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91AD6" w14:textId="77777777" w:rsidR="00E35620" w:rsidRDefault="00290450">
      <w:pPr>
        <w:pStyle w:val="Heading2"/>
        <w:spacing w:before="97"/>
        <w:ind w:left="3388" w:firstLine="0"/>
      </w:pPr>
      <w:r>
        <w:t>CONTRACT</w:t>
      </w:r>
      <w:r>
        <w:rPr>
          <w:spacing w:val="-9"/>
        </w:rPr>
        <w:t xml:space="preserve"> </w:t>
      </w:r>
      <w:r>
        <w:t>ORDER</w:t>
      </w:r>
      <w:r>
        <w:rPr>
          <w:spacing w:val="-7"/>
        </w:rPr>
        <w:t xml:space="preserve"> </w:t>
      </w:r>
      <w:r>
        <w:rPr>
          <w:spacing w:val="-4"/>
        </w:rPr>
        <w:t>FORM</w:t>
      </w:r>
    </w:p>
    <w:p w14:paraId="50C7623A" w14:textId="77777777" w:rsidR="00E35620" w:rsidRDefault="00290450">
      <w:pPr>
        <w:spacing w:before="37"/>
        <w:ind w:left="740"/>
        <w:rPr>
          <w:rFonts w:ascii="Trebuchet MS"/>
          <w:sz w:val="24"/>
        </w:rPr>
      </w:pPr>
      <w:r>
        <w:br w:type="column"/>
      </w:r>
      <w:r>
        <w:rPr>
          <w:rFonts w:ascii="Trebuchet MS"/>
          <w:spacing w:val="-2"/>
          <w:w w:val="90"/>
          <w:sz w:val="24"/>
        </w:rPr>
        <w:t>30</w:t>
      </w:r>
      <w:r>
        <w:rPr>
          <w:rFonts w:ascii="Trebuchet MS"/>
          <w:spacing w:val="-3"/>
          <w:w w:val="90"/>
          <w:sz w:val="24"/>
        </w:rPr>
        <w:t xml:space="preserve"> </w:t>
      </w:r>
      <w:r>
        <w:rPr>
          <w:rFonts w:ascii="Trebuchet MS"/>
          <w:spacing w:val="-2"/>
          <w:w w:val="90"/>
          <w:sz w:val="24"/>
        </w:rPr>
        <w:t>January</w:t>
      </w:r>
      <w:r>
        <w:rPr>
          <w:rFonts w:ascii="Trebuchet MS"/>
          <w:spacing w:val="-3"/>
          <w:w w:val="90"/>
          <w:sz w:val="24"/>
        </w:rPr>
        <w:t xml:space="preserve"> </w:t>
      </w:r>
      <w:r>
        <w:rPr>
          <w:rFonts w:ascii="Trebuchet MS"/>
          <w:spacing w:val="-4"/>
          <w:w w:val="90"/>
          <w:sz w:val="24"/>
        </w:rPr>
        <w:t>2025</w:t>
      </w:r>
    </w:p>
    <w:p w14:paraId="0C1026C9" w14:textId="77777777" w:rsidR="00E35620" w:rsidRDefault="00E35620">
      <w:pPr>
        <w:rPr>
          <w:rFonts w:ascii="Trebuchet MS"/>
          <w:sz w:val="24"/>
        </w:rPr>
        <w:sectPr w:rsidR="00E35620">
          <w:type w:val="continuous"/>
          <w:pgSz w:w="11910" w:h="16840"/>
          <w:pgMar w:top="1320" w:right="760" w:bottom="1412" w:left="1180" w:header="720" w:footer="720" w:gutter="0"/>
          <w:cols w:num="2" w:space="720" w:equalWidth="0">
            <w:col w:w="6188" w:space="40"/>
            <w:col w:w="3742"/>
          </w:cols>
        </w:sectPr>
      </w:pPr>
    </w:p>
    <w:p w14:paraId="62ACAD15" w14:textId="77777777" w:rsidR="00E35620" w:rsidRDefault="00E35620">
      <w:pPr>
        <w:pStyle w:val="BodyText"/>
        <w:rPr>
          <w:rFonts w:ascii="Trebuchet MS"/>
        </w:rPr>
      </w:pPr>
    </w:p>
    <w:p w14:paraId="1578E416" w14:textId="77777777" w:rsidR="00E35620" w:rsidRDefault="00E35620">
      <w:pPr>
        <w:pStyle w:val="BodyText"/>
        <w:spacing w:before="18"/>
        <w:rPr>
          <w:rFonts w:ascii="Trebuchet MS"/>
        </w:rPr>
      </w:pPr>
    </w:p>
    <w:p w14:paraId="59D2D138" w14:textId="77777777" w:rsidR="00E35620" w:rsidRDefault="00290450">
      <w:pPr>
        <w:pStyle w:val="BodyText"/>
        <w:spacing w:line="273" w:lineRule="auto"/>
        <w:ind w:left="303" w:right="685"/>
        <w:rPr>
          <w:rFonts w:ascii="Arial"/>
        </w:rPr>
      </w:pPr>
      <w:r>
        <w:rPr>
          <w:rFonts w:ascii="Arial"/>
        </w:rPr>
        <w:t>This</w:t>
      </w:r>
      <w:r>
        <w:rPr>
          <w:rFonts w:ascii="Arial"/>
          <w:spacing w:val="-2"/>
        </w:rPr>
        <w:t xml:space="preserve"> </w:t>
      </w:r>
      <w:r>
        <w:rPr>
          <w:rFonts w:ascii="Arial"/>
        </w:rPr>
        <w:t>Contract</w:t>
      </w:r>
      <w:r>
        <w:rPr>
          <w:rFonts w:ascii="Arial"/>
          <w:spacing w:val="-4"/>
        </w:rPr>
        <w:t xml:space="preserve"> </w:t>
      </w:r>
      <w:r>
        <w:rPr>
          <w:rFonts w:ascii="Arial"/>
        </w:rPr>
        <w:t>Order</w:t>
      </w:r>
      <w:r>
        <w:rPr>
          <w:rFonts w:ascii="Arial"/>
          <w:spacing w:val="-4"/>
        </w:rPr>
        <w:t xml:space="preserve"> </w:t>
      </w:r>
      <w:r>
        <w:rPr>
          <w:rFonts w:ascii="Arial"/>
        </w:rPr>
        <w:t>Form</w:t>
      </w:r>
      <w:r>
        <w:rPr>
          <w:rFonts w:ascii="Arial"/>
          <w:spacing w:val="-2"/>
        </w:rPr>
        <w:t xml:space="preserve"> </w:t>
      </w:r>
      <w:r>
        <w:rPr>
          <w:rFonts w:ascii="Arial"/>
        </w:rPr>
        <w:t>is</w:t>
      </w:r>
      <w:r>
        <w:rPr>
          <w:rFonts w:ascii="Arial"/>
          <w:spacing w:val="-2"/>
        </w:rPr>
        <w:t xml:space="preserve"> </w:t>
      </w:r>
      <w:r>
        <w:rPr>
          <w:rFonts w:ascii="Arial"/>
        </w:rPr>
        <w:t>issued</w:t>
      </w:r>
      <w:r>
        <w:rPr>
          <w:rFonts w:ascii="Arial"/>
          <w:spacing w:val="-5"/>
        </w:rPr>
        <w:t xml:space="preserve"> </w:t>
      </w:r>
      <w:r>
        <w:rPr>
          <w:rFonts w:ascii="Arial"/>
        </w:rPr>
        <w:t>in</w:t>
      </w:r>
      <w:r>
        <w:rPr>
          <w:rFonts w:ascii="Arial"/>
          <w:spacing w:val="-3"/>
        </w:rPr>
        <w:t xml:space="preserve"> </w:t>
      </w:r>
      <w:r>
        <w:rPr>
          <w:rFonts w:ascii="Arial"/>
        </w:rPr>
        <w:t>accordance</w:t>
      </w:r>
      <w:r>
        <w:rPr>
          <w:rFonts w:ascii="Arial"/>
          <w:spacing w:val="-3"/>
        </w:rPr>
        <w:t xml:space="preserve"> </w:t>
      </w:r>
      <w:r>
        <w:rPr>
          <w:rFonts w:ascii="Arial"/>
        </w:rPr>
        <w:t>with</w:t>
      </w:r>
      <w:r>
        <w:rPr>
          <w:rFonts w:ascii="Arial"/>
          <w:spacing w:val="-3"/>
        </w:rPr>
        <w:t xml:space="preserve"> </w:t>
      </w:r>
      <w:r>
        <w:rPr>
          <w:rFonts w:ascii="Arial"/>
        </w:rPr>
        <w:t>the</w:t>
      </w:r>
      <w:r>
        <w:rPr>
          <w:rFonts w:ascii="Arial"/>
          <w:spacing w:val="-3"/>
        </w:rPr>
        <w:t xml:space="preserve"> </w:t>
      </w:r>
      <w:r>
        <w:rPr>
          <w:rFonts w:ascii="Arial"/>
        </w:rPr>
        <w:t>provisions</w:t>
      </w:r>
      <w:r>
        <w:rPr>
          <w:rFonts w:ascii="Arial"/>
          <w:spacing w:val="-2"/>
        </w:rPr>
        <w:t xml:space="preserve"> </w:t>
      </w:r>
      <w:r>
        <w:rPr>
          <w:rFonts w:ascii="Arial"/>
        </w:rPr>
        <w:t>of</w:t>
      </w:r>
      <w:r>
        <w:rPr>
          <w:rFonts w:ascii="Arial"/>
          <w:spacing w:val="-1"/>
        </w:rPr>
        <w:t xml:space="preserve"> </w:t>
      </w:r>
      <w:r>
        <w:rPr>
          <w:rFonts w:ascii="Arial"/>
        </w:rPr>
        <w:t>the</w:t>
      </w:r>
      <w:r>
        <w:rPr>
          <w:rFonts w:ascii="Arial"/>
          <w:spacing w:val="-3"/>
        </w:rPr>
        <w:t xml:space="preserve"> </w:t>
      </w:r>
      <w:r>
        <w:rPr>
          <w:rFonts w:ascii="Arial"/>
        </w:rPr>
        <w:t xml:space="preserve">Apprenticeship Training Provider Dynamic Marketplace (DMP) Agreement for the provision of </w:t>
      </w:r>
      <w:r w:rsidRPr="00290450">
        <w:rPr>
          <w:rFonts w:ascii="Arial"/>
          <w:b/>
          <w:color w:val="000000"/>
        </w:rPr>
        <w:t>Apprenticeship Training Services.</w:t>
      </w:r>
      <w:r w:rsidRPr="00290450">
        <w:rPr>
          <w:rFonts w:ascii="Arial"/>
          <w:b/>
          <w:color w:val="000000"/>
          <w:spacing w:val="40"/>
        </w:rPr>
        <w:t xml:space="preserve"> </w:t>
      </w:r>
      <w:r>
        <w:rPr>
          <w:rFonts w:ascii="Arial"/>
          <w:b/>
          <w:color w:val="000000"/>
          <w:spacing w:val="29"/>
        </w:rPr>
        <w:t xml:space="preserve"> </w:t>
      </w:r>
      <w:r>
        <w:rPr>
          <w:rFonts w:ascii="Arial"/>
          <w:color w:val="000000"/>
        </w:rPr>
        <w:t>Dated</w:t>
      </w:r>
    </w:p>
    <w:p w14:paraId="07B13826" w14:textId="77777777" w:rsidR="00E35620" w:rsidRDefault="00E35620">
      <w:pPr>
        <w:pStyle w:val="BodyText"/>
        <w:spacing w:before="15"/>
        <w:rPr>
          <w:rFonts w:ascii="Arial"/>
        </w:rPr>
      </w:pPr>
    </w:p>
    <w:p w14:paraId="34C3C560" w14:textId="77777777" w:rsidR="00E35620" w:rsidRDefault="00290450">
      <w:pPr>
        <w:pStyle w:val="BodyText"/>
        <w:spacing w:line="276" w:lineRule="auto"/>
        <w:ind w:left="303" w:right="685"/>
        <w:rPr>
          <w:rFonts w:ascii="Arial"/>
        </w:rPr>
      </w:pPr>
      <w:r>
        <w:rPr>
          <w:rFonts w:ascii="Arial"/>
        </w:rPr>
        <w:t>The</w:t>
      </w:r>
      <w:r>
        <w:rPr>
          <w:rFonts w:ascii="Arial"/>
          <w:spacing w:val="-4"/>
        </w:rPr>
        <w:t xml:space="preserve"> </w:t>
      </w:r>
      <w:r>
        <w:rPr>
          <w:rFonts w:ascii="Arial"/>
        </w:rPr>
        <w:t>Supplier</w:t>
      </w:r>
      <w:r>
        <w:rPr>
          <w:rFonts w:ascii="Arial"/>
          <w:spacing w:val="-1"/>
        </w:rPr>
        <w:t xml:space="preserve"> </w:t>
      </w:r>
      <w:r>
        <w:rPr>
          <w:rFonts w:ascii="Arial"/>
        </w:rPr>
        <w:t>agrees</w:t>
      </w:r>
      <w:r>
        <w:rPr>
          <w:rFonts w:ascii="Arial"/>
          <w:spacing w:val="-6"/>
        </w:rPr>
        <w:t xml:space="preserve"> </w:t>
      </w:r>
      <w:r>
        <w:rPr>
          <w:rFonts w:ascii="Arial"/>
        </w:rPr>
        <w:t>to</w:t>
      </w:r>
      <w:r>
        <w:rPr>
          <w:rFonts w:ascii="Arial"/>
          <w:spacing w:val="-2"/>
        </w:rPr>
        <w:t xml:space="preserve"> </w:t>
      </w:r>
      <w:r>
        <w:rPr>
          <w:rFonts w:ascii="Arial"/>
        </w:rPr>
        <w:t>supply</w:t>
      </w:r>
      <w:r>
        <w:rPr>
          <w:rFonts w:ascii="Arial"/>
          <w:spacing w:val="-4"/>
        </w:rPr>
        <w:t xml:space="preserve"> </w:t>
      </w:r>
      <w:r>
        <w:rPr>
          <w:rFonts w:ascii="Arial"/>
        </w:rPr>
        <w:t>the</w:t>
      </w:r>
      <w:r>
        <w:rPr>
          <w:rFonts w:ascii="Arial"/>
          <w:spacing w:val="-2"/>
        </w:rPr>
        <w:t xml:space="preserve"> </w:t>
      </w:r>
      <w:r>
        <w:rPr>
          <w:rFonts w:ascii="Arial"/>
        </w:rPr>
        <w:t>Goods</w:t>
      </w:r>
      <w:r>
        <w:rPr>
          <w:rFonts w:ascii="Arial"/>
          <w:spacing w:val="-4"/>
        </w:rPr>
        <w:t xml:space="preserve"> </w:t>
      </w:r>
      <w:r>
        <w:rPr>
          <w:rFonts w:ascii="Arial"/>
        </w:rPr>
        <w:t>and/or</w:t>
      </w:r>
      <w:r>
        <w:rPr>
          <w:rFonts w:ascii="Arial"/>
          <w:spacing w:val="-3"/>
        </w:rPr>
        <w:t xml:space="preserve"> </w:t>
      </w:r>
      <w:r>
        <w:rPr>
          <w:rFonts w:ascii="Arial"/>
        </w:rPr>
        <w:t>Services</w:t>
      </w:r>
      <w:r>
        <w:rPr>
          <w:rFonts w:ascii="Arial"/>
          <w:spacing w:val="-2"/>
        </w:rPr>
        <w:t xml:space="preserve"> </w:t>
      </w:r>
      <w:r>
        <w:rPr>
          <w:rFonts w:ascii="Arial"/>
        </w:rPr>
        <w:t>specified</w:t>
      </w:r>
      <w:r>
        <w:rPr>
          <w:rFonts w:ascii="Arial"/>
          <w:spacing w:val="-2"/>
        </w:rPr>
        <w:t xml:space="preserve"> </w:t>
      </w:r>
      <w:r>
        <w:rPr>
          <w:rFonts w:ascii="Arial"/>
        </w:rPr>
        <w:t>below</w:t>
      </w:r>
      <w:r>
        <w:rPr>
          <w:rFonts w:ascii="Arial"/>
          <w:spacing w:val="-3"/>
        </w:rPr>
        <w:t xml:space="preserve"> </w:t>
      </w:r>
      <w:r>
        <w:rPr>
          <w:rFonts w:ascii="Arial"/>
        </w:rPr>
        <w:t>on</w:t>
      </w:r>
      <w:r>
        <w:rPr>
          <w:rFonts w:ascii="Arial"/>
          <w:spacing w:val="-2"/>
        </w:rPr>
        <w:t xml:space="preserve"> </w:t>
      </w:r>
      <w:r>
        <w:rPr>
          <w:rFonts w:ascii="Arial"/>
        </w:rPr>
        <w:t>and</w:t>
      </w:r>
      <w:r>
        <w:rPr>
          <w:rFonts w:ascii="Arial"/>
          <w:spacing w:val="-4"/>
        </w:rPr>
        <w:t xml:space="preserve"> </w:t>
      </w:r>
      <w:r>
        <w:rPr>
          <w:rFonts w:ascii="Arial"/>
        </w:rPr>
        <w:t>subject</w:t>
      </w:r>
      <w:r>
        <w:rPr>
          <w:rFonts w:ascii="Arial"/>
          <w:spacing w:val="-3"/>
        </w:rPr>
        <w:t xml:space="preserve"> </w:t>
      </w:r>
      <w:r>
        <w:rPr>
          <w:rFonts w:ascii="Arial"/>
        </w:rPr>
        <w:t>to the terms of this Contract.</w:t>
      </w:r>
    </w:p>
    <w:p w14:paraId="5577B6DC" w14:textId="77777777" w:rsidR="00E35620" w:rsidRDefault="00E35620">
      <w:pPr>
        <w:pStyle w:val="BodyText"/>
        <w:spacing w:before="7"/>
        <w:rPr>
          <w:rFonts w:ascii="Arial"/>
        </w:rPr>
      </w:pPr>
    </w:p>
    <w:p w14:paraId="6CAEFE98" w14:textId="77777777" w:rsidR="00E35620" w:rsidRDefault="00290450">
      <w:pPr>
        <w:pStyle w:val="BodyText"/>
        <w:spacing w:before="1" w:line="276" w:lineRule="auto"/>
        <w:ind w:left="303" w:right="705"/>
        <w:rPr>
          <w:rFonts w:ascii="Arial"/>
        </w:rPr>
      </w:pPr>
      <w:r>
        <w:rPr>
          <w:rFonts w:ascii="Arial"/>
        </w:rPr>
        <w:t>For</w:t>
      </w:r>
      <w:r>
        <w:rPr>
          <w:rFonts w:ascii="Arial"/>
          <w:spacing w:val="-3"/>
        </w:rPr>
        <w:t xml:space="preserve"> </w:t>
      </w:r>
      <w:r>
        <w:rPr>
          <w:rFonts w:ascii="Arial"/>
        </w:rPr>
        <w:t>the</w:t>
      </w:r>
      <w:r>
        <w:rPr>
          <w:rFonts w:ascii="Arial"/>
          <w:spacing w:val="-2"/>
        </w:rPr>
        <w:t xml:space="preserve"> </w:t>
      </w:r>
      <w:r>
        <w:rPr>
          <w:rFonts w:ascii="Arial"/>
        </w:rPr>
        <w:t>avoidance</w:t>
      </w:r>
      <w:r>
        <w:rPr>
          <w:rFonts w:ascii="Arial"/>
          <w:spacing w:val="-2"/>
        </w:rPr>
        <w:t xml:space="preserve"> </w:t>
      </w:r>
      <w:r>
        <w:rPr>
          <w:rFonts w:ascii="Arial"/>
        </w:rPr>
        <w:t>of doubt</w:t>
      </w:r>
      <w:r>
        <w:rPr>
          <w:rFonts w:ascii="Arial"/>
          <w:spacing w:val="-3"/>
        </w:rPr>
        <w:t xml:space="preserve"> </w:t>
      </w:r>
      <w:r>
        <w:rPr>
          <w:rFonts w:ascii="Arial"/>
        </w:rPr>
        <w:t>this</w:t>
      </w:r>
      <w:r>
        <w:rPr>
          <w:rFonts w:ascii="Arial"/>
          <w:spacing w:val="-1"/>
        </w:rPr>
        <w:t xml:space="preserve"> </w:t>
      </w:r>
      <w:r>
        <w:rPr>
          <w:rFonts w:ascii="Arial"/>
        </w:rPr>
        <w:t>Contract</w:t>
      </w:r>
      <w:r>
        <w:rPr>
          <w:rFonts w:ascii="Arial"/>
          <w:spacing w:val="-3"/>
        </w:rPr>
        <w:t xml:space="preserve"> </w:t>
      </w:r>
      <w:r>
        <w:rPr>
          <w:rFonts w:ascii="Arial"/>
        </w:rPr>
        <w:t>consists</w:t>
      </w:r>
      <w:r>
        <w:rPr>
          <w:rFonts w:ascii="Arial"/>
          <w:spacing w:val="-4"/>
        </w:rPr>
        <w:t xml:space="preserve"> </w:t>
      </w:r>
      <w:r>
        <w:rPr>
          <w:rFonts w:ascii="Arial"/>
        </w:rPr>
        <w:t>of the</w:t>
      </w:r>
      <w:r>
        <w:rPr>
          <w:rFonts w:ascii="Arial"/>
          <w:spacing w:val="-4"/>
        </w:rPr>
        <w:t xml:space="preserve"> </w:t>
      </w:r>
      <w:r>
        <w:rPr>
          <w:rFonts w:ascii="Arial"/>
        </w:rPr>
        <w:t>terms</w:t>
      </w:r>
      <w:r>
        <w:rPr>
          <w:rFonts w:ascii="Arial"/>
          <w:spacing w:val="-4"/>
        </w:rPr>
        <w:t xml:space="preserve"> </w:t>
      </w:r>
      <w:r>
        <w:rPr>
          <w:rFonts w:ascii="Arial"/>
        </w:rPr>
        <w:t>set</w:t>
      </w:r>
      <w:r>
        <w:rPr>
          <w:rFonts w:ascii="Arial"/>
          <w:spacing w:val="-3"/>
        </w:rPr>
        <w:t xml:space="preserve"> </w:t>
      </w:r>
      <w:r>
        <w:rPr>
          <w:rFonts w:ascii="Arial"/>
        </w:rPr>
        <w:t>out</w:t>
      </w:r>
      <w:r>
        <w:rPr>
          <w:rFonts w:ascii="Arial"/>
          <w:spacing w:val="-3"/>
        </w:rPr>
        <w:t xml:space="preserve"> </w:t>
      </w:r>
      <w:r>
        <w:rPr>
          <w:rFonts w:ascii="Arial"/>
        </w:rPr>
        <w:t>in</w:t>
      </w:r>
      <w:r>
        <w:rPr>
          <w:rFonts w:ascii="Arial"/>
          <w:spacing w:val="-4"/>
        </w:rPr>
        <w:t xml:space="preserve"> </w:t>
      </w:r>
      <w:r>
        <w:rPr>
          <w:rFonts w:ascii="Arial"/>
        </w:rPr>
        <w:t>this</w:t>
      </w:r>
      <w:r>
        <w:rPr>
          <w:rFonts w:ascii="Arial"/>
          <w:spacing w:val="-1"/>
        </w:rPr>
        <w:t xml:space="preserve"> </w:t>
      </w:r>
      <w:r>
        <w:rPr>
          <w:rFonts w:ascii="Arial"/>
        </w:rPr>
        <w:t>Contract</w:t>
      </w:r>
      <w:r>
        <w:rPr>
          <w:rFonts w:ascii="Arial"/>
          <w:spacing w:val="-3"/>
        </w:rPr>
        <w:t xml:space="preserve"> </w:t>
      </w:r>
      <w:r>
        <w:rPr>
          <w:rFonts w:ascii="Arial"/>
        </w:rPr>
        <w:t>Order Form and the Contract Terms</w:t>
      </w:r>
    </w:p>
    <w:p w14:paraId="106A03E9" w14:textId="77777777" w:rsidR="00E35620" w:rsidRDefault="00E35620">
      <w:pPr>
        <w:pStyle w:val="BodyText"/>
        <w:rPr>
          <w:rFonts w:ascii="Arial"/>
          <w:sz w:val="20"/>
        </w:rPr>
      </w:pPr>
    </w:p>
    <w:p w14:paraId="4E24AA54" w14:textId="77777777" w:rsidR="00E35620" w:rsidRDefault="00E35620">
      <w:pPr>
        <w:pStyle w:val="BodyText"/>
        <w:spacing w:before="33"/>
        <w:rPr>
          <w:rFonts w:ascii="Arial"/>
          <w:sz w:val="2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6726"/>
      </w:tblGrid>
      <w:tr w:rsidR="00E35620" w14:paraId="6C04E014" w14:textId="77777777">
        <w:trPr>
          <w:trHeight w:val="259"/>
        </w:trPr>
        <w:tc>
          <w:tcPr>
            <w:tcW w:w="2518" w:type="dxa"/>
          </w:tcPr>
          <w:p w14:paraId="6FA74A8E" w14:textId="77777777" w:rsidR="00E35620" w:rsidRDefault="00290450">
            <w:pPr>
              <w:pStyle w:val="TableParagraph"/>
              <w:spacing w:line="239" w:lineRule="exact"/>
              <w:ind w:left="215"/>
            </w:pPr>
            <w:r>
              <w:t>Order</w:t>
            </w:r>
            <w:r>
              <w:rPr>
                <w:spacing w:val="-4"/>
              </w:rPr>
              <w:t xml:space="preserve"> </w:t>
            </w:r>
            <w:r>
              <w:rPr>
                <w:spacing w:val="-2"/>
              </w:rPr>
              <w:t>Number</w:t>
            </w:r>
          </w:p>
        </w:tc>
        <w:tc>
          <w:tcPr>
            <w:tcW w:w="6726" w:type="dxa"/>
          </w:tcPr>
          <w:p w14:paraId="7FE414F4" w14:textId="77777777" w:rsidR="00E35620" w:rsidRDefault="00290450">
            <w:pPr>
              <w:pStyle w:val="TableParagraph"/>
              <w:spacing w:line="239" w:lineRule="exact"/>
              <w:ind w:left="107"/>
            </w:pPr>
            <w:r>
              <w:rPr>
                <w:spacing w:val="-2"/>
              </w:rPr>
              <w:t>K280022707</w:t>
            </w:r>
          </w:p>
        </w:tc>
      </w:tr>
      <w:tr w:rsidR="00E35620" w14:paraId="23966BFF" w14:textId="77777777">
        <w:trPr>
          <w:trHeight w:val="261"/>
        </w:trPr>
        <w:tc>
          <w:tcPr>
            <w:tcW w:w="2518" w:type="dxa"/>
          </w:tcPr>
          <w:p w14:paraId="121560D2" w14:textId="77777777" w:rsidR="00E35620" w:rsidRDefault="00290450">
            <w:pPr>
              <w:pStyle w:val="TableParagraph"/>
              <w:spacing w:line="241" w:lineRule="exact"/>
              <w:ind w:left="215"/>
            </w:pPr>
            <w:r>
              <w:rPr>
                <w:spacing w:val="-4"/>
              </w:rPr>
              <w:t>From</w:t>
            </w:r>
          </w:p>
        </w:tc>
        <w:tc>
          <w:tcPr>
            <w:tcW w:w="6726" w:type="dxa"/>
          </w:tcPr>
          <w:p w14:paraId="59300E03" w14:textId="77777777" w:rsidR="00E35620" w:rsidRDefault="00290450">
            <w:pPr>
              <w:pStyle w:val="TableParagraph"/>
              <w:spacing w:line="241" w:lineRule="exact"/>
              <w:ind w:left="107"/>
            </w:pPr>
            <w:r>
              <w:t>Driver</w:t>
            </w:r>
            <w:r>
              <w:rPr>
                <w:spacing w:val="-5"/>
              </w:rPr>
              <w:t xml:space="preserve"> </w:t>
            </w:r>
            <w:r>
              <w:t>and</w:t>
            </w:r>
            <w:r>
              <w:rPr>
                <w:spacing w:val="-5"/>
              </w:rPr>
              <w:t xml:space="preserve"> </w:t>
            </w:r>
            <w:r>
              <w:t>Vehicle</w:t>
            </w:r>
            <w:r>
              <w:rPr>
                <w:spacing w:val="-6"/>
              </w:rPr>
              <w:t xml:space="preserve"> </w:t>
            </w:r>
            <w:r>
              <w:t>Standards</w:t>
            </w:r>
            <w:r>
              <w:rPr>
                <w:spacing w:val="-4"/>
              </w:rPr>
              <w:t xml:space="preserve"> </w:t>
            </w:r>
            <w:r>
              <w:t>Agency</w:t>
            </w:r>
            <w:r>
              <w:rPr>
                <w:spacing w:val="-7"/>
              </w:rPr>
              <w:t xml:space="preserve"> </w:t>
            </w:r>
            <w:r>
              <w:rPr>
                <w:spacing w:val="-2"/>
              </w:rPr>
              <w:t>(“Customer”)</w:t>
            </w:r>
          </w:p>
        </w:tc>
      </w:tr>
      <w:tr w:rsidR="00E35620" w14:paraId="76AEA0A6" w14:textId="77777777">
        <w:trPr>
          <w:trHeight w:val="506"/>
        </w:trPr>
        <w:tc>
          <w:tcPr>
            <w:tcW w:w="2518" w:type="dxa"/>
          </w:tcPr>
          <w:p w14:paraId="5CB9E67C" w14:textId="77777777" w:rsidR="00E35620" w:rsidRDefault="00290450">
            <w:pPr>
              <w:pStyle w:val="TableParagraph"/>
              <w:spacing w:line="250" w:lineRule="exact"/>
              <w:ind w:left="215"/>
            </w:pPr>
            <w:r>
              <w:rPr>
                <w:spacing w:val="-5"/>
              </w:rPr>
              <w:t>To</w:t>
            </w:r>
          </w:p>
        </w:tc>
        <w:tc>
          <w:tcPr>
            <w:tcW w:w="6726" w:type="dxa"/>
          </w:tcPr>
          <w:p w14:paraId="62CBFC82" w14:textId="77777777" w:rsidR="00E35620" w:rsidRDefault="00290450">
            <w:pPr>
              <w:pStyle w:val="TableParagraph"/>
              <w:spacing w:line="250" w:lineRule="exact"/>
              <w:ind w:left="107"/>
            </w:pPr>
            <w:r>
              <w:t>University</w:t>
            </w:r>
            <w:r>
              <w:rPr>
                <w:spacing w:val="-5"/>
              </w:rPr>
              <w:t xml:space="preserve"> </w:t>
            </w:r>
            <w:r>
              <w:t xml:space="preserve">of </w:t>
            </w:r>
            <w:r>
              <w:rPr>
                <w:spacing w:val="-2"/>
              </w:rPr>
              <w:t>Reading,</w:t>
            </w:r>
          </w:p>
          <w:p w14:paraId="46A302C9" w14:textId="77777777" w:rsidR="00E35620" w:rsidRDefault="00290450">
            <w:pPr>
              <w:pStyle w:val="TableParagraph"/>
              <w:spacing w:before="1" w:line="234" w:lineRule="exact"/>
              <w:ind w:left="107"/>
            </w:pPr>
            <w:r>
              <w:t>Henley</w:t>
            </w:r>
            <w:r>
              <w:rPr>
                <w:spacing w:val="-8"/>
              </w:rPr>
              <w:t xml:space="preserve"> </w:t>
            </w:r>
            <w:r>
              <w:t>Business</w:t>
            </w:r>
            <w:r>
              <w:rPr>
                <w:spacing w:val="-6"/>
              </w:rPr>
              <w:t xml:space="preserve"> </w:t>
            </w:r>
            <w:r>
              <w:t>School</w:t>
            </w:r>
            <w:r>
              <w:rPr>
                <w:spacing w:val="-6"/>
              </w:rPr>
              <w:t xml:space="preserve"> </w:t>
            </w:r>
            <w:r>
              <w:rPr>
                <w:spacing w:val="-2"/>
              </w:rPr>
              <w:t>(“Supplier”)</w:t>
            </w:r>
          </w:p>
        </w:tc>
      </w:tr>
    </w:tbl>
    <w:p w14:paraId="2455F306" w14:textId="77777777" w:rsidR="00E35620" w:rsidRDefault="00E35620">
      <w:pPr>
        <w:pStyle w:val="BodyText"/>
        <w:spacing w:before="239"/>
        <w:rPr>
          <w:rFonts w:ascii="Arial"/>
        </w:rPr>
      </w:pPr>
    </w:p>
    <w:p w14:paraId="1058E441" w14:textId="77777777" w:rsidR="00E35620" w:rsidRDefault="00290450">
      <w:pPr>
        <w:pStyle w:val="ListParagraph"/>
        <w:numPr>
          <w:ilvl w:val="0"/>
          <w:numId w:val="55"/>
        </w:numPr>
        <w:tabs>
          <w:tab w:val="left" w:pos="506"/>
        </w:tabs>
        <w:ind w:left="506" w:hanging="246"/>
        <w:rPr>
          <w:rFonts w:ascii="Arial"/>
        </w:rPr>
      </w:pPr>
      <w:r>
        <w:rPr>
          <w:rFonts w:ascii="Arial"/>
        </w:rPr>
        <w:t>CONTRACT</w:t>
      </w:r>
      <w:r>
        <w:rPr>
          <w:rFonts w:ascii="Arial"/>
          <w:spacing w:val="-10"/>
        </w:rPr>
        <w:t xml:space="preserve"> </w:t>
      </w:r>
      <w:r>
        <w:rPr>
          <w:rFonts w:ascii="Arial"/>
          <w:spacing w:val="-2"/>
        </w:rPr>
        <w:t>PERIOD</w:t>
      </w:r>
    </w:p>
    <w:p w14:paraId="3D39587F" w14:textId="77777777" w:rsidR="00E35620" w:rsidRDefault="00E35620">
      <w:pPr>
        <w:pStyle w:val="BodyText"/>
        <w:spacing w:before="6" w:after="1"/>
        <w:rPr>
          <w:rFonts w:ascii="Arial"/>
          <w:sz w:val="2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3068"/>
        <w:gridCol w:w="5282"/>
      </w:tblGrid>
      <w:tr w:rsidR="00E35620" w14:paraId="26358011" w14:textId="77777777">
        <w:trPr>
          <w:trHeight w:val="1533"/>
        </w:trPr>
        <w:tc>
          <w:tcPr>
            <w:tcW w:w="670" w:type="dxa"/>
          </w:tcPr>
          <w:p w14:paraId="5C04D388" w14:textId="77777777" w:rsidR="00E35620" w:rsidRDefault="00290450">
            <w:pPr>
              <w:pStyle w:val="TableParagraph"/>
              <w:spacing w:line="250" w:lineRule="exact"/>
              <w:ind w:left="107"/>
            </w:pPr>
            <w:r>
              <w:rPr>
                <w:spacing w:val="-5"/>
              </w:rPr>
              <w:t>1.1</w:t>
            </w:r>
          </w:p>
        </w:tc>
        <w:tc>
          <w:tcPr>
            <w:tcW w:w="3068" w:type="dxa"/>
          </w:tcPr>
          <w:p w14:paraId="4033E89D" w14:textId="77777777" w:rsidR="00E35620" w:rsidRDefault="00290450">
            <w:pPr>
              <w:pStyle w:val="TableParagraph"/>
              <w:spacing w:line="250" w:lineRule="exact"/>
              <w:ind w:left="107"/>
            </w:pPr>
            <w:r>
              <w:t>Commencement</w:t>
            </w:r>
            <w:r>
              <w:rPr>
                <w:spacing w:val="-10"/>
              </w:rPr>
              <w:t xml:space="preserve"> </w:t>
            </w:r>
            <w:r>
              <w:rPr>
                <w:spacing w:val="-4"/>
              </w:rPr>
              <w:t>Date</w:t>
            </w:r>
          </w:p>
        </w:tc>
        <w:tc>
          <w:tcPr>
            <w:tcW w:w="5282" w:type="dxa"/>
          </w:tcPr>
          <w:p w14:paraId="226FB191" w14:textId="77777777" w:rsidR="00E35620" w:rsidRDefault="00290450">
            <w:pPr>
              <w:pStyle w:val="TableParagraph"/>
              <w:spacing w:before="252"/>
              <w:ind w:left="107" w:right="201"/>
            </w:pPr>
            <w:r>
              <w:t>Order</w:t>
            </w:r>
            <w:r>
              <w:rPr>
                <w:spacing w:val="-7"/>
              </w:rPr>
              <w:t xml:space="preserve"> </w:t>
            </w:r>
            <w:r>
              <w:t>Form</w:t>
            </w:r>
            <w:r>
              <w:rPr>
                <w:spacing w:val="-8"/>
              </w:rPr>
              <w:t xml:space="preserve"> </w:t>
            </w:r>
            <w:r>
              <w:t>Commencement</w:t>
            </w:r>
            <w:r>
              <w:rPr>
                <w:spacing w:val="-8"/>
              </w:rPr>
              <w:t xml:space="preserve"> </w:t>
            </w:r>
            <w:r>
              <w:t>Date:</w:t>
            </w:r>
            <w:r>
              <w:rPr>
                <w:spacing w:val="-6"/>
              </w:rPr>
              <w:t xml:space="preserve"> </w:t>
            </w:r>
            <w:r>
              <w:t>31</w:t>
            </w:r>
            <w:r>
              <w:rPr>
                <w:spacing w:val="-9"/>
              </w:rPr>
              <w:t xml:space="preserve"> </w:t>
            </w:r>
            <w:r>
              <w:t xml:space="preserve">January </w:t>
            </w:r>
            <w:r>
              <w:rPr>
                <w:spacing w:val="-4"/>
              </w:rPr>
              <w:t>2025</w:t>
            </w:r>
          </w:p>
          <w:p w14:paraId="31FBDC0C" w14:textId="77777777" w:rsidR="00E35620" w:rsidRDefault="00290450">
            <w:pPr>
              <w:pStyle w:val="TableParagraph"/>
              <w:spacing w:before="252"/>
              <w:ind w:left="107"/>
            </w:pPr>
            <w:r>
              <w:t>Cohort</w:t>
            </w:r>
            <w:r>
              <w:rPr>
                <w:spacing w:val="-3"/>
              </w:rPr>
              <w:t xml:space="preserve"> </w:t>
            </w:r>
            <w:r>
              <w:t>Start</w:t>
            </w:r>
            <w:r>
              <w:rPr>
                <w:spacing w:val="-2"/>
              </w:rPr>
              <w:t xml:space="preserve"> </w:t>
            </w:r>
            <w:r>
              <w:t>Date:</w:t>
            </w:r>
            <w:r>
              <w:rPr>
                <w:spacing w:val="-6"/>
              </w:rPr>
              <w:t xml:space="preserve"> </w:t>
            </w:r>
            <w:r>
              <w:t>11</w:t>
            </w:r>
            <w:r>
              <w:rPr>
                <w:spacing w:val="-4"/>
              </w:rPr>
              <w:t xml:space="preserve"> </w:t>
            </w:r>
            <w:r>
              <w:t>March</w:t>
            </w:r>
            <w:r>
              <w:rPr>
                <w:spacing w:val="-1"/>
              </w:rPr>
              <w:t xml:space="preserve"> </w:t>
            </w:r>
            <w:r>
              <w:rPr>
                <w:spacing w:val="-4"/>
              </w:rPr>
              <w:t>2025</w:t>
            </w:r>
          </w:p>
        </w:tc>
      </w:tr>
      <w:tr w:rsidR="00E35620" w14:paraId="6396ECC0" w14:textId="77777777">
        <w:trPr>
          <w:trHeight w:val="1773"/>
        </w:trPr>
        <w:tc>
          <w:tcPr>
            <w:tcW w:w="670" w:type="dxa"/>
          </w:tcPr>
          <w:p w14:paraId="6D7EDF7E" w14:textId="77777777" w:rsidR="00E35620" w:rsidRDefault="00290450">
            <w:pPr>
              <w:pStyle w:val="TableParagraph"/>
              <w:ind w:left="107"/>
            </w:pPr>
            <w:r>
              <w:rPr>
                <w:spacing w:val="-5"/>
              </w:rPr>
              <w:t>1.2</w:t>
            </w:r>
          </w:p>
        </w:tc>
        <w:tc>
          <w:tcPr>
            <w:tcW w:w="3068" w:type="dxa"/>
          </w:tcPr>
          <w:p w14:paraId="3750E461" w14:textId="77777777" w:rsidR="00E35620" w:rsidRDefault="00290450">
            <w:pPr>
              <w:pStyle w:val="TableParagraph"/>
              <w:spacing w:line="242" w:lineRule="auto"/>
              <w:ind w:left="107" w:right="232"/>
            </w:pPr>
            <w:r>
              <w:t>Expiry Date</w:t>
            </w:r>
            <w:r>
              <w:rPr>
                <w:spacing w:val="40"/>
              </w:rPr>
              <w:t xml:space="preserve"> </w:t>
            </w:r>
            <w:r>
              <w:t>(Apprenticeship</w:t>
            </w:r>
            <w:r>
              <w:rPr>
                <w:spacing w:val="-16"/>
              </w:rPr>
              <w:t xml:space="preserve"> </w:t>
            </w:r>
            <w:proofErr w:type="spellStart"/>
            <w:r>
              <w:t>programme</w:t>
            </w:r>
            <w:proofErr w:type="spellEnd"/>
            <w:r>
              <w:t xml:space="preserve"> completion</w:t>
            </w:r>
            <w:r>
              <w:rPr>
                <w:spacing w:val="-3"/>
              </w:rPr>
              <w:t xml:space="preserve"> </w:t>
            </w:r>
            <w:r>
              <w:t>date</w:t>
            </w:r>
            <w:r>
              <w:rPr>
                <w:spacing w:val="-5"/>
              </w:rPr>
              <w:t xml:space="preserve"> </w:t>
            </w:r>
            <w:r>
              <w:t>/</w:t>
            </w:r>
            <w:r>
              <w:rPr>
                <w:spacing w:val="-1"/>
              </w:rPr>
              <w:t xml:space="preserve"> </w:t>
            </w:r>
            <w:r>
              <w:t>End</w:t>
            </w:r>
            <w:r>
              <w:rPr>
                <w:spacing w:val="-5"/>
              </w:rPr>
              <w:t xml:space="preserve"> </w:t>
            </w:r>
            <w:r>
              <w:t xml:space="preserve">Point Assessment completion </w:t>
            </w:r>
            <w:r>
              <w:rPr>
                <w:spacing w:val="-2"/>
              </w:rPr>
              <w:t>date)</w:t>
            </w:r>
          </w:p>
        </w:tc>
        <w:tc>
          <w:tcPr>
            <w:tcW w:w="5282" w:type="dxa"/>
          </w:tcPr>
          <w:p w14:paraId="35561D9A" w14:textId="77777777" w:rsidR="00E35620" w:rsidRDefault="00290450">
            <w:pPr>
              <w:pStyle w:val="TableParagraph"/>
              <w:spacing w:before="252"/>
              <w:ind w:left="107" w:right="201"/>
            </w:pPr>
            <w:r>
              <w:t>Apprenticeship</w:t>
            </w:r>
            <w:r>
              <w:rPr>
                <w:spacing w:val="-9"/>
              </w:rPr>
              <w:t xml:space="preserve"> </w:t>
            </w:r>
            <w:proofErr w:type="spellStart"/>
            <w:r>
              <w:t>programme</w:t>
            </w:r>
            <w:proofErr w:type="spellEnd"/>
            <w:r>
              <w:rPr>
                <w:spacing w:val="-9"/>
              </w:rPr>
              <w:t xml:space="preserve"> </w:t>
            </w:r>
            <w:r>
              <w:t>completion</w:t>
            </w:r>
            <w:r>
              <w:rPr>
                <w:spacing w:val="-9"/>
              </w:rPr>
              <w:t xml:space="preserve"> </w:t>
            </w:r>
            <w:r>
              <w:t>date:</w:t>
            </w:r>
            <w:r>
              <w:rPr>
                <w:spacing w:val="-10"/>
              </w:rPr>
              <w:t xml:space="preserve"> </w:t>
            </w:r>
            <w:r>
              <w:t>10 March 2028</w:t>
            </w:r>
          </w:p>
          <w:p w14:paraId="43BA77E9" w14:textId="77777777" w:rsidR="00E35620" w:rsidRDefault="00290450">
            <w:pPr>
              <w:pStyle w:val="TableParagraph"/>
              <w:spacing w:before="252"/>
              <w:ind w:left="107" w:right="201"/>
            </w:pPr>
            <w:r>
              <w:t>End</w:t>
            </w:r>
            <w:r>
              <w:rPr>
                <w:spacing w:val="-6"/>
              </w:rPr>
              <w:t xml:space="preserve"> </w:t>
            </w:r>
            <w:r>
              <w:t>Point</w:t>
            </w:r>
            <w:r>
              <w:rPr>
                <w:spacing w:val="-5"/>
              </w:rPr>
              <w:t xml:space="preserve"> </w:t>
            </w:r>
            <w:r>
              <w:t>Assessment</w:t>
            </w:r>
            <w:r>
              <w:rPr>
                <w:spacing w:val="-4"/>
              </w:rPr>
              <w:t xml:space="preserve"> </w:t>
            </w:r>
            <w:r>
              <w:t>completion</w:t>
            </w:r>
            <w:r>
              <w:rPr>
                <w:spacing w:val="-6"/>
              </w:rPr>
              <w:t xml:space="preserve"> </w:t>
            </w:r>
            <w:r>
              <w:t>date:</w:t>
            </w:r>
            <w:r>
              <w:rPr>
                <w:spacing w:val="-7"/>
              </w:rPr>
              <w:t xml:space="preserve"> </w:t>
            </w:r>
            <w:r>
              <w:t>02</w:t>
            </w:r>
            <w:r>
              <w:rPr>
                <w:spacing w:val="-6"/>
              </w:rPr>
              <w:t xml:space="preserve"> </w:t>
            </w:r>
            <w:r>
              <w:t xml:space="preserve">June </w:t>
            </w:r>
            <w:r>
              <w:rPr>
                <w:spacing w:val="-4"/>
              </w:rPr>
              <w:t>2028</w:t>
            </w:r>
          </w:p>
        </w:tc>
      </w:tr>
    </w:tbl>
    <w:p w14:paraId="30056A0D" w14:textId="77777777" w:rsidR="00E35620" w:rsidRDefault="00E35620">
      <w:pPr>
        <w:pStyle w:val="BodyText"/>
        <w:spacing w:before="237"/>
        <w:rPr>
          <w:rFonts w:ascii="Arial"/>
        </w:rPr>
      </w:pPr>
    </w:p>
    <w:p w14:paraId="5AC24891" w14:textId="77777777" w:rsidR="00E35620" w:rsidRDefault="00290450">
      <w:pPr>
        <w:pStyle w:val="ListParagraph"/>
        <w:numPr>
          <w:ilvl w:val="0"/>
          <w:numId w:val="55"/>
        </w:numPr>
        <w:tabs>
          <w:tab w:val="left" w:pos="506"/>
        </w:tabs>
        <w:ind w:left="506" w:hanging="246"/>
        <w:rPr>
          <w:rFonts w:ascii="Arial"/>
        </w:rPr>
      </w:pPr>
      <w:r>
        <w:rPr>
          <w:rFonts w:ascii="Arial"/>
        </w:rPr>
        <w:t>SERVICES</w:t>
      </w:r>
      <w:r>
        <w:rPr>
          <w:rFonts w:ascii="Arial"/>
          <w:spacing w:val="-8"/>
        </w:rPr>
        <w:t xml:space="preserve"> </w:t>
      </w:r>
      <w:r>
        <w:rPr>
          <w:rFonts w:ascii="Arial"/>
          <w:spacing w:val="-2"/>
        </w:rPr>
        <w:t>REQUIRED</w:t>
      </w:r>
    </w:p>
    <w:p w14:paraId="6A66C654" w14:textId="77777777" w:rsidR="00E35620" w:rsidRDefault="00E35620">
      <w:pPr>
        <w:pStyle w:val="BodyText"/>
        <w:spacing w:before="9"/>
        <w:rPr>
          <w:rFonts w:ascii="Arial"/>
          <w:sz w:val="2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7"/>
        <w:gridCol w:w="3084"/>
        <w:gridCol w:w="5266"/>
      </w:tblGrid>
      <w:tr w:rsidR="00E35620" w14:paraId="6ADB87CD" w14:textId="77777777">
        <w:trPr>
          <w:trHeight w:val="506"/>
        </w:trPr>
        <w:tc>
          <w:tcPr>
            <w:tcW w:w="667" w:type="dxa"/>
            <w:tcBorders>
              <w:bottom w:val="nil"/>
            </w:tcBorders>
          </w:tcPr>
          <w:p w14:paraId="03D374B0" w14:textId="77777777" w:rsidR="00E35620" w:rsidRDefault="00290450">
            <w:pPr>
              <w:pStyle w:val="TableParagraph"/>
              <w:spacing w:line="250" w:lineRule="exact"/>
              <w:ind w:left="107"/>
            </w:pPr>
            <w:r>
              <w:rPr>
                <w:spacing w:val="-5"/>
              </w:rPr>
              <w:t>2.1</w:t>
            </w:r>
          </w:p>
        </w:tc>
        <w:tc>
          <w:tcPr>
            <w:tcW w:w="3084" w:type="dxa"/>
            <w:tcBorders>
              <w:bottom w:val="nil"/>
            </w:tcBorders>
          </w:tcPr>
          <w:p w14:paraId="62303431" w14:textId="77777777" w:rsidR="00E35620" w:rsidRDefault="00290450">
            <w:pPr>
              <w:pStyle w:val="TableParagraph"/>
              <w:spacing w:line="250" w:lineRule="exact"/>
              <w:ind w:left="107"/>
            </w:pPr>
            <w:r>
              <w:t>Services</w:t>
            </w:r>
            <w:r>
              <w:rPr>
                <w:spacing w:val="-5"/>
              </w:rPr>
              <w:t xml:space="preserve"> </w:t>
            </w:r>
            <w:r>
              <w:rPr>
                <w:spacing w:val="-2"/>
              </w:rPr>
              <w:t>Required.</w:t>
            </w:r>
          </w:p>
        </w:tc>
        <w:tc>
          <w:tcPr>
            <w:tcW w:w="5266" w:type="dxa"/>
            <w:tcBorders>
              <w:bottom w:val="nil"/>
            </w:tcBorders>
          </w:tcPr>
          <w:p w14:paraId="6E4F14BD" w14:textId="77777777" w:rsidR="00E35620" w:rsidRDefault="00290450">
            <w:pPr>
              <w:pStyle w:val="TableParagraph"/>
              <w:spacing w:line="252" w:lineRule="exact"/>
              <w:ind w:left="108"/>
            </w:pPr>
            <w:r>
              <w:t>L6</w:t>
            </w:r>
            <w:r>
              <w:rPr>
                <w:spacing w:val="-9"/>
              </w:rPr>
              <w:t xml:space="preserve"> </w:t>
            </w:r>
            <w:r>
              <w:t>Chartered</w:t>
            </w:r>
            <w:r>
              <w:rPr>
                <w:spacing w:val="-10"/>
              </w:rPr>
              <w:t xml:space="preserve"> </w:t>
            </w:r>
            <w:r>
              <w:t>Manager</w:t>
            </w:r>
            <w:r>
              <w:rPr>
                <w:spacing w:val="-9"/>
              </w:rPr>
              <w:t xml:space="preserve"> </w:t>
            </w:r>
            <w:r>
              <w:t>Degree</w:t>
            </w:r>
            <w:r>
              <w:rPr>
                <w:spacing w:val="-10"/>
              </w:rPr>
              <w:t xml:space="preserve"> </w:t>
            </w:r>
            <w:r>
              <w:t xml:space="preserve">Apprenticeship </w:t>
            </w:r>
            <w:r>
              <w:rPr>
                <w:spacing w:val="-2"/>
              </w:rPr>
              <w:t>ST0272</w:t>
            </w:r>
          </w:p>
        </w:tc>
      </w:tr>
      <w:tr w:rsidR="00E35620" w14:paraId="705CDAA5" w14:textId="77777777">
        <w:trPr>
          <w:trHeight w:val="1391"/>
        </w:trPr>
        <w:tc>
          <w:tcPr>
            <w:tcW w:w="667" w:type="dxa"/>
            <w:tcBorders>
              <w:top w:val="nil"/>
              <w:bottom w:val="nil"/>
            </w:tcBorders>
          </w:tcPr>
          <w:p w14:paraId="02F5A81B" w14:textId="77777777" w:rsidR="00E35620" w:rsidRDefault="00E35620">
            <w:pPr>
              <w:pStyle w:val="TableParagraph"/>
              <w:rPr>
                <w:rFonts w:ascii="Times New Roman"/>
              </w:rPr>
            </w:pPr>
          </w:p>
        </w:tc>
        <w:tc>
          <w:tcPr>
            <w:tcW w:w="3084" w:type="dxa"/>
            <w:tcBorders>
              <w:top w:val="nil"/>
              <w:bottom w:val="nil"/>
            </w:tcBorders>
          </w:tcPr>
          <w:p w14:paraId="253EC530" w14:textId="77777777" w:rsidR="00E35620" w:rsidRDefault="00290450">
            <w:pPr>
              <w:pStyle w:val="TableParagraph"/>
              <w:ind w:left="107" w:right="44"/>
            </w:pPr>
            <w:r>
              <w:rPr>
                <w:spacing w:val="-2"/>
              </w:rPr>
              <w:t xml:space="preserve">APPRENTICESHIP </w:t>
            </w:r>
            <w:r>
              <w:t>TRAINING PROVIDER SERVICES</w:t>
            </w:r>
            <w:r>
              <w:rPr>
                <w:spacing w:val="-10"/>
              </w:rPr>
              <w:t xml:space="preserve"> </w:t>
            </w:r>
            <w:r>
              <w:t>/</w:t>
            </w:r>
            <w:r>
              <w:rPr>
                <w:spacing w:val="-8"/>
              </w:rPr>
              <w:t xml:space="preserve"> </w:t>
            </w:r>
            <w:r>
              <w:t>END</w:t>
            </w:r>
            <w:r>
              <w:rPr>
                <w:spacing w:val="-10"/>
              </w:rPr>
              <w:t xml:space="preserve"> </w:t>
            </w:r>
            <w:r>
              <w:t>POINT ASSESSOR</w:t>
            </w:r>
            <w:r>
              <w:rPr>
                <w:spacing w:val="-16"/>
              </w:rPr>
              <w:t xml:space="preserve"> </w:t>
            </w:r>
            <w:r>
              <w:t>SERVICES</w:t>
            </w:r>
            <w:r>
              <w:rPr>
                <w:spacing w:val="-15"/>
              </w:rPr>
              <w:t xml:space="preserve"> </w:t>
            </w:r>
            <w:r>
              <w:t xml:space="preserve">/ </w:t>
            </w:r>
            <w:r>
              <w:rPr>
                <w:spacing w:val="-2"/>
              </w:rPr>
              <w:t>BOTH.</w:t>
            </w:r>
          </w:p>
        </w:tc>
        <w:tc>
          <w:tcPr>
            <w:tcW w:w="5266" w:type="dxa"/>
            <w:tcBorders>
              <w:top w:val="nil"/>
              <w:bottom w:val="nil"/>
            </w:tcBorders>
          </w:tcPr>
          <w:p w14:paraId="741F90D0" w14:textId="77777777" w:rsidR="00E35620" w:rsidRDefault="00E35620">
            <w:pPr>
              <w:pStyle w:val="TableParagraph"/>
              <w:spacing w:before="251"/>
            </w:pPr>
          </w:p>
          <w:p w14:paraId="7A036C40" w14:textId="77777777" w:rsidR="00E35620" w:rsidRDefault="00290450">
            <w:pPr>
              <w:pStyle w:val="TableParagraph"/>
              <w:ind w:left="108"/>
            </w:pPr>
            <w:r>
              <w:t>Apprenticeship</w:t>
            </w:r>
            <w:r>
              <w:rPr>
                <w:spacing w:val="-9"/>
              </w:rPr>
              <w:t xml:space="preserve"> </w:t>
            </w:r>
            <w:r>
              <w:t>Training</w:t>
            </w:r>
            <w:r>
              <w:rPr>
                <w:spacing w:val="-7"/>
              </w:rPr>
              <w:t xml:space="preserve"> </w:t>
            </w:r>
            <w:r>
              <w:t>Provider</w:t>
            </w:r>
            <w:r>
              <w:rPr>
                <w:spacing w:val="-6"/>
              </w:rPr>
              <w:t xml:space="preserve"> </w:t>
            </w:r>
            <w:r>
              <w:t>and</w:t>
            </w:r>
            <w:r>
              <w:rPr>
                <w:spacing w:val="-7"/>
              </w:rPr>
              <w:t xml:space="preserve"> </w:t>
            </w:r>
            <w:r>
              <w:t>EPA</w:t>
            </w:r>
            <w:r>
              <w:rPr>
                <w:spacing w:val="-6"/>
              </w:rPr>
              <w:t xml:space="preserve"> </w:t>
            </w:r>
            <w:r>
              <w:rPr>
                <w:spacing w:val="-2"/>
              </w:rPr>
              <w:t>services</w:t>
            </w:r>
          </w:p>
        </w:tc>
      </w:tr>
      <w:tr w:rsidR="00E35620" w14:paraId="2B941A12" w14:textId="77777777">
        <w:trPr>
          <w:trHeight w:val="506"/>
        </w:trPr>
        <w:tc>
          <w:tcPr>
            <w:tcW w:w="667" w:type="dxa"/>
            <w:tcBorders>
              <w:top w:val="nil"/>
              <w:bottom w:val="nil"/>
            </w:tcBorders>
          </w:tcPr>
          <w:p w14:paraId="353CCE79" w14:textId="77777777" w:rsidR="00E35620" w:rsidRDefault="00E35620">
            <w:pPr>
              <w:pStyle w:val="TableParagraph"/>
              <w:rPr>
                <w:rFonts w:ascii="Times New Roman"/>
              </w:rPr>
            </w:pPr>
          </w:p>
        </w:tc>
        <w:tc>
          <w:tcPr>
            <w:tcW w:w="3084" w:type="dxa"/>
            <w:tcBorders>
              <w:top w:val="nil"/>
              <w:bottom w:val="nil"/>
            </w:tcBorders>
          </w:tcPr>
          <w:p w14:paraId="78C9CC66" w14:textId="77777777" w:rsidR="00E35620" w:rsidRDefault="00290450">
            <w:pPr>
              <w:pStyle w:val="TableParagraph"/>
              <w:spacing w:before="123"/>
              <w:ind w:left="107"/>
            </w:pPr>
            <w:r>
              <w:rPr>
                <w:spacing w:val="-2"/>
              </w:rPr>
              <w:t>LOCATION</w:t>
            </w:r>
          </w:p>
        </w:tc>
        <w:tc>
          <w:tcPr>
            <w:tcW w:w="5266" w:type="dxa"/>
            <w:tcBorders>
              <w:top w:val="nil"/>
              <w:bottom w:val="nil"/>
            </w:tcBorders>
          </w:tcPr>
          <w:p w14:paraId="70B35A17" w14:textId="77777777" w:rsidR="00E35620" w:rsidRDefault="00290450">
            <w:pPr>
              <w:pStyle w:val="TableParagraph"/>
              <w:spacing w:before="123"/>
              <w:ind w:left="108"/>
            </w:pPr>
            <w:r>
              <w:t>Online</w:t>
            </w:r>
            <w:r>
              <w:rPr>
                <w:spacing w:val="-5"/>
              </w:rPr>
              <w:t xml:space="preserve"> </w:t>
            </w:r>
            <w:r>
              <w:t>via</w:t>
            </w:r>
            <w:r>
              <w:rPr>
                <w:spacing w:val="-4"/>
              </w:rPr>
              <w:t xml:space="preserve"> </w:t>
            </w:r>
            <w:r>
              <w:t>MS</w:t>
            </w:r>
            <w:r>
              <w:rPr>
                <w:spacing w:val="-4"/>
              </w:rPr>
              <w:t xml:space="preserve"> </w:t>
            </w:r>
            <w:r>
              <w:t>Teams</w:t>
            </w:r>
            <w:r>
              <w:rPr>
                <w:spacing w:val="-3"/>
              </w:rPr>
              <w:t xml:space="preserve"> </w:t>
            </w:r>
            <w:r>
              <w:t>and</w:t>
            </w:r>
            <w:r>
              <w:rPr>
                <w:spacing w:val="-4"/>
              </w:rPr>
              <w:t xml:space="preserve"> </w:t>
            </w:r>
            <w:r>
              <w:rPr>
                <w:spacing w:val="-5"/>
              </w:rPr>
              <w:t>F2F</w:t>
            </w:r>
          </w:p>
        </w:tc>
      </w:tr>
      <w:tr w:rsidR="00E35620" w14:paraId="3CEF97F9" w14:textId="77777777">
        <w:trPr>
          <w:trHeight w:val="1138"/>
        </w:trPr>
        <w:tc>
          <w:tcPr>
            <w:tcW w:w="667" w:type="dxa"/>
            <w:tcBorders>
              <w:top w:val="nil"/>
            </w:tcBorders>
          </w:tcPr>
          <w:p w14:paraId="6BB8E5CD" w14:textId="77777777" w:rsidR="00E35620" w:rsidRDefault="00E35620">
            <w:pPr>
              <w:pStyle w:val="TableParagraph"/>
              <w:rPr>
                <w:rFonts w:ascii="Times New Roman"/>
              </w:rPr>
            </w:pPr>
          </w:p>
        </w:tc>
        <w:tc>
          <w:tcPr>
            <w:tcW w:w="3084" w:type="dxa"/>
            <w:tcBorders>
              <w:top w:val="nil"/>
            </w:tcBorders>
          </w:tcPr>
          <w:p w14:paraId="2F54CB55" w14:textId="77777777" w:rsidR="00E35620" w:rsidRDefault="00290450">
            <w:pPr>
              <w:pStyle w:val="TableParagraph"/>
              <w:spacing w:before="123"/>
              <w:ind w:left="107"/>
            </w:pPr>
            <w:r>
              <w:t>APPRENTICESHIP TYPE AND</w:t>
            </w:r>
            <w:r>
              <w:rPr>
                <w:spacing w:val="-16"/>
              </w:rPr>
              <w:t xml:space="preserve"> </w:t>
            </w:r>
            <w:r>
              <w:t>SPECIFIC</w:t>
            </w:r>
            <w:r>
              <w:rPr>
                <w:spacing w:val="-15"/>
              </w:rPr>
              <w:t xml:space="preserve"> </w:t>
            </w:r>
            <w:r>
              <w:t>APPICABLE INSTITUTE FOR</w:t>
            </w:r>
          </w:p>
        </w:tc>
        <w:tc>
          <w:tcPr>
            <w:tcW w:w="5266" w:type="dxa"/>
            <w:tcBorders>
              <w:top w:val="nil"/>
            </w:tcBorders>
          </w:tcPr>
          <w:p w14:paraId="6309380B" w14:textId="77777777" w:rsidR="00E35620" w:rsidRDefault="00E35620">
            <w:pPr>
              <w:pStyle w:val="TableParagraph"/>
            </w:pPr>
          </w:p>
          <w:p w14:paraId="73B7F8BA" w14:textId="77777777" w:rsidR="00E35620" w:rsidRDefault="00E35620">
            <w:pPr>
              <w:pStyle w:val="TableParagraph"/>
              <w:spacing w:before="108"/>
            </w:pPr>
          </w:p>
          <w:p w14:paraId="73CDE5A3" w14:textId="77777777" w:rsidR="00E35620" w:rsidRDefault="00290450">
            <w:pPr>
              <w:pStyle w:val="TableParagraph"/>
              <w:spacing w:line="252" w:lineRule="exact"/>
              <w:ind w:left="108"/>
            </w:pPr>
            <w:r>
              <w:t>L6</w:t>
            </w:r>
            <w:r>
              <w:rPr>
                <w:spacing w:val="-10"/>
              </w:rPr>
              <w:t xml:space="preserve"> </w:t>
            </w:r>
            <w:r>
              <w:t>Chartered</w:t>
            </w:r>
            <w:r>
              <w:rPr>
                <w:spacing w:val="-10"/>
              </w:rPr>
              <w:t xml:space="preserve"> </w:t>
            </w:r>
            <w:r>
              <w:t>Manager</w:t>
            </w:r>
            <w:r>
              <w:rPr>
                <w:spacing w:val="-9"/>
              </w:rPr>
              <w:t xml:space="preserve"> </w:t>
            </w:r>
            <w:r>
              <w:t>Degree</w:t>
            </w:r>
            <w:r>
              <w:rPr>
                <w:spacing w:val="-10"/>
              </w:rPr>
              <w:t xml:space="preserve"> </w:t>
            </w:r>
            <w:r>
              <w:t>Apprenticeship Applied Management ST0272</w:t>
            </w:r>
          </w:p>
        </w:tc>
      </w:tr>
    </w:tbl>
    <w:p w14:paraId="4EA60BBD" w14:textId="77777777" w:rsidR="00E35620" w:rsidRDefault="00E35620">
      <w:pPr>
        <w:spacing w:line="252" w:lineRule="exact"/>
        <w:sectPr w:rsidR="00E35620">
          <w:type w:val="continuous"/>
          <w:pgSz w:w="11910" w:h="16840"/>
          <w:pgMar w:top="1320" w:right="760" w:bottom="280" w:left="1180" w:header="720" w:footer="720" w:gutter="0"/>
          <w:cols w:space="720"/>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7"/>
        <w:gridCol w:w="3084"/>
        <w:gridCol w:w="5266"/>
      </w:tblGrid>
      <w:tr w:rsidR="00E35620" w14:paraId="4B888F7A" w14:textId="77777777">
        <w:trPr>
          <w:trHeight w:val="503"/>
        </w:trPr>
        <w:tc>
          <w:tcPr>
            <w:tcW w:w="667" w:type="dxa"/>
            <w:vMerge w:val="restart"/>
          </w:tcPr>
          <w:p w14:paraId="531D3B29" w14:textId="77777777" w:rsidR="00E35620" w:rsidRDefault="00E35620">
            <w:pPr>
              <w:pStyle w:val="TableParagraph"/>
              <w:rPr>
                <w:rFonts w:ascii="Times New Roman"/>
              </w:rPr>
            </w:pPr>
          </w:p>
        </w:tc>
        <w:tc>
          <w:tcPr>
            <w:tcW w:w="3084" w:type="dxa"/>
            <w:tcBorders>
              <w:bottom w:val="nil"/>
            </w:tcBorders>
          </w:tcPr>
          <w:p w14:paraId="23736425" w14:textId="77777777" w:rsidR="00E35620" w:rsidRDefault="00290450">
            <w:pPr>
              <w:pStyle w:val="TableParagraph"/>
              <w:spacing w:line="254" w:lineRule="exact"/>
              <w:ind w:left="107"/>
            </w:pPr>
            <w:r>
              <w:rPr>
                <w:spacing w:val="-2"/>
              </w:rPr>
              <w:t>APPRENTICESHIPS STANDARD</w:t>
            </w:r>
          </w:p>
        </w:tc>
        <w:tc>
          <w:tcPr>
            <w:tcW w:w="5266" w:type="dxa"/>
            <w:tcBorders>
              <w:bottom w:val="nil"/>
            </w:tcBorders>
          </w:tcPr>
          <w:p w14:paraId="1CD5A786" w14:textId="77777777" w:rsidR="00E35620" w:rsidRDefault="00E35620">
            <w:pPr>
              <w:pStyle w:val="TableParagraph"/>
              <w:rPr>
                <w:rFonts w:ascii="Times New Roman"/>
              </w:rPr>
            </w:pPr>
          </w:p>
        </w:tc>
      </w:tr>
      <w:tr w:rsidR="00E35620" w14:paraId="338D6BD6" w14:textId="77777777">
        <w:trPr>
          <w:trHeight w:val="237"/>
        </w:trPr>
        <w:tc>
          <w:tcPr>
            <w:tcW w:w="667" w:type="dxa"/>
            <w:vMerge/>
            <w:tcBorders>
              <w:top w:val="nil"/>
            </w:tcBorders>
          </w:tcPr>
          <w:p w14:paraId="50F52651" w14:textId="77777777" w:rsidR="00E35620" w:rsidRDefault="00E35620">
            <w:pPr>
              <w:rPr>
                <w:sz w:val="2"/>
                <w:szCs w:val="2"/>
              </w:rPr>
            </w:pPr>
          </w:p>
        </w:tc>
        <w:tc>
          <w:tcPr>
            <w:tcW w:w="3084" w:type="dxa"/>
            <w:tcBorders>
              <w:top w:val="nil"/>
              <w:bottom w:val="nil"/>
            </w:tcBorders>
          </w:tcPr>
          <w:p w14:paraId="67CBD9F3" w14:textId="77777777" w:rsidR="00E35620" w:rsidRDefault="00E35620">
            <w:pPr>
              <w:pStyle w:val="TableParagraph"/>
              <w:rPr>
                <w:rFonts w:ascii="Times New Roman"/>
                <w:sz w:val="16"/>
              </w:rPr>
            </w:pPr>
          </w:p>
        </w:tc>
        <w:tc>
          <w:tcPr>
            <w:tcW w:w="5266" w:type="dxa"/>
            <w:tcBorders>
              <w:top w:val="nil"/>
              <w:bottom w:val="nil"/>
            </w:tcBorders>
          </w:tcPr>
          <w:p w14:paraId="12752808" w14:textId="0F6747A1" w:rsidR="00E35620" w:rsidRDefault="00290450">
            <w:pPr>
              <w:pStyle w:val="TableParagraph"/>
              <w:spacing w:line="217" w:lineRule="exact"/>
              <w:ind w:left="108"/>
            </w:pPr>
            <w:r>
              <w:t>1</w:t>
            </w:r>
            <w:r>
              <w:rPr>
                <w:spacing w:val="-2"/>
              </w:rPr>
              <w:t xml:space="preserve"> </w:t>
            </w:r>
            <w:r>
              <w:t>–</w:t>
            </w:r>
            <w:r>
              <w:rPr>
                <w:spacing w:val="-2"/>
              </w:rPr>
              <w:t xml:space="preserve"> </w:t>
            </w:r>
            <w:r w:rsidRPr="00290450">
              <w:t>XXXXXX redacted under FOIA section No 40</w:t>
            </w:r>
          </w:p>
        </w:tc>
      </w:tr>
      <w:tr w:rsidR="00E35620" w14:paraId="6A184028" w14:textId="77777777">
        <w:trPr>
          <w:trHeight w:val="243"/>
        </w:trPr>
        <w:tc>
          <w:tcPr>
            <w:tcW w:w="667" w:type="dxa"/>
            <w:vMerge/>
            <w:tcBorders>
              <w:top w:val="nil"/>
            </w:tcBorders>
          </w:tcPr>
          <w:p w14:paraId="536EBBAB" w14:textId="77777777" w:rsidR="00E35620" w:rsidRDefault="00E35620">
            <w:pPr>
              <w:rPr>
                <w:sz w:val="2"/>
                <w:szCs w:val="2"/>
              </w:rPr>
            </w:pPr>
          </w:p>
        </w:tc>
        <w:tc>
          <w:tcPr>
            <w:tcW w:w="3084" w:type="dxa"/>
            <w:tcBorders>
              <w:top w:val="nil"/>
              <w:bottom w:val="nil"/>
            </w:tcBorders>
          </w:tcPr>
          <w:p w14:paraId="5A228189" w14:textId="77777777" w:rsidR="00E35620" w:rsidRDefault="00290450">
            <w:pPr>
              <w:pStyle w:val="TableParagraph"/>
              <w:spacing w:line="223" w:lineRule="exact"/>
              <w:ind w:left="107"/>
            </w:pPr>
            <w:r>
              <w:t>NUMBER</w:t>
            </w:r>
            <w:r>
              <w:rPr>
                <w:spacing w:val="-4"/>
              </w:rPr>
              <w:t xml:space="preserve"> </w:t>
            </w:r>
            <w:r>
              <w:t>OF</w:t>
            </w:r>
            <w:r>
              <w:rPr>
                <w:spacing w:val="-3"/>
              </w:rPr>
              <w:t xml:space="preserve"> </w:t>
            </w:r>
            <w:r>
              <w:rPr>
                <w:spacing w:val="-2"/>
              </w:rPr>
              <w:t>STUDENTS</w:t>
            </w:r>
          </w:p>
        </w:tc>
        <w:tc>
          <w:tcPr>
            <w:tcW w:w="5266" w:type="dxa"/>
            <w:tcBorders>
              <w:top w:val="nil"/>
              <w:bottom w:val="nil"/>
            </w:tcBorders>
          </w:tcPr>
          <w:p w14:paraId="78D04C9E" w14:textId="77777777" w:rsidR="00E35620" w:rsidRDefault="00E35620">
            <w:pPr>
              <w:pStyle w:val="TableParagraph"/>
              <w:rPr>
                <w:rFonts w:ascii="Times New Roman"/>
                <w:sz w:val="16"/>
              </w:rPr>
            </w:pPr>
          </w:p>
        </w:tc>
      </w:tr>
      <w:tr w:rsidR="00E35620" w14:paraId="3427AB22" w14:textId="77777777">
        <w:trPr>
          <w:trHeight w:val="243"/>
        </w:trPr>
        <w:tc>
          <w:tcPr>
            <w:tcW w:w="667" w:type="dxa"/>
            <w:vMerge/>
            <w:tcBorders>
              <w:top w:val="nil"/>
            </w:tcBorders>
          </w:tcPr>
          <w:p w14:paraId="3F623AFD" w14:textId="77777777" w:rsidR="00E35620" w:rsidRDefault="00E35620">
            <w:pPr>
              <w:rPr>
                <w:sz w:val="2"/>
                <w:szCs w:val="2"/>
              </w:rPr>
            </w:pPr>
          </w:p>
        </w:tc>
        <w:tc>
          <w:tcPr>
            <w:tcW w:w="3084" w:type="dxa"/>
            <w:tcBorders>
              <w:top w:val="nil"/>
              <w:bottom w:val="nil"/>
            </w:tcBorders>
          </w:tcPr>
          <w:p w14:paraId="367DCA70" w14:textId="77777777" w:rsidR="00E35620" w:rsidRDefault="00E35620">
            <w:pPr>
              <w:pStyle w:val="TableParagraph"/>
              <w:rPr>
                <w:rFonts w:ascii="Times New Roman"/>
                <w:sz w:val="16"/>
              </w:rPr>
            </w:pPr>
          </w:p>
        </w:tc>
        <w:tc>
          <w:tcPr>
            <w:tcW w:w="5266" w:type="dxa"/>
            <w:tcBorders>
              <w:top w:val="nil"/>
              <w:bottom w:val="nil"/>
            </w:tcBorders>
          </w:tcPr>
          <w:p w14:paraId="12CBEBF4" w14:textId="77777777" w:rsidR="00E35620" w:rsidRDefault="00290450">
            <w:pPr>
              <w:pStyle w:val="TableParagraph"/>
              <w:spacing w:line="223" w:lineRule="exact"/>
              <w:ind w:left="108"/>
            </w:pPr>
            <w:r>
              <w:rPr>
                <w:spacing w:val="-5"/>
              </w:rPr>
              <w:t>N/A</w:t>
            </w:r>
          </w:p>
        </w:tc>
      </w:tr>
      <w:tr w:rsidR="00E35620" w14:paraId="2F4B90C0" w14:textId="77777777">
        <w:trPr>
          <w:trHeight w:val="243"/>
        </w:trPr>
        <w:tc>
          <w:tcPr>
            <w:tcW w:w="667" w:type="dxa"/>
            <w:vMerge/>
            <w:tcBorders>
              <w:top w:val="nil"/>
            </w:tcBorders>
          </w:tcPr>
          <w:p w14:paraId="70DD19BB" w14:textId="77777777" w:rsidR="00E35620" w:rsidRDefault="00E35620">
            <w:pPr>
              <w:rPr>
                <w:sz w:val="2"/>
                <w:szCs w:val="2"/>
              </w:rPr>
            </w:pPr>
          </w:p>
        </w:tc>
        <w:tc>
          <w:tcPr>
            <w:tcW w:w="3084" w:type="dxa"/>
            <w:tcBorders>
              <w:top w:val="nil"/>
              <w:bottom w:val="nil"/>
            </w:tcBorders>
          </w:tcPr>
          <w:p w14:paraId="6D3107BA" w14:textId="77777777" w:rsidR="00E35620" w:rsidRDefault="00290450">
            <w:pPr>
              <w:pStyle w:val="TableParagraph"/>
              <w:spacing w:line="223" w:lineRule="exact"/>
              <w:ind w:left="107"/>
            </w:pPr>
            <w:r>
              <w:t>CLASS</w:t>
            </w:r>
            <w:r>
              <w:rPr>
                <w:spacing w:val="-5"/>
              </w:rPr>
              <w:t xml:space="preserve"> </w:t>
            </w:r>
            <w:r>
              <w:rPr>
                <w:spacing w:val="-2"/>
              </w:rPr>
              <w:t>BASED</w:t>
            </w:r>
          </w:p>
        </w:tc>
        <w:tc>
          <w:tcPr>
            <w:tcW w:w="5266" w:type="dxa"/>
            <w:tcBorders>
              <w:top w:val="nil"/>
              <w:bottom w:val="nil"/>
            </w:tcBorders>
          </w:tcPr>
          <w:p w14:paraId="0D0260E3" w14:textId="77777777" w:rsidR="00E35620" w:rsidRDefault="00E35620">
            <w:pPr>
              <w:pStyle w:val="TableParagraph"/>
              <w:rPr>
                <w:rFonts w:ascii="Times New Roman"/>
                <w:sz w:val="16"/>
              </w:rPr>
            </w:pPr>
          </w:p>
        </w:tc>
      </w:tr>
      <w:tr w:rsidR="00E35620" w14:paraId="397C9991" w14:textId="77777777">
        <w:trPr>
          <w:trHeight w:val="243"/>
        </w:trPr>
        <w:tc>
          <w:tcPr>
            <w:tcW w:w="667" w:type="dxa"/>
            <w:vMerge/>
            <w:tcBorders>
              <w:top w:val="nil"/>
            </w:tcBorders>
          </w:tcPr>
          <w:p w14:paraId="00FCD6A4" w14:textId="77777777" w:rsidR="00E35620" w:rsidRDefault="00E35620">
            <w:pPr>
              <w:rPr>
                <w:sz w:val="2"/>
                <w:szCs w:val="2"/>
              </w:rPr>
            </w:pPr>
          </w:p>
        </w:tc>
        <w:tc>
          <w:tcPr>
            <w:tcW w:w="3084" w:type="dxa"/>
            <w:tcBorders>
              <w:top w:val="nil"/>
              <w:bottom w:val="nil"/>
            </w:tcBorders>
          </w:tcPr>
          <w:p w14:paraId="7EC31097" w14:textId="77777777" w:rsidR="00E35620" w:rsidRDefault="00E35620">
            <w:pPr>
              <w:pStyle w:val="TableParagraph"/>
              <w:rPr>
                <w:rFonts w:ascii="Times New Roman"/>
                <w:sz w:val="16"/>
              </w:rPr>
            </w:pPr>
          </w:p>
        </w:tc>
        <w:tc>
          <w:tcPr>
            <w:tcW w:w="5266" w:type="dxa"/>
            <w:tcBorders>
              <w:top w:val="nil"/>
              <w:bottom w:val="nil"/>
            </w:tcBorders>
          </w:tcPr>
          <w:p w14:paraId="1C6067D8" w14:textId="77777777" w:rsidR="00E35620" w:rsidRDefault="00290450">
            <w:pPr>
              <w:pStyle w:val="TableParagraph"/>
              <w:spacing w:line="223" w:lineRule="exact"/>
              <w:ind w:left="108"/>
            </w:pPr>
            <w:r>
              <w:rPr>
                <w:spacing w:val="-5"/>
              </w:rPr>
              <w:t>N/A</w:t>
            </w:r>
          </w:p>
        </w:tc>
      </w:tr>
      <w:tr w:rsidR="00E35620" w14:paraId="507FED18" w14:textId="77777777">
        <w:trPr>
          <w:trHeight w:val="499"/>
        </w:trPr>
        <w:tc>
          <w:tcPr>
            <w:tcW w:w="667" w:type="dxa"/>
            <w:vMerge/>
            <w:tcBorders>
              <w:top w:val="nil"/>
            </w:tcBorders>
          </w:tcPr>
          <w:p w14:paraId="7C1C302E" w14:textId="77777777" w:rsidR="00E35620" w:rsidRDefault="00E35620">
            <w:pPr>
              <w:rPr>
                <w:sz w:val="2"/>
                <w:szCs w:val="2"/>
              </w:rPr>
            </w:pPr>
          </w:p>
        </w:tc>
        <w:tc>
          <w:tcPr>
            <w:tcW w:w="3084" w:type="dxa"/>
            <w:tcBorders>
              <w:top w:val="nil"/>
            </w:tcBorders>
          </w:tcPr>
          <w:p w14:paraId="6071531D" w14:textId="77777777" w:rsidR="00E35620" w:rsidRDefault="00290450">
            <w:pPr>
              <w:pStyle w:val="TableParagraph"/>
              <w:spacing w:line="244" w:lineRule="exact"/>
              <w:ind w:left="107"/>
            </w:pPr>
            <w:r>
              <w:t>ADDITIONAL</w:t>
            </w:r>
            <w:r>
              <w:rPr>
                <w:spacing w:val="-7"/>
              </w:rPr>
              <w:t xml:space="preserve"> </w:t>
            </w:r>
            <w:r>
              <w:rPr>
                <w:spacing w:val="-2"/>
              </w:rPr>
              <w:t>SERVICES</w:t>
            </w:r>
          </w:p>
        </w:tc>
        <w:tc>
          <w:tcPr>
            <w:tcW w:w="5266" w:type="dxa"/>
            <w:tcBorders>
              <w:top w:val="nil"/>
            </w:tcBorders>
          </w:tcPr>
          <w:p w14:paraId="768E69DB" w14:textId="77777777" w:rsidR="00E35620" w:rsidRDefault="00E35620">
            <w:pPr>
              <w:pStyle w:val="TableParagraph"/>
              <w:rPr>
                <w:rFonts w:ascii="Times New Roman"/>
              </w:rPr>
            </w:pPr>
          </w:p>
        </w:tc>
      </w:tr>
    </w:tbl>
    <w:p w14:paraId="56B79958" w14:textId="77777777" w:rsidR="00E35620" w:rsidRDefault="00E35620">
      <w:pPr>
        <w:pStyle w:val="BodyText"/>
        <w:rPr>
          <w:rFonts w:ascii="Arial"/>
        </w:rPr>
      </w:pPr>
    </w:p>
    <w:p w14:paraId="5C82A6D3" w14:textId="77777777" w:rsidR="00E35620" w:rsidRDefault="00E35620">
      <w:pPr>
        <w:pStyle w:val="BodyText"/>
        <w:rPr>
          <w:rFonts w:ascii="Arial"/>
        </w:rPr>
      </w:pPr>
    </w:p>
    <w:p w14:paraId="1B46CF09" w14:textId="77777777" w:rsidR="00E35620" w:rsidRDefault="00E35620">
      <w:pPr>
        <w:pStyle w:val="BodyText"/>
        <w:spacing w:before="245"/>
        <w:rPr>
          <w:rFonts w:ascii="Arial"/>
        </w:rPr>
      </w:pPr>
    </w:p>
    <w:p w14:paraId="068152B5" w14:textId="77777777" w:rsidR="00E35620" w:rsidRDefault="00290450">
      <w:pPr>
        <w:pStyle w:val="ListParagraph"/>
        <w:numPr>
          <w:ilvl w:val="0"/>
          <w:numId w:val="55"/>
        </w:numPr>
        <w:tabs>
          <w:tab w:val="left" w:pos="506"/>
        </w:tabs>
        <w:ind w:left="506" w:hanging="246"/>
        <w:rPr>
          <w:rFonts w:ascii="Arial"/>
        </w:rPr>
      </w:pPr>
      <w:r>
        <w:rPr>
          <w:rFonts w:ascii="Arial"/>
        </w:rPr>
        <w:t>CONTRACT</w:t>
      </w:r>
      <w:r>
        <w:rPr>
          <w:rFonts w:ascii="Arial"/>
          <w:spacing w:val="-9"/>
        </w:rPr>
        <w:t xml:space="preserve"> </w:t>
      </w:r>
      <w:r>
        <w:rPr>
          <w:rFonts w:ascii="Arial"/>
          <w:spacing w:val="-2"/>
        </w:rPr>
        <w:t>PERFORMANCE</w:t>
      </w:r>
    </w:p>
    <w:p w14:paraId="2A4E9357" w14:textId="77777777" w:rsidR="00E35620" w:rsidRDefault="00E35620">
      <w:pPr>
        <w:pStyle w:val="BodyText"/>
        <w:spacing w:before="9"/>
        <w:rPr>
          <w:rFonts w:ascii="Arial"/>
          <w:sz w:val="2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3063"/>
        <w:gridCol w:w="5286"/>
      </w:tblGrid>
      <w:tr w:rsidR="00E35620" w14:paraId="47FA58FA" w14:textId="77777777">
        <w:trPr>
          <w:trHeight w:val="758"/>
        </w:trPr>
        <w:tc>
          <w:tcPr>
            <w:tcW w:w="670" w:type="dxa"/>
          </w:tcPr>
          <w:p w14:paraId="2377432E" w14:textId="77777777" w:rsidR="00E35620" w:rsidRDefault="00290450">
            <w:pPr>
              <w:pStyle w:val="TableParagraph"/>
              <w:spacing w:line="250" w:lineRule="exact"/>
              <w:ind w:left="107"/>
            </w:pPr>
            <w:r>
              <w:rPr>
                <w:spacing w:val="-5"/>
              </w:rPr>
              <w:t>3.1</w:t>
            </w:r>
          </w:p>
        </w:tc>
        <w:tc>
          <w:tcPr>
            <w:tcW w:w="3063" w:type="dxa"/>
          </w:tcPr>
          <w:p w14:paraId="3158F5A2" w14:textId="77777777" w:rsidR="00E35620" w:rsidRDefault="00290450">
            <w:pPr>
              <w:pStyle w:val="TableParagraph"/>
              <w:ind w:left="107"/>
            </w:pPr>
            <w:r>
              <w:t>Required</w:t>
            </w:r>
            <w:r>
              <w:rPr>
                <w:spacing w:val="-16"/>
              </w:rPr>
              <w:t xml:space="preserve"> </w:t>
            </w:r>
            <w:r>
              <w:t>Apprenticeship Standard</w:t>
            </w:r>
            <w:r>
              <w:rPr>
                <w:spacing w:val="-5"/>
              </w:rPr>
              <w:t xml:space="preserve"> </w:t>
            </w:r>
            <w:r>
              <w:t>[</w:t>
            </w:r>
            <w:proofErr w:type="spellStart"/>
            <w:r>
              <w:t>ie</w:t>
            </w:r>
            <w:proofErr w:type="spellEnd"/>
            <w:r>
              <w:rPr>
                <w:spacing w:val="-5"/>
              </w:rPr>
              <w:t xml:space="preserve"> </w:t>
            </w:r>
            <w:r>
              <w:t>the</w:t>
            </w:r>
            <w:r>
              <w:rPr>
                <w:spacing w:val="-4"/>
              </w:rPr>
              <w:t xml:space="preserve"> </w:t>
            </w:r>
            <w:r>
              <w:rPr>
                <w:spacing w:val="-2"/>
              </w:rPr>
              <w:t>required</w:t>
            </w:r>
          </w:p>
          <w:p w14:paraId="3CD40AFD" w14:textId="77777777" w:rsidR="00E35620" w:rsidRDefault="00290450">
            <w:pPr>
              <w:pStyle w:val="TableParagraph"/>
              <w:spacing w:line="234" w:lineRule="exact"/>
              <w:ind w:left="107"/>
            </w:pPr>
            <w:r>
              <w:t>apprenticeship</w:t>
            </w:r>
            <w:r>
              <w:rPr>
                <w:spacing w:val="-10"/>
              </w:rPr>
              <w:t xml:space="preserve"> </w:t>
            </w:r>
            <w:r>
              <w:rPr>
                <w:spacing w:val="-2"/>
              </w:rPr>
              <w:t>course]</w:t>
            </w:r>
          </w:p>
        </w:tc>
        <w:tc>
          <w:tcPr>
            <w:tcW w:w="5286" w:type="dxa"/>
          </w:tcPr>
          <w:p w14:paraId="2DB65C29" w14:textId="77777777" w:rsidR="00E35620" w:rsidRDefault="00290450">
            <w:pPr>
              <w:pStyle w:val="TableParagraph"/>
              <w:ind w:left="107" w:right="653"/>
            </w:pPr>
            <w:r>
              <w:t>L6</w:t>
            </w:r>
            <w:r>
              <w:rPr>
                <w:spacing w:val="-10"/>
              </w:rPr>
              <w:t xml:space="preserve"> </w:t>
            </w:r>
            <w:r>
              <w:t>Chartered</w:t>
            </w:r>
            <w:r>
              <w:rPr>
                <w:spacing w:val="-10"/>
              </w:rPr>
              <w:t xml:space="preserve"> </w:t>
            </w:r>
            <w:r>
              <w:t>Manager</w:t>
            </w:r>
            <w:r>
              <w:rPr>
                <w:spacing w:val="-9"/>
              </w:rPr>
              <w:t xml:space="preserve"> </w:t>
            </w:r>
            <w:r>
              <w:t>Degree</w:t>
            </w:r>
            <w:r>
              <w:rPr>
                <w:spacing w:val="-10"/>
              </w:rPr>
              <w:t xml:space="preserve"> </w:t>
            </w:r>
            <w:r>
              <w:t xml:space="preserve">Apprenticeship </w:t>
            </w:r>
            <w:r>
              <w:rPr>
                <w:spacing w:val="-2"/>
              </w:rPr>
              <w:t>ST0272</w:t>
            </w:r>
          </w:p>
        </w:tc>
      </w:tr>
    </w:tbl>
    <w:p w14:paraId="6A343E9E" w14:textId="77777777" w:rsidR="00E35620" w:rsidRDefault="00E35620">
      <w:pPr>
        <w:pStyle w:val="BodyText"/>
        <w:rPr>
          <w:rFonts w:ascii="Arial"/>
          <w:sz w:val="20"/>
        </w:rPr>
      </w:pPr>
    </w:p>
    <w:p w14:paraId="71531E65" w14:textId="77777777" w:rsidR="00E35620" w:rsidRDefault="00E35620">
      <w:pPr>
        <w:pStyle w:val="BodyText"/>
        <w:spacing w:before="32"/>
        <w:rPr>
          <w:rFonts w:ascii="Arial"/>
          <w:sz w:val="2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5"/>
        <w:gridCol w:w="2982"/>
        <w:gridCol w:w="5373"/>
      </w:tblGrid>
      <w:tr w:rsidR="00E35620" w14:paraId="69BCB9E3" w14:textId="77777777">
        <w:trPr>
          <w:trHeight w:val="1554"/>
        </w:trPr>
        <w:tc>
          <w:tcPr>
            <w:tcW w:w="665" w:type="dxa"/>
          </w:tcPr>
          <w:p w14:paraId="1CC1F138" w14:textId="77777777" w:rsidR="00E35620" w:rsidRDefault="00290450">
            <w:pPr>
              <w:pStyle w:val="TableParagraph"/>
              <w:spacing w:line="250" w:lineRule="exact"/>
              <w:ind w:left="107"/>
            </w:pPr>
            <w:r>
              <w:rPr>
                <w:spacing w:val="-5"/>
              </w:rPr>
              <w:t>3.1</w:t>
            </w:r>
          </w:p>
        </w:tc>
        <w:tc>
          <w:tcPr>
            <w:tcW w:w="2982" w:type="dxa"/>
          </w:tcPr>
          <w:p w14:paraId="574FB3CE" w14:textId="77777777" w:rsidR="00E35620" w:rsidRDefault="00290450">
            <w:pPr>
              <w:pStyle w:val="TableParagraph"/>
              <w:spacing w:line="250" w:lineRule="exact"/>
              <w:ind w:left="107"/>
            </w:pPr>
            <w:r>
              <w:t>Quality</w:t>
            </w:r>
            <w:r>
              <w:rPr>
                <w:spacing w:val="-8"/>
              </w:rPr>
              <w:t xml:space="preserve"> </w:t>
            </w:r>
            <w:r>
              <w:rPr>
                <w:spacing w:val="-2"/>
              </w:rPr>
              <w:t>Standards</w:t>
            </w:r>
          </w:p>
        </w:tc>
        <w:tc>
          <w:tcPr>
            <w:tcW w:w="5373" w:type="dxa"/>
          </w:tcPr>
          <w:p w14:paraId="27B1C419" w14:textId="77777777" w:rsidR="00E35620" w:rsidRDefault="00290450">
            <w:pPr>
              <w:pStyle w:val="TableParagraph"/>
              <w:spacing w:line="247" w:lineRule="auto"/>
              <w:ind w:left="106" w:right="545"/>
            </w:pPr>
            <w:r>
              <w:t>Continued</w:t>
            </w:r>
            <w:r>
              <w:rPr>
                <w:spacing w:val="-5"/>
              </w:rPr>
              <w:t xml:space="preserve"> </w:t>
            </w:r>
            <w:r>
              <w:t>adherence</w:t>
            </w:r>
            <w:r>
              <w:rPr>
                <w:spacing w:val="-7"/>
              </w:rPr>
              <w:t xml:space="preserve"> </w:t>
            </w:r>
            <w:r>
              <w:t>to</w:t>
            </w:r>
            <w:r>
              <w:rPr>
                <w:spacing w:val="-9"/>
              </w:rPr>
              <w:t xml:space="preserve"> </w:t>
            </w:r>
            <w:r>
              <w:t>the</w:t>
            </w:r>
            <w:r>
              <w:rPr>
                <w:spacing w:val="-7"/>
              </w:rPr>
              <w:t xml:space="preserve"> </w:t>
            </w:r>
            <w:r>
              <w:t>relevant</w:t>
            </w:r>
            <w:r>
              <w:rPr>
                <w:spacing w:val="-3"/>
              </w:rPr>
              <w:t xml:space="preserve"> </w:t>
            </w:r>
            <w:r>
              <w:t>Institute</w:t>
            </w:r>
            <w:r>
              <w:rPr>
                <w:spacing w:val="-9"/>
              </w:rPr>
              <w:t xml:space="preserve"> </w:t>
            </w:r>
            <w:r>
              <w:t xml:space="preserve">for Apprenticeships industry standard. </w:t>
            </w:r>
            <w:r>
              <w:rPr>
                <w:spacing w:val="-2"/>
              </w:rPr>
              <w:t>(</w:t>
            </w:r>
            <w:hyperlink r:id="rId5">
              <w:r>
                <w:rPr>
                  <w:color w:val="0000FF"/>
                  <w:spacing w:val="-2"/>
                  <w:u w:val="single" w:color="0000FF"/>
                </w:rPr>
                <w:t>www.instituteforapprenticeships.org/</w:t>
              </w:r>
            </w:hyperlink>
            <w:r>
              <w:rPr>
                <w:spacing w:val="-2"/>
              </w:rPr>
              <w:t>)</w:t>
            </w:r>
            <w:r>
              <w:rPr>
                <w:spacing w:val="40"/>
              </w:rPr>
              <w:t xml:space="preserve"> </w:t>
            </w:r>
            <w:r>
              <w:t>Maintained ESFA registration and accreditation. General industry good practice</w:t>
            </w:r>
          </w:p>
        </w:tc>
      </w:tr>
    </w:tbl>
    <w:p w14:paraId="08342C42" w14:textId="77777777" w:rsidR="00E35620" w:rsidRDefault="00E35620">
      <w:pPr>
        <w:pStyle w:val="BodyText"/>
        <w:spacing w:before="237"/>
        <w:rPr>
          <w:rFonts w:ascii="Arial"/>
        </w:rPr>
      </w:pPr>
    </w:p>
    <w:p w14:paraId="54929DF1" w14:textId="77777777" w:rsidR="00E35620" w:rsidRDefault="00290450">
      <w:pPr>
        <w:pStyle w:val="ListParagraph"/>
        <w:numPr>
          <w:ilvl w:val="0"/>
          <w:numId w:val="55"/>
        </w:numPr>
        <w:tabs>
          <w:tab w:val="left" w:pos="506"/>
        </w:tabs>
        <w:ind w:left="506" w:hanging="246"/>
        <w:rPr>
          <w:rFonts w:ascii="Arial"/>
        </w:rPr>
      </w:pPr>
      <w:r>
        <w:rPr>
          <w:rFonts w:ascii="Arial"/>
          <w:spacing w:val="-2"/>
        </w:rPr>
        <w:t>PAYMENT</w:t>
      </w:r>
    </w:p>
    <w:p w14:paraId="17C208B6" w14:textId="77777777" w:rsidR="00E35620" w:rsidRDefault="00E35620">
      <w:pPr>
        <w:pStyle w:val="BodyText"/>
        <w:spacing w:before="9"/>
        <w:rPr>
          <w:rFonts w:ascii="Arial"/>
          <w:sz w:val="2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3054"/>
        <w:gridCol w:w="5296"/>
      </w:tblGrid>
      <w:tr w:rsidR="00E35620" w14:paraId="17AD8E6D" w14:textId="77777777">
        <w:trPr>
          <w:trHeight w:val="3012"/>
        </w:trPr>
        <w:tc>
          <w:tcPr>
            <w:tcW w:w="670" w:type="dxa"/>
          </w:tcPr>
          <w:p w14:paraId="09D4DFA6" w14:textId="77777777" w:rsidR="00E35620" w:rsidRDefault="00290450">
            <w:pPr>
              <w:pStyle w:val="TableParagraph"/>
              <w:spacing w:line="251" w:lineRule="exact"/>
              <w:ind w:left="107"/>
            </w:pPr>
            <w:r>
              <w:rPr>
                <w:spacing w:val="-5"/>
              </w:rPr>
              <w:t>4.1</w:t>
            </w:r>
          </w:p>
        </w:tc>
        <w:tc>
          <w:tcPr>
            <w:tcW w:w="3054" w:type="dxa"/>
          </w:tcPr>
          <w:p w14:paraId="46949941" w14:textId="77777777" w:rsidR="00E35620" w:rsidRDefault="00290450">
            <w:pPr>
              <w:pStyle w:val="TableParagraph"/>
              <w:spacing w:line="251" w:lineRule="exact"/>
              <w:ind w:left="107"/>
            </w:pPr>
            <w:r>
              <w:t>Contract</w:t>
            </w:r>
            <w:r>
              <w:rPr>
                <w:spacing w:val="-5"/>
              </w:rPr>
              <w:t xml:space="preserve"> </w:t>
            </w:r>
            <w:r>
              <w:rPr>
                <w:spacing w:val="-2"/>
              </w:rPr>
              <w:t>Charges</w:t>
            </w:r>
          </w:p>
        </w:tc>
        <w:tc>
          <w:tcPr>
            <w:tcW w:w="5296" w:type="dxa"/>
          </w:tcPr>
          <w:p w14:paraId="6F1BD4E4" w14:textId="77777777" w:rsidR="00290450" w:rsidRDefault="00290450">
            <w:pPr>
              <w:pStyle w:val="TableParagraph"/>
              <w:spacing w:before="108"/>
              <w:ind w:left="104"/>
            </w:pPr>
            <w:r>
              <w:t>Contract</w:t>
            </w:r>
            <w:r>
              <w:rPr>
                <w:spacing w:val="-8"/>
              </w:rPr>
              <w:t xml:space="preserve"> </w:t>
            </w:r>
            <w:r>
              <w:t>Charges</w:t>
            </w:r>
            <w:r>
              <w:rPr>
                <w:spacing w:val="-11"/>
              </w:rPr>
              <w:t xml:space="preserve"> </w:t>
            </w:r>
            <w:r>
              <w:t>=</w:t>
            </w:r>
            <w:r>
              <w:rPr>
                <w:spacing w:val="-8"/>
              </w:rPr>
              <w:t xml:space="preserve"> </w:t>
            </w:r>
            <w:r w:rsidRPr="00290450">
              <w:t>XXXXXX redacted under FOIA section No 43</w:t>
            </w:r>
          </w:p>
          <w:p w14:paraId="121C3E4D" w14:textId="1AB00E28" w:rsidR="00E35620" w:rsidRDefault="00290450">
            <w:pPr>
              <w:pStyle w:val="TableParagraph"/>
              <w:spacing w:before="108"/>
              <w:ind w:left="104"/>
            </w:pPr>
            <w:r>
              <w:t>Contract</w:t>
            </w:r>
            <w:r>
              <w:rPr>
                <w:spacing w:val="-6"/>
              </w:rPr>
              <w:t xml:space="preserve"> </w:t>
            </w:r>
            <w:r>
              <w:t>Charges</w:t>
            </w:r>
            <w:r>
              <w:rPr>
                <w:spacing w:val="-6"/>
              </w:rPr>
              <w:t xml:space="preserve"> </w:t>
            </w:r>
            <w:proofErr w:type="gramStart"/>
            <w:r>
              <w:rPr>
                <w:spacing w:val="-2"/>
              </w:rPr>
              <w:t>comprises</w:t>
            </w:r>
            <w:proofErr w:type="gramEnd"/>
            <w:r>
              <w:rPr>
                <w:spacing w:val="-2"/>
              </w:rPr>
              <w:t>:</w:t>
            </w:r>
          </w:p>
          <w:p w14:paraId="34D4CD87" w14:textId="77777777" w:rsidR="00290450" w:rsidRDefault="00290450">
            <w:pPr>
              <w:pStyle w:val="TableParagraph"/>
              <w:numPr>
                <w:ilvl w:val="0"/>
                <w:numId w:val="54"/>
              </w:numPr>
              <w:tabs>
                <w:tab w:val="left" w:pos="824"/>
              </w:tabs>
              <w:spacing w:before="116"/>
            </w:pPr>
            <w:r>
              <w:t xml:space="preserve">Levy services funded by ESFA: </w:t>
            </w:r>
            <w:r w:rsidRPr="00290450">
              <w:t>XXXXXX redacted under FOIA section No 43</w:t>
            </w:r>
          </w:p>
          <w:p w14:paraId="6009A327" w14:textId="3FA4EAE9" w:rsidR="00E35620" w:rsidRDefault="00290450">
            <w:pPr>
              <w:pStyle w:val="TableParagraph"/>
              <w:numPr>
                <w:ilvl w:val="0"/>
                <w:numId w:val="54"/>
              </w:numPr>
              <w:tabs>
                <w:tab w:val="left" w:pos="824"/>
              </w:tabs>
              <w:spacing w:before="116"/>
            </w:pPr>
            <w:r>
              <w:t>Top</w:t>
            </w:r>
            <w:r>
              <w:rPr>
                <w:spacing w:val="-5"/>
              </w:rPr>
              <w:t xml:space="preserve"> </w:t>
            </w:r>
            <w:proofErr w:type="gramStart"/>
            <w:r>
              <w:t>up</w:t>
            </w:r>
            <w:r>
              <w:rPr>
                <w:spacing w:val="-6"/>
              </w:rPr>
              <w:t xml:space="preserve"> </w:t>
            </w:r>
            <w:r>
              <w:t>for</w:t>
            </w:r>
            <w:proofErr w:type="gramEnd"/>
            <w:r>
              <w:rPr>
                <w:spacing w:val="-5"/>
              </w:rPr>
              <w:t xml:space="preserve"> </w:t>
            </w:r>
            <w:r>
              <w:t>fees</w:t>
            </w:r>
            <w:r>
              <w:rPr>
                <w:spacing w:val="-6"/>
              </w:rPr>
              <w:t xml:space="preserve"> </w:t>
            </w:r>
            <w:proofErr w:type="gramStart"/>
            <w:r>
              <w:t>in</w:t>
            </w:r>
            <w:r>
              <w:rPr>
                <w:spacing w:val="-4"/>
              </w:rPr>
              <w:t xml:space="preserve"> </w:t>
            </w:r>
            <w:r>
              <w:t>excess</w:t>
            </w:r>
            <w:r>
              <w:rPr>
                <w:spacing w:val="-5"/>
              </w:rPr>
              <w:t xml:space="preserve"> </w:t>
            </w:r>
            <w:r>
              <w:t>of</w:t>
            </w:r>
            <w:proofErr w:type="gramEnd"/>
            <w:r>
              <w:t xml:space="preserve"> ESFA</w:t>
            </w:r>
            <w:r>
              <w:rPr>
                <w:spacing w:val="-5"/>
              </w:rPr>
              <w:t xml:space="preserve"> </w:t>
            </w:r>
            <w:r>
              <w:t>band:</w:t>
            </w:r>
            <w:r>
              <w:rPr>
                <w:spacing w:val="-3"/>
              </w:rPr>
              <w:t xml:space="preserve"> </w:t>
            </w:r>
            <w:r>
              <w:rPr>
                <w:spacing w:val="-5"/>
              </w:rPr>
              <w:t>N/A</w:t>
            </w:r>
          </w:p>
          <w:p w14:paraId="6CC50C12" w14:textId="77777777" w:rsidR="00E35620" w:rsidRDefault="00290450">
            <w:pPr>
              <w:pStyle w:val="TableParagraph"/>
              <w:numPr>
                <w:ilvl w:val="0"/>
                <w:numId w:val="54"/>
              </w:numPr>
              <w:tabs>
                <w:tab w:val="left" w:pos="824"/>
              </w:tabs>
              <w:spacing w:before="116"/>
            </w:pPr>
            <w:r>
              <w:t>Additional</w:t>
            </w:r>
            <w:r>
              <w:rPr>
                <w:spacing w:val="-7"/>
              </w:rPr>
              <w:t xml:space="preserve"> </w:t>
            </w:r>
            <w:r>
              <w:t>extra</w:t>
            </w:r>
            <w:r>
              <w:rPr>
                <w:spacing w:val="-7"/>
              </w:rPr>
              <w:t xml:space="preserve"> </w:t>
            </w:r>
            <w:r>
              <w:t>services:</w:t>
            </w:r>
            <w:r>
              <w:rPr>
                <w:spacing w:val="-6"/>
              </w:rPr>
              <w:t xml:space="preserve"> </w:t>
            </w:r>
            <w:r>
              <w:rPr>
                <w:spacing w:val="-5"/>
              </w:rPr>
              <w:t>N/A</w:t>
            </w:r>
          </w:p>
          <w:p w14:paraId="5E6D06DF" w14:textId="77777777" w:rsidR="00E35620" w:rsidRDefault="00290450">
            <w:pPr>
              <w:pStyle w:val="TableParagraph"/>
              <w:spacing w:before="112"/>
              <w:ind w:left="104"/>
            </w:pPr>
            <w:r>
              <w:t>Includes</w:t>
            </w:r>
            <w:r>
              <w:rPr>
                <w:spacing w:val="-6"/>
              </w:rPr>
              <w:t xml:space="preserve"> </w:t>
            </w:r>
            <w:r>
              <w:t>the</w:t>
            </w:r>
            <w:r>
              <w:rPr>
                <w:spacing w:val="-4"/>
              </w:rPr>
              <w:t xml:space="preserve"> </w:t>
            </w:r>
            <w:r>
              <w:t>cost</w:t>
            </w:r>
            <w:r>
              <w:rPr>
                <w:spacing w:val="-5"/>
              </w:rPr>
              <w:t xml:space="preserve"> </w:t>
            </w:r>
            <w:r>
              <w:t>of</w:t>
            </w:r>
            <w:r>
              <w:rPr>
                <w:spacing w:val="-2"/>
              </w:rPr>
              <w:t xml:space="preserve"> </w:t>
            </w:r>
            <w:r>
              <w:t>any</w:t>
            </w:r>
            <w:r>
              <w:rPr>
                <w:spacing w:val="-6"/>
              </w:rPr>
              <w:t xml:space="preserve"> </w:t>
            </w:r>
            <w:r>
              <w:t>subcontractors</w:t>
            </w:r>
            <w:r>
              <w:rPr>
                <w:spacing w:val="-3"/>
              </w:rPr>
              <w:t xml:space="preserve"> </w:t>
            </w:r>
            <w:r>
              <w:t>and</w:t>
            </w:r>
            <w:r>
              <w:rPr>
                <w:spacing w:val="-6"/>
              </w:rPr>
              <w:t xml:space="preserve"> </w:t>
            </w:r>
            <w:r>
              <w:t>the</w:t>
            </w:r>
            <w:r>
              <w:rPr>
                <w:spacing w:val="-6"/>
              </w:rPr>
              <w:t xml:space="preserve"> </w:t>
            </w:r>
            <w:r>
              <w:t>cost of an approved end point assessor.</w:t>
            </w:r>
          </w:p>
        </w:tc>
      </w:tr>
      <w:tr w:rsidR="00E35620" w14:paraId="14BCD83C" w14:textId="77777777">
        <w:trPr>
          <w:trHeight w:val="1253"/>
        </w:trPr>
        <w:tc>
          <w:tcPr>
            <w:tcW w:w="670" w:type="dxa"/>
          </w:tcPr>
          <w:p w14:paraId="783DB746" w14:textId="77777777" w:rsidR="00E35620" w:rsidRDefault="00290450">
            <w:pPr>
              <w:pStyle w:val="TableParagraph"/>
              <w:spacing w:line="250" w:lineRule="exact"/>
              <w:ind w:left="107"/>
            </w:pPr>
            <w:r>
              <w:rPr>
                <w:spacing w:val="-5"/>
              </w:rPr>
              <w:t>4.2</w:t>
            </w:r>
          </w:p>
        </w:tc>
        <w:tc>
          <w:tcPr>
            <w:tcW w:w="3054" w:type="dxa"/>
          </w:tcPr>
          <w:p w14:paraId="72ACE3CD" w14:textId="77777777" w:rsidR="00E35620" w:rsidRDefault="00290450">
            <w:pPr>
              <w:pStyle w:val="TableParagraph"/>
              <w:spacing w:line="250" w:lineRule="exact"/>
              <w:ind w:left="107"/>
            </w:pPr>
            <w:r>
              <w:t>Payment</w:t>
            </w:r>
            <w:r>
              <w:rPr>
                <w:spacing w:val="-4"/>
              </w:rPr>
              <w:t xml:space="preserve"> </w:t>
            </w:r>
            <w:r>
              <w:rPr>
                <w:spacing w:val="-2"/>
              </w:rPr>
              <w:t>terms/Profile</w:t>
            </w:r>
          </w:p>
        </w:tc>
        <w:tc>
          <w:tcPr>
            <w:tcW w:w="5296" w:type="dxa"/>
          </w:tcPr>
          <w:p w14:paraId="6DAC148C" w14:textId="77777777" w:rsidR="00E35620" w:rsidRDefault="00290450">
            <w:pPr>
              <w:pStyle w:val="TableParagraph"/>
              <w:ind w:left="104" w:right="131"/>
            </w:pPr>
            <w:r>
              <w:t>Payment</w:t>
            </w:r>
            <w:r>
              <w:rPr>
                <w:spacing w:val="-3"/>
              </w:rPr>
              <w:t xml:space="preserve"> </w:t>
            </w:r>
            <w:proofErr w:type="gramStart"/>
            <w:r>
              <w:t>to</w:t>
            </w:r>
            <w:proofErr w:type="gramEnd"/>
            <w:r>
              <w:rPr>
                <w:spacing w:val="-6"/>
              </w:rPr>
              <w:t xml:space="preserve"> </w:t>
            </w:r>
            <w:r>
              <w:t>be</w:t>
            </w:r>
            <w:r>
              <w:rPr>
                <w:spacing w:val="-6"/>
              </w:rPr>
              <w:t xml:space="preserve"> </w:t>
            </w:r>
            <w:r>
              <w:t>made</w:t>
            </w:r>
            <w:r>
              <w:rPr>
                <w:spacing w:val="-6"/>
              </w:rPr>
              <w:t xml:space="preserve"> </w:t>
            </w:r>
            <w:r>
              <w:t>in</w:t>
            </w:r>
            <w:r>
              <w:rPr>
                <w:spacing w:val="-4"/>
              </w:rPr>
              <w:t xml:space="preserve"> </w:t>
            </w:r>
            <w:r>
              <w:t>accordance</w:t>
            </w:r>
            <w:r>
              <w:rPr>
                <w:spacing w:val="-7"/>
              </w:rPr>
              <w:t xml:space="preserve"> </w:t>
            </w:r>
            <w:r>
              <w:t>with</w:t>
            </w:r>
            <w:r>
              <w:rPr>
                <w:spacing w:val="-4"/>
              </w:rPr>
              <w:t xml:space="preserve"> </w:t>
            </w:r>
            <w:r>
              <w:t>the</w:t>
            </w:r>
            <w:r>
              <w:rPr>
                <w:spacing w:val="-4"/>
              </w:rPr>
              <w:t xml:space="preserve"> </w:t>
            </w:r>
            <w:r>
              <w:t>current in force ESFA funding rules.</w:t>
            </w:r>
          </w:p>
          <w:p w14:paraId="7D9D4068" w14:textId="77777777" w:rsidR="00E35620" w:rsidRDefault="00290450">
            <w:pPr>
              <w:pStyle w:val="TableParagraph"/>
              <w:spacing w:before="118"/>
              <w:ind w:left="104" w:firstLine="62"/>
            </w:pPr>
            <w:r>
              <w:t>Further</w:t>
            </w:r>
            <w:r>
              <w:rPr>
                <w:spacing w:val="-7"/>
              </w:rPr>
              <w:t xml:space="preserve"> </w:t>
            </w:r>
            <w:r>
              <w:t>additional</w:t>
            </w:r>
            <w:r>
              <w:rPr>
                <w:spacing w:val="-7"/>
              </w:rPr>
              <w:t xml:space="preserve"> </w:t>
            </w:r>
            <w:r>
              <w:t>terms</w:t>
            </w:r>
            <w:r>
              <w:rPr>
                <w:spacing w:val="-9"/>
              </w:rPr>
              <w:t xml:space="preserve"> </w:t>
            </w:r>
            <w:r>
              <w:t>in</w:t>
            </w:r>
            <w:r>
              <w:rPr>
                <w:spacing w:val="-6"/>
              </w:rPr>
              <w:t xml:space="preserve"> </w:t>
            </w:r>
            <w:r>
              <w:t>Annex</w:t>
            </w:r>
            <w:r>
              <w:rPr>
                <w:spacing w:val="-7"/>
              </w:rPr>
              <w:t xml:space="preserve"> </w:t>
            </w:r>
            <w:r>
              <w:t>2</w:t>
            </w:r>
            <w:r>
              <w:rPr>
                <w:spacing w:val="-6"/>
              </w:rPr>
              <w:t xml:space="preserve"> </w:t>
            </w:r>
            <w:r>
              <w:t>of</w:t>
            </w:r>
            <w:r>
              <w:rPr>
                <w:spacing w:val="-2"/>
              </w:rPr>
              <w:t xml:space="preserve"> </w:t>
            </w:r>
            <w:r>
              <w:t>Contract Schedule 3</w:t>
            </w:r>
          </w:p>
        </w:tc>
      </w:tr>
      <w:tr w:rsidR="00E35620" w14:paraId="2D37CDDD" w14:textId="77777777">
        <w:trPr>
          <w:trHeight w:val="1012"/>
        </w:trPr>
        <w:tc>
          <w:tcPr>
            <w:tcW w:w="670" w:type="dxa"/>
          </w:tcPr>
          <w:p w14:paraId="2BC0326A" w14:textId="77777777" w:rsidR="00E35620" w:rsidRDefault="00290450">
            <w:pPr>
              <w:pStyle w:val="TableParagraph"/>
              <w:spacing w:line="250" w:lineRule="exact"/>
              <w:ind w:left="107"/>
            </w:pPr>
            <w:r>
              <w:rPr>
                <w:spacing w:val="-5"/>
              </w:rPr>
              <w:t>4.3</w:t>
            </w:r>
          </w:p>
        </w:tc>
        <w:tc>
          <w:tcPr>
            <w:tcW w:w="3054" w:type="dxa"/>
          </w:tcPr>
          <w:p w14:paraId="075AE454" w14:textId="77777777" w:rsidR="00E35620" w:rsidRDefault="00290450">
            <w:pPr>
              <w:pStyle w:val="TableParagraph"/>
              <w:spacing w:line="250" w:lineRule="exact"/>
              <w:ind w:left="107"/>
            </w:pPr>
            <w:r>
              <w:t>Customer</w:t>
            </w:r>
            <w:r>
              <w:rPr>
                <w:spacing w:val="-9"/>
              </w:rPr>
              <w:t xml:space="preserve"> </w:t>
            </w:r>
            <w:r>
              <w:t>billing</w:t>
            </w:r>
            <w:r>
              <w:rPr>
                <w:spacing w:val="-5"/>
              </w:rPr>
              <w:t xml:space="preserve"> </w:t>
            </w:r>
            <w:r>
              <w:rPr>
                <w:spacing w:val="-2"/>
              </w:rPr>
              <w:t>address</w:t>
            </w:r>
          </w:p>
        </w:tc>
        <w:tc>
          <w:tcPr>
            <w:tcW w:w="5296" w:type="dxa"/>
          </w:tcPr>
          <w:p w14:paraId="44F6197F" w14:textId="7A75529D" w:rsidR="00E35620" w:rsidRDefault="00290450">
            <w:pPr>
              <w:pStyle w:val="TableParagraph"/>
              <w:ind w:left="104" w:right="131"/>
            </w:pPr>
            <w:r w:rsidRPr="00290450">
              <w:t>XXXXXX redacted under FOIA section No 40</w:t>
            </w:r>
            <w:r>
              <w:t>,</w:t>
            </w:r>
            <w:r>
              <w:rPr>
                <w:spacing w:val="-5"/>
              </w:rPr>
              <w:t xml:space="preserve"> </w:t>
            </w:r>
            <w:r>
              <w:t>Apprenticeship</w:t>
            </w:r>
            <w:r>
              <w:rPr>
                <w:spacing w:val="-8"/>
              </w:rPr>
              <w:t xml:space="preserve"> </w:t>
            </w:r>
            <w:r>
              <w:t>&amp;</w:t>
            </w:r>
            <w:r>
              <w:rPr>
                <w:spacing w:val="-8"/>
              </w:rPr>
              <w:t xml:space="preserve"> </w:t>
            </w:r>
            <w:r>
              <w:t>Early</w:t>
            </w:r>
            <w:r>
              <w:rPr>
                <w:spacing w:val="-10"/>
              </w:rPr>
              <w:t xml:space="preserve"> </w:t>
            </w:r>
            <w:r>
              <w:t xml:space="preserve">Talent </w:t>
            </w:r>
            <w:r>
              <w:rPr>
                <w:spacing w:val="-2"/>
              </w:rPr>
              <w:t>Manager</w:t>
            </w:r>
          </w:p>
          <w:p w14:paraId="303CF2B5" w14:textId="268CB069" w:rsidR="00E35620" w:rsidRDefault="00290450">
            <w:pPr>
              <w:pStyle w:val="TableParagraph"/>
              <w:spacing w:before="250" w:line="237" w:lineRule="exact"/>
              <w:ind w:left="104"/>
            </w:pPr>
            <w:r w:rsidRPr="00290450">
              <w:t>XXXXXX redacted under FOIA section No 40</w:t>
            </w:r>
          </w:p>
        </w:tc>
      </w:tr>
    </w:tbl>
    <w:p w14:paraId="50E17565" w14:textId="77777777" w:rsidR="00E35620" w:rsidRDefault="00E35620">
      <w:pPr>
        <w:pStyle w:val="BodyText"/>
        <w:spacing w:before="236"/>
        <w:rPr>
          <w:rFonts w:ascii="Arial"/>
        </w:rPr>
      </w:pPr>
    </w:p>
    <w:p w14:paraId="746182EC" w14:textId="77777777" w:rsidR="00E35620" w:rsidRDefault="00290450">
      <w:pPr>
        <w:pStyle w:val="ListParagraph"/>
        <w:numPr>
          <w:ilvl w:val="0"/>
          <w:numId w:val="55"/>
        </w:numPr>
        <w:tabs>
          <w:tab w:val="left" w:pos="506"/>
        </w:tabs>
        <w:ind w:left="506" w:hanging="246"/>
        <w:rPr>
          <w:rFonts w:ascii="Arial"/>
        </w:rPr>
      </w:pPr>
      <w:r>
        <w:rPr>
          <w:rFonts w:ascii="Arial"/>
        </w:rPr>
        <w:t>LIABILITY</w:t>
      </w:r>
      <w:r>
        <w:rPr>
          <w:rFonts w:ascii="Arial"/>
          <w:spacing w:val="-8"/>
        </w:rPr>
        <w:t xml:space="preserve"> </w:t>
      </w:r>
      <w:r>
        <w:rPr>
          <w:rFonts w:ascii="Arial"/>
        </w:rPr>
        <w:t>AND</w:t>
      </w:r>
      <w:r>
        <w:rPr>
          <w:rFonts w:ascii="Arial"/>
          <w:spacing w:val="-4"/>
        </w:rPr>
        <w:t xml:space="preserve"> </w:t>
      </w:r>
      <w:r>
        <w:rPr>
          <w:rFonts w:ascii="Arial"/>
          <w:spacing w:val="-2"/>
        </w:rPr>
        <w:t>INSURANCE</w:t>
      </w:r>
    </w:p>
    <w:p w14:paraId="5BE892C4" w14:textId="77777777" w:rsidR="00E35620" w:rsidRDefault="00E35620">
      <w:pPr>
        <w:rPr>
          <w:rFonts w:ascii="Arial"/>
        </w:rPr>
        <w:sectPr w:rsidR="00E35620">
          <w:type w:val="continuous"/>
          <w:pgSz w:w="11910" w:h="16840"/>
          <w:pgMar w:top="1400" w:right="760" w:bottom="280" w:left="1180" w:header="720" w:footer="720" w:gutter="0"/>
          <w:cols w:space="720"/>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3049"/>
        <w:gridCol w:w="5301"/>
      </w:tblGrid>
      <w:tr w:rsidR="00E35620" w14:paraId="71987D94" w14:textId="77777777">
        <w:trPr>
          <w:trHeight w:val="506"/>
        </w:trPr>
        <w:tc>
          <w:tcPr>
            <w:tcW w:w="670" w:type="dxa"/>
          </w:tcPr>
          <w:p w14:paraId="04534CF0" w14:textId="77777777" w:rsidR="00E35620" w:rsidRDefault="00290450">
            <w:pPr>
              <w:pStyle w:val="TableParagraph"/>
              <w:spacing w:line="250" w:lineRule="exact"/>
              <w:ind w:left="107"/>
            </w:pPr>
            <w:r>
              <w:rPr>
                <w:spacing w:val="-5"/>
              </w:rPr>
              <w:lastRenderedPageBreak/>
              <w:t>5.1</w:t>
            </w:r>
          </w:p>
        </w:tc>
        <w:tc>
          <w:tcPr>
            <w:tcW w:w="3049" w:type="dxa"/>
          </w:tcPr>
          <w:p w14:paraId="0ABB3D9A" w14:textId="77777777" w:rsidR="00E35620" w:rsidRDefault="00290450">
            <w:pPr>
              <w:pStyle w:val="TableParagraph"/>
              <w:spacing w:line="254" w:lineRule="exact"/>
              <w:ind w:left="107" w:right="176"/>
            </w:pPr>
            <w:proofErr w:type="gramStart"/>
            <w:r>
              <w:t>Suppliers</w:t>
            </w:r>
            <w:proofErr w:type="gramEnd"/>
            <w:r>
              <w:rPr>
                <w:spacing w:val="-16"/>
              </w:rPr>
              <w:t xml:space="preserve"> </w:t>
            </w:r>
            <w:r>
              <w:t>limitation</w:t>
            </w:r>
            <w:r>
              <w:rPr>
                <w:spacing w:val="-15"/>
              </w:rPr>
              <w:t xml:space="preserve"> </w:t>
            </w:r>
            <w:r>
              <w:t xml:space="preserve">of </w:t>
            </w:r>
            <w:r>
              <w:rPr>
                <w:spacing w:val="-2"/>
              </w:rPr>
              <w:t>Liability</w:t>
            </w:r>
          </w:p>
        </w:tc>
        <w:tc>
          <w:tcPr>
            <w:tcW w:w="5301" w:type="dxa"/>
          </w:tcPr>
          <w:p w14:paraId="4C36E914" w14:textId="77777777" w:rsidR="00E35620" w:rsidRDefault="00290450">
            <w:pPr>
              <w:pStyle w:val="TableParagraph"/>
              <w:spacing w:line="250" w:lineRule="exact"/>
              <w:ind w:left="106"/>
            </w:pPr>
            <w:r>
              <w:t>In</w:t>
            </w:r>
            <w:r>
              <w:rPr>
                <w:spacing w:val="-4"/>
              </w:rPr>
              <w:t xml:space="preserve"> </w:t>
            </w:r>
            <w:r>
              <w:t>Clause</w:t>
            </w:r>
            <w:r>
              <w:rPr>
                <w:spacing w:val="-3"/>
              </w:rPr>
              <w:t xml:space="preserve"> </w:t>
            </w:r>
            <w:r>
              <w:t>25</w:t>
            </w:r>
            <w:r>
              <w:rPr>
                <w:spacing w:val="-4"/>
              </w:rPr>
              <w:t xml:space="preserve"> </w:t>
            </w:r>
            <w:r>
              <w:t>of</w:t>
            </w:r>
            <w:r>
              <w:rPr>
                <w:spacing w:val="-2"/>
              </w:rPr>
              <w:t xml:space="preserve"> </w:t>
            </w:r>
            <w:r>
              <w:t>the</w:t>
            </w:r>
            <w:r>
              <w:rPr>
                <w:spacing w:val="-5"/>
              </w:rPr>
              <w:t xml:space="preserve"> </w:t>
            </w:r>
            <w:r>
              <w:t>Contract</w:t>
            </w:r>
            <w:r>
              <w:rPr>
                <w:spacing w:val="-3"/>
              </w:rPr>
              <w:t xml:space="preserve"> </w:t>
            </w:r>
            <w:r>
              <w:rPr>
                <w:spacing w:val="-4"/>
              </w:rPr>
              <w:t>Terms</w:t>
            </w:r>
          </w:p>
        </w:tc>
      </w:tr>
      <w:tr w:rsidR="00E35620" w14:paraId="4A599150" w14:textId="77777777">
        <w:trPr>
          <w:trHeight w:val="2217"/>
        </w:trPr>
        <w:tc>
          <w:tcPr>
            <w:tcW w:w="670" w:type="dxa"/>
          </w:tcPr>
          <w:p w14:paraId="02168464" w14:textId="77777777" w:rsidR="00E35620" w:rsidRDefault="00290450">
            <w:pPr>
              <w:pStyle w:val="TableParagraph"/>
              <w:spacing w:line="249" w:lineRule="exact"/>
              <w:ind w:left="107"/>
            </w:pPr>
            <w:r>
              <w:rPr>
                <w:spacing w:val="-5"/>
              </w:rPr>
              <w:t>5.2</w:t>
            </w:r>
          </w:p>
        </w:tc>
        <w:tc>
          <w:tcPr>
            <w:tcW w:w="3049" w:type="dxa"/>
          </w:tcPr>
          <w:p w14:paraId="34E199EA" w14:textId="77777777" w:rsidR="00E35620" w:rsidRDefault="00290450">
            <w:pPr>
              <w:pStyle w:val="TableParagraph"/>
              <w:spacing w:line="249" w:lineRule="exact"/>
              <w:ind w:left="107"/>
            </w:pPr>
            <w:r>
              <w:rPr>
                <w:spacing w:val="-2"/>
              </w:rPr>
              <w:t>Insurance</w:t>
            </w:r>
          </w:p>
        </w:tc>
        <w:tc>
          <w:tcPr>
            <w:tcW w:w="5301" w:type="dxa"/>
          </w:tcPr>
          <w:p w14:paraId="4DDA7895" w14:textId="77777777" w:rsidR="00E35620" w:rsidRDefault="00290450">
            <w:pPr>
              <w:pStyle w:val="TableParagraph"/>
              <w:spacing w:line="249" w:lineRule="exact"/>
              <w:ind w:left="106"/>
            </w:pPr>
            <w:r>
              <w:t>Clause</w:t>
            </w:r>
            <w:r>
              <w:rPr>
                <w:spacing w:val="-5"/>
              </w:rPr>
              <w:t xml:space="preserve"> </w:t>
            </w:r>
            <w:r>
              <w:t>26</w:t>
            </w:r>
            <w:r>
              <w:rPr>
                <w:spacing w:val="-4"/>
              </w:rPr>
              <w:t xml:space="preserve"> </w:t>
            </w:r>
            <w:r>
              <w:t>of</w:t>
            </w:r>
            <w:r>
              <w:rPr>
                <w:spacing w:val="-2"/>
              </w:rPr>
              <w:t xml:space="preserve"> </w:t>
            </w:r>
            <w:r>
              <w:t>the</w:t>
            </w:r>
            <w:r>
              <w:rPr>
                <w:spacing w:val="-6"/>
              </w:rPr>
              <w:t xml:space="preserve"> </w:t>
            </w:r>
            <w:r>
              <w:t>Contract</w:t>
            </w:r>
            <w:r>
              <w:rPr>
                <w:spacing w:val="-4"/>
              </w:rPr>
              <w:t xml:space="preserve"> </w:t>
            </w:r>
            <w:r>
              <w:rPr>
                <w:spacing w:val="-2"/>
              </w:rPr>
              <w:t>Terms:</w:t>
            </w:r>
          </w:p>
          <w:p w14:paraId="19B4DB9B" w14:textId="3CAB46A3" w:rsidR="00E35620" w:rsidRDefault="00290450">
            <w:pPr>
              <w:pStyle w:val="TableParagraph"/>
              <w:spacing w:before="111"/>
              <w:ind w:left="106" w:right="217"/>
            </w:pPr>
            <w:r w:rsidRPr="00290450">
              <w:t>XXXXXX redacted under FOIA section No 43</w:t>
            </w:r>
          </w:p>
        </w:tc>
      </w:tr>
    </w:tbl>
    <w:p w14:paraId="69289941" w14:textId="77777777" w:rsidR="00E35620" w:rsidRDefault="00E35620">
      <w:pPr>
        <w:pStyle w:val="BodyText"/>
        <w:rPr>
          <w:rFonts w:ascii="Arial"/>
        </w:rPr>
      </w:pPr>
    </w:p>
    <w:p w14:paraId="558C41BB" w14:textId="77777777" w:rsidR="00E35620" w:rsidRDefault="00E35620">
      <w:pPr>
        <w:pStyle w:val="BodyText"/>
        <w:spacing w:before="1"/>
        <w:rPr>
          <w:rFonts w:ascii="Arial"/>
        </w:rPr>
      </w:pPr>
    </w:p>
    <w:p w14:paraId="00C28B17" w14:textId="77777777" w:rsidR="00E35620" w:rsidRDefault="00290450">
      <w:pPr>
        <w:pStyle w:val="BodyText"/>
        <w:ind w:left="368"/>
        <w:rPr>
          <w:rFonts w:ascii="Arial"/>
        </w:rPr>
      </w:pPr>
      <w:r>
        <w:rPr>
          <w:rFonts w:ascii="Arial"/>
          <w:u w:val="single"/>
        </w:rPr>
        <w:t>FORMATION</w:t>
      </w:r>
      <w:r>
        <w:rPr>
          <w:rFonts w:ascii="Arial"/>
          <w:spacing w:val="-6"/>
          <w:u w:val="single"/>
        </w:rPr>
        <w:t xml:space="preserve"> </w:t>
      </w:r>
      <w:r>
        <w:rPr>
          <w:rFonts w:ascii="Arial"/>
          <w:u w:val="single"/>
        </w:rPr>
        <w:t>OF</w:t>
      </w:r>
      <w:r>
        <w:rPr>
          <w:rFonts w:ascii="Arial"/>
          <w:spacing w:val="-4"/>
          <w:u w:val="single"/>
        </w:rPr>
        <w:t xml:space="preserve"> </w:t>
      </w:r>
      <w:r>
        <w:rPr>
          <w:rFonts w:ascii="Arial"/>
          <w:spacing w:val="-2"/>
          <w:u w:val="single"/>
        </w:rPr>
        <w:t>CONTRACT</w:t>
      </w:r>
    </w:p>
    <w:p w14:paraId="425E90E7" w14:textId="77777777" w:rsidR="00E35620" w:rsidRDefault="00290450">
      <w:pPr>
        <w:pStyle w:val="BodyText"/>
        <w:spacing w:before="234"/>
        <w:ind w:left="519" w:right="703" w:hanging="10"/>
        <w:jc w:val="both"/>
        <w:rPr>
          <w:rFonts w:ascii="Arial"/>
        </w:rPr>
      </w:pPr>
      <w:r>
        <w:rPr>
          <w:rFonts w:ascii="Arial"/>
        </w:rPr>
        <w:t>By</w:t>
      </w:r>
      <w:r>
        <w:rPr>
          <w:rFonts w:ascii="Arial"/>
          <w:spacing w:val="-3"/>
        </w:rPr>
        <w:t xml:space="preserve"> </w:t>
      </w:r>
      <w:r>
        <w:rPr>
          <w:rFonts w:ascii="Arial"/>
        </w:rPr>
        <w:t>signing</w:t>
      </w:r>
      <w:r>
        <w:rPr>
          <w:rFonts w:ascii="Arial"/>
          <w:spacing w:val="-1"/>
        </w:rPr>
        <w:t xml:space="preserve"> </w:t>
      </w:r>
      <w:r>
        <w:rPr>
          <w:rFonts w:ascii="Arial"/>
        </w:rPr>
        <w:t>and</w:t>
      </w:r>
      <w:r>
        <w:rPr>
          <w:rFonts w:ascii="Arial"/>
          <w:spacing w:val="-1"/>
        </w:rPr>
        <w:t xml:space="preserve"> </w:t>
      </w:r>
      <w:r>
        <w:rPr>
          <w:rFonts w:ascii="Arial"/>
        </w:rPr>
        <w:t>completing</w:t>
      </w:r>
      <w:r>
        <w:rPr>
          <w:rFonts w:ascii="Arial"/>
          <w:spacing w:val="-1"/>
        </w:rPr>
        <w:t xml:space="preserve"> </w:t>
      </w:r>
      <w:r>
        <w:rPr>
          <w:rFonts w:ascii="Arial"/>
        </w:rPr>
        <w:t>this Contract</w:t>
      </w:r>
      <w:r>
        <w:rPr>
          <w:rFonts w:ascii="Arial"/>
          <w:spacing w:val="-2"/>
        </w:rPr>
        <w:t xml:space="preserve"> </w:t>
      </w:r>
      <w:r>
        <w:rPr>
          <w:rFonts w:ascii="Arial"/>
        </w:rPr>
        <w:t>Order</w:t>
      </w:r>
      <w:r>
        <w:rPr>
          <w:rFonts w:ascii="Arial"/>
          <w:spacing w:val="-2"/>
        </w:rPr>
        <w:t xml:space="preserve"> </w:t>
      </w:r>
      <w:r>
        <w:rPr>
          <w:rFonts w:ascii="Arial"/>
        </w:rPr>
        <w:t>Form</w:t>
      </w:r>
      <w:r>
        <w:rPr>
          <w:rFonts w:ascii="Arial"/>
          <w:spacing w:val="-2"/>
        </w:rPr>
        <w:t xml:space="preserve"> </w:t>
      </w:r>
      <w:r>
        <w:rPr>
          <w:rFonts w:ascii="Arial"/>
        </w:rPr>
        <w:t>the</w:t>
      </w:r>
      <w:r>
        <w:rPr>
          <w:rFonts w:ascii="Arial"/>
          <w:spacing w:val="-1"/>
        </w:rPr>
        <w:t xml:space="preserve"> </w:t>
      </w:r>
      <w:r>
        <w:rPr>
          <w:rFonts w:ascii="Arial"/>
        </w:rPr>
        <w:t>Supplier and</w:t>
      </w:r>
      <w:r>
        <w:rPr>
          <w:rFonts w:ascii="Arial"/>
          <w:spacing w:val="-5"/>
        </w:rPr>
        <w:t xml:space="preserve"> </w:t>
      </w:r>
      <w:r>
        <w:rPr>
          <w:rFonts w:ascii="Arial"/>
        </w:rPr>
        <w:t>the</w:t>
      </w:r>
      <w:r>
        <w:rPr>
          <w:rFonts w:ascii="Arial"/>
          <w:spacing w:val="-1"/>
        </w:rPr>
        <w:t xml:space="preserve"> </w:t>
      </w:r>
      <w:r>
        <w:rPr>
          <w:rFonts w:ascii="Arial"/>
        </w:rPr>
        <w:t>Customer agree to</w:t>
      </w:r>
      <w:r>
        <w:rPr>
          <w:rFonts w:ascii="Arial"/>
          <w:spacing w:val="-2"/>
        </w:rPr>
        <w:t xml:space="preserve"> </w:t>
      </w:r>
      <w:proofErr w:type="gramStart"/>
      <w:r>
        <w:rPr>
          <w:rFonts w:ascii="Arial"/>
        </w:rPr>
        <w:t>enter</w:t>
      </w:r>
      <w:r>
        <w:rPr>
          <w:rFonts w:ascii="Arial"/>
          <w:spacing w:val="-3"/>
        </w:rPr>
        <w:t xml:space="preserve"> </w:t>
      </w:r>
      <w:r>
        <w:rPr>
          <w:rFonts w:ascii="Arial"/>
        </w:rPr>
        <w:t>into</w:t>
      </w:r>
      <w:proofErr w:type="gramEnd"/>
      <w:r>
        <w:rPr>
          <w:rFonts w:ascii="Arial"/>
          <w:spacing w:val="-1"/>
        </w:rPr>
        <w:t xml:space="preserve"> </w:t>
      </w:r>
      <w:r>
        <w:rPr>
          <w:rFonts w:ascii="Arial"/>
        </w:rPr>
        <w:t>a</w:t>
      </w:r>
      <w:r>
        <w:rPr>
          <w:rFonts w:ascii="Arial"/>
          <w:spacing w:val="-4"/>
        </w:rPr>
        <w:t xml:space="preserve"> </w:t>
      </w:r>
      <w:r>
        <w:rPr>
          <w:rFonts w:ascii="Arial"/>
        </w:rPr>
        <w:t>binding</w:t>
      </w:r>
      <w:r>
        <w:rPr>
          <w:rFonts w:ascii="Arial"/>
          <w:spacing w:val="-2"/>
        </w:rPr>
        <w:t xml:space="preserve"> </w:t>
      </w:r>
      <w:r>
        <w:rPr>
          <w:rFonts w:ascii="Arial"/>
        </w:rPr>
        <w:t>contract</w:t>
      </w:r>
      <w:r>
        <w:rPr>
          <w:rFonts w:ascii="Arial"/>
          <w:spacing w:val="-3"/>
        </w:rPr>
        <w:t xml:space="preserve"> </w:t>
      </w:r>
      <w:r>
        <w:rPr>
          <w:rFonts w:ascii="Arial"/>
        </w:rPr>
        <w:t>governed</w:t>
      </w:r>
      <w:r>
        <w:rPr>
          <w:rFonts w:ascii="Arial"/>
          <w:spacing w:val="-4"/>
        </w:rPr>
        <w:t xml:space="preserve"> </w:t>
      </w:r>
      <w:r>
        <w:rPr>
          <w:rFonts w:ascii="Arial"/>
        </w:rPr>
        <w:t>by</w:t>
      </w:r>
      <w:r>
        <w:rPr>
          <w:rFonts w:ascii="Arial"/>
          <w:spacing w:val="-4"/>
        </w:rPr>
        <w:t xml:space="preserve"> </w:t>
      </w:r>
      <w:r>
        <w:rPr>
          <w:rFonts w:ascii="Arial"/>
        </w:rPr>
        <w:t>the</w:t>
      </w:r>
      <w:r>
        <w:rPr>
          <w:rFonts w:ascii="Arial"/>
          <w:spacing w:val="-4"/>
        </w:rPr>
        <w:t xml:space="preserve"> </w:t>
      </w:r>
      <w:r>
        <w:rPr>
          <w:rFonts w:ascii="Arial"/>
        </w:rPr>
        <w:t>terms</w:t>
      </w:r>
      <w:r>
        <w:rPr>
          <w:rFonts w:ascii="Arial"/>
          <w:spacing w:val="-4"/>
        </w:rPr>
        <w:t xml:space="preserve"> </w:t>
      </w:r>
      <w:r>
        <w:rPr>
          <w:rFonts w:ascii="Arial"/>
        </w:rPr>
        <w:t>of this</w:t>
      </w:r>
      <w:r>
        <w:rPr>
          <w:rFonts w:ascii="Arial"/>
          <w:spacing w:val="-4"/>
        </w:rPr>
        <w:t xml:space="preserve"> </w:t>
      </w:r>
      <w:r>
        <w:rPr>
          <w:rFonts w:ascii="Arial"/>
        </w:rPr>
        <w:t>Contract</w:t>
      </w:r>
      <w:r>
        <w:rPr>
          <w:rFonts w:ascii="Arial"/>
          <w:spacing w:val="-5"/>
        </w:rPr>
        <w:t xml:space="preserve"> </w:t>
      </w:r>
      <w:r>
        <w:rPr>
          <w:rFonts w:ascii="Arial"/>
        </w:rPr>
        <w:t>Order</w:t>
      </w:r>
      <w:r>
        <w:rPr>
          <w:rFonts w:ascii="Arial"/>
          <w:spacing w:val="-1"/>
        </w:rPr>
        <w:t xml:space="preserve"> </w:t>
      </w:r>
      <w:r>
        <w:rPr>
          <w:rFonts w:ascii="Arial"/>
        </w:rPr>
        <w:t>Form</w:t>
      </w:r>
      <w:r>
        <w:rPr>
          <w:rFonts w:ascii="Arial"/>
          <w:spacing w:val="-3"/>
        </w:rPr>
        <w:t xml:space="preserve"> </w:t>
      </w:r>
      <w:r>
        <w:rPr>
          <w:rFonts w:ascii="Arial"/>
        </w:rPr>
        <w:t>and</w:t>
      </w:r>
      <w:r>
        <w:rPr>
          <w:rFonts w:ascii="Arial"/>
          <w:spacing w:val="-4"/>
        </w:rPr>
        <w:t xml:space="preserve"> </w:t>
      </w:r>
      <w:r>
        <w:rPr>
          <w:rFonts w:ascii="Arial"/>
        </w:rPr>
        <w:t>the attached terms and conditions.</w:t>
      </w:r>
    </w:p>
    <w:p w14:paraId="40E9B374" w14:textId="77777777" w:rsidR="00E35620" w:rsidRDefault="00E35620">
      <w:pPr>
        <w:pStyle w:val="BodyText"/>
        <w:rPr>
          <w:rFonts w:ascii="Arial"/>
        </w:rPr>
      </w:pPr>
    </w:p>
    <w:p w14:paraId="60963DA8" w14:textId="77777777" w:rsidR="00E35620" w:rsidRDefault="00E35620">
      <w:pPr>
        <w:pStyle w:val="BodyText"/>
        <w:rPr>
          <w:rFonts w:ascii="Arial"/>
        </w:rPr>
      </w:pPr>
    </w:p>
    <w:p w14:paraId="7EC85209" w14:textId="77777777" w:rsidR="00E35620" w:rsidRDefault="00E35620">
      <w:pPr>
        <w:pStyle w:val="BodyText"/>
        <w:spacing w:before="35"/>
        <w:rPr>
          <w:rFonts w:ascii="Arial"/>
        </w:rPr>
      </w:pPr>
    </w:p>
    <w:p w14:paraId="660014B5" w14:textId="77777777" w:rsidR="00E35620" w:rsidRDefault="00290450">
      <w:pPr>
        <w:pStyle w:val="BodyText"/>
        <w:spacing w:before="1" w:after="11"/>
        <w:ind w:left="510"/>
        <w:jc w:val="both"/>
        <w:rPr>
          <w:rFonts w:ascii="Arial"/>
        </w:rPr>
      </w:pPr>
      <w:r>
        <w:rPr>
          <w:rFonts w:ascii="Arial"/>
        </w:rPr>
        <w:t>For</w:t>
      </w:r>
      <w:r>
        <w:rPr>
          <w:rFonts w:ascii="Arial"/>
          <w:spacing w:val="-4"/>
        </w:rPr>
        <w:t xml:space="preserve"> </w:t>
      </w:r>
      <w:r>
        <w:rPr>
          <w:rFonts w:ascii="Arial"/>
        </w:rPr>
        <w:t>and</w:t>
      </w:r>
      <w:r>
        <w:rPr>
          <w:rFonts w:ascii="Arial"/>
          <w:spacing w:val="-5"/>
        </w:rPr>
        <w:t xml:space="preserve"> </w:t>
      </w:r>
      <w:r>
        <w:rPr>
          <w:rFonts w:ascii="Arial"/>
        </w:rPr>
        <w:t>on</w:t>
      </w:r>
      <w:r>
        <w:rPr>
          <w:rFonts w:ascii="Arial"/>
          <w:spacing w:val="-3"/>
        </w:rPr>
        <w:t xml:space="preserve"> </w:t>
      </w:r>
      <w:r>
        <w:rPr>
          <w:rFonts w:ascii="Arial"/>
        </w:rPr>
        <w:t>behalf</w:t>
      </w:r>
      <w:r>
        <w:rPr>
          <w:rFonts w:ascii="Arial"/>
          <w:spacing w:val="-1"/>
        </w:rPr>
        <w:t xml:space="preserve"> </w:t>
      </w:r>
      <w:r>
        <w:rPr>
          <w:rFonts w:ascii="Arial"/>
        </w:rPr>
        <w:t>of</w:t>
      </w:r>
      <w:r>
        <w:rPr>
          <w:rFonts w:ascii="Arial"/>
          <w:spacing w:val="-4"/>
        </w:rPr>
        <w:t xml:space="preserve"> </w:t>
      </w:r>
      <w:r>
        <w:rPr>
          <w:rFonts w:ascii="Arial"/>
        </w:rPr>
        <w:t>the</w:t>
      </w:r>
      <w:r>
        <w:rPr>
          <w:rFonts w:ascii="Arial"/>
          <w:spacing w:val="-4"/>
        </w:rPr>
        <w:t xml:space="preserve"> </w:t>
      </w:r>
      <w:r>
        <w:rPr>
          <w:rFonts w:ascii="Arial"/>
          <w:spacing w:val="-2"/>
        </w:rPr>
        <w:t>Supplier:</w:t>
      </w: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5"/>
        <w:gridCol w:w="6549"/>
      </w:tblGrid>
      <w:tr w:rsidR="00E35620" w14:paraId="01854FFB" w14:textId="77777777">
        <w:trPr>
          <w:trHeight w:val="2210"/>
        </w:trPr>
        <w:tc>
          <w:tcPr>
            <w:tcW w:w="2655" w:type="dxa"/>
          </w:tcPr>
          <w:p w14:paraId="2C276442" w14:textId="77777777" w:rsidR="00E35620" w:rsidRDefault="00E35620">
            <w:pPr>
              <w:pStyle w:val="TableParagraph"/>
            </w:pPr>
          </w:p>
          <w:p w14:paraId="7E3DFF28" w14:textId="77777777" w:rsidR="00E35620" w:rsidRDefault="00E35620">
            <w:pPr>
              <w:pStyle w:val="TableParagraph"/>
            </w:pPr>
          </w:p>
          <w:p w14:paraId="2B7290CD" w14:textId="77777777" w:rsidR="00E35620" w:rsidRDefault="00E35620">
            <w:pPr>
              <w:pStyle w:val="TableParagraph"/>
            </w:pPr>
          </w:p>
          <w:p w14:paraId="6529D845" w14:textId="77777777" w:rsidR="00E35620" w:rsidRDefault="00E35620">
            <w:pPr>
              <w:pStyle w:val="TableParagraph"/>
            </w:pPr>
          </w:p>
          <w:p w14:paraId="115ABA11" w14:textId="77777777" w:rsidR="00E35620" w:rsidRDefault="00E35620">
            <w:pPr>
              <w:pStyle w:val="TableParagraph"/>
            </w:pPr>
          </w:p>
          <w:p w14:paraId="60A0E056" w14:textId="77777777" w:rsidR="00E35620" w:rsidRDefault="00E35620">
            <w:pPr>
              <w:pStyle w:val="TableParagraph"/>
            </w:pPr>
          </w:p>
          <w:p w14:paraId="16CB2BFF" w14:textId="77777777" w:rsidR="00E35620" w:rsidRDefault="00E35620">
            <w:pPr>
              <w:pStyle w:val="TableParagraph"/>
              <w:spacing w:before="50"/>
            </w:pPr>
          </w:p>
          <w:p w14:paraId="0B638692" w14:textId="77777777" w:rsidR="00E35620" w:rsidRDefault="00290450">
            <w:pPr>
              <w:pStyle w:val="TableParagraph"/>
              <w:ind w:left="249"/>
            </w:pPr>
            <w:r>
              <w:t>Name</w:t>
            </w:r>
            <w:r>
              <w:rPr>
                <w:spacing w:val="-5"/>
              </w:rPr>
              <w:t xml:space="preserve"> </w:t>
            </w:r>
            <w:r>
              <w:t>and</w:t>
            </w:r>
            <w:r>
              <w:rPr>
                <w:spacing w:val="-6"/>
              </w:rPr>
              <w:t xml:space="preserve"> </w:t>
            </w:r>
            <w:r>
              <w:rPr>
                <w:spacing w:val="-4"/>
              </w:rPr>
              <w:t>Title</w:t>
            </w:r>
          </w:p>
        </w:tc>
        <w:tc>
          <w:tcPr>
            <w:tcW w:w="6549" w:type="dxa"/>
          </w:tcPr>
          <w:p w14:paraId="042E339C" w14:textId="77777777" w:rsidR="00E35620" w:rsidRDefault="00E35620">
            <w:pPr>
              <w:pStyle w:val="TableParagraph"/>
              <w:spacing w:before="10"/>
              <w:rPr>
                <w:sz w:val="17"/>
              </w:rPr>
            </w:pPr>
          </w:p>
          <w:p w14:paraId="7B7E8D5C" w14:textId="6F6BFD00" w:rsidR="00E35620" w:rsidRDefault="00290450">
            <w:pPr>
              <w:pStyle w:val="TableParagraph"/>
              <w:ind w:left="218"/>
              <w:rPr>
                <w:sz w:val="20"/>
              </w:rPr>
            </w:pPr>
            <w:r w:rsidRPr="00290450">
              <w:rPr>
                <w:sz w:val="20"/>
              </w:rPr>
              <w:t>XXXXXX redacted under FOIA section No 40</w:t>
            </w:r>
          </w:p>
          <w:p w14:paraId="4101EA46" w14:textId="1B898F30" w:rsidR="00E35620" w:rsidRDefault="00290450">
            <w:pPr>
              <w:pStyle w:val="TableParagraph"/>
              <w:spacing w:before="161" w:line="480" w:lineRule="atLeast"/>
              <w:ind w:left="194" w:right="3673" w:firstLine="12"/>
              <w:rPr>
                <w:rFonts w:ascii="Trebuchet MS"/>
                <w:sz w:val="24"/>
              </w:rPr>
            </w:pPr>
            <w:r w:rsidRPr="00290450">
              <w:rPr>
                <w:rFonts w:ascii="Trebuchet MS"/>
                <w:w w:val="90"/>
                <w:sz w:val="24"/>
              </w:rPr>
              <w:t>XXXXXX redacted under FOIA section No 40</w:t>
            </w:r>
          </w:p>
        </w:tc>
      </w:tr>
      <w:tr w:rsidR="00E35620" w14:paraId="14122D3B" w14:textId="77777777">
        <w:trPr>
          <w:trHeight w:val="748"/>
        </w:trPr>
        <w:tc>
          <w:tcPr>
            <w:tcW w:w="2655" w:type="dxa"/>
          </w:tcPr>
          <w:p w14:paraId="725A0DC6" w14:textId="77777777" w:rsidR="00E35620" w:rsidRDefault="00E35620">
            <w:pPr>
              <w:pStyle w:val="TableParagraph"/>
              <w:spacing w:before="106"/>
            </w:pPr>
          </w:p>
          <w:p w14:paraId="03CF4A9D" w14:textId="77777777" w:rsidR="00E35620" w:rsidRDefault="00290450">
            <w:pPr>
              <w:pStyle w:val="TableParagraph"/>
              <w:spacing w:before="1"/>
              <w:ind w:left="249"/>
            </w:pPr>
            <w:r>
              <w:rPr>
                <w:spacing w:val="-4"/>
              </w:rPr>
              <w:t>Date</w:t>
            </w:r>
          </w:p>
        </w:tc>
        <w:tc>
          <w:tcPr>
            <w:tcW w:w="6549" w:type="dxa"/>
          </w:tcPr>
          <w:p w14:paraId="426E146B" w14:textId="77777777" w:rsidR="00E35620" w:rsidRDefault="00290450">
            <w:pPr>
              <w:pStyle w:val="TableParagraph"/>
              <w:spacing w:before="215"/>
              <w:ind w:left="62"/>
              <w:rPr>
                <w:rFonts w:ascii="Trebuchet MS"/>
                <w:sz w:val="24"/>
              </w:rPr>
            </w:pPr>
            <w:r>
              <w:rPr>
                <w:rFonts w:ascii="Trebuchet MS"/>
                <w:spacing w:val="-2"/>
                <w:w w:val="90"/>
                <w:sz w:val="24"/>
              </w:rPr>
              <w:t>30</w:t>
            </w:r>
            <w:r>
              <w:rPr>
                <w:rFonts w:ascii="Trebuchet MS"/>
                <w:spacing w:val="-3"/>
                <w:w w:val="90"/>
                <w:sz w:val="24"/>
              </w:rPr>
              <w:t xml:space="preserve"> </w:t>
            </w:r>
            <w:r>
              <w:rPr>
                <w:rFonts w:ascii="Trebuchet MS"/>
                <w:spacing w:val="-2"/>
                <w:w w:val="90"/>
                <w:sz w:val="24"/>
              </w:rPr>
              <w:t>January</w:t>
            </w:r>
            <w:r>
              <w:rPr>
                <w:rFonts w:ascii="Trebuchet MS"/>
                <w:spacing w:val="-3"/>
                <w:w w:val="90"/>
                <w:sz w:val="24"/>
              </w:rPr>
              <w:t xml:space="preserve"> </w:t>
            </w:r>
            <w:r>
              <w:rPr>
                <w:rFonts w:ascii="Trebuchet MS"/>
                <w:spacing w:val="-4"/>
                <w:w w:val="90"/>
                <w:sz w:val="24"/>
              </w:rPr>
              <w:t>2025</w:t>
            </w:r>
          </w:p>
        </w:tc>
      </w:tr>
    </w:tbl>
    <w:p w14:paraId="185DFA8A" w14:textId="77777777" w:rsidR="00E35620" w:rsidRDefault="00E35620">
      <w:pPr>
        <w:pStyle w:val="BodyText"/>
        <w:rPr>
          <w:rFonts w:ascii="Arial"/>
        </w:rPr>
      </w:pPr>
    </w:p>
    <w:p w14:paraId="68614C42" w14:textId="77777777" w:rsidR="00E35620" w:rsidRDefault="00E35620">
      <w:pPr>
        <w:pStyle w:val="BodyText"/>
        <w:spacing w:before="15"/>
        <w:rPr>
          <w:rFonts w:ascii="Arial"/>
        </w:rPr>
      </w:pPr>
    </w:p>
    <w:p w14:paraId="77B76ECB" w14:textId="77777777" w:rsidR="00E35620" w:rsidRDefault="00290450">
      <w:pPr>
        <w:pStyle w:val="BodyText"/>
        <w:spacing w:after="11"/>
        <w:ind w:left="510"/>
        <w:jc w:val="both"/>
        <w:rPr>
          <w:rFonts w:ascii="Arial"/>
        </w:rPr>
      </w:pPr>
      <w:r>
        <w:rPr>
          <w:rFonts w:ascii="Arial"/>
        </w:rPr>
        <w:t>For</w:t>
      </w:r>
      <w:r>
        <w:rPr>
          <w:rFonts w:ascii="Arial"/>
          <w:spacing w:val="-2"/>
        </w:rPr>
        <w:t xml:space="preserve"> </w:t>
      </w:r>
      <w:r>
        <w:rPr>
          <w:rFonts w:ascii="Arial"/>
        </w:rPr>
        <w:t>and</w:t>
      </w:r>
      <w:r>
        <w:rPr>
          <w:rFonts w:ascii="Arial"/>
          <w:spacing w:val="-5"/>
        </w:rPr>
        <w:t xml:space="preserve"> </w:t>
      </w:r>
      <w:r>
        <w:rPr>
          <w:rFonts w:ascii="Arial"/>
        </w:rPr>
        <w:t>on</w:t>
      </w:r>
      <w:r>
        <w:rPr>
          <w:rFonts w:ascii="Arial"/>
          <w:spacing w:val="-3"/>
        </w:rPr>
        <w:t xml:space="preserve"> </w:t>
      </w:r>
      <w:r>
        <w:rPr>
          <w:rFonts w:ascii="Arial"/>
        </w:rPr>
        <w:t>behalf</w:t>
      </w:r>
      <w:r>
        <w:rPr>
          <w:rFonts w:ascii="Arial"/>
          <w:spacing w:val="-1"/>
        </w:rPr>
        <w:t xml:space="preserve"> </w:t>
      </w:r>
      <w:r>
        <w:rPr>
          <w:rFonts w:ascii="Arial"/>
        </w:rPr>
        <w:t>of</w:t>
      </w:r>
      <w:r>
        <w:rPr>
          <w:rFonts w:ascii="Arial"/>
          <w:spacing w:val="-4"/>
        </w:rPr>
        <w:t xml:space="preserve"> </w:t>
      </w:r>
      <w:r>
        <w:rPr>
          <w:rFonts w:ascii="Arial"/>
        </w:rPr>
        <w:t>the</w:t>
      </w:r>
      <w:r>
        <w:rPr>
          <w:rFonts w:ascii="Arial"/>
          <w:spacing w:val="-4"/>
        </w:rPr>
        <w:t xml:space="preserve"> </w:t>
      </w:r>
      <w:r>
        <w:rPr>
          <w:rFonts w:ascii="Arial"/>
          <w:spacing w:val="-2"/>
        </w:rPr>
        <w:t>Customer:</w:t>
      </w: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5"/>
        <w:gridCol w:w="6549"/>
      </w:tblGrid>
      <w:tr w:rsidR="00E35620" w14:paraId="2C00C02A" w14:textId="77777777">
        <w:trPr>
          <w:trHeight w:val="2210"/>
        </w:trPr>
        <w:tc>
          <w:tcPr>
            <w:tcW w:w="2655" w:type="dxa"/>
          </w:tcPr>
          <w:p w14:paraId="53225463" w14:textId="77777777" w:rsidR="00E35620" w:rsidRDefault="00E35620">
            <w:pPr>
              <w:pStyle w:val="TableParagraph"/>
            </w:pPr>
          </w:p>
          <w:p w14:paraId="670C3081" w14:textId="77777777" w:rsidR="00E35620" w:rsidRDefault="00E35620">
            <w:pPr>
              <w:pStyle w:val="TableParagraph"/>
            </w:pPr>
          </w:p>
          <w:p w14:paraId="59ADBD32" w14:textId="77777777" w:rsidR="00E35620" w:rsidRDefault="00E35620">
            <w:pPr>
              <w:pStyle w:val="TableParagraph"/>
            </w:pPr>
          </w:p>
          <w:p w14:paraId="79401C6C" w14:textId="77777777" w:rsidR="00E35620" w:rsidRDefault="00E35620">
            <w:pPr>
              <w:pStyle w:val="TableParagraph"/>
            </w:pPr>
          </w:p>
          <w:p w14:paraId="2B8F65B4" w14:textId="77777777" w:rsidR="00E35620" w:rsidRDefault="00E35620">
            <w:pPr>
              <w:pStyle w:val="TableParagraph"/>
            </w:pPr>
          </w:p>
          <w:p w14:paraId="373D77A4" w14:textId="77777777" w:rsidR="00E35620" w:rsidRDefault="00E35620">
            <w:pPr>
              <w:pStyle w:val="TableParagraph"/>
            </w:pPr>
          </w:p>
          <w:p w14:paraId="4C23B2D5" w14:textId="77777777" w:rsidR="00E35620" w:rsidRDefault="00E35620">
            <w:pPr>
              <w:pStyle w:val="TableParagraph"/>
              <w:spacing w:before="51"/>
            </w:pPr>
          </w:p>
          <w:p w14:paraId="10907092" w14:textId="77777777" w:rsidR="00E35620" w:rsidRDefault="00290450">
            <w:pPr>
              <w:pStyle w:val="TableParagraph"/>
              <w:ind w:left="249"/>
            </w:pPr>
            <w:r>
              <w:t>Name</w:t>
            </w:r>
            <w:r>
              <w:rPr>
                <w:spacing w:val="-5"/>
              </w:rPr>
              <w:t xml:space="preserve"> </w:t>
            </w:r>
            <w:r>
              <w:t>and</w:t>
            </w:r>
            <w:r>
              <w:rPr>
                <w:spacing w:val="-6"/>
              </w:rPr>
              <w:t xml:space="preserve"> </w:t>
            </w:r>
            <w:r>
              <w:rPr>
                <w:spacing w:val="-4"/>
              </w:rPr>
              <w:t>Title</w:t>
            </w:r>
          </w:p>
        </w:tc>
        <w:tc>
          <w:tcPr>
            <w:tcW w:w="6549" w:type="dxa"/>
          </w:tcPr>
          <w:p w14:paraId="103B46B1" w14:textId="77777777" w:rsidR="00E35620" w:rsidRDefault="00E35620">
            <w:pPr>
              <w:pStyle w:val="TableParagraph"/>
              <w:spacing w:before="4"/>
              <w:rPr>
                <w:sz w:val="20"/>
              </w:rPr>
            </w:pPr>
          </w:p>
          <w:p w14:paraId="4D13A9E0" w14:textId="6E7D356F" w:rsidR="00E35620" w:rsidRDefault="00290450">
            <w:pPr>
              <w:pStyle w:val="TableParagraph"/>
              <w:ind w:left="161"/>
              <w:rPr>
                <w:sz w:val="20"/>
              </w:rPr>
            </w:pPr>
            <w:r w:rsidRPr="00290450">
              <w:rPr>
                <w:sz w:val="20"/>
              </w:rPr>
              <w:t>XXXXXX redacted under FOIA section No 40</w:t>
            </w:r>
          </w:p>
          <w:p w14:paraId="4373B26C" w14:textId="77777777" w:rsidR="00290450" w:rsidRDefault="00290450">
            <w:pPr>
              <w:pStyle w:val="TableParagraph"/>
              <w:spacing w:before="265"/>
              <w:ind w:left="107"/>
              <w:rPr>
                <w:rFonts w:ascii="Trebuchet MS"/>
                <w:w w:val="90"/>
                <w:sz w:val="24"/>
              </w:rPr>
            </w:pPr>
            <w:r w:rsidRPr="00290450">
              <w:rPr>
                <w:rFonts w:ascii="Trebuchet MS"/>
                <w:w w:val="90"/>
                <w:sz w:val="24"/>
              </w:rPr>
              <w:t>XXXXXX redacted under FOIA section No 40</w:t>
            </w:r>
          </w:p>
          <w:p w14:paraId="7D4DC80E" w14:textId="4BBA419B" w:rsidR="00E35620" w:rsidRDefault="00290450">
            <w:pPr>
              <w:pStyle w:val="TableParagraph"/>
              <w:spacing w:before="265"/>
              <w:ind w:left="107"/>
              <w:rPr>
                <w:rFonts w:ascii="Trebuchet MS"/>
                <w:sz w:val="24"/>
              </w:rPr>
            </w:pPr>
            <w:r>
              <w:rPr>
                <w:rFonts w:ascii="Trebuchet MS"/>
                <w:w w:val="90"/>
                <w:sz w:val="24"/>
              </w:rPr>
              <w:t>Commercial</w:t>
            </w:r>
            <w:r>
              <w:rPr>
                <w:rFonts w:ascii="Trebuchet MS"/>
                <w:spacing w:val="-9"/>
                <w:w w:val="90"/>
                <w:sz w:val="24"/>
              </w:rPr>
              <w:t xml:space="preserve"> </w:t>
            </w:r>
            <w:r>
              <w:rPr>
                <w:rFonts w:ascii="Trebuchet MS"/>
                <w:w w:val="90"/>
                <w:sz w:val="24"/>
              </w:rPr>
              <w:t>Category</w:t>
            </w:r>
            <w:r>
              <w:rPr>
                <w:rFonts w:ascii="Trebuchet MS"/>
                <w:spacing w:val="-9"/>
                <w:w w:val="90"/>
                <w:sz w:val="24"/>
              </w:rPr>
              <w:t xml:space="preserve"> </w:t>
            </w:r>
            <w:r>
              <w:rPr>
                <w:rFonts w:ascii="Trebuchet MS"/>
                <w:spacing w:val="-2"/>
                <w:w w:val="90"/>
                <w:sz w:val="24"/>
              </w:rPr>
              <w:t>Manager</w:t>
            </w:r>
          </w:p>
        </w:tc>
      </w:tr>
      <w:tr w:rsidR="00E35620" w14:paraId="358A4394" w14:textId="77777777">
        <w:trPr>
          <w:trHeight w:val="750"/>
        </w:trPr>
        <w:tc>
          <w:tcPr>
            <w:tcW w:w="2655" w:type="dxa"/>
          </w:tcPr>
          <w:p w14:paraId="33D8E77F" w14:textId="77777777" w:rsidR="00E35620" w:rsidRDefault="00E35620">
            <w:pPr>
              <w:pStyle w:val="TableParagraph"/>
              <w:spacing w:before="106"/>
            </w:pPr>
          </w:p>
          <w:p w14:paraId="2335BD9E" w14:textId="77777777" w:rsidR="00E35620" w:rsidRDefault="00290450">
            <w:pPr>
              <w:pStyle w:val="TableParagraph"/>
              <w:spacing w:before="1"/>
              <w:ind w:left="249"/>
            </w:pPr>
            <w:r>
              <w:rPr>
                <w:spacing w:val="-4"/>
              </w:rPr>
              <w:t>Date</w:t>
            </w:r>
          </w:p>
        </w:tc>
        <w:tc>
          <w:tcPr>
            <w:tcW w:w="6549" w:type="dxa"/>
          </w:tcPr>
          <w:p w14:paraId="5FB81F01" w14:textId="77777777" w:rsidR="00E35620" w:rsidRDefault="00290450">
            <w:pPr>
              <w:pStyle w:val="TableParagraph"/>
              <w:spacing w:before="204"/>
              <w:ind w:left="101"/>
              <w:rPr>
                <w:rFonts w:ascii="Trebuchet MS"/>
                <w:sz w:val="24"/>
              </w:rPr>
            </w:pPr>
            <w:r>
              <w:rPr>
                <w:rFonts w:ascii="Trebuchet MS"/>
                <w:spacing w:val="-2"/>
                <w:w w:val="90"/>
                <w:sz w:val="24"/>
              </w:rPr>
              <w:t>30</w:t>
            </w:r>
            <w:r>
              <w:rPr>
                <w:rFonts w:ascii="Trebuchet MS"/>
                <w:spacing w:val="-3"/>
                <w:w w:val="90"/>
                <w:sz w:val="24"/>
              </w:rPr>
              <w:t xml:space="preserve"> </w:t>
            </w:r>
            <w:r>
              <w:rPr>
                <w:rFonts w:ascii="Trebuchet MS"/>
                <w:spacing w:val="-2"/>
                <w:w w:val="90"/>
                <w:sz w:val="24"/>
              </w:rPr>
              <w:t>January</w:t>
            </w:r>
            <w:r>
              <w:rPr>
                <w:rFonts w:ascii="Trebuchet MS"/>
                <w:spacing w:val="-3"/>
                <w:w w:val="90"/>
                <w:sz w:val="24"/>
              </w:rPr>
              <w:t xml:space="preserve"> </w:t>
            </w:r>
            <w:r>
              <w:rPr>
                <w:rFonts w:ascii="Trebuchet MS"/>
                <w:spacing w:val="-4"/>
                <w:w w:val="90"/>
                <w:sz w:val="24"/>
              </w:rPr>
              <w:t>2025</w:t>
            </w:r>
          </w:p>
        </w:tc>
      </w:tr>
    </w:tbl>
    <w:p w14:paraId="144F52EB" w14:textId="77777777" w:rsidR="00E35620" w:rsidRDefault="00E35620">
      <w:pPr>
        <w:rPr>
          <w:rFonts w:ascii="Trebuchet MS"/>
          <w:sz w:val="24"/>
        </w:rPr>
        <w:sectPr w:rsidR="00E35620">
          <w:pgSz w:w="11910" w:h="16840"/>
          <w:pgMar w:top="1400" w:right="760" w:bottom="280" w:left="1180" w:header="720" w:footer="720" w:gutter="0"/>
          <w:cols w:space="720"/>
        </w:sectPr>
      </w:pPr>
    </w:p>
    <w:p w14:paraId="422CC628" w14:textId="77777777" w:rsidR="00E35620" w:rsidRDefault="00290450">
      <w:pPr>
        <w:spacing w:before="46"/>
        <w:ind w:right="388"/>
        <w:jc w:val="center"/>
        <w:rPr>
          <w:b/>
        </w:rPr>
      </w:pPr>
      <w:r>
        <w:rPr>
          <w:b/>
        </w:rPr>
        <w:lastRenderedPageBreak/>
        <w:t>Crown</w:t>
      </w:r>
      <w:r>
        <w:rPr>
          <w:b/>
          <w:spacing w:val="-10"/>
        </w:rPr>
        <w:t xml:space="preserve"> </w:t>
      </w:r>
      <w:r>
        <w:rPr>
          <w:b/>
        </w:rPr>
        <w:t>Commercial</w:t>
      </w:r>
      <w:r>
        <w:rPr>
          <w:b/>
          <w:spacing w:val="-6"/>
        </w:rPr>
        <w:t xml:space="preserve"> </w:t>
      </w:r>
      <w:r>
        <w:rPr>
          <w:b/>
          <w:spacing w:val="-2"/>
        </w:rPr>
        <w:t>Service</w:t>
      </w:r>
    </w:p>
    <w:p w14:paraId="4ABABCA1" w14:textId="77777777" w:rsidR="00E35620" w:rsidRDefault="00290450">
      <w:pPr>
        <w:pStyle w:val="BodyText"/>
        <w:spacing w:before="237"/>
        <w:rPr>
          <w:b/>
          <w:sz w:val="20"/>
        </w:rPr>
      </w:pPr>
      <w:r>
        <w:rPr>
          <w:noProof/>
        </w:rPr>
        <mc:AlternateContent>
          <mc:Choice Requires="wps">
            <w:drawing>
              <wp:anchor distT="0" distB="0" distL="0" distR="0" simplePos="0" relativeHeight="487587840" behindDoc="1" locked="0" layoutInCell="1" allowOverlap="1" wp14:anchorId="1DFF1A13" wp14:editId="5E97FEFA">
                <wp:simplePos x="0" y="0"/>
                <wp:positionH relativeFrom="page">
                  <wp:posOffset>972616</wp:posOffset>
                </wp:positionH>
                <wp:positionV relativeFrom="paragraph">
                  <wp:posOffset>321036</wp:posOffset>
                </wp:positionV>
                <wp:extent cx="507619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57" y="0"/>
                              </a:lnTo>
                            </a:path>
                          </a:pathLst>
                        </a:custGeom>
                        <a:ln w="127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5BA6DF" id="Graphic 3" o:spid="_x0000_s1026" style="position:absolute;margin-left:76.6pt;margin-top:25.3pt;width:399.7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076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" path="m,l5075957,e" filled="f" strokeweight=".35367mm">
                <v:path arrowok="t"/>
                <w10:wrap type="topAndBottom" anchorx="page"/>
              </v:shape>
            </w:pict>
          </mc:Fallback>
        </mc:AlternateContent>
      </w:r>
    </w:p>
    <w:p w14:paraId="78E34CFE" w14:textId="77777777" w:rsidR="00E35620" w:rsidRDefault="00290450">
      <w:pPr>
        <w:spacing w:before="32"/>
        <w:ind w:left="351"/>
        <w:rPr>
          <w:b/>
        </w:rPr>
      </w:pPr>
      <w:r>
        <w:rPr>
          <w:b/>
        </w:rPr>
        <w:t>Call</w:t>
      </w:r>
      <w:r>
        <w:rPr>
          <w:b/>
          <w:spacing w:val="-8"/>
        </w:rPr>
        <w:t xml:space="preserve"> </w:t>
      </w:r>
      <w:r>
        <w:rPr>
          <w:b/>
        </w:rPr>
        <w:t>off</w:t>
      </w:r>
      <w:r>
        <w:rPr>
          <w:b/>
          <w:spacing w:val="-8"/>
        </w:rPr>
        <w:t xml:space="preserve"> </w:t>
      </w:r>
      <w:r>
        <w:rPr>
          <w:b/>
        </w:rPr>
        <w:t>Contract</w:t>
      </w:r>
      <w:r>
        <w:rPr>
          <w:b/>
          <w:spacing w:val="-7"/>
        </w:rPr>
        <w:t xml:space="preserve"> </w:t>
      </w:r>
      <w:r>
        <w:rPr>
          <w:b/>
        </w:rPr>
        <w:t>Terms</w:t>
      </w:r>
      <w:r>
        <w:rPr>
          <w:b/>
          <w:spacing w:val="-5"/>
        </w:rPr>
        <w:t xml:space="preserve"> </w:t>
      </w:r>
      <w:r>
        <w:rPr>
          <w:b/>
        </w:rPr>
        <w:t>for</w:t>
      </w:r>
      <w:r>
        <w:rPr>
          <w:b/>
          <w:spacing w:val="-7"/>
        </w:rPr>
        <w:t xml:space="preserve"> </w:t>
      </w:r>
      <w:r>
        <w:rPr>
          <w:b/>
        </w:rPr>
        <w:t>Apprenticeships</w:t>
      </w:r>
      <w:r>
        <w:rPr>
          <w:b/>
          <w:spacing w:val="-3"/>
        </w:rPr>
        <w:t xml:space="preserve"> </w:t>
      </w:r>
      <w:r>
        <w:rPr>
          <w:b/>
        </w:rPr>
        <w:t>Training</w:t>
      </w:r>
      <w:r>
        <w:rPr>
          <w:b/>
          <w:spacing w:val="-9"/>
        </w:rPr>
        <w:t xml:space="preserve"> </w:t>
      </w:r>
      <w:r>
        <w:rPr>
          <w:b/>
        </w:rPr>
        <w:t>Dynamic</w:t>
      </w:r>
      <w:r>
        <w:rPr>
          <w:b/>
          <w:spacing w:val="-5"/>
        </w:rPr>
        <w:t xml:space="preserve"> </w:t>
      </w:r>
      <w:r>
        <w:rPr>
          <w:b/>
        </w:rPr>
        <w:t>Marketplace</w:t>
      </w:r>
      <w:r>
        <w:rPr>
          <w:b/>
          <w:spacing w:val="-7"/>
        </w:rPr>
        <w:t xml:space="preserve"> </w:t>
      </w:r>
      <w:r>
        <w:rPr>
          <w:b/>
          <w:spacing w:val="-2"/>
        </w:rPr>
        <w:t>(RM6102)</w:t>
      </w:r>
    </w:p>
    <w:p w14:paraId="430DAAAD" w14:textId="77777777" w:rsidR="00E35620" w:rsidRDefault="00290450">
      <w:pPr>
        <w:pStyle w:val="BodyText"/>
        <w:spacing w:before="9"/>
        <w:rPr>
          <w:b/>
          <w:sz w:val="17"/>
        </w:rPr>
      </w:pPr>
      <w:r>
        <w:rPr>
          <w:noProof/>
        </w:rPr>
        <mc:AlternateContent>
          <mc:Choice Requires="wps">
            <w:drawing>
              <wp:anchor distT="0" distB="0" distL="0" distR="0" simplePos="0" relativeHeight="487588352" behindDoc="1" locked="0" layoutInCell="1" allowOverlap="1" wp14:anchorId="081D9FE1" wp14:editId="738B3328">
                <wp:simplePos x="0" y="0"/>
                <wp:positionH relativeFrom="page">
                  <wp:posOffset>978712</wp:posOffset>
                </wp:positionH>
                <wp:positionV relativeFrom="paragraph">
                  <wp:posOffset>152729</wp:posOffset>
                </wp:positionV>
                <wp:extent cx="500570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5705" cy="1270"/>
                        </a:xfrm>
                        <a:custGeom>
                          <a:avLst/>
                          <a:gdLst/>
                          <a:ahLst/>
                          <a:cxnLst/>
                          <a:rect l="l" t="t" r="r" b="b"/>
                          <a:pathLst>
                            <a:path w="5005705">
                              <a:moveTo>
                                <a:pt x="0" y="0"/>
                              </a:moveTo>
                              <a:lnTo>
                                <a:pt x="5005706" y="0"/>
                              </a:lnTo>
                            </a:path>
                          </a:pathLst>
                        </a:custGeom>
                        <a:ln w="127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A5B858" id="Graphic 4" o:spid="_x0000_s1026" style="position:absolute;margin-left:77.05pt;margin-top:12.05pt;width:394.1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0057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" path="m,l5005706,e" filled="f" strokeweight=".35367mm">
                <v:path arrowok="t"/>
                <w10:wrap type="topAndBottom" anchorx="page"/>
              </v:shape>
            </w:pict>
          </mc:Fallback>
        </mc:AlternateContent>
      </w:r>
    </w:p>
    <w:p w14:paraId="7E59992B" w14:textId="77777777" w:rsidR="00E35620" w:rsidRDefault="00E35620">
      <w:pPr>
        <w:rPr>
          <w:sz w:val="17"/>
        </w:rPr>
        <w:sectPr w:rsidR="00E35620">
          <w:pgSz w:w="11910" w:h="16840"/>
          <w:pgMar w:top="1740" w:right="760" w:bottom="280" w:left="1180" w:header="720" w:footer="720" w:gutter="0"/>
          <w:cols w:space="720"/>
        </w:sectPr>
      </w:pPr>
    </w:p>
    <w:p w14:paraId="4E55FD28" w14:textId="77777777" w:rsidR="00E35620" w:rsidRDefault="00290450">
      <w:pPr>
        <w:pStyle w:val="Heading2"/>
        <w:spacing w:before="38"/>
        <w:ind w:left="0" w:right="370" w:firstLine="0"/>
        <w:jc w:val="center"/>
        <w:rPr>
          <w:rFonts w:ascii="Carlito"/>
        </w:rPr>
      </w:pPr>
      <w:r>
        <w:rPr>
          <w:rFonts w:ascii="Carlito"/>
        </w:rPr>
        <w:lastRenderedPageBreak/>
        <w:t>TABLE</w:t>
      </w:r>
      <w:r>
        <w:rPr>
          <w:rFonts w:ascii="Carlito"/>
          <w:spacing w:val="-2"/>
        </w:rPr>
        <w:t xml:space="preserve"> </w:t>
      </w:r>
      <w:r>
        <w:rPr>
          <w:rFonts w:ascii="Carlito"/>
        </w:rPr>
        <w:t>OF</w:t>
      </w:r>
      <w:r>
        <w:rPr>
          <w:rFonts w:ascii="Carlito"/>
          <w:spacing w:val="-4"/>
        </w:rPr>
        <w:t xml:space="preserve"> </w:t>
      </w:r>
      <w:r>
        <w:rPr>
          <w:rFonts w:ascii="Carlito"/>
          <w:spacing w:val="-2"/>
        </w:rPr>
        <w:t>CONTENT</w:t>
      </w:r>
    </w:p>
    <w:p w14:paraId="53DDCF28" w14:textId="77777777" w:rsidR="00E35620" w:rsidRDefault="00E35620">
      <w:pPr>
        <w:jc w:val="center"/>
        <w:sectPr w:rsidR="00E35620">
          <w:pgSz w:w="11910" w:h="16840"/>
          <w:pgMar w:top="1380" w:right="760" w:bottom="1472" w:left="1180" w:header="720" w:footer="720" w:gutter="0"/>
          <w:cols w:space="720"/>
        </w:sectPr>
      </w:pPr>
    </w:p>
    <w:sdt>
      <w:sdtPr>
        <w:id w:val="-1355958335"/>
        <w:docPartObj>
          <w:docPartGallery w:val="Table of Contents"/>
          <w:docPartUnique/>
        </w:docPartObj>
      </w:sdtPr>
      <w:sdtEndPr/>
      <w:sdtContent>
        <w:p w14:paraId="7F611362" w14:textId="77777777" w:rsidR="00E35620" w:rsidRDefault="00290450">
          <w:pPr>
            <w:pStyle w:val="TOC1"/>
            <w:tabs>
              <w:tab w:val="right" w:leader="dot" w:pos="9279"/>
            </w:tabs>
            <w:spacing w:before="148"/>
          </w:pPr>
          <w:hyperlink w:anchor="_bookmark0" w:history="1">
            <w:proofErr w:type="gramStart"/>
            <w:r>
              <w:rPr>
                <w:spacing w:val="-2"/>
              </w:rPr>
              <w:t>A.BACKGROUND</w:t>
            </w:r>
            <w:proofErr w:type="gramEnd"/>
            <w:r>
              <w:tab/>
            </w:r>
            <w:r>
              <w:rPr>
                <w:spacing w:val="-10"/>
              </w:rPr>
              <w:t>5</w:t>
            </w:r>
          </w:hyperlink>
        </w:p>
        <w:p w14:paraId="4A319F58" w14:textId="77777777" w:rsidR="00E35620" w:rsidRDefault="00290450">
          <w:pPr>
            <w:pStyle w:val="TOC1"/>
            <w:tabs>
              <w:tab w:val="right" w:leader="dot" w:pos="9279"/>
            </w:tabs>
            <w:spacing w:before="112"/>
          </w:pPr>
          <w:hyperlink w:anchor="_bookmark1" w:history="1">
            <w:proofErr w:type="gramStart"/>
            <w:r>
              <w:rPr>
                <w:spacing w:val="-2"/>
              </w:rPr>
              <w:t>B.PRELIMINARIES</w:t>
            </w:r>
            <w:proofErr w:type="gramEnd"/>
            <w:r>
              <w:tab/>
            </w:r>
            <w:r>
              <w:rPr>
                <w:spacing w:val="-10"/>
              </w:rPr>
              <w:t>5</w:t>
            </w:r>
          </w:hyperlink>
        </w:p>
        <w:p w14:paraId="6CBADFD6" w14:textId="77777777" w:rsidR="00E35620" w:rsidRDefault="00290450">
          <w:pPr>
            <w:pStyle w:val="TOC2"/>
            <w:numPr>
              <w:ilvl w:val="0"/>
              <w:numId w:val="53"/>
            </w:numPr>
            <w:tabs>
              <w:tab w:val="left" w:pos="1415"/>
              <w:tab w:val="right" w:leader="dot" w:pos="9279"/>
            </w:tabs>
            <w:spacing w:before="109"/>
            <w:ind w:left="1415" w:hanging="181"/>
          </w:pPr>
          <w:hyperlink w:anchor="_bookmark2" w:history="1">
            <w:r>
              <w:t>DEFINITIONS</w:t>
            </w:r>
            <w:r>
              <w:rPr>
                <w:spacing w:val="-7"/>
              </w:rPr>
              <w:t xml:space="preserve"> </w:t>
            </w:r>
            <w:r>
              <w:t>AND</w:t>
            </w:r>
            <w:r>
              <w:rPr>
                <w:spacing w:val="-7"/>
              </w:rPr>
              <w:t xml:space="preserve"> </w:t>
            </w:r>
            <w:r>
              <w:rPr>
                <w:spacing w:val="-2"/>
              </w:rPr>
              <w:t>INTERPRETATION</w:t>
            </w:r>
            <w:r>
              <w:tab/>
            </w:r>
            <w:r>
              <w:rPr>
                <w:spacing w:val="-10"/>
              </w:rPr>
              <w:t>5</w:t>
            </w:r>
          </w:hyperlink>
        </w:p>
        <w:p w14:paraId="582A1205" w14:textId="77777777" w:rsidR="00E35620" w:rsidRDefault="00290450">
          <w:pPr>
            <w:pStyle w:val="TOC2"/>
            <w:numPr>
              <w:ilvl w:val="0"/>
              <w:numId w:val="53"/>
            </w:numPr>
            <w:tabs>
              <w:tab w:val="left" w:pos="1415"/>
              <w:tab w:val="right" w:leader="dot" w:pos="9279"/>
            </w:tabs>
            <w:spacing w:before="114"/>
            <w:ind w:left="1415" w:hanging="181"/>
          </w:pPr>
          <w:hyperlink w:anchor="_bookmark3" w:history="1">
            <w:r>
              <w:t>ESFA</w:t>
            </w:r>
            <w:r>
              <w:rPr>
                <w:spacing w:val="-9"/>
              </w:rPr>
              <w:t xml:space="preserve"> </w:t>
            </w:r>
            <w:r>
              <w:t>RULES</w:t>
            </w:r>
            <w:r>
              <w:rPr>
                <w:spacing w:val="-1"/>
              </w:rPr>
              <w:t xml:space="preserve"> </w:t>
            </w:r>
            <w:r>
              <w:t>AND</w:t>
            </w:r>
            <w:r>
              <w:rPr>
                <w:spacing w:val="-3"/>
              </w:rPr>
              <w:t xml:space="preserve"> </w:t>
            </w:r>
            <w:r>
              <w:rPr>
                <w:spacing w:val="-2"/>
              </w:rPr>
              <w:t>GOVERNANCE</w:t>
            </w:r>
            <w:r>
              <w:tab/>
            </w:r>
            <w:r>
              <w:rPr>
                <w:spacing w:val="-10"/>
              </w:rPr>
              <w:t>6</w:t>
            </w:r>
          </w:hyperlink>
        </w:p>
        <w:p w14:paraId="61023EA1" w14:textId="77777777" w:rsidR="00E35620" w:rsidRDefault="00290450">
          <w:pPr>
            <w:pStyle w:val="TOC2"/>
            <w:numPr>
              <w:ilvl w:val="0"/>
              <w:numId w:val="53"/>
            </w:numPr>
            <w:tabs>
              <w:tab w:val="left" w:pos="1415"/>
              <w:tab w:val="right" w:leader="dot" w:pos="9279"/>
            </w:tabs>
            <w:ind w:left="1415" w:hanging="181"/>
          </w:pPr>
          <w:hyperlink w:anchor="_bookmark4" w:history="1">
            <w:r>
              <w:t>DUE</w:t>
            </w:r>
            <w:r>
              <w:rPr>
                <w:spacing w:val="-6"/>
              </w:rPr>
              <w:t xml:space="preserve"> </w:t>
            </w:r>
            <w:r>
              <w:rPr>
                <w:spacing w:val="-2"/>
              </w:rPr>
              <w:t>DILIGENCE</w:t>
            </w:r>
            <w:r>
              <w:tab/>
            </w:r>
            <w:r>
              <w:rPr>
                <w:spacing w:val="-10"/>
              </w:rPr>
              <w:t>6</w:t>
            </w:r>
          </w:hyperlink>
        </w:p>
        <w:p w14:paraId="2E298726" w14:textId="77777777" w:rsidR="00E35620" w:rsidRDefault="00290450">
          <w:pPr>
            <w:pStyle w:val="TOC2"/>
            <w:numPr>
              <w:ilvl w:val="0"/>
              <w:numId w:val="53"/>
            </w:numPr>
            <w:tabs>
              <w:tab w:val="left" w:pos="1415"/>
              <w:tab w:val="right" w:leader="dot" w:pos="9279"/>
            </w:tabs>
            <w:ind w:left="1415" w:hanging="181"/>
          </w:pPr>
          <w:hyperlink w:anchor="_bookmark5" w:history="1">
            <w:r>
              <w:t>REPRESENTATIONS</w:t>
            </w:r>
            <w:r>
              <w:rPr>
                <w:spacing w:val="-12"/>
              </w:rPr>
              <w:t xml:space="preserve"> </w:t>
            </w:r>
            <w:r>
              <w:t>AND</w:t>
            </w:r>
            <w:r>
              <w:rPr>
                <w:spacing w:val="-13"/>
              </w:rPr>
              <w:t xml:space="preserve"> </w:t>
            </w:r>
            <w:r>
              <w:rPr>
                <w:spacing w:val="-2"/>
              </w:rPr>
              <w:t>WARRANTIES</w:t>
            </w:r>
            <w:r>
              <w:tab/>
            </w:r>
            <w:r>
              <w:rPr>
                <w:spacing w:val="-10"/>
              </w:rPr>
              <w:t>7</w:t>
            </w:r>
          </w:hyperlink>
        </w:p>
        <w:p w14:paraId="0A327C6C" w14:textId="77777777" w:rsidR="00E35620" w:rsidRDefault="00290450">
          <w:pPr>
            <w:pStyle w:val="TOC1"/>
            <w:tabs>
              <w:tab w:val="right" w:leader="dot" w:pos="9279"/>
            </w:tabs>
          </w:pPr>
          <w:hyperlink w:anchor="_bookmark6" w:history="1">
            <w:r>
              <w:t>C.DURATION</w:t>
            </w:r>
            <w:r>
              <w:rPr>
                <w:spacing w:val="-6"/>
              </w:rPr>
              <w:t xml:space="preserve"> </w:t>
            </w:r>
            <w:r>
              <w:t>OF</w:t>
            </w:r>
            <w:r>
              <w:rPr>
                <w:spacing w:val="-5"/>
              </w:rPr>
              <w:t xml:space="preserve"> </w:t>
            </w:r>
            <w:r>
              <w:rPr>
                <w:spacing w:val="-2"/>
              </w:rPr>
              <w:t>CONTRACT</w:t>
            </w:r>
            <w:r>
              <w:tab/>
            </w:r>
            <w:r>
              <w:rPr>
                <w:spacing w:val="-10"/>
              </w:rPr>
              <w:t>9</w:t>
            </w:r>
          </w:hyperlink>
        </w:p>
        <w:p w14:paraId="4DDBF6E0" w14:textId="77777777" w:rsidR="00E35620" w:rsidRDefault="00290450">
          <w:pPr>
            <w:pStyle w:val="TOC2"/>
            <w:numPr>
              <w:ilvl w:val="0"/>
              <w:numId w:val="53"/>
            </w:numPr>
            <w:tabs>
              <w:tab w:val="left" w:pos="1415"/>
              <w:tab w:val="right" w:leader="dot" w:pos="9279"/>
            </w:tabs>
            <w:spacing w:before="109"/>
            <w:ind w:left="1415" w:hanging="181"/>
          </w:pPr>
          <w:hyperlink w:anchor="_bookmark7" w:history="1">
            <w:r>
              <w:t>CONTRACT</w:t>
            </w:r>
            <w:r>
              <w:rPr>
                <w:spacing w:val="-11"/>
              </w:rPr>
              <w:t xml:space="preserve"> </w:t>
            </w:r>
            <w:r>
              <w:rPr>
                <w:spacing w:val="-2"/>
              </w:rPr>
              <w:t>PERIOD</w:t>
            </w:r>
            <w:r>
              <w:tab/>
            </w:r>
            <w:r>
              <w:rPr>
                <w:spacing w:val="-10"/>
              </w:rPr>
              <w:t>9</w:t>
            </w:r>
          </w:hyperlink>
        </w:p>
        <w:p w14:paraId="0A9ADFB2" w14:textId="77777777" w:rsidR="00E35620" w:rsidRDefault="00290450">
          <w:pPr>
            <w:pStyle w:val="TOC1"/>
            <w:tabs>
              <w:tab w:val="right" w:leader="dot" w:pos="9279"/>
            </w:tabs>
            <w:spacing w:before="117"/>
          </w:pPr>
          <w:hyperlink w:anchor="_bookmark8" w:history="1">
            <w:r>
              <w:t>D.CONTRACT</w:t>
            </w:r>
            <w:r>
              <w:rPr>
                <w:spacing w:val="-12"/>
              </w:rPr>
              <w:t xml:space="preserve"> </w:t>
            </w:r>
            <w:r>
              <w:rPr>
                <w:spacing w:val="-2"/>
              </w:rPr>
              <w:t>PERFORMANCE</w:t>
            </w:r>
            <w:r>
              <w:tab/>
            </w:r>
            <w:r>
              <w:rPr>
                <w:spacing w:val="-10"/>
              </w:rPr>
              <w:t>9</w:t>
            </w:r>
          </w:hyperlink>
        </w:p>
        <w:p w14:paraId="72846DDA" w14:textId="77777777" w:rsidR="00E35620" w:rsidRDefault="00290450">
          <w:pPr>
            <w:pStyle w:val="TOC2"/>
            <w:numPr>
              <w:ilvl w:val="0"/>
              <w:numId w:val="53"/>
            </w:numPr>
            <w:tabs>
              <w:tab w:val="left" w:pos="1415"/>
              <w:tab w:val="right" w:leader="dot" w:pos="9279"/>
            </w:tabs>
            <w:spacing w:before="109"/>
            <w:ind w:left="1415" w:hanging="181"/>
          </w:pPr>
          <w:hyperlink w:anchor="_bookmark9" w:history="1">
            <w:r>
              <w:rPr>
                <w:spacing w:val="-2"/>
              </w:rPr>
              <w:t>IMPLEMENTATION</w:t>
            </w:r>
            <w:r>
              <w:tab/>
            </w:r>
            <w:r>
              <w:rPr>
                <w:spacing w:val="-10"/>
              </w:rPr>
              <w:t>9</w:t>
            </w:r>
          </w:hyperlink>
        </w:p>
        <w:p w14:paraId="5D773B41" w14:textId="77777777" w:rsidR="00E35620" w:rsidRDefault="00290450">
          <w:pPr>
            <w:pStyle w:val="TOC2"/>
            <w:numPr>
              <w:ilvl w:val="0"/>
              <w:numId w:val="53"/>
            </w:numPr>
            <w:tabs>
              <w:tab w:val="left" w:pos="1415"/>
              <w:tab w:val="right" w:leader="dot" w:pos="9279"/>
            </w:tabs>
            <w:ind w:left="1415" w:hanging="181"/>
          </w:pPr>
          <w:hyperlink w:anchor="_bookmark10" w:history="1">
            <w:r>
              <w:t>GOODS</w:t>
            </w:r>
            <w:r>
              <w:rPr>
                <w:spacing w:val="-4"/>
              </w:rPr>
              <w:t xml:space="preserve"> </w:t>
            </w:r>
            <w:r>
              <w:t>AND/</w:t>
            </w:r>
            <w:r>
              <w:rPr>
                <w:spacing w:val="-3"/>
              </w:rPr>
              <w:t xml:space="preserve"> </w:t>
            </w:r>
            <w:r>
              <w:t>OR</w:t>
            </w:r>
            <w:r>
              <w:rPr>
                <w:spacing w:val="-4"/>
              </w:rPr>
              <w:t xml:space="preserve"> </w:t>
            </w:r>
            <w:r>
              <w:rPr>
                <w:spacing w:val="-2"/>
              </w:rPr>
              <w:t>SERVICES</w:t>
            </w:r>
            <w:r>
              <w:tab/>
            </w:r>
            <w:r>
              <w:rPr>
                <w:spacing w:val="-10"/>
              </w:rPr>
              <w:t>9</w:t>
            </w:r>
          </w:hyperlink>
        </w:p>
        <w:p w14:paraId="42291E94" w14:textId="77777777" w:rsidR="00E35620" w:rsidRDefault="00290450">
          <w:pPr>
            <w:pStyle w:val="TOC2"/>
            <w:numPr>
              <w:ilvl w:val="0"/>
              <w:numId w:val="53"/>
            </w:numPr>
            <w:tabs>
              <w:tab w:val="left" w:pos="1415"/>
              <w:tab w:val="right" w:leader="dot" w:pos="9279"/>
            </w:tabs>
            <w:ind w:left="1415" w:hanging="181"/>
          </w:pPr>
          <w:hyperlink w:anchor="_bookmark11" w:history="1">
            <w:r>
              <w:rPr>
                <w:spacing w:val="-2"/>
              </w:rPr>
              <w:t>SERVICES</w:t>
            </w:r>
            <w:r>
              <w:tab/>
            </w:r>
            <w:r>
              <w:rPr>
                <w:spacing w:val="-5"/>
              </w:rPr>
              <w:t>11</w:t>
            </w:r>
          </w:hyperlink>
        </w:p>
        <w:p w14:paraId="3E86F82C" w14:textId="77777777" w:rsidR="00E35620" w:rsidRDefault="00290450">
          <w:pPr>
            <w:pStyle w:val="TOC2"/>
            <w:numPr>
              <w:ilvl w:val="0"/>
              <w:numId w:val="53"/>
            </w:numPr>
            <w:tabs>
              <w:tab w:val="left" w:pos="1415"/>
              <w:tab w:val="right" w:leader="dot" w:pos="9279"/>
            </w:tabs>
            <w:spacing w:before="114"/>
            <w:ind w:left="1415" w:hanging="181"/>
          </w:pPr>
          <w:hyperlink w:anchor="_bookmark12" w:history="1">
            <w:r>
              <w:t>QUALITY</w:t>
            </w:r>
            <w:r>
              <w:rPr>
                <w:spacing w:val="-8"/>
              </w:rPr>
              <w:t xml:space="preserve"> </w:t>
            </w:r>
            <w:r>
              <w:rPr>
                <w:spacing w:val="-2"/>
              </w:rPr>
              <w:t>STANDARDS</w:t>
            </w:r>
            <w:r>
              <w:tab/>
            </w:r>
            <w:r>
              <w:rPr>
                <w:spacing w:val="-7"/>
              </w:rPr>
              <w:t>12</w:t>
            </w:r>
          </w:hyperlink>
        </w:p>
        <w:p w14:paraId="5AEB72BF" w14:textId="77777777" w:rsidR="00E35620" w:rsidRDefault="00290450">
          <w:pPr>
            <w:pStyle w:val="TOC2"/>
            <w:numPr>
              <w:ilvl w:val="0"/>
              <w:numId w:val="53"/>
            </w:numPr>
            <w:tabs>
              <w:tab w:val="left" w:pos="1536"/>
              <w:tab w:val="right" w:leader="dot" w:pos="9279"/>
            </w:tabs>
            <w:ind w:left="1536" w:hanging="302"/>
          </w:pPr>
          <w:hyperlink w:anchor="_bookmark13" w:history="1">
            <w:r>
              <w:rPr>
                <w:spacing w:val="-2"/>
              </w:rPr>
              <w:t>DISRUPTION</w:t>
            </w:r>
            <w:r>
              <w:tab/>
            </w:r>
            <w:r>
              <w:rPr>
                <w:spacing w:val="-5"/>
              </w:rPr>
              <w:t>13</w:t>
            </w:r>
          </w:hyperlink>
        </w:p>
        <w:p w14:paraId="159DDD29" w14:textId="77777777" w:rsidR="00E35620" w:rsidRDefault="00290450">
          <w:pPr>
            <w:pStyle w:val="TOC2"/>
            <w:numPr>
              <w:ilvl w:val="0"/>
              <w:numId w:val="53"/>
            </w:numPr>
            <w:tabs>
              <w:tab w:val="left" w:pos="1536"/>
              <w:tab w:val="right" w:leader="dot" w:pos="9279"/>
            </w:tabs>
            <w:spacing w:before="116"/>
            <w:ind w:left="1536" w:hanging="302"/>
          </w:pPr>
          <w:hyperlink w:anchor="_bookmark14" w:history="1">
            <w:r>
              <w:t>SUPPLIER</w:t>
            </w:r>
            <w:r>
              <w:rPr>
                <w:spacing w:val="-9"/>
              </w:rPr>
              <w:t xml:space="preserve"> </w:t>
            </w:r>
            <w:r>
              <w:t>NOTIFICATION</w:t>
            </w:r>
            <w:r>
              <w:rPr>
                <w:spacing w:val="-8"/>
              </w:rPr>
              <w:t xml:space="preserve"> </w:t>
            </w:r>
            <w:r>
              <w:t>OF</w:t>
            </w:r>
            <w:r>
              <w:rPr>
                <w:spacing w:val="-6"/>
              </w:rPr>
              <w:t xml:space="preserve"> </w:t>
            </w:r>
            <w:r>
              <w:t>CUSTOMER</w:t>
            </w:r>
            <w:r>
              <w:rPr>
                <w:spacing w:val="-5"/>
              </w:rPr>
              <w:t xml:space="preserve"> </w:t>
            </w:r>
            <w:r>
              <w:rPr>
                <w:spacing w:val="-2"/>
              </w:rPr>
              <w:t>CAUSE</w:t>
            </w:r>
            <w:r>
              <w:tab/>
            </w:r>
            <w:r>
              <w:rPr>
                <w:spacing w:val="-5"/>
              </w:rPr>
              <w:t>13</w:t>
            </w:r>
          </w:hyperlink>
        </w:p>
        <w:p w14:paraId="643A2437" w14:textId="77777777" w:rsidR="00E35620" w:rsidRDefault="00290450">
          <w:pPr>
            <w:pStyle w:val="TOC1"/>
            <w:tabs>
              <w:tab w:val="right" w:leader="dot" w:pos="9279"/>
            </w:tabs>
            <w:spacing w:before="120"/>
          </w:pPr>
          <w:hyperlink w:anchor="_bookmark15" w:history="1">
            <w:proofErr w:type="gramStart"/>
            <w:r>
              <w:t>E.CONTRACT</w:t>
            </w:r>
            <w:proofErr w:type="gramEnd"/>
            <w:r>
              <w:rPr>
                <w:spacing w:val="-11"/>
              </w:rPr>
              <w:t xml:space="preserve"> </w:t>
            </w:r>
            <w:r>
              <w:rPr>
                <w:spacing w:val="-2"/>
              </w:rPr>
              <w:t>GOVERNANCE</w:t>
            </w:r>
            <w:r>
              <w:tab/>
            </w:r>
            <w:r>
              <w:rPr>
                <w:spacing w:val="-7"/>
              </w:rPr>
              <w:t>14</w:t>
            </w:r>
          </w:hyperlink>
        </w:p>
        <w:p w14:paraId="258C4645" w14:textId="77777777" w:rsidR="00E35620" w:rsidRDefault="00290450">
          <w:pPr>
            <w:pStyle w:val="TOC2"/>
            <w:numPr>
              <w:ilvl w:val="0"/>
              <w:numId w:val="53"/>
            </w:numPr>
            <w:tabs>
              <w:tab w:val="left" w:pos="1536"/>
              <w:tab w:val="right" w:leader="dot" w:pos="9279"/>
            </w:tabs>
            <w:spacing w:before="107"/>
            <w:ind w:left="1536" w:hanging="302"/>
          </w:pPr>
          <w:hyperlink w:anchor="_bookmark16" w:history="1">
            <w:r>
              <w:t>RECORDS,</w:t>
            </w:r>
            <w:r>
              <w:rPr>
                <w:spacing w:val="-3"/>
              </w:rPr>
              <w:t xml:space="preserve"> </w:t>
            </w:r>
            <w:r>
              <w:t>AUDIT</w:t>
            </w:r>
            <w:r>
              <w:rPr>
                <w:spacing w:val="-4"/>
              </w:rPr>
              <w:t xml:space="preserve"> </w:t>
            </w:r>
            <w:r>
              <w:t>ACCESS</w:t>
            </w:r>
            <w:r>
              <w:rPr>
                <w:spacing w:val="-5"/>
              </w:rPr>
              <w:t xml:space="preserve"> </w:t>
            </w:r>
            <w:r>
              <w:t>AND</w:t>
            </w:r>
            <w:r>
              <w:rPr>
                <w:spacing w:val="-6"/>
              </w:rPr>
              <w:t xml:space="preserve"> </w:t>
            </w:r>
            <w:r>
              <w:t>OPEN</w:t>
            </w:r>
            <w:r>
              <w:rPr>
                <w:spacing w:val="-6"/>
              </w:rPr>
              <w:t xml:space="preserve"> </w:t>
            </w:r>
            <w:r>
              <w:t>BOOK</w:t>
            </w:r>
            <w:r>
              <w:rPr>
                <w:spacing w:val="-8"/>
              </w:rPr>
              <w:t xml:space="preserve"> </w:t>
            </w:r>
            <w:r>
              <w:rPr>
                <w:spacing w:val="-4"/>
              </w:rPr>
              <w:t>DATA</w:t>
            </w:r>
            <w:r>
              <w:tab/>
            </w:r>
            <w:r>
              <w:rPr>
                <w:spacing w:val="-5"/>
              </w:rPr>
              <w:t>14</w:t>
            </w:r>
          </w:hyperlink>
        </w:p>
        <w:p w14:paraId="11709B50" w14:textId="77777777" w:rsidR="00E35620" w:rsidRDefault="00290450">
          <w:pPr>
            <w:pStyle w:val="TOC2"/>
            <w:numPr>
              <w:ilvl w:val="0"/>
              <w:numId w:val="53"/>
            </w:numPr>
            <w:tabs>
              <w:tab w:val="left" w:pos="1536"/>
              <w:tab w:val="right" w:leader="dot" w:pos="9279"/>
            </w:tabs>
            <w:spacing w:before="116"/>
            <w:ind w:left="1536" w:hanging="302"/>
          </w:pPr>
          <w:hyperlink w:anchor="_bookmark17" w:history="1">
            <w:r>
              <w:rPr>
                <w:spacing w:val="-2"/>
              </w:rPr>
              <w:t>CHANGE</w:t>
            </w:r>
            <w:r>
              <w:tab/>
            </w:r>
            <w:r>
              <w:rPr>
                <w:spacing w:val="-5"/>
              </w:rPr>
              <w:t>16</w:t>
            </w:r>
          </w:hyperlink>
        </w:p>
        <w:p w14:paraId="2803022A" w14:textId="77777777" w:rsidR="00E35620" w:rsidRDefault="00290450">
          <w:pPr>
            <w:pStyle w:val="TOC1"/>
            <w:tabs>
              <w:tab w:val="right" w:leader="dot" w:pos="9279"/>
            </w:tabs>
          </w:pPr>
          <w:hyperlink w:anchor="_bookmark18" w:history="1">
            <w:proofErr w:type="gramStart"/>
            <w:r>
              <w:t>F.PAYMENT</w:t>
            </w:r>
            <w:proofErr w:type="gramEnd"/>
            <w:r>
              <w:t>,</w:t>
            </w:r>
            <w:r>
              <w:rPr>
                <w:spacing w:val="-7"/>
              </w:rPr>
              <w:t xml:space="preserve"> </w:t>
            </w:r>
            <w:r>
              <w:t>TAXATION</w:t>
            </w:r>
            <w:r>
              <w:rPr>
                <w:spacing w:val="-6"/>
              </w:rPr>
              <w:t xml:space="preserve"> </w:t>
            </w:r>
            <w:r>
              <w:t>AND</w:t>
            </w:r>
            <w:r>
              <w:rPr>
                <w:spacing w:val="-6"/>
              </w:rPr>
              <w:t xml:space="preserve"> </w:t>
            </w:r>
            <w:r>
              <w:t>VALUE</w:t>
            </w:r>
            <w:r>
              <w:rPr>
                <w:spacing w:val="-6"/>
              </w:rPr>
              <w:t xml:space="preserve"> </w:t>
            </w:r>
            <w:r>
              <w:t>FOR</w:t>
            </w:r>
            <w:r>
              <w:rPr>
                <w:spacing w:val="-6"/>
              </w:rPr>
              <w:t xml:space="preserve"> </w:t>
            </w:r>
            <w:r>
              <w:t>MONEY</w:t>
            </w:r>
            <w:r>
              <w:rPr>
                <w:spacing w:val="-6"/>
              </w:rPr>
              <w:t xml:space="preserve"> </w:t>
            </w:r>
            <w:r>
              <w:rPr>
                <w:spacing w:val="-2"/>
              </w:rPr>
              <w:t>PROVISIONS</w:t>
            </w:r>
            <w:r>
              <w:tab/>
            </w:r>
            <w:r>
              <w:rPr>
                <w:spacing w:val="-5"/>
              </w:rPr>
              <w:t>16</w:t>
            </w:r>
          </w:hyperlink>
        </w:p>
        <w:p w14:paraId="1676BE48" w14:textId="77777777" w:rsidR="00E35620" w:rsidRDefault="00290450">
          <w:pPr>
            <w:pStyle w:val="TOC2"/>
            <w:numPr>
              <w:ilvl w:val="0"/>
              <w:numId w:val="53"/>
            </w:numPr>
            <w:tabs>
              <w:tab w:val="left" w:pos="1536"/>
              <w:tab w:val="right" w:leader="dot" w:pos="9279"/>
            </w:tabs>
            <w:spacing w:before="110"/>
            <w:ind w:left="1536" w:hanging="302"/>
          </w:pPr>
          <w:hyperlink w:anchor="_bookmark19" w:history="1">
            <w:r>
              <w:t>CONTRACT</w:t>
            </w:r>
            <w:r>
              <w:rPr>
                <w:spacing w:val="-10"/>
              </w:rPr>
              <w:t xml:space="preserve"> </w:t>
            </w:r>
            <w:r>
              <w:t>CHARGES</w:t>
            </w:r>
            <w:r>
              <w:rPr>
                <w:spacing w:val="-5"/>
              </w:rPr>
              <w:t xml:space="preserve"> </w:t>
            </w:r>
            <w:r>
              <w:t>AND</w:t>
            </w:r>
            <w:r>
              <w:rPr>
                <w:spacing w:val="-8"/>
              </w:rPr>
              <w:t xml:space="preserve"> </w:t>
            </w:r>
            <w:r>
              <w:rPr>
                <w:spacing w:val="-2"/>
              </w:rPr>
              <w:t>PAYMENT</w:t>
            </w:r>
            <w:r>
              <w:tab/>
            </w:r>
            <w:r>
              <w:rPr>
                <w:spacing w:val="-5"/>
              </w:rPr>
              <w:t>16</w:t>
            </w:r>
          </w:hyperlink>
        </w:p>
        <w:p w14:paraId="646E8C66" w14:textId="77777777" w:rsidR="00E35620" w:rsidRDefault="00290450">
          <w:pPr>
            <w:pStyle w:val="TOC2"/>
            <w:numPr>
              <w:ilvl w:val="0"/>
              <w:numId w:val="53"/>
            </w:numPr>
            <w:tabs>
              <w:tab w:val="left" w:pos="1536"/>
              <w:tab w:val="right" w:leader="dot" w:pos="9279"/>
            </w:tabs>
            <w:spacing w:before="114"/>
            <w:ind w:left="1536" w:hanging="302"/>
          </w:pPr>
          <w:hyperlink w:anchor="_bookmark20" w:history="1">
            <w:r>
              <w:t>PROMOTING</w:t>
            </w:r>
            <w:r>
              <w:rPr>
                <w:spacing w:val="-7"/>
              </w:rPr>
              <w:t xml:space="preserve"> </w:t>
            </w:r>
            <w:r>
              <w:t>TAX</w:t>
            </w:r>
            <w:r>
              <w:rPr>
                <w:spacing w:val="-8"/>
              </w:rPr>
              <w:t xml:space="preserve"> </w:t>
            </w:r>
            <w:r>
              <w:rPr>
                <w:spacing w:val="-2"/>
              </w:rPr>
              <w:t>COMPLIANCE</w:t>
            </w:r>
            <w:r>
              <w:tab/>
            </w:r>
            <w:r>
              <w:rPr>
                <w:spacing w:val="-5"/>
              </w:rPr>
              <w:t>19</w:t>
            </w:r>
          </w:hyperlink>
        </w:p>
        <w:p w14:paraId="000D0066" w14:textId="77777777" w:rsidR="00E35620" w:rsidRDefault="00290450">
          <w:pPr>
            <w:pStyle w:val="TOC1"/>
            <w:tabs>
              <w:tab w:val="right" w:leader="dot" w:pos="9279"/>
            </w:tabs>
          </w:pPr>
          <w:hyperlink w:anchor="_bookmark21" w:history="1">
            <w:proofErr w:type="gramStart"/>
            <w:r>
              <w:t>G.SUPPLIER</w:t>
            </w:r>
            <w:proofErr w:type="gramEnd"/>
            <w:r>
              <w:rPr>
                <w:spacing w:val="-10"/>
              </w:rPr>
              <w:t xml:space="preserve"> </w:t>
            </w:r>
            <w:r>
              <w:t>PERSONNEL</w:t>
            </w:r>
            <w:r>
              <w:rPr>
                <w:spacing w:val="-5"/>
              </w:rPr>
              <w:t xml:space="preserve"> </w:t>
            </w:r>
            <w:r>
              <w:t>AND</w:t>
            </w:r>
            <w:r>
              <w:rPr>
                <w:spacing w:val="-7"/>
              </w:rPr>
              <w:t xml:space="preserve"> </w:t>
            </w:r>
            <w:r>
              <w:t>SUPPLY</w:t>
            </w:r>
            <w:r>
              <w:rPr>
                <w:spacing w:val="-8"/>
              </w:rPr>
              <w:t xml:space="preserve"> </w:t>
            </w:r>
            <w:r>
              <w:t>CHAIN</w:t>
            </w:r>
            <w:r>
              <w:rPr>
                <w:spacing w:val="-4"/>
              </w:rPr>
              <w:t xml:space="preserve"> </w:t>
            </w:r>
            <w:r>
              <w:rPr>
                <w:spacing w:val="-2"/>
              </w:rPr>
              <w:t>MATTERS</w:t>
            </w:r>
            <w:r>
              <w:tab/>
            </w:r>
            <w:r>
              <w:rPr>
                <w:spacing w:val="-5"/>
              </w:rPr>
              <w:t>19</w:t>
            </w:r>
          </w:hyperlink>
        </w:p>
        <w:p w14:paraId="0DD4E648" w14:textId="77777777" w:rsidR="00E35620" w:rsidRDefault="00290450">
          <w:pPr>
            <w:pStyle w:val="TOC2"/>
            <w:numPr>
              <w:ilvl w:val="0"/>
              <w:numId w:val="53"/>
            </w:numPr>
            <w:tabs>
              <w:tab w:val="left" w:pos="1536"/>
              <w:tab w:val="right" w:leader="dot" w:pos="9279"/>
            </w:tabs>
            <w:spacing w:before="110"/>
            <w:ind w:left="1536" w:hanging="302"/>
          </w:pPr>
          <w:hyperlink w:anchor="_bookmark22" w:history="1">
            <w:r>
              <w:t>SUPPLIER</w:t>
            </w:r>
            <w:r>
              <w:rPr>
                <w:spacing w:val="-5"/>
              </w:rPr>
              <w:t xml:space="preserve"> </w:t>
            </w:r>
            <w:r>
              <w:rPr>
                <w:spacing w:val="-2"/>
              </w:rPr>
              <w:t>PERSONNEL</w:t>
            </w:r>
            <w:r>
              <w:tab/>
            </w:r>
            <w:r>
              <w:rPr>
                <w:spacing w:val="-5"/>
              </w:rPr>
              <w:t>19</w:t>
            </w:r>
          </w:hyperlink>
        </w:p>
        <w:p w14:paraId="3B93057D" w14:textId="77777777" w:rsidR="00E35620" w:rsidRDefault="00290450">
          <w:pPr>
            <w:pStyle w:val="TOC2"/>
            <w:numPr>
              <w:ilvl w:val="0"/>
              <w:numId w:val="53"/>
            </w:numPr>
            <w:tabs>
              <w:tab w:val="left" w:pos="1536"/>
              <w:tab w:val="right" w:leader="dot" w:pos="9279"/>
            </w:tabs>
            <w:spacing w:before="116"/>
            <w:ind w:left="1536" w:hanging="302"/>
          </w:pPr>
          <w:hyperlink w:anchor="_bookmark23" w:history="1">
            <w:r>
              <w:t>STAFF</w:t>
            </w:r>
            <w:r>
              <w:rPr>
                <w:spacing w:val="-4"/>
              </w:rPr>
              <w:t xml:space="preserve"> </w:t>
            </w:r>
            <w:r>
              <w:rPr>
                <w:spacing w:val="-2"/>
              </w:rPr>
              <w:t>TRANSFER</w:t>
            </w:r>
            <w:r>
              <w:tab/>
            </w:r>
            <w:r>
              <w:rPr>
                <w:spacing w:val="-5"/>
              </w:rPr>
              <w:t>21</w:t>
            </w:r>
          </w:hyperlink>
        </w:p>
        <w:p w14:paraId="12466FC9" w14:textId="77777777" w:rsidR="00E35620" w:rsidRDefault="00290450">
          <w:pPr>
            <w:pStyle w:val="TOC2"/>
            <w:numPr>
              <w:ilvl w:val="0"/>
              <w:numId w:val="53"/>
            </w:numPr>
            <w:tabs>
              <w:tab w:val="left" w:pos="1536"/>
              <w:tab w:val="right" w:leader="dot" w:pos="9279"/>
            </w:tabs>
            <w:ind w:left="1536" w:hanging="302"/>
          </w:pPr>
          <w:hyperlink w:anchor="_bookmark24" w:history="1">
            <w:r>
              <w:t>SUPPLY</w:t>
            </w:r>
            <w:r>
              <w:rPr>
                <w:spacing w:val="-8"/>
              </w:rPr>
              <w:t xml:space="preserve"> </w:t>
            </w:r>
            <w:r>
              <w:t>CHAIN</w:t>
            </w:r>
            <w:r>
              <w:rPr>
                <w:spacing w:val="-6"/>
              </w:rPr>
              <w:t xml:space="preserve"> </w:t>
            </w:r>
            <w:r>
              <w:t>RIGHTS</w:t>
            </w:r>
            <w:r>
              <w:rPr>
                <w:spacing w:val="-4"/>
              </w:rPr>
              <w:t xml:space="preserve"> </w:t>
            </w:r>
            <w:r>
              <w:t>AND</w:t>
            </w:r>
            <w:r>
              <w:rPr>
                <w:spacing w:val="-6"/>
              </w:rPr>
              <w:t xml:space="preserve"> </w:t>
            </w:r>
            <w:r>
              <w:rPr>
                <w:spacing w:val="-2"/>
              </w:rPr>
              <w:t>PROTECTION</w:t>
            </w:r>
            <w:r>
              <w:tab/>
            </w:r>
            <w:r>
              <w:rPr>
                <w:spacing w:val="-5"/>
              </w:rPr>
              <w:t>21</w:t>
            </w:r>
          </w:hyperlink>
        </w:p>
        <w:p w14:paraId="333B3E73" w14:textId="77777777" w:rsidR="00E35620" w:rsidRDefault="00290450">
          <w:pPr>
            <w:pStyle w:val="TOC1"/>
            <w:tabs>
              <w:tab w:val="right" w:leader="dot" w:pos="9279"/>
            </w:tabs>
            <w:spacing w:before="117"/>
          </w:pPr>
          <w:hyperlink w:anchor="_bookmark25" w:history="1">
            <w:proofErr w:type="gramStart"/>
            <w:r>
              <w:t>H.PROPERTY</w:t>
            </w:r>
            <w:proofErr w:type="gramEnd"/>
            <w:r>
              <w:rPr>
                <w:spacing w:val="-11"/>
              </w:rPr>
              <w:t xml:space="preserve"> </w:t>
            </w:r>
            <w:r>
              <w:rPr>
                <w:spacing w:val="-2"/>
              </w:rPr>
              <w:t>MATTERS</w:t>
            </w:r>
            <w:r>
              <w:tab/>
            </w:r>
            <w:r>
              <w:rPr>
                <w:spacing w:val="-5"/>
              </w:rPr>
              <w:t>25</w:t>
            </w:r>
          </w:hyperlink>
        </w:p>
        <w:p w14:paraId="02D77FBF" w14:textId="77777777" w:rsidR="00E35620" w:rsidRDefault="00290450">
          <w:pPr>
            <w:pStyle w:val="TOC2"/>
            <w:numPr>
              <w:ilvl w:val="0"/>
              <w:numId w:val="53"/>
            </w:numPr>
            <w:tabs>
              <w:tab w:val="left" w:pos="1536"/>
              <w:tab w:val="right" w:leader="dot" w:pos="9279"/>
            </w:tabs>
            <w:spacing w:before="109"/>
            <w:ind w:left="1536" w:hanging="302"/>
          </w:pPr>
          <w:hyperlink w:anchor="_bookmark26" w:history="1">
            <w:r>
              <w:t>CUSTOMER</w:t>
            </w:r>
            <w:r>
              <w:rPr>
                <w:spacing w:val="-7"/>
              </w:rPr>
              <w:t xml:space="preserve"> </w:t>
            </w:r>
            <w:r>
              <w:rPr>
                <w:spacing w:val="-2"/>
              </w:rPr>
              <w:t>PREMISES</w:t>
            </w:r>
            <w:r>
              <w:tab/>
            </w:r>
            <w:r>
              <w:rPr>
                <w:spacing w:val="-5"/>
              </w:rPr>
              <w:t>25</w:t>
            </w:r>
          </w:hyperlink>
        </w:p>
        <w:p w14:paraId="204C7E2F" w14:textId="77777777" w:rsidR="00E35620" w:rsidRDefault="00290450">
          <w:pPr>
            <w:pStyle w:val="TOC2"/>
            <w:numPr>
              <w:ilvl w:val="0"/>
              <w:numId w:val="53"/>
            </w:numPr>
            <w:tabs>
              <w:tab w:val="left" w:pos="1536"/>
              <w:tab w:val="right" w:leader="dot" w:pos="9279"/>
            </w:tabs>
            <w:ind w:left="1536" w:hanging="302"/>
          </w:pPr>
          <w:hyperlink w:anchor="_bookmark27" w:history="1">
            <w:r>
              <w:t>CUSTOMER</w:t>
            </w:r>
            <w:r>
              <w:rPr>
                <w:spacing w:val="-7"/>
              </w:rPr>
              <w:t xml:space="preserve"> </w:t>
            </w:r>
            <w:r>
              <w:rPr>
                <w:spacing w:val="-2"/>
              </w:rPr>
              <w:t>PROPERTY</w:t>
            </w:r>
            <w:r>
              <w:tab/>
            </w:r>
            <w:r>
              <w:rPr>
                <w:spacing w:val="-5"/>
              </w:rPr>
              <w:t>26</w:t>
            </w:r>
          </w:hyperlink>
        </w:p>
        <w:p w14:paraId="3191829B" w14:textId="77777777" w:rsidR="00E35620" w:rsidRDefault="00290450">
          <w:pPr>
            <w:pStyle w:val="TOC2"/>
            <w:numPr>
              <w:ilvl w:val="0"/>
              <w:numId w:val="53"/>
            </w:numPr>
            <w:tabs>
              <w:tab w:val="left" w:pos="1536"/>
              <w:tab w:val="right" w:leader="dot" w:pos="9279"/>
            </w:tabs>
            <w:spacing w:before="116"/>
            <w:ind w:left="1536" w:hanging="302"/>
          </w:pPr>
          <w:hyperlink w:anchor="_bookmark28" w:history="1">
            <w:r>
              <w:t>SUPPLIER</w:t>
            </w:r>
            <w:r>
              <w:rPr>
                <w:spacing w:val="-6"/>
              </w:rPr>
              <w:t xml:space="preserve"> </w:t>
            </w:r>
            <w:r>
              <w:rPr>
                <w:spacing w:val="-2"/>
              </w:rPr>
              <w:t>EQUIPMENT</w:t>
            </w:r>
            <w:r>
              <w:tab/>
            </w:r>
            <w:r>
              <w:rPr>
                <w:spacing w:val="-5"/>
              </w:rPr>
              <w:t>27</w:t>
            </w:r>
          </w:hyperlink>
        </w:p>
        <w:p w14:paraId="364C4143" w14:textId="77777777" w:rsidR="00E35620" w:rsidRDefault="00290450">
          <w:pPr>
            <w:pStyle w:val="TOC1"/>
            <w:numPr>
              <w:ilvl w:val="1"/>
              <w:numId w:val="52"/>
            </w:numPr>
            <w:tabs>
              <w:tab w:val="left" w:pos="565"/>
              <w:tab w:val="right" w:leader="dot" w:pos="9279"/>
            </w:tabs>
            <w:spacing w:before="117"/>
            <w:ind w:left="565" w:hanging="183"/>
          </w:pPr>
          <w:hyperlink w:anchor="_bookmark29" w:history="1">
            <w:r>
              <w:t>NTELLECTUAL</w:t>
            </w:r>
            <w:r>
              <w:rPr>
                <w:spacing w:val="-9"/>
              </w:rPr>
              <w:t xml:space="preserve"> </w:t>
            </w:r>
            <w:r>
              <w:t>PROPERTY</w:t>
            </w:r>
            <w:r>
              <w:rPr>
                <w:spacing w:val="-5"/>
              </w:rPr>
              <w:t xml:space="preserve"> </w:t>
            </w:r>
            <w:r>
              <w:t>AND</w:t>
            </w:r>
            <w:r>
              <w:rPr>
                <w:spacing w:val="-8"/>
              </w:rPr>
              <w:t xml:space="preserve"> </w:t>
            </w:r>
            <w:r>
              <w:rPr>
                <w:spacing w:val="-2"/>
              </w:rPr>
              <w:t>INFORMATION</w:t>
            </w:r>
            <w:r>
              <w:tab/>
            </w:r>
            <w:r>
              <w:rPr>
                <w:spacing w:val="-5"/>
              </w:rPr>
              <w:t>27</w:t>
            </w:r>
          </w:hyperlink>
        </w:p>
        <w:p w14:paraId="26706FB9" w14:textId="77777777" w:rsidR="00E35620" w:rsidRDefault="00290450">
          <w:pPr>
            <w:pStyle w:val="TOC2"/>
            <w:numPr>
              <w:ilvl w:val="0"/>
              <w:numId w:val="53"/>
            </w:numPr>
            <w:tabs>
              <w:tab w:val="left" w:pos="1536"/>
              <w:tab w:val="right" w:leader="dot" w:pos="9279"/>
            </w:tabs>
            <w:spacing w:before="110"/>
            <w:ind w:left="1536" w:hanging="302"/>
          </w:pPr>
          <w:hyperlink w:anchor="_bookmark30" w:history="1">
            <w:r>
              <w:t>INTELLECTUAL</w:t>
            </w:r>
            <w:r>
              <w:rPr>
                <w:spacing w:val="-11"/>
              </w:rPr>
              <w:t xml:space="preserve"> </w:t>
            </w:r>
            <w:r>
              <w:t>PROPERTY</w:t>
            </w:r>
            <w:r>
              <w:rPr>
                <w:spacing w:val="-10"/>
              </w:rPr>
              <w:t xml:space="preserve"> </w:t>
            </w:r>
            <w:r>
              <w:rPr>
                <w:spacing w:val="-2"/>
              </w:rPr>
              <w:t>RIGHTS</w:t>
            </w:r>
            <w:r>
              <w:tab/>
            </w:r>
            <w:r>
              <w:rPr>
                <w:spacing w:val="-5"/>
              </w:rPr>
              <w:t>27</w:t>
            </w:r>
          </w:hyperlink>
        </w:p>
        <w:p w14:paraId="427AD184" w14:textId="77777777" w:rsidR="00E35620" w:rsidRDefault="00290450">
          <w:pPr>
            <w:pStyle w:val="TOC2"/>
            <w:numPr>
              <w:ilvl w:val="0"/>
              <w:numId w:val="53"/>
            </w:numPr>
            <w:tabs>
              <w:tab w:val="left" w:pos="1536"/>
              <w:tab w:val="right" w:leader="dot" w:pos="9279"/>
            </w:tabs>
            <w:spacing w:before="116"/>
            <w:ind w:left="1536" w:hanging="302"/>
          </w:pPr>
          <w:hyperlink w:anchor="_bookmark31" w:history="1">
            <w:r>
              <w:t>SECURITY</w:t>
            </w:r>
            <w:r>
              <w:rPr>
                <w:spacing w:val="-4"/>
              </w:rPr>
              <w:t xml:space="preserve"> </w:t>
            </w:r>
            <w:r>
              <w:t>AND</w:t>
            </w:r>
            <w:r>
              <w:rPr>
                <w:spacing w:val="-6"/>
              </w:rPr>
              <w:t xml:space="preserve"> </w:t>
            </w:r>
            <w:r>
              <w:t>PROTECTION</w:t>
            </w:r>
            <w:r>
              <w:rPr>
                <w:spacing w:val="-6"/>
              </w:rPr>
              <w:t xml:space="preserve"> </w:t>
            </w:r>
            <w:r>
              <w:t>OF</w:t>
            </w:r>
            <w:r>
              <w:rPr>
                <w:spacing w:val="-7"/>
              </w:rPr>
              <w:t xml:space="preserve"> </w:t>
            </w:r>
            <w:r>
              <w:rPr>
                <w:spacing w:val="-2"/>
              </w:rPr>
              <w:t>INFORMATION</w:t>
            </w:r>
            <w:r>
              <w:tab/>
            </w:r>
            <w:r>
              <w:rPr>
                <w:spacing w:val="-5"/>
              </w:rPr>
              <w:t>32</w:t>
            </w:r>
          </w:hyperlink>
        </w:p>
        <w:p w14:paraId="7CC48F77" w14:textId="77777777" w:rsidR="00E35620" w:rsidRDefault="00290450">
          <w:pPr>
            <w:pStyle w:val="TOC2"/>
            <w:numPr>
              <w:ilvl w:val="0"/>
              <w:numId w:val="53"/>
            </w:numPr>
            <w:tabs>
              <w:tab w:val="left" w:pos="1536"/>
              <w:tab w:val="right" w:leader="dot" w:pos="9279"/>
            </w:tabs>
            <w:ind w:left="1536" w:hanging="302"/>
          </w:pPr>
          <w:hyperlink w:anchor="_bookmark32" w:history="1">
            <w:r>
              <w:t>PUBLICITY</w:t>
            </w:r>
            <w:r>
              <w:rPr>
                <w:spacing w:val="-5"/>
              </w:rPr>
              <w:t xml:space="preserve"> </w:t>
            </w:r>
            <w:r>
              <w:t>AND</w:t>
            </w:r>
            <w:r>
              <w:rPr>
                <w:spacing w:val="-7"/>
              </w:rPr>
              <w:t xml:space="preserve"> </w:t>
            </w:r>
            <w:r>
              <w:rPr>
                <w:spacing w:val="-2"/>
              </w:rPr>
              <w:t>BRANDING</w:t>
            </w:r>
            <w:r>
              <w:tab/>
            </w:r>
            <w:r>
              <w:rPr>
                <w:spacing w:val="-5"/>
              </w:rPr>
              <w:t>39</w:t>
            </w:r>
          </w:hyperlink>
        </w:p>
        <w:p w14:paraId="1BC0B242" w14:textId="77777777" w:rsidR="00E35620" w:rsidRDefault="00290450">
          <w:pPr>
            <w:pStyle w:val="TOC1"/>
            <w:tabs>
              <w:tab w:val="right" w:leader="dot" w:pos="9279"/>
            </w:tabs>
            <w:spacing w:before="117"/>
          </w:pPr>
          <w:hyperlink w:anchor="_bookmark33" w:history="1">
            <w:proofErr w:type="gramStart"/>
            <w:r>
              <w:t>J.LIABILITY</w:t>
            </w:r>
            <w:proofErr w:type="gramEnd"/>
            <w:r>
              <w:rPr>
                <w:spacing w:val="-7"/>
              </w:rPr>
              <w:t xml:space="preserve"> </w:t>
            </w:r>
            <w:r>
              <w:t>AND</w:t>
            </w:r>
            <w:r>
              <w:rPr>
                <w:spacing w:val="-9"/>
              </w:rPr>
              <w:t xml:space="preserve"> </w:t>
            </w:r>
            <w:r>
              <w:rPr>
                <w:spacing w:val="-2"/>
              </w:rPr>
              <w:t>INSURANCE</w:t>
            </w:r>
            <w:r>
              <w:tab/>
            </w:r>
            <w:r>
              <w:rPr>
                <w:spacing w:val="-5"/>
              </w:rPr>
              <w:t>40</w:t>
            </w:r>
          </w:hyperlink>
        </w:p>
        <w:p w14:paraId="4A83425A" w14:textId="77777777" w:rsidR="00E35620" w:rsidRDefault="00290450">
          <w:pPr>
            <w:pStyle w:val="TOC2"/>
            <w:numPr>
              <w:ilvl w:val="0"/>
              <w:numId w:val="53"/>
            </w:numPr>
            <w:tabs>
              <w:tab w:val="left" w:pos="1536"/>
              <w:tab w:val="right" w:leader="dot" w:pos="9279"/>
            </w:tabs>
            <w:spacing w:before="109"/>
            <w:ind w:left="1536" w:hanging="302"/>
          </w:pPr>
          <w:hyperlink w:anchor="_bookmark34" w:history="1">
            <w:r>
              <w:rPr>
                <w:spacing w:val="-2"/>
              </w:rPr>
              <w:t>LIABILITY</w:t>
            </w:r>
            <w:r>
              <w:tab/>
            </w:r>
            <w:r>
              <w:rPr>
                <w:spacing w:val="-5"/>
              </w:rPr>
              <w:t>40</w:t>
            </w:r>
          </w:hyperlink>
        </w:p>
        <w:p w14:paraId="28954F43" w14:textId="77777777" w:rsidR="00E35620" w:rsidRDefault="00290450">
          <w:pPr>
            <w:pStyle w:val="TOC2"/>
            <w:numPr>
              <w:ilvl w:val="0"/>
              <w:numId w:val="53"/>
            </w:numPr>
            <w:tabs>
              <w:tab w:val="left" w:pos="1536"/>
              <w:tab w:val="right" w:leader="dot" w:pos="9279"/>
            </w:tabs>
            <w:ind w:left="1536" w:hanging="302"/>
          </w:pPr>
          <w:hyperlink w:anchor="_bookmark35" w:history="1">
            <w:r>
              <w:rPr>
                <w:spacing w:val="-2"/>
              </w:rPr>
              <w:t>INSURANCE</w:t>
            </w:r>
            <w:r>
              <w:tab/>
            </w:r>
            <w:r>
              <w:rPr>
                <w:spacing w:val="-5"/>
              </w:rPr>
              <w:t>41</w:t>
            </w:r>
          </w:hyperlink>
        </w:p>
        <w:p w14:paraId="030E8BA5" w14:textId="77777777" w:rsidR="00E35620" w:rsidRDefault="00290450">
          <w:pPr>
            <w:pStyle w:val="TOC1"/>
            <w:tabs>
              <w:tab w:val="right" w:leader="dot" w:pos="9279"/>
            </w:tabs>
            <w:spacing w:after="20"/>
          </w:pPr>
          <w:hyperlink w:anchor="_bookmark36" w:history="1">
            <w:proofErr w:type="gramStart"/>
            <w:r>
              <w:t>K.REMEDIES</w:t>
            </w:r>
            <w:proofErr w:type="gramEnd"/>
            <w:r>
              <w:rPr>
                <w:spacing w:val="-9"/>
              </w:rPr>
              <w:t xml:space="preserve"> </w:t>
            </w:r>
            <w:r>
              <w:t>AND</w:t>
            </w:r>
            <w:r>
              <w:rPr>
                <w:spacing w:val="-7"/>
              </w:rPr>
              <w:t xml:space="preserve"> </w:t>
            </w:r>
            <w:r>
              <w:rPr>
                <w:spacing w:val="-2"/>
              </w:rPr>
              <w:t>RELIEF</w:t>
            </w:r>
            <w:r>
              <w:tab/>
            </w:r>
            <w:r>
              <w:rPr>
                <w:spacing w:val="-5"/>
              </w:rPr>
              <w:t>42</w:t>
            </w:r>
          </w:hyperlink>
        </w:p>
        <w:p w14:paraId="600FE54C" w14:textId="77777777" w:rsidR="00E35620" w:rsidRDefault="00290450">
          <w:pPr>
            <w:pStyle w:val="TOC2"/>
            <w:numPr>
              <w:ilvl w:val="0"/>
              <w:numId w:val="53"/>
            </w:numPr>
            <w:tabs>
              <w:tab w:val="left" w:pos="1536"/>
              <w:tab w:val="right" w:leader="dot" w:pos="9279"/>
            </w:tabs>
            <w:spacing w:before="77"/>
            <w:ind w:left="1536" w:hanging="302"/>
          </w:pPr>
          <w:hyperlink w:anchor="_bookmark37" w:history="1">
            <w:r>
              <w:t>CUSTOMER</w:t>
            </w:r>
            <w:r>
              <w:rPr>
                <w:spacing w:val="-6"/>
              </w:rPr>
              <w:t xml:space="preserve"> </w:t>
            </w:r>
            <w:r>
              <w:t>REMEDIES</w:t>
            </w:r>
            <w:r>
              <w:rPr>
                <w:spacing w:val="-6"/>
              </w:rPr>
              <w:t xml:space="preserve"> </w:t>
            </w:r>
            <w:r>
              <w:t>FOR</w:t>
            </w:r>
            <w:r>
              <w:rPr>
                <w:spacing w:val="-5"/>
              </w:rPr>
              <w:t xml:space="preserve"> </w:t>
            </w:r>
            <w:r>
              <w:rPr>
                <w:spacing w:val="-2"/>
              </w:rPr>
              <w:t>DEFAULT</w:t>
            </w:r>
            <w:r>
              <w:tab/>
            </w:r>
            <w:r>
              <w:rPr>
                <w:spacing w:val="-5"/>
              </w:rPr>
              <w:t>42</w:t>
            </w:r>
          </w:hyperlink>
        </w:p>
        <w:p w14:paraId="5CDC82D4" w14:textId="77777777" w:rsidR="00E35620" w:rsidRDefault="00290450">
          <w:pPr>
            <w:pStyle w:val="TOC2"/>
            <w:numPr>
              <w:ilvl w:val="0"/>
              <w:numId w:val="53"/>
            </w:numPr>
            <w:tabs>
              <w:tab w:val="left" w:pos="1536"/>
              <w:tab w:val="right" w:leader="dot" w:pos="9279"/>
            </w:tabs>
            <w:ind w:left="1536" w:hanging="302"/>
          </w:pPr>
          <w:hyperlink w:anchor="_bookmark38" w:history="1">
            <w:r>
              <w:t>SUPPLIER</w:t>
            </w:r>
            <w:r>
              <w:rPr>
                <w:spacing w:val="-6"/>
              </w:rPr>
              <w:t xml:space="preserve"> </w:t>
            </w:r>
            <w:r>
              <w:t>RELIEF</w:t>
            </w:r>
            <w:r>
              <w:rPr>
                <w:spacing w:val="-5"/>
              </w:rPr>
              <w:t xml:space="preserve"> </w:t>
            </w:r>
            <w:r>
              <w:t>DUE</w:t>
            </w:r>
            <w:r>
              <w:rPr>
                <w:spacing w:val="-5"/>
              </w:rPr>
              <w:t xml:space="preserve"> </w:t>
            </w:r>
            <w:r>
              <w:t>TO</w:t>
            </w:r>
            <w:r>
              <w:rPr>
                <w:spacing w:val="-3"/>
              </w:rPr>
              <w:t xml:space="preserve"> </w:t>
            </w:r>
            <w:r>
              <w:t>CUSTOMER</w:t>
            </w:r>
            <w:r>
              <w:rPr>
                <w:spacing w:val="-4"/>
              </w:rPr>
              <w:t xml:space="preserve"> </w:t>
            </w:r>
            <w:r>
              <w:rPr>
                <w:spacing w:val="-2"/>
              </w:rPr>
              <w:t>CAUSE</w:t>
            </w:r>
            <w:r>
              <w:tab/>
            </w:r>
            <w:r>
              <w:rPr>
                <w:spacing w:val="-5"/>
              </w:rPr>
              <w:t>44</w:t>
            </w:r>
          </w:hyperlink>
        </w:p>
        <w:p w14:paraId="1293F747" w14:textId="77777777" w:rsidR="00E35620" w:rsidRDefault="00290450">
          <w:pPr>
            <w:pStyle w:val="TOC2"/>
            <w:numPr>
              <w:ilvl w:val="0"/>
              <w:numId w:val="53"/>
            </w:numPr>
            <w:tabs>
              <w:tab w:val="left" w:pos="1536"/>
              <w:tab w:val="right" w:leader="dot" w:pos="9279"/>
            </w:tabs>
            <w:spacing w:before="116"/>
            <w:ind w:left="1536" w:hanging="302"/>
          </w:pPr>
          <w:hyperlink w:anchor="_bookmark39" w:history="1">
            <w:r>
              <w:t>FORCE</w:t>
            </w:r>
            <w:r>
              <w:rPr>
                <w:spacing w:val="-2"/>
              </w:rPr>
              <w:t xml:space="preserve"> MAJEURE</w:t>
            </w:r>
            <w:r>
              <w:tab/>
            </w:r>
            <w:r>
              <w:rPr>
                <w:spacing w:val="-5"/>
              </w:rPr>
              <w:t>45</w:t>
            </w:r>
          </w:hyperlink>
        </w:p>
        <w:p w14:paraId="518226B9" w14:textId="77777777" w:rsidR="00E35620" w:rsidRDefault="00290450">
          <w:pPr>
            <w:pStyle w:val="TOC1"/>
            <w:tabs>
              <w:tab w:val="right" w:leader="dot" w:pos="9279"/>
            </w:tabs>
            <w:spacing w:before="117"/>
          </w:pPr>
          <w:hyperlink w:anchor="_bookmark40" w:history="1">
            <w:r>
              <w:t>L.TERMINATION</w:t>
            </w:r>
            <w:r>
              <w:rPr>
                <w:spacing w:val="-6"/>
              </w:rPr>
              <w:t xml:space="preserve"> </w:t>
            </w:r>
            <w:r>
              <w:t>AND</w:t>
            </w:r>
            <w:r>
              <w:rPr>
                <w:spacing w:val="-7"/>
              </w:rPr>
              <w:t xml:space="preserve"> </w:t>
            </w:r>
            <w:r>
              <w:t>EXIT</w:t>
            </w:r>
            <w:r>
              <w:rPr>
                <w:spacing w:val="-9"/>
              </w:rPr>
              <w:t xml:space="preserve"> </w:t>
            </w:r>
            <w:r>
              <w:rPr>
                <w:spacing w:val="-2"/>
              </w:rPr>
              <w:t>MANAGEMENT</w:t>
            </w:r>
            <w:r>
              <w:tab/>
            </w:r>
            <w:r>
              <w:rPr>
                <w:spacing w:val="-5"/>
              </w:rPr>
              <w:t>46</w:t>
            </w:r>
          </w:hyperlink>
        </w:p>
        <w:p w14:paraId="09146F70" w14:textId="77777777" w:rsidR="00E35620" w:rsidRDefault="00290450">
          <w:pPr>
            <w:pStyle w:val="TOC2"/>
            <w:numPr>
              <w:ilvl w:val="0"/>
              <w:numId w:val="53"/>
            </w:numPr>
            <w:tabs>
              <w:tab w:val="left" w:pos="1536"/>
              <w:tab w:val="right" w:leader="dot" w:pos="9279"/>
            </w:tabs>
            <w:spacing w:before="109"/>
            <w:ind w:left="1536" w:hanging="302"/>
          </w:pPr>
          <w:hyperlink w:anchor="_bookmark41" w:history="1">
            <w:r>
              <w:t>CUSTOMER</w:t>
            </w:r>
            <w:r>
              <w:rPr>
                <w:spacing w:val="-10"/>
              </w:rPr>
              <w:t xml:space="preserve"> </w:t>
            </w:r>
            <w:r>
              <w:t>TERMINATION</w:t>
            </w:r>
            <w:r>
              <w:rPr>
                <w:spacing w:val="-9"/>
              </w:rPr>
              <w:t xml:space="preserve"> </w:t>
            </w:r>
            <w:r>
              <w:rPr>
                <w:spacing w:val="-2"/>
              </w:rPr>
              <w:t>RIGHTS</w:t>
            </w:r>
            <w:r>
              <w:tab/>
            </w:r>
            <w:r>
              <w:rPr>
                <w:spacing w:val="-5"/>
              </w:rPr>
              <w:t>46</w:t>
            </w:r>
          </w:hyperlink>
        </w:p>
        <w:p w14:paraId="7003C233" w14:textId="77777777" w:rsidR="00E35620" w:rsidRDefault="00290450">
          <w:pPr>
            <w:pStyle w:val="TOC2"/>
            <w:numPr>
              <w:ilvl w:val="0"/>
              <w:numId w:val="53"/>
            </w:numPr>
            <w:tabs>
              <w:tab w:val="left" w:pos="1536"/>
              <w:tab w:val="right" w:leader="dot" w:pos="9279"/>
            </w:tabs>
            <w:ind w:left="1536" w:hanging="302"/>
          </w:pPr>
          <w:hyperlink w:anchor="_bookmark42" w:history="1">
            <w:r>
              <w:t>SUPPLIER</w:t>
            </w:r>
            <w:r>
              <w:rPr>
                <w:spacing w:val="-8"/>
              </w:rPr>
              <w:t xml:space="preserve"> </w:t>
            </w:r>
            <w:r>
              <w:t>TERMINATION</w:t>
            </w:r>
            <w:r>
              <w:rPr>
                <w:spacing w:val="-7"/>
              </w:rPr>
              <w:t xml:space="preserve"> </w:t>
            </w:r>
            <w:r>
              <w:rPr>
                <w:spacing w:val="-2"/>
              </w:rPr>
              <w:t>RIGHTS</w:t>
            </w:r>
            <w:r>
              <w:tab/>
            </w:r>
            <w:r>
              <w:rPr>
                <w:spacing w:val="-5"/>
              </w:rPr>
              <w:t>48</w:t>
            </w:r>
          </w:hyperlink>
        </w:p>
        <w:p w14:paraId="5B3E064D" w14:textId="77777777" w:rsidR="00E35620" w:rsidRDefault="00290450">
          <w:pPr>
            <w:pStyle w:val="TOC2"/>
            <w:numPr>
              <w:ilvl w:val="0"/>
              <w:numId w:val="53"/>
            </w:numPr>
            <w:tabs>
              <w:tab w:val="left" w:pos="1536"/>
              <w:tab w:val="right" w:leader="dot" w:pos="9279"/>
            </w:tabs>
            <w:spacing w:before="116"/>
            <w:ind w:left="1536" w:hanging="302"/>
          </w:pPr>
          <w:hyperlink w:anchor="_bookmark43" w:history="1">
            <w:r>
              <w:t>TERMINATION</w:t>
            </w:r>
            <w:r>
              <w:rPr>
                <w:spacing w:val="-7"/>
              </w:rPr>
              <w:t xml:space="preserve"> </w:t>
            </w:r>
            <w:r>
              <w:t>BY</w:t>
            </w:r>
            <w:r>
              <w:rPr>
                <w:spacing w:val="-7"/>
              </w:rPr>
              <w:t xml:space="preserve"> </w:t>
            </w:r>
            <w:r>
              <w:t>EITHER</w:t>
            </w:r>
            <w:r>
              <w:rPr>
                <w:spacing w:val="-7"/>
              </w:rPr>
              <w:t xml:space="preserve"> </w:t>
            </w:r>
            <w:r>
              <w:rPr>
                <w:spacing w:val="-4"/>
              </w:rPr>
              <w:t>PARTY</w:t>
            </w:r>
            <w:r>
              <w:tab/>
            </w:r>
            <w:r>
              <w:rPr>
                <w:spacing w:val="-5"/>
              </w:rPr>
              <w:t>49</w:t>
            </w:r>
          </w:hyperlink>
        </w:p>
        <w:p w14:paraId="7584A7D6" w14:textId="77777777" w:rsidR="00E35620" w:rsidRDefault="00290450">
          <w:pPr>
            <w:pStyle w:val="TOC2"/>
            <w:numPr>
              <w:ilvl w:val="0"/>
              <w:numId w:val="53"/>
            </w:numPr>
            <w:tabs>
              <w:tab w:val="left" w:pos="1536"/>
              <w:tab w:val="right" w:leader="dot" w:pos="9279"/>
            </w:tabs>
            <w:spacing w:before="115"/>
            <w:ind w:left="1536" w:hanging="302"/>
          </w:pPr>
          <w:hyperlink w:anchor="_bookmark44" w:history="1">
            <w:r>
              <w:t>PARTIAL</w:t>
            </w:r>
            <w:r>
              <w:rPr>
                <w:spacing w:val="-10"/>
              </w:rPr>
              <w:t xml:space="preserve"> </w:t>
            </w:r>
            <w:r>
              <w:t>TERMINATION,</w:t>
            </w:r>
            <w:r>
              <w:rPr>
                <w:spacing w:val="-8"/>
              </w:rPr>
              <w:t xml:space="preserve"> </w:t>
            </w:r>
            <w:r>
              <w:t>SUSPENSION</w:t>
            </w:r>
            <w:r>
              <w:rPr>
                <w:spacing w:val="-7"/>
              </w:rPr>
              <w:t xml:space="preserve"> </w:t>
            </w:r>
            <w:r>
              <w:t>AND</w:t>
            </w:r>
            <w:r>
              <w:rPr>
                <w:spacing w:val="-8"/>
              </w:rPr>
              <w:t xml:space="preserve"> </w:t>
            </w:r>
            <w:r>
              <w:t>PARTIAL</w:t>
            </w:r>
            <w:r>
              <w:rPr>
                <w:spacing w:val="-9"/>
              </w:rPr>
              <w:t xml:space="preserve"> </w:t>
            </w:r>
            <w:r>
              <w:rPr>
                <w:spacing w:val="-2"/>
              </w:rPr>
              <w:t>SUSPENSION</w:t>
            </w:r>
            <w:r>
              <w:tab/>
            </w:r>
            <w:r>
              <w:rPr>
                <w:spacing w:val="-5"/>
              </w:rPr>
              <w:t>49</w:t>
            </w:r>
          </w:hyperlink>
        </w:p>
        <w:p w14:paraId="7D27C436" w14:textId="77777777" w:rsidR="00E35620" w:rsidRDefault="00290450">
          <w:pPr>
            <w:pStyle w:val="TOC2"/>
            <w:numPr>
              <w:ilvl w:val="0"/>
              <w:numId w:val="53"/>
            </w:numPr>
            <w:tabs>
              <w:tab w:val="left" w:pos="1536"/>
              <w:tab w:val="right" w:leader="dot" w:pos="9279"/>
            </w:tabs>
            <w:spacing w:before="116"/>
            <w:ind w:left="1536" w:hanging="302"/>
          </w:pPr>
          <w:hyperlink w:anchor="_bookmark45" w:history="1">
            <w:r>
              <w:t>CONSEQUENCES</w:t>
            </w:r>
            <w:r>
              <w:rPr>
                <w:spacing w:val="-6"/>
              </w:rPr>
              <w:t xml:space="preserve"> </w:t>
            </w:r>
            <w:r>
              <w:t>OF</w:t>
            </w:r>
            <w:r>
              <w:rPr>
                <w:spacing w:val="-5"/>
              </w:rPr>
              <w:t xml:space="preserve"> </w:t>
            </w:r>
            <w:r>
              <w:t>EXPIRY</w:t>
            </w:r>
            <w:r>
              <w:rPr>
                <w:spacing w:val="-5"/>
              </w:rPr>
              <w:t xml:space="preserve"> </w:t>
            </w:r>
            <w:r>
              <w:t>OR</w:t>
            </w:r>
            <w:r>
              <w:rPr>
                <w:spacing w:val="-5"/>
              </w:rPr>
              <w:t xml:space="preserve"> </w:t>
            </w:r>
            <w:r>
              <w:rPr>
                <w:spacing w:val="-2"/>
              </w:rPr>
              <w:t>TERMINATION</w:t>
            </w:r>
            <w:r>
              <w:tab/>
            </w:r>
            <w:r>
              <w:rPr>
                <w:spacing w:val="-5"/>
              </w:rPr>
              <w:t>49</w:t>
            </w:r>
          </w:hyperlink>
        </w:p>
        <w:p w14:paraId="799F350A" w14:textId="77777777" w:rsidR="00E35620" w:rsidRDefault="00290450">
          <w:pPr>
            <w:pStyle w:val="TOC1"/>
            <w:tabs>
              <w:tab w:val="right" w:leader="dot" w:pos="9279"/>
            </w:tabs>
          </w:pPr>
          <w:hyperlink w:anchor="_bookmark46" w:history="1">
            <w:r>
              <w:t>M.MISCELLANEOUS</w:t>
            </w:r>
            <w:r>
              <w:rPr>
                <w:spacing w:val="-9"/>
              </w:rPr>
              <w:t xml:space="preserve"> </w:t>
            </w:r>
            <w:r>
              <w:t>AND</w:t>
            </w:r>
            <w:r>
              <w:rPr>
                <w:spacing w:val="-8"/>
              </w:rPr>
              <w:t xml:space="preserve"> </w:t>
            </w:r>
            <w:r>
              <w:t>GOVERNING</w:t>
            </w:r>
            <w:r>
              <w:rPr>
                <w:spacing w:val="-11"/>
              </w:rPr>
              <w:t xml:space="preserve"> </w:t>
            </w:r>
            <w:r>
              <w:rPr>
                <w:spacing w:val="-5"/>
              </w:rPr>
              <w:t>LAW</w:t>
            </w:r>
            <w:r>
              <w:tab/>
            </w:r>
            <w:r>
              <w:rPr>
                <w:spacing w:val="-5"/>
              </w:rPr>
              <w:t>51</w:t>
            </w:r>
          </w:hyperlink>
        </w:p>
        <w:p w14:paraId="6BC2B059" w14:textId="77777777" w:rsidR="00E35620" w:rsidRDefault="00290450">
          <w:pPr>
            <w:pStyle w:val="TOC2"/>
            <w:numPr>
              <w:ilvl w:val="0"/>
              <w:numId w:val="53"/>
            </w:numPr>
            <w:tabs>
              <w:tab w:val="left" w:pos="1536"/>
              <w:tab w:val="right" w:leader="dot" w:pos="9279"/>
            </w:tabs>
            <w:spacing w:before="110"/>
            <w:ind w:left="1536" w:hanging="302"/>
          </w:pPr>
          <w:hyperlink w:anchor="_bookmark47" w:history="1">
            <w:r>
              <w:rPr>
                <w:spacing w:val="-2"/>
              </w:rPr>
              <w:t>COMPLIANCE</w:t>
            </w:r>
            <w:r>
              <w:tab/>
            </w:r>
            <w:r>
              <w:rPr>
                <w:spacing w:val="-5"/>
              </w:rPr>
              <w:t>51</w:t>
            </w:r>
          </w:hyperlink>
        </w:p>
        <w:p w14:paraId="26F43FF1" w14:textId="77777777" w:rsidR="00E35620" w:rsidRDefault="00290450">
          <w:pPr>
            <w:pStyle w:val="TOC2"/>
            <w:numPr>
              <w:ilvl w:val="0"/>
              <w:numId w:val="53"/>
            </w:numPr>
            <w:tabs>
              <w:tab w:val="left" w:pos="1536"/>
              <w:tab w:val="right" w:leader="dot" w:pos="9279"/>
            </w:tabs>
            <w:spacing w:before="115"/>
            <w:ind w:left="1536" w:hanging="302"/>
          </w:pPr>
          <w:hyperlink w:anchor="_bookmark48" w:history="1">
            <w:r>
              <w:t>ASSIGNMENT</w:t>
            </w:r>
            <w:r>
              <w:rPr>
                <w:spacing w:val="-8"/>
              </w:rPr>
              <w:t xml:space="preserve"> </w:t>
            </w:r>
            <w:r>
              <w:t>AND</w:t>
            </w:r>
            <w:r>
              <w:rPr>
                <w:spacing w:val="-9"/>
              </w:rPr>
              <w:t xml:space="preserve"> </w:t>
            </w:r>
            <w:r>
              <w:rPr>
                <w:spacing w:val="-2"/>
              </w:rPr>
              <w:t>NOVATION</w:t>
            </w:r>
            <w:r>
              <w:tab/>
            </w:r>
            <w:r>
              <w:rPr>
                <w:spacing w:val="-5"/>
              </w:rPr>
              <w:t>52</w:t>
            </w:r>
          </w:hyperlink>
        </w:p>
        <w:p w14:paraId="0345D2E7" w14:textId="77777777" w:rsidR="00E35620" w:rsidRDefault="00290450">
          <w:pPr>
            <w:pStyle w:val="TOC2"/>
            <w:numPr>
              <w:ilvl w:val="0"/>
              <w:numId w:val="53"/>
            </w:numPr>
            <w:tabs>
              <w:tab w:val="left" w:pos="1536"/>
              <w:tab w:val="right" w:leader="dot" w:pos="9279"/>
            </w:tabs>
            <w:spacing w:before="116"/>
            <w:ind w:left="1536" w:hanging="302"/>
          </w:pPr>
          <w:hyperlink w:anchor="_bookmark49" w:history="1">
            <w:r>
              <w:t>WAIVER</w:t>
            </w:r>
            <w:r>
              <w:rPr>
                <w:spacing w:val="-7"/>
              </w:rPr>
              <w:t xml:space="preserve"> </w:t>
            </w:r>
            <w:r>
              <w:t>AND</w:t>
            </w:r>
            <w:r>
              <w:rPr>
                <w:spacing w:val="-8"/>
              </w:rPr>
              <w:t xml:space="preserve"> </w:t>
            </w:r>
            <w:r>
              <w:t>CUMULATIVE</w:t>
            </w:r>
            <w:r>
              <w:rPr>
                <w:spacing w:val="-8"/>
              </w:rPr>
              <w:t xml:space="preserve"> </w:t>
            </w:r>
            <w:r>
              <w:rPr>
                <w:spacing w:val="-2"/>
              </w:rPr>
              <w:t>REMEDIES</w:t>
            </w:r>
            <w:r>
              <w:tab/>
            </w:r>
            <w:r>
              <w:rPr>
                <w:spacing w:val="-5"/>
              </w:rPr>
              <w:t>52</w:t>
            </w:r>
          </w:hyperlink>
        </w:p>
        <w:p w14:paraId="28B88CEF" w14:textId="77777777" w:rsidR="00E35620" w:rsidRDefault="00290450">
          <w:pPr>
            <w:pStyle w:val="TOC2"/>
            <w:numPr>
              <w:ilvl w:val="0"/>
              <w:numId w:val="53"/>
            </w:numPr>
            <w:tabs>
              <w:tab w:val="left" w:pos="1536"/>
              <w:tab w:val="right" w:leader="dot" w:pos="9279"/>
            </w:tabs>
            <w:ind w:left="1536" w:hanging="302"/>
          </w:pPr>
          <w:hyperlink w:anchor="_bookmark50" w:history="1">
            <w:r>
              <w:t>RELATIONSHIP</w:t>
            </w:r>
            <w:r>
              <w:rPr>
                <w:spacing w:val="-7"/>
              </w:rPr>
              <w:t xml:space="preserve"> </w:t>
            </w:r>
            <w:r>
              <w:t>OF</w:t>
            </w:r>
            <w:r>
              <w:rPr>
                <w:spacing w:val="-6"/>
              </w:rPr>
              <w:t xml:space="preserve"> </w:t>
            </w:r>
            <w:r>
              <w:t>THE</w:t>
            </w:r>
            <w:r>
              <w:rPr>
                <w:spacing w:val="-6"/>
              </w:rPr>
              <w:t xml:space="preserve"> </w:t>
            </w:r>
            <w:r>
              <w:rPr>
                <w:spacing w:val="-2"/>
              </w:rPr>
              <w:t>PARTIES</w:t>
            </w:r>
            <w:r>
              <w:tab/>
            </w:r>
            <w:r>
              <w:rPr>
                <w:spacing w:val="-5"/>
              </w:rPr>
              <w:t>53</w:t>
            </w:r>
          </w:hyperlink>
        </w:p>
        <w:p w14:paraId="4B037C53" w14:textId="77777777" w:rsidR="00E35620" w:rsidRDefault="00290450">
          <w:pPr>
            <w:pStyle w:val="TOC2"/>
            <w:numPr>
              <w:ilvl w:val="0"/>
              <w:numId w:val="53"/>
            </w:numPr>
            <w:tabs>
              <w:tab w:val="left" w:pos="1536"/>
              <w:tab w:val="right" w:leader="dot" w:pos="9279"/>
            </w:tabs>
            <w:spacing w:before="116"/>
            <w:ind w:left="1536" w:hanging="302"/>
          </w:pPr>
          <w:hyperlink w:anchor="_bookmark51" w:history="1">
            <w:r>
              <w:t>PREVENTION</w:t>
            </w:r>
            <w:r>
              <w:rPr>
                <w:spacing w:val="-8"/>
              </w:rPr>
              <w:t xml:space="preserve"> </w:t>
            </w:r>
            <w:r>
              <w:t>OF</w:t>
            </w:r>
            <w:r>
              <w:rPr>
                <w:spacing w:val="-7"/>
              </w:rPr>
              <w:t xml:space="preserve"> </w:t>
            </w:r>
            <w:r>
              <w:t>FRAUD</w:t>
            </w:r>
            <w:r>
              <w:rPr>
                <w:spacing w:val="-4"/>
              </w:rPr>
              <w:t xml:space="preserve"> </w:t>
            </w:r>
            <w:r>
              <w:t>AND</w:t>
            </w:r>
            <w:r>
              <w:rPr>
                <w:spacing w:val="-5"/>
              </w:rPr>
              <w:t xml:space="preserve"> </w:t>
            </w:r>
            <w:r>
              <w:rPr>
                <w:spacing w:val="-2"/>
              </w:rPr>
              <w:t>BRIBERY</w:t>
            </w:r>
            <w:r>
              <w:tab/>
            </w:r>
            <w:r>
              <w:rPr>
                <w:spacing w:val="-5"/>
              </w:rPr>
              <w:t>53</w:t>
            </w:r>
          </w:hyperlink>
        </w:p>
        <w:p w14:paraId="5FC56247" w14:textId="77777777" w:rsidR="00E35620" w:rsidRDefault="00290450">
          <w:pPr>
            <w:pStyle w:val="TOC2"/>
            <w:numPr>
              <w:ilvl w:val="0"/>
              <w:numId w:val="53"/>
            </w:numPr>
            <w:tabs>
              <w:tab w:val="left" w:pos="1536"/>
              <w:tab w:val="right" w:leader="dot" w:pos="9279"/>
            </w:tabs>
            <w:ind w:left="1536" w:hanging="302"/>
          </w:pPr>
          <w:hyperlink w:anchor="_bookmark52" w:history="1">
            <w:r>
              <w:rPr>
                <w:spacing w:val="-2"/>
              </w:rPr>
              <w:t>SEVERANCE</w:t>
            </w:r>
            <w:r>
              <w:tab/>
            </w:r>
            <w:r>
              <w:rPr>
                <w:spacing w:val="-5"/>
              </w:rPr>
              <w:t>54</w:t>
            </w:r>
          </w:hyperlink>
        </w:p>
        <w:p w14:paraId="32582DBD" w14:textId="77777777" w:rsidR="00E35620" w:rsidRDefault="00290450">
          <w:pPr>
            <w:pStyle w:val="TOC2"/>
            <w:numPr>
              <w:ilvl w:val="0"/>
              <w:numId w:val="53"/>
            </w:numPr>
            <w:tabs>
              <w:tab w:val="left" w:pos="1536"/>
              <w:tab w:val="right" w:leader="dot" w:pos="9279"/>
            </w:tabs>
            <w:spacing w:before="114"/>
            <w:ind w:left="1536" w:hanging="302"/>
          </w:pPr>
          <w:hyperlink w:anchor="_bookmark53" w:history="1">
            <w:r>
              <w:t>FURTHER</w:t>
            </w:r>
            <w:r>
              <w:rPr>
                <w:spacing w:val="-3"/>
              </w:rPr>
              <w:t xml:space="preserve"> </w:t>
            </w:r>
            <w:r>
              <w:rPr>
                <w:spacing w:val="-2"/>
              </w:rPr>
              <w:t>ASSURANCES</w:t>
            </w:r>
            <w:r>
              <w:tab/>
            </w:r>
            <w:r>
              <w:rPr>
                <w:spacing w:val="-5"/>
              </w:rPr>
              <w:t>55</w:t>
            </w:r>
          </w:hyperlink>
        </w:p>
        <w:p w14:paraId="7BDF6D5E" w14:textId="77777777" w:rsidR="00E35620" w:rsidRDefault="00290450">
          <w:pPr>
            <w:pStyle w:val="TOC2"/>
            <w:numPr>
              <w:ilvl w:val="0"/>
              <w:numId w:val="53"/>
            </w:numPr>
            <w:tabs>
              <w:tab w:val="left" w:pos="1536"/>
              <w:tab w:val="right" w:leader="dot" w:pos="9279"/>
            </w:tabs>
            <w:ind w:left="1536" w:hanging="302"/>
          </w:pPr>
          <w:hyperlink w:anchor="_bookmark54" w:history="1">
            <w:r>
              <w:t>ENTIRE</w:t>
            </w:r>
            <w:r>
              <w:rPr>
                <w:spacing w:val="-4"/>
              </w:rPr>
              <w:t xml:space="preserve"> </w:t>
            </w:r>
            <w:r>
              <w:rPr>
                <w:spacing w:val="-2"/>
              </w:rPr>
              <w:t>AGREEMENT</w:t>
            </w:r>
            <w:r>
              <w:tab/>
            </w:r>
            <w:r>
              <w:rPr>
                <w:spacing w:val="-5"/>
              </w:rPr>
              <w:t>55</w:t>
            </w:r>
          </w:hyperlink>
        </w:p>
        <w:p w14:paraId="4573BAD1" w14:textId="77777777" w:rsidR="00E35620" w:rsidRDefault="00290450">
          <w:pPr>
            <w:pStyle w:val="TOC2"/>
            <w:numPr>
              <w:ilvl w:val="0"/>
              <w:numId w:val="53"/>
            </w:numPr>
            <w:tabs>
              <w:tab w:val="left" w:pos="1536"/>
              <w:tab w:val="right" w:leader="dot" w:pos="9279"/>
            </w:tabs>
            <w:ind w:left="1536" w:hanging="302"/>
          </w:pPr>
          <w:hyperlink w:anchor="_bookmark55" w:history="1">
            <w:r>
              <w:t>THIRD</w:t>
            </w:r>
            <w:r>
              <w:rPr>
                <w:spacing w:val="-6"/>
              </w:rPr>
              <w:t xml:space="preserve"> </w:t>
            </w:r>
            <w:r>
              <w:t>PARTY</w:t>
            </w:r>
            <w:r>
              <w:rPr>
                <w:spacing w:val="-6"/>
              </w:rPr>
              <w:t xml:space="preserve"> </w:t>
            </w:r>
            <w:r>
              <w:rPr>
                <w:spacing w:val="-2"/>
              </w:rPr>
              <w:t>RIGHTS</w:t>
            </w:r>
            <w:r>
              <w:tab/>
            </w:r>
            <w:r>
              <w:rPr>
                <w:spacing w:val="-5"/>
              </w:rPr>
              <w:t>55</w:t>
            </w:r>
          </w:hyperlink>
        </w:p>
        <w:p w14:paraId="03D2AD96" w14:textId="77777777" w:rsidR="00E35620" w:rsidRDefault="00290450">
          <w:pPr>
            <w:pStyle w:val="TOC2"/>
            <w:numPr>
              <w:ilvl w:val="0"/>
              <w:numId w:val="53"/>
            </w:numPr>
            <w:tabs>
              <w:tab w:val="left" w:pos="1536"/>
              <w:tab w:val="right" w:leader="dot" w:pos="9279"/>
            </w:tabs>
            <w:spacing w:before="116"/>
            <w:ind w:left="1536" w:hanging="302"/>
          </w:pPr>
          <w:hyperlink w:anchor="_bookmark56" w:history="1">
            <w:r>
              <w:rPr>
                <w:spacing w:val="-2"/>
              </w:rPr>
              <w:t>NOTICES</w:t>
            </w:r>
            <w:r>
              <w:tab/>
            </w:r>
            <w:r>
              <w:rPr>
                <w:spacing w:val="-5"/>
              </w:rPr>
              <w:t>55</w:t>
            </w:r>
          </w:hyperlink>
        </w:p>
        <w:p w14:paraId="4459F5CF" w14:textId="77777777" w:rsidR="00E35620" w:rsidRDefault="00290450">
          <w:pPr>
            <w:pStyle w:val="TOC2"/>
            <w:numPr>
              <w:ilvl w:val="0"/>
              <w:numId w:val="53"/>
            </w:numPr>
            <w:tabs>
              <w:tab w:val="left" w:pos="1536"/>
              <w:tab w:val="right" w:leader="dot" w:pos="9279"/>
            </w:tabs>
            <w:ind w:left="1536" w:hanging="302"/>
          </w:pPr>
          <w:hyperlink w:anchor="_bookmark57" w:history="1">
            <w:r>
              <w:t>DISPUTE</w:t>
            </w:r>
            <w:r>
              <w:rPr>
                <w:spacing w:val="-9"/>
              </w:rPr>
              <w:t xml:space="preserve"> </w:t>
            </w:r>
            <w:r>
              <w:rPr>
                <w:spacing w:val="-2"/>
              </w:rPr>
              <w:t>RESOLUTION</w:t>
            </w:r>
            <w:r>
              <w:tab/>
            </w:r>
            <w:r>
              <w:rPr>
                <w:spacing w:val="-5"/>
              </w:rPr>
              <w:t>57</w:t>
            </w:r>
          </w:hyperlink>
        </w:p>
        <w:p w14:paraId="4A37E762" w14:textId="77777777" w:rsidR="00E35620" w:rsidRDefault="00290450">
          <w:pPr>
            <w:pStyle w:val="TOC2"/>
            <w:numPr>
              <w:ilvl w:val="0"/>
              <w:numId w:val="53"/>
            </w:numPr>
            <w:tabs>
              <w:tab w:val="left" w:pos="1536"/>
              <w:tab w:val="right" w:leader="dot" w:pos="9279"/>
            </w:tabs>
            <w:spacing w:before="114"/>
            <w:ind w:left="1536" w:hanging="302"/>
          </w:pPr>
          <w:hyperlink w:anchor="_bookmark58" w:history="1">
            <w:r>
              <w:t>GOVERNING</w:t>
            </w:r>
            <w:r>
              <w:rPr>
                <w:spacing w:val="-6"/>
              </w:rPr>
              <w:t xml:space="preserve"> </w:t>
            </w:r>
            <w:r>
              <w:t>LAW</w:t>
            </w:r>
            <w:r>
              <w:rPr>
                <w:spacing w:val="-5"/>
              </w:rPr>
              <w:t xml:space="preserve"> </w:t>
            </w:r>
            <w:r>
              <w:t>AND</w:t>
            </w:r>
            <w:r>
              <w:rPr>
                <w:spacing w:val="-5"/>
              </w:rPr>
              <w:t xml:space="preserve"> </w:t>
            </w:r>
            <w:r>
              <w:rPr>
                <w:spacing w:val="-2"/>
              </w:rPr>
              <w:t>JURISDICTION</w:t>
            </w:r>
            <w:r>
              <w:tab/>
            </w:r>
            <w:r>
              <w:rPr>
                <w:spacing w:val="-5"/>
              </w:rPr>
              <w:t>57</w:t>
            </w:r>
          </w:hyperlink>
        </w:p>
        <w:p w14:paraId="5DB464A1" w14:textId="77777777" w:rsidR="00E35620" w:rsidRDefault="00290450">
          <w:pPr>
            <w:pStyle w:val="TOC1"/>
            <w:tabs>
              <w:tab w:val="right" w:leader="dot" w:pos="9279"/>
            </w:tabs>
          </w:pPr>
          <w:hyperlink w:anchor="_bookmark59" w:history="1">
            <w:r>
              <w:t>CONTRACT</w:t>
            </w:r>
            <w:r>
              <w:rPr>
                <w:spacing w:val="-8"/>
              </w:rPr>
              <w:t xml:space="preserve"> </w:t>
            </w:r>
            <w:r>
              <w:t>SCHEDULE</w:t>
            </w:r>
            <w:r>
              <w:rPr>
                <w:spacing w:val="-5"/>
              </w:rPr>
              <w:t xml:space="preserve"> </w:t>
            </w:r>
            <w:r>
              <w:t>1:</w:t>
            </w:r>
            <w:r>
              <w:rPr>
                <w:spacing w:val="-4"/>
              </w:rPr>
              <w:t xml:space="preserve"> </w:t>
            </w:r>
            <w:r>
              <w:rPr>
                <w:spacing w:val="-2"/>
              </w:rPr>
              <w:t>DEFINITIONS</w:t>
            </w:r>
            <w:r>
              <w:tab/>
            </w:r>
            <w:r>
              <w:rPr>
                <w:spacing w:val="-5"/>
              </w:rPr>
              <w:t>58</w:t>
            </w:r>
          </w:hyperlink>
        </w:p>
        <w:p w14:paraId="6C856002" w14:textId="77777777" w:rsidR="00E35620" w:rsidRDefault="00290450">
          <w:pPr>
            <w:pStyle w:val="TOC1"/>
            <w:tabs>
              <w:tab w:val="right" w:leader="dot" w:pos="9279"/>
            </w:tabs>
            <w:spacing w:before="112"/>
          </w:pPr>
          <w:hyperlink w:anchor="_bookmark60" w:history="1">
            <w:r>
              <w:t>CONTRACT</w:t>
            </w:r>
            <w:r>
              <w:rPr>
                <w:spacing w:val="-10"/>
              </w:rPr>
              <w:t xml:space="preserve"> </w:t>
            </w:r>
            <w:r>
              <w:t>SCHEDULE</w:t>
            </w:r>
            <w:r>
              <w:rPr>
                <w:spacing w:val="-6"/>
              </w:rPr>
              <w:t xml:space="preserve"> </w:t>
            </w:r>
            <w:r>
              <w:t>2:</w:t>
            </w:r>
            <w:r>
              <w:rPr>
                <w:spacing w:val="-7"/>
              </w:rPr>
              <w:t xml:space="preserve"> </w:t>
            </w:r>
            <w:r>
              <w:t>GOODS</w:t>
            </w:r>
            <w:r>
              <w:rPr>
                <w:spacing w:val="-6"/>
              </w:rPr>
              <w:t xml:space="preserve"> </w:t>
            </w:r>
            <w:r>
              <w:t>AND/OR</w:t>
            </w:r>
            <w:r>
              <w:rPr>
                <w:spacing w:val="-6"/>
              </w:rPr>
              <w:t xml:space="preserve"> </w:t>
            </w:r>
            <w:r>
              <w:rPr>
                <w:spacing w:val="-2"/>
              </w:rPr>
              <w:t>SERVICES</w:t>
            </w:r>
            <w:r>
              <w:tab/>
            </w:r>
            <w:r>
              <w:rPr>
                <w:spacing w:val="-5"/>
              </w:rPr>
              <w:t>78</w:t>
            </w:r>
          </w:hyperlink>
        </w:p>
        <w:p w14:paraId="53C11FAA" w14:textId="77777777" w:rsidR="00E35620" w:rsidRDefault="00290450">
          <w:pPr>
            <w:pStyle w:val="TOC2"/>
            <w:tabs>
              <w:tab w:val="right" w:leader="dot" w:pos="9279"/>
            </w:tabs>
            <w:spacing w:before="110"/>
            <w:ind w:left="1234" w:firstLine="0"/>
          </w:pPr>
          <w:hyperlink w:anchor="_bookmark61" w:history="1">
            <w:r>
              <w:t>ANNEX</w:t>
            </w:r>
            <w:r>
              <w:rPr>
                <w:spacing w:val="-4"/>
              </w:rPr>
              <w:t xml:space="preserve"> </w:t>
            </w:r>
            <w:r>
              <w:t>1:</w:t>
            </w:r>
            <w:r>
              <w:rPr>
                <w:spacing w:val="-2"/>
              </w:rPr>
              <w:t xml:space="preserve"> </w:t>
            </w:r>
            <w:r>
              <w:t>THE</w:t>
            </w:r>
            <w:r>
              <w:rPr>
                <w:spacing w:val="-3"/>
              </w:rPr>
              <w:t xml:space="preserve"> </w:t>
            </w:r>
            <w:r>
              <w:rPr>
                <w:spacing w:val="-2"/>
              </w:rPr>
              <w:t>SERVICES</w:t>
            </w:r>
            <w:r>
              <w:tab/>
            </w:r>
            <w:r>
              <w:rPr>
                <w:spacing w:val="-5"/>
              </w:rPr>
              <w:t>79</w:t>
            </w:r>
          </w:hyperlink>
        </w:p>
        <w:p w14:paraId="32E8AF2D" w14:textId="77777777" w:rsidR="00E35620" w:rsidRDefault="00290450">
          <w:pPr>
            <w:pStyle w:val="TOC2"/>
            <w:tabs>
              <w:tab w:val="right" w:leader="dot" w:pos="9279"/>
            </w:tabs>
            <w:spacing w:before="114"/>
            <w:ind w:left="1234" w:firstLine="0"/>
          </w:pPr>
          <w:hyperlink w:anchor="_bookmark62" w:history="1">
            <w:r>
              <w:t>ANNEX</w:t>
            </w:r>
            <w:r>
              <w:rPr>
                <w:spacing w:val="-4"/>
              </w:rPr>
              <w:t xml:space="preserve"> </w:t>
            </w:r>
            <w:r>
              <w:t>2:</w:t>
            </w:r>
            <w:r>
              <w:rPr>
                <w:spacing w:val="-2"/>
              </w:rPr>
              <w:t xml:space="preserve"> </w:t>
            </w:r>
            <w:r>
              <w:t>THE</w:t>
            </w:r>
            <w:r>
              <w:rPr>
                <w:spacing w:val="-3"/>
              </w:rPr>
              <w:t xml:space="preserve"> </w:t>
            </w:r>
            <w:r>
              <w:rPr>
                <w:spacing w:val="-4"/>
              </w:rPr>
              <w:t>GOODS</w:t>
            </w:r>
            <w:r>
              <w:tab/>
            </w:r>
            <w:r>
              <w:rPr>
                <w:spacing w:val="-5"/>
              </w:rPr>
              <w:t>80</w:t>
            </w:r>
          </w:hyperlink>
        </w:p>
        <w:p w14:paraId="239512D6" w14:textId="77777777" w:rsidR="00E35620" w:rsidRDefault="00290450">
          <w:pPr>
            <w:pStyle w:val="TOC2"/>
            <w:tabs>
              <w:tab w:val="right" w:leader="dot" w:pos="9279"/>
            </w:tabs>
            <w:ind w:left="1234" w:firstLine="0"/>
          </w:pPr>
          <w:hyperlink w:anchor="_bookmark63" w:history="1">
            <w:r>
              <w:t>ANNEX</w:t>
            </w:r>
            <w:r>
              <w:rPr>
                <w:spacing w:val="-5"/>
              </w:rPr>
              <w:t xml:space="preserve"> </w:t>
            </w:r>
            <w:r>
              <w:t>3:</w:t>
            </w:r>
            <w:r>
              <w:rPr>
                <w:spacing w:val="-1"/>
              </w:rPr>
              <w:t xml:space="preserve"> </w:t>
            </w:r>
            <w:r>
              <w:rPr>
                <w:spacing w:val="-5"/>
              </w:rPr>
              <w:t>SLA</w:t>
            </w:r>
            <w:r>
              <w:tab/>
            </w:r>
            <w:r>
              <w:rPr>
                <w:spacing w:val="-5"/>
              </w:rPr>
              <w:t>81</w:t>
            </w:r>
          </w:hyperlink>
        </w:p>
        <w:p w14:paraId="29006C24" w14:textId="77777777" w:rsidR="00E35620" w:rsidRDefault="00290450">
          <w:pPr>
            <w:pStyle w:val="TOC1"/>
            <w:tabs>
              <w:tab w:val="right" w:leader="dot" w:pos="9279"/>
            </w:tabs>
          </w:pPr>
          <w:hyperlink w:anchor="_bookmark64" w:history="1">
            <w:r>
              <w:t>CONTRACT</w:t>
            </w:r>
            <w:r>
              <w:rPr>
                <w:spacing w:val="-11"/>
              </w:rPr>
              <w:t xml:space="preserve"> </w:t>
            </w:r>
            <w:r>
              <w:t>SCHEDULE</w:t>
            </w:r>
            <w:r>
              <w:rPr>
                <w:spacing w:val="-7"/>
              </w:rPr>
              <w:t xml:space="preserve"> </w:t>
            </w:r>
            <w:r>
              <w:t>3:</w:t>
            </w:r>
            <w:r>
              <w:rPr>
                <w:spacing w:val="-6"/>
              </w:rPr>
              <w:t xml:space="preserve"> </w:t>
            </w:r>
            <w:r>
              <w:t>CONTRACT</w:t>
            </w:r>
            <w:r>
              <w:rPr>
                <w:spacing w:val="-8"/>
              </w:rPr>
              <w:t xml:space="preserve"> </w:t>
            </w:r>
            <w:r>
              <w:t>CHARGES,</w:t>
            </w:r>
            <w:r>
              <w:rPr>
                <w:spacing w:val="-5"/>
              </w:rPr>
              <w:t xml:space="preserve"> </w:t>
            </w:r>
            <w:r>
              <w:t>PAYMENT</w:t>
            </w:r>
            <w:r>
              <w:rPr>
                <w:spacing w:val="-7"/>
              </w:rPr>
              <w:t xml:space="preserve"> </w:t>
            </w:r>
            <w:r>
              <w:t>AND</w:t>
            </w:r>
            <w:r>
              <w:rPr>
                <w:spacing w:val="-6"/>
              </w:rPr>
              <w:t xml:space="preserve"> </w:t>
            </w:r>
            <w:r>
              <w:rPr>
                <w:spacing w:val="-2"/>
              </w:rPr>
              <w:t>INVOICING</w:t>
            </w:r>
            <w:r>
              <w:tab/>
            </w:r>
            <w:r>
              <w:rPr>
                <w:spacing w:val="-5"/>
              </w:rPr>
              <w:t>84</w:t>
            </w:r>
          </w:hyperlink>
        </w:p>
        <w:p w14:paraId="10417719" w14:textId="77777777" w:rsidR="00E35620" w:rsidRDefault="00290450">
          <w:pPr>
            <w:pStyle w:val="TOC2"/>
            <w:tabs>
              <w:tab w:val="right" w:leader="dot" w:pos="9279"/>
            </w:tabs>
            <w:spacing w:before="109"/>
            <w:ind w:left="1234" w:firstLine="0"/>
          </w:pPr>
          <w:hyperlink w:anchor="_bookmark65" w:history="1">
            <w:r>
              <w:t>ANNEX</w:t>
            </w:r>
            <w:r>
              <w:rPr>
                <w:spacing w:val="-6"/>
              </w:rPr>
              <w:t xml:space="preserve"> </w:t>
            </w:r>
            <w:r>
              <w:t>1:</w:t>
            </w:r>
            <w:r>
              <w:rPr>
                <w:spacing w:val="-4"/>
              </w:rPr>
              <w:t xml:space="preserve"> </w:t>
            </w:r>
            <w:r>
              <w:t>CONTRACT</w:t>
            </w:r>
            <w:r>
              <w:rPr>
                <w:spacing w:val="-5"/>
              </w:rPr>
              <w:t xml:space="preserve"> </w:t>
            </w:r>
            <w:r>
              <w:rPr>
                <w:spacing w:val="-2"/>
              </w:rPr>
              <w:t>CHARGES</w:t>
            </w:r>
            <w:r>
              <w:tab/>
            </w:r>
            <w:r>
              <w:rPr>
                <w:spacing w:val="-5"/>
              </w:rPr>
              <w:t>87</w:t>
            </w:r>
          </w:hyperlink>
        </w:p>
        <w:p w14:paraId="3A82C1A4" w14:textId="77777777" w:rsidR="00E35620" w:rsidRDefault="00290450">
          <w:pPr>
            <w:pStyle w:val="TOC2"/>
            <w:tabs>
              <w:tab w:val="right" w:leader="dot" w:pos="9279"/>
            </w:tabs>
            <w:spacing w:before="114"/>
            <w:ind w:left="1234" w:firstLine="0"/>
          </w:pPr>
          <w:hyperlink w:anchor="_bookmark66" w:history="1">
            <w:r>
              <w:t>ANNEX</w:t>
            </w:r>
            <w:r>
              <w:rPr>
                <w:spacing w:val="-4"/>
              </w:rPr>
              <w:t xml:space="preserve"> </w:t>
            </w:r>
            <w:r>
              <w:t>2:</w:t>
            </w:r>
            <w:r>
              <w:rPr>
                <w:spacing w:val="-3"/>
              </w:rPr>
              <w:t xml:space="preserve"> </w:t>
            </w:r>
            <w:r>
              <w:t>PAYMENT</w:t>
            </w:r>
            <w:r>
              <w:rPr>
                <w:spacing w:val="-5"/>
              </w:rPr>
              <w:t xml:space="preserve"> </w:t>
            </w:r>
            <w:r>
              <w:rPr>
                <w:spacing w:val="-2"/>
              </w:rPr>
              <w:t>TERMS/PROFILE</w:t>
            </w:r>
            <w:r>
              <w:tab/>
            </w:r>
            <w:r>
              <w:rPr>
                <w:spacing w:val="-5"/>
              </w:rPr>
              <w:t>88</w:t>
            </w:r>
          </w:hyperlink>
        </w:p>
        <w:p w14:paraId="454B75F6" w14:textId="77777777" w:rsidR="00E35620" w:rsidRDefault="00290450">
          <w:pPr>
            <w:pStyle w:val="TOC1"/>
            <w:tabs>
              <w:tab w:val="right" w:leader="dot" w:pos="9279"/>
            </w:tabs>
          </w:pPr>
          <w:hyperlink w:anchor="_bookmark67" w:history="1">
            <w:r>
              <w:t>CONTRACT</w:t>
            </w:r>
            <w:r>
              <w:rPr>
                <w:spacing w:val="-8"/>
              </w:rPr>
              <w:t xml:space="preserve"> </w:t>
            </w:r>
            <w:r>
              <w:t>SCHEDULE</w:t>
            </w:r>
            <w:r>
              <w:rPr>
                <w:spacing w:val="-5"/>
              </w:rPr>
              <w:t xml:space="preserve"> </w:t>
            </w:r>
            <w:r>
              <w:t>4:</w:t>
            </w:r>
            <w:r>
              <w:rPr>
                <w:spacing w:val="-4"/>
              </w:rPr>
              <w:t xml:space="preserve"> </w:t>
            </w:r>
            <w:r>
              <w:rPr>
                <w:spacing w:val="-2"/>
              </w:rPr>
              <w:t>SECURITY</w:t>
            </w:r>
            <w:r>
              <w:tab/>
            </w:r>
            <w:r>
              <w:rPr>
                <w:spacing w:val="-5"/>
              </w:rPr>
              <w:t>89</w:t>
            </w:r>
          </w:hyperlink>
        </w:p>
        <w:p w14:paraId="7AF93FD8" w14:textId="77777777" w:rsidR="00E35620" w:rsidRDefault="00290450">
          <w:pPr>
            <w:pStyle w:val="TOC2"/>
            <w:tabs>
              <w:tab w:val="right" w:leader="dot" w:pos="9279"/>
            </w:tabs>
            <w:spacing w:before="110"/>
            <w:ind w:left="1234" w:firstLine="0"/>
          </w:pPr>
          <w:hyperlink w:anchor="_bookmark68" w:history="1">
            <w:r>
              <w:t>ANNEX</w:t>
            </w:r>
            <w:r>
              <w:rPr>
                <w:spacing w:val="-7"/>
              </w:rPr>
              <w:t xml:space="preserve"> </w:t>
            </w:r>
            <w:r>
              <w:t>1:</w:t>
            </w:r>
            <w:r>
              <w:rPr>
                <w:spacing w:val="-5"/>
              </w:rPr>
              <w:t xml:space="preserve"> </w:t>
            </w:r>
            <w:r>
              <w:t>SECURITY</w:t>
            </w:r>
            <w:r>
              <w:rPr>
                <w:spacing w:val="-6"/>
              </w:rPr>
              <w:t xml:space="preserve"> </w:t>
            </w:r>
            <w:r>
              <w:t>MANAGEMENT</w:t>
            </w:r>
            <w:r>
              <w:rPr>
                <w:spacing w:val="-7"/>
              </w:rPr>
              <w:t xml:space="preserve"> </w:t>
            </w:r>
            <w:r>
              <w:rPr>
                <w:spacing w:val="-4"/>
              </w:rPr>
              <w:t>PLAN</w:t>
            </w:r>
            <w:r>
              <w:tab/>
            </w:r>
            <w:r>
              <w:rPr>
                <w:spacing w:val="-5"/>
              </w:rPr>
              <w:t>94</w:t>
            </w:r>
          </w:hyperlink>
        </w:p>
        <w:p w14:paraId="47134DBC" w14:textId="77777777" w:rsidR="00E35620" w:rsidRDefault="00290450">
          <w:pPr>
            <w:pStyle w:val="TOC1"/>
            <w:tabs>
              <w:tab w:val="right" w:leader="dot" w:pos="9279"/>
            </w:tabs>
          </w:pPr>
          <w:hyperlink w:anchor="_bookmark69" w:history="1">
            <w:r>
              <w:t>CONTRACT</w:t>
            </w:r>
            <w:r>
              <w:rPr>
                <w:spacing w:val="-8"/>
              </w:rPr>
              <w:t xml:space="preserve"> </w:t>
            </w:r>
            <w:r>
              <w:t>SCHEDULE</w:t>
            </w:r>
            <w:r>
              <w:rPr>
                <w:spacing w:val="-6"/>
              </w:rPr>
              <w:t xml:space="preserve"> </w:t>
            </w:r>
            <w:r>
              <w:t>5:</w:t>
            </w:r>
            <w:r>
              <w:rPr>
                <w:spacing w:val="-5"/>
              </w:rPr>
              <w:t xml:space="preserve"> </w:t>
            </w:r>
            <w:r>
              <w:t>STAFF</w:t>
            </w:r>
            <w:r>
              <w:rPr>
                <w:spacing w:val="-6"/>
              </w:rPr>
              <w:t xml:space="preserve"> </w:t>
            </w:r>
            <w:r>
              <w:rPr>
                <w:spacing w:val="-2"/>
              </w:rPr>
              <w:t>TRANSFER</w:t>
            </w:r>
            <w:r>
              <w:tab/>
            </w:r>
            <w:r>
              <w:rPr>
                <w:spacing w:val="-5"/>
              </w:rPr>
              <w:t>95</w:t>
            </w:r>
          </w:hyperlink>
        </w:p>
        <w:p w14:paraId="4A9A0056" w14:textId="77777777" w:rsidR="00E35620" w:rsidRDefault="00290450">
          <w:pPr>
            <w:pStyle w:val="TOC2"/>
            <w:tabs>
              <w:tab w:val="right" w:leader="dot" w:pos="9279"/>
            </w:tabs>
            <w:spacing w:before="107"/>
            <w:ind w:left="1234" w:firstLine="0"/>
          </w:pPr>
          <w:hyperlink w:anchor="_bookmark70" w:history="1">
            <w:r>
              <w:t>ANNEX</w:t>
            </w:r>
            <w:r>
              <w:rPr>
                <w:spacing w:val="-5"/>
              </w:rPr>
              <w:t xml:space="preserve"> </w:t>
            </w:r>
            <w:r>
              <w:t>TO</w:t>
            </w:r>
            <w:r>
              <w:rPr>
                <w:spacing w:val="-2"/>
              </w:rPr>
              <w:t xml:space="preserve"> </w:t>
            </w:r>
            <w:r>
              <w:t>PART A:</w:t>
            </w:r>
            <w:r>
              <w:rPr>
                <w:spacing w:val="-3"/>
              </w:rPr>
              <w:t xml:space="preserve"> </w:t>
            </w:r>
            <w:r>
              <w:rPr>
                <w:spacing w:val="-2"/>
              </w:rPr>
              <w:t>PENSIONS</w:t>
            </w:r>
            <w:r>
              <w:tab/>
            </w:r>
            <w:r>
              <w:rPr>
                <w:spacing w:val="-5"/>
              </w:rPr>
              <w:t>105</w:t>
            </w:r>
          </w:hyperlink>
        </w:p>
        <w:p w14:paraId="110BB152" w14:textId="77777777" w:rsidR="00E35620" w:rsidRDefault="00290450">
          <w:pPr>
            <w:pStyle w:val="TOC2"/>
            <w:tabs>
              <w:tab w:val="right" w:leader="dot" w:pos="9279"/>
            </w:tabs>
            <w:ind w:left="1234" w:firstLine="0"/>
          </w:pPr>
          <w:hyperlink w:anchor="_bookmark71" w:history="1">
            <w:r>
              <w:t>ANNEX</w:t>
            </w:r>
            <w:r>
              <w:rPr>
                <w:spacing w:val="-4"/>
              </w:rPr>
              <w:t xml:space="preserve"> </w:t>
            </w:r>
            <w:r>
              <w:t>TO</w:t>
            </w:r>
            <w:r>
              <w:rPr>
                <w:spacing w:val="-2"/>
              </w:rPr>
              <w:t xml:space="preserve"> </w:t>
            </w:r>
            <w:r>
              <w:t>PART</w:t>
            </w:r>
            <w:r>
              <w:rPr>
                <w:spacing w:val="-5"/>
              </w:rPr>
              <w:t xml:space="preserve"> </w:t>
            </w:r>
            <w:r>
              <w:t>B:</w:t>
            </w:r>
            <w:r>
              <w:rPr>
                <w:spacing w:val="-2"/>
              </w:rPr>
              <w:t xml:space="preserve"> PENSIONS</w:t>
            </w:r>
            <w:r>
              <w:tab/>
            </w:r>
            <w:r>
              <w:rPr>
                <w:spacing w:val="-5"/>
              </w:rPr>
              <w:t>115</w:t>
            </w:r>
          </w:hyperlink>
        </w:p>
        <w:p w14:paraId="089E549C" w14:textId="77777777" w:rsidR="00E35620" w:rsidRDefault="00290450">
          <w:pPr>
            <w:pStyle w:val="TOC2"/>
            <w:tabs>
              <w:tab w:val="right" w:leader="dot" w:pos="9279"/>
            </w:tabs>
            <w:spacing w:before="116"/>
            <w:ind w:left="1234" w:firstLine="0"/>
          </w:pPr>
          <w:hyperlink w:anchor="_bookmark72" w:history="1">
            <w:r>
              <w:t>ANNEX</w:t>
            </w:r>
            <w:r>
              <w:rPr>
                <w:spacing w:val="-6"/>
              </w:rPr>
              <w:t xml:space="preserve"> </w:t>
            </w:r>
            <w:r>
              <w:t>TO</w:t>
            </w:r>
            <w:r>
              <w:rPr>
                <w:spacing w:val="-1"/>
              </w:rPr>
              <w:t xml:space="preserve"> </w:t>
            </w:r>
            <w:r>
              <w:t>SCHEDULE</w:t>
            </w:r>
            <w:r>
              <w:rPr>
                <w:spacing w:val="-2"/>
              </w:rPr>
              <w:t xml:space="preserve"> </w:t>
            </w:r>
            <w:r>
              <w:t>5:</w:t>
            </w:r>
            <w:r>
              <w:rPr>
                <w:spacing w:val="-4"/>
              </w:rPr>
              <w:t xml:space="preserve"> </w:t>
            </w:r>
            <w:r>
              <w:t>LIST</w:t>
            </w:r>
            <w:r>
              <w:rPr>
                <w:spacing w:val="-6"/>
              </w:rPr>
              <w:t xml:space="preserve"> </w:t>
            </w:r>
            <w:r>
              <w:t>OF</w:t>
            </w:r>
            <w:r>
              <w:rPr>
                <w:spacing w:val="-5"/>
              </w:rPr>
              <w:t xml:space="preserve"> </w:t>
            </w:r>
            <w:r>
              <w:t>NOTIFIED</w:t>
            </w:r>
            <w:r>
              <w:rPr>
                <w:spacing w:val="-6"/>
              </w:rPr>
              <w:t xml:space="preserve"> </w:t>
            </w:r>
            <w:r>
              <w:t>SUB-</w:t>
            </w:r>
            <w:r>
              <w:rPr>
                <w:spacing w:val="-2"/>
              </w:rPr>
              <w:t>CONTRACTORS</w:t>
            </w:r>
            <w:r>
              <w:tab/>
            </w:r>
            <w:r>
              <w:rPr>
                <w:spacing w:val="-5"/>
              </w:rPr>
              <w:t>129</w:t>
            </w:r>
          </w:hyperlink>
        </w:p>
        <w:p w14:paraId="3D209287" w14:textId="77777777" w:rsidR="00E35620" w:rsidRDefault="00290450">
          <w:pPr>
            <w:pStyle w:val="TOC1"/>
            <w:tabs>
              <w:tab w:val="right" w:leader="dot" w:pos="9279"/>
            </w:tabs>
            <w:spacing w:after="240"/>
          </w:pPr>
          <w:hyperlink w:anchor="_bookmark73" w:history="1">
            <w:r>
              <w:t>CONTRACT</w:t>
            </w:r>
            <w:r>
              <w:rPr>
                <w:spacing w:val="-11"/>
              </w:rPr>
              <w:t xml:space="preserve"> </w:t>
            </w:r>
            <w:r>
              <w:t>SCHEDULE</w:t>
            </w:r>
            <w:r>
              <w:rPr>
                <w:spacing w:val="-8"/>
              </w:rPr>
              <w:t xml:space="preserve"> </w:t>
            </w:r>
            <w:r>
              <w:t>6:</w:t>
            </w:r>
            <w:r>
              <w:rPr>
                <w:spacing w:val="-6"/>
              </w:rPr>
              <w:t xml:space="preserve"> </w:t>
            </w:r>
            <w:r>
              <w:t>DISPUTE</w:t>
            </w:r>
            <w:r>
              <w:rPr>
                <w:spacing w:val="-7"/>
              </w:rPr>
              <w:t xml:space="preserve"> </w:t>
            </w:r>
            <w:r>
              <w:t>RESOLUTION</w:t>
            </w:r>
            <w:r>
              <w:rPr>
                <w:spacing w:val="-7"/>
              </w:rPr>
              <w:t xml:space="preserve"> </w:t>
            </w:r>
            <w:r>
              <w:rPr>
                <w:spacing w:val="-2"/>
              </w:rPr>
              <w:t>PROCEDURE</w:t>
            </w:r>
            <w:r>
              <w:tab/>
            </w:r>
            <w:r>
              <w:rPr>
                <w:spacing w:val="-5"/>
              </w:rPr>
              <w:t>130</w:t>
            </w:r>
          </w:hyperlink>
        </w:p>
        <w:p w14:paraId="25A2252E" w14:textId="77777777" w:rsidR="00E35620" w:rsidRDefault="00290450">
          <w:pPr>
            <w:pStyle w:val="TOC1"/>
            <w:tabs>
              <w:tab w:val="left" w:leader="dot" w:pos="8911"/>
            </w:tabs>
            <w:spacing w:before="77" w:line="244" w:lineRule="auto"/>
            <w:ind w:left="392" w:right="685" w:hanging="10"/>
          </w:pPr>
          <w:hyperlink w:anchor="_bookmark74" w:history="1">
            <w:r>
              <w:t>CONTRACT</w:t>
            </w:r>
            <w:r>
              <w:rPr>
                <w:spacing w:val="80"/>
              </w:rPr>
              <w:t xml:space="preserve"> </w:t>
            </w:r>
            <w:r>
              <w:t>SCHEDULE</w:t>
            </w:r>
            <w:r>
              <w:rPr>
                <w:spacing w:val="80"/>
              </w:rPr>
              <w:t xml:space="preserve"> </w:t>
            </w:r>
            <w:r>
              <w:t>7:</w:t>
            </w:r>
            <w:r>
              <w:rPr>
                <w:spacing w:val="80"/>
              </w:rPr>
              <w:t xml:space="preserve"> </w:t>
            </w:r>
            <w:r>
              <w:t>PROCESSING</w:t>
            </w:r>
            <w:r>
              <w:rPr>
                <w:spacing w:val="80"/>
              </w:rPr>
              <w:t xml:space="preserve"> </w:t>
            </w:r>
            <w:r>
              <w:t>PERSONAL</w:t>
            </w:r>
            <w:r>
              <w:rPr>
                <w:spacing w:val="80"/>
              </w:rPr>
              <w:t xml:space="preserve"> </w:t>
            </w:r>
            <w:r>
              <w:t>DATA</w:t>
            </w:r>
            <w:r>
              <w:rPr>
                <w:spacing w:val="80"/>
              </w:rPr>
              <w:t xml:space="preserve"> </w:t>
            </w:r>
            <w:r>
              <w:t>AND</w:t>
            </w:r>
            <w:r>
              <w:rPr>
                <w:spacing w:val="80"/>
              </w:rPr>
              <w:t xml:space="preserve"> </w:t>
            </w:r>
            <w:r>
              <w:t>DATA</w:t>
            </w:r>
            <w:r>
              <w:rPr>
                <w:spacing w:val="80"/>
              </w:rPr>
              <w:t xml:space="preserve"> </w:t>
            </w:r>
            <w:r>
              <w:t>SUB-</w:t>
            </w:r>
          </w:hyperlink>
          <w:r>
            <w:t xml:space="preserve"> </w:t>
          </w:r>
          <w:hyperlink w:anchor="_bookmark74" w:history="1">
            <w:r>
              <w:rPr>
                <w:spacing w:val="-2"/>
              </w:rPr>
              <w:t>JECTS</w:t>
            </w:r>
            <w:r>
              <w:tab/>
            </w:r>
            <w:r>
              <w:rPr>
                <w:spacing w:val="-5"/>
              </w:rPr>
              <w:t>135</w:t>
            </w:r>
          </w:hyperlink>
        </w:p>
        <w:p w14:paraId="58790AE9" w14:textId="77777777" w:rsidR="00E35620" w:rsidRDefault="00290450">
          <w:pPr>
            <w:pStyle w:val="TOC1"/>
            <w:tabs>
              <w:tab w:val="left" w:leader="dot" w:pos="8911"/>
            </w:tabs>
            <w:spacing w:before="105"/>
          </w:pPr>
          <w:hyperlink w:anchor="_bookmark75" w:history="1">
            <w:r>
              <w:t>CONTRACT</w:t>
            </w:r>
            <w:r>
              <w:rPr>
                <w:spacing w:val="-11"/>
              </w:rPr>
              <w:t xml:space="preserve"> </w:t>
            </w:r>
            <w:r>
              <w:t>SCHEDULE</w:t>
            </w:r>
            <w:r>
              <w:rPr>
                <w:spacing w:val="-7"/>
              </w:rPr>
              <w:t xml:space="preserve"> </w:t>
            </w:r>
            <w:r>
              <w:t>8:</w:t>
            </w:r>
            <w:r>
              <w:rPr>
                <w:spacing w:val="-6"/>
              </w:rPr>
              <w:t xml:space="preserve"> </w:t>
            </w:r>
            <w:r>
              <w:t>JOINT</w:t>
            </w:r>
            <w:r>
              <w:rPr>
                <w:spacing w:val="-9"/>
              </w:rPr>
              <w:t xml:space="preserve"> </w:t>
            </w:r>
            <w:r>
              <w:t>CONTROLLER</w:t>
            </w:r>
            <w:r>
              <w:rPr>
                <w:spacing w:val="-5"/>
              </w:rPr>
              <w:t xml:space="preserve"> </w:t>
            </w:r>
            <w:r>
              <w:rPr>
                <w:spacing w:val="-2"/>
              </w:rPr>
              <w:t>AGREEMENT</w:t>
            </w:r>
            <w:r>
              <w:tab/>
            </w:r>
            <w:r>
              <w:rPr>
                <w:spacing w:val="-5"/>
              </w:rPr>
              <w:t>141</w:t>
            </w:r>
          </w:hyperlink>
        </w:p>
        <w:p w14:paraId="36A46523" w14:textId="77777777" w:rsidR="00E35620" w:rsidRDefault="00290450">
          <w:pPr>
            <w:pStyle w:val="TOC1"/>
            <w:tabs>
              <w:tab w:val="left" w:leader="dot" w:pos="8911"/>
            </w:tabs>
            <w:spacing w:before="112"/>
          </w:pPr>
          <w:hyperlink w:anchor="_bookmark76" w:history="1">
            <w:r>
              <w:t>CONTRACT</w:t>
            </w:r>
            <w:r>
              <w:rPr>
                <w:spacing w:val="-12"/>
              </w:rPr>
              <w:t xml:space="preserve"> </w:t>
            </w:r>
            <w:r>
              <w:t>SCHEDULE</w:t>
            </w:r>
            <w:r>
              <w:rPr>
                <w:spacing w:val="-8"/>
              </w:rPr>
              <w:t xml:space="preserve"> </w:t>
            </w:r>
            <w:r>
              <w:t>9:</w:t>
            </w:r>
            <w:r>
              <w:rPr>
                <w:spacing w:val="-7"/>
              </w:rPr>
              <w:t xml:space="preserve"> </w:t>
            </w:r>
            <w:r>
              <w:t>TRANSPARENCY</w:t>
            </w:r>
            <w:r>
              <w:rPr>
                <w:spacing w:val="-7"/>
              </w:rPr>
              <w:t xml:space="preserve"> </w:t>
            </w:r>
            <w:r>
              <w:rPr>
                <w:spacing w:val="-2"/>
              </w:rPr>
              <w:t>REPORTS</w:t>
            </w:r>
            <w:r>
              <w:tab/>
            </w:r>
            <w:r>
              <w:rPr>
                <w:spacing w:val="-5"/>
              </w:rPr>
              <w:t>142</w:t>
            </w:r>
          </w:hyperlink>
        </w:p>
        <w:p w14:paraId="5BC8B70C" w14:textId="77777777" w:rsidR="00E35620" w:rsidRDefault="00290450">
          <w:pPr>
            <w:pStyle w:val="TOC1"/>
            <w:tabs>
              <w:tab w:val="left" w:leader="dot" w:pos="8911"/>
            </w:tabs>
            <w:spacing w:before="110"/>
          </w:pPr>
          <w:hyperlink w:anchor="_bookmark77" w:history="1">
            <w:r>
              <w:t>CONTRACT</w:t>
            </w:r>
            <w:r>
              <w:rPr>
                <w:spacing w:val="-8"/>
              </w:rPr>
              <w:t xml:space="preserve"> </w:t>
            </w:r>
            <w:r>
              <w:t>SCHEDULE</w:t>
            </w:r>
            <w:r>
              <w:rPr>
                <w:spacing w:val="-5"/>
              </w:rPr>
              <w:t xml:space="preserve"> </w:t>
            </w:r>
            <w:r>
              <w:t>10:</w:t>
            </w:r>
            <w:r>
              <w:rPr>
                <w:spacing w:val="-5"/>
              </w:rPr>
              <w:t xml:space="preserve"> </w:t>
            </w:r>
            <w:r>
              <w:t>EXIT</w:t>
            </w:r>
            <w:r>
              <w:rPr>
                <w:spacing w:val="-7"/>
              </w:rPr>
              <w:t xml:space="preserve"> </w:t>
            </w:r>
            <w:r>
              <w:rPr>
                <w:spacing w:val="-2"/>
              </w:rPr>
              <w:t>MANAGEMENT</w:t>
            </w:r>
            <w:r>
              <w:tab/>
            </w:r>
            <w:r>
              <w:rPr>
                <w:spacing w:val="-5"/>
              </w:rPr>
              <w:t>143</w:t>
            </w:r>
          </w:hyperlink>
        </w:p>
        <w:p w14:paraId="3E231E34" w14:textId="77777777" w:rsidR="00E35620" w:rsidRDefault="00290450">
          <w:pPr>
            <w:pStyle w:val="TOC1"/>
            <w:tabs>
              <w:tab w:val="left" w:leader="dot" w:pos="8911"/>
            </w:tabs>
            <w:spacing w:before="112"/>
          </w:pPr>
          <w:hyperlink w:anchor="_bookmark78" w:history="1">
            <w:r>
              <w:t>CONTRACT</w:t>
            </w:r>
            <w:r>
              <w:rPr>
                <w:spacing w:val="-12"/>
              </w:rPr>
              <w:t xml:space="preserve"> </w:t>
            </w:r>
            <w:r>
              <w:t>SCHEDULE</w:t>
            </w:r>
            <w:r>
              <w:rPr>
                <w:spacing w:val="-8"/>
              </w:rPr>
              <w:t xml:space="preserve"> </w:t>
            </w:r>
            <w:r>
              <w:t>11:</w:t>
            </w:r>
            <w:r>
              <w:rPr>
                <w:spacing w:val="-7"/>
              </w:rPr>
              <w:t xml:space="preserve"> </w:t>
            </w:r>
            <w:proofErr w:type="gramStart"/>
            <w:r>
              <w:t>VARIATION</w:t>
            </w:r>
            <w:proofErr w:type="gramEnd"/>
            <w:r>
              <w:rPr>
                <w:spacing w:val="-7"/>
              </w:rPr>
              <w:t xml:space="preserve"> </w:t>
            </w:r>
            <w:r>
              <w:rPr>
                <w:spacing w:val="-4"/>
              </w:rPr>
              <w:t>FORM</w:t>
            </w:r>
            <w:r>
              <w:tab/>
            </w:r>
            <w:r>
              <w:rPr>
                <w:spacing w:val="-5"/>
              </w:rPr>
              <w:t>154</w:t>
            </w:r>
          </w:hyperlink>
        </w:p>
        <w:p w14:paraId="644A785F" w14:textId="77777777" w:rsidR="00E35620" w:rsidRDefault="00290450">
          <w:pPr>
            <w:pStyle w:val="TOC1"/>
            <w:tabs>
              <w:tab w:val="left" w:leader="dot" w:pos="8911"/>
            </w:tabs>
            <w:spacing w:before="111"/>
          </w:pPr>
          <w:hyperlink w:anchor="_bookmark79" w:history="1">
            <w:r>
              <w:t>CONTRACT</w:t>
            </w:r>
            <w:r>
              <w:rPr>
                <w:spacing w:val="-14"/>
              </w:rPr>
              <w:t xml:space="preserve"> </w:t>
            </w:r>
            <w:r>
              <w:t>SCHEDULE</w:t>
            </w:r>
            <w:r>
              <w:rPr>
                <w:spacing w:val="-10"/>
              </w:rPr>
              <w:t xml:space="preserve"> </w:t>
            </w:r>
            <w:r>
              <w:t>12:</w:t>
            </w:r>
            <w:r>
              <w:rPr>
                <w:spacing w:val="-7"/>
              </w:rPr>
              <w:t xml:space="preserve"> </w:t>
            </w:r>
            <w:r>
              <w:t>ALTERNATIVE</w:t>
            </w:r>
            <w:r>
              <w:rPr>
                <w:spacing w:val="-7"/>
              </w:rPr>
              <w:t xml:space="preserve"> </w:t>
            </w:r>
            <w:r>
              <w:t>AND/OR</w:t>
            </w:r>
            <w:r>
              <w:rPr>
                <w:spacing w:val="-8"/>
              </w:rPr>
              <w:t xml:space="preserve"> </w:t>
            </w:r>
            <w:r>
              <w:t>ADDITIONAL</w:t>
            </w:r>
            <w:r>
              <w:rPr>
                <w:spacing w:val="-10"/>
              </w:rPr>
              <w:t xml:space="preserve"> </w:t>
            </w:r>
            <w:r>
              <w:rPr>
                <w:spacing w:val="-2"/>
              </w:rPr>
              <w:t>CLAUSES</w:t>
            </w:r>
            <w:r>
              <w:tab/>
            </w:r>
            <w:r>
              <w:rPr>
                <w:spacing w:val="-5"/>
              </w:rPr>
              <w:t>155</w:t>
            </w:r>
          </w:hyperlink>
        </w:p>
        <w:p w14:paraId="17F8B94B" w14:textId="77777777" w:rsidR="00E35620" w:rsidRDefault="00290450">
          <w:pPr>
            <w:pStyle w:val="TOC1"/>
            <w:tabs>
              <w:tab w:val="left" w:leader="dot" w:pos="8911"/>
            </w:tabs>
            <w:spacing w:before="112"/>
          </w:pPr>
          <w:hyperlink w:anchor="_bookmark80" w:history="1">
            <w:r>
              <w:t>CONTRACT</w:t>
            </w:r>
            <w:r>
              <w:rPr>
                <w:spacing w:val="-9"/>
              </w:rPr>
              <w:t xml:space="preserve"> </w:t>
            </w:r>
            <w:r>
              <w:t>SCHEDULE</w:t>
            </w:r>
            <w:r>
              <w:rPr>
                <w:spacing w:val="-7"/>
              </w:rPr>
              <w:t xml:space="preserve"> </w:t>
            </w:r>
            <w:r>
              <w:t>13:</w:t>
            </w:r>
            <w:r>
              <w:rPr>
                <w:spacing w:val="-7"/>
              </w:rPr>
              <w:t xml:space="preserve"> </w:t>
            </w:r>
            <w:r>
              <w:t>CONTRACT</w:t>
            </w:r>
            <w:r>
              <w:rPr>
                <w:spacing w:val="-8"/>
              </w:rPr>
              <w:t xml:space="preserve"> </w:t>
            </w:r>
            <w:r>
              <w:rPr>
                <w:spacing w:val="-2"/>
              </w:rPr>
              <w:t>TENDER</w:t>
            </w:r>
            <w:r>
              <w:tab/>
            </w:r>
            <w:r>
              <w:rPr>
                <w:spacing w:val="-5"/>
              </w:rPr>
              <w:t>168</w:t>
            </w:r>
          </w:hyperlink>
        </w:p>
      </w:sdtContent>
    </w:sdt>
    <w:p w14:paraId="3BE9317C" w14:textId="77777777" w:rsidR="00E35620" w:rsidRDefault="00E35620">
      <w:pPr>
        <w:sectPr w:rsidR="00E35620">
          <w:type w:val="continuous"/>
          <w:pgSz w:w="11910" w:h="16840"/>
          <w:pgMar w:top="1359" w:right="760" w:bottom="1472" w:left="1180" w:header="720" w:footer="720" w:gutter="0"/>
          <w:cols w:space="720"/>
        </w:sectPr>
      </w:pPr>
    </w:p>
    <w:p w14:paraId="7C1C4792" w14:textId="77777777" w:rsidR="00E35620" w:rsidRDefault="00290450">
      <w:pPr>
        <w:pStyle w:val="Heading2"/>
        <w:numPr>
          <w:ilvl w:val="0"/>
          <w:numId w:val="51"/>
        </w:numPr>
        <w:tabs>
          <w:tab w:val="left" w:pos="1112"/>
        </w:tabs>
        <w:spacing w:before="66"/>
      </w:pPr>
      <w:bookmarkStart w:id="0" w:name="A._BACKGROUND"/>
      <w:bookmarkStart w:id="1" w:name="_bookmark0"/>
      <w:bookmarkEnd w:id="0"/>
      <w:bookmarkEnd w:id="1"/>
      <w:r>
        <w:rPr>
          <w:color w:val="C00000"/>
          <w:spacing w:val="-2"/>
          <w:u w:val="single" w:color="C00000"/>
        </w:rPr>
        <w:lastRenderedPageBreak/>
        <w:t>BACKGROUND</w:t>
      </w:r>
    </w:p>
    <w:p w14:paraId="63F2B0F6" w14:textId="77777777" w:rsidR="00E35620" w:rsidRDefault="00290450">
      <w:pPr>
        <w:pStyle w:val="ListParagraph"/>
        <w:numPr>
          <w:ilvl w:val="1"/>
          <w:numId w:val="51"/>
        </w:numPr>
        <w:tabs>
          <w:tab w:val="left" w:pos="1112"/>
        </w:tabs>
        <w:spacing w:before="240"/>
        <w:ind w:right="878"/>
      </w:pPr>
      <w:r>
        <w:t>The</w:t>
      </w:r>
      <w:r>
        <w:rPr>
          <w:spacing w:val="-3"/>
        </w:rPr>
        <w:t xml:space="preserve"> </w:t>
      </w:r>
      <w:r>
        <w:t>Supplier</w:t>
      </w:r>
      <w:r>
        <w:rPr>
          <w:spacing w:val="-3"/>
        </w:rPr>
        <w:t xml:space="preserve"> </w:t>
      </w:r>
      <w:r>
        <w:t>is</w:t>
      </w:r>
      <w:r>
        <w:rPr>
          <w:spacing w:val="-3"/>
        </w:rPr>
        <w:t xml:space="preserve"> </w:t>
      </w:r>
      <w:r>
        <w:t>a</w:t>
      </w:r>
      <w:r>
        <w:rPr>
          <w:spacing w:val="-5"/>
        </w:rPr>
        <w:t xml:space="preserve"> </w:t>
      </w:r>
      <w:r>
        <w:t>participant</w:t>
      </w:r>
      <w:r>
        <w:rPr>
          <w:spacing w:val="-3"/>
        </w:rPr>
        <w:t xml:space="preserve"> </w:t>
      </w:r>
      <w:proofErr w:type="gramStart"/>
      <w:r>
        <w:t>on</w:t>
      </w:r>
      <w:proofErr w:type="gramEnd"/>
      <w:r>
        <w:rPr>
          <w:spacing w:val="-5"/>
        </w:rPr>
        <w:t xml:space="preserve"> </w:t>
      </w:r>
      <w:r>
        <w:t>the</w:t>
      </w:r>
      <w:r>
        <w:rPr>
          <w:spacing w:val="-4"/>
        </w:rPr>
        <w:t xml:space="preserve"> </w:t>
      </w:r>
      <w:r>
        <w:t>Dynamic</w:t>
      </w:r>
      <w:r>
        <w:rPr>
          <w:spacing w:val="-4"/>
        </w:rPr>
        <w:t xml:space="preserve"> </w:t>
      </w:r>
      <w:r>
        <w:t>Marketplace</w:t>
      </w:r>
      <w:r>
        <w:rPr>
          <w:spacing w:val="-3"/>
        </w:rPr>
        <w:t xml:space="preserve"> </w:t>
      </w:r>
      <w:r>
        <w:t>Apprenticeship</w:t>
      </w:r>
      <w:r>
        <w:rPr>
          <w:spacing w:val="-4"/>
        </w:rPr>
        <w:t xml:space="preserve"> </w:t>
      </w:r>
      <w:r>
        <w:t>Training</w:t>
      </w:r>
      <w:r>
        <w:rPr>
          <w:spacing w:val="-3"/>
        </w:rPr>
        <w:t xml:space="preserve"> </w:t>
      </w:r>
      <w:r>
        <w:t>system DMP pursuant to the DMP Agreement.</w:t>
      </w:r>
    </w:p>
    <w:p w14:paraId="707BB032" w14:textId="77777777" w:rsidR="00E35620" w:rsidRDefault="00290450">
      <w:pPr>
        <w:pStyle w:val="ListParagraph"/>
        <w:numPr>
          <w:ilvl w:val="1"/>
          <w:numId w:val="51"/>
        </w:numPr>
        <w:tabs>
          <w:tab w:val="left" w:pos="1112"/>
        </w:tabs>
        <w:spacing w:before="121"/>
        <w:ind w:right="1376"/>
      </w:pPr>
      <w:r>
        <w:t>The</w:t>
      </w:r>
      <w:r>
        <w:rPr>
          <w:spacing w:val="-2"/>
        </w:rPr>
        <w:t xml:space="preserve"> </w:t>
      </w:r>
      <w:r>
        <w:t>Customer</w:t>
      </w:r>
      <w:r>
        <w:rPr>
          <w:spacing w:val="-2"/>
        </w:rPr>
        <w:t xml:space="preserve"> </w:t>
      </w:r>
      <w:r>
        <w:t>has,</w:t>
      </w:r>
      <w:r>
        <w:rPr>
          <w:spacing w:val="-2"/>
        </w:rPr>
        <w:t xml:space="preserve"> </w:t>
      </w:r>
      <w:r>
        <w:t>through</w:t>
      </w:r>
      <w:r>
        <w:rPr>
          <w:spacing w:val="-3"/>
        </w:rPr>
        <w:t xml:space="preserve"> </w:t>
      </w:r>
      <w:r>
        <w:t>the</w:t>
      </w:r>
      <w:r>
        <w:rPr>
          <w:spacing w:val="-4"/>
        </w:rPr>
        <w:t xml:space="preserve"> </w:t>
      </w:r>
      <w:r>
        <w:t>DMP,</w:t>
      </w:r>
      <w:r>
        <w:rPr>
          <w:spacing w:val="-2"/>
        </w:rPr>
        <w:t xml:space="preserve"> </w:t>
      </w:r>
      <w:r>
        <w:t>selected</w:t>
      </w:r>
      <w:r>
        <w:rPr>
          <w:spacing w:val="-5"/>
        </w:rPr>
        <w:t xml:space="preserve"> </w:t>
      </w:r>
      <w:r>
        <w:t>the</w:t>
      </w:r>
      <w:r>
        <w:rPr>
          <w:spacing w:val="-2"/>
        </w:rPr>
        <w:t xml:space="preserve"> </w:t>
      </w:r>
      <w:r>
        <w:t>Supplier</w:t>
      </w:r>
      <w:r>
        <w:rPr>
          <w:spacing w:val="-2"/>
        </w:rPr>
        <w:t xml:space="preserve"> </w:t>
      </w:r>
      <w:r>
        <w:t>to</w:t>
      </w:r>
      <w:r>
        <w:rPr>
          <w:spacing w:val="-3"/>
        </w:rPr>
        <w:t xml:space="preserve"> </w:t>
      </w:r>
      <w:r>
        <w:t>provide</w:t>
      </w:r>
      <w:r>
        <w:rPr>
          <w:spacing w:val="-2"/>
        </w:rPr>
        <w:t xml:space="preserve"> </w:t>
      </w:r>
      <w:r>
        <w:t>goods</w:t>
      </w:r>
      <w:r>
        <w:rPr>
          <w:spacing w:val="-5"/>
        </w:rPr>
        <w:t xml:space="preserve"> </w:t>
      </w:r>
      <w:r>
        <w:t>and/or services required as detailed in the Contract Order Form.</w:t>
      </w:r>
    </w:p>
    <w:p w14:paraId="54235E68" w14:textId="77777777" w:rsidR="00E35620" w:rsidRDefault="00290450">
      <w:pPr>
        <w:pStyle w:val="ListParagraph"/>
        <w:numPr>
          <w:ilvl w:val="1"/>
          <w:numId w:val="51"/>
        </w:numPr>
        <w:tabs>
          <w:tab w:val="left" w:pos="1112"/>
        </w:tabs>
        <w:spacing w:before="120"/>
        <w:ind w:right="720"/>
      </w:pPr>
      <w:r>
        <w:t>The Supplier will be paid for their provision of services and/or goods via a drawdown from the</w:t>
      </w:r>
      <w:r>
        <w:rPr>
          <w:spacing w:val="-2"/>
        </w:rPr>
        <w:t xml:space="preserve"> </w:t>
      </w:r>
      <w:r>
        <w:t>Customer’s</w:t>
      </w:r>
      <w:r>
        <w:rPr>
          <w:spacing w:val="-5"/>
        </w:rPr>
        <w:t xml:space="preserve"> </w:t>
      </w:r>
      <w:r>
        <w:t>ESFA</w:t>
      </w:r>
      <w:r>
        <w:rPr>
          <w:spacing w:val="-2"/>
        </w:rPr>
        <w:t xml:space="preserve"> </w:t>
      </w:r>
      <w:r>
        <w:t>apprenticeship</w:t>
      </w:r>
      <w:r>
        <w:rPr>
          <w:spacing w:val="-3"/>
        </w:rPr>
        <w:t xml:space="preserve"> </w:t>
      </w:r>
      <w:r>
        <w:t>levy</w:t>
      </w:r>
      <w:r>
        <w:rPr>
          <w:spacing w:val="-4"/>
        </w:rPr>
        <w:t xml:space="preserve"> </w:t>
      </w:r>
      <w:r>
        <w:t>funding</w:t>
      </w:r>
      <w:r>
        <w:rPr>
          <w:spacing w:val="-3"/>
        </w:rPr>
        <w:t xml:space="preserve"> </w:t>
      </w:r>
      <w:r>
        <w:t>wallet</w:t>
      </w:r>
      <w:r>
        <w:rPr>
          <w:spacing w:val="-2"/>
        </w:rPr>
        <w:t xml:space="preserve"> </w:t>
      </w:r>
      <w:r>
        <w:t>(or</w:t>
      </w:r>
      <w:r>
        <w:rPr>
          <w:spacing w:val="-2"/>
        </w:rPr>
        <w:t xml:space="preserve"> </w:t>
      </w:r>
      <w:r>
        <w:t>similar)</w:t>
      </w:r>
      <w:r>
        <w:rPr>
          <w:spacing w:val="-5"/>
        </w:rPr>
        <w:t xml:space="preserve"> </w:t>
      </w:r>
      <w:r>
        <w:t>and, for</w:t>
      </w:r>
      <w:r>
        <w:rPr>
          <w:spacing w:val="-5"/>
        </w:rPr>
        <w:t xml:space="preserve"> </w:t>
      </w:r>
      <w:r>
        <w:t>items</w:t>
      </w:r>
      <w:r>
        <w:rPr>
          <w:spacing w:val="-2"/>
        </w:rPr>
        <w:t xml:space="preserve"> </w:t>
      </w:r>
      <w:r>
        <w:t>which</w:t>
      </w:r>
      <w:r>
        <w:rPr>
          <w:spacing w:val="-3"/>
        </w:rPr>
        <w:t xml:space="preserve"> </w:t>
      </w:r>
      <w:r>
        <w:t>sit outside ESFA funding, by additional direct payment.</w:t>
      </w:r>
    </w:p>
    <w:p w14:paraId="6BE99984" w14:textId="77777777" w:rsidR="00E35620" w:rsidRDefault="00290450">
      <w:pPr>
        <w:pStyle w:val="ListParagraph"/>
        <w:numPr>
          <w:ilvl w:val="1"/>
          <w:numId w:val="51"/>
        </w:numPr>
        <w:tabs>
          <w:tab w:val="left" w:pos="1112"/>
        </w:tabs>
        <w:spacing w:before="121"/>
        <w:ind w:right="1034"/>
      </w:pPr>
      <w:r>
        <w:t>In addition to providing funding The ESFA is the body responsible for monitoring and regulating Apprenticeship Training Provider and End Point Assessor services. The ESFA issues</w:t>
      </w:r>
      <w:r>
        <w:rPr>
          <w:spacing w:val="-1"/>
        </w:rPr>
        <w:t xml:space="preserve"> </w:t>
      </w:r>
      <w:r>
        <w:t>rules</w:t>
      </w:r>
      <w:r>
        <w:rPr>
          <w:spacing w:val="-5"/>
        </w:rPr>
        <w:t xml:space="preserve"> </w:t>
      </w:r>
      <w:r>
        <w:t>and</w:t>
      </w:r>
      <w:r>
        <w:rPr>
          <w:spacing w:val="-4"/>
        </w:rPr>
        <w:t xml:space="preserve"> </w:t>
      </w:r>
      <w:r>
        <w:t>guidance</w:t>
      </w:r>
      <w:r>
        <w:rPr>
          <w:spacing w:val="-1"/>
        </w:rPr>
        <w:t xml:space="preserve"> </w:t>
      </w:r>
      <w:r>
        <w:t>for</w:t>
      </w:r>
      <w:r>
        <w:rPr>
          <w:spacing w:val="-2"/>
        </w:rPr>
        <w:t xml:space="preserve"> </w:t>
      </w:r>
      <w:r>
        <w:t>the</w:t>
      </w:r>
      <w:r>
        <w:rPr>
          <w:spacing w:val="-4"/>
        </w:rPr>
        <w:t xml:space="preserve"> </w:t>
      </w:r>
      <w:r>
        <w:t>use</w:t>
      </w:r>
      <w:r>
        <w:rPr>
          <w:spacing w:val="-2"/>
        </w:rPr>
        <w:t xml:space="preserve"> </w:t>
      </w:r>
      <w:r>
        <w:t>and</w:t>
      </w:r>
      <w:r>
        <w:rPr>
          <w:spacing w:val="-3"/>
        </w:rPr>
        <w:t xml:space="preserve"> </w:t>
      </w:r>
      <w:r>
        <w:t>drawdown</w:t>
      </w:r>
      <w:r>
        <w:rPr>
          <w:spacing w:val="-4"/>
        </w:rPr>
        <w:t xml:space="preserve"> </w:t>
      </w:r>
      <w:r>
        <w:t>of</w:t>
      </w:r>
      <w:r>
        <w:rPr>
          <w:spacing w:val="-2"/>
        </w:rPr>
        <w:t xml:space="preserve"> </w:t>
      </w:r>
      <w:r>
        <w:t>funding,</w:t>
      </w:r>
      <w:r>
        <w:rPr>
          <w:spacing w:val="-2"/>
        </w:rPr>
        <w:t xml:space="preserve"> </w:t>
      </w:r>
      <w:r>
        <w:t>which</w:t>
      </w:r>
      <w:r>
        <w:rPr>
          <w:spacing w:val="-5"/>
        </w:rPr>
        <w:t xml:space="preserve"> </w:t>
      </w:r>
      <w:r>
        <w:t>will</w:t>
      </w:r>
      <w:r>
        <w:rPr>
          <w:spacing w:val="-2"/>
        </w:rPr>
        <w:t xml:space="preserve"> </w:t>
      </w:r>
      <w:r>
        <w:t>change</w:t>
      </w:r>
      <w:r>
        <w:rPr>
          <w:spacing w:val="-2"/>
        </w:rPr>
        <w:t xml:space="preserve"> </w:t>
      </w:r>
      <w:r>
        <w:t>from time</w:t>
      </w:r>
      <w:r>
        <w:rPr>
          <w:spacing w:val="-4"/>
        </w:rPr>
        <w:t xml:space="preserve"> </w:t>
      </w:r>
      <w:r>
        <w:t>to</w:t>
      </w:r>
      <w:r>
        <w:rPr>
          <w:spacing w:val="-1"/>
        </w:rPr>
        <w:t xml:space="preserve"> </w:t>
      </w:r>
      <w:r>
        <w:t>time.</w:t>
      </w:r>
      <w:r>
        <w:rPr>
          <w:spacing w:val="-4"/>
        </w:rPr>
        <w:t xml:space="preserve"> </w:t>
      </w:r>
      <w:r>
        <w:t>Both</w:t>
      </w:r>
      <w:r>
        <w:rPr>
          <w:spacing w:val="-2"/>
        </w:rPr>
        <w:t xml:space="preserve"> </w:t>
      </w:r>
      <w:r>
        <w:t>the</w:t>
      </w:r>
      <w:r>
        <w:rPr>
          <w:spacing w:val="-2"/>
        </w:rPr>
        <w:t xml:space="preserve"> </w:t>
      </w:r>
      <w:r>
        <w:t>Supplier</w:t>
      </w:r>
      <w:r>
        <w:rPr>
          <w:spacing w:val="-2"/>
        </w:rPr>
        <w:t xml:space="preserve"> </w:t>
      </w:r>
      <w:r>
        <w:t>and</w:t>
      </w:r>
      <w:r>
        <w:rPr>
          <w:spacing w:val="-3"/>
        </w:rPr>
        <w:t xml:space="preserve"> </w:t>
      </w:r>
      <w:r>
        <w:t>the</w:t>
      </w:r>
      <w:r>
        <w:rPr>
          <w:spacing w:val="-2"/>
        </w:rPr>
        <w:t xml:space="preserve"> </w:t>
      </w:r>
      <w:r>
        <w:t>Customer</w:t>
      </w:r>
      <w:r>
        <w:rPr>
          <w:spacing w:val="-2"/>
        </w:rPr>
        <w:t xml:space="preserve"> </w:t>
      </w:r>
      <w:r>
        <w:t>intend</w:t>
      </w:r>
      <w:r>
        <w:rPr>
          <w:spacing w:val="-4"/>
        </w:rPr>
        <w:t xml:space="preserve"> </w:t>
      </w:r>
      <w:r>
        <w:t>to</w:t>
      </w:r>
      <w:r>
        <w:rPr>
          <w:spacing w:val="-4"/>
        </w:rPr>
        <w:t xml:space="preserve"> </w:t>
      </w:r>
      <w:r>
        <w:t>follow</w:t>
      </w:r>
      <w:r>
        <w:rPr>
          <w:spacing w:val="-4"/>
        </w:rPr>
        <w:t xml:space="preserve"> </w:t>
      </w:r>
      <w:r>
        <w:t>those</w:t>
      </w:r>
      <w:r>
        <w:rPr>
          <w:spacing w:val="-2"/>
        </w:rPr>
        <w:t xml:space="preserve"> </w:t>
      </w:r>
      <w:r>
        <w:t>ESFA</w:t>
      </w:r>
      <w:r>
        <w:rPr>
          <w:spacing w:val="-2"/>
        </w:rPr>
        <w:t xml:space="preserve"> </w:t>
      </w:r>
      <w:r>
        <w:t>rules</w:t>
      </w:r>
      <w:r>
        <w:rPr>
          <w:spacing w:val="-2"/>
        </w:rPr>
        <w:t xml:space="preserve"> </w:t>
      </w:r>
      <w:r>
        <w:t>and guidance in force from time to time as much as reasonably practicable.</w:t>
      </w:r>
    </w:p>
    <w:p w14:paraId="7BB33FB5" w14:textId="77777777" w:rsidR="00E35620" w:rsidRDefault="00290450">
      <w:pPr>
        <w:pStyle w:val="ListParagraph"/>
        <w:numPr>
          <w:ilvl w:val="1"/>
          <w:numId w:val="51"/>
        </w:numPr>
        <w:tabs>
          <w:tab w:val="left" w:pos="1112"/>
        </w:tabs>
        <w:spacing w:before="120"/>
        <w:ind w:right="703"/>
      </w:pPr>
      <w:r>
        <w:t>Both</w:t>
      </w:r>
      <w:r>
        <w:rPr>
          <w:spacing w:val="-2"/>
        </w:rPr>
        <w:t xml:space="preserve"> </w:t>
      </w:r>
      <w:r>
        <w:t>the</w:t>
      </w:r>
      <w:r>
        <w:rPr>
          <w:spacing w:val="-2"/>
        </w:rPr>
        <w:t xml:space="preserve"> </w:t>
      </w:r>
      <w:r>
        <w:t>Customer</w:t>
      </w:r>
      <w:r>
        <w:rPr>
          <w:spacing w:val="-4"/>
        </w:rPr>
        <w:t xml:space="preserve"> </w:t>
      </w:r>
      <w:r>
        <w:t>and</w:t>
      </w:r>
      <w:r>
        <w:rPr>
          <w:spacing w:val="-4"/>
        </w:rPr>
        <w:t xml:space="preserve"> </w:t>
      </w:r>
      <w:r>
        <w:t>the</w:t>
      </w:r>
      <w:r>
        <w:rPr>
          <w:spacing w:val="-4"/>
        </w:rPr>
        <w:t xml:space="preserve"> </w:t>
      </w:r>
      <w:r>
        <w:t>Supplier</w:t>
      </w:r>
      <w:r>
        <w:rPr>
          <w:spacing w:val="-2"/>
        </w:rPr>
        <w:t xml:space="preserve"> </w:t>
      </w:r>
      <w:r>
        <w:t>have</w:t>
      </w:r>
      <w:r>
        <w:rPr>
          <w:spacing w:val="-4"/>
        </w:rPr>
        <w:t xml:space="preserve"> </w:t>
      </w:r>
      <w:r>
        <w:t>agreed</w:t>
      </w:r>
      <w:r>
        <w:rPr>
          <w:spacing w:val="-4"/>
        </w:rPr>
        <w:t xml:space="preserve"> </w:t>
      </w:r>
      <w:r>
        <w:t>that</w:t>
      </w:r>
      <w:r>
        <w:rPr>
          <w:spacing w:val="-4"/>
        </w:rPr>
        <w:t xml:space="preserve"> </w:t>
      </w:r>
      <w:r>
        <w:t>these</w:t>
      </w:r>
      <w:r>
        <w:rPr>
          <w:spacing w:val="-4"/>
        </w:rPr>
        <w:t xml:space="preserve"> </w:t>
      </w:r>
      <w:r>
        <w:t>terms</w:t>
      </w:r>
      <w:r>
        <w:rPr>
          <w:spacing w:val="-2"/>
        </w:rPr>
        <w:t xml:space="preserve"> </w:t>
      </w:r>
      <w:r>
        <w:t>and</w:t>
      </w:r>
      <w:r>
        <w:rPr>
          <w:spacing w:val="-4"/>
        </w:rPr>
        <w:t xml:space="preserve"> </w:t>
      </w:r>
      <w:r>
        <w:t>conditions,</w:t>
      </w:r>
      <w:r>
        <w:rPr>
          <w:spacing w:val="-2"/>
        </w:rPr>
        <w:t xml:space="preserve"> </w:t>
      </w:r>
      <w:r>
        <w:t>together with the Contract Order Form, will govern their relationship.</w:t>
      </w:r>
    </w:p>
    <w:p w14:paraId="269FEC2E" w14:textId="77777777" w:rsidR="00E35620" w:rsidRDefault="00E35620">
      <w:pPr>
        <w:pStyle w:val="BodyText"/>
      </w:pPr>
    </w:p>
    <w:p w14:paraId="60346A10" w14:textId="77777777" w:rsidR="00E35620" w:rsidRDefault="00E35620">
      <w:pPr>
        <w:pStyle w:val="BodyText"/>
        <w:spacing w:before="68"/>
      </w:pPr>
    </w:p>
    <w:p w14:paraId="55D5E158" w14:textId="77777777" w:rsidR="00E35620" w:rsidRDefault="00290450">
      <w:pPr>
        <w:pStyle w:val="Heading2"/>
        <w:numPr>
          <w:ilvl w:val="0"/>
          <w:numId w:val="51"/>
        </w:numPr>
        <w:tabs>
          <w:tab w:val="left" w:pos="1112"/>
        </w:tabs>
      </w:pPr>
      <w:bookmarkStart w:id="2" w:name="B._PRELIMINARIES"/>
      <w:bookmarkStart w:id="3" w:name="_bookmark1"/>
      <w:bookmarkEnd w:id="2"/>
      <w:bookmarkEnd w:id="3"/>
      <w:r>
        <w:rPr>
          <w:color w:val="C00000"/>
          <w:spacing w:val="-2"/>
          <w:u w:val="single" w:color="C00000"/>
        </w:rPr>
        <w:t>PRELIMINARIES</w:t>
      </w:r>
    </w:p>
    <w:p w14:paraId="0932DEA3" w14:textId="77777777" w:rsidR="00E35620" w:rsidRDefault="00E35620">
      <w:pPr>
        <w:pStyle w:val="BodyText"/>
        <w:rPr>
          <w:rFonts w:ascii="Arial"/>
          <w:b/>
        </w:rPr>
      </w:pPr>
    </w:p>
    <w:p w14:paraId="7F93DBBE" w14:textId="77777777" w:rsidR="00E35620" w:rsidRDefault="00E35620">
      <w:pPr>
        <w:pStyle w:val="BodyText"/>
        <w:spacing w:before="242"/>
        <w:rPr>
          <w:rFonts w:ascii="Arial"/>
          <w:b/>
        </w:rPr>
      </w:pPr>
    </w:p>
    <w:p w14:paraId="666201A1" w14:textId="77777777" w:rsidR="00E35620" w:rsidRDefault="00290450">
      <w:pPr>
        <w:pStyle w:val="Heading2"/>
        <w:numPr>
          <w:ilvl w:val="0"/>
          <w:numId w:val="50"/>
        </w:numPr>
        <w:tabs>
          <w:tab w:val="left" w:pos="1112"/>
        </w:tabs>
      </w:pPr>
      <w:bookmarkStart w:id="4" w:name="1._DEFINITIONS_AND_INTERPRETATION"/>
      <w:bookmarkStart w:id="5" w:name="_bookmark2"/>
      <w:bookmarkEnd w:id="4"/>
      <w:bookmarkEnd w:id="5"/>
      <w:r>
        <w:t>DEFINITIONS</w:t>
      </w:r>
      <w:r>
        <w:rPr>
          <w:spacing w:val="-7"/>
        </w:rPr>
        <w:t xml:space="preserve"> </w:t>
      </w:r>
      <w:r>
        <w:t>AND</w:t>
      </w:r>
      <w:r>
        <w:rPr>
          <w:spacing w:val="-7"/>
        </w:rPr>
        <w:t xml:space="preserve"> </w:t>
      </w:r>
      <w:r>
        <w:rPr>
          <w:spacing w:val="-2"/>
        </w:rPr>
        <w:t>INTERPRETATION</w:t>
      </w:r>
    </w:p>
    <w:p w14:paraId="58E57632" w14:textId="77777777" w:rsidR="00E35620" w:rsidRDefault="00290450">
      <w:pPr>
        <w:pStyle w:val="ListParagraph"/>
        <w:numPr>
          <w:ilvl w:val="1"/>
          <w:numId w:val="50"/>
        </w:numPr>
        <w:tabs>
          <w:tab w:val="left" w:pos="1962"/>
        </w:tabs>
        <w:spacing w:before="122"/>
        <w:ind w:right="676"/>
        <w:jc w:val="both"/>
        <w:rPr>
          <w:rFonts w:ascii="Arial"/>
        </w:rPr>
      </w:pPr>
      <w:r>
        <w:rPr>
          <w:rFonts w:ascii="Arial"/>
        </w:rPr>
        <w:t xml:space="preserve">In this Contract, unless the context otherwise requires, </w:t>
      </w:r>
      <w:proofErr w:type="spellStart"/>
      <w:r>
        <w:rPr>
          <w:rFonts w:ascii="Arial"/>
        </w:rPr>
        <w:t>capitalised</w:t>
      </w:r>
      <w:proofErr w:type="spellEnd"/>
      <w:r>
        <w:rPr>
          <w:rFonts w:ascii="Arial"/>
        </w:rPr>
        <w:t xml:space="preserve"> </w:t>
      </w:r>
      <w:proofErr w:type="spellStart"/>
      <w:r>
        <w:rPr>
          <w:rFonts w:ascii="Arial"/>
        </w:rPr>
        <w:t>expres</w:t>
      </w:r>
      <w:proofErr w:type="spellEnd"/>
      <w:r>
        <w:rPr>
          <w:rFonts w:ascii="Arial"/>
        </w:rPr>
        <w:t xml:space="preserve">- </w:t>
      </w:r>
      <w:proofErr w:type="spellStart"/>
      <w:r>
        <w:rPr>
          <w:rFonts w:ascii="Arial"/>
        </w:rPr>
        <w:t>sions</w:t>
      </w:r>
      <w:proofErr w:type="spellEnd"/>
      <w:r>
        <w:rPr>
          <w:rFonts w:ascii="Arial"/>
        </w:rPr>
        <w:t xml:space="preserve"> shall have the meanings set out in Contract Schedule 1 (Definitions) or the relevant Contract Schedule in which that </w:t>
      </w:r>
      <w:proofErr w:type="spellStart"/>
      <w:r>
        <w:rPr>
          <w:rFonts w:ascii="Arial"/>
        </w:rPr>
        <w:t>capitalised</w:t>
      </w:r>
      <w:proofErr w:type="spellEnd"/>
      <w:r>
        <w:rPr>
          <w:rFonts w:ascii="Arial"/>
        </w:rPr>
        <w:t xml:space="preserve"> expression ap- </w:t>
      </w:r>
      <w:r>
        <w:rPr>
          <w:rFonts w:ascii="Arial"/>
          <w:spacing w:val="-2"/>
        </w:rPr>
        <w:t>pears.</w:t>
      </w:r>
    </w:p>
    <w:p w14:paraId="75F44DE7" w14:textId="77777777" w:rsidR="00E35620" w:rsidRDefault="00E35620">
      <w:pPr>
        <w:pStyle w:val="BodyText"/>
        <w:spacing w:before="120"/>
        <w:rPr>
          <w:rFonts w:ascii="Arial"/>
        </w:rPr>
      </w:pPr>
    </w:p>
    <w:p w14:paraId="385D8CC8" w14:textId="77777777" w:rsidR="00E35620" w:rsidRDefault="00290450">
      <w:pPr>
        <w:pStyle w:val="ListParagraph"/>
        <w:numPr>
          <w:ilvl w:val="1"/>
          <w:numId w:val="50"/>
        </w:numPr>
        <w:tabs>
          <w:tab w:val="left" w:pos="1962"/>
        </w:tabs>
        <w:ind w:right="676"/>
        <w:jc w:val="both"/>
        <w:rPr>
          <w:rFonts w:ascii="Arial"/>
        </w:rPr>
      </w:pPr>
      <w:r>
        <w:rPr>
          <w:rFonts w:ascii="Arial"/>
        </w:rPr>
        <w:t xml:space="preserve">If a </w:t>
      </w:r>
      <w:proofErr w:type="spellStart"/>
      <w:r>
        <w:rPr>
          <w:rFonts w:ascii="Arial"/>
        </w:rPr>
        <w:t>capitalised</w:t>
      </w:r>
      <w:proofErr w:type="spellEnd"/>
      <w:r>
        <w:rPr>
          <w:rFonts w:ascii="Arial"/>
        </w:rPr>
        <w:t xml:space="preserve"> expression does not have an interpretation in Contract Schedule 1 (Definitions) or relevant Contract Schedule, it shall have the meaning</w:t>
      </w:r>
      <w:r>
        <w:rPr>
          <w:rFonts w:ascii="Arial"/>
          <w:spacing w:val="-9"/>
        </w:rPr>
        <w:t xml:space="preserve"> </w:t>
      </w:r>
      <w:r>
        <w:rPr>
          <w:rFonts w:ascii="Arial"/>
        </w:rPr>
        <w:t>given</w:t>
      </w:r>
      <w:r>
        <w:rPr>
          <w:rFonts w:ascii="Arial"/>
          <w:spacing w:val="-7"/>
        </w:rPr>
        <w:t xml:space="preserve"> </w:t>
      </w:r>
      <w:r>
        <w:rPr>
          <w:rFonts w:ascii="Arial"/>
        </w:rPr>
        <w:t>to</w:t>
      </w:r>
      <w:r>
        <w:rPr>
          <w:rFonts w:ascii="Arial"/>
          <w:spacing w:val="-9"/>
        </w:rPr>
        <w:t xml:space="preserve"> </w:t>
      </w:r>
      <w:r>
        <w:rPr>
          <w:rFonts w:ascii="Arial"/>
        </w:rPr>
        <w:t>it</w:t>
      </w:r>
      <w:r>
        <w:rPr>
          <w:rFonts w:ascii="Arial"/>
          <w:spacing w:val="-7"/>
        </w:rPr>
        <w:t xml:space="preserve"> </w:t>
      </w:r>
      <w:r>
        <w:rPr>
          <w:rFonts w:ascii="Arial"/>
        </w:rPr>
        <w:t>in</w:t>
      </w:r>
      <w:r>
        <w:rPr>
          <w:rFonts w:ascii="Arial"/>
          <w:spacing w:val="-9"/>
        </w:rPr>
        <w:t xml:space="preserve"> </w:t>
      </w:r>
      <w:r>
        <w:rPr>
          <w:rFonts w:ascii="Arial"/>
        </w:rPr>
        <w:t>the</w:t>
      </w:r>
      <w:r>
        <w:rPr>
          <w:rFonts w:ascii="Arial"/>
          <w:spacing w:val="-9"/>
        </w:rPr>
        <w:t xml:space="preserve"> </w:t>
      </w:r>
      <w:r>
        <w:rPr>
          <w:rFonts w:ascii="Arial"/>
        </w:rPr>
        <w:t>DMP</w:t>
      </w:r>
      <w:r>
        <w:rPr>
          <w:rFonts w:ascii="Arial"/>
          <w:spacing w:val="-7"/>
        </w:rPr>
        <w:t xml:space="preserve"> </w:t>
      </w:r>
      <w:r>
        <w:rPr>
          <w:rFonts w:ascii="Arial"/>
        </w:rPr>
        <w:t>Agreement.</w:t>
      </w:r>
      <w:r>
        <w:rPr>
          <w:rFonts w:ascii="Arial"/>
          <w:spacing w:val="-7"/>
        </w:rPr>
        <w:t xml:space="preserve"> </w:t>
      </w:r>
      <w:r>
        <w:rPr>
          <w:rFonts w:ascii="Arial"/>
        </w:rPr>
        <w:t>If</w:t>
      </w:r>
      <w:r>
        <w:rPr>
          <w:rFonts w:ascii="Arial"/>
          <w:spacing w:val="-7"/>
        </w:rPr>
        <w:t xml:space="preserve"> </w:t>
      </w:r>
      <w:r>
        <w:rPr>
          <w:rFonts w:ascii="Arial"/>
        </w:rPr>
        <w:t>no</w:t>
      </w:r>
      <w:r>
        <w:rPr>
          <w:rFonts w:ascii="Arial"/>
          <w:spacing w:val="-9"/>
        </w:rPr>
        <w:t xml:space="preserve"> </w:t>
      </w:r>
      <w:r>
        <w:rPr>
          <w:rFonts w:ascii="Arial"/>
        </w:rPr>
        <w:t>meaning</w:t>
      </w:r>
      <w:r>
        <w:rPr>
          <w:rFonts w:ascii="Arial"/>
          <w:spacing w:val="-4"/>
        </w:rPr>
        <w:t xml:space="preserve"> </w:t>
      </w:r>
      <w:r>
        <w:rPr>
          <w:rFonts w:ascii="Arial"/>
        </w:rPr>
        <w:t>is</w:t>
      </w:r>
      <w:r>
        <w:rPr>
          <w:rFonts w:ascii="Arial"/>
          <w:spacing w:val="-11"/>
        </w:rPr>
        <w:t xml:space="preserve"> </w:t>
      </w:r>
      <w:r>
        <w:rPr>
          <w:rFonts w:ascii="Arial"/>
        </w:rPr>
        <w:t>given</w:t>
      </w:r>
      <w:r>
        <w:rPr>
          <w:rFonts w:ascii="Arial"/>
          <w:spacing w:val="-7"/>
        </w:rPr>
        <w:t xml:space="preserve"> </w:t>
      </w:r>
      <w:r>
        <w:rPr>
          <w:rFonts w:ascii="Arial"/>
        </w:rPr>
        <w:t>to</w:t>
      </w:r>
      <w:r>
        <w:rPr>
          <w:rFonts w:ascii="Arial"/>
          <w:spacing w:val="-9"/>
        </w:rPr>
        <w:t xml:space="preserve"> </w:t>
      </w:r>
      <w:r>
        <w:rPr>
          <w:rFonts w:ascii="Arial"/>
        </w:rPr>
        <w:t>it</w:t>
      </w:r>
      <w:r>
        <w:rPr>
          <w:rFonts w:ascii="Arial"/>
          <w:spacing w:val="-7"/>
        </w:rPr>
        <w:t xml:space="preserve"> </w:t>
      </w:r>
      <w:r>
        <w:rPr>
          <w:rFonts w:ascii="Arial"/>
        </w:rPr>
        <w:t>in</w:t>
      </w:r>
      <w:r>
        <w:rPr>
          <w:rFonts w:ascii="Arial"/>
          <w:spacing w:val="-9"/>
        </w:rPr>
        <w:t xml:space="preserve"> </w:t>
      </w:r>
      <w:r>
        <w:rPr>
          <w:rFonts w:ascii="Arial"/>
        </w:rPr>
        <w:t>the DMP Agreement, it shall, in the first instance, be interpreted in accordance with the common interpretation within the relevant market sector/industry where</w:t>
      </w:r>
      <w:r>
        <w:rPr>
          <w:rFonts w:ascii="Arial"/>
          <w:spacing w:val="-1"/>
        </w:rPr>
        <w:t xml:space="preserve"> </w:t>
      </w:r>
      <w:r>
        <w:rPr>
          <w:rFonts w:ascii="Arial"/>
        </w:rPr>
        <w:t>appropriate.</w:t>
      </w:r>
      <w:r>
        <w:rPr>
          <w:rFonts w:ascii="Arial"/>
          <w:spacing w:val="-2"/>
        </w:rPr>
        <w:t xml:space="preserve"> </w:t>
      </w:r>
      <w:r>
        <w:rPr>
          <w:rFonts w:ascii="Arial"/>
        </w:rPr>
        <w:t>Otherwise, it</w:t>
      </w:r>
      <w:r>
        <w:rPr>
          <w:rFonts w:ascii="Arial"/>
          <w:spacing w:val="-2"/>
        </w:rPr>
        <w:t xml:space="preserve"> </w:t>
      </w:r>
      <w:r>
        <w:rPr>
          <w:rFonts w:ascii="Arial"/>
        </w:rPr>
        <w:t>shall</w:t>
      </w:r>
      <w:r>
        <w:rPr>
          <w:rFonts w:ascii="Arial"/>
          <w:spacing w:val="-2"/>
        </w:rPr>
        <w:t xml:space="preserve"> </w:t>
      </w:r>
      <w:r>
        <w:rPr>
          <w:rFonts w:ascii="Arial"/>
        </w:rPr>
        <w:t>be</w:t>
      </w:r>
      <w:r>
        <w:rPr>
          <w:rFonts w:ascii="Arial"/>
          <w:spacing w:val="-2"/>
        </w:rPr>
        <w:t xml:space="preserve"> </w:t>
      </w:r>
      <w:r>
        <w:rPr>
          <w:rFonts w:ascii="Arial"/>
        </w:rPr>
        <w:t>interpreted</w:t>
      </w:r>
      <w:r>
        <w:rPr>
          <w:rFonts w:ascii="Arial"/>
          <w:spacing w:val="-2"/>
        </w:rPr>
        <w:t xml:space="preserve"> </w:t>
      </w:r>
      <w:r>
        <w:rPr>
          <w:rFonts w:ascii="Arial"/>
        </w:rPr>
        <w:t>in</w:t>
      </w:r>
      <w:r>
        <w:rPr>
          <w:rFonts w:ascii="Arial"/>
          <w:spacing w:val="-1"/>
        </w:rPr>
        <w:t xml:space="preserve"> </w:t>
      </w:r>
      <w:r>
        <w:rPr>
          <w:rFonts w:ascii="Arial"/>
        </w:rPr>
        <w:t>accordance</w:t>
      </w:r>
      <w:r>
        <w:rPr>
          <w:rFonts w:ascii="Arial"/>
          <w:spacing w:val="-2"/>
        </w:rPr>
        <w:t xml:space="preserve"> </w:t>
      </w:r>
      <w:r>
        <w:rPr>
          <w:rFonts w:ascii="Arial"/>
        </w:rPr>
        <w:t>with</w:t>
      </w:r>
      <w:r>
        <w:rPr>
          <w:rFonts w:ascii="Arial"/>
          <w:spacing w:val="-1"/>
        </w:rPr>
        <w:t xml:space="preserve"> </w:t>
      </w:r>
      <w:r>
        <w:rPr>
          <w:rFonts w:ascii="Arial"/>
        </w:rPr>
        <w:t>the dictionary meaning.</w:t>
      </w:r>
    </w:p>
    <w:p w14:paraId="77EEA3DA" w14:textId="77777777" w:rsidR="00E35620" w:rsidRDefault="00E35620">
      <w:pPr>
        <w:pStyle w:val="BodyText"/>
        <w:spacing w:before="122"/>
        <w:rPr>
          <w:rFonts w:ascii="Arial"/>
        </w:rPr>
      </w:pPr>
    </w:p>
    <w:p w14:paraId="1910E22D" w14:textId="77777777" w:rsidR="00E35620" w:rsidRDefault="00290450">
      <w:pPr>
        <w:pStyle w:val="ListParagraph"/>
        <w:numPr>
          <w:ilvl w:val="1"/>
          <w:numId w:val="50"/>
        </w:numPr>
        <w:tabs>
          <w:tab w:val="left" w:pos="1961"/>
        </w:tabs>
        <w:spacing w:line="252" w:lineRule="exact"/>
        <w:ind w:left="1961" w:hanging="849"/>
        <w:jc w:val="both"/>
        <w:rPr>
          <w:rFonts w:ascii="Arial"/>
        </w:rPr>
      </w:pPr>
      <w:r>
        <w:rPr>
          <w:rFonts w:ascii="Arial"/>
        </w:rPr>
        <w:t>In</w:t>
      </w:r>
      <w:r>
        <w:rPr>
          <w:rFonts w:ascii="Arial"/>
          <w:spacing w:val="-8"/>
        </w:rPr>
        <w:t xml:space="preserve"> </w:t>
      </w:r>
      <w:r>
        <w:rPr>
          <w:rFonts w:ascii="Arial"/>
        </w:rPr>
        <w:t>this</w:t>
      </w:r>
      <w:r>
        <w:rPr>
          <w:rFonts w:ascii="Arial"/>
          <w:spacing w:val="-4"/>
        </w:rPr>
        <w:t xml:space="preserve"> </w:t>
      </w:r>
      <w:r>
        <w:rPr>
          <w:rFonts w:ascii="Arial"/>
        </w:rPr>
        <w:t>Contract,</w:t>
      </w:r>
      <w:r>
        <w:rPr>
          <w:rFonts w:ascii="Arial"/>
          <w:spacing w:val="-6"/>
        </w:rPr>
        <w:t xml:space="preserve"> </w:t>
      </w:r>
      <w:r>
        <w:rPr>
          <w:rFonts w:ascii="Arial"/>
        </w:rPr>
        <w:t>unless</w:t>
      </w:r>
      <w:r>
        <w:rPr>
          <w:rFonts w:ascii="Arial"/>
          <w:spacing w:val="-8"/>
        </w:rPr>
        <w:t xml:space="preserve"> </w:t>
      </w:r>
      <w:r>
        <w:rPr>
          <w:rFonts w:ascii="Arial"/>
        </w:rPr>
        <w:t>the</w:t>
      </w:r>
      <w:r>
        <w:rPr>
          <w:rFonts w:ascii="Arial"/>
          <w:spacing w:val="-5"/>
        </w:rPr>
        <w:t xml:space="preserve"> </w:t>
      </w:r>
      <w:r>
        <w:rPr>
          <w:rFonts w:ascii="Arial"/>
        </w:rPr>
        <w:t>context</w:t>
      </w:r>
      <w:r>
        <w:rPr>
          <w:rFonts w:ascii="Arial"/>
          <w:spacing w:val="-6"/>
        </w:rPr>
        <w:t xml:space="preserve"> </w:t>
      </w:r>
      <w:r>
        <w:rPr>
          <w:rFonts w:ascii="Arial"/>
        </w:rPr>
        <w:t>otherwise</w:t>
      </w:r>
      <w:r>
        <w:rPr>
          <w:rFonts w:ascii="Arial"/>
          <w:spacing w:val="-5"/>
        </w:rPr>
        <w:t xml:space="preserve"> </w:t>
      </w:r>
      <w:r>
        <w:rPr>
          <w:rFonts w:ascii="Arial"/>
          <w:spacing w:val="-2"/>
        </w:rPr>
        <w:t>requires:</w:t>
      </w:r>
    </w:p>
    <w:p w14:paraId="37C1951E" w14:textId="77777777" w:rsidR="00E35620" w:rsidRDefault="00290450">
      <w:pPr>
        <w:pStyle w:val="BodyText"/>
        <w:tabs>
          <w:tab w:val="left" w:pos="2812"/>
        </w:tabs>
        <w:spacing w:line="252" w:lineRule="exact"/>
        <w:ind w:left="1962"/>
        <w:jc w:val="both"/>
        <w:rPr>
          <w:rFonts w:ascii="Arial"/>
        </w:rPr>
      </w:pPr>
      <w:r>
        <w:rPr>
          <w:rFonts w:ascii="Arial"/>
          <w:spacing w:val="-10"/>
        </w:rPr>
        <w:t>)</w:t>
      </w:r>
      <w:r>
        <w:rPr>
          <w:rFonts w:ascii="Arial"/>
        </w:rPr>
        <w:tab/>
      </w:r>
      <w:proofErr w:type="gramStart"/>
      <w:r>
        <w:rPr>
          <w:rFonts w:ascii="Arial"/>
        </w:rPr>
        <w:t>the</w:t>
      </w:r>
      <w:proofErr w:type="gramEnd"/>
      <w:r>
        <w:rPr>
          <w:rFonts w:ascii="Arial"/>
          <w:spacing w:val="-5"/>
        </w:rPr>
        <w:t xml:space="preserve"> </w:t>
      </w:r>
      <w:r>
        <w:rPr>
          <w:rFonts w:ascii="Arial"/>
        </w:rPr>
        <w:t>singular</w:t>
      </w:r>
      <w:r>
        <w:rPr>
          <w:rFonts w:ascii="Arial"/>
          <w:spacing w:val="-5"/>
        </w:rPr>
        <w:t xml:space="preserve"> </w:t>
      </w:r>
      <w:r>
        <w:rPr>
          <w:rFonts w:ascii="Arial"/>
        </w:rPr>
        <w:t>includes</w:t>
      </w:r>
      <w:r>
        <w:rPr>
          <w:rFonts w:ascii="Arial"/>
          <w:spacing w:val="-4"/>
        </w:rPr>
        <w:t xml:space="preserve"> </w:t>
      </w:r>
      <w:r>
        <w:rPr>
          <w:rFonts w:ascii="Arial"/>
        </w:rPr>
        <w:t>the</w:t>
      </w:r>
      <w:r>
        <w:rPr>
          <w:rFonts w:ascii="Arial"/>
          <w:spacing w:val="-9"/>
        </w:rPr>
        <w:t xml:space="preserve"> </w:t>
      </w:r>
      <w:r>
        <w:rPr>
          <w:rFonts w:ascii="Arial"/>
        </w:rPr>
        <w:t>plural</w:t>
      </w:r>
      <w:r>
        <w:rPr>
          <w:rFonts w:ascii="Arial"/>
          <w:spacing w:val="-5"/>
        </w:rPr>
        <w:t xml:space="preserve"> </w:t>
      </w:r>
      <w:r>
        <w:rPr>
          <w:rFonts w:ascii="Arial"/>
        </w:rPr>
        <w:t>and</w:t>
      </w:r>
      <w:r>
        <w:rPr>
          <w:rFonts w:ascii="Arial"/>
          <w:spacing w:val="-4"/>
        </w:rPr>
        <w:t xml:space="preserve"> </w:t>
      </w:r>
      <w:r>
        <w:rPr>
          <w:rFonts w:ascii="Arial"/>
        </w:rPr>
        <w:t>vice</w:t>
      </w:r>
      <w:r>
        <w:rPr>
          <w:rFonts w:ascii="Arial"/>
          <w:spacing w:val="-4"/>
        </w:rPr>
        <w:t xml:space="preserve"> </w:t>
      </w:r>
      <w:r>
        <w:rPr>
          <w:rFonts w:ascii="Arial"/>
          <w:spacing w:val="-2"/>
        </w:rPr>
        <w:t>versa;</w:t>
      </w:r>
    </w:p>
    <w:p w14:paraId="18825F4A" w14:textId="77777777" w:rsidR="00E35620" w:rsidRDefault="00290450">
      <w:pPr>
        <w:pStyle w:val="BodyText"/>
        <w:tabs>
          <w:tab w:val="left" w:pos="2812"/>
        </w:tabs>
        <w:spacing w:before="119"/>
        <w:ind w:left="1962"/>
        <w:jc w:val="both"/>
        <w:rPr>
          <w:rFonts w:ascii="Arial"/>
        </w:rPr>
      </w:pPr>
      <w:r>
        <w:rPr>
          <w:rFonts w:ascii="Arial"/>
          <w:spacing w:val="-10"/>
        </w:rPr>
        <w:t>)</w:t>
      </w:r>
      <w:r>
        <w:rPr>
          <w:rFonts w:ascii="Arial"/>
        </w:rPr>
        <w:tab/>
      </w:r>
      <w:proofErr w:type="gramStart"/>
      <w:r>
        <w:rPr>
          <w:rFonts w:ascii="Arial"/>
        </w:rPr>
        <w:t>reference</w:t>
      </w:r>
      <w:proofErr w:type="gramEnd"/>
      <w:r>
        <w:rPr>
          <w:rFonts w:ascii="Arial"/>
          <w:spacing w:val="-6"/>
        </w:rPr>
        <w:t xml:space="preserve"> </w:t>
      </w:r>
      <w:r>
        <w:rPr>
          <w:rFonts w:ascii="Arial"/>
        </w:rPr>
        <w:t>to</w:t>
      </w:r>
      <w:r>
        <w:rPr>
          <w:rFonts w:ascii="Arial"/>
          <w:spacing w:val="-3"/>
        </w:rPr>
        <w:t xml:space="preserve"> </w:t>
      </w:r>
      <w:r>
        <w:rPr>
          <w:rFonts w:ascii="Arial"/>
        </w:rPr>
        <w:t>a</w:t>
      </w:r>
      <w:r>
        <w:rPr>
          <w:rFonts w:ascii="Arial"/>
          <w:spacing w:val="-8"/>
        </w:rPr>
        <w:t xml:space="preserve"> </w:t>
      </w:r>
      <w:proofErr w:type="gramStart"/>
      <w:r>
        <w:rPr>
          <w:rFonts w:ascii="Arial"/>
        </w:rPr>
        <w:t>gender</w:t>
      </w:r>
      <w:proofErr w:type="gramEnd"/>
      <w:r>
        <w:rPr>
          <w:rFonts w:ascii="Arial"/>
          <w:spacing w:val="-4"/>
        </w:rPr>
        <w:t xml:space="preserve"> </w:t>
      </w:r>
      <w:r>
        <w:rPr>
          <w:rFonts w:ascii="Arial"/>
        </w:rPr>
        <w:t>includes</w:t>
      </w:r>
      <w:r>
        <w:rPr>
          <w:rFonts w:ascii="Arial"/>
          <w:spacing w:val="-4"/>
        </w:rPr>
        <w:t xml:space="preserve"> </w:t>
      </w:r>
      <w:r>
        <w:rPr>
          <w:rFonts w:ascii="Arial"/>
        </w:rPr>
        <w:t>the</w:t>
      </w:r>
      <w:r>
        <w:rPr>
          <w:rFonts w:ascii="Arial"/>
          <w:spacing w:val="-3"/>
        </w:rPr>
        <w:t xml:space="preserve"> </w:t>
      </w:r>
      <w:r>
        <w:rPr>
          <w:rFonts w:ascii="Arial"/>
        </w:rPr>
        <w:t>other</w:t>
      </w:r>
      <w:r>
        <w:rPr>
          <w:rFonts w:ascii="Arial"/>
          <w:spacing w:val="-5"/>
        </w:rPr>
        <w:t xml:space="preserve"> </w:t>
      </w:r>
      <w:r>
        <w:rPr>
          <w:rFonts w:ascii="Arial"/>
        </w:rPr>
        <w:t>gender</w:t>
      </w:r>
      <w:r>
        <w:rPr>
          <w:rFonts w:ascii="Arial"/>
          <w:spacing w:val="-3"/>
        </w:rPr>
        <w:t xml:space="preserve"> </w:t>
      </w:r>
      <w:r>
        <w:rPr>
          <w:rFonts w:ascii="Arial"/>
        </w:rPr>
        <w:t>and</w:t>
      </w:r>
      <w:r>
        <w:rPr>
          <w:rFonts w:ascii="Arial"/>
          <w:spacing w:val="-3"/>
        </w:rPr>
        <w:t xml:space="preserve"> </w:t>
      </w:r>
      <w:r>
        <w:rPr>
          <w:rFonts w:ascii="Arial"/>
        </w:rPr>
        <w:t>the</w:t>
      </w:r>
      <w:r>
        <w:rPr>
          <w:rFonts w:ascii="Arial"/>
          <w:spacing w:val="-5"/>
        </w:rPr>
        <w:t xml:space="preserve"> </w:t>
      </w:r>
      <w:r>
        <w:rPr>
          <w:rFonts w:ascii="Arial"/>
          <w:spacing w:val="-2"/>
        </w:rPr>
        <w:t>neuter;</w:t>
      </w:r>
    </w:p>
    <w:p w14:paraId="5C8E66FC" w14:textId="77777777" w:rsidR="00E35620" w:rsidRDefault="00290450">
      <w:pPr>
        <w:pStyle w:val="BodyText"/>
        <w:tabs>
          <w:tab w:val="left" w:pos="2812"/>
        </w:tabs>
        <w:spacing w:before="122"/>
        <w:ind w:left="2812" w:right="843" w:hanging="851"/>
        <w:jc w:val="both"/>
        <w:rPr>
          <w:rFonts w:ascii="Arial"/>
        </w:rPr>
      </w:pPr>
      <w:r>
        <w:rPr>
          <w:rFonts w:ascii="Arial"/>
          <w:spacing w:val="-10"/>
        </w:rPr>
        <w:t>)</w:t>
      </w:r>
      <w:r>
        <w:rPr>
          <w:rFonts w:ascii="Arial"/>
        </w:rPr>
        <w:tab/>
      </w:r>
      <w:proofErr w:type="gramStart"/>
      <w:r>
        <w:rPr>
          <w:rFonts w:ascii="Arial"/>
        </w:rPr>
        <w:t>references</w:t>
      </w:r>
      <w:proofErr w:type="gramEnd"/>
      <w:r>
        <w:rPr>
          <w:rFonts w:ascii="Arial"/>
          <w:spacing w:val="-5"/>
        </w:rPr>
        <w:t xml:space="preserve"> </w:t>
      </w:r>
      <w:r>
        <w:rPr>
          <w:rFonts w:ascii="Arial"/>
        </w:rPr>
        <w:t>to</w:t>
      </w:r>
      <w:r>
        <w:rPr>
          <w:rFonts w:ascii="Arial"/>
          <w:spacing w:val="-3"/>
        </w:rPr>
        <w:t xml:space="preserve"> </w:t>
      </w:r>
      <w:r>
        <w:rPr>
          <w:rFonts w:ascii="Arial"/>
        </w:rPr>
        <w:t>a</w:t>
      </w:r>
      <w:r>
        <w:rPr>
          <w:rFonts w:ascii="Arial"/>
          <w:spacing w:val="-5"/>
        </w:rPr>
        <w:t xml:space="preserve"> </w:t>
      </w:r>
      <w:r>
        <w:rPr>
          <w:rFonts w:ascii="Arial"/>
        </w:rPr>
        <w:t>person</w:t>
      </w:r>
      <w:r>
        <w:rPr>
          <w:rFonts w:ascii="Arial"/>
          <w:spacing w:val="-3"/>
        </w:rPr>
        <w:t xml:space="preserve"> </w:t>
      </w:r>
      <w:proofErr w:type="gramStart"/>
      <w:r>
        <w:rPr>
          <w:rFonts w:ascii="Arial"/>
        </w:rPr>
        <w:t>include</w:t>
      </w:r>
      <w:proofErr w:type="gramEnd"/>
      <w:r>
        <w:rPr>
          <w:rFonts w:ascii="Arial"/>
          <w:spacing w:val="-3"/>
        </w:rPr>
        <w:t xml:space="preserve"> </w:t>
      </w:r>
      <w:r>
        <w:rPr>
          <w:rFonts w:ascii="Arial"/>
        </w:rPr>
        <w:t>an</w:t>
      </w:r>
      <w:r>
        <w:rPr>
          <w:rFonts w:ascii="Arial"/>
          <w:spacing w:val="-3"/>
        </w:rPr>
        <w:t xml:space="preserve"> </w:t>
      </w:r>
      <w:r>
        <w:rPr>
          <w:rFonts w:ascii="Arial"/>
        </w:rPr>
        <w:t>individual,</w:t>
      </w:r>
      <w:r>
        <w:rPr>
          <w:rFonts w:ascii="Arial"/>
          <w:spacing w:val="-1"/>
        </w:rPr>
        <w:t xml:space="preserve"> </w:t>
      </w:r>
      <w:r>
        <w:rPr>
          <w:rFonts w:ascii="Arial"/>
        </w:rPr>
        <w:t>company,</w:t>
      </w:r>
      <w:r>
        <w:rPr>
          <w:rFonts w:ascii="Arial"/>
          <w:spacing w:val="-1"/>
        </w:rPr>
        <w:t xml:space="preserve"> </w:t>
      </w:r>
      <w:r>
        <w:rPr>
          <w:rFonts w:ascii="Arial"/>
        </w:rPr>
        <w:t>body</w:t>
      </w:r>
      <w:r>
        <w:rPr>
          <w:rFonts w:ascii="Arial"/>
          <w:spacing w:val="-5"/>
        </w:rPr>
        <w:t xml:space="preserve"> </w:t>
      </w:r>
      <w:proofErr w:type="spellStart"/>
      <w:r>
        <w:rPr>
          <w:rFonts w:ascii="Arial"/>
        </w:rPr>
        <w:t>cor</w:t>
      </w:r>
      <w:proofErr w:type="spellEnd"/>
      <w:r>
        <w:rPr>
          <w:rFonts w:ascii="Arial"/>
        </w:rPr>
        <w:t xml:space="preserve">- </w:t>
      </w:r>
      <w:proofErr w:type="spellStart"/>
      <w:r>
        <w:rPr>
          <w:rFonts w:ascii="Arial"/>
        </w:rPr>
        <w:t>porate</w:t>
      </w:r>
      <w:proofErr w:type="spellEnd"/>
      <w:r>
        <w:rPr>
          <w:rFonts w:ascii="Arial"/>
        </w:rPr>
        <w:t>,</w:t>
      </w:r>
      <w:r>
        <w:rPr>
          <w:rFonts w:ascii="Arial"/>
          <w:spacing w:val="-6"/>
        </w:rPr>
        <w:t xml:space="preserve"> </w:t>
      </w:r>
      <w:r>
        <w:rPr>
          <w:rFonts w:ascii="Arial"/>
        </w:rPr>
        <w:t>corporation,</w:t>
      </w:r>
      <w:r>
        <w:rPr>
          <w:rFonts w:ascii="Arial"/>
          <w:spacing w:val="-8"/>
        </w:rPr>
        <w:t xml:space="preserve"> </w:t>
      </w:r>
      <w:r>
        <w:rPr>
          <w:rFonts w:ascii="Arial"/>
        </w:rPr>
        <w:t>unincorporated</w:t>
      </w:r>
      <w:r>
        <w:rPr>
          <w:rFonts w:ascii="Arial"/>
          <w:spacing w:val="-8"/>
        </w:rPr>
        <w:t xml:space="preserve"> </w:t>
      </w:r>
      <w:r>
        <w:rPr>
          <w:rFonts w:ascii="Arial"/>
        </w:rPr>
        <w:t>association,</w:t>
      </w:r>
      <w:r>
        <w:rPr>
          <w:rFonts w:ascii="Arial"/>
          <w:spacing w:val="-10"/>
        </w:rPr>
        <w:t xml:space="preserve"> </w:t>
      </w:r>
      <w:r>
        <w:rPr>
          <w:rFonts w:ascii="Arial"/>
        </w:rPr>
        <w:t>firm,</w:t>
      </w:r>
      <w:r>
        <w:rPr>
          <w:rFonts w:ascii="Arial"/>
          <w:spacing w:val="-6"/>
        </w:rPr>
        <w:t xml:space="preserve"> </w:t>
      </w:r>
      <w:r>
        <w:rPr>
          <w:rFonts w:ascii="Arial"/>
        </w:rPr>
        <w:t>partnership or other legal entity or Crown Body;</w:t>
      </w:r>
    </w:p>
    <w:p w14:paraId="5E11A7DD" w14:textId="77777777" w:rsidR="00E35620" w:rsidRDefault="00290450">
      <w:pPr>
        <w:pStyle w:val="BodyText"/>
        <w:tabs>
          <w:tab w:val="left" w:pos="2812"/>
        </w:tabs>
        <w:spacing w:before="119"/>
        <w:ind w:left="2812" w:right="728" w:hanging="851"/>
        <w:jc w:val="both"/>
        <w:rPr>
          <w:rFonts w:ascii="Arial"/>
        </w:rPr>
      </w:pPr>
      <w:r>
        <w:rPr>
          <w:rFonts w:ascii="Arial"/>
          <w:spacing w:val="-10"/>
        </w:rPr>
        <w:t>)</w:t>
      </w:r>
      <w:r>
        <w:rPr>
          <w:rFonts w:ascii="Arial"/>
        </w:rPr>
        <w:tab/>
        <w:t>a reference to any Law includes a reference to that Law as amended,</w:t>
      </w:r>
      <w:r>
        <w:rPr>
          <w:rFonts w:ascii="Arial"/>
          <w:spacing w:val="-5"/>
        </w:rPr>
        <w:t xml:space="preserve"> </w:t>
      </w:r>
      <w:r>
        <w:rPr>
          <w:rFonts w:ascii="Arial"/>
        </w:rPr>
        <w:t>extended,</w:t>
      </w:r>
      <w:r>
        <w:rPr>
          <w:rFonts w:ascii="Arial"/>
          <w:spacing w:val="-5"/>
        </w:rPr>
        <w:t xml:space="preserve"> </w:t>
      </w:r>
      <w:r>
        <w:rPr>
          <w:rFonts w:ascii="Arial"/>
        </w:rPr>
        <w:t>consolidated</w:t>
      </w:r>
      <w:r>
        <w:rPr>
          <w:rFonts w:ascii="Arial"/>
          <w:spacing w:val="-6"/>
        </w:rPr>
        <w:t xml:space="preserve"> </w:t>
      </w:r>
      <w:r>
        <w:rPr>
          <w:rFonts w:ascii="Arial"/>
        </w:rPr>
        <w:t>or</w:t>
      </w:r>
      <w:r>
        <w:rPr>
          <w:rFonts w:ascii="Arial"/>
          <w:spacing w:val="-5"/>
        </w:rPr>
        <w:t xml:space="preserve"> </w:t>
      </w:r>
      <w:r>
        <w:rPr>
          <w:rFonts w:ascii="Arial"/>
        </w:rPr>
        <w:t>re-enacted</w:t>
      </w:r>
      <w:r>
        <w:rPr>
          <w:rFonts w:ascii="Arial"/>
          <w:spacing w:val="-8"/>
        </w:rPr>
        <w:t xml:space="preserve"> </w:t>
      </w:r>
      <w:r>
        <w:rPr>
          <w:rFonts w:ascii="Arial"/>
        </w:rPr>
        <w:t>from</w:t>
      </w:r>
      <w:r>
        <w:rPr>
          <w:rFonts w:ascii="Arial"/>
          <w:spacing w:val="-5"/>
        </w:rPr>
        <w:t xml:space="preserve"> </w:t>
      </w:r>
      <w:r>
        <w:rPr>
          <w:rFonts w:ascii="Arial"/>
        </w:rPr>
        <w:t>time</w:t>
      </w:r>
      <w:r>
        <w:rPr>
          <w:rFonts w:ascii="Arial"/>
          <w:spacing w:val="-6"/>
        </w:rPr>
        <w:t xml:space="preserve"> </w:t>
      </w:r>
      <w:r>
        <w:rPr>
          <w:rFonts w:ascii="Arial"/>
        </w:rPr>
        <w:t>to</w:t>
      </w:r>
      <w:r>
        <w:rPr>
          <w:rFonts w:ascii="Arial"/>
          <w:spacing w:val="-8"/>
        </w:rPr>
        <w:t xml:space="preserve"> </w:t>
      </w:r>
      <w:proofErr w:type="gramStart"/>
      <w:r>
        <w:rPr>
          <w:rFonts w:ascii="Arial"/>
        </w:rPr>
        <w:t>time;</w:t>
      </w:r>
      <w:proofErr w:type="gramEnd"/>
    </w:p>
    <w:p w14:paraId="6661ACB7" w14:textId="77777777" w:rsidR="00E35620" w:rsidRDefault="00290450">
      <w:pPr>
        <w:tabs>
          <w:tab w:val="left" w:pos="2812"/>
        </w:tabs>
        <w:spacing w:before="118"/>
        <w:ind w:left="2812" w:right="727" w:hanging="851"/>
        <w:jc w:val="both"/>
        <w:rPr>
          <w:rFonts w:ascii="Arial"/>
        </w:rPr>
      </w:pPr>
      <w:r>
        <w:rPr>
          <w:rFonts w:ascii="Arial"/>
          <w:spacing w:val="-10"/>
        </w:rPr>
        <w:t>)</w:t>
      </w:r>
      <w:r>
        <w:rPr>
          <w:rFonts w:ascii="Arial"/>
        </w:rPr>
        <w:tab/>
      </w:r>
      <w:proofErr w:type="gramStart"/>
      <w:r>
        <w:rPr>
          <w:rFonts w:ascii="Arial"/>
        </w:rPr>
        <w:t>the</w:t>
      </w:r>
      <w:proofErr w:type="gramEnd"/>
      <w:r>
        <w:rPr>
          <w:rFonts w:ascii="Arial"/>
          <w:spacing w:val="-9"/>
        </w:rPr>
        <w:t xml:space="preserve"> </w:t>
      </w:r>
      <w:r>
        <w:rPr>
          <w:rFonts w:ascii="Arial"/>
        </w:rPr>
        <w:t>words</w:t>
      </w:r>
      <w:r>
        <w:rPr>
          <w:rFonts w:ascii="Arial"/>
          <w:spacing w:val="-8"/>
        </w:rPr>
        <w:t xml:space="preserve"> </w:t>
      </w:r>
      <w:r>
        <w:rPr>
          <w:rFonts w:ascii="Arial"/>
        </w:rPr>
        <w:t>"</w:t>
      </w:r>
      <w:r>
        <w:rPr>
          <w:rFonts w:ascii="Arial"/>
          <w:b/>
        </w:rPr>
        <w:t>including</w:t>
      </w:r>
      <w:r>
        <w:rPr>
          <w:rFonts w:ascii="Arial"/>
        </w:rPr>
        <w:t>",</w:t>
      </w:r>
      <w:r>
        <w:rPr>
          <w:rFonts w:ascii="Arial"/>
          <w:spacing w:val="-10"/>
        </w:rPr>
        <w:t xml:space="preserve"> </w:t>
      </w:r>
      <w:r>
        <w:rPr>
          <w:rFonts w:ascii="Arial"/>
        </w:rPr>
        <w:t>"</w:t>
      </w:r>
      <w:r>
        <w:rPr>
          <w:rFonts w:ascii="Arial"/>
          <w:b/>
        </w:rPr>
        <w:t>other</w:t>
      </w:r>
      <w:r>
        <w:rPr>
          <w:rFonts w:ascii="Arial"/>
        </w:rPr>
        <w:t>",</w:t>
      </w:r>
      <w:r>
        <w:rPr>
          <w:rFonts w:ascii="Arial"/>
          <w:spacing w:val="-10"/>
        </w:rPr>
        <w:t xml:space="preserve"> </w:t>
      </w:r>
      <w:r>
        <w:rPr>
          <w:rFonts w:ascii="Arial"/>
        </w:rPr>
        <w:t>"</w:t>
      </w:r>
      <w:r>
        <w:rPr>
          <w:rFonts w:ascii="Arial"/>
          <w:b/>
        </w:rPr>
        <w:t>in</w:t>
      </w:r>
      <w:r>
        <w:rPr>
          <w:rFonts w:ascii="Arial"/>
          <w:b/>
          <w:spacing w:val="-8"/>
        </w:rPr>
        <w:t xml:space="preserve"> </w:t>
      </w:r>
      <w:r>
        <w:rPr>
          <w:rFonts w:ascii="Arial"/>
          <w:b/>
        </w:rPr>
        <w:t>particular</w:t>
      </w:r>
      <w:r>
        <w:rPr>
          <w:rFonts w:ascii="Arial"/>
        </w:rPr>
        <w:t>",</w:t>
      </w:r>
      <w:r>
        <w:rPr>
          <w:rFonts w:ascii="Arial"/>
          <w:spacing w:val="-7"/>
        </w:rPr>
        <w:t xml:space="preserve"> </w:t>
      </w:r>
      <w:r>
        <w:rPr>
          <w:rFonts w:ascii="Arial"/>
        </w:rPr>
        <w:t>"</w:t>
      </w:r>
      <w:r>
        <w:rPr>
          <w:rFonts w:ascii="Arial"/>
          <w:b/>
        </w:rPr>
        <w:t>for</w:t>
      </w:r>
      <w:r>
        <w:rPr>
          <w:rFonts w:ascii="Arial"/>
          <w:b/>
          <w:spacing w:val="-8"/>
        </w:rPr>
        <w:t xml:space="preserve"> </w:t>
      </w:r>
      <w:r>
        <w:rPr>
          <w:rFonts w:ascii="Arial"/>
          <w:b/>
        </w:rPr>
        <w:t>example</w:t>
      </w:r>
      <w:r>
        <w:rPr>
          <w:rFonts w:ascii="Arial"/>
        </w:rPr>
        <w:t>"</w:t>
      </w:r>
      <w:r>
        <w:rPr>
          <w:rFonts w:ascii="Arial"/>
          <w:spacing w:val="-10"/>
        </w:rPr>
        <w:t xml:space="preserve"> </w:t>
      </w:r>
      <w:r>
        <w:rPr>
          <w:rFonts w:ascii="Arial"/>
        </w:rPr>
        <w:t>and similar words shall not limit the generality of the preceding words</w:t>
      </w:r>
    </w:p>
    <w:p w14:paraId="4C2BC3BE" w14:textId="77777777" w:rsidR="00E35620" w:rsidRDefault="00E35620">
      <w:pPr>
        <w:jc w:val="both"/>
        <w:rPr>
          <w:rFonts w:ascii="Arial"/>
        </w:rPr>
        <w:sectPr w:rsidR="00E35620">
          <w:pgSz w:w="11910" w:h="16840"/>
          <w:pgMar w:top="1860" w:right="760" w:bottom="280" w:left="1180" w:header="720" w:footer="720" w:gutter="0"/>
          <w:cols w:space="720"/>
        </w:sectPr>
      </w:pPr>
    </w:p>
    <w:p w14:paraId="46013301" w14:textId="77777777" w:rsidR="00E35620" w:rsidRDefault="00290450">
      <w:pPr>
        <w:pStyle w:val="BodyText"/>
        <w:spacing w:before="81" w:line="237" w:lineRule="auto"/>
        <w:ind w:left="2812" w:right="685"/>
        <w:rPr>
          <w:rFonts w:ascii="Arial"/>
        </w:rPr>
      </w:pPr>
      <w:r>
        <w:rPr>
          <w:rFonts w:ascii="Arial"/>
        </w:rPr>
        <w:lastRenderedPageBreak/>
        <w:t>and</w:t>
      </w:r>
      <w:r>
        <w:rPr>
          <w:rFonts w:ascii="Arial"/>
          <w:spacing w:val="-5"/>
        </w:rPr>
        <w:t xml:space="preserve"> </w:t>
      </w:r>
      <w:r>
        <w:rPr>
          <w:rFonts w:ascii="Arial"/>
        </w:rPr>
        <w:t>shall</w:t>
      </w:r>
      <w:r>
        <w:rPr>
          <w:rFonts w:ascii="Arial"/>
          <w:spacing w:val="-6"/>
        </w:rPr>
        <w:t xml:space="preserve"> </w:t>
      </w:r>
      <w:r>
        <w:rPr>
          <w:rFonts w:ascii="Arial"/>
        </w:rPr>
        <w:t>be</w:t>
      </w:r>
      <w:r>
        <w:rPr>
          <w:rFonts w:ascii="Arial"/>
          <w:spacing w:val="-8"/>
        </w:rPr>
        <w:t xml:space="preserve"> </w:t>
      </w:r>
      <w:r>
        <w:rPr>
          <w:rFonts w:ascii="Arial"/>
        </w:rPr>
        <w:t>construed</w:t>
      </w:r>
      <w:r>
        <w:rPr>
          <w:rFonts w:ascii="Arial"/>
          <w:spacing w:val="-7"/>
        </w:rPr>
        <w:t xml:space="preserve"> </w:t>
      </w:r>
      <w:r>
        <w:rPr>
          <w:rFonts w:ascii="Arial"/>
        </w:rPr>
        <w:t>as</w:t>
      </w:r>
      <w:r>
        <w:rPr>
          <w:rFonts w:ascii="Arial"/>
          <w:spacing w:val="-5"/>
        </w:rPr>
        <w:t xml:space="preserve"> </w:t>
      </w:r>
      <w:r>
        <w:rPr>
          <w:rFonts w:ascii="Arial"/>
        </w:rPr>
        <w:t>if</w:t>
      </w:r>
      <w:r>
        <w:rPr>
          <w:rFonts w:ascii="Arial"/>
          <w:spacing w:val="-6"/>
        </w:rPr>
        <w:t xml:space="preserve"> </w:t>
      </w:r>
      <w:r>
        <w:rPr>
          <w:rFonts w:ascii="Arial"/>
        </w:rPr>
        <w:t>they</w:t>
      </w:r>
      <w:r>
        <w:rPr>
          <w:rFonts w:ascii="Arial"/>
          <w:spacing w:val="-7"/>
        </w:rPr>
        <w:t xml:space="preserve"> </w:t>
      </w:r>
      <w:r>
        <w:rPr>
          <w:rFonts w:ascii="Arial"/>
        </w:rPr>
        <w:t>were</w:t>
      </w:r>
      <w:r>
        <w:rPr>
          <w:rFonts w:ascii="Arial"/>
          <w:spacing w:val="-5"/>
        </w:rPr>
        <w:t xml:space="preserve"> </w:t>
      </w:r>
      <w:r>
        <w:rPr>
          <w:rFonts w:ascii="Arial"/>
        </w:rPr>
        <w:t>immediately</w:t>
      </w:r>
      <w:r>
        <w:rPr>
          <w:rFonts w:ascii="Arial"/>
          <w:spacing w:val="-9"/>
        </w:rPr>
        <w:t xml:space="preserve"> </w:t>
      </w:r>
      <w:r>
        <w:rPr>
          <w:rFonts w:ascii="Arial"/>
        </w:rPr>
        <w:t>followed</w:t>
      </w:r>
      <w:r>
        <w:rPr>
          <w:rFonts w:ascii="Arial"/>
          <w:spacing w:val="-5"/>
        </w:rPr>
        <w:t xml:space="preserve"> </w:t>
      </w:r>
      <w:r>
        <w:rPr>
          <w:rFonts w:ascii="Arial"/>
        </w:rPr>
        <w:t>by</w:t>
      </w:r>
      <w:r>
        <w:rPr>
          <w:rFonts w:ascii="Arial"/>
          <w:spacing w:val="-7"/>
        </w:rPr>
        <w:t xml:space="preserve"> </w:t>
      </w:r>
      <w:r>
        <w:rPr>
          <w:rFonts w:ascii="Arial"/>
        </w:rPr>
        <w:t>the words "</w:t>
      </w:r>
      <w:r>
        <w:rPr>
          <w:rFonts w:ascii="Arial"/>
          <w:b/>
        </w:rPr>
        <w:t>without limitation</w:t>
      </w:r>
      <w:proofErr w:type="gramStart"/>
      <w:r>
        <w:rPr>
          <w:rFonts w:ascii="Arial"/>
        </w:rPr>
        <w:t>";</w:t>
      </w:r>
      <w:proofErr w:type="gramEnd"/>
    </w:p>
    <w:p w14:paraId="370E852E" w14:textId="77777777" w:rsidR="00E35620" w:rsidRDefault="00290450">
      <w:pPr>
        <w:pStyle w:val="BodyText"/>
        <w:tabs>
          <w:tab w:val="left" w:pos="2812"/>
        </w:tabs>
        <w:spacing w:before="121"/>
        <w:ind w:left="2812" w:right="905" w:hanging="851"/>
        <w:rPr>
          <w:rFonts w:ascii="Arial" w:hAnsi="Arial"/>
        </w:rPr>
      </w:pPr>
      <w:r>
        <w:rPr>
          <w:rFonts w:ascii="Arial" w:hAnsi="Arial"/>
          <w:spacing w:val="-10"/>
        </w:rPr>
        <w:t>)</w:t>
      </w:r>
      <w:r>
        <w:rPr>
          <w:rFonts w:ascii="Arial" w:hAnsi="Arial"/>
        </w:rPr>
        <w:tab/>
      </w:r>
      <w:proofErr w:type="gramStart"/>
      <w:r>
        <w:rPr>
          <w:rFonts w:ascii="Arial" w:hAnsi="Arial"/>
        </w:rPr>
        <w:t>references</w:t>
      </w:r>
      <w:proofErr w:type="gramEnd"/>
      <w:r>
        <w:rPr>
          <w:rFonts w:ascii="Arial" w:hAnsi="Arial"/>
          <w:spacing w:val="-4"/>
        </w:rPr>
        <w:t xml:space="preserve"> </w:t>
      </w:r>
      <w:r>
        <w:rPr>
          <w:rFonts w:ascii="Arial" w:hAnsi="Arial"/>
        </w:rPr>
        <w:t>to</w:t>
      </w:r>
      <w:r>
        <w:rPr>
          <w:rFonts w:ascii="Arial" w:hAnsi="Arial"/>
          <w:spacing w:val="-4"/>
        </w:rPr>
        <w:t xml:space="preserve"> </w:t>
      </w:r>
      <w:r>
        <w:rPr>
          <w:rFonts w:ascii="Arial" w:hAnsi="Arial"/>
        </w:rPr>
        <w:t>“</w:t>
      </w:r>
      <w:r>
        <w:rPr>
          <w:rFonts w:ascii="Arial" w:hAnsi="Arial"/>
          <w:b/>
        </w:rPr>
        <w:t>writing</w:t>
      </w:r>
      <w:r>
        <w:rPr>
          <w:rFonts w:ascii="Arial" w:hAnsi="Arial"/>
        </w:rPr>
        <w:t>”</w:t>
      </w:r>
      <w:r>
        <w:rPr>
          <w:rFonts w:ascii="Arial" w:hAnsi="Arial"/>
          <w:spacing w:val="-3"/>
        </w:rPr>
        <w:t xml:space="preserve"> </w:t>
      </w:r>
      <w:r>
        <w:rPr>
          <w:rFonts w:ascii="Arial" w:hAnsi="Arial"/>
        </w:rPr>
        <w:t>include</w:t>
      </w:r>
      <w:r>
        <w:rPr>
          <w:rFonts w:ascii="Arial" w:hAnsi="Arial"/>
          <w:spacing w:val="-2"/>
        </w:rPr>
        <w:t xml:space="preserve"> </w:t>
      </w:r>
      <w:r>
        <w:rPr>
          <w:rFonts w:ascii="Arial" w:hAnsi="Arial"/>
        </w:rPr>
        <w:t>typing,</w:t>
      </w:r>
      <w:r>
        <w:rPr>
          <w:rFonts w:ascii="Arial" w:hAnsi="Arial"/>
          <w:spacing w:val="-3"/>
        </w:rPr>
        <w:t xml:space="preserve"> </w:t>
      </w:r>
      <w:r>
        <w:rPr>
          <w:rFonts w:ascii="Arial" w:hAnsi="Arial"/>
        </w:rPr>
        <w:t>printing,</w:t>
      </w:r>
      <w:r>
        <w:rPr>
          <w:rFonts w:ascii="Arial" w:hAnsi="Arial"/>
          <w:spacing w:val="-1"/>
        </w:rPr>
        <w:t xml:space="preserve"> </w:t>
      </w:r>
      <w:r>
        <w:rPr>
          <w:rFonts w:ascii="Arial" w:hAnsi="Arial"/>
        </w:rPr>
        <w:t xml:space="preserve">lithography, pho- </w:t>
      </w:r>
      <w:proofErr w:type="spellStart"/>
      <w:r>
        <w:rPr>
          <w:rFonts w:ascii="Arial" w:hAnsi="Arial"/>
        </w:rPr>
        <w:t>tography</w:t>
      </w:r>
      <w:proofErr w:type="spellEnd"/>
      <w:r>
        <w:rPr>
          <w:rFonts w:ascii="Arial" w:hAnsi="Arial"/>
        </w:rPr>
        <w:t>,</w:t>
      </w:r>
      <w:r>
        <w:rPr>
          <w:rFonts w:ascii="Arial" w:hAnsi="Arial"/>
          <w:spacing w:val="-2"/>
        </w:rPr>
        <w:t xml:space="preserve"> </w:t>
      </w:r>
      <w:r>
        <w:rPr>
          <w:rFonts w:ascii="Arial" w:hAnsi="Arial"/>
        </w:rPr>
        <w:t>display</w:t>
      </w:r>
      <w:r>
        <w:rPr>
          <w:rFonts w:ascii="Arial" w:hAnsi="Arial"/>
          <w:spacing w:val="-6"/>
        </w:rPr>
        <w:t xml:space="preserve"> </w:t>
      </w:r>
      <w:r>
        <w:rPr>
          <w:rFonts w:ascii="Arial" w:hAnsi="Arial"/>
        </w:rPr>
        <w:t>on</w:t>
      </w:r>
      <w:r>
        <w:rPr>
          <w:rFonts w:ascii="Arial" w:hAnsi="Arial"/>
          <w:spacing w:val="-2"/>
        </w:rPr>
        <w:t xml:space="preserve"> </w:t>
      </w:r>
      <w:r>
        <w:rPr>
          <w:rFonts w:ascii="Arial" w:hAnsi="Arial"/>
        </w:rPr>
        <w:t>a</w:t>
      </w:r>
      <w:r>
        <w:rPr>
          <w:rFonts w:ascii="Arial" w:hAnsi="Arial"/>
          <w:spacing w:val="-6"/>
        </w:rPr>
        <w:t xml:space="preserve"> </w:t>
      </w:r>
      <w:r>
        <w:rPr>
          <w:rFonts w:ascii="Arial" w:hAnsi="Arial"/>
        </w:rPr>
        <w:t>screen,</w:t>
      </w:r>
      <w:r>
        <w:rPr>
          <w:rFonts w:ascii="Arial" w:hAnsi="Arial"/>
          <w:spacing w:val="-5"/>
        </w:rPr>
        <w:t xml:space="preserve"> </w:t>
      </w:r>
      <w:r>
        <w:rPr>
          <w:rFonts w:ascii="Arial" w:hAnsi="Arial"/>
        </w:rPr>
        <w:t>electronic</w:t>
      </w:r>
      <w:r>
        <w:rPr>
          <w:rFonts w:ascii="Arial" w:hAnsi="Arial"/>
          <w:spacing w:val="-6"/>
        </w:rPr>
        <w:t xml:space="preserve"> </w:t>
      </w:r>
      <w:r>
        <w:rPr>
          <w:rFonts w:ascii="Arial" w:hAnsi="Arial"/>
        </w:rPr>
        <w:t>and</w:t>
      </w:r>
      <w:r>
        <w:rPr>
          <w:rFonts w:ascii="Arial" w:hAnsi="Arial"/>
          <w:spacing w:val="-6"/>
        </w:rPr>
        <w:t xml:space="preserve"> </w:t>
      </w:r>
      <w:r>
        <w:rPr>
          <w:rFonts w:ascii="Arial" w:hAnsi="Arial"/>
        </w:rPr>
        <w:t>facsimile</w:t>
      </w:r>
      <w:r>
        <w:rPr>
          <w:rFonts w:ascii="Arial" w:hAnsi="Arial"/>
          <w:spacing w:val="-4"/>
        </w:rPr>
        <w:t xml:space="preserve"> </w:t>
      </w:r>
      <w:proofErr w:type="spellStart"/>
      <w:r>
        <w:rPr>
          <w:rFonts w:ascii="Arial" w:hAnsi="Arial"/>
        </w:rPr>
        <w:t>transmis</w:t>
      </w:r>
      <w:proofErr w:type="spellEnd"/>
      <w:r>
        <w:rPr>
          <w:rFonts w:ascii="Arial" w:hAnsi="Arial"/>
        </w:rPr>
        <w:t xml:space="preserve">- </w:t>
      </w:r>
      <w:proofErr w:type="spellStart"/>
      <w:r>
        <w:rPr>
          <w:rFonts w:ascii="Arial" w:hAnsi="Arial"/>
        </w:rPr>
        <w:t>sion</w:t>
      </w:r>
      <w:proofErr w:type="spellEnd"/>
      <w:r>
        <w:rPr>
          <w:rFonts w:ascii="Arial" w:hAnsi="Arial"/>
        </w:rPr>
        <w:t xml:space="preserve"> and other modes of representing or reproducing words in a visible form, and expressions referring to writing shall be con- </w:t>
      </w:r>
      <w:proofErr w:type="spellStart"/>
      <w:r>
        <w:rPr>
          <w:rFonts w:ascii="Arial" w:hAnsi="Arial"/>
        </w:rPr>
        <w:t>strued</w:t>
      </w:r>
      <w:proofErr w:type="spellEnd"/>
      <w:r>
        <w:rPr>
          <w:rFonts w:ascii="Arial" w:hAnsi="Arial"/>
        </w:rPr>
        <w:t xml:space="preserve"> accordingly;</w:t>
      </w:r>
    </w:p>
    <w:p w14:paraId="43180B0E" w14:textId="77777777" w:rsidR="00E35620" w:rsidRDefault="00290450">
      <w:pPr>
        <w:pStyle w:val="BodyText"/>
        <w:tabs>
          <w:tab w:val="left" w:pos="2812"/>
        </w:tabs>
        <w:spacing w:before="120"/>
        <w:ind w:left="2812" w:right="726" w:hanging="851"/>
        <w:jc w:val="both"/>
        <w:rPr>
          <w:rFonts w:ascii="Arial" w:hAnsi="Arial"/>
        </w:rPr>
      </w:pPr>
      <w:r>
        <w:rPr>
          <w:rFonts w:ascii="Arial" w:hAnsi="Arial"/>
          <w:spacing w:val="-10"/>
        </w:rPr>
        <w:t>)</w:t>
      </w:r>
      <w:r>
        <w:rPr>
          <w:rFonts w:ascii="Arial" w:hAnsi="Arial"/>
        </w:rPr>
        <w:tab/>
      </w:r>
      <w:proofErr w:type="gramStart"/>
      <w:r>
        <w:rPr>
          <w:rFonts w:ascii="Arial" w:hAnsi="Arial"/>
        </w:rPr>
        <w:t>references</w:t>
      </w:r>
      <w:proofErr w:type="gramEnd"/>
      <w:r>
        <w:rPr>
          <w:rFonts w:ascii="Arial" w:hAnsi="Arial"/>
          <w:spacing w:val="-1"/>
        </w:rPr>
        <w:t xml:space="preserve"> </w:t>
      </w:r>
      <w:r>
        <w:rPr>
          <w:rFonts w:ascii="Arial" w:hAnsi="Arial"/>
        </w:rPr>
        <w:t>to “</w:t>
      </w:r>
      <w:r>
        <w:rPr>
          <w:rFonts w:ascii="Arial" w:hAnsi="Arial"/>
          <w:b/>
        </w:rPr>
        <w:t>representations</w:t>
      </w:r>
      <w:r>
        <w:rPr>
          <w:rFonts w:ascii="Arial" w:hAnsi="Arial"/>
        </w:rPr>
        <w:t>” shall be construed as references to present facts, to “</w:t>
      </w:r>
      <w:r>
        <w:rPr>
          <w:rFonts w:ascii="Arial" w:hAnsi="Arial"/>
          <w:b/>
        </w:rPr>
        <w:t>warranties</w:t>
      </w:r>
      <w:r>
        <w:rPr>
          <w:rFonts w:ascii="Arial" w:hAnsi="Arial"/>
        </w:rPr>
        <w:t xml:space="preserve">” as references to present and fu- </w:t>
      </w:r>
      <w:proofErr w:type="spellStart"/>
      <w:r>
        <w:rPr>
          <w:rFonts w:ascii="Arial" w:hAnsi="Arial"/>
        </w:rPr>
        <w:t>ture</w:t>
      </w:r>
      <w:proofErr w:type="spellEnd"/>
      <w:r>
        <w:rPr>
          <w:rFonts w:ascii="Arial" w:hAnsi="Arial"/>
        </w:rPr>
        <w:t xml:space="preserve"> facts and to “</w:t>
      </w:r>
      <w:r>
        <w:rPr>
          <w:rFonts w:ascii="Arial" w:hAnsi="Arial"/>
          <w:b/>
        </w:rPr>
        <w:t xml:space="preserve">undertakings” </w:t>
      </w:r>
      <w:r>
        <w:rPr>
          <w:rFonts w:ascii="Arial" w:hAnsi="Arial"/>
        </w:rPr>
        <w:t>as references to obligations un- der this Contract;</w:t>
      </w:r>
    </w:p>
    <w:p w14:paraId="0C6CEDA8" w14:textId="77777777" w:rsidR="00E35620" w:rsidRDefault="00290450">
      <w:pPr>
        <w:pStyle w:val="BodyText"/>
        <w:tabs>
          <w:tab w:val="left" w:pos="2812"/>
        </w:tabs>
        <w:spacing w:before="119"/>
        <w:ind w:left="2812" w:right="726" w:hanging="851"/>
        <w:jc w:val="both"/>
        <w:rPr>
          <w:rFonts w:ascii="Arial" w:hAnsi="Arial"/>
        </w:rPr>
      </w:pPr>
      <w:r>
        <w:rPr>
          <w:rFonts w:ascii="Arial" w:hAnsi="Arial"/>
          <w:spacing w:val="-10"/>
        </w:rPr>
        <w:t>)</w:t>
      </w:r>
      <w:r>
        <w:rPr>
          <w:rFonts w:ascii="Arial" w:hAnsi="Arial"/>
        </w:rPr>
        <w:tab/>
      </w:r>
      <w:proofErr w:type="gramStart"/>
      <w:r>
        <w:rPr>
          <w:rFonts w:ascii="Arial" w:hAnsi="Arial"/>
        </w:rPr>
        <w:t>references</w:t>
      </w:r>
      <w:proofErr w:type="gramEnd"/>
      <w:r>
        <w:rPr>
          <w:rFonts w:ascii="Arial" w:hAnsi="Arial"/>
        </w:rPr>
        <w:t xml:space="preserve"> to “</w:t>
      </w:r>
      <w:r>
        <w:rPr>
          <w:rFonts w:ascii="Arial" w:hAnsi="Arial"/>
          <w:b/>
        </w:rPr>
        <w:t>Clauses</w:t>
      </w:r>
      <w:r>
        <w:rPr>
          <w:rFonts w:ascii="Arial" w:hAnsi="Arial"/>
        </w:rPr>
        <w:t>” and “</w:t>
      </w:r>
      <w:r>
        <w:rPr>
          <w:rFonts w:ascii="Arial" w:hAnsi="Arial"/>
          <w:b/>
        </w:rPr>
        <w:t>Contract Schedules</w:t>
      </w:r>
      <w:r>
        <w:rPr>
          <w:rFonts w:ascii="Arial" w:hAnsi="Arial"/>
        </w:rPr>
        <w:t>” are, unless otherwise</w:t>
      </w:r>
      <w:r>
        <w:rPr>
          <w:rFonts w:ascii="Arial" w:hAnsi="Arial"/>
          <w:spacing w:val="-16"/>
        </w:rPr>
        <w:t xml:space="preserve"> </w:t>
      </w:r>
      <w:r>
        <w:rPr>
          <w:rFonts w:ascii="Arial" w:hAnsi="Arial"/>
        </w:rPr>
        <w:t>provided,</w:t>
      </w:r>
      <w:r>
        <w:rPr>
          <w:rFonts w:ascii="Arial" w:hAnsi="Arial"/>
          <w:spacing w:val="-15"/>
        </w:rPr>
        <w:t xml:space="preserve"> </w:t>
      </w:r>
      <w:r>
        <w:rPr>
          <w:rFonts w:ascii="Arial" w:hAnsi="Arial"/>
        </w:rPr>
        <w:t>references</w:t>
      </w:r>
      <w:r>
        <w:rPr>
          <w:rFonts w:ascii="Arial" w:hAnsi="Arial"/>
          <w:spacing w:val="-15"/>
        </w:rPr>
        <w:t xml:space="preserve"> </w:t>
      </w:r>
      <w:r>
        <w:rPr>
          <w:rFonts w:ascii="Arial" w:hAnsi="Arial"/>
        </w:rPr>
        <w:t>to</w:t>
      </w:r>
      <w:r>
        <w:rPr>
          <w:rFonts w:ascii="Arial" w:hAnsi="Arial"/>
          <w:spacing w:val="-16"/>
        </w:rPr>
        <w:t xml:space="preserve"> </w:t>
      </w:r>
      <w:r>
        <w:rPr>
          <w:rFonts w:ascii="Arial" w:hAnsi="Arial"/>
        </w:rPr>
        <w:t>the</w:t>
      </w:r>
      <w:r>
        <w:rPr>
          <w:rFonts w:ascii="Arial" w:hAnsi="Arial"/>
          <w:spacing w:val="-15"/>
        </w:rPr>
        <w:t xml:space="preserve"> </w:t>
      </w:r>
      <w:r>
        <w:rPr>
          <w:rFonts w:ascii="Arial" w:hAnsi="Arial"/>
        </w:rPr>
        <w:t>clauses</w:t>
      </w:r>
      <w:r>
        <w:rPr>
          <w:rFonts w:ascii="Arial" w:hAnsi="Arial"/>
          <w:spacing w:val="-15"/>
        </w:rPr>
        <w:t xml:space="preserve"> </w:t>
      </w:r>
      <w:r>
        <w:rPr>
          <w:rFonts w:ascii="Arial" w:hAnsi="Arial"/>
        </w:rPr>
        <w:t>and</w:t>
      </w:r>
      <w:r>
        <w:rPr>
          <w:rFonts w:ascii="Arial" w:hAnsi="Arial"/>
          <w:spacing w:val="-15"/>
        </w:rPr>
        <w:t xml:space="preserve"> </w:t>
      </w:r>
      <w:r>
        <w:rPr>
          <w:rFonts w:ascii="Arial" w:hAnsi="Arial"/>
        </w:rPr>
        <w:t>schedules</w:t>
      </w:r>
      <w:r>
        <w:rPr>
          <w:rFonts w:ascii="Arial" w:hAnsi="Arial"/>
          <w:spacing w:val="-16"/>
        </w:rPr>
        <w:t xml:space="preserve"> </w:t>
      </w:r>
      <w:r>
        <w:rPr>
          <w:rFonts w:ascii="Arial" w:hAnsi="Arial"/>
        </w:rPr>
        <w:t>of</w:t>
      </w:r>
      <w:r>
        <w:rPr>
          <w:rFonts w:ascii="Arial" w:hAnsi="Arial"/>
          <w:spacing w:val="-15"/>
        </w:rPr>
        <w:t xml:space="preserve"> </w:t>
      </w:r>
      <w:r>
        <w:rPr>
          <w:rFonts w:ascii="Arial" w:hAnsi="Arial"/>
        </w:rPr>
        <w:t>this Contract and references in any Contract Schedule to parts, para- graphs, annexes</w:t>
      </w:r>
      <w:r>
        <w:rPr>
          <w:rFonts w:ascii="Arial" w:hAnsi="Arial"/>
          <w:spacing w:val="-1"/>
        </w:rPr>
        <w:t xml:space="preserve"> </w:t>
      </w:r>
      <w:r>
        <w:rPr>
          <w:rFonts w:ascii="Arial" w:hAnsi="Arial"/>
        </w:rPr>
        <w:t>and</w:t>
      </w:r>
      <w:r>
        <w:rPr>
          <w:rFonts w:ascii="Arial" w:hAnsi="Arial"/>
          <w:spacing w:val="-4"/>
        </w:rPr>
        <w:t xml:space="preserve"> </w:t>
      </w:r>
      <w:r>
        <w:rPr>
          <w:rFonts w:ascii="Arial" w:hAnsi="Arial"/>
        </w:rPr>
        <w:t>tables</w:t>
      </w:r>
      <w:r>
        <w:rPr>
          <w:rFonts w:ascii="Arial" w:hAnsi="Arial"/>
          <w:spacing w:val="-1"/>
        </w:rPr>
        <w:t xml:space="preserve"> </w:t>
      </w:r>
      <w:r>
        <w:rPr>
          <w:rFonts w:ascii="Arial" w:hAnsi="Arial"/>
        </w:rPr>
        <w:t>are, unless</w:t>
      </w:r>
      <w:r>
        <w:rPr>
          <w:rFonts w:ascii="Arial" w:hAnsi="Arial"/>
          <w:spacing w:val="-1"/>
        </w:rPr>
        <w:t xml:space="preserve"> </w:t>
      </w:r>
      <w:r>
        <w:rPr>
          <w:rFonts w:ascii="Arial" w:hAnsi="Arial"/>
        </w:rPr>
        <w:t>otherwise</w:t>
      </w:r>
      <w:r>
        <w:rPr>
          <w:rFonts w:ascii="Arial" w:hAnsi="Arial"/>
          <w:spacing w:val="-1"/>
        </w:rPr>
        <w:t xml:space="preserve"> </w:t>
      </w:r>
      <w:r>
        <w:rPr>
          <w:rFonts w:ascii="Arial" w:hAnsi="Arial"/>
        </w:rPr>
        <w:t xml:space="preserve">provided, refer- </w:t>
      </w:r>
      <w:proofErr w:type="spellStart"/>
      <w:r>
        <w:rPr>
          <w:rFonts w:ascii="Arial" w:hAnsi="Arial"/>
        </w:rPr>
        <w:t>ences</w:t>
      </w:r>
      <w:proofErr w:type="spellEnd"/>
      <w:r>
        <w:rPr>
          <w:rFonts w:ascii="Arial" w:hAnsi="Arial"/>
          <w:spacing w:val="-13"/>
        </w:rPr>
        <w:t xml:space="preserve"> </w:t>
      </w:r>
      <w:r>
        <w:rPr>
          <w:rFonts w:ascii="Arial" w:hAnsi="Arial"/>
        </w:rPr>
        <w:t>to</w:t>
      </w:r>
      <w:r>
        <w:rPr>
          <w:rFonts w:ascii="Arial" w:hAnsi="Arial"/>
          <w:spacing w:val="-16"/>
        </w:rPr>
        <w:t xml:space="preserve"> </w:t>
      </w:r>
      <w:r>
        <w:rPr>
          <w:rFonts w:ascii="Arial" w:hAnsi="Arial"/>
        </w:rPr>
        <w:t>the</w:t>
      </w:r>
      <w:r>
        <w:rPr>
          <w:rFonts w:ascii="Arial" w:hAnsi="Arial"/>
          <w:spacing w:val="-12"/>
        </w:rPr>
        <w:t xml:space="preserve"> </w:t>
      </w:r>
      <w:r>
        <w:rPr>
          <w:rFonts w:ascii="Arial" w:hAnsi="Arial"/>
        </w:rPr>
        <w:t>parts,</w:t>
      </w:r>
      <w:r>
        <w:rPr>
          <w:rFonts w:ascii="Arial" w:hAnsi="Arial"/>
          <w:spacing w:val="-11"/>
        </w:rPr>
        <w:t xml:space="preserve"> </w:t>
      </w:r>
      <w:r>
        <w:rPr>
          <w:rFonts w:ascii="Arial" w:hAnsi="Arial"/>
        </w:rPr>
        <w:t>paragraphs,</w:t>
      </w:r>
      <w:r>
        <w:rPr>
          <w:rFonts w:ascii="Arial" w:hAnsi="Arial"/>
          <w:spacing w:val="-14"/>
        </w:rPr>
        <w:t xml:space="preserve"> </w:t>
      </w:r>
      <w:r>
        <w:rPr>
          <w:rFonts w:ascii="Arial" w:hAnsi="Arial"/>
        </w:rPr>
        <w:t>annexes</w:t>
      </w:r>
      <w:r>
        <w:rPr>
          <w:rFonts w:ascii="Arial" w:hAnsi="Arial"/>
          <w:spacing w:val="-12"/>
        </w:rPr>
        <w:t xml:space="preserve"> </w:t>
      </w:r>
      <w:r>
        <w:rPr>
          <w:rFonts w:ascii="Arial" w:hAnsi="Arial"/>
        </w:rPr>
        <w:t>and</w:t>
      </w:r>
      <w:r>
        <w:rPr>
          <w:rFonts w:ascii="Arial" w:hAnsi="Arial"/>
          <w:spacing w:val="-15"/>
        </w:rPr>
        <w:t xml:space="preserve"> </w:t>
      </w:r>
      <w:r>
        <w:rPr>
          <w:rFonts w:ascii="Arial" w:hAnsi="Arial"/>
        </w:rPr>
        <w:t>tables</w:t>
      </w:r>
      <w:r>
        <w:rPr>
          <w:rFonts w:ascii="Arial" w:hAnsi="Arial"/>
          <w:spacing w:val="-12"/>
        </w:rPr>
        <w:t xml:space="preserve"> </w:t>
      </w:r>
      <w:r>
        <w:rPr>
          <w:rFonts w:ascii="Arial" w:hAnsi="Arial"/>
        </w:rPr>
        <w:t>of</w:t>
      </w:r>
      <w:r>
        <w:rPr>
          <w:rFonts w:ascii="Arial" w:hAnsi="Arial"/>
          <w:spacing w:val="-11"/>
        </w:rPr>
        <w:t xml:space="preserve"> </w:t>
      </w:r>
      <w:r>
        <w:rPr>
          <w:rFonts w:ascii="Arial" w:hAnsi="Arial"/>
        </w:rPr>
        <w:t>the</w:t>
      </w:r>
      <w:r>
        <w:rPr>
          <w:rFonts w:ascii="Arial" w:hAnsi="Arial"/>
          <w:spacing w:val="-15"/>
        </w:rPr>
        <w:t xml:space="preserve"> </w:t>
      </w:r>
      <w:r>
        <w:rPr>
          <w:rFonts w:ascii="Arial" w:hAnsi="Arial"/>
        </w:rPr>
        <w:t>Contract Schedule in which these references appear; and</w:t>
      </w:r>
    </w:p>
    <w:p w14:paraId="49E60A24" w14:textId="77777777" w:rsidR="00E35620" w:rsidRDefault="00290450">
      <w:pPr>
        <w:pStyle w:val="BodyText"/>
        <w:tabs>
          <w:tab w:val="left" w:pos="2812"/>
        </w:tabs>
        <w:spacing w:before="124"/>
        <w:ind w:left="2812" w:right="735" w:hanging="851"/>
        <w:jc w:val="both"/>
        <w:rPr>
          <w:rFonts w:ascii="Arial"/>
        </w:rPr>
      </w:pPr>
      <w:r>
        <w:rPr>
          <w:rFonts w:ascii="Arial"/>
          <w:spacing w:val="-10"/>
        </w:rPr>
        <w:t>)</w:t>
      </w:r>
      <w:r>
        <w:rPr>
          <w:rFonts w:ascii="Arial"/>
        </w:rPr>
        <w:tab/>
      </w:r>
      <w:proofErr w:type="gramStart"/>
      <w:r>
        <w:rPr>
          <w:rFonts w:ascii="Arial"/>
        </w:rPr>
        <w:t>the</w:t>
      </w:r>
      <w:proofErr w:type="gramEnd"/>
      <w:r>
        <w:rPr>
          <w:rFonts w:ascii="Arial"/>
        </w:rPr>
        <w:t xml:space="preserve"> headings in this Contract are for ease of reference only and shall not affect the interpretation or construction of this Contract.</w:t>
      </w:r>
    </w:p>
    <w:p w14:paraId="191FE531" w14:textId="77777777" w:rsidR="00E35620" w:rsidRDefault="00E35620">
      <w:pPr>
        <w:pStyle w:val="BodyText"/>
        <w:spacing w:before="230"/>
        <w:rPr>
          <w:rFonts w:ascii="Arial"/>
        </w:rPr>
      </w:pPr>
    </w:p>
    <w:p w14:paraId="77A841AB" w14:textId="77777777" w:rsidR="00E35620" w:rsidRDefault="00290450">
      <w:pPr>
        <w:pStyle w:val="ListParagraph"/>
        <w:numPr>
          <w:ilvl w:val="1"/>
          <w:numId w:val="50"/>
        </w:numPr>
        <w:tabs>
          <w:tab w:val="left" w:pos="1962"/>
        </w:tabs>
        <w:ind w:right="725"/>
        <w:jc w:val="both"/>
        <w:rPr>
          <w:rFonts w:ascii="Arial"/>
        </w:rPr>
      </w:pPr>
      <w:r>
        <w:rPr>
          <w:rFonts w:ascii="Arial"/>
        </w:rPr>
        <w:t>In the event of and only to the extent of any conflict between the Contract Order</w:t>
      </w:r>
      <w:r>
        <w:rPr>
          <w:rFonts w:ascii="Arial"/>
          <w:spacing w:val="-9"/>
        </w:rPr>
        <w:t xml:space="preserve"> </w:t>
      </w:r>
      <w:r>
        <w:rPr>
          <w:rFonts w:ascii="Arial"/>
        </w:rPr>
        <w:t>Form,</w:t>
      </w:r>
      <w:r>
        <w:rPr>
          <w:rFonts w:ascii="Arial"/>
          <w:spacing w:val="-11"/>
        </w:rPr>
        <w:t xml:space="preserve"> </w:t>
      </w:r>
      <w:r>
        <w:rPr>
          <w:rFonts w:ascii="Arial"/>
        </w:rPr>
        <w:t>the</w:t>
      </w:r>
      <w:r>
        <w:rPr>
          <w:rFonts w:ascii="Arial"/>
          <w:spacing w:val="-10"/>
        </w:rPr>
        <w:t xml:space="preserve"> </w:t>
      </w:r>
      <w:r>
        <w:rPr>
          <w:rFonts w:ascii="Arial"/>
        </w:rPr>
        <w:t>Contract</w:t>
      </w:r>
      <w:r>
        <w:rPr>
          <w:rFonts w:ascii="Arial"/>
          <w:spacing w:val="-11"/>
        </w:rPr>
        <w:t xml:space="preserve"> </w:t>
      </w:r>
      <w:r>
        <w:rPr>
          <w:rFonts w:ascii="Arial"/>
        </w:rPr>
        <w:t>Terms</w:t>
      </w:r>
      <w:r>
        <w:rPr>
          <w:rFonts w:ascii="Arial"/>
          <w:spacing w:val="-9"/>
        </w:rPr>
        <w:t xml:space="preserve"> </w:t>
      </w:r>
      <w:r>
        <w:rPr>
          <w:rFonts w:ascii="Arial"/>
        </w:rPr>
        <w:t>and</w:t>
      </w:r>
      <w:r>
        <w:rPr>
          <w:rFonts w:ascii="Arial"/>
          <w:spacing w:val="-10"/>
        </w:rPr>
        <w:t xml:space="preserve"> </w:t>
      </w:r>
      <w:r>
        <w:rPr>
          <w:rFonts w:ascii="Arial"/>
        </w:rPr>
        <w:t>the</w:t>
      </w:r>
      <w:r>
        <w:rPr>
          <w:rFonts w:ascii="Arial"/>
          <w:spacing w:val="-10"/>
        </w:rPr>
        <w:t xml:space="preserve"> </w:t>
      </w:r>
      <w:r>
        <w:rPr>
          <w:rFonts w:ascii="Arial"/>
        </w:rPr>
        <w:t>provisions</w:t>
      </w:r>
      <w:r>
        <w:rPr>
          <w:rFonts w:ascii="Arial"/>
          <w:spacing w:val="-9"/>
        </w:rPr>
        <w:t xml:space="preserve"> </w:t>
      </w:r>
      <w:r>
        <w:rPr>
          <w:rFonts w:ascii="Arial"/>
        </w:rPr>
        <w:t>of</w:t>
      </w:r>
      <w:r>
        <w:rPr>
          <w:rFonts w:ascii="Arial"/>
          <w:spacing w:val="-9"/>
        </w:rPr>
        <w:t xml:space="preserve"> </w:t>
      </w:r>
      <w:r>
        <w:rPr>
          <w:rFonts w:ascii="Arial"/>
        </w:rPr>
        <w:t>the</w:t>
      </w:r>
      <w:r>
        <w:rPr>
          <w:rFonts w:ascii="Arial"/>
          <w:spacing w:val="-10"/>
        </w:rPr>
        <w:t xml:space="preserve"> </w:t>
      </w:r>
      <w:r>
        <w:rPr>
          <w:rFonts w:ascii="Arial"/>
        </w:rPr>
        <w:t>DMP</w:t>
      </w:r>
      <w:r>
        <w:rPr>
          <w:rFonts w:ascii="Arial"/>
          <w:spacing w:val="-10"/>
        </w:rPr>
        <w:t xml:space="preserve"> </w:t>
      </w:r>
      <w:r>
        <w:rPr>
          <w:rFonts w:ascii="Arial"/>
        </w:rPr>
        <w:t>Agreement, the</w:t>
      </w:r>
      <w:r>
        <w:rPr>
          <w:rFonts w:ascii="Arial"/>
          <w:spacing w:val="-8"/>
        </w:rPr>
        <w:t xml:space="preserve"> </w:t>
      </w:r>
      <w:r>
        <w:rPr>
          <w:rFonts w:ascii="Arial"/>
        </w:rPr>
        <w:t>conflict</w:t>
      </w:r>
      <w:r>
        <w:rPr>
          <w:rFonts w:ascii="Arial"/>
          <w:spacing w:val="-6"/>
        </w:rPr>
        <w:t xml:space="preserve"> </w:t>
      </w:r>
      <w:r>
        <w:rPr>
          <w:rFonts w:ascii="Arial"/>
        </w:rPr>
        <w:t>shall</w:t>
      </w:r>
      <w:r>
        <w:rPr>
          <w:rFonts w:ascii="Arial"/>
          <w:spacing w:val="-6"/>
        </w:rPr>
        <w:t xml:space="preserve"> </w:t>
      </w:r>
      <w:r>
        <w:rPr>
          <w:rFonts w:ascii="Arial"/>
        </w:rPr>
        <w:t>be</w:t>
      </w:r>
      <w:r>
        <w:rPr>
          <w:rFonts w:ascii="Arial"/>
          <w:spacing w:val="-10"/>
        </w:rPr>
        <w:t xml:space="preserve"> </w:t>
      </w:r>
      <w:r>
        <w:rPr>
          <w:rFonts w:ascii="Arial"/>
        </w:rPr>
        <w:t>resolved</w:t>
      </w:r>
      <w:r>
        <w:rPr>
          <w:rFonts w:ascii="Arial"/>
          <w:spacing w:val="-5"/>
        </w:rPr>
        <w:t xml:space="preserve"> </w:t>
      </w:r>
      <w:r>
        <w:rPr>
          <w:rFonts w:ascii="Arial"/>
        </w:rPr>
        <w:t>in</w:t>
      </w:r>
      <w:r>
        <w:rPr>
          <w:rFonts w:ascii="Arial"/>
          <w:spacing w:val="-5"/>
        </w:rPr>
        <w:t xml:space="preserve"> </w:t>
      </w:r>
      <w:r>
        <w:rPr>
          <w:rFonts w:ascii="Arial"/>
        </w:rPr>
        <w:t>accordance</w:t>
      </w:r>
      <w:r>
        <w:rPr>
          <w:rFonts w:ascii="Arial"/>
          <w:spacing w:val="-7"/>
        </w:rPr>
        <w:t xml:space="preserve"> </w:t>
      </w:r>
      <w:r>
        <w:rPr>
          <w:rFonts w:ascii="Arial"/>
        </w:rPr>
        <w:t>with</w:t>
      </w:r>
      <w:r>
        <w:rPr>
          <w:rFonts w:ascii="Arial"/>
          <w:spacing w:val="-5"/>
        </w:rPr>
        <w:t xml:space="preserve"> </w:t>
      </w:r>
      <w:r>
        <w:rPr>
          <w:rFonts w:ascii="Arial"/>
        </w:rPr>
        <w:t>the</w:t>
      </w:r>
      <w:r>
        <w:rPr>
          <w:rFonts w:ascii="Arial"/>
          <w:spacing w:val="-8"/>
        </w:rPr>
        <w:t xml:space="preserve"> </w:t>
      </w:r>
      <w:r>
        <w:rPr>
          <w:rFonts w:ascii="Arial"/>
        </w:rPr>
        <w:t>following</w:t>
      </w:r>
      <w:r>
        <w:rPr>
          <w:rFonts w:ascii="Arial"/>
          <w:spacing w:val="-3"/>
        </w:rPr>
        <w:t xml:space="preserve"> </w:t>
      </w:r>
      <w:r>
        <w:rPr>
          <w:rFonts w:ascii="Arial"/>
        </w:rPr>
        <w:t>order</w:t>
      </w:r>
      <w:r>
        <w:rPr>
          <w:rFonts w:ascii="Arial"/>
          <w:spacing w:val="-6"/>
        </w:rPr>
        <w:t xml:space="preserve"> </w:t>
      </w:r>
      <w:r>
        <w:rPr>
          <w:rFonts w:ascii="Arial"/>
        </w:rPr>
        <w:t>of</w:t>
      </w:r>
      <w:r>
        <w:rPr>
          <w:rFonts w:ascii="Arial"/>
          <w:spacing w:val="-4"/>
        </w:rPr>
        <w:t xml:space="preserve"> </w:t>
      </w:r>
      <w:proofErr w:type="spellStart"/>
      <w:r>
        <w:rPr>
          <w:rFonts w:ascii="Arial"/>
        </w:rPr>
        <w:t>prec</w:t>
      </w:r>
      <w:proofErr w:type="spellEnd"/>
      <w:proofErr w:type="gramStart"/>
      <w:r>
        <w:rPr>
          <w:rFonts w:ascii="Arial"/>
        </w:rPr>
        <w:t xml:space="preserve">- </w:t>
      </w:r>
      <w:proofErr w:type="spellStart"/>
      <w:r>
        <w:rPr>
          <w:rFonts w:ascii="Arial"/>
          <w:spacing w:val="-2"/>
        </w:rPr>
        <w:t>edence</w:t>
      </w:r>
      <w:proofErr w:type="spellEnd"/>
      <w:proofErr w:type="gramEnd"/>
      <w:r>
        <w:rPr>
          <w:rFonts w:ascii="Arial"/>
          <w:spacing w:val="-2"/>
        </w:rPr>
        <w:t>:</w:t>
      </w:r>
    </w:p>
    <w:p w14:paraId="0CEC3828" w14:textId="77777777" w:rsidR="00E35620" w:rsidRDefault="00E35620">
      <w:pPr>
        <w:pStyle w:val="BodyText"/>
        <w:spacing w:before="120"/>
        <w:rPr>
          <w:rFonts w:ascii="Arial"/>
        </w:rPr>
      </w:pPr>
    </w:p>
    <w:p w14:paraId="5D3313E5" w14:textId="77777777" w:rsidR="00E35620" w:rsidRDefault="00290450">
      <w:pPr>
        <w:pStyle w:val="BodyText"/>
        <w:tabs>
          <w:tab w:val="left" w:pos="2812"/>
        </w:tabs>
        <w:ind w:left="1962"/>
        <w:rPr>
          <w:rFonts w:ascii="Arial"/>
        </w:rPr>
      </w:pPr>
      <w:r>
        <w:rPr>
          <w:rFonts w:ascii="Arial"/>
          <w:spacing w:val="-10"/>
        </w:rPr>
        <w:t>)</w:t>
      </w:r>
      <w:r>
        <w:rPr>
          <w:rFonts w:ascii="Arial"/>
        </w:rPr>
        <w:tab/>
        <w:t>The</w:t>
      </w:r>
      <w:r>
        <w:rPr>
          <w:rFonts w:ascii="Arial"/>
          <w:spacing w:val="-5"/>
        </w:rPr>
        <w:t xml:space="preserve"> </w:t>
      </w:r>
      <w:r>
        <w:rPr>
          <w:rFonts w:ascii="Arial"/>
        </w:rPr>
        <w:t>DMP</w:t>
      </w:r>
      <w:r>
        <w:rPr>
          <w:rFonts w:ascii="Arial"/>
          <w:spacing w:val="-3"/>
        </w:rPr>
        <w:t xml:space="preserve"> </w:t>
      </w:r>
      <w:proofErr w:type="gramStart"/>
      <w:r>
        <w:rPr>
          <w:rFonts w:ascii="Arial"/>
          <w:spacing w:val="-2"/>
        </w:rPr>
        <w:t>Agreement;</w:t>
      </w:r>
      <w:proofErr w:type="gramEnd"/>
    </w:p>
    <w:p w14:paraId="0B8F2F55" w14:textId="77777777" w:rsidR="00E35620" w:rsidRDefault="00290450">
      <w:pPr>
        <w:pStyle w:val="BodyText"/>
        <w:tabs>
          <w:tab w:val="left" w:pos="2812"/>
        </w:tabs>
        <w:spacing w:before="1" w:line="253" w:lineRule="exact"/>
        <w:ind w:left="1962"/>
        <w:rPr>
          <w:rFonts w:ascii="Arial"/>
        </w:rPr>
      </w:pPr>
      <w:r>
        <w:rPr>
          <w:rFonts w:ascii="Arial"/>
          <w:spacing w:val="-10"/>
        </w:rPr>
        <w:t>)</w:t>
      </w:r>
      <w:r>
        <w:rPr>
          <w:rFonts w:ascii="Arial"/>
        </w:rPr>
        <w:tab/>
      </w:r>
      <w:proofErr w:type="gramStart"/>
      <w:r>
        <w:rPr>
          <w:rFonts w:ascii="Arial"/>
        </w:rPr>
        <w:t>the</w:t>
      </w:r>
      <w:proofErr w:type="gramEnd"/>
      <w:r>
        <w:rPr>
          <w:rFonts w:ascii="Arial"/>
          <w:spacing w:val="-6"/>
        </w:rPr>
        <w:t xml:space="preserve"> </w:t>
      </w:r>
      <w:r>
        <w:rPr>
          <w:rFonts w:ascii="Arial"/>
        </w:rPr>
        <w:t>Contract</w:t>
      </w:r>
      <w:r>
        <w:rPr>
          <w:rFonts w:ascii="Arial"/>
          <w:spacing w:val="-6"/>
        </w:rPr>
        <w:t xml:space="preserve"> </w:t>
      </w:r>
      <w:r>
        <w:rPr>
          <w:rFonts w:ascii="Arial"/>
        </w:rPr>
        <w:t>Order</w:t>
      </w:r>
      <w:r>
        <w:rPr>
          <w:rFonts w:ascii="Arial"/>
          <w:spacing w:val="-5"/>
        </w:rPr>
        <w:t xml:space="preserve"> </w:t>
      </w:r>
      <w:r>
        <w:rPr>
          <w:rFonts w:ascii="Arial"/>
        </w:rPr>
        <w:t>Form;</w:t>
      </w:r>
      <w:r>
        <w:rPr>
          <w:rFonts w:ascii="Arial"/>
          <w:spacing w:val="-3"/>
        </w:rPr>
        <w:t xml:space="preserve"> </w:t>
      </w:r>
      <w:r>
        <w:rPr>
          <w:rFonts w:ascii="Arial"/>
          <w:spacing w:val="-5"/>
        </w:rPr>
        <w:t>and</w:t>
      </w:r>
    </w:p>
    <w:p w14:paraId="0F177C04" w14:textId="77777777" w:rsidR="00E35620" w:rsidRDefault="00290450">
      <w:pPr>
        <w:pStyle w:val="BodyText"/>
        <w:tabs>
          <w:tab w:val="left" w:pos="2812"/>
        </w:tabs>
        <w:spacing w:line="253" w:lineRule="exact"/>
        <w:ind w:left="1962"/>
        <w:rPr>
          <w:rFonts w:ascii="Arial"/>
        </w:rPr>
      </w:pPr>
      <w:r>
        <w:rPr>
          <w:rFonts w:ascii="Arial"/>
          <w:spacing w:val="-10"/>
        </w:rPr>
        <w:t>)</w:t>
      </w:r>
      <w:r>
        <w:rPr>
          <w:rFonts w:ascii="Arial"/>
        </w:rPr>
        <w:tab/>
      </w:r>
      <w:proofErr w:type="gramStart"/>
      <w:r>
        <w:rPr>
          <w:rFonts w:ascii="Arial"/>
        </w:rPr>
        <w:t>the</w:t>
      </w:r>
      <w:proofErr w:type="gramEnd"/>
      <w:r>
        <w:rPr>
          <w:rFonts w:ascii="Arial"/>
          <w:spacing w:val="-6"/>
        </w:rPr>
        <w:t xml:space="preserve"> </w:t>
      </w:r>
      <w:r>
        <w:rPr>
          <w:rFonts w:ascii="Arial"/>
        </w:rPr>
        <w:t>Contract</w:t>
      </w:r>
      <w:r>
        <w:rPr>
          <w:rFonts w:ascii="Arial"/>
          <w:spacing w:val="-5"/>
        </w:rPr>
        <w:t xml:space="preserve"> </w:t>
      </w:r>
      <w:r>
        <w:rPr>
          <w:rFonts w:ascii="Arial"/>
          <w:spacing w:val="-2"/>
        </w:rPr>
        <w:t>Terms.</w:t>
      </w:r>
    </w:p>
    <w:p w14:paraId="12FD5868" w14:textId="77777777" w:rsidR="00E35620" w:rsidRDefault="00E35620">
      <w:pPr>
        <w:pStyle w:val="BodyText"/>
        <w:spacing w:before="121"/>
        <w:rPr>
          <w:rFonts w:ascii="Arial"/>
        </w:rPr>
      </w:pPr>
    </w:p>
    <w:p w14:paraId="1C35550A" w14:textId="77777777" w:rsidR="00E35620" w:rsidRDefault="00290450">
      <w:pPr>
        <w:pStyle w:val="ListParagraph"/>
        <w:numPr>
          <w:ilvl w:val="1"/>
          <w:numId w:val="50"/>
        </w:numPr>
        <w:tabs>
          <w:tab w:val="left" w:pos="1962"/>
        </w:tabs>
        <w:ind w:right="724"/>
        <w:jc w:val="both"/>
        <w:rPr>
          <w:rFonts w:ascii="Arial"/>
        </w:rPr>
      </w:pPr>
      <w:r>
        <w:rPr>
          <w:rFonts w:ascii="Arial"/>
        </w:rPr>
        <w:t>Any permitted changes by the Customer to the Template Contract Terms and</w:t>
      </w:r>
      <w:r>
        <w:rPr>
          <w:rFonts w:ascii="Arial"/>
          <w:spacing w:val="-16"/>
        </w:rPr>
        <w:t xml:space="preserve"> </w:t>
      </w:r>
      <w:r>
        <w:rPr>
          <w:rFonts w:ascii="Arial"/>
        </w:rPr>
        <w:t>the</w:t>
      </w:r>
      <w:r>
        <w:rPr>
          <w:rFonts w:ascii="Arial"/>
          <w:spacing w:val="-15"/>
        </w:rPr>
        <w:t xml:space="preserve"> </w:t>
      </w:r>
      <w:r>
        <w:rPr>
          <w:rFonts w:ascii="Arial"/>
        </w:rPr>
        <w:t>Template</w:t>
      </w:r>
      <w:r>
        <w:rPr>
          <w:rFonts w:ascii="Arial"/>
          <w:spacing w:val="-15"/>
        </w:rPr>
        <w:t xml:space="preserve"> </w:t>
      </w:r>
      <w:r>
        <w:rPr>
          <w:rFonts w:ascii="Arial"/>
        </w:rPr>
        <w:t>Contract</w:t>
      </w:r>
      <w:r>
        <w:rPr>
          <w:rFonts w:ascii="Arial"/>
          <w:spacing w:val="-16"/>
        </w:rPr>
        <w:t xml:space="preserve"> </w:t>
      </w:r>
      <w:r>
        <w:rPr>
          <w:rFonts w:ascii="Arial"/>
        </w:rPr>
        <w:t>Order</w:t>
      </w:r>
      <w:r>
        <w:rPr>
          <w:rFonts w:ascii="Arial"/>
          <w:spacing w:val="-15"/>
        </w:rPr>
        <w:t xml:space="preserve"> </w:t>
      </w:r>
      <w:r>
        <w:rPr>
          <w:rFonts w:ascii="Arial"/>
        </w:rPr>
        <w:t>Form</w:t>
      </w:r>
      <w:r>
        <w:rPr>
          <w:rFonts w:ascii="Arial"/>
          <w:spacing w:val="-15"/>
        </w:rPr>
        <w:t xml:space="preserve"> </w:t>
      </w:r>
      <w:r>
        <w:rPr>
          <w:rFonts w:ascii="Arial"/>
        </w:rPr>
        <w:t>under</w:t>
      </w:r>
      <w:r>
        <w:rPr>
          <w:rFonts w:ascii="Arial"/>
          <w:spacing w:val="-15"/>
        </w:rPr>
        <w:t xml:space="preserve"> </w:t>
      </w:r>
      <w:r>
        <w:rPr>
          <w:rFonts w:ascii="Arial"/>
        </w:rPr>
        <w:t>Clause</w:t>
      </w:r>
      <w:r>
        <w:rPr>
          <w:rFonts w:ascii="Arial"/>
          <w:spacing w:val="-16"/>
        </w:rPr>
        <w:t xml:space="preserve"> </w:t>
      </w:r>
      <w:r>
        <w:rPr>
          <w:rFonts w:ascii="Arial"/>
        </w:rPr>
        <w:t>5</w:t>
      </w:r>
      <w:r>
        <w:rPr>
          <w:rFonts w:ascii="Arial"/>
          <w:spacing w:val="-15"/>
        </w:rPr>
        <w:t xml:space="preserve"> </w:t>
      </w:r>
      <w:r>
        <w:rPr>
          <w:rFonts w:ascii="Arial"/>
        </w:rPr>
        <w:t>(Call</w:t>
      </w:r>
      <w:r>
        <w:rPr>
          <w:rFonts w:ascii="Arial"/>
          <w:spacing w:val="-15"/>
        </w:rPr>
        <w:t xml:space="preserve"> </w:t>
      </w:r>
      <w:r>
        <w:rPr>
          <w:rFonts w:ascii="Arial"/>
        </w:rPr>
        <w:t>for</w:t>
      </w:r>
      <w:r>
        <w:rPr>
          <w:rFonts w:ascii="Arial"/>
          <w:spacing w:val="-16"/>
        </w:rPr>
        <w:t xml:space="preserve"> </w:t>
      </w:r>
      <w:r>
        <w:rPr>
          <w:rFonts w:ascii="Arial"/>
        </w:rPr>
        <w:t xml:space="preserve">Competition Procedure) of the DMP Agreement and DMP Schedule 5 (Call for </w:t>
      </w:r>
      <w:proofErr w:type="spellStart"/>
      <w:proofErr w:type="gramStart"/>
      <w:r>
        <w:rPr>
          <w:rFonts w:ascii="Arial"/>
        </w:rPr>
        <w:t>Compe</w:t>
      </w:r>
      <w:proofErr w:type="spellEnd"/>
      <w:r>
        <w:rPr>
          <w:rFonts w:ascii="Arial"/>
        </w:rPr>
        <w:t xml:space="preserve">- </w:t>
      </w:r>
      <w:proofErr w:type="spellStart"/>
      <w:r>
        <w:rPr>
          <w:rFonts w:ascii="Arial"/>
        </w:rPr>
        <w:t>tition</w:t>
      </w:r>
      <w:proofErr w:type="spellEnd"/>
      <w:proofErr w:type="gramEnd"/>
      <w:r>
        <w:rPr>
          <w:rFonts w:ascii="Arial"/>
        </w:rPr>
        <w:t xml:space="preserve"> Procedure) prior to them becoming the Contract Terms and the Con- tract Order Form which comprise this Contract shall prevail over the DMP </w:t>
      </w:r>
      <w:r>
        <w:rPr>
          <w:rFonts w:ascii="Arial"/>
          <w:spacing w:val="-2"/>
        </w:rPr>
        <w:t>Agreement.</w:t>
      </w:r>
    </w:p>
    <w:p w14:paraId="450C3082" w14:textId="77777777" w:rsidR="00E35620" w:rsidRDefault="00E35620">
      <w:pPr>
        <w:pStyle w:val="BodyText"/>
        <w:spacing w:before="228"/>
        <w:rPr>
          <w:rFonts w:ascii="Arial"/>
        </w:rPr>
      </w:pPr>
    </w:p>
    <w:p w14:paraId="7FADB6D3" w14:textId="77777777" w:rsidR="00E35620" w:rsidRDefault="00290450">
      <w:pPr>
        <w:pStyle w:val="Heading2"/>
        <w:numPr>
          <w:ilvl w:val="0"/>
          <w:numId w:val="50"/>
        </w:numPr>
        <w:tabs>
          <w:tab w:val="left" w:pos="1112"/>
        </w:tabs>
      </w:pPr>
      <w:bookmarkStart w:id="6" w:name="2._ESFA_RULES_AND_GOVERNANCE"/>
      <w:bookmarkStart w:id="7" w:name="_bookmark3"/>
      <w:bookmarkEnd w:id="6"/>
      <w:bookmarkEnd w:id="7"/>
      <w:r>
        <w:t>ESFA</w:t>
      </w:r>
      <w:r>
        <w:rPr>
          <w:spacing w:val="-9"/>
        </w:rPr>
        <w:t xml:space="preserve"> </w:t>
      </w:r>
      <w:r>
        <w:t>RULES</w:t>
      </w:r>
      <w:r>
        <w:rPr>
          <w:spacing w:val="-1"/>
        </w:rPr>
        <w:t xml:space="preserve"> </w:t>
      </w:r>
      <w:r>
        <w:t>AND</w:t>
      </w:r>
      <w:r>
        <w:rPr>
          <w:spacing w:val="-3"/>
        </w:rPr>
        <w:t xml:space="preserve"> </w:t>
      </w:r>
      <w:r>
        <w:rPr>
          <w:spacing w:val="-2"/>
        </w:rPr>
        <w:t>GOVERNANCE</w:t>
      </w:r>
    </w:p>
    <w:p w14:paraId="464BC76B" w14:textId="77777777" w:rsidR="00E35620" w:rsidRDefault="00290450">
      <w:pPr>
        <w:pStyle w:val="ListParagraph"/>
        <w:numPr>
          <w:ilvl w:val="1"/>
          <w:numId w:val="50"/>
        </w:numPr>
        <w:tabs>
          <w:tab w:val="left" w:pos="1962"/>
        </w:tabs>
        <w:spacing w:before="239"/>
        <w:ind w:right="678"/>
        <w:jc w:val="both"/>
        <w:rPr>
          <w:rFonts w:ascii="Arial"/>
        </w:rPr>
      </w:pPr>
      <w:r>
        <w:rPr>
          <w:rFonts w:ascii="Arial"/>
        </w:rPr>
        <w:t xml:space="preserve">The Parties agree that, as far as reasonably practicable, they will both ac- </w:t>
      </w:r>
      <w:proofErr w:type="spellStart"/>
      <w:r>
        <w:rPr>
          <w:rFonts w:ascii="Arial"/>
        </w:rPr>
        <w:t>commodate</w:t>
      </w:r>
      <w:proofErr w:type="spellEnd"/>
      <w:r>
        <w:rPr>
          <w:rFonts w:ascii="Arial"/>
          <w:spacing w:val="-7"/>
        </w:rPr>
        <w:t xml:space="preserve"> </w:t>
      </w:r>
      <w:r>
        <w:rPr>
          <w:rFonts w:ascii="Arial"/>
        </w:rPr>
        <w:t>and</w:t>
      </w:r>
      <w:r>
        <w:rPr>
          <w:rFonts w:ascii="Arial"/>
          <w:spacing w:val="-7"/>
        </w:rPr>
        <w:t xml:space="preserve"> </w:t>
      </w:r>
      <w:r>
        <w:rPr>
          <w:rFonts w:ascii="Arial"/>
        </w:rPr>
        <w:t>adhere</w:t>
      </w:r>
      <w:r>
        <w:rPr>
          <w:rFonts w:ascii="Arial"/>
          <w:spacing w:val="-7"/>
        </w:rPr>
        <w:t xml:space="preserve"> </w:t>
      </w:r>
      <w:r>
        <w:rPr>
          <w:rFonts w:ascii="Arial"/>
        </w:rPr>
        <w:t>to</w:t>
      </w:r>
      <w:r>
        <w:rPr>
          <w:rFonts w:ascii="Arial"/>
          <w:spacing w:val="-5"/>
        </w:rPr>
        <w:t xml:space="preserve"> </w:t>
      </w:r>
      <w:r>
        <w:rPr>
          <w:rFonts w:ascii="Arial"/>
        </w:rPr>
        <w:t>the</w:t>
      </w:r>
      <w:r>
        <w:rPr>
          <w:rFonts w:ascii="Arial"/>
          <w:spacing w:val="-8"/>
        </w:rPr>
        <w:t xml:space="preserve"> </w:t>
      </w:r>
      <w:r>
        <w:rPr>
          <w:rFonts w:ascii="Arial"/>
        </w:rPr>
        <w:t>relevant</w:t>
      </w:r>
      <w:r>
        <w:rPr>
          <w:rFonts w:ascii="Arial"/>
          <w:spacing w:val="-4"/>
        </w:rPr>
        <w:t xml:space="preserve"> </w:t>
      </w:r>
      <w:r>
        <w:rPr>
          <w:rFonts w:ascii="Arial"/>
        </w:rPr>
        <w:t>ESFA</w:t>
      </w:r>
      <w:r>
        <w:rPr>
          <w:rFonts w:ascii="Arial"/>
          <w:spacing w:val="-8"/>
        </w:rPr>
        <w:t xml:space="preserve"> </w:t>
      </w:r>
      <w:r>
        <w:rPr>
          <w:rFonts w:ascii="Arial"/>
        </w:rPr>
        <w:t>(or</w:t>
      </w:r>
      <w:r>
        <w:rPr>
          <w:rFonts w:ascii="Arial"/>
          <w:spacing w:val="-9"/>
        </w:rPr>
        <w:t xml:space="preserve"> </w:t>
      </w:r>
      <w:r>
        <w:rPr>
          <w:rFonts w:ascii="Arial"/>
        </w:rPr>
        <w:t>any</w:t>
      </w:r>
      <w:r>
        <w:rPr>
          <w:rFonts w:ascii="Arial"/>
          <w:spacing w:val="-7"/>
        </w:rPr>
        <w:t xml:space="preserve"> </w:t>
      </w:r>
      <w:r>
        <w:rPr>
          <w:rFonts w:ascii="Arial"/>
        </w:rPr>
        <w:t>successor</w:t>
      </w:r>
      <w:r>
        <w:rPr>
          <w:rFonts w:ascii="Arial"/>
          <w:spacing w:val="-7"/>
        </w:rPr>
        <w:t xml:space="preserve"> </w:t>
      </w:r>
      <w:r>
        <w:rPr>
          <w:rFonts w:ascii="Arial"/>
        </w:rPr>
        <w:t>body)</w:t>
      </w:r>
      <w:r>
        <w:rPr>
          <w:rFonts w:ascii="Arial"/>
          <w:spacing w:val="-9"/>
        </w:rPr>
        <w:t xml:space="preserve"> </w:t>
      </w:r>
      <w:r>
        <w:rPr>
          <w:rFonts w:ascii="Arial"/>
        </w:rPr>
        <w:t>rules which may apply from time to time.</w:t>
      </w:r>
    </w:p>
    <w:p w14:paraId="642E3CFE" w14:textId="77777777" w:rsidR="00E35620" w:rsidRDefault="00290450">
      <w:pPr>
        <w:pStyle w:val="ListParagraph"/>
        <w:numPr>
          <w:ilvl w:val="1"/>
          <w:numId w:val="50"/>
        </w:numPr>
        <w:tabs>
          <w:tab w:val="left" w:pos="1962"/>
        </w:tabs>
        <w:spacing w:before="120"/>
        <w:ind w:right="681"/>
        <w:jc w:val="both"/>
        <w:rPr>
          <w:rFonts w:ascii="Arial" w:hAnsi="Arial"/>
        </w:rPr>
      </w:pPr>
      <w:proofErr w:type="gramStart"/>
      <w:r>
        <w:rPr>
          <w:rFonts w:ascii="Arial" w:hAnsi="Arial"/>
        </w:rPr>
        <w:t>In the event that</w:t>
      </w:r>
      <w:proofErr w:type="gramEnd"/>
      <w:r>
        <w:rPr>
          <w:rFonts w:ascii="Arial" w:hAnsi="Arial"/>
        </w:rPr>
        <w:t xml:space="preserve"> any term or condition within this Contract contradicts an ESFA rule, the Customer will not require the Supplier to do anything that may </w:t>
      </w:r>
      <w:proofErr w:type="spellStart"/>
      <w:r>
        <w:rPr>
          <w:rFonts w:ascii="Arial" w:hAnsi="Arial"/>
        </w:rPr>
        <w:t>jeopardise</w:t>
      </w:r>
      <w:proofErr w:type="spellEnd"/>
      <w:r>
        <w:rPr>
          <w:rFonts w:ascii="Arial" w:hAnsi="Arial"/>
        </w:rPr>
        <w:t xml:space="preserve"> the Supplier’s ESFA accreditation and registration.</w:t>
      </w:r>
    </w:p>
    <w:p w14:paraId="5CE6D668" w14:textId="77777777" w:rsidR="00E35620" w:rsidRDefault="00290450">
      <w:pPr>
        <w:pStyle w:val="ListParagraph"/>
        <w:numPr>
          <w:ilvl w:val="1"/>
          <w:numId w:val="50"/>
        </w:numPr>
        <w:tabs>
          <w:tab w:val="left" w:pos="1962"/>
        </w:tabs>
        <w:spacing w:before="120"/>
        <w:ind w:right="678"/>
        <w:jc w:val="both"/>
        <w:rPr>
          <w:rFonts w:ascii="Arial"/>
        </w:rPr>
      </w:pPr>
      <w:r>
        <w:rPr>
          <w:rFonts w:ascii="Arial"/>
        </w:rPr>
        <w:t>Should</w:t>
      </w:r>
      <w:r>
        <w:rPr>
          <w:rFonts w:ascii="Arial"/>
          <w:spacing w:val="-1"/>
        </w:rPr>
        <w:t xml:space="preserve"> </w:t>
      </w:r>
      <w:r>
        <w:rPr>
          <w:rFonts w:ascii="Arial"/>
        </w:rPr>
        <w:t>any</w:t>
      </w:r>
      <w:r>
        <w:rPr>
          <w:rFonts w:ascii="Arial"/>
          <w:spacing w:val="-3"/>
        </w:rPr>
        <w:t xml:space="preserve"> </w:t>
      </w:r>
      <w:r>
        <w:rPr>
          <w:rFonts w:ascii="Arial"/>
        </w:rPr>
        <w:t>material</w:t>
      </w:r>
      <w:r>
        <w:rPr>
          <w:rFonts w:ascii="Arial"/>
          <w:spacing w:val="-3"/>
        </w:rPr>
        <w:t xml:space="preserve"> </w:t>
      </w:r>
      <w:r>
        <w:rPr>
          <w:rFonts w:ascii="Arial"/>
        </w:rPr>
        <w:t>contradiction</w:t>
      </w:r>
      <w:r>
        <w:rPr>
          <w:rFonts w:ascii="Arial"/>
          <w:spacing w:val="-2"/>
        </w:rPr>
        <w:t xml:space="preserve"> </w:t>
      </w:r>
      <w:r>
        <w:rPr>
          <w:rFonts w:ascii="Arial"/>
        </w:rPr>
        <w:t>between</w:t>
      </w:r>
      <w:r>
        <w:rPr>
          <w:rFonts w:ascii="Arial"/>
          <w:spacing w:val="-2"/>
        </w:rPr>
        <w:t xml:space="preserve"> </w:t>
      </w:r>
      <w:r>
        <w:rPr>
          <w:rFonts w:ascii="Arial"/>
        </w:rPr>
        <w:t>this</w:t>
      </w:r>
      <w:r>
        <w:rPr>
          <w:rFonts w:ascii="Arial"/>
          <w:spacing w:val="-1"/>
        </w:rPr>
        <w:t xml:space="preserve"> </w:t>
      </w:r>
      <w:r>
        <w:rPr>
          <w:rFonts w:ascii="Arial"/>
        </w:rPr>
        <w:t>contract and</w:t>
      </w:r>
      <w:r>
        <w:rPr>
          <w:rFonts w:ascii="Arial"/>
          <w:spacing w:val="-3"/>
        </w:rPr>
        <w:t xml:space="preserve"> </w:t>
      </w:r>
      <w:r>
        <w:rPr>
          <w:rFonts w:ascii="Arial"/>
        </w:rPr>
        <w:t>ESFA</w:t>
      </w:r>
      <w:r>
        <w:rPr>
          <w:rFonts w:ascii="Arial"/>
          <w:spacing w:val="-2"/>
        </w:rPr>
        <w:t xml:space="preserve"> </w:t>
      </w:r>
      <w:r>
        <w:rPr>
          <w:rFonts w:ascii="Arial"/>
        </w:rPr>
        <w:t>rules</w:t>
      </w:r>
      <w:r>
        <w:rPr>
          <w:rFonts w:ascii="Arial"/>
          <w:spacing w:val="-1"/>
        </w:rPr>
        <w:t xml:space="preserve"> </w:t>
      </w:r>
      <w:r>
        <w:rPr>
          <w:rFonts w:ascii="Arial"/>
        </w:rPr>
        <w:t>be identified</w:t>
      </w:r>
      <w:r>
        <w:rPr>
          <w:rFonts w:ascii="Arial"/>
          <w:spacing w:val="-14"/>
        </w:rPr>
        <w:t xml:space="preserve"> </w:t>
      </w:r>
      <w:r>
        <w:rPr>
          <w:rFonts w:ascii="Arial"/>
        </w:rPr>
        <w:t>the</w:t>
      </w:r>
      <w:r>
        <w:rPr>
          <w:rFonts w:ascii="Arial"/>
          <w:spacing w:val="-14"/>
        </w:rPr>
        <w:t xml:space="preserve"> </w:t>
      </w:r>
      <w:r>
        <w:rPr>
          <w:rFonts w:ascii="Arial"/>
        </w:rPr>
        <w:t>Parties</w:t>
      </w:r>
      <w:r>
        <w:rPr>
          <w:rFonts w:ascii="Arial"/>
          <w:spacing w:val="-14"/>
        </w:rPr>
        <w:t xml:space="preserve"> </w:t>
      </w:r>
      <w:r>
        <w:rPr>
          <w:rFonts w:ascii="Arial"/>
        </w:rPr>
        <w:t>agree</w:t>
      </w:r>
      <w:r>
        <w:rPr>
          <w:rFonts w:ascii="Arial"/>
          <w:spacing w:val="-12"/>
        </w:rPr>
        <w:t xml:space="preserve"> </w:t>
      </w:r>
      <w:r>
        <w:rPr>
          <w:rFonts w:ascii="Arial"/>
        </w:rPr>
        <w:t>to</w:t>
      </w:r>
      <w:r>
        <w:rPr>
          <w:rFonts w:ascii="Arial"/>
          <w:spacing w:val="-14"/>
        </w:rPr>
        <w:t xml:space="preserve"> </w:t>
      </w:r>
      <w:r>
        <w:rPr>
          <w:rFonts w:ascii="Arial"/>
        </w:rPr>
        <w:t>work</w:t>
      </w:r>
      <w:r>
        <w:rPr>
          <w:rFonts w:ascii="Arial"/>
          <w:spacing w:val="-10"/>
        </w:rPr>
        <w:t xml:space="preserve"> </w:t>
      </w:r>
      <w:r>
        <w:rPr>
          <w:rFonts w:ascii="Arial"/>
        </w:rPr>
        <w:t>together</w:t>
      </w:r>
      <w:r>
        <w:rPr>
          <w:rFonts w:ascii="Arial"/>
          <w:spacing w:val="-12"/>
        </w:rPr>
        <w:t xml:space="preserve"> </w:t>
      </w:r>
      <w:r>
        <w:rPr>
          <w:rFonts w:ascii="Arial"/>
        </w:rPr>
        <w:t>in</w:t>
      </w:r>
      <w:r>
        <w:rPr>
          <w:rFonts w:ascii="Arial"/>
          <w:spacing w:val="-14"/>
        </w:rPr>
        <w:t xml:space="preserve"> </w:t>
      </w:r>
      <w:r>
        <w:rPr>
          <w:rFonts w:ascii="Arial"/>
        </w:rPr>
        <w:t>good</w:t>
      </w:r>
      <w:r>
        <w:rPr>
          <w:rFonts w:ascii="Arial"/>
          <w:spacing w:val="-14"/>
        </w:rPr>
        <w:t xml:space="preserve"> </w:t>
      </w:r>
      <w:r>
        <w:rPr>
          <w:rFonts w:ascii="Arial"/>
        </w:rPr>
        <w:t>faith</w:t>
      </w:r>
      <w:r>
        <w:rPr>
          <w:rFonts w:ascii="Arial"/>
          <w:spacing w:val="-14"/>
        </w:rPr>
        <w:t xml:space="preserve"> </w:t>
      </w:r>
      <w:r>
        <w:rPr>
          <w:rFonts w:ascii="Arial"/>
        </w:rPr>
        <w:t>to</w:t>
      </w:r>
      <w:r>
        <w:rPr>
          <w:rFonts w:ascii="Arial"/>
          <w:spacing w:val="-14"/>
        </w:rPr>
        <w:t xml:space="preserve"> </w:t>
      </w:r>
      <w:r>
        <w:rPr>
          <w:rFonts w:ascii="Arial"/>
        </w:rPr>
        <w:t>resolve</w:t>
      </w:r>
      <w:r>
        <w:rPr>
          <w:rFonts w:ascii="Arial"/>
          <w:spacing w:val="-11"/>
        </w:rPr>
        <w:t xml:space="preserve"> </w:t>
      </w:r>
      <w:r>
        <w:rPr>
          <w:rFonts w:ascii="Arial"/>
        </w:rPr>
        <w:t>that</w:t>
      </w:r>
      <w:r>
        <w:rPr>
          <w:rFonts w:ascii="Arial"/>
          <w:spacing w:val="-12"/>
        </w:rPr>
        <w:t xml:space="preserve"> </w:t>
      </w:r>
      <w:r>
        <w:rPr>
          <w:rFonts w:ascii="Arial"/>
        </w:rPr>
        <w:t xml:space="preserve">con- </w:t>
      </w:r>
      <w:proofErr w:type="spellStart"/>
      <w:r>
        <w:rPr>
          <w:rFonts w:ascii="Arial"/>
          <w:spacing w:val="-2"/>
        </w:rPr>
        <w:t>tradiction</w:t>
      </w:r>
      <w:proofErr w:type="spellEnd"/>
      <w:r>
        <w:rPr>
          <w:rFonts w:ascii="Arial"/>
          <w:spacing w:val="-2"/>
        </w:rPr>
        <w:t>.</w:t>
      </w:r>
    </w:p>
    <w:p w14:paraId="1EBC3078" w14:textId="77777777" w:rsidR="00E35620" w:rsidRDefault="00E35620">
      <w:pPr>
        <w:jc w:val="both"/>
        <w:rPr>
          <w:rFonts w:ascii="Arial"/>
        </w:rPr>
        <w:sectPr w:rsidR="00E35620">
          <w:pgSz w:w="11910" w:h="16840"/>
          <w:pgMar w:top="1340" w:right="760" w:bottom="280" w:left="1180" w:header="720" w:footer="720" w:gutter="0"/>
          <w:cols w:space="720"/>
        </w:sectPr>
      </w:pPr>
    </w:p>
    <w:p w14:paraId="349C3985" w14:textId="77777777" w:rsidR="00E35620" w:rsidRDefault="00290450">
      <w:pPr>
        <w:pStyle w:val="Heading2"/>
        <w:numPr>
          <w:ilvl w:val="0"/>
          <w:numId w:val="50"/>
        </w:numPr>
        <w:tabs>
          <w:tab w:val="left" w:pos="1112"/>
        </w:tabs>
        <w:spacing w:before="77"/>
      </w:pPr>
      <w:bookmarkStart w:id="8" w:name="3._DUE_DILIGENCE"/>
      <w:bookmarkStart w:id="9" w:name="_bookmark4"/>
      <w:bookmarkEnd w:id="8"/>
      <w:bookmarkEnd w:id="9"/>
      <w:r>
        <w:lastRenderedPageBreak/>
        <w:t>DUE</w:t>
      </w:r>
      <w:r>
        <w:rPr>
          <w:spacing w:val="-6"/>
        </w:rPr>
        <w:t xml:space="preserve"> </w:t>
      </w:r>
      <w:r>
        <w:rPr>
          <w:spacing w:val="-2"/>
        </w:rPr>
        <w:t>DILIGENCE</w:t>
      </w:r>
    </w:p>
    <w:p w14:paraId="6857798F" w14:textId="77777777" w:rsidR="00E35620" w:rsidRDefault="00290450">
      <w:pPr>
        <w:pStyle w:val="ListParagraph"/>
        <w:numPr>
          <w:ilvl w:val="1"/>
          <w:numId w:val="50"/>
        </w:numPr>
        <w:tabs>
          <w:tab w:val="left" w:pos="1961"/>
        </w:tabs>
        <w:spacing w:before="239"/>
        <w:ind w:left="1961" w:hanging="849"/>
        <w:jc w:val="both"/>
        <w:rPr>
          <w:rFonts w:ascii="Arial"/>
        </w:rPr>
      </w:pPr>
      <w:r>
        <w:rPr>
          <w:rFonts w:ascii="Arial"/>
        </w:rPr>
        <w:t>The</w:t>
      </w:r>
      <w:r>
        <w:rPr>
          <w:rFonts w:ascii="Arial"/>
          <w:spacing w:val="-8"/>
        </w:rPr>
        <w:t xml:space="preserve"> </w:t>
      </w:r>
      <w:r>
        <w:rPr>
          <w:rFonts w:ascii="Arial"/>
        </w:rPr>
        <w:t>Supplier</w:t>
      </w:r>
      <w:r>
        <w:rPr>
          <w:rFonts w:ascii="Arial"/>
          <w:spacing w:val="-6"/>
        </w:rPr>
        <w:t xml:space="preserve"> </w:t>
      </w:r>
      <w:r>
        <w:rPr>
          <w:rFonts w:ascii="Arial"/>
        </w:rPr>
        <w:t>acknowledges</w:t>
      </w:r>
      <w:r>
        <w:rPr>
          <w:rFonts w:ascii="Arial"/>
          <w:spacing w:val="-7"/>
        </w:rPr>
        <w:t xml:space="preserve"> </w:t>
      </w:r>
      <w:r>
        <w:rPr>
          <w:rFonts w:ascii="Arial"/>
          <w:spacing w:val="-4"/>
        </w:rPr>
        <w:t>that:</w:t>
      </w:r>
    </w:p>
    <w:p w14:paraId="7EDF3F68" w14:textId="77777777" w:rsidR="00E35620" w:rsidRDefault="00290450">
      <w:pPr>
        <w:pStyle w:val="BodyText"/>
        <w:tabs>
          <w:tab w:val="left" w:pos="2874"/>
        </w:tabs>
        <w:spacing w:before="4" w:line="244" w:lineRule="auto"/>
        <w:ind w:left="2812" w:right="732" w:hanging="851"/>
        <w:jc w:val="both"/>
        <w:rPr>
          <w:rFonts w:ascii="Arial"/>
        </w:rPr>
      </w:pPr>
      <w:r>
        <w:rPr>
          <w:rFonts w:ascii="Arial"/>
          <w:spacing w:val="-10"/>
        </w:rPr>
        <w:t>)</w:t>
      </w:r>
      <w:r>
        <w:rPr>
          <w:rFonts w:ascii="Arial"/>
        </w:rPr>
        <w:tab/>
      </w:r>
      <w:r>
        <w:rPr>
          <w:rFonts w:ascii="Arial"/>
        </w:rPr>
        <w:tab/>
      </w:r>
      <w:proofErr w:type="gramStart"/>
      <w:r>
        <w:rPr>
          <w:rFonts w:ascii="Arial"/>
        </w:rPr>
        <w:t>the</w:t>
      </w:r>
      <w:proofErr w:type="gramEnd"/>
      <w:r>
        <w:rPr>
          <w:rFonts w:ascii="Arial"/>
        </w:rPr>
        <w:t xml:space="preserve"> Customer has delivered or made available to the Supplier all of</w:t>
      </w:r>
      <w:r>
        <w:rPr>
          <w:rFonts w:ascii="Arial"/>
          <w:spacing w:val="-2"/>
        </w:rPr>
        <w:t xml:space="preserve"> </w:t>
      </w:r>
      <w:r>
        <w:rPr>
          <w:rFonts w:ascii="Arial"/>
        </w:rPr>
        <w:t>the</w:t>
      </w:r>
      <w:r>
        <w:rPr>
          <w:rFonts w:ascii="Arial"/>
          <w:spacing w:val="-4"/>
        </w:rPr>
        <w:t xml:space="preserve"> </w:t>
      </w:r>
      <w:r>
        <w:rPr>
          <w:rFonts w:ascii="Arial"/>
        </w:rPr>
        <w:t>information</w:t>
      </w:r>
      <w:r>
        <w:rPr>
          <w:rFonts w:ascii="Arial"/>
          <w:spacing w:val="-4"/>
        </w:rPr>
        <w:t xml:space="preserve"> </w:t>
      </w:r>
      <w:r>
        <w:rPr>
          <w:rFonts w:ascii="Arial"/>
        </w:rPr>
        <w:t>and</w:t>
      </w:r>
      <w:r>
        <w:rPr>
          <w:rFonts w:ascii="Arial"/>
          <w:spacing w:val="-6"/>
        </w:rPr>
        <w:t xml:space="preserve"> </w:t>
      </w:r>
      <w:r>
        <w:rPr>
          <w:rFonts w:ascii="Arial"/>
        </w:rPr>
        <w:t>documents</w:t>
      </w:r>
      <w:r>
        <w:rPr>
          <w:rFonts w:ascii="Arial"/>
          <w:spacing w:val="-6"/>
        </w:rPr>
        <w:t xml:space="preserve"> </w:t>
      </w:r>
      <w:r>
        <w:rPr>
          <w:rFonts w:ascii="Arial"/>
        </w:rPr>
        <w:t>that</w:t>
      </w:r>
      <w:r>
        <w:rPr>
          <w:rFonts w:ascii="Arial"/>
          <w:spacing w:val="-5"/>
        </w:rPr>
        <w:t xml:space="preserve"> </w:t>
      </w:r>
      <w:r>
        <w:rPr>
          <w:rFonts w:ascii="Arial"/>
        </w:rPr>
        <w:t>the</w:t>
      </w:r>
      <w:r>
        <w:rPr>
          <w:rFonts w:ascii="Arial"/>
          <w:spacing w:val="-6"/>
        </w:rPr>
        <w:t xml:space="preserve"> </w:t>
      </w:r>
      <w:r>
        <w:rPr>
          <w:rFonts w:ascii="Arial"/>
        </w:rPr>
        <w:t>Supplier</w:t>
      </w:r>
      <w:r>
        <w:rPr>
          <w:rFonts w:ascii="Arial"/>
          <w:spacing w:val="-3"/>
        </w:rPr>
        <w:t xml:space="preserve"> </w:t>
      </w:r>
      <w:r>
        <w:rPr>
          <w:rFonts w:ascii="Arial"/>
        </w:rPr>
        <w:t>considers</w:t>
      </w:r>
      <w:r>
        <w:rPr>
          <w:rFonts w:ascii="Arial"/>
          <w:spacing w:val="-3"/>
        </w:rPr>
        <w:t xml:space="preserve"> </w:t>
      </w:r>
      <w:r>
        <w:rPr>
          <w:rFonts w:ascii="Arial"/>
        </w:rPr>
        <w:t xml:space="preserve">nec- </w:t>
      </w:r>
      <w:proofErr w:type="spellStart"/>
      <w:r>
        <w:rPr>
          <w:rFonts w:ascii="Arial"/>
        </w:rPr>
        <w:t>essary</w:t>
      </w:r>
      <w:proofErr w:type="spellEnd"/>
      <w:r>
        <w:rPr>
          <w:rFonts w:ascii="Arial"/>
          <w:spacing w:val="-3"/>
        </w:rPr>
        <w:t xml:space="preserve"> </w:t>
      </w:r>
      <w:r>
        <w:rPr>
          <w:rFonts w:ascii="Arial"/>
        </w:rPr>
        <w:t>or</w:t>
      </w:r>
      <w:r>
        <w:rPr>
          <w:rFonts w:ascii="Arial"/>
          <w:spacing w:val="-2"/>
        </w:rPr>
        <w:t xml:space="preserve"> </w:t>
      </w:r>
      <w:r>
        <w:rPr>
          <w:rFonts w:ascii="Arial"/>
        </w:rPr>
        <w:t>relevant</w:t>
      </w:r>
      <w:r>
        <w:rPr>
          <w:rFonts w:ascii="Arial"/>
          <w:spacing w:val="-1"/>
        </w:rPr>
        <w:t xml:space="preserve"> </w:t>
      </w:r>
      <w:r>
        <w:rPr>
          <w:rFonts w:ascii="Arial"/>
        </w:rPr>
        <w:t>for</w:t>
      </w:r>
      <w:r>
        <w:rPr>
          <w:rFonts w:ascii="Arial"/>
          <w:spacing w:val="-2"/>
        </w:rPr>
        <w:t xml:space="preserve"> </w:t>
      </w:r>
      <w:r>
        <w:rPr>
          <w:rFonts w:ascii="Arial"/>
        </w:rPr>
        <w:t>the</w:t>
      </w:r>
      <w:r>
        <w:rPr>
          <w:rFonts w:ascii="Arial"/>
          <w:spacing w:val="-3"/>
        </w:rPr>
        <w:t xml:space="preserve"> </w:t>
      </w:r>
      <w:r>
        <w:rPr>
          <w:rFonts w:ascii="Arial"/>
        </w:rPr>
        <w:t>performance of its obligations under</w:t>
      </w:r>
      <w:r>
        <w:rPr>
          <w:rFonts w:ascii="Arial"/>
          <w:spacing w:val="-2"/>
        </w:rPr>
        <w:t xml:space="preserve"> </w:t>
      </w:r>
      <w:r>
        <w:rPr>
          <w:rFonts w:ascii="Arial"/>
        </w:rPr>
        <w:t xml:space="preserve">this </w:t>
      </w:r>
      <w:r>
        <w:rPr>
          <w:rFonts w:ascii="Arial"/>
          <w:spacing w:val="-2"/>
        </w:rPr>
        <w:t>Contract;</w:t>
      </w:r>
    </w:p>
    <w:p w14:paraId="55907E87" w14:textId="77777777" w:rsidR="00E35620" w:rsidRDefault="00290450">
      <w:pPr>
        <w:pStyle w:val="BodyText"/>
        <w:tabs>
          <w:tab w:val="left" w:pos="2812"/>
        </w:tabs>
        <w:spacing w:before="108"/>
        <w:ind w:left="2812" w:right="673" w:hanging="851"/>
        <w:jc w:val="both"/>
        <w:rPr>
          <w:rFonts w:ascii="Arial"/>
        </w:rPr>
      </w:pPr>
      <w:r>
        <w:rPr>
          <w:rFonts w:ascii="Arial"/>
          <w:spacing w:val="-10"/>
        </w:rPr>
        <w:t>)</w:t>
      </w:r>
      <w:r>
        <w:rPr>
          <w:rFonts w:ascii="Arial"/>
        </w:rPr>
        <w:tab/>
      </w:r>
      <w:proofErr w:type="gramStart"/>
      <w:r>
        <w:rPr>
          <w:rFonts w:ascii="Arial"/>
        </w:rPr>
        <w:t>it</w:t>
      </w:r>
      <w:proofErr w:type="gramEnd"/>
      <w:r>
        <w:rPr>
          <w:rFonts w:ascii="Arial"/>
          <w:spacing w:val="-7"/>
        </w:rPr>
        <w:t xml:space="preserve"> </w:t>
      </w:r>
      <w:r>
        <w:rPr>
          <w:rFonts w:ascii="Arial"/>
        </w:rPr>
        <w:t>has</w:t>
      </w:r>
      <w:r>
        <w:rPr>
          <w:rFonts w:ascii="Arial"/>
          <w:spacing w:val="-8"/>
        </w:rPr>
        <w:t xml:space="preserve"> </w:t>
      </w:r>
      <w:r>
        <w:rPr>
          <w:rFonts w:ascii="Arial"/>
        </w:rPr>
        <w:t>made</w:t>
      </w:r>
      <w:r>
        <w:rPr>
          <w:rFonts w:ascii="Arial"/>
          <w:spacing w:val="-9"/>
        </w:rPr>
        <w:t xml:space="preserve"> </w:t>
      </w:r>
      <w:r>
        <w:rPr>
          <w:rFonts w:ascii="Arial"/>
        </w:rPr>
        <w:t>its</w:t>
      </w:r>
      <w:r>
        <w:rPr>
          <w:rFonts w:ascii="Arial"/>
          <w:spacing w:val="-8"/>
        </w:rPr>
        <w:t xml:space="preserve"> </w:t>
      </w:r>
      <w:r>
        <w:rPr>
          <w:rFonts w:ascii="Arial"/>
        </w:rPr>
        <w:t>own</w:t>
      </w:r>
      <w:r>
        <w:rPr>
          <w:rFonts w:ascii="Arial"/>
          <w:spacing w:val="-9"/>
        </w:rPr>
        <w:t xml:space="preserve"> </w:t>
      </w:r>
      <w:r>
        <w:rPr>
          <w:rFonts w:ascii="Arial"/>
        </w:rPr>
        <w:t>enquiries</w:t>
      </w:r>
      <w:r>
        <w:rPr>
          <w:rFonts w:ascii="Arial"/>
          <w:spacing w:val="-9"/>
        </w:rPr>
        <w:t xml:space="preserve"> </w:t>
      </w:r>
      <w:r>
        <w:rPr>
          <w:rFonts w:ascii="Arial"/>
        </w:rPr>
        <w:t>to</w:t>
      </w:r>
      <w:r>
        <w:rPr>
          <w:rFonts w:ascii="Arial"/>
          <w:spacing w:val="-9"/>
        </w:rPr>
        <w:t xml:space="preserve"> </w:t>
      </w:r>
      <w:r>
        <w:rPr>
          <w:rFonts w:ascii="Arial"/>
        </w:rPr>
        <w:t>satisfy</w:t>
      </w:r>
      <w:r>
        <w:rPr>
          <w:rFonts w:ascii="Arial"/>
          <w:spacing w:val="-11"/>
        </w:rPr>
        <w:t xml:space="preserve"> </w:t>
      </w:r>
      <w:r>
        <w:rPr>
          <w:rFonts w:ascii="Arial"/>
        </w:rPr>
        <w:t>itself</w:t>
      </w:r>
      <w:r>
        <w:rPr>
          <w:rFonts w:ascii="Arial"/>
          <w:spacing w:val="-5"/>
        </w:rPr>
        <w:t xml:space="preserve"> </w:t>
      </w:r>
      <w:r>
        <w:rPr>
          <w:rFonts w:ascii="Arial"/>
        </w:rPr>
        <w:t>as</w:t>
      </w:r>
      <w:r>
        <w:rPr>
          <w:rFonts w:ascii="Arial"/>
          <w:spacing w:val="-11"/>
        </w:rPr>
        <w:t xml:space="preserve"> </w:t>
      </w:r>
      <w:r>
        <w:rPr>
          <w:rFonts w:ascii="Arial"/>
        </w:rPr>
        <w:t>to</w:t>
      </w:r>
      <w:r>
        <w:rPr>
          <w:rFonts w:ascii="Arial"/>
          <w:spacing w:val="-9"/>
        </w:rPr>
        <w:t xml:space="preserve"> </w:t>
      </w:r>
      <w:r>
        <w:rPr>
          <w:rFonts w:ascii="Arial"/>
        </w:rPr>
        <w:t>the</w:t>
      </w:r>
      <w:r>
        <w:rPr>
          <w:rFonts w:ascii="Arial"/>
          <w:spacing w:val="-9"/>
        </w:rPr>
        <w:t xml:space="preserve"> </w:t>
      </w:r>
      <w:r>
        <w:rPr>
          <w:rFonts w:ascii="Arial"/>
        </w:rPr>
        <w:t>accuracy</w:t>
      </w:r>
      <w:r>
        <w:rPr>
          <w:rFonts w:ascii="Arial"/>
          <w:spacing w:val="-11"/>
        </w:rPr>
        <w:t xml:space="preserve"> </w:t>
      </w:r>
      <w:r>
        <w:rPr>
          <w:rFonts w:ascii="Arial"/>
        </w:rPr>
        <w:t>and adequacy of the Due Diligence Information;</w:t>
      </w:r>
    </w:p>
    <w:p w14:paraId="2352E3BA" w14:textId="77777777" w:rsidR="00E35620" w:rsidRDefault="00290450">
      <w:pPr>
        <w:pStyle w:val="BodyText"/>
        <w:tabs>
          <w:tab w:val="left" w:pos="2874"/>
        </w:tabs>
        <w:spacing w:before="115"/>
        <w:ind w:left="2812" w:right="677" w:hanging="851"/>
        <w:jc w:val="both"/>
        <w:rPr>
          <w:rFonts w:ascii="Arial"/>
        </w:rPr>
      </w:pPr>
      <w:r>
        <w:rPr>
          <w:rFonts w:ascii="Arial"/>
          <w:spacing w:val="-10"/>
        </w:rPr>
        <w:t>)</w:t>
      </w:r>
      <w:r>
        <w:rPr>
          <w:rFonts w:ascii="Arial"/>
        </w:rPr>
        <w:tab/>
      </w:r>
      <w:r>
        <w:rPr>
          <w:rFonts w:ascii="Arial"/>
        </w:rPr>
        <w:tab/>
      </w:r>
      <w:proofErr w:type="gramStart"/>
      <w:r>
        <w:rPr>
          <w:rFonts w:ascii="Arial"/>
        </w:rPr>
        <w:t>it</w:t>
      </w:r>
      <w:proofErr w:type="gramEnd"/>
      <w:r>
        <w:rPr>
          <w:rFonts w:ascii="Arial"/>
          <w:spacing w:val="-11"/>
        </w:rPr>
        <w:t xml:space="preserve"> </w:t>
      </w:r>
      <w:r>
        <w:rPr>
          <w:rFonts w:ascii="Arial"/>
        </w:rPr>
        <w:t>has</w:t>
      </w:r>
      <w:r>
        <w:rPr>
          <w:rFonts w:ascii="Arial"/>
          <w:spacing w:val="-14"/>
        </w:rPr>
        <w:t xml:space="preserve"> </w:t>
      </w:r>
      <w:r>
        <w:rPr>
          <w:rFonts w:ascii="Arial"/>
        </w:rPr>
        <w:t>raised</w:t>
      </w:r>
      <w:r>
        <w:rPr>
          <w:rFonts w:ascii="Arial"/>
          <w:spacing w:val="-13"/>
        </w:rPr>
        <w:t xml:space="preserve"> </w:t>
      </w:r>
      <w:r>
        <w:rPr>
          <w:rFonts w:ascii="Arial"/>
        </w:rPr>
        <w:t>all</w:t>
      </w:r>
      <w:r>
        <w:rPr>
          <w:rFonts w:ascii="Arial"/>
          <w:spacing w:val="-15"/>
        </w:rPr>
        <w:t xml:space="preserve"> </w:t>
      </w:r>
      <w:r>
        <w:rPr>
          <w:rFonts w:ascii="Arial"/>
        </w:rPr>
        <w:t>relevant</w:t>
      </w:r>
      <w:r>
        <w:rPr>
          <w:rFonts w:ascii="Arial"/>
          <w:spacing w:val="-11"/>
        </w:rPr>
        <w:t xml:space="preserve"> </w:t>
      </w:r>
      <w:r>
        <w:rPr>
          <w:rFonts w:ascii="Arial"/>
        </w:rPr>
        <w:t>due</w:t>
      </w:r>
      <w:r>
        <w:rPr>
          <w:rFonts w:ascii="Arial"/>
          <w:spacing w:val="-12"/>
        </w:rPr>
        <w:t xml:space="preserve"> </w:t>
      </w:r>
      <w:r>
        <w:rPr>
          <w:rFonts w:ascii="Arial"/>
        </w:rPr>
        <w:t>diligence</w:t>
      </w:r>
      <w:r>
        <w:rPr>
          <w:rFonts w:ascii="Arial"/>
          <w:spacing w:val="-15"/>
        </w:rPr>
        <w:t xml:space="preserve"> </w:t>
      </w:r>
      <w:r>
        <w:rPr>
          <w:rFonts w:ascii="Arial"/>
        </w:rPr>
        <w:t>questions</w:t>
      </w:r>
      <w:r>
        <w:rPr>
          <w:rFonts w:ascii="Arial"/>
          <w:spacing w:val="-14"/>
        </w:rPr>
        <w:t xml:space="preserve"> </w:t>
      </w:r>
      <w:r>
        <w:rPr>
          <w:rFonts w:ascii="Arial"/>
        </w:rPr>
        <w:t>with</w:t>
      </w:r>
      <w:r>
        <w:rPr>
          <w:rFonts w:ascii="Arial"/>
          <w:spacing w:val="-12"/>
        </w:rPr>
        <w:t xml:space="preserve"> </w:t>
      </w:r>
      <w:r>
        <w:rPr>
          <w:rFonts w:ascii="Arial"/>
        </w:rPr>
        <w:t>the</w:t>
      </w:r>
      <w:r>
        <w:rPr>
          <w:rFonts w:ascii="Arial"/>
          <w:spacing w:val="-13"/>
        </w:rPr>
        <w:t xml:space="preserve"> </w:t>
      </w:r>
      <w:r>
        <w:rPr>
          <w:rFonts w:ascii="Arial"/>
        </w:rPr>
        <w:t>Customer before the Contract Commencement Date;</w:t>
      </w:r>
    </w:p>
    <w:p w14:paraId="3DF71283" w14:textId="77777777" w:rsidR="00E35620" w:rsidRDefault="00290450">
      <w:pPr>
        <w:pStyle w:val="BodyText"/>
        <w:tabs>
          <w:tab w:val="left" w:pos="2812"/>
        </w:tabs>
        <w:spacing w:before="118"/>
        <w:ind w:left="2812" w:right="682" w:hanging="851"/>
        <w:jc w:val="both"/>
        <w:rPr>
          <w:rFonts w:ascii="Arial"/>
        </w:rPr>
      </w:pPr>
      <w:r>
        <w:rPr>
          <w:rFonts w:ascii="Arial"/>
          <w:spacing w:val="-10"/>
        </w:rPr>
        <w:t>)</w:t>
      </w:r>
      <w:r>
        <w:rPr>
          <w:rFonts w:ascii="Arial"/>
        </w:rPr>
        <w:tab/>
      </w:r>
      <w:proofErr w:type="gramStart"/>
      <w:r>
        <w:rPr>
          <w:rFonts w:ascii="Arial"/>
        </w:rPr>
        <w:t>it</w:t>
      </w:r>
      <w:proofErr w:type="gramEnd"/>
      <w:r>
        <w:rPr>
          <w:rFonts w:ascii="Arial"/>
        </w:rPr>
        <w:t xml:space="preserve"> has</w:t>
      </w:r>
      <w:r>
        <w:rPr>
          <w:rFonts w:ascii="Arial"/>
          <w:spacing w:val="-3"/>
        </w:rPr>
        <w:t xml:space="preserve"> </w:t>
      </w:r>
      <w:r>
        <w:rPr>
          <w:rFonts w:ascii="Arial"/>
        </w:rPr>
        <w:t>undertaken</w:t>
      </w:r>
      <w:r>
        <w:rPr>
          <w:rFonts w:ascii="Arial"/>
          <w:spacing w:val="-3"/>
        </w:rPr>
        <w:t xml:space="preserve"> </w:t>
      </w:r>
      <w:r>
        <w:rPr>
          <w:rFonts w:ascii="Arial"/>
        </w:rPr>
        <w:t>all</w:t>
      </w:r>
      <w:r>
        <w:rPr>
          <w:rFonts w:ascii="Arial"/>
          <w:spacing w:val="-1"/>
        </w:rPr>
        <w:t xml:space="preserve"> </w:t>
      </w:r>
      <w:r>
        <w:rPr>
          <w:rFonts w:ascii="Arial"/>
        </w:rPr>
        <w:t>necessary</w:t>
      </w:r>
      <w:r>
        <w:rPr>
          <w:rFonts w:ascii="Arial"/>
          <w:spacing w:val="-3"/>
        </w:rPr>
        <w:t xml:space="preserve"> </w:t>
      </w:r>
      <w:r>
        <w:rPr>
          <w:rFonts w:ascii="Arial"/>
        </w:rPr>
        <w:t>due</w:t>
      </w:r>
      <w:r>
        <w:rPr>
          <w:rFonts w:ascii="Arial"/>
          <w:spacing w:val="-3"/>
        </w:rPr>
        <w:t xml:space="preserve"> </w:t>
      </w:r>
      <w:r>
        <w:rPr>
          <w:rFonts w:ascii="Arial"/>
        </w:rPr>
        <w:t>diligence</w:t>
      </w:r>
      <w:r>
        <w:rPr>
          <w:rFonts w:ascii="Arial"/>
          <w:spacing w:val="-3"/>
        </w:rPr>
        <w:t xml:space="preserve"> </w:t>
      </w:r>
      <w:r>
        <w:rPr>
          <w:rFonts w:ascii="Arial"/>
        </w:rPr>
        <w:t>and</w:t>
      </w:r>
      <w:r>
        <w:rPr>
          <w:rFonts w:ascii="Arial"/>
          <w:spacing w:val="-3"/>
        </w:rPr>
        <w:t xml:space="preserve"> </w:t>
      </w:r>
      <w:r>
        <w:rPr>
          <w:rFonts w:ascii="Arial"/>
        </w:rPr>
        <w:t>has</w:t>
      </w:r>
      <w:r>
        <w:rPr>
          <w:rFonts w:ascii="Arial"/>
          <w:spacing w:val="-3"/>
        </w:rPr>
        <w:t xml:space="preserve"> </w:t>
      </w:r>
      <w:r>
        <w:rPr>
          <w:rFonts w:ascii="Arial"/>
        </w:rPr>
        <w:t>entered</w:t>
      </w:r>
      <w:r>
        <w:rPr>
          <w:rFonts w:ascii="Arial"/>
          <w:spacing w:val="-3"/>
        </w:rPr>
        <w:t xml:space="preserve"> </w:t>
      </w:r>
      <w:r>
        <w:rPr>
          <w:rFonts w:ascii="Arial"/>
        </w:rPr>
        <w:t>into this Contract in reliance on its own due diligence alone; and</w:t>
      </w:r>
    </w:p>
    <w:p w14:paraId="4A8E116B" w14:textId="77777777" w:rsidR="00E35620" w:rsidRDefault="00290450">
      <w:pPr>
        <w:pStyle w:val="BodyText"/>
        <w:tabs>
          <w:tab w:val="left" w:pos="2812"/>
        </w:tabs>
        <w:spacing w:before="118"/>
        <w:ind w:left="2812" w:right="674" w:hanging="851"/>
        <w:jc w:val="both"/>
        <w:rPr>
          <w:rFonts w:ascii="Arial"/>
        </w:rPr>
      </w:pPr>
      <w:r>
        <w:rPr>
          <w:rFonts w:ascii="Arial"/>
          <w:spacing w:val="-10"/>
        </w:rPr>
        <w:t>)</w:t>
      </w:r>
      <w:r>
        <w:rPr>
          <w:rFonts w:ascii="Arial"/>
        </w:rPr>
        <w:tab/>
      </w:r>
      <w:proofErr w:type="gramStart"/>
      <w:r>
        <w:rPr>
          <w:rFonts w:ascii="Arial"/>
        </w:rPr>
        <w:t>it</w:t>
      </w:r>
      <w:proofErr w:type="gramEnd"/>
      <w:r>
        <w:rPr>
          <w:rFonts w:ascii="Arial"/>
          <w:spacing w:val="-16"/>
        </w:rPr>
        <w:t xml:space="preserve"> </w:t>
      </w:r>
      <w:r>
        <w:rPr>
          <w:rFonts w:ascii="Arial"/>
        </w:rPr>
        <w:t>shall</w:t>
      </w:r>
      <w:r>
        <w:rPr>
          <w:rFonts w:ascii="Arial"/>
          <w:spacing w:val="-15"/>
        </w:rPr>
        <w:t xml:space="preserve"> </w:t>
      </w:r>
      <w:r>
        <w:rPr>
          <w:rFonts w:ascii="Arial"/>
        </w:rPr>
        <w:t>not</w:t>
      </w:r>
      <w:r>
        <w:rPr>
          <w:rFonts w:ascii="Arial"/>
          <w:spacing w:val="-15"/>
        </w:rPr>
        <w:t xml:space="preserve"> </w:t>
      </w:r>
      <w:r>
        <w:rPr>
          <w:rFonts w:ascii="Arial"/>
        </w:rPr>
        <w:t>be</w:t>
      </w:r>
      <w:r>
        <w:rPr>
          <w:rFonts w:ascii="Arial"/>
          <w:spacing w:val="-16"/>
        </w:rPr>
        <w:t xml:space="preserve"> </w:t>
      </w:r>
      <w:r>
        <w:rPr>
          <w:rFonts w:ascii="Arial"/>
        </w:rPr>
        <w:t>excused</w:t>
      </w:r>
      <w:r>
        <w:rPr>
          <w:rFonts w:ascii="Arial"/>
          <w:spacing w:val="-15"/>
        </w:rPr>
        <w:t xml:space="preserve"> </w:t>
      </w:r>
      <w:r>
        <w:rPr>
          <w:rFonts w:ascii="Arial"/>
        </w:rPr>
        <w:t>from</w:t>
      </w:r>
      <w:r>
        <w:rPr>
          <w:rFonts w:ascii="Arial"/>
          <w:spacing w:val="-15"/>
        </w:rPr>
        <w:t xml:space="preserve"> </w:t>
      </w:r>
      <w:r>
        <w:rPr>
          <w:rFonts w:ascii="Arial"/>
        </w:rPr>
        <w:t>the</w:t>
      </w:r>
      <w:r>
        <w:rPr>
          <w:rFonts w:ascii="Arial"/>
          <w:spacing w:val="-15"/>
        </w:rPr>
        <w:t xml:space="preserve"> </w:t>
      </w:r>
      <w:r>
        <w:rPr>
          <w:rFonts w:ascii="Arial"/>
        </w:rPr>
        <w:t>performance</w:t>
      </w:r>
      <w:r>
        <w:rPr>
          <w:rFonts w:ascii="Arial"/>
          <w:spacing w:val="-16"/>
        </w:rPr>
        <w:t xml:space="preserve"> </w:t>
      </w:r>
      <w:r>
        <w:rPr>
          <w:rFonts w:ascii="Arial"/>
        </w:rPr>
        <w:t>of</w:t>
      </w:r>
      <w:r>
        <w:rPr>
          <w:rFonts w:ascii="Arial"/>
          <w:spacing w:val="-15"/>
        </w:rPr>
        <w:t xml:space="preserve"> </w:t>
      </w:r>
      <w:r>
        <w:rPr>
          <w:rFonts w:ascii="Arial"/>
        </w:rPr>
        <w:t>any</w:t>
      </w:r>
      <w:r>
        <w:rPr>
          <w:rFonts w:ascii="Arial"/>
          <w:spacing w:val="-15"/>
        </w:rPr>
        <w:t xml:space="preserve"> </w:t>
      </w:r>
      <w:r>
        <w:rPr>
          <w:rFonts w:ascii="Arial"/>
        </w:rPr>
        <w:t>of</w:t>
      </w:r>
      <w:r>
        <w:rPr>
          <w:rFonts w:ascii="Arial"/>
          <w:spacing w:val="-16"/>
        </w:rPr>
        <w:t xml:space="preserve"> </w:t>
      </w:r>
      <w:r>
        <w:rPr>
          <w:rFonts w:ascii="Arial"/>
        </w:rPr>
        <w:t>its</w:t>
      </w:r>
      <w:r>
        <w:rPr>
          <w:rFonts w:ascii="Arial"/>
          <w:spacing w:val="-15"/>
        </w:rPr>
        <w:t xml:space="preserve"> </w:t>
      </w:r>
      <w:r>
        <w:rPr>
          <w:rFonts w:ascii="Arial"/>
        </w:rPr>
        <w:t>obligations under</w:t>
      </w:r>
      <w:r>
        <w:rPr>
          <w:rFonts w:ascii="Arial"/>
          <w:spacing w:val="-5"/>
        </w:rPr>
        <w:t xml:space="preserve"> </w:t>
      </w:r>
      <w:r>
        <w:rPr>
          <w:rFonts w:ascii="Arial"/>
        </w:rPr>
        <w:t>this</w:t>
      </w:r>
      <w:r>
        <w:rPr>
          <w:rFonts w:ascii="Arial"/>
          <w:spacing w:val="-4"/>
        </w:rPr>
        <w:t xml:space="preserve"> </w:t>
      </w:r>
      <w:r>
        <w:rPr>
          <w:rFonts w:ascii="Arial"/>
        </w:rPr>
        <w:t>Contract</w:t>
      </w:r>
      <w:r>
        <w:rPr>
          <w:rFonts w:ascii="Arial"/>
          <w:spacing w:val="-3"/>
        </w:rPr>
        <w:t xml:space="preserve"> </w:t>
      </w:r>
      <w:r>
        <w:rPr>
          <w:rFonts w:ascii="Arial"/>
        </w:rPr>
        <w:t>on</w:t>
      </w:r>
      <w:r>
        <w:rPr>
          <w:rFonts w:ascii="Arial"/>
          <w:spacing w:val="-9"/>
        </w:rPr>
        <w:t xml:space="preserve"> </w:t>
      </w:r>
      <w:r>
        <w:rPr>
          <w:rFonts w:ascii="Arial"/>
        </w:rPr>
        <w:t>the</w:t>
      </w:r>
      <w:r>
        <w:rPr>
          <w:rFonts w:ascii="Arial"/>
          <w:spacing w:val="-6"/>
        </w:rPr>
        <w:t xml:space="preserve"> </w:t>
      </w:r>
      <w:r>
        <w:rPr>
          <w:rFonts w:ascii="Arial"/>
        </w:rPr>
        <w:t>grounds</w:t>
      </w:r>
      <w:r>
        <w:rPr>
          <w:rFonts w:ascii="Arial"/>
          <w:spacing w:val="-6"/>
        </w:rPr>
        <w:t xml:space="preserve"> </w:t>
      </w:r>
      <w:r>
        <w:rPr>
          <w:rFonts w:ascii="Arial"/>
        </w:rPr>
        <w:t>of,</w:t>
      </w:r>
      <w:r>
        <w:rPr>
          <w:rFonts w:ascii="Arial"/>
          <w:spacing w:val="-5"/>
        </w:rPr>
        <w:t xml:space="preserve"> </w:t>
      </w:r>
      <w:r>
        <w:rPr>
          <w:rFonts w:ascii="Arial"/>
        </w:rPr>
        <w:t>nor</w:t>
      </w:r>
      <w:r>
        <w:rPr>
          <w:rFonts w:ascii="Arial"/>
          <w:spacing w:val="-5"/>
        </w:rPr>
        <w:t xml:space="preserve"> </w:t>
      </w:r>
      <w:r>
        <w:rPr>
          <w:rFonts w:ascii="Arial"/>
        </w:rPr>
        <w:t>shall</w:t>
      </w:r>
      <w:r>
        <w:rPr>
          <w:rFonts w:ascii="Arial"/>
          <w:spacing w:val="-7"/>
        </w:rPr>
        <w:t xml:space="preserve"> </w:t>
      </w:r>
      <w:r>
        <w:rPr>
          <w:rFonts w:ascii="Arial"/>
        </w:rPr>
        <w:t>the</w:t>
      </w:r>
      <w:r>
        <w:rPr>
          <w:rFonts w:ascii="Arial"/>
          <w:spacing w:val="-4"/>
        </w:rPr>
        <w:t xml:space="preserve"> </w:t>
      </w:r>
      <w:r>
        <w:rPr>
          <w:rFonts w:ascii="Arial"/>
        </w:rPr>
        <w:t>Supplier</w:t>
      </w:r>
      <w:r>
        <w:rPr>
          <w:rFonts w:ascii="Arial"/>
          <w:spacing w:val="-3"/>
        </w:rPr>
        <w:t xml:space="preserve"> </w:t>
      </w:r>
      <w:r>
        <w:rPr>
          <w:rFonts w:ascii="Arial"/>
        </w:rPr>
        <w:t>be</w:t>
      </w:r>
      <w:r>
        <w:rPr>
          <w:rFonts w:ascii="Arial"/>
          <w:spacing w:val="-7"/>
        </w:rPr>
        <w:t xml:space="preserve"> </w:t>
      </w:r>
      <w:proofErr w:type="spellStart"/>
      <w:r>
        <w:rPr>
          <w:rFonts w:ascii="Arial"/>
        </w:rPr>
        <w:t>en</w:t>
      </w:r>
      <w:proofErr w:type="spellEnd"/>
      <w:r>
        <w:rPr>
          <w:rFonts w:ascii="Arial"/>
        </w:rPr>
        <w:t>- titled to</w:t>
      </w:r>
      <w:r>
        <w:rPr>
          <w:rFonts w:ascii="Arial"/>
          <w:spacing w:val="-2"/>
        </w:rPr>
        <w:t xml:space="preserve"> </w:t>
      </w:r>
      <w:r>
        <w:rPr>
          <w:rFonts w:ascii="Arial"/>
        </w:rPr>
        <w:t>recover any</w:t>
      </w:r>
      <w:r>
        <w:rPr>
          <w:rFonts w:ascii="Arial"/>
          <w:spacing w:val="-2"/>
        </w:rPr>
        <w:t xml:space="preserve"> </w:t>
      </w:r>
      <w:r>
        <w:rPr>
          <w:rFonts w:ascii="Arial"/>
        </w:rPr>
        <w:t>additional</w:t>
      </w:r>
      <w:r>
        <w:rPr>
          <w:rFonts w:ascii="Arial"/>
          <w:spacing w:val="-1"/>
        </w:rPr>
        <w:t xml:space="preserve"> </w:t>
      </w:r>
      <w:r>
        <w:rPr>
          <w:rFonts w:ascii="Arial"/>
        </w:rPr>
        <w:t>costs</w:t>
      </w:r>
      <w:r>
        <w:rPr>
          <w:rFonts w:ascii="Arial"/>
          <w:spacing w:val="-1"/>
        </w:rPr>
        <w:t xml:space="preserve"> </w:t>
      </w:r>
      <w:r>
        <w:rPr>
          <w:rFonts w:ascii="Arial"/>
        </w:rPr>
        <w:t>or</w:t>
      </w:r>
      <w:r>
        <w:rPr>
          <w:rFonts w:ascii="Arial"/>
          <w:spacing w:val="-1"/>
        </w:rPr>
        <w:t xml:space="preserve"> </w:t>
      </w:r>
      <w:r>
        <w:rPr>
          <w:rFonts w:ascii="Arial"/>
        </w:rPr>
        <w:t>charges, arising as a</w:t>
      </w:r>
      <w:r>
        <w:rPr>
          <w:rFonts w:ascii="Arial"/>
          <w:spacing w:val="-2"/>
        </w:rPr>
        <w:t xml:space="preserve"> </w:t>
      </w:r>
      <w:r>
        <w:rPr>
          <w:rFonts w:ascii="Arial"/>
        </w:rPr>
        <w:t>result of any:</w:t>
      </w:r>
    </w:p>
    <w:p w14:paraId="473F09F1" w14:textId="77777777" w:rsidR="00E35620" w:rsidRDefault="00290450">
      <w:pPr>
        <w:pStyle w:val="ListParagraph"/>
        <w:numPr>
          <w:ilvl w:val="2"/>
          <w:numId w:val="50"/>
        </w:numPr>
        <w:tabs>
          <w:tab w:val="left" w:pos="3664"/>
        </w:tabs>
        <w:spacing w:before="119" w:line="244" w:lineRule="auto"/>
        <w:ind w:right="730"/>
      </w:pPr>
      <w:r>
        <w:t xml:space="preserve">misinterpretation of the requirements of the Customer in the Contract Order Form or elsewhere in this </w:t>
      </w:r>
      <w:proofErr w:type="gramStart"/>
      <w:r>
        <w:t>Contract;</w:t>
      </w:r>
      <w:proofErr w:type="gramEnd"/>
    </w:p>
    <w:p w14:paraId="586D34BF" w14:textId="77777777" w:rsidR="00E35620" w:rsidRDefault="00290450">
      <w:pPr>
        <w:pStyle w:val="ListParagraph"/>
        <w:numPr>
          <w:ilvl w:val="2"/>
          <w:numId w:val="50"/>
        </w:numPr>
        <w:tabs>
          <w:tab w:val="left" w:pos="3664"/>
        </w:tabs>
        <w:spacing w:before="109" w:line="242" w:lineRule="auto"/>
        <w:ind w:right="725"/>
      </w:pPr>
      <w:r>
        <w:t>failure</w:t>
      </w:r>
      <w:r>
        <w:rPr>
          <w:spacing w:val="-10"/>
        </w:rPr>
        <w:t xml:space="preserve"> </w:t>
      </w:r>
      <w:r>
        <w:t>by</w:t>
      </w:r>
      <w:r>
        <w:rPr>
          <w:spacing w:val="-9"/>
        </w:rPr>
        <w:t xml:space="preserve"> </w:t>
      </w:r>
      <w:r>
        <w:t>the</w:t>
      </w:r>
      <w:r>
        <w:rPr>
          <w:spacing w:val="-10"/>
        </w:rPr>
        <w:t xml:space="preserve"> </w:t>
      </w:r>
      <w:r>
        <w:t>Supplier</w:t>
      </w:r>
      <w:r>
        <w:rPr>
          <w:spacing w:val="-10"/>
        </w:rPr>
        <w:t xml:space="preserve"> </w:t>
      </w:r>
      <w:r>
        <w:t>to</w:t>
      </w:r>
      <w:r>
        <w:rPr>
          <w:spacing w:val="-9"/>
        </w:rPr>
        <w:t xml:space="preserve"> </w:t>
      </w:r>
      <w:r>
        <w:t>satisfy</w:t>
      </w:r>
      <w:r>
        <w:rPr>
          <w:spacing w:val="-9"/>
        </w:rPr>
        <w:t xml:space="preserve"> </w:t>
      </w:r>
      <w:r>
        <w:t>itself</w:t>
      </w:r>
      <w:r>
        <w:rPr>
          <w:spacing w:val="-10"/>
        </w:rPr>
        <w:t xml:space="preserve"> </w:t>
      </w:r>
      <w:r>
        <w:t>as</w:t>
      </w:r>
      <w:r>
        <w:rPr>
          <w:spacing w:val="-10"/>
        </w:rPr>
        <w:t xml:space="preserve"> </w:t>
      </w:r>
      <w:r>
        <w:t>to</w:t>
      </w:r>
      <w:r>
        <w:rPr>
          <w:spacing w:val="-9"/>
        </w:rPr>
        <w:t xml:space="preserve"> </w:t>
      </w:r>
      <w:r>
        <w:t>the</w:t>
      </w:r>
      <w:r>
        <w:rPr>
          <w:spacing w:val="-10"/>
        </w:rPr>
        <w:t xml:space="preserve"> </w:t>
      </w:r>
      <w:r>
        <w:t>accuracy</w:t>
      </w:r>
      <w:r>
        <w:rPr>
          <w:spacing w:val="-9"/>
        </w:rPr>
        <w:t xml:space="preserve"> </w:t>
      </w:r>
      <w:r>
        <w:t>and/or adequacy of the Due Diligence Information; and/or</w:t>
      </w:r>
    </w:p>
    <w:p w14:paraId="708D6730" w14:textId="77777777" w:rsidR="00E35620" w:rsidRDefault="00290450">
      <w:pPr>
        <w:pStyle w:val="ListParagraph"/>
        <w:numPr>
          <w:ilvl w:val="2"/>
          <w:numId w:val="50"/>
        </w:numPr>
        <w:tabs>
          <w:tab w:val="left" w:pos="3664"/>
        </w:tabs>
        <w:spacing w:before="111"/>
      </w:pPr>
      <w:r>
        <w:t>failure</w:t>
      </w:r>
      <w:r>
        <w:rPr>
          <w:spacing w:val="-4"/>
        </w:rPr>
        <w:t xml:space="preserve"> </w:t>
      </w:r>
      <w:r>
        <w:t>by</w:t>
      </w:r>
      <w:r>
        <w:rPr>
          <w:spacing w:val="-3"/>
        </w:rPr>
        <w:t xml:space="preserve"> </w:t>
      </w:r>
      <w:r>
        <w:t>the</w:t>
      </w:r>
      <w:r>
        <w:rPr>
          <w:spacing w:val="-3"/>
        </w:rPr>
        <w:t xml:space="preserve"> </w:t>
      </w:r>
      <w:r>
        <w:t>Supplier</w:t>
      </w:r>
      <w:r>
        <w:rPr>
          <w:spacing w:val="-3"/>
        </w:rPr>
        <w:t xml:space="preserve"> </w:t>
      </w:r>
      <w:r>
        <w:t>to</w:t>
      </w:r>
      <w:r>
        <w:rPr>
          <w:spacing w:val="-3"/>
        </w:rPr>
        <w:t xml:space="preserve"> </w:t>
      </w:r>
      <w:r>
        <w:t>undertake</w:t>
      </w:r>
      <w:r>
        <w:rPr>
          <w:spacing w:val="-3"/>
        </w:rPr>
        <w:t xml:space="preserve"> </w:t>
      </w:r>
      <w:r>
        <w:t>its</w:t>
      </w:r>
      <w:r>
        <w:rPr>
          <w:spacing w:val="-5"/>
        </w:rPr>
        <w:t xml:space="preserve"> </w:t>
      </w:r>
      <w:r>
        <w:t>own</w:t>
      </w:r>
      <w:r>
        <w:rPr>
          <w:spacing w:val="-3"/>
        </w:rPr>
        <w:t xml:space="preserve"> </w:t>
      </w:r>
      <w:r>
        <w:t>due</w:t>
      </w:r>
      <w:r>
        <w:rPr>
          <w:spacing w:val="-5"/>
        </w:rPr>
        <w:t xml:space="preserve"> </w:t>
      </w:r>
      <w:r>
        <w:rPr>
          <w:spacing w:val="-2"/>
        </w:rPr>
        <w:t>diligence.</w:t>
      </w:r>
    </w:p>
    <w:p w14:paraId="7BBC9A8A" w14:textId="77777777" w:rsidR="00E35620" w:rsidRDefault="00290450">
      <w:pPr>
        <w:pStyle w:val="Heading2"/>
        <w:numPr>
          <w:ilvl w:val="0"/>
          <w:numId w:val="50"/>
        </w:numPr>
        <w:tabs>
          <w:tab w:val="left" w:pos="1112"/>
        </w:tabs>
        <w:spacing w:before="226"/>
      </w:pPr>
      <w:bookmarkStart w:id="10" w:name="4._REPRESENTATIONS_AND_WARRANTIES"/>
      <w:bookmarkStart w:id="11" w:name="_bookmark5"/>
      <w:bookmarkEnd w:id="10"/>
      <w:bookmarkEnd w:id="11"/>
      <w:r>
        <w:t>REPRESENTATIONS</w:t>
      </w:r>
      <w:r>
        <w:rPr>
          <w:spacing w:val="-12"/>
        </w:rPr>
        <w:t xml:space="preserve"> </w:t>
      </w:r>
      <w:r>
        <w:t>AND</w:t>
      </w:r>
      <w:r>
        <w:rPr>
          <w:spacing w:val="-13"/>
        </w:rPr>
        <w:t xml:space="preserve"> </w:t>
      </w:r>
      <w:r>
        <w:rPr>
          <w:spacing w:val="-2"/>
        </w:rPr>
        <w:t>WARRANTIES</w:t>
      </w:r>
    </w:p>
    <w:p w14:paraId="0D8194F3" w14:textId="77777777" w:rsidR="00E35620" w:rsidRDefault="00290450">
      <w:pPr>
        <w:pStyle w:val="ListParagraph"/>
        <w:numPr>
          <w:ilvl w:val="1"/>
          <w:numId w:val="50"/>
        </w:numPr>
        <w:tabs>
          <w:tab w:val="left" w:pos="1961"/>
        </w:tabs>
        <w:spacing w:before="239"/>
        <w:ind w:left="1961" w:hanging="849"/>
        <w:jc w:val="both"/>
        <w:rPr>
          <w:rFonts w:ascii="Arial"/>
        </w:rPr>
      </w:pPr>
      <w:r>
        <w:rPr>
          <w:rFonts w:ascii="Arial"/>
        </w:rPr>
        <w:t>Each</w:t>
      </w:r>
      <w:r>
        <w:rPr>
          <w:rFonts w:ascii="Arial"/>
          <w:spacing w:val="-5"/>
        </w:rPr>
        <w:t xml:space="preserve"> </w:t>
      </w:r>
      <w:r>
        <w:rPr>
          <w:rFonts w:ascii="Arial"/>
        </w:rPr>
        <w:t>Party</w:t>
      </w:r>
      <w:r>
        <w:rPr>
          <w:rFonts w:ascii="Arial"/>
          <w:spacing w:val="-7"/>
        </w:rPr>
        <w:t xml:space="preserve"> </w:t>
      </w:r>
      <w:r>
        <w:rPr>
          <w:rFonts w:ascii="Arial"/>
        </w:rPr>
        <w:t>represents</w:t>
      </w:r>
      <w:r>
        <w:rPr>
          <w:rFonts w:ascii="Arial"/>
          <w:spacing w:val="-6"/>
        </w:rPr>
        <w:t xml:space="preserve"> </w:t>
      </w:r>
      <w:r>
        <w:rPr>
          <w:rFonts w:ascii="Arial"/>
        </w:rPr>
        <w:t>and</w:t>
      </w:r>
      <w:r>
        <w:rPr>
          <w:rFonts w:ascii="Arial"/>
          <w:spacing w:val="-5"/>
        </w:rPr>
        <w:t xml:space="preserve"> </w:t>
      </w:r>
      <w:r>
        <w:rPr>
          <w:rFonts w:ascii="Arial"/>
        </w:rPr>
        <w:t>warrants</w:t>
      </w:r>
      <w:r>
        <w:rPr>
          <w:rFonts w:ascii="Arial"/>
          <w:spacing w:val="-5"/>
        </w:rPr>
        <w:t xml:space="preserve"> </w:t>
      </w:r>
      <w:r>
        <w:rPr>
          <w:rFonts w:ascii="Arial"/>
          <w:spacing w:val="-4"/>
        </w:rPr>
        <w:t>that:</w:t>
      </w:r>
    </w:p>
    <w:p w14:paraId="3F3BE8A6" w14:textId="77777777" w:rsidR="00E35620" w:rsidRDefault="00290450">
      <w:pPr>
        <w:pStyle w:val="BodyText"/>
        <w:tabs>
          <w:tab w:val="left" w:pos="2812"/>
        </w:tabs>
        <w:spacing w:before="14"/>
        <w:ind w:left="2812" w:right="731" w:hanging="851"/>
        <w:jc w:val="both"/>
        <w:rPr>
          <w:rFonts w:ascii="Arial"/>
        </w:rPr>
      </w:pPr>
      <w:r>
        <w:rPr>
          <w:rFonts w:ascii="Arial"/>
          <w:spacing w:val="-10"/>
        </w:rPr>
        <w:t>)</w:t>
      </w:r>
      <w:r>
        <w:rPr>
          <w:rFonts w:ascii="Arial"/>
        </w:rPr>
        <w:tab/>
      </w:r>
      <w:proofErr w:type="gramStart"/>
      <w:r>
        <w:rPr>
          <w:rFonts w:ascii="Arial"/>
        </w:rPr>
        <w:t>it</w:t>
      </w:r>
      <w:proofErr w:type="gramEnd"/>
      <w:r>
        <w:rPr>
          <w:rFonts w:ascii="Arial"/>
        </w:rPr>
        <w:t xml:space="preserve"> has full capacity and authority to enter into and to perform this </w:t>
      </w:r>
      <w:r>
        <w:rPr>
          <w:rFonts w:ascii="Arial"/>
          <w:spacing w:val="-2"/>
        </w:rPr>
        <w:t>Contract;</w:t>
      </w:r>
    </w:p>
    <w:p w14:paraId="7858EEE2" w14:textId="77777777" w:rsidR="00E35620" w:rsidRDefault="00290450">
      <w:pPr>
        <w:pStyle w:val="BodyText"/>
        <w:tabs>
          <w:tab w:val="left" w:pos="2812"/>
        </w:tabs>
        <w:spacing w:before="118"/>
        <w:ind w:left="1962"/>
        <w:jc w:val="both"/>
        <w:rPr>
          <w:rFonts w:ascii="Arial"/>
        </w:rPr>
      </w:pPr>
      <w:r>
        <w:rPr>
          <w:rFonts w:ascii="Arial"/>
          <w:spacing w:val="-10"/>
        </w:rPr>
        <w:t>)</w:t>
      </w:r>
      <w:r>
        <w:rPr>
          <w:rFonts w:ascii="Arial"/>
        </w:rPr>
        <w:tab/>
      </w:r>
      <w:proofErr w:type="gramStart"/>
      <w:r>
        <w:rPr>
          <w:rFonts w:ascii="Arial"/>
        </w:rPr>
        <w:t>this</w:t>
      </w:r>
      <w:proofErr w:type="gramEnd"/>
      <w:r>
        <w:rPr>
          <w:rFonts w:ascii="Arial"/>
          <w:spacing w:val="-6"/>
        </w:rPr>
        <w:t xml:space="preserve"> </w:t>
      </w:r>
      <w:r>
        <w:rPr>
          <w:rFonts w:ascii="Arial"/>
        </w:rPr>
        <w:t>Contract</w:t>
      </w:r>
      <w:r>
        <w:rPr>
          <w:rFonts w:ascii="Arial"/>
          <w:spacing w:val="-5"/>
        </w:rPr>
        <w:t xml:space="preserve"> </w:t>
      </w:r>
      <w:r>
        <w:rPr>
          <w:rFonts w:ascii="Arial"/>
        </w:rPr>
        <w:t>is</w:t>
      </w:r>
      <w:r>
        <w:rPr>
          <w:rFonts w:ascii="Arial"/>
          <w:spacing w:val="-4"/>
        </w:rPr>
        <w:t xml:space="preserve"> </w:t>
      </w:r>
      <w:r>
        <w:rPr>
          <w:rFonts w:ascii="Arial"/>
        </w:rPr>
        <w:t>executed</w:t>
      </w:r>
      <w:r>
        <w:rPr>
          <w:rFonts w:ascii="Arial"/>
          <w:spacing w:val="-6"/>
        </w:rPr>
        <w:t xml:space="preserve"> </w:t>
      </w:r>
      <w:r>
        <w:rPr>
          <w:rFonts w:ascii="Arial"/>
        </w:rPr>
        <w:t>by</w:t>
      </w:r>
      <w:r>
        <w:rPr>
          <w:rFonts w:ascii="Arial"/>
          <w:spacing w:val="-6"/>
        </w:rPr>
        <w:t xml:space="preserve"> </w:t>
      </w:r>
      <w:r>
        <w:rPr>
          <w:rFonts w:ascii="Arial"/>
        </w:rPr>
        <w:t>its</w:t>
      </w:r>
      <w:r>
        <w:rPr>
          <w:rFonts w:ascii="Arial"/>
          <w:spacing w:val="-4"/>
        </w:rPr>
        <w:t xml:space="preserve"> </w:t>
      </w:r>
      <w:r>
        <w:rPr>
          <w:rFonts w:ascii="Arial"/>
        </w:rPr>
        <w:t>duly</w:t>
      </w:r>
      <w:r>
        <w:rPr>
          <w:rFonts w:ascii="Arial"/>
          <w:spacing w:val="-6"/>
        </w:rPr>
        <w:t xml:space="preserve"> </w:t>
      </w:r>
      <w:proofErr w:type="spellStart"/>
      <w:r>
        <w:rPr>
          <w:rFonts w:ascii="Arial"/>
        </w:rPr>
        <w:t>authorised</w:t>
      </w:r>
      <w:proofErr w:type="spellEnd"/>
      <w:r>
        <w:rPr>
          <w:rFonts w:ascii="Arial"/>
          <w:spacing w:val="-4"/>
        </w:rPr>
        <w:t xml:space="preserve"> </w:t>
      </w:r>
      <w:r>
        <w:rPr>
          <w:rFonts w:ascii="Arial"/>
          <w:spacing w:val="-2"/>
        </w:rPr>
        <w:t>representative;</w:t>
      </w:r>
    </w:p>
    <w:p w14:paraId="06D1585B" w14:textId="77777777" w:rsidR="00E35620" w:rsidRDefault="00290450">
      <w:pPr>
        <w:pStyle w:val="BodyText"/>
        <w:tabs>
          <w:tab w:val="left" w:pos="2812"/>
        </w:tabs>
        <w:spacing w:before="122"/>
        <w:ind w:left="2812" w:right="726" w:hanging="851"/>
        <w:jc w:val="both"/>
        <w:rPr>
          <w:rFonts w:ascii="Arial"/>
        </w:rPr>
      </w:pPr>
      <w:r>
        <w:rPr>
          <w:rFonts w:ascii="Arial"/>
          <w:spacing w:val="-10"/>
        </w:rPr>
        <w:t>)</w:t>
      </w:r>
      <w:r>
        <w:rPr>
          <w:rFonts w:ascii="Arial"/>
        </w:rPr>
        <w:tab/>
      </w:r>
      <w:proofErr w:type="gramStart"/>
      <w:r>
        <w:rPr>
          <w:rFonts w:ascii="Arial"/>
        </w:rPr>
        <w:t>there</w:t>
      </w:r>
      <w:proofErr w:type="gramEnd"/>
      <w:r>
        <w:rPr>
          <w:rFonts w:ascii="Arial"/>
        </w:rPr>
        <w:t xml:space="preserve"> are no actions, suits or proceedings or regulatory </w:t>
      </w:r>
      <w:proofErr w:type="spellStart"/>
      <w:r>
        <w:rPr>
          <w:rFonts w:ascii="Arial"/>
        </w:rPr>
        <w:t>investiga</w:t>
      </w:r>
      <w:proofErr w:type="spellEnd"/>
      <w:r>
        <w:rPr>
          <w:rFonts w:ascii="Arial"/>
        </w:rPr>
        <w:t xml:space="preserve">- </w:t>
      </w:r>
      <w:proofErr w:type="spellStart"/>
      <w:r>
        <w:rPr>
          <w:rFonts w:ascii="Arial"/>
        </w:rPr>
        <w:t>tions</w:t>
      </w:r>
      <w:proofErr w:type="spellEnd"/>
      <w:r>
        <w:rPr>
          <w:rFonts w:ascii="Arial"/>
          <w:spacing w:val="-1"/>
        </w:rPr>
        <w:t xml:space="preserve"> </w:t>
      </w:r>
      <w:r>
        <w:rPr>
          <w:rFonts w:ascii="Arial"/>
        </w:rPr>
        <w:t>before</w:t>
      </w:r>
      <w:r>
        <w:rPr>
          <w:rFonts w:ascii="Arial"/>
          <w:spacing w:val="-2"/>
        </w:rPr>
        <w:t xml:space="preserve"> </w:t>
      </w:r>
      <w:r>
        <w:rPr>
          <w:rFonts w:ascii="Arial"/>
        </w:rPr>
        <w:t>any</w:t>
      </w:r>
      <w:r>
        <w:rPr>
          <w:rFonts w:ascii="Arial"/>
          <w:spacing w:val="-3"/>
        </w:rPr>
        <w:t xml:space="preserve"> </w:t>
      </w:r>
      <w:r>
        <w:rPr>
          <w:rFonts w:ascii="Arial"/>
        </w:rPr>
        <w:t>court</w:t>
      </w:r>
      <w:r>
        <w:rPr>
          <w:rFonts w:ascii="Arial"/>
          <w:spacing w:val="-2"/>
        </w:rPr>
        <w:t xml:space="preserve"> </w:t>
      </w:r>
      <w:r>
        <w:rPr>
          <w:rFonts w:ascii="Arial"/>
        </w:rPr>
        <w:t>or</w:t>
      </w:r>
      <w:r>
        <w:rPr>
          <w:rFonts w:ascii="Arial"/>
          <w:spacing w:val="-2"/>
        </w:rPr>
        <w:t xml:space="preserve"> </w:t>
      </w:r>
      <w:r>
        <w:rPr>
          <w:rFonts w:ascii="Arial"/>
        </w:rPr>
        <w:t>administrative</w:t>
      </w:r>
      <w:r>
        <w:rPr>
          <w:rFonts w:ascii="Arial"/>
          <w:spacing w:val="-1"/>
        </w:rPr>
        <w:t xml:space="preserve"> </w:t>
      </w:r>
      <w:r>
        <w:rPr>
          <w:rFonts w:ascii="Arial"/>
        </w:rPr>
        <w:t>body</w:t>
      </w:r>
      <w:r>
        <w:rPr>
          <w:rFonts w:ascii="Arial"/>
          <w:spacing w:val="-3"/>
        </w:rPr>
        <w:t xml:space="preserve"> </w:t>
      </w:r>
      <w:r>
        <w:rPr>
          <w:rFonts w:ascii="Arial"/>
        </w:rPr>
        <w:t>or</w:t>
      </w:r>
      <w:r>
        <w:rPr>
          <w:rFonts w:ascii="Arial"/>
          <w:spacing w:val="-2"/>
        </w:rPr>
        <w:t xml:space="preserve"> </w:t>
      </w:r>
      <w:r>
        <w:rPr>
          <w:rFonts w:ascii="Arial"/>
        </w:rPr>
        <w:t>arbitration</w:t>
      </w:r>
      <w:r>
        <w:rPr>
          <w:rFonts w:ascii="Arial"/>
          <w:spacing w:val="-3"/>
        </w:rPr>
        <w:t xml:space="preserve"> </w:t>
      </w:r>
      <w:r>
        <w:rPr>
          <w:rFonts w:ascii="Arial"/>
        </w:rPr>
        <w:t>tribunal pending or, to</w:t>
      </w:r>
      <w:r>
        <w:rPr>
          <w:rFonts w:ascii="Arial"/>
          <w:spacing w:val="-1"/>
        </w:rPr>
        <w:t xml:space="preserve"> </w:t>
      </w:r>
      <w:r>
        <w:rPr>
          <w:rFonts w:ascii="Arial"/>
        </w:rPr>
        <w:t>its</w:t>
      </w:r>
      <w:r>
        <w:rPr>
          <w:rFonts w:ascii="Arial"/>
          <w:spacing w:val="-2"/>
        </w:rPr>
        <w:t xml:space="preserve"> </w:t>
      </w:r>
      <w:r>
        <w:rPr>
          <w:rFonts w:ascii="Arial"/>
        </w:rPr>
        <w:t xml:space="preserve">knowledge, threatened </w:t>
      </w:r>
      <w:proofErr w:type="gramStart"/>
      <w:r>
        <w:rPr>
          <w:rFonts w:ascii="Arial"/>
        </w:rPr>
        <w:t>against</w:t>
      </w:r>
      <w:proofErr w:type="gramEnd"/>
      <w:r>
        <w:rPr>
          <w:rFonts w:ascii="Arial"/>
        </w:rPr>
        <w:t xml:space="preserve"> it (or, in the</w:t>
      </w:r>
      <w:r>
        <w:rPr>
          <w:rFonts w:ascii="Arial"/>
          <w:spacing w:val="-1"/>
        </w:rPr>
        <w:t xml:space="preserve"> </w:t>
      </w:r>
      <w:r>
        <w:rPr>
          <w:rFonts w:ascii="Arial"/>
        </w:rPr>
        <w:t>case of the Supplier, any of its Affiliates) that might affect its ability to perform its obligations under this Contract; and</w:t>
      </w:r>
    </w:p>
    <w:p w14:paraId="28373F1A" w14:textId="77777777" w:rsidR="00E35620" w:rsidRDefault="00290450">
      <w:pPr>
        <w:pStyle w:val="BodyText"/>
        <w:tabs>
          <w:tab w:val="left" w:pos="2812"/>
        </w:tabs>
        <w:spacing w:before="120"/>
        <w:ind w:left="2812" w:right="726" w:hanging="851"/>
        <w:jc w:val="both"/>
        <w:rPr>
          <w:rFonts w:ascii="Arial" w:hAnsi="Arial"/>
        </w:rPr>
      </w:pPr>
      <w:r>
        <w:rPr>
          <w:rFonts w:ascii="Arial" w:hAnsi="Arial"/>
          <w:spacing w:val="-10"/>
        </w:rPr>
        <w:t>)</w:t>
      </w:r>
      <w:r>
        <w:rPr>
          <w:rFonts w:ascii="Arial" w:hAnsi="Arial"/>
        </w:rPr>
        <w:tab/>
        <w:t xml:space="preserve">its obligations under this Contract constitute its legal, valid and binding obligations, enforceable in accordance with their </w:t>
      </w:r>
      <w:proofErr w:type="spellStart"/>
      <w:r>
        <w:rPr>
          <w:rFonts w:ascii="Arial" w:hAnsi="Arial"/>
        </w:rPr>
        <w:t>respec</w:t>
      </w:r>
      <w:proofErr w:type="spellEnd"/>
      <w:r>
        <w:rPr>
          <w:rFonts w:ascii="Arial" w:hAnsi="Arial"/>
        </w:rPr>
        <w:t xml:space="preserve">- </w:t>
      </w:r>
      <w:proofErr w:type="spellStart"/>
      <w:r>
        <w:rPr>
          <w:rFonts w:ascii="Arial" w:hAnsi="Arial"/>
        </w:rPr>
        <w:t>tive</w:t>
      </w:r>
      <w:proofErr w:type="spellEnd"/>
      <w:r>
        <w:rPr>
          <w:rFonts w:ascii="Arial" w:hAnsi="Arial"/>
          <w:spacing w:val="-14"/>
        </w:rPr>
        <w:t xml:space="preserve"> </w:t>
      </w:r>
      <w:r>
        <w:rPr>
          <w:rFonts w:ascii="Arial" w:hAnsi="Arial"/>
        </w:rPr>
        <w:t>terms</w:t>
      </w:r>
      <w:r>
        <w:rPr>
          <w:rFonts w:ascii="Arial" w:hAnsi="Arial"/>
          <w:spacing w:val="-13"/>
        </w:rPr>
        <w:t xml:space="preserve"> </w:t>
      </w:r>
      <w:r>
        <w:rPr>
          <w:rFonts w:ascii="Arial" w:hAnsi="Arial"/>
        </w:rPr>
        <w:t>subject</w:t>
      </w:r>
      <w:r>
        <w:rPr>
          <w:rFonts w:ascii="Arial" w:hAnsi="Arial"/>
          <w:spacing w:val="-12"/>
        </w:rPr>
        <w:t xml:space="preserve"> </w:t>
      </w:r>
      <w:r>
        <w:rPr>
          <w:rFonts w:ascii="Arial" w:hAnsi="Arial"/>
        </w:rPr>
        <w:t>to</w:t>
      </w:r>
      <w:r>
        <w:rPr>
          <w:rFonts w:ascii="Arial" w:hAnsi="Arial"/>
          <w:spacing w:val="-16"/>
        </w:rPr>
        <w:t xml:space="preserve"> </w:t>
      </w:r>
      <w:r>
        <w:rPr>
          <w:rFonts w:ascii="Arial" w:hAnsi="Arial"/>
        </w:rPr>
        <w:t>applicable</w:t>
      </w:r>
      <w:r>
        <w:rPr>
          <w:rFonts w:ascii="Arial" w:hAnsi="Arial"/>
          <w:spacing w:val="-13"/>
        </w:rPr>
        <w:t xml:space="preserve"> </w:t>
      </w:r>
      <w:r>
        <w:rPr>
          <w:rFonts w:ascii="Arial" w:hAnsi="Arial"/>
        </w:rPr>
        <w:t>(as</w:t>
      </w:r>
      <w:r>
        <w:rPr>
          <w:rFonts w:ascii="Arial" w:hAnsi="Arial"/>
          <w:spacing w:val="-13"/>
        </w:rPr>
        <w:t xml:space="preserve"> </w:t>
      </w:r>
      <w:r>
        <w:rPr>
          <w:rFonts w:ascii="Arial" w:hAnsi="Arial"/>
        </w:rPr>
        <w:t>the</w:t>
      </w:r>
      <w:r>
        <w:rPr>
          <w:rFonts w:ascii="Arial" w:hAnsi="Arial"/>
          <w:spacing w:val="-14"/>
        </w:rPr>
        <w:t xml:space="preserve"> </w:t>
      </w:r>
      <w:r>
        <w:rPr>
          <w:rFonts w:ascii="Arial" w:hAnsi="Arial"/>
        </w:rPr>
        <w:t>case</w:t>
      </w:r>
      <w:r>
        <w:rPr>
          <w:rFonts w:ascii="Arial" w:hAnsi="Arial"/>
          <w:spacing w:val="-14"/>
        </w:rPr>
        <w:t xml:space="preserve"> </w:t>
      </w:r>
      <w:r>
        <w:rPr>
          <w:rFonts w:ascii="Arial" w:hAnsi="Arial"/>
        </w:rPr>
        <w:t>may</w:t>
      </w:r>
      <w:r>
        <w:rPr>
          <w:rFonts w:ascii="Arial" w:hAnsi="Arial"/>
          <w:spacing w:val="-16"/>
        </w:rPr>
        <w:t xml:space="preserve"> </w:t>
      </w:r>
      <w:r>
        <w:rPr>
          <w:rFonts w:ascii="Arial" w:hAnsi="Arial"/>
        </w:rPr>
        <w:t>be</w:t>
      </w:r>
      <w:r>
        <w:rPr>
          <w:rFonts w:ascii="Arial" w:hAnsi="Arial"/>
          <w:spacing w:val="-15"/>
        </w:rPr>
        <w:t xml:space="preserve"> </w:t>
      </w:r>
      <w:r>
        <w:rPr>
          <w:rFonts w:ascii="Arial" w:hAnsi="Arial"/>
        </w:rPr>
        <w:t>for</w:t>
      </w:r>
      <w:r>
        <w:rPr>
          <w:rFonts w:ascii="Arial" w:hAnsi="Arial"/>
          <w:spacing w:val="-13"/>
        </w:rPr>
        <w:t xml:space="preserve"> </w:t>
      </w:r>
      <w:r>
        <w:rPr>
          <w:rFonts w:ascii="Arial" w:hAnsi="Arial"/>
        </w:rPr>
        <w:t>each</w:t>
      </w:r>
      <w:r>
        <w:rPr>
          <w:rFonts w:ascii="Arial" w:hAnsi="Arial"/>
          <w:spacing w:val="-14"/>
        </w:rPr>
        <w:t xml:space="preserve"> </w:t>
      </w:r>
      <w:r>
        <w:rPr>
          <w:rFonts w:ascii="Arial" w:hAnsi="Arial"/>
        </w:rPr>
        <w:t>Party) bankruptcy,</w:t>
      </w:r>
      <w:r>
        <w:rPr>
          <w:rFonts w:ascii="Arial" w:hAnsi="Arial"/>
          <w:spacing w:val="-16"/>
        </w:rPr>
        <w:t xml:space="preserve"> </w:t>
      </w:r>
      <w:proofErr w:type="spellStart"/>
      <w:r>
        <w:rPr>
          <w:rFonts w:ascii="Arial" w:hAnsi="Arial"/>
        </w:rPr>
        <w:t>reorganisation</w:t>
      </w:r>
      <w:proofErr w:type="spellEnd"/>
      <w:r>
        <w:rPr>
          <w:rFonts w:ascii="Arial" w:hAnsi="Arial"/>
        </w:rPr>
        <w:t>,</w:t>
      </w:r>
      <w:r>
        <w:rPr>
          <w:rFonts w:ascii="Arial" w:hAnsi="Arial"/>
          <w:spacing w:val="-15"/>
        </w:rPr>
        <w:t xml:space="preserve"> </w:t>
      </w:r>
      <w:r>
        <w:rPr>
          <w:rFonts w:ascii="Arial" w:hAnsi="Arial"/>
        </w:rPr>
        <w:t>insolvency,</w:t>
      </w:r>
      <w:r>
        <w:rPr>
          <w:rFonts w:ascii="Arial" w:hAnsi="Arial"/>
          <w:spacing w:val="-15"/>
        </w:rPr>
        <w:t xml:space="preserve"> </w:t>
      </w:r>
      <w:r>
        <w:rPr>
          <w:rFonts w:ascii="Arial" w:hAnsi="Arial"/>
        </w:rPr>
        <w:t>moratorium</w:t>
      </w:r>
      <w:r>
        <w:rPr>
          <w:rFonts w:ascii="Arial" w:hAnsi="Arial"/>
          <w:spacing w:val="-16"/>
        </w:rPr>
        <w:t xml:space="preserve"> </w:t>
      </w:r>
      <w:r>
        <w:rPr>
          <w:rFonts w:ascii="Arial" w:hAnsi="Arial"/>
        </w:rPr>
        <w:t>or</w:t>
      </w:r>
      <w:r>
        <w:rPr>
          <w:rFonts w:ascii="Arial" w:hAnsi="Arial"/>
          <w:spacing w:val="-15"/>
        </w:rPr>
        <w:t xml:space="preserve"> </w:t>
      </w:r>
      <w:r>
        <w:rPr>
          <w:rFonts w:ascii="Arial" w:hAnsi="Arial"/>
        </w:rPr>
        <w:t>similar</w:t>
      </w:r>
      <w:r>
        <w:rPr>
          <w:rFonts w:ascii="Arial" w:hAnsi="Arial"/>
          <w:spacing w:val="-15"/>
        </w:rPr>
        <w:t xml:space="preserve"> </w:t>
      </w:r>
      <w:r>
        <w:rPr>
          <w:rFonts w:ascii="Arial" w:hAnsi="Arial"/>
        </w:rPr>
        <w:t>Laws affecting</w:t>
      </w:r>
      <w:r>
        <w:rPr>
          <w:rFonts w:ascii="Arial" w:hAnsi="Arial"/>
          <w:spacing w:val="-16"/>
        </w:rPr>
        <w:t xml:space="preserve"> </w:t>
      </w:r>
      <w:r>
        <w:rPr>
          <w:rFonts w:ascii="Arial" w:hAnsi="Arial"/>
        </w:rPr>
        <w:t>creditors’</w:t>
      </w:r>
      <w:r>
        <w:rPr>
          <w:rFonts w:ascii="Arial" w:hAnsi="Arial"/>
          <w:spacing w:val="-15"/>
        </w:rPr>
        <w:t xml:space="preserve"> </w:t>
      </w:r>
      <w:r>
        <w:rPr>
          <w:rFonts w:ascii="Arial" w:hAnsi="Arial"/>
        </w:rPr>
        <w:t>rights</w:t>
      </w:r>
      <w:r>
        <w:rPr>
          <w:rFonts w:ascii="Arial" w:hAnsi="Arial"/>
          <w:spacing w:val="-15"/>
        </w:rPr>
        <w:t xml:space="preserve"> </w:t>
      </w:r>
      <w:r>
        <w:rPr>
          <w:rFonts w:ascii="Arial" w:hAnsi="Arial"/>
        </w:rPr>
        <w:t>generally</w:t>
      </w:r>
      <w:r>
        <w:rPr>
          <w:rFonts w:ascii="Arial" w:hAnsi="Arial"/>
          <w:spacing w:val="-16"/>
        </w:rPr>
        <w:t xml:space="preserve"> </w:t>
      </w:r>
      <w:r>
        <w:rPr>
          <w:rFonts w:ascii="Arial" w:hAnsi="Arial"/>
        </w:rPr>
        <w:t>and</w:t>
      </w:r>
      <w:r>
        <w:rPr>
          <w:rFonts w:ascii="Arial" w:hAnsi="Arial"/>
          <w:spacing w:val="-15"/>
        </w:rPr>
        <w:t xml:space="preserve"> </w:t>
      </w:r>
      <w:r>
        <w:rPr>
          <w:rFonts w:ascii="Arial" w:hAnsi="Arial"/>
        </w:rPr>
        <w:t>subject,</w:t>
      </w:r>
      <w:r>
        <w:rPr>
          <w:rFonts w:ascii="Arial" w:hAnsi="Arial"/>
          <w:spacing w:val="-15"/>
        </w:rPr>
        <w:t xml:space="preserve"> </w:t>
      </w:r>
      <w:r>
        <w:rPr>
          <w:rFonts w:ascii="Arial" w:hAnsi="Arial"/>
        </w:rPr>
        <w:t>as</w:t>
      </w:r>
      <w:r>
        <w:rPr>
          <w:rFonts w:ascii="Arial" w:hAnsi="Arial"/>
          <w:spacing w:val="-15"/>
        </w:rPr>
        <w:t xml:space="preserve"> </w:t>
      </w:r>
      <w:r>
        <w:rPr>
          <w:rFonts w:ascii="Arial" w:hAnsi="Arial"/>
        </w:rPr>
        <w:t>to</w:t>
      </w:r>
      <w:r>
        <w:rPr>
          <w:rFonts w:ascii="Arial" w:hAnsi="Arial"/>
          <w:spacing w:val="-16"/>
        </w:rPr>
        <w:t xml:space="preserve"> </w:t>
      </w:r>
      <w:r>
        <w:rPr>
          <w:rFonts w:ascii="Arial" w:hAnsi="Arial"/>
        </w:rPr>
        <w:t>enforceability, to</w:t>
      </w:r>
      <w:r>
        <w:rPr>
          <w:rFonts w:ascii="Arial" w:hAnsi="Arial"/>
          <w:spacing w:val="-16"/>
        </w:rPr>
        <w:t xml:space="preserve"> </w:t>
      </w:r>
      <w:r>
        <w:rPr>
          <w:rFonts w:ascii="Arial" w:hAnsi="Arial"/>
        </w:rPr>
        <w:t>equitable</w:t>
      </w:r>
      <w:r>
        <w:rPr>
          <w:rFonts w:ascii="Arial" w:hAnsi="Arial"/>
          <w:spacing w:val="-15"/>
        </w:rPr>
        <w:t xml:space="preserve"> </w:t>
      </w:r>
      <w:r>
        <w:rPr>
          <w:rFonts w:ascii="Arial" w:hAnsi="Arial"/>
        </w:rPr>
        <w:t>principles</w:t>
      </w:r>
      <w:r>
        <w:rPr>
          <w:rFonts w:ascii="Arial" w:hAnsi="Arial"/>
          <w:spacing w:val="-15"/>
        </w:rPr>
        <w:t xml:space="preserve"> </w:t>
      </w:r>
      <w:r>
        <w:rPr>
          <w:rFonts w:ascii="Arial" w:hAnsi="Arial"/>
        </w:rPr>
        <w:t>of</w:t>
      </w:r>
      <w:r>
        <w:rPr>
          <w:rFonts w:ascii="Arial" w:hAnsi="Arial"/>
          <w:spacing w:val="-16"/>
        </w:rPr>
        <w:t xml:space="preserve"> </w:t>
      </w:r>
      <w:r>
        <w:rPr>
          <w:rFonts w:ascii="Arial" w:hAnsi="Arial"/>
        </w:rPr>
        <w:t>general</w:t>
      </w:r>
      <w:r>
        <w:rPr>
          <w:rFonts w:ascii="Arial" w:hAnsi="Arial"/>
          <w:spacing w:val="-15"/>
        </w:rPr>
        <w:t xml:space="preserve"> </w:t>
      </w:r>
      <w:r>
        <w:rPr>
          <w:rFonts w:ascii="Arial" w:hAnsi="Arial"/>
        </w:rPr>
        <w:t>application</w:t>
      </w:r>
      <w:r>
        <w:rPr>
          <w:rFonts w:ascii="Arial" w:hAnsi="Arial"/>
          <w:spacing w:val="-15"/>
        </w:rPr>
        <w:t xml:space="preserve"> </w:t>
      </w:r>
      <w:r>
        <w:rPr>
          <w:rFonts w:ascii="Arial" w:hAnsi="Arial"/>
        </w:rPr>
        <w:t>(regardless</w:t>
      </w:r>
      <w:r>
        <w:rPr>
          <w:rFonts w:ascii="Arial" w:hAnsi="Arial"/>
          <w:spacing w:val="-15"/>
        </w:rPr>
        <w:t xml:space="preserve"> </w:t>
      </w:r>
      <w:r>
        <w:rPr>
          <w:rFonts w:ascii="Arial" w:hAnsi="Arial"/>
        </w:rPr>
        <w:t>of</w:t>
      </w:r>
      <w:r>
        <w:rPr>
          <w:rFonts w:ascii="Arial" w:hAnsi="Arial"/>
          <w:spacing w:val="-16"/>
        </w:rPr>
        <w:t xml:space="preserve"> </w:t>
      </w:r>
      <w:r>
        <w:rPr>
          <w:rFonts w:ascii="Arial" w:hAnsi="Arial"/>
        </w:rPr>
        <w:t>whether enforcement is sought in a proceeding in equity or Law).</w:t>
      </w:r>
    </w:p>
    <w:p w14:paraId="6A7C8A15" w14:textId="77777777" w:rsidR="00E35620" w:rsidRDefault="00E35620">
      <w:pPr>
        <w:pStyle w:val="BodyText"/>
        <w:spacing w:before="230"/>
        <w:rPr>
          <w:rFonts w:ascii="Arial"/>
        </w:rPr>
      </w:pPr>
    </w:p>
    <w:p w14:paraId="46CA25F7" w14:textId="77777777" w:rsidR="00E35620" w:rsidRDefault="00290450">
      <w:pPr>
        <w:pStyle w:val="ListParagraph"/>
        <w:numPr>
          <w:ilvl w:val="1"/>
          <w:numId w:val="50"/>
        </w:numPr>
        <w:tabs>
          <w:tab w:val="left" w:pos="1961"/>
        </w:tabs>
        <w:ind w:left="1961" w:hanging="849"/>
        <w:jc w:val="both"/>
        <w:rPr>
          <w:rFonts w:ascii="Arial"/>
        </w:rPr>
      </w:pPr>
      <w:r>
        <w:rPr>
          <w:rFonts w:ascii="Arial"/>
        </w:rPr>
        <w:t>The</w:t>
      </w:r>
      <w:r>
        <w:rPr>
          <w:rFonts w:ascii="Arial"/>
          <w:spacing w:val="-7"/>
        </w:rPr>
        <w:t xml:space="preserve"> </w:t>
      </w:r>
      <w:r>
        <w:rPr>
          <w:rFonts w:ascii="Arial"/>
        </w:rPr>
        <w:t>Supplier</w:t>
      </w:r>
      <w:r>
        <w:rPr>
          <w:rFonts w:ascii="Arial"/>
          <w:spacing w:val="-4"/>
        </w:rPr>
        <w:t xml:space="preserve"> </w:t>
      </w:r>
      <w:r>
        <w:rPr>
          <w:rFonts w:ascii="Arial"/>
        </w:rPr>
        <w:t>represents</w:t>
      </w:r>
      <w:r>
        <w:rPr>
          <w:rFonts w:ascii="Arial"/>
          <w:spacing w:val="-7"/>
        </w:rPr>
        <w:t xml:space="preserve"> </w:t>
      </w:r>
      <w:r>
        <w:rPr>
          <w:rFonts w:ascii="Arial"/>
        </w:rPr>
        <w:t>and</w:t>
      </w:r>
      <w:r>
        <w:rPr>
          <w:rFonts w:ascii="Arial"/>
          <w:spacing w:val="-5"/>
        </w:rPr>
        <w:t xml:space="preserve"> </w:t>
      </w:r>
      <w:r>
        <w:rPr>
          <w:rFonts w:ascii="Arial"/>
        </w:rPr>
        <w:t>warrants</w:t>
      </w:r>
      <w:r>
        <w:rPr>
          <w:rFonts w:ascii="Arial"/>
          <w:spacing w:val="-6"/>
        </w:rPr>
        <w:t xml:space="preserve"> </w:t>
      </w:r>
      <w:r>
        <w:rPr>
          <w:rFonts w:ascii="Arial"/>
          <w:spacing w:val="-4"/>
        </w:rPr>
        <w:t>that:</w:t>
      </w:r>
    </w:p>
    <w:p w14:paraId="541F4281" w14:textId="77777777" w:rsidR="00E35620" w:rsidRDefault="00290450">
      <w:pPr>
        <w:pStyle w:val="BodyText"/>
        <w:tabs>
          <w:tab w:val="left" w:pos="2812"/>
        </w:tabs>
        <w:spacing w:before="13"/>
        <w:ind w:left="2812" w:right="726" w:hanging="851"/>
        <w:jc w:val="both"/>
        <w:rPr>
          <w:rFonts w:ascii="Arial"/>
        </w:rPr>
      </w:pPr>
      <w:r>
        <w:rPr>
          <w:rFonts w:ascii="Arial"/>
          <w:spacing w:val="-10"/>
        </w:rPr>
        <w:t>)</w:t>
      </w:r>
      <w:r>
        <w:rPr>
          <w:rFonts w:ascii="Arial"/>
        </w:rPr>
        <w:tab/>
      </w:r>
      <w:proofErr w:type="gramStart"/>
      <w:r>
        <w:rPr>
          <w:rFonts w:ascii="Arial"/>
        </w:rPr>
        <w:t>it</w:t>
      </w:r>
      <w:proofErr w:type="gramEnd"/>
      <w:r>
        <w:rPr>
          <w:rFonts w:ascii="Arial"/>
        </w:rPr>
        <w:t xml:space="preserve"> is validly incorporated, </w:t>
      </w:r>
      <w:proofErr w:type="spellStart"/>
      <w:r>
        <w:rPr>
          <w:rFonts w:ascii="Arial"/>
        </w:rPr>
        <w:t>organised</w:t>
      </w:r>
      <w:proofErr w:type="spellEnd"/>
      <w:r>
        <w:rPr>
          <w:rFonts w:ascii="Arial"/>
        </w:rPr>
        <w:t xml:space="preserve"> and subsisting in accordance with the Laws of its place of incorporation;</w:t>
      </w:r>
    </w:p>
    <w:p w14:paraId="4E473D88" w14:textId="77777777" w:rsidR="00E35620" w:rsidRDefault="00290450">
      <w:pPr>
        <w:pStyle w:val="BodyText"/>
        <w:tabs>
          <w:tab w:val="left" w:pos="2812"/>
        </w:tabs>
        <w:spacing w:before="121"/>
        <w:ind w:left="2812" w:right="727" w:hanging="851"/>
        <w:jc w:val="both"/>
        <w:rPr>
          <w:rFonts w:ascii="Arial"/>
        </w:rPr>
      </w:pPr>
      <w:r>
        <w:rPr>
          <w:rFonts w:ascii="Arial"/>
          <w:spacing w:val="-10"/>
        </w:rPr>
        <w:t>)</w:t>
      </w:r>
      <w:r>
        <w:rPr>
          <w:rFonts w:ascii="Arial"/>
        </w:rPr>
        <w:tab/>
      </w:r>
      <w:proofErr w:type="gramStart"/>
      <w:r>
        <w:rPr>
          <w:rFonts w:ascii="Arial"/>
        </w:rPr>
        <w:t>it</w:t>
      </w:r>
      <w:proofErr w:type="gramEnd"/>
      <w:r>
        <w:rPr>
          <w:rFonts w:ascii="Arial"/>
        </w:rPr>
        <w:t xml:space="preserve"> has all necessary consents (including, where its procedures so require,</w:t>
      </w:r>
      <w:r>
        <w:rPr>
          <w:rFonts w:ascii="Arial"/>
          <w:spacing w:val="-16"/>
        </w:rPr>
        <w:t xml:space="preserve"> </w:t>
      </w:r>
      <w:r>
        <w:rPr>
          <w:rFonts w:ascii="Arial"/>
        </w:rPr>
        <w:t>the</w:t>
      </w:r>
      <w:r>
        <w:rPr>
          <w:rFonts w:ascii="Arial"/>
          <w:spacing w:val="-15"/>
        </w:rPr>
        <w:t xml:space="preserve"> </w:t>
      </w:r>
      <w:r>
        <w:rPr>
          <w:rFonts w:ascii="Arial"/>
        </w:rPr>
        <w:t>consent</w:t>
      </w:r>
      <w:r>
        <w:rPr>
          <w:rFonts w:ascii="Arial"/>
          <w:spacing w:val="-15"/>
        </w:rPr>
        <w:t xml:space="preserve"> </w:t>
      </w:r>
      <w:r>
        <w:rPr>
          <w:rFonts w:ascii="Arial"/>
        </w:rPr>
        <w:t>of</w:t>
      </w:r>
      <w:r>
        <w:rPr>
          <w:rFonts w:ascii="Arial"/>
          <w:spacing w:val="-16"/>
        </w:rPr>
        <w:t xml:space="preserve"> </w:t>
      </w:r>
      <w:r>
        <w:rPr>
          <w:rFonts w:ascii="Arial"/>
        </w:rPr>
        <w:t>its</w:t>
      </w:r>
      <w:r>
        <w:rPr>
          <w:rFonts w:ascii="Arial"/>
          <w:spacing w:val="-15"/>
        </w:rPr>
        <w:t xml:space="preserve"> </w:t>
      </w:r>
      <w:r>
        <w:rPr>
          <w:rFonts w:ascii="Arial"/>
        </w:rPr>
        <w:t>Parent</w:t>
      </w:r>
      <w:r>
        <w:rPr>
          <w:rFonts w:ascii="Arial"/>
          <w:spacing w:val="-15"/>
        </w:rPr>
        <w:t xml:space="preserve"> </w:t>
      </w:r>
      <w:r>
        <w:rPr>
          <w:rFonts w:ascii="Arial"/>
        </w:rPr>
        <w:t>Company)</w:t>
      </w:r>
      <w:r>
        <w:rPr>
          <w:rFonts w:ascii="Arial"/>
          <w:spacing w:val="-15"/>
        </w:rPr>
        <w:t xml:space="preserve"> </w:t>
      </w:r>
      <w:r>
        <w:rPr>
          <w:rFonts w:ascii="Arial"/>
        </w:rPr>
        <w:t>and</w:t>
      </w:r>
      <w:r>
        <w:rPr>
          <w:rFonts w:ascii="Arial"/>
          <w:spacing w:val="-16"/>
        </w:rPr>
        <w:t xml:space="preserve"> </w:t>
      </w:r>
      <w:r>
        <w:rPr>
          <w:rFonts w:ascii="Arial"/>
        </w:rPr>
        <w:t>regulatory</w:t>
      </w:r>
      <w:r>
        <w:rPr>
          <w:rFonts w:ascii="Arial"/>
          <w:spacing w:val="-15"/>
        </w:rPr>
        <w:t xml:space="preserve"> </w:t>
      </w:r>
      <w:proofErr w:type="spellStart"/>
      <w:r>
        <w:rPr>
          <w:rFonts w:ascii="Arial"/>
        </w:rPr>
        <w:t>approv</w:t>
      </w:r>
      <w:proofErr w:type="spellEnd"/>
      <w:r>
        <w:rPr>
          <w:rFonts w:ascii="Arial"/>
        </w:rPr>
        <w:t xml:space="preserve">- </w:t>
      </w:r>
      <w:proofErr w:type="spellStart"/>
      <w:r>
        <w:rPr>
          <w:rFonts w:ascii="Arial"/>
        </w:rPr>
        <w:t>als</w:t>
      </w:r>
      <w:proofErr w:type="spellEnd"/>
      <w:r>
        <w:rPr>
          <w:rFonts w:ascii="Arial"/>
          <w:spacing w:val="-16"/>
        </w:rPr>
        <w:t xml:space="preserve"> </w:t>
      </w:r>
      <w:r>
        <w:rPr>
          <w:rFonts w:ascii="Arial"/>
        </w:rPr>
        <w:t>(including,</w:t>
      </w:r>
      <w:r>
        <w:rPr>
          <w:rFonts w:ascii="Arial"/>
          <w:spacing w:val="-15"/>
        </w:rPr>
        <w:t xml:space="preserve"> </w:t>
      </w:r>
      <w:r>
        <w:rPr>
          <w:rFonts w:ascii="Arial"/>
        </w:rPr>
        <w:t>but</w:t>
      </w:r>
      <w:r>
        <w:rPr>
          <w:rFonts w:ascii="Arial"/>
          <w:spacing w:val="-15"/>
        </w:rPr>
        <w:t xml:space="preserve"> </w:t>
      </w:r>
      <w:r>
        <w:rPr>
          <w:rFonts w:ascii="Arial"/>
        </w:rPr>
        <w:t>not</w:t>
      </w:r>
      <w:r>
        <w:rPr>
          <w:rFonts w:ascii="Arial"/>
          <w:spacing w:val="-15"/>
        </w:rPr>
        <w:t xml:space="preserve"> </w:t>
      </w:r>
      <w:r>
        <w:rPr>
          <w:rFonts w:ascii="Arial"/>
        </w:rPr>
        <w:t>limited</w:t>
      </w:r>
      <w:r>
        <w:rPr>
          <w:rFonts w:ascii="Arial"/>
          <w:spacing w:val="-16"/>
        </w:rPr>
        <w:t xml:space="preserve"> </w:t>
      </w:r>
      <w:r>
        <w:rPr>
          <w:rFonts w:ascii="Arial"/>
        </w:rPr>
        <w:t>to,</w:t>
      </w:r>
      <w:r>
        <w:rPr>
          <w:rFonts w:ascii="Arial"/>
          <w:spacing w:val="-15"/>
        </w:rPr>
        <w:t xml:space="preserve"> </w:t>
      </w:r>
      <w:r>
        <w:rPr>
          <w:rFonts w:ascii="Arial"/>
        </w:rPr>
        <w:t>being</w:t>
      </w:r>
      <w:r>
        <w:rPr>
          <w:rFonts w:ascii="Arial"/>
          <w:spacing w:val="-15"/>
        </w:rPr>
        <w:t xml:space="preserve"> </w:t>
      </w:r>
      <w:r>
        <w:rPr>
          <w:rFonts w:ascii="Arial"/>
        </w:rPr>
        <w:t>an</w:t>
      </w:r>
      <w:r>
        <w:rPr>
          <w:rFonts w:ascii="Arial"/>
          <w:spacing w:val="-15"/>
        </w:rPr>
        <w:t xml:space="preserve"> </w:t>
      </w:r>
      <w:proofErr w:type="spellStart"/>
      <w:r>
        <w:rPr>
          <w:rFonts w:ascii="Arial"/>
        </w:rPr>
        <w:t>authorised</w:t>
      </w:r>
      <w:proofErr w:type="spellEnd"/>
      <w:r>
        <w:rPr>
          <w:rFonts w:ascii="Arial"/>
          <w:spacing w:val="-15"/>
        </w:rPr>
        <w:t xml:space="preserve"> </w:t>
      </w:r>
      <w:r>
        <w:rPr>
          <w:rFonts w:ascii="Arial"/>
        </w:rPr>
        <w:t>and</w:t>
      </w:r>
      <w:r>
        <w:rPr>
          <w:rFonts w:ascii="Arial"/>
          <w:spacing w:val="-16"/>
        </w:rPr>
        <w:t xml:space="preserve"> </w:t>
      </w:r>
      <w:r>
        <w:rPr>
          <w:rFonts w:ascii="Arial"/>
        </w:rPr>
        <w:t>registered</w:t>
      </w:r>
    </w:p>
    <w:p w14:paraId="1E106F1D" w14:textId="77777777" w:rsidR="00E35620" w:rsidRDefault="00E35620">
      <w:pPr>
        <w:jc w:val="both"/>
        <w:rPr>
          <w:rFonts w:ascii="Arial"/>
        </w:rPr>
        <w:sectPr w:rsidR="00E35620">
          <w:pgSz w:w="11910" w:h="16840"/>
          <w:pgMar w:top="1340" w:right="760" w:bottom="280" w:left="1180" w:header="720" w:footer="720" w:gutter="0"/>
          <w:cols w:space="720"/>
        </w:sectPr>
      </w:pPr>
    </w:p>
    <w:p w14:paraId="778363CE" w14:textId="77777777" w:rsidR="00E35620" w:rsidRDefault="00290450">
      <w:pPr>
        <w:pStyle w:val="BodyText"/>
        <w:spacing w:before="79"/>
        <w:ind w:left="2812" w:right="723"/>
        <w:jc w:val="both"/>
        <w:rPr>
          <w:rFonts w:ascii="Arial"/>
        </w:rPr>
      </w:pPr>
      <w:r>
        <w:rPr>
          <w:rFonts w:ascii="Arial"/>
        </w:rPr>
        <w:lastRenderedPageBreak/>
        <w:t>ESFA</w:t>
      </w:r>
      <w:r>
        <w:rPr>
          <w:rFonts w:ascii="Arial"/>
          <w:spacing w:val="-16"/>
        </w:rPr>
        <w:t xml:space="preserve"> </w:t>
      </w:r>
      <w:r>
        <w:rPr>
          <w:rFonts w:ascii="Arial"/>
        </w:rPr>
        <w:t>approved</w:t>
      </w:r>
      <w:r>
        <w:rPr>
          <w:rFonts w:ascii="Arial"/>
          <w:spacing w:val="-15"/>
        </w:rPr>
        <w:t xml:space="preserve"> </w:t>
      </w:r>
      <w:r>
        <w:rPr>
          <w:rFonts w:ascii="Arial"/>
        </w:rPr>
        <w:t>provider</w:t>
      </w:r>
      <w:r>
        <w:rPr>
          <w:rFonts w:ascii="Arial"/>
          <w:spacing w:val="-15"/>
        </w:rPr>
        <w:t xml:space="preserve"> </w:t>
      </w:r>
      <w:r>
        <w:rPr>
          <w:rFonts w:ascii="Arial"/>
        </w:rPr>
        <w:t>at</w:t>
      </w:r>
      <w:r>
        <w:rPr>
          <w:rFonts w:ascii="Arial"/>
          <w:spacing w:val="-16"/>
        </w:rPr>
        <w:t xml:space="preserve"> </w:t>
      </w:r>
      <w:r>
        <w:rPr>
          <w:rFonts w:ascii="Arial"/>
        </w:rPr>
        <w:t>the</w:t>
      </w:r>
      <w:r>
        <w:rPr>
          <w:rFonts w:ascii="Arial"/>
          <w:spacing w:val="-15"/>
        </w:rPr>
        <w:t xml:space="preserve"> </w:t>
      </w:r>
      <w:r>
        <w:rPr>
          <w:rFonts w:ascii="Arial"/>
        </w:rPr>
        <w:t>Contract</w:t>
      </w:r>
      <w:r>
        <w:rPr>
          <w:rFonts w:ascii="Arial"/>
          <w:spacing w:val="-15"/>
        </w:rPr>
        <w:t xml:space="preserve"> </w:t>
      </w:r>
      <w:r>
        <w:rPr>
          <w:rFonts w:ascii="Arial"/>
        </w:rPr>
        <w:t>Commencement</w:t>
      </w:r>
      <w:r>
        <w:rPr>
          <w:rFonts w:ascii="Arial"/>
          <w:spacing w:val="-15"/>
        </w:rPr>
        <w:t xml:space="preserve"> </w:t>
      </w:r>
      <w:r>
        <w:rPr>
          <w:rFonts w:ascii="Arial"/>
        </w:rPr>
        <w:t>Date</w:t>
      </w:r>
      <w:r>
        <w:rPr>
          <w:rFonts w:ascii="Arial"/>
          <w:spacing w:val="-16"/>
        </w:rPr>
        <w:t xml:space="preserve"> </w:t>
      </w:r>
      <w:r>
        <w:rPr>
          <w:rFonts w:ascii="Arial"/>
        </w:rPr>
        <w:t xml:space="preserve">and throughout the Contract Period) to enter into this </w:t>
      </w:r>
      <w:proofErr w:type="gramStart"/>
      <w:r>
        <w:rPr>
          <w:rFonts w:ascii="Arial"/>
        </w:rPr>
        <w:t>Contract;</w:t>
      </w:r>
      <w:proofErr w:type="gramEnd"/>
    </w:p>
    <w:p w14:paraId="0698BF7D" w14:textId="77777777" w:rsidR="00E35620" w:rsidRDefault="00290450">
      <w:pPr>
        <w:pStyle w:val="BodyText"/>
        <w:tabs>
          <w:tab w:val="left" w:pos="2812"/>
        </w:tabs>
        <w:spacing w:before="121"/>
        <w:ind w:left="2812" w:right="725" w:hanging="851"/>
        <w:jc w:val="both"/>
        <w:rPr>
          <w:rFonts w:ascii="Arial"/>
        </w:rPr>
      </w:pPr>
      <w:r>
        <w:rPr>
          <w:rFonts w:ascii="Arial"/>
          <w:spacing w:val="-10"/>
        </w:rPr>
        <w:t>)</w:t>
      </w:r>
      <w:r>
        <w:rPr>
          <w:rFonts w:ascii="Arial"/>
        </w:rPr>
        <w:tab/>
      </w:r>
      <w:proofErr w:type="gramStart"/>
      <w:r>
        <w:rPr>
          <w:rFonts w:ascii="Arial"/>
        </w:rPr>
        <w:t>its</w:t>
      </w:r>
      <w:proofErr w:type="gramEnd"/>
      <w:r>
        <w:rPr>
          <w:rFonts w:ascii="Arial"/>
          <w:spacing w:val="-11"/>
        </w:rPr>
        <w:t xml:space="preserve"> </w:t>
      </w:r>
      <w:r>
        <w:rPr>
          <w:rFonts w:ascii="Arial"/>
        </w:rPr>
        <w:t>execution,</w:t>
      </w:r>
      <w:r>
        <w:rPr>
          <w:rFonts w:ascii="Arial"/>
          <w:spacing w:val="-13"/>
        </w:rPr>
        <w:t xml:space="preserve"> </w:t>
      </w:r>
      <w:r>
        <w:rPr>
          <w:rFonts w:ascii="Arial"/>
        </w:rPr>
        <w:t>delivery</w:t>
      </w:r>
      <w:r>
        <w:rPr>
          <w:rFonts w:ascii="Arial"/>
          <w:spacing w:val="-13"/>
        </w:rPr>
        <w:t xml:space="preserve"> </w:t>
      </w:r>
      <w:r>
        <w:rPr>
          <w:rFonts w:ascii="Arial"/>
        </w:rPr>
        <w:t>and</w:t>
      </w:r>
      <w:r>
        <w:rPr>
          <w:rFonts w:ascii="Arial"/>
          <w:spacing w:val="-12"/>
        </w:rPr>
        <w:t xml:space="preserve"> </w:t>
      </w:r>
      <w:r>
        <w:rPr>
          <w:rFonts w:ascii="Arial"/>
        </w:rPr>
        <w:t>performance</w:t>
      </w:r>
      <w:r>
        <w:rPr>
          <w:rFonts w:ascii="Arial"/>
          <w:spacing w:val="-14"/>
        </w:rPr>
        <w:t xml:space="preserve"> </w:t>
      </w:r>
      <w:r>
        <w:rPr>
          <w:rFonts w:ascii="Arial"/>
        </w:rPr>
        <w:t>of</w:t>
      </w:r>
      <w:r>
        <w:rPr>
          <w:rFonts w:ascii="Arial"/>
          <w:spacing w:val="-10"/>
        </w:rPr>
        <w:t xml:space="preserve"> </w:t>
      </w:r>
      <w:r>
        <w:rPr>
          <w:rFonts w:ascii="Arial"/>
        </w:rPr>
        <w:t>its</w:t>
      </w:r>
      <w:r>
        <w:rPr>
          <w:rFonts w:ascii="Arial"/>
          <w:spacing w:val="-11"/>
        </w:rPr>
        <w:t xml:space="preserve"> </w:t>
      </w:r>
      <w:r>
        <w:rPr>
          <w:rFonts w:ascii="Arial"/>
        </w:rPr>
        <w:t>obligations</w:t>
      </w:r>
      <w:r>
        <w:rPr>
          <w:rFonts w:ascii="Arial"/>
          <w:spacing w:val="-11"/>
        </w:rPr>
        <w:t xml:space="preserve"> </w:t>
      </w:r>
      <w:r>
        <w:rPr>
          <w:rFonts w:ascii="Arial"/>
        </w:rPr>
        <w:t>under</w:t>
      </w:r>
      <w:r>
        <w:rPr>
          <w:rFonts w:ascii="Arial"/>
          <w:spacing w:val="-13"/>
        </w:rPr>
        <w:t xml:space="preserve"> </w:t>
      </w:r>
      <w:r>
        <w:rPr>
          <w:rFonts w:ascii="Arial"/>
        </w:rPr>
        <w:t>this Contract does not and will not constitute a breach of any Law or obligation</w:t>
      </w:r>
      <w:r>
        <w:rPr>
          <w:rFonts w:ascii="Arial"/>
          <w:spacing w:val="-3"/>
        </w:rPr>
        <w:t xml:space="preserve"> </w:t>
      </w:r>
      <w:r>
        <w:rPr>
          <w:rFonts w:ascii="Arial"/>
        </w:rPr>
        <w:t>applicable to</w:t>
      </w:r>
      <w:r>
        <w:rPr>
          <w:rFonts w:ascii="Arial"/>
          <w:spacing w:val="-3"/>
        </w:rPr>
        <w:t xml:space="preserve"> </w:t>
      </w:r>
      <w:r>
        <w:rPr>
          <w:rFonts w:ascii="Arial"/>
        </w:rPr>
        <w:t>it</w:t>
      </w:r>
      <w:r>
        <w:rPr>
          <w:rFonts w:ascii="Arial"/>
          <w:spacing w:val="-1"/>
        </w:rPr>
        <w:t xml:space="preserve"> </w:t>
      </w:r>
      <w:r>
        <w:rPr>
          <w:rFonts w:ascii="Arial"/>
        </w:rPr>
        <w:t>and</w:t>
      </w:r>
      <w:r>
        <w:rPr>
          <w:rFonts w:ascii="Arial"/>
          <w:spacing w:val="-3"/>
        </w:rPr>
        <w:t xml:space="preserve"> </w:t>
      </w:r>
      <w:r>
        <w:rPr>
          <w:rFonts w:ascii="Arial"/>
        </w:rPr>
        <w:t>does</w:t>
      </w:r>
      <w:r>
        <w:rPr>
          <w:rFonts w:ascii="Arial"/>
          <w:spacing w:val="-3"/>
        </w:rPr>
        <w:t xml:space="preserve"> </w:t>
      </w:r>
      <w:r>
        <w:rPr>
          <w:rFonts w:ascii="Arial"/>
        </w:rPr>
        <w:t>not</w:t>
      </w:r>
      <w:r>
        <w:rPr>
          <w:rFonts w:ascii="Arial"/>
          <w:spacing w:val="-1"/>
        </w:rPr>
        <w:t xml:space="preserve"> </w:t>
      </w:r>
      <w:r>
        <w:rPr>
          <w:rFonts w:ascii="Arial"/>
        </w:rPr>
        <w:t>and</w:t>
      </w:r>
      <w:r>
        <w:rPr>
          <w:rFonts w:ascii="Arial"/>
          <w:spacing w:val="-3"/>
        </w:rPr>
        <w:t xml:space="preserve"> </w:t>
      </w:r>
      <w:r>
        <w:rPr>
          <w:rFonts w:ascii="Arial"/>
        </w:rPr>
        <w:t>will</w:t>
      </w:r>
      <w:r>
        <w:rPr>
          <w:rFonts w:ascii="Arial"/>
          <w:spacing w:val="-1"/>
        </w:rPr>
        <w:t xml:space="preserve"> </w:t>
      </w:r>
      <w:r>
        <w:rPr>
          <w:rFonts w:ascii="Arial"/>
        </w:rPr>
        <w:t>not</w:t>
      </w:r>
      <w:r>
        <w:rPr>
          <w:rFonts w:ascii="Arial"/>
          <w:spacing w:val="-1"/>
        </w:rPr>
        <w:t xml:space="preserve"> </w:t>
      </w:r>
      <w:r>
        <w:rPr>
          <w:rFonts w:ascii="Arial"/>
        </w:rPr>
        <w:t>cause</w:t>
      </w:r>
      <w:r>
        <w:rPr>
          <w:rFonts w:ascii="Arial"/>
          <w:spacing w:val="-3"/>
        </w:rPr>
        <w:t xml:space="preserve"> </w:t>
      </w:r>
      <w:r>
        <w:rPr>
          <w:rFonts w:ascii="Arial"/>
        </w:rPr>
        <w:t>or</w:t>
      </w:r>
      <w:r>
        <w:rPr>
          <w:rFonts w:ascii="Arial"/>
          <w:spacing w:val="-4"/>
        </w:rPr>
        <w:t xml:space="preserve"> </w:t>
      </w:r>
      <w:r>
        <w:rPr>
          <w:rFonts w:ascii="Arial"/>
        </w:rPr>
        <w:t>result in a Default under any agreement by which it is bound;</w:t>
      </w:r>
    </w:p>
    <w:p w14:paraId="2CF6D662" w14:textId="77777777" w:rsidR="00E35620" w:rsidRDefault="00290450">
      <w:pPr>
        <w:pStyle w:val="BodyText"/>
        <w:tabs>
          <w:tab w:val="left" w:pos="2812"/>
        </w:tabs>
        <w:spacing w:before="118"/>
        <w:ind w:left="2812" w:right="724" w:hanging="851"/>
        <w:jc w:val="both"/>
        <w:rPr>
          <w:rFonts w:ascii="Arial"/>
        </w:rPr>
      </w:pPr>
      <w:r>
        <w:rPr>
          <w:rFonts w:ascii="Arial"/>
          <w:spacing w:val="-10"/>
        </w:rPr>
        <w:t>)</w:t>
      </w:r>
      <w:r>
        <w:rPr>
          <w:rFonts w:ascii="Arial"/>
        </w:rPr>
        <w:tab/>
      </w:r>
      <w:proofErr w:type="gramStart"/>
      <w:r>
        <w:rPr>
          <w:rFonts w:ascii="Arial"/>
        </w:rPr>
        <w:t>as</w:t>
      </w:r>
      <w:proofErr w:type="gramEnd"/>
      <w:r>
        <w:rPr>
          <w:rFonts w:ascii="Arial"/>
          <w:spacing w:val="-16"/>
        </w:rPr>
        <w:t xml:space="preserve"> </w:t>
      </w:r>
      <w:r>
        <w:rPr>
          <w:rFonts w:ascii="Arial"/>
        </w:rPr>
        <w:t>at</w:t>
      </w:r>
      <w:r>
        <w:rPr>
          <w:rFonts w:ascii="Arial"/>
          <w:spacing w:val="-15"/>
        </w:rPr>
        <w:t xml:space="preserve"> </w:t>
      </w:r>
      <w:r>
        <w:rPr>
          <w:rFonts w:ascii="Arial"/>
        </w:rPr>
        <w:t>the</w:t>
      </w:r>
      <w:r>
        <w:rPr>
          <w:rFonts w:ascii="Arial"/>
          <w:spacing w:val="-15"/>
        </w:rPr>
        <w:t xml:space="preserve"> </w:t>
      </w:r>
      <w:r>
        <w:rPr>
          <w:rFonts w:ascii="Arial"/>
        </w:rPr>
        <w:t>Contract</w:t>
      </w:r>
      <w:r>
        <w:rPr>
          <w:rFonts w:ascii="Arial"/>
          <w:spacing w:val="-16"/>
        </w:rPr>
        <w:t xml:space="preserve"> </w:t>
      </w:r>
      <w:r>
        <w:rPr>
          <w:rFonts w:ascii="Arial"/>
        </w:rPr>
        <w:t>Commencement</w:t>
      </w:r>
      <w:r>
        <w:rPr>
          <w:rFonts w:ascii="Arial"/>
          <w:spacing w:val="-15"/>
        </w:rPr>
        <w:t xml:space="preserve"> </w:t>
      </w:r>
      <w:r>
        <w:rPr>
          <w:rFonts w:ascii="Arial"/>
        </w:rPr>
        <w:t>Date,</w:t>
      </w:r>
      <w:r>
        <w:rPr>
          <w:rFonts w:ascii="Arial"/>
          <w:spacing w:val="-15"/>
        </w:rPr>
        <w:t xml:space="preserve"> </w:t>
      </w:r>
      <w:r>
        <w:rPr>
          <w:rFonts w:ascii="Arial"/>
        </w:rPr>
        <w:t>all</w:t>
      </w:r>
      <w:r>
        <w:rPr>
          <w:rFonts w:ascii="Arial"/>
          <w:spacing w:val="-15"/>
        </w:rPr>
        <w:t xml:space="preserve"> </w:t>
      </w:r>
      <w:r>
        <w:rPr>
          <w:rFonts w:ascii="Arial"/>
        </w:rPr>
        <w:t>written</w:t>
      </w:r>
      <w:r>
        <w:rPr>
          <w:rFonts w:ascii="Arial"/>
          <w:spacing w:val="-16"/>
        </w:rPr>
        <w:t xml:space="preserve"> </w:t>
      </w:r>
      <w:r>
        <w:rPr>
          <w:rFonts w:ascii="Arial"/>
        </w:rPr>
        <w:t>statements</w:t>
      </w:r>
      <w:r>
        <w:rPr>
          <w:rFonts w:ascii="Arial"/>
          <w:spacing w:val="-15"/>
        </w:rPr>
        <w:t xml:space="preserve"> </w:t>
      </w:r>
      <w:r>
        <w:rPr>
          <w:rFonts w:ascii="Arial"/>
        </w:rPr>
        <w:t>and representations in any written submissions made by the Supplier as</w:t>
      </w:r>
      <w:r>
        <w:rPr>
          <w:rFonts w:ascii="Arial"/>
          <w:spacing w:val="-10"/>
        </w:rPr>
        <w:t xml:space="preserve"> </w:t>
      </w:r>
      <w:r>
        <w:rPr>
          <w:rFonts w:ascii="Arial"/>
        </w:rPr>
        <w:t>part</w:t>
      </w:r>
      <w:r>
        <w:rPr>
          <w:rFonts w:ascii="Arial"/>
          <w:spacing w:val="-11"/>
        </w:rPr>
        <w:t xml:space="preserve"> </w:t>
      </w:r>
      <w:r>
        <w:rPr>
          <w:rFonts w:ascii="Arial"/>
        </w:rPr>
        <w:t>of</w:t>
      </w:r>
      <w:r>
        <w:rPr>
          <w:rFonts w:ascii="Arial"/>
          <w:spacing w:val="-11"/>
        </w:rPr>
        <w:t xml:space="preserve"> </w:t>
      </w:r>
      <w:r>
        <w:rPr>
          <w:rFonts w:ascii="Arial"/>
        </w:rPr>
        <w:t>the</w:t>
      </w:r>
      <w:r>
        <w:rPr>
          <w:rFonts w:ascii="Arial"/>
          <w:spacing w:val="-13"/>
        </w:rPr>
        <w:t xml:space="preserve"> </w:t>
      </w:r>
      <w:r>
        <w:rPr>
          <w:rFonts w:ascii="Arial"/>
        </w:rPr>
        <w:t>procurement</w:t>
      </w:r>
      <w:r>
        <w:rPr>
          <w:rFonts w:ascii="Arial"/>
          <w:spacing w:val="-11"/>
        </w:rPr>
        <w:t xml:space="preserve"> </w:t>
      </w:r>
      <w:r>
        <w:rPr>
          <w:rFonts w:ascii="Arial"/>
        </w:rPr>
        <w:t>process,</w:t>
      </w:r>
      <w:r>
        <w:rPr>
          <w:rFonts w:ascii="Arial"/>
          <w:spacing w:val="-11"/>
        </w:rPr>
        <w:t xml:space="preserve"> </w:t>
      </w:r>
      <w:r>
        <w:rPr>
          <w:rFonts w:ascii="Arial"/>
        </w:rPr>
        <w:t>and</w:t>
      </w:r>
      <w:r>
        <w:rPr>
          <w:rFonts w:ascii="Arial"/>
          <w:spacing w:val="-12"/>
        </w:rPr>
        <w:t xml:space="preserve"> </w:t>
      </w:r>
      <w:r>
        <w:rPr>
          <w:rFonts w:ascii="Arial"/>
        </w:rPr>
        <w:t>any</w:t>
      </w:r>
      <w:r>
        <w:rPr>
          <w:rFonts w:ascii="Arial"/>
          <w:spacing w:val="-12"/>
        </w:rPr>
        <w:t xml:space="preserve"> </w:t>
      </w:r>
      <w:r>
        <w:rPr>
          <w:rFonts w:ascii="Arial"/>
        </w:rPr>
        <w:t>other</w:t>
      </w:r>
      <w:r>
        <w:rPr>
          <w:rFonts w:ascii="Arial"/>
          <w:spacing w:val="-11"/>
        </w:rPr>
        <w:t xml:space="preserve"> </w:t>
      </w:r>
      <w:r>
        <w:rPr>
          <w:rFonts w:ascii="Arial"/>
        </w:rPr>
        <w:t>documents</w:t>
      </w:r>
      <w:r>
        <w:rPr>
          <w:rFonts w:ascii="Arial"/>
          <w:spacing w:val="-12"/>
        </w:rPr>
        <w:t xml:space="preserve"> </w:t>
      </w:r>
      <w:r>
        <w:rPr>
          <w:rFonts w:ascii="Arial"/>
        </w:rPr>
        <w:t>sub- mitted remain true and accurate except to the extent that such statements and representations have been superseded or varied by this Contract;</w:t>
      </w:r>
    </w:p>
    <w:p w14:paraId="148B3B61" w14:textId="77777777" w:rsidR="00E35620" w:rsidRDefault="00290450">
      <w:pPr>
        <w:pStyle w:val="BodyText"/>
        <w:tabs>
          <w:tab w:val="left" w:pos="2812"/>
        </w:tabs>
        <w:spacing w:before="122"/>
        <w:ind w:left="2812" w:right="728" w:hanging="851"/>
        <w:jc w:val="both"/>
        <w:rPr>
          <w:rFonts w:ascii="Arial"/>
        </w:rPr>
      </w:pPr>
      <w:r>
        <w:rPr>
          <w:rFonts w:ascii="Arial"/>
          <w:spacing w:val="-10"/>
        </w:rPr>
        <w:t>)</w:t>
      </w:r>
      <w:r>
        <w:rPr>
          <w:rFonts w:ascii="Arial"/>
        </w:rPr>
        <w:tab/>
      </w:r>
      <w:proofErr w:type="gramStart"/>
      <w:r>
        <w:rPr>
          <w:rFonts w:ascii="Arial"/>
        </w:rPr>
        <w:t>if</w:t>
      </w:r>
      <w:proofErr w:type="gramEnd"/>
      <w:r>
        <w:rPr>
          <w:rFonts w:ascii="Arial"/>
          <w:spacing w:val="-2"/>
        </w:rPr>
        <w:t xml:space="preserve"> </w:t>
      </w:r>
      <w:r>
        <w:rPr>
          <w:rFonts w:ascii="Arial"/>
        </w:rPr>
        <w:t>the</w:t>
      </w:r>
      <w:r>
        <w:rPr>
          <w:rFonts w:ascii="Arial"/>
          <w:spacing w:val="-6"/>
        </w:rPr>
        <w:t xml:space="preserve"> </w:t>
      </w:r>
      <w:r>
        <w:rPr>
          <w:rFonts w:ascii="Arial"/>
        </w:rPr>
        <w:t>Contract</w:t>
      </w:r>
      <w:r>
        <w:rPr>
          <w:rFonts w:ascii="Arial"/>
          <w:spacing w:val="-2"/>
        </w:rPr>
        <w:t xml:space="preserve"> </w:t>
      </w:r>
      <w:r>
        <w:rPr>
          <w:rFonts w:ascii="Arial"/>
        </w:rPr>
        <w:t>Charges</w:t>
      </w:r>
      <w:r>
        <w:rPr>
          <w:rFonts w:ascii="Arial"/>
          <w:spacing w:val="-4"/>
        </w:rPr>
        <w:t xml:space="preserve"> </w:t>
      </w:r>
      <w:r>
        <w:rPr>
          <w:rFonts w:ascii="Arial"/>
        </w:rPr>
        <w:t>payable</w:t>
      </w:r>
      <w:r>
        <w:rPr>
          <w:rFonts w:ascii="Arial"/>
          <w:spacing w:val="-4"/>
        </w:rPr>
        <w:t xml:space="preserve"> </w:t>
      </w:r>
      <w:r>
        <w:rPr>
          <w:rFonts w:ascii="Arial"/>
        </w:rPr>
        <w:t>under</w:t>
      </w:r>
      <w:r>
        <w:rPr>
          <w:rFonts w:ascii="Arial"/>
          <w:spacing w:val="-3"/>
        </w:rPr>
        <w:t xml:space="preserve"> </w:t>
      </w:r>
      <w:r>
        <w:rPr>
          <w:rFonts w:ascii="Arial"/>
        </w:rPr>
        <w:t>this</w:t>
      </w:r>
      <w:r>
        <w:rPr>
          <w:rFonts w:ascii="Arial"/>
          <w:spacing w:val="-3"/>
        </w:rPr>
        <w:t xml:space="preserve"> </w:t>
      </w:r>
      <w:r>
        <w:rPr>
          <w:rFonts w:ascii="Arial"/>
        </w:rPr>
        <w:t>Contract</w:t>
      </w:r>
      <w:r>
        <w:rPr>
          <w:rFonts w:ascii="Arial"/>
          <w:spacing w:val="-2"/>
        </w:rPr>
        <w:t xml:space="preserve"> </w:t>
      </w:r>
      <w:r>
        <w:rPr>
          <w:rFonts w:ascii="Arial"/>
        </w:rPr>
        <w:t>exceed</w:t>
      </w:r>
      <w:r>
        <w:rPr>
          <w:rFonts w:ascii="Arial"/>
          <w:spacing w:val="-4"/>
        </w:rPr>
        <w:t xml:space="preserve"> </w:t>
      </w:r>
      <w:r>
        <w:rPr>
          <w:rFonts w:ascii="Arial"/>
        </w:rPr>
        <w:t>or</w:t>
      </w:r>
      <w:r>
        <w:rPr>
          <w:rFonts w:ascii="Arial"/>
          <w:spacing w:val="-5"/>
        </w:rPr>
        <w:t xml:space="preserve"> </w:t>
      </w:r>
      <w:r>
        <w:rPr>
          <w:rFonts w:ascii="Arial"/>
        </w:rPr>
        <w:t xml:space="preserve">are likely to exceed five (5) million pounds, as at the Contract Com- </w:t>
      </w:r>
      <w:proofErr w:type="spellStart"/>
      <w:r>
        <w:rPr>
          <w:rFonts w:ascii="Arial"/>
        </w:rPr>
        <w:t>mencement</w:t>
      </w:r>
      <w:proofErr w:type="spellEnd"/>
      <w:r>
        <w:rPr>
          <w:rFonts w:ascii="Arial"/>
          <w:spacing w:val="-2"/>
        </w:rPr>
        <w:t xml:space="preserve"> </w:t>
      </w:r>
      <w:r>
        <w:rPr>
          <w:rFonts w:ascii="Arial"/>
        </w:rPr>
        <w:t>Date</w:t>
      </w:r>
      <w:r>
        <w:rPr>
          <w:rFonts w:ascii="Arial"/>
          <w:spacing w:val="-3"/>
        </w:rPr>
        <w:t xml:space="preserve"> </w:t>
      </w:r>
      <w:r>
        <w:rPr>
          <w:rFonts w:ascii="Arial"/>
        </w:rPr>
        <w:t>it</w:t>
      </w:r>
      <w:r>
        <w:rPr>
          <w:rFonts w:ascii="Arial"/>
          <w:spacing w:val="-4"/>
        </w:rPr>
        <w:t xml:space="preserve"> </w:t>
      </w:r>
      <w:r>
        <w:rPr>
          <w:rFonts w:ascii="Arial"/>
        </w:rPr>
        <w:t>has</w:t>
      </w:r>
      <w:r>
        <w:rPr>
          <w:rFonts w:ascii="Arial"/>
          <w:spacing w:val="-2"/>
        </w:rPr>
        <w:t xml:space="preserve"> </w:t>
      </w:r>
      <w:r>
        <w:rPr>
          <w:rFonts w:ascii="Arial"/>
        </w:rPr>
        <w:t>notified</w:t>
      </w:r>
      <w:r>
        <w:rPr>
          <w:rFonts w:ascii="Arial"/>
          <w:spacing w:val="-3"/>
        </w:rPr>
        <w:t xml:space="preserve"> </w:t>
      </w:r>
      <w:r>
        <w:rPr>
          <w:rFonts w:ascii="Arial"/>
        </w:rPr>
        <w:t>the</w:t>
      </w:r>
      <w:r>
        <w:rPr>
          <w:rFonts w:ascii="Arial"/>
          <w:spacing w:val="-5"/>
        </w:rPr>
        <w:t xml:space="preserve"> </w:t>
      </w:r>
      <w:r>
        <w:rPr>
          <w:rFonts w:ascii="Arial"/>
        </w:rPr>
        <w:t>Customer</w:t>
      </w:r>
      <w:r>
        <w:rPr>
          <w:rFonts w:ascii="Arial"/>
          <w:spacing w:val="-4"/>
        </w:rPr>
        <w:t xml:space="preserve"> </w:t>
      </w:r>
      <w:r>
        <w:rPr>
          <w:rFonts w:ascii="Arial"/>
        </w:rPr>
        <w:t>in</w:t>
      </w:r>
      <w:r>
        <w:rPr>
          <w:rFonts w:ascii="Arial"/>
          <w:spacing w:val="-3"/>
        </w:rPr>
        <w:t xml:space="preserve"> </w:t>
      </w:r>
      <w:r>
        <w:rPr>
          <w:rFonts w:ascii="Arial"/>
        </w:rPr>
        <w:t>writing</w:t>
      </w:r>
      <w:r>
        <w:rPr>
          <w:rFonts w:ascii="Arial"/>
          <w:spacing w:val="-3"/>
        </w:rPr>
        <w:t xml:space="preserve"> </w:t>
      </w:r>
      <w:r>
        <w:rPr>
          <w:rFonts w:ascii="Arial"/>
        </w:rPr>
        <w:t>of</w:t>
      </w:r>
      <w:r>
        <w:rPr>
          <w:rFonts w:ascii="Arial"/>
          <w:spacing w:val="-1"/>
        </w:rPr>
        <w:t xml:space="preserve"> </w:t>
      </w:r>
      <w:r>
        <w:rPr>
          <w:rFonts w:ascii="Arial"/>
        </w:rPr>
        <w:t>any</w:t>
      </w:r>
      <w:r>
        <w:rPr>
          <w:rFonts w:ascii="Arial"/>
          <w:spacing w:val="-5"/>
        </w:rPr>
        <w:t xml:space="preserve"> </w:t>
      </w:r>
      <w:proofErr w:type="spellStart"/>
      <w:r>
        <w:rPr>
          <w:rFonts w:ascii="Arial"/>
        </w:rPr>
        <w:t>Oc</w:t>
      </w:r>
      <w:proofErr w:type="spellEnd"/>
      <w:r>
        <w:rPr>
          <w:rFonts w:ascii="Arial"/>
        </w:rPr>
        <w:t xml:space="preserve">- </w:t>
      </w:r>
      <w:proofErr w:type="spellStart"/>
      <w:r>
        <w:rPr>
          <w:rFonts w:ascii="Arial"/>
        </w:rPr>
        <w:t>casions</w:t>
      </w:r>
      <w:proofErr w:type="spellEnd"/>
      <w:r>
        <w:rPr>
          <w:rFonts w:ascii="Arial"/>
        </w:rPr>
        <w:t xml:space="preserve"> of Tax Non-Compliance or any litigation that it is involved in connection with any Occasions of Tax Non Compliance;</w:t>
      </w:r>
    </w:p>
    <w:p w14:paraId="3C71C08B" w14:textId="77777777" w:rsidR="00E35620" w:rsidRDefault="00290450">
      <w:pPr>
        <w:pStyle w:val="BodyText"/>
        <w:tabs>
          <w:tab w:val="left" w:pos="2874"/>
        </w:tabs>
        <w:spacing w:before="120"/>
        <w:ind w:left="2812" w:right="725" w:hanging="851"/>
        <w:jc w:val="both"/>
        <w:rPr>
          <w:rFonts w:ascii="Arial"/>
        </w:rPr>
      </w:pPr>
      <w:r>
        <w:rPr>
          <w:rFonts w:ascii="Arial"/>
          <w:spacing w:val="-10"/>
        </w:rPr>
        <w:t>)</w:t>
      </w:r>
      <w:r>
        <w:rPr>
          <w:rFonts w:ascii="Arial"/>
        </w:rPr>
        <w:tab/>
      </w:r>
      <w:r>
        <w:rPr>
          <w:rFonts w:ascii="Arial"/>
        </w:rPr>
        <w:tab/>
      </w:r>
      <w:proofErr w:type="gramStart"/>
      <w:r>
        <w:rPr>
          <w:rFonts w:ascii="Arial"/>
        </w:rPr>
        <w:t>it</w:t>
      </w:r>
      <w:proofErr w:type="gramEnd"/>
      <w:r>
        <w:rPr>
          <w:rFonts w:ascii="Arial"/>
        </w:rPr>
        <w:t xml:space="preserve"> has</w:t>
      </w:r>
      <w:r>
        <w:rPr>
          <w:rFonts w:ascii="Arial"/>
          <w:spacing w:val="-4"/>
        </w:rPr>
        <w:t xml:space="preserve"> </w:t>
      </w:r>
      <w:r>
        <w:rPr>
          <w:rFonts w:ascii="Arial"/>
        </w:rPr>
        <w:t>and</w:t>
      </w:r>
      <w:r>
        <w:rPr>
          <w:rFonts w:ascii="Arial"/>
          <w:spacing w:val="-2"/>
        </w:rPr>
        <w:t xml:space="preserve"> </w:t>
      </w:r>
      <w:r>
        <w:rPr>
          <w:rFonts w:ascii="Arial"/>
        </w:rPr>
        <w:t>shall</w:t>
      </w:r>
      <w:r>
        <w:rPr>
          <w:rFonts w:ascii="Arial"/>
          <w:spacing w:val="-2"/>
        </w:rPr>
        <w:t xml:space="preserve"> </w:t>
      </w:r>
      <w:r>
        <w:rPr>
          <w:rFonts w:ascii="Arial"/>
        </w:rPr>
        <w:t>continue</w:t>
      </w:r>
      <w:r>
        <w:rPr>
          <w:rFonts w:ascii="Arial"/>
          <w:spacing w:val="-4"/>
        </w:rPr>
        <w:t xml:space="preserve"> </w:t>
      </w:r>
      <w:r>
        <w:rPr>
          <w:rFonts w:ascii="Arial"/>
        </w:rPr>
        <w:t>to</w:t>
      </w:r>
      <w:r>
        <w:rPr>
          <w:rFonts w:ascii="Arial"/>
          <w:spacing w:val="-2"/>
        </w:rPr>
        <w:t xml:space="preserve"> </w:t>
      </w:r>
      <w:r>
        <w:rPr>
          <w:rFonts w:ascii="Arial"/>
        </w:rPr>
        <w:t>have</w:t>
      </w:r>
      <w:r>
        <w:rPr>
          <w:rFonts w:ascii="Arial"/>
          <w:spacing w:val="-2"/>
        </w:rPr>
        <w:t xml:space="preserve"> </w:t>
      </w:r>
      <w:r>
        <w:rPr>
          <w:rFonts w:ascii="Arial"/>
        </w:rPr>
        <w:t>all</w:t>
      </w:r>
      <w:r>
        <w:rPr>
          <w:rFonts w:ascii="Arial"/>
          <w:spacing w:val="-2"/>
        </w:rPr>
        <w:t xml:space="preserve"> </w:t>
      </w:r>
      <w:r>
        <w:rPr>
          <w:rFonts w:ascii="Arial"/>
        </w:rPr>
        <w:t>necessary</w:t>
      </w:r>
      <w:r>
        <w:rPr>
          <w:rFonts w:ascii="Arial"/>
          <w:spacing w:val="-4"/>
        </w:rPr>
        <w:t xml:space="preserve"> </w:t>
      </w:r>
      <w:r>
        <w:rPr>
          <w:rFonts w:ascii="Arial"/>
        </w:rPr>
        <w:t>rights</w:t>
      </w:r>
      <w:r>
        <w:rPr>
          <w:rFonts w:ascii="Arial"/>
          <w:spacing w:val="-1"/>
        </w:rPr>
        <w:t xml:space="preserve"> </w:t>
      </w:r>
      <w:r>
        <w:rPr>
          <w:rFonts w:ascii="Arial"/>
        </w:rPr>
        <w:t>in</w:t>
      </w:r>
      <w:r>
        <w:rPr>
          <w:rFonts w:ascii="Arial"/>
          <w:spacing w:val="-2"/>
        </w:rPr>
        <w:t xml:space="preserve"> </w:t>
      </w:r>
      <w:r>
        <w:rPr>
          <w:rFonts w:ascii="Arial"/>
        </w:rPr>
        <w:t>and</w:t>
      </w:r>
      <w:r>
        <w:rPr>
          <w:rFonts w:ascii="Arial"/>
          <w:spacing w:val="-4"/>
        </w:rPr>
        <w:t xml:space="preserve"> </w:t>
      </w:r>
      <w:r>
        <w:rPr>
          <w:rFonts w:ascii="Arial"/>
        </w:rPr>
        <w:t>to</w:t>
      </w:r>
      <w:r>
        <w:rPr>
          <w:rFonts w:ascii="Arial"/>
          <w:spacing w:val="-4"/>
        </w:rPr>
        <w:t xml:space="preserve"> </w:t>
      </w:r>
      <w:r>
        <w:rPr>
          <w:rFonts w:ascii="Arial"/>
        </w:rPr>
        <w:t>the Third</w:t>
      </w:r>
      <w:r>
        <w:rPr>
          <w:rFonts w:ascii="Arial"/>
          <w:spacing w:val="-4"/>
        </w:rPr>
        <w:t xml:space="preserve"> </w:t>
      </w:r>
      <w:r>
        <w:rPr>
          <w:rFonts w:ascii="Arial"/>
        </w:rPr>
        <w:t>Party</w:t>
      </w:r>
      <w:r>
        <w:rPr>
          <w:rFonts w:ascii="Arial"/>
          <w:spacing w:val="-4"/>
        </w:rPr>
        <w:t xml:space="preserve"> </w:t>
      </w:r>
      <w:r>
        <w:rPr>
          <w:rFonts w:ascii="Arial"/>
        </w:rPr>
        <w:t>IPR,</w:t>
      </w:r>
      <w:r>
        <w:rPr>
          <w:rFonts w:ascii="Arial"/>
          <w:spacing w:val="-3"/>
        </w:rPr>
        <w:t xml:space="preserve"> </w:t>
      </w:r>
      <w:r>
        <w:rPr>
          <w:rFonts w:ascii="Arial"/>
        </w:rPr>
        <w:t>the</w:t>
      </w:r>
      <w:r>
        <w:rPr>
          <w:rFonts w:ascii="Arial"/>
          <w:spacing w:val="-2"/>
        </w:rPr>
        <w:t xml:space="preserve"> </w:t>
      </w:r>
      <w:r>
        <w:rPr>
          <w:rFonts w:ascii="Arial"/>
        </w:rPr>
        <w:t>Supplier</w:t>
      </w:r>
      <w:r>
        <w:rPr>
          <w:rFonts w:ascii="Arial"/>
          <w:spacing w:val="-1"/>
        </w:rPr>
        <w:t xml:space="preserve"> </w:t>
      </w:r>
      <w:r>
        <w:rPr>
          <w:rFonts w:ascii="Arial"/>
        </w:rPr>
        <w:t>Background</w:t>
      </w:r>
      <w:r>
        <w:rPr>
          <w:rFonts w:ascii="Arial"/>
          <w:spacing w:val="-4"/>
        </w:rPr>
        <w:t xml:space="preserve"> </w:t>
      </w:r>
      <w:r>
        <w:rPr>
          <w:rFonts w:ascii="Arial"/>
        </w:rPr>
        <w:t>IPRs</w:t>
      </w:r>
      <w:r>
        <w:rPr>
          <w:rFonts w:ascii="Arial"/>
          <w:spacing w:val="-1"/>
        </w:rPr>
        <w:t xml:space="preserve"> </w:t>
      </w:r>
      <w:r>
        <w:rPr>
          <w:rFonts w:ascii="Arial"/>
        </w:rPr>
        <w:t>and</w:t>
      </w:r>
      <w:r>
        <w:rPr>
          <w:rFonts w:ascii="Arial"/>
          <w:spacing w:val="-2"/>
        </w:rPr>
        <w:t xml:space="preserve"> </w:t>
      </w:r>
      <w:r>
        <w:rPr>
          <w:rFonts w:ascii="Arial"/>
        </w:rPr>
        <w:t>any</w:t>
      </w:r>
      <w:r>
        <w:rPr>
          <w:rFonts w:ascii="Arial"/>
          <w:spacing w:val="-4"/>
        </w:rPr>
        <w:t xml:space="preserve"> </w:t>
      </w:r>
      <w:r>
        <w:rPr>
          <w:rFonts w:ascii="Arial"/>
        </w:rPr>
        <w:t>other</w:t>
      </w:r>
      <w:r>
        <w:rPr>
          <w:rFonts w:ascii="Arial"/>
          <w:spacing w:val="-3"/>
        </w:rPr>
        <w:t xml:space="preserve"> </w:t>
      </w:r>
      <w:proofErr w:type="gramStart"/>
      <w:r>
        <w:rPr>
          <w:rFonts w:ascii="Arial"/>
        </w:rPr>
        <w:t xml:space="preserve">ma- </w:t>
      </w:r>
      <w:proofErr w:type="spellStart"/>
      <w:r>
        <w:rPr>
          <w:rFonts w:ascii="Arial"/>
        </w:rPr>
        <w:t>terials</w:t>
      </w:r>
      <w:proofErr w:type="spellEnd"/>
      <w:proofErr w:type="gramEnd"/>
      <w:r>
        <w:rPr>
          <w:rFonts w:ascii="Arial"/>
          <w:spacing w:val="-8"/>
        </w:rPr>
        <w:t xml:space="preserve"> </w:t>
      </w:r>
      <w:r>
        <w:rPr>
          <w:rFonts w:ascii="Arial"/>
        </w:rPr>
        <w:t>made</w:t>
      </w:r>
      <w:r>
        <w:rPr>
          <w:rFonts w:ascii="Arial"/>
          <w:spacing w:val="-10"/>
        </w:rPr>
        <w:t xml:space="preserve"> </w:t>
      </w:r>
      <w:r>
        <w:rPr>
          <w:rFonts w:ascii="Arial"/>
        </w:rPr>
        <w:t>available</w:t>
      </w:r>
      <w:r>
        <w:rPr>
          <w:rFonts w:ascii="Arial"/>
          <w:spacing w:val="-8"/>
        </w:rPr>
        <w:t xml:space="preserve"> </w:t>
      </w:r>
      <w:r>
        <w:rPr>
          <w:rFonts w:ascii="Arial"/>
        </w:rPr>
        <w:t>by</w:t>
      </w:r>
      <w:r>
        <w:rPr>
          <w:rFonts w:ascii="Arial"/>
          <w:spacing w:val="-8"/>
        </w:rPr>
        <w:t xml:space="preserve"> </w:t>
      </w:r>
      <w:r>
        <w:rPr>
          <w:rFonts w:ascii="Arial"/>
        </w:rPr>
        <w:t>the</w:t>
      </w:r>
      <w:r>
        <w:rPr>
          <w:rFonts w:ascii="Arial"/>
          <w:spacing w:val="-9"/>
        </w:rPr>
        <w:t xml:space="preserve"> </w:t>
      </w:r>
      <w:r>
        <w:rPr>
          <w:rFonts w:ascii="Arial"/>
        </w:rPr>
        <w:t>Supplier</w:t>
      </w:r>
      <w:r>
        <w:rPr>
          <w:rFonts w:ascii="Arial"/>
          <w:spacing w:val="-10"/>
        </w:rPr>
        <w:t xml:space="preserve"> </w:t>
      </w:r>
      <w:r>
        <w:rPr>
          <w:rFonts w:ascii="Arial"/>
        </w:rPr>
        <w:t>(and/or</w:t>
      </w:r>
      <w:r>
        <w:rPr>
          <w:rFonts w:ascii="Arial"/>
          <w:spacing w:val="-7"/>
        </w:rPr>
        <w:t xml:space="preserve"> </w:t>
      </w:r>
      <w:r>
        <w:rPr>
          <w:rFonts w:ascii="Arial"/>
        </w:rPr>
        <w:t>any</w:t>
      </w:r>
      <w:r>
        <w:rPr>
          <w:rFonts w:ascii="Arial"/>
          <w:spacing w:val="-10"/>
        </w:rPr>
        <w:t xml:space="preserve"> </w:t>
      </w:r>
      <w:r>
        <w:rPr>
          <w:rFonts w:ascii="Arial"/>
        </w:rPr>
        <w:t>Sub-Contractor) to the Customer which are necessary for the performance of the Suppliers obligations under this Contract including the receipt of the Goods and/or Services by the Customer;</w:t>
      </w:r>
    </w:p>
    <w:p w14:paraId="72F47932" w14:textId="77777777" w:rsidR="00E35620" w:rsidRDefault="00290450">
      <w:pPr>
        <w:pStyle w:val="BodyText"/>
        <w:tabs>
          <w:tab w:val="left" w:pos="2812"/>
        </w:tabs>
        <w:spacing w:before="119"/>
        <w:ind w:left="2812" w:right="725" w:hanging="851"/>
        <w:jc w:val="both"/>
        <w:rPr>
          <w:rFonts w:ascii="Arial" w:hAnsi="Arial"/>
        </w:rPr>
      </w:pPr>
      <w:r>
        <w:rPr>
          <w:rFonts w:ascii="Arial" w:hAnsi="Arial"/>
          <w:spacing w:val="-10"/>
        </w:rPr>
        <w:t>)</w:t>
      </w:r>
      <w:r>
        <w:rPr>
          <w:rFonts w:ascii="Arial" w:hAnsi="Arial"/>
        </w:rPr>
        <w:tab/>
      </w:r>
      <w:proofErr w:type="gramStart"/>
      <w:r>
        <w:rPr>
          <w:rFonts w:ascii="Arial" w:hAnsi="Arial"/>
        </w:rPr>
        <w:t>it</w:t>
      </w:r>
      <w:proofErr w:type="gramEnd"/>
      <w:r>
        <w:rPr>
          <w:rFonts w:ascii="Arial" w:hAnsi="Arial"/>
        </w:rPr>
        <w:t xml:space="preserve"> shall take all steps, in accordance with Good Industry Practice, to prevent the introduction, creation or propagation of any </w:t>
      </w:r>
      <w:proofErr w:type="spellStart"/>
      <w:proofErr w:type="gramStart"/>
      <w:r>
        <w:rPr>
          <w:rFonts w:ascii="Arial" w:hAnsi="Arial"/>
        </w:rPr>
        <w:t>disrup</w:t>
      </w:r>
      <w:proofErr w:type="spellEnd"/>
      <w:r>
        <w:rPr>
          <w:rFonts w:ascii="Arial" w:hAnsi="Arial"/>
        </w:rPr>
        <w:t xml:space="preserve">- </w:t>
      </w:r>
      <w:proofErr w:type="spellStart"/>
      <w:r>
        <w:rPr>
          <w:rFonts w:ascii="Arial" w:hAnsi="Arial"/>
        </w:rPr>
        <w:t>tive</w:t>
      </w:r>
      <w:proofErr w:type="spellEnd"/>
      <w:proofErr w:type="gramEnd"/>
      <w:r>
        <w:rPr>
          <w:rFonts w:ascii="Arial" w:hAnsi="Arial"/>
        </w:rPr>
        <w:t xml:space="preserve"> elements (including any virus, worms and/or trojans, spyware or other malware) into systems, data, software or the Customer’s Confidential Information (held in electronic form) owned by or un- der the control of, or used by, the Customer;</w:t>
      </w:r>
    </w:p>
    <w:p w14:paraId="27DA782A" w14:textId="77777777" w:rsidR="00E35620" w:rsidRDefault="00290450">
      <w:pPr>
        <w:pStyle w:val="BodyText"/>
        <w:tabs>
          <w:tab w:val="left" w:pos="2812"/>
        </w:tabs>
        <w:spacing w:before="122"/>
        <w:ind w:left="2812" w:right="729" w:hanging="851"/>
        <w:jc w:val="both"/>
        <w:rPr>
          <w:rFonts w:ascii="Arial"/>
        </w:rPr>
      </w:pPr>
      <w:r>
        <w:rPr>
          <w:rFonts w:ascii="Arial"/>
          <w:spacing w:val="-10"/>
        </w:rPr>
        <w:t>)</w:t>
      </w:r>
      <w:r>
        <w:rPr>
          <w:rFonts w:ascii="Arial"/>
        </w:rPr>
        <w:tab/>
      </w:r>
      <w:proofErr w:type="gramStart"/>
      <w:r>
        <w:rPr>
          <w:rFonts w:ascii="Arial"/>
        </w:rPr>
        <w:t>it</w:t>
      </w:r>
      <w:proofErr w:type="gramEnd"/>
      <w:r>
        <w:rPr>
          <w:rFonts w:ascii="Arial"/>
          <w:spacing w:val="-16"/>
        </w:rPr>
        <w:t xml:space="preserve"> </w:t>
      </w:r>
      <w:r>
        <w:rPr>
          <w:rFonts w:ascii="Arial"/>
        </w:rPr>
        <w:t>is</w:t>
      </w:r>
      <w:r>
        <w:rPr>
          <w:rFonts w:ascii="Arial"/>
          <w:spacing w:val="-15"/>
        </w:rPr>
        <w:t xml:space="preserve"> </w:t>
      </w:r>
      <w:r>
        <w:rPr>
          <w:rFonts w:ascii="Arial"/>
        </w:rPr>
        <w:t>not</w:t>
      </w:r>
      <w:r>
        <w:rPr>
          <w:rFonts w:ascii="Arial"/>
          <w:spacing w:val="-15"/>
        </w:rPr>
        <w:t xml:space="preserve"> </w:t>
      </w:r>
      <w:r>
        <w:rPr>
          <w:rFonts w:ascii="Arial"/>
        </w:rPr>
        <w:t>subject</w:t>
      </w:r>
      <w:r>
        <w:rPr>
          <w:rFonts w:ascii="Arial"/>
          <w:spacing w:val="-16"/>
        </w:rPr>
        <w:t xml:space="preserve"> </w:t>
      </w:r>
      <w:r>
        <w:rPr>
          <w:rFonts w:ascii="Arial"/>
        </w:rPr>
        <w:t>to</w:t>
      </w:r>
      <w:r>
        <w:rPr>
          <w:rFonts w:ascii="Arial"/>
          <w:spacing w:val="-15"/>
        </w:rPr>
        <w:t xml:space="preserve"> </w:t>
      </w:r>
      <w:r>
        <w:rPr>
          <w:rFonts w:ascii="Arial"/>
        </w:rPr>
        <w:t>any</w:t>
      </w:r>
      <w:r>
        <w:rPr>
          <w:rFonts w:ascii="Arial"/>
          <w:spacing w:val="-15"/>
        </w:rPr>
        <w:t xml:space="preserve"> </w:t>
      </w:r>
      <w:r>
        <w:rPr>
          <w:rFonts w:ascii="Arial"/>
        </w:rPr>
        <w:t>contractual</w:t>
      </w:r>
      <w:r>
        <w:rPr>
          <w:rFonts w:ascii="Arial"/>
          <w:spacing w:val="-15"/>
        </w:rPr>
        <w:t xml:space="preserve"> </w:t>
      </w:r>
      <w:r>
        <w:rPr>
          <w:rFonts w:ascii="Arial"/>
        </w:rPr>
        <w:t>obligation,</w:t>
      </w:r>
      <w:r>
        <w:rPr>
          <w:rFonts w:ascii="Arial"/>
          <w:spacing w:val="-16"/>
        </w:rPr>
        <w:t xml:space="preserve"> </w:t>
      </w:r>
      <w:r>
        <w:rPr>
          <w:rFonts w:ascii="Arial"/>
        </w:rPr>
        <w:t>compliance</w:t>
      </w:r>
      <w:r>
        <w:rPr>
          <w:rFonts w:ascii="Arial"/>
          <w:spacing w:val="-15"/>
        </w:rPr>
        <w:t xml:space="preserve"> </w:t>
      </w:r>
      <w:r>
        <w:rPr>
          <w:rFonts w:ascii="Arial"/>
        </w:rPr>
        <w:t>with</w:t>
      </w:r>
      <w:r>
        <w:rPr>
          <w:rFonts w:ascii="Arial"/>
          <w:spacing w:val="-15"/>
        </w:rPr>
        <w:t xml:space="preserve"> </w:t>
      </w:r>
      <w:r>
        <w:rPr>
          <w:rFonts w:ascii="Arial"/>
        </w:rPr>
        <w:t>which is</w:t>
      </w:r>
      <w:r>
        <w:rPr>
          <w:rFonts w:ascii="Arial"/>
          <w:spacing w:val="-9"/>
        </w:rPr>
        <w:t xml:space="preserve"> </w:t>
      </w:r>
      <w:r>
        <w:rPr>
          <w:rFonts w:ascii="Arial"/>
        </w:rPr>
        <w:t>likely</w:t>
      </w:r>
      <w:r>
        <w:rPr>
          <w:rFonts w:ascii="Arial"/>
          <w:spacing w:val="-12"/>
        </w:rPr>
        <w:t xml:space="preserve"> </w:t>
      </w:r>
      <w:r>
        <w:rPr>
          <w:rFonts w:ascii="Arial"/>
        </w:rPr>
        <w:t>to</w:t>
      </w:r>
      <w:r>
        <w:rPr>
          <w:rFonts w:ascii="Arial"/>
          <w:spacing w:val="-10"/>
        </w:rPr>
        <w:t xml:space="preserve"> </w:t>
      </w:r>
      <w:r>
        <w:rPr>
          <w:rFonts w:ascii="Arial"/>
        </w:rPr>
        <w:t>have</w:t>
      </w:r>
      <w:r>
        <w:rPr>
          <w:rFonts w:ascii="Arial"/>
          <w:spacing w:val="-10"/>
        </w:rPr>
        <w:t xml:space="preserve"> </w:t>
      </w:r>
      <w:r>
        <w:rPr>
          <w:rFonts w:ascii="Arial"/>
        </w:rPr>
        <w:t>a</w:t>
      </w:r>
      <w:r>
        <w:rPr>
          <w:rFonts w:ascii="Arial"/>
          <w:spacing w:val="-12"/>
        </w:rPr>
        <w:t xml:space="preserve"> </w:t>
      </w:r>
      <w:r>
        <w:rPr>
          <w:rFonts w:ascii="Arial"/>
        </w:rPr>
        <w:t>material</w:t>
      </w:r>
      <w:r>
        <w:rPr>
          <w:rFonts w:ascii="Arial"/>
          <w:spacing w:val="-11"/>
        </w:rPr>
        <w:t xml:space="preserve"> </w:t>
      </w:r>
      <w:r>
        <w:rPr>
          <w:rFonts w:ascii="Arial"/>
        </w:rPr>
        <w:t>adverse</w:t>
      </w:r>
      <w:r>
        <w:rPr>
          <w:rFonts w:ascii="Arial"/>
          <w:spacing w:val="-9"/>
        </w:rPr>
        <w:t xml:space="preserve"> </w:t>
      </w:r>
      <w:r>
        <w:rPr>
          <w:rFonts w:ascii="Arial"/>
        </w:rPr>
        <w:t>effect</w:t>
      </w:r>
      <w:r>
        <w:rPr>
          <w:rFonts w:ascii="Arial"/>
          <w:spacing w:val="-11"/>
        </w:rPr>
        <w:t xml:space="preserve"> </w:t>
      </w:r>
      <w:r>
        <w:rPr>
          <w:rFonts w:ascii="Arial"/>
        </w:rPr>
        <w:t>on</w:t>
      </w:r>
      <w:r>
        <w:rPr>
          <w:rFonts w:ascii="Arial"/>
          <w:spacing w:val="-13"/>
        </w:rPr>
        <w:t xml:space="preserve"> </w:t>
      </w:r>
      <w:r>
        <w:rPr>
          <w:rFonts w:ascii="Arial"/>
        </w:rPr>
        <w:t>its</w:t>
      </w:r>
      <w:r>
        <w:rPr>
          <w:rFonts w:ascii="Arial"/>
          <w:spacing w:val="-9"/>
        </w:rPr>
        <w:t xml:space="preserve"> </w:t>
      </w:r>
      <w:r>
        <w:rPr>
          <w:rFonts w:ascii="Arial"/>
        </w:rPr>
        <w:t>ability</w:t>
      </w:r>
      <w:r>
        <w:rPr>
          <w:rFonts w:ascii="Arial"/>
          <w:spacing w:val="-12"/>
        </w:rPr>
        <w:t xml:space="preserve"> </w:t>
      </w:r>
      <w:r>
        <w:rPr>
          <w:rFonts w:ascii="Arial"/>
        </w:rPr>
        <w:t>to</w:t>
      </w:r>
      <w:r>
        <w:rPr>
          <w:rFonts w:ascii="Arial"/>
          <w:spacing w:val="-10"/>
        </w:rPr>
        <w:t xml:space="preserve"> </w:t>
      </w:r>
      <w:r>
        <w:rPr>
          <w:rFonts w:ascii="Arial"/>
        </w:rPr>
        <w:t>perform</w:t>
      </w:r>
      <w:r>
        <w:rPr>
          <w:rFonts w:ascii="Arial"/>
          <w:spacing w:val="-11"/>
        </w:rPr>
        <w:t xml:space="preserve"> </w:t>
      </w:r>
      <w:r>
        <w:rPr>
          <w:rFonts w:ascii="Arial"/>
        </w:rPr>
        <w:t>its obligations under this Contract;</w:t>
      </w:r>
    </w:p>
    <w:p w14:paraId="0340A69F" w14:textId="77777777" w:rsidR="00E35620" w:rsidRDefault="00290450">
      <w:pPr>
        <w:pStyle w:val="BodyText"/>
        <w:tabs>
          <w:tab w:val="left" w:pos="2812"/>
        </w:tabs>
        <w:spacing w:before="119"/>
        <w:ind w:left="2812" w:right="727" w:hanging="851"/>
        <w:jc w:val="both"/>
        <w:rPr>
          <w:rFonts w:ascii="Arial"/>
        </w:rPr>
      </w:pPr>
      <w:r>
        <w:rPr>
          <w:rFonts w:ascii="Arial"/>
          <w:spacing w:val="-10"/>
        </w:rPr>
        <w:t>)</w:t>
      </w:r>
      <w:r>
        <w:rPr>
          <w:rFonts w:ascii="Arial"/>
        </w:rPr>
        <w:tab/>
        <w:t>it is not affected by an Insolvency Event and no proceedings or other steps have been taken and not discharged (nor, to the best of</w:t>
      </w:r>
      <w:r>
        <w:rPr>
          <w:rFonts w:ascii="Arial"/>
          <w:spacing w:val="-5"/>
        </w:rPr>
        <w:t xml:space="preserve"> </w:t>
      </w:r>
      <w:r>
        <w:rPr>
          <w:rFonts w:ascii="Arial"/>
        </w:rPr>
        <w:t>its</w:t>
      </w:r>
      <w:r>
        <w:rPr>
          <w:rFonts w:ascii="Arial"/>
          <w:spacing w:val="-10"/>
        </w:rPr>
        <w:t xml:space="preserve"> </w:t>
      </w:r>
      <w:r>
        <w:rPr>
          <w:rFonts w:ascii="Arial"/>
        </w:rPr>
        <w:t>knowledge,</w:t>
      </w:r>
      <w:r>
        <w:rPr>
          <w:rFonts w:ascii="Arial"/>
          <w:spacing w:val="-7"/>
        </w:rPr>
        <w:t xml:space="preserve"> </w:t>
      </w:r>
      <w:r>
        <w:rPr>
          <w:rFonts w:ascii="Arial"/>
        </w:rPr>
        <w:t>are</w:t>
      </w:r>
      <w:r>
        <w:rPr>
          <w:rFonts w:ascii="Arial"/>
          <w:spacing w:val="-11"/>
        </w:rPr>
        <w:t xml:space="preserve"> </w:t>
      </w:r>
      <w:r>
        <w:rPr>
          <w:rFonts w:ascii="Arial"/>
        </w:rPr>
        <w:t>threatened)</w:t>
      </w:r>
      <w:r>
        <w:rPr>
          <w:rFonts w:ascii="Arial"/>
          <w:spacing w:val="-12"/>
        </w:rPr>
        <w:t xml:space="preserve"> </w:t>
      </w:r>
      <w:r>
        <w:rPr>
          <w:rFonts w:ascii="Arial"/>
        </w:rPr>
        <w:t>for</w:t>
      </w:r>
      <w:r>
        <w:rPr>
          <w:rFonts w:ascii="Arial"/>
          <w:spacing w:val="-10"/>
        </w:rPr>
        <w:t xml:space="preserve"> </w:t>
      </w:r>
      <w:r>
        <w:rPr>
          <w:rFonts w:ascii="Arial"/>
        </w:rPr>
        <w:t>the</w:t>
      </w:r>
      <w:r>
        <w:rPr>
          <w:rFonts w:ascii="Arial"/>
          <w:spacing w:val="-11"/>
        </w:rPr>
        <w:t xml:space="preserve"> </w:t>
      </w:r>
      <w:r>
        <w:rPr>
          <w:rFonts w:ascii="Arial"/>
        </w:rPr>
        <w:t>winding</w:t>
      </w:r>
      <w:r>
        <w:rPr>
          <w:rFonts w:ascii="Arial"/>
          <w:spacing w:val="-6"/>
        </w:rPr>
        <w:t xml:space="preserve"> </w:t>
      </w:r>
      <w:r>
        <w:rPr>
          <w:rFonts w:ascii="Arial"/>
        </w:rPr>
        <w:t>up</w:t>
      </w:r>
      <w:r>
        <w:rPr>
          <w:rFonts w:ascii="Arial"/>
          <w:spacing w:val="-8"/>
        </w:rPr>
        <w:t xml:space="preserve"> </w:t>
      </w:r>
      <w:r>
        <w:rPr>
          <w:rFonts w:ascii="Arial"/>
        </w:rPr>
        <w:t>of</w:t>
      </w:r>
      <w:r>
        <w:rPr>
          <w:rFonts w:ascii="Arial"/>
          <w:spacing w:val="-9"/>
        </w:rPr>
        <w:t xml:space="preserve"> </w:t>
      </w:r>
      <w:r>
        <w:rPr>
          <w:rFonts w:ascii="Arial"/>
        </w:rPr>
        <w:t>the</w:t>
      </w:r>
      <w:r>
        <w:rPr>
          <w:rFonts w:ascii="Arial"/>
          <w:spacing w:val="-9"/>
        </w:rPr>
        <w:t xml:space="preserve"> </w:t>
      </w:r>
      <w:r>
        <w:rPr>
          <w:rFonts w:ascii="Arial"/>
        </w:rPr>
        <w:t xml:space="preserve">Supplier or for its dissolution or for the appointment of a receiver, </w:t>
      </w:r>
      <w:proofErr w:type="spellStart"/>
      <w:r>
        <w:rPr>
          <w:rFonts w:ascii="Arial"/>
        </w:rPr>
        <w:t>adminis</w:t>
      </w:r>
      <w:proofErr w:type="spellEnd"/>
      <w:r>
        <w:rPr>
          <w:rFonts w:ascii="Arial"/>
        </w:rPr>
        <w:t xml:space="preserve">- </w:t>
      </w:r>
      <w:proofErr w:type="spellStart"/>
      <w:r>
        <w:rPr>
          <w:rFonts w:ascii="Arial"/>
        </w:rPr>
        <w:t>trative</w:t>
      </w:r>
      <w:proofErr w:type="spellEnd"/>
      <w:r>
        <w:rPr>
          <w:rFonts w:ascii="Arial"/>
          <w:spacing w:val="-10"/>
        </w:rPr>
        <w:t xml:space="preserve"> </w:t>
      </w:r>
      <w:r>
        <w:rPr>
          <w:rFonts w:ascii="Arial"/>
        </w:rPr>
        <w:t>receiver,</w:t>
      </w:r>
      <w:r>
        <w:rPr>
          <w:rFonts w:ascii="Arial"/>
          <w:spacing w:val="-9"/>
        </w:rPr>
        <w:t xml:space="preserve"> </w:t>
      </w:r>
      <w:r>
        <w:rPr>
          <w:rFonts w:ascii="Arial"/>
        </w:rPr>
        <w:t>liquidator,</w:t>
      </w:r>
      <w:r>
        <w:rPr>
          <w:rFonts w:ascii="Arial"/>
          <w:spacing w:val="-11"/>
        </w:rPr>
        <w:t xml:space="preserve"> </w:t>
      </w:r>
      <w:r>
        <w:rPr>
          <w:rFonts w:ascii="Arial"/>
        </w:rPr>
        <w:t>manager,</w:t>
      </w:r>
      <w:r>
        <w:rPr>
          <w:rFonts w:ascii="Arial"/>
          <w:spacing w:val="-9"/>
        </w:rPr>
        <w:t xml:space="preserve"> </w:t>
      </w:r>
      <w:r>
        <w:rPr>
          <w:rFonts w:ascii="Arial"/>
        </w:rPr>
        <w:t>administrator</w:t>
      </w:r>
      <w:r>
        <w:rPr>
          <w:rFonts w:ascii="Arial"/>
          <w:spacing w:val="-13"/>
        </w:rPr>
        <w:t xml:space="preserve"> </w:t>
      </w:r>
      <w:r>
        <w:rPr>
          <w:rFonts w:ascii="Arial"/>
        </w:rPr>
        <w:t>or</w:t>
      </w:r>
      <w:r>
        <w:rPr>
          <w:rFonts w:ascii="Arial"/>
          <w:spacing w:val="-10"/>
        </w:rPr>
        <w:t xml:space="preserve"> </w:t>
      </w:r>
      <w:r>
        <w:rPr>
          <w:rFonts w:ascii="Arial"/>
        </w:rPr>
        <w:t>similar</w:t>
      </w:r>
      <w:r>
        <w:rPr>
          <w:rFonts w:ascii="Arial"/>
          <w:spacing w:val="-7"/>
        </w:rPr>
        <w:t xml:space="preserve"> </w:t>
      </w:r>
      <w:r>
        <w:rPr>
          <w:rFonts w:ascii="Arial"/>
        </w:rPr>
        <w:t>officer in relation to any of the Suppliers assets or revenue; and</w:t>
      </w:r>
    </w:p>
    <w:p w14:paraId="6244E08D" w14:textId="77777777" w:rsidR="00E35620" w:rsidRDefault="00290450">
      <w:pPr>
        <w:pStyle w:val="BodyText"/>
        <w:tabs>
          <w:tab w:val="left" w:pos="2812"/>
        </w:tabs>
        <w:spacing w:before="119"/>
        <w:ind w:left="2812" w:right="728" w:hanging="851"/>
        <w:jc w:val="both"/>
        <w:rPr>
          <w:rFonts w:ascii="Arial"/>
        </w:rPr>
      </w:pPr>
      <w:r>
        <w:rPr>
          <w:rFonts w:ascii="Arial"/>
          <w:spacing w:val="-10"/>
        </w:rPr>
        <w:t>)</w:t>
      </w:r>
      <w:r>
        <w:rPr>
          <w:rFonts w:ascii="Arial"/>
        </w:rPr>
        <w:tab/>
        <w:t>for</w:t>
      </w:r>
      <w:r>
        <w:rPr>
          <w:rFonts w:ascii="Arial"/>
          <w:spacing w:val="-9"/>
        </w:rPr>
        <w:t xml:space="preserve"> </w:t>
      </w:r>
      <w:r>
        <w:rPr>
          <w:rFonts w:ascii="Arial"/>
        </w:rPr>
        <w:t>the</w:t>
      </w:r>
      <w:r>
        <w:rPr>
          <w:rFonts w:ascii="Arial"/>
          <w:spacing w:val="-10"/>
        </w:rPr>
        <w:t xml:space="preserve"> </w:t>
      </w:r>
      <w:r>
        <w:rPr>
          <w:rFonts w:ascii="Arial"/>
        </w:rPr>
        <w:t>Contract</w:t>
      </w:r>
      <w:r>
        <w:rPr>
          <w:rFonts w:ascii="Arial"/>
          <w:spacing w:val="-9"/>
        </w:rPr>
        <w:t xml:space="preserve"> </w:t>
      </w:r>
      <w:r>
        <w:rPr>
          <w:rFonts w:ascii="Arial"/>
        </w:rPr>
        <w:t>Period</w:t>
      </w:r>
      <w:r>
        <w:rPr>
          <w:rFonts w:ascii="Arial"/>
          <w:spacing w:val="-7"/>
        </w:rPr>
        <w:t xml:space="preserve"> </w:t>
      </w:r>
      <w:r>
        <w:rPr>
          <w:rFonts w:ascii="Arial"/>
        </w:rPr>
        <w:t>and</w:t>
      </w:r>
      <w:r>
        <w:rPr>
          <w:rFonts w:ascii="Arial"/>
          <w:spacing w:val="-10"/>
        </w:rPr>
        <w:t xml:space="preserve"> </w:t>
      </w:r>
      <w:r>
        <w:rPr>
          <w:rFonts w:ascii="Arial"/>
        </w:rPr>
        <w:t>for</w:t>
      </w:r>
      <w:r>
        <w:rPr>
          <w:rFonts w:ascii="Arial"/>
          <w:spacing w:val="-6"/>
        </w:rPr>
        <w:t xml:space="preserve"> </w:t>
      </w:r>
      <w:r>
        <w:rPr>
          <w:rFonts w:ascii="Arial"/>
        </w:rPr>
        <w:t>a</w:t>
      </w:r>
      <w:r>
        <w:rPr>
          <w:rFonts w:ascii="Arial"/>
          <w:spacing w:val="-10"/>
        </w:rPr>
        <w:t xml:space="preserve"> </w:t>
      </w:r>
      <w:r>
        <w:rPr>
          <w:rFonts w:ascii="Arial"/>
        </w:rPr>
        <w:t>period</w:t>
      </w:r>
      <w:r>
        <w:rPr>
          <w:rFonts w:ascii="Arial"/>
          <w:spacing w:val="-8"/>
        </w:rPr>
        <w:t xml:space="preserve"> </w:t>
      </w:r>
      <w:r>
        <w:rPr>
          <w:rFonts w:ascii="Arial"/>
        </w:rPr>
        <w:t>of</w:t>
      </w:r>
      <w:r>
        <w:rPr>
          <w:rFonts w:ascii="Arial"/>
          <w:spacing w:val="-8"/>
        </w:rPr>
        <w:t xml:space="preserve"> </w:t>
      </w:r>
      <w:r>
        <w:rPr>
          <w:rFonts w:ascii="Arial"/>
        </w:rPr>
        <w:t>twelve</w:t>
      </w:r>
      <w:r>
        <w:rPr>
          <w:rFonts w:ascii="Arial"/>
          <w:spacing w:val="-7"/>
        </w:rPr>
        <w:t xml:space="preserve"> </w:t>
      </w:r>
      <w:r>
        <w:rPr>
          <w:rFonts w:ascii="Arial"/>
        </w:rPr>
        <w:t>(12)</w:t>
      </w:r>
      <w:r>
        <w:rPr>
          <w:rFonts w:ascii="Arial"/>
          <w:spacing w:val="-6"/>
        </w:rPr>
        <w:t xml:space="preserve"> </w:t>
      </w:r>
      <w:r>
        <w:rPr>
          <w:rFonts w:ascii="Arial"/>
        </w:rPr>
        <w:t>Months</w:t>
      </w:r>
      <w:r>
        <w:rPr>
          <w:rFonts w:ascii="Arial"/>
          <w:spacing w:val="-7"/>
        </w:rPr>
        <w:t xml:space="preserve"> </w:t>
      </w:r>
      <w:r>
        <w:rPr>
          <w:rFonts w:ascii="Arial"/>
        </w:rPr>
        <w:t>after the</w:t>
      </w:r>
      <w:r>
        <w:rPr>
          <w:rFonts w:ascii="Arial"/>
          <w:spacing w:val="-13"/>
        </w:rPr>
        <w:t xml:space="preserve"> </w:t>
      </w:r>
      <w:r>
        <w:rPr>
          <w:rFonts w:ascii="Arial"/>
        </w:rPr>
        <w:t>termination</w:t>
      </w:r>
      <w:r>
        <w:rPr>
          <w:rFonts w:ascii="Arial"/>
          <w:spacing w:val="-13"/>
        </w:rPr>
        <w:t xml:space="preserve"> </w:t>
      </w:r>
      <w:r>
        <w:rPr>
          <w:rFonts w:ascii="Arial"/>
        </w:rPr>
        <w:t>or</w:t>
      </w:r>
      <w:r>
        <w:rPr>
          <w:rFonts w:ascii="Arial"/>
          <w:spacing w:val="-11"/>
        </w:rPr>
        <w:t xml:space="preserve"> </w:t>
      </w:r>
      <w:r>
        <w:rPr>
          <w:rFonts w:ascii="Arial"/>
        </w:rPr>
        <w:t>expiry</w:t>
      </w:r>
      <w:r>
        <w:rPr>
          <w:rFonts w:ascii="Arial"/>
          <w:spacing w:val="-12"/>
        </w:rPr>
        <w:t xml:space="preserve"> </w:t>
      </w:r>
      <w:r>
        <w:rPr>
          <w:rFonts w:ascii="Arial"/>
        </w:rPr>
        <w:t>of</w:t>
      </w:r>
      <w:r>
        <w:rPr>
          <w:rFonts w:ascii="Arial"/>
          <w:spacing w:val="-9"/>
        </w:rPr>
        <w:t xml:space="preserve"> </w:t>
      </w:r>
      <w:r>
        <w:rPr>
          <w:rFonts w:ascii="Arial"/>
        </w:rPr>
        <w:t>this</w:t>
      </w:r>
      <w:r>
        <w:rPr>
          <w:rFonts w:ascii="Arial"/>
          <w:spacing w:val="-12"/>
        </w:rPr>
        <w:t xml:space="preserve"> </w:t>
      </w:r>
      <w:r>
        <w:rPr>
          <w:rFonts w:ascii="Arial"/>
        </w:rPr>
        <w:t>Contract,</w:t>
      </w:r>
      <w:r>
        <w:rPr>
          <w:rFonts w:ascii="Arial"/>
          <w:spacing w:val="-13"/>
        </w:rPr>
        <w:t xml:space="preserve"> </w:t>
      </w:r>
      <w:r>
        <w:rPr>
          <w:rFonts w:ascii="Arial"/>
        </w:rPr>
        <w:t>the</w:t>
      </w:r>
      <w:r>
        <w:rPr>
          <w:rFonts w:ascii="Arial"/>
          <w:spacing w:val="-13"/>
        </w:rPr>
        <w:t xml:space="preserve"> </w:t>
      </w:r>
      <w:r>
        <w:rPr>
          <w:rFonts w:ascii="Arial"/>
        </w:rPr>
        <w:t>Supplier</w:t>
      </w:r>
      <w:r>
        <w:rPr>
          <w:rFonts w:ascii="Arial"/>
          <w:spacing w:val="-11"/>
        </w:rPr>
        <w:t xml:space="preserve"> </w:t>
      </w:r>
      <w:r>
        <w:rPr>
          <w:rFonts w:ascii="Arial"/>
        </w:rPr>
        <w:t>shall</w:t>
      </w:r>
      <w:r>
        <w:rPr>
          <w:rFonts w:ascii="Arial"/>
          <w:spacing w:val="-13"/>
        </w:rPr>
        <w:t xml:space="preserve"> </w:t>
      </w:r>
      <w:r>
        <w:rPr>
          <w:rFonts w:ascii="Arial"/>
        </w:rPr>
        <w:t>not</w:t>
      </w:r>
      <w:r>
        <w:rPr>
          <w:rFonts w:ascii="Arial"/>
          <w:spacing w:val="-11"/>
        </w:rPr>
        <w:t xml:space="preserve"> </w:t>
      </w:r>
      <w:proofErr w:type="spellStart"/>
      <w:r>
        <w:rPr>
          <w:rFonts w:ascii="Arial"/>
        </w:rPr>
        <w:t>em</w:t>
      </w:r>
      <w:proofErr w:type="spellEnd"/>
      <w:r>
        <w:rPr>
          <w:rFonts w:ascii="Arial"/>
        </w:rPr>
        <w:t>- ploy or offer employment to any staff of the Customer which have been associated with the provision of the Goods and/or Services without</w:t>
      </w:r>
      <w:r>
        <w:rPr>
          <w:rFonts w:ascii="Arial"/>
          <w:spacing w:val="-16"/>
        </w:rPr>
        <w:t xml:space="preserve"> </w:t>
      </w:r>
      <w:r>
        <w:rPr>
          <w:rFonts w:ascii="Arial"/>
        </w:rPr>
        <w:t>Approval</w:t>
      </w:r>
      <w:r>
        <w:rPr>
          <w:rFonts w:ascii="Arial"/>
          <w:spacing w:val="-15"/>
        </w:rPr>
        <w:t xml:space="preserve"> </w:t>
      </w:r>
      <w:r>
        <w:rPr>
          <w:rFonts w:ascii="Arial"/>
        </w:rPr>
        <w:t>or</w:t>
      </w:r>
      <w:r>
        <w:rPr>
          <w:rFonts w:ascii="Arial"/>
          <w:spacing w:val="-15"/>
        </w:rPr>
        <w:t xml:space="preserve"> </w:t>
      </w:r>
      <w:r>
        <w:rPr>
          <w:rFonts w:ascii="Arial"/>
        </w:rPr>
        <w:t>the</w:t>
      </w:r>
      <w:r>
        <w:rPr>
          <w:rFonts w:ascii="Arial"/>
          <w:spacing w:val="-16"/>
        </w:rPr>
        <w:t xml:space="preserve"> </w:t>
      </w:r>
      <w:r>
        <w:rPr>
          <w:rFonts w:ascii="Arial"/>
        </w:rPr>
        <w:t>prior</w:t>
      </w:r>
      <w:r>
        <w:rPr>
          <w:rFonts w:ascii="Arial"/>
          <w:spacing w:val="-14"/>
        </w:rPr>
        <w:t xml:space="preserve"> </w:t>
      </w:r>
      <w:r>
        <w:rPr>
          <w:rFonts w:ascii="Arial"/>
        </w:rPr>
        <w:t>written</w:t>
      </w:r>
      <w:r>
        <w:rPr>
          <w:rFonts w:ascii="Arial"/>
          <w:spacing w:val="-16"/>
        </w:rPr>
        <w:t xml:space="preserve"> </w:t>
      </w:r>
      <w:r>
        <w:rPr>
          <w:rFonts w:ascii="Arial"/>
        </w:rPr>
        <w:t>consent</w:t>
      </w:r>
      <w:r>
        <w:rPr>
          <w:rFonts w:ascii="Arial"/>
          <w:spacing w:val="-15"/>
        </w:rPr>
        <w:t xml:space="preserve"> </w:t>
      </w:r>
      <w:r>
        <w:rPr>
          <w:rFonts w:ascii="Arial"/>
        </w:rPr>
        <w:t>of</w:t>
      </w:r>
      <w:r>
        <w:rPr>
          <w:rFonts w:ascii="Arial"/>
          <w:spacing w:val="-15"/>
        </w:rPr>
        <w:t xml:space="preserve"> </w:t>
      </w:r>
      <w:r>
        <w:rPr>
          <w:rFonts w:ascii="Arial"/>
        </w:rPr>
        <w:t>the</w:t>
      </w:r>
      <w:r>
        <w:rPr>
          <w:rFonts w:ascii="Arial"/>
          <w:spacing w:val="-15"/>
        </w:rPr>
        <w:t xml:space="preserve"> </w:t>
      </w:r>
      <w:r>
        <w:rPr>
          <w:rFonts w:ascii="Arial"/>
        </w:rPr>
        <w:t>Customer</w:t>
      </w:r>
      <w:r>
        <w:rPr>
          <w:rFonts w:ascii="Arial"/>
          <w:spacing w:val="-16"/>
        </w:rPr>
        <w:t xml:space="preserve"> </w:t>
      </w:r>
      <w:r>
        <w:rPr>
          <w:rFonts w:ascii="Arial"/>
        </w:rPr>
        <w:t>which shall not be unreasonably withheld.</w:t>
      </w:r>
    </w:p>
    <w:p w14:paraId="0767634F" w14:textId="77777777" w:rsidR="00E35620" w:rsidRDefault="00E35620">
      <w:pPr>
        <w:pStyle w:val="BodyText"/>
        <w:spacing w:before="234"/>
        <w:rPr>
          <w:rFonts w:ascii="Arial"/>
        </w:rPr>
      </w:pPr>
    </w:p>
    <w:p w14:paraId="24598F43" w14:textId="77777777" w:rsidR="00E35620" w:rsidRDefault="00290450">
      <w:pPr>
        <w:pStyle w:val="ListParagraph"/>
        <w:numPr>
          <w:ilvl w:val="1"/>
          <w:numId w:val="50"/>
        </w:numPr>
        <w:tabs>
          <w:tab w:val="left" w:pos="1962"/>
        </w:tabs>
        <w:spacing w:line="244" w:lineRule="auto"/>
        <w:ind w:right="672"/>
        <w:jc w:val="both"/>
        <w:rPr>
          <w:rFonts w:ascii="Arial"/>
        </w:rPr>
      </w:pPr>
      <w:r>
        <w:rPr>
          <w:rFonts w:ascii="Arial"/>
        </w:rPr>
        <w:t>Each of the representations and warranties set out in Clauses 4.1 and 4.2 shall be construed as a separate</w:t>
      </w:r>
      <w:r>
        <w:rPr>
          <w:rFonts w:ascii="Arial"/>
          <w:spacing w:val="-2"/>
        </w:rPr>
        <w:t xml:space="preserve"> </w:t>
      </w:r>
      <w:r>
        <w:rPr>
          <w:rFonts w:ascii="Arial"/>
        </w:rPr>
        <w:t>representation and warranty</w:t>
      </w:r>
      <w:r>
        <w:rPr>
          <w:rFonts w:ascii="Arial"/>
          <w:spacing w:val="-2"/>
        </w:rPr>
        <w:t xml:space="preserve"> </w:t>
      </w:r>
      <w:r>
        <w:rPr>
          <w:rFonts w:ascii="Arial"/>
        </w:rPr>
        <w:t>and shall not be limited or restricted by reference to, or inference from, the terms of any other representation, warranty or any undertaking in this Contract.</w:t>
      </w:r>
    </w:p>
    <w:p w14:paraId="1AD9D4B5" w14:textId="77777777" w:rsidR="00E35620" w:rsidRDefault="00E35620">
      <w:pPr>
        <w:spacing w:line="244" w:lineRule="auto"/>
        <w:jc w:val="both"/>
        <w:rPr>
          <w:rFonts w:ascii="Arial"/>
        </w:rPr>
        <w:sectPr w:rsidR="00E35620">
          <w:pgSz w:w="11910" w:h="16840"/>
          <w:pgMar w:top="1340" w:right="760" w:bottom="280" w:left="1180" w:header="720" w:footer="720" w:gutter="0"/>
          <w:cols w:space="720"/>
        </w:sectPr>
      </w:pPr>
    </w:p>
    <w:p w14:paraId="31C1F5A7" w14:textId="77777777" w:rsidR="00E35620" w:rsidRDefault="00290450">
      <w:pPr>
        <w:pStyle w:val="ListParagraph"/>
        <w:numPr>
          <w:ilvl w:val="1"/>
          <w:numId w:val="50"/>
        </w:numPr>
        <w:tabs>
          <w:tab w:val="left" w:pos="1962"/>
        </w:tabs>
        <w:spacing w:before="79" w:line="244" w:lineRule="auto"/>
        <w:ind w:right="675"/>
        <w:jc w:val="both"/>
        <w:rPr>
          <w:rFonts w:ascii="Arial"/>
        </w:rPr>
      </w:pPr>
      <w:r>
        <w:rPr>
          <w:rFonts w:ascii="Arial"/>
        </w:rPr>
        <w:lastRenderedPageBreak/>
        <w:t>If</w:t>
      </w:r>
      <w:r>
        <w:rPr>
          <w:rFonts w:ascii="Arial"/>
          <w:spacing w:val="-11"/>
        </w:rPr>
        <w:t xml:space="preserve"> </w:t>
      </w:r>
      <w:r>
        <w:rPr>
          <w:rFonts w:ascii="Arial"/>
        </w:rPr>
        <w:t>at</w:t>
      </w:r>
      <w:r>
        <w:rPr>
          <w:rFonts w:ascii="Arial"/>
          <w:spacing w:val="-13"/>
        </w:rPr>
        <w:t xml:space="preserve"> </w:t>
      </w:r>
      <w:r>
        <w:rPr>
          <w:rFonts w:ascii="Arial"/>
        </w:rPr>
        <w:t>any</w:t>
      </w:r>
      <w:r>
        <w:rPr>
          <w:rFonts w:ascii="Arial"/>
          <w:spacing w:val="-16"/>
        </w:rPr>
        <w:t xml:space="preserve"> </w:t>
      </w:r>
      <w:r>
        <w:rPr>
          <w:rFonts w:ascii="Arial"/>
        </w:rPr>
        <w:t>time</w:t>
      </w:r>
      <w:r>
        <w:rPr>
          <w:rFonts w:ascii="Arial"/>
          <w:spacing w:val="-13"/>
        </w:rPr>
        <w:t xml:space="preserve"> </w:t>
      </w:r>
      <w:r>
        <w:rPr>
          <w:rFonts w:ascii="Arial"/>
        </w:rPr>
        <w:t>a</w:t>
      </w:r>
      <w:r>
        <w:rPr>
          <w:rFonts w:ascii="Arial"/>
          <w:spacing w:val="-14"/>
        </w:rPr>
        <w:t xml:space="preserve"> </w:t>
      </w:r>
      <w:r>
        <w:rPr>
          <w:rFonts w:ascii="Arial"/>
        </w:rPr>
        <w:t>Party</w:t>
      </w:r>
      <w:r>
        <w:rPr>
          <w:rFonts w:ascii="Arial"/>
          <w:spacing w:val="-13"/>
        </w:rPr>
        <w:t xml:space="preserve"> </w:t>
      </w:r>
      <w:r>
        <w:rPr>
          <w:rFonts w:ascii="Arial"/>
        </w:rPr>
        <w:t>becomes</w:t>
      </w:r>
      <w:r>
        <w:rPr>
          <w:rFonts w:ascii="Arial"/>
          <w:spacing w:val="-11"/>
        </w:rPr>
        <w:t xml:space="preserve"> </w:t>
      </w:r>
      <w:r>
        <w:rPr>
          <w:rFonts w:ascii="Arial"/>
        </w:rPr>
        <w:t>aware</w:t>
      </w:r>
      <w:r>
        <w:rPr>
          <w:rFonts w:ascii="Arial"/>
          <w:spacing w:val="-11"/>
        </w:rPr>
        <w:t xml:space="preserve"> </w:t>
      </w:r>
      <w:r>
        <w:rPr>
          <w:rFonts w:ascii="Arial"/>
        </w:rPr>
        <w:t>that</w:t>
      </w:r>
      <w:r>
        <w:rPr>
          <w:rFonts w:ascii="Arial"/>
          <w:spacing w:val="-12"/>
        </w:rPr>
        <w:t xml:space="preserve"> </w:t>
      </w:r>
      <w:r>
        <w:rPr>
          <w:rFonts w:ascii="Arial"/>
        </w:rPr>
        <w:t>a</w:t>
      </w:r>
      <w:r>
        <w:rPr>
          <w:rFonts w:ascii="Arial"/>
          <w:spacing w:val="-14"/>
        </w:rPr>
        <w:t xml:space="preserve"> </w:t>
      </w:r>
      <w:r>
        <w:rPr>
          <w:rFonts w:ascii="Arial"/>
        </w:rPr>
        <w:t>representation</w:t>
      </w:r>
      <w:r>
        <w:rPr>
          <w:rFonts w:ascii="Arial"/>
          <w:spacing w:val="-14"/>
        </w:rPr>
        <w:t xml:space="preserve"> </w:t>
      </w:r>
      <w:r>
        <w:rPr>
          <w:rFonts w:ascii="Arial"/>
        </w:rPr>
        <w:t>or</w:t>
      </w:r>
      <w:r>
        <w:rPr>
          <w:rFonts w:ascii="Arial"/>
          <w:spacing w:val="-13"/>
        </w:rPr>
        <w:t xml:space="preserve"> </w:t>
      </w:r>
      <w:r>
        <w:rPr>
          <w:rFonts w:ascii="Arial"/>
        </w:rPr>
        <w:t>warranty</w:t>
      </w:r>
      <w:r>
        <w:rPr>
          <w:rFonts w:ascii="Arial"/>
          <w:spacing w:val="-16"/>
        </w:rPr>
        <w:t xml:space="preserve"> </w:t>
      </w:r>
      <w:r>
        <w:rPr>
          <w:rFonts w:ascii="Arial"/>
        </w:rPr>
        <w:t>given by</w:t>
      </w:r>
      <w:r>
        <w:rPr>
          <w:rFonts w:ascii="Arial"/>
          <w:spacing w:val="-4"/>
        </w:rPr>
        <w:t xml:space="preserve"> </w:t>
      </w:r>
      <w:r>
        <w:rPr>
          <w:rFonts w:ascii="Arial"/>
        </w:rPr>
        <w:t>it under</w:t>
      </w:r>
      <w:r>
        <w:rPr>
          <w:rFonts w:ascii="Arial"/>
          <w:spacing w:val="-3"/>
        </w:rPr>
        <w:t xml:space="preserve"> </w:t>
      </w:r>
      <w:r>
        <w:rPr>
          <w:rFonts w:ascii="Arial"/>
        </w:rPr>
        <w:t>Clauses</w:t>
      </w:r>
      <w:r>
        <w:rPr>
          <w:rFonts w:ascii="Arial"/>
          <w:spacing w:val="-2"/>
        </w:rPr>
        <w:t xml:space="preserve"> </w:t>
      </w:r>
      <w:r>
        <w:rPr>
          <w:rFonts w:ascii="Arial"/>
        </w:rPr>
        <w:t>4.1</w:t>
      </w:r>
      <w:r>
        <w:rPr>
          <w:rFonts w:ascii="Arial"/>
          <w:spacing w:val="-4"/>
        </w:rPr>
        <w:t xml:space="preserve"> </w:t>
      </w:r>
      <w:r>
        <w:rPr>
          <w:rFonts w:ascii="Arial"/>
        </w:rPr>
        <w:t>and</w:t>
      </w:r>
      <w:r>
        <w:rPr>
          <w:rFonts w:ascii="Arial"/>
          <w:spacing w:val="-2"/>
        </w:rPr>
        <w:t xml:space="preserve"> </w:t>
      </w:r>
      <w:r>
        <w:rPr>
          <w:rFonts w:ascii="Arial"/>
        </w:rPr>
        <w:t>4.2</w:t>
      </w:r>
      <w:r>
        <w:rPr>
          <w:rFonts w:ascii="Arial"/>
          <w:spacing w:val="-4"/>
        </w:rPr>
        <w:t xml:space="preserve"> </w:t>
      </w:r>
      <w:r>
        <w:rPr>
          <w:rFonts w:ascii="Arial"/>
        </w:rPr>
        <w:t>has</w:t>
      </w:r>
      <w:r>
        <w:rPr>
          <w:rFonts w:ascii="Arial"/>
          <w:spacing w:val="-1"/>
        </w:rPr>
        <w:t xml:space="preserve"> </w:t>
      </w:r>
      <w:r>
        <w:rPr>
          <w:rFonts w:ascii="Arial"/>
        </w:rPr>
        <w:t>been</w:t>
      </w:r>
      <w:r>
        <w:rPr>
          <w:rFonts w:ascii="Arial"/>
          <w:spacing w:val="-4"/>
        </w:rPr>
        <w:t xml:space="preserve"> </w:t>
      </w:r>
      <w:r>
        <w:rPr>
          <w:rFonts w:ascii="Arial"/>
        </w:rPr>
        <w:t>breached,</w:t>
      </w:r>
      <w:r>
        <w:rPr>
          <w:rFonts w:ascii="Arial"/>
          <w:spacing w:val="-1"/>
        </w:rPr>
        <w:t xml:space="preserve"> </w:t>
      </w:r>
      <w:r>
        <w:rPr>
          <w:rFonts w:ascii="Arial"/>
        </w:rPr>
        <w:t>is</w:t>
      </w:r>
      <w:r>
        <w:rPr>
          <w:rFonts w:ascii="Arial"/>
          <w:spacing w:val="-1"/>
        </w:rPr>
        <w:t xml:space="preserve"> </w:t>
      </w:r>
      <w:r>
        <w:rPr>
          <w:rFonts w:ascii="Arial"/>
        </w:rPr>
        <w:t>untrue</w:t>
      </w:r>
      <w:r>
        <w:rPr>
          <w:rFonts w:ascii="Arial"/>
          <w:spacing w:val="-4"/>
        </w:rPr>
        <w:t xml:space="preserve"> </w:t>
      </w:r>
      <w:r>
        <w:rPr>
          <w:rFonts w:ascii="Arial"/>
        </w:rPr>
        <w:t>or</w:t>
      </w:r>
      <w:r>
        <w:rPr>
          <w:rFonts w:ascii="Arial"/>
          <w:spacing w:val="-1"/>
        </w:rPr>
        <w:t xml:space="preserve"> </w:t>
      </w:r>
      <w:r>
        <w:rPr>
          <w:rFonts w:ascii="Arial"/>
        </w:rPr>
        <w:t>is</w:t>
      </w:r>
      <w:r>
        <w:rPr>
          <w:rFonts w:ascii="Arial"/>
          <w:spacing w:val="-4"/>
        </w:rPr>
        <w:t xml:space="preserve"> </w:t>
      </w:r>
      <w:proofErr w:type="spellStart"/>
      <w:r>
        <w:rPr>
          <w:rFonts w:ascii="Arial"/>
        </w:rPr>
        <w:t>mislead</w:t>
      </w:r>
      <w:proofErr w:type="spellEnd"/>
      <w:r>
        <w:rPr>
          <w:rFonts w:ascii="Arial"/>
        </w:rPr>
        <w:t xml:space="preserve">- </w:t>
      </w:r>
      <w:proofErr w:type="spellStart"/>
      <w:r>
        <w:rPr>
          <w:rFonts w:ascii="Arial"/>
        </w:rPr>
        <w:t>ing</w:t>
      </w:r>
      <w:proofErr w:type="spellEnd"/>
      <w:r>
        <w:rPr>
          <w:rFonts w:ascii="Arial"/>
        </w:rPr>
        <w:t>, it shall immediately notify the other Party of the relevant occurrence in sufficient detail to enable the other Party to make an accurate assessment of the situation.</w:t>
      </w:r>
    </w:p>
    <w:p w14:paraId="78F9CF99" w14:textId="77777777" w:rsidR="00E35620" w:rsidRDefault="00E35620">
      <w:pPr>
        <w:pStyle w:val="BodyText"/>
        <w:spacing w:before="106"/>
        <w:rPr>
          <w:rFonts w:ascii="Arial"/>
        </w:rPr>
      </w:pPr>
    </w:p>
    <w:p w14:paraId="229E08CF" w14:textId="77777777" w:rsidR="00E35620" w:rsidRDefault="00290450">
      <w:pPr>
        <w:pStyle w:val="ListParagraph"/>
        <w:numPr>
          <w:ilvl w:val="1"/>
          <w:numId w:val="50"/>
        </w:numPr>
        <w:tabs>
          <w:tab w:val="left" w:pos="1962"/>
        </w:tabs>
        <w:spacing w:line="244" w:lineRule="auto"/>
        <w:ind w:right="675"/>
        <w:jc w:val="both"/>
        <w:rPr>
          <w:rFonts w:ascii="Arial"/>
        </w:rPr>
      </w:pPr>
      <w:r>
        <w:rPr>
          <w:rFonts w:ascii="Arial"/>
        </w:rPr>
        <w:t>For</w:t>
      </w:r>
      <w:r>
        <w:rPr>
          <w:rFonts w:ascii="Arial"/>
          <w:spacing w:val="-9"/>
        </w:rPr>
        <w:t xml:space="preserve"> </w:t>
      </w:r>
      <w:r>
        <w:rPr>
          <w:rFonts w:ascii="Arial"/>
        </w:rPr>
        <w:t>the</w:t>
      </w:r>
      <w:r>
        <w:rPr>
          <w:rFonts w:ascii="Arial"/>
          <w:spacing w:val="-8"/>
        </w:rPr>
        <w:t xml:space="preserve"> </w:t>
      </w:r>
      <w:r>
        <w:rPr>
          <w:rFonts w:ascii="Arial"/>
        </w:rPr>
        <w:t>avoidance</w:t>
      </w:r>
      <w:r>
        <w:rPr>
          <w:rFonts w:ascii="Arial"/>
          <w:spacing w:val="-8"/>
        </w:rPr>
        <w:t xml:space="preserve"> </w:t>
      </w:r>
      <w:r>
        <w:rPr>
          <w:rFonts w:ascii="Arial"/>
        </w:rPr>
        <w:t>of</w:t>
      </w:r>
      <w:r>
        <w:rPr>
          <w:rFonts w:ascii="Arial"/>
          <w:spacing w:val="-6"/>
        </w:rPr>
        <w:t xml:space="preserve"> </w:t>
      </w:r>
      <w:r>
        <w:rPr>
          <w:rFonts w:ascii="Arial"/>
        </w:rPr>
        <w:t>doubt,</w:t>
      </w:r>
      <w:r>
        <w:rPr>
          <w:rFonts w:ascii="Arial"/>
          <w:spacing w:val="-8"/>
        </w:rPr>
        <w:t xml:space="preserve"> </w:t>
      </w:r>
      <w:r>
        <w:rPr>
          <w:rFonts w:ascii="Arial"/>
        </w:rPr>
        <w:t>the</w:t>
      </w:r>
      <w:r>
        <w:rPr>
          <w:rFonts w:ascii="Arial"/>
          <w:spacing w:val="-12"/>
        </w:rPr>
        <w:t xml:space="preserve"> </w:t>
      </w:r>
      <w:r>
        <w:rPr>
          <w:rFonts w:ascii="Arial"/>
        </w:rPr>
        <w:t>fact</w:t>
      </w:r>
      <w:r>
        <w:rPr>
          <w:rFonts w:ascii="Arial"/>
          <w:spacing w:val="-8"/>
        </w:rPr>
        <w:t xml:space="preserve"> </w:t>
      </w:r>
      <w:r>
        <w:rPr>
          <w:rFonts w:ascii="Arial"/>
        </w:rPr>
        <w:t>that</w:t>
      </w:r>
      <w:r>
        <w:rPr>
          <w:rFonts w:ascii="Arial"/>
          <w:spacing w:val="-8"/>
        </w:rPr>
        <w:t xml:space="preserve"> </w:t>
      </w:r>
      <w:r>
        <w:rPr>
          <w:rFonts w:ascii="Arial"/>
        </w:rPr>
        <w:t>any</w:t>
      </w:r>
      <w:r>
        <w:rPr>
          <w:rFonts w:ascii="Arial"/>
          <w:spacing w:val="-9"/>
        </w:rPr>
        <w:t xml:space="preserve"> </w:t>
      </w:r>
      <w:r>
        <w:rPr>
          <w:rFonts w:ascii="Arial"/>
        </w:rPr>
        <w:t>provision</w:t>
      </w:r>
      <w:r>
        <w:rPr>
          <w:rFonts w:ascii="Arial"/>
          <w:spacing w:val="-8"/>
        </w:rPr>
        <w:t xml:space="preserve"> </w:t>
      </w:r>
      <w:r>
        <w:rPr>
          <w:rFonts w:ascii="Arial"/>
        </w:rPr>
        <w:t>within</w:t>
      </w:r>
      <w:r>
        <w:rPr>
          <w:rFonts w:ascii="Arial"/>
          <w:spacing w:val="-7"/>
        </w:rPr>
        <w:t xml:space="preserve"> </w:t>
      </w:r>
      <w:r>
        <w:rPr>
          <w:rFonts w:ascii="Arial"/>
        </w:rPr>
        <w:t>this</w:t>
      </w:r>
      <w:r>
        <w:rPr>
          <w:rFonts w:ascii="Arial"/>
          <w:spacing w:val="-7"/>
        </w:rPr>
        <w:t xml:space="preserve"> </w:t>
      </w:r>
      <w:r>
        <w:rPr>
          <w:rFonts w:ascii="Arial"/>
        </w:rPr>
        <w:t>Contract</w:t>
      </w:r>
      <w:r>
        <w:rPr>
          <w:rFonts w:ascii="Arial"/>
          <w:spacing w:val="-6"/>
        </w:rPr>
        <w:t xml:space="preserve"> </w:t>
      </w:r>
      <w:r>
        <w:rPr>
          <w:rFonts w:ascii="Arial"/>
        </w:rPr>
        <w:t>is expressed</w:t>
      </w:r>
      <w:r>
        <w:rPr>
          <w:rFonts w:ascii="Arial"/>
          <w:spacing w:val="-7"/>
        </w:rPr>
        <w:t xml:space="preserve"> </w:t>
      </w:r>
      <w:r>
        <w:rPr>
          <w:rFonts w:ascii="Arial"/>
        </w:rPr>
        <w:t>as</w:t>
      </w:r>
      <w:r>
        <w:rPr>
          <w:rFonts w:ascii="Arial"/>
          <w:spacing w:val="-6"/>
        </w:rPr>
        <w:t xml:space="preserve"> </w:t>
      </w:r>
      <w:r>
        <w:rPr>
          <w:rFonts w:ascii="Arial"/>
        </w:rPr>
        <w:t>a</w:t>
      </w:r>
      <w:r>
        <w:rPr>
          <w:rFonts w:ascii="Arial"/>
          <w:spacing w:val="-6"/>
        </w:rPr>
        <w:t xml:space="preserve"> </w:t>
      </w:r>
      <w:r>
        <w:rPr>
          <w:rFonts w:ascii="Arial"/>
        </w:rPr>
        <w:t>warranty</w:t>
      </w:r>
      <w:r>
        <w:rPr>
          <w:rFonts w:ascii="Arial"/>
          <w:spacing w:val="-11"/>
        </w:rPr>
        <w:t xml:space="preserve"> </w:t>
      </w:r>
      <w:r>
        <w:rPr>
          <w:rFonts w:ascii="Arial"/>
        </w:rPr>
        <w:t>shall</w:t>
      </w:r>
      <w:r>
        <w:rPr>
          <w:rFonts w:ascii="Arial"/>
          <w:spacing w:val="-7"/>
        </w:rPr>
        <w:t xml:space="preserve"> </w:t>
      </w:r>
      <w:r>
        <w:rPr>
          <w:rFonts w:ascii="Arial"/>
        </w:rPr>
        <w:t>not</w:t>
      </w:r>
      <w:r>
        <w:rPr>
          <w:rFonts w:ascii="Arial"/>
          <w:spacing w:val="-5"/>
        </w:rPr>
        <w:t xml:space="preserve"> </w:t>
      </w:r>
      <w:r>
        <w:rPr>
          <w:rFonts w:ascii="Arial"/>
        </w:rPr>
        <w:t>preclude</w:t>
      </w:r>
      <w:r>
        <w:rPr>
          <w:rFonts w:ascii="Arial"/>
          <w:spacing w:val="-6"/>
        </w:rPr>
        <w:t xml:space="preserve"> </w:t>
      </w:r>
      <w:r>
        <w:rPr>
          <w:rFonts w:ascii="Arial"/>
        </w:rPr>
        <w:t>any</w:t>
      </w:r>
      <w:r>
        <w:rPr>
          <w:rFonts w:ascii="Arial"/>
          <w:spacing w:val="-8"/>
        </w:rPr>
        <w:t xml:space="preserve"> </w:t>
      </w:r>
      <w:r>
        <w:rPr>
          <w:rFonts w:ascii="Arial"/>
        </w:rPr>
        <w:t>right</w:t>
      </w:r>
      <w:r>
        <w:rPr>
          <w:rFonts w:ascii="Arial"/>
          <w:spacing w:val="-5"/>
        </w:rPr>
        <w:t xml:space="preserve"> </w:t>
      </w:r>
      <w:r>
        <w:rPr>
          <w:rFonts w:ascii="Arial"/>
        </w:rPr>
        <w:t>of</w:t>
      </w:r>
      <w:r>
        <w:rPr>
          <w:rFonts w:ascii="Arial"/>
          <w:spacing w:val="-5"/>
        </w:rPr>
        <w:t xml:space="preserve"> </w:t>
      </w:r>
      <w:r>
        <w:rPr>
          <w:rFonts w:ascii="Arial"/>
        </w:rPr>
        <w:t>termination</w:t>
      </w:r>
      <w:r>
        <w:rPr>
          <w:rFonts w:ascii="Arial"/>
          <w:spacing w:val="-9"/>
        </w:rPr>
        <w:t xml:space="preserve"> </w:t>
      </w:r>
      <w:r>
        <w:rPr>
          <w:rFonts w:ascii="Arial"/>
        </w:rPr>
        <w:t>the</w:t>
      </w:r>
      <w:r>
        <w:rPr>
          <w:rFonts w:ascii="Arial"/>
          <w:spacing w:val="-7"/>
        </w:rPr>
        <w:t xml:space="preserve"> </w:t>
      </w:r>
      <w:proofErr w:type="spellStart"/>
      <w:r>
        <w:rPr>
          <w:rFonts w:ascii="Arial"/>
        </w:rPr>
        <w:t>Cus</w:t>
      </w:r>
      <w:proofErr w:type="spellEnd"/>
      <w:r>
        <w:rPr>
          <w:rFonts w:ascii="Arial"/>
        </w:rPr>
        <w:t xml:space="preserve">- </w:t>
      </w:r>
      <w:proofErr w:type="spellStart"/>
      <w:r>
        <w:rPr>
          <w:rFonts w:ascii="Arial"/>
        </w:rPr>
        <w:t>tomer</w:t>
      </w:r>
      <w:proofErr w:type="spellEnd"/>
      <w:r>
        <w:rPr>
          <w:rFonts w:ascii="Arial"/>
          <w:spacing w:val="-4"/>
        </w:rPr>
        <w:t xml:space="preserve"> </w:t>
      </w:r>
      <w:r>
        <w:rPr>
          <w:rFonts w:ascii="Arial"/>
        </w:rPr>
        <w:t>may</w:t>
      </w:r>
      <w:r>
        <w:rPr>
          <w:rFonts w:ascii="Arial"/>
          <w:spacing w:val="-5"/>
        </w:rPr>
        <w:t xml:space="preserve"> </w:t>
      </w:r>
      <w:r>
        <w:rPr>
          <w:rFonts w:ascii="Arial"/>
        </w:rPr>
        <w:t>have</w:t>
      </w:r>
      <w:r>
        <w:rPr>
          <w:rFonts w:ascii="Arial"/>
          <w:spacing w:val="-3"/>
        </w:rPr>
        <w:t xml:space="preserve"> </w:t>
      </w:r>
      <w:r>
        <w:rPr>
          <w:rFonts w:ascii="Arial"/>
        </w:rPr>
        <w:t>in</w:t>
      </w:r>
      <w:r>
        <w:rPr>
          <w:rFonts w:ascii="Arial"/>
          <w:spacing w:val="-5"/>
        </w:rPr>
        <w:t xml:space="preserve"> </w:t>
      </w:r>
      <w:r>
        <w:rPr>
          <w:rFonts w:ascii="Arial"/>
        </w:rPr>
        <w:t>respect</w:t>
      </w:r>
      <w:r>
        <w:rPr>
          <w:rFonts w:ascii="Arial"/>
          <w:spacing w:val="-4"/>
        </w:rPr>
        <w:t xml:space="preserve"> </w:t>
      </w:r>
      <w:r>
        <w:rPr>
          <w:rFonts w:ascii="Arial"/>
        </w:rPr>
        <w:t>of</w:t>
      </w:r>
      <w:r>
        <w:rPr>
          <w:rFonts w:ascii="Arial"/>
          <w:spacing w:val="-1"/>
        </w:rPr>
        <w:t xml:space="preserve"> </w:t>
      </w:r>
      <w:r>
        <w:rPr>
          <w:rFonts w:ascii="Arial"/>
        </w:rPr>
        <w:t>breach</w:t>
      </w:r>
      <w:r>
        <w:rPr>
          <w:rFonts w:ascii="Arial"/>
          <w:spacing w:val="-5"/>
        </w:rPr>
        <w:t xml:space="preserve"> </w:t>
      </w:r>
      <w:r>
        <w:rPr>
          <w:rFonts w:ascii="Arial"/>
        </w:rPr>
        <w:t>of</w:t>
      </w:r>
      <w:r>
        <w:rPr>
          <w:rFonts w:ascii="Arial"/>
          <w:spacing w:val="-4"/>
        </w:rPr>
        <w:t xml:space="preserve"> </w:t>
      </w:r>
      <w:r>
        <w:rPr>
          <w:rFonts w:ascii="Arial"/>
        </w:rPr>
        <w:t>that</w:t>
      </w:r>
      <w:r>
        <w:rPr>
          <w:rFonts w:ascii="Arial"/>
          <w:spacing w:val="-4"/>
        </w:rPr>
        <w:t xml:space="preserve"> </w:t>
      </w:r>
      <w:r>
        <w:rPr>
          <w:rFonts w:ascii="Arial"/>
        </w:rPr>
        <w:t>provision</w:t>
      </w:r>
      <w:r>
        <w:rPr>
          <w:rFonts w:ascii="Arial"/>
          <w:spacing w:val="-3"/>
        </w:rPr>
        <w:t xml:space="preserve"> </w:t>
      </w:r>
      <w:r>
        <w:rPr>
          <w:rFonts w:ascii="Arial"/>
        </w:rPr>
        <w:t>by</w:t>
      </w:r>
      <w:r>
        <w:rPr>
          <w:rFonts w:ascii="Arial"/>
          <w:spacing w:val="-5"/>
        </w:rPr>
        <w:t xml:space="preserve"> </w:t>
      </w:r>
      <w:r>
        <w:rPr>
          <w:rFonts w:ascii="Arial"/>
        </w:rPr>
        <w:t>the</w:t>
      </w:r>
      <w:r>
        <w:rPr>
          <w:rFonts w:ascii="Arial"/>
          <w:spacing w:val="-5"/>
        </w:rPr>
        <w:t xml:space="preserve"> </w:t>
      </w:r>
      <w:r>
        <w:rPr>
          <w:rFonts w:ascii="Arial"/>
        </w:rPr>
        <w:t>Supplier</w:t>
      </w:r>
      <w:r>
        <w:rPr>
          <w:rFonts w:ascii="Arial"/>
          <w:spacing w:val="-4"/>
        </w:rPr>
        <w:t xml:space="preserve"> </w:t>
      </w:r>
      <w:r>
        <w:rPr>
          <w:rFonts w:ascii="Arial"/>
        </w:rPr>
        <w:t>which constitutes a material Default.</w:t>
      </w:r>
    </w:p>
    <w:p w14:paraId="23C4BA27" w14:textId="77777777" w:rsidR="00E35620" w:rsidRDefault="00E35620">
      <w:pPr>
        <w:pStyle w:val="BodyText"/>
        <w:spacing w:before="107"/>
        <w:rPr>
          <w:rFonts w:ascii="Arial"/>
        </w:rPr>
      </w:pPr>
    </w:p>
    <w:p w14:paraId="4D26328C" w14:textId="77777777" w:rsidR="00E35620" w:rsidRDefault="00290450">
      <w:pPr>
        <w:pStyle w:val="Heading2"/>
        <w:numPr>
          <w:ilvl w:val="0"/>
          <w:numId w:val="51"/>
        </w:numPr>
        <w:tabs>
          <w:tab w:val="left" w:pos="1700"/>
        </w:tabs>
        <w:ind w:left="1700" w:hanging="1440"/>
      </w:pPr>
      <w:bookmarkStart w:id="12" w:name="C.__DURATION_OF_CONTRACT"/>
      <w:bookmarkStart w:id="13" w:name="_bookmark6"/>
      <w:bookmarkEnd w:id="12"/>
      <w:bookmarkEnd w:id="13"/>
      <w:r>
        <w:rPr>
          <w:color w:val="C00000"/>
          <w:u w:val="single" w:color="C00000"/>
        </w:rPr>
        <w:t>DURATION</w:t>
      </w:r>
      <w:r>
        <w:rPr>
          <w:color w:val="C00000"/>
          <w:spacing w:val="-5"/>
          <w:u w:val="single" w:color="C00000"/>
        </w:rPr>
        <w:t xml:space="preserve"> </w:t>
      </w:r>
      <w:r>
        <w:rPr>
          <w:color w:val="C00000"/>
          <w:u w:val="single" w:color="C00000"/>
        </w:rPr>
        <w:t>OF</w:t>
      </w:r>
      <w:r>
        <w:rPr>
          <w:color w:val="C00000"/>
          <w:spacing w:val="-5"/>
          <w:u w:val="single" w:color="C00000"/>
        </w:rPr>
        <w:t xml:space="preserve"> </w:t>
      </w:r>
      <w:r>
        <w:rPr>
          <w:color w:val="C00000"/>
          <w:spacing w:val="-2"/>
          <w:u w:val="single" w:color="C00000"/>
        </w:rPr>
        <w:t>CONTRACT</w:t>
      </w:r>
    </w:p>
    <w:p w14:paraId="4D6E1088" w14:textId="77777777" w:rsidR="00E35620" w:rsidRDefault="00290450">
      <w:pPr>
        <w:pStyle w:val="Heading2"/>
        <w:numPr>
          <w:ilvl w:val="0"/>
          <w:numId w:val="50"/>
        </w:numPr>
        <w:tabs>
          <w:tab w:val="left" w:pos="1112"/>
        </w:tabs>
        <w:spacing w:before="236"/>
      </w:pPr>
      <w:bookmarkStart w:id="14" w:name="5._CONTRACT_PERIOD"/>
      <w:bookmarkStart w:id="15" w:name="_bookmark7"/>
      <w:bookmarkEnd w:id="14"/>
      <w:bookmarkEnd w:id="15"/>
      <w:r>
        <w:t>CONTRACT</w:t>
      </w:r>
      <w:r>
        <w:rPr>
          <w:spacing w:val="-11"/>
        </w:rPr>
        <w:t xml:space="preserve"> </w:t>
      </w:r>
      <w:r>
        <w:rPr>
          <w:spacing w:val="-2"/>
        </w:rPr>
        <w:t>PERIOD</w:t>
      </w:r>
    </w:p>
    <w:p w14:paraId="127D0BEC" w14:textId="77777777" w:rsidR="00E35620" w:rsidRDefault="00290450">
      <w:pPr>
        <w:pStyle w:val="ListParagraph"/>
        <w:numPr>
          <w:ilvl w:val="1"/>
          <w:numId w:val="50"/>
        </w:numPr>
        <w:tabs>
          <w:tab w:val="left" w:pos="1962"/>
        </w:tabs>
        <w:spacing w:before="240" w:line="244" w:lineRule="auto"/>
        <w:ind w:right="912"/>
        <w:rPr>
          <w:rFonts w:ascii="Arial"/>
        </w:rPr>
      </w:pPr>
      <w:r>
        <w:rPr>
          <w:rFonts w:ascii="Arial"/>
        </w:rPr>
        <w:t>This</w:t>
      </w:r>
      <w:r>
        <w:rPr>
          <w:rFonts w:ascii="Arial"/>
          <w:spacing w:val="-3"/>
        </w:rPr>
        <w:t xml:space="preserve"> </w:t>
      </w:r>
      <w:r>
        <w:rPr>
          <w:rFonts w:ascii="Arial"/>
        </w:rPr>
        <w:t>Contract</w:t>
      </w:r>
      <w:r>
        <w:rPr>
          <w:rFonts w:ascii="Arial"/>
          <w:spacing w:val="-5"/>
        </w:rPr>
        <w:t xml:space="preserve"> </w:t>
      </w:r>
      <w:r>
        <w:rPr>
          <w:rFonts w:ascii="Arial"/>
        </w:rPr>
        <w:t>shall</w:t>
      </w:r>
      <w:r>
        <w:rPr>
          <w:rFonts w:ascii="Arial"/>
          <w:spacing w:val="-4"/>
        </w:rPr>
        <w:t xml:space="preserve"> </w:t>
      </w:r>
      <w:r>
        <w:rPr>
          <w:rFonts w:ascii="Arial"/>
        </w:rPr>
        <w:t>take</w:t>
      </w:r>
      <w:r>
        <w:rPr>
          <w:rFonts w:ascii="Arial"/>
          <w:spacing w:val="-8"/>
        </w:rPr>
        <w:t xml:space="preserve"> </w:t>
      </w:r>
      <w:r>
        <w:rPr>
          <w:rFonts w:ascii="Arial"/>
        </w:rPr>
        <w:t>effect</w:t>
      </w:r>
      <w:r>
        <w:rPr>
          <w:rFonts w:ascii="Arial"/>
          <w:spacing w:val="-2"/>
        </w:rPr>
        <w:t xml:space="preserve"> </w:t>
      </w:r>
      <w:r>
        <w:rPr>
          <w:rFonts w:ascii="Arial"/>
        </w:rPr>
        <w:t>on</w:t>
      </w:r>
      <w:r>
        <w:rPr>
          <w:rFonts w:ascii="Arial"/>
          <w:spacing w:val="-6"/>
        </w:rPr>
        <w:t xml:space="preserve"> </w:t>
      </w:r>
      <w:r>
        <w:rPr>
          <w:rFonts w:ascii="Arial"/>
        </w:rPr>
        <w:t>the</w:t>
      </w:r>
      <w:r>
        <w:rPr>
          <w:rFonts w:ascii="Arial"/>
          <w:spacing w:val="-6"/>
        </w:rPr>
        <w:t xml:space="preserve"> </w:t>
      </w:r>
      <w:r>
        <w:rPr>
          <w:rFonts w:ascii="Arial"/>
        </w:rPr>
        <w:t>Contract</w:t>
      </w:r>
      <w:r>
        <w:rPr>
          <w:rFonts w:ascii="Arial"/>
          <w:spacing w:val="-2"/>
        </w:rPr>
        <w:t xml:space="preserve"> </w:t>
      </w:r>
      <w:r>
        <w:rPr>
          <w:rFonts w:ascii="Arial"/>
        </w:rPr>
        <w:t>Commencement</w:t>
      </w:r>
      <w:r>
        <w:rPr>
          <w:rFonts w:ascii="Arial"/>
          <w:spacing w:val="-2"/>
        </w:rPr>
        <w:t xml:space="preserve"> </w:t>
      </w:r>
      <w:r>
        <w:rPr>
          <w:rFonts w:ascii="Arial"/>
        </w:rPr>
        <w:t>Date</w:t>
      </w:r>
      <w:r>
        <w:rPr>
          <w:rFonts w:ascii="Arial"/>
          <w:spacing w:val="-4"/>
        </w:rPr>
        <w:t xml:space="preserve"> </w:t>
      </w:r>
      <w:r>
        <w:rPr>
          <w:rFonts w:ascii="Arial"/>
        </w:rPr>
        <w:t>and the term of this Contract shall be the Contract Period.</w:t>
      </w:r>
    </w:p>
    <w:p w14:paraId="623F2065" w14:textId="77777777" w:rsidR="00E35620" w:rsidRDefault="00E35620">
      <w:pPr>
        <w:pStyle w:val="BodyText"/>
        <w:rPr>
          <w:rFonts w:ascii="Arial"/>
        </w:rPr>
      </w:pPr>
    </w:p>
    <w:p w14:paraId="2ACA9D5B" w14:textId="77777777" w:rsidR="00E35620" w:rsidRDefault="00E35620">
      <w:pPr>
        <w:pStyle w:val="BodyText"/>
        <w:spacing w:before="139"/>
        <w:rPr>
          <w:rFonts w:ascii="Arial"/>
        </w:rPr>
      </w:pPr>
    </w:p>
    <w:p w14:paraId="3A037DA8" w14:textId="77777777" w:rsidR="00E35620" w:rsidRDefault="00290450">
      <w:pPr>
        <w:pStyle w:val="Heading2"/>
        <w:numPr>
          <w:ilvl w:val="0"/>
          <w:numId w:val="51"/>
        </w:numPr>
        <w:tabs>
          <w:tab w:val="left" w:pos="1700"/>
        </w:tabs>
        <w:spacing w:before="1"/>
        <w:ind w:left="1700" w:hanging="1440"/>
      </w:pPr>
      <w:bookmarkStart w:id="16" w:name="D.___CONTRACT_PERFORMANCE"/>
      <w:bookmarkStart w:id="17" w:name="_bookmark8"/>
      <w:bookmarkEnd w:id="16"/>
      <w:bookmarkEnd w:id="17"/>
      <w:r>
        <w:rPr>
          <w:color w:val="C00000"/>
          <w:u w:val="single" w:color="C00000"/>
        </w:rPr>
        <w:t>CONTRACT</w:t>
      </w:r>
      <w:r>
        <w:rPr>
          <w:color w:val="C00000"/>
          <w:spacing w:val="-11"/>
          <w:u w:val="single" w:color="C00000"/>
        </w:rPr>
        <w:t xml:space="preserve"> </w:t>
      </w:r>
      <w:r>
        <w:rPr>
          <w:color w:val="C00000"/>
          <w:spacing w:val="-2"/>
          <w:u w:val="single" w:color="C00000"/>
        </w:rPr>
        <w:t>PERFORMANCE</w:t>
      </w:r>
    </w:p>
    <w:p w14:paraId="32F86874" w14:textId="77777777" w:rsidR="00E35620" w:rsidRDefault="00290450">
      <w:pPr>
        <w:pStyle w:val="Heading2"/>
        <w:numPr>
          <w:ilvl w:val="0"/>
          <w:numId w:val="50"/>
        </w:numPr>
        <w:tabs>
          <w:tab w:val="left" w:pos="1112"/>
        </w:tabs>
        <w:spacing w:before="236"/>
      </w:pPr>
      <w:bookmarkStart w:id="18" w:name="6._IMPLEMENTATION"/>
      <w:bookmarkStart w:id="19" w:name="_bookmark9"/>
      <w:bookmarkEnd w:id="18"/>
      <w:bookmarkEnd w:id="19"/>
      <w:r>
        <w:rPr>
          <w:spacing w:val="-2"/>
        </w:rPr>
        <w:t>IMPLEMENTATION</w:t>
      </w:r>
    </w:p>
    <w:p w14:paraId="7ECBFC7C" w14:textId="77777777" w:rsidR="00E35620" w:rsidRDefault="00290450">
      <w:pPr>
        <w:pStyle w:val="ListParagraph"/>
        <w:numPr>
          <w:ilvl w:val="1"/>
          <w:numId w:val="50"/>
        </w:numPr>
        <w:tabs>
          <w:tab w:val="left" w:pos="1962"/>
        </w:tabs>
        <w:spacing w:before="239"/>
        <w:ind w:right="678"/>
        <w:jc w:val="both"/>
        <w:rPr>
          <w:rFonts w:ascii="Arial"/>
        </w:rPr>
      </w:pPr>
      <w:r>
        <w:rPr>
          <w:rFonts w:ascii="Arial"/>
        </w:rPr>
        <w:t>The Supplier shall provide to the Customer the Goods and/or Services as identified</w:t>
      </w:r>
      <w:r>
        <w:rPr>
          <w:rFonts w:ascii="Arial"/>
          <w:spacing w:val="-5"/>
        </w:rPr>
        <w:t xml:space="preserve"> </w:t>
      </w:r>
      <w:r>
        <w:rPr>
          <w:rFonts w:ascii="Arial"/>
        </w:rPr>
        <w:t>in</w:t>
      </w:r>
      <w:r>
        <w:rPr>
          <w:rFonts w:ascii="Arial"/>
          <w:spacing w:val="-5"/>
        </w:rPr>
        <w:t xml:space="preserve"> </w:t>
      </w:r>
      <w:r>
        <w:rPr>
          <w:rFonts w:ascii="Arial"/>
        </w:rPr>
        <w:t>Annex</w:t>
      </w:r>
      <w:r>
        <w:rPr>
          <w:rFonts w:ascii="Arial"/>
          <w:spacing w:val="-7"/>
        </w:rPr>
        <w:t xml:space="preserve"> </w:t>
      </w:r>
      <w:r>
        <w:rPr>
          <w:rFonts w:ascii="Arial"/>
        </w:rPr>
        <w:t>1</w:t>
      </w:r>
      <w:r>
        <w:rPr>
          <w:rFonts w:ascii="Arial"/>
          <w:spacing w:val="-5"/>
        </w:rPr>
        <w:t xml:space="preserve"> </w:t>
      </w:r>
      <w:r>
        <w:rPr>
          <w:rFonts w:ascii="Arial"/>
        </w:rPr>
        <w:t>and/or</w:t>
      </w:r>
      <w:r>
        <w:rPr>
          <w:rFonts w:ascii="Arial"/>
          <w:spacing w:val="-4"/>
        </w:rPr>
        <w:t xml:space="preserve"> </w:t>
      </w:r>
      <w:r>
        <w:rPr>
          <w:rFonts w:ascii="Arial"/>
        </w:rPr>
        <w:t>2</w:t>
      </w:r>
      <w:r>
        <w:rPr>
          <w:rFonts w:ascii="Arial"/>
          <w:spacing w:val="-7"/>
        </w:rPr>
        <w:t xml:space="preserve"> </w:t>
      </w:r>
      <w:r>
        <w:rPr>
          <w:rFonts w:ascii="Arial"/>
        </w:rPr>
        <w:t>of</w:t>
      </w:r>
      <w:r>
        <w:rPr>
          <w:rFonts w:ascii="Arial"/>
          <w:spacing w:val="-4"/>
        </w:rPr>
        <w:t xml:space="preserve"> </w:t>
      </w:r>
      <w:r>
        <w:rPr>
          <w:rFonts w:ascii="Arial"/>
        </w:rPr>
        <w:t>Contract</w:t>
      </w:r>
      <w:r>
        <w:rPr>
          <w:rFonts w:ascii="Arial"/>
          <w:spacing w:val="-4"/>
        </w:rPr>
        <w:t xml:space="preserve"> </w:t>
      </w:r>
      <w:r>
        <w:rPr>
          <w:rFonts w:ascii="Arial"/>
        </w:rPr>
        <w:t>Schedule</w:t>
      </w:r>
      <w:r>
        <w:rPr>
          <w:rFonts w:ascii="Arial"/>
          <w:spacing w:val="-5"/>
        </w:rPr>
        <w:t xml:space="preserve"> </w:t>
      </w:r>
      <w:r>
        <w:rPr>
          <w:rFonts w:ascii="Arial"/>
        </w:rPr>
        <w:t>2</w:t>
      </w:r>
      <w:r>
        <w:rPr>
          <w:rFonts w:ascii="Arial"/>
          <w:spacing w:val="-5"/>
        </w:rPr>
        <w:t xml:space="preserve"> </w:t>
      </w:r>
      <w:r>
        <w:rPr>
          <w:rFonts w:ascii="Arial"/>
        </w:rPr>
        <w:t>to</w:t>
      </w:r>
      <w:r>
        <w:rPr>
          <w:rFonts w:ascii="Arial"/>
          <w:spacing w:val="-7"/>
        </w:rPr>
        <w:t xml:space="preserve"> </w:t>
      </w:r>
      <w:r>
        <w:rPr>
          <w:rFonts w:ascii="Arial"/>
        </w:rPr>
        <w:t>this</w:t>
      </w:r>
      <w:r>
        <w:rPr>
          <w:rFonts w:ascii="Arial"/>
          <w:spacing w:val="-5"/>
        </w:rPr>
        <w:t xml:space="preserve"> </w:t>
      </w:r>
      <w:r>
        <w:rPr>
          <w:rFonts w:ascii="Arial"/>
        </w:rPr>
        <w:t>Contract</w:t>
      </w:r>
      <w:r>
        <w:rPr>
          <w:rFonts w:ascii="Arial"/>
          <w:spacing w:val="-4"/>
        </w:rPr>
        <w:t xml:space="preserve"> </w:t>
      </w:r>
      <w:r>
        <w:rPr>
          <w:rFonts w:ascii="Arial"/>
        </w:rPr>
        <w:t>and</w:t>
      </w:r>
      <w:r>
        <w:rPr>
          <w:rFonts w:ascii="Arial"/>
          <w:spacing w:val="-5"/>
        </w:rPr>
        <w:t xml:space="preserve"> </w:t>
      </w:r>
      <w:r>
        <w:rPr>
          <w:rFonts w:ascii="Arial"/>
        </w:rPr>
        <w:t>in the Contract Order Form.</w:t>
      </w:r>
    </w:p>
    <w:p w14:paraId="72A212C9" w14:textId="77777777" w:rsidR="00E35620" w:rsidRDefault="00290450">
      <w:pPr>
        <w:pStyle w:val="ListParagraph"/>
        <w:numPr>
          <w:ilvl w:val="1"/>
          <w:numId w:val="50"/>
        </w:numPr>
        <w:tabs>
          <w:tab w:val="left" w:pos="1962"/>
        </w:tabs>
        <w:spacing w:before="120"/>
        <w:ind w:right="674"/>
        <w:jc w:val="both"/>
        <w:rPr>
          <w:rFonts w:ascii="Arial"/>
        </w:rPr>
      </w:pPr>
      <w:r>
        <w:rPr>
          <w:rFonts w:ascii="Arial"/>
        </w:rPr>
        <w:t>When</w:t>
      </w:r>
      <w:r>
        <w:rPr>
          <w:rFonts w:ascii="Arial"/>
          <w:spacing w:val="-16"/>
        </w:rPr>
        <w:t xml:space="preserve"> </w:t>
      </w:r>
      <w:r>
        <w:rPr>
          <w:rFonts w:ascii="Arial"/>
        </w:rPr>
        <w:t>providing</w:t>
      </w:r>
      <w:r>
        <w:rPr>
          <w:rFonts w:ascii="Arial"/>
          <w:spacing w:val="-15"/>
        </w:rPr>
        <w:t xml:space="preserve"> </w:t>
      </w:r>
      <w:r>
        <w:rPr>
          <w:rFonts w:ascii="Arial"/>
        </w:rPr>
        <w:t>the</w:t>
      </w:r>
      <w:r>
        <w:rPr>
          <w:rFonts w:ascii="Arial"/>
          <w:spacing w:val="-15"/>
        </w:rPr>
        <w:t xml:space="preserve"> </w:t>
      </w:r>
      <w:r>
        <w:rPr>
          <w:rFonts w:ascii="Arial"/>
        </w:rPr>
        <w:t>Goods</w:t>
      </w:r>
      <w:r>
        <w:rPr>
          <w:rFonts w:ascii="Arial"/>
          <w:spacing w:val="-16"/>
        </w:rPr>
        <w:t xml:space="preserve"> </w:t>
      </w:r>
      <w:r>
        <w:rPr>
          <w:rFonts w:ascii="Arial"/>
        </w:rPr>
        <w:t>and/</w:t>
      </w:r>
      <w:r>
        <w:rPr>
          <w:rFonts w:ascii="Arial"/>
          <w:spacing w:val="-15"/>
        </w:rPr>
        <w:t xml:space="preserve"> </w:t>
      </w:r>
      <w:r>
        <w:rPr>
          <w:rFonts w:ascii="Arial"/>
        </w:rPr>
        <w:t>or</w:t>
      </w:r>
      <w:r>
        <w:rPr>
          <w:rFonts w:ascii="Arial"/>
          <w:spacing w:val="-15"/>
        </w:rPr>
        <w:t xml:space="preserve"> </w:t>
      </w:r>
      <w:r>
        <w:rPr>
          <w:rFonts w:ascii="Arial"/>
        </w:rPr>
        <w:t>Services,</w:t>
      </w:r>
      <w:r>
        <w:rPr>
          <w:rFonts w:ascii="Arial"/>
          <w:spacing w:val="-15"/>
        </w:rPr>
        <w:t xml:space="preserve"> </w:t>
      </w:r>
      <w:r>
        <w:rPr>
          <w:rFonts w:ascii="Arial"/>
        </w:rPr>
        <w:t>as</w:t>
      </w:r>
      <w:r>
        <w:rPr>
          <w:rFonts w:ascii="Arial"/>
          <w:spacing w:val="-16"/>
        </w:rPr>
        <w:t xml:space="preserve"> </w:t>
      </w:r>
      <w:r>
        <w:rPr>
          <w:rFonts w:ascii="Arial"/>
        </w:rPr>
        <w:t>required</w:t>
      </w:r>
      <w:r>
        <w:rPr>
          <w:rFonts w:ascii="Arial"/>
          <w:spacing w:val="-15"/>
        </w:rPr>
        <w:t xml:space="preserve"> </w:t>
      </w:r>
      <w:r>
        <w:rPr>
          <w:rFonts w:ascii="Arial"/>
        </w:rPr>
        <w:t>by</w:t>
      </w:r>
      <w:r>
        <w:rPr>
          <w:rFonts w:ascii="Arial"/>
          <w:spacing w:val="-15"/>
        </w:rPr>
        <w:t xml:space="preserve"> </w:t>
      </w:r>
      <w:r>
        <w:rPr>
          <w:rFonts w:ascii="Arial"/>
        </w:rPr>
        <w:t>Clause</w:t>
      </w:r>
      <w:r>
        <w:rPr>
          <w:rFonts w:ascii="Arial"/>
          <w:spacing w:val="-16"/>
        </w:rPr>
        <w:t xml:space="preserve"> </w:t>
      </w:r>
      <w:r>
        <w:rPr>
          <w:rFonts w:ascii="Arial"/>
        </w:rPr>
        <w:t>The</w:t>
      </w:r>
      <w:r>
        <w:rPr>
          <w:rFonts w:ascii="Arial"/>
          <w:spacing w:val="-15"/>
        </w:rPr>
        <w:t xml:space="preserve"> </w:t>
      </w:r>
      <w:r>
        <w:rPr>
          <w:rFonts w:ascii="Arial"/>
        </w:rPr>
        <w:t>Sup- plier shall provide to the Customer the Goods and/or Services as identified in</w:t>
      </w:r>
      <w:r>
        <w:rPr>
          <w:rFonts w:ascii="Arial"/>
          <w:spacing w:val="-2"/>
        </w:rPr>
        <w:t xml:space="preserve"> </w:t>
      </w:r>
      <w:r>
        <w:rPr>
          <w:rFonts w:ascii="Arial"/>
        </w:rPr>
        <w:t>Annex</w:t>
      </w:r>
      <w:r>
        <w:rPr>
          <w:rFonts w:ascii="Arial"/>
          <w:spacing w:val="-4"/>
        </w:rPr>
        <w:t xml:space="preserve"> </w:t>
      </w:r>
      <w:r>
        <w:rPr>
          <w:rFonts w:ascii="Arial"/>
        </w:rPr>
        <w:t>1</w:t>
      </w:r>
      <w:r>
        <w:rPr>
          <w:rFonts w:ascii="Arial"/>
          <w:spacing w:val="-2"/>
        </w:rPr>
        <w:t xml:space="preserve"> </w:t>
      </w:r>
      <w:r>
        <w:rPr>
          <w:rFonts w:ascii="Arial"/>
        </w:rPr>
        <w:t>and/or 2</w:t>
      </w:r>
      <w:r>
        <w:rPr>
          <w:rFonts w:ascii="Arial"/>
          <w:spacing w:val="-2"/>
        </w:rPr>
        <w:t xml:space="preserve"> </w:t>
      </w:r>
      <w:r>
        <w:rPr>
          <w:rFonts w:ascii="Arial"/>
        </w:rPr>
        <w:t>of Contract Schedule</w:t>
      </w:r>
      <w:r>
        <w:rPr>
          <w:rFonts w:ascii="Arial"/>
          <w:spacing w:val="-2"/>
        </w:rPr>
        <w:t xml:space="preserve"> </w:t>
      </w:r>
      <w:r>
        <w:rPr>
          <w:rFonts w:ascii="Arial"/>
        </w:rPr>
        <w:t>2</w:t>
      </w:r>
      <w:r>
        <w:rPr>
          <w:rFonts w:ascii="Arial"/>
          <w:spacing w:val="-3"/>
        </w:rPr>
        <w:t xml:space="preserve"> </w:t>
      </w:r>
      <w:r>
        <w:rPr>
          <w:rFonts w:ascii="Arial"/>
        </w:rPr>
        <w:t>to</w:t>
      </w:r>
      <w:r>
        <w:rPr>
          <w:rFonts w:ascii="Arial"/>
          <w:spacing w:val="-2"/>
        </w:rPr>
        <w:t xml:space="preserve"> </w:t>
      </w:r>
      <w:r>
        <w:rPr>
          <w:rFonts w:ascii="Arial"/>
        </w:rPr>
        <w:t>this</w:t>
      </w:r>
      <w:r>
        <w:rPr>
          <w:rFonts w:ascii="Arial"/>
          <w:spacing w:val="-1"/>
        </w:rPr>
        <w:t xml:space="preserve"> </w:t>
      </w:r>
      <w:r>
        <w:rPr>
          <w:rFonts w:ascii="Arial"/>
        </w:rPr>
        <w:t>Contract and</w:t>
      </w:r>
      <w:r>
        <w:rPr>
          <w:rFonts w:ascii="Arial"/>
          <w:spacing w:val="-2"/>
        </w:rPr>
        <w:t xml:space="preserve"> </w:t>
      </w:r>
      <w:r>
        <w:rPr>
          <w:rFonts w:ascii="Arial"/>
        </w:rPr>
        <w:t>in</w:t>
      </w:r>
      <w:r>
        <w:rPr>
          <w:rFonts w:ascii="Arial"/>
          <w:spacing w:val="-4"/>
        </w:rPr>
        <w:t xml:space="preserve"> </w:t>
      </w:r>
      <w:r>
        <w:rPr>
          <w:rFonts w:ascii="Arial"/>
        </w:rPr>
        <w:t>the</w:t>
      </w:r>
      <w:r>
        <w:rPr>
          <w:rFonts w:ascii="Arial"/>
          <w:spacing w:val="-2"/>
        </w:rPr>
        <w:t xml:space="preserve"> </w:t>
      </w:r>
      <w:r>
        <w:rPr>
          <w:rFonts w:ascii="Arial"/>
        </w:rPr>
        <w:t>Con- tract</w:t>
      </w:r>
      <w:r>
        <w:rPr>
          <w:rFonts w:ascii="Arial"/>
          <w:spacing w:val="-6"/>
        </w:rPr>
        <w:t xml:space="preserve"> </w:t>
      </w:r>
      <w:r>
        <w:rPr>
          <w:rFonts w:ascii="Arial"/>
        </w:rPr>
        <w:t>Order</w:t>
      </w:r>
      <w:r>
        <w:rPr>
          <w:rFonts w:ascii="Arial"/>
          <w:spacing w:val="-4"/>
        </w:rPr>
        <w:t xml:space="preserve"> </w:t>
      </w:r>
      <w:r>
        <w:rPr>
          <w:rFonts w:ascii="Arial"/>
        </w:rPr>
        <w:t>Form,</w:t>
      </w:r>
      <w:r>
        <w:rPr>
          <w:rFonts w:ascii="Arial"/>
          <w:spacing w:val="-6"/>
        </w:rPr>
        <w:t xml:space="preserve"> </w:t>
      </w:r>
      <w:r>
        <w:rPr>
          <w:rFonts w:ascii="Arial"/>
        </w:rPr>
        <w:t>the</w:t>
      </w:r>
      <w:r>
        <w:rPr>
          <w:rFonts w:ascii="Arial"/>
          <w:spacing w:val="-5"/>
        </w:rPr>
        <w:t xml:space="preserve"> </w:t>
      </w:r>
      <w:r>
        <w:rPr>
          <w:rFonts w:ascii="Arial"/>
        </w:rPr>
        <w:t>Supplier</w:t>
      </w:r>
      <w:r>
        <w:rPr>
          <w:rFonts w:ascii="Arial"/>
          <w:spacing w:val="-4"/>
        </w:rPr>
        <w:t xml:space="preserve"> </w:t>
      </w:r>
      <w:r>
        <w:rPr>
          <w:rFonts w:ascii="Arial"/>
        </w:rPr>
        <w:t>shall</w:t>
      </w:r>
      <w:r>
        <w:rPr>
          <w:rFonts w:ascii="Arial"/>
          <w:spacing w:val="-6"/>
        </w:rPr>
        <w:t xml:space="preserve"> </w:t>
      </w:r>
      <w:r>
        <w:rPr>
          <w:rFonts w:ascii="Arial"/>
        </w:rPr>
        <w:t>comply</w:t>
      </w:r>
      <w:r>
        <w:rPr>
          <w:rFonts w:ascii="Arial"/>
          <w:spacing w:val="-7"/>
        </w:rPr>
        <w:t xml:space="preserve"> </w:t>
      </w:r>
      <w:r>
        <w:rPr>
          <w:rFonts w:ascii="Arial"/>
        </w:rPr>
        <w:t>with</w:t>
      </w:r>
      <w:r>
        <w:rPr>
          <w:rFonts w:ascii="Arial"/>
          <w:spacing w:val="-5"/>
        </w:rPr>
        <w:t xml:space="preserve"> </w:t>
      </w:r>
      <w:r>
        <w:rPr>
          <w:rFonts w:ascii="Arial"/>
        </w:rPr>
        <w:t>the</w:t>
      </w:r>
      <w:r>
        <w:rPr>
          <w:rFonts w:ascii="Arial"/>
          <w:spacing w:val="-5"/>
        </w:rPr>
        <w:t xml:space="preserve"> </w:t>
      </w:r>
      <w:r>
        <w:rPr>
          <w:rFonts w:ascii="Arial"/>
        </w:rPr>
        <w:t>SLA</w:t>
      </w:r>
      <w:r>
        <w:rPr>
          <w:rFonts w:ascii="Arial"/>
          <w:spacing w:val="-6"/>
        </w:rPr>
        <w:t xml:space="preserve"> </w:t>
      </w:r>
      <w:r>
        <w:rPr>
          <w:rFonts w:ascii="Arial"/>
        </w:rPr>
        <w:t>standards</w:t>
      </w:r>
      <w:r>
        <w:rPr>
          <w:rFonts w:ascii="Arial"/>
          <w:spacing w:val="-7"/>
        </w:rPr>
        <w:t xml:space="preserve"> </w:t>
      </w:r>
      <w:r>
        <w:rPr>
          <w:rFonts w:ascii="Arial"/>
        </w:rPr>
        <w:t>detailed in contract schedule Annex 3 of Contract Schedule 2.</w:t>
      </w:r>
    </w:p>
    <w:p w14:paraId="4EB79F08" w14:textId="77777777" w:rsidR="00E35620" w:rsidRDefault="00E35620">
      <w:pPr>
        <w:pStyle w:val="BodyText"/>
        <w:rPr>
          <w:rFonts w:ascii="Arial"/>
        </w:rPr>
      </w:pPr>
    </w:p>
    <w:p w14:paraId="755CD30A" w14:textId="77777777" w:rsidR="00E35620" w:rsidRDefault="00E35620">
      <w:pPr>
        <w:pStyle w:val="BodyText"/>
        <w:spacing w:before="3"/>
        <w:rPr>
          <w:rFonts w:ascii="Arial"/>
        </w:rPr>
      </w:pPr>
    </w:p>
    <w:p w14:paraId="05191E5F" w14:textId="77777777" w:rsidR="00E35620" w:rsidRDefault="00290450">
      <w:pPr>
        <w:pStyle w:val="Heading2"/>
        <w:numPr>
          <w:ilvl w:val="0"/>
          <w:numId w:val="50"/>
        </w:numPr>
        <w:tabs>
          <w:tab w:val="left" w:pos="1112"/>
        </w:tabs>
      </w:pPr>
      <w:bookmarkStart w:id="20" w:name="7._GOODS_AND/_OR_SERVICES"/>
      <w:bookmarkStart w:id="21" w:name="_bookmark10"/>
      <w:bookmarkEnd w:id="20"/>
      <w:bookmarkEnd w:id="21"/>
      <w:r>
        <w:t>GOODS</w:t>
      </w:r>
      <w:r>
        <w:rPr>
          <w:spacing w:val="-4"/>
        </w:rPr>
        <w:t xml:space="preserve"> </w:t>
      </w:r>
      <w:r>
        <w:t>AND/</w:t>
      </w:r>
      <w:r>
        <w:rPr>
          <w:spacing w:val="-4"/>
        </w:rPr>
        <w:t xml:space="preserve"> </w:t>
      </w:r>
      <w:r>
        <w:t>OR</w:t>
      </w:r>
      <w:r>
        <w:rPr>
          <w:spacing w:val="-5"/>
        </w:rPr>
        <w:t xml:space="preserve"> </w:t>
      </w:r>
      <w:r>
        <w:rPr>
          <w:spacing w:val="-2"/>
        </w:rPr>
        <w:t>SERVICES</w:t>
      </w:r>
    </w:p>
    <w:p w14:paraId="2FAEE02E" w14:textId="77777777" w:rsidR="00E35620" w:rsidRDefault="00290450">
      <w:pPr>
        <w:pStyle w:val="Heading3"/>
        <w:spacing w:before="238"/>
        <w:ind w:left="260"/>
      </w:pPr>
      <w:r>
        <w:t>Provision</w:t>
      </w:r>
      <w:r>
        <w:rPr>
          <w:spacing w:val="-5"/>
        </w:rPr>
        <w:t xml:space="preserve"> </w:t>
      </w:r>
      <w:r>
        <w:t>of</w:t>
      </w:r>
      <w:r>
        <w:rPr>
          <w:spacing w:val="-5"/>
        </w:rPr>
        <w:t xml:space="preserve"> </w:t>
      </w:r>
      <w:r>
        <w:t>the</w:t>
      </w:r>
      <w:r>
        <w:rPr>
          <w:spacing w:val="-7"/>
        </w:rPr>
        <w:t xml:space="preserve"> </w:t>
      </w:r>
      <w:r>
        <w:t>Goods</w:t>
      </w:r>
      <w:r>
        <w:rPr>
          <w:spacing w:val="-4"/>
        </w:rPr>
        <w:t xml:space="preserve"> </w:t>
      </w:r>
      <w:r>
        <w:t>and/or</w:t>
      </w:r>
      <w:r>
        <w:rPr>
          <w:spacing w:val="-4"/>
        </w:rPr>
        <w:t xml:space="preserve"> </w:t>
      </w:r>
      <w:r>
        <w:rPr>
          <w:spacing w:val="-2"/>
        </w:rPr>
        <w:t>Services</w:t>
      </w:r>
    </w:p>
    <w:p w14:paraId="62DB0AFE" w14:textId="77777777" w:rsidR="00E35620" w:rsidRDefault="00290450">
      <w:pPr>
        <w:pStyle w:val="ListParagraph"/>
        <w:numPr>
          <w:ilvl w:val="1"/>
          <w:numId w:val="50"/>
        </w:numPr>
        <w:tabs>
          <w:tab w:val="left" w:pos="1962"/>
        </w:tabs>
        <w:spacing w:before="124"/>
        <w:ind w:right="672"/>
        <w:jc w:val="both"/>
        <w:rPr>
          <w:rFonts w:ascii="Arial"/>
        </w:rPr>
      </w:pPr>
      <w:r>
        <w:rPr>
          <w:rFonts w:ascii="Arial"/>
        </w:rPr>
        <w:t>The</w:t>
      </w:r>
      <w:r>
        <w:rPr>
          <w:rFonts w:ascii="Arial"/>
          <w:spacing w:val="-7"/>
        </w:rPr>
        <w:t xml:space="preserve"> </w:t>
      </w:r>
      <w:r>
        <w:rPr>
          <w:rFonts w:ascii="Arial"/>
        </w:rPr>
        <w:t>Supplier</w:t>
      </w:r>
      <w:r>
        <w:rPr>
          <w:rFonts w:ascii="Arial"/>
          <w:spacing w:val="-6"/>
        </w:rPr>
        <w:t xml:space="preserve"> </w:t>
      </w:r>
      <w:r>
        <w:rPr>
          <w:rFonts w:ascii="Arial"/>
        </w:rPr>
        <w:t>acknowledges</w:t>
      </w:r>
      <w:r>
        <w:rPr>
          <w:rFonts w:ascii="Arial"/>
          <w:spacing w:val="-6"/>
        </w:rPr>
        <w:t xml:space="preserve"> </w:t>
      </w:r>
      <w:r>
        <w:rPr>
          <w:rFonts w:ascii="Arial"/>
        </w:rPr>
        <w:t>and</w:t>
      </w:r>
      <w:r>
        <w:rPr>
          <w:rFonts w:ascii="Arial"/>
          <w:spacing w:val="-6"/>
        </w:rPr>
        <w:t xml:space="preserve"> </w:t>
      </w:r>
      <w:r>
        <w:rPr>
          <w:rFonts w:ascii="Arial"/>
        </w:rPr>
        <w:t>agrees</w:t>
      </w:r>
      <w:r>
        <w:rPr>
          <w:rFonts w:ascii="Arial"/>
          <w:spacing w:val="-6"/>
        </w:rPr>
        <w:t xml:space="preserve"> </w:t>
      </w:r>
      <w:r>
        <w:rPr>
          <w:rFonts w:ascii="Arial"/>
        </w:rPr>
        <w:t>that</w:t>
      </w:r>
      <w:r>
        <w:rPr>
          <w:rFonts w:ascii="Arial"/>
          <w:spacing w:val="-5"/>
        </w:rPr>
        <w:t xml:space="preserve"> </w:t>
      </w:r>
      <w:r>
        <w:rPr>
          <w:rFonts w:ascii="Arial"/>
        </w:rPr>
        <w:t>the</w:t>
      </w:r>
      <w:r>
        <w:rPr>
          <w:rFonts w:ascii="Arial"/>
          <w:spacing w:val="-9"/>
        </w:rPr>
        <w:t xml:space="preserve"> </w:t>
      </w:r>
      <w:r>
        <w:rPr>
          <w:rFonts w:ascii="Arial"/>
        </w:rPr>
        <w:t>Customer</w:t>
      </w:r>
      <w:r>
        <w:rPr>
          <w:rFonts w:ascii="Arial"/>
          <w:spacing w:val="-5"/>
        </w:rPr>
        <w:t xml:space="preserve"> </w:t>
      </w:r>
      <w:r>
        <w:rPr>
          <w:rFonts w:ascii="Arial"/>
        </w:rPr>
        <w:t>relies</w:t>
      </w:r>
      <w:r>
        <w:rPr>
          <w:rFonts w:ascii="Arial"/>
          <w:spacing w:val="-4"/>
        </w:rPr>
        <w:t xml:space="preserve"> </w:t>
      </w:r>
      <w:r>
        <w:rPr>
          <w:rFonts w:ascii="Arial"/>
        </w:rPr>
        <w:t>on</w:t>
      </w:r>
      <w:r>
        <w:rPr>
          <w:rFonts w:ascii="Arial"/>
          <w:spacing w:val="-9"/>
        </w:rPr>
        <w:t xml:space="preserve"> </w:t>
      </w:r>
      <w:r>
        <w:rPr>
          <w:rFonts w:ascii="Arial"/>
        </w:rPr>
        <w:t>the</w:t>
      </w:r>
      <w:r>
        <w:rPr>
          <w:rFonts w:ascii="Arial"/>
          <w:spacing w:val="-7"/>
        </w:rPr>
        <w:t xml:space="preserve"> </w:t>
      </w:r>
      <w:r>
        <w:rPr>
          <w:rFonts w:ascii="Arial"/>
        </w:rPr>
        <w:t>skill and judgment of the</w:t>
      </w:r>
      <w:r>
        <w:rPr>
          <w:rFonts w:ascii="Arial"/>
          <w:spacing w:val="-1"/>
        </w:rPr>
        <w:t xml:space="preserve"> </w:t>
      </w:r>
      <w:r>
        <w:rPr>
          <w:rFonts w:ascii="Arial"/>
        </w:rPr>
        <w:t>Supplier in the provision of the Goods</w:t>
      </w:r>
      <w:r>
        <w:rPr>
          <w:rFonts w:ascii="Arial"/>
          <w:spacing w:val="-1"/>
        </w:rPr>
        <w:t xml:space="preserve"> </w:t>
      </w:r>
      <w:r>
        <w:rPr>
          <w:rFonts w:ascii="Arial"/>
        </w:rPr>
        <w:t>and/or Services and the performance of its obligations under this Contract.</w:t>
      </w:r>
    </w:p>
    <w:p w14:paraId="08419AA7" w14:textId="77777777" w:rsidR="00E35620" w:rsidRDefault="00290450">
      <w:pPr>
        <w:pStyle w:val="ListParagraph"/>
        <w:numPr>
          <w:ilvl w:val="1"/>
          <w:numId w:val="50"/>
        </w:numPr>
        <w:tabs>
          <w:tab w:val="left" w:pos="1961"/>
        </w:tabs>
        <w:spacing w:before="117"/>
        <w:ind w:left="1961" w:hanging="849"/>
        <w:jc w:val="both"/>
        <w:rPr>
          <w:rFonts w:ascii="Arial"/>
        </w:rPr>
      </w:pPr>
      <w:r>
        <w:rPr>
          <w:rFonts w:ascii="Arial"/>
        </w:rPr>
        <w:t>The</w:t>
      </w:r>
      <w:r>
        <w:rPr>
          <w:rFonts w:ascii="Arial"/>
          <w:spacing w:val="-6"/>
        </w:rPr>
        <w:t xml:space="preserve"> </w:t>
      </w:r>
      <w:r>
        <w:rPr>
          <w:rFonts w:ascii="Arial"/>
        </w:rPr>
        <w:t>Supplier</w:t>
      </w:r>
      <w:r>
        <w:rPr>
          <w:rFonts w:ascii="Arial"/>
          <w:spacing w:val="-3"/>
        </w:rPr>
        <w:t xml:space="preserve"> </w:t>
      </w:r>
      <w:r>
        <w:rPr>
          <w:rFonts w:ascii="Arial"/>
        </w:rPr>
        <w:t>shall</w:t>
      </w:r>
      <w:r>
        <w:rPr>
          <w:rFonts w:ascii="Arial"/>
          <w:spacing w:val="-4"/>
        </w:rPr>
        <w:t xml:space="preserve"> </w:t>
      </w:r>
      <w:r>
        <w:rPr>
          <w:rFonts w:ascii="Arial"/>
        </w:rPr>
        <w:t>ensure</w:t>
      </w:r>
      <w:r>
        <w:rPr>
          <w:rFonts w:ascii="Arial"/>
          <w:spacing w:val="-4"/>
        </w:rPr>
        <w:t xml:space="preserve"> </w:t>
      </w:r>
      <w:r>
        <w:rPr>
          <w:rFonts w:ascii="Arial"/>
        </w:rPr>
        <w:t>that</w:t>
      </w:r>
      <w:r>
        <w:rPr>
          <w:rFonts w:ascii="Arial"/>
          <w:spacing w:val="-5"/>
        </w:rPr>
        <w:t xml:space="preserve"> </w:t>
      </w:r>
      <w:r>
        <w:rPr>
          <w:rFonts w:ascii="Arial"/>
        </w:rPr>
        <w:t>the</w:t>
      </w:r>
      <w:r>
        <w:rPr>
          <w:rFonts w:ascii="Arial"/>
          <w:spacing w:val="-6"/>
        </w:rPr>
        <w:t xml:space="preserve"> </w:t>
      </w:r>
      <w:r>
        <w:rPr>
          <w:rFonts w:ascii="Arial"/>
        </w:rPr>
        <w:t>Goods</w:t>
      </w:r>
      <w:r>
        <w:rPr>
          <w:rFonts w:ascii="Arial"/>
          <w:spacing w:val="-6"/>
        </w:rPr>
        <w:t xml:space="preserve"> </w:t>
      </w:r>
      <w:r>
        <w:rPr>
          <w:rFonts w:ascii="Arial"/>
        </w:rPr>
        <w:t>and/or</w:t>
      </w:r>
      <w:r>
        <w:rPr>
          <w:rFonts w:ascii="Arial"/>
          <w:spacing w:val="-4"/>
        </w:rPr>
        <w:t xml:space="preserve"> </w:t>
      </w:r>
      <w:r>
        <w:rPr>
          <w:rFonts w:ascii="Arial"/>
          <w:spacing w:val="-2"/>
        </w:rPr>
        <w:t>Services:</w:t>
      </w:r>
    </w:p>
    <w:p w14:paraId="57D6AD1E" w14:textId="77777777" w:rsidR="00E35620" w:rsidRDefault="00290450">
      <w:pPr>
        <w:pStyle w:val="BodyText"/>
        <w:tabs>
          <w:tab w:val="left" w:pos="2812"/>
        </w:tabs>
        <w:spacing w:before="121"/>
        <w:ind w:left="2812" w:right="675" w:hanging="851"/>
        <w:jc w:val="both"/>
        <w:rPr>
          <w:rFonts w:ascii="Arial"/>
        </w:rPr>
      </w:pPr>
      <w:r>
        <w:rPr>
          <w:rFonts w:ascii="Arial"/>
          <w:spacing w:val="-10"/>
        </w:rPr>
        <w:t>)</w:t>
      </w:r>
      <w:r>
        <w:rPr>
          <w:rFonts w:ascii="Arial"/>
        </w:rPr>
        <w:tab/>
      </w:r>
      <w:proofErr w:type="gramStart"/>
      <w:r>
        <w:rPr>
          <w:rFonts w:ascii="Arial"/>
        </w:rPr>
        <w:t>comply</w:t>
      </w:r>
      <w:proofErr w:type="gramEnd"/>
      <w:r>
        <w:rPr>
          <w:rFonts w:ascii="Arial"/>
          <w:spacing w:val="-9"/>
        </w:rPr>
        <w:t xml:space="preserve"> </w:t>
      </w:r>
      <w:r>
        <w:rPr>
          <w:rFonts w:ascii="Arial"/>
        </w:rPr>
        <w:t>in</w:t>
      </w:r>
      <w:r>
        <w:rPr>
          <w:rFonts w:ascii="Arial"/>
          <w:spacing w:val="-7"/>
        </w:rPr>
        <w:t xml:space="preserve"> </w:t>
      </w:r>
      <w:r>
        <w:rPr>
          <w:rFonts w:ascii="Arial"/>
        </w:rPr>
        <w:t>all</w:t>
      </w:r>
      <w:r>
        <w:rPr>
          <w:rFonts w:ascii="Arial"/>
          <w:spacing w:val="-8"/>
        </w:rPr>
        <w:t xml:space="preserve"> </w:t>
      </w:r>
      <w:r>
        <w:rPr>
          <w:rFonts w:ascii="Arial"/>
        </w:rPr>
        <w:t>respects</w:t>
      </w:r>
      <w:r>
        <w:rPr>
          <w:rFonts w:ascii="Arial"/>
          <w:spacing w:val="-9"/>
        </w:rPr>
        <w:t xml:space="preserve"> </w:t>
      </w:r>
      <w:r>
        <w:rPr>
          <w:rFonts w:ascii="Arial"/>
        </w:rPr>
        <w:t>with</w:t>
      </w:r>
      <w:r>
        <w:rPr>
          <w:rFonts w:ascii="Arial"/>
          <w:spacing w:val="-7"/>
        </w:rPr>
        <w:t xml:space="preserve"> </w:t>
      </w:r>
      <w:r>
        <w:rPr>
          <w:rFonts w:ascii="Arial"/>
        </w:rPr>
        <w:t>the</w:t>
      </w:r>
      <w:r>
        <w:rPr>
          <w:rFonts w:ascii="Arial"/>
          <w:spacing w:val="-10"/>
        </w:rPr>
        <w:t xml:space="preserve"> </w:t>
      </w:r>
      <w:r>
        <w:rPr>
          <w:rFonts w:ascii="Arial"/>
        </w:rPr>
        <w:t>description</w:t>
      </w:r>
      <w:r>
        <w:rPr>
          <w:rFonts w:ascii="Arial"/>
          <w:spacing w:val="-7"/>
        </w:rPr>
        <w:t xml:space="preserve"> </w:t>
      </w:r>
      <w:r>
        <w:rPr>
          <w:rFonts w:ascii="Arial"/>
        </w:rPr>
        <w:t>of</w:t>
      </w:r>
      <w:r>
        <w:rPr>
          <w:rFonts w:ascii="Arial"/>
          <w:spacing w:val="-8"/>
        </w:rPr>
        <w:t xml:space="preserve"> </w:t>
      </w:r>
      <w:r>
        <w:rPr>
          <w:rFonts w:ascii="Arial"/>
        </w:rPr>
        <w:t>the</w:t>
      </w:r>
      <w:r>
        <w:rPr>
          <w:rFonts w:ascii="Arial"/>
          <w:spacing w:val="-10"/>
        </w:rPr>
        <w:t xml:space="preserve"> </w:t>
      </w:r>
      <w:r>
        <w:rPr>
          <w:rFonts w:ascii="Arial"/>
        </w:rPr>
        <w:t>Goods</w:t>
      </w:r>
      <w:r>
        <w:rPr>
          <w:rFonts w:ascii="Arial"/>
          <w:spacing w:val="-5"/>
        </w:rPr>
        <w:t xml:space="preserve"> </w:t>
      </w:r>
      <w:r>
        <w:rPr>
          <w:rFonts w:ascii="Arial"/>
        </w:rPr>
        <w:t>and/or</w:t>
      </w:r>
      <w:r>
        <w:rPr>
          <w:rFonts w:ascii="Arial"/>
          <w:spacing w:val="-9"/>
        </w:rPr>
        <w:t xml:space="preserve"> </w:t>
      </w:r>
      <w:r>
        <w:rPr>
          <w:rFonts w:ascii="Arial"/>
        </w:rPr>
        <w:t>Ser- vices</w:t>
      </w:r>
      <w:r>
        <w:rPr>
          <w:rFonts w:ascii="Arial"/>
          <w:spacing w:val="-13"/>
        </w:rPr>
        <w:t xml:space="preserve"> </w:t>
      </w:r>
      <w:r>
        <w:rPr>
          <w:rFonts w:ascii="Arial"/>
        </w:rPr>
        <w:t>in</w:t>
      </w:r>
      <w:r>
        <w:rPr>
          <w:rFonts w:ascii="Arial"/>
          <w:spacing w:val="-13"/>
        </w:rPr>
        <w:t xml:space="preserve"> </w:t>
      </w:r>
      <w:r>
        <w:rPr>
          <w:rFonts w:ascii="Arial"/>
        </w:rPr>
        <w:t>Contract</w:t>
      </w:r>
      <w:r>
        <w:rPr>
          <w:rFonts w:ascii="Arial"/>
          <w:spacing w:val="-12"/>
        </w:rPr>
        <w:t xml:space="preserve"> </w:t>
      </w:r>
      <w:r>
        <w:rPr>
          <w:rFonts w:ascii="Arial"/>
        </w:rPr>
        <w:t>Schedule</w:t>
      </w:r>
      <w:r>
        <w:rPr>
          <w:rFonts w:ascii="Arial"/>
          <w:spacing w:val="-13"/>
        </w:rPr>
        <w:t xml:space="preserve"> </w:t>
      </w:r>
      <w:r>
        <w:rPr>
          <w:rFonts w:ascii="Arial"/>
        </w:rPr>
        <w:t>2</w:t>
      </w:r>
      <w:r>
        <w:rPr>
          <w:rFonts w:ascii="Arial"/>
          <w:spacing w:val="-13"/>
        </w:rPr>
        <w:t xml:space="preserve"> </w:t>
      </w:r>
      <w:r>
        <w:rPr>
          <w:rFonts w:ascii="Arial"/>
        </w:rPr>
        <w:t>(Goods</w:t>
      </w:r>
      <w:r>
        <w:rPr>
          <w:rFonts w:ascii="Arial"/>
          <w:spacing w:val="-13"/>
        </w:rPr>
        <w:t xml:space="preserve"> </w:t>
      </w:r>
      <w:r>
        <w:rPr>
          <w:rFonts w:ascii="Arial"/>
        </w:rPr>
        <w:t>and/or</w:t>
      </w:r>
      <w:r>
        <w:rPr>
          <w:rFonts w:ascii="Arial"/>
          <w:spacing w:val="-12"/>
        </w:rPr>
        <w:t xml:space="preserve"> </w:t>
      </w:r>
      <w:r>
        <w:rPr>
          <w:rFonts w:ascii="Arial"/>
        </w:rPr>
        <w:t>Services)</w:t>
      </w:r>
      <w:r>
        <w:rPr>
          <w:rFonts w:ascii="Arial"/>
          <w:spacing w:val="-12"/>
        </w:rPr>
        <w:t xml:space="preserve"> </w:t>
      </w:r>
      <w:r>
        <w:rPr>
          <w:rFonts w:ascii="Arial"/>
        </w:rPr>
        <w:t>or</w:t>
      </w:r>
      <w:r>
        <w:rPr>
          <w:rFonts w:ascii="Arial"/>
          <w:spacing w:val="-15"/>
        </w:rPr>
        <w:t xml:space="preserve"> </w:t>
      </w:r>
      <w:r>
        <w:rPr>
          <w:rFonts w:ascii="Arial"/>
        </w:rPr>
        <w:t>elsewhere in this Contract; and</w:t>
      </w:r>
    </w:p>
    <w:p w14:paraId="61BC376E" w14:textId="77777777" w:rsidR="00E35620" w:rsidRDefault="00290450">
      <w:pPr>
        <w:pStyle w:val="BodyText"/>
        <w:tabs>
          <w:tab w:val="left" w:pos="2812"/>
        </w:tabs>
        <w:spacing w:before="120"/>
        <w:ind w:left="1962"/>
        <w:jc w:val="both"/>
        <w:rPr>
          <w:rFonts w:ascii="Arial"/>
        </w:rPr>
      </w:pPr>
      <w:r>
        <w:rPr>
          <w:rFonts w:ascii="Arial"/>
          <w:spacing w:val="-10"/>
        </w:rPr>
        <w:t>)</w:t>
      </w:r>
      <w:r>
        <w:rPr>
          <w:rFonts w:ascii="Arial"/>
        </w:rPr>
        <w:tab/>
      </w:r>
      <w:proofErr w:type="gramStart"/>
      <w:r>
        <w:rPr>
          <w:rFonts w:ascii="Arial"/>
        </w:rPr>
        <w:t>are</w:t>
      </w:r>
      <w:proofErr w:type="gramEnd"/>
      <w:r>
        <w:rPr>
          <w:rFonts w:ascii="Arial"/>
          <w:spacing w:val="-7"/>
        </w:rPr>
        <w:t xml:space="preserve"> </w:t>
      </w:r>
      <w:r>
        <w:rPr>
          <w:rFonts w:ascii="Arial"/>
        </w:rPr>
        <w:t>supplied</w:t>
      </w:r>
      <w:r>
        <w:rPr>
          <w:rFonts w:ascii="Arial"/>
          <w:spacing w:val="-6"/>
        </w:rPr>
        <w:t xml:space="preserve"> </w:t>
      </w:r>
      <w:r>
        <w:rPr>
          <w:rFonts w:ascii="Arial"/>
        </w:rPr>
        <w:t>in</w:t>
      </w:r>
      <w:r>
        <w:rPr>
          <w:rFonts w:ascii="Arial"/>
          <w:spacing w:val="-5"/>
        </w:rPr>
        <w:t xml:space="preserve"> </w:t>
      </w:r>
      <w:r>
        <w:rPr>
          <w:rFonts w:ascii="Arial"/>
        </w:rPr>
        <w:t>accordance</w:t>
      </w:r>
      <w:r>
        <w:rPr>
          <w:rFonts w:ascii="Arial"/>
          <w:spacing w:val="-6"/>
        </w:rPr>
        <w:t xml:space="preserve"> </w:t>
      </w:r>
      <w:r>
        <w:rPr>
          <w:rFonts w:ascii="Arial"/>
        </w:rPr>
        <w:t>with</w:t>
      </w:r>
      <w:r>
        <w:rPr>
          <w:rFonts w:ascii="Arial"/>
          <w:spacing w:val="-5"/>
        </w:rPr>
        <w:t xml:space="preserve"> </w:t>
      </w:r>
      <w:r>
        <w:rPr>
          <w:rFonts w:ascii="Arial"/>
        </w:rPr>
        <w:t>the</w:t>
      </w:r>
      <w:r>
        <w:rPr>
          <w:rFonts w:ascii="Arial"/>
          <w:spacing w:val="-6"/>
        </w:rPr>
        <w:t xml:space="preserve"> </w:t>
      </w:r>
      <w:r>
        <w:rPr>
          <w:rFonts w:ascii="Arial"/>
        </w:rPr>
        <w:t>provisions</w:t>
      </w:r>
      <w:r>
        <w:rPr>
          <w:rFonts w:ascii="Arial"/>
          <w:spacing w:val="-4"/>
        </w:rPr>
        <w:t xml:space="preserve"> </w:t>
      </w:r>
      <w:r>
        <w:rPr>
          <w:rFonts w:ascii="Arial"/>
        </w:rPr>
        <w:t>of</w:t>
      </w:r>
      <w:r>
        <w:rPr>
          <w:rFonts w:ascii="Arial"/>
          <w:spacing w:val="-4"/>
        </w:rPr>
        <w:t xml:space="preserve"> </w:t>
      </w:r>
      <w:r>
        <w:rPr>
          <w:rFonts w:ascii="Arial"/>
        </w:rPr>
        <w:t>this</w:t>
      </w:r>
      <w:r>
        <w:rPr>
          <w:rFonts w:ascii="Arial"/>
          <w:spacing w:val="-4"/>
        </w:rPr>
        <w:t xml:space="preserve"> </w:t>
      </w:r>
      <w:r>
        <w:rPr>
          <w:rFonts w:ascii="Arial"/>
          <w:spacing w:val="-2"/>
        </w:rPr>
        <w:t>Contract.</w:t>
      </w:r>
    </w:p>
    <w:p w14:paraId="0CA76782" w14:textId="77777777" w:rsidR="00E35620" w:rsidRDefault="00E35620">
      <w:pPr>
        <w:pStyle w:val="BodyText"/>
        <w:spacing w:before="231"/>
        <w:rPr>
          <w:rFonts w:ascii="Arial"/>
        </w:rPr>
      </w:pPr>
    </w:p>
    <w:p w14:paraId="0D3A92F6" w14:textId="77777777" w:rsidR="00E35620" w:rsidRDefault="00290450">
      <w:pPr>
        <w:pStyle w:val="ListParagraph"/>
        <w:numPr>
          <w:ilvl w:val="1"/>
          <w:numId w:val="50"/>
        </w:numPr>
        <w:tabs>
          <w:tab w:val="left" w:pos="1962"/>
        </w:tabs>
        <w:spacing w:line="244" w:lineRule="auto"/>
        <w:ind w:right="681"/>
        <w:rPr>
          <w:rFonts w:ascii="Arial"/>
        </w:rPr>
      </w:pPr>
      <w:r>
        <w:rPr>
          <w:rFonts w:ascii="Arial"/>
        </w:rPr>
        <w:t>The</w:t>
      </w:r>
      <w:r>
        <w:rPr>
          <w:rFonts w:ascii="Arial"/>
          <w:spacing w:val="-6"/>
        </w:rPr>
        <w:t xml:space="preserve"> </w:t>
      </w:r>
      <w:r>
        <w:rPr>
          <w:rFonts w:ascii="Arial"/>
        </w:rPr>
        <w:t>Supplier</w:t>
      </w:r>
      <w:r>
        <w:rPr>
          <w:rFonts w:ascii="Arial"/>
          <w:spacing w:val="-3"/>
        </w:rPr>
        <w:t xml:space="preserve"> </w:t>
      </w:r>
      <w:r>
        <w:rPr>
          <w:rFonts w:ascii="Arial"/>
        </w:rPr>
        <w:t>shall</w:t>
      </w:r>
      <w:r>
        <w:rPr>
          <w:rFonts w:ascii="Arial"/>
          <w:spacing w:val="-4"/>
        </w:rPr>
        <w:t xml:space="preserve"> </w:t>
      </w:r>
      <w:r>
        <w:rPr>
          <w:rFonts w:ascii="Arial"/>
        </w:rPr>
        <w:t>perform</w:t>
      </w:r>
      <w:r>
        <w:rPr>
          <w:rFonts w:ascii="Arial"/>
          <w:spacing w:val="-3"/>
        </w:rPr>
        <w:t xml:space="preserve"> </w:t>
      </w:r>
      <w:r>
        <w:rPr>
          <w:rFonts w:ascii="Arial"/>
        </w:rPr>
        <w:t>its</w:t>
      </w:r>
      <w:r>
        <w:rPr>
          <w:rFonts w:ascii="Arial"/>
          <w:spacing w:val="-6"/>
        </w:rPr>
        <w:t xml:space="preserve"> </w:t>
      </w:r>
      <w:r>
        <w:rPr>
          <w:rFonts w:ascii="Arial"/>
        </w:rPr>
        <w:t>obligations</w:t>
      </w:r>
      <w:r>
        <w:rPr>
          <w:rFonts w:ascii="Arial"/>
          <w:spacing w:val="-3"/>
        </w:rPr>
        <w:t xml:space="preserve"> </w:t>
      </w:r>
      <w:r>
        <w:rPr>
          <w:rFonts w:ascii="Arial"/>
        </w:rPr>
        <w:t>under</w:t>
      </w:r>
      <w:r>
        <w:rPr>
          <w:rFonts w:ascii="Arial"/>
          <w:spacing w:val="-5"/>
        </w:rPr>
        <w:t xml:space="preserve"> </w:t>
      </w:r>
      <w:r>
        <w:rPr>
          <w:rFonts w:ascii="Arial"/>
        </w:rPr>
        <w:t>this</w:t>
      </w:r>
      <w:r>
        <w:rPr>
          <w:rFonts w:ascii="Arial"/>
          <w:spacing w:val="-3"/>
        </w:rPr>
        <w:t xml:space="preserve"> </w:t>
      </w:r>
      <w:r>
        <w:rPr>
          <w:rFonts w:ascii="Arial"/>
        </w:rPr>
        <w:t>Contract</w:t>
      </w:r>
      <w:r>
        <w:rPr>
          <w:rFonts w:ascii="Arial"/>
          <w:spacing w:val="-2"/>
        </w:rPr>
        <w:t xml:space="preserve"> </w:t>
      </w:r>
      <w:r>
        <w:rPr>
          <w:rFonts w:ascii="Arial"/>
        </w:rPr>
        <w:t>in</w:t>
      </w:r>
      <w:r>
        <w:rPr>
          <w:rFonts w:ascii="Arial"/>
          <w:spacing w:val="-6"/>
        </w:rPr>
        <w:t xml:space="preserve"> </w:t>
      </w:r>
      <w:r>
        <w:rPr>
          <w:rFonts w:ascii="Arial"/>
        </w:rPr>
        <w:t xml:space="preserve">accordance </w:t>
      </w:r>
      <w:r>
        <w:rPr>
          <w:rFonts w:ascii="Arial"/>
          <w:spacing w:val="-2"/>
        </w:rPr>
        <w:t>with:</w:t>
      </w:r>
    </w:p>
    <w:p w14:paraId="1B24ABB4" w14:textId="77777777" w:rsidR="00E35620" w:rsidRDefault="00E35620">
      <w:pPr>
        <w:pStyle w:val="BodyText"/>
        <w:spacing w:before="119"/>
        <w:rPr>
          <w:rFonts w:ascii="Arial"/>
        </w:rPr>
      </w:pPr>
    </w:p>
    <w:p w14:paraId="68DBE50A" w14:textId="77777777" w:rsidR="00E35620" w:rsidRDefault="00290450">
      <w:pPr>
        <w:pStyle w:val="BodyText"/>
        <w:tabs>
          <w:tab w:val="left" w:pos="2812"/>
        </w:tabs>
        <w:ind w:left="1962"/>
        <w:jc w:val="both"/>
        <w:rPr>
          <w:rFonts w:ascii="Arial"/>
        </w:rPr>
      </w:pPr>
      <w:r>
        <w:rPr>
          <w:rFonts w:ascii="Arial"/>
          <w:spacing w:val="-10"/>
        </w:rPr>
        <w:t>)</w:t>
      </w:r>
      <w:r>
        <w:rPr>
          <w:rFonts w:ascii="Arial"/>
        </w:rPr>
        <w:tab/>
        <w:t>All</w:t>
      </w:r>
      <w:r>
        <w:rPr>
          <w:rFonts w:ascii="Arial"/>
          <w:spacing w:val="-7"/>
        </w:rPr>
        <w:t xml:space="preserve"> </w:t>
      </w:r>
      <w:r>
        <w:rPr>
          <w:rFonts w:ascii="Arial"/>
        </w:rPr>
        <w:t>applicable</w:t>
      </w:r>
      <w:r>
        <w:rPr>
          <w:rFonts w:ascii="Arial"/>
          <w:spacing w:val="-7"/>
        </w:rPr>
        <w:t xml:space="preserve"> </w:t>
      </w:r>
      <w:proofErr w:type="gramStart"/>
      <w:r>
        <w:rPr>
          <w:rFonts w:ascii="Arial"/>
          <w:spacing w:val="-4"/>
        </w:rPr>
        <w:t>Law;</w:t>
      </w:r>
      <w:proofErr w:type="gramEnd"/>
    </w:p>
    <w:p w14:paraId="56EEA9DE" w14:textId="77777777" w:rsidR="00E35620" w:rsidRDefault="00E35620">
      <w:pPr>
        <w:jc w:val="both"/>
        <w:rPr>
          <w:rFonts w:ascii="Arial"/>
        </w:rPr>
        <w:sectPr w:rsidR="00E35620">
          <w:pgSz w:w="11910" w:h="16840"/>
          <w:pgMar w:top="1340" w:right="760" w:bottom="280" w:left="1180" w:header="720" w:footer="720" w:gutter="0"/>
          <w:cols w:space="720"/>
        </w:sectPr>
      </w:pPr>
    </w:p>
    <w:p w14:paraId="1CF77F72" w14:textId="77777777" w:rsidR="00E35620" w:rsidRDefault="00290450">
      <w:pPr>
        <w:pStyle w:val="BodyText"/>
        <w:tabs>
          <w:tab w:val="left" w:pos="2812"/>
        </w:tabs>
        <w:spacing w:before="79"/>
        <w:ind w:left="1962"/>
        <w:rPr>
          <w:rFonts w:ascii="Arial"/>
        </w:rPr>
      </w:pPr>
      <w:r>
        <w:rPr>
          <w:rFonts w:ascii="Arial"/>
          <w:spacing w:val="-10"/>
        </w:rPr>
        <w:lastRenderedPageBreak/>
        <w:t>)</w:t>
      </w:r>
      <w:r>
        <w:rPr>
          <w:rFonts w:ascii="Arial"/>
        </w:rPr>
        <w:tab/>
        <w:t>Good</w:t>
      </w:r>
      <w:r>
        <w:rPr>
          <w:rFonts w:ascii="Arial"/>
          <w:spacing w:val="-6"/>
        </w:rPr>
        <w:t xml:space="preserve"> </w:t>
      </w:r>
      <w:r>
        <w:rPr>
          <w:rFonts w:ascii="Arial"/>
        </w:rPr>
        <w:t>Industry</w:t>
      </w:r>
      <w:r>
        <w:rPr>
          <w:rFonts w:ascii="Arial"/>
          <w:spacing w:val="-5"/>
        </w:rPr>
        <w:t xml:space="preserve"> </w:t>
      </w:r>
      <w:proofErr w:type="gramStart"/>
      <w:r>
        <w:rPr>
          <w:rFonts w:ascii="Arial"/>
          <w:spacing w:val="-2"/>
        </w:rPr>
        <w:t>Practice;</w:t>
      </w:r>
      <w:proofErr w:type="gramEnd"/>
    </w:p>
    <w:p w14:paraId="5DE0EB10" w14:textId="77777777" w:rsidR="00E35620" w:rsidRDefault="00290450">
      <w:pPr>
        <w:pStyle w:val="BodyText"/>
        <w:tabs>
          <w:tab w:val="left" w:pos="2812"/>
        </w:tabs>
        <w:spacing w:before="121"/>
        <w:ind w:left="1962"/>
        <w:rPr>
          <w:rFonts w:ascii="Arial"/>
        </w:rPr>
      </w:pPr>
      <w:r>
        <w:rPr>
          <w:rFonts w:ascii="Arial"/>
          <w:spacing w:val="-10"/>
        </w:rPr>
        <w:t>)</w:t>
      </w:r>
      <w:r>
        <w:rPr>
          <w:rFonts w:ascii="Arial"/>
        </w:rPr>
        <w:tab/>
      </w:r>
      <w:proofErr w:type="gramStart"/>
      <w:r>
        <w:t>the</w:t>
      </w:r>
      <w:proofErr w:type="gramEnd"/>
      <w:r>
        <w:rPr>
          <w:spacing w:val="6"/>
        </w:rPr>
        <w:t xml:space="preserve"> </w:t>
      </w:r>
      <w:r>
        <w:rPr>
          <w:rFonts w:ascii="Arial"/>
        </w:rPr>
        <w:t>Quality</w:t>
      </w:r>
      <w:r>
        <w:rPr>
          <w:rFonts w:ascii="Arial"/>
          <w:spacing w:val="-4"/>
        </w:rPr>
        <w:t xml:space="preserve"> </w:t>
      </w:r>
      <w:r>
        <w:rPr>
          <w:rFonts w:ascii="Arial"/>
          <w:spacing w:val="-2"/>
        </w:rPr>
        <w:t>Standards;</w:t>
      </w:r>
    </w:p>
    <w:p w14:paraId="18A6BCED" w14:textId="77777777" w:rsidR="00E35620" w:rsidRDefault="00290450">
      <w:pPr>
        <w:pStyle w:val="BodyText"/>
        <w:tabs>
          <w:tab w:val="left" w:pos="2812"/>
        </w:tabs>
        <w:spacing w:before="120"/>
        <w:ind w:left="2812" w:right="705" w:hanging="851"/>
        <w:rPr>
          <w:rFonts w:ascii="Arial"/>
        </w:rPr>
      </w:pPr>
      <w:r>
        <w:rPr>
          <w:rFonts w:ascii="Arial"/>
          <w:spacing w:val="-10"/>
        </w:rPr>
        <w:t>)</w:t>
      </w:r>
      <w:r>
        <w:rPr>
          <w:rFonts w:ascii="Arial"/>
        </w:rPr>
        <w:tab/>
      </w:r>
      <w:proofErr w:type="gramStart"/>
      <w:r>
        <w:t>t</w:t>
      </w:r>
      <w:r>
        <w:rPr>
          <w:rFonts w:ascii="Arial"/>
        </w:rPr>
        <w:t>he</w:t>
      </w:r>
      <w:proofErr w:type="gramEnd"/>
      <w:r>
        <w:rPr>
          <w:rFonts w:ascii="Arial"/>
          <w:spacing w:val="-4"/>
        </w:rPr>
        <w:t xml:space="preserve"> </w:t>
      </w:r>
      <w:r>
        <w:rPr>
          <w:rFonts w:ascii="Arial"/>
        </w:rPr>
        <w:t>Suppliers</w:t>
      </w:r>
      <w:r>
        <w:rPr>
          <w:rFonts w:ascii="Arial"/>
          <w:spacing w:val="-3"/>
        </w:rPr>
        <w:t xml:space="preserve"> </w:t>
      </w:r>
      <w:r>
        <w:rPr>
          <w:rFonts w:ascii="Arial"/>
        </w:rPr>
        <w:t>own</w:t>
      </w:r>
      <w:r>
        <w:rPr>
          <w:rFonts w:ascii="Arial"/>
          <w:spacing w:val="-4"/>
        </w:rPr>
        <w:t xml:space="preserve"> </w:t>
      </w:r>
      <w:r>
        <w:rPr>
          <w:rFonts w:ascii="Arial"/>
        </w:rPr>
        <w:t>established</w:t>
      </w:r>
      <w:r>
        <w:rPr>
          <w:rFonts w:ascii="Arial"/>
          <w:spacing w:val="-4"/>
        </w:rPr>
        <w:t xml:space="preserve"> </w:t>
      </w:r>
      <w:r>
        <w:rPr>
          <w:rFonts w:ascii="Arial"/>
        </w:rPr>
        <w:t>procedures</w:t>
      </w:r>
      <w:r>
        <w:rPr>
          <w:rFonts w:ascii="Arial"/>
          <w:spacing w:val="-4"/>
        </w:rPr>
        <w:t xml:space="preserve"> </w:t>
      </w:r>
      <w:r>
        <w:rPr>
          <w:rFonts w:ascii="Arial"/>
        </w:rPr>
        <w:t>and</w:t>
      </w:r>
      <w:r>
        <w:rPr>
          <w:rFonts w:ascii="Arial"/>
          <w:spacing w:val="-5"/>
        </w:rPr>
        <w:t xml:space="preserve"> </w:t>
      </w:r>
      <w:r>
        <w:rPr>
          <w:rFonts w:ascii="Arial"/>
        </w:rPr>
        <w:t>practices</w:t>
      </w:r>
      <w:r>
        <w:rPr>
          <w:rFonts w:ascii="Arial"/>
          <w:spacing w:val="-5"/>
        </w:rPr>
        <w:t xml:space="preserve"> </w:t>
      </w:r>
      <w:r>
        <w:rPr>
          <w:rFonts w:ascii="Arial"/>
        </w:rPr>
        <w:t>to</w:t>
      </w:r>
      <w:r>
        <w:rPr>
          <w:rFonts w:ascii="Arial"/>
          <w:spacing w:val="-5"/>
        </w:rPr>
        <w:t xml:space="preserve"> </w:t>
      </w:r>
      <w:r>
        <w:rPr>
          <w:rFonts w:ascii="Arial"/>
        </w:rPr>
        <w:t>the</w:t>
      </w:r>
      <w:r>
        <w:rPr>
          <w:rFonts w:ascii="Arial"/>
          <w:spacing w:val="-4"/>
        </w:rPr>
        <w:t xml:space="preserve"> </w:t>
      </w:r>
      <w:r>
        <w:rPr>
          <w:rFonts w:ascii="Arial"/>
        </w:rPr>
        <w:t>ex- tent the same do not conflict with the requirements of Clauses 7.3</w:t>
      </w:r>
    </w:p>
    <w:p w14:paraId="4FAA8A17" w14:textId="77777777" w:rsidR="00E35620" w:rsidRDefault="00290450">
      <w:pPr>
        <w:pStyle w:val="ListParagraph"/>
        <w:numPr>
          <w:ilvl w:val="0"/>
          <w:numId w:val="49"/>
        </w:numPr>
        <w:tabs>
          <w:tab w:val="left" w:pos="3068"/>
        </w:tabs>
        <w:ind w:left="3068" w:hanging="256"/>
        <w:jc w:val="left"/>
        <w:rPr>
          <w:rFonts w:ascii="Arial"/>
        </w:rPr>
      </w:pPr>
      <w:r>
        <w:rPr>
          <w:rFonts w:ascii="Arial"/>
        </w:rPr>
        <w:t xml:space="preserve">to </w:t>
      </w:r>
      <w:r>
        <w:rPr>
          <w:rFonts w:ascii="Arial"/>
          <w:spacing w:val="-5"/>
        </w:rPr>
        <w:t>c),</w:t>
      </w:r>
    </w:p>
    <w:p w14:paraId="5C8084D2" w14:textId="77777777" w:rsidR="00E35620" w:rsidRDefault="00E35620">
      <w:pPr>
        <w:pStyle w:val="BodyText"/>
        <w:spacing w:before="231"/>
        <w:rPr>
          <w:rFonts w:ascii="Arial"/>
        </w:rPr>
      </w:pPr>
    </w:p>
    <w:p w14:paraId="49745EC7" w14:textId="77777777" w:rsidR="00E35620" w:rsidRDefault="00290450">
      <w:pPr>
        <w:pStyle w:val="ListParagraph"/>
        <w:numPr>
          <w:ilvl w:val="1"/>
          <w:numId w:val="50"/>
        </w:numPr>
        <w:tabs>
          <w:tab w:val="left" w:pos="1961"/>
        </w:tabs>
        <w:ind w:left="1961" w:hanging="849"/>
        <w:jc w:val="both"/>
        <w:rPr>
          <w:rFonts w:ascii="Arial"/>
        </w:rPr>
      </w:pPr>
      <w:r>
        <w:rPr>
          <w:rFonts w:ascii="Arial"/>
        </w:rPr>
        <w:t>The</w:t>
      </w:r>
      <w:r>
        <w:rPr>
          <w:rFonts w:ascii="Arial"/>
          <w:spacing w:val="-6"/>
        </w:rPr>
        <w:t xml:space="preserve"> </w:t>
      </w:r>
      <w:r>
        <w:rPr>
          <w:rFonts w:ascii="Arial"/>
        </w:rPr>
        <w:t>Supplier</w:t>
      </w:r>
      <w:r>
        <w:rPr>
          <w:rFonts w:ascii="Arial"/>
          <w:spacing w:val="-3"/>
        </w:rPr>
        <w:t xml:space="preserve"> </w:t>
      </w:r>
      <w:r>
        <w:rPr>
          <w:rFonts w:ascii="Arial"/>
          <w:spacing w:val="-2"/>
        </w:rPr>
        <w:t>shall:</w:t>
      </w:r>
    </w:p>
    <w:p w14:paraId="1064E71D" w14:textId="77777777" w:rsidR="00E35620" w:rsidRDefault="00290450">
      <w:pPr>
        <w:pStyle w:val="BodyText"/>
        <w:tabs>
          <w:tab w:val="left" w:pos="2812"/>
        </w:tabs>
        <w:spacing w:before="14"/>
        <w:ind w:left="2812" w:right="676" w:hanging="851"/>
        <w:jc w:val="both"/>
        <w:rPr>
          <w:rFonts w:ascii="Arial"/>
        </w:rPr>
      </w:pPr>
      <w:r>
        <w:rPr>
          <w:rFonts w:ascii="Arial"/>
          <w:spacing w:val="-10"/>
        </w:rPr>
        <w:t>)</w:t>
      </w:r>
      <w:r>
        <w:rPr>
          <w:rFonts w:ascii="Arial"/>
        </w:rPr>
        <w:tab/>
      </w:r>
      <w:proofErr w:type="gramStart"/>
      <w:r>
        <w:rPr>
          <w:rFonts w:ascii="Arial"/>
        </w:rPr>
        <w:t>at</w:t>
      </w:r>
      <w:proofErr w:type="gramEnd"/>
      <w:r>
        <w:rPr>
          <w:rFonts w:ascii="Arial"/>
        </w:rPr>
        <w:t xml:space="preserve"> all times allocate sufficient resources with the appropriate </w:t>
      </w:r>
      <w:proofErr w:type="gramStart"/>
      <w:r>
        <w:rPr>
          <w:rFonts w:ascii="Arial"/>
        </w:rPr>
        <w:t xml:space="preserve">tech- </w:t>
      </w:r>
      <w:proofErr w:type="spellStart"/>
      <w:r>
        <w:rPr>
          <w:rFonts w:ascii="Arial"/>
        </w:rPr>
        <w:t>nical</w:t>
      </w:r>
      <w:proofErr w:type="spellEnd"/>
      <w:proofErr w:type="gramEnd"/>
      <w:r>
        <w:rPr>
          <w:rFonts w:ascii="Arial"/>
          <w:spacing w:val="-2"/>
        </w:rPr>
        <w:t xml:space="preserve"> </w:t>
      </w:r>
      <w:r>
        <w:rPr>
          <w:rFonts w:ascii="Arial"/>
        </w:rPr>
        <w:t>expertise to supply</w:t>
      </w:r>
      <w:r>
        <w:rPr>
          <w:rFonts w:ascii="Arial"/>
          <w:spacing w:val="-3"/>
        </w:rPr>
        <w:t xml:space="preserve"> </w:t>
      </w:r>
      <w:r>
        <w:rPr>
          <w:rFonts w:ascii="Arial"/>
        </w:rPr>
        <w:t>the</w:t>
      </w:r>
      <w:r>
        <w:rPr>
          <w:rFonts w:ascii="Arial"/>
          <w:spacing w:val="-1"/>
        </w:rPr>
        <w:t xml:space="preserve"> </w:t>
      </w:r>
      <w:r>
        <w:rPr>
          <w:rFonts w:ascii="Arial"/>
        </w:rPr>
        <w:t>Goods and/or Services in accordance with this Contract;</w:t>
      </w:r>
    </w:p>
    <w:p w14:paraId="0A030FD1" w14:textId="77777777" w:rsidR="00E35620" w:rsidRDefault="00290450">
      <w:pPr>
        <w:pStyle w:val="BodyText"/>
        <w:tabs>
          <w:tab w:val="left" w:pos="2812"/>
        </w:tabs>
        <w:spacing w:before="119"/>
        <w:ind w:left="2812" w:right="675" w:hanging="851"/>
        <w:jc w:val="both"/>
        <w:rPr>
          <w:rFonts w:ascii="Arial"/>
        </w:rPr>
      </w:pPr>
      <w:r>
        <w:rPr>
          <w:rFonts w:ascii="Arial"/>
          <w:spacing w:val="-10"/>
        </w:rPr>
        <w:t>)</w:t>
      </w:r>
      <w:r>
        <w:rPr>
          <w:rFonts w:ascii="Arial"/>
        </w:rPr>
        <w:tab/>
      </w:r>
      <w:proofErr w:type="gramStart"/>
      <w:r>
        <w:rPr>
          <w:rFonts w:ascii="Arial"/>
        </w:rPr>
        <w:t>obtain</w:t>
      </w:r>
      <w:proofErr w:type="gramEnd"/>
      <w:r>
        <w:rPr>
          <w:rFonts w:ascii="Arial"/>
        </w:rPr>
        <w:t>,</w:t>
      </w:r>
      <w:r>
        <w:rPr>
          <w:rFonts w:ascii="Arial"/>
          <w:spacing w:val="-12"/>
        </w:rPr>
        <w:t xml:space="preserve"> </w:t>
      </w:r>
      <w:r>
        <w:rPr>
          <w:rFonts w:ascii="Arial"/>
        </w:rPr>
        <w:t>and</w:t>
      </w:r>
      <w:r>
        <w:rPr>
          <w:rFonts w:ascii="Arial"/>
          <w:spacing w:val="-15"/>
        </w:rPr>
        <w:t xml:space="preserve"> </w:t>
      </w:r>
      <w:r>
        <w:rPr>
          <w:rFonts w:ascii="Arial"/>
        </w:rPr>
        <w:t>maintain</w:t>
      </w:r>
      <w:r>
        <w:rPr>
          <w:rFonts w:ascii="Arial"/>
          <w:spacing w:val="-12"/>
        </w:rPr>
        <w:t xml:space="preserve"> </w:t>
      </w:r>
      <w:r>
        <w:rPr>
          <w:rFonts w:ascii="Arial"/>
        </w:rPr>
        <w:t>throughout</w:t>
      </w:r>
      <w:r>
        <w:rPr>
          <w:rFonts w:ascii="Arial"/>
          <w:spacing w:val="-13"/>
        </w:rPr>
        <w:t xml:space="preserve"> </w:t>
      </w:r>
      <w:r>
        <w:rPr>
          <w:rFonts w:ascii="Arial"/>
        </w:rPr>
        <w:t>the</w:t>
      </w:r>
      <w:r>
        <w:rPr>
          <w:rFonts w:ascii="Arial"/>
          <w:spacing w:val="-13"/>
        </w:rPr>
        <w:t xml:space="preserve"> </w:t>
      </w:r>
      <w:r>
        <w:rPr>
          <w:rFonts w:ascii="Arial"/>
        </w:rPr>
        <w:t>duration</w:t>
      </w:r>
      <w:r>
        <w:rPr>
          <w:rFonts w:ascii="Arial"/>
          <w:spacing w:val="-12"/>
        </w:rPr>
        <w:t xml:space="preserve"> </w:t>
      </w:r>
      <w:r>
        <w:rPr>
          <w:rFonts w:ascii="Arial"/>
        </w:rPr>
        <w:t>of</w:t>
      </w:r>
      <w:r>
        <w:rPr>
          <w:rFonts w:ascii="Arial"/>
          <w:spacing w:val="-13"/>
        </w:rPr>
        <w:t xml:space="preserve"> </w:t>
      </w:r>
      <w:r>
        <w:rPr>
          <w:rFonts w:ascii="Arial"/>
        </w:rPr>
        <w:t>this</w:t>
      </w:r>
      <w:r>
        <w:rPr>
          <w:rFonts w:ascii="Arial"/>
          <w:spacing w:val="-12"/>
        </w:rPr>
        <w:t xml:space="preserve"> </w:t>
      </w:r>
      <w:r>
        <w:rPr>
          <w:rFonts w:ascii="Arial"/>
        </w:rPr>
        <w:t>Contract,</w:t>
      </w:r>
      <w:r>
        <w:rPr>
          <w:rFonts w:ascii="Arial"/>
          <w:spacing w:val="-12"/>
        </w:rPr>
        <w:t xml:space="preserve"> </w:t>
      </w:r>
      <w:r>
        <w:rPr>
          <w:rFonts w:ascii="Arial"/>
        </w:rPr>
        <w:t>all</w:t>
      </w:r>
      <w:r>
        <w:rPr>
          <w:rFonts w:ascii="Arial"/>
          <w:spacing w:val="-13"/>
        </w:rPr>
        <w:t xml:space="preserve"> </w:t>
      </w:r>
      <w:r>
        <w:rPr>
          <w:rFonts w:ascii="Arial"/>
        </w:rPr>
        <w:t xml:space="preserve">the consents, approvals, </w:t>
      </w:r>
      <w:proofErr w:type="spellStart"/>
      <w:r>
        <w:rPr>
          <w:rFonts w:ascii="Arial"/>
        </w:rPr>
        <w:t>licences</w:t>
      </w:r>
      <w:proofErr w:type="spellEnd"/>
      <w:r>
        <w:rPr>
          <w:rFonts w:ascii="Arial"/>
        </w:rPr>
        <w:t xml:space="preserve"> and permissions (statutory, </w:t>
      </w:r>
      <w:proofErr w:type="spellStart"/>
      <w:r>
        <w:rPr>
          <w:rFonts w:ascii="Arial"/>
        </w:rPr>
        <w:t>regula</w:t>
      </w:r>
      <w:proofErr w:type="spellEnd"/>
      <w:r>
        <w:rPr>
          <w:rFonts w:ascii="Arial"/>
        </w:rPr>
        <w:t xml:space="preserve">- tory contractual or otherwise) it may require and which are </w:t>
      </w:r>
      <w:proofErr w:type="spellStart"/>
      <w:r>
        <w:rPr>
          <w:rFonts w:ascii="Arial"/>
        </w:rPr>
        <w:t>neces</w:t>
      </w:r>
      <w:proofErr w:type="spellEnd"/>
      <w:r>
        <w:rPr>
          <w:rFonts w:ascii="Arial"/>
        </w:rPr>
        <w:t xml:space="preserve">- </w:t>
      </w:r>
      <w:proofErr w:type="spellStart"/>
      <w:r>
        <w:rPr>
          <w:rFonts w:ascii="Arial"/>
        </w:rPr>
        <w:t>sary</w:t>
      </w:r>
      <w:proofErr w:type="spellEnd"/>
      <w:r>
        <w:rPr>
          <w:rFonts w:ascii="Arial"/>
        </w:rPr>
        <w:t xml:space="preserve"> for the provision of the Goods and/or Services;</w:t>
      </w:r>
    </w:p>
    <w:p w14:paraId="328274F5" w14:textId="77777777" w:rsidR="00E35620" w:rsidRDefault="00290450">
      <w:pPr>
        <w:pStyle w:val="BodyText"/>
        <w:tabs>
          <w:tab w:val="left" w:pos="2812"/>
        </w:tabs>
        <w:spacing w:before="119"/>
        <w:ind w:left="2812" w:right="680" w:hanging="851"/>
        <w:jc w:val="both"/>
        <w:rPr>
          <w:rFonts w:ascii="Arial"/>
        </w:rPr>
      </w:pPr>
      <w:r>
        <w:rPr>
          <w:rFonts w:ascii="Arial"/>
          <w:spacing w:val="-10"/>
        </w:rPr>
        <w:t>)</w:t>
      </w:r>
      <w:r>
        <w:rPr>
          <w:rFonts w:ascii="Arial"/>
        </w:rPr>
        <w:tab/>
      </w:r>
      <w:proofErr w:type="gramStart"/>
      <w:r>
        <w:rPr>
          <w:rFonts w:ascii="Arial"/>
        </w:rPr>
        <w:t>ensure</w:t>
      </w:r>
      <w:proofErr w:type="gramEnd"/>
      <w:r>
        <w:rPr>
          <w:rFonts w:ascii="Arial"/>
          <w:spacing w:val="-14"/>
        </w:rPr>
        <w:t xml:space="preserve"> </w:t>
      </w:r>
      <w:r>
        <w:rPr>
          <w:rFonts w:ascii="Arial"/>
        </w:rPr>
        <w:t>that</w:t>
      </w:r>
      <w:r>
        <w:rPr>
          <w:rFonts w:ascii="Arial"/>
          <w:spacing w:val="-13"/>
        </w:rPr>
        <w:t xml:space="preserve"> </w:t>
      </w:r>
      <w:r>
        <w:rPr>
          <w:rFonts w:ascii="Arial"/>
        </w:rPr>
        <w:t>any</w:t>
      </w:r>
      <w:r>
        <w:rPr>
          <w:rFonts w:ascii="Arial"/>
          <w:spacing w:val="-15"/>
        </w:rPr>
        <w:t xml:space="preserve"> </w:t>
      </w:r>
      <w:r>
        <w:rPr>
          <w:rFonts w:ascii="Arial"/>
        </w:rPr>
        <w:t>Goods</w:t>
      </w:r>
      <w:r>
        <w:rPr>
          <w:rFonts w:ascii="Arial"/>
          <w:spacing w:val="-14"/>
        </w:rPr>
        <w:t xml:space="preserve"> </w:t>
      </w:r>
      <w:r>
        <w:rPr>
          <w:rFonts w:ascii="Arial"/>
        </w:rPr>
        <w:t>and/or</w:t>
      </w:r>
      <w:r>
        <w:rPr>
          <w:rFonts w:ascii="Arial"/>
          <w:spacing w:val="-13"/>
        </w:rPr>
        <w:t xml:space="preserve"> </w:t>
      </w:r>
      <w:r>
        <w:rPr>
          <w:rFonts w:ascii="Arial"/>
        </w:rPr>
        <w:t>Services</w:t>
      </w:r>
      <w:r>
        <w:rPr>
          <w:rFonts w:ascii="Arial"/>
          <w:spacing w:val="-14"/>
        </w:rPr>
        <w:t xml:space="preserve"> </w:t>
      </w:r>
      <w:r>
        <w:rPr>
          <w:rFonts w:ascii="Arial"/>
        </w:rPr>
        <w:t>recommended</w:t>
      </w:r>
      <w:r>
        <w:rPr>
          <w:rFonts w:ascii="Arial"/>
          <w:spacing w:val="-14"/>
        </w:rPr>
        <w:t xml:space="preserve"> </w:t>
      </w:r>
      <w:r>
        <w:rPr>
          <w:rFonts w:ascii="Arial"/>
        </w:rPr>
        <w:t>or</w:t>
      </w:r>
      <w:r>
        <w:rPr>
          <w:rFonts w:ascii="Arial"/>
          <w:spacing w:val="-13"/>
        </w:rPr>
        <w:t xml:space="preserve"> </w:t>
      </w:r>
      <w:r>
        <w:rPr>
          <w:rFonts w:ascii="Arial"/>
        </w:rPr>
        <w:t>otherwise specified by the Supplier for use by the Customer in conjunction with the</w:t>
      </w:r>
      <w:r>
        <w:rPr>
          <w:rFonts w:ascii="Arial"/>
          <w:spacing w:val="-3"/>
        </w:rPr>
        <w:t xml:space="preserve"> </w:t>
      </w:r>
      <w:r>
        <w:rPr>
          <w:rFonts w:ascii="Arial"/>
        </w:rPr>
        <w:t>Goods and/or</w:t>
      </w:r>
      <w:r>
        <w:rPr>
          <w:rFonts w:ascii="Arial"/>
          <w:spacing w:val="-2"/>
        </w:rPr>
        <w:t xml:space="preserve"> </w:t>
      </w:r>
      <w:r>
        <w:rPr>
          <w:rFonts w:ascii="Arial"/>
        </w:rPr>
        <w:t>Services shall</w:t>
      </w:r>
      <w:r>
        <w:rPr>
          <w:rFonts w:ascii="Arial"/>
          <w:spacing w:val="-1"/>
        </w:rPr>
        <w:t xml:space="preserve"> </w:t>
      </w:r>
      <w:r>
        <w:rPr>
          <w:rFonts w:ascii="Arial"/>
        </w:rPr>
        <w:t>meet</w:t>
      </w:r>
      <w:r>
        <w:rPr>
          <w:rFonts w:ascii="Arial"/>
          <w:spacing w:val="-1"/>
        </w:rPr>
        <w:t xml:space="preserve"> </w:t>
      </w:r>
      <w:r>
        <w:rPr>
          <w:rFonts w:ascii="Arial"/>
        </w:rPr>
        <w:t>the</w:t>
      </w:r>
      <w:r>
        <w:rPr>
          <w:rFonts w:ascii="Arial"/>
          <w:spacing w:val="-3"/>
        </w:rPr>
        <w:t xml:space="preserve"> </w:t>
      </w:r>
      <w:r>
        <w:rPr>
          <w:rFonts w:ascii="Arial"/>
        </w:rPr>
        <w:t xml:space="preserve">requirements of the </w:t>
      </w:r>
      <w:r>
        <w:rPr>
          <w:rFonts w:ascii="Arial"/>
          <w:spacing w:val="-2"/>
        </w:rPr>
        <w:t>Customer;</w:t>
      </w:r>
    </w:p>
    <w:p w14:paraId="51CD9F0A" w14:textId="77777777" w:rsidR="00E35620" w:rsidRDefault="00290450">
      <w:pPr>
        <w:pStyle w:val="BodyText"/>
        <w:tabs>
          <w:tab w:val="left" w:pos="2812"/>
        </w:tabs>
        <w:spacing w:before="121"/>
        <w:ind w:left="2812" w:right="678" w:hanging="851"/>
        <w:jc w:val="both"/>
        <w:rPr>
          <w:rFonts w:ascii="Arial"/>
        </w:rPr>
      </w:pPr>
      <w:r>
        <w:rPr>
          <w:rFonts w:ascii="Arial"/>
          <w:spacing w:val="-10"/>
        </w:rPr>
        <w:t>)</w:t>
      </w:r>
      <w:r>
        <w:rPr>
          <w:rFonts w:ascii="Arial"/>
        </w:rPr>
        <w:tab/>
      </w:r>
      <w:proofErr w:type="gramStart"/>
      <w:r>
        <w:rPr>
          <w:rFonts w:ascii="Arial"/>
        </w:rPr>
        <w:t>ensure</w:t>
      </w:r>
      <w:proofErr w:type="gramEnd"/>
      <w:r>
        <w:rPr>
          <w:rFonts w:ascii="Arial"/>
        </w:rPr>
        <w:t xml:space="preserve"> that the Supplier Assets will be free of all encumbrances (except as agreed in writing with the Customer);</w:t>
      </w:r>
    </w:p>
    <w:p w14:paraId="585B19C6" w14:textId="77777777" w:rsidR="00E35620" w:rsidRDefault="00290450">
      <w:pPr>
        <w:pStyle w:val="BodyText"/>
        <w:tabs>
          <w:tab w:val="left" w:pos="2812"/>
        </w:tabs>
        <w:spacing w:before="120"/>
        <w:ind w:left="2812" w:right="678" w:hanging="851"/>
        <w:jc w:val="both"/>
        <w:rPr>
          <w:rFonts w:ascii="Arial"/>
        </w:rPr>
      </w:pPr>
      <w:r>
        <w:rPr>
          <w:rFonts w:ascii="Arial"/>
          <w:spacing w:val="-10"/>
        </w:rPr>
        <w:t>)</w:t>
      </w:r>
      <w:r>
        <w:rPr>
          <w:rFonts w:ascii="Arial"/>
        </w:rPr>
        <w:tab/>
      </w:r>
      <w:proofErr w:type="gramStart"/>
      <w:r>
        <w:rPr>
          <w:rFonts w:ascii="Arial"/>
        </w:rPr>
        <w:t>ensure</w:t>
      </w:r>
      <w:proofErr w:type="gramEnd"/>
      <w:r>
        <w:rPr>
          <w:rFonts w:ascii="Arial"/>
          <w:spacing w:val="-16"/>
        </w:rPr>
        <w:t xml:space="preserve"> </w:t>
      </w:r>
      <w:r>
        <w:rPr>
          <w:rFonts w:ascii="Arial"/>
        </w:rPr>
        <w:t>that</w:t>
      </w:r>
      <w:r>
        <w:rPr>
          <w:rFonts w:ascii="Arial"/>
          <w:spacing w:val="-15"/>
        </w:rPr>
        <w:t xml:space="preserve"> </w:t>
      </w:r>
      <w:r>
        <w:rPr>
          <w:rFonts w:ascii="Arial"/>
        </w:rPr>
        <w:t>the</w:t>
      </w:r>
      <w:r>
        <w:rPr>
          <w:rFonts w:ascii="Arial"/>
          <w:spacing w:val="-15"/>
        </w:rPr>
        <w:t xml:space="preserve"> </w:t>
      </w:r>
      <w:r>
        <w:rPr>
          <w:rFonts w:ascii="Arial"/>
        </w:rPr>
        <w:t>Goods</w:t>
      </w:r>
      <w:r>
        <w:rPr>
          <w:rFonts w:ascii="Arial"/>
          <w:spacing w:val="-16"/>
        </w:rPr>
        <w:t xml:space="preserve"> </w:t>
      </w:r>
      <w:r>
        <w:rPr>
          <w:rFonts w:ascii="Arial"/>
        </w:rPr>
        <w:t>and/or</w:t>
      </w:r>
      <w:r>
        <w:rPr>
          <w:rFonts w:ascii="Arial"/>
          <w:spacing w:val="-15"/>
        </w:rPr>
        <w:t xml:space="preserve"> </w:t>
      </w:r>
      <w:r>
        <w:rPr>
          <w:rFonts w:ascii="Arial"/>
        </w:rPr>
        <w:t>Services</w:t>
      </w:r>
      <w:r>
        <w:rPr>
          <w:rFonts w:ascii="Arial"/>
          <w:spacing w:val="-15"/>
        </w:rPr>
        <w:t xml:space="preserve"> </w:t>
      </w:r>
      <w:r>
        <w:rPr>
          <w:rFonts w:ascii="Arial"/>
        </w:rPr>
        <w:t>are</w:t>
      </w:r>
      <w:r>
        <w:rPr>
          <w:rFonts w:ascii="Arial"/>
          <w:spacing w:val="-15"/>
        </w:rPr>
        <w:t xml:space="preserve"> </w:t>
      </w:r>
      <w:r>
        <w:rPr>
          <w:rFonts w:ascii="Arial"/>
        </w:rPr>
        <w:t>fully</w:t>
      </w:r>
      <w:r>
        <w:rPr>
          <w:rFonts w:ascii="Arial"/>
          <w:spacing w:val="-16"/>
        </w:rPr>
        <w:t xml:space="preserve"> </w:t>
      </w:r>
      <w:r>
        <w:rPr>
          <w:rFonts w:ascii="Arial"/>
        </w:rPr>
        <w:t>compatible</w:t>
      </w:r>
      <w:r>
        <w:rPr>
          <w:rFonts w:ascii="Arial"/>
          <w:spacing w:val="-14"/>
        </w:rPr>
        <w:t xml:space="preserve"> </w:t>
      </w:r>
      <w:r>
        <w:rPr>
          <w:rFonts w:ascii="Arial"/>
        </w:rPr>
        <w:t>with</w:t>
      </w:r>
      <w:r>
        <w:rPr>
          <w:rFonts w:ascii="Arial"/>
          <w:spacing w:val="-15"/>
        </w:rPr>
        <w:t xml:space="preserve"> </w:t>
      </w:r>
      <w:r>
        <w:rPr>
          <w:rFonts w:ascii="Arial"/>
        </w:rPr>
        <w:t>any Customer Property or Customer Assets or otherwise used by the Supplier in connection with this Contract;</w:t>
      </w:r>
    </w:p>
    <w:p w14:paraId="39F8A449" w14:textId="77777777" w:rsidR="00E35620" w:rsidRDefault="00290450">
      <w:pPr>
        <w:pStyle w:val="BodyText"/>
        <w:tabs>
          <w:tab w:val="left" w:pos="2812"/>
        </w:tabs>
        <w:spacing w:before="120"/>
        <w:ind w:left="2812" w:right="681" w:hanging="851"/>
        <w:jc w:val="both"/>
        <w:rPr>
          <w:rFonts w:ascii="Arial"/>
        </w:rPr>
      </w:pPr>
      <w:r>
        <w:rPr>
          <w:rFonts w:ascii="Arial"/>
          <w:spacing w:val="-10"/>
        </w:rPr>
        <w:t>)</w:t>
      </w:r>
      <w:r>
        <w:rPr>
          <w:rFonts w:ascii="Arial"/>
        </w:rPr>
        <w:tab/>
      </w:r>
      <w:proofErr w:type="spellStart"/>
      <w:proofErr w:type="gramStart"/>
      <w:r>
        <w:rPr>
          <w:rFonts w:ascii="Arial"/>
        </w:rPr>
        <w:t>minimise</w:t>
      </w:r>
      <w:proofErr w:type="spellEnd"/>
      <w:proofErr w:type="gramEnd"/>
      <w:r>
        <w:rPr>
          <w:rFonts w:ascii="Arial"/>
        </w:rPr>
        <w:t xml:space="preserve"> any disruption to the Sites and/or the Customer's </w:t>
      </w:r>
      <w:proofErr w:type="gramStart"/>
      <w:r>
        <w:rPr>
          <w:rFonts w:ascii="Arial"/>
        </w:rPr>
        <w:t xml:space="preserve">opera- </w:t>
      </w:r>
      <w:proofErr w:type="spellStart"/>
      <w:r>
        <w:rPr>
          <w:rFonts w:ascii="Arial"/>
        </w:rPr>
        <w:t>tions</w:t>
      </w:r>
      <w:proofErr w:type="spellEnd"/>
      <w:proofErr w:type="gramEnd"/>
      <w:r>
        <w:rPr>
          <w:rFonts w:ascii="Arial"/>
        </w:rPr>
        <w:t xml:space="preserve"> when providing the Goods and/or Services;</w:t>
      </w:r>
    </w:p>
    <w:p w14:paraId="12C358D1" w14:textId="77777777" w:rsidR="00E35620" w:rsidRDefault="00290450">
      <w:pPr>
        <w:pStyle w:val="BodyText"/>
        <w:tabs>
          <w:tab w:val="left" w:pos="2812"/>
        </w:tabs>
        <w:spacing w:before="121"/>
        <w:ind w:left="2812" w:right="675" w:hanging="851"/>
        <w:jc w:val="both"/>
        <w:rPr>
          <w:rFonts w:ascii="Arial"/>
        </w:rPr>
      </w:pPr>
      <w:r>
        <w:rPr>
          <w:rFonts w:ascii="Arial"/>
          <w:spacing w:val="-10"/>
        </w:rPr>
        <w:t>)</w:t>
      </w:r>
      <w:r>
        <w:rPr>
          <w:rFonts w:ascii="Arial"/>
        </w:rPr>
        <w:tab/>
      </w:r>
      <w:proofErr w:type="gramStart"/>
      <w:r>
        <w:rPr>
          <w:rFonts w:ascii="Arial"/>
        </w:rPr>
        <w:t>ensure</w:t>
      </w:r>
      <w:proofErr w:type="gramEnd"/>
      <w:r>
        <w:rPr>
          <w:rFonts w:ascii="Arial"/>
        </w:rPr>
        <w:t xml:space="preserve"> that any Documentation and training provided by the Sup- plier</w:t>
      </w:r>
      <w:r>
        <w:rPr>
          <w:rFonts w:ascii="Arial"/>
          <w:spacing w:val="-9"/>
        </w:rPr>
        <w:t xml:space="preserve"> </w:t>
      </w:r>
      <w:r>
        <w:rPr>
          <w:rFonts w:ascii="Arial"/>
        </w:rPr>
        <w:t>to</w:t>
      </w:r>
      <w:r>
        <w:rPr>
          <w:rFonts w:ascii="Arial"/>
          <w:spacing w:val="-12"/>
        </w:rPr>
        <w:t xml:space="preserve"> </w:t>
      </w:r>
      <w:r>
        <w:rPr>
          <w:rFonts w:ascii="Arial"/>
        </w:rPr>
        <w:t>the</w:t>
      </w:r>
      <w:r>
        <w:rPr>
          <w:rFonts w:ascii="Arial"/>
          <w:spacing w:val="-13"/>
        </w:rPr>
        <w:t xml:space="preserve"> </w:t>
      </w:r>
      <w:r>
        <w:rPr>
          <w:rFonts w:ascii="Arial"/>
        </w:rPr>
        <w:t>Customer</w:t>
      </w:r>
      <w:r>
        <w:rPr>
          <w:rFonts w:ascii="Arial"/>
          <w:spacing w:val="-9"/>
        </w:rPr>
        <w:t xml:space="preserve"> </w:t>
      </w:r>
      <w:r>
        <w:rPr>
          <w:rFonts w:ascii="Arial"/>
        </w:rPr>
        <w:t>are</w:t>
      </w:r>
      <w:r>
        <w:rPr>
          <w:rFonts w:ascii="Arial"/>
          <w:spacing w:val="-15"/>
        </w:rPr>
        <w:t xml:space="preserve"> </w:t>
      </w:r>
      <w:r>
        <w:rPr>
          <w:rFonts w:ascii="Arial"/>
        </w:rPr>
        <w:t>comprehensive,</w:t>
      </w:r>
      <w:r>
        <w:rPr>
          <w:rFonts w:ascii="Arial"/>
          <w:spacing w:val="-9"/>
        </w:rPr>
        <w:t xml:space="preserve"> </w:t>
      </w:r>
      <w:r>
        <w:rPr>
          <w:rFonts w:ascii="Arial"/>
        </w:rPr>
        <w:t>accurate</w:t>
      </w:r>
      <w:r>
        <w:rPr>
          <w:rFonts w:ascii="Arial"/>
          <w:spacing w:val="-12"/>
        </w:rPr>
        <w:t xml:space="preserve"> </w:t>
      </w:r>
      <w:r>
        <w:rPr>
          <w:rFonts w:ascii="Arial"/>
        </w:rPr>
        <w:t>and</w:t>
      </w:r>
      <w:r>
        <w:rPr>
          <w:rFonts w:ascii="Arial"/>
          <w:spacing w:val="-10"/>
        </w:rPr>
        <w:t xml:space="preserve"> </w:t>
      </w:r>
      <w:r>
        <w:rPr>
          <w:rFonts w:ascii="Arial"/>
        </w:rPr>
        <w:t>prepared</w:t>
      </w:r>
      <w:r>
        <w:rPr>
          <w:rFonts w:ascii="Arial"/>
          <w:spacing w:val="-12"/>
        </w:rPr>
        <w:t xml:space="preserve"> </w:t>
      </w:r>
      <w:r>
        <w:rPr>
          <w:rFonts w:ascii="Arial"/>
        </w:rPr>
        <w:t>in accordance with Good Industry Practice;</w:t>
      </w:r>
    </w:p>
    <w:p w14:paraId="6B330AA9" w14:textId="77777777" w:rsidR="00E35620" w:rsidRDefault="00290450">
      <w:pPr>
        <w:pStyle w:val="BodyText"/>
        <w:tabs>
          <w:tab w:val="left" w:pos="2812"/>
        </w:tabs>
        <w:spacing w:before="119"/>
        <w:ind w:left="2812" w:right="675" w:hanging="851"/>
        <w:jc w:val="both"/>
        <w:rPr>
          <w:rFonts w:ascii="Arial"/>
        </w:rPr>
      </w:pPr>
      <w:r>
        <w:rPr>
          <w:rFonts w:ascii="Arial"/>
          <w:spacing w:val="-10"/>
        </w:rPr>
        <w:t>)</w:t>
      </w:r>
      <w:r>
        <w:rPr>
          <w:rFonts w:ascii="Arial"/>
        </w:rPr>
        <w:tab/>
        <w:t xml:space="preserve">co-operate with any other suppliers and provide reasonable </w:t>
      </w:r>
      <w:proofErr w:type="spellStart"/>
      <w:r>
        <w:rPr>
          <w:rFonts w:ascii="Arial"/>
        </w:rPr>
        <w:t>infor</w:t>
      </w:r>
      <w:proofErr w:type="spellEnd"/>
      <w:r>
        <w:rPr>
          <w:rFonts w:ascii="Arial"/>
        </w:rPr>
        <w:t xml:space="preserve">- </w:t>
      </w:r>
      <w:proofErr w:type="spellStart"/>
      <w:r>
        <w:rPr>
          <w:rFonts w:ascii="Arial"/>
        </w:rPr>
        <w:t>mation</w:t>
      </w:r>
      <w:proofErr w:type="spellEnd"/>
      <w:r>
        <w:rPr>
          <w:rFonts w:ascii="Arial"/>
        </w:rPr>
        <w:t xml:space="preserve"> (including any Documentation), advice and assistance in connection with the Goods and/or Services to any other supplier and, on the Contract Expiry Date for any reason, to enable the timely</w:t>
      </w:r>
      <w:r>
        <w:rPr>
          <w:rFonts w:ascii="Arial"/>
          <w:spacing w:val="-7"/>
        </w:rPr>
        <w:t xml:space="preserve"> </w:t>
      </w:r>
      <w:r>
        <w:rPr>
          <w:rFonts w:ascii="Arial"/>
        </w:rPr>
        <w:t>transition</w:t>
      </w:r>
      <w:r>
        <w:rPr>
          <w:rFonts w:ascii="Arial"/>
          <w:spacing w:val="-5"/>
        </w:rPr>
        <w:t xml:space="preserve"> </w:t>
      </w:r>
      <w:r>
        <w:rPr>
          <w:rFonts w:ascii="Arial"/>
        </w:rPr>
        <w:t>of</w:t>
      </w:r>
      <w:r>
        <w:rPr>
          <w:rFonts w:ascii="Arial"/>
          <w:spacing w:val="-4"/>
        </w:rPr>
        <w:t xml:space="preserve"> </w:t>
      </w:r>
      <w:r>
        <w:rPr>
          <w:rFonts w:ascii="Arial"/>
        </w:rPr>
        <w:t>the</w:t>
      </w:r>
      <w:r>
        <w:rPr>
          <w:rFonts w:ascii="Arial"/>
          <w:spacing w:val="-5"/>
        </w:rPr>
        <w:t xml:space="preserve"> </w:t>
      </w:r>
      <w:r>
        <w:rPr>
          <w:rFonts w:ascii="Arial"/>
        </w:rPr>
        <w:t>supply</w:t>
      </w:r>
      <w:r>
        <w:rPr>
          <w:rFonts w:ascii="Arial"/>
          <w:spacing w:val="-7"/>
        </w:rPr>
        <w:t xml:space="preserve"> </w:t>
      </w:r>
      <w:r>
        <w:rPr>
          <w:rFonts w:ascii="Arial"/>
        </w:rPr>
        <w:t>of</w:t>
      </w:r>
      <w:r>
        <w:rPr>
          <w:rFonts w:ascii="Arial"/>
          <w:spacing w:val="-2"/>
        </w:rPr>
        <w:t xml:space="preserve"> </w:t>
      </w:r>
      <w:r>
        <w:rPr>
          <w:rFonts w:ascii="Arial"/>
        </w:rPr>
        <w:t>the</w:t>
      </w:r>
      <w:r>
        <w:rPr>
          <w:rFonts w:ascii="Arial"/>
          <w:spacing w:val="-8"/>
        </w:rPr>
        <w:t xml:space="preserve"> </w:t>
      </w:r>
      <w:r>
        <w:rPr>
          <w:rFonts w:ascii="Arial"/>
        </w:rPr>
        <w:t>Goods</w:t>
      </w:r>
      <w:r>
        <w:rPr>
          <w:rFonts w:ascii="Arial"/>
          <w:spacing w:val="-5"/>
        </w:rPr>
        <w:t xml:space="preserve"> </w:t>
      </w:r>
      <w:r>
        <w:rPr>
          <w:rFonts w:ascii="Arial"/>
        </w:rPr>
        <w:t>and/or</w:t>
      </w:r>
      <w:r>
        <w:rPr>
          <w:rFonts w:ascii="Arial"/>
          <w:spacing w:val="-6"/>
        </w:rPr>
        <w:t xml:space="preserve"> </w:t>
      </w:r>
      <w:r>
        <w:rPr>
          <w:rFonts w:ascii="Arial"/>
        </w:rPr>
        <w:t>Services</w:t>
      </w:r>
      <w:r>
        <w:rPr>
          <w:rFonts w:ascii="Arial"/>
          <w:spacing w:val="-5"/>
        </w:rPr>
        <w:t xml:space="preserve"> </w:t>
      </w:r>
      <w:r>
        <w:rPr>
          <w:rFonts w:ascii="Arial"/>
        </w:rPr>
        <w:t>(or</w:t>
      </w:r>
      <w:r>
        <w:rPr>
          <w:rFonts w:ascii="Arial"/>
          <w:spacing w:val="-4"/>
        </w:rPr>
        <w:t xml:space="preserve"> </w:t>
      </w:r>
      <w:r>
        <w:rPr>
          <w:rFonts w:ascii="Arial"/>
        </w:rPr>
        <w:t xml:space="preserve">any of them) to the Customer and/or to any Replacement </w:t>
      </w:r>
      <w:proofErr w:type="gramStart"/>
      <w:r>
        <w:rPr>
          <w:rFonts w:ascii="Arial"/>
        </w:rPr>
        <w:t>Supplier;</w:t>
      </w:r>
      <w:proofErr w:type="gramEnd"/>
    </w:p>
    <w:p w14:paraId="202CF334" w14:textId="77777777" w:rsidR="00E35620" w:rsidRDefault="00290450">
      <w:pPr>
        <w:pStyle w:val="BodyText"/>
        <w:tabs>
          <w:tab w:val="left" w:pos="2812"/>
        </w:tabs>
        <w:spacing w:before="122"/>
        <w:ind w:left="2812" w:right="674" w:hanging="851"/>
        <w:jc w:val="both"/>
        <w:rPr>
          <w:rFonts w:ascii="Arial"/>
        </w:rPr>
      </w:pPr>
      <w:r>
        <w:rPr>
          <w:rFonts w:ascii="Arial"/>
          <w:spacing w:val="-10"/>
        </w:rPr>
        <w:t>)</w:t>
      </w:r>
      <w:r>
        <w:rPr>
          <w:rFonts w:ascii="Arial"/>
        </w:rPr>
        <w:tab/>
      </w:r>
      <w:proofErr w:type="gramStart"/>
      <w:r>
        <w:rPr>
          <w:rFonts w:ascii="Arial"/>
        </w:rPr>
        <w:t>assign</w:t>
      </w:r>
      <w:proofErr w:type="gramEnd"/>
      <w:r>
        <w:rPr>
          <w:rFonts w:ascii="Arial"/>
          <w:spacing w:val="-13"/>
        </w:rPr>
        <w:t xml:space="preserve"> </w:t>
      </w:r>
      <w:r>
        <w:rPr>
          <w:rFonts w:ascii="Arial"/>
        </w:rPr>
        <w:t>to</w:t>
      </w:r>
      <w:r>
        <w:rPr>
          <w:rFonts w:ascii="Arial"/>
          <w:spacing w:val="-15"/>
        </w:rPr>
        <w:t xml:space="preserve"> </w:t>
      </w:r>
      <w:r>
        <w:rPr>
          <w:rFonts w:ascii="Arial"/>
        </w:rPr>
        <w:t>the</w:t>
      </w:r>
      <w:r>
        <w:rPr>
          <w:rFonts w:ascii="Arial"/>
          <w:spacing w:val="-13"/>
        </w:rPr>
        <w:t xml:space="preserve"> </w:t>
      </w:r>
      <w:r>
        <w:rPr>
          <w:rFonts w:ascii="Arial"/>
        </w:rPr>
        <w:t>Customer,</w:t>
      </w:r>
      <w:r>
        <w:rPr>
          <w:rFonts w:ascii="Arial"/>
          <w:spacing w:val="-14"/>
        </w:rPr>
        <w:t xml:space="preserve"> </w:t>
      </w:r>
      <w:r>
        <w:rPr>
          <w:rFonts w:ascii="Arial"/>
        </w:rPr>
        <w:t>or</w:t>
      </w:r>
      <w:r>
        <w:rPr>
          <w:rFonts w:ascii="Arial"/>
          <w:spacing w:val="-9"/>
        </w:rPr>
        <w:t xml:space="preserve"> </w:t>
      </w:r>
      <w:r>
        <w:rPr>
          <w:rFonts w:ascii="Arial"/>
        </w:rPr>
        <w:t>if</w:t>
      </w:r>
      <w:r>
        <w:rPr>
          <w:rFonts w:ascii="Arial"/>
          <w:spacing w:val="-9"/>
        </w:rPr>
        <w:t xml:space="preserve"> </w:t>
      </w:r>
      <w:r>
        <w:rPr>
          <w:rFonts w:ascii="Arial"/>
        </w:rPr>
        <w:t>it</w:t>
      </w:r>
      <w:r>
        <w:rPr>
          <w:rFonts w:ascii="Arial"/>
          <w:spacing w:val="-11"/>
        </w:rPr>
        <w:t xml:space="preserve"> </w:t>
      </w:r>
      <w:r>
        <w:rPr>
          <w:rFonts w:ascii="Arial"/>
        </w:rPr>
        <w:t>is</w:t>
      </w:r>
      <w:r>
        <w:rPr>
          <w:rFonts w:ascii="Arial"/>
          <w:spacing w:val="-12"/>
        </w:rPr>
        <w:t xml:space="preserve"> </w:t>
      </w:r>
      <w:r>
        <w:rPr>
          <w:rFonts w:ascii="Arial"/>
        </w:rPr>
        <w:t>unable</w:t>
      </w:r>
      <w:r>
        <w:rPr>
          <w:rFonts w:ascii="Arial"/>
          <w:spacing w:val="-13"/>
        </w:rPr>
        <w:t xml:space="preserve"> </w:t>
      </w:r>
      <w:r>
        <w:rPr>
          <w:rFonts w:ascii="Arial"/>
        </w:rPr>
        <w:t>to</w:t>
      </w:r>
      <w:r>
        <w:rPr>
          <w:rFonts w:ascii="Arial"/>
          <w:spacing w:val="-13"/>
        </w:rPr>
        <w:t xml:space="preserve"> </w:t>
      </w:r>
      <w:r>
        <w:rPr>
          <w:rFonts w:ascii="Arial"/>
        </w:rPr>
        <w:t>do</w:t>
      </w:r>
      <w:r>
        <w:rPr>
          <w:rFonts w:ascii="Arial"/>
          <w:spacing w:val="-13"/>
        </w:rPr>
        <w:t xml:space="preserve"> </w:t>
      </w:r>
      <w:r>
        <w:rPr>
          <w:rFonts w:ascii="Arial"/>
        </w:rPr>
        <w:t>so,</w:t>
      </w:r>
      <w:r>
        <w:rPr>
          <w:rFonts w:ascii="Arial"/>
          <w:spacing w:val="-14"/>
        </w:rPr>
        <w:t xml:space="preserve"> </w:t>
      </w:r>
      <w:r>
        <w:rPr>
          <w:rFonts w:ascii="Arial"/>
        </w:rPr>
        <w:t>shall</w:t>
      </w:r>
      <w:r>
        <w:rPr>
          <w:rFonts w:ascii="Arial"/>
          <w:spacing w:val="-11"/>
        </w:rPr>
        <w:t xml:space="preserve"> </w:t>
      </w:r>
      <w:r>
        <w:rPr>
          <w:rFonts w:ascii="Arial"/>
        </w:rPr>
        <w:t>(to</w:t>
      </w:r>
      <w:r>
        <w:rPr>
          <w:rFonts w:ascii="Arial"/>
          <w:spacing w:val="-15"/>
        </w:rPr>
        <w:t xml:space="preserve"> </w:t>
      </w:r>
      <w:r>
        <w:rPr>
          <w:rFonts w:ascii="Arial"/>
        </w:rPr>
        <w:t>the</w:t>
      </w:r>
      <w:r>
        <w:rPr>
          <w:rFonts w:ascii="Arial"/>
          <w:spacing w:val="-11"/>
        </w:rPr>
        <w:t xml:space="preserve"> </w:t>
      </w:r>
      <w:r>
        <w:rPr>
          <w:rFonts w:ascii="Arial"/>
        </w:rPr>
        <w:t>extent it is legally able to do so) hold on trust for the sole benefit of the Customer, all warranties and indemnities provided by third parties or</w:t>
      </w:r>
      <w:r>
        <w:rPr>
          <w:rFonts w:ascii="Arial"/>
          <w:spacing w:val="-4"/>
        </w:rPr>
        <w:t xml:space="preserve"> </w:t>
      </w:r>
      <w:r>
        <w:rPr>
          <w:rFonts w:ascii="Arial"/>
        </w:rPr>
        <w:t>any</w:t>
      </w:r>
      <w:r>
        <w:rPr>
          <w:rFonts w:ascii="Arial"/>
          <w:spacing w:val="-7"/>
        </w:rPr>
        <w:t xml:space="preserve"> </w:t>
      </w:r>
      <w:r>
        <w:rPr>
          <w:rFonts w:ascii="Arial"/>
        </w:rPr>
        <w:t>Sub-Contractor</w:t>
      </w:r>
      <w:r>
        <w:rPr>
          <w:rFonts w:ascii="Arial"/>
          <w:spacing w:val="-4"/>
        </w:rPr>
        <w:t xml:space="preserve"> </w:t>
      </w:r>
      <w:r>
        <w:rPr>
          <w:rFonts w:ascii="Arial"/>
        </w:rPr>
        <w:t>in</w:t>
      </w:r>
      <w:r>
        <w:rPr>
          <w:rFonts w:ascii="Arial"/>
          <w:spacing w:val="-7"/>
        </w:rPr>
        <w:t xml:space="preserve"> </w:t>
      </w:r>
      <w:r>
        <w:rPr>
          <w:rFonts w:ascii="Arial"/>
        </w:rPr>
        <w:t>respect</w:t>
      </w:r>
      <w:r>
        <w:rPr>
          <w:rFonts w:ascii="Arial"/>
          <w:spacing w:val="-6"/>
        </w:rPr>
        <w:t xml:space="preserve"> </w:t>
      </w:r>
      <w:r>
        <w:rPr>
          <w:rFonts w:ascii="Arial"/>
        </w:rPr>
        <w:t>of</w:t>
      </w:r>
      <w:r>
        <w:rPr>
          <w:rFonts w:ascii="Arial"/>
          <w:spacing w:val="-4"/>
        </w:rPr>
        <w:t xml:space="preserve"> </w:t>
      </w:r>
      <w:r>
        <w:rPr>
          <w:rFonts w:ascii="Arial"/>
        </w:rPr>
        <w:t>Goods</w:t>
      </w:r>
      <w:r>
        <w:rPr>
          <w:rFonts w:ascii="Arial"/>
          <w:spacing w:val="-5"/>
        </w:rPr>
        <w:t xml:space="preserve"> </w:t>
      </w:r>
      <w:r>
        <w:rPr>
          <w:rFonts w:ascii="Arial"/>
        </w:rPr>
        <w:t>and/or</w:t>
      </w:r>
      <w:r>
        <w:rPr>
          <w:rFonts w:ascii="Arial"/>
          <w:spacing w:val="-9"/>
        </w:rPr>
        <w:t xml:space="preserve"> </w:t>
      </w:r>
      <w:r>
        <w:rPr>
          <w:rFonts w:ascii="Arial"/>
        </w:rPr>
        <w:t>Services.</w:t>
      </w:r>
      <w:r>
        <w:rPr>
          <w:rFonts w:ascii="Arial"/>
          <w:spacing w:val="-9"/>
        </w:rPr>
        <w:t xml:space="preserve"> </w:t>
      </w:r>
      <w:r>
        <w:rPr>
          <w:rFonts w:ascii="Arial"/>
        </w:rPr>
        <w:t xml:space="preserve">Where any such warranties are held on trust, the Supplier shall enforce such warranties in accordance with any reasonable directions that the Customer may notify from time to time to the </w:t>
      </w:r>
      <w:proofErr w:type="gramStart"/>
      <w:r>
        <w:rPr>
          <w:rFonts w:ascii="Arial"/>
        </w:rPr>
        <w:t>Supplier;</w:t>
      </w:r>
      <w:proofErr w:type="gramEnd"/>
    </w:p>
    <w:p w14:paraId="777AC477" w14:textId="77777777" w:rsidR="00E35620" w:rsidRDefault="00290450">
      <w:pPr>
        <w:pStyle w:val="BodyText"/>
        <w:tabs>
          <w:tab w:val="left" w:pos="2812"/>
        </w:tabs>
        <w:spacing w:before="118"/>
        <w:ind w:left="2812" w:right="678" w:hanging="851"/>
        <w:jc w:val="both"/>
        <w:rPr>
          <w:rFonts w:ascii="Arial"/>
        </w:rPr>
      </w:pPr>
      <w:r>
        <w:rPr>
          <w:rFonts w:ascii="Arial"/>
          <w:spacing w:val="-10"/>
        </w:rPr>
        <w:t>)</w:t>
      </w:r>
      <w:r>
        <w:rPr>
          <w:rFonts w:ascii="Arial"/>
        </w:rPr>
        <w:tab/>
      </w:r>
      <w:proofErr w:type="gramStart"/>
      <w:r>
        <w:rPr>
          <w:rFonts w:ascii="Arial"/>
        </w:rPr>
        <w:t>provide</w:t>
      </w:r>
      <w:proofErr w:type="gramEnd"/>
      <w:r>
        <w:rPr>
          <w:rFonts w:ascii="Arial"/>
        </w:rPr>
        <w:t xml:space="preserve"> the Customer with such assistance as the Customer may reasonably</w:t>
      </w:r>
      <w:r>
        <w:rPr>
          <w:rFonts w:ascii="Arial"/>
          <w:spacing w:val="-15"/>
        </w:rPr>
        <w:t xml:space="preserve"> </w:t>
      </w:r>
      <w:r>
        <w:rPr>
          <w:rFonts w:ascii="Arial"/>
        </w:rPr>
        <w:t>require</w:t>
      </w:r>
      <w:r>
        <w:rPr>
          <w:rFonts w:ascii="Arial"/>
          <w:spacing w:val="-13"/>
        </w:rPr>
        <w:t xml:space="preserve"> </w:t>
      </w:r>
      <w:r>
        <w:rPr>
          <w:rFonts w:ascii="Arial"/>
        </w:rPr>
        <w:t>during</w:t>
      </w:r>
      <w:r>
        <w:rPr>
          <w:rFonts w:ascii="Arial"/>
          <w:spacing w:val="-14"/>
        </w:rPr>
        <w:t xml:space="preserve"> </w:t>
      </w:r>
      <w:r>
        <w:rPr>
          <w:rFonts w:ascii="Arial"/>
        </w:rPr>
        <w:t>the</w:t>
      </w:r>
      <w:r>
        <w:rPr>
          <w:rFonts w:ascii="Arial"/>
          <w:spacing w:val="-14"/>
        </w:rPr>
        <w:t xml:space="preserve"> </w:t>
      </w:r>
      <w:r>
        <w:rPr>
          <w:rFonts w:ascii="Arial"/>
        </w:rPr>
        <w:t>Contract</w:t>
      </w:r>
      <w:r>
        <w:rPr>
          <w:rFonts w:ascii="Arial"/>
          <w:spacing w:val="-12"/>
        </w:rPr>
        <w:t xml:space="preserve"> </w:t>
      </w:r>
      <w:r>
        <w:rPr>
          <w:rFonts w:ascii="Arial"/>
        </w:rPr>
        <w:t>Period</w:t>
      </w:r>
      <w:r>
        <w:rPr>
          <w:rFonts w:ascii="Arial"/>
          <w:spacing w:val="-14"/>
        </w:rPr>
        <w:t xml:space="preserve"> </w:t>
      </w:r>
      <w:r>
        <w:rPr>
          <w:rFonts w:ascii="Arial"/>
        </w:rPr>
        <w:t>in</w:t>
      </w:r>
      <w:r>
        <w:rPr>
          <w:rFonts w:ascii="Arial"/>
          <w:spacing w:val="-13"/>
        </w:rPr>
        <w:t xml:space="preserve"> </w:t>
      </w:r>
      <w:r>
        <w:rPr>
          <w:rFonts w:ascii="Arial"/>
        </w:rPr>
        <w:t>respect</w:t>
      </w:r>
      <w:r>
        <w:rPr>
          <w:rFonts w:ascii="Arial"/>
          <w:spacing w:val="-12"/>
        </w:rPr>
        <w:t xml:space="preserve"> </w:t>
      </w:r>
      <w:r>
        <w:rPr>
          <w:rFonts w:ascii="Arial"/>
        </w:rPr>
        <w:t>of</w:t>
      </w:r>
      <w:r>
        <w:rPr>
          <w:rFonts w:ascii="Arial"/>
          <w:spacing w:val="-14"/>
        </w:rPr>
        <w:t xml:space="preserve"> </w:t>
      </w:r>
      <w:r>
        <w:rPr>
          <w:rFonts w:ascii="Arial"/>
        </w:rPr>
        <w:t>the</w:t>
      </w:r>
      <w:r>
        <w:rPr>
          <w:rFonts w:ascii="Arial"/>
          <w:spacing w:val="-14"/>
        </w:rPr>
        <w:t xml:space="preserve"> </w:t>
      </w:r>
      <w:r>
        <w:rPr>
          <w:rFonts w:ascii="Arial"/>
        </w:rPr>
        <w:t>sup- ply of the Goods and/or Services;</w:t>
      </w:r>
    </w:p>
    <w:p w14:paraId="3BCFFA5F" w14:textId="77777777" w:rsidR="00E35620" w:rsidRDefault="00290450">
      <w:pPr>
        <w:pStyle w:val="BodyText"/>
        <w:tabs>
          <w:tab w:val="left" w:pos="2812"/>
        </w:tabs>
        <w:spacing w:before="122"/>
        <w:ind w:left="2812" w:right="681" w:hanging="851"/>
        <w:jc w:val="both"/>
        <w:rPr>
          <w:rFonts w:ascii="Arial"/>
        </w:rPr>
      </w:pPr>
      <w:r>
        <w:rPr>
          <w:rFonts w:ascii="Arial"/>
          <w:spacing w:val="-10"/>
        </w:rPr>
        <w:t>)</w:t>
      </w:r>
      <w:r>
        <w:rPr>
          <w:rFonts w:ascii="Arial"/>
        </w:rPr>
        <w:tab/>
      </w:r>
      <w:proofErr w:type="gramStart"/>
      <w:r>
        <w:rPr>
          <w:rFonts w:ascii="Arial"/>
        </w:rPr>
        <w:t>deliver</w:t>
      </w:r>
      <w:proofErr w:type="gramEnd"/>
      <w:r>
        <w:rPr>
          <w:rFonts w:ascii="Arial"/>
        </w:rPr>
        <w:t xml:space="preserve"> the Goods and/or Services in a proportionate and efficient manner; and</w:t>
      </w:r>
    </w:p>
    <w:p w14:paraId="34C4F324" w14:textId="77777777" w:rsidR="00E35620" w:rsidRDefault="00E35620">
      <w:pPr>
        <w:jc w:val="both"/>
        <w:rPr>
          <w:rFonts w:ascii="Arial"/>
        </w:rPr>
        <w:sectPr w:rsidR="00E35620">
          <w:pgSz w:w="11910" w:h="16840"/>
          <w:pgMar w:top="1340" w:right="760" w:bottom="280" w:left="1180" w:header="720" w:footer="720" w:gutter="0"/>
          <w:cols w:space="720"/>
        </w:sectPr>
      </w:pPr>
    </w:p>
    <w:p w14:paraId="02B083C0" w14:textId="77777777" w:rsidR="00E35620" w:rsidRDefault="00290450">
      <w:pPr>
        <w:pStyle w:val="BodyText"/>
        <w:tabs>
          <w:tab w:val="left" w:pos="2812"/>
        </w:tabs>
        <w:spacing w:before="79"/>
        <w:ind w:left="2812" w:right="673" w:hanging="851"/>
        <w:jc w:val="both"/>
        <w:rPr>
          <w:rFonts w:ascii="Arial"/>
        </w:rPr>
      </w:pPr>
      <w:r>
        <w:rPr>
          <w:rFonts w:ascii="Arial"/>
          <w:spacing w:val="-10"/>
        </w:rPr>
        <w:lastRenderedPageBreak/>
        <w:t>)</w:t>
      </w:r>
      <w:r>
        <w:rPr>
          <w:rFonts w:ascii="Arial"/>
        </w:rPr>
        <w:tab/>
      </w:r>
      <w:proofErr w:type="gramStart"/>
      <w:r>
        <w:rPr>
          <w:rFonts w:ascii="Arial"/>
        </w:rPr>
        <w:t>gather</w:t>
      </w:r>
      <w:proofErr w:type="gramEnd"/>
      <w:r>
        <w:rPr>
          <w:rFonts w:ascii="Arial"/>
        </w:rPr>
        <w:t xml:space="preserve">, collate and provide such information and co-operation as the Customer may reasonably request for the purposes of </w:t>
      </w:r>
      <w:proofErr w:type="spellStart"/>
      <w:r>
        <w:rPr>
          <w:rFonts w:ascii="Arial"/>
        </w:rPr>
        <w:t>ascer</w:t>
      </w:r>
      <w:proofErr w:type="spellEnd"/>
      <w:r>
        <w:rPr>
          <w:rFonts w:ascii="Arial"/>
        </w:rPr>
        <w:t xml:space="preserve">- </w:t>
      </w:r>
      <w:proofErr w:type="spellStart"/>
      <w:r>
        <w:rPr>
          <w:rFonts w:ascii="Arial"/>
        </w:rPr>
        <w:t>taining</w:t>
      </w:r>
      <w:proofErr w:type="spellEnd"/>
      <w:r>
        <w:rPr>
          <w:rFonts w:ascii="Arial"/>
          <w:spacing w:val="-16"/>
        </w:rPr>
        <w:t xml:space="preserve"> </w:t>
      </w:r>
      <w:r>
        <w:rPr>
          <w:rFonts w:ascii="Arial"/>
        </w:rPr>
        <w:t>the</w:t>
      </w:r>
      <w:r>
        <w:rPr>
          <w:rFonts w:ascii="Arial"/>
          <w:spacing w:val="-15"/>
        </w:rPr>
        <w:t xml:space="preserve"> </w:t>
      </w:r>
      <w:r>
        <w:rPr>
          <w:rFonts w:ascii="Arial"/>
        </w:rPr>
        <w:t>Suppliers</w:t>
      </w:r>
      <w:r>
        <w:rPr>
          <w:rFonts w:ascii="Arial"/>
          <w:spacing w:val="-15"/>
        </w:rPr>
        <w:t xml:space="preserve"> </w:t>
      </w:r>
      <w:r>
        <w:rPr>
          <w:rFonts w:ascii="Arial"/>
        </w:rPr>
        <w:t>compliance</w:t>
      </w:r>
      <w:r>
        <w:rPr>
          <w:rFonts w:ascii="Arial"/>
          <w:spacing w:val="-16"/>
        </w:rPr>
        <w:t xml:space="preserve"> </w:t>
      </w:r>
      <w:r>
        <w:rPr>
          <w:rFonts w:ascii="Arial"/>
        </w:rPr>
        <w:t>with</w:t>
      </w:r>
      <w:r>
        <w:rPr>
          <w:rFonts w:ascii="Arial"/>
          <w:spacing w:val="-15"/>
        </w:rPr>
        <w:t xml:space="preserve"> </w:t>
      </w:r>
      <w:r>
        <w:rPr>
          <w:rFonts w:ascii="Arial"/>
        </w:rPr>
        <w:t>its</w:t>
      </w:r>
      <w:r>
        <w:rPr>
          <w:rFonts w:ascii="Arial"/>
          <w:spacing w:val="-14"/>
        </w:rPr>
        <w:t xml:space="preserve"> </w:t>
      </w:r>
      <w:r>
        <w:rPr>
          <w:rFonts w:ascii="Arial"/>
        </w:rPr>
        <w:t>obligations</w:t>
      </w:r>
      <w:r>
        <w:rPr>
          <w:rFonts w:ascii="Arial"/>
          <w:spacing w:val="-14"/>
        </w:rPr>
        <w:t xml:space="preserve"> </w:t>
      </w:r>
      <w:r>
        <w:rPr>
          <w:rFonts w:ascii="Arial"/>
        </w:rPr>
        <w:t>under</w:t>
      </w:r>
      <w:r>
        <w:rPr>
          <w:rFonts w:ascii="Arial"/>
          <w:spacing w:val="-16"/>
        </w:rPr>
        <w:t xml:space="preserve"> </w:t>
      </w:r>
      <w:r>
        <w:rPr>
          <w:rFonts w:ascii="Arial"/>
        </w:rPr>
        <w:t>this</w:t>
      </w:r>
      <w:r>
        <w:rPr>
          <w:rFonts w:ascii="Arial"/>
          <w:spacing w:val="-14"/>
        </w:rPr>
        <w:t xml:space="preserve"> </w:t>
      </w:r>
      <w:r>
        <w:rPr>
          <w:rFonts w:ascii="Arial"/>
        </w:rPr>
        <w:t xml:space="preserve">Con- </w:t>
      </w:r>
      <w:r>
        <w:rPr>
          <w:rFonts w:ascii="Arial"/>
          <w:spacing w:val="-2"/>
        </w:rPr>
        <w:t>tract.</w:t>
      </w:r>
    </w:p>
    <w:p w14:paraId="48BAFDCB" w14:textId="77777777" w:rsidR="00E35620" w:rsidRDefault="00E35620">
      <w:pPr>
        <w:pStyle w:val="BodyText"/>
        <w:spacing w:before="230"/>
        <w:rPr>
          <w:rFonts w:ascii="Arial"/>
        </w:rPr>
      </w:pPr>
    </w:p>
    <w:p w14:paraId="48A7328F" w14:textId="77777777" w:rsidR="00E35620" w:rsidRDefault="00290450">
      <w:pPr>
        <w:pStyle w:val="ListParagraph"/>
        <w:numPr>
          <w:ilvl w:val="1"/>
          <w:numId w:val="50"/>
        </w:numPr>
        <w:tabs>
          <w:tab w:val="left" w:pos="1962"/>
        </w:tabs>
        <w:spacing w:before="1" w:line="244" w:lineRule="auto"/>
        <w:ind w:right="673"/>
        <w:jc w:val="both"/>
        <w:rPr>
          <w:rFonts w:ascii="Arial"/>
        </w:rPr>
      </w:pPr>
      <w:r>
        <w:rPr>
          <w:rFonts w:ascii="Arial"/>
        </w:rPr>
        <w:t>An</w:t>
      </w:r>
      <w:r>
        <w:rPr>
          <w:rFonts w:ascii="Arial"/>
          <w:spacing w:val="-2"/>
        </w:rPr>
        <w:t xml:space="preserve"> </w:t>
      </w:r>
      <w:r>
        <w:rPr>
          <w:rFonts w:ascii="Arial"/>
        </w:rPr>
        <w:t>obligation</w:t>
      </w:r>
      <w:r>
        <w:rPr>
          <w:rFonts w:ascii="Arial"/>
          <w:spacing w:val="-2"/>
        </w:rPr>
        <w:t xml:space="preserve"> </w:t>
      </w:r>
      <w:r>
        <w:rPr>
          <w:rFonts w:ascii="Arial"/>
        </w:rPr>
        <w:t>on</w:t>
      </w:r>
      <w:r>
        <w:rPr>
          <w:rFonts w:ascii="Arial"/>
          <w:spacing w:val="-7"/>
        </w:rPr>
        <w:t xml:space="preserve"> </w:t>
      </w:r>
      <w:r>
        <w:rPr>
          <w:rFonts w:ascii="Arial"/>
        </w:rPr>
        <w:t>the</w:t>
      </w:r>
      <w:r>
        <w:rPr>
          <w:rFonts w:ascii="Arial"/>
          <w:spacing w:val="-4"/>
        </w:rPr>
        <w:t xml:space="preserve"> </w:t>
      </w:r>
      <w:r>
        <w:rPr>
          <w:rFonts w:ascii="Arial"/>
        </w:rPr>
        <w:t>Supplier</w:t>
      </w:r>
      <w:r>
        <w:rPr>
          <w:rFonts w:ascii="Arial"/>
          <w:spacing w:val="-1"/>
        </w:rPr>
        <w:t xml:space="preserve"> </w:t>
      </w:r>
      <w:r>
        <w:rPr>
          <w:rFonts w:ascii="Arial"/>
        </w:rPr>
        <w:t>to</w:t>
      </w:r>
      <w:r>
        <w:rPr>
          <w:rFonts w:ascii="Arial"/>
          <w:spacing w:val="-4"/>
        </w:rPr>
        <w:t xml:space="preserve"> </w:t>
      </w:r>
      <w:r>
        <w:rPr>
          <w:rFonts w:ascii="Arial"/>
        </w:rPr>
        <w:t>do,</w:t>
      </w:r>
      <w:r>
        <w:rPr>
          <w:rFonts w:ascii="Arial"/>
          <w:spacing w:val="-3"/>
        </w:rPr>
        <w:t xml:space="preserve"> </w:t>
      </w:r>
      <w:r>
        <w:rPr>
          <w:rFonts w:ascii="Arial"/>
        </w:rPr>
        <w:t>or</w:t>
      </w:r>
      <w:r>
        <w:rPr>
          <w:rFonts w:ascii="Arial"/>
          <w:spacing w:val="-3"/>
        </w:rPr>
        <w:t xml:space="preserve"> </w:t>
      </w:r>
      <w:r>
        <w:rPr>
          <w:rFonts w:ascii="Arial"/>
        </w:rPr>
        <w:t>to</w:t>
      </w:r>
      <w:r>
        <w:rPr>
          <w:rFonts w:ascii="Arial"/>
          <w:spacing w:val="-6"/>
        </w:rPr>
        <w:t xml:space="preserve"> </w:t>
      </w:r>
      <w:r>
        <w:rPr>
          <w:rFonts w:ascii="Arial"/>
        </w:rPr>
        <w:t>refrain</w:t>
      </w:r>
      <w:r>
        <w:rPr>
          <w:rFonts w:ascii="Arial"/>
          <w:spacing w:val="-4"/>
        </w:rPr>
        <w:t xml:space="preserve"> </w:t>
      </w:r>
      <w:r>
        <w:rPr>
          <w:rFonts w:ascii="Arial"/>
        </w:rPr>
        <w:t>from</w:t>
      </w:r>
      <w:r>
        <w:rPr>
          <w:rFonts w:ascii="Arial"/>
          <w:spacing w:val="-3"/>
        </w:rPr>
        <w:t xml:space="preserve"> </w:t>
      </w:r>
      <w:r>
        <w:rPr>
          <w:rFonts w:ascii="Arial"/>
        </w:rPr>
        <w:t>doing,</w:t>
      </w:r>
      <w:r>
        <w:rPr>
          <w:rFonts w:ascii="Arial"/>
          <w:spacing w:val="-3"/>
        </w:rPr>
        <w:t xml:space="preserve"> </w:t>
      </w:r>
      <w:r>
        <w:rPr>
          <w:rFonts w:ascii="Arial"/>
        </w:rPr>
        <w:t>any act</w:t>
      </w:r>
      <w:r>
        <w:rPr>
          <w:rFonts w:ascii="Arial"/>
          <w:spacing w:val="-3"/>
        </w:rPr>
        <w:t xml:space="preserve"> </w:t>
      </w:r>
      <w:r>
        <w:rPr>
          <w:rFonts w:ascii="Arial"/>
        </w:rPr>
        <w:t>or</w:t>
      </w:r>
      <w:r>
        <w:rPr>
          <w:rFonts w:ascii="Arial"/>
          <w:spacing w:val="-3"/>
        </w:rPr>
        <w:t xml:space="preserve"> </w:t>
      </w:r>
      <w:r>
        <w:rPr>
          <w:rFonts w:ascii="Arial"/>
        </w:rPr>
        <w:t>thing shall</w:t>
      </w:r>
      <w:r>
        <w:rPr>
          <w:rFonts w:ascii="Arial"/>
          <w:spacing w:val="-13"/>
        </w:rPr>
        <w:t xml:space="preserve"> </w:t>
      </w:r>
      <w:r>
        <w:rPr>
          <w:rFonts w:ascii="Arial"/>
        </w:rPr>
        <w:t>include</w:t>
      </w:r>
      <w:r>
        <w:rPr>
          <w:rFonts w:ascii="Arial"/>
          <w:spacing w:val="-12"/>
        </w:rPr>
        <w:t xml:space="preserve"> </w:t>
      </w:r>
      <w:r>
        <w:rPr>
          <w:rFonts w:ascii="Arial"/>
        </w:rPr>
        <w:t>an</w:t>
      </w:r>
      <w:r>
        <w:rPr>
          <w:rFonts w:ascii="Arial"/>
          <w:spacing w:val="-13"/>
        </w:rPr>
        <w:t xml:space="preserve"> </w:t>
      </w:r>
      <w:r>
        <w:rPr>
          <w:rFonts w:ascii="Arial"/>
        </w:rPr>
        <w:t>obligation</w:t>
      </w:r>
      <w:r>
        <w:rPr>
          <w:rFonts w:ascii="Arial"/>
          <w:spacing w:val="-12"/>
        </w:rPr>
        <w:t xml:space="preserve"> </w:t>
      </w:r>
      <w:r>
        <w:rPr>
          <w:rFonts w:ascii="Arial"/>
        </w:rPr>
        <w:t>upon</w:t>
      </w:r>
      <w:r>
        <w:rPr>
          <w:rFonts w:ascii="Arial"/>
          <w:spacing w:val="-15"/>
        </w:rPr>
        <w:t xml:space="preserve"> </w:t>
      </w:r>
      <w:r>
        <w:rPr>
          <w:rFonts w:ascii="Arial"/>
        </w:rPr>
        <w:t>the</w:t>
      </w:r>
      <w:r>
        <w:rPr>
          <w:rFonts w:ascii="Arial"/>
          <w:spacing w:val="-15"/>
        </w:rPr>
        <w:t xml:space="preserve"> </w:t>
      </w:r>
      <w:r>
        <w:rPr>
          <w:rFonts w:ascii="Arial"/>
        </w:rPr>
        <w:t>Supplier</w:t>
      </w:r>
      <w:r>
        <w:rPr>
          <w:rFonts w:ascii="Arial"/>
          <w:spacing w:val="-14"/>
        </w:rPr>
        <w:t xml:space="preserve"> </w:t>
      </w:r>
      <w:r>
        <w:rPr>
          <w:rFonts w:ascii="Arial"/>
        </w:rPr>
        <w:t>to</w:t>
      </w:r>
      <w:r>
        <w:rPr>
          <w:rFonts w:ascii="Arial"/>
          <w:spacing w:val="-12"/>
        </w:rPr>
        <w:t xml:space="preserve"> </w:t>
      </w:r>
      <w:r>
        <w:rPr>
          <w:rFonts w:ascii="Arial"/>
        </w:rPr>
        <w:t>procure</w:t>
      </w:r>
      <w:r>
        <w:rPr>
          <w:rFonts w:ascii="Arial"/>
          <w:spacing w:val="-15"/>
        </w:rPr>
        <w:t xml:space="preserve"> </w:t>
      </w:r>
      <w:r>
        <w:rPr>
          <w:rFonts w:ascii="Arial"/>
        </w:rPr>
        <w:t>that</w:t>
      </w:r>
      <w:r>
        <w:rPr>
          <w:rFonts w:ascii="Arial"/>
          <w:spacing w:val="-13"/>
        </w:rPr>
        <w:t xml:space="preserve"> </w:t>
      </w:r>
      <w:r>
        <w:rPr>
          <w:rFonts w:ascii="Arial"/>
        </w:rPr>
        <w:t>all</w:t>
      </w:r>
      <w:r>
        <w:rPr>
          <w:rFonts w:ascii="Arial"/>
          <w:spacing w:val="-13"/>
        </w:rPr>
        <w:t xml:space="preserve"> </w:t>
      </w:r>
      <w:r>
        <w:rPr>
          <w:rFonts w:ascii="Arial"/>
        </w:rPr>
        <w:t>Sub-</w:t>
      </w:r>
      <w:proofErr w:type="spellStart"/>
      <w:r>
        <w:rPr>
          <w:rFonts w:ascii="Arial"/>
        </w:rPr>
        <w:t>Contrac</w:t>
      </w:r>
      <w:proofErr w:type="spellEnd"/>
      <w:r>
        <w:rPr>
          <w:rFonts w:ascii="Arial"/>
        </w:rPr>
        <w:t>- tors</w:t>
      </w:r>
      <w:r>
        <w:rPr>
          <w:rFonts w:ascii="Arial"/>
          <w:spacing w:val="-8"/>
        </w:rPr>
        <w:t xml:space="preserve"> </w:t>
      </w:r>
      <w:r>
        <w:rPr>
          <w:rFonts w:ascii="Arial"/>
        </w:rPr>
        <w:t>and</w:t>
      </w:r>
      <w:r>
        <w:rPr>
          <w:rFonts w:ascii="Arial"/>
          <w:spacing w:val="-6"/>
        </w:rPr>
        <w:t xml:space="preserve"> </w:t>
      </w:r>
      <w:r>
        <w:rPr>
          <w:rFonts w:ascii="Arial"/>
        </w:rPr>
        <w:t>Supplier</w:t>
      </w:r>
      <w:r>
        <w:rPr>
          <w:rFonts w:ascii="Arial"/>
          <w:spacing w:val="-6"/>
        </w:rPr>
        <w:t xml:space="preserve"> </w:t>
      </w:r>
      <w:r>
        <w:rPr>
          <w:rFonts w:ascii="Arial"/>
        </w:rPr>
        <w:t>Personnel</w:t>
      </w:r>
      <w:r>
        <w:rPr>
          <w:rFonts w:ascii="Arial"/>
          <w:spacing w:val="-7"/>
        </w:rPr>
        <w:t xml:space="preserve"> </w:t>
      </w:r>
      <w:r>
        <w:rPr>
          <w:rFonts w:ascii="Arial"/>
        </w:rPr>
        <w:t>also</w:t>
      </w:r>
      <w:r>
        <w:rPr>
          <w:rFonts w:ascii="Arial"/>
          <w:spacing w:val="-6"/>
        </w:rPr>
        <w:t xml:space="preserve"> </w:t>
      </w:r>
      <w:r>
        <w:rPr>
          <w:rFonts w:ascii="Arial"/>
        </w:rPr>
        <w:t>do,</w:t>
      </w:r>
      <w:r>
        <w:rPr>
          <w:rFonts w:ascii="Arial"/>
          <w:spacing w:val="-7"/>
        </w:rPr>
        <w:t xml:space="preserve"> </w:t>
      </w:r>
      <w:r>
        <w:rPr>
          <w:rFonts w:ascii="Arial"/>
        </w:rPr>
        <w:t>or</w:t>
      </w:r>
      <w:r>
        <w:rPr>
          <w:rFonts w:ascii="Arial"/>
          <w:spacing w:val="-8"/>
        </w:rPr>
        <w:t xml:space="preserve"> </w:t>
      </w:r>
      <w:r>
        <w:rPr>
          <w:rFonts w:ascii="Arial"/>
        </w:rPr>
        <w:t>refrain</w:t>
      </w:r>
      <w:r>
        <w:rPr>
          <w:rFonts w:ascii="Arial"/>
          <w:spacing w:val="-9"/>
        </w:rPr>
        <w:t xml:space="preserve"> </w:t>
      </w:r>
      <w:r>
        <w:rPr>
          <w:rFonts w:ascii="Arial"/>
        </w:rPr>
        <w:t>from</w:t>
      </w:r>
      <w:r>
        <w:rPr>
          <w:rFonts w:ascii="Arial"/>
          <w:spacing w:val="-5"/>
        </w:rPr>
        <w:t xml:space="preserve"> </w:t>
      </w:r>
      <w:r>
        <w:rPr>
          <w:rFonts w:ascii="Arial"/>
        </w:rPr>
        <w:t>doing,</w:t>
      </w:r>
      <w:r>
        <w:rPr>
          <w:rFonts w:ascii="Arial"/>
          <w:spacing w:val="-7"/>
        </w:rPr>
        <w:t xml:space="preserve"> </w:t>
      </w:r>
      <w:r>
        <w:rPr>
          <w:rFonts w:ascii="Arial"/>
        </w:rPr>
        <w:t>such</w:t>
      </w:r>
      <w:r>
        <w:rPr>
          <w:rFonts w:ascii="Arial"/>
          <w:spacing w:val="-9"/>
        </w:rPr>
        <w:t xml:space="preserve"> </w:t>
      </w:r>
      <w:r>
        <w:rPr>
          <w:rFonts w:ascii="Arial"/>
        </w:rPr>
        <w:t>act</w:t>
      </w:r>
      <w:r>
        <w:rPr>
          <w:rFonts w:ascii="Arial"/>
          <w:spacing w:val="-8"/>
        </w:rPr>
        <w:t xml:space="preserve"> </w:t>
      </w:r>
      <w:r>
        <w:rPr>
          <w:rFonts w:ascii="Arial"/>
        </w:rPr>
        <w:t>or</w:t>
      </w:r>
      <w:r>
        <w:rPr>
          <w:rFonts w:ascii="Arial"/>
          <w:spacing w:val="-8"/>
        </w:rPr>
        <w:t xml:space="preserve"> </w:t>
      </w:r>
      <w:r>
        <w:rPr>
          <w:rFonts w:ascii="Arial"/>
        </w:rPr>
        <w:t>thing.</w:t>
      </w:r>
    </w:p>
    <w:p w14:paraId="514B7250" w14:textId="77777777" w:rsidR="00E35620" w:rsidRDefault="00E35620">
      <w:pPr>
        <w:pStyle w:val="BodyText"/>
        <w:spacing w:before="105"/>
        <w:rPr>
          <w:rFonts w:ascii="Arial"/>
        </w:rPr>
      </w:pPr>
    </w:p>
    <w:p w14:paraId="566D4326" w14:textId="77777777" w:rsidR="00E35620" w:rsidRDefault="00290450">
      <w:pPr>
        <w:pStyle w:val="Heading2"/>
        <w:numPr>
          <w:ilvl w:val="0"/>
          <w:numId w:val="50"/>
        </w:numPr>
        <w:tabs>
          <w:tab w:val="left" w:pos="1112"/>
        </w:tabs>
      </w:pPr>
      <w:bookmarkStart w:id="22" w:name="8._SERVICES"/>
      <w:bookmarkStart w:id="23" w:name="_bookmark11"/>
      <w:bookmarkEnd w:id="22"/>
      <w:bookmarkEnd w:id="23"/>
      <w:r>
        <w:rPr>
          <w:spacing w:val="-2"/>
        </w:rPr>
        <w:t>SERVICES</w:t>
      </w:r>
    </w:p>
    <w:p w14:paraId="38B5EBB6" w14:textId="77777777" w:rsidR="00E35620" w:rsidRDefault="00290450">
      <w:pPr>
        <w:pStyle w:val="Heading3"/>
        <w:spacing w:before="241"/>
        <w:ind w:left="260"/>
      </w:pPr>
      <w:r>
        <w:t>General</w:t>
      </w:r>
      <w:r>
        <w:rPr>
          <w:spacing w:val="-5"/>
        </w:rPr>
        <w:t xml:space="preserve"> </w:t>
      </w:r>
      <w:r>
        <w:rPr>
          <w:spacing w:val="-2"/>
        </w:rPr>
        <w:t>application</w:t>
      </w:r>
    </w:p>
    <w:p w14:paraId="362075F7" w14:textId="77777777" w:rsidR="00E35620" w:rsidRDefault="00290450">
      <w:pPr>
        <w:pStyle w:val="ListParagraph"/>
        <w:numPr>
          <w:ilvl w:val="1"/>
          <w:numId w:val="50"/>
        </w:numPr>
        <w:tabs>
          <w:tab w:val="left" w:pos="1962"/>
        </w:tabs>
        <w:spacing w:before="119" w:line="244" w:lineRule="auto"/>
        <w:ind w:right="677"/>
        <w:jc w:val="both"/>
        <w:rPr>
          <w:rFonts w:ascii="Arial"/>
        </w:rPr>
      </w:pPr>
      <w:r>
        <w:rPr>
          <w:rFonts w:ascii="Arial"/>
        </w:rPr>
        <w:t>This Clause shall apply if any Services have been included in Annex 1 of Contract Schedule 2 (Goods and/or Services).</w:t>
      </w:r>
    </w:p>
    <w:p w14:paraId="165A5E33" w14:textId="77777777" w:rsidR="00E35620" w:rsidRDefault="00290450">
      <w:pPr>
        <w:pStyle w:val="Heading3"/>
        <w:spacing w:before="110"/>
        <w:ind w:left="260"/>
      </w:pPr>
      <w:r>
        <w:t>Time</w:t>
      </w:r>
      <w:r>
        <w:rPr>
          <w:spacing w:val="-3"/>
        </w:rPr>
        <w:t xml:space="preserve"> </w:t>
      </w:r>
      <w:r>
        <w:t>of</w:t>
      </w:r>
      <w:r>
        <w:rPr>
          <w:spacing w:val="-2"/>
        </w:rPr>
        <w:t xml:space="preserve"> </w:t>
      </w:r>
      <w:r>
        <w:t>Delivery</w:t>
      </w:r>
      <w:r>
        <w:rPr>
          <w:spacing w:val="-3"/>
        </w:rPr>
        <w:t xml:space="preserve"> </w:t>
      </w:r>
      <w:r>
        <w:t>of</w:t>
      </w:r>
      <w:r>
        <w:rPr>
          <w:spacing w:val="-4"/>
        </w:rPr>
        <w:t xml:space="preserve"> </w:t>
      </w:r>
      <w:r>
        <w:t>the</w:t>
      </w:r>
      <w:r>
        <w:rPr>
          <w:spacing w:val="-3"/>
        </w:rPr>
        <w:t xml:space="preserve"> </w:t>
      </w:r>
      <w:r>
        <w:rPr>
          <w:spacing w:val="-2"/>
        </w:rPr>
        <w:t>Services</w:t>
      </w:r>
    </w:p>
    <w:p w14:paraId="23DC795C" w14:textId="77777777" w:rsidR="00E35620" w:rsidRDefault="00290450">
      <w:pPr>
        <w:pStyle w:val="ListParagraph"/>
        <w:numPr>
          <w:ilvl w:val="1"/>
          <w:numId w:val="50"/>
        </w:numPr>
        <w:tabs>
          <w:tab w:val="left" w:pos="1962"/>
        </w:tabs>
        <w:spacing w:before="118" w:line="244" w:lineRule="auto"/>
        <w:ind w:right="683"/>
        <w:jc w:val="both"/>
        <w:rPr>
          <w:rFonts w:ascii="Arial"/>
        </w:rPr>
      </w:pPr>
      <w:r>
        <w:rPr>
          <w:rFonts w:ascii="Arial"/>
        </w:rPr>
        <w:t>The</w:t>
      </w:r>
      <w:r>
        <w:rPr>
          <w:rFonts w:ascii="Arial"/>
          <w:spacing w:val="-3"/>
        </w:rPr>
        <w:t xml:space="preserve"> </w:t>
      </w:r>
      <w:r>
        <w:rPr>
          <w:rFonts w:ascii="Arial"/>
        </w:rPr>
        <w:t>Supplier shall</w:t>
      </w:r>
      <w:r>
        <w:rPr>
          <w:rFonts w:ascii="Arial"/>
          <w:spacing w:val="-1"/>
        </w:rPr>
        <w:t xml:space="preserve"> </w:t>
      </w:r>
      <w:r>
        <w:rPr>
          <w:rFonts w:ascii="Arial"/>
        </w:rPr>
        <w:t>provide</w:t>
      </w:r>
      <w:r>
        <w:rPr>
          <w:rFonts w:ascii="Arial"/>
          <w:spacing w:val="-1"/>
        </w:rPr>
        <w:t xml:space="preserve"> </w:t>
      </w:r>
      <w:r>
        <w:rPr>
          <w:rFonts w:ascii="Arial"/>
        </w:rPr>
        <w:t>the</w:t>
      </w:r>
      <w:r>
        <w:rPr>
          <w:rFonts w:ascii="Arial"/>
          <w:spacing w:val="-3"/>
        </w:rPr>
        <w:t xml:space="preserve"> </w:t>
      </w:r>
      <w:r>
        <w:rPr>
          <w:rFonts w:ascii="Arial"/>
        </w:rPr>
        <w:t>Services on</w:t>
      </w:r>
      <w:r>
        <w:rPr>
          <w:rFonts w:ascii="Arial"/>
          <w:spacing w:val="-3"/>
        </w:rPr>
        <w:t xml:space="preserve"> </w:t>
      </w:r>
      <w:r>
        <w:rPr>
          <w:rFonts w:ascii="Arial"/>
        </w:rPr>
        <w:t>the</w:t>
      </w:r>
      <w:r>
        <w:rPr>
          <w:rFonts w:ascii="Arial"/>
          <w:spacing w:val="-3"/>
        </w:rPr>
        <w:t xml:space="preserve"> </w:t>
      </w:r>
      <w:r>
        <w:rPr>
          <w:rFonts w:ascii="Arial"/>
        </w:rPr>
        <w:t>date(s)</w:t>
      </w:r>
      <w:r>
        <w:rPr>
          <w:rFonts w:ascii="Arial"/>
          <w:spacing w:val="-1"/>
        </w:rPr>
        <w:t xml:space="preserve"> </w:t>
      </w:r>
      <w:r>
        <w:rPr>
          <w:rFonts w:ascii="Arial"/>
        </w:rPr>
        <w:t>specified</w:t>
      </w:r>
      <w:r>
        <w:rPr>
          <w:rFonts w:ascii="Arial"/>
          <w:spacing w:val="-3"/>
        </w:rPr>
        <w:t xml:space="preserve"> </w:t>
      </w:r>
      <w:r>
        <w:rPr>
          <w:rFonts w:ascii="Arial"/>
        </w:rPr>
        <w:t>in</w:t>
      </w:r>
      <w:r>
        <w:rPr>
          <w:rFonts w:ascii="Arial"/>
          <w:spacing w:val="-3"/>
        </w:rPr>
        <w:t xml:space="preserve"> </w:t>
      </w:r>
      <w:r>
        <w:rPr>
          <w:rFonts w:ascii="Arial"/>
        </w:rPr>
        <w:t>the</w:t>
      </w:r>
      <w:r>
        <w:rPr>
          <w:rFonts w:ascii="Arial"/>
          <w:spacing w:val="-1"/>
        </w:rPr>
        <w:t xml:space="preserve"> </w:t>
      </w:r>
      <w:r>
        <w:rPr>
          <w:rFonts w:ascii="Arial"/>
        </w:rPr>
        <w:t>Con- tract Order Form (or elsewhere in this Contract).</w:t>
      </w:r>
    </w:p>
    <w:p w14:paraId="5C28860D" w14:textId="77777777" w:rsidR="00E35620" w:rsidRDefault="00290450">
      <w:pPr>
        <w:pStyle w:val="Heading3"/>
        <w:spacing w:before="112"/>
        <w:ind w:left="260"/>
      </w:pPr>
      <w:r>
        <w:t>Location</w:t>
      </w:r>
      <w:r>
        <w:rPr>
          <w:spacing w:val="-4"/>
        </w:rPr>
        <w:t xml:space="preserve"> </w:t>
      </w:r>
      <w:r>
        <w:t>and</w:t>
      </w:r>
      <w:r>
        <w:rPr>
          <w:spacing w:val="-3"/>
        </w:rPr>
        <w:t xml:space="preserve"> </w:t>
      </w:r>
      <w:r>
        <w:t>Manner</w:t>
      </w:r>
      <w:r>
        <w:rPr>
          <w:spacing w:val="-3"/>
        </w:rPr>
        <w:t xml:space="preserve"> </w:t>
      </w:r>
      <w:r>
        <w:t>of</w:t>
      </w:r>
      <w:r>
        <w:rPr>
          <w:spacing w:val="-2"/>
        </w:rPr>
        <w:t xml:space="preserve"> </w:t>
      </w:r>
      <w:r>
        <w:t>Delivery</w:t>
      </w:r>
      <w:r>
        <w:rPr>
          <w:spacing w:val="-5"/>
        </w:rPr>
        <w:t xml:space="preserve"> </w:t>
      </w:r>
      <w:r>
        <w:t>of</w:t>
      </w:r>
      <w:r>
        <w:rPr>
          <w:spacing w:val="-2"/>
        </w:rPr>
        <w:t xml:space="preserve"> </w:t>
      </w:r>
      <w:r>
        <w:t>the</w:t>
      </w:r>
      <w:r>
        <w:rPr>
          <w:spacing w:val="-4"/>
        </w:rPr>
        <w:t xml:space="preserve"> </w:t>
      </w:r>
      <w:r>
        <w:rPr>
          <w:spacing w:val="-2"/>
        </w:rPr>
        <w:t>Services</w:t>
      </w:r>
    </w:p>
    <w:p w14:paraId="19AB9371" w14:textId="77777777" w:rsidR="00E35620" w:rsidRDefault="00290450">
      <w:pPr>
        <w:pStyle w:val="ListParagraph"/>
        <w:numPr>
          <w:ilvl w:val="1"/>
          <w:numId w:val="50"/>
        </w:numPr>
        <w:tabs>
          <w:tab w:val="left" w:pos="1962"/>
        </w:tabs>
        <w:spacing w:before="121"/>
        <w:ind w:right="678"/>
        <w:jc w:val="both"/>
        <w:rPr>
          <w:rFonts w:ascii="Arial"/>
        </w:rPr>
      </w:pPr>
      <w:r>
        <w:rPr>
          <w:rFonts w:ascii="Arial"/>
        </w:rPr>
        <w:t>Except</w:t>
      </w:r>
      <w:r>
        <w:rPr>
          <w:rFonts w:ascii="Arial"/>
          <w:spacing w:val="-7"/>
        </w:rPr>
        <w:t xml:space="preserve"> </w:t>
      </w:r>
      <w:r>
        <w:rPr>
          <w:rFonts w:ascii="Arial"/>
        </w:rPr>
        <w:t>where</w:t>
      </w:r>
      <w:r>
        <w:rPr>
          <w:rFonts w:ascii="Arial"/>
          <w:spacing w:val="-8"/>
        </w:rPr>
        <w:t xml:space="preserve"> </w:t>
      </w:r>
      <w:r>
        <w:rPr>
          <w:rFonts w:ascii="Arial"/>
        </w:rPr>
        <w:t>otherwise</w:t>
      </w:r>
      <w:r>
        <w:rPr>
          <w:rFonts w:ascii="Arial"/>
          <w:spacing w:val="-6"/>
        </w:rPr>
        <w:t xml:space="preserve"> </w:t>
      </w:r>
      <w:r>
        <w:rPr>
          <w:rFonts w:ascii="Arial"/>
        </w:rPr>
        <w:t>provided</w:t>
      </w:r>
      <w:r>
        <w:rPr>
          <w:rFonts w:ascii="Arial"/>
          <w:spacing w:val="-8"/>
        </w:rPr>
        <w:t xml:space="preserve"> </w:t>
      </w:r>
      <w:r>
        <w:rPr>
          <w:rFonts w:ascii="Arial"/>
        </w:rPr>
        <w:t>in</w:t>
      </w:r>
      <w:r>
        <w:rPr>
          <w:rFonts w:ascii="Arial"/>
          <w:spacing w:val="-8"/>
        </w:rPr>
        <w:t xml:space="preserve"> </w:t>
      </w:r>
      <w:r>
        <w:rPr>
          <w:rFonts w:ascii="Arial"/>
        </w:rPr>
        <w:t>this</w:t>
      </w:r>
      <w:r>
        <w:rPr>
          <w:rFonts w:ascii="Arial"/>
          <w:spacing w:val="-8"/>
        </w:rPr>
        <w:t xml:space="preserve"> </w:t>
      </w:r>
      <w:r>
        <w:rPr>
          <w:rFonts w:ascii="Arial"/>
        </w:rPr>
        <w:t>Contract,</w:t>
      </w:r>
      <w:r>
        <w:rPr>
          <w:rFonts w:ascii="Arial"/>
          <w:spacing w:val="-9"/>
        </w:rPr>
        <w:t xml:space="preserve"> </w:t>
      </w:r>
      <w:r>
        <w:rPr>
          <w:rFonts w:ascii="Arial"/>
        </w:rPr>
        <w:t>the</w:t>
      </w:r>
      <w:r>
        <w:rPr>
          <w:rFonts w:ascii="Arial"/>
          <w:spacing w:val="-9"/>
        </w:rPr>
        <w:t xml:space="preserve"> </w:t>
      </w:r>
      <w:r>
        <w:rPr>
          <w:rFonts w:ascii="Arial"/>
        </w:rPr>
        <w:t>Supplier</w:t>
      </w:r>
      <w:r>
        <w:rPr>
          <w:rFonts w:ascii="Arial"/>
          <w:spacing w:val="-8"/>
        </w:rPr>
        <w:t xml:space="preserve"> </w:t>
      </w:r>
      <w:r>
        <w:rPr>
          <w:rFonts w:ascii="Arial"/>
        </w:rPr>
        <w:t>shall</w:t>
      </w:r>
      <w:r>
        <w:rPr>
          <w:rFonts w:ascii="Arial"/>
          <w:spacing w:val="-9"/>
        </w:rPr>
        <w:t xml:space="preserve"> </w:t>
      </w:r>
      <w:r>
        <w:rPr>
          <w:rFonts w:ascii="Arial"/>
        </w:rPr>
        <w:t>provide the Services to the Customer through the Supplier Personnel at the Sites.</w:t>
      </w:r>
    </w:p>
    <w:p w14:paraId="66440D0C" w14:textId="77777777" w:rsidR="00E35620" w:rsidRDefault="00290450">
      <w:pPr>
        <w:pStyle w:val="ListParagraph"/>
        <w:numPr>
          <w:ilvl w:val="1"/>
          <w:numId w:val="50"/>
        </w:numPr>
        <w:tabs>
          <w:tab w:val="left" w:pos="1962"/>
        </w:tabs>
        <w:spacing w:before="118"/>
        <w:ind w:right="677"/>
        <w:jc w:val="both"/>
        <w:rPr>
          <w:rFonts w:ascii="Arial"/>
        </w:rPr>
      </w:pPr>
      <w:r>
        <w:rPr>
          <w:rFonts w:ascii="Arial"/>
        </w:rPr>
        <w:t xml:space="preserve">The Customer may inspect and examine the </w:t>
      </w:r>
      <w:proofErr w:type="gramStart"/>
      <w:r>
        <w:rPr>
          <w:rFonts w:ascii="Arial"/>
        </w:rPr>
        <w:t>manner in which</w:t>
      </w:r>
      <w:proofErr w:type="gramEnd"/>
      <w:r>
        <w:rPr>
          <w:rFonts w:ascii="Arial"/>
        </w:rPr>
        <w:t xml:space="preserve"> the Supplier provides the Services at the Sites and, if the Sites are not the Customer Premises,</w:t>
      </w:r>
      <w:r>
        <w:rPr>
          <w:rFonts w:ascii="Arial"/>
          <w:spacing w:val="-16"/>
        </w:rPr>
        <w:t xml:space="preserve"> </w:t>
      </w:r>
      <w:r>
        <w:rPr>
          <w:rFonts w:ascii="Arial"/>
        </w:rPr>
        <w:t>the</w:t>
      </w:r>
      <w:r>
        <w:rPr>
          <w:rFonts w:ascii="Arial"/>
          <w:spacing w:val="-15"/>
        </w:rPr>
        <w:t xml:space="preserve"> </w:t>
      </w:r>
      <w:r>
        <w:rPr>
          <w:rFonts w:ascii="Arial"/>
        </w:rPr>
        <w:t>Customer</w:t>
      </w:r>
      <w:r>
        <w:rPr>
          <w:rFonts w:ascii="Arial"/>
          <w:spacing w:val="-15"/>
        </w:rPr>
        <w:t xml:space="preserve"> </w:t>
      </w:r>
      <w:r>
        <w:rPr>
          <w:rFonts w:ascii="Arial"/>
        </w:rPr>
        <w:t>may</w:t>
      </w:r>
      <w:r>
        <w:rPr>
          <w:rFonts w:ascii="Arial"/>
          <w:spacing w:val="-16"/>
        </w:rPr>
        <w:t xml:space="preserve"> </w:t>
      </w:r>
      <w:r>
        <w:rPr>
          <w:rFonts w:ascii="Arial"/>
        </w:rPr>
        <w:t>carry</w:t>
      </w:r>
      <w:r>
        <w:rPr>
          <w:rFonts w:ascii="Arial"/>
          <w:spacing w:val="-15"/>
        </w:rPr>
        <w:t xml:space="preserve"> </w:t>
      </w:r>
      <w:r>
        <w:rPr>
          <w:rFonts w:ascii="Arial"/>
        </w:rPr>
        <w:t>out</w:t>
      </w:r>
      <w:r>
        <w:rPr>
          <w:rFonts w:ascii="Arial"/>
          <w:spacing w:val="-15"/>
        </w:rPr>
        <w:t xml:space="preserve"> </w:t>
      </w:r>
      <w:r>
        <w:rPr>
          <w:rFonts w:ascii="Arial"/>
        </w:rPr>
        <w:t>such</w:t>
      </w:r>
      <w:r>
        <w:rPr>
          <w:rFonts w:ascii="Arial"/>
          <w:spacing w:val="-15"/>
        </w:rPr>
        <w:t xml:space="preserve"> </w:t>
      </w:r>
      <w:r>
        <w:rPr>
          <w:rFonts w:ascii="Arial"/>
        </w:rPr>
        <w:t>inspection</w:t>
      </w:r>
      <w:r>
        <w:rPr>
          <w:rFonts w:ascii="Arial"/>
          <w:spacing w:val="-16"/>
        </w:rPr>
        <w:t xml:space="preserve"> </w:t>
      </w:r>
      <w:r>
        <w:rPr>
          <w:rFonts w:ascii="Arial"/>
        </w:rPr>
        <w:t>and</w:t>
      </w:r>
      <w:r>
        <w:rPr>
          <w:rFonts w:ascii="Arial"/>
          <w:spacing w:val="-15"/>
        </w:rPr>
        <w:t xml:space="preserve"> </w:t>
      </w:r>
      <w:r>
        <w:rPr>
          <w:rFonts w:ascii="Arial"/>
        </w:rPr>
        <w:t>examination</w:t>
      </w:r>
      <w:r>
        <w:rPr>
          <w:rFonts w:ascii="Arial"/>
          <w:spacing w:val="-15"/>
        </w:rPr>
        <w:t xml:space="preserve"> </w:t>
      </w:r>
      <w:r>
        <w:rPr>
          <w:rFonts w:ascii="Arial"/>
        </w:rPr>
        <w:t xml:space="preserve">dur- </w:t>
      </w:r>
      <w:proofErr w:type="spellStart"/>
      <w:r>
        <w:rPr>
          <w:rFonts w:ascii="Arial"/>
        </w:rPr>
        <w:t>ing</w:t>
      </w:r>
      <w:proofErr w:type="spellEnd"/>
      <w:r>
        <w:rPr>
          <w:rFonts w:ascii="Arial"/>
        </w:rPr>
        <w:t xml:space="preserve"> normal business hours and on reasonable notice.</w:t>
      </w:r>
    </w:p>
    <w:p w14:paraId="5BB56BA3" w14:textId="77777777" w:rsidR="00E35620" w:rsidRDefault="00290450">
      <w:pPr>
        <w:pStyle w:val="Heading3"/>
        <w:spacing w:before="123"/>
        <w:ind w:left="260"/>
      </w:pPr>
      <w:r>
        <w:t>Undelivered</w:t>
      </w:r>
      <w:r>
        <w:rPr>
          <w:spacing w:val="-7"/>
        </w:rPr>
        <w:t xml:space="preserve"> </w:t>
      </w:r>
      <w:r>
        <w:rPr>
          <w:spacing w:val="-2"/>
        </w:rPr>
        <w:t>Services</w:t>
      </w:r>
    </w:p>
    <w:p w14:paraId="59EF23BB" w14:textId="77777777" w:rsidR="00E35620" w:rsidRDefault="00290450">
      <w:pPr>
        <w:pStyle w:val="ListParagraph"/>
        <w:numPr>
          <w:ilvl w:val="1"/>
          <w:numId w:val="50"/>
        </w:numPr>
        <w:tabs>
          <w:tab w:val="left" w:pos="1962"/>
        </w:tabs>
        <w:spacing w:before="239" w:line="244" w:lineRule="auto"/>
        <w:ind w:right="673"/>
        <w:jc w:val="both"/>
        <w:rPr>
          <w:rFonts w:ascii="Arial"/>
        </w:rPr>
      </w:pPr>
      <w:r>
        <w:rPr>
          <w:rFonts w:ascii="Arial"/>
        </w:rPr>
        <w:t>In the event that any of the Services are not delivered in accordance with Clauses</w:t>
      </w:r>
      <w:r>
        <w:rPr>
          <w:rFonts w:ascii="Arial"/>
          <w:spacing w:val="-4"/>
        </w:rPr>
        <w:t xml:space="preserve"> </w:t>
      </w:r>
      <w:r>
        <w:rPr>
          <w:rFonts w:ascii="Arial"/>
        </w:rPr>
        <w:t>GOODS</w:t>
      </w:r>
      <w:r>
        <w:rPr>
          <w:rFonts w:ascii="Arial"/>
          <w:spacing w:val="-8"/>
        </w:rPr>
        <w:t xml:space="preserve"> </w:t>
      </w:r>
      <w:r>
        <w:rPr>
          <w:rFonts w:ascii="Arial"/>
        </w:rPr>
        <w:t>AND/</w:t>
      </w:r>
      <w:r>
        <w:rPr>
          <w:rFonts w:ascii="Arial"/>
          <w:spacing w:val="-6"/>
        </w:rPr>
        <w:t xml:space="preserve"> </w:t>
      </w:r>
      <w:r>
        <w:rPr>
          <w:rFonts w:ascii="Arial"/>
        </w:rPr>
        <w:t>OR</w:t>
      </w:r>
      <w:r>
        <w:rPr>
          <w:rFonts w:ascii="Arial"/>
          <w:spacing w:val="-6"/>
        </w:rPr>
        <w:t xml:space="preserve"> </w:t>
      </w:r>
      <w:r>
        <w:rPr>
          <w:rFonts w:ascii="Arial"/>
        </w:rPr>
        <w:t>SERVICES</w:t>
      </w:r>
      <w:r>
        <w:rPr>
          <w:rFonts w:ascii="Arial"/>
          <w:spacing w:val="-4"/>
        </w:rPr>
        <w:t xml:space="preserve"> </w:t>
      </w:r>
      <w:r>
        <w:rPr>
          <w:rFonts w:ascii="Arial"/>
        </w:rPr>
        <w:t>(Provision</w:t>
      </w:r>
      <w:r>
        <w:rPr>
          <w:rFonts w:ascii="Arial"/>
          <w:spacing w:val="-5"/>
        </w:rPr>
        <w:t xml:space="preserve"> </w:t>
      </w:r>
      <w:r>
        <w:rPr>
          <w:rFonts w:ascii="Arial"/>
        </w:rPr>
        <w:t>of</w:t>
      </w:r>
      <w:r>
        <w:rPr>
          <w:rFonts w:ascii="Arial"/>
          <w:spacing w:val="-4"/>
        </w:rPr>
        <w:t xml:space="preserve"> </w:t>
      </w:r>
      <w:r>
        <w:rPr>
          <w:rFonts w:ascii="Arial"/>
        </w:rPr>
        <w:t>the</w:t>
      </w:r>
      <w:r>
        <w:rPr>
          <w:rFonts w:ascii="Arial"/>
          <w:spacing w:val="-8"/>
        </w:rPr>
        <w:t xml:space="preserve"> </w:t>
      </w:r>
      <w:r>
        <w:rPr>
          <w:rFonts w:ascii="Arial"/>
        </w:rPr>
        <w:t>Goods</w:t>
      </w:r>
      <w:r>
        <w:rPr>
          <w:rFonts w:ascii="Arial"/>
          <w:spacing w:val="-5"/>
        </w:rPr>
        <w:t xml:space="preserve"> </w:t>
      </w:r>
      <w:r>
        <w:rPr>
          <w:rFonts w:ascii="Arial"/>
        </w:rPr>
        <w:t>and/or</w:t>
      </w:r>
      <w:r>
        <w:rPr>
          <w:rFonts w:ascii="Arial"/>
          <w:spacing w:val="-7"/>
        </w:rPr>
        <w:t xml:space="preserve"> </w:t>
      </w:r>
      <w:r>
        <w:rPr>
          <w:rFonts w:ascii="Arial"/>
        </w:rPr>
        <w:t>Ser- vices), The Supplier shall provide the Services on the date(s) specified in the</w:t>
      </w:r>
      <w:r>
        <w:rPr>
          <w:rFonts w:ascii="Arial"/>
          <w:spacing w:val="-1"/>
        </w:rPr>
        <w:t xml:space="preserve"> </w:t>
      </w:r>
      <w:r>
        <w:rPr>
          <w:rFonts w:ascii="Arial"/>
        </w:rPr>
        <w:t>Contract</w:t>
      </w:r>
      <w:r>
        <w:rPr>
          <w:rFonts w:ascii="Arial"/>
          <w:spacing w:val="-1"/>
        </w:rPr>
        <w:t xml:space="preserve"> </w:t>
      </w:r>
      <w:r>
        <w:rPr>
          <w:rFonts w:ascii="Arial"/>
        </w:rPr>
        <w:t>Order Form</w:t>
      </w:r>
      <w:r>
        <w:rPr>
          <w:rFonts w:ascii="Arial"/>
          <w:spacing w:val="-2"/>
        </w:rPr>
        <w:t xml:space="preserve"> </w:t>
      </w:r>
      <w:r>
        <w:rPr>
          <w:rFonts w:ascii="Arial"/>
        </w:rPr>
        <w:t>(or elsewhere in this</w:t>
      </w:r>
      <w:r>
        <w:rPr>
          <w:rFonts w:ascii="Arial"/>
          <w:spacing w:val="-3"/>
        </w:rPr>
        <w:t xml:space="preserve"> </w:t>
      </w:r>
      <w:r>
        <w:rPr>
          <w:rFonts w:ascii="Arial"/>
        </w:rPr>
        <w:t>Contract)(Time</w:t>
      </w:r>
      <w:r>
        <w:rPr>
          <w:rFonts w:ascii="Arial"/>
          <w:spacing w:val="-3"/>
        </w:rPr>
        <w:t xml:space="preserve"> </w:t>
      </w:r>
      <w:r>
        <w:rPr>
          <w:rFonts w:ascii="Arial"/>
        </w:rPr>
        <w:t>of Delivery</w:t>
      </w:r>
      <w:r>
        <w:rPr>
          <w:rFonts w:ascii="Arial"/>
          <w:spacing w:val="-3"/>
        </w:rPr>
        <w:t xml:space="preserve"> </w:t>
      </w:r>
      <w:r>
        <w:rPr>
          <w:rFonts w:ascii="Arial"/>
        </w:rPr>
        <w:t xml:space="preserve">of the Services) and Except where otherwise provided in this Contract, the Supplier shall provide the Services to the Customer through the Supplier Personnel at the Sites. and The Customer may inspect and examine the </w:t>
      </w:r>
      <w:proofErr w:type="gramStart"/>
      <w:r>
        <w:rPr>
          <w:rFonts w:ascii="Arial"/>
        </w:rPr>
        <w:t>manner in which</w:t>
      </w:r>
      <w:proofErr w:type="gramEnd"/>
      <w:r>
        <w:rPr>
          <w:rFonts w:ascii="Arial"/>
        </w:rPr>
        <w:t xml:space="preserve"> the Supplier provides the Services at the Sites and, if the Sites are </w:t>
      </w:r>
      <w:r>
        <w:rPr>
          <w:rFonts w:ascii="Arial"/>
        </w:rPr>
        <w:t xml:space="preserve">not the Customer Premises, the Customer may carry out such in- </w:t>
      </w:r>
      <w:proofErr w:type="spellStart"/>
      <w:r>
        <w:rPr>
          <w:rFonts w:ascii="Arial"/>
        </w:rPr>
        <w:t>spection</w:t>
      </w:r>
      <w:proofErr w:type="spellEnd"/>
      <w:r>
        <w:rPr>
          <w:rFonts w:ascii="Arial"/>
          <w:spacing w:val="-3"/>
        </w:rPr>
        <w:t xml:space="preserve"> </w:t>
      </w:r>
      <w:r>
        <w:rPr>
          <w:rFonts w:ascii="Arial"/>
        </w:rPr>
        <w:t>and</w:t>
      </w:r>
      <w:r>
        <w:rPr>
          <w:rFonts w:ascii="Arial"/>
          <w:spacing w:val="-5"/>
        </w:rPr>
        <w:t xml:space="preserve"> </w:t>
      </w:r>
      <w:r>
        <w:rPr>
          <w:rFonts w:ascii="Arial"/>
        </w:rPr>
        <w:t>examination</w:t>
      </w:r>
      <w:r>
        <w:rPr>
          <w:rFonts w:ascii="Arial"/>
          <w:spacing w:val="-3"/>
        </w:rPr>
        <w:t xml:space="preserve"> </w:t>
      </w:r>
      <w:r>
        <w:rPr>
          <w:rFonts w:ascii="Arial"/>
        </w:rPr>
        <w:t>during</w:t>
      </w:r>
      <w:r>
        <w:rPr>
          <w:rFonts w:ascii="Arial"/>
          <w:spacing w:val="-1"/>
        </w:rPr>
        <w:t xml:space="preserve"> </w:t>
      </w:r>
      <w:r>
        <w:rPr>
          <w:rFonts w:ascii="Arial"/>
        </w:rPr>
        <w:t>normal</w:t>
      </w:r>
      <w:r>
        <w:rPr>
          <w:rFonts w:ascii="Arial"/>
          <w:spacing w:val="-6"/>
        </w:rPr>
        <w:t xml:space="preserve"> </w:t>
      </w:r>
      <w:r>
        <w:rPr>
          <w:rFonts w:ascii="Arial"/>
        </w:rPr>
        <w:t>business</w:t>
      </w:r>
      <w:r>
        <w:rPr>
          <w:rFonts w:ascii="Arial"/>
          <w:spacing w:val="-2"/>
        </w:rPr>
        <w:t xml:space="preserve"> </w:t>
      </w:r>
      <w:r>
        <w:rPr>
          <w:rFonts w:ascii="Arial"/>
        </w:rPr>
        <w:t>hours</w:t>
      </w:r>
      <w:r>
        <w:rPr>
          <w:rFonts w:ascii="Arial"/>
          <w:spacing w:val="-4"/>
        </w:rPr>
        <w:t xml:space="preserve"> </w:t>
      </w:r>
      <w:r>
        <w:rPr>
          <w:rFonts w:ascii="Arial"/>
        </w:rPr>
        <w:t>and</w:t>
      </w:r>
      <w:r>
        <w:rPr>
          <w:rFonts w:ascii="Arial"/>
          <w:spacing w:val="-5"/>
        </w:rPr>
        <w:t xml:space="preserve"> </w:t>
      </w:r>
      <w:r>
        <w:rPr>
          <w:rFonts w:ascii="Arial"/>
        </w:rPr>
        <w:t>on</w:t>
      </w:r>
      <w:r>
        <w:rPr>
          <w:rFonts w:ascii="Arial"/>
          <w:spacing w:val="-5"/>
        </w:rPr>
        <w:t xml:space="preserve"> </w:t>
      </w:r>
      <w:r>
        <w:rPr>
          <w:rFonts w:ascii="Arial"/>
        </w:rPr>
        <w:t>reasonable notice. (Location and Manner of Delivery of the Services) ("</w:t>
      </w:r>
      <w:r>
        <w:rPr>
          <w:rFonts w:ascii="Arial"/>
          <w:b/>
        </w:rPr>
        <w:t>Undelivered Services</w:t>
      </w:r>
      <w:r>
        <w:rPr>
          <w:rFonts w:ascii="Arial"/>
        </w:rPr>
        <w:t xml:space="preserve">"), the Customer, without prejudice to any other rights and </w:t>
      </w:r>
      <w:proofErr w:type="spellStart"/>
      <w:r>
        <w:rPr>
          <w:rFonts w:ascii="Arial"/>
        </w:rPr>
        <w:t>reme</w:t>
      </w:r>
      <w:proofErr w:type="spellEnd"/>
      <w:r>
        <w:rPr>
          <w:rFonts w:ascii="Arial"/>
        </w:rPr>
        <w:t xml:space="preserve">- dies of the Customer howsoever arising, shall be entitled to withhold pay- </w:t>
      </w:r>
      <w:proofErr w:type="spellStart"/>
      <w:r>
        <w:rPr>
          <w:rFonts w:ascii="Arial"/>
        </w:rPr>
        <w:t>ment</w:t>
      </w:r>
      <w:proofErr w:type="spellEnd"/>
      <w:r>
        <w:rPr>
          <w:rFonts w:ascii="Arial"/>
        </w:rPr>
        <w:t xml:space="preserve"> of any applicable Contract Charges which sit outside the applicable ESFA funding band for the Services that were not so delivered until such time as the undelivered services are delivered.</w:t>
      </w:r>
    </w:p>
    <w:p w14:paraId="463A9CC4" w14:textId="77777777" w:rsidR="00E35620" w:rsidRDefault="00E35620">
      <w:pPr>
        <w:pStyle w:val="BodyText"/>
        <w:spacing w:before="97"/>
        <w:rPr>
          <w:rFonts w:ascii="Arial"/>
        </w:rPr>
      </w:pPr>
    </w:p>
    <w:p w14:paraId="519CF141" w14:textId="77777777" w:rsidR="00E35620" w:rsidRDefault="00290450">
      <w:pPr>
        <w:pStyle w:val="ListParagraph"/>
        <w:numPr>
          <w:ilvl w:val="1"/>
          <w:numId w:val="50"/>
        </w:numPr>
        <w:tabs>
          <w:tab w:val="left" w:pos="1962"/>
        </w:tabs>
        <w:spacing w:line="244" w:lineRule="auto"/>
        <w:ind w:right="674"/>
        <w:jc w:val="both"/>
        <w:rPr>
          <w:rFonts w:ascii="Arial"/>
        </w:rPr>
      </w:pPr>
      <w:r>
        <w:rPr>
          <w:rFonts w:ascii="Arial"/>
        </w:rPr>
        <w:t>The</w:t>
      </w:r>
      <w:r>
        <w:rPr>
          <w:rFonts w:ascii="Arial"/>
          <w:spacing w:val="-13"/>
        </w:rPr>
        <w:t xml:space="preserve"> </w:t>
      </w:r>
      <w:r>
        <w:rPr>
          <w:rFonts w:ascii="Arial"/>
        </w:rPr>
        <w:t>Customer</w:t>
      </w:r>
      <w:r>
        <w:rPr>
          <w:rFonts w:ascii="Arial"/>
          <w:spacing w:val="-11"/>
        </w:rPr>
        <w:t xml:space="preserve"> </w:t>
      </w:r>
      <w:r>
        <w:rPr>
          <w:rFonts w:ascii="Arial"/>
        </w:rPr>
        <w:t>may,</w:t>
      </w:r>
      <w:r>
        <w:rPr>
          <w:rFonts w:ascii="Arial"/>
          <w:spacing w:val="-11"/>
        </w:rPr>
        <w:t xml:space="preserve"> </w:t>
      </w:r>
      <w:r>
        <w:rPr>
          <w:rFonts w:ascii="Arial"/>
        </w:rPr>
        <w:t>at</w:t>
      </w:r>
      <w:r>
        <w:rPr>
          <w:rFonts w:ascii="Arial"/>
          <w:spacing w:val="-11"/>
        </w:rPr>
        <w:t xml:space="preserve"> </w:t>
      </w:r>
      <w:r>
        <w:rPr>
          <w:rFonts w:ascii="Arial"/>
        </w:rPr>
        <w:t>its</w:t>
      </w:r>
      <w:r>
        <w:rPr>
          <w:rFonts w:ascii="Arial"/>
          <w:spacing w:val="-12"/>
        </w:rPr>
        <w:t xml:space="preserve"> </w:t>
      </w:r>
      <w:r>
        <w:rPr>
          <w:rFonts w:ascii="Arial"/>
        </w:rPr>
        <w:t>discretion</w:t>
      </w:r>
      <w:r>
        <w:rPr>
          <w:rFonts w:ascii="Arial"/>
          <w:spacing w:val="-10"/>
        </w:rPr>
        <w:t xml:space="preserve"> </w:t>
      </w:r>
      <w:r>
        <w:rPr>
          <w:rFonts w:ascii="Arial"/>
        </w:rPr>
        <w:t>and</w:t>
      </w:r>
      <w:r>
        <w:rPr>
          <w:rFonts w:ascii="Arial"/>
          <w:spacing w:val="-10"/>
        </w:rPr>
        <w:t xml:space="preserve"> </w:t>
      </w:r>
      <w:r>
        <w:rPr>
          <w:rFonts w:ascii="Arial"/>
        </w:rPr>
        <w:t>without</w:t>
      </w:r>
      <w:r>
        <w:rPr>
          <w:rFonts w:ascii="Arial"/>
          <w:spacing w:val="-11"/>
        </w:rPr>
        <w:t xml:space="preserve"> </w:t>
      </w:r>
      <w:r>
        <w:rPr>
          <w:rFonts w:ascii="Arial"/>
        </w:rPr>
        <w:t>prejudice</w:t>
      </w:r>
      <w:r>
        <w:rPr>
          <w:rFonts w:ascii="Arial"/>
          <w:spacing w:val="-12"/>
        </w:rPr>
        <w:t xml:space="preserve"> </w:t>
      </w:r>
      <w:r>
        <w:rPr>
          <w:rFonts w:ascii="Arial"/>
        </w:rPr>
        <w:t>to</w:t>
      </w:r>
      <w:r>
        <w:rPr>
          <w:rFonts w:ascii="Arial"/>
          <w:spacing w:val="-12"/>
        </w:rPr>
        <w:t xml:space="preserve"> </w:t>
      </w:r>
      <w:r>
        <w:rPr>
          <w:rFonts w:ascii="Arial"/>
        </w:rPr>
        <w:t>any</w:t>
      </w:r>
      <w:r>
        <w:rPr>
          <w:rFonts w:ascii="Arial"/>
          <w:spacing w:val="-12"/>
        </w:rPr>
        <w:t xml:space="preserve"> </w:t>
      </w:r>
      <w:r>
        <w:rPr>
          <w:rFonts w:ascii="Arial"/>
        </w:rPr>
        <w:t>other</w:t>
      </w:r>
      <w:r>
        <w:rPr>
          <w:rFonts w:ascii="Arial"/>
          <w:spacing w:val="-11"/>
        </w:rPr>
        <w:t xml:space="preserve"> </w:t>
      </w:r>
      <w:r>
        <w:rPr>
          <w:rFonts w:ascii="Arial"/>
        </w:rPr>
        <w:t>rights and remedies of the</w:t>
      </w:r>
      <w:r>
        <w:rPr>
          <w:rFonts w:ascii="Arial"/>
          <w:spacing w:val="-3"/>
        </w:rPr>
        <w:t xml:space="preserve"> </w:t>
      </w:r>
      <w:r>
        <w:rPr>
          <w:rFonts w:ascii="Arial"/>
        </w:rPr>
        <w:t>Customer howsoever arising, deem</w:t>
      </w:r>
      <w:r>
        <w:rPr>
          <w:rFonts w:ascii="Arial"/>
          <w:spacing w:val="-2"/>
        </w:rPr>
        <w:t xml:space="preserve"> </w:t>
      </w:r>
      <w:r>
        <w:rPr>
          <w:rFonts w:ascii="Arial"/>
        </w:rPr>
        <w:t>the</w:t>
      </w:r>
      <w:r>
        <w:rPr>
          <w:rFonts w:ascii="Arial"/>
          <w:spacing w:val="-3"/>
        </w:rPr>
        <w:t xml:space="preserve"> </w:t>
      </w:r>
      <w:r>
        <w:rPr>
          <w:rFonts w:ascii="Arial"/>
        </w:rPr>
        <w:t>failure to com- ply with Clauses GOODS AND/ OR SERVICES (Provision of the Goods and/or Services), The Supplier shall provide the Services on the date(s) specified in the Contract Order Form (or elsewhere in this Contract) (Time of</w:t>
      </w:r>
      <w:r>
        <w:rPr>
          <w:rFonts w:ascii="Arial"/>
          <w:spacing w:val="29"/>
        </w:rPr>
        <w:t xml:space="preserve"> </w:t>
      </w:r>
      <w:r>
        <w:rPr>
          <w:rFonts w:ascii="Arial"/>
        </w:rPr>
        <w:t>Delivery</w:t>
      </w:r>
      <w:r>
        <w:rPr>
          <w:rFonts w:ascii="Arial"/>
          <w:spacing w:val="25"/>
        </w:rPr>
        <w:t xml:space="preserve"> </w:t>
      </w:r>
      <w:r>
        <w:rPr>
          <w:rFonts w:ascii="Arial"/>
        </w:rPr>
        <w:t>of</w:t>
      </w:r>
      <w:r>
        <w:rPr>
          <w:rFonts w:ascii="Arial"/>
          <w:spacing w:val="26"/>
        </w:rPr>
        <w:t xml:space="preserve"> </w:t>
      </w:r>
      <w:r>
        <w:rPr>
          <w:rFonts w:ascii="Arial"/>
        </w:rPr>
        <w:t>the</w:t>
      </w:r>
      <w:r>
        <w:rPr>
          <w:rFonts w:ascii="Arial"/>
          <w:spacing w:val="25"/>
        </w:rPr>
        <w:t xml:space="preserve"> </w:t>
      </w:r>
      <w:r>
        <w:rPr>
          <w:rFonts w:ascii="Arial"/>
        </w:rPr>
        <w:t>Services)</w:t>
      </w:r>
      <w:r>
        <w:rPr>
          <w:rFonts w:ascii="Arial"/>
          <w:spacing w:val="26"/>
        </w:rPr>
        <w:t xml:space="preserve"> </w:t>
      </w:r>
      <w:r>
        <w:rPr>
          <w:rFonts w:ascii="Arial"/>
        </w:rPr>
        <w:t>and</w:t>
      </w:r>
      <w:r>
        <w:rPr>
          <w:rFonts w:ascii="Arial"/>
          <w:spacing w:val="28"/>
        </w:rPr>
        <w:t xml:space="preserve"> </w:t>
      </w:r>
      <w:r>
        <w:rPr>
          <w:rFonts w:ascii="Arial"/>
        </w:rPr>
        <w:t>Except</w:t>
      </w:r>
      <w:r>
        <w:rPr>
          <w:rFonts w:ascii="Arial"/>
          <w:spacing w:val="29"/>
        </w:rPr>
        <w:t xml:space="preserve"> </w:t>
      </w:r>
      <w:r>
        <w:rPr>
          <w:rFonts w:ascii="Arial"/>
        </w:rPr>
        <w:t>where</w:t>
      </w:r>
      <w:r>
        <w:rPr>
          <w:rFonts w:ascii="Arial"/>
          <w:spacing w:val="25"/>
        </w:rPr>
        <w:t xml:space="preserve"> </w:t>
      </w:r>
      <w:r>
        <w:rPr>
          <w:rFonts w:ascii="Arial"/>
        </w:rPr>
        <w:t>otherwise</w:t>
      </w:r>
      <w:r>
        <w:rPr>
          <w:rFonts w:ascii="Arial"/>
          <w:spacing w:val="27"/>
        </w:rPr>
        <w:t xml:space="preserve"> </w:t>
      </w:r>
      <w:r>
        <w:rPr>
          <w:rFonts w:ascii="Arial"/>
        </w:rPr>
        <w:t>provided</w:t>
      </w:r>
      <w:r>
        <w:rPr>
          <w:rFonts w:ascii="Arial"/>
          <w:spacing w:val="27"/>
        </w:rPr>
        <w:t xml:space="preserve"> </w:t>
      </w:r>
      <w:r>
        <w:rPr>
          <w:rFonts w:ascii="Arial"/>
        </w:rPr>
        <w:t>in</w:t>
      </w:r>
      <w:r>
        <w:rPr>
          <w:rFonts w:ascii="Arial"/>
          <w:spacing w:val="25"/>
        </w:rPr>
        <w:t xml:space="preserve"> </w:t>
      </w:r>
      <w:r>
        <w:rPr>
          <w:rFonts w:ascii="Arial"/>
        </w:rPr>
        <w:t>this</w:t>
      </w:r>
    </w:p>
    <w:p w14:paraId="0CE03397" w14:textId="77777777" w:rsidR="00E35620" w:rsidRDefault="00E35620">
      <w:pPr>
        <w:spacing w:line="244" w:lineRule="auto"/>
        <w:jc w:val="both"/>
        <w:rPr>
          <w:rFonts w:ascii="Arial"/>
        </w:rPr>
        <w:sectPr w:rsidR="00E35620">
          <w:pgSz w:w="11910" w:h="16840"/>
          <w:pgMar w:top="1340" w:right="760" w:bottom="280" w:left="1180" w:header="720" w:footer="720" w:gutter="0"/>
          <w:cols w:space="720"/>
        </w:sectPr>
      </w:pPr>
    </w:p>
    <w:p w14:paraId="1027EDB1" w14:textId="77777777" w:rsidR="00E35620" w:rsidRDefault="00290450">
      <w:pPr>
        <w:pStyle w:val="BodyText"/>
        <w:spacing w:before="79" w:line="244" w:lineRule="auto"/>
        <w:ind w:left="1962" w:right="675"/>
        <w:jc w:val="both"/>
        <w:rPr>
          <w:rFonts w:ascii="Arial"/>
        </w:rPr>
      </w:pPr>
      <w:r>
        <w:rPr>
          <w:rFonts w:ascii="Arial"/>
        </w:rPr>
        <w:lastRenderedPageBreak/>
        <w:t>Contract, the Supplier shall provide the Services to the Customer through the</w:t>
      </w:r>
      <w:r>
        <w:rPr>
          <w:rFonts w:ascii="Arial"/>
          <w:spacing w:val="-4"/>
        </w:rPr>
        <w:t xml:space="preserve"> </w:t>
      </w:r>
      <w:r>
        <w:rPr>
          <w:rFonts w:ascii="Arial"/>
        </w:rPr>
        <w:t>Supplier</w:t>
      </w:r>
      <w:r>
        <w:rPr>
          <w:rFonts w:ascii="Arial"/>
          <w:spacing w:val="-6"/>
        </w:rPr>
        <w:t xml:space="preserve"> </w:t>
      </w:r>
      <w:r>
        <w:rPr>
          <w:rFonts w:ascii="Arial"/>
        </w:rPr>
        <w:t>Personnel</w:t>
      </w:r>
      <w:r>
        <w:rPr>
          <w:rFonts w:ascii="Arial"/>
          <w:spacing w:val="-7"/>
        </w:rPr>
        <w:t xml:space="preserve"> </w:t>
      </w:r>
      <w:r>
        <w:rPr>
          <w:rFonts w:ascii="Arial"/>
        </w:rPr>
        <w:t>at</w:t>
      </w:r>
      <w:r>
        <w:rPr>
          <w:rFonts w:ascii="Arial"/>
          <w:spacing w:val="-5"/>
        </w:rPr>
        <w:t xml:space="preserve"> </w:t>
      </w:r>
      <w:r>
        <w:rPr>
          <w:rFonts w:ascii="Arial"/>
        </w:rPr>
        <w:t>the</w:t>
      </w:r>
      <w:r>
        <w:rPr>
          <w:rFonts w:ascii="Arial"/>
          <w:spacing w:val="-7"/>
        </w:rPr>
        <w:t xml:space="preserve"> </w:t>
      </w:r>
      <w:r>
        <w:rPr>
          <w:rFonts w:ascii="Arial"/>
        </w:rPr>
        <w:t>Sites.</w:t>
      </w:r>
      <w:r>
        <w:rPr>
          <w:rFonts w:ascii="Arial"/>
          <w:spacing w:val="-4"/>
        </w:rPr>
        <w:t xml:space="preserve"> </w:t>
      </w:r>
      <w:r>
        <w:rPr>
          <w:rFonts w:ascii="Arial"/>
        </w:rPr>
        <w:t>and</w:t>
      </w:r>
      <w:r>
        <w:rPr>
          <w:rFonts w:ascii="Arial"/>
          <w:spacing w:val="-9"/>
        </w:rPr>
        <w:t xml:space="preserve"> </w:t>
      </w:r>
      <w:r>
        <w:rPr>
          <w:rFonts w:ascii="Arial"/>
        </w:rPr>
        <w:t>The</w:t>
      </w:r>
      <w:r>
        <w:rPr>
          <w:rFonts w:ascii="Arial"/>
          <w:spacing w:val="-7"/>
        </w:rPr>
        <w:t xml:space="preserve"> </w:t>
      </w:r>
      <w:r>
        <w:rPr>
          <w:rFonts w:ascii="Arial"/>
        </w:rPr>
        <w:t>Customer</w:t>
      </w:r>
      <w:r>
        <w:rPr>
          <w:rFonts w:ascii="Arial"/>
          <w:spacing w:val="-7"/>
        </w:rPr>
        <w:t xml:space="preserve"> </w:t>
      </w:r>
      <w:r>
        <w:rPr>
          <w:rFonts w:ascii="Arial"/>
        </w:rPr>
        <w:t>may</w:t>
      </w:r>
      <w:r>
        <w:rPr>
          <w:rFonts w:ascii="Arial"/>
          <w:spacing w:val="-6"/>
        </w:rPr>
        <w:t xml:space="preserve"> </w:t>
      </w:r>
      <w:r>
        <w:rPr>
          <w:rFonts w:ascii="Arial"/>
        </w:rPr>
        <w:t>inspect</w:t>
      </w:r>
      <w:r>
        <w:rPr>
          <w:rFonts w:ascii="Arial"/>
          <w:spacing w:val="-5"/>
        </w:rPr>
        <w:t xml:space="preserve"> </w:t>
      </w:r>
      <w:r>
        <w:rPr>
          <w:rFonts w:ascii="Arial"/>
        </w:rPr>
        <w:t>and</w:t>
      </w:r>
      <w:r>
        <w:rPr>
          <w:rFonts w:ascii="Arial"/>
          <w:spacing w:val="-6"/>
        </w:rPr>
        <w:t xml:space="preserve"> </w:t>
      </w:r>
      <w:r>
        <w:rPr>
          <w:rFonts w:ascii="Arial"/>
        </w:rPr>
        <w:t xml:space="preserve">ex- amine the </w:t>
      </w:r>
      <w:proofErr w:type="gramStart"/>
      <w:r>
        <w:rPr>
          <w:rFonts w:ascii="Arial"/>
        </w:rPr>
        <w:t>manner in which</w:t>
      </w:r>
      <w:proofErr w:type="gramEnd"/>
      <w:r>
        <w:rPr>
          <w:rFonts w:ascii="Arial"/>
        </w:rPr>
        <w:t xml:space="preserve"> the Supplier provides the Services at the Sites and, if the Sites are not the Customer Premises, the Customer may carry out such inspection and examination during normal business hours and on reasonable notice. (Location and Manner of Delivery of the Services) to be a material Default.</w:t>
      </w:r>
    </w:p>
    <w:p w14:paraId="66D65DDD" w14:textId="77777777" w:rsidR="00E35620" w:rsidRDefault="00290450">
      <w:pPr>
        <w:pStyle w:val="Heading3"/>
        <w:spacing w:before="106"/>
        <w:ind w:left="260"/>
      </w:pPr>
      <w:r>
        <w:t>Obligation</w:t>
      </w:r>
      <w:r>
        <w:rPr>
          <w:spacing w:val="-6"/>
        </w:rPr>
        <w:t xml:space="preserve"> </w:t>
      </w:r>
      <w:r>
        <w:t>to</w:t>
      </w:r>
      <w:r>
        <w:rPr>
          <w:spacing w:val="-4"/>
        </w:rPr>
        <w:t xml:space="preserve"> </w:t>
      </w:r>
      <w:proofErr w:type="gramStart"/>
      <w:r>
        <w:t>Remedy</w:t>
      </w:r>
      <w:r>
        <w:rPr>
          <w:spacing w:val="-4"/>
        </w:rPr>
        <w:t xml:space="preserve"> </w:t>
      </w:r>
      <w:r>
        <w:t>of</w:t>
      </w:r>
      <w:proofErr w:type="gramEnd"/>
      <w:r>
        <w:rPr>
          <w:spacing w:val="-3"/>
        </w:rPr>
        <w:t xml:space="preserve"> </w:t>
      </w:r>
      <w:r>
        <w:t>Default</w:t>
      </w:r>
      <w:r>
        <w:rPr>
          <w:spacing w:val="-3"/>
        </w:rPr>
        <w:t xml:space="preserve"> </w:t>
      </w:r>
      <w:r>
        <w:t>in</w:t>
      </w:r>
      <w:r>
        <w:rPr>
          <w:spacing w:val="-4"/>
        </w:rPr>
        <w:t xml:space="preserve"> </w:t>
      </w:r>
      <w:r>
        <w:t>the</w:t>
      </w:r>
      <w:r>
        <w:rPr>
          <w:spacing w:val="-4"/>
        </w:rPr>
        <w:t xml:space="preserve"> </w:t>
      </w:r>
      <w:r>
        <w:t>Supply</w:t>
      </w:r>
      <w:r>
        <w:rPr>
          <w:spacing w:val="-5"/>
        </w:rPr>
        <w:t xml:space="preserve"> </w:t>
      </w:r>
      <w:r>
        <w:t>of</w:t>
      </w:r>
      <w:r>
        <w:rPr>
          <w:spacing w:val="-3"/>
        </w:rPr>
        <w:t xml:space="preserve"> </w:t>
      </w:r>
      <w:r>
        <w:t>the</w:t>
      </w:r>
      <w:r>
        <w:rPr>
          <w:spacing w:val="-6"/>
        </w:rPr>
        <w:t xml:space="preserve"> </w:t>
      </w:r>
      <w:r>
        <w:rPr>
          <w:spacing w:val="-2"/>
        </w:rPr>
        <w:t>Services</w:t>
      </w:r>
    </w:p>
    <w:p w14:paraId="48DBDAD3" w14:textId="77777777" w:rsidR="00E35620" w:rsidRDefault="00290450">
      <w:pPr>
        <w:pStyle w:val="ListParagraph"/>
        <w:numPr>
          <w:ilvl w:val="1"/>
          <w:numId w:val="50"/>
        </w:numPr>
        <w:tabs>
          <w:tab w:val="left" w:pos="1962"/>
        </w:tabs>
        <w:spacing w:before="119" w:line="244" w:lineRule="auto"/>
        <w:ind w:right="673"/>
        <w:jc w:val="both"/>
        <w:rPr>
          <w:rFonts w:ascii="Arial"/>
        </w:rPr>
      </w:pPr>
      <w:r>
        <w:rPr>
          <w:rFonts w:ascii="Arial"/>
        </w:rPr>
        <w:t xml:space="preserve">Subject to Clauses The Customer shall be freely entitled to assign, novate or otherwise transfer its rights and obligations under the </w:t>
      </w:r>
      <w:proofErr w:type="spellStart"/>
      <w:r>
        <w:rPr>
          <w:rFonts w:ascii="Arial"/>
        </w:rPr>
        <w:t>licence</w:t>
      </w:r>
      <w:proofErr w:type="spellEnd"/>
      <w:r>
        <w:rPr>
          <w:rFonts w:ascii="Arial"/>
        </w:rPr>
        <w:t xml:space="preserve"> granted to it pursuant to Clause The Supplier hereby grants to the Customer, or shall procure</w:t>
      </w:r>
      <w:r>
        <w:rPr>
          <w:rFonts w:ascii="Arial"/>
          <w:spacing w:val="-7"/>
        </w:rPr>
        <w:t xml:space="preserve"> </w:t>
      </w:r>
      <w:r>
        <w:rPr>
          <w:rFonts w:ascii="Arial"/>
        </w:rPr>
        <w:t>the</w:t>
      </w:r>
      <w:r>
        <w:rPr>
          <w:rFonts w:ascii="Arial"/>
          <w:spacing w:val="-5"/>
        </w:rPr>
        <w:t xml:space="preserve"> </w:t>
      </w:r>
      <w:r>
        <w:rPr>
          <w:rFonts w:ascii="Arial"/>
        </w:rPr>
        <w:t>direct</w:t>
      </w:r>
      <w:r>
        <w:rPr>
          <w:rFonts w:ascii="Arial"/>
          <w:spacing w:val="-4"/>
        </w:rPr>
        <w:t xml:space="preserve"> </w:t>
      </w:r>
      <w:r>
        <w:rPr>
          <w:rFonts w:ascii="Arial"/>
        </w:rPr>
        <w:t>grant</w:t>
      </w:r>
      <w:r>
        <w:rPr>
          <w:rFonts w:ascii="Arial"/>
          <w:spacing w:val="-4"/>
        </w:rPr>
        <w:t xml:space="preserve"> </w:t>
      </w:r>
      <w:r>
        <w:rPr>
          <w:rFonts w:ascii="Arial"/>
        </w:rPr>
        <w:t>to</w:t>
      </w:r>
      <w:r>
        <w:rPr>
          <w:rFonts w:ascii="Arial"/>
          <w:spacing w:val="-5"/>
        </w:rPr>
        <w:t xml:space="preserve"> </w:t>
      </w:r>
      <w:r>
        <w:rPr>
          <w:rFonts w:ascii="Arial"/>
        </w:rPr>
        <w:t>the</w:t>
      </w:r>
      <w:r>
        <w:rPr>
          <w:rFonts w:ascii="Arial"/>
          <w:spacing w:val="-5"/>
        </w:rPr>
        <w:t xml:space="preserve"> </w:t>
      </w:r>
      <w:r>
        <w:rPr>
          <w:rFonts w:ascii="Arial"/>
        </w:rPr>
        <w:t>Customer</w:t>
      </w:r>
      <w:r>
        <w:rPr>
          <w:rFonts w:ascii="Arial"/>
          <w:spacing w:val="-4"/>
        </w:rPr>
        <w:t xml:space="preserve"> </w:t>
      </w:r>
      <w:r>
        <w:rPr>
          <w:rFonts w:ascii="Arial"/>
        </w:rPr>
        <w:t>of,</w:t>
      </w:r>
      <w:r>
        <w:rPr>
          <w:rFonts w:ascii="Arial"/>
          <w:spacing w:val="-4"/>
        </w:rPr>
        <w:t xml:space="preserve"> </w:t>
      </w:r>
      <w:r>
        <w:rPr>
          <w:rFonts w:ascii="Arial"/>
        </w:rPr>
        <w:t>a</w:t>
      </w:r>
      <w:r>
        <w:rPr>
          <w:rFonts w:ascii="Arial"/>
          <w:spacing w:val="-5"/>
        </w:rPr>
        <w:t xml:space="preserve"> </w:t>
      </w:r>
      <w:r>
        <w:rPr>
          <w:rFonts w:ascii="Arial"/>
        </w:rPr>
        <w:t>perpetual,</w:t>
      </w:r>
      <w:r>
        <w:rPr>
          <w:rFonts w:ascii="Arial"/>
          <w:spacing w:val="-4"/>
        </w:rPr>
        <w:t xml:space="preserve"> </w:t>
      </w:r>
      <w:r>
        <w:rPr>
          <w:rFonts w:ascii="Arial"/>
        </w:rPr>
        <w:t>royalty-free,</w:t>
      </w:r>
      <w:r>
        <w:rPr>
          <w:rFonts w:ascii="Arial"/>
          <w:spacing w:val="-4"/>
        </w:rPr>
        <w:t xml:space="preserve"> </w:t>
      </w:r>
      <w:proofErr w:type="spellStart"/>
      <w:r>
        <w:rPr>
          <w:rFonts w:ascii="Arial"/>
        </w:rPr>
        <w:t>irrevo</w:t>
      </w:r>
      <w:proofErr w:type="spellEnd"/>
      <w:r>
        <w:rPr>
          <w:rFonts w:ascii="Arial"/>
        </w:rPr>
        <w:t>- cable,</w:t>
      </w:r>
      <w:r>
        <w:rPr>
          <w:rFonts w:ascii="Arial"/>
          <w:spacing w:val="-3"/>
        </w:rPr>
        <w:t xml:space="preserve"> </w:t>
      </w:r>
      <w:r>
        <w:rPr>
          <w:rFonts w:ascii="Arial"/>
        </w:rPr>
        <w:t>nonexclusive</w:t>
      </w:r>
      <w:r>
        <w:rPr>
          <w:rFonts w:ascii="Arial"/>
          <w:spacing w:val="-5"/>
        </w:rPr>
        <w:t xml:space="preserve"> </w:t>
      </w:r>
      <w:proofErr w:type="spellStart"/>
      <w:r>
        <w:rPr>
          <w:rFonts w:ascii="Arial"/>
        </w:rPr>
        <w:t>licence</w:t>
      </w:r>
      <w:proofErr w:type="spellEnd"/>
      <w:r>
        <w:rPr>
          <w:rFonts w:ascii="Arial"/>
          <w:spacing w:val="-7"/>
        </w:rPr>
        <w:t xml:space="preserve"> </w:t>
      </w:r>
      <w:r>
        <w:rPr>
          <w:rFonts w:ascii="Arial"/>
        </w:rPr>
        <w:t>to</w:t>
      </w:r>
      <w:r>
        <w:rPr>
          <w:rFonts w:ascii="Arial"/>
          <w:spacing w:val="-7"/>
        </w:rPr>
        <w:t xml:space="preserve"> </w:t>
      </w:r>
      <w:r>
        <w:rPr>
          <w:rFonts w:ascii="Arial"/>
        </w:rPr>
        <w:t>use</w:t>
      </w:r>
      <w:r>
        <w:rPr>
          <w:rFonts w:ascii="Arial"/>
          <w:spacing w:val="-8"/>
        </w:rPr>
        <w:t xml:space="preserve"> </w:t>
      </w:r>
      <w:r>
        <w:rPr>
          <w:rFonts w:ascii="Arial"/>
        </w:rPr>
        <w:t>the</w:t>
      </w:r>
      <w:r>
        <w:rPr>
          <w:rFonts w:ascii="Arial"/>
          <w:spacing w:val="-8"/>
        </w:rPr>
        <w:t xml:space="preserve"> </w:t>
      </w:r>
      <w:r>
        <w:rPr>
          <w:rFonts w:ascii="Arial"/>
        </w:rPr>
        <w:t>Project</w:t>
      </w:r>
      <w:r>
        <w:rPr>
          <w:rFonts w:ascii="Arial"/>
          <w:spacing w:val="-6"/>
        </w:rPr>
        <w:t xml:space="preserve"> </w:t>
      </w:r>
      <w:r>
        <w:rPr>
          <w:rFonts w:ascii="Arial"/>
        </w:rPr>
        <w:t>Specific</w:t>
      </w:r>
      <w:r>
        <w:rPr>
          <w:rFonts w:ascii="Arial"/>
          <w:spacing w:val="-9"/>
        </w:rPr>
        <w:t xml:space="preserve"> </w:t>
      </w:r>
      <w:r>
        <w:rPr>
          <w:rFonts w:ascii="Arial"/>
        </w:rPr>
        <w:t>IPR</w:t>
      </w:r>
      <w:r>
        <w:rPr>
          <w:rFonts w:ascii="Arial"/>
          <w:spacing w:val="-6"/>
        </w:rPr>
        <w:t xml:space="preserve"> </w:t>
      </w:r>
      <w:r>
        <w:rPr>
          <w:rFonts w:ascii="Arial"/>
        </w:rPr>
        <w:t>including</w:t>
      </w:r>
      <w:r>
        <w:rPr>
          <w:rFonts w:ascii="Arial"/>
          <w:spacing w:val="-5"/>
        </w:rPr>
        <w:t xml:space="preserve"> </w:t>
      </w:r>
      <w:r>
        <w:rPr>
          <w:rFonts w:ascii="Arial"/>
        </w:rPr>
        <w:t>but</w:t>
      </w:r>
      <w:r>
        <w:rPr>
          <w:rFonts w:ascii="Arial"/>
          <w:spacing w:val="-6"/>
        </w:rPr>
        <w:t xml:space="preserve"> </w:t>
      </w:r>
      <w:r>
        <w:rPr>
          <w:rFonts w:ascii="Arial"/>
        </w:rPr>
        <w:t>not limited</w:t>
      </w:r>
      <w:r>
        <w:rPr>
          <w:rFonts w:ascii="Arial"/>
          <w:spacing w:val="-16"/>
        </w:rPr>
        <w:t xml:space="preserve"> </w:t>
      </w:r>
      <w:r>
        <w:rPr>
          <w:rFonts w:ascii="Arial"/>
        </w:rPr>
        <w:t>to</w:t>
      </w:r>
      <w:r>
        <w:rPr>
          <w:rFonts w:ascii="Arial"/>
          <w:spacing w:val="-15"/>
        </w:rPr>
        <w:t xml:space="preserve"> </w:t>
      </w:r>
      <w:r>
        <w:rPr>
          <w:rFonts w:ascii="Arial"/>
        </w:rPr>
        <w:t>the</w:t>
      </w:r>
      <w:r>
        <w:rPr>
          <w:rFonts w:ascii="Arial"/>
          <w:spacing w:val="-15"/>
        </w:rPr>
        <w:t xml:space="preserve"> </w:t>
      </w:r>
      <w:r>
        <w:rPr>
          <w:rFonts w:ascii="Arial"/>
        </w:rPr>
        <w:t>right</w:t>
      </w:r>
      <w:r>
        <w:rPr>
          <w:rFonts w:ascii="Arial"/>
          <w:spacing w:val="-16"/>
        </w:rPr>
        <w:t xml:space="preserve"> </w:t>
      </w:r>
      <w:r>
        <w:rPr>
          <w:rFonts w:ascii="Arial"/>
        </w:rPr>
        <w:t>to</w:t>
      </w:r>
      <w:r>
        <w:rPr>
          <w:rFonts w:ascii="Arial"/>
          <w:spacing w:val="-15"/>
        </w:rPr>
        <w:t xml:space="preserve"> </w:t>
      </w:r>
      <w:r>
        <w:rPr>
          <w:rFonts w:ascii="Arial"/>
        </w:rPr>
        <w:t>copy,</w:t>
      </w:r>
      <w:r>
        <w:rPr>
          <w:rFonts w:ascii="Arial"/>
          <w:spacing w:val="-15"/>
        </w:rPr>
        <w:t xml:space="preserve"> </w:t>
      </w:r>
      <w:r>
        <w:rPr>
          <w:rFonts w:ascii="Arial"/>
        </w:rPr>
        <w:t>adapt,</w:t>
      </w:r>
      <w:r>
        <w:rPr>
          <w:rFonts w:ascii="Arial"/>
          <w:spacing w:val="-15"/>
        </w:rPr>
        <w:t xml:space="preserve"> </w:t>
      </w:r>
      <w:r>
        <w:rPr>
          <w:rFonts w:ascii="Arial"/>
        </w:rPr>
        <w:t>publish</w:t>
      </w:r>
      <w:r>
        <w:rPr>
          <w:rFonts w:ascii="Arial"/>
          <w:spacing w:val="-16"/>
        </w:rPr>
        <w:t xml:space="preserve"> </w:t>
      </w:r>
      <w:r>
        <w:rPr>
          <w:rFonts w:ascii="Arial"/>
        </w:rPr>
        <w:t>and</w:t>
      </w:r>
      <w:r>
        <w:rPr>
          <w:rFonts w:ascii="Arial"/>
          <w:spacing w:val="-15"/>
        </w:rPr>
        <w:t xml:space="preserve"> </w:t>
      </w:r>
      <w:r>
        <w:rPr>
          <w:rFonts w:ascii="Arial"/>
        </w:rPr>
        <w:t>distribute</w:t>
      </w:r>
      <w:r>
        <w:rPr>
          <w:rFonts w:ascii="Arial"/>
          <w:spacing w:val="-15"/>
        </w:rPr>
        <w:t xml:space="preserve"> </w:t>
      </w:r>
      <w:r>
        <w:rPr>
          <w:rFonts w:ascii="Arial"/>
        </w:rPr>
        <w:t>such</w:t>
      </w:r>
      <w:r>
        <w:rPr>
          <w:rFonts w:ascii="Arial"/>
          <w:spacing w:val="-16"/>
        </w:rPr>
        <w:t xml:space="preserve"> </w:t>
      </w:r>
      <w:r>
        <w:rPr>
          <w:rFonts w:ascii="Arial"/>
        </w:rPr>
        <w:t>Project</w:t>
      </w:r>
      <w:r>
        <w:rPr>
          <w:rFonts w:ascii="Arial"/>
          <w:spacing w:val="-15"/>
        </w:rPr>
        <w:t xml:space="preserve"> </w:t>
      </w:r>
      <w:r>
        <w:rPr>
          <w:rFonts w:ascii="Arial"/>
        </w:rPr>
        <w:t>Specific IPR.</w:t>
      </w:r>
      <w:r>
        <w:rPr>
          <w:rFonts w:ascii="Arial"/>
          <w:spacing w:val="-4"/>
        </w:rPr>
        <w:t xml:space="preserve"> </w:t>
      </w:r>
      <w:r>
        <w:rPr>
          <w:rFonts w:ascii="Arial"/>
        </w:rPr>
        <w:t>(</w:t>
      </w:r>
      <w:proofErr w:type="spellStart"/>
      <w:r>
        <w:rPr>
          <w:rFonts w:ascii="Arial"/>
        </w:rPr>
        <w:t>Licence</w:t>
      </w:r>
      <w:proofErr w:type="spellEnd"/>
      <w:r>
        <w:rPr>
          <w:rFonts w:ascii="Arial"/>
          <w:spacing w:val="-9"/>
        </w:rPr>
        <w:t xml:space="preserve"> </w:t>
      </w:r>
      <w:r>
        <w:rPr>
          <w:rFonts w:ascii="Arial"/>
        </w:rPr>
        <w:t>granted</w:t>
      </w:r>
      <w:r>
        <w:rPr>
          <w:rFonts w:ascii="Arial"/>
          <w:spacing w:val="-7"/>
        </w:rPr>
        <w:t xml:space="preserve"> </w:t>
      </w:r>
      <w:r>
        <w:rPr>
          <w:rFonts w:ascii="Arial"/>
        </w:rPr>
        <w:t>by</w:t>
      </w:r>
      <w:r>
        <w:rPr>
          <w:rFonts w:ascii="Arial"/>
          <w:spacing w:val="-5"/>
        </w:rPr>
        <w:t xml:space="preserve"> </w:t>
      </w:r>
      <w:r>
        <w:rPr>
          <w:rFonts w:ascii="Arial"/>
        </w:rPr>
        <w:t>the</w:t>
      </w:r>
      <w:r>
        <w:rPr>
          <w:rFonts w:ascii="Arial"/>
          <w:spacing w:val="-7"/>
        </w:rPr>
        <w:t xml:space="preserve"> </w:t>
      </w:r>
      <w:r>
        <w:rPr>
          <w:rFonts w:ascii="Arial"/>
        </w:rPr>
        <w:t>Supplier:</w:t>
      </w:r>
      <w:r>
        <w:rPr>
          <w:rFonts w:ascii="Arial"/>
          <w:spacing w:val="-4"/>
        </w:rPr>
        <w:t xml:space="preserve"> </w:t>
      </w:r>
      <w:r>
        <w:rPr>
          <w:rFonts w:ascii="Arial"/>
        </w:rPr>
        <w:t>Project</w:t>
      </w:r>
      <w:r>
        <w:rPr>
          <w:rFonts w:ascii="Arial"/>
          <w:spacing w:val="-5"/>
        </w:rPr>
        <w:t xml:space="preserve"> </w:t>
      </w:r>
      <w:r>
        <w:rPr>
          <w:rFonts w:ascii="Arial"/>
        </w:rPr>
        <w:t>Specific</w:t>
      </w:r>
      <w:r>
        <w:rPr>
          <w:rFonts w:ascii="Arial"/>
          <w:spacing w:val="-6"/>
        </w:rPr>
        <w:t xml:space="preserve"> </w:t>
      </w:r>
      <w:r>
        <w:rPr>
          <w:rFonts w:ascii="Arial"/>
        </w:rPr>
        <w:t>IPR).</w:t>
      </w:r>
      <w:r>
        <w:rPr>
          <w:rFonts w:ascii="Arial"/>
          <w:spacing w:val="-3"/>
        </w:rPr>
        <w:t xml:space="preserve"> </w:t>
      </w:r>
      <w:r>
        <w:rPr>
          <w:rFonts w:ascii="Arial"/>
        </w:rPr>
        <w:t>and</w:t>
      </w:r>
      <w:r>
        <w:rPr>
          <w:rFonts w:ascii="Arial"/>
          <w:spacing w:val="-6"/>
        </w:rPr>
        <w:t xml:space="preserve"> </w:t>
      </w:r>
      <w:r>
        <w:rPr>
          <w:rFonts w:ascii="Arial"/>
        </w:rPr>
        <w:t>If</w:t>
      </w:r>
      <w:r>
        <w:rPr>
          <w:rFonts w:ascii="Arial"/>
          <w:spacing w:val="-5"/>
        </w:rPr>
        <w:t xml:space="preserve"> </w:t>
      </w:r>
      <w:r>
        <w:rPr>
          <w:rFonts w:ascii="Arial"/>
        </w:rPr>
        <w:t>the</w:t>
      </w:r>
      <w:r>
        <w:rPr>
          <w:rFonts w:ascii="Arial"/>
          <w:spacing w:val="-7"/>
        </w:rPr>
        <w:t xml:space="preserve"> </w:t>
      </w:r>
      <w:r>
        <w:rPr>
          <w:rFonts w:ascii="Arial"/>
        </w:rPr>
        <w:t xml:space="preserve">Sup- plier elects to procure a </w:t>
      </w:r>
      <w:proofErr w:type="spellStart"/>
      <w:r>
        <w:rPr>
          <w:rFonts w:ascii="Arial"/>
        </w:rPr>
        <w:t>licence</w:t>
      </w:r>
      <w:proofErr w:type="spellEnd"/>
      <w:r>
        <w:rPr>
          <w:rFonts w:ascii="Arial"/>
        </w:rPr>
        <w:t xml:space="preserve"> in accordance with Clause procure for the Customer</w:t>
      </w:r>
      <w:r>
        <w:rPr>
          <w:rFonts w:ascii="Arial"/>
          <w:spacing w:val="-10"/>
        </w:rPr>
        <w:t xml:space="preserve"> </w:t>
      </w:r>
      <w:r>
        <w:rPr>
          <w:rFonts w:ascii="Arial"/>
        </w:rPr>
        <w:t>the</w:t>
      </w:r>
      <w:r>
        <w:rPr>
          <w:rFonts w:ascii="Arial"/>
          <w:spacing w:val="-14"/>
        </w:rPr>
        <w:t xml:space="preserve"> </w:t>
      </w:r>
      <w:r>
        <w:rPr>
          <w:rFonts w:ascii="Arial"/>
        </w:rPr>
        <w:t>right</w:t>
      </w:r>
      <w:r>
        <w:rPr>
          <w:rFonts w:ascii="Arial"/>
          <w:spacing w:val="-12"/>
        </w:rPr>
        <w:t xml:space="preserve"> </w:t>
      </w:r>
      <w:r>
        <w:rPr>
          <w:rFonts w:ascii="Arial"/>
        </w:rPr>
        <w:t>to</w:t>
      </w:r>
      <w:r>
        <w:rPr>
          <w:rFonts w:ascii="Arial"/>
          <w:spacing w:val="-11"/>
        </w:rPr>
        <w:t xml:space="preserve"> </w:t>
      </w:r>
      <w:r>
        <w:rPr>
          <w:rFonts w:ascii="Arial"/>
        </w:rPr>
        <w:t>continue</w:t>
      </w:r>
      <w:r>
        <w:rPr>
          <w:rFonts w:ascii="Arial"/>
          <w:spacing w:val="-11"/>
        </w:rPr>
        <w:t xml:space="preserve"> </w:t>
      </w:r>
      <w:r>
        <w:rPr>
          <w:rFonts w:ascii="Arial"/>
        </w:rPr>
        <w:t>using</w:t>
      </w:r>
      <w:r>
        <w:rPr>
          <w:rFonts w:ascii="Arial"/>
          <w:spacing w:val="-12"/>
        </w:rPr>
        <w:t xml:space="preserve"> </w:t>
      </w:r>
      <w:r>
        <w:rPr>
          <w:rFonts w:ascii="Arial"/>
        </w:rPr>
        <w:t>the</w:t>
      </w:r>
      <w:r>
        <w:rPr>
          <w:rFonts w:ascii="Arial"/>
          <w:spacing w:val="-12"/>
        </w:rPr>
        <w:t xml:space="preserve"> </w:t>
      </w:r>
      <w:r>
        <w:rPr>
          <w:rFonts w:ascii="Arial"/>
        </w:rPr>
        <w:t>relevant</w:t>
      </w:r>
      <w:r>
        <w:rPr>
          <w:rFonts w:ascii="Arial"/>
          <w:spacing w:val="-6"/>
        </w:rPr>
        <w:t xml:space="preserve"> </w:t>
      </w:r>
      <w:r>
        <w:rPr>
          <w:rFonts w:ascii="Arial"/>
        </w:rPr>
        <w:t>item</w:t>
      </w:r>
      <w:r>
        <w:rPr>
          <w:rFonts w:ascii="Arial"/>
          <w:spacing w:val="-10"/>
        </w:rPr>
        <w:t xml:space="preserve"> </w:t>
      </w:r>
      <w:r>
        <w:rPr>
          <w:rFonts w:ascii="Arial"/>
        </w:rPr>
        <w:t>which</w:t>
      </w:r>
      <w:r>
        <w:rPr>
          <w:rFonts w:ascii="Arial"/>
          <w:spacing w:val="-11"/>
        </w:rPr>
        <w:t xml:space="preserve"> </w:t>
      </w:r>
      <w:r>
        <w:rPr>
          <w:rFonts w:ascii="Arial"/>
        </w:rPr>
        <w:t>is</w:t>
      </w:r>
      <w:r>
        <w:rPr>
          <w:rFonts w:ascii="Arial"/>
          <w:spacing w:val="-11"/>
        </w:rPr>
        <w:t xml:space="preserve"> </w:t>
      </w:r>
      <w:r>
        <w:rPr>
          <w:rFonts w:ascii="Arial"/>
        </w:rPr>
        <w:t>subject</w:t>
      </w:r>
      <w:r>
        <w:rPr>
          <w:rFonts w:ascii="Arial"/>
          <w:spacing w:val="-10"/>
        </w:rPr>
        <w:t xml:space="preserve"> </w:t>
      </w:r>
      <w:r>
        <w:rPr>
          <w:rFonts w:ascii="Arial"/>
        </w:rPr>
        <w:t>to</w:t>
      </w:r>
      <w:r>
        <w:rPr>
          <w:rFonts w:ascii="Arial"/>
          <w:spacing w:val="-14"/>
        </w:rPr>
        <w:t xml:space="preserve"> </w:t>
      </w:r>
      <w:r>
        <w:rPr>
          <w:rFonts w:ascii="Arial"/>
        </w:rPr>
        <w:t xml:space="preserve">the IPR Claim; or </w:t>
      </w:r>
      <w:proofErr w:type="spellStart"/>
      <w:r>
        <w:rPr>
          <w:rFonts w:ascii="Arial"/>
        </w:rPr>
        <w:t>or</w:t>
      </w:r>
      <w:proofErr w:type="spellEnd"/>
      <w:r>
        <w:rPr>
          <w:rFonts w:ascii="Arial"/>
          <w:spacing w:val="-1"/>
        </w:rPr>
        <w:t xml:space="preserve"> </w:t>
      </w:r>
      <w:r>
        <w:rPr>
          <w:rFonts w:ascii="Arial"/>
        </w:rPr>
        <w:t>to</w:t>
      </w:r>
      <w:r>
        <w:rPr>
          <w:rFonts w:ascii="Arial"/>
          <w:spacing w:val="-2"/>
        </w:rPr>
        <w:t xml:space="preserve"> </w:t>
      </w:r>
      <w:r>
        <w:rPr>
          <w:rFonts w:ascii="Arial"/>
        </w:rPr>
        <w:t>modify</w:t>
      </w:r>
      <w:r>
        <w:rPr>
          <w:rFonts w:ascii="Arial"/>
          <w:spacing w:val="-2"/>
        </w:rPr>
        <w:t xml:space="preserve"> </w:t>
      </w:r>
      <w:r>
        <w:rPr>
          <w:rFonts w:ascii="Arial"/>
        </w:rPr>
        <w:t>or replace an</w:t>
      </w:r>
      <w:r>
        <w:rPr>
          <w:rFonts w:ascii="Arial"/>
          <w:spacing w:val="-2"/>
        </w:rPr>
        <w:t xml:space="preserve"> </w:t>
      </w:r>
      <w:r>
        <w:rPr>
          <w:rFonts w:ascii="Arial"/>
        </w:rPr>
        <w:t>item</w:t>
      </w:r>
      <w:r>
        <w:rPr>
          <w:rFonts w:ascii="Arial"/>
          <w:spacing w:val="-1"/>
        </w:rPr>
        <w:t xml:space="preserve"> </w:t>
      </w:r>
      <w:r>
        <w:rPr>
          <w:rFonts w:ascii="Arial"/>
        </w:rPr>
        <w:t>pursuant</w:t>
      </w:r>
      <w:r>
        <w:rPr>
          <w:rFonts w:ascii="Arial"/>
          <w:spacing w:val="-1"/>
        </w:rPr>
        <w:t xml:space="preserve"> </w:t>
      </w:r>
      <w:r>
        <w:rPr>
          <w:rFonts w:ascii="Arial"/>
        </w:rPr>
        <w:t xml:space="preserve">to Clause replace or modify the relevant item with non-infringing substitutes provided that:, but this has not avoided or resolved the IPR Claim, then: (IPR Indemnity) and without prejudice to any other rights and remedies of the Customer </w:t>
      </w:r>
      <w:proofErr w:type="spellStart"/>
      <w:r>
        <w:rPr>
          <w:rFonts w:ascii="Arial"/>
        </w:rPr>
        <w:t>howso</w:t>
      </w:r>
      <w:proofErr w:type="spellEnd"/>
      <w:r>
        <w:rPr>
          <w:rFonts w:ascii="Arial"/>
        </w:rPr>
        <w:t xml:space="preserve">- ever arising (including under Clauses The Customer </w:t>
      </w:r>
      <w:r>
        <w:rPr>
          <w:rFonts w:ascii="Arial"/>
        </w:rPr>
        <w:t>may, at its discretion and</w:t>
      </w:r>
      <w:r>
        <w:rPr>
          <w:rFonts w:ascii="Arial"/>
          <w:spacing w:val="-15"/>
        </w:rPr>
        <w:t xml:space="preserve"> </w:t>
      </w:r>
      <w:r>
        <w:rPr>
          <w:rFonts w:ascii="Arial"/>
        </w:rPr>
        <w:t>without</w:t>
      </w:r>
      <w:r>
        <w:rPr>
          <w:rFonts w:ascii="Arial"/>
          <w:spacing w:val="-13"/>
        </w:rPr>
        <w:t xml:space="preserve"> </w:t>
      </w:r>
      <w:r>
        <w:rPr>
          <w:rFonts w:ascii="Arial"/>
        </w:rPr>
        <w:t>prejudice</w:t>
      </w:r>
      <w:r>
        <w:rPr>
          <w:rFonts w:ascii="Arial"/>
          <w:spacing w:val="-16"/>
        </w:rPr>
        <w:t xml:space="preserve"> </w:t>
      </w:r>
      <w:r>
        <w:rPr>
          <w:rFonts w:ascii="Arial"/>
        </w:rPr>
        <w:t>to</w:t>
      </w:r>
      <w:r>
        <w:rPr>
          <w:rFonts w:ascii="Arial"/>
          <w:spacing w:val="-15"/>
        </w:rPr>
        <w:t xml:space="preserve"> </w:t>
      </w:r>
      <w:r>
        <w:rPr>
          <w:rFonts w:ascii="Arial"/>
        </w:rPr>
        <w:t>any</w:t>
      </w:r>
      <w:r>
        <w:rPr>
          <w:rFonts w:ascii="Arial"/>
          <w:spacing w:val="-15"/>
        </w:rPr>
        <w:t xml:space="preserve"> </w:t>
      </w:r>
      <w:r>
        <w:rPr>
          <w:rFonts w:ascii="Arial"/>
        </w:rPr>
        <w:t>other</w:t>
      </w:r>
      <w:r>
        <w:rPr>
          <w:rFonts w:ascii="Arial"/>
          <w:spacing w:val="-13"/>
        </w:rPr>
        <w:t xml:space="preserve"> </w:t>
      </w:r>
      <w:r>
        <w:rPr>
          <w:rFonts w:ascii="Arial"/>
        </w:rPr>
        <w:t>rights</w:t>
      </w:r>
      <w:r>
        <w:rPr>
          <w:rFonts w:ascii="Arial"/>
          <w:spacing w:val="-15"/>
        </w:rPr>
        <w:t xml:space="preserve"> </w:t>
      </w:r>
      <w:r>
        <w:rPr>
          <w:rFonts w:ascii="Arial"/>
        </w:rPr>
        <w:t>and</w:t>
      </w:r>
      <w:r>
        <w:rPr>
          <w:rFonts w:ascii="Arial"/>
          <w:spacing w:val="-14"/>
        </w:rPr>
        <w:t xml:space="preserve"> </w:t>
      </w:r>
      <w:r>
        <w:rPr>
          <w:rFonts w:ascii="Arial"/>
        </w:rPr>
        <w:t>remedies</w:t>
      </w:r>
      <w:r>
        <w:rPr>
          <w:rFonts w:ascii="Arial"/>
          <w:spacing w:val="-13"/>
        </w:rPr>
        <w:t xml:space="preserve"> </w:t>
      </w:r>
      <w:r>
        <w:rPr>
          <w:rFonts w:ascii="Arial"/>
        </w:rPr>
        <w:t>of</w:t>
      </w:r>
      <w:r>
        <w:rPr>
          <w:rFonts w:ascii="Arial"/>
          <w:spacing w:val="-10"/>
        </w:rPr>
        <w:t xml:space="preserve"> </w:t>
      </w:r>
      <w:r>
        <w:rPr>
          <w:rFonts w:ascii="Arial"/>
        </w:rPr>
        <w:t>the</w:t>
      </w:r>
      <w:r>
        <w:rPr>
          <w:rFonts w:ascii="Arial"/>
          <w:spacing w:val="-16"/>
        </w:rPr>
        <w:t xml:space="preserve"> </w:t>
      </w:r>
      <w:r>
        <w:rPr>
          <w:rFonts w:ascii="Arial"/>
        </w:rPr>
        <w:t>Customer</w:t>
      </w:r>
      <w:r>
        <w:rPr>
          <w:rFonts w:ascii="Arial"/>
          <w:spacing w:val="-12"/>
        </w:rPr>
        <w:t xml:space="preserve"> </w:t>
      </w:r>
      <w:r>
        <w:rPr>
          <w:rFonts w:ascii="Arial"/>
        </w:rPr>
        <w:t>how- soever arising, deem the failure to comply with Clauses GOODS AND/ OR SERVICES</w:t>
      </w:r>
      <w:r>
        <w:rPr>
          <w:rFonts w:ascii="Arial"/>
          <w:spacing w:val="-16"/>
        </w:rPr>
        <w:t xml:space="preserve"> </w:t>
      </w:r>
      <w:r>
        <w:rPr>
          <w:rFonts w:ascii="Arial"/>
        </w:rPr>
        <w:t>(Provision</w:t>
      </w:r>
      <w:r>
        <w:rPr>
          <w:rFonts w:ascii="Arial"/>
          <w:spacing w:val="-15"/>
        </w:rPr>
        <w:t xml:space="preserve"> </w:t>
      </w:r>
      <w:r>
        <w:rPr>
          <w:rFonts w:ascii="Arial"/>
        </w:rPr>
        <w:t>of</w:t>
      </w:r>
      <w:r>
        <w:rPr>
          <w:rFonts w:ascii="Arial"/>
          <w:spacing w:val="-15"/>
        </w:rPr>
        <w:t xml:space="preserve"> </w:t>
      </w:r>
      <w:r>
        <w:rPr>
          <w:rFonts w:ascii="Arial"/>
        </w:rPr>
        <w:t>the</w:t>
      </w:r>
      <w:r>
        <w:rPr>
          <w:rFonts w:ascii="Arial"/>
          <w:spacing w:val="-16"/>
        </w:rPr>
        <w:t xml:space="preserve"> </w:t>
      </w:r>
      <w:r>
        <w:rPr>
          <w:rFonts w:ascii="Arial"/>
        </w:rPr>
        <w:t>Goods</w:t>
      </w:r>
      <w:r>
        <w:rPr>
          <w:rFonts w:ascii="Arial"/>
          <w:spacing w:val="-15"/>
        </w:rPr>
        <w:t xml:space="preserve"> </w:t>
      </w:r>
      <w:r>
        <w:rPr>
          <w:rFonts w:ascii="Arial"/>
        </w:rPr>
        <w:t>and/or</w:t>
      </w:r>
      <w:r>
        <w:rPr>
          <w:rFonts w:ascii="Arial"/>
          <w:spacing w:val="-15"/>
        </w:rPr>
        <w:t xml:space="preserve"> </w:t>
      </w:r>
      <w:r>
        <w:rPr>
          <w:rFonts w:ascii="Arial"/>
        </w:rPr>
        <w:t>Services),</w:t>
      </w:r>
      <w:r>
        <w:rPr>
          <w:rFonts w:ascii="Arial"/>
          <w:spacing w:val="-15"/>
        </w:rPr>
        <w:t xml:space="preserve"> </w:t>
      </w:r>
      <w:r>
        <w:rPr>
          <w:rFonts w:ascii="Arial"/>
        </w:rPr>
        <w:t>The</w:t>
      </w:r>
      <w:r>
        <w:rPr>
          <w:rFonts w:ascii="Arial"/>
          <w:spacing w:val="-16"/>
        </w:rPr>
        <w:t xml:space="preserve"> </w:t>
      </w:r>
      <w:r>
        <w:rPr>
          <w:rFonts w:ascii="Arial"/>
        </w:rPr>
        <w:t>Supplier</w:t>
      </w:r>
      <w:r>
        <w:rPr>
          <w:rFonts w:ascii="Arial"/>
          <w:spacing w:val="-15"/>
        </w:rPr>
        <w:t xml:space="preserve"> </w:t>
      </w:r>
      <w:r>
        <w:rPr>
          <w:rFonts w:ascii="Arial"/>
        </w:rPr>
        <w:t>shall</w:t>
      </w:r>
      <w:r>
        <w:rPr>
          <w:rFonts w:ascii="Arial"/>
          <w:spacing w:val="-15"/>
        </w:rPr>
        <w:t xml:space="preserve"> </w:t>
      </w:r>
      <w:r>
        <w:rPr>
          <w:rFonts w:ascii="Arial"/>
        </w:rPr>
        <w:t>pro- vide the Services on the date(s) specified in the Contract Order Form (or elsewhere in this Contract) (Time of Delivery of the Services) and Except where</w:t>
      </w:r>
      <w:r>
        <w:rPr>
          <w:rFonts w:ascii="Arial"/>
          <w:spacing w:val="-16"/>
        </w:rPr>
        <w:t xml:space="preserve"> </w:t>
      </w:r>
      <w:r>
        <w:rPr>
          <w:rFonts w:ascii="Arial"/>
        </w:rPr>
        <w:t>otherwise</w:t>
      </w:r>
      <w:r>
        <w:rPr>
          <w:rFonts w:ascii="Arial"/>
          <w:spacing w:val="-15"/>
        </w:rPr>
        <w:t xml:space="preserve"> </w:t>
      </w:r>
      <w:r>
        <w:rPr>
          <w:rFonts w:ascii="Arial"/>
        </w:rPr>
        <w:t>provided</w:t>
      </w:r>
      <w:r>
        <w:rPr>
          <w:rFonts w:ascii="Arial"/>
          <w:spacing w:val="-15"/>
        </w:rPr>
        <w:t xml:space="preserve"> </w:t>
      </w:r>
      <w:r>
        <w:rPr>
          <w:rFonts w:ascii="Arial"/>
        </w:rPr>
        <w:t>in</w:t>
      </w:r>
      <w:r>
        <w:rPr>
          <w:rFonts w:ascii="Arial"/>
          <w:spacing w:val="-16"/>
        </w:rPr>
        <w:t xml:space="preserve"> </w:t>
      </w:r>
      <w:r>
        <w:rPr>
          <w:rFonts w:ascii="Arial"/>
        </w:rPr>
        <w:t>this</w:t>
      </w:r>
      <w:r>
        <w:rPr>
          <w:rFonts w:ascii="Arial"/>
          <w:spacing w:val="-15"/>
        </w:rPr>
        <w:t xml:space="preserve"> </w:t>
      </w:r>
      <w:r>
        <w:rPr>
          <w:rFonts w:ascii="Arial"/>
        </w:rPr>
        <w:t>Contract,</w:t>
      </w:r>
      <w:r>
        <w:rPr>
          <w:rFonts w:ascii="Arial"/>
          <w:spacing w:val="-15"/>
        </w:rPr>
        <w:t xml:space="preserve"> </w:t>
      </w:r>
      <w:r>
        <w:rPr>
          <w:rFonts w:ascii="Arial"/>
        </w:rPr>
        <w:t>the</w:t>
      </w:r>
      <w:r>
        <w:rPr>
          <w:rFonts w:ascii="Arial"/>
          <w:spacing w:val="-15"/>
        </w:rPr>
        <w:t xml:space="preserve"> </w:t>
      </w:r>
      <w:r>
        <w:rPr>
          <w:rFonts w:ascii="Arial"/>
        </w:rPr>
        <w:t>Supplier</w:t>
      </w:r>
      <w:r>
        <w:rPr>
          <w:rFonts w:ascii="Arial"/>
          <w:spacing w:val="-16"/>
        </w:rPr>
        <w:t xml:space="preserve"> </w:t>
      </w:r>
      <w:r>
        <w:rPr>
          <w:rFonts w:ascii="Arial"/>
        </w:rPr>
        <w:t>shall</w:t>
      </w:r>
      <w:r>
        <w:rPr>
          <w:rFonts w:ascii="Arial"/>
          <w:spacing w:val="-15"/>
        </w:rPr>
        <w:t xml:space="preserve"> </w:t>
      </w:r>
      <w:r>
        <w:rPr>
          <w:rFonts w:ascii="Arial"/>
        </w:rPr>
        <w:t>provide</w:t>
      </w:r>
      <w:r>
        <w:rPr>
          <w:rFonts w:ascii="Arial"/>
          <w:spacing w:val="-15"/>
        </w:rPr>
        <w:t xml:space="preserve"> </w:t>
      </w:r>
      <w:r>
        <w:rPr>
          <w:rFonts w:ascii="Arial"/>
        </w:rPr>
        <w:t>the</w:t>
      </w:r>
      <w:r>
        <w:rPr>
          <w:rFonts w:ascii="Arial"/>
          <w:spacing w:val="-16"/>
        </w:rPr>
        <w:t xml:space="preserve"> </w:t>
      </w:r>
      <w:r>
        <w:rPr>
          <w:rFonts w:ascii="Arial"/>
        </w:rPr>
        <w:t>Ser- vices</w:t>
      </w:r>
      <w:r>
        <w:rPr>
          <w:rFonts w:ascii="Arial"/>
          <w:spacing w:val="-2"/>
        </w:rPr>
        <w:t xml:space="preserve"> </w:t>
      </w:r>
      <w:r>
        <w:rPr>
          <w:rFonts w:ascii="Arial"/>
        </w:rPr>
        <w:t>to</w:t>
      </w:r>
      <w:r>
        <w:rPr>
          <w:rFonts w:ascii="Arial"/>
          <w:spacing w:val="-2"/>
        </w:rPr>
        <w:t xml:space="preserve"> </w:t>
      </w:r>
      <w:r>
        <w:rPr>
          <w:rFonts w:ascii="Arial"/>
        </w:rPr>
        <w:t>the</w:t>
      </w:r>
      <w:r>
        <w:rPr>
          <w:rFonts w:ascii="Arial"/>
          <w:spacing w:val="-2"/>
        </w:rPr>
        <w:t xml:space="preserve"> </w:t>
      </w:r>
      <w:r>
        <w:rPr>
          <w:rFonts w:ascii="Arial"/>
        </w:rPr>
        <w:t>Customer</w:t>
      </w:r>
      <w:r>
        <w:rPr>
          <w:rFonts w:ascii="Arial"/>
          <w:spacing w:val="-3"/>
        </w:rPr>
        <w:t xml:space="preserve"> </w:t>
      </w:r>
      <w:r>
        <w:rPr>
          <w:rFonts w:ascii="Arial"/>
        </w:rPr>
        <w:t>through</w:t>
      </w:r>
      <w:r>
        <w:rPr>
          <w:rFonts w:ascii="Arial"/>
          <w:spacing w:val="-4"/>
        </w:rPr>
        <w:t xml:space="preserve"> </w:t>
      </w:r>
      <w:r>
        <w:rPr>
          <w:rFonts w:ascii="Arial"/>
        </w:rPr>
        <w:t>the</w:t>
      </w:r>
      <w:r>
        <w:rPr>
          <w:rFonts w:ascii="Arial"/>
          <w:spacing w:val="-2"/>
        </w:rPr>
        <w:t xml:space="preserve"> </w:t>
      </w:r>
      <w:r>
        <w:rPr>
          <w:rFonts w:ascii="Arial"/>
        </w:rPr>
        <w:t>Supplier</w:t>
      </w:r>
      <w:r>
        <w:rPr>
          <w:rFonts w:ascii="Arial"/>
          <w:spacing w:val="-1"/>
        </w:rPr>
        <w:t xml:space="preserve"> </w:t>
      </w:r>
      <w:r>
        <w:rPr>
          <w:rFonts w:ascii="Arial"/>
        </w:rPr>
        <w:t>Personnel</w:t>
      </w:r>
      <w:r>
        <w:rPr>
          <w:rFonts w:ascii="Arial"/>
          <w:spacing w:val="-3"/>
        </w:rPr>
        <w:t xml:space="preserve"> </w:t>
      </w:r>
      <w:r>
        <w:rPr>
          <w:rFonts w:ascii="Arial"/>
        </w:rPr>
        <w:t>at</w:t>
      </w:r>
      <w:r>
        <w:rPr>
          <w:rFonts w:ascii="Arial"/>
          <w:spacing w:val="-1"/>
        </w:rPr>
        <w:t xml:space="preserve"> </w:t>
      </w:r>
      <w:r>
        <w:rPr>
          <w:rFonts w:ascii="Arial"/>
        </w:rPr>
        <w:t>the</w:t>
      </w:r>
      <w:r>
        <w:rPr>
          <w:rFonts w:ascii="Arial"/>
          <w:spacing w:val="-2"/>
        </w:rPr>
        <w:t xml:space="preserve"> </w:t>
      </w:r>
      <w:r>
        <w:rPr>
          <w:rFonts w:ascii="Arial"/>
        </w:rPr>
        <w:t>Sites. and</w:t>
      </w:r>
      <w:r>
        <w:rPr>
          <w:rFonts w:ascii="Arial"/>
          <w:spacing w:val="-4"/>
        </w:rPr>
        <w:t xml:space="preserve"> </w:t>
      </w:r>
      <w:r>
        <w:rPr>
          <w:rFonts w:ascii="Arial"/>
        </w:rPr>
        <w:t xml:space="preserve">The Customer may inspect and examine the </w:t>
      </w:r>
      <w:proofErr w:type="gramStart"/>
      <w:r>
        <w:rPr>
          <w:rFonts w:ascii="Arial"/>
        </w:rPr>
        <w:t>manner in which</w:t>
      </w:r>
      <w:proofErr w:type="gramEnd"/>
      <w:r>
        <w:rPr>
          <w:rFonts w:ascii="Arial"/>
        </w:rPr>
        <w:t xml:space="preserve"> the Supplier pro- vides</w:t>
      </w:r>
      <w:r>
        <w:rPr>
          <w:rFonts w:ascii="Arial"/>
          <w:spacing w:val="-1"/>
        </w:rPr>
        <w:t xml:space="preserve"> </w:t>
      </w:r>
      <w:r>
        <w:rPr>
          <w:rFonts w:ascii="Arial"/>
        </w:rPr>
        <w:t>the</w:t>
      </w:r>
      <w:r>
        <w:rPr>
          <w:rFonts w:ascii="Arial"/>
          <w:spacing w:val="-1"/>
        </w:rPr>
        <w:t xml:space="preserve"> </w:t>
      </w:r>
      <w:r>
        <w:rPr>
          <w:rFonts w:ascii="Arial"/>
        </w:rPr>
        <w:t>Services</w:t>
      </w:r>
      <w:r>
        <w:rPr>
          <w:rFonts w:ascii="Arial"/>
          <w:spacing w:val="-2"/>
        </w:rPr>
        <w:t xml:space="preserve"> </w:t>
      </w:r>
      <w:r>
        <w:rPr>
          <w:rFonts w:ascii="Arial"/>
        </w:rPr>
        <w:t>at the</w:t>
      </w:r>
      <w:r>
        <w:rPr>
          <w:rFonts w:ascii="Arial"/>
          <w:spacing w:val="-4"/>
        </w:rPr>
        <w:t xml:space="preserve"> </w:t>
      </w:r>
      <w:r>
        <w:rPr>
          <w:rFonts w:ascii="Arial"/>
        </w:rPr>
        <w:t>Sites</w:t>
      </w:r>
      <w:r>
        <w:rPr>
          <w:rFonts w:ascii="Arial"/>
          <w:spacing w:val="-2"/>
        </w:rPr>
        <w:t xml:space="preserve"> </w:t>
      </w:r>
      <w:r>
        <w:rPr>
          <w:rFonts w:ascii="Arial"/>
        </w:rPr>
        <w:t>and,</w:t>
      </w:r>
      <w:r>
        <w:rPr>
          <w:rFonts w:ascii="Arial"/>
          <w:spacing w:val="-1"/>
        </w:rPr>
        <w:t xml:space="preserve"> </w:t>
      </w:r>
      <w:r>
        <w:rPr>
          <w:rFonts w:ascii="Arial"/>
        </w:rPr>
        <w:t>if the</w:t>
      </w:r>
      <w:r>
        <w:rPr>
          <w:rFonts w:ascii="Arial"/>
          <w:spacing w:val="-2"/>
        </w:rPr>
        <w:t xml:space="preserve"> </w:t>
      </w:r>
      <w:r>
        <w:rPr>
          <w:rFonts w:ascii="Arial"/>
        </w:rPr>
        <w:t>Sites</w:t>
      </w:r>
      <w:r>
        <w:rPr>
          <w:rFonts w:ascii="Arial"/>
          <w:spacing w:val="-4"/>
        </w:rPr>
        <w:t xml:space="preserve"> </w:t>
      </w:r>
      <w:r>
        <w:rPr>
          <w:rFonts w:ascii="Arial"/>
        </w:rPr>
        <w:t>are</w:t>
      </w:r>
      <w:r>
        <w:rPr>
          <w:rFonts w:ascii="Arial"/>
          <w:spacing w:val="-2"/>
        </w:rPr>
        <w:t xml:space="preserve"> </w:t>
      </w:r>
      <w:r>
        <w:rPr>
          <w:rFonts w:ascii="Arial"/>
        </w:rPr>
        <w:t>not</w:t>
      </w:r>
      <w:r>
        <w:rPr>
          <w:rFonts w:ascii="Arial"/>
          <w:spacing w:val="-1"/>
        </w:rPr>
        <w:t xml:space="preserve"> </w:t>
      </w:r>
      <w:r>
        <w:rPr>
          <w:rFonts w:ascii="Arial"/>
        </w:rPr>
        <w:t>the</w:t>
      </w:r>
      <w:r>
        <w:rPr>
          <w:rFonts w:ascii="Arial"/>
          <w:spacing w:val="-4"/>
        </w:rPr>
        <w:t xml:space="preserve"> </w:t>
      </w:r>
      <w:r>
        <w:rPr>
          <w:rFonts w:ascii="Arial"/>
        </w:rPr>
        <w:t>Customer</w:t>
      </w:r>
      <w:r>
        <w:rPr>
          <w:rFonts w:ascii="Arial"/>
          <w:spacing w:val="-1"/>
        </w:rPr>
        <w:t xml:space="preserve"> </w:t>
      </w:r>
      <w:r>
        <w:rPr>
          <w:rFonts w:ascii="Arial"/>
        </w:rPr>
        <w:t xml:space="preserve">Prem- </w:t>
      </w:r>
      <w:proofErr w:type="spellStart"/>
      <w:r>
        <w:rPr>
          <w:rFonts w:ascii="Arial"/>
        </w:rPr>
        <w:t>ises</w:t>
      </w:r>
      <w:proofErr w:type="spellEnd"/>
      <w:r>
        <w:rPr>
          <w:rFonts w:ascii="Arial"/>
        </w:rPr>
        <w:t>, the Customer may carry out such inspection and examination during normal business hours and on reasonable notice. (Location and Manner of Delivery of the Services) to be a material Default. (Undelivered Services) and</w:t>
      </w:r>
      <w:r>
        <w:rPr>
          <w:rFonts w:ascii="Arial"/>
          <w:spacing w:val="24"/>
        </w:rPr>
        <w:t xml:space="preserve"> </w:t>
      </w:r>
      <w:r>
        <w:rPr>
          <w:rFonts w:ascii="Arial"/>
        </w:rPr>
        <w:t>CUSTOMER</w:t>
      </w:r>
      <w:r>
        <w:rPr>
          <w:rFonts w:ascii="Arial"/>
          <w:spacing w:val="-4"/>
        </w:rPr>
        <w:t xml:space="preserve"> </w:t>
      </w:r>
      <w:r>
        <w:rPr>
          <w:rFonts w:ascii="Arial"/>
        </w:rPr>
        <w:t>REMEDIES</w:t>
      </w:r>
      <w:r>
        <w:rPr>
          <w:rFonts w:ascii="Arial"/>
          <w:spacing w:val="-4"/>
        </w:rPr>
        <w:t xml:space="preserve"> </w:t>
      </w:r>
      <w:r>
        <w:rPr>
          <w:rFonts w:ascii="Arial"/>
        </w:rPr>
        <w:t>FOR</w:t>
      </w:r>
      <w:r>
        <w:rPr>
          <w:rFonts w:ascii="Arial"/>
          <w:spacing w:val="-6"/>
        </w:rPr>
        <w:t xml:space="preserve"> </w:t>
      </w:r>
      <w:proofErr w:type="gramStart"/>
      <w:r>
        <w:rPr>
          <w:rFonts w:ascii="Arial"/>
        </w:rPr>
        <w:t>DEFAULT(</w:t>
      </w:r>
      <w:proofErr w:type="gramEnd"/>
      <w:r>
        <w:rPr>
          <w:rFonts w:ascii="Arial"/>
        </w:rPr>
        <w:t>Customer</w:t>
      </w:r>
      <w:r>
        <w:rPr>
          <w:rFonts w:ascii="Arial"/>
          <w:spacing w:val="-5"/>
        </w:rPr>
        <w:t xml:space="preserve"> </w:t>
      </w:r>
      <w:r>
        <w:rPr>
          <w:rFonts w:ascii="Arial"/>
        </w:rPr>
        <w:t>Remedies</w:t>
      </w:r>
      <w:r>
        <w:rPr>
          <w:rFonts w:ascii="Arial"/>
          <w:spacing w:val="-8"/>
        </w:rPr>
        <w:t xml:space="preserve"> </w:t>
      </w:r>
      <w:r>
        <w:rPr>
          <w:rFonts w:ascii="Arial"/>
        </w:rPr>
        <w:t>for</w:t>
      </w:r>
      <w:r>
        <w:rPr>
          <w:rFonts w:ascii="Arial"/>
          <w:spacing w:val="-5"/>
        </w:rPr>
        <w:t xml:space="preserve"> </w:t>
      </w:r>
      <w:r>
        <w:rPr>
          <w:rFonts w:ascii="Arial"/>
        </w:rPr>
        <w:t xml:space="preserve">De- </w:t>
      </w:r>
      <w:proofErr w:type="gramStart"/>
      <w:r>
        <w:rPr>
          <w:rFonts w:ascii="Arial"/>
        </w:rPr>
        <w:t>fault))</w:t>
      </w:r>
      <w:proofErr w:type="gramEnd"/>
      <w:r>
        <w:rPr>
          <w:rFonts w:ascii="Arial"/>
        </w:rPr>
        <w:t>, the Supplier shall, where practicable:</w:t>
      </w:r>
    </w:p>
    <w:p w14:paraId="3566ADF0" w14:textId="77777777" w:rsidR="00E35620" w:rsidRDefault="00E35620">
      <w:pPr>
        <w:pStyle w:val="BodyText"/>
        <w:spacing w:before="97"/>
        <w:rPr>
          <w:rFonts w:ascii="Arial"/>
        </w:rPr>
      </w:pPr>
    </w:p>
    <w:p w14:paraId="3F2BAF7F" w14:textId="77777777" w:rsidR="00E35620" w:rsidRDefault="00290450">
      <w:pPr>
        <w:pStyle w:val="BodyText"/>
        <w:tabs>
          <w:tab w:val="left" w:pos="2812"/>
        </w:tabs>
        <w:ind w:left="2812" w:right="675" w:hanging="851"/>
        <w:jc w:val="both"/>
        <w:rPr>
          <w:rFonts w:ascii="Arial"/>
        </w:rPr>
      </w:pPr>
      <w:r>
        <w:rPr>
          <w:rFonts w:ascii="Arial"/>
          <w:spacing w:val="-10"/>
        </w:rPr>
        <w:t>)</w:t>
      </w:r>
      <w:r>
        <w:rPr>
          <w:rFonts w:ascii="Arial"/>
        </w:rPr>
        <w:tab/>
      </w:r>
      <w:proofErr w:type="gramStart"/>
      <w:r>
        <w:rPr>
          <w:rFonts w:ascii="Arial"/>
        </w:rPr>
        <w:t>remedy</w:t>
      </w:r>
      <w:proofErr w:type="gramEnd"/>
      <w:r>
        <w:rPr>
          <w:rFonts w:ascii="Arial"/>
        </w:rPr>
        <w:t xml:space="preserve"> any breach of its obligations in Clauses SERVICES and QUALITY</w:t>
      </w:r>
      <w:r>
        <w:rPr>
          <w:rFonts w:ascii="Arial"/>
          <w:spacing w:val="-16"/>
        </w:rPr>
        <w:t xml:space="preserve"> </w:t>
      </w:r>
      <w:r>
        <w:rPr>
          <w:rFonts w:ascii="Arial"/>
        </w:rPr>
        <w:t>STANDARDS</w:t>
      </w:r>
      <w:r>
        <w:rPr>
          <w:rFonts w:ascii="Arial"/>
          <w:spacing w:val="-15"/>
        </w:rPr>
        <w:t xml:space="preserve"> </w:t>
      </w:r>
      <w:r>
        <w:rPr>
          <w:rFonts w:ascii="Arial"/>
        </w:rPr>
        <w:t>within</w:t>
      </w:r>
      <w:r>
        <w:rPr>
          <w:rFonts w:ascii="Arial"/>
          <w:spacing w:val="-15"/>
        </w:rPr>
        <w:t xml:space="preserve"> </w:t>
      </w:r>
      <w:r>
        <w:rPr>
          <w:rFonts w:ascii="Arial"/>
        </w:rPr>
        <w:t>three</w:t>
      </w:r>
      <w:r>
        <w:rPr>
          <w:rFonts w:ascii="Arial"/>
          <w:spacing w:val="-16"/>
        </w:rPr>
        <w:t xml:space="preserve"> </w:t>
      </w:r>
      <w:r>
        <w:rPr>
          <w:rFonts w:ascii="Arial"/>
        </w:rPr>
        <w:t>(3)</w:t>
      </w:r>
      <w:r>
        <w:rPr>
          <w:rFonts w:ascii="Arial"/>
          <w:spacing w:val="-15"/>
        </w:rPr>
        <w:t xml:space="preserve"> </w:t>
      </w:r>
      <w:r>
        <w:rPr>
          <w:rFonts w:ascii="Arial"/>
        </w:rPr>
        <w:t>Working</w:t>
      </w:r>
      <w:r>
        <w:rPr>
          <w:rFonts w:ascii="Arial"/>
          <w:spacing w:val="-15"/>
        </w:rPr>
        <w:t xml:space="preserve"> </w:t>
      </w:r>
      <w:r>
        <w:rPr>
          <w:rFonts w:ascii="Arial"/>
        </w:rPr>
        <w:t>Days</w:t>
      </w:r>
      <w:r>
        <w:rPr>
          <w:rFonts w:ascii="Arial"/>
          <w:spacing w:val="-15"/>
        </w:rPr>
        <w:t xml:space="preserve"> </w:t>
      </w:r>
      <w:r>
        <w:rPr>
          <w:rFonts w:ascii="Arial"/>
        </w:rPr>
        <w:t>of</w:t>
      </w:r>
      <w:r>
        <w:rPr>
          <w:rFonts w:ascii="Arial"/>
          <w:spacing w:val="-16"/>
        </w:rPr>
        <w:t xml:space="preserve"> </w:t>
      </w:r>
      <w:r>
        <w:rPr>
          <w:rFonts w:ascii="Arial"/>
        </w:rPr>
        <w:t>becoming aware</w:t>
      </w:r>
      <w:r>
        <w:rPr>
          <w:rFonts w:ascii="Arial"/>
          <w:spacing w:val="-2"/>
        </w:rPr>
        <w:t xml:space="preserve"> </w:t>
      </w:r>
      <w:r>
        <w:rPr>
          <w:rFonts w:ascii="Arial"/>
        </w:rPr>
        <w:t>of</w:t>
      </w:r>
      <w:r>
        <w:rPr>
          <w:rFonts w:ascii="Arial"/>
          <w:spacing w:val="-2"/>
        </w:rPr>
        <w:t xml:space="preserve"> </w:t>
      </w:r>
      <w:r>
        <w:rPr>
          <w:rFonts w:ascii="Arial"/>
        </w:rPr>
        <w:t>the</w:t>
      </w:r>
      <w:r>
        <w:rPr>
          <w:rFonts w:ascii="Arial"/>
          <w:spacing w:val="-5"/>
        </w:rPr>
        <w:t xml:space="preserve"> </w:t>
      </w:r>
      <w:r>
        <w:rPr>
          <w:rFonts w:ascii="Arial"/>
        </w:rPr>
        <w:t>relevant</w:t>
      </w:r>
      <w:r>
        <w:rPr>
          <w:rFonts w:ascii="Arial"/>
          <w:spacing w:val="-2"/>
        </w:rPr>
        <w:t xml:space="preserve"> </w:t>
      </w:r>
      <w:r>
        <w:rPr>
          <w:rFonts w:ascii="Arial"/>
        </w:rPr>
        <w:t>Default</w:t>
      </w:r>
      <w:r>
        <w:rPr>
          <w:rFonts w:ascii="Arial"/>
          <w:spacing w:val="-2"/>
        </w:rPr>
        <w:t xml:space="preserve"> </w:t>
      </w:r>
      <w:r>
        <w:rPr>
          <w:rFonts w:ascii="Arial"/>
        </w:rPr>
        <w:t>or</w:t>
      </w:r>
      <w:r>
        <w:rPr>
          <w:rFonts w:ascii="Arial"/>
          <w:spacing w:val="-2"/>
        </w:rPr>
        <w:t xml:space="preserve"> </w:t>
      </w:r>
      <w:r>
        <w:rPr>
          <w:rFonts w:ascii="Arial"/>
        </w:rPr>
        <w:t>being</w:t>
      </w:r>
      <w:r>
        <w:rPr>
          <w:rFonts w:ascii="Arial"/>
          <w:spacing w:val="-2"/>
        </w:rPr>
        <w:t xml:space="preserve"> </w:t>
      </w:r>
      <w:r>
        <w:rPr>
          <w:rFonts w:ascii="Arial"/>
        </w:rPr>
        <w:t>notified</w:t>
      </w:r>
      <w:r>
        <w:rPr>
          <w:rFonts w:ascii="Arial"/>
          <w:spacing w:val="-3"/>
        </w:rPr>
        <w:t xml:space="preserve"> </w:t>
      </w:r>
      <w:r>
        <w:rPr>
          <w:rFonts w:ascii="Arial"/>
        </w:rPr>
        <w:t>of</w:t>
      </w:r>
      <w:r>
        <w:rPr>
          <w:rFonts w:ascii="Arial"/>
          <w:spacing w:val="-2"/>
        </w:rPr>
        <w:t xml:space="preserve"> </w:t>
      </w:r>
      <w:r>
        <w:rPr>
          <w:rFonts w:ascii="Arial"/>
        </w:rPr>
        <w:t>the</w:t>
      </w:r>
      <w:r>
        <w:rPr>
          <w:rFonts w:ascii="Arial"/>
          <w:spacing w:val="-3"/>
        </w:rPr>
        <w:t xml:space="preserve"> </w:t>
      </w:r>
      <w:r>
        <w:rPr>
          <w:rFonts w:ascii="Arial"/>
        </w:rPr>
        <w:t>Default</w:t>
      </w:r>
      <w:r>
        <w:rPr>
          <w:rFonts w:ascii="Arial"/>
          <w:spacing w:val="-2"/>
        </w:rPr>
        <w:t xml:space="preserve"> </w:t>
      </w:r>
      <w:r>
        <w:rPr>
          <w:rFonts w:ascii="Arial"/>
        </w:rPr>
        <w:t>by</w:t>
      </w:r>
      <w:r>
        <w:rPr>
          <w:rFonts w:ascii="Arial"/>
          <w:spacing w:val="-5"/>
        </w:rPr>
        <w:t xml:space="preserve"> </w:t>
      </w:r>
      <w:r>
        <w:rPr>
          <w:rFonts w:ascii="Arial"/>
        </w:rPr>
        <w:t>the Customer or within such other time period as may be agreed with the</w:t>
      </w:r>
      <w:r>
        <w:rPr>
          <w:rFonts w:ascii="Arial"/>
          <w:spacing w:val="-8"/>
        </w:rPr>
        <w:t xml:space="preserve"> </w:t>
      </w:r>
      <w:r>
        <w:rPr>
          <w:rFonts w:ascii="Arial"/>
        </w:rPr>
        <w:t>Customer</w:t>
      </w:r>
      <w:r>
        <w:rPr>
          <w:rFonts w:ascii="Arial"/>
          <w:spacing w:val="-9"/>
        </w:rPr>
        <w:t xml:space="preserve"> </w:t>
      </w:r>
      <w:r>
        <w:rPr>
          <w:rFonts w:ascii="Arial"/>
        </w:rPr>
        <w:t>(taking</w:t>
      </w:r>
      <w:r>
        <w:rPr>
          <w:rFonts w:ascii="Arial"/>
          <w:spacing w:val="-8"/>
        </w:rPr>
        <w:t xml:space="preserve"> </w:t>
      </w:r>
      <w:r>
        <w:rPr>
          <w:rFonts w:ascii="Arial"/>
        </w:rPr>
        <w:t>into</w:t>
      </w:r>
      <w:r>
        <w:rPr>
          <w:rFonts w:ascii="Arial"/>
          <w:spacing w:val="-9"/>
        </w:rPr>
        <w:t xml:space="preserve"> </w:t>
      </w:r>
      <w:r>
        <w:rPr>
          <w:rFonts w:ascii="Arial"/>
        </w:rPr>
        <w:t>account</w:t>
      </w:r>
      <w:r>
        <w:rPr>
          <w:rFonts w:ascii="Arial"/>
          <w:spacing w:val="-8"/>
        </w:rPr>
        <w:t xml:space="preserve"> </w:t>
      </w:r>
      <w:r>
        <w:rPr>
          <w:rFonts w:ascii="Arial"/>
        </w:rPr>
        <w:t>the</w:t>
      </w:r>
      <w:r>
        <w:rPr>
          <w:rFonts w:ascii="Arial"/>
          <w:spacing w:val="-10"/>
        </w:rPr>
        <w:t xml:space="preserve"> </w:t>
      </w:r>
      <w:r>
        <w:rPr>
          <w:rFonts w:ascii="Arial"/>
        </w:rPr>
        <w:t>nature</w:t>
      </w:r>
      <w:r>
        <w:rPr>
          <w:rFonts w:ascii="Arial"/>
          <w:spacing w:val="-7"/>
        </w:rPr>
        <w:t xml:space="preserve"> </w:t>
      </w:r>
      <w:r>
        <w:rPr>
          <w:rFonts w:ascii="Arial"/>
        </w:rPr>
        <w:t>of</w:t>
      </w:r>
      <w:r>
        <w:rPr>
          <w:rFonts w:ascii="Arial"/>
          <w:spacing w:val="-8"/>
        </w:rPr>
        <w:t xml:space="preserve"> </w:t>
      </w:r>
      <w:r>
        <w:rPr>
          <w:rFonts w:ascii="Arial"/>
        </w:rPr>
        <w:t>the</w:t>
      </w:r>
      <w:r>
        <w:rPr>
          <w:rFonts w:ascii="Arial"/>
          <w:spacing w:val="-7"/>
        </w:rPr>
        <w:t xml:space="preserve"> </w:t>
      </w:r>
      <w:r>
        <w:rPr>
          <w:rFonts w:ascii="Arial"/>
        </w:rPr>
        <w:t>breach</w:t>
      </w:r>
      <w:r>
        <w:rPr>
          <w:rFonts w:ascii="Arial"/>
          <w:spacing w:val="-13"/>
        </w:rPr>
        <w:t xml:space="preserve"> </w:t>
      </w:r>
      <w:r>
        <w:rPr>
          <w:rFonts w:ascii="Arial"/>
        </w:rPr>
        <w:t>that</w:t>
      </w:r>
      <w:r>
        <w:rPr>
          <w:rFonts w:ascii="Arial"/>
          <w:spacing w:val="-8"/>
        </w:rPr>
        <w:t xml:space="preserve"> </w:t>
      </w:r>
      <w:r>
        <w:rPr>
          <w:rFonts w:ascii="Arial"/>
        </w:rPr>
        <w:t xml:space="preserve">has </w:t>
      </w:r>
      <w:r>
        <w:rPr>
          <w:rFonts w:ascii="Arial"/>
          <w:spacing w:val="-2"/>
        </w:rPr>
        <w:t>occurred);</w:t>
      </w:r>
    </w:p>
    <w:p w14:paraId="09F876C7" w14:textId="77777777" w:rsidR="00E35620" w:rsidRDefault="00290450">
      <w:pPr>
        <w:pStyle w:val="BodyText"/>
        <w:tabs>
          <w:tab w:val="left" w:pos="2812"/>
        </w:tabs>
        <w:spacing w:before="120"/>
        <w:ind w:left="2812" w:right="678" w:hanging="851"/>
        <w:jc w:val="both"/>
        <w:rPr>
          <w:rFonts w:ascii="Arial"/>
        </w:rPr>
      </w:pPr>
      <w:r>
        <w:rPr>
          <w:rFonts w:ascii="Arial"/>
          <w:spacing w:val="-10"/>
        </w:rPr>
        <w:t>)</w:t>
      </w:r>
      <w:r>
        <w:rPr>
          <w:rFonts w:ascii="Arial"/>
        </w:rPr>
        <w:tab/>
      </w:r>
      <w:proofErr w:type="gramStart"/>
      <w:r>
        <w:rPr>
          <w:rFonts w:ascii="Arial"/>
        </w:rPr>
        <w:t>meet</w:t>
      </w:r>
      <w:proofErr w:type="gramEnd"/>
      <w:r>
        <w:rPr>
          <w:rFonts w:ascii="Arial"/>
        </w:rPr>
        <w:t xml:space="preserve"> all the costs of, and </w:t>
      </w:r>
      <w:proofErr w:type="gramStart"/>
      <w:r>
        <w:rPr>
          <w:rFonts w:ascii="Arial"/>
        </w:rPr>
        <w:t>incidental</w:t>
      </w:r>
      <w:proofErr w:type="gramEnd"/>
      <w:r>
        <w:rPr>
          <w:rFonts w:ascii="Arial"/>
        </w:rPr>
        <w:t xml:space="preserve"> to, the performance of such remedial work</w:t>
      </w:r>
    </w:p>
    <w:p w14:paraId="1BF16964" w14:textId="77777777" w:rsidR="00E35620" w:rsidRDefault="00290450">
      <w:pPr>
        <w:pStyle w:val="Heading3"/>
        <w:spacing w:before="122"/>
        <w:ind w:left="260"/>
      </w:pPr>
      <w:r>
        <w:t>Continuing</w:t>
      </w:r>
      <w:r>
        <w:rPr>
          <w:spacing w:val="-5"/>
        </w:rPr>
        <w:t xml:space="preserve"> </w:t>
      </w:r>
      <w:r>
        <w:t>Obligation</w:t>
      </w:r>
      <w:r>
        <w:rPr>
          <w:spacing w:val="-5"/>
        </w:rPr>
        <w:t xml:space="preserve"> </w:t>
      </w:r>
      <w:r>
        <w:t>to</w:t>
      </w:r>
      <w:r>
        <w:rPr>
          <w:spacing w:val="-6"/>
        </w:rPr>
        <w:t xml:space="preserve"> </w:t>
      </w:r>
      <w:r>
        <w:t>Provide</w:t>
      </w:r>
      <w:r>
        <w:rPr>
          <w:spacing w:val="-5"/>
        </w:rPr>
        <w:t xml:space="preserve"> </w:t>
      </w:r>
      <w:r>
        <w:t>the</w:t>
      </w:r>
      <w:r>
        <w:rPr>
          <w:spacing w:val="-5"/>
        </w:rPr>
        <w:t xml:space="preserve"> </w:t>
      </w:r>
      <w:r>
        <w:rPr>
          <w:spacing w:val="-2"/>
        </w:rPr>
        <w:t>Services</w:t>
      </w:r>
    </w:p>
    <w:p w14:paraId="1764E48B" w14:textId="77777777" w:rsidR="00E35620" w:rsidRDefault="00290450">
      <w:pPr>
        <w:pStyle w:val="ListParagraph"/>
        <w:numPr>
          <w:ilvl w:val="1"/>
          <w:numId w:val="50"/>
        </w:numPr>
        <w:tabs>
          <w:tab w:val="left" w:pos="1962"/>
        </w:tabs>
        <w:spacing w:before="118" w:line="244" w:lineRule="auto"/>
        <w:ind w:right="674"/>
        <w:jc w:val="both"/>
        <w:rPr>
          <w:rFonts w:ascii="Arial"/>
        </w:rPr>
      </w:pPr>
      <w:r>
        <w:rPr>
          <w:rFonts w:ascii="Arial"/>
        </w:rPr>
        <w:t xml:space="preserve">The Supplier shall continue to perform </w:t>
      </w:r>
      <w:proofErr w:type="gramStart"/>
      <w:r>
        <w:rPr>
          <w:rFonts w:ascii="Arial"/>
        </w:rPr>
        <w:t>all of</w:t>
      </w:r>
      <w:proofErr w:type="gramEnd"/>
      <w:r>
        <w:rPr>
          <w:rFonts w:ascii="Arial"/>
        </w:rPr>
        <w:t xml:space="preserve"> its obligations under this Con- tract and shall not suspend the provision of the Services, notwithstanding:</w:t>
      </w:r>
    </w:p>
    <w:p w14:paraId="14A0595A" w14:textId="77777777" w:rsidR="00E35620" w:rsidRDefault="00E35620">
      <w:pPr>
        <w:spacing w:line="244" w:lineRule="auto"/>
        <w:jc w:val="both"/>
        <w:rPr>
          <w:rFonts w:ascii="Arial"/>
        </w:rPr>
        <w:sectPr w:rsidR="00E35620">
          <w:pgSz w:w="11910" w:h="16840"/>
          <w:pgMar w:top="1340" w:right="760" w:bottom="280" w:left="1180" w:header="720" w:footer="720" w:gutter="0"/>
          <w:cols w:space="720"/>
        </w:sectPr>
      </w:pPr>
    </w:p>
    <w:p w14:paraId="669095A7" w14:textId="77777777" w:rsidR="00E35620" w:rsidRDefault="00290450">
      <w:pPr>
        <w:pStyle w:val="BodyText"/>
        <w:tabs>
          <w:tab w:val="left" w:pos="2812"/>
        </w:tabs>
        <w:spacing w:before="79"/>
        <w:ind w:left="2812" w:right="678" w:hanging="851"/>
        <w:jc w:val="both"/>
        <w:rPr>
          <w:rFonts w:ascii="Arial"/>
        </w:rPr>
      </w:pPr>
      <w:r>
        <w:rPr>
          <w:rFonts w:ascii="Arial"/>
          <w:spacing w:val="-10"/>
        </w:rPr>
        <w:lastRenderedPageBreak/>
        <w:t>)</w:t>
      </w:r>
      <w:r>
        <w:rPr>
          <w:rFonts w:ascii="Arial"/>
        </w:rPr>
        <w:tab/>
      </w:r>
      <w:proofErr w:type="gramStart"/>
      <w:r>
        <w:rPr>
          <w:rFonts w:ascii="Arial"/>
        </w:rPr>
        <w:t>any</w:t>
      </w:r>
      <w:proofErr w:type="gramEnd"/>
      <w:r>
        <w:rPr>
          <w:rFonts w:ascii="Arial"/>
          <w:spacing w:val="-1"/>
        </w:rPr>
        <w:t xml:space="preserve"> </w:t>
      </w:r>
      <w:r>
        <w:rPr>
          <w:rFonts w:ascii="Arial"/>
        </w:rPr>
        <w:t>withholding or deduction</w:t>
      </w:r>
      <w:r>
        <w:rPr>
          <w:rFonts w:ascii="Arial"/>
          <w:spacing w:val="-2"/>
        </w:rPr>
        <w:t xml:space="preserve"> </w:t>
      </w:r>
      <w:r>
        <w:rPr>
          <w:rFonts w:ascii="Arial"/>
        </w:rPr>
        <w:t>by</w:t>
      </w:r>
      <w:r>
        <w:rPr>
          <w:rFonts w:ascii="Arial"/>
          <w:spacing w:val="-4"/>
        </w:rPr>
        <w:t xml:space="preserve"> </w:t>
      </w:r>
      <w:r>
        <w:rPr>
          <w:rFonts w:ascii="Arial"/>
        </w:rPr>
        <w:t>the</w:t>
      </w:r>
      <w:r>
        <w:rPr>
          <w:rFonts w:ascii="Arial"/>
          <w:spacing w:val="-2"/>
        </w:rPr>
        <w:t xml:space="preserve"> </w:t>
      </w:r>
      <w:r>
        <w:rPr>
          <w:rFonts w:ascii="Arial"/>
        </w:rPr>
        <w:t>Customer and/or ESFA</w:t>
      </w:r>
      <w:r>
        <w:rPr>
          <w:rFonts w:ascii="Arial"/>
          <w:spacing w:val="-2"/>
        </w:rPr>
        <w:t xml:space="preserve"> </w:t>
      </w:r>
      <w:r>
        <w:rPr>
          <w:rFonts w:ascii="Arial"/>
        </w:rPr>
        <w:t>of any sum due to the Supplier pursuant to the exercise of a right of the Customer to such withholding or deduction under this Contract;</w:t>
      </w:r>
    </w:p>
    <w:p w14:paraId="53CA1E34" w14:textId="77777777" w:rsidR="00E35620" w:rsidRDefault="00290450">
      <w:pPr>
        <w:pStyle w:val="BodyText"/>
        <w:tabs>
          <w:tab w:val="left" w:pos="2812"/>
        </w:tabs>
        <w:spacing w:before="120"/>
        <w:ind w:left="1962"/>
        <w:jc w:val="both"/>
        <w:rPr>
          <w:rFonts w:ascii="Arial"/>
        </w:rPr>
      </w:pPr>
      <w:r>
        <w:rPr>
          <w:rFonts w:ascii="Arial"/>
          <w:spacing w:val="-10"/>
        </w:rPr>
        <w:t>)</w:t>
      </w:r>
      <w:r>
        <w:rPr>
          <w:rFonts w:ascii="Arial"/>
        </w:rPr>
        <w:tab/>
      </w:r>
      <w:proofErr w:type="gramStart"/>
      <w:r>
        <w:rPr>
          <w:rFonts w:ascii="Arial"/>
        </w:rPr>
        <w:t>the</w:t>
      </w:r>
      <w:proofErr w:type="gramEnd"/>
      <w:r>
        <w:rPr>
          <w:rFonts w:ascii="Arial"/>
          <w:spacing w:val="-8"/>
        </w:rPr>
        <w:t xml:space="preserve"> </w:t>
      </w:r>
      <w:r>
        <w:rPr>
          <w:rFonts w:ascii="Arial"/>
        </w:rPr>
        <w:t>existence</w:t>
      </w:r>
      <w:r>
        <w:rPr>
          <w:rFonts w:ascii="Arial"/>
          <w:spacing w:val="-5"/>
        </w:rPr>
        <w:t xml:space="preserve"> </w:t>
      </w:r>
      <w:r>
        <w:rPr>
          <w:rFonts w:ascii="Arial"/>
        </w:rPr>
        <w:t>of</w:t>
      </w:r>
      <w:r>
        <w:rPr>
          <w:rFonts w:ascii="Arial"/>
          <w:spacing w:val="-4"/>
        </w:rPr>
        <w:t xml:space="preserve"> </w:t>
      </w:r>
      <w:r>
        <w:rPr>
          <w:rFonts w:ascii="Arial"/>
        </w:rPr>
        <w:t>an</w:t>
      </w:r>
      <w:r>
        <w:rPr>
          <w:rFonts w:ascii="Arial"/>
          <w:spacing w:val="-7"/>
        </w:rPr>
        <w:t xml:space="preserve"> </w:t>
      </w:r>
      <w:r>
        <w:rPr>
          <w:rFonts w:ascii="Arial"/>
        </w:rPr>
        <w:t>unresolved</w:t>
      </w:r>
      <w:r>
        <w:rPr>
          <w:rFonts w:ascii="Arial"/>
          <w:spacing w:val="-6"/>
        </w:rPr>
        <w:t xml:space="preserve"> </w:t>
      </w:r>
      <w:r>
        <w:rPr>
          <w:rFonts w:ascii="Arial"/>
        </w:rPr>
        <w:t>Dispute;</w:t>
      </w:r>
      <w:r>
        <w:rPr>
          <w:rFonts w:ascii="Arial"/>
          <w:spacing w:val="-4"/>
        </w:rPr>
        <w:t xml:space="preserve"> </w:t>
      </w:r>
      <w:r>
        <w:rPr>
          <w:rFonts w:ascii="Arial"/>
          <w:spacing w:val="-2"/>
        </w:rPr>
        <w:t>and/or</w:t>
      </w:r>
    </w:p>
    <w:p w14:paraId="0BF5985F" w14:textId="77777777" w:rsidR="00E35620" w:rsidRDefault="00290450">
      <w:pPr>
        <w:pStyle w:val="BodyText"/>
        <w:tabs>
          <w:tab w:val="left" w:pos="2812"/>
        </w:tabs>
        <w:spacing w:before="121"/>
        <w:ind w:left="2812" w:right="673" w:hanging="851"/>
        <w:jc w:val="both"/>
        <w:rPr>
          <w:rFonts w:ascii="Arial" w:hAnsi="Arial"/>
        </w:rPr>
      </w:pPr>
      <w:r>
        <w:rPr>
          <w:rFonts w:ascii="Arial" w:hAnsi="Arial"/>
          <w:spacing w:val="-10"/>
        </w:rPr>
        <w:t>)</w:t>
      </w:r>
      <w:r>
        <w:rPr>
          <w:rFonts w:ascii="Arial" w:hAnsi="Arial"/>
        </w:rPr>
        <w:tab/>
        <w:t>any failure by the Customer to pay any Contract Charges, unless the</w:t>
      </w:r>
      <w:r>
        <w:rPr>
          <w:rFonts w:ascii="Arial" w:hAnsi="Arial"/>
          <w:spacing w:val="-16"/>
        </w:rPr>
        <w:t xml:space="preserve"> </w:t>
      </w:r>
      <w:r>
        <w:rPr>
          <w:rFonts w:ascii="Arial" w:hAnsi="Arial"/>
        </w:rPr>
        <w:t>Supplier</w:t>
      </w:r>
      <w:r>
        <w:rPr>
          <w:rFonts w:ascii="Arial" w:hAnsi="Arial"/>
          <w:spacing w:val="-15"/>
        </w:rPr>
        <w:t xml:space="preserve"> </w:t>
      </w:r>
      <w:r>
        <w:rPr>
          <w:rFonts w:ascii="Arial" w:hAnsi="Arial"/>
        </w:rPr>
        <w:t>is</w:t>
      </w:r>
      <w:r>
        <w:rPr>
          <w:rFonts w:ascii="Arial" w:hAnsi="Arial"/>
          <w:spacing w:val="-15"/>
        </w:rPr>
        <w:t xml:space="preserve"> </w:t>
      </w:r>
      <w:r>
        <w:rPr>
          <w:rFonts w:ascii="Arial" w:hAnsi="Arial"/>
        </w:rPr>
        <w:t>entitled</w:t>
      </w:r>
      <w:r>
        <w:rPr>
          <w:rFonts w:ascii="Arial" w:hAnsi="Arial"/>
          <w:spacing w:val="-16"/>
        </w:rPr>
        <w:t xml:space="preserve"> </w:t>
      </w:r>
      <w:r>
        <w:rPr>
          <w:rFonts w:ascii="Arial" w:hAnsi="Arial"/>
        </w:rPr>
        <w:t>to</w:t>
      </w:r>
      <w:r>
        <w:rPr>
          <w:rFonts w:ascii="Arial" w:hAnsi="Arial"/>
          <w:spacing w:val="-15"/>
        </w:rPr>
        <w:t xml:space="preserve"> </w:t>
      </w:r>
      <w:r>
        <w:rPr>
          <w:rFonts w:ascii="Arial" w:hAnsi="Arial"/>
        </w:rPr>
        <w:t>terminate</w:t>
      </w:r>
      <w:r>
        <w:rPr>
          <w:rFonts w:ascii="Arial" w:hAnsi="Arial"/>
          <w:spacing w:val="-15"/>
        </w:rPr>
        <w:t xml:space="preserve"> </w:t>
      </w:r>
      <w:r>
        <w:rPr>
          <w:rFonts w:ascii="Arial" w:hAnsi="Arial"/>
        </w:rPr>
        <w:t>this</w:t>
      </w:r>
      <w:r>
        <w:rPr>
          <w:rFonts w:ascii="Arial" w:hAnsi="Arial"/>
          <w:spacing w:val="-15"/>
        </w:rPr>
        <w:t xml:space="preserve"> </w:t>
      </w:r>
      <w:r>
        <w:rPr>
          <w:rFonts w:ascii="Arial" w:hAnsi="Arial"/>
        </w:rPr>
        <w:t>Contract</w:t>
      </w:r>
      <w:r>
        <w:rPr>
          <w:rFonts w:ascii="Arial" w:hAnsi="Arial"/>
          <w:spacing w:val="-16"/>
        </w:rPr>
        <w:t xml:space="preserve"> </w:t>
      </w:r>
      <w:r>
        <w:rPr>
          <w:rFonts w:ascii="Arial" w:hAnsi="Arial"/>
        </w:rPr>
        <w:t>under</w:t>
      </w:r>
      <w:r>
        <w:rPr>
          <w:rFonts w:ascii="Arial" w:hAnsi="Arial"/>
          <w:spacing w:val="-15"/>
        </w:rPr>
        <w:t xml:space="preserve"> </w:t>
      </w:r>
      <w:r>
        <w:rPr>
          <w:rFonts w:ascii="Arial" w:hAnsi="Arial"/>
        </w:rPr>
        <w:t>Clauses</w:t>
      </w:r>
      <w:r>
        <w:rPr>
          <w:rFonts w:ascii="Arial" w:hAnsi="Arial"/>
          <w:spacing w:val="-15"/>
        </w:rPr>
        <w:t xml:space="preserve"> </w:t>
      </w:r>
      <w:r>
        <w:rPr>
          <w:rFonts w:ascii="Arial" w:hAnsi="Arial"/>
        </w:rPr>
        <w:t>The Supplier</w:t>
      </w:r>
      <w:r>
        <w:rPr>
          <w:rFonts w:ascii="Arial" w:hAnsi="Arial"/>
          <w:spacing w:val="-9"/>
        </w:rPr>
        <w:t xml:space="preserve"> </w:t>
      </w:r>
      <w:r>
        <w:rPr>
          <w:rFonts w:ascii="Arial" w:hAnsi="Arial"/>
        </w:rPr>
        <w:t>may,</w:t>
      </w:r>
      <w:r>
        <w:rPr>
          <w:rFonts w:ascii="Arial" w:hAnsi="Arial"/>
          <w:spacing w:val="-11"/>
        </w:rPr>
        <w:t xml:space="preserve"> </w:t>
      </w:r>
      <w:r>
        <w:rPr>
          <w:rFonts w:ascii="Arial" w:hAnsi="Arial"/>
        </w:rPr>
        <w:t>by</w:t>
      </w:r>
      <w:r>
        <w:rPr>
          <w:rFonts w:ascii="Arial" w:hAnsi="Arial"/>
          <w:spacing w:val="-11"/>
        </w:rPr>
        <w:t xml:space="preserve"> </w:t>
      </w:r>
      <w:r>
        <w:rPr>
          <w:rFonts w:ascii="Arial" w:hAnsi="Arial"/>
        </w:rPr>
        <w:t>issuing</w:t>
      </w:r>
      <w:r>
        <w:rPr>
          <w:rFonts w:ascii="Arial" w:hAnsi="Arial"/>
          <w:spacing w:val="-12"/>
        </w:rPr>
        <w:t xml:space="preserve"> </w:t>
      </w:r>
      <w:r>
        <w:rPr>
          <w:rFonts w:ascii="Arial" w:hAnsi="Arial"/>
        </w:rPr>
        <w:t>a</w:t>
      </w:r>
      <w:r>
        <w:rPr>
          <w:rFonts w:ascii="Arial" w:hAnsi="Arial"/>
          <w:spacing w:val="-11"/>
        </w:rPr>
        <w:t xml:space="preserve"> </w:t>
      </w:r>
      <w:r>
        <w:rPr>
          <w:rFonts w:ascii="Arial" w:hAnsi="Arial"/>
        </w:rPr>
        <w:t>Termination</w:t>
      </w:r>
      <w:r>
        <w:rPr>
          <w:rFonts w:ascii="Arial" w:hAnsi="Arial"/>
          <w:spacing w:val="-12"/>
        </w:rPr>
        <w:t xml:space="preserve"> </w:t>
      </w:r>
      <w:r>
        <w:rPr>
          <w:rFonts w:ascii="Arial" w:hAnsi="Arial"/>
        </w:rPr>
        <w:t>Notice</w:t>
      </w:r>
      <w:r>
        <w:rPr>
          <w:rFonts w:ascii="Arial" w:hAnsi="Arial"/>
          <w:spacing w:val="-12"/>
        </w:rPr>
        <w:t xml:space="preserve"> </w:t>
      </w:r>
      <w:r>
        <w:rPr>
          <w:rFonts w:ascii="Arial" w:hAnsi="Arial"/>
        </w:rPr>
        <w:t>to</w:t>
      </w:r>
      <w:r>
        <w:rPr>
          <w:rFonts w:ascii="Arial" w:hAnsi="Arial"/>
          <w:spacing w:val="-14"/>
        </w:rPr>
        <w:t xml:space="preserve"> </w:t>
      </w:r>
      <w:r>
        <w:rPr>
          <w:rFonts w:ascii="Arial" w:hAnsi="Arial"/>
        </w:rPr>
        <w:t>the</w:t>
      </w:r>
      <w:r>
        <w:rPr>
          <w:rFonts w:ascii="Arial" w:hAnsi="Arial"/>
          <w:spacing w:val="-10"/>
        </w:rPr>
        <w:t xml:space="preserve"> </w:t>
      </w:r>
      <w:r>
        <w:rPr>
          <w:rFonts w:ascii="Arial" w:hAnsi="Arial"/>
        </w:rPr>
        <w:t>Customer,</w:t>
      </w:r>
      <w:r>
        <w:rPr>
          <w:rFonts w:ascii="Arial" w:hAnsi="Arial"/>
          <w:spacing w:val="-11"/>
        </w:rPr>
        <w:t xml:space="preserve"> </w:t>
      </w:r>
      <w:proofErr w:type="spellStart"/>
      <w:r>
        <w:rPr>
          <w:rFonts w:ascii="Arial" w:hAnsi="Arial"/>
        </w:rPr>
        <w:t>ter</w:t>
      </w:r>
      <w:proofErr w:type="spellEnd"/>
      <w:r>
        <w:rPr>
          <w:rFonts w:ascii="Arial" w:hAnsi="Arial"/>
        </w:rPr>
        <w:t xml:space="preserve">- </w:t>
      </w:r>
      <w:proofErr w:type="spellStart"/>
      <w:r>
        <w:rPr>
          <w:rFonts w:ascii="Arial" w:hAnsi="Arial"/>
        </w:rPr>
        <w:t>minate</w:t>
      </w:r>
      <w:proofErr w:type="spellEnd"/>
      <w:r>
        <w:rPr>
          <w:rFonts w:ascii="Arial" w:hAnsi="Arial"/>
          <w:spacing w:val="-10"/>
        </w:rPr>
        <w:t xml:space="preserve"> </w:t>
      </w:r>
      <w:r>
        <w:rPr>
          <w:rFonts w:ascii="Arial" w:hAnsi="Arial"/>
        </w:rPr>
        <w:t>this</w:t>
      </w:r>
      <w:r>
        <w:rPr>
          <w:rFonts w:ascii="Arial" w:hAnsi="Arial"/>
          <w:spacing w:val="-9"/>
        </w:rPr>
        <w:t xml:space="preserve"> </w:t>
      </w:r>
      <w:r>
        <w:rPr>
          <w:rFonts w:ascii="Arial" w:hAnsi="Arial"/>
        </w:rPr>
        <w:t>Contract</w:t>
      </w:r>
      <w:r>
        <w:rPr>
          <w:rFonts w:ascii="Arial" w:hAnsi="Arial"/>
          <w:spacing w:val="-8"/>
        </w:rPr>
        <w:t xml:space="preserve"> </w:t>
      </w:r>
      <w:r>
        <w:rPr>
          <w:rFonts w:ascii="Arial" w:hAnsi="Arial"/>
        </w:rPr>
        <w:t>if</w:t>
      </w:r>
      <w:r>
        <w:rPr>
          <w:rFonts w:ascii="Arial" w:hAnsi="Arial"/>
          <w:spacing w:val="-9"/>
        </w:rPr>
        <w:t xml:space="preserve"> </w:t>
      </w:r>
      <w:r>
        <w:rPr>
          <w:rFonts w:ascii="Arial" w:hAnsi="Arial"/>
        </w:rPr>
        <w:t>the</w:t>
      </w:r>
      <w:r>
        <w:rPr>
          <w:rFonts w:ascii="Arial" w:hAnsi="Arial"/>
          <w:spacing w:val="-10"/>
        </w:rPr>
        <w:t xml:space="preserve"> </w:t>
      </w:r>
      <w:r>
        <w:rPr>
          <w:rFonts w:ascii="Arial" w:hAnsi="Arial"/>
        </w:rPr>
        <w:t>Customer</w:t>
      </w:r>
      <w:r>
        <w:rPr>
          <w:rFonts w:ascii="Arial" w:hAnsi="Arial"/>
          <w:spacing w:val="-10"/>
        </w:rPr>
        <w:t xml:space="preserve"> </w:t>
      </w:r>
      <w:r>
        <w:rPr>
          <w:rFonts w:ascii="Arial" w:hAnsi="Arial"/>
        </w:rPr>
        <w:t>fails</w:t>
      </w:r>
      <w:r>
        <w:rPr>
          <w:rFonts w:ascii="Arial" w:hAnsi="Arial"/>
          <w:spacing w:val="-9"/>
        </w:rPr>
        <w:t xml:space="preserve"> </w:t>
      </w:r>
      <w:r>
        <w:rPr>
          <w:rFonts w:ascii="Arial" w:hAnsi="Arial"/>
        </w:rPr>
        <w:t>to</w:t>
      </w:r>
      <w:r>
        <w:rPr>
          <w:rFonts w:ascii="Arial" w:hAnsi="Arial"/>
          <w:spacing w:val="-10"/>
        </w:rPr>
        <w:t xml:space="preserve"> </w:t>
      </w:r>
      <w:r>
        <w:rPr>
          <w:rFonts w:ascii="Arial" w:hAnsi="Arial"/>
        </w:rPr>
        <w:t>pay</w:t>
      </w:r>
      <w:r>
        <w:rPr>
          <w:rFonts w:ascii="Arial" w:hAnsi="Arial"/>
          <w:spacing w:val="-11"/>
        </w:rPr>
        <w:t xml:space="preserve"> </w:t>
      </w:r>
      <w:r>
        <w:rPr>
          <w:rFonts w:ascii="Arial" w:hAnsi="Arial"/>
        </w:rPr>
        <w:t>an</w:t>
      </w:r>
      <w:r>
        <w:rPr>
          <w:rFonts w:ascii="Arial" w:hAnsi="Arial"/>
          <w:spacing w:val="-10"/>
        </w:rPr>
        <w:t xml:space="preserve"> </w:t>
      </w:r>
      <w:r>
        <w:rPr>
          <w:rFonts w:ascii="Arial" w:hAnsi="Arial"/>
        </w:rPr>
        <w:t>undisputed</w:t>
      </w:r>
      <w:r>
        <w:rPr>
          <w:rFonts w:ascii="Arial" w:hAnsi="Arial"/>
          <w:spacing w:val="-10"/>
        </w:rPr>
        <w:t xml:space="preserve"> </w:t>
      </w:r>
      <w:r>
        <w:rPr>
          <w:rFonts w:ascii="Arial" w:hAnsi="Arial"/>
        </w:rPr>
        <w:t>sum and/or</w:t>
      </w:r>
      <w:r>
        <w:rPr>
          <w:rFonts w:ascii="Arial" w:hAnsi="Arial"/>
          <w:spacing w:val="-3"/>
        </w:rPr>
        <w:t xml:space="preserve"> </w:t>
      </w:r>
      <w:r>
        <w:rPr>
          <w:rFonts w:ascii="Arial" w:hAnsi="Arial"/>
        </w:rPr>
        <w:t>directs</w:t>
      </w:r>
      <w:r>
        <w:rPr>
          <w:rFonts w:ascii="Arial" w:hAnsi="Arial"/>
          <w:spacing w:val="-4"/>
        </w:rPr>
        <w:t xml:space="preserve"> </w:t>
      </w:r>
      <w:r>
        <w:rPr>
          <w:rFonts w:ascii="Arial" w:hAnsi="Arial"/>
        </w:rPr>
        <w:t>ESFA</w:t>
      </w:r>
      <w:r>
        <w:rPr>
          <w:rFonts w:ascii="Arial" w:hAnsi="Arial"/>
          <w:spacing w:val="-3"/>
        </w:rPr>
        <w:t xml:space="preserve"> </w:t>
      </w:r>
      <w:r>
        <w:rPr>
          <w:rFonts w:ascii="Arial" w:hAnsi="Arial"/>
        </w:rPr>
        <w:t>not</w:t>
      </w:r>
      <w:r>
        <w:rPr>
          <w:rFonts w:ascii="Arial" w:hAnsi="Arial"/>
          <w:spacing w:val="-3"/>
        </w:rPr>
        <w:t xml:space="preserve"> </w:t>
      </w:r>
      <w:r>
        <w:rPr>
          <w:rFonts w:ascii="Arial" w:hAnsi="Arial"/>
        </w:rPr>
        <w:t>to</w:t>
      </w:r>
      <w:r>
        <w:rPr>
          <w:rFonts w:ascii="Arial" w:hAnsi="Arial"/>
          <w:spacing w:val="-2"/>
        </w:rPr>
        <w:t xml:space="preserve"> </w:t>
      </w:r>
      <w:r>
        <w:rPr>
          <w:rFonts w:ascii="Arial" w:hAnsi="Arial"/>
        </w:rPr>
        <w:t>pay</w:t>
      </w:r>
      <w:r>
        <w:rPr>
          <w:rFonts w:ascii="Arial" w:hAnsi="Arial"/>
          <w:spacing w:val="-4"/>
        </w:rPr>
        <w:t xml:space="preserve"> </w:t>
      </w:r>
      <w:r>
        <w:rPr>
          <w:rFonts w:ascii="Arial" w:hAnsi="Arial"/>
        </w:rPr>
        <w:t>an</w:t>
      </w:r>
      <w:r>
        <w:rPr>
          <w:rFonts w:ascii="Arial" w:hAnsi="Arial"/>
          <w:spacing w:val="-4"/>
        </w:rPr>
        <w:t xml:space="preserve"> </w:t>
      </w:r>
      <w:r>
        <w:rPr>
          <w:rFonts w:ascii="Arial" w:hAnsi="Arial"/>
        </w:rPr>
        <w:t>undisputed</w:t>
      </w:r>
      <w:r>
        <w:rPr>
          <w:rFonts w:ascii="Arial" w:hAnsi="Arial"/>
          <w:spacing w:val="-4"/>
        </w:rPr>
        <w:t xml:space="preserve"> </w:t>
      </w:r>
      <w:r>
        <w:rPr>
          <w:rFonts w:ascii="Arial" w:hAnsi="Arial"/>
        </w:rPr>
        <w:t>sum</w:t>
      </w:r>
      <w:r>
        <w:rPr>
          <w:rFonts w:ascii="Arial" w:hAnsi="Arial"/>
          <w:spacing w:val="-3"/>
        </w:rPr>
        <w:t xml:space="preserve"> </w:t>
      </w:r>
      <w:r>
        <w:rPr>
          <w:rFonts w:ascii="Arial" w:hAnsi="Arial"/>
        </w:rPr>
        <w:t>due</w:t>
      </w:r>
      <w:r>
        <w:rPr>
          <w:rFonts w:ascii="Arial" w:hAnsi="Arial"/>
          <w:spacing w:val="-4"/>
        </w:rPr>
        <w:t xml:space="preserve"> </w:t>
      </w:r>
      <w:r>
        <w:rPr>
          <w:rFonts w:ascii="Arial" w:hAnsi="Arial"/>
        </w:rPr>
        <w:t>to</w:t>
      </w:r>
      <w:r>
        <w:rPr>
          <w:rFonts w:ascii="Arial" w:hAnsi="Arial"/>
          <w:spacing w:val="-6"/>
        </w:rPr>
        <w:t xml:space="preserve"> </w:t>
      </w:r>
      <w:r>
        <w:rPr>
          <w:rFonts w:ascii="Arial" w:hAnsi="Arial"/>
        </w:rPr>
        <w:t>the</w:t>
      </w:r>
      <w:r>
        <w:rPr>
          <w:rFonts w:ascii="Arial" w:hAnsi="Arial"/>
          <w:spacing w:val="-2"/>
        </w:rPr>
        <w:t xml:space="preserve"> </w:t>
      </w:r>
      <w:r>
        <w:rPr>
          <w:rFonts w:ascii="Arial" w:hAnsi="Arial"/>
        </w:rPr>
        <w:t>Sup- plier under this Contract which in aggregate exceeds an amount equal</w:t>
      </w:r>
      <w:r>
        <w:rPr>
          <w:rFonts w:ascii="Arial" w:hAnsi="Arial"/>
          <w:spacing w:val="-8"/>
        </w:rPr>
        <w:t xml:space="preserve"> </w:t>
      </w:r>
      <w:r>
        <w:rPr>
          <w:rFonts w:ascii="Arial" w:hAnsi="Arial"/>
        </w:rPr>
        <w:t>to</w:t>
      </w:r>
      <w:r>
        <w:rPr>
          <w:rFonts w:ascii="Arial" w:hAnsi="Arial"/>
          <w:spacing w:val="-5"/>
        </w:rPr>
        <w:t xml:space="preserve"> </w:t>
      </w:r>
      <w:r>
        <w:rPr>
          <w:rFonts w:ascii="Arial" w:hAnsi="Arial"/>
        </w:rPr>
        <w:t>one</w:t>
      </w:r>
      <w:r>
        <w:rPr>
          <w:rFonts w:ascii="Arial" w:hAnsi="Arial"/>
          <w:spacing w:val="-7"/>
        </w:rPr>
        <w:t xml:space="preserve"> </w:t>
      </w:r>
      <w:r>
        <w:rPr>
          <w:rFonts w:ascii="Arial" w:hAnsi="Arial"/>
        </w:rPr>
        <w:t>month’s</w:t>
      </w:r>
      <w:r>
        <w:rPr>
          <w:rFonts w:ascii="Arial" w:hAnsi="Arial"/>
          <w:spacing w:val="-5"/>
        </w:rPr>
        <w:t xml:space="preserve"> </w:t>
      </w:r>
      <w:r>
        <w:rPr>
          <w:rFonts w:ascii="Arial" w:hAnsi="Arial"/>
        </w:rPr>
        <w:t>average</w:t>
      </w:r>
      <w:r>
        <w:rPr>
          <w:rFonts w:ascii="Arial" w:hAnsi="Arial"/>
          <w:spacing w:val="-5"/>
        </w:rPr>
        <w:t xml:space="preserve"> </w:t>
      </w:r>
      <w:r>
        <w:rPr>
          <w:rFonts w:ascii="Arial" w:hAnsi="Arial"/>
        </w:rPr>
        <w:t>Contract</w:t>
      </w:r>
      <w:r>
        <w:rPr>
          <w:rFonts w:ascii="Arial" w:hAnsi="Arial"/>
          <w:spacing w:val="-4"/>
        </w:rPr>
        <w:t xml:space="preserve"> </w:t>
      </w:r>
      <w:r>
        <w:rPr>
          <w:rFonts w:ascii="Arial" w:hAnsi="Arial"/>
        </w:rPr>
        <w:t>Charges</w:t>
      </w:r>
      <w:r>
        <w:rPr>
          <w:rFonts w:ascii="Arial" w:hAnsi="Arial"/>
          <w:spacing w:val="-7"/>
        </w:rPr>
        <w:t xml:space="preserve"> </w:t>
      </w:r>
      <w:r>
        <w:rPr>
          <w:rFonts w:ascii="Arial" w:hAnsi="Arial"/>
        </w:rPr>
        <w:t>(unless</w:t>
      </w:r>
      <w:r>
        <w:rPr>
          <w:rFonts w:ascii="Arial" w:hAnsi="Arial"/>
          <w:spacing w:val="-5"/>
        </w:rPr>
        <w:t xml:space="preserve"> </w:t>
      </w:r>
      <w:r>
        <w:rPr>
          <w:rFonts w:ascii="Arial" w:hAnsi="Arial"/>
        </w:rPr>
        <w:t>a</w:t>
      </w:r>
      <w:r>
        <w:rPr>
          <w:rFonts w:ascii="Arial" w:hAnsi="Arial"/>
          <w:spacing w:val="-5"/>
        </w:rPr>
        <w:t xml:space="preserve"> </w:t>
      </w:r>
      <w:r>
        <w:rPr>
          <w:rFonts w:ascii="Arial" w:hAnsi="Arial"/>
        </w:rPr>
        <w:t>different amount</w:t>
      </w:r>
      <w:r>
        <w:rPr>
          <w:rFonts w:ascii="Arial" w:hAnsi="Arial"/>
          <w:spacing w:val="-13"/>
        </w:rPr>
        <w:t xml:space="preserve"> </w:t>
      </w:r>
      <w:r>
        <w:rPr>
          <w:rFonts w:ascii="Arial" w:hAnsi="Arial"/>
        </w:rPr>
        <w:t>has</w:t>
      </w:r>
      <w:r>
        <w:rPr>
          <w:rFonts w:ascii="Arial" w:hAnsi="Arial"/>
          <w:spacing w:val="-13"/>
        </w:rPr>
        <w:t xml:space="preserve"> </w:t>
      </w:r>
      <w:r>
        <w:rPr>
          <w:rFonts w:ascii="Arial" w:hAnsi="Arial"/>
        </w:rPr>
        <w:t>been</w:t>
      </w:r>
      <w:r>
        <w:rPr>
          <w:rFonts w:ascii="Arial" w:hAnsi="Arial"/>
          <w:spacing w:val="-16"/>
        </w:rPr>
        <w:t xml:space="preserve"> </w:t>
      </w:r>
      <w:r>
        <w:rPr>
          <w:rFonts w:ascii="Arial" w:hAnsi="Arial"/>
        </w:rPr>
        <w:t>specified</w:t>
      </w:r>
      <w:r>
        <w:rPr>
          <w:rFonts w:ascii="Arial" w:hAnsi="Arial"/>
          <w:spacing w:val="-11"/>
        </w:rPr>
        <w:t xml:space="preserve"> </w:t>
      </w:r>
      <w:r>
        <w:rPr>
          <w:rFonts w:ascii="Arial" w:hAnsi="Arial"/>
        </w:rPr>
        <w:t>in</w:t>
      </w:r>
      <w:r>
        <w:rPr>
          <w:rFonts w:ascii="Arial" w:hAnsi="Arial"/>
          <w:spacing w:val="-14"/>
        </w:rPr>
        <w:t xml:space="preserve"> </w:t>
      </w:r>
      <w:r>
        <w:rPr>
          <w:rFonts w:ascii="Arial" w:hAnsi="Arial"/>
        </w:rPr>
        <w:t>the</w:t>
      </w:r>
      <w:r>
        <w:rPr>
          <w:rFonts w:ascii="Arial" w:hAnsi="Arial"/>
          <w:spacing w:val="-14"/>
        </w:rPr>
        <w:t xml:space="preserve"> </w:t>
      </w:r>
      <w:r>
        <w:rPr>
          <w:rFonts w:ascii="Arial" w:hAnsi="Arial"/>
        </w:rPr>
        <w:t>Contract</w:t>
      </w:r>
      <w:r>
        <w:rPr>
          <w:rFonts w:ascii="Arial" w:hAnsi="Arial"/>
          <w:spacing w:val="-12"/>
        </w:rPr>
        <w:t xml:space="preserve"> </w:t>
      </w:r>
      <w:r>
        <w:rPr>
          <w:rFonts w:ascii="Arial" w:hAnsi="Arial"/>
        </w:rPr>
        <w:t>Order</w:t>
      </w:r>
      <w:r>
        <w:rPr>
          <w:rFonts w:ascii="Arial" w:hAnsi="Arial"/>
          <w:spacing w:val="-15"/>
        </w:rPr>
        <w:t xml:space="preserve"> </w:t>
      </w:r>
      <w:r>
        <w:rPr>
          <w:rFonts w:ascii="Arial" w:hAnsi="Arial"/>
        </w:rPr>
        <w:t>Form),</w:t>
      </w:r>
      <w:r>
        <w:rPr>
          <w:rFonts w:ascii="Arial" w:hAnsi="Arial"/>
          <w:spacing w:val="-15"/>
        </w:rPr>
        <w:t xml:space="preserve"> </w:t>
      </w:r>
      <w:r>
        <w:rPr>
          <w:rFonts w:ascii="Arial" w:hAnsi="Arial"/>
        </w:rPr>
        <w:t>for</w:t>
      </w:r>
      <w:r>
        <w:rPr>
          <w:rFonts w:ascii="Arial" w:hAnsi="Arial"/>
          <w:spacing w:val="-15"/>
        </w:rPr>
        <w:t xml:space="preserve"> </w:t>
      </w:r>
      <w:r>
        <w:rPr>
          <w:rFonts w:ascii="Arial" w:hAnsi="Arial"/>
        </w:rPr>
        <w:t>the</w:t>
      </w:r>
      <w:r>
        <w:rPr>
          <w:rFonts w:ascii="Arial" w:hAnsi="Arial"/>
          <w:spacing w:val="-14"/>
        </w:rPr>
        <w:t xml:space="preserve"> </w:t>
      </w:r>
      <w:proofErr w:type="spellStart"/>
      <w:r>
        <w:rPr>
          <w:rFonts w:ascii="Arial" w:hAnsi="Arial"/>
        </w:rPr>
        <w:t>pur</w:t>
      </w:r>
      <w:proofErr w:type="spellEnd"/>
      <w:r>
        <w:rPr>
          <w:rFonts w:ascii="Arial" w:hAnsi="Arial"/>
        </w:rPr>
        <w:t>- poses</w:t>
      </w:r>
      <w:r>
        <w:rPr>
          <w:rFonts w:ascii="Arial" w:hAnsi="Arial"/>
          <w:spacing w:val="-6"/>
        </w:rPr>
        <w:t xml:space="preserve"> </w:t>
      </w:r>
      <w:r>
        <w:rPr>
          <w:rFonts w:ascii="Arial" w:hAnsi="Arial"/>
        </w:rPr>
        <w:t>of</w:t>
      </w:r>
      <w:r>
        <w:rPr>
          <w:rFonts w:ascii="Arial" w:hAnsi="Arial"/>
          <w:spacing w:val="-7"/>
        </w:rPr>
        <w:t xml:space="preserve"> </w:t>
      </w:r>
      <w:r>
        <w:rPr>
          <w:rFonts w:ascii="Arial" w:hAnsi="Arial"/>
        </w:rPr>
        <w:t>this</w:t>
      </w:r>
      <w:r>
        <w:rPr>
          <w:rFonts w:ascii="Arial" w:hAnsi="Arial"/>
          <w:spacing w:val="-8"/>
        </w:rPr>
        <w:t xml:space="preserve"> </w:t>
      </w:r>
      <w:r>
        <w:rPr>
          <w:rFonts w:ascii="Arial" w:hAnsi="Arial"/>
        </w:rPr>
        <w:t>Clause</w:t>
      </w:r>
      <w:r>
        <w:rPr>
          <w:rFonts w:ascii="Arial" w:hAnsi="Arial"/>
          <w:spacing w:val="-8"/>
        </w:rPr>
        <w:t xml:space="preserve"> </w:t>
      </w:r>
      <w:r>
        <w:rPr>
          <w:rFonts w:ascii="Arial" w:hAnsi="Arial"/>
          <w:b/>
        </w:rPr>
        <w:t>Error!</w:t>
      </w:r>
      <w:r>
        <w:rPr>
          <w:rFonts w:ascii="Arial" w:hAnsi="Arial"/>
          <w:b/>
          <w:spacing w:val="-10"/>
        </w:rPr>
        <w:t xml:space="preserve"> </w:t>
      </w:r>
      <w:r>
        <w:rPr>
          <w:rFonts w:ascii="Arial" w:hAnsi="Arial"/>
          <w:b/>
        </w:rPr>
        <w:t>Not</w:t>
      </w:r>
      <w:r>
        <w:rPr>
          <w:rFonts w:ascii="Arial" w:hAnsi="Arial"/>
          <w:b/>
          <w:spacing w:val="-5"/>
        </w:rPr>
        <w:t xml:space="preserve"> </w:t>
      </w:r>
      <w:r>
        <w:rPr>
          <w:rFonts w:ascii="Arial" w:hAnsi="Arial"/>
          <w:b/>
        </w:rPr>
        <w:t>a</w:t>
      </w:r>
      <w:r>
        <w:rPr>
          <w:rFonts w:ascii="Arial" w:hAnsi="Arial"/>
          <w:b/>
          <w:spacing w:val="-8"/>
        </w:rPr>
        <w:t xml:space="preserve"> </w:t>
      </w:r>
      <w:r>
        <w:rPr>
          <w:rFonts w:ascii="Arial" w:hAnsi="Arial"/>
          <w:b/>
        </w:rPr>
        <w:t>valid</w:t>
      </w:r>
      <w:r>
        <w:rPr>
          <w:rFonts w:ascii="Arial" w:hAnsi="Arial"/>
          <w:b/>
          <w:spacing w:val="-8"/>
        </w:rPr>
        <w:t xml:space="preserve"> </w:t>
      </w:r>
      <w:r>
        <w:rPr>
          <w:rFonts w:ascii="Arial" w:hAnsi="Arial"/>
          <w:b/>
        </w:rPr>
        <w:t>bookmark</w:t>
      </w:r>
      <w:r>
        <w:rPr>
          <w:rFonts w:ascii="Arial" w:hAnsi="Arial"/>
          <w:b/>
          <w:spacing w:val="-6"/>
        </w:rPr>
        <w:t xml:space="preserve"> </w:t>
      </w:r>
      <w:r>
        <w:rPr>
          <w:rFonts w:ascii="Arial" w:hAnsi="Arial"/>
          <w:b/>
        </w:rPr>
        <w:t xml:space="preserve">self-reference. </w:t>
      </w:r>
      <w:r>
        <w:rPr>
          <w:rFonts w:ascii="Arial" w:hAnsi="Arial"/>
        </w:rPr>
        <w:t>(the</w:t>
      </w:r>
      <w:r>
        <w:rPr>
          <w:rFonts w:ascii="Arial" w:hAnsi="Arial"/>
          <w:spacing w:val="-12"/>
        </w:rPr>
        <w:t xml:space="preserve"> </w:t>
      </w:r>
      <w:r>
        <w:rPr>
          <w:rFonts w:ascii="Arial" w:hAnsi="Arial"/>
          <w:b/>
        </w:rPr>
        <w:t>“Undisputed</w:t>
      </w:r>
      <w:r>
        <w:rPr>
          <w:rFonts w:ascii="Arial" w:hAnsi="Arial"/>
          <w:b/>
          <w:spacing w:val="-12"/>
        </w:rPr>
        <w:t xml:space="preserve"> </w:t>
      </w:r>
      <w:r>
        <w:rPr>
          <w:rFonts w:ascii="Arial" w:hAnsi="Arial"/>
          <w:b/>
        </w:rPr>
        <w:t>Sums</w:t>
      </w:r>
      <w:r>
        <w:rPr>
          <w:rFonts w:ascii="Arial" w:hAnsi="Arial"/>
          <w:b/>
          <w:spacing w:val="-13"/>
        </w:rPr>
        <w:t xml:space="preserve"> </w:t>
      </w:r>
      <w:r>
        <w:rPr>
          <w:rFonts w:ascii="Arial" w:hAnsi="Arial"/>
          <w:b/>
        </w:rPr>
        <w:t>Limit”</w:t>
      </w:r>
      <w:r>
        <w:rPr>
          <w:rFonts w:ascii="Arial" w:hAnsi="Arial"/>
        </w:rPr>
        <w:t>),</w:t>
      </w:r>
      <w:r>
        <w:rPr>
          <w:rFonts w:ascii="Arial" w:hAnsi="Arial"/>
          <w:spacing w:val="-11"/>
        </w:rPr>
        <w:t xml:space="preserve"> </w:t>
      </w:r>
      <w:r>
        <w:rPr>
          <w:rFonts w:ascii="Arial" w:hAnsi="Arial"/>
        </w:rPr>
        <w:t>and</w:t>
      </w:r>
      <w:r>
        <w:rPr>
          <w:rFonts w:ascii="Arial" w:hAnsi="Arial"/>
          <w:spacing w:val="-14"/>
        </w:rPr>
        <w:t xml:space="preserve"> </w:t>
      </w:r>
      <w:r>
        <w:rPr>
          <w:rFonts w:ascii="Arial" w:hAnsi="Arial"/>
        </w:rPr>
        <w:t>the</w:t>
      </w:r>
      <w:r>
        <w:rPr>
          <w:rFonts w:ascii="Arial" w:hAnsi="Arial"/>
          <w:spacing w:val="-14"/>
        </w:rPr>
        <w:t xml:space="preserve"> </w:t>
      </w:r>
      <w:r>
        <w:rPr>
          <w:rFonts w:ascii="Arial" w:hAnsi="Arial"/>
        </w:rPr>
        <w:t>said</w:t>
      </w:r>
      <w:r>
        <w:rPr>
          <w:rFonts w:ascii="Arial" w:hAnsi="Arial"/>
          <w:spacing w:val="-12"/>
        </w:rPr>
        <w:t xml:space="preserve"> </w:t>
      </w:r>
      <w:r>
        <w:rPr>
          <w:rFonts w:ascii="Arial" w:hAnsi="Arial"/>
        </w:rPr>
        <w:t>undisputed</w:t>
      </w:r>
      <w:r>
        <w:rPr>
          <w:rFonts w:ascii="Arial" w:hAnsi="Arial"/>
          <w:spacing w:val="-12"/>
        </w:rPr>
        <w:t xml:space="preserve"> </w:t>
      </w:r>
      <w:r>
        <w:rPr>
          <w:rFonts w:ascii="Arial" w:hAnsi="Arial"/>
        </w:rPr>
        <w:t>sum</w:t>
      </w:r>
      <w:r>
        <w:rPr>
          <w:rFonts w:ascii="Arial" w:hAnsi="Arial"/>
          <w:spacing w:val="-13"/>
        </w:rPr>
        <w:t xml:space="preserve"> </w:t>
      </w:r>
      <w:r>
        <w:rPr>
          <w:rFonts w:ascii="Arial" w:hAnsi="Arial"/>
        </w:rPr>
        <w:t>due remains</w:t>
      </w:r>
      <w:r>
        <w:rPr>
          <w:rFonts w:ascii="Arial" w:hAnsi="Arial"/>
          <w:spacing w:val="-2"/>
        </w:rPr>
        <w:t xml:space="preserve"> </w:t>
      </w:r>
      <w:r>
        <w:rPr>
          <w:rFonts w:ascii="Arial" w:hAnsi="Arial"/>
        </w:rPr>
        <w:t>outstanding</w:t>
      </w:r>
      <w:r>
        <w:rPr>
          <w:rFonts w:ascii="Arial" w:hAnsi="Arial"/>
          <w:spacing w:val="-2"/>
        </w:rPr>
        <w:t xml:space="preserve"> </w:t>
      </w:r>
      <w:r>
        <w:rPr>
          <w:rFonts w:ascii="Arial" w:hAnsi="Arial"/>
        </w:rPr>
        <w:t>for</w:t>
      </w:r>
      <w:r>
        <w:rPr>
          <w:rFonts w:ascii="Arial" w:hAnsi="Arial"/>
          <w:spacing w:val="-3"/>
        </w:rPr>
        <w:t xml:space="preserve"> </w:t>
      </w:r>
      <w:r>
        <w:rPr>
          <w:rFonts w:ascii="Arial" w:hAnsi="Arial"/>
        </w:rPr>
        <w:t>forty</w:t>
      </w:r>
      <w:r>
        <w:rPr>
          <w:rFonts w:ascii="Arial" w:hAnsi="Arial"/>
          <w:spacing w:val="-2"/>
        </w:rPr>
        <w:t xml:space="preserve"> </w:t>
      </w:r>
      <w:r>
        <w:rPr>
          <w:rFonts w:ascii="Arial" w:hAnsi="Arial"/>
        </w:rPr>
        <w:t>(40)</w:t>
      </w:r>
      <w:r>
        <w:rPr>
          <w:rFonts w:ascii="Arial" w:hAnsi="Arial"/>
          <w:spacing w:val="-5"/>
        </w:rPr>
        <w:t xml:space="preserve"> </w:t>
      </w:r>
      <w:r>
        <w:rPr>
          <w:rFonts w:ascii="Arial" w:hAnsi="Arial"/>
        </w:rPr>
        <w:t>Working Days (the “</w:t>
      </w:r>
      <w:r>
        <w:rPr>
          <w:rFonts w:ascii="Arial" w:hAnsi="Arial"/>
          <w:b/>
        </w:rPr>
        <w:t>Undisputed Sums</w:t>
      </w:r>
      <w:r>
        <w:rPr>
          <w:rFonts w:ascii="Arial" w:hAnsi="Arial"/>
          <w:b/>
          <w:spacing w:val="-3"/>
        </w:rPr>
        <w:t xml:space="preserve"> </w:t>
      </w:r>
      <w:r>
        <w:rPr>
          <w:rFonts w:ascii="Arial" w:hAnsi="Arial"/>
          <w:b/>
        </w:rPr>
        <w:t>Time</w:t>
      </w:r>
      <w:r>
        <w:rPr>
          <w:rFonts w:ascii="Arial" w:hAnsi="Arial"/>
          <w:b/>
          <w:spacing w:val="-2"/>
        </w:rPr>
        <w:t xml:space="preserve"> </w:t>
      </w:r>
      <w:r>
        <w:rPr>
          <w:rFonts w:ascii="Arial" w:hAnsi="Arial"/>
          <w:b/>
        </w:rPr>
        <w:t>Period</w:t>
      </w:r>
      <w:r>
        <w:rPr>
          <w:rFonts w:ascii="Arial" w:hAnsi="Arial"/>
        </w:rPr>
        <w:t>”)</w:t>
      </w:r>
      <w:r>
        <w:rPr>
          <w:rFonts w:ascii="Arial" w:hAnsi="Arial"/>
          <w:spacing w:val="-2"/>
        </w:rPr>
        <w:t xml:space="preserve"> </w:t>
      </w:r>
      <w:r>
        <w:rPr>
          <w:rFonts w:ascii="Arial" w:hAnsi="Arial"/>
        </w:rPr>
        <w:t>after</w:t>
      </w:r>
      <w:r>
        <w:rPr>
          <w:rFonts w:ascii="Arial" w:hAnsi="Arial"/>
          <w:spacing w:val="-2"/>
        </w:rPr>
        <w:t xml:space="preserve"> </w:t>
      </w:r>
      <w:r>
        <w:rPr>
          <w:rFonts w:ascii="Arial" w:hAnsi="Arial"/>
        </w:rPr>
        <w:t>the</w:t>
      </w:r>
      <w:r>
        <w:rPr>
          <w:rFonts w:ascii="Arial" w:hAnsi="Arial"/>
          <w:spacing w:val="-5"/>
        </w:rPr>
        <w:t xml:space="preserve"> </w:t>
      </w:r>
      <w:r>
        <w:rPr>
          <w:rFonts w:ascii="Arial" w:hAnsi="Arial"/>
        </w:rPr>
        <w:t>receipt</w:t>
      </w:r>
      <w:r>
        <w:rPr>
          <w:rFonts w:ascii="Arial" w:hAnsi="Arial"/>
          <w:spacing w:val="-4"/>
        </w:rPr>
        <w:t xml:space="preserve"> </w:t>
      </w:r>
      <w:r>
        <w:rPr>
          <w:rFonts w:ascii="Arial" w:hAnsi="Arial"/>
        </w:rPr>
        <w:t>by</w:t>
      </w:r>
      <w:r>
        <w:rPr>
          <w:rFonts w:ascii="Arial" w:hAnsi="Arial"/>
          <w:spacing w:val="-5"/>
        </w:rPr>
        <w:t xml:space="preserve"> </w:t>
      </w:r>
      <w:r>
        <w:rPr>
          <w:rFonts w:ascii="Arial" w:hAnsi="Arial"/>
        </w:rPr>
        <w:t>the</w:t>
      </w:r>
      <w:r>
        <w:rPr>
          <w:rFonts w:ascii="Arial" w:hAnsi="Arial"/>
          <w:spacing w:val="-3"/>
        </w:rPr>
        <w:t xml:space="preserve"> </w:t>
      </w:r>
      <w:r>
        <w:rPr>
          <w:rFonts w:ascii="Arial" w:hAnsi="Arial"/>
        </w:rPr>
        <w:t>Customer</w:t>
      </w:r>
      <w:r>
        <w:rPr>
          <w:rFonts w:ascii="Arial" w:hAnsi="Arial"/>
          <w:spacing w:val="-2"/>
        </w:rPr>
        <w:t xml:space="preserve"> </w:t>
      </w:r>
      <w:r>
        <w:rPr>
          <w:rFonts w:ascii="Arial" w:hAnsi="Arial"/>
        </w:rPr>
        <w:t>of</w:t>
      </w:r>
      <w:r>
        <w:rPr>
          <w:rFonts w:ascii="Arial" w:hAnsi="Arial"/>
          <w:spacing w:val="-1"/>
        </w:rPr>
        <w:t xml:space="preserve"> </w:t>
      </w:r>
      <w:r>
        <w:rPr>
          <w:rFonts w:ascii="Arial" w:hAnsi="Arial"/>
        </w:rPr>
        <w:t>a</w:t>
      </w:r>
      <w:r>
        <w:rPr>
          <w:rFonts w:ascii="Arial" w:hAnsi="Arial"/>
          <w:spacing w:val="-3"/>
        </w:rPr>
        <w:t xml:space="preserve"> </w:t>
      </w:r>
      <w:r>
        <w:rPr>
          <w:rFonts w:ascii="Arial" w:hAnsi="Arial"/>
        </w:rPr>
        <w:t>written notice</w:t>
      </w:r>
      <w:r>
        <w:rPr>
          <w:rFonts w:ascii="Arial" w:hAnsi="Arial"/>
          <w:spacing w:val="-13"/>
        </w:rPr>
        <w:t xml:space="preserve"> </w:t>
      </w:r>
      <w:r>
        <w:rPr>
          <w:rFonts w:ascii="Arial" w:hAnsi="Arial"/>
        </w:rPr>
        <w:t>of</w:t>
      </w:r>
      <w:r>
        <w:rPr>
          <w:rFonts w:ascii="Arial" w:hAnsi="Arial"/>
          <w:spacing w:val="-13"/>
        </w:rPr>
        <w:t xml:space="preserve"> </w:t>
      </w:r>
      <w:r>
        <w:rPr>
          <w:rFonts w:ascii="Arial" w:hAnsi="Arial"/>
        </w:rPr>
        <w:t>non-payment</w:t>
      </w:r>
      <w:r>
        <w:rPr>
          <w:rFonts w:ascii="Arial" w:hAnsi="Arial"/>
          <w:spacing w:val="-16"/>
        </w:rPr>
        <w:t xml:space="preserve"> </w:t>
      </w:r>
      <w:r>
        <w:rPr>
          <w:rFonts w:ascii="Arial" w:hAnsi="Arial"/>
        </w:rPr>
        <w:t>from</w:t>
      </w:r>
      <w:r>
        <w:rPr>
          <w:rFonts w:ascii="Arial" w:hAnsi="Arial"/>
          <w:spacing w:val="-13"/>
        </w:rPr>
        <w:t xml:space="preserve"> </w:t>
      </w:r>
      <w:r>
        <w:rPr>
          <w:rFonts w:ascii="Arial" w:hAnsi="Arial"/>
        </w:rPr>
        <w:t>the</w:t>
      </w:r>
      <w:r>
        <w:rPr>
          <w:rFonts w:ascii="Arial" w:hAnsi="Arial"/>
          <w:spacing w:val="-15"/>
        </w:rPr>
        <w:t xml:space="preserve"> </w:t>
      </w:r>
      <w:r>
        <w:rPr>
          <w:rFonts w:ascii="Arial" w:hAnsi="Arial"/>
        </w:rPr>
        <w:t>Supplier</w:t>
      </w:r>
      <w:r>
        <w:rPr>
          <w:rFonts w:ascii="Arial" w:hAnsi="Arial"/>
          <w:spacing w:val="-14"/>
        </w:rPr>
        <w:t xml:space="preserve"> </w:t>
      </w:r>
      <w:r>
        <w:rPr>
          <w:rFonts w:ascii="Arial" w:hAnsi="Arial"/>
        </w:rPr>
        <w:t>specifying:</w:t>
      </w:r>
      <w:r>
        <w:rPr>
          <w:rFonts w:ascii="Arial" w:hAnsi="Arial"/>
          <w:spacing w:val="-12"/>
        </w:rPr>
        <w:t xml:space="preserve"> </w:t>
      </w:r>
      <w:r>
        <w:rPr>
          <w:rFonts w:ascii="Arial" w:hAnsi="Arial"/>
        </w:rPr>
        <w:t>to</w:t>
      </w:r>
      <w:r>
        <w:rPr>
          <w:rFonts w:ascii="Arial" w:hAnsi="Arial"/>
          <w:spacing w:val="-16"/>
        </w:rPr>
        <w:t xml:space="preserve"> </w:t>
      </w:r>
      <w:r>
        <w:rPr>
          <w:rFonts w:ascii="Arial" w:hAnsi="Arial"/>
        </w:rPr>
        <w:t>The</w:t>
      </w:r>
      <w:r>
        <w:rPr>
          <w:rFonts w:ascii="Arial" w:hAnsi="Arial"/>
          <w:spacing w:val="-14"/>
        </w:rPr>
        <w:t xml:space="preserve"> </w:t>
      </w:r>
      <w:r>
        <w:rPr>
          <w:rFonts w:ascii="Arial" w:hAnsi="Arial"/>
        </w:rPr>
        <w:t xml:space="preserve">Supplier shall not suspend the supply of the Goods and/or Services for fail- </w:t>
      </w:r>
      <w:proofErr w:type="spellStart"/>
      <w:r>
        <w:rPr>
          <w:rFonts w:ascii="Arial" w:hAnsi="Arial"/>
        </w:rPr>
        <w:t>ure</w:t>
      </w:r>
      <w:proofErr w:type="spellEnd"/>
      <w:r>
        <w:rPr>
          <w:rFonts w:ascii="Arial" w:hAnsi="Arial"/>
        </w:rPr>
        <w:t xml:space="preserve"> of the</w:t>
      </w:r>
      <w:r>
        <w:rPr>
          <w:rFonts w:ascii="Arial" w:hAnsi="Arial"/>
          <w:spacing w:val="-2"/>
        </w:rPr>
        <w:t xml:space="preserve"> </w:t>
      </w:r>
      <w:r>
        <w:rPr>
          <w:rFonts w:ascii="Arial" w:hAnsi="Arial"/>
        </w:rPr>
        <w:t>Customer</w:t>
      </w:r>
      <w:r>
        <w:rPr>
          <w:rFonts w:ascii="Arial" w:hAnsi="Arial"/>
          <w:spacing w:val="-1"/>
        </w:rPr>
        <w:t xml:space="preserve"> </w:t>
      </w:r>
      <w:r>
        <w:rPr>
          <w:rFonts w:ascii="Arial" w:hAnsi="Arial"/>
        </w:rPr>
        <w:t>to</w:t>
      </w:r>
      <w:r>
        <w:rPr>
          <w:rFonts w:ascii="Arial" w:hAnsi="Arial"/>
          <w:spacing w:val="-2"/>
        </w:rPr>
        <w:t xml:space="preserve"> </w:t>
      </w:r>
      <w:r>
        <w:rPr>
          <w:rFonts w:ascii="Arial" w:hAnsi="Arial"/>
        </w:rPr>
        <w:t>pay</w:t>
      </w:r>
      <w:r>
        <w:rPr>
          <w:rFonts w:ascii="Arial" w:hAnsi="Arial"/>
          <w:spacing w:val="-2"/>
        </w:rPr>
        <w:t xml:space="preserve"> </w:t>
      </w:r>
      <w:r>
        <w:rPr>
          <w:rFonts w:ascii="Arial" w:hAnsi="Arial"/>
        </w:rPr>
        <w:t>undisputed sums</w:t>
      </w:r>
      <w:r>
        <w:rPr>
          <w:rFonts w:ascii="Arial" w:hAnsi="Arial"/>
          <w:spacing w:val="-1"/>
        </w:rPr>
        <w:t xml:space="preserve"> </w:t>
      </w:r>
      <w:r>
        <w:rPr>
          <w:rFonts w:ascii="Arial" w:hAnsi="Arial"/>
        </w:rPr>
        <w:t>of money</w:t>
      </w:r>
      <w:r>
        <w:rPr>
          <w:rFonts w:ascii="Arial" w:hAnsi="Arial"/>
          <w:spacing w:val="-2"/>
        </w:rPr>
        <w:t xml:space="preserve"> </w:t>
      </w:r>
      <w:r>
        <w:rPr>
          <w:rFonts w:ascii="Arial" w:hAnsi="Arial"/>
        </w:rPr>
        <w:t>(whether in whole or in part). Termination rights under clause The Supplier may, by issuing a Termination Notice to the Customer, terminate this</w:t>
      </w:r>
      <w:r>
        <w:rPr>
          <w:rFonts w:ascii="Arial" w:hAnsi="Arial"/>
          <w:spacing w:val="-5"/>
        </w:rPr>
        <w:t xml:space="preserve"> </w:t>
      </w:r>
      <w:r>
        <w:rPr>
          <w:rFonts w:ascii="Arial" w:hAnsi="Arial"/>
        </w:rPr>
        <w:t>Contract</w:t>
      </w:r>
      <w:r>
        <w:rPr>
          <w:rFonts w:ascii="Arial" w:hAnsi="Arial"/>
          <w:spacing w:val="-4"/>
        </w:rPr>
        <w:t xml:space="preserve"> </w:t>
      </w:r>
      <w:r>
        <w:rPr>
          <w:rFonts w:ascii="Arial" w:hAnsi="Arial"/>
        </w:rPr>
        <w:t>if</w:t>
      </w:r>
      <w:r>
        <w:rPr>
          <w:rFonts w:ascii="Arial" w:hAnsi="Arial"/>
          <w:spacing w:val="-5"/>
        </w:rPr>
        <w:t xml:space="preserve"> </w:t>
      </w:r>
      <w:r>
        <w:rPr>
          <w:rFonts w:ascii="Arial" w:hAnsi="Arial"/>
        </w:rPr>
        <w:t>the</w:t>
      </w:r>
      <w:r>
        <w:rPr>
          <w:rFonts w:ascii="Arial" w:hAnsi="Arial"/>
          <w:spacing w:val="-7"/>
        </w:rPr>
        <w:t xml:space="preserve"> </w:t>
      </w:r>
      <w:r>
        <w:rPr>
          <w:rFonts w:ascii="Arial" w:hAnsi="Arial"/>
        </w:rPr>
        <w:t>Customer</w:t>
      </w:r>
      <w:r>
        <w:rPr>
          <w:rFonts w:ascii="Arial" w:hAnsi="Arial"/>
          <w:spacing w:val="-8"/>
        </w:rPr>
        <w:t xml:space="preserve"> </w:t>
      </w:r>
      <w:r>
        <w:rPr>
          <w:rFonts w:ascii="Arial" w:hAnsi="Arial"/>
        </w:rPr>
        <w:t>fails</w:t>
      </w:r>
      <w:r>
        <w:rPr>
          <w:rFonts w:ascii="Arial" w:hAnsi="Arial"/>
          <w:spacing w:val="-6"/>
        </w:rPr>
        <w:t xml:space="preserve"> </w:t>
      </w:r>
      <w:r>
        <w:rPr>
          <w:rFonts w:ascii="Arial" w:hAnsi="Arial"/>
        </w:rPr>
        <w:t>to</w:t>
      </w:r>
      <w:r>
        <w:rPr>
          <w:rFonts w:ascii="Arial" w:hAnsi="Arial"/>
          <w:spacing w:val="-6"/>
        </w:rPr>
        <w:t xml:space="preserve"> </w:t>
      </w:r>
      <w:r>
        <w:rPr>
          <w:rFonts w:ascii="Arial" w:hAnsi="Arial"/>
        </w:rPr>
        <w:t>pay</w:t>
      </w:r>
      <w:r>
        <w:rPr>
          <w:rFonts w:ascii="Arial" w:hAnsi="Arial"/>
          <w:spacing w:val="-6"/>
        </w:rPr>
        <w:t xml:space="preserve"> </w:t>
      </w:r>
      <w:r>
        <w:rPr>
          <w:rFonts w:ascii="Arial" w:hAnsi="Arial"/>
        </w:rPr>
        <w:t>an</w:t>
      </w:r>
      <w:r>
        <w:rPr>
          <w:rFonts w:ascii="Arial" w:hAnsi="Arial"/>
          <w:spacing w:val="-7"/>
        </w:rPr>
        <w:t xml:space="preserve"> </w:t>
      </w:r>
      <w:r>
        <w:rPr>
          <w:rFonts w:ascii="Arial" w:hAnsi="Arial"/>
        </w:rPr>
        <w:t>undisputed</w:t>
      </w:r>
      <w:r>
        <w:rPr>
          <w:rFonts w:ascii="Arial" w:hAnsi="Arial"/>
          <w:spacing w:val="-5"/>
        </w:rPr>
        <w:t xml:space="preserve"> </w:t>
      </w:r>
      <w:r>
        <w:rPr>
          <w:rFonts w:ascii="Arial" w:hAnsi="Arial"/>
        </w:rPr>
        <w:t>sum</w:t>
      </w:r>
      <w:r>
        <w:rPr>
          <w:rFonts w:ascii="Arial" w:hAnsi="Arial"/>
          <w:spacing w:val="-5"/>
        </w:rPr>
        <w:t xml:space="preserve"> </w:t>
      </w:r>
      <w:r>
        <w:rPr>
          <w:rFonts w:ascii="Arial" w:hAnsi="Arial"/>
        </w:rPr>
        <w:t>and/or directs</w:t>
      </w:r>
      <w:r>
        <w:rPr>
          <w:rFonts w:ascii="Arial" w:hAnsi="Arial"/>
          <w:spacing w:val="-5"/>
        </w:rPr>
        <w:t xml:space="preserve"> </w:t>
      </w:r>
      <w:r>
        <w:rPr>
          <w:rFonts w:ascii="Arial" w:hAnsi="Arial"/>
        </w:rPr>
        <w:t>ESFA</w:t>
      </w:r>
      <w:r>
        <w:rPr>
          <w:rFonts w:ascii="Arial" w:hAnsi="Arial"/>
          <w:spacing w:val="-7"/>
        </w:rPr>
        <w:t xml:space="preserve"> </w:t>
      </w:r>
      <w:r>
        <w:rPr>
          <w:rFonts w:ascii="Arial" w:hAnsi="Arial"/>
        </w:rPr>
        <w:t>not</w:t>
      </w:r>
      <w:r>
        <w:rPr>
          <w:rFonts w:ascii="Arial" w:hAnsi="Arial"/>
          <w:spacing w:val="-7"/>
        </w:rPr>
        <w:t xml:space="preserve"> </w:t>
      </w:r>
      <w:r>
        <w:rPr>
          <w:rFonts w:ascii="Arial" w:hAnsi="Arial"/>
        </w:rPr>
        <w:t>to</w:t>
      </w:r>
      <w:r>
        <w:rPr>
          <w:rFonts w:ascii="Arial" w:hAnsi="Arial"/>
          <w:spacing w:val="-6"/>
        </w:rPr>
        <w:t xml:space="preserve"> </w:t>
      </w:r>
      <w:r>
        <w:rPr>
          <w:rFonts w:ascii="Arial" w:hAnsi="Arial"/>
        </w:rPr>
        <w:t>pay</w:t>
      </w:r>
      <w:r>
        <w:rPr>
          <w:rFonts w:ascii="Arial" w:hAnsi="Arial"/>
          <w:spacing w:val="-8"/>
        </w:rPr>
        <w:t xml:space="preserve"> </w:t>
      </w:r>
      <w:r>
        <w:rPr>
          <w:rFonts w:ascii="Arial" w:hAnsi="Arial"/>
        </w:rPr>
        <w:t>an</w:t>
      </w:r>
      <w:r>
        <w:rPr>
          <w:rFonts w:ascii="Arial" w:hAnsi="Arial"/>
          <w:spacing w:val="-7"/>
        </w:rPr>
        <w:t xml:space="preserve"> </w:t>
      </w:r>
      <w:r>
        <w:rPr>
          <w:rFonts w:ascii="Arial" w:hAnsi="Arial"/>
        </w:rPr>
        <w:t>undisputed</w:t>
      </w:r>
      <w:r>
        <w:rPr>
          <w:rFonts w:ascii="Arial" w:hAnsi="Arial"/>
          <w:spacing w:val="-7"/>
        </w:rPr>
        <w:t xml:space="preserve"> </w:t>
      </w:r>
      <w:r>
        <w:rPr>
          <w:rFonts w:ascii="Arial" w:hAnsi="Arial"/>
        </w:rPr>
        <w:t>sum</w:t>
      </w:r>
      <w:r>
        <w:rPr>
          <w:rFonts w:ascii="Arial" w:hAnsi="Arial"/>
          <w:spacing w:val="-8"/>
        </w:rPr>
        <w:t xml:space="preserve"> </w:t>
      </w:r>
      <w:r>
        <w:rPr>
          <w:rFonts w:ascii="Arial" w:hAnsi="Arial"/>
        </w:rPr>
        <w:t>due</w:t>
      </w:r>
      <w:r>
        <w:rPr>
          <w:rFonts w:ascii="Arial" w:hAnsi="Arial"/>
          <w:spacing w:val="-6"/>
        </w:rPr>
        <w:t xml:space="preserve"> </w:t>
      </w:r>
      <w:r>
        <w:rPr>
          <w:rFonts w:ascii="Arial" w:hAnsi="Arial"/>
        </w:rPr>
        <w:t>to</w:t>
      </w:r>
      <w:r>
        <w:rPr>
          <w:rFonts w:ascii="Arial" w:hAnsi="Arial"/>
          <w:spacing w:val="-6"/>
        </w:rPr>
        <w:t xml:space="preserve"> </w:t>
      </w:r>
      <w:r>
        <w:rPr>
          <w:rFonts w:ascii="Arial" w:hAnsi="Arial"/>
        </w:rPr>
        <w:t>the</w:t>
      </w:r>
      <w:r>
        <w:rPr>
          <w:rFonts w:ascii="Arial" w:hAnsi="Arial"/>
          <w:spacing w:val="-7"/>
        </w:rPr>
        <w:t xml:space="preserve"> </w:t>
      </w:r>
      <w:r>
        <w:rPr>
          <w:rFonts w:ascii="Arial" w:hAnsi="Arial"/>
        </w:rPr>
        <w:t>Supplier</w:t>
      </w:r>
      <w:r>
        <w:rPr>
          <w:rFonts w:ascii="Arial" w:hAnsi="Arial"/>
          <w:spacing w:val="-4"/>
        </w:rPr>
        <w:t xml:space="preserve"> </w:t>
      </w:r>
      <w:r>
        <w:rPr>
          <w:rFonts w:ascii="Arial" w:hAnsi="Arial"/>
        </w:rPr>
        <w:t>un- der this Contract which in aggregate exceeds an amount equal to one month’s average</w:t>
      </w:r>
      <w:r>
        <w:rPr>
          <w:rFonts w:ascii="Arial" w:hAnsi="Arial"/>
          <w:spacing w:val="-1"/>
        </w:rPr>
        <w:t xml:space="preserve"> </w:t>
      </w:r>
      <w:r>
        <w:rPr>
          <w:rFonts w:ascii="Arial" w:hAnsi="Arial"/>
        </w:rPr>
        <w:t>Contract Charges</w:t>
      </w:r>
      <w:r>
        <w:rPr>
          <w:rFonts w:ascii="Arial" w:hAnsi="Arial"/>
          <w:spacing w:val="-3"/>
        </w:rPr>
        <w:t xml:space="preserve"> </w:t>
      </w:r>
      <w:r>
        <w:rPr>
          <w:rFonts w:ascii="Arial" w:hAnsi="Arial"/>
        </w:rPr>
        <w:t>(unless</w:t>
      </w:r>
      <w:r>
        <w:rPr>
          <w:rFonts w:ascii="Arial" w:hAnsi="Arial"/>
          <w:spacing w:val="-1"/>
        </w:rPr>
        <w:t xml:space="preserve"> </w:t>
      </w:r>
      <w:r>
        <w:rPr>
          <w:rFonts w:ascii="Arial" w:hAnsi="Arial"/>
        </w:rPr>
        <w:t>a</w:t>
      </w:r>
      <w:r>
        <w:rPr>
          <w:rFonts w:ascii="Arial" w:hAnsi="Arial"/>
          <w:spacing w:val="-1"/>
        </w:rPr>
        <w:t xml:space="preserve"> </w:t>
      </w:r>
      <w:r>
        <w:rPr>
          <w:rFonts w:ascii="Arial" w:hAnsi="Arial"/>
        </w:rPr>
        <w:t>different amount has</w:t>
      </w:r>
      <w:r>
        <w:rPr>
          <w:rFonts w:ascii="Arial" w:hAnsi="Arial"/>
          <w:spacing w:val="-8"/>
        </w:rPr>
        <w:t xml:space="preserve"> </w:t>
      </w:r>
      <w:r>
        <w:rPr>
          <w:rFonts w:ascii="Arial" w:hAnsi="Arial"/>
        </w:rPr>
        <w:t>been</w:t>
      </w:r>
      <w:r>
        <w:rPr>
          <w:rFonts w:ascii="Arial" w:hAnsi="Arial"/>
          <w:spacing w:val="-12"/>
        </w:rPr>
        <w:t xml:space="preserve"> </w:t>
      </w:r>
      <w:r>
        <w:rPr>
          <w:rFonts w:ascii="Arial" w:hAnsi="Arial"/>
        </w:rPr>
        <w:t>specified</w:t>
      </w:r>
      <w:r>
        <w:rPr>
          <w:rFonts w:ascii="Arial" w:hAnsi="Arial"/>
          <w:spacing w:val="-9"/>
        </w:rPr>
        <w:t xml:space="preserve"> </w:t>
      </w:r>
      <w:r>
        <w:rPr>
          <w:rFonts w:ascii="Arial" w:hAnsi="Arial"/>
        </w:rPr>
        <w:t>in</w:t>
      </w:r>
      <w:r>
        <w:rPr>
          <w:rFonts w:ascii="Arial" w:hAnsi="Arial"/>
          <w:spacing w:val="-11"/>
        </w:rPr>
        <w:t xml:space="preserve"> </w:t>
      </w:r>
      <w:r>
        <w:rPr>
          <w:rFonts w:ascii="Arial" w:hAnsi="Arial"/>
        </w:rPr>
        <w:t>the</w:t>
      </w:r>
      <w:r>
        <w:rPr>
          <w:rFonts w:ascii="Arial" w:hAnsi="Arial"/>
          <w:spacing w:val="-12"/>
        </w:rPr>
        <w:t xml:space="preserve"> </w:t>
      </w:r>
      <w:r>
        <w:rPr>
          <w:rFonts w:ascii="Arial" w:hAnsi="Arial"/>
        </w:rPr>
        <w:t>Contract</w:t>
      </w:r>
      <w:r>
        <w:rPr>
          <w:rFonts w:ascii="Arial" w:hAnsi="Arial"/>
          <w:spacing w:val="-10"/>
        </w:rPr>
        <w:t xml:space="preserve"> </w:t>
      </w:r>
      <w:r>
        <w:rPr>
          <w:rFonts w:ascii="Arial" w:hAnsi="Arial"/>
        </w:rPr>
        <w:t>Order</w:t>
      </w:r>
      <w:r>
        <w:rPr>
          <w:rFonts w:ascii="Arial" w:hAnsi="Arial"/>
          <w:spacing w:val="-10"/>
        </w:rPr>
        <w:t xml:space="preserve"> </w:t>
      </w:r>
      <w:r>
        <w:rPr>
          <w:rFonts w:ascii="Arial" w:hAnsi="Arial"/>
        </w:rPr>
        <w:t>Form),</w:t>
      </w:r>
      <w:r>
        <w:rPr>
          <w:rFonts w:ascii="Arial" w:hAnsi="Arial"/>
          <w:spacing w:val="-12"/>
        </w:rPr>
        <w:t xml:space="preserve"> </w:t>
      </w:r>
      <w:r>
        <w:rPr>
          <w:rFonts w:ascii="Arial" w:hAnsi="Arial"/>
        </w:rPr>
        <w:t>for</w:t>
      </w:r>
      <w:r>
        <w:rPr>
          <w:rFonts w:ascii="Arial" w:hAnsi="Arial"/>
          <w:spacing w:val="-10"/>
        </w:rPr>
        <w:t xml:space="preserve"> </w:t>
      </w:r>
      <w:r>
        <w:rPr>
          <w:rFonts w:ascii="Arial" w:hAnsi="Arial"/>
        </w:rPr>
        <w:t>the</w:t>
      </w:r>
      <w:r>
        <w:rPr>
          <w:rFonts w:ascii="Arial" w:hAnsi="Arial"/>
          <w:spacing w:val="-9"/>
        </w:rPr>
        <w:t xml:space="preserve"> </w:t>
      </w:r>
      <w:r>
        <w:rPr>
          <w:rFonts w:ascii="Arial" w:hAnsi="Arial"/>
        </w:rPr>
        <w:t>purposes</w:t>
      </w:r>
      <w:r>
        <w:rPr>
          <w:rFonts w:ascii="Arial" w:hAnsi="Arial"/>
          <w:spacing w:val="-11"/>
        </w:rPr>
        <w:t xml:space="preserve"> </w:t>
      </w:r>
      <w:r>
        <w:rPr>
          <w:rFonts w:ascii="Arial" w:hAnsi="Arial"/>
        </w:rPr>
        <w:t>of this</w:t>
      </w:r>
      <w:r>
        <w:rPr>
          <w:rFonts w:ascii="Arial" w:hAnsi="Arial"/>
          <w:spacing w:val="-16"/>
        </w:rPr>
        <w:t xml:space="preserve"> </w:t>
      </w:r>
      <w:r>
        <w:rPr>
          <w:rFonts w:ascii="Arial" w:hAnsi="Arial"/>
        </w:rPr>
        <w:t>Clause</w:t>
      </w:r>
      <w:r>
        <w:rPr>
          <w:rFonts w:ascii="Arial" w:hAnsi="Arial"/>
          <w:spacing w:val="-15"/>
        </w:rPr>
        <w:t xml:space="preserve"> </w:t>
      </w:r>
      <w:r>
        <w:rPr>
          <w:rFonts w:ascii="Arial" w:hAnsi="Arial"/>
          <w:b/>
        </w:rPr>
        <w:t>Error!</w:t>
      </w:r>
      <w:r>
        <w:rPr>
          <w:rFonts w:ascii="Arial" w:hAnsi="Arial"/>
          <w:b/>
          <w:spacing w:val="-15"/>
        </w:rPr>
        <w:t xml:space="preserve"> </w:t>
      </w:r>
      <w:r>
        <w:rPr>
          <w:rFonts w:ascii="Arial" w:hAnsi="Arial"/>
          <w:b/>
        </w:rPr>
        <w:t>Not</w:t>
      </w:r>
      <w:r>
        <w:rPr>
          <w:rFonts w:ascii="Arial" w:hAnsi="Arial"/>
          <w:b/>
          <w:spacing w:val="-16"/>
        </w:rPr>
        <w:t xml:space="preserve"> </w:t>
      </w:r>
      <w:r>
        <w:rPr>
          <w:rFonts w:ascii="Arial" w:hAnsi="Arial"/>
          <w:b/>
        </w:rPr>
        <w:t>a</w:t>
      </w:r>
      <w:r>
        <w:rPr>
          <w:rFonts w:ascii="Arial" w:hAnsi="Arial"/>
          <w:b/>
          <w:spacing w:val="-15"/>
        </w:rPr>
        <w:t xml:space="preserve"> </w:t>
      </w:r>
      <w:r>
        <w:rPr>
          <w:rFonts w:ascii="Arial" w:hAnsi="Arial"/>
          <w:b/>
        </w:rPr>
        <w:t>valid</w:t>
      </w:r>
      <w:r>
        <w:rPr>
          <w:rFonts w:ascii="Arial" w:hAnsi="Arial"/>
          <w:b/>
          <w:spacing w:val="-15"/>
        </w:rPr>
        <w:t xml:space="preserve"> </w:t>
      </w:r>
      <w:r>
        <w:rPr>
          <w:rFonts w:ascii="Arial" w:hAnsi="Arial"/>
          <w:b/>
        </w:rPr>
        <w:t>bookmark</w:t>
      </w:r>
      <w:r>
        <w:rPr>
          <w:rFonts w:ascii="Arial" w:hAnsi="Arial"/>
          <w:b/>
          <w:spacing w:val="-15"/>
        </w:rPr>
        <w:t xml:space="preserve"> </w:t>
      </w:r>
      <w:r>
        <w:rPr>
          <w:rFonts w:ascii="Arial" w:hAnsi="Arial"/>
          <w:b/>
        </w:rPr>
        <w:t>self-reference.</w:t>
      </w:r>
      <w:r>
        <w:rPr>
          <w:rFonts w:ascii="Arial" w:hAnsi="Arial"/>
          <w:b/>
          <w:spacing w:val="-16"/>
        </w:rPr>
        <w:t xml:space="preserve"> </w:t>
      </w:r>
      <w:r>
        <w:rPr>
          <w:rFonts w:ascii="Arial" w:hAnsi="Arial"/>
        </w:rPr>
        <w:t>(the</w:t>
      </w:r>
      <w:r>
        <w:rPr>
          <w:rFonts w:ascii="Arial" w:hAnsi="Arial"/>
          <w:spacing w:val="-15"/>
        </w:rPr>
        <w:t xml:space="preserve"> </w:t>
      </w:r>
      <w:r>
        <w:rPr>
          <w:rFonts w:ascii="Arial" w:hAnsi="Arial"/>
          <w:b/>
        </w:rPr>
        <w:t>“Un- disputed</w:t>
      </w:r>
      <w:r>
        <w:rPr>
          <w:rFonts w:ascii="Arial" w:hAnsi="Arial"/>
          <w:b/>
          <w:spacing w:val="-13"/>
        </w:rPr>
        <w:t xml:space="preserve"> </w:t>
      </w:r>
      <w:r>
        <w:rPr>
          <w:rFonts w:ascii="Arial" w:hAnsi="Arial"/>
          <w:b/>
        </w:rPr>
        <w:t>Sums</w:t>
      </w:r>
      <w:r>
        <w:rPr>
          <w:rFonts w:ascii="Arial" w:hAnsi="Arial"/>
          <w:b/>
          <w:spacing w:val="-12"/>
        </w:rPr>
        <w:t xml:space="preserve"> </w:t>
      </w:r>
      <w:r>
        <w:rPr>
          <w:rFonts w:ascii="Arial" w:hAnsi="Arial"/>
          <w:b/>
        </w:rPr>
        <w:t>Limit”</w:t>
      </w:r>
      <w:r>
        <w:rPr>
          <w:rFonts w:ascii="Arial" w:hAnsi="Arial"/>
        </w:rPr>
        <w:t>),</w:t>
      </w:r>
      <w:r>
        <w:rPr>
          <w:rFonts w:ascii="Arial" w:hAnsi="Arial"/>
          <w:spacing w:val="-13"/>
        </w:rPr>
        <w:t xml:space="preserve"> </w:t>
      </w:r>
      <w:r>
        <w:rPr>
          <w:rFonts w:ascii="Arial" w:hAnsi="Arial"/>
        </w:rPr>
        <w:t>and</w:t>
      </w:r>
      <w:r>
        <w:rPr>
          <w:rFonts w:ascii="Arial" w:hAnsi="Arial"/>
          <w:spacing w:val="-12"/>
        </w:rPr>
        <w:t xml:space="preserve"> </w:t>
      </w:r>
      <w:r>
        <w:rPr>
          <w:rFonts w:ascii="Arial" w:hAnsi="Arial"/>
        </w:rPr>
        <w:t>the</w:t>
      </w:r>
      <w:r>
        <w:rPr>
          <w:rFonts w:ascii="Arial" w:hAnsi="Arial"/>
          <w:spacing w:val="-13"/>
        </w:rPr>
        <w:t xml:space="preserve"> </w:t>
      </w:r>
      <w:r>
        <w:rPr>
          <w:rFonts w:ascii="Arial" w:hAnsi="Arial"/>
        </w:rPr>
        <w:t>said</w:t>
      </w:r>
      <w:r>
        <w:rPr>
          <w:rFonts w:ascii="Arial" w:hAnsi="Arial"/>
          <w:spacing w:val="-12"/>
        </w:rPr>
        <w:t xml:space="preserve"> </w:t>
      </w:r>
      <w:r>
        <w:rPr>
          <w:rFonts w:ascii="Arial" w:hAnsi="Arial"/>
        </w:rPr>
        <w:t>undisputed</w:t>
      </w:r>
      <w:r>
        <w:rPr>
          <w:rFonts w:ascii="Arial" w:hAnsi="Arial"/>
          <w:spacing w:val="-15"/>
        </w:rPr>
        <w:t xml:space="preserve"> </w:t>
      </w:r>
      <w:r>
        <w:rPr>
          <w:rFonts w:ascii="Arial" w:hAnsi="Arial"/>
        </w:rPr>
        <w:t>sum</w:t>
      </w:r>
      <w:r>
        <w:rPr>
          <w:rFonts w:ascii="Arial" w:hAnsi="Arial"/>
          <w:spacing w:val="-11"/>
        </w:rPr>
        <w:t xml:space="preserve"> </w:t>
      </w:r>
      <w:r>
        <w:rPr>
          <w:rFonts w:ascii="Arial" w:hAnsi="Arial"/>
        </w:rPr>
        <w:t>due</w:t>
      </w:r>
      <w:r>
        <w:rPr>
          <w:rFonts w:ascii="Arial" w:hAnsi="Arial"/>
          <w:spacing w:val="-15"/>
        </w:rPr>
        <w:t xml:space="preserve"> </w:t>
      </w:r>
      <w:r>
        <w:rPr>
          <w:rFonts w:ascii="Arial" w:hAnsi="Arial"/>
        </w:rPr>
        <w:t>remains outstanding for forty (40) Working Days (the “</w:t>
      </w:r>
      <w:r>
        <w:rPr>
          <w:rFonts w:ascii="Arial" w:hAnsi="Arial"/>
          <w:b/>
        </w:rPr>
        <w:t>Undisputed Sums Time Period</w:t>
      </w:r>
      <w:r>
        <w:rPr>
          <w:rFonts w:ascii="Arial" w:hAnsi="Arial"/>
        </w:rPr>
        <w:t>”) after</w:t>
      </w:r>
      <w:r>
        <w:rPr>
          <w:rFonts w:ascii="Arial" w:hAnsi="Arial"/>
          <w:spacing w:val="-2"/>
        </w:rPr>
        <w:t xml:space="preserve"> </w:t>
      </w:r>
      <w:r>
        <w:rPr>
          <w:rFonts w:ascii="Arial" w:hAnsi="Arial"/>
        </w:rPr>
        <w:t>the</w:t>
      </w:r>
      <w:r>
        <w:rPr>
          <w:rFonts w:ascii="Arial" w:hAnsi="Arial"/>
          <w:spacing w:val="-5"/>
        </w:rPr>
        <w:t xml:space="preserve"> </w:t>
      </w:r>
      <w:r>
        <w:rPr>
          <w:rFonts w:ascii="Arial" w:hAnsi="Arial"/>
        </w:rPr>
        <w:t>receipt by</w:t>
      </w:r>
      <w:r>
        <w:rPr>
          <w:rFonts w:ascii="Arial" w:hAnsi="Arial"/>
          <w:spacing w:val="-5"/>
        </w:rPr>
        <w:t xml:space="preserve"> </w:t>
      </w:r>
      <w:r>
        <w:rPr>
          <w:rFonts w:ascii="Arial" w:hAnsi="Arial"/>
        </w:rPr>
        <w:t>the</w:t>
      </w:r>
      <w:r>
        <w:rPr>
          <w:rFonts w:ascii="Arial" w:hAnsi="Arial"/>
          <w:spacing w:val="-3"/>
        </w:rPr>
        <w:t xml:space="preserve"> </w:t>
      </w:r>
      <w:r>
        <w:rPr>
          <w:rFonts w:ascii="Arial" w:hAnsi="Arial"/>
        </w:rPr>
        <w:t>Customer</w:t>
      </w:r>
      <w:r>
        <w:rPr>
          <w:rFonts w:ascii="Arial" w:hAnsi="Arial"/>
          <w:spacing w:val="-2"/>
        </w:rPr>
        <w:t xml:space="preserve"> </w:t>
      </w:r>
      <w:r>
        <w:rPr>
          <w:rFonts w:ascii="Arial" w:hAnsi="Arial"/>
        </w:rPr>
        <w:t>of a</w:t>
      </w:r>
      <w:r>
        <w:rPr>
          <w:rFonts w:ascii="Arial" w:hAnsi="Arial"/>
          <w:spacing w:val="-3"/>
        </w:rPr>
        <w:t xml:space="preserve"> </w:t>
      </w:r>
      <w:r>
        <w:rPr>
          <w:rFonts w:ascii="Arial" w:hAnsi="Arial"/>
        </w:rPr>
        <w:t>written</w:t>
      </w:r>
      <w:r>
        <w:rPr>
          <w:rFonts w:ascii="Arial" w:hAnsi="Arial"/>
          <w:spacing w:val="-3"/>
        </w:rPr>
        <w:t xml:space="preserve"> </w:t>
      </w:r>
      <w:r>
        <w:rPr>
          <w:rFonts w:ascii="Arial" w:hAnsi="Arial"/>
        </w:rPr>
        <w:t>notice of</w:t>
      </w:r>
      <w:r>
        <w:rPr>
          <w:rFonts w:ascii="Arial" w:hAnsi="Arial"/>
          <w:spacing w:val="-2"/>
        </w:rPr>
        <w:t xml:space="preserve"> </w:t>
      </w:r>
      <w:r>
        <w:rPr>
          <w:rFonts w:ascii="Arial" w:hAnsi="Arial"/>
        </w:rPr>
        <w:t>non-payment</w:t>
      </w:r>
      <w:r>
        <w:rPr>
          <w:rFonts w:ascii="Arial" w:hAnsi="Arial"/>
          <w:spacing w:val="-7"/>
        </w:rPr>
        <w:t xml:space="preserve"> </w:t>
      </w:r>
      <w:r>
        <w:rPr>
          <w:rFonts w:ascii="Arial" w:hAnsi="Arial"/>
        </w:rPr>
        <w:t>from</w:t>
      </w:r>
      <w:r>
        <w:rPr>
          <w:rFonts w:ascii="Arial" w:hAnsi="Arial"/>
          <w:spacing w:val="-7"/>
        </w:rPr>
        <w:t xml:space="preserve"> </w:t>
      </w:r>
      <w:r>
        <w:rPr>
          <w:rFonts w:ascii="Arial" w:hAnsi="Arial"/>
        </w:rPr>
        <w:t>the</w:t>
      </w:r>
      <w:r>
        <w:rPr>
          <w:rFonts w:ascii="Arial" w:hAnsi="Arial"/>
          <w:spacing w:val="-9"/>
        </w:rPr>
        <w:t xml:space="preserve"> </w:t>
      </w:r>
      <w:r>
        <w:rPr>
          <w:rFonts w:ascii="Arial" w:hAnsi="Arial"/>
        </w:rPr>
        <w:t>Supplier</w:t>
      </w:r>
      <w:r>
        <w:rPr>
          <w:rFonts w:ascii="Arial" w:hAnsi="Arial"/>
          <w:spacing w:val="-5"/>
        </w:rPr>
        <w:t xml:space="preserve"> </w:t>
      </w:r>
      <w:r>
        <w:rPr>
          <w:rFonts w:ascii="Arial" w:hAnsi="Arial"/>
        </w:rPr>
        <w:t>specifying:</w:t>
      </w:r>
      <w:r>
        <w:rPr>
          <w:rFonts w:ascii="Arial" w:hAnsi="Arial"/>
          <w:spacing w:val="-5"/>
        </w:rPr>
        <w:t xml:space="preserve"> </w:t>
      </w:r>
      <w:r>
        <w:rPr>
          <w:rFonts w:ascii="Arial" w:hAnsi="Arial"/>
        </w:rPr>
        <w:t>shall</w:t>
      </w:r>
      <w:r>
        <w:rPr>
          <w:rFonts w:ascii="Arial" w:hAnsi="Arial"/>
          <w:spacing w:val="-7"/>
        </w:rPr>
        <w:t xml:space="preserve"> </w:t>
      </w:r>
      <w:r>
        <w:rPr>
          <w:rFonts w:ascii="Arial" w:hAnsi="Arial"/>
        </w:rPr>
        <w:t>not</w:t>
      </w:r>
      <w:r>
        <w:rPr>
          <w:rFonts w:ascii="Arial" w:hAnsi="Arial"/>
          <w:spacing w:val="-5"/>
        </w:rPr>
        <w:t xml:space="preserve"> </w:t>
      </w:r>
      <w:r>
        <w:rPr>
          <w:rFonts w:ascii="Arial" w:hAnsi="Arial"/>
        </w:rPr>
        <w:t>apply</w:t>
      </w:r>
      <w:r>
        <w:rPr>
          <w:rFonts w:ascii="Arial" w:hAnsi="Arial"/>
          <w:spacing w:val="-8"/>
        </w:rPr>
        <w:t xml:space="preserve"> </w:t>
      </w:r>
      <w:r>
        <w:rPr>
          <w:rFonts w:ascii="Arial" w:hAnsi="Arial"/>
        </w:rPr>
        <w:t xml:space="preserve">where the failure to pay is due to the Customer exercising its right(s) of retention and/or set off. (Termination on Customer Cause for Fail- </w:t>
      </w:r>
      <w:proofErr w:type="spellStart"/>
      <w:r>
        <w:rPr>
          <w:rFonts w:ascii="Arial" w:hAnsi="Arial"/>
        </w:rPr>
        <w:t>ure</w:t>
      </w:r>
      <w:proofErr w:type="spellEnd"/>
      <w:r>
        <w:rPr>
          <w:rFonts w:ascii="Arial" w:hAnsi="Arial"/>
        </w:rPr>
        <w:t xml:space="preserve"> to Pay) for</w:t>
      </w:r>
      <w:r>
        <w:rPr>
          <w:rFonts w:ascii="Arial" w:hAnsi="Arial"/>
          <w:spacing w:val="-1"/>
        </w:rPr>
        <w:t xml:space="preserve"> </w:t>
      </w:r>
      <w:r>
        <w:rPr>
          <w:rFonts w:ascii="Arial" w:hAnsi="Arial"/>
        </w:rPr>
        <w:t>failure by</w:t>
      </w:r>
      <w:r>
        <w:rPr>
          <w:rFonts w:ascii="Arial" w:hAnsi="Arial"/>
          <w:spacing w:val="-2"/>
        </w:rPr>
        <w:t xml:space="preserve"> </w:t>
      </w:r>
      <w:r>
        <w:rPr>
          <w:rFonts w:ascii="Arial" w:hAnsi="Arial"/>
        </w:rPr>
        <w:t xml:space="preserve">the Customer to pay undisputed Contract </w:t>
      </w:r>
      <w:r>
        <w:rPr>
          <w:rFonts w:ascii="Arial" w:hAnsi="Arial"/>
          <w:spacing w:val="-2"/>
        </w:rPr>
        <w:t>Charges.</w:t>
      </w:r>
    </w:p>
    <w:p w14:paraId="67E32211" w14:textId="77777777" w:rsidR="00E35620" w:rsidRDefault="00E35620">
      <w:pPr>
        <w:pStyle w:val="BodyText"/>
        <w:rPr>
          <w:rFonts w:ascii="Arial"/>
        </w:rPr>
      </w:pPr>
    </w:p>
    <w:p w14:paraId="0F9ED0CD" w14:textId="77777777" w:rsidR="00E35620" w:rsidRDefault="00E35620">
      <w:pPr>
        <w:pStyle w:val="BodyText"/>
        <w:spacing w:before="120"/>
        <w:rPr>
          <w:rFonts w:ascii="Arial"/>
        </w:rPr>
      </w:pPr>
    </w:p>
    <w:p w14:paraId="5ABD0E28" w14:textId="77777777" w:rsidR="00E35620" w:rsidRDefault="00290450">
      <w:pPr>
        <w:pStyle w:val="Heading2"/>
        <w:numPr>
          <w:ilvl w:val="0"/>
          <w:numId w:val="50"/>
        </w:numPr>
        <w:tabs>
          <w:tab w:val="left" w:pos="1112"/>
        </w:tabs>
      </w:pPr>
      <w:bookmarkStart w:id="24" w:name="9._QUALITY_STANDARDS"/>
      <w:bookmarkStart w:id="25" w:name="_bookmark12"/>
      <w:bookmarkEnd w:id="24"/>
      <w:bookmarkEnd w:id="25"/>
      <w:r>
        <w:t>QUALITY</w:t>
      </w:r>
      <w:r>
        <w:rPr>
          <w:spacing w:val="-8"/>
        </w:rPr>
        <w:t xml:space="preserve"> </w:t>
      </w:r>
      <w:r>
        <w:rPr>
          <w:spacing w:val="-2"/>
        </w:rPr>
        <w:t>STANDARDS</w:t>
      </w:r>
    </w:p>
    <w:p w14:paraId="21D4EB86" w14:textId="77777777" w:rsidR="00E35620" w:rsidRDefault="00290450">
      <w:pPr>
        <w:pStyle w:val="ListParagraph"/>
        <w:numPr>
          <w:ilvl w:val="1"/>
          <w:numId w:val="50"/>
        </w:numPr>
        <w:tabs>
          <w:tab w:val="left" w:pos="1962"/>
        </w:tabs>
        <w:spacing w:before="239"/>
        <w:ind w:right="678"/>
        <w:jc w:val="both"/>
        <w:rPr>
          <w:rFonts w:ascii="Arial"/>
        </w:rPr>
      </w:pPr>
      <w:r>
        <w:rPr>
          <w:rFonts w:ascii="Arial"/>
        </w:rPr>
        <w:t xml:space="preserve">The Supplier </w:t>
      </w:r>
      <w:proofErr w:type="gramStart"/>
      <w:r>
        <w:rPr>
          <w:rFonts w:ascii="Arial"/>
        </w:rPr>
        <w:t>shall at all times</w:t>
      </w:r>
      <w:proofErr w:type="gramEnd"/>
      <w:r>
        <w:rPr>
          <w:rFonts w:ascii="Arial"/>
        </w:rPr>
        <w:t xml:space="preserve"> during the Contract Period comply with the Quality</w:t>
      </w:r>
      <w:r>
        <w:rPr>
          <w:rFonts w:ascii="Arial"/>
          <w:spacing w:val="-15"/>
        </w:rPr>
        <w:t xml:space="preserve"> </w:t>
      </w:r>
      <w:r>
        <w:rPr>
          <w:rFonts w:ascii="Arial"/>
        </w:rPr>
        <w:t>Standards</w:t>
      </w:r>
      <w:r>
        <w:rPr>
          <w:rFonts w:ascii="Arial"/>
          <w:spacing w:val="-16"/>
        </w:rPr>
        <w:t xml:space="preserve"> </w:t>
      </w:r>
      <w:r>
        <w:rPr>
          <w:rFonts w:ascii="Arial"/>
        </w:rPr>
        <w:t>and</w:t>
      </w:r>
      <w:r>
        <w:rPr>
          <w:rFonts w:ascii="Arial"/>
          <w:spacing w:val="-15"/>
        </w:rPr>
        <w:t xml:space="preserve"> </w:t>
      </w:r>
      <w:r>
        <w:rPr>
          <w:rFonts w:ascii="Arial"/>
        </w:rPr>
        <w:t>maintain,</w:t>
      </w:r>
      <w:r>
        <w:rPr>
          <w:rFonts w:ascii="Arial"/>
          <w:spacing w:val="-12"/>
        </w:rPr>
        <w:t xml:space="preserve"> </w:t>
      </w:r>
      <w:r>
        <w:rPr>
          <w:rFonts w:ascii="Arial"/>
        </w:rPr>
        <w:t>where</w:t>
      </w:r>
      <w:r>
        <w:rPr>
          <w:rFonts w:ascii="Arial"/>
          <w:spacing w:val="-13"/>
        </w:rPr>
        <w:t xml:space="preserve"> </w:t>
      </w:r>
      <w:r>
        <w:rPr>
          <w:rFonts w:ascii="Arial"/>
        </w:rPr>
        <w:t>applicable,</w:t>
      </w:r>
      <w:r>
        <w:rPr>
          <w:rFonts w:ascii="Arial"/>
          <w:spacing w:val="-12"/>
        </w:rPr>
        <w:t xml:space="preserve"> </w:t>
      </w:r>
      <w:r>
        <w:rPr>
          <w:rFonts w:ascii="Arial"/>
        </w:rPr>
        <w:t>accreditation</w:t>
      </w:r>
      <w:r>
        <w:rPr>
          <w:rFonts w:ascii="Arial"/>
          <w:spacing w:val="-14"/>
        </w:rPr>
        <w:t xml:space="preserve"> </w:t>
      </w:r>
      <w:r>
        <w:rPr>
          <w:rFonts w:ascii="Arial"/>
        </w:rPr>
        <w:t>with</w:t>
      </w:r>
      <w:r>
        <w:rPr>
          <w:rFonts w:ascii="Arial"/>
          <w:spacing w:val="-13"/>
        </w:rPr>
        <w:t xml:space="preserve"> </w:t>
      </w:r>
      <w:r>
        <w:rPr>
          <w:rFonts w:ascii="Arial"/>
        </w:rPr>
        <w:t>the</w:t>
      </w:r>
      <w:r>
        <w:rPr>
          <w:rFonts w:ascii="Arial"/>
          <w:spacing w:val="-16"/>
        </w:rPr>
        <w:t xml:space="preserve"> </w:t>
      </w:r>
      <w:proofErr w:type="spellStart"/>
      <w:r>
        <w:rPr>
          <w:rFonts w:ascii="Arial"/>
        </w:rPr>
        <w:t>rel</w:t>
      </w:r>
      <w:proofErr w:type="spellEnd"/>
      <w:r>
        <w:rPr>
          <w:rFonts w:ascii="Arial"/>
        </w:rPr>
        <w:t xml:space="preserve">- </w:t>
      </w:r>
      <w:proofErr w:type="spellStart"/>
      <w:r>
        <w:rPr>
          <w:rFonts w:ascii="Arial"/>
        </w:rPr>
        <w:t>evant</w:t>
      </w:r>
      <w:proofErr w:type="spellEnd"/>
      <w:r>
        <w:rPr>
          <w:rFonts w:ascii="Arial"/>
        </w:rPr>
        <w:t xml:space="preserve"> Quality Standards' </w:t>
      </w:r>
      <w:proofErr w:type="spellStart"/>
      <w:r>
        <w:rPr>
          <w:rFonts w:ascii="Arial"/>
        </w:rPr>
        <w:t>authorisation</w:t>
      </w:r>
      <w:proofErr w:type="spellEnd"/>
      <w:r>
        <w:rPr>
          <w:rFonts w:ascii="Arial"/>
        </w:rPr>
        <w:t xml:space="preserve"> body.</w:t>
      </w:r>
    </w:p>
    <w:p w14:paraId="005C491A" w14:textId="77777777" w:rsidR="00E35620" w:rsidRDefault="00290450">
      <w:pPr>
        <w:pStyle w:val="ListParagraph"/>
        <w:numPr>
          <w:ilvl w:val="1"/>
          <w:numId w:val="50"/>
        </w:numPr>
        <w:tabs>
          <w:tab w:val="left" w:pos="1962"/>
        </w:tabs>
        <w:spacing w:before="120"/>
        <w:ind w:right="674"/>
        <w:jc w:val="both"/>
        <w:rPr>
          <w:rFonts w:ascii="Arial"/>
        </w:rPr>
      </w:pPr>
      <w:r>
        <w:rPr>
          <w:rFonts w:ascii="Arial"/>
        </w:rPr>
        <w:t xml:space="preserve">Throughout the Contract Period, the Parties shall notify each other of any new or emergent Quality Standards which could affect the Suppliers </w:t>
      </w:r>
      <w:proofErr w:type="spellStart"/>
      <w:r>
        <w:rPr>
          <w:rFonts w:ascii="Arial"/>
        </w:rPr>
        <w:t>provi</w:t>
      </w:r>
      <w:proofErr w:type="spellEnd"/>
      <w:r>
        <w:rPr>
          <w:rFonts w:ascii="Arial"/>
        </w:rPr>
        <w:t xml:space="preserve">- </w:t>
      </w:r>
      <w:proofErr w:type="spellStart"/>
      <w:r>
        <w:rPr>
          <w:rFonts w:ascii="Arial"/>
        </w:rPr>
        <w:t>sion</w:t>
      </w:r>
      <w:proofErr w:type="spellEnd"/>
      <w:r>
        <w:rPr>
          <w:rFonts w:ascii="Arial"/>
        </w:rPr>
        <w:t>, or the receipt by the Customer, of the Goods and/or Services. A pro- posed adoption of any such new</w:t>
      </w:r>
      <w:r>
        <w:rPr>
          <w:rFonts w:ascii="Arial"/>
          <w:spacing w:val="-1"/>
        </w:rPr>
        <w:t xml:space="preserve"> </w:t>
      </w:r>
      <w:r>
        <w:rPr>
          <w:rFonts w:ascii="Arial"/>
        </w:rPr>
        <w:t>or emergent</w:t>
      </w:r>
      <w:r>
        <w:rPr>
          <w:rFonts w:ascii="Arial"/>
          <w:spacing w:val="-1"/>
        </w:rPr>
        <w:t xml:space="preserve"> </w:t>
      </w:r>
      <w:r>
        <w:rPr>
          <w:rFonts w:ascii="Arial"/>
        </w:rPr>
        <w:t>Quality standard, or changes to existing Quality Standards (including any specified in the Contract Order Form), shall be made by the Supplier by way of notice which the Supplier will consider before the supplier decides whether the Contract should be varied and how that contract variation should be documented.</w:t>
      </w:r>
    </w:p>
    <w:p w14:paraId="6F6D209E" w14:textId="77777777" w:rsidR="00E35620" w:rsidRDefault="00E35620">
      <w:pPr>
        <w:jc w:val="both"/>
        <w:rPr>
          <w:rFonts w:ascii="Arial"/>
        </w:rPr>
        <w:sectPr w:rsidR="00E35620">
          <w:pgSz w:w="11910" w:h="16840"/>
          <w:pgMar w:top="1340" w:right="760" w:bottom="280" w:left="1180" w:header="720" w:footer="720" w:gutter="0"/>
          <w:cols w:space="720"/>
        </w:sectPr>
      </w:pPr>
    </w:p>
    <w:p w14:paraId="488933C0" w14:textId="77777777" w:rsidR="00E35620" w:rsidRDefault="00290450">
      <w:pPr>
        <w:pStyle w:val="ListParagraph"/>
        <w:numPr>
          <w:ilvl w:val="1"/>
          <w:numId w:val="50"/>
        </w:numPr>
        <w:tabs>
          <w:tab w:val="left" w:pos="1962"/>
        </w:tabs>
        <w:spacing w:before="79"/>
        <w:ind w:right="677"/>
        <w:jc w:val="both"/>
        <w:rPr>
          <w:rFonts w:ascii="Arial" w:hAnsi="Arial"/>
        </w:rPr>
      </w:pPr>
      <w:r>
        <w:rPr>
          <w:rFonts w:ascii="Arial" w:hAnsi="Arial"/>
        </w:rPr>
        <w:lastRenderedPageBreak/>
        <w:t>Where</w:t>
      </w:r>
      <w:r>
        <w:rPr>
          <w:rFonts w:ascii="Arial" w:hAnsi="Arial"/>
          <w:spacing w:val="-12"/>
        </w:rPr>
        <w:t xml:space="preserve"> </w:t>
      </w:r>
      <w:r>
        <w:rPr>
          <w:rFonts w:ascii="Arial" w:hAnsi="Arial"/>
        </w:rPr>
        <w:t>a</w:t>
      </w:r>
      <w:r>
        <w:rPr>
          <w:rFonts w:ascii="Arial" w:hAnsi="Arial"/>
          <w:spacing w:val="-15"/>
        </w:rPr>
        <w:t xml:space="preserve"> </w:t>
      </w:r>
      <w:r>
        <w:rPr>
          <w:rFonts w:ascii="Arial" w:hAnsi="Arial"/>
        </w:rPr>
        <w:t>new</w:t>
      </w:r>
      <w:r>
        <w:rPr>
          <w:rFonts w:ascii="Arial" w:hAnsi="Arial"/>
          <w:spacing w:val="-15"/>
        </w:rPr>
        <w:t xml:space="preserve"> </w:t>
      </w:r>
      <w:r>
        <w:rPr>
          <w:rFonts w:ascii="Arial" w:hAnsi="Arial"/>
        </w:rPr>
        <w:t>or</w:t>
      </w:r>
      <w:r>
        <w:rPr>
          <w:rFonts w:ascii="Arial" w:hAnsi="Arial"/>
          <w:spacing w:val="-11"/>
        </w:rPr>
        <w:t xml:space="preserve"> </w:t>
      </w:r>
      <w:r>
        <w:rPr>
          <w:rFonts w:ascii="Arial" w:hAnsi="Arial"/>
        </w:rPr>
        <w:t>emergent</w:t>
      </w:r>
      <w:r>
        <w:rPr>
          <w:rFonts w:ascii="Arial" w:hAnsi="Arial"/>
          <w:spacing w:val="-13"/>
        </w:rPr>
        <w:t xml:space="preserve"> </w:t>
      </w:r>
      <w:r>
        <w:rPr>
          <w:rFonts w:ascii="Arial" w:hAnsi="Arial"/>
        </w:rPr>
        <w:t>Quality</w:t>
      </w:r>
      <w:r>
        <w:rPr>
          <w:rFonts w:ascii="Arial" w:hAnsi="Arial"/>
          <w:spacing w:val="-14"/>
        </w:rPr>
        <w:t xml:space="preserve"> </w:t>
      </w:r>
      <w:r>
        <w:rPr>
          <w:rFonts w:ascii="Arial" w:hAnsi="Arial"/>
        </w:rPr>
        <w:t>Standard</w:t>
      </w:r>
      <w:r>
        <w:rPr>
          <w:rFonts w:ascii="Arial" w:hAnsi="Arial"/>
          <w:spacing w:val="-12"/>
        </w:rPr>
        <w:t xml:space="preserve"> </w:t>
      </w:r>
      <w:r>
        <w:rPr>
          <w:rFonts w:ascii="Arial" w:hAnsi="Arial"/>
        </w:rPr>
        <w:t>is</w:t>
      </w:r>
      <w:r>
        <w:rPr>
          <w:rFonts w:ascii="Arial" w:hAnsi="Arial"/>
          <w:spacing w:val="-14"/>
        </w:rPr>
        <w:t xml:space="preserve"> </w:t>
      </w:r>
      <w:r>
        <w:rPr>
          <w:rFonts w:ascii="Arial" w:hAnsi="Arial"/>
        </w:rPr>
        <w:t>to</w:t>
      </w:r>
      <w:r>
        <w:rPr>
          <w:rFonts w:ascii="Arial" w:hAnsi="Arial"/>
          <w:spacing w:val="-12"/>
        </w:rPr>
        <w:t xml:space="preserve"> </w:t>
      </w:r>
      <w:r>
        <w:rPr>
          <w:rFonts w:ascii="Arial" w:hAnsi="Arial"/>
        </w:rPr>
        <w:t>be</w:t>
      </w:r>
      <w:r>
        <w:rPr>
          <w:rFonts w:ascii="Arial" w:hAnsi="Arial"/>
          <w:spacing w:val="-12"/>
        </w:rPr>
        <w:t xml:space="preserve"> </w:t>
      </w:r>
      <w:r>
        <w:rPr>
          <w:rFonts w:ascii="Arial" w:hAnsi="Arial"/>
        </w:rPr>
        <w:t>developed</w:t>
      </w:r>
      <w:r>
        <w:rPr>
          <w:rFonts w:ascii="Arial" w:hAnsi="Arial"/>
          <w:spacing w:val="-13"/>
        </w:rPr>
        <w:t xml:space="preserve"> </w:t>
      </w:r>
      <w:r>
        <w:rPr>
          <w:rFonts w:ascii="Arial" w:hAnsi="Arial"/>
        </w:rPr>
        <w:t>or</w:t>
      </w:r>
      <w:r>
        <w:rPr>
          <w:rFonts w:ascii="Arial" w:hAnsi="Arial"/>
          <w:spacing w:val="-11"/>
        </w:rPr>
        <w:t xml:space="preserve"> </w:t>
      </w:r>
      <w:r>
        <w:rPr>
          <w:rFonts w:ascii="Arial" w:hAnsi="Arial"/>
        </w:rPr>
        <w:t>introduced by</w:t>
      </w:r>
      <w:r>
        <w:rPr>
          <w:rFonts w:ascii="Arial" w:hAnsi="Arial"/>
          <w:spacing w:val="-4"/>
        </w:rPr>
        <w:t xml:space="preserve"> </w:t>
      </w:r>
      <w:r>
        <w:rPr>
          <w:rFonts w:ascii="Arial" w:hAnsi="Arial"/>
        </w:rPr>
        <w:t>the</w:t>
      </w:r>
      <w:r>
        <w:rPr>
          <w:rFonts w:ascii="Arial" w:hAnsi="Arial"/>
          <w:spacing w:val="-2"/>
        </w:rPr>
        <w:t xml:space="preserve"> </w:t>
      </w:r>
      <w:r>
        <w:rPr>
          <w:rFonts w:ascii="Arial" w:hAnsi="Arial"/>
        </w:rPr>
        <w:t>Customer,</w:t>
      </w:r>
      <w:r>
        <w:rPr>
          <w:rFonts w:ascii="Arial" w:hAnsi="Arial"/>
          <w:spacing w:val="-3"/>
        </w:rPr>
        <w:t xml:space="preserve"> </w:t>
      </w:r>
      <w:r>
        <w:rPr>
          <w:rFonts w:ascii="Arial" w:hAnsi="Arial"/>
        </w:rPr>
        <w:t>the</w:t>
      </w:r>
      <w:r>
        <w:rPr>
          <w:rFonts w:ascii="Arial" w:hAnsi="Arial"/>
          <w:spacing w:val="-2"/>
        </w:rPr>
        <w:t xml:space="preserve"> </w:t>
      </w:r>
      <w:r>
        <w:rPr>
          <w:rFonts w:ascii="Arial" w:hAnsi="Arial"/>
        </w:rPr>
        <w:t>Supplier</w:t>
      </w:r>
      <w:r>
        <w:rPr>
          <w:rFonts w:ascii="Arial" w:hAnsi="Arial"/>
          <w:spacing w:val="-1"/>
        </w:rPr>
        <w:t xml:space="preserve"> </w:t>
      </w:r>
      <w:r>
        <w:rPr>
          <w:rFonts w:ascii="Arial" w:hAnsi="Arial"/>
        </w:rPr>
        <w:t>shall</w:t>
      </w:r>
      <w:r>
        <w:rPr>
          <w:rFonts w:ascii="Arial" w:hAnsi="Arial"/>
          <w:spacing w:val="-2"/>
        </w:rPr>
        <w:t xml:space="preserve"> </w:t>
      </w:r>
      <w:r>
        <w:rPr>
          <w:rFonts w:ascii="Arial" w:hAnsi="Arial"/>
        </w:rPr>
        <w:t>be</w:t>
      </w:r>
      <w:r>
        <w:rPr>
          <w:rFonts w:ascii="Arial" w:hAnsi="Arial"/>
          <w:spacing w:val="-2"/>
        </w:rPr>
        <w:t xml:space="preserve"> </w:t>
      </w:r>
      <w:r>
        <w:rPr>
          <w:rFonts w:ascii="Arial" w:hAnsi="Arial"/>
        </w:rPr>
        <w:t>responsible</w:t>
      </w:r>
      <w:r>
        <w:rPr>
          <w:rFonts w:ascii="Arial" w:hAnsi="Arial"/>
          <w:spacing w:val="-4"/>
        </w:rPr>
        <w:t xml:space="preserve"> </w:t>
      </w:r>
      <w:r>
        <w:rPr>
          <w:rFonts w:ascii="Arial" w:hAnsi="Arial"/>
        </w:rPr>
        <w:t>for</w:t>
      </w:r>
      <w:r>
        <w:rPr>
          <w:rFonts w:ascii="Arial" w:hAnsi="Arial"/>
          <w:spacing w:val="-1"/>
        </w:rPr>
        <w:t xml:space="preserve"> </w:t>
      </w:r>
      <w:r>
        <w:rPr>
          <w:rFonts w:ascii="Arial" w:hAnsi="Arial"/>
        </w:rPr>
        <w:t>ensuring that</w:t>
      </w:r>
      <w:r>
        <w:rPr>
          <w:rFonts w:ascii="Arial" w:hAnsi="Arial"/>
          <w:spacing w:val="-3"/>
        </w:rPr>
        <w:t xml:space="preserve"> </w:t>
      </w:r>
      <w:r>
        <w:rPr>
          <w:rFonts w:ascii="Arial" w:hAnsi="Arial"/>
        </w:rPr>
        <w:t>the</w:t>
      </w:r>
      <w:r>
        <w:rPr>
          <w:rFonts w:ascii="Arial" w:hAnsi="Arial"/>
          <w:spacing w:val="-2"/>
        </w:rPr>
        <w:t xml:space="preserve"> </w:t>
      </w:r>
      <w:r>
        <w:rPr>
          <w:rFonts w:ascii="Arial" w:hAnsi="Arial"/>
        </w:rPr>
        <w:t xml:space="preserve">po- </w:t>
      </w:r>
      <w:proofErr w:type="spellStart"/>
      <w:r>
        <w:rPr>
          <w:rFonts w:ascii="Arial" w:hAnsi="Arial"/>
        </w:rPr>
        <w:t>tential</w:t>
      </w:r>
      <w:proofErr w:type="spellEnd"/>
      <w:r>
        <w:rPr>
          <w:rFonts w:ascii="Arial" w:hAnsi="Arial"/>
        </w:rPr>
        <w:t xml:space="preserve"> impact on the Suppliers provision, or the Customer’s receipt of the Goods and/or Services is explained to the Customer (within a reasonable timeframe), prior to the implementation of the new or emergent Quality </w:t>
      </w:r>
      <w:r>
        <w:rPr>
          <w:rFonts w:ascii="Arial" w:hAnsi="Arial"/>
          <w:spacing w:val="-2"/>
        </w:rPr>
        <w:t>Standard.</w:t>
      </w:r>
    </w:p>
    <w:p w14:paraId="5293399F" w14:textId="77777777" w:rsidR="00E35620" w:rsidRDefault="00290450">
      <w:pPr>
        <w:pStyle w:val="ListParagraph"/>
        <w:numPr>
          <w:ilvl w:val="1"/>
          <w:numId w:val="50"/>
        </w:numPr>
        <w:tabs>
          <w:tab w:val="left" w:pos="1962"/>
        </w:tabs>
        <w:spacing w:before="119"/>
        <w:ind w:right="677"/>
        <w:jc w:val="both"/>
        <w:rPr>
          <w:rFonts w:ascii="Arial"/>
        </w:rPr>
      </w:pPr>
      <w:r>
        <w:rPr>
          <w:rFonts w:ascii="Arial"/>
        </w:rPr>
        <w:t>Where Quality Standards referenced conflict with each other or with best professional</w:t>
      </w:r>
      <w:r>
        <w:rPr>
          <w:rFonts w:ascii="Arial"/>
          <w:spacing w:val="-14"/>
        </w:rPr>
        <w:t xml:space="preserve"> </w:t>
      </w:r>
      <w:r>
        <w:rPr>
          <w:rFonts w:ascii="Arial"/>
        </w:rPr>
        <w:t>or</w:t>
      </w:r>
      <w:r>
        <w:rPr>
          <w:rFonts w:ascii="Arial"/>
          <w:spacing w:val="-12"/>
        </w:rPr>
        <w:t xml:space="preserve"> </w:t>
      </w:r>
      <w:r>
        <w:rPr>
          <w:rFonts w:ascii="Arial"/>
        </w:rPr>
        <w:t>industry</w:t>
      </w:r>
      <w:r>
        <w:rPr>
          <w:rFonts w:ascii="Arial"/>
          <w:spacing w:val="-15"/>
        </w:rPr>
        <w:t xml:space="preserve"> </w:t>
      </w:r>
      <w:r>
        <w:rPr>
          <w:rFonts w:ascii="Arial"/>
        </w:rPr>
        <w:t>practice</w:t>
      </w:r>
      <w:r>
        <w:rPr>
          <w:rFonts w:ascii="Arial"/>
          <w:spacing w:val="-13"/>
        </w:rPr>
        <w:t xml:space="preserve"> </w:t>
      </w:r>
      <w:r>
        <w:rPr>
          <w:rFonts w:ascii="Arial"/>
        </w:rPr>
        <w:t>adopted</w:t>
      </w:r>
      <w:r>
        <w:rPr>
          <w:rFonts w:ascii="Arial"/>
          <w:spacing w:val="-14"/>
        </w:rPr>
        <w:t xml:space="preserve"> </w:t>
      </w:r>
      <w:r>
        <w:rPr>
          <w:rFonts w:ascii="Arial"/>
        </w:rPr>
        <w:t>after</w:t>
      </w:r>
      <w:r>
        <w:rPr>
          <w:rFonts w:ascii="Arial"/>
          <w:spacing w:val="-15"/>
        </w:rPr>
        <w:t xml:space="preserve"> </w:t>
      </w:r>
      <w:r>
        <w:rPr>
          <w:rFonts w:ascii="Arial"/>
        </w:rPr>
        <w:t>the</w:t>
      </w:r>
      <w:r>
        <w:rPr>
          <w:rFonts w:ascii="Arial"/>
          <w:spacing w:val="-16"/>
        </w:rPr>
        <w:t xml:space="preserve"> </w:t>
      </w:r>
      <w:r>
        <w:rPr>
          <w:rFonts w:ascii="Arial"/>
        </w:rPr>
        <w:t>Contract</w:t>
      </w:r>
      <w:r>
        <w:rPr>
          <w:rFonts w:ascii="Arial"/>
          <w:spacing w:val="-11"/>
        </w:rPr>
        <w:t xml:space="preserve"> </w:t>
      </w:r>
      <w:r>
        <w:rPr>
          <w:rFonts w:ascii="Arial"/>
        </w:rPr>
        <w:t xml:space="preserve">Commencement Date, then the later Quality Standard or best practice shall be adopted by the Supplier. Any such alteration to any Quality Standard or Quality Stand- </w:t>
      </w:r>
      <w:proofErr w:type="spellStart"/>
      <w:proofErr w:type="gramStart"/>
      <w:r>
        <w:rPr>
          <w:rFonts w:ascii="Arial"/>
        </w:rPr>
        <w:t>ards</w:t>
      </w:r>
      <w:proofErr w:type="spellEnd"/>
      <w:proofErr w:type="gramEnd"/>
      <w:r>
        <w:rPr>
          <w:rFonts w:ascii="Arial"/>
          <w:spacing w:val="-2"/>
        </w:rPr>
        <w:t xml:space="preserve"> </w:t>
      </w:r>
      <w:r>
        <w:rPr>
          <w:rFonts w:ascii="Arial"/>
        </w:rPr>
        <w:t>shall</w:t>
      </w:r>
      <w:r>
        <w:rPr>
          <w:rFonts w:ascii="Arial"/>
          <w:spacing w:val="-3"/>
        </w:rPr>
        <w:t xml:space="preserve"> </w:t>
      </w:r>
      <w:r>
        <w:rPr>
          <w:rFonts w:ascii="Arial"/>
        </w:rPr>
        <w:t>require</w:t>
      </w:r>
      <w:r>
        <w:rPr>
          <w:rFonts w:ascii="Arial"/>
          <w:spacing w:val="-3"/>
        </w:rPr>
        <w:t xml:space="preserve"> </w:t>
      </w:r>
      <w:r>
        <w:rPr>
          <w:rFonts w:ascii="Arial"/>
        </w:rPr>
        <w:t>Approval</w:t>
      </w:r>
      <w:r>
        <w:rPr>
          <w:rFonts w:ascii="Arial"/>
          <w:spacing w:val="-4"/>
        </w:rPr>
        <w:t xml:space="preserve"> </w:t>
      </w:r>
      <w:r>
        <w:rPr>
          <w:rFonts w:ascii="Arial"/>
        </w:rPr>
        <w:t>(and</w:t>
      </w:r>
      <w:r>
        <w:rPr>
          <w:rFonts w:ascii="Arial"/>
          <w:spacing w:val="-3"/>
        </w:rPr>
        <w:t xml:space="preserve"> </w:t>
      </w:r>
      <w:r>
        <w:rPr>
          <w:rFonts w:ascii="Arial"/>
        </w:rPr>
        <w:t>the</w:t>
      </w:r>
      <w:r>
        <w:rPr>
          <w:rFonts w:ascii="Arial"/>
          <w:spacing w:val="-3"/>
        </w:rPr>
        <w:t xml:space="preserve"> </w:t>
      </w:r>
      <w:r>
        <w:rPr>
          <w:rFonts w:ascii="Arial"/>
        </w:rPr>
        <w:t>written</w:t>
      </w:r>
      <w:r>
        <w:rPr>
          <w:rFonts w:ascii="Arial"/>
          <w:spacing w:val="-3"/>
        </w:rPr>
        <w:t xml:space="preserve"> </w:t>
      </w:r>
      <w:r>
        <w:rPr>
          <w:rFonts w:ascii="Arial"/>
        </w:rPr>
        <w:t>consent</w:t>
      </w:r>
      <w:r>
        <w:rPr>
          <w:rFonts w:ascii="Arial"/>
          <w:spacing w:val="-2"/>
        </w:rPr>
        <w:t xml:space="preserve"> </w:t>
      </w:r>
      <w:r>
        <w:rPr>
          <w:rFonts w:ascii="Arial"/>
        </w:rPr>
        <w:t>of</w:t>
      </w:r>
      <w:r>
        <w:rPr>
          <w:rFonts w:ascii="Arial"/>
          <w:spacing w:val="-1"/>
        </w:rPr>
        <w:t xml:space="preserve"> </w:t>
      </w:r>
      <w:r>
        <w:rPr>
          <w:rFonts w:ascii="Arial"/>
        </w:rPr>
        <w:t>the</w:t>
      </w:r>
      <w:r>
        <w:rPr>
          <w:rFonts w:ascii="Arial"/>
          <w:spacing w:val="-3"/>
        </w:rPr>
        <w:t xml:space="preserve"> </w:t>
      </w:r>
      <w:r>
        <w:rPr>
          <w:rFonts w:ascii="Arial"/>
        </w:rPr>
        <w:t>Customer</w:t>
      </w:r>
      <w:r>
        <w:rPr>
          <w:rFonts w:ascii="Arial"/>
          <w:spacing w:val="-2"/>
        </w:rPr>
        <w:t xml:space="preserve"> </w:t>
      </w:r>
      <w:r>
        <w:rPr>
          <w:rFonts w:ascii="Arial"/>
        </w:rPr>
        <w:t xml:space="preserve">where the relevant Standard or Standards is/are included in DMP Schedule 2 (Goods and/or Services and Key Performance Indicators) and shall be im- </w:t>
      </w:r>
      <w:proofErr w:type="spellStart"/>
      <w:r>
        <w:rPr>
          <w:rFonts w:ascii="Arial"/>
        </w:rPr>
        <w:t>plemented</w:t>
      </w:r>
      <w:proofErr w:type="spellEnd"/>
      <w:r>
        <w:rPr>
          <w:rFonts w:ascii="Arial"/>
        </w:rPr>
        <w:t xml:space="preserve"> within an agreed timescale.</w:t>
      </w:r>
    </w:p>
    <w:p w14:paraId="75165FAD" w14:textId="77777777" w:rsidR="00E35620" w:rsidRDefault="00290450">
      <w:pPr>
        <w:pStyle w:val="ListParagraph"/>
        <w:numPr>
          <w:ilvl w:val="1"/>
          <w:numId w:val="50"/>
        </w:numPr>
        <w:tabs>
          <w:tab w:val="left" w:pos="1962"/>
        </w:tabs>
        <w:spacing w:before="122"/>
        <w:ind w:right="677"/>
        <w:jc w:val="both"/>
        <w:rPr>
          <w:rFonts w:ascii="Arial"/>
        </w:rPr>
      </w:pPr>
      <w:r>
        <w:rPr>
          <w:rFonts w:ascii="Arial"/>
        </w:rPr>
        <w:t>Where</w:t>
      </w:r>
      <w:r>
        <w:rPr>
          <w:rFonts w:ascii="Arial"/>
          <w:spacing w:val="-4"/>
        </w:rPr>
        <w:t xml:space="preserve"> </w:t>
      </w:r>
      <w:r>
        <w:rPr>
          <w:rFonts w:ascii="Arial"/>
        </w:rPr>
        <w:t>a</w:t>
      </w:r>
      <w:r>
        <w:rPr>
          <w:rFonts w:ascii="Arial"/>
          <w:spacing w:val="-4"/>
        </w:rPr>
        <w:t xml:space="preserve"> </w:t>
      </w:r>
      <w:r>
        <w:rPr>
          <w:rFonts w:ascii="Arial"/>
        </w:rPr>
        <w:t>Quality</w:t>
      </w:r>
      <w:r>
        <w:rPr>
          <w:rFonts w:ascii="Arial"/>
          <w:spacing w:val="-4"/>
        </w:rPr>
        <w:t xml:space="preserve"> </w:t>
      </w:r>
      <w:r>
        <w:rPr>
          <w:rFonts w:ascii="Arial"/>
        </w:rPr>
        <w:t>Standard,</w:t>
      </w:r>
      <w:r>
        <w:rPr>
          <w:rFonts w:ascii="Arial"/>
          <w:spacing w:val="-1"/>
        </w:rPr>
        <w:t xml:space="preserve"> </w:t>
      </w:r>
      <w:r>
        <w:rPr>
          <w:rFonts w:ascii="Arial"/>
        </w:rPr>
        <w:t>policy</w:t>
      </w:r>
      <w:r>
        <w:rPr>
          <w:rFonts w:ascii="Arial"/>
          <w:spacing w:val="-4"/>
        </w:rPr>
        <w:t xml:space="preserve"> </w:t>
      </w:r>
      <w:r>
        <w:rPr>
          <w:rFonts w:ascii="Arial"/>
        </w:rPr>
        <w:t>or</w:t>
      </w:r>
      <w:r>
        <w:rPr>
          <w:rFonts w:ascii="Arial"/>
          <w:spacing w:val="-1"/>
        </w:rPr>
        <w:t xml:space="preserve"> </w:t>
      </w:r>
      <w:r>
        <w:rPr>
          <w:rFonts w:ascii="Arial"/>
        </w:rPr>
        <w:t>document is</w:t>
      </w:r>
      <w:r>
        <w:rPr>
          <w:rFonts w:ascii="Arial"/>
          <w:spacing w:val="-4"/>
        </w:rPr>
        <w:t xml:space="preserve"> </w:t>
      </w:r>
      <w:r>
        <w:rPr>
          <w:rFonts w:ascii="Arial"/>
        </w:rPr>
        <w:t>referred</w:t>
      </w:r>
      <w:r>
        <w:rPr>
          <w:rFonts w:ascii="Arial"/>
          <w:spacing w:val="-4"/>
        </w:rPr>
        <w:t xml:space="preserve"> </w:t>
      </w:r>
      <w:r>
        <w:rPr>
          <w:rFonts w:ascii="Arial"/>
        </w:rPr>
        <w:t>to</w:t>
      </w:r>
      <w:r>
        <w:rPr>
          <w:rFonts w:ascii="Arial"/>
          <w:spacing w:val="-2"/>
        </w:rPr>
        <w:t xml:space="preserve"> </w:t>
      </w:r>
      <w:r>
        <w:rPr>
          <w:rFonts w:ascii="Arial"/>
        </w:rPr>
        <w:t>by</w:t>
      </w:r>
      <w:r>
        <w:rPr>
          <w:rFonts w:ascii="Arial"/>
          <w:spacing w:val="-4"/>
        </w:rPr>
        <w:t xml:space="preserve"> </w:t>
      </w:r>
      <w:r>
        <w:rPr>
          <w:rFonts w:ascii="Arial"/>
        </w:rPr>
        <w:t>reference</w:t>
      </w:r>
      <w:r>
        <w:rPr>
          <w:rFonts w:ascii="Arial"/>
          <w:spacing w:val="-4"/>
        </w:rPr>
        <w:t xml:space="preserve"> </w:t>
      </w:r>
      <w:r>
        <w:rPr>
          <w:rFonts w:ascii="Arial"/>
        </w:rPr>
        <w:t>to a</w:t>
      </w:r>
      <w:r>
        <w:rPr>
          <w:rFonts w:ascii="Arial"/>
          <w:spacing w:val="-3"/>
        </w:rPr>
        <w:t xml:space="preserve"> </w:t>
      </w:r>
      <w:r>
        <w:rPr>
          <w:rFonts w:ascii="Arial"/>
        </w:rPr>
        <w:t>hyperlink,</w:t>
      </w:r>
      <w:r>
        <w:rPr>
          <w:rFonts w:ascii="Arial"/>
          <w:spacing w:val="-4"/>
        </w:rPr>
        <w:t xml:space="preserve"> </w:t>
      </w:r>
      <w:r>
        <w:rPr>
          <w:rFonts w:ascii="Arial"/>
        </w:rPr>
        <w:t>then</w:t>
      </w:r>
      <w:r>
        <w:rPr>
          <w:rFonts w:ascii="Arial"/>
          <w:spacing w:val="-5"/>
        </w:rPr>
        <w:t xml:space="preserve"> </w:t>
      </w:r>
      <w:r>
        <w:rPr>
          <w:rFonts w:ascii="Arial"/>
        </w:rPr>
        <w:t>if</w:t>
      </w:r>
      <w:r>
        <w:rPr>
          <w:rFonts w:ascii="Arial"/>
          <w:spacing w:val="-4"/>
        </w:rPr>
        <w:t xml:space="preserve"> </w:t>
      </w:r>
      <w:r>
        <w:rPr>
          <w:rFonts w:ascii="Arial"/>
        </w:rPr>
        <w:t>the</w:t>
      </w:r>
      <w:r>
        <w:rPr>
          <w:rFonts w:ascii="Arial"/>
          <w:spacing w:val="-5"/>
        </w:rPr>
        <w:t xml:space="preserve"> </w:t>
      </w:r>
      <w:r>
        <w:rPr>
          <w:rFonts w:ascii="Arial"/>
        </w:rPr>
        <w:t>hyperlink</w:t>
      </w:r>
      <w:r>
        <w:rPr>
          <w:rFonts w:ascii="Arial"/>
          <w:spacing w:val="-3"/>
        </w:rPr>
        <w:t xml:space="preserve"> </w:t>
      </w:r>
      <w:r>
        <w:rPr>
          <w:rFonts w:ascii="Arial"/>
        </w:rPr>
        <w:t>is</w:t>
      </w:r>
      <w:r>
        <w:rPr>
          <w:rFonts w:ascii="Arial"/>
          <w:spacing w:val="-5"/>
        </w:rPr>
        <w:t xml:space="preserve"> </w:t>
      </w:r>
      <w:r>
        <w:rPr>
          <w:rFonts w:ascii="Arial"/>
        </w:rPr>
        <w:t>changed</w:t>
      </w:r>
      <w:r>
        <w:rPr>
          <w:rFonts w:ascii="Arial"/>
          <w:spacing w:val="-5"/>
        </w:rPr>
        <w:t xml:space="preserve"> </w:t>
      </w:r>
      <w:r>
        <w:rPr>
          <w:rFonts w:ascii="Arial"/>
        </w:rPr>
        <w:t>or</w:t>
      </w:r>
      <w:r>
        <w:rPr>
          <w:rFonts w:ascii="Arial"/>
          <w:spacing w:val="-4"/>
        </w:rPr>
        <w:t xml:space="preserve"> </w:t>
      </w:r>
      <w:r>
        <w:rPr>
          <w:rFonts w:ascii="Arial"/>
        </w:rPr>
        <w:t>no</w:t>
      </w:r>
      <w:r>
        <w:rPr>
          <w:rFonts w:ascii="Arial"/>
          <w:spacing w:val="-5"/>
        </w:rPr>
        <w:t xml:space="preserve"> </w:t>
      </w:r>
      <w:r>
        <w:rPr>
          <w:rFonts w:ascii="Arial"/>
        </w:rPr>
        <w:t>longer</w:t>
      </w:r>
      <w:r>
        <w:rPr>
          <w:rFonts w:ascii="Arial"/>
          <w:spacing w:val="-4"/>
        </w:rPr>
        <w:t xml:space="preserve"> </w:t>
      </w:r>
      <w:r>
        <w:rPr>
          <w:rFonts w:ascii="Arial"/>
        </w:rPr>
        <w:t>provides</w:t>
      </w:r>
      <w:r>
        <w:rPr>
          <w:rFonts w:ascii="Arial"/>
          <w:spacing w:val="-2"/>
        </w:rPr>
        <w:t xml:space="preserve"> </w:t>
      </w:r>
      <w:r>
        <w:rPr>
          <w:rFonts w:ascii="Arial"/>
        </w:rPr>
        <w:t>access</w:t>
      </w:r>
      <w:r>
        <w:rPr>
          <w:rFonts w:ascii="Arial"/>
          <w:spacing w:val="-5"/>
        </w:rPr>
        <w:t xml:space="preserve"> </w:t>
      </w:r>
      <w:r>
        <w:rPr>
          <w:rFonts w:ascii="Arial"/>
        </w:rPr>
        <w:t>to the</w:t>
      </w:r>
      <w:r>
        <w:rPr>
          <w:rFonts w:ascii="Arial"/>
          <w:spacing w:val="-5"/>
        </w:rPr>
        <w:t xml:space="preserve"> </w:t>
      </w:r>
      <w:r>
        <w:rPr>
          <w:rFonts w:ascii="Arial"/>
        </w:rPr>
        <w:t>relevant</w:t>
      </w:r>
      <w:r>
        <w:rPr>
          <w:rFonts w:ascii="Arial"/>
          <w:spacing w:val="-1"/>
        </w:rPr>
        <w:t xml:space="preserve"> </w:t>
      </w:r>
      <w:r>
        <w:rPr>
          <w:rFonts w:ascii="Arial"/>
        </w:rPr>
        <w:t>standard,</w:t>
      </w:r>
      <w:r>
        <w:rPr>
          <w:rFonts w:ascii="Arial"/>
          <w:spacing w:val="-4"/>
        </w:rPr>
        <w:t xml:space="preserve"> </w:t>
      </w:r>
      <w:r>
        <w:rPr>
          <w:rFonts w:ascii="Arial"/>
        </w:rPr>
        <w:t>policy</w:t>
      </w:r>
      <w:r>
        <w:rPr>
          <w:rFonts w:ascii="Arial"/>
          <w:spacing w:val="-5"/>
        </w:rPr>
        <w:t xml:space="preserve"> </w:t>
      </w:r>
      <w:r>
        <w:rPr>
          <w:rFonts w:ascii="Arial"/>
        </w:rPr>
        <w:t>or</w:t>
      </w:r>
      <w:r>
        <w:rPr>
          <w:rFonts w:ascii="Arial"/>
          <w:spacing w:val="-2"/>
        </w:rPr>
        <w:t xml:space="preserve"> </w:t>
      </w:r>
      <w:r>
        <w:rPr>
          <w:rFonts w:ascii="Arial"/>
        </w:rPr>
        <w:t>document,</w:t>
      </w:r>
      <w:r>
        <w:rPr>
          <w:rFonts w:ascii="Arial"/>
          <w:spacing w:val="-4"/>
        </w:rPr>
        <w:t xml:space="preserve"> </w:t>
      </w:r>
      <w:r>
        <w:rPr>
          <w:rFonts w:ascii="Arial"/>
        </w:rPr>
        <w:t>the</w:t>
      </w:r>
      <w:r>
        <w:rPr>
          <w:rFonts w:ascii="Arial"/>
          <w:spacing w:val="-5"/>
        </w:rPr>
        <w:t xml:space="preserve"> </w:t>
      </w:r>
      <w:r>
        <w:rPr>
          <w:rFonts w:ascii="Arial"/>
        </w:rPr>
        <w:t>Supplier</w:t>
      </w:r>
      <w:r>
        <w:rPr>
          <w:rFonts w:ascii="Arial"/>
          <w:spacing w:val="-2"/>
        </w:rPr>
        <w:t xml:space="preserve"> </w:t>
      </w:r>
      <w:r>
        <w:rPr>
          <w:rFonts w:ascii="Arial"/>
        </w:rPr>
        <w:t>shall</w:t>
      </w:r>
      <w:r>
        <w:rPr>
          <w:rFonts w:ascii="Arial"/>
          <w:spacing w:val="-3"/>
        </w:rPr>
        <w:t xml:space="preserve"> </w:t>
      </w:r>
      <w:r>
        <w:rPr>
          <w:rFonts w:ascii="Arial"/>
        </w:rPr>
        <w:t>notify</w:t>
      </w:r>
      <w:r>
        <w:rPr>
          <w:rFonts w:ascii="Arial"/>
          <w:spacing w:val="-5"/>
        </w:rPr>
        <w:t xml:space="preserve"> </w:t>
      </w:r>
      <w:r>
        <w:rPr>
          <w:rFonts w:ascii="Arial"/>
        </w:rPr>
        <w:t>the</w:t>
      </w:r>
      <w:r>
        <w:rPr>
          <w:rFonts w:ascii="Arial"/>
          <w:spacing w:val="-5"/>
        </w:rPr>
        <w:t xml:space="preserve"> </w:t>
      </w:r>
      <w:proofErr w:type="spellStart"/>
      <w:r>
        <w:rPr>
          <w:rFonts w:ascii="Arial"/>
        </w:rPr>
        <w:t>Cus</w:t>
      </w:r>
      <w:proofErr w:type="spellEnd"/>
      <w:r>
        <w:rPr>
          <w:rFonts w:ascii="Arial"/>
        </w:rPr>
        <w:t xml:space="preserve">- </w:t>
      </w:r>
      <w:proofErr w:type="spellStart"/>
      <w:r>
        <w:rPr>
          <w:rFonts w:ascii="Arial"/>
        </w:rPr>
        <w:t>tomer</w:t>
      </w:r>
      <w:proofErr w:type="spellEnd"/>
      <w:r>
        <w:rPr>
          <w:rFonts w:ascii="Arial"/>
        </w:rPr>
        <w:t xml:space="preserve"> and the Parties shall </w:t>
      </w:r>
      <w:proofErr w:type="gramStart"/>
      <w:r>
        <w:rPr>
          <w:rFonts w:ascii="Arial"/>
        </w:rPr>
        <w:t>agree</w:t>
      </w:r>
      <w:proofErr w:type="gramEnd"/>
      <w:r>
        <w:rPr>
          <w:rFonts w:ascii="Arial"/>
        </w:rPr>
        <w:t xml:space="preserve"> the impact of such change.</w:t>
      </w:r>
    </w:p>
    <w:p w14:paraId="766164A8" w14:textId="77777777" w:rsidR="00E35620" w:rsidRDefault="00290450">
      <w:pPr>
        <w:pStyle w:val="Heading2"/>
        <w:numPr>
          <w:ilvl w:val="0"/>
          <w:numId w:val="50"/>
        </w:numPr>
        <w:tabs>
          <w:tab w:val="left" w:pos="1112"/>
        </w:tabs>
        <w:spacing w:before="117"/>
      </w:pPr>
      <w:bookmarkStart w:id="26" w:name="10._DISRUPTION"/>
      <w:bookmarkStart w:id="27" w:name="_bookmark13"/>
      <w:bookmarkEnd w:id="26"/>
      <w:bookmarkEnd w:id="27"/>
      <w:r>
        <w:rPr>
          <w:spacing w:val="-2"/>
        </w:rPr>
        <w:t>DISRUPTION</w:t>
      </w:r>
    </w:p>
    <w:p w14:paraId="115F8821" w14:textId="77777777" w:rsidR="00E35620" w:rsidRDefault="00290450">
      <w:pPr>
        <w:pStyle w:val="ListParagraph"/>
        <w:numPr>
          <w:ilvl w:val="1"/>
          <w:numId w:val="50"/>
        </w:numPr>
        <w:tabs>
          <w:tab w:val="left" w:pos="1959"/>
          <w:tab w:val="left" w:pos="1962"/>
        </w:tabs>
        <w:spacing w:before="239"/>
        <w:ind w:right="675"/>
        <w:jc w:val="both"/>
        <w:rPr>
          <w:rFonts w:ascii="Arial"/>
        </w:rPr>
      </w:pPr>
      <w:r>
        <w:rPr>
          <w:rFonts w:ascii="Arial"/>
        </w:rPr>
        <w:t>The Supplier shall take reasonable care to ensure that in the performance of</w:t>
      </w:r>
      <w:r>
        <w:rPr>
          <w:rFonts w:ascii="Arial"/>
          <w:spacing w:val="-1"/>
        </w:rPr>
        <w:t xml:space="preserve"> </w:t>
      </w:r>
      <w:r>
        <w:rPr>
          <w:rFonts w:ascii="Arial"/>
        </w:rPr>
        <w:t>its</w:t>
      </w:r>
      <w:r>
        <w:rPr>
          <w:rFonts w:ascii="Arial"/>
          <w:spacing w:val="-5"/>
        </w:rPr>
        <w:t xml:space="preserve"> </w:t>
      </w:r>
      <w:r>
        <w:rPr>
          <w:rFonts w:ascii="Arial"/>
        </w:rPr>
        <w:t>obligations</w:t>
      </w:r>
      <w:r>
        <w:rPr>
          <w:rFonts w:ascii="Arial"/>
          <w:spacing w:val="-7"/>
        </w:rPr>
        <w:t xml:space="preserve"> </w:t>
      </w:r>
      <w:r>
        <w:rPr>
          <w:rFonts w:ascii="Arial"/>
        </w:rPr>
        <w:t>under</w:t>
      </w:r>
      <w:r>
        <w:rPr>
          <w:rFonts w:ascii="Arial"/>
          <w:spacing w:val="-9"/>
        </w:rPr>
        <w:t xml:space="preserve"> </w:t>
      </w:r>
      <w:r>
        <w:rPr>
          <w:rFonts w:ascii="Arial"/>
        </w:rPr>
        <w:t>this</w:t>
      </w:r>
      <w:r>
        <w:rPr>
          <w:rFonts w:ascii="Arial"/>
          <w:spacing w:val="-5"/>
        </w:rPr>
        <w:t xml:space="preserve"> </w:t>
      </w:r>
      <w:r>
        <w:rPr>
          <w:rFonts w:ascii="Arial"/>
        </w:rPr>
        <w:t>Contract</w:t>
      </w:r>
      <w:r>
        <w:rPr>
          <w:rFonts w:ascii="Arial"/>
          <w:spacing w:val="-6"/>
        </w:rPr>
        <w:t xml:space="preserve"> </w:t>
      </w:r>
      <w:r>
        <w:rPr>
          <w:rFonts w:ascii="Arial"/>
        </w:rPr>
        <w:t>it</w:t>
      </w:r>
      <w:r>
        <w:rPr>
          <w:rFonts w:ascii="Arial"/>
          <w:spacing w:val="-6"/>
        </w:rPr>
        <w:t xml:space="preserve"> </w:t>
      </w:r>
      <w:r>
        <w:rPr>
          <w:rFonts w:ascii="Arial"/>
        </w:rPr>
        <w:t>does</w:t>
      </w:r>
      <w:r>
        <w:rPr>
          <w:rFonts w:ascii="Arial"/>
          <w:spacing w:val="-7"/>
        </w:rPr>
        <w:t xml:space="preserve"> </w:t>
      </w:r>
      <w:r>
        <w:rPr>
          <w:rFonts w:ascii="Arial"/>
        </w:rPr>
        <w:t>not</w:t>
      </w:r>
      <w:r>
        <w:rPr>
          <w:rFonts w:ascii="Arial"/>
          <w:spacing w:val="-6"/>
        </w:rPr>
        <w:t xml:space="preserve"> </w:t>
      </w:r>
      <w:r>
        <w:rPr>
          <w:rFonts w:ascii="Arial"/>
        </w:rPr>
        <w:t>disrupt</w:t>
      </w:r>
      <w:r>
        <w:rPr>
          <w:rFonts w:ascii="Arial"/>
          <w:spacing w:val="-6"/>
        </w:rPr>
        <w:t xml:space="preserve"> </w:t>
      </w:r>
      <w:r>
        <w:rPr>
          <w:rFonts w:ascii="Arial"/>
        </w:rPr>
        <w:t>the</w:t>
      </w:r>
      <w:r>
        <w:rPr>
          <w:rFonts w:ascii="Arial"/>
          <w:spacing w:val="-8"/>
        </w:rPr>
        <w:t xml:space="preserve"> </w:t>
      </w:r>
      <w:r>
        <w:rPr>
          <w:rFonts w:ascii="Arial"/>
        </w:rPr>
        <w:t>operations</w:t>
      </w:r>
      <w:r>
        <w:rPr>
          <w:rFonts w:ascii="Arial"/>
          <w:spacing w:val="-7"/>
        </w:rPr>
        <w:t xml:space="preserve"> </w:t>
      </w:r>
      <w:r>
        <w:rPr>
          <w:rFonts w:ascii="Arial"/>
        </w:rPr>
        <w:t>of</w:t>
      </w:r>
      <w:r>
        <w:rPr>
          <w:rFonts w:ascii="Arial"/>
          <w:spacing w:val="-6"/>
        </w:rPr>
        <w:t xml:space="preserve"> </w:t>
      </w:r>
      <w:r>
        <w:rPr>
          <w:rFonts w:ascii="Arial"/>
        </w:rPr>
        <w:t>the Customer,</w:t>
      </w:r>
      <w:r>
        <w:rPr>
          <w:rFonts w:ascii="Arial"/>
          <w:spacing w:val="-16"/>
        </w:rPr>
        <w:t xml:space="preserve"> </w:t>
      </w:r>
      <w:r>
        <w:rPr>
          <w:rFonts w:ascii="Arial"/>
        </w:rPr>
        <w:t>its</w:t>
      </w:r>
      <w:r>
        <w:rPr>
          <w:rFonts w:ascii="Arial"/>
          <w:spacing w:val="-15"/>
        </w:rPr>
        <w:t xml:space="preserve"> </w:t>
      </w:r>
      <w:r>
        <w:rPr>
          <w:rFonts w:ascii="Arial"/>
        </w:rPr>
        <w:t>employees</w:t>
      </w:r>
      <w:r>
        <w:rPr>
          <w:rFonts w:ascii="Arial"/>
          <w:spacing w:val="-15"/>
        </w:rPr>
        <w:t xml:space="preserve"> </w:t>
      </w:r>
      <w:r>
        <w:rPr>
          <w:rFonts w:ascii="Arial"/>
        </w:rPr>
        <w:t>or</w:t>
      </w:r>
      <w:r>
        <w:rPr>
          <w:rFonts w:ascii="Arial"/>
          <w:spacing w:val="-16"/>
        </w:rPr>
        <w:t xml:space="preserve"> </w:t>
      </w:r>
      <w:r>
        <w:rPr>
          <w:rFonts w:ascii="Arial"/>
        </w:rPr>
        <w:t>any</w:t>
      </w:r>
      <w:r>
        <w:rPr>
          <w:rFonts w:ascii="Arial"/>
          <w:spacing w:val="-15"/>
        </w:rPr>
        <w:t xml:space="preserve"> </w:t>
      </w:r>
      <w:r>
        <w:rPr>
          <w:rFonts w:ascii="Arial"/>
        </w:rPr>
        <w:t>other</w:t>
      </w:r>
      <w:r>
        <w:rPr>
          <w:rFonts w:ascii="Arial"/>
          <w:spacing w:val="-15"/>
        </w:rPr>
        <w:t xml:space="preserve"> </w:t>
      </w:r>
      <w:r>
        <w:rPr>
          <w:rFonts w:ascii="Arial"/>
        </w:rPr>
        <w:t>contractor</w:t>
      </w:r>
      <w:r>
        <w:rPr>
          <w:rFonts w:ascii="Arial"/>
          <w:spacing w:val="-15"/>
        </w:rPr>
        <w:t xml:space="preserve"> </w:t>
      </w:r>
      <w:r>
        <w:rPr>
          <w:rFonts w:ascii="Arial"/>
        </w:rPr>
        <w:t>employed</w:t>
      </w:r>
      <w:r>
        <w:rPr>
          <w:rFonts w:ascii="Arial"/>
          <w:spacing w:val="-16"/>
        </w:rPr>
        <w:t xml:space="preserve"> </w:t>
      </w:r>
      <w:r>
        <w:rPr>
          <w:rFonts w:ascii="Arial"/>
        </w:rPr>
        <w:t>by</w:t>
      </w:r>
      <w:r>
        <w:rPr>
          <w:rFonts w:ascii="Arial"/>
          <w:spacing w:val="-15"/>
        </w:rPr>
        <w:t xml:space="preserve"> </w:t>
      </w:r>
      <w:r>
        <w:rPr>
          <w:rFonts w:ascii="Arial"/>
        </w:rPr>
        <w:t>the</w:t>
      </w:r>
      <w:r>
        <w:rPr>
          <w:rFonts w:ascii="Arial"/>
          <w:spacing w:val="-15"/>
        </w:rPr>
        <w:t xml:space="preserve"> </w:t>
      </w:r>
      <w:r>
        <w:rPr>
          <w:rFonts w:ascii="Arial"/>
        </w:rPr>
        <w:t>Customer.</w:t>
      </w:r>
    </w:p>
    <w:p w14:paraId="18F620A6" w14:textId="77777777" w:rsidR="00E35620" w:rsidRDefault="00290450">
      <w:pPr>
        <w:pStyle w:val="ListParagraph"/>
        <w:numPr>
          <w:ilvl w:val="1"/>
          <w:numId w:val="50"/>
        </w:numPr>
        <w:tabs>
          <w:tab w:val="left" w:pos="1959"/>
          <w:tab w:val="left" w:pos="1962"/>
        </w:tabs>
        <w:spacing w:before="119"/>
        <w:ind w:right="681"/>
        <w:jc w:val="both"/>
        <w:rPr>
          <w:rFonts w:ascii="Arial"/>
        </w:rPr>
      </w:pPr>
      <w:r>
        <w:rPr>
          <w:rFonts w:ascii="Arial"/>
        </w:rPr>
        <w:t>The</w:t>
      </w:r>
      <w:r>
        <w:rPr>
          <w:rFonts w:ascii="Arial"/>
          <w:spacing w:val="-2"/>
        </w:rPr>
        <w:t xml:space="preserve"> </w:t>
      </w:r>
      <w:r>
        <w:rPr>
          <w:rFonts w:ascii="Arial"/>
        </w:rPr>
        <w:t>Supplier shall</w:t>
      </w:r>
      <w:r>
        <w:rPr>
          <w:rFonts w:ascii="Arial"/>
          <w:spacing w:val="-1"/>
        </w:rPr>
        <w:t xml:space="preserve"> </w:t>
      </w:r>
      <w:r>
        <w:rPr>
          <w:rFonts w:ascii="Arial"/>
        </w:rPr>
        <w:t>immediately</w:t>
      </w:r>
      <w:r>
        <w:rPr>
          <w:rFonts w:ascii="Arial"/>
          <w:spacing w:val="-2"/>
        </w:rPr>
        <w:t xml:space="preserve"> </w:t>
      </w:r>
      <w:r>
        <w:rPr>
          <w:rFonts w:ascii="Arial"/>
        </w:rPr>
        <w:t>inform</w:t>
      </w:r>
      <w:r>
        <w:rPr>
          <w:rFonts w:ascii="Arial"/>
          <w:spacing w:val="-2"/>
        </w:rPr>
        <w:t xml:space="preserve"> </w:t>
      </w:r>
      <w:r>
        <w:rPr>
          <w:rFonts w:ascii="Arial"/>
        </w:rPr>
        <w:t>the</w:t>
      </w:r>
      <w:r>
        <w:rPr>
          <w:rFonts w:ascii="Arial"/>
          <w:spacing w:val="-2"/>
        </w:rPr>
        <w:t xml:space="preserve"> </w:t>
      </w:r>
      <w:r>
        <w:rPr>
          <w:rFonts w:ascii="Arial"/>
        </w:rPr>
        <w:t>Customer</w:t>
      </w:r>
      <w:r>
        <w:rPr>
          <w:rFonts w:ascii="Arial"/>
          <w:spacing w:val="-2"/>
        </w:rPr>
        <w:t xml:space="preserve"> </w:t>
      </w:r>
      <w:r>
        <w:rPr>
          <w:rFonts w:ascii="Arial"/>
        </w:rPr>
        <w:t>of any</w:t>
      </w:r>
      <w:r>
        <w:rPr>
          <w:rFonts w:ascii="Arial"/>
          <w:spacing w:val="-2"/>
        </w:rPr>
        <w:t xml:space="preserve"> </w:t>
      </w:r>
      <w:r>
        <w:rPr>
          <w:rFonts w:ascii="Arial"/>
        </w:rPr>
        <w:t>actual</w:t>
      </w:r>
      <w:r>
        <w:rPr>
          <w:rFonts w:ascii="Arial"/>
          <w:spacing w:val="-3"/>
        </w:rPr>
        <w:t xml:space="preserve"> </w:t>
      </w:r>
      <w:r>
        <w:rPr>
          <w:rFonts w:ascii="Arial"/>
        </w:rPr>
        <w:t>or</w:t>
      </w:r>
      <w:r>
        <w:rPr>
          <w:rFonts w:ascii="Arial"/>
          <w:spacing w:val="-2"/>
        </w:rPr>
        <w:t xml:space="preserve"> </w:t>
      </w:r>
      <w:proofErr w:type="spellStart"/>
      <w:r>
        <w:rPr>
          <w:rFonts w:ascii="Arial"/>
        </w:rPr>
        <w:t>poten</w:t>
      </w:r>
      <w:proofErr w:type="spellEnd"/>
      <w:r>
        <w:rPr>
          <w:rFonts w:ascii="Arial"/>
        </w:rPr>
        <w:t xml:space="preserve">- </w:t>
      </w:r>
      <w:proofErr w:type="spellStart"/>
      <w:r>
        <w:rPr>
          <w:rFonts w:ascii="Arial"/>
        </w:rPr>
        <w:t>tial</w:t>
      </w:r>
      <w:proofErr w:type="spellEnd"/>
      <w:r>
        <w:rPr>
          <w:rFonts w:ascii="Arial"/>
        </w:rPr>
        <w:t xml:space="preserve"> industrial action, whether such action be by the Supplier Personnel or others, which affects or might affect the</w:t>
      </w:r>
      <w:r>
        <w:rPr>
          <w:rFonts w:ascii="Arial"/>
          <w:spacing w:val="-1"/>
        </w:rPr>
        <w:t xml:space="preserve"> </w:t>
      </w:r>
      <w:r>
        <w:rPr>
          <w:rFonts w:ascii="Arial"/>
        </w:rPr>
        <w:t>Suppliers ability at any time to per- form its obligations under this Contract.</w:t>
      </w:r>
    </w:p>
    <w:p w14:paraId="354F3ECC" w14:textId="77777777" w:rsidR="00E35620" w:rsidRDefault="00290450">
      <w:pPr>
        <w:pStyle w:val="ListParagraph"/>
        <w:numPr>
          <w:ilvl w:val="1"/>
          <w:numId w:val="50"/>
        </w:numPr>
        <w:tabs>
          <w:tab w:val="left" w:pos="1959"/>
          <w:tab w:val="left" w:pos="1962"/>
        </w:tabs>
        <w:spacing w:before="121"/>
        <w:ind w:right="678"/>
        <w:jc w:val="both"/>
        <w:rPr>
          <w:rFonts w:ascii="Arial"/>
        </w:rPr>
      </w:pPr>
      <w:r>
        <w:rPr>
          <w:rFonts w:ascii="Arial"/>
        </w:rPr>
        <w:t>In</w:t>
      </w:r>
      <w:r>
        <w:rPr>
          <w:rFonts w:ascii="Arial"/>
          <w:spacing w:val="-6"/>
        </w:rPr>
        <w:t xml:space="preserve"> </w:t>
      </w:r>
      <w:r>
        <w:rPr>
          <w:rFonts w:ascii="Arial"/>
        </w:rPr>
        <w:t>the</w:t>
      </w:r>
      <w:r>
        <w:rPr>
          <w:rFonts w:ascii="Arial"/>
          <w:spacing w:val="-9"/>
        </w:rPr>
        <w:t xml:space="preserve"> </w:t>
      </w:r>
      <w:r>
        <w:rPr>
          <w:rFonts w:ascii="Arial"/>
        </w:rPr>
        <w:t>event</w:t>
      </w:r>
      <w:r>
        <w:rPr>
          <w:rFonts w:ascii="Arial"/>
          <w:spacing w:val="-6"/>
        </w:rPr>
        <w:t xml:space="preserve"> </w:t>
      </w:r>
      <w:r>
        <w:rPr>
          <w:rFonts w:ascii="Arial"/>
        </w:rPr>
        <w:t>of</w:t>
      </w:r>
      <w:r>
        <w:rPr>
          <w:rFonts w:ascii="Arial"/>
          <w:spacing w:val="-4"/>
        </w:rPr>
        <w:t xml:space="preserve"> </w:t>
      </w:r>
      <w:r>
        <w:rPr>
          <w:rFonts w:ascii="Arial"/>
        </w:rPr>
        <w:t>industrial</w:t>
      </w:r>
      <w:r>
        <w:rPr>
          <w:rFonts w:ascii="Arial"/>
          <w:spacing w:val="-10"/>
        </w:rPr>
        <w:t xml:space="preserve"> </w:t>
      </w:r>
      <w:r>
        <w:rPr>
          <w:rFonts w:ascii="Arial"/>
        </w:rPr>
        <w:t>action</w:t>
      </w:r>
      <w:r>
        <w:rPr>
          <w:rFonts w:ascii="Arial"/>
          <w:spacing w:val="-6"/>
        </w:rPr>
        <w:t xml:space="preserve"> </w:t>
      </w:r>
      <w:r>
        <w:rPr>
          <w:rFonts w:ascii="Arial"/>
        </w:rPr>
        <w:t>by</w:t>
      </w:r>
      <w:r>
        <w:rPr>
          <w:rFonts w:ascii="Arial"/>
          <w:spacing w:val="-9"/>
        </w:rPr>
        <w:t xml:space="preserve"> </w:t>
      </w:r>
      <w:r>
        <w:rPr>
          <w:rFonts w:ascii="Arial"/>
        </w:rPr>
        <w:t>the</w:t>
      </w:r>
      <w:r>
        <w:rPr>
          <w:rFonts w:ascii="Arial"/>
          <w:spacing w:val="-7"/>
        </w:rPr>
        <w:t xml:space="preserve"> </w:t>
      </w:r>
      <w:r>
        <w:rPr>
          <w:rFonts w:ascii="Arial"/>
        </w:rPr>
        <w:t>Supplier</w:t>
      </w:r>
      <w:r>
        <w:rPr>
          <w:rFonts w:ascii="Arial"/>
          <w:spacing w:val="-6"/>
        </w:rPr>
        <w:t xml:space="preserve"> </w:t>
      </w:r>
      <w:r>
        <w:rPr>
          <w:rFonts w:ascii="Arial"/>
        </w:rPr>
        <w:t>Personnel,</w:t>
      </w:r>
      <w:r>
        <w:rPr>
          <w:rFonts w:ascii="Arial"/>
          <w:spacing w:val="-8"/>
        </w:rPr>
        <w:t xml:space="preserve"> </w:t>
      </w:r>
      <w:r>
        <w:rPr>
          <w:rFonts w:ascii="Arial"/>
        </w:rPr>
        <w:t>the</w:t>
      </w:r>
      <w:r>
        <w:rPr>
          <w:rFonts w:ascii="Arial"/>
          <w:spacing w:val="-7"/>
        </w:rPr>
        <w:t xml:space="preserve"> </w:t>
      </w:r>
      <w:r>
        <w:rPr>
          <w:rFonts w:ascii="Arial"/>
        </w:rPr>
        <w:t>Supplier</w:t>
      </w:r>
      <w:r>
        <w:rPr>
          <w:rFonts w:ascii="Arial"/>
          <w:spacing w:val="-6"/>
        </w:rPr>
        <w:t xml:space="preserve"> </w:t>
      </w:r>
      <w:r>
        <w:rPr>
          <w:rFonts w:ascii="Arial"/>
        </w:rPr>
        <w:t>shall seek</w:t>
      </w:r>
      <w:r>
        <w:rPr>
          <w:rFonts w:ascii="Arial"/>
          <w:spacing w:val="-16"/>
        </w:rPr>
        <w:t xml:space="preserve"> </w:t>
      </w:r>
      <w:r>
        <w:rPr>
          <w:rFonts w:ascii="Arial"/>
        </w:rPr>
        <w:t>Approval</w:t>
      </w:r>
      <w:r>
        <w:rPr>
          <w:rFonts w:ascii="Arial"/>
          <w:spacing w:val="-15"/>
        </w:rPr>
        <w:t xml:space="preserve"> </w:t>
      </w:r>
      <w:r>
        <w:rPr>
          <w:rFonts w:ascii="Arial"/>
        </w:rPr>
        <w:t>to</w:t>
      </w:r>
      <w:r>
        <w:rPr>
          <w:rFonts w:ascii="Arial"/>
          <w:spacing w:val="-15"/>
        </w:rPr>
        <w:t xml:space="preserve"> </w:t>
      </w:r>
      <w:r>
        <w:rPr>
          <w:rFonts w:ascii="Arial"/>
        </w:rPr>
        <w:t>its</w:t>
      </w:r>
      <w:r>
        <w:rPr>
          <w:rFonts w:ascii="Arial"/>
          <w:spacing w:val="-16"/>
        </w:rPr>
        <w:t xml:space="preserve"> </w:t>
      </w:r>
      <w:r>
        <w:rPr>
          <w:rFonts w:ascii="Arial"/>
        </w:rPr>
        <w:t>proposals</w:t>
      </w:r>
      <w:r>
        <w:rPr>
          <w:rFonts w:ascii="Arial"/>
          <w:spacing w:val="-15"/>
        </w:rPr>
        <w:t xml:space="preserve"> </w:t>
      </w:r>
      <w:r>
        <w:rPr>
          <w:rFonts w:ascii="Arial"/>
        </w:rPr>
        <w:t>for</w:t>
      </w:r>
      <w:r>
        <w:rPr>
          <w:rFonts w:ascii="Arial"/>
          <w:spacing w:val="-15"/>
        </w:rPr>
        <w:t xml:space="preserve"> </w:t>
      </w:r>
      <w:r>
        <w:rPr>
          <w:rFonts w:ascii="Arial"/>
        </w:rPr>
        <w:t>the</w:t>
      </w:r>
      <w:r>
        <w:rPr>
          <w:rFonts w:ascii="Arial"/>
          <w:spacing w:val="-15"/>
        </w:rPr>
        <w:t xml:space="preserve"> </w:t>
      </w:r>
      <w:r>
        <w:rPr>
          <w:rFonts w:ascii="Arial"/>
        </w:rPr>
        <w:t>continuance</w:t>
      </w:r>
      <w:r>
        <w:rPr>
          <w:rFonts w:ascii="Arial"/>
          <w:spacing w:val="-16"/>
        </w:rPr>
        <w:t xml:space="preserve"> </w:t>
      </w:r>
      <w:r>
        <w:rPr>
          <w:rFonts w:ascii="Arial"/>
        </w:rPr>
        <w:t>of</w:t>
      </w:r>
      <w:r>
        <w:rPr>
          <w:rFonts w:ascii="Arial"/>
          <w:spacing w:val="-15"/>
        </w:rPr>
        <w:t xml:space="preserve"> </w:t>
      </w:r>
      <w:r>
        <w:rPr>
          <w:rFonts w:ascii="Arial"/>
        </w:rPr>
        <w:t>the</w:t>
      </w:r>
      <w:r>
        <w:rPr>
          <w:rFonts w:ascii="Arial"/>
          <w:spacing w:val="-15"/>
        </w:rPr>
        <w:t xml:space="preserve"> </w:t>
      </w:r>
      <w:r>
        <w:rPr>
          <w:rFonts w:ascii="Arial"/>
        </w:rPr>
        <w:t>supply</w:t>
      </w:r>
      <w:r>
        <w:rPr>
          <w:rFonts w:ascii="Arial"/>
          <w:spacing w:val="-16"/>
        </w:rPr>
        <w:t xml:space="preserve"> </w:t>
      </w:r>
      <w:r>
        <w:rPr>
          <w:rFonts w:ascii="Arial"/>
        </w:rPr>
        <w:t>of</w:t>
      </w:r>
      <w:r>
        <w:rPr>
          <w:rFonts w:ascii="Arial"/>
          <w:spacing w:val="-15"/>
        </w:rPr>
        <w:t xml:space="preserve"> </w:t>
      </w:r>
      <w:r>
        <w:rPr>
          <w:rFonts w:ascii="Arial"/>
        </w:rPr>
        <w:t>the</w:t>
      </w:r>
      <w:r>
        <w:rPr>
          <w:rFonts w:ascii="Arial"/>
          <w:spacing w:val="-15"/>
        </w:rPr>
        <w:t xml:space="preserve"> </w:t>
      </w:r>
      <w:r>
        <w:rPr>
          <w:rFonts w:ascii="Arial"/>
        </w:rPr>
        <w:t>Goods and/or Services in accordance with its obligations under this Contract.</w:t>
      </w:r>
    </w:p>
    <w:p w14:paraId="3C28DE51" w14:textId="77777777" w:rsidR="00E35620" w:rsidRDefault="00290450">
      <w:pPr>
        <w:pStyle w:val="ListParagraph"/>
        <w:numPr>
          <w:ilvl w:val="1"/>
          <w:numId w:val="50"/>
        </w:numPr>
        <w:tabs>
          <w:tab w:val="left" w:pos="1959"/>
          <w:tab w:val="left" w:pos="1962"/>
        </w:tabs>
        <w:spacing w:before="120"/>
        <w:ind w:right="676"/>
        <w:jc w:val="both"/>
        <w:rPr>
          <w:rFonts w:ascii="Arial"/>
        </w:rPr>
      </w:pPr>
      <w:r>
        <w:rPr>
          <w:rFonts w:ascii="Arial"/>
        </w:rPr>
        <w:t>If the</w:t>
      </w:r>
      <w:r>
        <w:rPr>
          <w:rFonts w:ascii="Arial"/>
          <w:spacing w:val="-3"/>
        </w:rPr>
        <w:t xml:space="preserve"> </w:t>
      </w:r>
      <w:r>
        <w:rPr>
          <w:rFonts w:ascii="Arial"/>
        </w:rPr>
        <w:t>Suppliers</w:t>
      </w:r>
      <w:r>
        <w:rPr>
          <w:rFonts w:ascii="Arial"/>
          <w:spacing w:val="-2"/>
        </w:rPr>
        <w:t xml:space="preserve"> </w:t>
      </w:r>
      <w:r>
        <w:rPr>
          <w:rFonts w:ascii="Arial"/>
        </w:rPr>
        <w:t>proposals referred</w:t>
      </w:r>
      <w:r>
        <w:rPr>
          <w:rFonts w:ascii="Arial"/>
          <w:spacing w:val="-3"/>
        </w:rPr>
        <w:t xml:space="preserve"> </w:t>
      </w:r>
      <w:r>
        <w:rPr>
          <w:rFonts w:ascii="Arial"/>
        </w:rPr>
        <w:t>to</w:t>
      </w:r>
      <w:r>
        <w:rPr>
          <w:rFonts w:ascii="Arial"/>
          <w:spacing w:val="-3"/>
        </w:rPr>
        <w:t xml:space="preserve"> </w:t>
      </w:r>
      <w:r>
        <w:rPr>
          <w:rFonts w:ascii="Arial"/>
        </w:rPr>
        <w:t>in Clause In</w:t>
      </w:r>
      <w:r>
        <w:rPr>
          <w:rFonts w:ascii="Arial"/>
          <w:spacing w:val="-3"/>
        </w:rPr>
        <w:t xml:space="preserve"> </w:t>
      </w:r>
      <w:r>
        <w:rPr>
          <w:rFonts w:ascii="Arial"/>
        </w:rPr>
        <w:t>the</w:t>
      </w:r>
      <w:r>
        <w:rPr>
          <w:rFonts w:ascii="Arial"/>
          <w:spacing w:val="-3"/>
        </w:rPr>
        <w:t xml:space="preserve"> </w:t>
      </w:r>
      <w:r>
        <w:rPr>
          <w:rFonts w:ascii="Arial"/>
        </w:rPr>
        <w:t>event</w:t>
      </w:r>
      <w:r>
        <w:rPr>
          <w:rFonts w:ascii="Arial"/>
          <w:spacing w:val="-1"/>
        </w:rPr>
        <w:t xml:space="preserve"> </w:t>
      </w:r>
      <w:r>
        <w:rPr>
          <w:rFonts w:ascii="Arial"/>
        </w:rPr>
        <w:t>of industrial</w:t>
      </w:r>
      <w:r>
        <w:rPr>
          <w:rFonts w:ascii="Arial"/>
          <w:spacing w:val="-2"/>
        </w:rPr>
        <w:t xml:space="preserve"> </w:t>
      </w:r>
      <w:r>
        <w:rPr>
          <w:rFonts w:ascii="Arial"/>
        </w:rPr>
        <w:t xml:space="preserve">ac- </w:t>
      </w:r>
      <w:proofErr w:type="spellStart"/>
      <w:r>
        <w:rPr>
          <w:rFonts w:ascii="Arial"/>
        </w:rPr>
        <w:t>tion</w:t>
      </w:r>
      <w:proofErr w:type="spellEnd"/>
      <w:r>
        <w:rPr>
          <w:rFonts w:ascii="Arial"/>
        </w:rPr>
        <w:t xml:space="preserve"> by the Supplier Personnel, the Supplier shall seek Approval to its pro- </w:t>
      </w:r>
      <w:proofErr w:type="spellStart"/>
      <w:r>
        <w:rPr>
          <w:rFonts w:ascii="Arial"/>
        </w:rPr>
        <w:t>posals</w:t>
      </w:r>
      <w:proofErr w:type="spellEnd"/>
      <w:r>
        <w:rPr>
          <w:rFonts w:ascii="Arial"/>
        </w:rPr>
        <w:t xml:space="preserve"> for the continuance of the supply of the Goods and/or Services in accordance with its obligations under this Contract. are considered </w:t>
      </w:r>
      <w:proofErr w:type="spellStart"/>
      <w:r>
        <w:rPr>
          <w:rFonts w:ascii="Arial"/>
        </w:rPr>
        <w:t>insuffi</w:t>
      </w:r>
      <w:proofErr w:type="spellEnd"/>
      <w:r>
        <w:rPr>
          <w:rFonts w:ascii="Arial"/>
        </w:rPr>
        <w:t xml:space="preserve">- </w:t>
      </w:r>
      <w:proofErr w:type="spellStart"/>
      <w:r>
        <w:rPr>
          <w:rFonts w:ascii="Arial"/>
        </w:rPr>
        <w:t>cient</w:t>
      </w:r>
      <w:proofErr w:type="spellEnd"/>
      <w:r>
        <w:rPr>
          <w:rFonts w:ascii="Arial"/>
          <w:spacing w:val="-13"/>
        </w:rPr>
        <w:t xml:space="preserve"> </w:t>
      </w:r>
      <w:r>
        <w:rPr>
          <w:rFonts w:ascii="Arial"/>
        </w:rPr>
        <w:t>or</w:t>
      </w:r>
      <w:r>
        <w:rPr>
          <w:rFonts w:ascii="Arial"/>
          <w:spacing w:val="-12"/>
        </w:rPr>
        <w:t xml:space="preserve"> </w:t>
      </w:r>
      <w:r>
        <w:rPr>
          <w:rFonts w:ascii="Arial"/>
        </w:rPr>
        <w:t>unacceptable</w:t>
      </w:r>
      <w:r>
        <w:rPr>
          <w:rFonts w:ascii="Arial"/>
          <w:spacing w:val="-13"/>
        </w:rPr>
        <w:t xml:space="preserve"> </w:t>
      </w:r>
      <w:r>
        <w:rPr>
          <w:rFonts w:ascii="Arial"/>
        </w:rPr>
        <w:t>by</w:t>
      </w:r>
      <w:r>
        <w:rPr>
          <w:rFonts w:ascii="Arial"/>
          <w:spacing w:val="-16"/>
        </w:rPr>
        <w:t xml:space="preserve"> </w:t>
      </w:r>
      <w:r>
        <w:rPr>
          <w:rFonts w:ascii="Arial"/>
        </w:rPr>
        <w:t>the</w:t>
      </w:r>
      <w:r>
        <w:rPr>
          <w:rFonts w:ascii="Arial"/>
          <w:spacing w:val="-13"/>
        </w:rPr>
        <w:t xml:space="preserve"> </w:t>
      </w:r>
      <w:r>
        <w:rPr>
          <w:rFonts w:ascii="Arial"/>
        </w:rPr>
        <w:t>Customer</w:t>
      </w:r>
      <w:r>
        <w:rPr>
          <w:rFonts w:ascii="Arial"/>
          <w:spacing w:val="-14"/>
        </w:rPr>
        <w:t xml:space="preserve"> </w:t>
      </w:r>
      <w:r>
        <w:rPr>
          <w:rFonts w:ascii="Arial"/>
        </w:rPr>
        <w:t>acting</w:t>
      </w:r>
      <w:r>
        <w:rPr>
          <w:rFonts w:ascii="Arial"/>
          <w:spacing w:val="-13"/>
        </w:rPr>
        <w:t xml:space="preserve"> </w:t>
      </w:r>
      <w:r>
        <w:rPr>
          <w:rFonts w:ascii="Arial"/>
        </w:rPr>
        <w:t>reasonably</w:t>
      </w:r>
      <w:r>
        <w:rPr>
          <w:rFonts w:ascii="Arial"/>
          <w:spacing w:val="-15"/>
        </w:rPr>
        <w:t xml:space="preserve"> </w:t>
      </w:r>
      <w:r>
        <w:rPr>
          <w:rFonts w:ascii="Arial"/>
        </w:rPr>
        <w:t>then</w:t>
      </w:r>
      <w:r>
        <w:rPr>
          <w:rFonts w:ascii="Arial"/>
          <w:spacing w:val="-13"/>
        </w:rPr>
        <w:t xml:space="preserve"> </w:t>
      </w:r>
      <w:r>
        <w:rPr>
          <w:rFonts w:ascii="Arial"/>
        </w:rPr>
        <w:t>the</w:t>
      </w:r>
      <w:r>
        <w:rPr>
          <w:rFonts w:ascii="Arial"/>
          <w:spacing w:val="-15"/>
        </w:rPr>
        <w:t xml:space="preserve"> </w:t>
      </w:r>
      <w:r>
        <w:rPr>
          <w:rFonts w:ascii="Arial"/>
        </w:rPr>
        <w:t>Customer may terminate this Contract for material Default.</w:t>
      </w:r>
    </w:p>
    <w:p w14:paraId="06E5AAD6" w14:textId="77777777" w:rsidR="00E35620" w:rsidRDefault="00290450">
      <w:pPr>
        <w:pStyle w:val="ListParagraph"/>
        <w:numPr>
          <w:ilvl w:val="1"/>
          <w:numId w:val="50"/>
        </w:numPr>
        <w:tabs>
          <w:tab w:val="left" w:pos="1959"/>
          <w:tab w:val="left" w:pos="1962"/>
        </w:tabs>
        <w:spacing w:before="121"/>
        <w:ind w:right="674"/>
        <w:jc w:val="both"/>
        <w:rPr>
          <w:rFonts w:ascii="Arial" w:hAnsi="Arial"/>
        </w:rPr>
      </w:pPr>
      <w:r>
        <w:rPr>
          <w:rFonts w:ascii="Arial" w:hAnsi="Arial"/>
        </w:rPr>
        <w:t>If</w:t>
      </w:r>
      <w:r>
        <w:rPr>
          <w:rFonts w:ascii="Arial" w:hAnsi="Arial"/>
          <w:spacing w:val="-8"/>
        </w:rPr>
        <w:t xml:space="preserve"> </w:t>
      </w:r>
      <w:r>
        <w:rPr>
          <w:rFonts w:ascii="Arial" w:hAnsi="Arial"/>
        </w:rPr>
        <w:t>the</w:t>
      </w:r>
      <w:r>
        <w:rPr>
          <w:rFonts w:ascii="Arial" w:hAnsi="Arial"/>
          <w:spacing w:val="-9"/>
        </w:rPr>
        <w:t xml:space="preserve"> </w:t>
      </w:r>
      <w:r>
        <w:rPr>
          <w:rFonts w:ascii="Arial" w:hAnsi="Arial"/>
        </w:rPr>
        <w:t>Supplier</w:t>
      </w:r>
      <w:r>
        <w:rPr>
          <w:rFonts w:ascii="Arial" w:hAnsi="Arial"/>
          <w:spacing w:val="-8"/>
        </w:rPr>
        <w:t xml:space="preserve"> </w:t>
      </w:r>
      <w:r>
        <w:rPr>
          <w:rFonts w:ascii="Arial" w:hAnsi="Arial"/>
        </w:rPr>
        <w:t>is</w:t>
      </w:r>
      <w:r>
        <w:rPr>
          <w:rFonts w:ascii="Arial" w:hAnsi="Arial"/>
          <w:spacing w:val="-8"/>
        </w:rPr>
        <w:t xml:space="preserve"> </w:t>
      </w:r>
      <w:r>
        <w:rPr>
          <w:rFonts w:ascii="Arial" w:hAnsi="Arial"/>
        </w:rPr>
        <w:t>temporarily</w:t>
      </w:r>
      <w:r>
        <w:rPr>
          <w:rFonts w:ascii="Arial" w:hAnsi="Arial"/>
          <w:spacing w:val="-11"/>
        </w:rPr>
        <w:t xml:space="preserve"> </w:t>
      </w:r>
      <w:r>
        <w:rPr>
          <w:rFonts w:ascii="Arial" w:hAnsi="Arial"/>
        </w:rPr>
        <w:t>unable</w:t>
      </w:r>
      <w:r>
        <w:rPr>
          <w:rFonts w:ascii="Arial" w:hAnsi="Arial"/>
          <w:spacing w:val="-9"/>
        </w:rPr>
        <w:t xml:space="preserve"> </w:t>
      </w:r>
      <w:r>
        <w:rPr>
          <w:rFonts w:ascii="Arial" w:hAnsi="Arial"/>
        </w:rPr>
        <w:t>to</w:t>
      </w:r>
      <w:r>
        <w:rPr>
          <w:rFonts w:ascii="Arial" w:hAnsi="Arial"/>
          <w:spacing w:val="-9"/>
        </w:rPr>
        <w:t xml:space="preserve"> </w:t>
      </w:r>
      <w:r>
        <w:rPr>
          <w:rFonts w:ascii="Arial" w:hAnsi="Arial"/>
        </w:rPr>
        <w:t>fulfil</w:t>
      </w:r>
      <w:r>
        <w:rPr>
          <w:rFonts w:ascii="Arial" w:hAnsi="Arial"/>
          <w:spacing w:val="-10"/>
        </w:rPr>
        <w:t xml:space="preserve"> </w:t>
      </w:r>
      <w:r>
        <w:rPr>
          <w:rFonts w:ascii="Arial" w:hAnsi="Arial"/>
        </w:rPr>
        <w:t>the</w:t>
      </w:r>
      <w:r>
        <w:rPr>
          <w:rFonts w:ascii="Arial" w:hAnsi="Arial"/>
          <w:spacing w:val="-9"/>
        </w:rPr>
        <w:t xml:space="preserve"> </w:t>
      </w:r>
      <w:r>
        <w:rPr>
          <w:rFonts w:ascii="Arial" w:hAnsi="Arial"/>
        </w:rPr>
        <w:t>requirements</w:t>
      </w:r>
      <w:r>
        <w:rPr>
          <w:rFonts w:ascii="Arial" w:hAnsi="Arial"/>
          <w:spacing w:val="-11"/>
        </w:rPr>
        <w:t xml:space="preserve"> </w:t>
      </w:r>
      <w:r>
        <w:rPr>
          <w:rFonts w:ascii="Arial" w:hAnsi="Arial"/>
        </w:rPr>
        <w:t>of</w:t>
      </w:r>
      <w:r>
        <w:rPr>
          <w:rFonts w:ascii="Arial" w:hAnsi="Arial"/>
          <w:spacing w:val="-8"/>
        </w:rPr>
        <w:t xml:space="preserve"> </w:t>
      </w:r>
      <w:r>
        <w:rPr>
          <w:rFonts w:ascii="Arial" w:hAnsi="Arial"/>
        </w:rPr>
        <w:t>this</w:t>
      </w:r>
      <w:r>
        <w:rPr>
          <w:rFonts w:ascii="Arial" w:hAnsi="Arial"/>
          <w:spacing w:val="-8"/>
        </w:rPr>
        <w:t xml:space="preserve"> </w:t>
      </w:r>
      <w:r>
        <w:rPr>
          <w:rFonts w:ascii="Arial" w:hAnsi="Arial"/>
        </w:rPr>
        <w:t>Contract owing</w:t>
      </w:r>
      <w:r>
        <w:rPr>
          <w:rFonts w:ascii="Arial" w:hAnsi="Arial"/>
          <w:spacing w:val="-16"/>
        </w:rPr>
        <w:t xml:space="preserve"> </w:t>
      </w:r>
      <w:r>
        <w:rPr>
          <w:rFonts w:ascii="Arial" w:hAnsi="Arial"/>
        </w:rPr>
        <w:t>to</w:t>
      </w:r>
      <w:r>
        <w:rPr>
          <w:rFonts w:ascii="Arial" w:hAnsi="Arial"/>
          <w:spacing w:val="-15"/>
        </w:rPr>
        <w:t xml:space="preserve"> </w:t>
      </w:r>
      <w:r>
        <w:rPr>
          <w:rFonts w:ascii="Arial" w:hAnsi="Arial"/>
        </w:rPr>
        <w:t>disruption</w:t>
      </w:r>
      <w:r>
        <w:rPr>
          <w:rFonts w:ascii="Arial" w:hAnsi="Arial"/>
          <w:spacing w:val="-15"/>
        </w:rPr>
        <w:t xml:space="preserve"> </w:t>
      </w:r>
      <w:r>
        <w:rPr>
          <w:rFonts w:ascii="Arial" w:hAnsi="Arial"/>
        </w:rPr>
        <w:t>of</w:t>
      </w:r>
      <w:r>
        <w:rPr>
          <w:rFonts w:ascii="Arial" w:hAnsi="Arial"/>
          <w:spacing w:val="-16"/>
        </w:rPr>
        <w:t xml:space="preserve"> </w:t>
      </w:r>
      <w:r>
        <w:rPr>
          <w:rFonts w:ascii="Arial" w:hAnsi="Arial"/>
        </w:rPr>
        <w:t>normal</w:t>
      </w:r>
      <w:r>
        <w:rPr>
          <w:rFonts w:ascii="Arial" w:hAnsi="Arial"/>
          <w:spacing w:val="-15"/>
        </w:rPr>
        <w:t xml:space="preserve"> </w:t>
      </w:r>
      <w:r>
        <w:rPr>
          <w:rFonts w:ascii="Arial" w:hAnsi="Arial"/>
        </w:rPr>
        <w:t>business</w:t>
      </w:r>
      <w:r>
        <w:rPr>
          <w:rFonts w:ascii="Arial" w:hAnsi="Arial"/>
          <w:spacing w:val="-15"/>
        </w:rPr>
        <w:t xml:space="preserve"> </w:t>
      </w:r>
      <w:r>
        <w:rPr>
          <w:rFonts w:ascii="Arial" w:hAnsi="Arial"/>
        </w:rPr>
        <w:t>solely</w:t>
      </w:r>
      <w:r>
        <w:rPr>
          <w:rFonts w:ascii="Arial" w:hAnsi="Arial"/>
          <w:spacing w:val="-15"/>
        </w:rPr>
        <w:t xml:space="preserve"> </w:t>
      </w:r>
      <w:r>
        <w:rPr>
          <w:rFonts w:ascii="Arial" w:hAnsi="Arial"/>
        </w:rPr>
        <w:t>due</w:t>
      </w:r>
      <w:r>
        <w:rPr>
          <w:rFonts w:ascii="Arial" w:hAnsi="Arial"/>
          <w:spacing w:val="-16"/>
        </w:rPr>
        <w:t xml:space="preserve"> </w:t>
      </w:r>
      <w:r>
        <w:rPr>
          <w:rFonts w:ascii="Arial" w:hAnsi="Arial"/>
        </w:rPr>
        <w:t>to</w:t>
      </w:r>
      <w:r>
        <w:rPr>
          <w:rFonts w:ascii="Arial" w:hAnsi="Arial"/>
          <w:spacing w:val="-15"/>
        </w:rPr>
        <w:t xml:space="preserve"> </w:t>
      </w:r>
      <w:r>
        <w:rPr>
          <w:rFonts w:ascii="Arial" w:hAnsi="Arial"/>
        </w:rPr>
        <w:t>a</w:t>
      </w:r>
      <w:r>
        <w:rPr>
          <w:rFonts w:ascii="Arial" w:hAnsi="Arial"/>
          <w:spacing w:val="-15"/>
        </w:rPr>
        <w:t xml:space="preserve"> </w:t>
      </w:r>
      <w:r>
        <w:rPr>
          <w:rFonts w:ascii="Arial" w:hAnsi="Arial"/>
        </w:rPr>
        <w:t>Customer</w:t>
      </w:r>
      <w:r>
        <w:rPr>
          <w:rFonts w:ascii="Arial" w:hAnsi="Arial"/>
          <w:spacing w:val="-16"/>
        </w:rPr>
        <w:t xml:space="preserve"> </w:t>
      </w:r>
      <w:r>
        <w:rPr>
          <w:rFonts w:ascii="Arial" w:hAnsi="Arial"/>
        </w:rPr>
        <w:t>Cause,</w:t>
      </w:r>
      <w:r>
        <w:rPr>
          <w:rFonts w:ascii="Arial" w:hAnsi="Arial"/>
          <w:spacing w:val="-15"/>
        </w:rPr>
        <w:t xml:space="preserve"> </w:t>
      </w:r>
      <w:r>
        <w:rPr>
          <w:rFonts w:ascii="Arial" w:hAnsi="Arial"/>
        </w:rPr>
        <w:t>then subject to Clause Without prejudice to any other obligations of the Supplier in this Contract to notify the Customer in respect of a specific Customer Cause (including the notice requirements under Clause The Supplier may, by issuing a Termination Notice to the Customer, terminate this Contract if the</w:t>
      </w:r>
      <w:r>
        <w:rPr>
          <w:rFonts w:ascii="Arial" w:hAnsi="Arial"/>
          <w:spacing w:val="-9"/>
        </w:rPr>
        <w:t xml:space="preserve"> </w:t>
      </w:r>
      <w:r>
        <w:rPr>
          <w:rFonts w:ascii="Arial" w:hAnsi="Arial"/>
        </w:rPr>
        <w:t>Customer</w:t>
      </w:r>
      <w:r>
        <w:rPr>
          <w:rFonts w:ascii="Arial" w:hAnsi="Arial"/>
          <w:spacing w:val="-10"/>
        </w:rPr>
        <w:t xml:space="preserve"> </w:t>
      </w:r>
      <w:r>
        <w:rPr>
          <w:rFonts w:ascii="Arial" w:hAnsi="Arial"/>
        </w:rPr>
        <w:t>fails</w:t>
      </w:r>
      <w:r>
        <w:rPr>
          <w:rFonts w:ascii="Arial" w:hAnsi="Arial"/>
          <w:spacing w:val="-11"/>
        </w:rPr>
        <w:t xml:space="preserve"> </w:t>
      </w:r>
      <w:r>
        <w:rPr>
          <w:rFonts w:ascii="Arial" w:hAnsi="Arial"/>
        </w:rPr>
        <w:t>to</w:t>
      </w:r>
      <w:r>
        <w:rPr>
          <w:rFonts w:ascii="Arial" w:hAnsi="Arial"/>
          <w:spacing w:val="-9"/>
        </w:rPr>
        <w:t xml:space="preserve"> </w:t>
      </w:r>
      <w:r>
        <w:rPr>
          <w:rFonts w:ascii="Arial" w:hAnsi="Arial"/>
        </w:rPr>
        <w:t>pay</w:t>
      </w:r>
      <w:r>
        <w:rPr>
          <w:rFonts w:ascii="Arial" w:hAnsi="Arial"/>
          <w:spacing w:val="-11"/>
        </w:rPr>
        <w:t xml:space="preserve"> </w:t>
      </w:r>
      <w:r>
        <w:rPr>
          <w:rFonts w:ascii="Arial" w:hAnsi="Arial"/>
        </w:rPr>
        <w:t>an</w:t>
      </w:r>
      <w:r>
        <w:rPr>
          <w:rFonts w:ascii="Arial" w:hAnsi="Arial"/>
          <w:spacing w:val="-9"/>
        </w:rPr>
        <w:t xml:space="preserve"> </w:t>
      </w:r>
      <w:r>
        <w:rPr>
          <w:rFonts w:ascii="Arial" w:hAnsi="Arial"/>
        </w:rPr>
        <w:t>undisputed</w:t>
      </w:r>
      <w:r>
        <w:rPr>
          <w:rFonts w:ascii="Arial" w:hAnsi="Arial"/>
          <w:spacing w:val="-12"/>
        </w:rPr>
        <w:t xml:space="preserve"> </w:t>
      </w:r>
      <w:r>
        <w:rPr>
          <w:rFonts w:ascii="Arial" w:hAnsi="Arial"/>
        </w:rPr>
        <w:t>sum</w:t>
      </w:r>
      <w:r>
        <w:rPr>
          <w:rFonts w:ascii="Arial" w:hAnsi="Arial"/>
          <w:spacing w:val="-10"/>
        </w:rPr>
        <w:t xml:space="preserve"> </w:t>
      </w:r>
      <w:r>
        <w:rPr>
          <w:rFonts w:ascii="Arial" w:hAnsi="Arial"/>
        </w:rPr>
        <w:t>and/or</w:t>
      </w:r>
      <w:r>
        <w:rPr>
          <w:rFonts w:ascii="Arial" w:hAnsi="Arial"/>
          <w:spacing w:val="-8"/>
        </w:rPr>
        <w:t xml:space="preserve"> </w:t>
      </w:r>
      <w:r>
        <w:rPr>
          <w:rFonts w:ascii="Arial" w:hAnsi="Arial"/>
        </w:rPr>
        <w:t>directs</w:t>
      </w:r>
      <w:r>
        <w:rPr>
          <w:rFonts w:ascii="Arial" w:hAnsi="Arial"/>
          <w:spacing w:val="-8"/>
        </w:rPr>
        <w:t xml:space="preserve"> </w:t>
      </w:r>
      <w:r>
        <w:rPr>
          <w:rFonts w:ascii="Arial" w:hAnsi="Arial"/>
        </w:rPr>
        <w:t>ESFA</w:t>
      </w:r>
      <w:r>
        <w:rPr>
          <w:rFonts w:ascii="Arial" w:hAnsi="Arial"/>
          <w:spacing w:val="-10"/>
        </w:rPr>
        <w:t xml:space="preserve"> </w:t>
      </w:r>
      <w:r>
        <w:rPr>
          <w:rFonts w:ascii="Arial" w:hAnsi="Arial"/>
        </w:rPr>
        <w:t>not</w:t>
      </w:r>
      <w:r>
        <w:rPr>
          <w:rFonts w:ascii="Arial" w:hAnsi="Arial"/>
          <w:spacing w:val="-7"/>
        </w:rPr>
        <w:t xml:space="preserve"> </w:t>
      </w:r>
      <w:r>
        <w:rPr>
          <w:rFonts w:ascii="Arial" w:hAnsi="Arial"/>
        </w:rPr>
        <w:t>to</w:t>
      </w:r>
      <w:r>
        <w:rPr>
          <w:rFonts w:ascii="Arial" w:hAnsi="Arial"/>
          <w:spacing w:val="-11"/>
        </w:rPr>
        <w:t xml:space="preserve"> </w:t>
      </w:r>
      <w:r>
        <w:rPr>
          <w:rFonts w:ascii="Arial" w:hAnsi="Arial"/>
        </w:rPr>
        <w:t xml:space="preserve">pay an undisputed sum due to the Supplier under this Contract which in </w:t>
      </w:r>
      <w:proofErr w:type="spellStart"/>
      <w:r>
        <w:rPr>
          <w:rFonts w:ascii="Arial" w:hAnsi="Arial"/>
        </w:rPr>
        <w:t>aggre</w:t>
      </w:r>
      <w:proofErr w:type="spellEnd"/>
      <w:r>
        <w:rPr>
          <w:rFonts w:ascii="Arial" w:hAnsi="Arial"/>
        </w:rPr>
        <w:t xml:space="preserve">- gate exceeds an amount equal to one month’s average Contract Charges (unless a different amount has been specified in the Contract Order Form), for the purposes of this Clause </w:t>
      </w:r>
      <w:r>
        <w:rPr>
          <w:rFonts w:ascii="Arial" w:hAnsi="Arial"/>
          <w:b/>
        </w:rPr>
        <w:t>Error! Not a valid bookmark self-</w:t>
      </w:r>
      <w:proofErr w:type="gramStart"/>
      <w:r>
        <w:rPr>
          <w:rFonts w:ascii="Arial" w:hAnsi="Arial"/>
          <w:b/>
        </w:rPr>
        <w:t xml:space="preserve">refer- </w:t>
      </w:r>
      <w:proofErr w:type="spellStart"/>
      <w:r>
        <w:rPr>
          <w:rFonts w:ascii="Arial" w:hAnsi="Arial"/>
          <w:b/>
        </w:rPr>
        <w:t>ence</w:t>
      </w:r>
      <w:proofErr w:type="spellEnd"/>
      <w:proofErr w:type="gramEnd"/>
      <w:r>
        <w:rPr>
          <w:rFonts w:ascii="Arial" w:hAnsi="Arial"/>
          <w:b/>
        </w:rPr>
        <w:t xml:space="preserve">. </w:t>
      </w:r>
      <w:r>
        <w:rPr>
          <w:rFonts w:ascii="Arial" w:hAnsi="Arial"/>
        </w:rPr>
        <w:t xml:space="preserve">(the </w:t>
      </w:r>
      <w:r>
        <w:rPr>
          <w:rFonts w:ascii="Arial" w:hAnsi="Arial"/>
          <w:b/>
        </w:rPr>
        <w:t>“Undisputed Sums Limit”</w:t>
      </w:r>
      <w:r>
        <w:rPr>
          <w:rFonts w:ascii="Arial" w:hAnsi="Arial"/>
        </w:rPr>
        <w:t>), and the said undisputed sum due remains outstanding for forty (40) Working Days (the “</w:t>
      </w:r>
      <w:r>
        <w:rPr>
          <w:rFonts w:ascii="Arial" w:hAnsi="Arial"/>
          <w:b/>
        </w:rPr>
        <w:t>Undisputed Sums Time Period</w:t>
      </w:r>
      <w:r>
        <w:rPr>
          <w:rFonts w:ascii="Arial" w:hAnsi="Arial"/>
        </w:rPr>
        <w:t>”) after the receipt by the Customer of a written notice of non- pay</w:t>
      </w:r>
      <w:r>
        <w:rPr>
          <w:rFonts w:ascii="Arial" w:hAnsi="Arial"/>
        </w:rPr>
        <w:t>ment</w:t>
      </w:r>
      <w:r>
        <w:rPr>
          <w:rFonts w:ascii="Arial" w:hAnsi="Arial"/>
          <w:spacing w:val="-1"/>
        </w:rPr>
        <w:t xml:space="preserve"> </w:t>
      </w:r>
      <w:r>
        <w:rPr>
          <w:rFonts w:ascii="Arial" w:hAnsi="Arial"/>
        </w:rPr>
        <w:t>from</w:t>
      </w:r>
      <w:r>
        <w:rPr>
          <w:rFonts w:ascii="Arial" w:hAnsi="Arial"/>
          <w:spacing w:val="-4"/>
        </w:rPr>
        <w:t xml:space="preserve"> </w:t>
      </w:r>
      <w:r>
        <w:rPr>
          <w:rFonts w:ascii="Arial" w:hAnsi="Arial"/>
        </w:rPr>
        <w:t>the</w:t>
      </w:r>
      <w:r>
        <w:rPr>
          <w:rFonts w:ascii="Arial" w:hAnsi="Arial"/>
          <w:spacing w:val="-3"/>
        </w:rPr>
        <w:t xml:space="preserve"> </w:t>
      </w:r>
      <w:r>
        <w:rPr>
          <w:rFonts w:ascii="Arial" w:hAnsi="Arial"/>
        </w:rPr>
        <w:t>Supplier</w:t>
      </w:r>
      <w:r>
        <w:rPr>
          <w:rFonts w:ascii="Arial" w:hAnsi="Arial"/>
          <w:spacing w:val="-2"/>
        </w:rPr>
        <w:t xml:space="preserve"> </w:t>
      </w:r>
      <w:r>
        <w:rPr>
          <w:rFonts w:ascii="Arial" w:hAnsi="Arial"/>
        </w:rPr>
        <w:t>specifying:</w:t>
      </w:r>
      <w:r>
        <w:rPr>
          <w:rFonts w:ascii="Arial" w:hAnsi="Arial"/>
          <w:spacing w:val="-1"/>
        </w:rPr>
        <w:t xml:space="preserve"> </w:t>
      </w:r>
      <w:r>
        <w:rPr>
          <w:rFonts w:ascii="Arial" w:hAnsi="Arial"/>
        </w:rPr>
        <w:t>(Termination</w:t>
      </w:r>
      <w:r>
        <w:rPr>
          <w:rFonts w:ascii="Arial" w:hAnsi="Arial"/>
          <w:spacing w:val="-1"/>
        </w:rPr>
        <w:t xml:space="preserve"> </w:t>
      </w:r>
      <w:r>
        <w:rPr>
          <w:rFonts w:ascii="Arial" w:hAnsi="Arial"/>
        </w:rPr>
        <w:t>on</w:t>
      </w:r>
      <w:r>
        <w:rPr>
          <w:rFonts w:ascii="Arial" w:hAnsi="Arial"/>
          <w:spacing w:val="-3"/>
        </w:rPr>
        <w:t xml:space="preserve"> </w:t>
      </w:r>
      <w:r>
        <w:rPr>
          <w:rFonts w:ascii="Arial" w:hAnsi="Arial"/>
        </w:rPr>
        <w:t>Customer</w:t>
      </w:r>
      <w:r>
        <w:rPr>
          <w:rFonts w:ascii="Arial" w:hAnsi="Arial"/>
          <w:spacing w:val="-2"/>
        </w:rPr>
        <w:t xml:space="preserve"> </w:t>
      </w:r>
      <w:r>
        <w:rPr>
          <w:rFonts w:ascii="Arial" w:hAnsi="Arial"/>
        </w:rPr>
        <w:t>Cause</w:t>
      </w:r>
      <w:r>
        <w:rPr>
          <w:rFonts w:ascii="Arial" w:hAnsi="Arial"/>
          <w:spacing w:val="-5"/>
        </w:rPr>
        <w:t xml:space="preserve"> </w:t>
      </w:r>
      <w:r>
        <w:rPr>
          <w:rFonts w:ascii="Arial" w:hAnsi="Arial"/>
        </w:rPr>
        <w:t>for</w:t>
      </w:r>
    </w:p>
    <w:p w14:paraId="33D78C50" w14:textId="77777777" w:rsidR="00E35620" w:rsidRDefault="00E35620">
      <w:pPr>
        <w:jc w:val="both"/>
        <w:rPr>
          <w:rFonts w:ascii="Arial" w:hAnsi="Arial"/>
        </w:rPr>
        <w:sectPr w:rsidR="00E35620">
          <w:pgSz w:w="11910" w:h="16840"/>
          <w:pgMar w:top="1340" w:right="760" w:bottom="280" w:left="1180" w:header="720" w:footer="720" w:gutter="0"/>
          <w:cols w:space="720"/>
        </w:sectPr>
      </w:pPr>
    </w:p>
    <w:p w14:paraId="6F2EB838" w14:textId="77777777" w:rsidR="00E35620" w:rsidRDefault="00290450">
      <w:pPr>
        <w:pStyle w:val="BodyText"/>
        <w:spacing w:before="79"/>
        <w:ind w:left="1962" w:right="677"/>
        <w:jc w:val="both"/>
        <w:rPr>
          <w:rFonts w:ascii="Arial"/>
        </w:rPr>
      </w:pPr>
      <w:r>
        <w:rPr>
          <w:rFonts w:ascii="Arial"/>
        </w:rPr>
        <w:lastRenderedPageBreak/>
        <w:t>Failure to Pay)), the Supplier shall: (Supplier Notification of Customer Cause), an appropriate allowance by way of an extension of time will be Approved by the Customer.</w:t>
      </w:r>
    </w:p>
    <w:p w14:paraId="6E5E3068" w14:textId="77777777" w:rsidR="00E35620" w:rsidRDefault="00290450">
      <w:pPr>
        <w:pStyle w:val="Heading2"/>
        <w:numPr>
          <w:ilvl w:val="0"/>
          <w:numId w:val="50"/>
        </w:numPr>
        <w:tabs>
          <w:tab w:val="left" w:pos="1112"/>
        </w:tabs>
        <w:spacing w:before="117"/>
      </w:pPr>
      <w:bookmarkStart w:id="28" w:name="11._SUPPLIER_NOTIFICATION_OF_CUSTOMER_CA"/>
      <w:bookmarkStart w:id="29" w:name="_bookmark14"/>
      <w:bookmarkEnd w:id="28"/>
      <w:bookmarkEnd w:id="29"/>
      <w:r>
        <w:t>SUPPLIER</w:t>
      </w:r>
      <w:r>
        <w:rPr>
          <w:spacing w:val="-9"/>
        </w:rPr>
        <w:t xml:space="preserve"> </w:t>
      </w:r>
      <w:r>
        <w:t>NOTIFICATION</w:t>
      </w:r>
      <w:r>
        <w:rPr>
          <w:spacing w:val="-8"/>
        </w:rPr>
        <w:t xml:space="preserve"> </w:t>
      </w:r>
      <w:r>
        <w:t>OF</w:t>
      </w:r>
      <w:r>
        <w:rPr>
          <w:spacing w:val="-6"/>
        </w:rPr>
        <w:t xml:space="preserve"> </w:t>
      </w:r>
      <w:r>
        <w:t>CUSTOMER</w:t>
      </w:r>
      <w:r>
        <w:rPr>
          <w:spacing w:val="-5"/>
        </w:rPr>
        <w:t xml:space="preserve"> </w:t>
      </w:r>
      <w:r>
        <w:rPr>
          <w:spacing w:val="-2"/>
        </w:rPr>
        <w:t>CAUSE</w:t>
      </w:r>
    </w:p>
    <w:p w14:paraId="2E73ED8F" w14:textId="77777777" w:rsidR="00E35620" w:rsidRDefault="00290450">
      <w:pPr>
        <w:pStyle w:val="ListParagraph"/>
        <w:numPr>
          <w:ilvl w:val="1"/>
          <w:numId w:val="50"/>
        </w:numPr>
        <w:tabs>
          <w:tab w:val="left" w:pos="1959"/>
          <w:tab w:val="left" w:pos="1962"/>
        </w:tabs>
        <w:spacing w:before="239" w:line="244" w:lineRule="auto"/>
        <w:ind w:right="673"/>
        <w:jc w:val="both"/>
        <w:rPr>
          <w:rFonts w:ascii="Arial" w:hAnsi="Arial"/>
        </w:rPr>
      </w:pPr>
      <w:r>
        <w:rPr>
          <w:rFonts w:ascii="Arial" w:hAnsi="Arial"/>
        </w:rPr>
        <w:t>Without prejudice to</w:t>
      </w:r>
      <w:r>
        <w:rPr>
          <w:rFonts w:ascii="Arial" w:hAnsi="Arial"/>
          <w:spacing w:val="-2"/>
        </w:rPr>
        <w:t xml:space="preserve"> </w:t>
      </w:r>
      <w:r>
        <w:rPr>
          <w:rFonts w:ascii="Arial" w:hAnsi="Arial"/>
        </w:rPr>
        <w:t>any</w:t>
      </w:r>
      <w:r>
        <w:rPr>
          <w:rFonts w:ascii="Arial" w:hAnsi="Arial"/>
          <w:spacing w:val="-2"/>
        </w:rPr>
        <w:t xml:space="preserve"> </w:t>
      </w:r>
      <w:r>
        <w:rPr>
          <w:rFonts w:ascii="Arial" w:hAnsi="Arial"/>
        </w:rPr>
        <w:t>other obligations of the Supplier in this Contract to notify the Customer in respect of a specific Customer Cause (including the notice</w:t>
      </w:r>
      <w:r>
        <w:rPr>
          <w:rFonts w:ascii="Arial" w:hAnsi="Arial"/>
          <w:spacing w:val="-3"/>
        </w:rPr>
        <w:t xml:space="preserve"> </w:t>
      </w:r>
      <w:r>
        <w:rPr>
          <w:rFonts w:ascii="Arial" w:hAnsi="Arial"/>
        </w:rPr>
        <w:t>requirements</w:t>
      </w:r>
      <w:r>
        <w:rPr>
          <w:rFonts w:ascii="Arial" w:hAnsi="Arial"/>
          <w:spacing w:val="-3"/>
        </w:rPr>
        <w:t xml:space="preserve"> </w:t>
      </w:r>
      <w:r>
        <w:rPr>
          <w:rFonts w:ascii="Arial" w:hAnsi="Arial"/>
        </w:rPr>
        <w:t>under Clause</w:t>
      </w:r>
      <w:r>
        <w:rPr>
          <w:rFonts w:ascii="Arial" w:hAnsi="Arial"/>
          <w:spacing w:val="-3"/>
        </w:rPr>
        <w:t xml:space="preserve"> </w:t>
      </w:r>
      <w:r>
        <w:rPr>
          <w:rFonts w:ascii="Arial" w:hAnsi="Arial"/>
        </w:rPr>
        <w:t>The</w:t>
      </w:r>
      <w:r>
        <w:rPr>
          <w:rFonts w:ascii="Arial" w:hAnsi="Arial"/>
          <w:spacing w:val="-3"/>
        </w:rPr>
        <w:t xml:space="preserve"> </w:t>
      </w:r>
      <w:r>
        <w:rPr>
          <w:rFonts w:ascii="Arial" w:hAnsi="Arial"/>
        </w:rPr>
        <w:t>Supplier</w:t>
      </w:r>
      <w:r>
        <w:rPr>
          <w:rFonts w:ascii="Arial" w:hAnsi="Arial"/>
          <w:spacing w:val="-4"/>
        </w:rPr>
        <w:t xml:space="preserve"> </w:t>
      </w:r>
      <w:r>
        <w:rPr>
          <w:rFonts w:ascii="Arial" w:hAnsi="Arial"/>
        </w:rPr>
        <w:t>may, by</w:t>
      </w:r>
      <w:r>
        <w:rPr>
          <w:rFonts w:ascii="Arial" w:hAnsi="Arial"/>
          <w:spacing w:val="-5"/>
        </w:rPr>
        <w:t xml:space="preserve"> </w:t>
      </w:r>
      <w:r>
        <w:rPr>
          <w:rFonts w:ascii="Arial" w:hAnsi="Arial"/>
        </w:rPr>
        <w:t>issuing</w:t>
      </w:r>
      <w:r>
        <w:rPr>
          <w:rFonts w:ascii="Arial" w:hAnsi="Arial"/>
          <w:spacing w:val="-1"/>
        </w:rPr>
        <w:t xml:space="preserve"> </w:t>
      </w:r>
      <w:r>
        <w:rPr>
          <w:rFonts w:ascii="Arial" w:hAnsi="Arial"/>
        </w:rPr>
        <w:t>a</w:t>
      </w:r>
      <w:r>
        <w:rPr>
          <w:rFonts w:ascii="Arial" w:hAnsi="Arial"/>
          <w:spacing w:val="-5"/>
        </w:rPr>
        <w:t xml:space="preserve"> </w:t>
      </w:r>
      <w:r>
        <w:rPr>
          <w:rFonts w:ascii="Arial" w:hAnsi="Arial"/>
        </w:rPr>
        <w:t xml:space="preserve">Termina- </w:t>
      </w:r>
      <w:proofErr w:type="spellStart"/>
      <w:r>
        <w:rPr>
          <w:rFonts w:ascii="Arial" w:hAnsi="Arial"/>
        </w:rPr>
        <w:t>tion</w:t>
      </w:r>
      <w:proofErr w:type="spellEnd"/>
      <w:r>
        <w:rPr>
          <w:rFonts w:ascii="Arial" w:hAnsi="Arial"/>
        </w:rPr>
        <w:t xml:space="preserve"> Notice to the Customer, terminate this Contract if the Customer fails to pay an undisputed sum and/or directs ESFA not to pay an undisputed sum due to the Supplier under this Contract which in aggregate exceeds an amount equal to one month’s average Contract Charges (unless a different amount</w:t>
      </w:r>
      <w:r>
        <w:rPr>
          <w:rFonts w:ascii="Arial" w:hAnsi="Arial"/>
          <w:spacing w:val="-6"/>
        </w:rPr>
        <w:t xml:space="preserve"> </w:t>
      </w:r>
      <w:r>
        <w:rPr>
          <w:rFonts w:ascii="Arial" w:hAnsi="Arial"/>
        </w:rPr>
        <w:t>has</w:t>
      </w:r>
      <w:r>
        <w:rPr>
          <w:rFonts w:ascii="Arial" w:hAnsi="Arial"/>
          <w:spacing w:val="-4"/>
        </w:rPr>
        <w:t xml:space="preserve"> </w:t>
      </w:r>
      <w:r>
        <w:rPr>
          <w:rFonts w:ascii="Arial" w:hAnsi="Arial"/>
        </w:rPr>
        <w:t>been</w:t>
      </w:r>
      <w:r>
        <w:rPr>
          <w:rFonts w:ascii="Arial" w:hAnsi="Arial"/>
          <w:spacing w:val="-7"/>
        </w:rPr>
        <w:t xml:space="preserve"> </w:t>
      </w:r>
      <w:r>
        <w:rPr>
          <w:rFonts w:ascii="Arial" w:hAnsi="Arial"/>
        </w:rPr>
        <w:t>sp</w:t>
      </w:r>
      <w:r>
        <w:rPr>
          <w:rFonts w:ascii="Arial" w:hAnsi="Arial"/>
        </w:rPr>
        <w:t>ecified</w:t>
      </w:r>
      <w:r>
        <w:rPr>
          <w:rFonts w:ascii="Arial" w:hAnsi="Arial"/>
          <w:spacing w:val="-4"/>
        </w:rPr>
        <w:t xml:space="preserve"> </w:t>
      </w:r>
      <w:r>
        <w:rPr>
          <w:rFonts w:ascii="Arial" w:hAnsi="Arial"/>
        </w:rPr>
        <w:t>in</w:t>
      </w:r>
      <w:r>
        <w:rPr>
          <w:rFonts w:ascii="Arial" w:hAnsi="Arial"/>
          <w:spacing w:val="-4"/>
        </w:rPr>
        <w:t xml:space="preserve"> </w:t>
      </w:r>
      <w:r>
        <w:rPr>
          <w:rFonts w:ascii="Arial" w:hAnsi="Arial"/>
        </w:rPr>
        <w:t>the</w:t>
      </w:r>
      <w:r>
        <w:rPr>
          <w:rFonts w:ascii="Arial" w:hAnsi="Arial"/>
          <w:spacing w:val="-4"/>
        </w:rPr>
        <w:t xml:space="preserve"> </w:t>
      </w:r>
      <w:r>
        <w:rPr>
          <w:rFonts w:ascii="Arial" w:hAnsi="Arial"/>
        </w:rPr>
        <w:t>Contract</w:t>
      </w:r>
      <w:r>
        <w:rPr>
          <w:rFonts w:ascii="Arial" w:hAnsi="Arial"/>
          <w:spacing w:val="-5"/>
        </w:rPr>
        <w:t xml:space="preserve"> </w:t>
      </w:r>
      <w:r>
        <w:rPr>
          <w:rFonts w:ascii="Arial" w:hAnsi="Arial"/>
        </w:rPr>
        <w:t>Order</w:t>
      </w:r>
      <w:r>
        <w:rPr>
          <w:rFonts w:ascii="Arial" w:hAnsi="Arial"/>
          <w:spacing w:val="-5"/>
        </w:rPr>
        <w:t xml:space="preserve"> </w:t>
      </w:r>
      <w:r>
        <w:rPr>
          <w:rFonts w:ascii="Arial" w:hAnsi="Arial"/>
        </w:rPr>
        <w:t>Form),</w:t>
      </w:r>
      <w:r>
        <w:rPr>
          <w:rFonts w:ascii="Arial" w:hAnsi="Arial"/>
          <w:spacing w:val="-5"/>
        </w:rPr>
        <w:t xml:space="preserve"> </w:t>
      </w:r>
      <w:r>
        <w:rPr>
          <w:rFonts w:ascii="Arial" w:hAnsi="Arial"/>
        </w:rPr>
        <w:t>for</w:t>
      </w:r>
      <w:r>
        <w:rPr>
          <w:rFonts w:ascii="Arial" w:hAnsi="Arial"/>
          <w:spacing w:val="-3"/>
        </w:rPr>
        <w:t xml:space="preserve"> </w:t>
      </w:r>
      <w:r>
        <w:rPr>
          <w:rFonts w:ascii="Arial" w:hAnsi="Arial"/>
        </w:rPr>
        <w:t>the</w:t>
      </w:r>
      <w:r>
        <w:rPr>
          <w:rFonts w:ascii="Arial" w:hAnsi="Arial"/>
          <w:spacing w:val="-7"/>
        </w:rPr>
        <w:t xml:space="preserve"> </w:t>
      </w:r>
      <w:r>
        <w:rPr>
          <w:rFonts w:ascii="Arial" w:hAnsi="Arial"/>
        </w:rPr>
        <w:t>purposes</w:t>
      </w:r>
      <w:r>
        <w:rPr>
          <w:rFonts w:ascii="Arial" w:hAnsi="Arial"/>
          <w:spacing w:val="-6"/>
        </w:rPr>
        <w:t xml:space="preserve"> </w:t>
      </w:r>
      <w:r>
        <w:rPr>
          <w:rFonts w:ascii="Arial" w:hAnsi="Arial"/>
        </w:rPr>
        <w:t>of this</w:t>
      </w:r>
      <w:r>
        <w:rPr>
          <w:rFonts w:ascii="Arial" w:hAnsi="Arial"/>
          <w:spacing w:val="-16"/>
        </w:rPr>
        <w:t xml:space="preserve"> </w:t>
      </w:r>
      <w:r>
        <w:rPr>
          <w:rFonts w:ascii="Arial" w:hAnsi="Arial"/>
        </w:rPr>
        <w:t>Clause</w:t>
      </w:r>
      <w:r>
        <w:rPr>
          <w:rFonts w:ascii="Arial" w:hAnsi="Arial"/>
          <w:spacing w:val="-15"/>
        </w:rPr>
        <w:t xml:space="preserve"> </w:t>
      </w:r>
      <w:r>
        <w:rPr>
          <w:rFonts w:ascii="Arial" w:hAnsi="Arial"/>
          <w:b/>
        </w:rPr>
        <w:t>Error!</w:t>
      </w:r>
      <w:r>
        <w:rPr>
          <w:rFonts w:ascii="Arial" w:hAnsi="Arial"/>
          <w:b/>
          <w:spacing w:val="-15"/>
        </w:rPr>
        <w:t xml:space="preserve"> </w:t>
      </w:r>
      <w:r>
        <w:rPr>
          <w:rFonts w:ascii="Arial" w:hAnsi="Arial"/>
          <w:b/>
        </w:rPr>
        <w:t>Not</w:t>
      </w:r>
      <w:r>
        <w:rPr>
          <w:rFonts w:ascii="Arial" w:hAnsi="Arial"/>
          <w:b/>
          <w:spacing w:val="-16"/>
        </w:rPr>
        <w:t xml:space="preserve"> </w:t>
      </w:r>
      <w:r>
        <w:rPr>
          <w:rFonts w:ascii="Arial" w:hAnsi="Arial"/>
          <w:b/>
        </w:rPr>
        <w:t>a</w:t>
      </w:r>
      <w:r>
        <w:rPr>
          <w:rFonts w:ascii="Arial" w:hAnsi="Arial"/>
          <w:b/>
          <w:spacing w:val="-15"/>
        </w:rPr>
        <w:t xml:space="preserve"> </w:t>
      </w:r>
      <w:r>
        <w:rPr>
          <w:rFonts w:ascii="Arial" w:hAnsi="Arial"/>
          <w:b/>
        </w:rPr>
        <w:t>valid</w:t>
      </w:r>
      <w:r>
        <w:rPr>
          <w:rFonts w:ascii="Arial" w:hAnsi="Arial"/>
          <w:b/>
          <w:spacing w:val="-15"/>
        </w:rPr>
        <w:t xml:space="preserve"> </w:t>
      </w:r>
      <w:r>
        <w:rPr>
          <w:rFonts w:ascii="Arial" w:hAnsi="Arial"/>
          <w:b/>
        </w:rPr>
        <w:t>bookmark</w:t>
      </w:r>
      <w:r>
        <w:rPr>
          <w:rFonts w:ascii="Arial" w:hAnsi="Arial"/>
          <w:b/>
          <w:spacing w:val="-15"/>
        </w:rPr>
        <w:t xml:space="preserve"> </w:t>
      </w:r>
      <w:r>
        <w:rPr>
          <w:rFonts w:ascii="Arial" w:hAnsi="Arial"/>
          <w:b/>
        </w:rPr>
        <w:t>self-reference.</w:t>
      </w:r>
      <w:r>
        <w:rPr>
          <w:rFonts w:ascii="Arial" w:hAnsi="Arial"/>
          <w:b/>
          <w:spacing w:val="-16"/>
        </w:rPr>
        <w:t xml:space="preserve"> </w:t>
      </w:r>
      <w:r>
        <w:rPr>
          <w:rFonts w:ascii="Arial" w:hAnsi="Arial"/>
        </w:rPr>
        <w:t>(the</w:t>
      </w:r>
      <w:r>
        <w:rPr>
          <w:rFonts w:ascii="Arial" w:hAnsi="Arial"/>
          <w:spacing w:val="-15"/>
        </w:rPr>
        <w:t xml:space="preserve"> </w:t>
      </w:r>
      <w:r>
        <w:rPr>
          <w:rFonts w:ascii="Arial" w:hAnsi="Arial"/>
          <w:b/>
        </w:rPr>
        <w:t>“Undisputed Sums Limit”</w:t>
      </w:r>
      <w:r>
        <w:rPr>
          <w:rFonts w:ascii="Arial" w:hAnsi="Arial"/>
        </w:rPr>
        <w:t>), and the said undisputed sum due remains outstanding for forty (40) Working Days (the “</w:t>
      </w:r>
      <w:r>
        <w:rPr>
          <w:rFonts w:ascii="Arial" w:hAnsi="Arial"/>
          <w:b/>
        </w:rPr>
        <w:t>Undisputed Sums Time Period</w:t>
      </w:r>
      <w:r>
        <w:rPr>
          <w:rFonts w:ascii="Arial" w:hAnsi="Arial"/>
        </w:rPr>
        <w:t>”) after the receipt</w:t>
      </w:r>
      <w:r>
        <w:rPr>
          <w:rFonts w:ascii="Arial" w:hAnsi="Arial"/>
          <w:spacing w:val="-13"/>
        </w:rPr>
        <w:t xml:space="preserve"> </w:t>
      </w:r>
      <w:r>
        <w:rPr>
          <w:rFonts w:ascii="Arial" w:hAnsi="Arial"/>
        </w:rPr>
        <w:t>by</w:t>
      </w:r>
      <w:r>
        <w:rPr>
          <w:rFonts w:ascii="Arial" w:hAnsi="Arial"/>
          <w:spacing w:val="-14"/>
        </w:rPr>
        <w:t xml:space="preserve"> </w:t>
      </w:r>
      <w:r>
        <w:rPr>
          <w:rFonts w:ascii="Arial" w:hAnsi="Arial"/>
        </w:rPr>
        <w:t>the</w:t>
      </w:r>
      <w:r>
        <w:rPr>
          <w:rFonts w:ascii="Arial" w:hAnsi="Arial"/>
          <w:spacing w:val="-14"/>
        </w:rPr>
        <w:t xml:space="preserve"> </w:t>
      </w:r>
      <w:r>
        <w:rPr>
          <w:rFonts w:ascii="Arial" w:hAnsi="Arial"/>
        </w:rPr>
        <w:t>Customer</w:t>
      </w:r>
      <w:r>
        <w:rPr>
          <w:rFonts w:ascii="Arial" w:hAnsi="Arial"/>
          <w:spacing w:val="-13"/>
        </w:rPr>
        <w:t xml:space="preserve"> </w:t>
      </w:r>
      <w:r>
        <w:rPr>
          <w:rFonts w:ascii="Arial" w:hAnsi="Arial"/>
        </w:rPr>
        <w:t>of</w:t>
      </w:r>
      <w:r>
        <w:rPr>
          <w:rFonts w:ascii="Arial" w:hAnsi="Arial"/>
          <w:spacing w:val="-9"/>
        </w:rPr>
        <w:t xml:space="preserve"> </w:t>
      </w:r>
      <w:r>
        <w:rPr>
          <w:rFonts w:ascii="Arial" w:hAnsi="Arial"/>
        </w:rPr>
        <w:t>a</w:t>
      </w:r>
      <w:r>
        <w:rPr>
          <w:rFonts w:ascii="Arial" w:hAnsi="Arial"/>
          <w:spacing w:val="-14"/>
        </w:rPr>
        <w:t xml:space="preserve"> </w:t>
      </w:r>
      <w:r>
        <w:rPr>
          <w:rFonts w:ascii="Arial" w:hAnsi="Arial"/>
        </w:rPr>
        <w:t>written</w:t>
      </w:r>
      <w:r>
        <w:rPr>
          <w:rFonts w:ascii="Arial" w:hAnsi="Arial"/>
          <w:spacing w:val="-14"/>
        </w:rPr>
        <w:t xml:space="preserve"> </w:t>
      </w:r>
      <w:r>
        <w:rPr>
          <w:rFonts w:ascii="Arial" w:hAnsi="Arial"/>
        </w:rPr>
        <w:t>notice</w:t>
      </w:r>
      <w:r>
        <w:rPr>
          <w:rFonts w:ascii="Arial" w:hAnsi="Arial"/>
          <w:spacing w:val="-14"/>
        </w:rPr>
        <w:t xml:space="preserve"> </w:t>
      </w:r>
      <w:r>
        <w:rPr>
          <w:rFonts w:ascii="Arial" w:hAnsi="Arial"/>
        </w:rPr>
        <w:t>of</w:t>
      </w:r>
      <w:r>
        <w:rPr>
          <w:rFonts w:ascii="Arial" w:hAnsi="Arial"/>
          <w:spacing w:val="-11"/>
        </w:rPr>
        <w:t xml:space="preserve"> </w:t>
      </w:r>
      <w:r>
        <w:rPr>
          <w:rFonts w:ascii="Arial" w:hAnsi="Arial"/>
        </w:rPr>
        <w:t>non-payment</w:t>
      </w:r>
      <w:r>
        <w:rPr>
          <w:rFonts w:ascii="Arial" w:hAnsi="Arial"/>
          <w:spacing w:val="-13"/>
        </w:rPr>
        <w:t xml:space="preserve"> </w:t>
      </w:r>
      <w:r>
        <w:rPr>
          <w:rFonts w:ascii="Arial" w:hAnsi="Arial"/>
        </w:rPr>
        <w:t>from</w:t>
      </w:r>
      <w:r>
        <w:rPr>
          <w:rFonts w:ascii="Arial" w:hAnsi="Arial"/>
          <w:spacing w:val="-13"/>
        </w:rPr>
        <w:t xml:space="preserve"> </w:t>
      </w:r>
      <w:r>
        <w:rPr>
          <w:rFonts w:ascii="Arial" w:hAnsi="Arial"/>
        </w:rPr>
        <w:t>the</w:t>
      </w:r>
      <w:r>
        <w:rPr>
          <w:rFonts w:ascii="Arial" w:hAnsi="Arial"/>
          <w:spacing w:val="-14"/>
        </w:rPr>
        <w:t xml:space="preserve"> </w:t>
      </w:r>
      <w:r>
        <w:rPr>
          <w:rFonts w:ascii="Arial" w:hAnsi="Arial"/>
        </w:rPr>
        <w:t>Supplier specifying: (Termination on Customer Cause for Failure to Pay)), the Sup- plier shall:</w:t>
      </w:r>
    </w:p>
    <w:p w14:paraId="306D5075" w14:textId="77777777" w:rsidR="00E35620" w:rsidRDefault="00290450">
      <w:pPr>
        <w:pStyle w:val="BodyText"/>
        <w:tabs>
          <w:tab w:val="left" w:pos="2812"/>
        </w:tabs>
        <w:spacing w:line="244" w:lineRule="auto"/>
        <w:ind w:left="2812" w:right="678" w:hanging="851"/>
        <w:jc w:val="both"/>
        <w:rPr>
          <w:rFonts w:ascii="Arial"/>
        </w:rPr>
      </w:pPr>
      <w:r>
        <w:rPr>
          <w:rFonts w:ascii="Arial"/>
          <w:spacing w:val="-10"/>
        </w:rPr>
        <w:t>)</w:t>
      </w:r>
      <w:r>
        <w:rPr>
          <w:rFonts w:ascii="Arial"/>
        </w:rPr>
        <w:tab/>
      </w:r>
      <w:proofErr w:type="gramStart"/>
      <w:r>
        <w:rPr>
          <w:rFonts w:ascii="Arial"/>
        </w:rPr>
        <w:t>notify</w:t>
      </w:r>
      <w:proofErr w:type="gramEnd"/>
      <w:r>
        <w:rPr>
          <w:rFonts w:ascii="Arial"/>
          <w:spacing w:val="-9"/>
        </w:rPr>
        <w:t xml:space="preserve"> </w:t>
      </w:r>
      <w:r>
        <w:rPr>
          <w:rFonts w:ascii="Arial"/>
        </w:rPr>
        <w:t>the</w:t>
      </w:r>
      <w:r>
        <w:rPr>
          <w:rFonts w:ascii="Arial"/>
          <w:spacing w:val="-8"/>
        </w:rPr>
        <w:t xml:space="preserve"> </w:t>
      </w:r>
      <w:r>
        <w:rPr>
          <w:rFonts w:ascii="Arial"/>
        </w:rPr>
        <w:t>Customer</w:t>
      </w:r>
      <w:r>
        <w:rPr>
          <w:rFonts w:ascii="Arial"/>
          <w:spacing w:val="-6"/>
        </w:rPr>
        <w:t xml:space="preserve"> </w:t>
      </w:r>
      <w:r>
        <w:rPr>
          <w:rFonts w:ascii="Arial"/>
        </w:rPr>
        <w:t>as</w:t>
      </w:r>
      <w:r>
        <w:rPr>
          <w:rFonts w:ascii="Arial"/>
          <w:spacing w:val="-10"/>
        </w:rPr>
        <w:t xml:space="preserve"> </w:t>
      </w:r>
      <w:r>
        <w:rPr>
          <w:rFonts w:ascii="Arial"/>
        </w:rPr>
        <w:t>soon</w:t>
      </w:r>
      <w:r>
        <w:rPr>
          <w:rFonts w:ascii="Arial"/>
          <w:spacing w:val="-7"/>
        </w:rPr>
        <w:t xml:space="preserve"> </w:t>
      </w:r>
      <w:r>
        <w:rPr>
          <w:rFonts w:ascii="Arial"/>
        </w:rPr>
        <w:t>as</w:t>
      </w:r>
      <w:r>
        <w:rPr>
          <w:rFonts w:ascii="Arial"/>
          <w:spacing w:val="-7"/>
        </w:rPr>
        <w:t xml:space="preserve"> </w:t>
      </w:r>
      <w:r>
        <w:rPr>
          <w:rFonts w:ascii="Arial"/>
        </w:rPr>
        <w:t>reasonably</w:t>
      </w:r>
      <w:r>
        <w:rPr>
          <w:rFonts w:ascii="Arial"/>
          <w:spacing w:val="-9"/>
        </w:rPr>
        <w:t xml:space="preserve"> </w:t>
      </w:r>
      <w:proofErr w:type="gramStart"/>
      <w:r>
        <w:rPr>
          <w:rFonts w:ascii="Arial"/>
        </w:rPr>
        <w:t>practicable</w:t>
      </w:r>
      <w:r>
        <w:rPr>
          <w:rFonts w:ascii="Arial"/>
          <w:spacing w:val="-7"/>
        </w:rPr>
        <w:t xml:space="preserve"> </w:t>
      </w:r>
      <w:r>
        <w:rPr>
          <w:rFonts w:ascii="Arial"/>
        </w:rPr>
        <w:t>((</w:t>
      </w:r>
      <w:proofErr w:type="gramEnd"/>
      <w:r>
        <w:rPr>
          <w:rFonts w:ascii="Arial"/>
        </w:rPr>
        <w:t>and</w:t>
      </w:r>
      <w:r>
        <w:rPr>
          <w:rFonts w:ascii="Arial"/>
          <w:spacing w:val="-10"/>
        </w:rPr>
        <w:t xml:space="preserve"> </w:t>
      </w:r>
      <w:r>
        <w:rPr>
          <w:rFonts w:ascii="Arial"/>
        </w:rPr>
        <w:t>in</w:t>
      </w:r>
      <w:r>
        <w:rPr>
          <w:rFonts w:ascii="Arial"/>
          <w:spacing w:val="-7"/>
        </w:rPr>
        <w:t xml:space="preserve"> </w:t>
      </w:r>
      <w:r>
        <w:rPr>
          <w:rFonts w:ascii="Arial"/>
        </w:rPr>
        <w:t>any event within two (2) Working Days of the Supplier becoming aware))</w:t>
      </w:r>
      <w:r>
        <w:rPr>
          <w:rFonts w:ascii="Arial"/>
          <w:spacing w:val="-12"/>
        </w:rPr>
        <w:t xml:space="preserve"> </w:t>
      </w:r>
      <w:r>
        <w:rPr>
          <w:rFonts w:ascii="Arial"/>
        </w:rPr>
        <w:t>that</w:t>
      </w:r>
      <w:r>
        <w:rPr>
          <w:rFonts w:ascii="Arial"/>
          <w:spacing w:val="-12"/>
        </w:rPr>
        <w:t xml:space="preserve"> </w:t>
      </w:r>
      <w:r>
        <w:rPr>
          <w:rFonts w:ascii="Arial"/>
        </w:rPr>
        <w:t>a</w:t>
      </w:r>
      <w:r>
        <w:rPr>
          <w:rFonts w:ascii="Arial"/>
          <w:spacing w:val="-12"/>
        </w:rPr>
        <w:t xml:space="preserve"> </w:t>
      </w:r>
      <w:r>
        <w:rPr>
          <w:rFonts w:ascii="Arial"/>
        </w:rPr>
        <w:t>Customer</w:t>
      </w:r>
      <w:r>
        <w:rPr>
          <w:rFonts w:ascii="Arial"/>
          <w:spacing w:val="-14"/>
        </w:rPr>
        <w:t xml:space="preserve"> </w:t>
      </w:r>
      <w:r>
        <w:rPr>
          <w:rFonts w:ascii="Arial"/>
        </w:rPr>
        <w:t>Cause</w:t>
      </w:r>
      <w:r>
        <w:rPr>
          <w:rFonts w:ascii="Arial"/>
          <w:spacing w:val="-12"/>
        </w:rPr>
        <w:t xml:space="preserve"> </w:t>
      </w:r>
      <w:r>
        <w:rPr>
          <w:rFonts w:ascii="Arial"/>
        </w:rPr>
        <w:t>has</w:t>
      </w:r>
      <w:r>
        <w:rPr>
          <w:rFonts w:ascii="Arial"/>
          <w:spacing w:val="-12"/>
        </w:rPr>
        <w:t xml:space="preserve"> </w:t>
      </w:r>
      <w:r>
        <w:rPr>
          <w:rFonts w:ascii="Arial"/>
        </w:rPr>
        <w:t>occurred</w:t>
      </w:r>
      <w:r>
        <w:rPr>
          <w:rFonts w:ascii="Arial"/>
          <w:spacing w:val="-15"/>
        </w:rPr>
        <w:t xml:space="preserve"> </w:t>
      </w:r>
      <w:r>
        <w:rPr>
          <w:rFonts w:ascii="Arial"/>
        </w:rPr>
        <w:t>or</w:t>
      </w:r>
      <w:r>
        <w:rPr>
          <w:rFonts w:ascii="Arial"/>
          <w:spacing w:val="-14"/>
        </w:rPr>
        <w:t xml:space="preserve"> </w:t>
      </w:r>
      <w:r>
        <w:rPr>
          <w:rFonts w:ascii="Arial"/>
        </w:rPr>
        <w:t>is</w:t>
      </w:r>
      <w:r>
        <w:rPr>
          <w:rFonts w:ascii="Arial"/>
          <w:spacing w:val="-12"/>
        </w:rPr>
        <w:t xml:space="preserve"> </w:t>
      </w:r>
      <w:r>
        <w:rPr>
          <w:rFonts w:ascii="Arial"/>
        </w:rPr>
        <w:t>reasonably</w:t>
      </w:r>
      <w:r>
        <w:rPr>
          <w:rFonts w:ascii="Arial"/>
          <w:spacing w:val="-14"/>
        </w:rPr>
        <w:t xml:space="preserve"> </w:t>
      </w:r>
      <w:r>
        <w:rPr>
          <w:rFonts w:ascii="Arial"/>
        </w:rPr>
        <w:t>likely to occur, giving details of:</w:t>
      </w:r>
    </w:p>
    <w:p w14:paraId="6CB4533F" w14:textId="77777777" w:rsidR="00E35620" w:rsidRDefault="00290450">
      <w:pPr>
        <w:pStyle w:val="BodyText"/>
        <w:spacing w:before="108"/>
        <w:ind w:left="3664" w:right="728"/>
        <w:jc w:val="both"/>
      </w:pPr>
      <w:r>
        <w:t>the Customer Cause and</w:t>
      </w:r>
      <w:r>
        <w:rPr>
          <w:spacing w:val="-1"/>
        </w:rPr>
        <w:t xml:space="preserve"> </w:t>
      </w:r>
      <w:r>
        <w:t>its effect,</w:t>
      </w:r>
      <w:r>
        <w:rPr>
          <w:spacing w:val="-3"/>
        </w:rPr>
        <w:t xml:space="preserve"> </w:t>
      </w:r>
      <w:r>
        <w:t>or likely</w:t>
      </w:r>
      <w:r>
        <w:rPr>
          <w:spacing w:val="-3"/>
        </w:rPr>
        <w:t xml:space="preserve"> </w:t>
      </w:r>
      <w:r>
        <w:t>effect,</w:t>
      </w:r>
      <w:r>
        <w:rPr>
          <w:spacing w:val="-1"/>
        </w:rPr>
        <w:t xml:space="preserve"> </w:t>
      </w:r>
      <w:r>
        <w:t>on</w:t>
      </w:r>
      <w:r>
        <w:rPr>
          <w:spacing w:val="-1"/>
        </w:rPr>
        <w:t xml:space="preserve"> </w:t>
      </w:r>
      <w:r>
        <w:t>the Sup- plier ability to meet its obligations under this Contract; and</w:t>
      </w:r>
    </w:p>
    <w:p w14:paraId="5CEA814F" w14:textId="77777777" w:rsidR="00E35620" w:rsidRDefault="00290450">
      <w:pPr>
        <w:pStyle w:val="BodyText"/>
        <w:spacing w:before="120"/>
        <w:ind w:left="3664" w:right="727"/>
        <w:jc w:val="both"/>
      </w:pPr>
      <w:r>
        <w:t>any</w:t>
      </w:r>
      <w:r>
        <w:rPr>
          <w:spacing w:val="-13"/>
        </w:rPr>
        <w:t xml:space="preserve"> </w:t>
      </w:r>
      <w:r>
        <w:t>steps</w:t>
      </w:r>
      <w:r>
        <w:rPr>
          <w:spacing w:val="-12"/>
        </w:rPr>
        <w:t xml:space="preserve"> </w:t>
      </w:r>
      <w:r>
        <w:t>which</w:t>
      </w:r>
      <w:r>
        <w:rPr>
          <w:spacing w:val="-13"/>
        </w:rPr>
        <w:t xml:space="preserve"> </w:t>
      </w:r>
      <w:r>
        <w:t>the</w:t>
      </w:r>
      <w:r>
        <w:rPr>
          <w:spacing w:val="-11"/>
        </w:rPr>
        <w:t xml:space="preserve"> </w:t>
      </w:r>
      <w:r>
        <w:t>Customer</w:t>
      </w:r>
      <w:r>
        <w:rPr>
          <w:spacing w:val="-12"/>
        </w:rPr>
        <w:t xml:space="preserve"> </w:t>
      </w:r>
      <w:r>
        <w:t>can</w:t>
      </w:r>
      <w:r>
        <w:rPr>
          <w:spacing w:val="-13"/>
        </w:rPr>
        <w:t xml:space="preserve"> </w:t>
      </w:r>
      <w:r>
        <w:t>take</w:t>
      </w:r>
      <w:r>
        <w:rPr>
          <w:spacing w:val="-12"/>
        </w:rPr>
        <w:t xml:space="preserve"> </w:t>
      </w:r>
      <w:r>
        <w:t>to</w:t>
      </w:r>
      <w:r>
        <w:rPr>
          <w:spacing w:val="-11"/>
        </w:rPr>
        <w:t xml:space="preserve"> </w:t>
      </w:r>
      <w:r>
        <w:t>eliminate</w:t>
      </w:r>
      <w:r>
        <w:rPr>
          <w:spacing w:val="-12"/>
        </w:rPr>
        <w:t xml:space="preserve"> </w:t>
      </w:r>
      <w:r>
        <w:t>or</w:t>
      </w:r>
      <w:r>
        <w:rPr>
          <w:spacing w:val="-13"/>
        </w:rPr>
        <w:t xml:space="preserve"> </w:t>
      </w:r>
      <w:r>
        <w:t>mitigate the consequences and impact of such Customer Cause; and</w:t>
      </w:r>
    </w:p>
    <w:p w14:paraId="2B6FA36B" w14:textId="77777777" w:rsidR="00E35620" w:rsidRDefault="00290450">
      <w:pPr>
        <w:pStyle w:val="BodyText"/>
        <w:spacing w:before="118"/>
        <w:ind w:left="3664" w:right="724"/>
        <w:jc w:val="both"/>
      </w:pPr>
      <w:r>
        <w:t>use</w:t>
      </w:r>
      <w:r>
        <w:rPr>
          <w:spacing w:val="-13"/>
        </w:rPr>
        <w:t xml:space="preserve"> </w:t>
      </w:r>
      <w:r>
        <w:t>all</w:t>
      </w:r>
      <w:r>
        <w:rPr>
          <w:spacing w:val="-12"/>
        </w:rPr>
        <w:t xml:space="preserve"> </w:t>
      </w:r>
      <w:r>
        <w:t>reasonable</w:t>
      </w:r>
      <w:r>
        <w:rPr>
          <w:spacing w:val="-13"/>
        </w:rPr>
        <w:t xml:space="preserve"> </w:t>
      </w:r>
      <w:proofErr w:type="spellStart"/>
      <w:r>
        <w:t>endeavours</w:t>
      </w:r>
      <w:proofErr w:type="spellEnd"/>
      <w:r>
        <w:rPr>
          <w:spacing w:val="-12"/>
        </w:rPr>
        <w:t xml:space="preserve"> </w:t>
      </w:r>
      <w:r>
        <w:t>to</w:t>
      </w:r>
      <w:r>
        <w:rPr>
          <w:spacing w:val="-13"/>
        </w:rPr>
        <w:t xml:space="preserve"> </w:t>
      </w:r>
      <w:r>
        <w:t>eliminate</w:t>
      </w:r>
      <w:r>
        <w:rPr>
          <w:spacing w:val="-12"/>
        </w:rPr>
        <w:t xml:space="preserve"> </w:t>
      </w:r>
      <w:r>
        <w:t>or</w:t>
      </w:r>
      <w:r>
        <w:rPr>
          <w:spacing w:val="-13"/>
        </w:rPr>
        <w:t xml:space="preserve"> </w:t>
      </w:r>
      <w:r>
        <w:t>mitigate</w:t>
      </w:r>
      <w:r>
        <w:rPr>
          <w:spacing w:val="-12"/>
        </w:rPr>
        <w:t xml:space="preserve"> </w:t>
      </w:r>
      <w:r>
        <w:t>the</w:t>
      </w:r>
      <w:r>
        <w:rPr>
          <w:spacing w:val="-12"/>
        </w:rPr>
        <w:t xml:space="preserve"> </w:t>
      </w:r>
      <w:r>
        <w:t>con- sequences and impact of a Customer Cause, including any Losses</w:t>
      </w:r>
      <w:r>
        <w:rPr>
          <w:spacing w:val="-9"/>
        </w:rPr>
        <w:t xml:space="preserve"> </w:t>
      </w:r>
      <w:r>
        <w:t>that</w:t>
      </w:r>
      <w:r>
        <w:rPr>
          <w:spacing w:val="-11"/>
        </w:rPr>
        <w:t xml:space="preserve"> </w:t>
      </w:r>
      <w:r>
        <w:t>the</w:t>
      </w:r>
      <w:r>
        <w:rPr>
          <w:spacing w:val="-9"/>
        </w:rPr>
        <w:t xml:space="preserve"> </w:t>
      </w:r>
      <w:r>
        <w:t>Supplier</w:t>
      </w:r>
      <w:r>
        <w:rPr>
          <w:spacing w:val="-9"/>
        </w:rPr>
        <w:t xml:space="preserve"> </w:t>
      </w:r>
      <w:r>
        <w:t>may</w:t>
      </w:r>
      <w:r>
        <w:rPr>
          <w:spacing w:val="-8"/>
        </w:rPr>
        <w:t xml:space="preserve"> </w:t>
      </w:r>
      <w:r>
        <w:t>incur</w:t>
      </w:r>
      <w:r>
        <w:rPr>
          <w:spacing w:val="-10"/>
        </w:rPr>
        <w:t xml:space="preserve"> </w:t>
      </w:r>
      <w:r>
        <w:t>and</w:t>
      </w:r>
      <w:r>
        <w:rPr>
          <w:spacing w:val="-10"/>
        </w:rPr>
        <w:t xml:space="preserve"> </w:t>
      </w:r>
      <w:r>
        <w:t>the</w:t>
      </w:r>
      <w:r>
        <w:rPr>
          <w:spacing w:val="-9"/>
        </w:rPr>
        <w:t xml:space="preserve"> </w:t>
      </w:r>
      <w:r>
        <w:t>duration</w:t>
      </w:r>
      <w:r>
        <w:rPr>
          <w:spacing w:val="-10"/>
        </w:rPr>
        <w:t xml:space="preserve"> </w:t>
      </w:r>
      <w:r>
        <w:t>and</w:t>
      </w:r>
      <w:r>
        <w:rPr>
          <w:spacing w:val="-10"/>
        </w:rPr>
        <w:t xml:space="preserve"> </w:t>
      </w:r>
      <w:proofErr w:type="spellStart"/>
      <w:r>
        <w:t>conse</w:t>
      </w:r>
      <w:proofErr w:type="spellEnd"/>
      <w:r>
        <w:t xml:space="preserve">- </w:t>
      </w:r>
      <w:proofErr w:type="spellStart"/>
      <w:r>
        <w:t>quences</w:t>
      </w:r>
      <w:proofErr w:type="spellEnd"/>
      <w:r>
        <w:t xml:space="preserve"> of any delay or anticipated delay.</w:t>
      </w:r>
    </w:p>
    <w:p w14:paraId="74DD130A" w14:textId="77777777" w:rsidR="00E35620" w:rsidRDefault="00290450">
      <w:pPr>
        <w:spacing w:before="122"/>
        <w:ind w:left="3203"/>
      </w:pPr>
      <w:r>
        <w:rPr>
          <w:spacing w:val="-10"/>
        </w:rPr>
        <w:t>.</w:t>
      </w:r>
    </w:p>
    <w:p w14:paraId="6030584C" w14:textId="77777777" w:rsidR="00E35620" w:rsidRDefault="00290450">
      <w:pPr>
        <w:pStyle w:val="Heading2"/>
        <w:numPr>
          <w:ilvl w:val="0"/>
          <w:numId w:val="51"/>
        </w:numPr>
        <w:tabs>
          <w:tab w:val="left" w:pos="1112"/>
        </w:tabs>
        <w:spacing w:before="265"/>
      </w:pPr>
      <w:bookmarkStart w:id="30" w:name="E._CONTRACT_GOVERNANCE"/>
      <w:bookmarkStart w:id="31" w:name="_bookmark15"/>
      <w:bookmarkEnd w:id="30"/>
      <w:bookmarkEnd w:id="31"/>
      <w:r>
        <w:rPr>
          <w:color w:val="C00000"/>
          <w:u w:val="single" w:color="C00000"/>
        </w:rPr>
        <w:t>CONTRACT</w:t>
      </w:r>
      <w:r>
        <w:rPr>
          <w:color w:val="C00000"/>
          <w:spacing w:val="-11"/>
          <w:u w:val="single" w:color="C00000"/>
        </w:rPr>
        <w:t xml:space="preserve"> </w:t>
      </w:r>
      <w:r>
        <w:rPr>
          <w:color w:val="C00000"/>
          <w:spacing w:val="-2"/>
          <w:u w:val="single" w:color="C00000"/>
        </w:rPr>
        <w:t>GOVERNANCE</w:t>
      </w:r>
    </w:p>
    <w:p w14:paraId="39B84A94" w14:textId="77777777" w:rsidR="00E35620" w:rsidRDefault="00290450">
      <w:pPr>
        <w:pStyle w:val="Heading2"/>
        <w:numPr>
          <w:ilvl w:val="0"/>
          <w:numId w:val="50"/>
        </w:numPr>
        <w:tabs>
          <w:tab w:val="left" w:pos="1112"/>
        </w:tabs>
        <w:spacing w:before="239"/>
      </w:pPr>
      <w:bookmarkStart w:id="32" w:name="12._RECORDS,_AUDIT_ACCESS_AND_OPEN_BOOK_"/>
      <w:bookmarkStart w:id="33" w:name="_bookmark16"/>
      <w:bookmarkEnd w:id="32"/>
      <w:bookmarkEnd w:id="33"/>
      <w:r>
        <w:t>RECORDS,</w:t>
      </w:r>
      <w:r>
        <w:rPr>
          <w:spacing w:val="-3"/>
        </w:rPr>
        <w:t xml:space="preserve"> </w:t>
      </w:r>
      <w:r>
        <w:t>AUDIT</w:t>
      </w:r>
      <w:r>
        <w:rPr>
          <w:spacing w:val="-4"/>
        </w:rPr>
        <w:t xml:space="preserve"> </w:t>
      </w:r>
      <w:r>
        <w:t>ACCESS</w:t>
      </w:r>
      <w:r>
        <w:rPr>
          <w:spacing w:val="-5"/>
        </w:rPr>
        <w:t xml:space="preserve"> </w:t>
      </w:r>
      <w:r>
        <w:t>AND</w:t>
      </w:r>
      <w:r>
        <w:rPr>
          <w:spacing w:val="-6"/>
        </w:rPr>
        <w:t xml:space="preserve"> </w:t>
      </w:r>
      <w:r>
        <w:t>OPEN</w:t>
      </w:r>
      <w:r>
        <w:rPr>
          <w:spacing w:val="-6"/>
        </w:rPr>
        <w:t xml:space="preserve"> </w:t>
      </w:r>
      <w:r>
        <w:t>BOOK</w:t>
      </w:r>
      <w:r>
        <w:rPr>
          <w:spacing w:val="-8"/>
        </w:rPr>
        <w:t xml:space="preserve"> </w:t>
      </w:r>
      <w:r>
        <w:rPr>
          <w:spacing w:val="-4"/>
        </w:rPr>
        <w:t>DATA</w:t>
      </w:r>
    </w:p>
    <w:p w14:paraId="6E11E9FA" w14:textId="77777777" w:rsidR="00E35620" w:rsidRDefault="00290450">
      <w:pPr>
        <w:pStyle w:val="ListParagraph"/>
        <w:numPr>
          <w:ilvl w:val="1"/>
          <w:numId w:val="50"/>
        </w:numPr>
        <w:tabs>
          <w:tab w:val="left" w:pos="1959"/>
          <w:tab w:val="left" w:pos="1962"/>
        </w:tabs>
        <w:spacing w:before="236" w:line="244" w:lineRule="auto"/>
        <w:ind w:right="674"/>
        <w:jc w:val="both"/>
        <w:rPr>
          <w:rFonts w:ascii="Arial"/>
        </w:rPr>
      </w:pPr>
      <w:r>
        <w:rPr>
          <w:rFonts w:ascii="Arial"/>
        </w:rPr>
        <w:t>The Supplier shall keep</w:t>
      </w:r>
      <w:r>
        <w:rPr>
          <w:rFonts w:ascii="Arial"/>
          <w:spacing w:val="-2"/>
        </w:rPr>
        <w:t xml:space="preserve"> </w:t>
      </w:r>
      <w:r>
        <w:rPr>
          <w:rFonts w:ascii="Arial"/>
        </w:rPr>
        <w:t>and maintain for seven (7) years after the Contract Expiry Date (or as long a period as may be agreed between the Parties or required</w:t>
      </w:r>
      <w:r>
        <w:rPr>
          <w:rFonts w:ascii="Arial"/>
          <w:spacing w:val="-9"/>
        </w:rPr>
        <w:t xml:space="preserve"> </w:t>
      </w:r>
      <w:r>
        <w:rPr>
          <w:rFonts w:ascii="Arial"/>
        </w:rPr>
        <w:t>by</w:t>
      </w:r>
      <w:r>
        <w:rPr>
          <w:rFonts w:ascii="Arial"/>
          <w:spacing w:val="-11"/>
        </w:rPr>
        <w:t xml:space="preserve"> </w:t>
      </w:r>
      <w:r>
        <w:rPr>
          <w:rFonts w:ascii="Arial"/>
        </w:rPr>
        <w:t>the</w:t>
      </w:r>
      <w:r>
        <w:rPr>
          <w:rFonts w:ascii="Arial"/>
          <w:spacing w:val="-9"/>
        </w:rPr>
        <w:t xml:space="preserve"> </w:t>
      </w:r>
      <w:r>
        <w:rPr>
          <w:rFonts w:ascii="Arial"/>
        </w:rPr>
        <w:t>in</w:t>
      </w:r>
      <w:r>
        <w:rPr>
          <w:rFonts w:ascii="Arial"/>
          <w:spacing w:val="-11"/>
        </w:rPr>
        <w:t xml:space="preserve"> </w:t>
      </w:r>
      <w:r>
        <w:rPr>
          <w:rFonts w:ascii="Arial"/>
        </w:rPr>
        <w:t>force</w:t>
      </w:r>
      <w:r>
        <w:rPr>
          <w:rFonts w:ascii="Arial"/>
          <w:spacing w:val="-9"/>
        </w:rPr>
        <w:t xml:space="preserve"> </w:t>
      </w:r>
      <w:r>
        <w:rPr>
          <w:rFonts w:ascii="Arial"/>
        </w:rPr>
        <w:t>ESFA</w:t>
      </w:r>
      <w:r>
        <w:rPr>
          <w:rFonts w:ascii="Arial"/>
          <w:spacing w:val="-10"/>
        </w:rPr>
        <w:t xml:space="preserve"> </w:t>
      </w:r>
      <w:r>
        <w:rPr>
          <w:rFonts w:ascii="Arial"/>
        </w:rPr>
        <w:t>rules),</w:t>
      </w:r>
      <w:r>
        <w:rPr>
          <w:rFonts w:ascii="Arial"/>
          <w:spacing w:val="-10"/>
        </w:rPr>
        <w:t xml:space="preserve"> </w:t>
      </w:r>
      <w:r>
        <w:rPr>
          <w:rFonts w:ascii="Arial"/>
        </w:rPr>
        <w:t>full</w:t>
      </w:r>
      <w:r>
        <w:rPr>
          <w:rFonts w:ascii="Arial"/>
          <w:spacing w:val="-10"/>
        </w:rPr>
        <w:t xml:space="preserve"> </w:t>
      </w:r>
      <w:r>
        <w:rPr>
          <w:rFonts w:ascii="Arial"/>
        </w:rPr>
        <w:t>and</w:t>
      </w:r>
      <w:r>
        <w:rPr>
          <w:rFonts w:ascii="Arial"/>
          <w:spacing w:val="-9"/>
        </w:rPr>
        <w:t xml:space="preserve"> </w:t>
      </w:r>
      <w:r>
        <w:rPr>
          <w:rFonts w:ascii="Arial"/>
        </w:rPr>
        <w:t>accurate</w:t>
      </w:r>
      <w:r>
        <w:rPr>
          <w:rFonts w:ascii="Arial"/>
          <w:spacing w:val="-8"/>
        </w:rPr>
        <w:t xml:space="preserve"> </w:t>
      </w:r>
      <w:r>
        <w:rPr>
          <w:rFonts w:ascii="Arial"/>
        </w:rPr>
        <w:t>records</w:t>
      </w:r>
      <w:r>
        <w:rPr>
          <w:rFonts w:ascii="Arial"/>
          <w:spacing w:val="-9"/>
        </w:rPr>
        <w:t xml:space="preserve"> </w:t>
      </w:r>
      <w:r>
        <w:rPr>
          <w:rFonts w:ascii="Arial"/>
        </w:rPr>
        <w:t>and</w:t>
      </w:r>
      <w:r>
        <w:rPr>
          <w:rFonts w:ascii="Arial"/>
          <w:spacing w:val="-9"/>
        </w:rPr>
        <w:t xml:space="preserve"> </w:t>
      </w:r>
      <w:r>
        <w:rPr>
          <w:rFonts w:ascii="Arial"/>
        </w:rPr>
        <w:t>accounts of the operation of this Contract including the Goods and/or Services pro- vided under it, any Sub-Contracts and the amounts paid by the Customer.</w:t>
      </w:r>
    </w:p>
    <w:p w14:paraId="404A1056" w14:textId="77777777" w:rsidR="00E35620" w:rsidRDefault="00E35620">
      <w:pPr>
        <w:pStyle w:val="BodyText"/>
        <w:spacing w:before="109"/>
        <w:rPr>
          <w:rFonts w:ascii="Arial"/>
        </w:rPr>
      </w:pPr>
    </w:p>
    <w:p w14:paraId="74617819" w14:textId="77777777" w:rsidR="00E35620" w:rsidRDefault="00290450">
      <w:pPr>
        <w:pStyle w:val="ListParagraph"/>
        <w:numPr>
          <w:ilvl w:val="1"/>
          <w:numId w:val="50"/>
        </w:numPr>
        <w:tabs>
          <w:tab w:val="left" w:pos="1961"/>
        </w:tabs>
        <w:ind w:left="1961" w:hanging="849"/>
        <w:rPr>
          <w:rFonts w:ascii="Arial"/>
        </w:rPr>
      </w:pPr>
      <w:r>
        <w:rPr>
          <w:rFonts w:ascii="Arial"/>
        </w:rPr>
        <w:t>The</w:t>
      </w:r>
      <w:r>
        <w:rPr>
          <w:rFonts w:ascii="Arial"/>
          <w:spacing w:val="-6"/>
        </w:rPr>
        <w:t xml:space="preserve"> </w:t>
      </w:r>
      <w:r>
        <w:rPr>
          <w:rFonts w:ascii="Arial"/>
        </w:rPr>
        <w:t>Supplier</w:t>
      </w:r>
      <w:r>
        <w:rPr>
          <w:rFonts w:ascii="Arial"/>
          <w:spacing w:val="-3"/>
        </w:rPr>
        <w:t xml:space="preserve"> </w:t>
      </w:r>
      <w:r>
        <w:rPr>
          <w:rFonts w:ascii="Arial"/>
          <w:spacing w:val="-2"/>
        </w:rPr>
        <w:t>shall:</w:t>
      </w:r>
    </w:p>
    <w:p w14:paraId="5A495483" w14:textId="77777777" w:rsidR="00E35620" w:rsidRDefault="00E35620">
      <w:pPr>
        <w:pStyle w:val="BodyText"/>
        <w:rPr>
          <w:rFonts w:ascii="Arial"/>
        </w:rPr>
      </w:pPr>
    </w:p>
    <w:p w14:paraId="4A3C0220" w14:textId="77777777" w:rsidR="00E35620" w:rsidRDefault="00E35620">
      <w:pPr>
        <w:pStyle w:val="BodyText"/>
        <w:spacing w:before="117"/>
        <w:rPr>
          <w:rFonts w:ascii="Arial"/>
        </w:rPr>
      </w:pPr>
    </w:p>
    <w:p w14:paraId="7B2A6BF9" w14:textId="77777777" w:rsidR="00E35620" w:rsidRDefault="00290450">
      <w:pPr>
        <w:pStyle w:val="BodyText"/>
        <w:tabs>
          <w:tab w:val="left" w:pos="2812"/>
        </w:tabs>
        <w:spacing w:line="244" w:lineRule="auto"/>
        <w:ind w:left="2812" w:right="676" w:hanging="851"/>
        <w:jc w:val="both"/>
        <w:rPr>
          <w:rFonts w:ascii="Arial"/>
        </w:rPr>
      </w:pPr>
      <w:r>
        <w:rPr>
          <w:rFonts w:ascii="Arial"/>
          <w:spacing w:val="-10"/>
        </w:rPr>
        <w:t>)</w:t>
      </w:r>
      <w:r>
        <w:rPr>
          <w:rFonts w:ascii="Arial"/>
        </w:rPr>
        <w:tab/>
      </w:r>
      <w:proofErr w:type="gramStart"/>
      <w:r>
        <w:rPr>
          <w:rFonts w:ascii="Arial"/>
        </w:rPr>
        <w:t>keep</w:t>
      </w:r>
      <w:proofErr w:type="gramEnd"/>
      <w:r>
        <w:rPr>
          <w:rFonts w:ascii="Arial"/>
        </w:rPr>
        <w:t xml:space="preserve"> the records and accounts referred to in Clause The Supplier shall keep and maintain for seven (7) years after the Contract Ex- </w:t>
      </w:r>
      <w:proofErr w:type="spellStart"/>
      <w:r>
        <w:rPr>
          <w:rFonts w:ascii="Arial"/>
        </w:rPr>
        <w:t>piry</w:t>
      </w:r>
      <w:proofErr w:type="spellEnd"/>
      <w:r>
        <w:rPr>
          <w:rFonts w:ascii="Arial"/>
          <w:spacing w:val="-16"/>
        </w:rPr>
        <w:t xml:space="preserve"> </w:t>
      </w:r>
      <w:r>
        <w:rPr>
          <w:rFonts w:ascii="Arial"/>
        </w:rPr>
        <w:t>Date</w:t>
      </w:r>
      <w:r>
        <w:rPr>
          <w:rFonts w:ascii="Arial"/>
          <w:spacing w:val="-15"/>
        </w:rPr>
        <w:t xml:space="preserve"> </w:t>
      </w:r>
      <w:r>
        <w:rPr>
          <w:rFonts w:ascii="Arial"/>
        </w:rPr>
        <w:t>(or</w:t>
      </w:r>
      <w:r>
        <w:rPr>
          <w:rFonts w:ascii="Arial"/>
          <w:spacing w:val="-15"/>
        </w:rPr>
        <w:t xml:space="preserve"> </w:t>
      </w:r>
      <w:r>
        <w:rPr>
          <w:rFonts w:ascii="Arial"/>
        </w:rPr>
        <w:t>as</w:t>
      </w:r>
      <w:r>
        <w:rPr>
          <w:rFonts w:ascii="Arial"/>
          <w:spacing w:val="-16"/>
        </w:rPr>
        <w:t xml:space="preserve"> </w:t>
      </w:r>
      <w:r>
        <w:rPr>
          <w:rFonts w:ascii="Arial"/>
        </w:rPr>
        <w:t>long</w:t>
      </w:r>
      <w:r>
        <w:rPr>
          <w:rFonts w:ascii="Arial"/>
          <w:spacing w:val="-15"/>
        </w:rPr>
        <w:t xml:space="preserve"> </w:t>
      </w:r>
      <w:r>
        <w:rPr>
          <w:rFonts w:ascii="Arial"/>
        </w:rPr>
        <w:t>a</w:t>
      </w:r>
      <w:r>
        <w:rPr>
          <w:rFonts w:ascii="Arial"/>
          <w:spacing w:val="-15"/>
        </w:rPr>
        <w:t xml:space="preserve"> </w:t>
      </w:r>
      <w:r>
        <w:rPr>
          <w:rFonts w:ascii="Arial"/>
        </w:rPr>
        <w:t>period</w:t>
      </w:r>
      <w:r>
        <w:rPr>
          <w:rFonts w:ascii="Arial"/>
          <w:spacing w:val="-15"/>
        </w:rPr>
        <w:t xml:space="preserve"> </w:t>
      </w:r>
      <w:r>
        <w:rPr>
          <w:rFonts w:ascii="Arial"/>
        </w:rPr>
        <w:t>as</w:t>
      </w:r>
      <w:r>
        <w:rPr>
          <w:rFonts w:ascii="Arial"/>
          <w:spacing w:val="-16"/>
        </w:rPr>
        <w:t xml:space="preserve"> </w:t>
      </w:r>
      <w:r>
        <w:rPr>
          <w:rFonts w:ascii="Arial"/>
        </w:rPr>
        <w:t>may</w:t>
      </w:r>
      <w:r>
        <w:rPr>
          <w:rFonts w:ascii="Arial"/>
          <w:spacing w:val="-15"/>
        </w:rPr>
        <w:t xml:space="preserve"> </w:t>
      </w:r>
      <w:r>
        <w:rPr>
          <w:rFonts w:ascii="Arial"/>
        </w:rPr>
        <w:t>be</w:t>
      </w:r>
      <w:r>
        <w:rPr>
          <w:rFonts w:ascii="Arial"/>
          <w:spacing w:val="-15"/>
        </w:rPr>
        <w:t xml:space="preserve"> </w:t>
      </w:r>
      <w:r>
        <w:rPr>
          <w:rFonts w:ascii="Arial"/>
        </w:rPr>
        <w:t>agreed</w:t>
      </w:r>
      <w:r>
        <w:rPr>
          <w:rFonts w:ascii="Arial"/>
          <w:spacing w:val="-16"/>
        </w:rPr>
        <w:t xml:space="preserve"> </w:t>
      </w:r>
      <w:r>
        <w:rPr>
          <w:rFonts w:ascii="Arial"/>
        </w:rPr>
        <w:t>between</w:t>
      </w:r>
      <w:r>
        <w:rPr>
          <w:rFonts w:ascii="Arial"/>
          <w:spacing w:val="-15"/>
        </w:rPr>
        <w:t xml:space="preserve"> </w:t>
      </w:r>
      <w:r>
        <w:rPr>
          <w:rFonts w:ascii="Arial"/>
        </w:rPr>
        <w:t>the</w:t>
      </w:r>
      <w:r>
        <w:rPr>
          <w:rFonts w:ascii="Arial"/>
          <w:spacing w:val="-15"/>
        </w:rPr>
        <w:t xml:space="preserve"> </w:t>
      </w:r>
      <w:r>
        <w:rPr>
          <w:rFonts w:ascii="Arial"/>
        </w:rPr>
        <w:t>Parties or required by the in force ESFA rules), full and accurate records and accounts</w:t>
      </w:r>
      <w:r>
        <w:rPr>
          <w:rFonts w:ascii="Arial"/>
          <w:spacing w:val="-3"/>
        </w:rPr>
        <w:t xml:space="preserve"> </w:t>
      </w:r>
      <w:r>
        <w:rPr>
          <w:rFonts w:ascii="Arial"/>
        </w:rPr>
        <w:t>of the</w:t>
      </w:r>
      <w:r>
        <w:rPr>
          <w:rFonts w:ascii="Arial"/>
          <w:spacing w:val="-3"/>
        </w:rPr>
        <w:t xml:space="preserve"> </w:t>
      </w:r>
      <w:r>
        <w:rPr>
          <w:rFonts w:ascii="Arial"/>
        </w:rPr>
        <w:t>operation of this Contract including</w:t>
      </w:r>
      <w:r>
        <w:rPr>
          <w:rFonts w:ascii="Arial"/>
          <w:spacing w:val="-1"/>
        </w:rPr>
        <w:t xml:space="preserve"> </w:t>
      </w:r>
      <w:r>
        <w:rPr>
          <w:rFonts w:ascii="Arial"/>
        </w:rPr>
        <w:t>the</w:t>
      </w:r>
      <w:r>
        <w:rPr>
          <w:rFonts w:ascii="Arial"/>
          <w:spacing w:val="-3"/>
        </w:rPr>
        <w:t xml:space="preserve"> </w:t>
      </w:r>
      <w:r>
        <w:rPr>
          <w:rFonts w:ascii="Arial"/>
        </w:rPr>
        <w:t>Goods</w:t>
      </w:r>
    </w:p>
    <w:p w14:paraId="257D344F" w14:textId="77777777" w:rsidR="00E35620" w:rsidRDefault="00E35620">
      <w:pPr>
        <w:spacing w:line="244" w:lineRule="auto"/>
        <w:jc w:val="both"/>
        <w:rPr>
          <w:rFonts w:ascii="Arial"/>
        </w:rPr>
        <w:sectPr w:rsidR="00E35620">
          <w:pgSz w:w="11910" w:h="16840"/>
          <w:pgMar w:top="1340" w:right="760" w:bottom="280" w:left="1180" w:header="720" w:footer="720" w:gutter="0"/>
          <w:cols w:space="720"/>
        </w:sectPr>
      </w:pPr>
    </w:p>
    <w:p w14:paraId="4F4C701F" w14:textId="77777777" w:rsidR="00E35620" w:rsidRDefault="00290450">
      <w:pPr>
        <w:pStyle w:val="BodyText"/>
        <w:spacing w:before="79" w:line="244" w:lineRule="auto"/>
        <w:ind w:left="2812" w:right="673"/>
        <w:jc w:val="both"/>
        <w:rPr>
          <w:rFonts w:ascii="Arial"/>
        </w:rPr>
      </w:pPr>
      <w:r>
        <w:rPr>
          <w:rFonts w:ascii="Arial"/>
        </w:rPr>
        <w:lastRenderedPageBreak/>
        <w:t>and/or Services provided under it, any Sub-Contracts and the amounts paid by the Customer. in accordance with Good Industry Practice and Law; and</w:t>
      </w:r>
    </w:p>
    <w:p w14:paraId="427642A8" w14:textId="77777777" w:rsidR="00E35620" w:rsidRDefault="00E35620">
      <w:pPr>
        <w:pStyle w:val="BodyText"/>
        <w:spacing w:before="108"/>
        <w:rPr>
          <w:rFonts w:ascii="Arial"/>
        </w:rPr>
      </w:pPr>
    </w:p>
    <w:p w14:paraId="4DE8085D" w14:textId="77777777" w:rsidR="00E35620" w:rsidRDefault="00290450">
      <w:pPr>
        <w:pStyle w:val="BodyText"/>
        <w:tabs>
          <w:tab w:val="left" w:pos="2812"/>
        </w:tabs>
        <w:spacing w:line="244" w:lineRule="auto"/>
        <w:ind w:left="2812" w:right="673" w:hanging="851"/>
        <w:jc w:val="both"/>
        <w:rPr>
          <w:rFonts w:ascii="Arial"/>
        </w:rPr>
      </w:pPr>
      <w:r>
        <w:rPr>
          <w:rFonts w:ascii="Arial"/>
          <w:spacing w:val="-10"/>
        </w:rPr>
        <w:t>)</w:t>
      </w:r>
      <w:r>
        <w:rPr>
          <w:rFonts w:ascii="Arial"/>
        </w:rPr>
        <w:tab/>
        <w:t>afford any Auditor access to the records and accounts referred to in</w:t>
      </w:r>
      <w:r>
        <w:rPr>
          <w:rFonts w:ascii="Arial"/>
          <w:spacing w:val="-4"/>
        </w:rPr>
        <w:t xml:space="preserve"> </w:t>
      </w:r>
      <w:r>
        <w:rPr>
          <w:rFonts w:ascii="Arial"/>
        </w:rPr>
        <w:t>Clause</w:t>
      </w:r>
      <w:r>
        <w:rPr>
          <w:rFonts w:ascii="Arial"/>
          <w:spacing w:val="-4"/>
        </w:rPr>
        <w:t xml:space="preserve"> </w:t>
      </w:r>
      <w:r>
        <w:rPr>
          <w:rFonts w:ascii="Arial"/>
        </w:rPr>
        <w:t>The</w:t>
      </w:r>
      <w:r>
        <w:rPr>
          <w:rFonts w:ascii="Arial"/>
          <w:spacing w:val="-4"/>
        </w:rPr>
        <w:t xml:space="preserve"> </w:t>
      </w:r>
      <w:r>
        <w:rPr>
          <w:rFonts w:ascii="Arial"/>
        </w:rPr>
        <w:t>Supplier</w:t>
      </w:r>
      <w:r>
        <w:rPr>
          <w:rFonts w:ascii="Arial"/>
          <w:spacing w:val="-4"/>
        </w:rPr>
        <w:t xml:space="preserve"> </w:t>
      </w:r>
      <w:r>
        <w:rPr>
          <w:rFonts w:ascii="Arial"/>
        </w:rPr>
        <w:t>shall</w:t>
      </w:r>
      <w:r>
        <w:rPr>
          <w:rFonts w:ascii="Arial"/>
          <w:spacing w:val="-5"/>
        </w:rPr>
        <w:t xml:space="preserve"> </w:t>
      </w:r>
      <w:r>
        <w:rPr>
          <w:rFonts w:ascii="Arial"/>
        </w:rPr>
        <w:t>keep</w:t>
      </w:r>
      <w:r>
        <w:rPr>
          <w:rFonts w:ascii="Arial"/>
          <w:spacing w:val="-4"/>
        </w:rPr>
        <w:t xml:space="preserve"> </w:t>
      </w:r>
      <w:r>
        <w:rPr>
          <w:rFonts w:ascii="Arial"/>
        </w:rPr>
        <w:t>and</w:t>
      </w:r>
      <w:r>
        <w:rPr>
          <w:rFonts w:ascii="Arial"/>
          <w:spacing w:val="-6"/>
        </w:rPr>
        <w:t xml:space="preserve"> </w:t>
      </w:r>
      <w:r>
        <w:rPr>
          <w:rFonts w:ascii="Arial"/>
        </w:rPr>
        <w:t>maintain</w:t>
      </w:r>
      <w:r>
        <w:rPr>
          <w:rFonts w:ascii="Arial"/>
          <w:spacing w:val="-6"/>
        </w:rPr>
        <w:t xml:space="preserve"> </w:t>
      </w:r>
      <w:r>
        <w:rPr>
          <w:rFonts w:ascii="Arial"/>
        </w:rPr>
        <w:t>for</w:t>
      </w:r>
      <w:r>
        <w:rPr>
          <w:rFonts w:ascii="Arial"/>
          <w:spacing w:val="-4"/>
        </w:rPr>
        <w:t xml:space="preserve"> </w:t>
      </w:r>
      <w:r>
        <w:rPr>
          <w:rFonts w:ascii="Arial"/>
        </w:rPr>
        <w:t>seven</w:t>
      </w:r>
      <w:r>
        <w:rPr>
          <w:rFonts w:ascii="Arial"/>
          <w:spacing w:val="-4"/>
        </w:rPr>
        <w:t xml:space="preserve"> </w:t>
      </w:r>
      <w:r>
        <w:rPr>
          <w:rFonts w:ascii="Arial"/>
        </w:rPr>
        <w:t>(7)</w:t>
      </w:r>
      <w:r>
        <w:rPr>
          <w:rFonts w:ascii="Arial"/>
          <w:spacing w:val="-6"/>
        </w:rPr>
        <w:t xml:space="preserve"> </w:t>
      </w:r>
      <w:r>
        <w:rPr>
          <w:rFonts w:ascii="Arial"/>
        </w:rPr>
        <w:t>years after the Contract Expiry Date (or as long a period as may be agreed</w:t>
      </w:r>
      <w:r>
        <w:rPr>
          <w:rFonts w:ascii="Arial"/>
          <w:spacing w:val="-11"/>
        </w:rPr>
        <w:t xml:space="preserve"> </w:t>
      </w:r>
      <w:r>
        <w:rPr>
          <w:rFonts w:ascii="Arial"/>
        </w:rPr>
        <w:t>between</w:t>
      </w:r>
      <w:r>
        <w:rPr>
          <w:rFonts w:ascii="Arial"/>
          <w:spacing w:val="-11"/>
        </w:rPr>
        <w:t xml:space="preserve"> </w:t>
      </w:r>
      <w:r>
        <w:rPr>
          <w:rFonts w:ascii="Arial"/>
        </w:rPr>
        <w:t>the</w:t>
      </w:r>
      <w:r>
        <w:rPr>
          <w:rFonts w:ascii="Arial"/>
          <w:spacing w:val="-12"/>
        </w:rPr>
        <w:t xml:space="preserve"> </w:t>
      </w:r>
      <w:r>
        <w:rPr>
          <w:rFonts w:ascii="Arial"/>
        </w:rPr>
        <w:t>Parties</w:t>
      </w:r>
      <w:r>
        <w:rPr>
          <w:rFonts w:ascii="Arial"/>
          <w:spacing w:val="-11"/>
        </w:rPr>
        <w:t xml:space="preserve"> </w:t>
      </w:r>
      <w:r>
        <w:rPr>
          <w:rFonts w:ascii="Arial"/>
        </w:rPr>
        <w:t>or</w:t>
      </w:r>
      <w:r>
        <w:rPr>
          <w:rFonts w:ascii="Arial"/>
          <w:spacing w:val="-10"/>
        </w:rPr>
        <w:t xml:space="preserve"> </w:t>
      </w:r>
      <w:r>
        <w:rPr>
          <w:rFonts w:ascii="Arial"/>
        </w:rPr>
        <w:t>required</w:t>
      </w:r>
      <w:r>
        <w:rPr>
          <w:rFonts w:ascii="Arial"/>
          <w:spacing w:val="-12"/>
        </w:rPr>
        <w:t xml:space="preserve"> </w:t>
      </w:r>
      <w:r>
        <w:rPr>
          <w:rFonts w:ascii="Arial"/>
        </w:rPr>
        <w:t>by</w:t>
      </w:r>
      <w:r>
        <w:rPr>
          <w:rFonts w:ascii="Arial"/>
          <w:spacing w:val="-14"/>
        </w:rPr>
        <w:t xml:space="preserve"> </w:t>
      </w:r>
      <w:r>
        <w:rPr>
          <w:rFonts w:ascii="Arial"/>
        </w:rPr>
        <w:t>the</w:t>
      </w:r>
      <w:r>
        <w:rPr>
          <w:rFonts w:ascii="Arial"/>
          <w:spacing w:val="-12"/>
        </w:rPr>
        <w:t xml:space="preserve"> </w:t>
      </w:r>
      <w:r>
        <w:rPr>
          <w:rFonts w:ascii="Arial"/>
        </w:rPr>
        <w:t>in</w:t>
      </w:r>
      <w:r>
        <w:rPr>
          <w:rFonts w:ascii="Arial"/>
          <w:spacing w:val="-14"/>
        </w:rPr>
        <w:t xml:space="preserve"> </w:t>
      </w:r>
      <w:r>
        <w:rPr>
          <w:rFonts w:ascii="Arial"/>
        </w:rPr>
        <w:t>force</w:t>
      </w:r>
      <w:r>
        <w:rPr>
          <w:rFonts w:ascii="Arial"/>
          <w:spacing w:val="-11"/>
        </w:rPr>
        <w:t xml:space="preserve"> </w:t>
      </w:r>
      <w:r>
        <w:rPr>
          <w:rFonts w:ascii="Arial"/>
        </w:rPr>
        <w:t>ESFA</w:t>
      </w:r>
      <w:r>
        <w:rPr>
          <w:rFonts w:ascii="Arial"/>
          <w:spacing w:val="-12"/>
        </w:rPr>
        <w:t xml:space="preserve"> </w:t>
      </w:r>
      <w:r>
        <w:rPr>
          <w:rFonts w:ascii="Arial"/>
        </w:rPr>
        <w:t>rules), full</w:t>
      </w:r>
      <w:r>
        <w:rPr>
          <w:rFonts w:ascii="Arial"/>
          <w:spacing w:val="-10"/>
        </w:rPr>
        <w:t xml:space="preserve"> </w:t>
      </w:r>
      <w:r>
        <w:rPr>
          <w:rFonts w:ascii="Arial"/>
        </w:rPr>
        <w:t>and</w:t>
      </w:r>
      <w:r>
        <w:rPr>
          <w:rFonts w:ascii="Arial"/>
          <w:spacing w:val="-9"/>
        </w:rPr>
        <w:t xml:space="preserve"> </w:t>
      </w:r>
      <w:r>
        <w:rPr>
          <w:rFonts w:ascii="Arial"/>
        </w:rPr>
        <w:t>accurate</w:t>
      </w:r>
      <w:r>
        <w:rPr>
          <w:rFonts w:ascii="Arial"/>
          <w:spacing w:val="-13"/>
        </w:rPr>
        <w:t xml:space="preserve"> </w:t>
      </w:r>
      <w:r>
        <w:rPr>
          <w:rFonts w:ascii="Arial"/>
        </w:rPr>
        <w:t>records</w:t>
      </w:r>
      <w:r>
        <w:rPr>
          <w:rFonts w:ascii="Arial"/>
          <w:spacing w:val="-14"/>
        </w:rPr>
        <w:t xml:space="preserve"> </w:t>
      </w:r>
      <w:r>
        <w:rPr>
          <w:rFonts w:ascii="Arial"/>
        </w:rPr>
        <w:t>and</w:t>
      </w:r>
      <w:r>
        <w:rPr>
          <w:rFonts w:ascii="Arial"/>
          <w:spacing w:val="-9"/>
        </w:rPr>
        <w:t xml:space="preserve"> </w:t>
      </w:r>
      <w:r>
        <w:rPr>
          <w:rFonts w:ascii="Arial"/>
        </w:rPr>
        <w:t>accounts</w:t>
      </w:r>
      <w:r>
        <w:rPr>
          <w:rFonts w:ascii="Arial"/>
          <w:spacing w:val="-8"/>
        </w:rPr>
        <w:t xml:space="preserve"> </w:t>
      </w:r>
      <w:r>
        <w:rPr>
          <w:rFonts w:ascii="Arial"/>
        </w:rPr>
        <w:t>of</w:t>
      </w:r>
      <w:r>
        <w:rPr>
          <w:rFonts w:ascii="Arial"/>
          <w:spacing w:val="-10"/>
        </w:rPr>
        <w:t xml:space="preserve"> </w:t>
      </w:r>
      <w:r>
        <w:rPr>
          <w:rFonts w:ascii="Arial"/>
        </w:rPr>
        <w:t>the</w:t>
      </w:r>
      <w:r>
        <w:rPr>
          <w:rFonts w:ascii="Arial"/>
          <w:spacing w:val="-12"/>
        </w:rPr>
        <w:t xml:space="preserve"> </w:t>
      </w:r>
      <w:r>
        <w:rPr>
          <w:rFonts w:ascii="Arial"/>
        </w:rPr>
        <w:t>operation</w:t>
      </w:r>
      <w:r>
        <w:rPr>
          <w:rFonts w:ascii="Arial"/>
          <w:spacing w:val="-9"/>
        </w:rPr>
        <w:t xml:space="preserve"> </w:t>
      </w:r>
      <w:r>
        <w:rPr>
          <w:rFonts w:ascii="Arial"/>
        </w:rPr>
        <w:t>of</w:t>
      </w:r>
      <w:r>
        <w:rPr>
          <w:rFonts w:ascii="Arial"/>
          <w:spacing w:val="-7"/>
        </w:rPr>
        <w:t xml:space="preserve"> </w:t>
      </w:r>
      <w:r>
        <w:rPr>
          <w:rFonts w:ascii="Arial"/>
        </w:rPr>
        <w:t>this</w:t>
      </w:r>
      <w:r>
        <w:rPr>
          <w:rFonts w:ascii="Arial"/>
          <w:spacing w:val="-11"/>
        </w:rPr>
        <w:t xml:space="preserve"> </w:t>
      </w:r>
      <w:r>
        <w:rPr>
          <w:rFonts w:ascii="Arial"/>
        </w:rPr>
        <w:t>Con- tract including the Goods and/or Services provided under it, any Sub-Contracts</w:t>
      </w:r>
      <w:r>
        <w:rPr>
          <w:rFonts w:ascii="Arial"/>
          <w:spacing w:val="-2"/>
        </w:rPr>
        <w:t xml:space="preserve"> </w:t>
      </w:r>
      <w:r>
        <w:rPr>
          <w:rFonts w:ascii="Arial"/>
        </w:rPr>
        <w:t>and</w:t>
      </w:r>
      <w:r>
        <w:rPr>
          <w:rFonts w:ascii="Arial"/>
          <w:spacing w:val="-2"/>
        </w:rPr>
        <w:t xml:space="preserve"> </w:t>
      </w:r>
      <w:r>
        <w:rPr>
          <w:rFonts w:ascii="Arial"/>
        </w:rPr>
        <w:t>the</w:t>
      </w:r>
      <w:r>
        <w:rPr>
          <w:rFonts w:ascii="Arial"/>
          <w:spacing w:val="-2"/>
        </w:rPr>
        <w:t xml:space="preserve"> </w:t>
      </w:r>
      <w:r>
        <w:rPr>
          <w:rFonts w:ascii="Arial"/>
        </w:rPr>
        <w:t>amounts</w:t>
      </w:r>
      <w:r>
        <w:rPr>
          <w:rFonts w:ascii="Arial"/>
          <w:spacing w:val="-2"/>
        </w:rPr>
        <w:t xml:space="preserve"> </w:t>
      </w:r>
      <w:r>
        <w:rPr>
          <w:rFonts w:ascii="Arial"/>
        </w:rPr>
        <w:t>paid</w:t>
      </w:r>
      <w:r>
        <w:rPr>
          <w:rFonts w:ascii="Arial"/>
          <w:spacing w:val="-2"/>
        </w:rPr>
        <w:t xml:space="preserve"> </w:t>
      </w:r>
      <w:r>
        <w:rPr>
          <w:rFonts w:ascii="Arial"/>
        </w:rPr>
        <w:t>by</w:t>
      </w:r>
      <w:r>
        <w:rPr>
          <w:rFonts w:ascii="Arial"/>
          <w:spacing w:val="-2"/>
        </w:rPr>
        <w:t xml:space="preserve"> </w:t>
      </w:r>
      <w:r>
        <w:rPr>
          <w:rFonts w:ascii="Arial"/>
        </w:rPr>
        <w:t>the</w:t>
      </w:r>
      <w:r>
        <w:rPr>
          <w:rFonts w:ascii="Arial"/>
          <w:spacing w:val="-2"/>
        </w:rPr>
        <w:t xml:space="preserve"> </w:t>
      </w:r>
      <w:r>
        <w:rPr>
          <w:rFonts w:ascii="Arial"/>
        </w:rPr>
        <w:t>Customer. at</w:t>
      </w:r>
      <w:r>
        <w:rPr>
          <w:rFonts w:ascii="Arial"/>
          <w:spacing w:val="-2"/>
        </w:rPr>
        <w:t xml:space="preserve"> </w:t>
      </w:r>
      <w:r>
        <w:rPr>
          <w:rFonts w:ascii="Arial"/>
        </w:rPr>
        <w:t>the</w:t>
      </w:r>
      <w:r>
        <w:rPr>
          <w:rFonts w:ascii="Arial"/>
          <w:spacing w:val="-2"/>
        </w:rPr>
        <w:t xml:space="preserve"> </w:t>
      </w:r>
      <w:r>
        <w:rPr>
          <w:rFonts w:ascii="Arial"/>
        </w:rPr>
        <w:t>Sup- pliers premises and/or provide records and accounts (including copies</w:t>
      </w:r>
      <w:r>
        <w:rPr>
          <w:rFonts w:ascii="Arial"/>
          <w:spacing w:val="-3"/>
        </w:rPr>
        <w:t xml:space="preserve"> </w:t>
      </w:r>
      <w:r>
        <w:rPr>
          <w:rFonts w:ascii="Arial"/>
        </w:rPr>
        <w:t>of</w:t>
      </w:r>
      <w:r>
        <w:rPr>
          <w:rFonts w:ascii="Arial"/>
          <w:spacing w:val="-1"/>
        </w:rPr>
        <w:t xml:space="preserve"> </w:t>
      </w:r>
      <w:r>
        <w:rPr>
          <w:rFonts w:ascii="Arial"/>
        </w:rPr>
        <w:t>the</w:t>
      </w:r>
      <w:r>
        <w:rPr>
          <w:rFonts w:ascii="Arial"/>
          <w:spacing w:val="-3"/>
        </w:rPr>
        <w:t xml:space="preserve"> </w:t>
      </w:r>
      <w:r>
        <w:rPr>
          <w:rFonts w:ascii="Arial"/>
        </w:rPr>
        <w:t>Suppliers</w:t>
      </w:r>
      <w:r>
        <w:rPr>
          <w:rFonts w:ascii="Arial"/>
          <w:spacing w:val="-2"/>
        </w:rPr>
        <w:t xml:space="preserve"> </w:t>
      </w:r>
      <w:r>
        <w:rPr>
          <w:rFonts w:ascii="Arial"/>
        </w:rPr>
        <w:t>published</w:t>
      </w:r>
      <w:r>
        <w:rPr>
          <w:rFonts w:ascii="Arial"/>
          <w:spacing w:val="-3"/>
        </w:rPr>
        <w:t xml:space="preserve"> </w:t>
      </w:r>
      <w:r>
        <w:rPr>
          <w:rFonts w:ascii="Arial"/>
        </w:rPr>
        <w:t>accounts)</w:t>
      </w:r>
      <w:r>
        <w:rPr>
          <w:rFonts w:ascii="Arial"/>
          <w:spacing w:val="-4"/>
        </w:rPr>
        <w:t xml:space="preserve"> </w:t>
      </w:r>
      <w:r>
        <w:rPr>
          <w:rFonts w:ascii="Arial"/>
        </w:rPr>
        <w:t>or</w:t>
      </w:r>
      <w:r>
        <w:rPr>
          <w:rFonts w:ascii="Arial"/>
          <w:spacing w:val="-4"/>
        </w:rPr>
        <w:t xml:space="preserve"> </w:t>
      </w:r>
      <w:r>
        <w:rPr>
          <w:rFonts w:ascii="Arial"/>
        </w:rPr>
        <w:t>copies</w:t>
      </w:r>
      <w:r>
        <w:rPr>
          <w:rFonts w:ascii="Arial"/>
          <w:spacing w:val="-3"/>
        </w:rPr>
        <w:t xml:space="preserve"> </w:t>
      </w:r>
      <w:r>
        <w:rPr>
          <w:rFonts w:ascii="Arial"/>
        </w:rPr>
        <w:t>of</w:t>
      </w:r>
      <w:r>
        <w:rPr>
          <w:rFonts w:ascii="Arial"/>
          <w:spacing w:val="-1"/>
        </w:rPr>
        <w:t xml:space="preserve"> </w:t>
      </w:r>
      <w:r>
        <w:rPr>
          <w:rFonts w:ascii="Arial"/>
        </w:rPr>
        <w:t>the</w:t>
      </w:r>
      <w:r>
        <w:rPr>
          <w:rFonts w:ascii="Arial"/>
          <w:spacing w:val="-3"/>
        </w:rPr>
        <w:t xml:space="preserve"> </w:t>
      </w:r>
      <w:r>
        <w:rPr>
          <w:rFonts w:ascii="Arial"/>
        </w:rPr>
        <w:t>same, as may</w:t>
      </w:r>
      <w:r>
        <w:rPr>
          <w:rFonts w:ascii="Arial"/>
          <w:spacing w:val="-1"/>
        </w:rPr>
        <w:t xml:space="preserve"> </w:t>
      </w:r>
      <w:r>
        <w:rPr>
          <w:rFonts w:ascii="Arial"/>
        </w:rPr>
        <w:t>be</w:t>
      </w:r>
      <w:r>
        <w:rPr>
          <w:rFonts w:ascii="Arial"/>
          <w:spacing w:val="-1"/>
        </w:rPr>
        <w:t xml:space="preserve"> </w:t>
      </w:r>
      <w:r>
        <w:rPr>
          <w:rFonts w:ascii="Arial"/>
        </w:rPr>
        <w:t>required</w:t>
      </w:r>
      <w:r>
        <w:rPr>
          <w:rFonts w:ascii="Arial"/>
          <w:spacing w:val="-1"/>
        </w:rPr>
        <w:t xml:space="preserve"> </w:t>
      </w:r>
      <w:r>
        <w:rPr>
          <w:rFonts w:ascii="Arial"/>
        </w:rPr>
        <w:t>by</w:t>
      </w:r>
      <w:r>
        <w:rPr>
          <w:rFonts w:ascii="Arial"/>
          <w:spacing w:val="-1"/>
        </w:rPr>
        <w:t xml:space="preserve"> </w:t>
      </w:r>
      <w:r>
        <w:rPr>
          <w:rFonts w:ascii="Arial"/>
        </w:rPr>
        <w:t>any</w:t>
      </w:r>
      <w:r>
        <w:rPr>
          <w:rFonts w:ascii="Arial"/>
          <w:spacing w:val="-1"/>
        </w:rPr>
        <w:t xml:space="preserve"> </w:t>
      </w:r>
      <w:r>
        <w:rPr>
          <w:rFonts w:ascii="Arial"/>
        </w:rPr>
        <w:t>of the</w:t>
      </w:r>
      <w:r>
        <w:rPr>
          <w:rFonts w:ascii="Arial"/>
          <w:spacing w:val="-1"/>
        </w:rPr>
        <w:t xml:space="preserve"> </w:t>
      </w:r>
      <w:r>
        <w:rPr>
          <w:rFonts w:ascii="Arial"/>
        </w:rPr>
        <w:t>Auditors from time</w:t>
      </w:r>
      <w:r>
        <w:rPr>
          <w:rFonts w:ascii="Arial"/>
          <w:spacing w:val="-1"/>
        </w:rPr>
        <w:t xml:space="preserve"> </w:t>
      </w:r>
      <w:r>
        <w:rPr>
          <w:rFonts w:ascii="Arial"/>
        </w:rPr>
        <w:t>to</w:t>
      </w:r>
      <w:r>
        <w:rPr>
          <w:rFonts w:ascii="Arial"/>
          <w:spacing w:val="-1"/>
        </w:rPr>
        <w:t xml:space="preserve"> </w:t>
      </w:r>
      <w:r>
        <w:rPr>
          <w:rFonts w:ascii="Arial"/>
        </w:rPr>
        <w:t>time</w:t>
      </w:r>
      <w:r>
        <w:rPr>
          <w:rFonts w:ascii="Arial"/>
          <w:spacing w:val="-1"/>
        </w:rPr>
        <w:t xml:space="preserve"> </w:t>
      </w:r>
      <w:r>
        <w:rPr>
          <w:rFonts w:ascii="Arial"/>
        </w:rPr>
        <w:t>during the</w:t>
      </w:r>
      <w:r>
        <w:rPr>
          <w:rFonts w:ascii="Arial"/>
          <w:spacing w:val="-13"/>
        </w:rPr>
        <w:t xml:space="preserve"> </w:t>
      </w:r>
      <w:r>
        <w:rPr>
          <w:rFonts w:ascii="Arial"/>
        </w:rPr>
        <w:t>Contract</w:t>
      </w:r>
      <w:r>
        <w:rPr>
          <w:rFonts w:ascii="Arial"/>
          <w:spacing w:val="-13"/>
        </w:rPr>
        <w:t xml:space="preserve"> </w:t>
      </w:r>
      <w:r>
        <w:rPr>
          <w:rFonts w:ascii="Arial"/>
        </w:rPr>
        <w:t>Period</w:t>
      </w:r>
      <w:r>
        <w:rPr>
          <w:rFonts w:ascii="Arial"/>
          <w:spacing w:val="-15"/>
        </w:rPr>
        <w:t xml:space="preserve"> </w:t>
      </w:r>
      <w:r>
        <w:rPr>
          <w:rFonts w:ascii="Arial"/>
        </w:rPr>
        <w:t>and</w:t>
      </w:r>
      <w:r>
        <w:rPr>
          <w:rFonts w:ascii="Arial"/>
          <w:spacing w:val="-15"/>
        </w:rPr>
        <w:t xml:space="preserve"> </w:t>
      </w:r>
      <w:r>
        <w:rPr>
          <w:rFonts w:ascii="Arial"/>
        </w:rPr>
        <w:t>the</w:t>
      </w:r>
      <w:r>
        <w:rPr>
          <w:rFonts w:ascii="Arial"/>
          <w:spacing w:val="-13"/>
        </w:rPr>
        <w:t xml:space="preserve"> </w:t>
      </w:r>
      <w:r>
        <w:rPr>
          <w:rFonts w:ascii="Arial"/>
        </w:rPr>
        <w:t>period</w:t>
      </w:r>
      <w:r>
        <w:rPr>
          <w:rFonts w:ascii="Arial"/>
          <w:spacing w:val="-15"/>
        </w:rPr>
        <w:t xml:space="preserve"> </w:t>
      </w:r>
      <w:r>
        <w:rPr>
          <w:rFonts w:ascii="Arial"/>
        </w:rPr>
        <w:t>specified</w:t>
      </w:r>
      <w:r>
        <w:rPr>
          <w:rFonts w:ascii="Arial"/>
          <w:spacing w:val="-15"/>
        </w:rPr>
        <w:t xml:space="preserve"> </w:t>
      </w:r>
      <w:r>
        <w:rPr>
          <w:rFonts w:ascii="Arial"/>
        </w:rPr>
        <w:t>in</w:t>
      </w:r>
      <w:r>
        <w:rPr>
          <w:rFonts w:ascii="Arial"/>
          <w:spacing w:val="-15"/>
        </w:rPr>
        <w:t xml:space="preserve"> </w:t>
      </w:r>
      <w:r>
        <w:rPr>
          <w:rFonts w:ascii="Arial"/>
        </w:rPr>
        <w:t>Clause</w:t>
      </w:r>
      <w:r>
        <w:rPr>
          <w:rFonts w:ascii="Arial"/>
          <w:spacing w:val="-12"/>
        </w:rPr>
        <w:t xml:space="preserve"> </w:t>
      </w:r>
      <w:r>
        <w:rPr>
          <w:rFonts w:ascii="Arial"/>
        </w:rPr>
        <w:t>The</w:t>
      </w:r>
      <w:r>
        <w:rPr>
          <w:rFonts w:ascii="Arial"/>
          <w:spacing w:val="-15"/>
        </w:rPr>
        <w:t xml:space="preserve"> </w:t>
      </w:r>
      <w:r>
        <w:rPr>
          <w:rFonts w:ascii="Arial"/>
        </w:rPr>
        <w:t xml:space="preserve">Supplier shall keep and maintain for seven (7) years after the Contract Ex- </w:t>
      </w:r>
      <w:proofErr w:type="spellStart"/>
      <w:r>
        <w:rPr>
          <w:rFonts w:ascii="Arial"/>
        </w:rPr>
        <w:t>piry</w:t>
      </w:r>
      <w:proofErr w:type="spellEnd"/>
      <w:r>
        <w:rPr>
          <w:rFonts w:ascii="Arial"/>
          <w:spacing w:val="-16"/>
        </w:rPr>
        <w:t xml:space="preserve"> </w:t>
      </w:r>
      <w:r>
        <w:rPr>
          <w:rFonts w:ascii="Arial"/>
        </w:rPr>
        <w:t>Date</w:t>
      </w:r>
      <w:r>
        <w:rPr>
          <w:rFonts w:ascii="Arial"/>
          <w:spacing w:val="-15"/>
        </w:rPr>
        <w:t xml:space="preserve"> </w:t>
      </w:r>
      <w:r>
        <w:rPr>
          <w:rFonts w:ascii="Arial"/>
        </w:rPr>
        <w:t>(or</w:t>
      </w:r>
      <w:r>
        <w:rPr>
          <w:rFonts w:ascii="Arial"/>
          <w:spacing w:val="-15"/>
        </w:rPr>
        <w:t xml:space="preserve"> </w:t>
      </w:r>
      <w:r>
        <w:rPr>
          <w:rFonts w:ascii="Arial"/>
        </w:rPr>
        <w:t>as</w:t>
      </w:r>
      <w:r>
        <w:rPr>
          <w:rFonts w:ascii="Arial"/>
          <w:spacing w:val="-16"/>
        </w:rPr>
        <w:t xml:space="preserve"> </w:t>
      </w:r>
      <w:r>
        <w:rPr>
          <w:rFonts w:ascii="Arial"/>
        </w:rPr>
        <w:t>long</w:t>
      </w:r>
      <w:r>
        <w:rPr>
          <w:rFonts w:ascii="Arial"/>
          <w:spacing w:val="-15"/>
        </w:rPr>
        <w:t xml:space="preserve"> </w:t>
      </w:r>
      <w:r>
        <w:rPr>
          <w:rFonts w:ascii="Arial"/>
        </w:rPr>
        <w:t>a</w:t>
      </w:r>
      <w:r>
        <w:rPr>
          <w:rFonts w:ascii="Arial"/>
          <w:spacing w:val="-15"/>
        </w:rPr>
        <w:t xml:space="preserve"> </w:t>
      </w:r>
      <w:r>
        <w:rPr>
          <w:rFonts w:ascii="Arial"/>
        </w:rPr>
        <w:t>period</w:t>
      </w:r>
      <w:r>
        <w:rPr>
          <w:rFonts w:ascii="Arial"/>
          <w:spacing w:val="-15"/>
        </w:rPr>
        <w:t xml:space="preserve"> </w:t>
      </w:r>
      <w:r>
        <w:rPr>
          <w:rFonts w:ascii="Arial"/>
        </w:rPr>
        <w:t>as</w:t>
      </w:r>
      <w:r>
        <w:rPr>
          <w:rFonts w:ascii="Arial"/>
          <w:spacing w:val="-16"/>
        </w:rPr>
        <w:t xml:space="preserve"> </w:t>
      </w:r>
      <w:r>
        <w:rPr>
          <w:rFonts w:ascii="Arial"/>
        </w:rPr>
        <w:t>may</w:t>
      </w:r>
      <w:r>
        <w:rPr>
          <w:rFonts w:ascii="Arial"/>
          <w:spacing w:val="-15"/>
        </w:rPr>
        <w:t xml:space="preserve"> </w:t>
      </w:r>
      <w:r>
        <w:rPr>
          <w:rFonts w:ascii="Arial"/>
        </w:rPr>
        <w:t>be</w:t>
      </w:r>
      <w:r>
        <w:rPr>
          <w:rFonts w:ascii="Arial"/>
          <w:spacing w:val="-15"/>
        </w:rPr>
        <w:t xml:space="preserve"> </w:t>
      </w:r>
      <w:r>
        <w:rPr>
          <w:rFonts w:ascii="Arial"/>
        </w:rPr>
        <w:t>agreed</w:t>
      </w:r>
      <w:r>
        <w:rPr>
          <w:rFonts w:ascii="Arial"/>
          <w:spacing w:val="-16"/>
        </w:rPr>
        <w:t xml:space="preserve"> </w:t>
      </w:r>
      <w:r>
        <w:rPr>
          <w:rFonts w:ascii="Arial"/>
        </w:rPr>
        <w:t>between</w:t>
      </w:r>
      <w:r>
        <w:rPr>
          <w:rFonts w:ascii="Arial"/>
          <w:spacing w:val="-15"/>
        </w:rPr>
        <w:t xml:space="preserve"> </w:t>
      </w:r>
      <w:r>
        <w:rPr>
          <w:rFonts w:ascii="Arial"/>
        </w:rPr>
        <w:t>the</w:t>
      </w:r>
      <w:r>
        <w:rPr>
          <w:rFonts w:ascii="Arial"/>
          <w:spacing w:val="-15"/>
        </w:rPr>
        <w:t xml:space="preserve"> </w:t>
      </w:r>
      <w:r>
        <w:rPr>
          <w:rFonts w:ascii="Arial"/>
        </w:rPr>
        <w:t>Parties or required by the in force ESFA rules), full and accurate records and accounts</w:t>
      </w:r>
      <w:r>
        <w:rPr>
          <w:rFonts w:ascii="Arial"/>
          <w:spacing w:val="-3"/>
        </w:rPr>
        <w:t xml:space="preserve"> </w:t>
      </w:r>
      <w:r>
        <w:rPr>
          <w:rFonts w:ascii="Arial"/>
        </w:rPr>
        <w:t>of the</w:t>
      </w:r>
      <w:r>
        <w:rPr>
          <w:rFonts w:ascii="Arial"/>
          <w:spacing w:val="-3"/>
        </w:rPr>
        <w:t xml:space="preserve"> </w:t>
      </w:r>
      <w:r>
        <w:rPr>
          <w:rFonts w:ascii="Arial"/>
        </w:rPr>
        <w:t>operation of this Contract including</w:t>
      </w:r>
      <w:r>
        <w:rPr>
          <w:rFonts w:ascii="Arial"/>
          <w:spacing w:val="-1"/>
        </w:rPr>
        <w:t xml:space="preserve"> </w:t>
      </w:r>
      <w:r>
        <w:rPr>
          <w:rFonts w:ascii="Arial"/>
        </w:rPr>
        <w:t>the</w:t>
      </w:r>
      <w:r>
        <w:rPr>
          <w:rFonts w:ascii="Arial"/>
          <w:spacing w:val="-3"/>
        </w:rPr>
        <w:t xml:space="preserve"> </w:t>
      </w:r>
      <w:r>
        <w:rPr>
          <w:rFonts w:ascii="Arial"/>
        </w:rPr>
        <w:t>Goods and/or Services provided under it, any Sub-Contracts and the amounts paid by the Customer., in order that the Auditor(s) may carry</w:t>
      </w:r>
      <w:r>
        <w:rPr>
          <w:rFonts w:ascii="Arial"/>
          <w:spacing w:val="-16"/>
        </w:rPr>
        <w:t xml:space="preserve"> </w:t>
      </w:r>
      <w:r>
        <w:rPr>
          <w:rFonts w:ascii="Arial"/>
        </w:rPr>
        <w:t>out</w:t>
      </w:r>
      <w:r>
        <w:rPr>
          <w:rFonts w:ascii="Arial"/>
          <w:spacing w:val="-15"/>
        </w:rPr>
        <w:t xml:space="preserve"> </w:t>
      </w:r>
      <w:r>
        <w:rPr>
          <w:rFonts w:ascii="Arial"/>
        </w:rPr>
        <w:t>an</w:t>
      </w:r>
      <w:r>
        <w:rPr>
          <w:rFonts w:ascii="Arial"/>
          <w:spacing w:val="-15"/>
        </w:rPr>
        <w:t xml:space="preserve"> </w:t>
      </w:r>
      <w:r>
        <w:rPr>
          <w:rFonts w:ascii="Arial"/>
        </w:rPr>
        <w:t>inspection</w:t>
      </w:r>
      <w:r>
        <w:rPr>
          <w:rFonts w:ascii="Arial"/>
          <w:spacing w:val="-15"/>
        </w:rPr>
        <w:t xml:space="preserve"> </w:t>
      </w:r>
      <w:r>
        <w:rPr>
          <w:rFonts w:ascii="Arial"/>
        </w:rPr>
        <w:t>to</w:t>
      </w:r>
      <w:r>
        <w:rPr>
          <w:rFonts w:ascii="Arial"/>
          <w:spacing w:val="-15"/>
        </w:rPr>
        <w:t xml:space="preserve"> </w:t>
      </w:r>
      <w:r>
        <w:rPr>
          <w:rFonts w:ascii="Arial"/>
        </w:rPr>
        <w:t>assess</w:t>
      </w:r>
      <w:r>
        <w:rPr>
          <w:rFonts w:ascii="Arial"/>
          <w:spacing w:val="-15"/>
        </w:rPr>
        <w:t xml:space="preserve"> </w:t>
      </w:r>
      <w:r>
        <w:rPr>
          <w:rFonts w:ascii="Arial"/>
        </w:rPr>
        <w:t>compliance</w:t>
      </w:r>
      <w:r>
        <w:rPr>
          <w:rFonts w:ascii="Arial"/>
          <w:spacing w:val="-14"/>
        </w:rPr>
        <w:t xml:space="preserve"> </w:t>
      </w:r>
      <w:r>
        <w:rPr>
          <w:rFonts w:ascii="Arial"/>
        </w:rPr>
        <w:t>by</w:t>
      </w:r>
      <w:r>
        <w:rPr>
          <w:rFonts w:ascii="Arial"/>
          <w:spacing w:val="-16"/>
        </w:rPr>
        <w:t xml:space="preserve"> </w:t>
      </w:r>
      <w:r>
        <w:rPr>
          <w:rFonts w:ascii="Arial"/>
        </w:rPr>
        <w:t>the</w:t>
      </w:r>
      <w:r>
        <w:rPr>
          <w:rFonts w:ascii="Arial"/>
          <w:spacing w:val="-14"/>
        </w:rPr>
        <w:t xml:space="preserve"> </w:t>
      </w:r>
      <w:r>
        <w:rPr>
          <w:rFonts w:ascii="Arial"/>
        </w:rPr>
        <w:t>Supplier</w:t>
      </w:r>
      <w:r>
        <w:rPr>
          <w:rFonts w:ascii="Arial"/>
          <w:spacing w:val="-13"/>
        </w:rPr>
        <w:t xml:space="preserve"> </w:t>
      </w:r>
      <w:r>
        <w:rPr>
          <w:rFonts w:ascii="Arial"/>
        </w:rPr>
        <w:t>and/or its Sub-Contractors of any of the Suppliers obligations under this Contract including in order to:</w:t>
      </w:r>
    </w:p>
    <w:p w14:paraId="5995AFC0" w14:textId="77777777" w:rsidR="00E35620" w:rsidRDefault="00290450">
      <w:pPr>
        <w:pStyle w:val="ListParagraph"/>
        <w:numPr>
          <w:ilvl w:val="2"/>
          <w:numId w:val="50"/>
        </w:numPr>
        <w:tabs>
          <w:tab w:val="left" w:pos="3664"/>
        </w:tabs>
        <w:spacing w:before="105"/>
        <w:ind w:right="725"/>
        <w:jc w:val="both"/>
      </w:pPr>
      <w:r>
        <w:t xml:space="preserve">verify the accuracy of the Contract Charges and any other amounts payable by the Customer under this Contract (and proposed or actual variations to them in accordance with this </w:t>
      </w:r>
      <w:r>
        <w:rPr>
          <w:spacing w:val="-2"/>
        </w:rPr>
        <w:t>Contract</w:t>
      </w:r>
      <w:proofErr w:type="gramStart"/>
      <w:r>
        <w:rPr>
          <w:spacing w:val="-2"/>
        </w:rPr>
        <w:t>);</w:t>
      </w:r>
      <w:proofErr w:type="gramEnd"/>
    </w:p>
    <w:p w14:paraId="5E843C07" w14:textId="77777777" w:rsidR="00E35620" w:rsidRDefault="00290450">
      <w:pPr>
        <w:pStyle w:val="ListParagraph"/>
        <w:numPr>
          <w:ilvl w:val="2"/>
          <w:numId w:val="50"/>
        </w:numPr>
        <w:tabs>
          <w:tab w:val="left" w:pos="3664"/>
        </w:tabs>
        <w:spacing w:before="122"/>
        <w:ind w:right="728"/>
        <w:jc w:val="both"/>
      </w:pPr>
      <w:r>
        <w:t xml:space="preserve">verify the costs of the Supplier (including the costs of all </w:t>
      </w:r>
      <w:proofErr w:type="gramStart"/>
      <w:r>
        <w:t>Sub Contractors</w:t>
      </w:r>
      <w:proofErr w:type="gramEnd"/>
      <w:r>
        <w:t xml:space="preserve"> and any third party suppliers) in connection with the provision of the Goods and/or Services;</w:t>
      </w:r>
    </w:p>
    <w:p w14:paraId="11FFCC3C" w14:textId="77777777" w:rsidR="00E35620" w:rsidRDefault="00290450">
      <w:pPr>
        <w:pStyle w:val="ListParagraph"/>
        <w:numPr>
          <w:ilvl w:val="2"/>
          <w:numId w:val="50"/>
        </w:numPr>
        <w:tabs>
          <w:tab w:val="left" w:pos="3664"/>
        </w:tabs>
        <w:spacing w:before="120"/>
        <w:jc w:val="both"/>
      </w:pPr>
      <w:r>
        <w:t>verify</w:t>
      </w:r>
      <w:r>
        <w:rPr>
          <w:spacing w:val="-4"/>
        </w:rPr>
        <w:t xml:space="preserve"> </w:t>
      </w:r>
      <w:r>
        <w:t>the</w:t>
      </w:r>
      <w:r>
        <w:rPr>
          <w:spacing w:val="-5"/>
        </w:rPr>
        <w:t xml:space="preserve"> </w:t>
      </w:r>
      <w:r>
        <w:t>Open</w:t>
      </w:r>
      <w:r>
        <w:rPr>
          <w:spacing w:val="-3"/>
        </w:rPr>
        <w:t xml:space="preserve"> </w:t>
      </w:r>
      <w:r>
        <w:t>Book</w:t>
      </w:r>
      <w:r>
        <w:rPr>
          <w:spacing w:val="-5"/>
        </w:rPr>
        <w:t xml:space="preserve"> </w:t>
      </w:r>
      <w:proofErr w:type="gramStart"/>
      <w:r>
        <w:rPr>
          <w:spacing w:val="-4"/>
        </w:rPr>
        <w:t>Data;</w:t>
      </w:r>
      <w:proofErr w:type="gramEnd"/>
    </w:p>
    <w:p w14:paraId="1D4ADEA9" w14:textId="77777777" w:rsidR="00E35620" w:rsidRDefault="00290450">
      <w:pPr>
        <w:pStyle w:val="ListParagraph"/>
        <w:numPr>
          <w:ilvl w:val="2"/>
          <w:numId w:val="50"/>
        </w:numPr>
        <w:tabs>
          <w:tab w:val="left" w:pos="3664"/>
        </w:tabs>
        <w:spacing w:before="121"/>
        <w:ind w:right="726"/>
        <w:jc w:val="both"/>
      </w:pPr>
      <w:r>
        <w:rPr>
          <w:spacing w:val="-2"/>
        </w:rPr>
        <w:t>verify the</w:t>
      </w:r>
      <w:r>
        <w:rPr>
          <w:spacing w:val="-3"/>
        </w:rPr>
        <w:t xml:space="preserve"> </w:t>
      </w:r>
      <w:r>
        <w:rPr>
          <w:spacing w:val="-2"/>
        </w:rPr>
        <w:t>Suppliers and each Sub-Contractor’s</w:t>
      </w:r>
      <w:r>
        <w:rPr>
          <w:spacing w:val="-3"/>
        </w:rPr>
        <w:t xml:space="preserve"> </w:t>
      </w:r>
      <w:r>
        <w:rPr>
          <w:spacing w:val="-2"/>
        </w:rPr>
        <w:t xml:space="preserve">compliance with </w:t>
      </w:r>
      <w:r>
        <w:t xml:space="preserve">the applicable </w:t>
      </w:r>
      <w:proofErr w:type="gramStart"/>
      <w:r>
        <w:t>Law;</w:t>
      </w:r>
      <w:proofErr w:type="gramEnd"/>
    </w:p>
    <w:p w14:paraId="5C4CAA19" w14:textId="77777777" w:rsidR="00E35620" w:rsidRDefault="00290450">
      <w:pPr>
        <w:pStyle w:val="ListParagraph"/>
        <w:numPr>
          <w:ilvl w:val="2"/>
          <w:numId w:val="50"/>
        </w:numPr>
        <w:tabs>
          <w:tab w:val="left" w:pos="3664"/>
        </w:tabs>
        <w:spacing w:before="118"/>
        <w:ind w:right="725"/>
        <w:jc w:val="both"/>
      </w:pPr>
      <w:r>
        <w:t xml:space="preserve">identify or investigate an actual or suspected Prohibited Act, impropriety or accounting mistakes or any breach or threat- </w:t>
      </w:r>
      <w:proofErr w:type="spellStart"/>
      <w:r>
        <w:t>ened</w:t>
      </w:r>
      <w:proofErr w:type="spellEnd"/>
      <w:r>
        <w:t xml:space="preserve"> breach of security and in these circumstances the </w:t>
      </w:r>
      <w:proofErr w:type="spellStart"/>
      <w:r>
        <w:t>Cus</w:t>
      </w:r>
      <w:proofErr w:type="spellEnd"/>
      <w:r>
        <w:t xml:space="preserve">- </w:t>
      </w:r>
      <w:proofErr w:type="spellStart"/>
      <w:r>
        <w:t>tomer</w:t>
      </w:r>
      <w:proofErr w:type="spellEnd"/>
      <w:r>
        <w:t xml:space="preserve"> shall have no obligation to inform the Supplier of the purpose or objective of its </w:t>
      </w:r>
      <w:proofErr w:type="gramStart"/>
      <w:r>
        <w:t>investigations;</w:t>
      </w:r>
      <w:proofErr w:type="gramEnd"/>
    </w:p>
    <w:p w14:paraId="04265D79" w14:textId="77777777" w:rsidR="00E35620" w:rsidRDefault="00290450">
      <w:pPr>
        <w:pStyle w:val="ListParagraph"/>
        <w:numPr>
          <w:ilvl w:val="2"/>
          <w:numId w:val="50"/>
        </w:numPr>
        <w:tabs>
          <w:tab w:val="left" w:pos="3664"/>
        </w:tabs>
        <w:spacing w:before="121"/>
        <w:ind w:right="725"/>
        <w:jc w:val="both"/>
      </w:pPr>
      <w:r>
        <w:t xml:space="preserve">identify or investigate any circumstances which may impact upon the financial stability of the Supplier, and/or any Sub- Contractors or their ability to perform the Goods and/or Ser- </w:t>
      </w:r>
      <w:proofErr w:type="gramStart"/>
      <w:r>
        <w:rPr>
          <w:spacing w:val="-2"/>
        </w:rPr>
        <w:t>vices;</w:t>
      </w:r>
      <w:proofErr w:type="gramEnd"/>
    </w:p>
    <w:p w14:paraId="4EDC9D02" w14:textId="77777777" w:rsidR="00E35620" w:rsidRDefault="00290450">
      <w:pPr>
        <w:pStyle w:val="ListParagraph"/>
        <w:numPr>
          <w:ilvl w:val="2"/>
          <w:numId w:val="50"/>
        </w:numPr>
        <w:tabs>
          <w:tab w:val="left" w:pos="3664"/>
        </w:tabs>
        <w:spacing w:before="119"/>
        <w:ind w:right="726"/>
        <w:jc w:val="both"/>
      </w:pPr>
      <w:r>
        <w:t>obtain</w:t>
      </w:r>
      <w:r>
        <w:rPr>
          <w:spacing w:val="-8"/>
        </w:rPr>
        <w:t xml:space="preserve"> </w:t>
      </w:r>
      <w:r>
        <w:t>such</w:t>
      </w:r>
      <w:r>
        <w:rPr>
          <w:spacing w:val="-9"/>
        </w:rPr>
        <w:t xml:space="preserve"> </w:t>
      </w:r>
      <w:r>
        <w:t>information</w:t>
      </w:r>
      <w:r>
        <w:rPr>
          <w:spacing w:val="-8"/>
        </w:rPr>
        <w:t xml:space="preserve"> </w:t>
      </w:r>
      <w:r>
        <w:t>as</w:t>
      </w:r>
      <w:r>
        <w:rPr>
          <w:spacing w:val="-10"/>
        </w:rPr>
        <w:t xml:space="preserve"> </w:t>
      </w:r>
      <w:r>
        <w:t>is</w:t>
      </w:r>
      <w:r>
        <w:rPr>
          <w:spacing w:val="-8"/>
        </w:rPr>
        <w:t xml:space="preserve"> </w:t>
      </w:r>
      <w:r>
        <w:t>necessary</w:t>
      </w:r>
      <w:r>
        <w:rPr>
          <w:spacing w:val="-7"/>
        </w:rPr>
        <w:t xml:space="preserve"> </w:t>
      </w:r>
      <w:r>
        <w:t>to</w:t>
      </w:r>
      <w:r>
        <w:rPr>
          <w:spacing w:val="-6"/>
        </w:rPr>
        <w:t xml:space="preserve"> </w:t>
      </w:r>
      <w:r>
        <w:t>fulfil</w:t>
      </w:r>
      <w:r>
        <w:rPr>
          <w:spacing w:val="-8"/>
        </w:rPr>
        <w:t xml:space="preserve"> </w:t>
      </w:r>
      <w:r>
        <w:t>the</w:t>
      </w:r>
      <w:r>
        <w:rPr>
          <w:spacing w:val="-7"/>
        </w:rPr>
        <w:t xml:space="preserve"> </w:t>
      </w:r>
      <w:r>
        <w:t xml:space="preserve">Customer’s obligations to supply information for parliamentary, </w:t>
      </w:r>
      <w:proofErr w:type="spellStart"/>
      <w:r>
        <w:t>ministe</w:t>
      </w:r>
      <w:proofErr w:type="spellEnd"/>
      <w:r>
        <w:t>- rial,</w:t>
      </w:r>
      <w:r>
        <w:rPr>
          <w:spacing w:val="-2"/>
        </w:rPr>
        <w:t xml:space="preserve"> </w:t>
      </w:r>
      <w:r>
        <w:t>judicial</w:t>
      </w:r>
      <w:r>
        <w:rPr>
          <w:spacing w:val="-2"/>
        </w:rPr>
        <w:t xml:space="preserve"> </w:t>
      </w:r>
      <w:r>
        <w:t>or</w:t>
      </w:r>
      <w:r>
        <w:rPr>
          <w:spacing w:val="-2"/>
        </w:rPr>
        <w:t xml:space="preserve"> </w:t>
      </w:r>
      <w:r>
        <w:t>administrative</w:t>
      </w:r>
      <w:r>
        <w:rPr>
          <w:spacing w:val="-1"/>
        </w:rPr>
        <w:t xml:space="preserve"> </w:t>
      </w:r>
      <w:r>
        <w:t>purposes</w:t>
      </w:r>
      <w:r>
        <w:rPr>
          <w:spacing w:val="-1"/>
        </w:rPr>
        <w:t xml:space="preserve"> </w:t>
      </w:r>
      <w:r>
        <w:t>including</w:t>
      </w:r>
      <w:r>
        <w:rPr>
          <w:spacing w:val="-2"/>
        </w:rPr>
        <w:t xml:space="preserve"> </w:t>
      </w:r>
      <w:r>
        <w:t>the</w:t>
      </w:r>
      <w:r>
        <w:rPr>
          <w:spacing w:val="-1"/>
        </w:rPr>
        <w:t xml:space="preserve"> </w:t>
      </w:r>
      <w:r>
        <w:t>supply</w:t>
      </w:r>
      <w:r>
        <w:rPr>
          <w:spacing w:val="-1"/>
        </w:rPr>
        <w:t xml:space="preserve"> </w:t>
      </w:r>
      <w:r>
        <w:t xml:space="preserve">of information to the Comptroller and Auditor </w:t>
      </w:r>
      <w:proofErr w:type="gramStart"/>
      <w:r>
        <w:t>General;</w:t>
      </w:r>
      <w:proofErr w:type="gramEnd"/>
    </w:p>
    <w:p w14:paraId="00803C75" w14:textId="77777777" w:rsidR="00E35620" w:rsidRDefault="00E35620">
      <w:pPr>
        <w:jc w:val="both"/>
        <w:sectPr w:rsidR="00E35620">
          <w:pgSz w:w="11910" w:h="16840"/>
          <w:pgMar w:top="1340" w:right="760" w:bottom="280" w:left="1180" w:header="720" w:footer="720" w:gutter="0"/>
          <w:cols w:space="720"/>
        </w:sectPr>
      </w:pPr>
    </w:p>
    <w:p w14:paraId="529C091A" w14:textId="77777777" w:rsidR="00E35620" w:rsidRDefault="00290450">
      <w:pPr>
        <w:pStyle w:val="ListParagraph"/>
        <w:numPr>
          <w:ilvl w:val="2"/>
          <w:numId w:val="50"/>
        </w:numPr>
        <w:tabs>
          <w:tab w:val="left" w:pos="3664"/>
        </w:tabs>
        <w:spacing w:before="41"/>
        <w:ind w:right="723"/>
        <w:jc w:val="both"/>
      </w:pPr>
      <w:r>
        <w:lastRenderedPageBreak/>
        <w:t>review</w:t>
      </w:r>
      <w:r>
        <w:rPr>
          <w:spacing w:val="-13"/>
        </w:rPr>
        <w:t xml:space="preserve"> </w:t>
      </w:r>
      <w:r>
        <w:t>any</w:t>
      </w:r>
      <w:r>
        <w:rPr>
          <w:spacing w:val="-12"/>
        </w:rPr>
        <w:t xml:space="preserve"> </w:t>
      </w:r>
      <w:r>
        <w:t>books</w:t>
      </w:r>
      <w:r>
        <w:rPr>
          <w:spacing w:val="-13"/>
        </w:rPr>
        <w:t xml:space="preserve"> </w:t>
      </w:r>
      <w:r>
        <w:t>of</w:t>
      </w:r>
      <w:r>
        <w:rPr>
          <w:spacing w:val="-12"/>
        </w:rPr>
        <w:t xml:space="preserve"> </w:t>
      </w:r>
      <w:r>
        <w:t>account</w:t>
      </w:r>
      <w:r>
        <w:rPr>
          <w:spacing w:val="-13"/>
        </w:rPr>
        <w:t xml:space="preserve"> </w:t>
      </w:r>
      <w:r>
        <w:t>and</w:t>
      </w:r>
      <w:r>
        <w:rPr>
          <w:spacing w:val="-12"/>
        </w:rPr>
        <w:t xml:space="preserve"> </w:t>
      </w:r>
      <w:r>
        <w:t>the</w:t>
      </w:r>
      <w:r>
        <w:rPr>
          <w:spacing w:val="-13"/>
        </w:rPr>
        <w:t xml:space="preserve"> </w:t>
      </w:r>
      <w:r>
        <w:t>internal</w:t>
      </w:r>
      <w:r>
        <w:rPr>
          <w:spacing w:val="-12"/>
        </w:rPr>
        <w:t xml:space="preserve"> </w:t>
      </w:r>
      <w:r>
        <w:t>contract</w:t>
      </w:r>
      <w:r>
        <w:rPr>
          <w:spacing w:val="-12"/>
        </w:rPr>
        <w:t xml:space="preserve"> </w:t>
      </w:r>
      <w:r>
        <w:t xml:space="preserve">manage- </w:t>
      </w:r>
      <w:proofErr w:type="spellStart"/>
      <w:r>
        <w:t>ment</w:t>
      </w:r>
      <w:proofErr w:type="spellEnd"/>
      <w:r>
        <w:t xml:space="preserve"> accounts kept by the Supplier in connection with this </w:t>
      </w:r>
      <w:proofErr w:type="gramStart"/>
      <w:r>
        <w:rPr>
          <w:spacing w:val="-2"/>
        </w:rPr>
        <w:t>Contract;</w:t>
      </w:r>
      <w:proofErr w:type="gramEnd"/>
    </w:p>
    <w:p w14:paraId="471617EB" w14:textId="77777777" w:rsidR="00E35620" w:rsidRDefault="00290450">
      <w:pPr>
        <w:pStyle w:val="ListParagraph"/>
        <w:numPr>
          <w:ilvl w:val="2"/>
          <w:numId w:val="50"/>
        </w:numPr>
        <w:tabs>
          <w:tab w:val="left" w:pos="3664"/>
        </w:tabs>
        <w:spacing w:before="121"/>
        <w:ind w:right="728"/>
        <w:jc w:val="both"/>
      </w:pPr>
      <w:r>
        <w:t>carry out the Customer’s internal and statutory audits and to prepare,</w:t>
      </w:r>
      <w:r>
        <w:rPr>
          <w:spacing w:val="-6"/>
        </w:rPr>
        <w:t xml:space="preserve"> </w:t>
      </w:r>
      <w:r>
        <w:t>examine</w:t>
      </w:r>
      <w:r>
        <w:rPr>
          <w:spacing w:val="-6"/>
        </w:rPr>
        <w:t xml:space="preserve"> </w:t>
      </w:r>
      <w:r>
        <w:t>and/or</w:t>
      </w:r>
      <w:r>
        <w:rPr>
          <w:spacing w:val="-6"/>
        </w:rPr>
        <w:t xml:space="preserve"> </w:t>
      </w:r>
      <w:r>
        <w:t>certify</w:t>
      </w:r>
      <w:r>
        <w:rPr>
          <w:spacing w:val="-8"/>
        </w:rPr>
        <w:t xml:space="preserve"> </w:t>
      </w:r>
      <w:r>
        <w:t>the</w:t>
      </w:r>
      <w:r>
        <w:rPr>
          <w:spacing w:val="-6"/>
        </w:rPr>
        <w:t xml:space="preserve"> </w:t>
      </w:r>
      <w:r>
        <w:t>Customer's</w:t>
      </w:r>
      <w:r>
        <w:rPr>
          <w:spacing w:val="-7"/>
        </w:rPr>
        <w:t xml:space="preserve"> </w:t>
      </w:r>
      <w:r>
        <w:t>annual</w:t>
      </w:r>
      <w:r>
        <w:rPr>
          <w:spacing w:val="-7"/>
        </w:rPr>
        <w:t xml:space="preserve"> </w:t>
      </w:r>
      <w:r>
        <w:t>and</w:t>
      </w:r>
      <w:r>
        <w:rPr>
          <w:spacing w:val="-7"/>
        </w:rPr>
        <w:t xml:space="preserve"> </w:t>
      </w:r>
      <w:r>
        <w:t xml:space="preserve">in- </w:t>
      </w:r>
      <w:proofErr w:type="spellStart"/>
      <w:r>
        <w:t>terim</w:t>
      </w:r>
      <w:proofErr w:type="spellEnd"/>
      <w:r>
        <w:t xml:space="preserve"> reports and </w:t>
      </w:r>
      <w:proofErr w:type="gramStart"/>
      <w:r>
        <w:t>accounts;</w:t>
      </w:r>
      <w:proofErr w:type="gramEnd"/>
    </w:p>
    <w:p w14:paraId="35A05FC6" w14:textId="77777777" w:rsidR="00E35620" w:rsidRDefault="00290450">
      <w:pPr>
        <w:pStyle w:val="ListParagraph"/>
        <w:numPr>
          <w:ilvl w:val="2"/>
          <w:numId w:val="50"/>
        </w:numPr>
        <w:tabs>
          <w:tab w:val="left" w:pos="3664"/>
        </w:tabs>
        <w:spacing w:before="118"/>
        <w:ind w:right="728"/>
        <w:jc w:val="both"/>
      </w:pPr>
      <w:r>
        <w:t xml:space="preserve">enable the National Audit Office to carry out an examination pursuant to Section 6(1) of the National Audit Act 1983 of the economy, efficiency and effectiveness with which the </w:t>
      </w:r>
      <w:proofErr w:type="spellStart"/>
      <w:r>
        <w:t>Cus</w:t>
      </w:r>
      <w:proofErr w:type="spellEnd"/>
      <w:r>
        <w:t xml:space="preserve">- </w:t>
      </w:r>
      <w:proofErr w:type="spellStart"/>
      <w:r>
        <w:t>tomer</w:t>
      </w:r>
      <w:proofErr w:type="spellEnd"/>
      <w:r>
        <w:t xml:space="preserve"> has used its </w:t>
      </w:r>
      <w:proofErr w:type="gramStart"/>
      <w:r>
        <w:t>resources;</w:t>
      </w:r>
      <w:proofErr w:type="gramEnd"/>
    </w:p>
    <w:p w14:paraId="6486FAC1" w14:textId="77777777" w:rsidR="00E35620" w:rsidRDefault="00290450">
      <w:pPr>
        <w:pStyle w:val="ListParagraph"/>
        <w:numPr>
          <w:ilvl w:val="2"/>
          <w:numId w:val="50"/>
        </w:numPr>
        <w:tabs>
          <w:tab w:val="left" w:pos="3664"/>
        </w:tabs>
        <w:spacing w:before="121"/>
        <w:ind w:right="729"/>
        <w:jc w:val="both"/>
      </w:pPr>
      <w:r>
        <w:t>verify</w:t>
      </w:r>
      <w:r>
        <w:rPr>
          <w:spacing w:val="-9"/>
        </w:rPr>
        <w:t xml:space="preserve"> </w:t>
      </w:r>
      <w:r>
        <w:t>the</w:t>
      </w:r>
      <w:r>
        <w:rPr>
          <w:spacing w:val="-9"/>
        </w:rPr>
        <w:t xml:space="preserve"> </w:t>
      </w:r>
      <w:r>
        <w:t>accuracy</w:t>
      </w:r>
      <w:r>
        <w:rPr>
          <w:spacing w:val="-9"/>
        </w:rPr>
        <w:t xml:space="preserve"> </w:t>
      </w:r>
      <w:r>
        <w:t>and</w:t>
      </w:r>
      <w:r>
        <w:rPr>
          <w:spacing w:val="-13"/>
        </w:rPr>
        <w:t xml:space="preserve"> </w:t>
      </w:r>
      <w:r>
        <w:t>completeness</w:t>
      </w:r>
      <w:r>
        <w:rPr>
          <w:spacing w:val="-11"/>
        </w:rPr>
        <w:t xml:space="preserve"> </w:t>
      </w:r>
      <w:r>
        <w:t>of</w:t>
      </w:r>
      <w:r>
        <w:rPr>
          <w:spacing w:val="-12"/>
        </w:rPr>
        <w:t xml:space="preserve"> </w:t>
      </w:r>
      <w:r>
        <w:t>any</w:t>
      </w:r>
      <w:r>
        <w:rPr>
          <w:spacing w:val="-9"/>
        </w:rPr>
        <w:t xml:space="preserve"> </w:t>
      </w:r>
      <w:r>
        <w:t>information</w:t>
      </w:r>
      <w:r>
        <w:rPr>
          <w:spacing w:val="-10"/>
        </w:rPr>
        <w:t xml:space="preserve"> </w:t>
      </w:r>
      <w:proofErr w:type="spellStart"/>
      <w:r>
        <w:t>deliv</w:t>
      </w:r>
      <w:proofErr w:type="spellEnd"/>
      <w:r>
        <w:t xml:space="preserve">- </w:t>
      </w:r>
      <w:proofErr w:type="spellStart"/>
      <w:r>
        <w:t>ered</w:t>
      </w:r>
      <w:proofErr w:type="spellEnd"/>
      <w:r>
        <w:t xml:space="preserve"> or required by this </w:t>
      </w:r>
      <w:proofErr w:type="gramStart"/>
      <w:r>
        <w:t>Contract;</w:t>
      </w:r>
      <w:proofErr w:type="gramEnd"/>
    </w:p>
    <w:p w14:paraId="294EB76D" w14:textId="77777777" w:rsidR="00E35620" w:rsidRDefault="00290450">
      <w:pPr>
        <w:pStyle w:val="ListParagraph"/>
        <w:numPr>
          <w:ilvl w:val="2"/>
          <w:numId w:val="50"/>
        </w:numPr>
        <w:tabs>
          <w:tab w:val="left" w:pos="3664"/>
        </w:tabs>
        <w:spacing w:before="121"/>
        <w:ind w:right="730"/>
        <w:jc w:val="both"/>
      </w:pPr>
      <w:r>
        <w:t>review the Suppliers quality management systems (including any quality manuals and procedures</w:t>
      </w:r>
      <w:proofErr w:type="gramStart"/>
      <w:r>
        <w:t>);</w:t>
      </w:r>
      <w:proofErr w:type="gramEnd"/>
    </w:p>
    <w:p w14:paraId="4BDF86FF" w14:textId="77777777" w:rsidR="00E35620" w:rsidRDefault="00290450">
      <w:pPr>
        <w:pStyle w:val="ListParagraph"/>
        <w:numPr>
          <w:ilvl w:val="2"/>
          <w:numId w:val="50"/>
        </w:numPr>
        <w:tabs>
          <w:tab w:val="left" w:pos="3664"/>
        </w:tabs>
        <w:spacing w:before="121"/>
        <w:jc w:val="both"/>
      </w:pPr>
      <w:r>
        <w:t>review</w:t>
      </w:r>
      <w:r>
        <w:rPr>
          <w:spacing w:val="-5"/>
        </w:rPr>
        <w:t xml:space="preserve"> </w:t>
      </w:r>
      <w:r>
        <w:t>the</w:t>
      </w:r>
      <w:r>
        <w:rPr>
          <w:spacing w:val="-5"/>
        </w:rPr>
        <w:t xml:space="preserve"> </w:t>
      </w:r>
      <w:r>
        <w:t>Suppliers</w:t>
      </w:r>
      <w:r>
        <w:rPr>
          <w:spacing w:val="-5"/>
        </w:rPr>
        <w:t xml:space="preserve"> </w:t>
      </w:r>
      <w:r>
        <w:t>compliance</w:t>
      </w:r>
      <w:r>
        <w:rPr>
          <w:spacing w:val="-5"/>
        </w:rPr>
        <w:t xml:space="preserve"> </w:t>
      </w:r>
      <w:r>
        <w:t>with</w:t>
      </w:r>
      <w:r>
        <w:rPr>
          <w:spacing w:val="-5"/>
        </w:rPr>
        <w:t xml:space="preserve"> </w:t>
      </w:r>
      <w:r>
        <w:t>the</w:t>
      </w:r>
      <w:r>
        <w:rPr>
          <w:spacing w:val="-5"/>
        </w:rPr>
        <w:t xml:space="preserve"> </w:t>
      </w:r>
      <w:proofErr w:type="gramStart"/>
      <w:r>
        <w:rPr>
          <w:spacing w:val="-2"/>
        </w:rPr>
        <w:t>Standards;</w:t>
      </w:r>
      <w:proofErr w:type="gramEnd"/>
    </w:p>
    <w:p w14:paraId="594AB987" w14:textId="77777777" w:rsidR="00E35620" w:rsidRDefault="00290450">
      <w:pPr>
        <w:pStyle w:val="ListParagraph"/>
        <w:numPr>
          <w:ilvl w:val="2"/>
          <w:numId w:val="50"/>
        </w:numPr>
        <w:tabs>
          <w:tab w:val="left" w:pos="3664"/>
        </w:tabs>
        <w:spacing w:before="118"/>
        <w:ind w:right="725"/>
        <w:jc w:val="both"/>
      </w:pPr>
      <w:r>
        <w:t>inspect the Customer Assets, including the Customer's IPRs, equipment</w:t>
      </w:r>
      <w:r>
        <w:rPr>
          <w:spacing w:val="-3"/>
        </w:rPr>
        <w:t xml:space="preserve"> </w:t>
      </w:r>
      <w:r>
        <w:t>and</w:t>
      </w:r>
      <w:r>
        <w:rPr>
          <w:spacing w:val="-1"/>
        </w:rPr>
        <w:t xml:space="preserve"> </w:t>
      </w:r>
      <w:r>
        <w:t>facilities,</w:t>
      </w:r>
      <w:r>
        <w:rPr>
          <w:spacing w:val="-2"/>
        </w:rPr>
        <w:t xml:space="preserve"> </w:t>
      </w:r>
      <w:r>
        <w:t>for</w:t>
      </w:r>
      <w:r>
        <w:rPr>
          <w:spacing w:val="-1"/>
        </w:rPr>
        <w:t xml:space="preserve"> </w:t>
      </w:r>
      <w:r>
        <w:t>the</w:t>
      </w:r>
      <w:r>
        <w:rPr>
          <w:spacing w:val="-3"/>
        </w:rPr>
        <w:t xml:space="preserve"> </w:t>
      </w:r>
      <w:r>
        <w:t>purposes</w:t>
      </w:r>
      <w:r>
        <w:rPr>
          <w:spacing w:val="-3"/>
        </w:rPr>
        <w:t xml:space="preserve"> </w:t>
      </w:r>
      <w:r>
        <w:t>of</w:t>
      </w:r>
      <w:r>
        <w:rPr>
          <w:spacing w:val="-3"/>
        </w:rPr>
        <w:t xml:space="preserve"> </w:t>
      </w:r>
      <w:r>
        <w:t>ensuring</w:t>
      </w:r>
      <w:r>
        <w:rPr>
          <w:spacing w:val="-6"/>
        </w:rPr>
        <w:t xml:space="preserve"> </w:t>
      </w:r>
      <w:r>
        <w:t>that the Customer Assets are secure and that any register of assets is up to date; and/or</w:t>
      </w:r>
    </w:p>
    <w:p w14:paraId="22BC6888" w14:textId="77777777" w:rsidR="00E35620" w:rsidRDefault="00290450">
      <w:pPr>
        <w:pStyle w:val="ListParagraph"/>
        <w:numPr>
          <w:ilvl w:val="2"/>
          <w:numId w:val="50"/>
        </w:numPr>
        <w:tabs>
          <w:tab w:val="left" w:pos="3664"/>
        </w:tabs>
        <w:spacing w:before="120"/>
        <w:ind w:right="727"/>
        <w:jc w:val="both"/>
      </w:pPr>
      <w:r>
        <w:t xml:space="preserve">review the integrity, confidentiality and security of the </w:t>
      </w:r>
      <w:proofErr w:type="spellStart"/>
      <w:r>
        <w:t>Cus</w:t>
      </w:r>
      <w:proofErr w:type="spellEnd"/>
      <w:r>
        <w:t xml:space="preserve">- </w:t>
      </w:r>
      <w:proofErr w:type="spellStart"/>
      <w:r>
        <w:t>tomer</w:t>
      </w:r>
      <w:proofErr w:type="spellEnd"/>
      <w:r>
        <w:t xml:space="preserve"> Data.</w:t>
      </w:r>
    </w:p>
    <w:p w14:paraId="3102DFE1" w14:textId="77777777" w:rsidR="00E35620" w:rsidRDefault="00290450">
      <w:pPr>
        <w:pStyle w:val="ListParagraph"/>
        <w:numPr>
          <w:ilvl w:val="1"/>
          <w:numId w:val="50"/>
        </w:numPr>
        <w:tabs>
          <w:tab w:val="left" w:pos="1959"/>
          <w:tab w:val="left" w:pos="1962"/>
        </w:tabs>
        <w:spacing w:before="119" w:line="244" w:lineRule="auto"/>
        <w:ind w:right="679"/>
        <w:jc w:val="both"/>
        <w:rPr>
          <w:rFonts w:ascii="Arial"/>
        </w:rPr>
      </w:pPr>
      <w:r>
        <w:rPr>
          <w:rFonts w:ascii="Arial"/>
        </w:rPr>
        <w:t>The</w:t>
      </w:r>
      <w:r>
        <w:rPr>
          <w:rFonts w:ascii="Arial"/>
          <w:spacing w:val="-1"/>
        </w:rPr>
        <w:t xml:space="preserve"> </w:t>
      </w:r>
      <w:r>
        <w:rPr>
          <w:rFonts w:ascii="Arial"/>
        </w:rPr>
        <w:t>Customer shall use</w:t>
      </w:r>
      <w:r>
        <w:rPr>
          <w:rFonts w:ascii="Arial"/>
          <w:spacing w:val="-3"/>
        </w:rPr>
        <w:t xml:space="preserve"> </w:t>
      </w:r>
      <w:r>
        <w:rPr>
          <w:rFonts w:ascii="Arial"/>
        </w:rPr>
        <w:t xml:space="preserve">reasonable </w:t>
      </w:r>
      <w:proofErr w:type="spellStart"/>
      <w:r>
        <w:rPr>
          <w:rFonts w:ascii="Arial"/>
        </w:rPr>
        <w:t>endeavours</w:t>
      </w:r>
      <w:proofErr w:type="spellEnd"/>
      <w:r>
        <w:rPr>
          <w:rFonts w:ascii="Arial"/>
          <w:spacing w:val="-3"/>
        </w:rPr>
        <w:t xml:space="preserve"> </w:t>
      </w:r>
      <w:r>
        <w:rPr>
          <w:rFonts w:ascii="Arial"/>
        </w:rPr>
        <w:t>to ensure</w:t>
      </w:r>
      <w:r>
        <w:rPr>
          <w:rFonts w:ascii="Arial"/>
          <w:spacing w:val="-1"/>
        </w:rPr>
        <w:t xml:space="preserve"> </w:t>
      </w:r>
      <w:r>
        <w:rPr>
          <w:rFonts w:ascii="Arial"/>
        </w:rPr>
        <w:t>that the</w:t>
      </w:r>
      <w:r>
        <w:rPr>
          <w:rFonts w:ascii="Arial"/>
          <w:spacing w:val="-3"/>
        </w:rPr>
        <w:t xml:space="preserve"> </w:t>
      </w:r>
      <w:r>
        <w:rPr>
          <w:rFonts w:ascii="Arial"/>
        </w:rPr>
        <w:t>conduct of each</w:t>
      </w:r>
      <w:r>
        <w:rPr>
          <w:rFonts w:ascii="Arial"/>
          <w:spacing w:val="-5"/>
        </w:rPr>
        <w:t xml:space="preserve"> </w:t>
      </w:r>
      <w:r>
        <w:rPr>
          <w:rFonts w:ascii="Arial"/>
        </w:rPr>
        <w:t>audit</w:t>
      </w:r>
      <w:r>
        <w:rPr>
          <w:rFonts w:ascii="Arial"/>
          <w:spacing w:val="-4"/>
        </w:rPr>
        <w:t xml:space="preserve"> </w:t>
      </w:r>
      <w:r>
        <w:rPr>
          <w:rFonts w:ascii="Arial"/>
        </w:rPr>
        <w:t>does</w:t>
      </w:r>
      <w:r>
        <w:rPr>
          <w:rFonts w:ascii="Arial"/>
          <w:spacing w:val="-3"/>
        </w:rPr>
        <w:t xml:space="preserve"> </w:t>
      </w:r>
      <w:r>
        <w:rPr>
          <w:rFonts w:ascii="Arial"/>
        </w:rPr>
        <w:t>not</w:t>
      </w:r>
      <w:r>
        <w:rPr>
          <w:rFonts w:ascii="Arial"/>
          <w:spacing w:val="-2"/>
        </w:rPr>
        <w:t xml:space="preserve"> </w:t>
      </w:r>
      <w:r>
        <w:rPr>
          <w:rFonts w:ascii="Arial"/>
        </w:rPr>
        <w:t>unreasonably</w:t>
      </w:r>
      <w:r>
        <w:rPr>
          <w:rFonts w:ascii="Arial"/>
          <w:spacing w:val="-5"/>
        </w:rPr>
        <w:t xml:space="preserve"> </w:t>
      </w:r>
      <w:r>
        <w:rPr>
          <w:rFonts w:ascii="Arial"/>
        </w:rPr>
        <w:t>disrupt</w:t>
      </w:r>
      <w:r>
        <w:rPr>
          <w:rFonts w:ascii="Arial"/>
          <w:spacing w:val="-4"/>
        </w:rPr>
        <w:t xml:space="preserve"> </w:t>
      </w:r>
      <w:r>
        <w:rPr>
          <w:rFonts w:ascii="Arial"/>
        </w:rPr>
        <w:t>the</w:t>
      </w:r>
      <w:r>
        <w:rPr>
          <w:rFonts w:ascii="Arial"/>
          <w:spacing w:val="-8"/>
        </w:rPr>
        <w:t xml:space="preserve"> </w:t>
      </w:r>
      <w:r>
        <w:rPr>
          <w:rFonts w:ascii="Arial"/>
        </w:rPr>
        <w:t>Supplier</w:t>
      </w:r>
      <w:r>
        <w:rPr>
          <w:rFonts w:ascii="Arial"/>
          <w:spacing w:val="-2"/>
        </w:rPr>
        <w:t xml:space="preserve"> </w:t>
      </w:r>
      <w:r>
        <w:rPr>
          <w:rFonts w:ascii="Arial"/>
        </w:rPr>
        <w:t>or</w:t>
      </w:r>
      <w:r>
        <w:rPr>
          <w:rFonts w:ascii="Arial"/>
          <w:spacing w:val="-2"/>
        </w:rPr>
        <w:t xml:space="preserve"> </w:t>
      </w:r>
      <w:r>
        <w:rPr>
          <w:rFonts w:ascii="Arial"/>
        </w:rPr>
        <w:t>delay</w:t>
      </w:r>
      <w:r>
        <w:rPr>
          <w:rFonts w:ascii="Arial"/>
          <w:spacing w:val="-5"/>
        </w:rPr>
        <w:t xml:space="preserve"> </w:t>
      </w:r>
      <w:r>
        <w:rPr>
          <w:rFonts w:ascii="Arial"/>
        </w:rPr>
        <w:t>the</w:t>
      </w:r>
      <w:r>
        <w:rPr>
          <w:rFonts w:ascii="Arial"/>
          <w:spacing w:val="-5"/>
        </w:rPr>
        <w:t xml:space="preserve"> </w:t>
      </w:r>
      <w:proofErr w:type="spellStart"/>
      <w:r>
        <w:rPr>
          <w:rFonts w:ascii="Arial"/>
        </w:rPr>
        <w:t>provi</w:t>
      </w:r>
      <w:proofErr w:type="spellEnd"/>
      <w:r>
        <w:rPr>
          <w:rFonts w:ascii="Arial"/>
        </w:rPr>
        <w:t xml:space="preserve">- </w:t>
      </w:r>
      <w:proofErr w:type="spellStart"/>
      <w:r>
        <w:rPr>
          <w:rFonts w:ascii="Arial"/>
        </w:rPr>
        <w:t>sion</w:t>
      </w:r>
      <w:proofErr w:type="spellEnd"/>
      <w:r>
        <w:rPr>
          <w:rFonts w:ascii="Arial"/>
          <w:spacing w:val="-3"/>
        </w:rPr>
        <w:t xml:space="preserve"> </w:t>
      </w:r>
      <w:r>
        <w:rPr>
          <w:rFonts w:ascii="Arial"/>
        </w:rPr>
        <w:t>of</w:t>
      </w:r>
      <w:r>
        <w:rPr>
          <w:rFonts w:ascii="Arial"/>
          <w:spacing w:val="-4"/>
        </w:rPr>
        <w:t xml:space="preserve"> </w:t>
      </w:r>
      <w:r>
        <w:rPr>
          <w:rFonts w:ascii="Arial"/>
        </w:rPr>
        <w:t>the</w:t>
      </w:r>
      <w:r>
        <w:rPr>
          <w:rFonts w:ascii="Arial"/>
          <w:spacing w:val="-8"/>
        </w:rPr>
        <w:t xml:space="preserve"> </w:t>
      </w:r>
      <w:r>
        <w:rPr>
          <w:rFonts w:ascii="Arial"/>
        </w:rPr>
        <w:t>Goods</w:t>
      </w:r>
      <w:r>
        <w:rPr>
          <w:rFonts w:ascii="Arial"/>
          <w:spacing w:val="-5"/>
        </w:rPr>
        <w:t xml:space="preserve"> </w:t>
      </w:r>
      <w:r>
        <w:rPr>
          <w:rFonts w:ascii="Arial"/>
        </w:rPr>
        <w:t>and/or</w:t>
      </w:r>
      <w:r>
        <w:rPr>
          <w:rFonts w:ascii="Arial"/>
          <w:spacing w:val="-4"/>
        </w:rPr>
        <w:t xml:space="preserve"> </w:t>
      </w:r>
      <w:r>
        <w:rPr>
          <w:rFonts w:ascii="Arial"/>
        </w:rPr>
        <w:t>Services</w:t>
      </w:r>
      <w:r>
        <w:rPr>
          <w:rFonts w:ascii="Arial"/>
          <w:spacing w:val="-5"/>
        </w:rPr>
        <w:t xml:space="preserve"> </w:t>
      </w:r>
      <w:r>
        <w:rPr>
          <w:rFonts w:ascii="Arial"/>
        </w:rPr>
        <w:t>save</w:t>
      </w:r>
      <w:r>
        <w:rPr>
          <w:rFonts w:ascii="Arial"/>
          <w:spacing w:val="-3"/>
        </w:rPr>
        <w:t xml:space="preserve"> </w:t>
      </w:r>
      <w:r>
        <w:rPr>
          <w:rFonts w:ascii="Arial"/>
        </w:rPr>
        <w:t>insofar</w:t>
      </w:r>
      <w:r>
        <w:rPr>
          <w:rFonts w:ascii="Arial"/>
          <w:spacing w:val="-4"/>
        </w:rPr>
        <w:t xml:space="preserve"> </w:t>
      </w:r>
      <w:r>
        <w:rPr>
          <w:rFonts w:ascii="Arial"/>
        </w:rPr>
        <w:t>as</w:t>
      </w:r>
      <w:r>
        <w:rPr>
          <w:rFonts w:ascii="Arial"/>
          <w:spacing w:val="-5"/>
        </w:rPr>
        <w:t xml:space="preserve"> </w:t>
      </w:r>
      <w:r>
        <w:rPr>
          <w:rFonts w:ascii="Arial"/>
        </w:rPr>
        <w:t>the</w:t>
      </w:r>
      <w:r>
        <w:rPr>
          <w:rFonts w:ascii="Arial"/>
          <w:spacing w:val="-3"/>
        </w:rPr>
        <w:t xml:space="preserve"> </w:t>
      </w:r>
      <w:r>
        <w:rPr>
          <w:rFonts w:ascii="Arial"/>
        </w:rPr>
        <w:t>Supplier</w:t>
      </w:r>
      <w:r>
        <w:rPr>
          <w:rFonts w:ascii="Arial"/>
          <w:spacing w:val="-4"/>
        </w:rPr>
        <w:t xml:space="preserve"> </w:t>
      </w:r>
      <w:r>
        <w:rPr>
          <w:rFonts w:ascii="Arial"/>
        </w:rPr>
        <w:t>accepts</w:t>
      </w:r>
      <w:r>
        <w:rPr>
          <w:rFonts w:ascii="Arial"/>
          <w:spacing w:val="-5"/>
        </w:rPr>
        <w:t xml:space="preserve"> </w:t>
      </w:r>
      <w:r>
        <w:rPr>
          <w:rFonts w:ascii="Arial"/>
        </w:rPr>
        <w:t>and acknowledges</w:t>
      </w:r>
      <w:r>
        <w:rPr>
          <w:rFonts w:ascii="Arial"/>
          <w:spacing w:val="-3"/>
        </w:rPr>
        <w:t xml:space="preserve"> </w:t>
      </w:r>
      <w:r>
        <w:rPr>
          <w:rFonts w:ascii="Arial"/>
        </w:rPr>
        <w:t>that</w:t>
      </w:r>
      <w:r>
        <w:rPr>
          <w:rFonts w:ascii="Arial"/>
          <w:spacing w:val="-1"/>
        </w:rPr>
        <w:t xml:space="preserve"> </w:t>
      </w:r>
      <w:r>
        <w:rPr>
          <w:rFonts w:ascii="Arial"/>
        </w:rPr>
        <w:t>control</w:t>
      </w:r>
      <w:r>
        <w:rPr>
          <w:rFonts w:ascii="Arial"/>
          <w:spacing w:val="-2"/>
        </w:rPr>
        <w:t xml:space="preserve"> </w:t>
      </w:r>
      <w:r>
        <w:rPr>
          <w:rFonts w:ascii="Arial"/>
        </w:rPr>
        <w:t>over the</w:t>
      </w:r>
      <w:r>
        <w:rPr>
          <w:rFonts w:ascii="Arial"/>
          <w:spacing w:val="-1"/>
        </w:rPr>
        <w:t xml:space="preserve"> </w:t>
      </w:r>
      <w:r>
        <w:rPr>
          <w:rFonts w:ascii="Arial"/>
        </w:rPr>
        <w:t>conduct of audits carried</w:t>
      </w:r>
      <w:r>
        <w:rPr>
          <w:rFonts w:ascii="Arial"/>
          <w:spacing w:val="-1"/>
        </w:rPr>
        <w:t xml:space="preserve"> </w:t>
      </w:r>
      <w:r>
        <w:rPr>
          <w:rFonts w:ascii="Arial"/>
        </w:rPr>
        <w:t>out</w:t>
      </w:r>
      <w:r>
        <w:rPr>
          <w:rFonts w:ascii="Arial"/>
          <w:spacing w:val="-1"/>
        </w:rPr>
        <w:t xml:space="preserve"> </w:t>
      </w:r>
      <w:r>
        <w:rPr>
          <w:rFonts w:ascii="Arial"/>
        </w:rPr>
        <w:t>by</w:t>
      </w:r>
      <w:r>
        <w:rPr>
          <w:rFonts w:ascii="Arial"/>
          <w:spacing w:val="-3"/>
        </w:rPr>
        <w:t xml:space="preserve"> </w:t>
      </w:r>
      <w:r>
        <w:rPr>
          <w:rFonts w:ascii="Arial"/>
        </w:rPr>
        <w:t>the</w:t>
      </w:r>
      <w:r>
        <w:rPr>
          <w:rFonts w:ascii="Arial"/>
          <w:spacing w:val="-1"/>
        </w:rPr>
        <w:t xml:space="preserve"> </w:t>
      </w:r>
      <w:r>
        <w:rPr>
          <w:rFonts w:ascii="Arial"/>
        </w:rPr>
        <w:t xml:space="preserve">Au- </w:t>
      </w:r>
      <w:proofErr w:type="spellStart"/>
      <w:r>
        <w:rPr>
          <w:rFonts w:ascii="Arial"/>
        </w:rPr>
        <w:t>ditor</w:t>
      </w:r>
      <w:proofErr w:type="spellEnd"/>
      <w:r>
        <w:rPr>
          <w:rFonts w:ascii="Arial"/>
        </w:rPr>
        <w:t>(s) is outside of the control of the Customer.</w:t>
      </w:r>
    </w:p>
    <w:p w14:paraId="56539699" w14:textId="77777777" w:rsidR="00E35620" w:rsidRDefault="00E35620">
      <w:pPr>
        <w:pStyle w:val="BodyText"/>
        <w:spacing w:before="106"/>
        <w:rPr>
          <w:rFonts w:ascii="Arial"/>
        </w:rPr>
      </w:pPr>
    </w:p>
    <w:p w14:paraId="5FC55FF2" w14:textId="77777777" w:rsidR="00E35620" w:rsidRDefault="00290450">
      <w:pPr>
        <w:pStyle w:val="ListParagraph"/>
        <w:numPr>
          <w:ilvl w:val="1"/>
          <w:numId w:val="50"/>
        </w:numPr>
        <w:tabs>
          <w:tab w:val="left" w:pos="1959"/>
          <w:tab w:val="left" w:pos="1962"/>
        </w:tabs>
        <w:spacing w:line="244" w:lineRule="auto"/>
        <w:ind w:right="673"/>
        <w:jc w:val="both"/>
        <w:rPr>
          <w:rFonts w:ascii="Arial"/>
        </w:rPr>
      </w:pPr>
      <w:r>
        <w:rPr>
          <w:rFonts w:ascii="Arial"/>
        </w:rPr>
        <w:t xml:space="preserve">Subject to the </w:t>
      </w:r>
      <w:proofErr w:type="gramStart"/>
      <w:r>
        <w:rPr>
          <w:rFonts w:ascii="Arial"/>
        </w:rPr>
        <w:t>Suppliers</w:t>
      </w:r>
      <w:proofErr w:type="gramEnd"/>
      <w:r>
        <w:rPr>
          <w:rFonts w:ascii="Arial"/>
        </w:rPr>
        <w:t xml:space="preserve"> rights in respect of Confidential Information, the Supplier shall on demand provide the Auditor(s) with all reasonable co-op- </w:t>
      </w:r>
      <w:proofErr w:type="spellStart"/>
      <w:r>
        <w:rPr>
          <w:rFonts w:ascii="Arial"/>
        </w:rPr>
        <w:t>eration</w:t>
      </w:r>
      <w:proofErr w:type="spellEnd"/>
      <w:r>
        <w:rPr>
          <w:rFonts w:ascii="Arial"/>
        </w:rPr>
        <w:t xml:space="preserve"> and assistance in:</w:t>
      </w:r>
    </w:p>
    <w:p w14:paraId="31FEA420" w14:textId="77777777" w:rsidR="00E35620" w:rsidRDefault="00290450">
      <w:pPr>
        <w:pStyle w:val="BodyText"/>
        <w:tabs>
          <w:tab w:val="left" w:pos="2812"/>
        </w:tabs>
        <w:spacing w:before="9"/>
        <w:ind w:left="2812" w:right="678" w:hanging="851"/>
        <w:jc w:val="both"/>
        <w:rPr>
          <w:rFonts w:ascii="Arial"/>
        </w:rPr>
      </w:pPr>
      <w:r>
        <w:rPr>
          <w:rFonts w:ascii="Arial"/>
          <w:spacing w:val="-10"/>
        </w:rPr>
        <w:t>)</w:t>
      </w:r>
      <w:r>
        <w:rPr>
          <w:rFonts w:ascii="Arial"/>
        </w:rPr>
        <w:tab/>
      </w:r>
      <w:proofErr w:type="gramStart"/>
      <w:r>
        <w:rPr>
          <w:rFonts w:ascii="Arial"/>
        </w:rPr>
        <w:t>all</w:t>
      </w:r>
      <w:proofErr w:type="gramEnd"/>
      <w:r>
        <w:rPr>
          <w:rFonts w:ascii="Arial"/>
        </w:rPr>
        <w:t xml:space="preserve"> reasonable information requested by the Customer within the scope of the audit;</w:t>
      </w:r>
    </w:p>
    <w:p w14:paraId="10EB37F8" w14:textId="77777777" w:rsidR="00E35620" w:rsidRDefault="00290450">
      <w:pPr>
        <w:pStyle w:val="BodyText"/>
        <w:tabs>
          <w:tab w:val="left" w:pos="2812"/>
        </w:tabs>
        <w:spacing w:before="118"/>
        <w:ind w:left="2812" w:right="677" w:hanging="851"/>
        <w:jc w:val="both"/>
        <w:rPr>
          <w:rFonts w:ascii="Arial"/>
        </w:rPr>
      </w:pPr>
      <w:r>
        <w:rPr>
          <w:rFonts w:ascii="Arial"/>
          <w:spacing w:val="-10"/>
        </w:rPr>
        <w:t>)</w:t>
      </w:r>
      <w:r>
        <w:rPr>
          <w:rFonts w:ascii="Arial"/>
        </w:rPr>
        <w:tab/>
      </w:r>
      <w:proofErr w:type="gramStart"/>
      <w:r>
        <w:rPr>
          <w:rFonts w:ascii="Arial"/>
        </w:rPr>
        <w:t>reasonable</w:t>
      </w:r>
      <w:proofErr w:type="gramEnd"/>
      <w:r>
        <w:rPr>
          <w:rFonts w:ascii="Arial"/>
        </w:rPr>
        <w:t xml:space="preserve"> access to sites controlled by the Supplier and to any Supplier</w:t>
      </w:r>
      <w:r>
        <w:rPr>
          <w:rFonts w:ascii="Arial"/>
          <w:spacing w:val="-2"/>
        </w:rPr>
        <w:t xml:space="preserve"> </w:t>
      </w:r>
      <w:r>
        <w:rPr>
          <w:rFonts w:ascii="Arial"/>
        </w:rPr>
        <w:t>Equipment</w:t>
      </w:r>
      <w:r>
        <w:rPr>
          <w:rFonts w:ascii="Arial"/>
          <w:spacing w:val="-4"/>
        </w:rPr>
        <w:t xml:space="preserve"> </w:t>
      </w:r>
      <w:r>
        <w:rPr>
          <w:rFonts w:ascii="Arial"/>
        </w:rPr>
        <w:t>used</w:t>
      </w:r>
      <w:r>
        <w:rPr>
          <w:rFonts w:ascii="Arial"/>
          <w:spacing w:val="-3"/>
        </w:rPr>
        <w:t xml:space="preserve"> </w:t>
      </w:r>
      <w:r>
        <w:rPr>
          <w:rFonts w:ascii="Arial"/>
        </w:rPr>
        <w:t>in</w:t>
      </w:r>
      <w:r>
        <w:rPr>
          <w:rFonts w:ascii="Arial"/>
          <w:spacing w:val="-5"/>
        </w:rPr>
        <w:t xml:space="preserve"> </w:t>
      </w:r>
      <w:r>
        <w:rPr>
          <w:rFonts w:ascii="Arial"/>
        </w:rPr>
        <w:t>the</w:t>
      </w:r>
      <w:r>
        <w:rPr>
          <w:rFonts w:ascii="Arial"/>
          <w:spacing w:val="-5"/>
        </w:rPr>
        <w:t xml:space="preserve"> </w:t>
      </w:r>
      <w:r>
        <w:rPr>
          <w:rFonts w:ascii="Arial"/>
        </w:rPr>
        <w:t>provision</w:t>
      </w:r>
      <w:r>
        <w:rPr>
          <w:rFonts w:ascii="Arial"/>
          <w:spacing w:val="-3"/>
        </w:rPr>
        <w:t xml:space="preserve"> </w:t>
      </w:r>
      <w:r>
        <w:rPr>
          <w:rFonts w:ascii="Arial"/>
        </w:rPr>
        <w:t>of</w:t>
      </w:r>
      <w:r>
        <w:rPr>
          <w:rFonts w:ascii="Arial"/>
          <w:spacing w:val="-4"/>
        </w:rPr>
        <w:t xml:space="preserve"> </w:t>
      </w:r>
      <w:r>
        <w:rPr>
          <w:rFonts w:ascii="Arial"/>
        </w:rPr>
        <w:t>the</w:t>
      </w:r>
      <w:r>
        <w:rPr>
          <w:rFonts w:ascii="Arial"/>
          <w:spacing w:val="-8"/>
        </w:rPr>
        <w:t xml:space="preserve"> </w:t>
      </w:r>
      <w:r>
        <w:rPr>
          <w:rFonts w:ascii="Arial"/>
        </w:rPr>
        <w:t>Goods</w:t>
      </w:r>
      <w:r>
        <w:rPr>
          <w:rFonts w:ascii="Arial"/>
          <w:spacing w:val="-5"/>
        </w:rPr>
        <w:t xml:space="preserve"> </w:t>
      </w:r>
      <w:r>
        <w:rPr>
          <w:rFonts w:ascii="Arial"/>
        </w:rPr>
        <w:t>and/or</w:t>
      </w:r>
      <w:r>
        <w:rPr>
          <w:rFonts w:ascii="Arial"/>
          <w:spacing w:val="-4"/>
        </w:rPr>
        <w:t xml:space="preserve"> </w:t>
      </w:r>
      <w:r>
        <w:rPr>
          <w:rFonts w:ascii="Arial"/>
        </w:rPr>
        <w:t>Ser- vices; and</w:t>
      </w:r>
    </w:p>
    <w:p w14:paraId="2ACEDE7E" w14:textId="77777777" w:rsidR="00E35620" w:rsidRDefault="00290450">
      <w:pPr>
        <w:pStyle w:val="BodyText"/>
        <w:tabs>
          <w:tab w:val="left" w:pos="2812"/>
        </w:tabs>
        <w:spacing w:before="122"/>
        <w:ind w:left="1962"/>
        <w:jc w:val="both"/>
        <w:rPr>
          <w:rFonts w:ascii="Arial"/>
        </w:rPr>
      </w:pPr>
      <w:r>
        <w:rPr>
          <w:rFonts w:ascii="Arial"/>
          <w:spacing w:val="-10"/>
        </w:rPr>
        <w:t>)</w:t>
      </w:r>
      <w:r>
        <w:rPr>
          <w:rFonts w:ascii="Arial"/>
        </w:rPr>
        <w:tab/>
      </w:r>
      <w:proofErr w:type="gramStart"/>
      <w:r>
        <w:rPr>
          <w:rFonts w:ascii="Arial"/>
        </w:rPr>
        <w:t>access</w:t>
      </w:r>
      <w:proofErr w:type="gramEnd"/>
      <w:r>
        <w:rPr>
          <w:rFonts w:ascii="Arial"/>
          <w:spacing w:val="-6"/>
        </w:rPr>
        <w:t xml:space="preserve"> </w:t>
      </w:r>
      <w:r>
        <w:rPr>
          <w:rFonts w:ascii="Arial"/>
        </w:rPr>
        <w:t>to</w:t>
      </w:r>
      <w:r>
        <w:rPr>
          <w:rFonts w:ascii="Arial"/>
          <w:spacing w:val="-5"/>
        </w:rPr>
        <w:t xml:space="preserve"> </w:t>
      </w:r>
      <w:r>
        <w:rPr>
          <w:rFonts w:ascii="Arial"/>
        </w:rPr>
        <w:t>the</w:t>
      </w:r>
      <w:r>
        <w:rPr>
          <w:rFonts w:ascii="Arial"/>
          <w:spacing w:val="-3"/>
        </w:rPr>
        <w:t xml:space="preserve"> </w:t>
      </w:r>
      <w:r>
        <w:rPr>
          <w:rFonts w:ascii="Arial"/>
        </w:rPr>
        <w:t>Supplier</w:t>
      </w:r>
      <w:r>
        <w:rPr>
          <w:rFonts w:ascii="Arial"/>
          <w:spacing w:val="-4"/>
        </w:rPr>
        <w:t xml:space="preserve"> </w:t>
      </w:r>
      <w:r>
        <w:rPr>
          <w:rFonts w:ascii="Arial"/>
          <w:spacing w:val="-2"/>
        </w:rPr>
        <w:t>Personnel.</w:t>
      </w:r>
    </w:p>
    <w:p w14:paraId="5D3A407E" w14:textId="77777777" w:rsidR="00E35620" w:rsidRDefault="00E35620">
      <w:pPr>
        <w:pStyle w:val="BodyText"/>
        <w:spacing w:before="231"/>
        <w:rPr>
          <w:rFonts w:ascii="Arial"/>
        </w:rPr>
      </w:pPr>
    </w:p>
    <w:p w14:paraId="1EC90EDF" w14:textId="77777777" w:rsidR="00E35620" w:rsidRDefault="00290450">
      <w:pPr>
        <w:pStyle w:val="ListParagraph"/>
        <w:numPr>
          <w:ilvl w:val="1"/>
          <w:numId w:val="50"/>
        </w:numPr>
        <w:tabs>
          <w:tab w:val="left" w:pos="1959"/>
          <w:tab w:val="left" w:pos="1962"/>
        </w:tabs>
        <w:spacing w:line="244" w:lineRule="auto"/>
        <w:ind w:right="673"/>
        <w:jc w:val="both"/>
        <w:rPr>
          <w:rFonts w:ascii="Arial"/>
        </w:rPr>
      </w:pPr>
      <w:r>
        <w:rPr>
          <w:rFonts w:ascii="Arial"/>
        </w:rPr>
        <w:t xml:space="preserve">The Parties agree that they shall bear their own respective costs and ex- </w:t>
      </w:r>
      <w:proofErr w:type="spellStart"/>
      <w:r>
        <w:rPr>
          <w:rFonts w:ascii="Arial"/>
        </w:rPr>
        <w:t>penses</w:t>
      </w:r>
      <w:proofErr w:type="spellEnd"/>
      <w:r>
        <w:rPr>
          <w:rFonts w:ascii="Arial"/>
        </w:rPr>
        <w:t xml:space="preserve"> incurred in respect of compliance with their obligations under this Clause RECORDS, AUDIT ACCESS AND OPEN BOOK DATA, unless the</w:t>
      </w:r>
    </w:p>
    <w:p w14:paraId="224C4679" w14:textId="77777777" w:rsidR="00E35620" w:rsidRDefault="00290450">
      <w:pPr>
        <w:pStyle w:val="BodyText"/>
        <w:spacing w:line="244" w:lineRule="auto"/>
        <w:ind w:left="1962" w:right="677"/>
        <w:jc w:val="both"/>
        <w:rPr>
          <w:rFonts w:ascii="Arial"/>
        </w:rPr>
      </w:pPr>
      <w:r>
        <w:rPr>
          <w:rFonts w:ascii="Arial"/>
        </w:rPr>
        <w:t>audit reveals a Default by the Supplier in which case the Supplier shall re- imburse</w:t>
      </w:r>
      <w:r>
        <w:rPr>
          <w:rFonts w:ascii="Arial"/>
          <w:spacing w:val="-5"/>
        </w:rPr>
        <w:t xml:space="preserve"> </w:t>
      </w:r>
      <w:r>
        <w:rPr>
          <w:rFonts w:ascii="Arial"/>
        </w:rPr>
        <w:t>the</w:t>
      </w:r>
      <w:r>
        <w:rPr>
          <w:rFonts w:ascii="Arial"/>
          <w:spacing w:val="-5"/>
        </w:rPr>
        <w:t xml:space="preserve"> </w:t>
      </w:r>
      <w:r>
        <w:rPr>
          <w:rFonts w:ascii="Arial"/>
        </w:rPr>
        <w:t>Customer</w:t>
      </w:r>
      <w:r>
        <w:rPr>
          <w:rFonts w:ascii="Arial"/>
          <w:spacing w:val="-4"/>
        </w:rPr>
        <w:t xml:space="preserve"> </w:t>
      </w:r>
      <w:r>
        <w:rPr>
          <w:rFonts w:ascii="Arial"/>
        </w:rPr>
        <w:t>for</w:t>
      </w:r>
      <w:r>
        <w:rPr>
          <w:rFonts w:ascii="Arial"/>
          <w:spacing w:val="-4"/>
        </w:rPr>
        <w:t xml:space="preserve"> </w:t>
      </w:r>
      <w:r>
        <w:rPr>
          <w:rFonts w:ascii="Arial"/>
        </w:rPr>
        <w:t>the</w:t>
      </w:r>
      <w:r>
        <w:rPr>
          <w:rFonts w:ascii="Arial"/>
          <w:spacing w:val="-3"/>
        </w:rPr>
        <w:t xml:space="preserve"> </w:t>
      </w:r>
      <w:r>
        <w:rPr>
          <w:rFonts w:ascii="Arial"/>
        </w:rPr>
        <w:t>Customer's</w:t>
      </w:r>
      <w:r>
        <w:rPr>
          <w:rFonts w:ascii="Arial"/>
          <w:spacing w:val="-5"/>
        </w:rPr>
        <w:t xml:space="preserve"> </w:t>
      </w:r>
      <w:r>
        <w:rPr>
          <w:rFonts w:ascii="Arial"/>
        </w:rPr>
        <w:t>reasonable</w:t>
      </w:r>
      <w:r>
        <w:rPr>
          <w:rFonts w:ascii="Arial"/>
          <w:spacing w:val="-3"/>
        </w:rPr>
        <w:t xml:space="preserve"> </w:t>
      </w:r>
      <w:r>
        <w:rPr>
          <w:rFonts w:ascii="Arial"/>
        </w:rPr>
        <w:t>costs</w:t>
      </w:r>
      <w:r>
        <w:rPr>
          <w:rFonts w:ascii="Arial"/>
          <w:spacing w:val="-5"/>
        </w:rPr>
        <w:t xml:space="preserve"> </w:t>
      </w:r>
      <w:r>
        <w:rPr>
          <w:rFonts w:ascii="Arial"/>
        </w:rPr>
        <w:t>incurred</w:t>
      </w:r>
      <w:r>
        <w:rPr>
          <w:rFonts w:ascii="Arial"/>
          <w:spacing w:val="-5"/>
        </w:rPr>
        <w:t xml:space="preserve"> </w:t>
      </w:r>
      <w:r>
        <w:rPr>
          <w:rFonts w:ascii="Arial"/>
        </w:rPr>
        <w:t>in</w:t>
      </w:r>
      <w:r>
        <w:rPr>
          <w:rFonts w:ascii="Arial"/>
          <w:spacing w:val="-5"/>
        </w:rPr>
        <w:t xml:space="preserve"> </w:t>
      </w:r>
      <w:proofErr w:type="spellStart"/>
      <w:r>
        <w:rPr>
          <w:rFonts w:ascii="Arial"/>
        </w:rPr>
        <w:t>rela</w:t>
      </w:r>
      <w:proofErr w:type="spellEnd"/>
      <w:r>
        <w:rPr>
          <w:rFonts w:ascii="Arial"/>
        </w:rPr>
        <w:t xml:space="preserve">- </w:t>
      </w:r>
      <w:proofErr w:type="spellStart"/>
      <w:r>
        <w:rPr>
          <w:rFonts w:ascii="Arial"/>
        </w:rPr>
        <w:t>tion</w:t>
      </w:r>
      <w:proofErr w:type="spellEnd"/>
      <w:r>
        <w:rPr>
          <w:rFonts w:ascii="Arial"/>
        </w:rPr>
        <w:t xml:space="preserve"> to the audit.</w:t>
      </w:r>
    </w:p>
    <w:p w14:paraId="6338520B" w14:textId="77777777" w:rsidR="00E35620" w:rsidRDefault="00E35620">
      <w:pPr>
        <w:pStyle w:val="BodyText"/>
        <w:spacing w:before="102"/>
        <w:rPr>
          <w:rFonts w:ascii="Arial"/>
        </w:rPr>
      </w:pPr>
    </w:p>
    <w:p w14:paraId="02B051C8" w14:textId="77777777" w:rsidR="00E35620" w:rsidRDefault="00290450">
      <w:pPr>
        <w:pStyle w:val="Heading2"/>
        <w:numPr>
          <w:ilvl w:val="0"/>
          <w:numId w:val="50"/>
        </w:numPr>
        <w:tabs>
          <w:tab w:val="left" w:pos="1112"/>
        </w:tabs>
      </w:pPr>
      <w:bookmarkStart w:id="34" w:name="13._CHANGE"/>
      <w:bookmarkStart w:id="35" w:name="_bookmark17"/>
      <w:bookmarkEnd w:id="34"/>
      <w:bookmarkEnd w:id="35"/>
      <w:r>
        <w:rPr>
          <w:spacing w:val="-2"/>
        </w:rPr>
        <w:t>CHANGE</w:t>
      </w:r>
    </w:p>
    <w:p w14:paraId="413E1AB5" w14:textId="77777777" w:rsidR="00E35620" w:rsidRDefault="00290450">
      <w:pPr>
        <w:pStyle w:val="Heading3"/>
        <w:spacing w:before="238"/>
        <w:ind w:left="260"/>
      </w:pPr>
      <w:r>
        <w:t>Legislative</w:t>
      </w:r>
      <w:r>
        <w:rPr>
          <w:spacing w:val="-9"/>
        </w:rPr>
        <w:t xml:space="preserve"> </w:t>
      </w:r>
      <w:r>
        <w:rPr>
          <w:spacing w:val="-2"/>
        </w:rPr>
        <w:t>Change</w:t>
      </w:r>
    </w:p>
    <w:p w14:paraId="06935C50" w14:textId="77777777" w:rsidR="00E35620" w:rsidRDefault="00E35620">
      <w:pPr>
        <w:sectPr w:rsidR="00E35620">
          <w:pgSz w:w="11910" w:h="16840"/>
          <w:pgMar w:top="1380" w:right="760" w:bottom="280" w:left="1180" w:header="720" w:footer="720" w:gutter="0"/>
          <w:cols w:space="720"/>
        </w:sectPr>
      </w:pPr>
    </w:p>
    <w:p w14:paraId="5E492946" w14:textId="77777777" w:rsidR="00E35620" w:rsidRDefault="00290450">
      <w:pPr>
        <w:pStyle w:val="ListParagraph"/>
        <w:numPr>
          <w:ilvl w:val="1"/>
          <w:numId w:val="50"/>
        </w:numPr>
        <w:tabs>
          <w:tab w:val="left" w:pos="1962"/>
        </w:tabs>
        <w:spacing w:before="79" w:line="244" w:lineRule="auto"/>
        <w:ind w:right="814"/>
        <w:rPr>
          <w:rFonts w:ascii="Arial"/>
        </w:rPr>
      </w:pPr>
      <w:r>
        <w:rPr>
          <w:rFonts w:ascii="Arial"/>
        </w:rPr>
        <w:lastRenderedPageBreak/>
        <w:t>The</w:t>
      </w:r>
      <w:r>
        <w:rPr>
          <w:rFonts w:ascii="Arial"/>
          <w:spacing w:val="-6"/>
        </w:rPr>
        <w:t xml:space="preserve"> </w:t>
      </w:r>
      <w:r>
        <w:rPr>
          <w:rFonts w:ascii="Arial"/>
        </w:rPr>
        <w:t>Supplier</w:t>
      </w:r>
      <w:r>
        <w:rPr>
          <w:rFonts w:ascii="Arial"/>
          <w:spacing w:val="-3"/>
        </w:rPr>
        <w:t xml:space="preserve"> </w:t>
      </w:r>
      <w:r>
        <w:rPr>
          <w:rFonts w:ascii="Arial"/>
        </w:rPr>
        <w:t>shall</w:t>
      </w:r>
      <w:r>
        <w:rPr>
          <w:rFonts w:ascii="Arial"/>
          <w:spacing w:val="-4"/>
        </w:rPr>
        <w:t xml:space="preserve"> </w:t>
      </w:r>
      <w:r>
        <w:rPr>
          <w:rFonts w:ascii="Arial"/>
        </w:rPr>
        <w:t>neither</w:t>
      </w:r>
      <w:r>
        <w:rPr>
          <w:rFonts w:ascii="Arial"/>
          <w:spacing w:val="-3"/>
        </w:rPr>
        <w:t xml:space="preserve"> </w:t>
      </w:r>
      <w:r>
        <w:rPr>
          <w:rFonts w:ascii="Arial"/>
        </w:rPr>
        <w:t>be</w:t>
      </w:r>
      <w:r>
        <w:rPr>
          <w:rFonts w:ascii="Arial"/>
          <w:spacing w:val="-6"/>
        </w:rPr>
        <w:t xml:space="preserve"> </w:t>
      </w:r>
      <w:r>
        <w:rPr>
          <w:rFonts w:ascii="Arial"/>
        </w:rPr>
        <w:t>relieved</w:t>
      </w:r>
      <w:r>
        <w:rPr>
          <w:rFonts w:ascii="Arial"/>
          <w:spacing w:val="-4"/>
        </w:rPr>
        <w:t xml:space="preserve"> </w:t>
      </w:r>
      <w:r>
        <w:rPr>
          <w:rFonts w:ascii="Arial"/>
        </w:rPr>
        <w:t>of its</w:t>
      </w:r>
      <w:r>
        <w:rPr>
          <w:rFonts w:ascii="Arial"/>
          <w:spacing w:val="-6"/>
        </w:rPr>
        <w:t xml:space="preserve"> </w:t>
      </w:r>
      <w:r>
        <w:rPr>
          <w:rFonts w:ascii="Arial"/>
        </w:rPr>
        <w:t>obligations</w:t>
      </w:r>
      <w:r>
        <w:rPr>
          <w:rFonts w:ascii="Arial"/>
          <w:spacing w:val="-3"/>
        </w:rPr>
        <w:t xml:space="preserve"> </w:t>
      </w:r>
      <w:r>
        <w:rPr>
          <w:rFonts w:ascii="Arial"/>
        </w:rPr>
        <w:t>under</w:t>
      </w:r>
      <w:r>
        <w:rPr>
          <w:rFonts w:ascii="Arial"/>
          <w:spacing w:val="-5"/>
        </w:rPr>
        <w:t xml:space="preserve"> </w:t>
      </w:r>
      <w:r>
        <w:rPr>
          <w:rFonts w:ascii="Arial"/>
        </w:rPr>
        <w:t>this</w:t>
      </w:r>
      <w:r>
        <w:rPr>
          <w:rFonts w:ascii="Arial"/>
          <w:spacing w:val="-3"/>
        </w:rPr>
        <w:t xml:space="preserve"> </w:t>
      </w:r>
      <w:r>
        <w:rPr>
          <w:rFonts w:ascii="Arial"/>
        </w:rPr>
        <w:t>Contract nor be entitled to an increase in the Contract Charges as the result of a:</w:t>
      </w:r>
    </w:p>
    <w:p w14:paraId="37C155D2" w14:textId="77777777" w:rsidR="00E35620" w:rsidRDefault="00290450">
      <w:pPr>
        <w:pStyle w:val="BodyText"/>
        <w:tabs>
          <w:tab w:val="left" w:pos="2812"/>
        </w:tabs>
        <w:spacing w:before="7"/>
        <w:ind w:left="1962"/>
        <w:rPr>
          <w:rFonts w:ascii="Arial"/>
        </w:rPr>
      </w:pPr>
      <w:r>
        <w:rPr>
          <w:rFonts w:ascii="Arial"/>
          <w:spacing w:val="-10"/>
        </w:rPr>
        <w:t>)</w:t>
      </w:r>
      <w:r>
        <w:rPr>
          <w:rFonts w:ascii="Arial"/>
        </w:rPr>
        <w:tab/>
        <w:t>General</w:t>
      </w:r>
      <w:r>
        <w:rPr>
          <w:rFonts w:ascii="Arial"/>
          <w:spacing w:val="-5"/>
        </w:rPr>
        <w:t xml:space="preserve"> </w:t>
      </w:r>
      <w:r>
        <w:rPr>
          <w:rFonts w:ascii="Arial"/>
        </w:rPr>
        <w:t>Change</w:t>
      </w:r>
      <w:r>
        <w:rPr>
          <w:rFonts w:ascii="Arial"/>
          <w:spacing w:val="-6"/>
        </w:rPr>
        <w:t xml:space="preserve"> </w:t>
      </w:r>
      <w:r>
        <w:rPr>
          <w:rFonts w:ascii="Arial"/>
        </w:rPr>
        <w:t>in</w:t>
      </w:r>
      <w:r>
        <w:rPr>
          <w:rFonts w:ascii="Arial"/>
          <w:spacing w:val="-4"/>
        </w:rPr>
        <w:t xml:space="preserve"> </w:t>
      </w:r>
      <w:proofErr w:type="gramStart"/>
      <w:r>
        <w:rPr>
          <w:rFonts w:ascii="Arial"/>
          <w:spacing w:val="-4"/>
        </w:rPr>
        <w:t>Law;</w:t>
      </w:r>
      <w:proofErr w:type="gramEnd"/>
    </w:p>
    <w:p w14:paraId="0F0628A4" w14:textId="77777777" w:rsidR="00E35620" w:rsidRDefault="00290450">
      <w:pPr>
        <w:pStyle w:val="BodyText"/>
        <w:tabs>
          <w:tab w:val="left" w:pos="2812"/>
        </w:tabs>
        <w:spacing w:before="119"/>
        <w:ind w:left="2812" w:right="732" w:hanging="851"/>
        <w:rPr>
          <w:rFonts w:ascii="Arial"/>
        </w:rPr>
      </w:pPr>
      <w:r>
        <w:rPr>
          <w:rFonts w:ascii="Arial"/>
          <w:spacing w:val="-10"/>
        </w:rPr>
        <w:t>)</w:t>
      </w:r>
      <w:r>
        <w:rPr>
          <w:rFonts w:ascii="Arial"/>
        </w:rPr>
        <w:tab/>
        <w:t>Specific Change in Law where the effect of that Specific Change in</w:t>
      </w:r>
      <w:r>
        <w:rPr>
          <w:rFonts w:ascii="Arial"/>
          <w:spacing w:val="-3"/>
        </w:rPr>
        <w:t xml:space="preserve"> </w:t>
      </w:r>
      <w:r>
        <w:rPr>
          <w:rFonts w:ascii="Arial"/>
        </w:rPr>
        <w:t>Law</w:t>
      </w:r>
      <w:r>
        <w:rPr>
          <w:rFonts w:ascii="Arial"/>
          <w:spacing w:val="-6"/>
        </w:rPr>
        <w:t xml:space="preserve"> </w:t>
      </w:r>
      <w:r>
        <w:rPr>
          <w:rFonts w:ascii="Arial"/>
        </w:rPr>
        <w:t>on</w:t>
      </w:r>
      <w:r>
        <w:rPr>
          <w:rFonts w:ascii="Arial"/>
          <w:spacing w:val="-3"/>
        </w:rPr>
        <w:t xml:space="preserve"> </w:t>
      </w:r>
      <w:r>
        <w:rPr>
          <w:rFonts w:ascii="Arial"/>
        </w:rPr>
        <w:t>the</w:t>
      </w:r>
      <w:r>
        <w:rPr>
          <w:rFonts w:ascii="Arial"/>
          <w:spacing w:val="-5"/>
        </w:rPr>
        <w:t xml:space="preserve"> </w:t>
      </w:r>
      <w:r>
        <w:rPr>
          <w:rFonts w:ascii="Arial"/>
        </w:rPr>
        <w:t>Goods</w:t>
      </w:r>
      <w:r>
        <w:rPr>
          <w:rFonts w:ascii="Arial"/>
          <w:spacing w:val="-5"/>
        </w:rPr>
        <w:t xml:space="preserve"> </w:t>
      </w:r>
      <w:r>
        <w:rPr>
          <w:rFonts w:ascii="Arial"/>
        </w:rPr>
        <w:t>and/or</w:t>
      </w:r>
      <w:r>
        <w:rPr>
          <w:rFonts w:ascii="Arial"/>
          <w:spacing w:val="-4"/>
        </w:rPr>
        <w:t xml:space="preserve"> </w:t>
      </w:r>
      <w:r>
        <w:rPr>
          <w:rFonts w:ascii="Arial"/>
        </w:rPr>
        <w:t>Services</w:t>
      </w:r>
      <w:r>
        <w:rPr>
          <w:rFonts w:ascii="Arial"/>
          <w:spacing w:val="-3"/>
        </w:rPr>
        <w:t xml:space="preserve"> </w:t>
      </w:r>
      <w:r>
        <w:rPr>
          <w:rFonts w:ascii="Arial"/>
        </w:rPr>
        <w:t>is</w:t>
      </w:r>
      <w:r>
        <w:rPr>
          <w:rFonts w:ascii="Arial"/>
          <w:spacing w:val="-3"/>
        </w:rPr>
        <w:t xml:space="preserve"> </w:t>
      </w:r>
      <w:r>
        <w:rPr>
          <w:rFonts w:ascii="Arial"/>
        </w:rPr>
        <w:t>reasonably</w:t>
      </w:r>
      <w:r>
        <w:rPr>
          <w:rFonts w:ascii="Arial"/>
          <w:spacing w:val="-5"/>
        </w:rPr>
        <w:t xml:space="preserve"> </w:t>
      </w:r>
      <w:r>
        <w:rPr>
          <w:rFonts w:ascii="Arial"/>
        </w:rPr>
        <w:t>foreseeable</w:t>
      </w:r>
      <w:r>
        <w:rPr>
          <w:rFonts w:ascii="Arial"/>
          <w:spacing w:val="-3"/>
        </w:rPr>
        <w:t xml:space="preserve"> </w:t>
      </w:r>
      <w:r>
        <w:rPr>
          <w:rFonts w:ascii="Arial"/>
        </w:rPr>
        <w:t>at the Contract Commencement Date.</w:t>
      </w:r>
    </w:p>
    <w:p w14:paraId="7A51DCC3" w14:textId="77777777" w:rsidR="00E35620" w:rsidRDefault="00290450">
      <w:pPr>
        <w:pStyle w:val="ListParagraph"/>
        <w:numPr>
          <w:ilvl w:val="1"/>
          <w:numId w:val="50"/>
        </w:numPr>
        <w:tabs>
          <w:tab w:val="left" w:pos="1962"/>
        </w:tabs>
        <w:spacing w:before="122" w:line="244" w:lineRule="auto"/>
        <w:ind w:right="774"/>
        <w:rPr>
          <w:rFonts w:ascii="Arial"/>
        </w:rPr>
      </w:pPr>
      <w:r>
        <w:rPr>
          <w:rFonts w:ascii="Arial"/>
        </w:rPr>
        <w:t>If</w:t>
      </w:r>
      <w:r>
        <w:rPr>
          <w:rFonts w:ascii="Arial"/>
          <w:spacing w:val="-1"/>
        </w:rPr>
        <w:t xml:space="preserve"> </w:t>
      </w:r>
      <w:r>
        <w:rPr>
          <w:rFonts w:ascii="Arial"/>
        </w:rPr>
        <w:t>a</w:t>
      </w:r>
      <w:r>
        <w:rPr>
          <w:rFonts w:ascii="Arial"/>
          <w:spacing w:val="-3"/>
        </w:rPr>
        <w:t xml:space="preserve"> </w:t>
      </w:r>
      <w:r>
        <w:rPr>
          <w:rFonts w:ascii="Arial"/>
        </w:rPr>
        <w:t>Specific</w:t>
      </w:r>
      <w:r>
        <w:rPr>
          <w:rFonts w:ascii="Arial"/>
          <w:spacing w:val="-5"/>
        </w:rPr>
        <w:t xml:space="preserve"> </w:t>
      </w:r>
      <w:r>
        <w:rPr>
          <w:rFonts w:ascii="Arial"/>
        </w:rPr>
        <w:t>Change</w:t>
      </w:r>
      <w:r>
        <w:rPr>
          <w:rFonts w:ascii="Arial"/>
          <w:spacing w:val="-3"/>
        </w:rPr>
        <w:t xml:space="preserve"> </w:t>
      </w:r>
      <w:r>
        <w:rPr>
          <w:rFonts w:ascii="Arial"/>
        </w:rPr>
        <w:t>in</w:t>
      </w:r>
      <w:r>
        <w:rPr>
          <w:rFonts w:ascii="Arial"/>
          <w:spacing w:val="-3"/>
        </w:rPr>
        <w:t xml:space="preserve"> </w:t>
      </w:r>
      <w:r>
        <w:rPr>
          <w:rFonts w:ascii="Arial"/>
        </w:rPr>
        <w:t>Law</w:t>
      </w:r>
      <w:r>
        <w:rPr>
          <w:rFonts w:ascii="Arial"/>
          <w:spacing w:val="-6"/>
        </w:rPr>
        <w:t xml:space="preserve"> </w:t>
      </w:r>
      <w:r>
        <w:rPr>
          <w:rFonts w:ascii="Arial"/>
        </w:rPr>
        <w:t>occurs</w:t>
      </w:r>
      <w:r>
        <w:rPr>
          <w:rFonts w:ascii="Arial"/>
          <w:spacing w:val="-2"/>
        </w:rPr>
        <w:t xml:space="preserve"> </w:t>
      </w:r>
      <w:r>
        <w:rPr>
          <w:rFonts w:ascii="Arial"/>
        </w:rPr>
        <w:t>or</w:t>
      </w:r>
      <w:r>
        <w:rPr>
          <w:rFonts w:ascii="Arial"/>
          <w:spacing w:val="-4"/>
        </w:rPr>
        <w:t xml:space="preserve"> </w:t>
      </w:r>
      <w:r>
        <w:rPr>
          <w:rFonts w:ascii="Arial"/>
        </w:rPr>
        <w:t>will</w:t>
      </w:r>
      <w:r>
        <w:rPr>
          <w:rFonts w:ascii="Arial"/>
          <w:spacing w:val="-3"/>
        </w:rPr>
        <w:t xml:space="preserve"> </w:t>
      </w:r>
      <w:r>
        <w:rPr>
          <w:rFonts w:ascii="Arial"/>
        </w:rPr>
        <w:t>occur</w:t>
      </w:r>
      <w:r>
        <w:rPr>
          <w:rFonts w:ascii="Arial"/>
          <w:spacing w:val="-2"/>
        </w:rPr>
        <w:t xml:space="preserve"> </w:t>
      </w:r>
      <w:r>
        <w:rPr>
          <w:rFonts w:ascii="Arial"/>
        </w:rPr>
        <w:t>during</w:t>
      </w:r>
      <w:r>
        <w:rPr>
          <w:rFonts w:ascii="Arial"/>
          <w:spacing w:val="-3"/>
        </w:rPr>
        <w:t xml:space="preserve"> </w:t>
      </w:r>
      <w:r>
        <w:rPr>
          <w:rFonts w:ascii="Arial"/>
        </w:rPr>
        <w:t>the</w:t>
      </w:r>
      <w:r>
        <w:rPr>
          <w:rFonts w:ascii="Arial"/>
          <w:spacing w:val="-5"/>
        </w:rPr>
        <w:t xml:space="preserve"> </w:t>
      </w:r>
      <w:r>
        <w:rPr>
          <w:rFonts w:ascii="Arial"/>
        </w:rPr>
        <w:t>Contract</w:t>
      </w:r>
      <w:r>
        <w:rPr>
          <w:rFonts w:ascii="Arial"/>
          <w:spacing w:val="-4"/>
        </w:rPr>
        <w:t xml:space="preserve"> </w:t>
      </w:r>
      <w:r>
        <w:rPr>
          <w:rFonts w:ascii="Arial"/>
        </w:rPr>
        <w:t xml:space="preserve">Period (other than as referred to in Clause Specific Change in Law where the </w:t>
      </w:r>
      <w:proofErr w:type="spellStart"/>
      <w:r>
        <w:rPr>
          <w:rFonts w:ascii="Arial"/>
        </w:rPr>
        <w:t>ef</w:t>
      </w:r>
      <w:proofErr w:type="spellEnd"/>
      <w:r>
        <w:rPr>
          <w:rFonts w:ascii="Arial"/>
        </w:rPr>
        <w:t xml:space="preserve">- </w:t>
      </w:r>
      <w:proofErr w:type="spellStart"/>
      <w:r>
        <w:rPr>
          <w:rFonts w:ascii="Arial"/>
        </w:rPr>
        <w:t>fect</w:t>
      </w:r>
      <w:proofErr w:type="spellEnd"/>
      <w:r>
        <w:rPr>
          <w:rFonts w:ascii="Arial"/>
        </w:rPr>
        <w:t xml:space="preserve"> of that Specific Change in Law on the Goods and/or Services is rea- </w:t>
      </w:r>
      <w:proofErr w:type="spellStart"/>
      <w:r>
        <w:rPr>
          <w:rFonts w:ascii="Arial"/>
        </w:rPr>
        <w:t>sonably</w:t>
      </w:r>
      <w:proofErr w:type="spellEnd"/>
      <w:r>
        <w:rPr>
          <w:rFonts w:ascii="Arial"/>
        </w:rPr>
        <w:t xml:space="preserve"> foreseeable at the Contract Commencement Date., the Supplier </w:t>
      </w:r>
      <w:r>
        <w:rPr>
          <w:rFonts w:ascii="Arial"/>
          <w:spacing w:val="-2"/>
        </w:rPr>
        <w:t>shall:</w:t>
      </w:r>
    </w:p>
    <w:p w14:paraId="318F2618" w14:textId="77777777" w:rsidR="00E35620" w:rsidRDefault="00290450">
      <w:pPr>
        <w:pStyle w:val="BodyText"/>
        <w:tabs>
          <w:tab w:val="left" w:pos="2812"/>
        </w:tabs>
        <w:spacing w:line="244" w:lineRule="auto"/>
        <w:ind w:left="2812" w:right="696" w:hanging="851"/>
        <w:rPr>
          <w:rFonts w:ascii="Arial"/>
        </w:rPr>
      </w:pPr>
      <w:r>
        <w:rPr>
          <w:rFonts w:ascii="Arial"/>
          <w:spacing w:val="-10"/>
        </w:rPr>
        <w:t>)</w:t>
      </w:r>
      <w:r>
        <w:rPr>
          <w:rFonts w:ascii="Arial"/>
        </w:rPr>
        <w:tab/>
      </w:r>
      <w:proofErr w:type="gramStart"/>
      <w:r>
        <w:rPr>
          <w:rFonts w:ascii="Arial"/>
        </w:rPr>
        <w:t>notify</w:t>
      </w:r>
      <w:proofErr w:type="gramEnd"/>
      <w:r>
        <w:rPr>
          <w:rFonts w:ascii="Arial"/>
          <w:spacing w:val="-5"/>
        </w:rPr>
        <w:t xml:space="preserve"> </w:t>
      </w:r>
      <w:r>
        <w:rPr>
          <w:rFonts w:ascii="Arial"/>
        </w:rPr>
        <w:t>the</w:t>
      </w:r>
      <w:r>
        <w:rPr>
          <w:rFonts w:ascii="Arial"/>
          <w:spacing w:val="-5"/>
        </w:rPr>
        <w:t xml:space="preserve"> </w:t>
      </w:r>
      <w:r>
        <w:rPr>
          <w:rFonts w:ascii="Arial"/>
        </w:rPr>
        <w:t>Customer</w:t>
      </w:r>
      <w:r>
        <w:rPr>
          <w:rFonts w:ascii="Arial"/>
          <w:spacing w:val="-4"/>
        </w:rPr>
        <w:t xml:space="preserve"> </w:t>
      </w:r>
      <w:r>
        <w:rPr>
          <w:rFonts w:ascii="Arial"/>
        </w:rPr>
        <w:t>as</w:t>
      </w:r>
      <w:r>
        <w:rPr>
          <w:rFonts w:ascii="Arial"/>
          <w:spacing w:val="-5"/>
        </w:rPr>
        <w:t xml:space="preserve"> </w:t>
      </w:r>
      <w:r>
        <w:rPr>
          <w:rFonts w:ascii="Arial"/>
        </w:rPr>
        <w:t>soon</w:t>
      </w:r>
      <w:r>
        <w:rPr>
          <w:rFonts w:ascii="Arial"/>
          <w:spacing w:val="-3"/>
        </w:rPr>
        <w:t xml:space="preserve"> </w:t>
      </w:r>
      <w:r>
        <w:rPr>
          <w:rFonts w:ascii="Arial"/>
        </w:rPr>
        <w:t>as</w:t>
      </w:r>
      <w:r>
        <w:rPr>
          <w:rFonts w:ascii="Arial"/>
          <w:spacing w:val="-4"/>
        </w:rPr>
        <w:t xml:space="preserve"> </w:t>
      </w:r>
      <w:r>
        <w:rPr>
          <w:rFonts w:ascii="Arial"/>
        </w:rPr>
        <w:t>reasonably</w:t>
      </w:r>
      <w:r>
        <w:rPr>
          <w:rFonts w:ascii="Arial"/>
          <w:spacing w:val="-5"/>
        </w:rPr>
        <w:t xml:space="preserve"> </w:t>
      </w:r>
      <w:r>
        <w:rPr>
          <w:rFonts w:ascii="Arial"/>
        </w:rPr>
        <w:t>practicable</w:t>
      </w:r>
      <w:r>
        <w:rPr>
          <w:rFonts w:ascii="Arial"/>
          <w:spacing w:val="-3"/>
        </w:rPr>
        <w:t xml:space="preserve"> </w:t>
      </w:r>
      <w:r>
        <w:rPr>
          <w:rFonts w:ascii="Arial"/>
        </w:rPr>
        <w:t>of</w:t>
      </w:r>
      <w:r>
        <w:rPr>
          <w:rFonts w:ascii="Arial"/>
          <w:spacing w:val="-1"/>
        </w:rPr>
        <w:t xml:space="preserve"> </w:t>
      </w:r>
      <w:r>
        <w:rPr>
          <w:rFonts w:ascii="Arial"/>
        </w:rPr>
        <w:t>the</w:t>
      </w:r>
      <w:r>
        <w:rPr>
          <w:rFonts w:ascii="Arial"/>
          <w:spacing w:val="-5"/>
        </w:rPr>
        <w:t xml:space="preserve"> </w:t>
      </w:r>
      <w:r>
        <w:rPr>
          <w:rFonts w:ascii="Arial"/>
        </w:rPr>
        <w:t>likely effects of that change including:</w:t>
      </w:r>
    </w:p>
    <w:p w14:paraId="5BB526EE" w14:textId="77777777" w:rsidR="00E35620" w:rsidRDefault="00290450">
      <w:pPr>
        <w:pStyle w:val="BodyText"/>
        <w:tabs>
          <w:tab w:val="left" w:pos="3664"/>
        </w:tabs>
        <w:spacing w:before="106" w:line="244" w:lineRule="auto"/>
        <w:ind w:left="3664" w:right="726" w:hanging="852"/>
        <w:jc w:val="both"/>
      </w:pPr>
      <w:r>
        <w:rPr>
          <w:rFonts w:ascii="Arial"/>
          <w:spacing w:val="-6"/>
        </w:rPr>
        <w:t>()</w:t>
      </w:r>
      <w:r>
        <w:rPr>
          <w:rFonts w:ascii="Arial"/>
        </w:rPr>
        <w:tab/>
      </w:r>
      <w:r>
        <w:t>whether,</w:t>
      </w:r>
      <w:r>
        <w:rPr>
          <w:spacing w:val="-10"/>
        </w:rPr>
        <w:t xml:space="preserve"> </w:t>
      </w:r>
      <w:r>
        <w:t>in</w:t>
      </w:r>
      <w:r>
        <w:rPr>
          <w:spacing w:val="-9"/>
        </w:rPr>
        <w:t xml:space="preserve"> </w:t>
      </w:r>
      <w:r>
        <w:t>their</w:t>
      </w:r>
      <w:r>
        <w:rPr>
          <w:spacing w:val="-10"/>
        </w:rPr>
        <w:t xml:space="preserve"> </w:t>
      </w:r>
      <w:proofErr w:type="gramStart"/>
      <w:r>
        <w:t>opinion</w:t>
      </w:r>
      <w:proofErr w:type="gramEnd"/>
      <w:r>
        <w:rPr>
          <w:spacing w:val="-8"/>
        </w:rPr>
        <w:t xml:space="preserve"> </w:t>
      </w:r>
      <w:r>
        <w:t>a</w:t>
      </w:r>
      <w:r>
        <w:rPr>
          <w:spacing w:val="-10"/>
        </w:rPr>
        <w:t xml:space="preserve"> </w:t>
      </w:r>
      <w:r>
        <w:t>contract</w:t>
      </w:r>
      <w:r>
        <w:rPr>
          <w:spacing w:val="-9"/>
        </w:rPr>
        <w:t xml:space="preserve"> </w:t>
      </w:r>
      <w:r>
        <w:t>variation</w:t>
      </w:r>
      <w:r>
        <w:rPr>
          <w:spacing w:val="-8"/>
        </w:rPr>
        <w:t xml:space="preserve"> </w:t>
      </w:r>
      <w:r>
        <w:t>is</w:t>
      </w:r>
      <w:r>
        <w:rPr>
          <w:spacing w:val="-8"/>
        </w:rPr>
        <w:t xml:space="preserve"> </w:t>
      </w:r>
      <w:r>
        <w:t>required</w:t>
      </w:r>
      <w:r>
        <w:rPr>
          <w:spacing w:val="-8"/>
        </w:rPr>
        <w:t xml:space="preserve"> </w:t>
      </w:r>
      <w:r>
        <w:t>to</w:t>
      </w:r>
      <w:r>
        <w:rPr>
          <w:spacing w:val="-6"/>
        </w:rPr>
        <w:t xml:space="preserve"> </w:t>
      </w:r>
      <w:r>
        <w:t xml:space="preserve">the provision of the Goods and/or Services, the Contract Charges or this </w:t>
      </w:r>
      <w:proofErr w:type="gramStart"/>
      <w:r>
        <w:t>Contract ;</w:t>
      </w:r>
      <w:proofErr w:type="gramEnd"/>
      <w:r>
        <w:t xml:space="preserve"> and</w:t>
      </w:r>
    </w:p>
    <w:p w14:paraId="4FA36BDA" w14:textId="77777777" w:rsidR="00E35620" w:rsidRDefault="00290450">
      <w:pPr>
        <w:pStyle w:val="BodyText"/>
        <w:tabs>
          <w:tab w:val="left" w:pos="3664"/>
        </w:tabs>
        <w:spacing w:before="110" w:line="242" w:lineRule="auto"/>
        <w:ind w:left="3664" w:right="729" w:hanging="852"/>
        <w:jc w:val="both"/>
      </w:pPr>
      <w:r>
        <w:rPr>
          <w:rFonts w:ascii="Arial"/>
          <w:spacing w:val="-6"/>
        </w:rPr>
        <w:t>()</w:t>
      </w:r>
      <w:r>
        <w:rPr>
          <w:rFonts w:ascii="Arial"/>
        </w:rPr>
        <w:tab/>
      </w:r>
      <w:r>
        <w:t xml:space="preserve">whether any relief from compliance with the Suppliers </w:t>
      </w:r>
      <w:proofErr w:type="spellStart"/>
      <w:r>
        <w:t>obliga</w:t>
      </w:r>
      <w:proofErr w:type="spellEnd"/>
      <w:r>
        <w:t xml:space="preserve">- </w:t>
      </w:r>
      <w:proofErr w:type="spellStart"/>
      <w:r>
        <w:t>tions</w:t>
      </w:r>
      <w:proofErr w:type="spellEnd"/>
      <w:r>
        <w:t xml:space="preserve"> is required; and</w:t>
      </w:r>
    </w:p>
    <w:p w14:paraId="4B6D598B" w14:textId="77777777" w:rsidR="00E35620" w:rsidRDefault="00290450">
      <w:pPr>
        <w:pStyle w:val="BodyText"/>
        <w:tabs>
          <w:tab w:val="left" w:pos="2812"/>
        </w:tabs>
        <w:spacing w:before="111"/>
        <w:ind w:left="1962"/>
        <w:rPr>
          <w:rFonts w:ascii="Arial"/>
        </w:rPr>
      </w:pPr>
      <w:r>
        <w:rPr>
          <w:rFonts w:ascii="Arial"/>
          <w:spacing w:val="-10"/>
        </w:rPr>
        <w:t>)</w:t>
      </w:r>
      <w:r>
        <w:rPr>
          <w:rFonts w:ascii="Arial"/>
        </w:rPr>
        <w:tab/>
      </w:r>
      <w:proofErr w:type="gramStart"/>
      <w:r>
        <w:rPr>
          <w:rFonts w:ascii="Arial"/>
        </w:rPr>
        <w:t>provide</w:t>
      </w:r>
      <w:proofErr w:type="gramEnd"/>
      <w:r>
        <w:rPr>
          <w:rFonts w:ascii="Arial"/>
          <w:spacing w:val="-5"/>
        </w:rPr>
        <w:t xml:space="preserve"> </w:t>
      </w:r>
      <w:r>
        <w:rPr>
          <w:rFonts w:ascii="Arial"/>
        </w:rPr>
        <w:t>to</w:t>
      </w:r>
      <w:r>
        <w:rPr>
          <w:rFonts w:ascii="Arial"/>
          <w:spacing w:val="-4"/>
        </w:rPr>
        <w:t xml:space="preserve"> </w:t>
      </w:r>
      <w:r>
        <w:rPr>
          <w:rFonts w:ascii="Arial"/>
        </w:rPr>
        <w:t>the</w:t>
      </w:r>
      <w:r>
        <w:rPr>
          <w:rFonts w:ascii="Arial"/>
          <w:spacing w:val="-5"/>
        </w:rPr>
        <w:t xml:space="preserve"> </w:t>
      </w:r>
      <w:r>
        <w:rPr>
          <w:rFonts w:ascii="Arial"/>
        </w:rPr>
        <w:t>Customer</w:t>
      </w:r>
      <w:r>
        <w:rPr>
          <w:rFonts w:ascii="Arial"/>
          <w:spacing w:val="-5"/>
        </w:rPr>
        <w:t xml:space="preserve"> </w:t>
      </w:r>
      <w:r>
        <w:rPr>
          <w:rFonts w:ascii="Arial"/>
        </w:rPr>
        <w:t>with</w:t>
      </w:r>
      <w:r>
        <w:rPr>
          <w:rFonts w:ascii="Arial"/>
          <w:spacing w:val="-4"/>
        </w:rPr>
        <w:t xml:space="preserve"> </w:t>
      </w:r>
      <w:r>
        <w:rPr>
          <w:rFonts w:ascii="Arial"/>
          <w:spacing w:val="-2"/>
        </w:rPr>
        <w:t>evidence:</w:t>
      </w:r>
    </w:p>
    <w:p w14:paraId="3D11110C" w14:textId="77777777" w:rsidR="00E35620" w:rsidRDefault="00290450">
      <w:pPr>
        <w:pStyle w:val="BodyText"/>
        <w:tabs>
          <w:tab w:val="left" w:pos="3664"/>
        </w:tabs>
        <w:spacing w:before="119" w:line="242" w:lineRule="auto"/>
        <w:ind w:left="3664" w:right="729" w:hanging="852"/>
        <w:jc w:val="both"/>
      </w:pPr>
      <w:r>
        <w:rPr>
          <w:rFonts w:ascii="Arial"/>
          <w:spacing w:val="-6"/>
        </w:rPr>
        <w:t>()</w:t>
      </w:r>
      <w:r>
        <w:rPr>
          <w:rFonts w:ascii="Arial"/>
        </w:rPr>
        <w:tab/>
      </w:r>
      <w:r>
        <w:t xml:space="preserve">that the Supplier has </w:t>
      </w:r>
      <w:proofErr w:type="spellStart"/>
      <w:r>
        <w:t>minimised</w:t>
      </w:r>
      <w:proofErr w:type="spellEnd"/>
      <w:r>
        <w:t xml:space="preserve"> any increase in costs or max- </w:t>
      </w:r>
      <w:proofErr w:type="spellStart"/>
      <w:r>
        <w:t>imised</w:t>
      </w:r>
      <w:proofErr w:type="spellEnd"/>
      <w:r>
        <w:t xml:space="preserve"> any reduction in</w:t>
      </w:r>
      <w:r>
        <w:rPr>
          <w:spacing w:val="-2"/>
        </w:rPr>
        <w:t xml:space="preserve"> </w:t>
      </w:r>
      <w:r>
        <w:t>costs, including in respect of</w:t>
      </w:r>
      <w:r>
        <w:rPr>
          <w:spacing w:val="-1"/>
        </w:rPr>
        <w:t xml:space="preserve"> </w:t>
      </w:r>
      <w:r>
        <w:t>the costs of its Sub-</w:t>
      </w:r>
      <w:proofErr w:type="gramStart"/>
      <w:r>
        <w:t>Contractors;</w:t>
      </w:r>
      <w:proofErr w:type="gramEnd"/>
    </w:p>
    <w:p w14:paraId="52C7D43F" w14:textId="77777777" w:rsidR="00E35620" w:rsidRDefault="00290450">
      <w:pPr>
        <w:pStyle w:val="BodyText"/>
        <w:tabs>
          <w:tab w:val="left" w:pos="3664"/>
        </w:tabs>
        <w:spacing w:before="115" w:line="244" w:lineRule="auto"/>
        <w:ind w:left="3664" w:right="727" w:hanging="852"/>
        <w:jc w:val="both"/>
      </w:pPr>
      <w:r>
        <w:rPr>
          <w:rFonts w:ascii="Arial"/>
          <w:spacing w:val="-6"/>
        </w:rPr>
        <w:t>()</w:t>
      </w:r>
      <w:r>
        <w:rPr>
          <w:rFonts w:ascii="Arial"/>
        </w:rPr>
        <w:tab/>
      </w:r>
      <w:r>
        <w:t>as to how the Specific Change in Law has affected the cost of providing the Goods and/or Services; and</w:t>
      </w:r>
    </w:p>
    <w:p w14:paraId="57265B63" w14:textId="77777777" w:rsidR="00E35620" w:rsidRDefault="00290450">
      <w:pPr>
        <w:pStyle w:val="BodyText"/>
        <w:tabs>
          <w:tab w:val="left" w:pos="3664"/>
        </w:tabs>
        <w:spacing w:before="109" w:line="244" w:lineRule="auto"/>
        <w:ind w:left="3664" w:right="729" w:hanging="852"/>
        <w:jc w:val="both"/>
      </w:pPr>
      <w:r>
        <w:rPr>
          <w:rFonts w:ascii="Arial"/>
          <w:spacing w:val="-6"/>
        </w:rPr>
        <w:t>()</w:t>
      </w:r>
      <w:r>
        <w:rPr>
          <w:rFonts w:ascii="Arial"/>
        </w:rPr>
        <w:tab/>
      </w:r>
      <w:r>
        <w:t xml:space="preserve">demonstrating that any expenditure that has been avoided, </w:t>
      </w:r>
      <w:r>
        <w:rPr>
          <w:spacing w:val="-2"/>
        </w:rPr>
        <w:t>has</w:t>
      </w:r>
      <w:r>
        <w:rPr>
          <w:spacing w:val="-8"/>
        </w:rPr>
        <w:t xml:space="preserve"> </w:t>
      </w:r>
      <w:r>
        <w:rPr>
          <w:spacing w:val="-2"/>
        </w:rPr>
        <w:t>been</w:t>
      </w:r>
      <w:r>
        <w:rPr>
          <w:spacing w:val="-7"/>
        </w:rPr>
        <w:t xml:space="preserve"> </w:t>
      </w:r>
      <w:proofErr w:type="gramStart"/>
      <w:r>
        <w:rPr>
          <w:spacing w:val="-2"/>
        </w:rPr>
        <w:t>taken</w:t>
      </w:r>
      <w:r>
        <w:rPr>
          <w:spacing w:val="-6"/>
        </w:rPr>
        <w:t xml:space="preserve"> </w:t>
      </w:r>
      <w:r>
        <w:rPr>
          <w:spacing w:val="-2"/>
        </w:rPr>
        <w:t>into</w:t>
      </w:r>
      <w:r>
        <w:rPr>
          <w:spacing w:val="-4"/>
        </w:rPr>
        <w:t xml:space="preserve"> </w:t>
      </w:r>
      <w:r>
        <w:rPr>
          <w:spacing w:val="-2"/>
        </w:rPr>
        <w:t>account</w:t>
      </w:r>
      <w:proofErr w:type="gramEnd"/>
      <w:r>
        <w:rPr>
          <w:spacing w:val="-5"/>
        </w:rPr>
        <w:t xml:space="preserve"> </w:t>
      </w:r>
      <w:r>
        <w:rPr>
          <w:spacing w:val="-2"/>
        </w:rPr>
        <w:t>in</w:t>
      </w:r>
      <w:r>
        <w:rPr>
          <w:spacing w:val="-7"/>
        </w:rPr>
        <w:t xml:space="preserve"> </w:t>
      </w:r>
      <w:r>
        <w:rPr>
          <w:spacing w:val="-2"/>
        </w:rPr>
        <w:t>amending</w:t>
      </w:r>
      <w:r>
        <w:rPr>
          <w:spacing w:val="-7"/>
        </w:rPr>
        <w:t xml:space="preserve"> </w:t>
      </w:r>
      <w:r>
        <w:rPr>
          <w:spacing w:val="-2"/>
        </w:rPr>
        <w:t>the</w:t>
      </w:r>
      <w:r>
        <w:rPr>
          <w:spacing w:val="-4"/>
        </w:rPr>
        <w:t xml:space="preserve"> </w:t>
      </w:r>
      <w:r>
        <w:rPr>
          <w:spacing w:val="-2"/>
        </w:rPr>
        <w:t>Contract</w:t>
      </w:r>
      <w:r>
        <w:rPr>
          <w:spacing w:val="-8"/>
        </w:rPr>
        <w:t xml:space="preserve"> </w:t>
      </w:r>
      <w:r>
        <w:rPr>
          <w:spacing w:val="-2"/>
        </w:rPr>
        <w:t>Charges.</w:t>
      </w:r>
    </w:p>
    <w:p w14:paraId="758CD162" w14:textId="77777777" w:rsidR="00E35620" w:rsidRDefault="00290450">
      <w:pPr>
        <w:pStyle w:val="Heading3"/>
        <w:spacing w:before="111"/>
        <w:ind w:left="1112"/>
      </w:pPr>
      <w:r>
        <w:t>Variation</w:t>
      </w:r>
      <w:r>
        <w:rPr>
          <w:spacing w:val="-8"/>
        </w:rPr>
        <w:t xml:space="preserve"> </w:t>
      </w:r>
      <w:r>
        <w:rPr>
          <w:spacing w:val="-2"/>
        </w:rPr>
        <w:t>Process</w:t>
      </w:r>
    </w:p>
    <w:p w14:paraId="36499670" w14:textId="77777777" w:rsidR="00E35620" w:rsidRDefault="00290450">
      <w:pPr>
        <w:pStyle w:val="ListParagraph"/>
        <w:numPr>
          <w:ilvl w:val="1"/>
          <w:numId w:val="50"/>
        </w:numPr>
        <w:tabs>
          <w:tab w:val="left" w:pos="1959"/>
          <w:tab w:val="left" w:pos="1962"/>
        </w:tabs>
        <w:spacing w:before="238"/>
        <w:ind w:right="679"/>
        <w:jc w:val="both"/>
        <w:rPr>
          <w:rFonts w:ascii="Arial" w:hAnsi="Arial"/>
          <w:b/>
        </w:rPr>
      </w:pPr>
      <w:r>
        <w:rPr>
          <w:rFonts w:ascii="Arial" w:hAnsi="Arial"/>
        </w:rPr>
        <w:t xml:space="preserve">Subject to the provisions of this Clause 13.3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 after called a </w:t>
      </w:r>
      <w:r>
        <w:rPr>
          <w:rFonts w:ascii="Arial" w:hAnsi="Arial"/>
          <w:b/>
        </w:rPr>
        <w:t>"Variation”</w:t>
      </w:r>
    </w:p>
    <w:p w14:paraId="401D07A7" w14:textId="77777777" w:rsidR="00E35620" w:rsidRDefault="00290450">
      <w:pPr>
        <w:pStyle w:val="ListParagraph"/>
        <w:numPr>
          <w:ilvl w:val="1"/>
          <w:numId w:val="50"/>
        </w:numPr>
        <w:tabs>
          <w:tab w:val="left" w:pos="1959"/>
          <w:tab w:val="left" w:pos="1962"/>
        </w:tabs>
        <w:spacing w:before="117"/>
        <w:ind w:right="674"/>
        <w:jc w:val="both"/>
        <w:rPr>
          <w:rFonts w:ascii="Arial"/>
        </w:rPr>
      </w:pPr>
      <w:r>
        <w:rPr>
          <w:rFonts w:ascii="Arial"/>
        </w:rPr>
        <w:t>A</w:t>
      </w:r>
      <w:r>
        <w:rPr>
          <w:rFonts w:ascii="Arial"/>
          <w:spacing w:val="-15"/>
        </w:rPr>
        <w:t xml:space="preserve"> </w:t>
      </w:r>
      <w:r>
        <w:rPr>
          <w:rFonts w:ascii="Arial"/>
        </w:rPr>
        <w:t>Party</w:t>
      </w:r>
      <w:r>
        <w:rPr>
          <w:rFonts w:ascii="Arial"/>
          <w:spacing w:val="-16"/>
        </w:rPr>
        <w:t xml:space="preserve"> </w:t>
      </w:r>
      <w:r>
        <w:rPr>
          <w:rFonts w:ascii="Arial"/>
        </w:rPr>
        <w:t>may</w:t>
      </w:r>
      <w:r>
        <w:rPr>
          <w:rFonts w:ascii="Arial"/>
          <w:spacing w:val="-15"/>
        </w:rPr>
        <w:t xml:space="preserve"> </w:t>
      </w:r>
      <w:r>
        <w:rPr>
          <w:rFonts w:ascii="Arial"/>
        </w:rPr>
        <w:t>request</w:t>
      </w:r>
      <w:r>
        <w:rPr>
          <w:rFonts w:ascii="Arial"/>
          <w:spacing w:val="-12"/>
        </w:rPr>
        <w:t xml:space="preserve"> </w:t>
      </w:r>
      <w:r>
        <w:rPr>
          <w:rFonts w:ascii="Arial"/>
        </w:rPr>
        <w:t>a</w:t>
      </w:r>
      <w:r>
        <w:rPr>
          <w:rFonts w:ascii="Arial"/>
          <w:spacing w:val="-14"/>
        </w:rPr>
        <w:t xml:space="preserve"> </w:t>
      </w:r>
      <w:r>
        <w:rPr>
          <w:rFonts w:ascii="Arial"/>
        </w:rPr>
        <w:t>Variation</w:t>
      </w:r>
      <w:r>
        <w:rPr>
          <w:rFonts w:ascii="Arial"/>
          <w:spacing w:val="-14"/>
        </w:rPr>
        <w:t xml:space="preserve"> </w:t>
      </w:r>
      <w:r>
        <w:rPr>
          <w:rFonts w:ascii="Arial"/>
        </w:rPr>
        <w:t>by</w:t>
      </w:r>
      <w:r>
        <w:rPr>
          <w:rFonts w:ascii="Arial"/>
          <w:spacing w:val="-16"/>
        </w:rPr>
        <w:t xml:space="preserve"> </w:t>
      </w:r>
      <w:r>
        <w:rPr>
          <w:rFonts w:ascii="Arial"/>
        </w:rPr>
        <w:t>completing,</w:t>
      </w:r>
      <w:r>
        <w:rPr>
          <w:rFonts w:ascii="Arial"/>
          <w:spacing w:val="-14"/>
        </w:rPr>
        <w:t xml:space="preserve"> </w:t>
      </w:r>
      <w:r>
        <w:rPr>
          <w:rFonts w:ascii="Arial"/>
        </w:rPr>
        <w:t>signing</w:t>
      </w:r>
      <w:r>
        <w:rPr>
          <w:rFonts w:ascii="Arial"/>
          <w:spacing w:val="-12"/>
        </w:rPr>
        <w:t xml:space="preserve"> </w:t>
      </w:r>
      <w:r>
        <w:rPr>
          <w:rFonts w:ascii="Arial"/>
        </w:rPr>
        <w:t>and</w:t>
      </w:r>
      <w:r>
        <w:rPr>
          <w:rFonts w:ascii="Arial"/>
          <w:spacing w:val="-14"/>
        </w:rPr>
        <w:t xml:space="preserve"> </w:t>
      </w:r>
      <w:r>
        <w:rPr>
          <w:rFonts w:ascii="Arial"/>
        </w:rPr>
        <w:t>sending</w:t>
      </w:r>
      <w:r>
        <w:rPr>
          <w:rFonts w:ascii="Arial"/>
          <w:spacing w:val="-14"/>
        </w:rPr>
        <w:t xml:space="preserve"> </w:t>
      </w:r>
      <w:r>
        <w:rPr>
          <w:rFonts w:ascii="Arial"/>
        </w:rPr>
        <w:t>the</w:t>
      </w:r>
      <w:r>
        <w:rPr>
          <w:rFonts w:ascii="Arial"/>
          <w:spacing w:val="-9"/>
        </w:rPr>
        <w:t xml:space="preserve"> </w:t>
      </w:r>
      <w:r>
        <w:rPr>
          <w:rFonts w:ascii="Arial"/>
          <w:b/>
        </w:rPr>
        <w:t xml:space="preserve">Var- </w:t>
      </w:r>
      <w:proofErr w:type="spellStart"/>
      <w:r>
        <w:rPr>
          <w:rFonts w:ascii="Arial"/>
          <w:b/>
        </w:rPr>
        <w:t>iation</w:t>
      </w:r>
      <w:proofErr w:type="spellEnd"/>
      <w:r>
        <w:rPr>
          <w:rFonts w:ascii="Arial"/>
          <w:b/>
        </w:rPr>
        <w:t xml:space="preserve"> Form </w:t>
      </w:r>
      <w:r>
        <w:rPr>
          <w:rFonts w:ascii="Arial"/>
        </w:rPr>
        <w:t>to</w:t>
      </w:r>
      <w:r>
        <w:rPr>
          <w:rFonts w:ascii="Arial"/>
          <w:spacing w:val="-2"/>
        </w:rPr>
        <w:t xml:space="preserve"> </w:t>
      </w:r>
      <w:r>
        <w:rPr>
          <w:rFonts w:ascii="Arial"/>
        </w:rPr>
        <w:t>the other</w:t>
      </w:r>
      <w:r>
        <w:rPr>
          <w:rFonts w:ascii="Arial"/>
          <w:spacing w:val="-1"/>
        </w:rPr>
        <w:t xml:space="preserve"> </w:t>
      </w:r>
      <w:r>
        <w:rPr>
          <w:rFonts w:ascii="Arial"/>
        </w:rPr>
        <w:t>Party</w:t>
      </w:r>
      <w:r>
        <w:rPr>
          <w:rFonts w:ascii="Arial"/>
          <w:spacing w:val="-2"/>
        </w:rPr>
        <w:t xml:space="preserve"> </w:t>
      </w:r>
      <w:r>
        <w:rPr>
          <w:rFonts w:ascii="Arial"/>
        </w:rPr>
        <w:t>giving sufficient information</w:t>
      </w:r>
      <w:r>
        <w:rPr>
          <w:rFonts w:ascii="Arial"/>
          <w:spacing w:val="-2"/>
        </w:rPr>
        <w:t xml:space="preserve"> </w:t>
      </w:r>
      <w:r>
        <w:rPr>
          <w:rFonts w:ascii="Arial"/>
        </w:rPr>
        <w:t>for</w:t>
      </w:r>
      <w:r>
        <w:rPr>
          <w:rFonts w:ascii="Arial"/>
          <w:spacing w:val="-1"/>
        </w:rPr>
        <w:t xml:space="preserve"> </w:t>
      </w:r>
      <w:r>
        <w:rPr>
          <w:rFonts w:ascii="Arial"/>
        </w:rPr>
        <w:t>the</w:t>
      </w:r>
      <w:r>
        <w:rPr>
          <w:rFonts w:ascii="Arial"/>
          <w:spacing w:val="-2"/>
        </w:rPr>
        <w:t xml:space="preserve"> </w:t>
      </w:r>
      <w:r>
        <w:rPr>
          <w:rFonts w:ascii="Arial"/>
        </w:rPr>
        <w:t>receiving Party</w:t>
      </w:r>
      <w:r>
        <w:rPr>
          <w:rFonts w:ascii="Arial"/>
          <w:spacing w:val="-7"/>
        </w:rPr>
        <w:t xml:space="preserve"> </w:t>
      </w:r>
      <w:r>
        <w:rPr>
          <w:rFonts w:ascii="Arial"/>
        </w:rPr>
        <w:t>to</w:t>
      </w:r>
      <w:r>
        <w:rPr>
          <w:rFonts w:ascii="Arial"/>
          <w:spacing w:val="-7"/>
        </w:rPr>
        <w:t xml:space="preserve"> </w:t>
      </w:r>
      <w:r>
        <w:rPr>
          <w:rFonts w:ascii="Arial"/>
        </w:rPr>
        <w:t>assess</w:t>
      </w:r>
      <w:r>
        <w:rPr>
          <w:rFonts w:ascii="Arial"/>
          <w:spacing w:val="-7"/>
        </w:rPr>
        <w:t xml:space="preserve"> </w:t>
      </w:r>
      <w:r>
        <w:rPr>
          <w:rFonts w:ascii="Arial"/>
        </w:rPr>
        <w:t>the</w:t>
      </w:r>
      <w:r>
        <w:rPr>
          <w:rFonts w:ascii="Arial"/>
          <w:spacing w:val="-8"/>
        </w:rPr>
        <w:t xml:space="preserve"> </w:t>
      </w:r>
      <w:r>
        <w:rPr>
          <w:rFonts w:ascii="Arial"/>
        </w:rPr>
        <w:t>extent</w:t>
      </w:r>
      <w:r>
        <w:rPr>
          <w:rFonts w:ascii="Arial"/>
          <w:spacing w:val="-4"/>
        </w:rPr>
        <w:t xml:space="preserve"> </w:t>
      </w:r>
      <w:r>
        <w:rPr>
          <w:rFonts w:ascii="Arial"/>
        </w:rPr>
        <w:t>of</w:t>
      </w:r>
      <w:r>
        <w:rPr>
          <w:rFonts w:ascii="Arial"/>
          <w:spacing w:val="-6"/>
        </w:rPr>
        <w:t xml:space="preserve"> </w:t>
      </w:r>
      <w:r>
        <w:rPr>
          <w:rFonts w:ascii="Arial"/>
        </w:rPr>
        <w:t>the</w:t>
      </w:r>
      <w:r>
        <w:rPr>
          <w:rFonts w:ascii="Arial"/>
          <w:spacing w:val="-8"/>
        </w:rPr>
        <w:t xml:space="preserve"> </w:t>
      </w:r>
      <w:r>
        <w:rPr>
          <w:rFonts w:ascii="Arial"/>
        </w:rPr>
        <w:t>proposed</w:t>
      </w:r>
      <w:r>
        <w:rPr>
          <w:rFonts w:ascii="Arial"/>
          <w:spacing w:val="-7"/>
        </w:rPr>
        <w:t xml:space="preserve"> </w:t>
      </w:r>
      <w:r>
        <w:rPr>
          <w:rFonts w:ascii="Arial"/>
        </w:rPr>
        <w:t>Variation</w:t>
      </w:r>
      <w:r>
        <w:rPr>
          <w:rFonts w:ascii="Arial"/>
          <w:spacing w:val="-5"/>
        </w:rPr>
        <w:t xml:space="preserve"> </w:t>
      </w:r>
      <w:r>
        <w:rPr>
          <w:rFonts w:ascii="Arial"/>
        </w:rPr>
        <w:t>and</w:t>
      </w:r>
      <w:r>
        <w:rPr>
          <w:rFonts w:ascii="Arial"/>
          <w:spacing w:val="-7"/>
        </w:rPr>
        <w:t xml:space="preserve"> </w:t>
      </w:r>
      <w:r>
        <w:rPr>
          <w:rFonts w:ascii="Arial"/>
        </w:rPr>
        <w:t>any</w:t>
      </w:r>
      <w:r>
        <w:rPr>
          <w:rFonts w:ascii="Arial"/>
          <w:spacing w:val="-7"/>
        </w:rPr>
        <w:t xml:space="preserve"> </w:t>
      </w:r>
      <w:r>
        <w:rPr>
          <w:rFonts w:ascii="Arial"/>
        </w:rPr>
        <w:t>additional</w:t>
      </w:r>
      <w:r>
        <w:rPr>
          <w:rFonts w:ascii="Arial"/>
          <w:spacing w:val="-6"/>
        </w:rPr>
        <w:t xml:space="preserve"> </w:t>
      </w:r>
      <w:r>
        <w:rPr>
          <w:rFonts w:ascii="Arial"/>
        </w:rPr>
        <w:t>cost that may be incurred.</w:t>
      </w:r>
    </w:p>
    <w:p w14:paraId="34BB57A7" w14:textId="77777777" w:rsidR="00E35620" w:rsidRDefault="00290450">
      <w:pPr>
        <w:pStyle w:val="ListParagraph"/>
        <w:numPr>
          <w:ilvl w:val="1"/>
          <w:numId w:val="50"/>
        </w:numPr>
        <w:tabs>
          <w:tab w:val="left" w:pos="1959"/>
          <w:tab w:val="left" w:pos="1962"/>
        </w:tabs>
        <w:spacing w:before="123"/>
        <w:ind w:right="676"/>
        <w:jc w:val="both"/>
        <w:rPr>
          <w:rFonts w:ascii="Arial"/>
        </w:rPr>
      </w:pPr>
      <w:r>
        <w:rPr>
          <w:rFonts w:ascii="Arial"/>
        </w:rPr>
        <w:t xml:space="preserve">If the Parties </w:t>
      </w:r>
      <w:proofErr w:type="gramStart"/>
      <w:r>
        <w:rPr>
          <w:rFonts w:ascii="Arial"/>
        </w:rPr>
        <w:t>agree</w:t>
      </w:r>
      <w:proofErr w:type="gramEnd"/>
      <w:r>
        <w:rPr>
          <w:rFonts w:ascii="Arial"/>
        </w:rPr>
        <w:t xml:space="preserve"> the Variation, the Supplier shall implement such Varia- </w:t>
      </w:r>
      <w:proofErr w:type="spellStart"/>
      <w:r>
        <w:rPr>
          <w:rFonts w:ascii="Arial"/>
        </w:rPr>
        <w:t>tion</w:t>
      </w:r>
      <w:proofErr w:type="spellEnd"/>
      <w:r>
        <w:rPr>
          <w:rFonts w:ascii="Arial"/>
          <w:spacing w:val="-2"/>
        </w:rPr>
        <w:t xml:space="preserve"> </w:t>
      </w:r>
      <w:r>
        <w:rPr>
          <w:rFonts w:ascii="Arial"/>
        </w:rPr>
        <w:t>and</w:t>
      </w:r>
      <w:r>
        <w:rPr>
          <w:rFonts w:ascii="Arial"/>
          <w:spacing w:val="-4"/>
        </w:rPr>
        <w:t xml:space="preserve"> </w:t>
      </w:r>
      <w:r>
        <w:rPr>
          <w:rFonts w:ascii="Arial"/>
        </w:rPr>
        <w:t>be</w:t>
      </w:r>
      <w:r>
        <w:rPr>
          <w:rFonts w:ascii="Arial"/>
          <w:spacing w:val="-4"/>
        </w:rPr>
        <w:t xml:space="preserve"> </w:t>
      </w:r>
      <w:r>
        <w:rPr>
          <w:rFonts w:ascii="Arial"/>
        </w:rPr>
        <w:t>bound</w:t>
      </w:r>
      <w:r>
        <w:rPr>
          <w:rFonts w:ascii="Arial"/>
          <w:spacing w:val="-4"/>
        </w:rPr>
        <w:t xml:space="preserve"> </w:t>
      </w:r>
      <w:r>
        <w:rPr>
          <w:rFonts w:ascii="Arial"/>
        </w:rPr>
        <w:t>by</w:t>
      </w:r>
      <w:r>
        <w:rPr>
          <w:rFonts w:ascii="Arial"/>
          <w:spacing w:val="-6"/>
        </w:rPr>
        <w:t xml:space="preserve"> </w:t>
      </w:r>
      <w:r>
        <w:rPr>
          <w:rFonts w:ascii="Arial"/>
        </w:rPr>
        <w:t>the</w:t>
      </w:r>
      <w:r>
        <w:rPr>
          <w:rFonts w:ascii="Arial"/>
          <w:spacing w:val="-4"/>
        </w:rPr>
        <w:t xml:space="preserve"> </w:t>
      </w:r>
      <w:r>
        <w:rPr>
          <w:rFonts w:ascii="Arial"/>
        </w:rPr>
        <w:t>same</w:t>
      </w:r>
      <w:r>
        <w:rPr>
          <w:rFonts w:ascii="Arial"/>
          <w:spacing w:val="-4"/>
        </w:rPr>
        <w:t xml:space="preserve"> </w:t>
      </w:r>
      <w:r>
        <w:rPr>
          <w:rFonts w:ascii="Arial"/>
        </w:rPr>
        <w:t>provisions</w:t>
      </w:r>
      <w:r>
        <w:rPr>
          <w:rFonts w:ascii="Arial"/>
          <w:spacing w:val="-1"/>
        </w:rPr>
        <w:t xml:space="preserve"> </w:t>
      </w:r>
      <w:r>
        <w:rPr>
          <w:rFonts w:ascii="Arial"/>
        </w:rPr>
        <w:t>so</w:t>
      </w:r>
      <w:r>
        <w:rPr>
          <w:rFonts w:ascii="Arial"/>
          <w:spacing w:val="-6"/>
        </w:rPr>
        <w:t xml:space="preserve"> </w:t>
      </w:r>
      <w:r>
        <w:rPr>
          <w:rFonts w:ascii="Arial"/>
        </w:rPr>
        <w:t>far</w:t>
      </w:r>
      <w:r>
        <w:rPr>
          <w:rFonts w:ascii="Arial"/>
          <w:spacing w:val="-3"/>
        </w:rPr>
        <w:t xml:space="preserve"> </w:t>
      </w:r>
      <w:r>
        <w:rPr>
          <w:rFonts w:ascii="Arial"/>
        </w:rPr>
        <w:t>as</w:t>
      </w:r>
      <w:r>
        <w:rPr>
          <w:rFonts w:ascii="Arial"/>
          <w:spacing w:val="-1"/>
        </w:rPr>
        <w:t xml:space="preserve"> </w:t>
      </w:r>
      <w:r>
        <w:rPr>
          <w:rFonts w:ascii="Arial"/>
        </w:rPr>
        <w:t>is</w:t>
      </w:r>
      <w:r>
        <w:rPr>
          <w:rFonts w:ascii="Arial"/>
          <w:spacing w:val="-4"/>
        </w:rPr>
        <w:t xml:space="preserve"> </w:t>
      </w:r>
      <w:r>
        <w:rPr>
          <w:rFonts w:ascii="Arial"/>
        </w:rPr>
        <w:t>applicable,</w:t>
      </w:r>
      <w:r>
        <w:rPr>
          <w:rFonts w:ascii="Arial"/>
          <w:spacing w:val="-1"/>
        </w:rPr>
        <w:t xml:space="preserve"> </w:t>
      </w:r>
      <w:r>
        <w:rPr>
          <w:rFonts w:ascii="Arial"/>
        </w:rPr>
        <w:t>as</w:t>
      </w:r>
      <w:r>
        <w:rPr>
          <w:rFonts w:ascii="Arial"/>
          <w:spacing w:val="-4"/>
        </w:rPr>
        <w:t xml:space="preserve"> </w:t>
      </w:r>
      <w:r>
        <w:rPr>
          <w:rFonts w:ascii="Arial"/>
        </w:rPr>
        <w:t>though such Variation was stated in this Call Off Contract.</w:t>
      </w:r>
    </w:p>
    <w:p w14:paraId="121E6E2C" w14:textId="77777777" w:rsidR="00E35620" w:rsidRDefault="00290450">
      <w:pPr>
        <w:pStyle w:val="Heading2"/>
        <w:numPr>
          <w:ilvl w:val="0"/>
          <w:numId w:val="51"/>
        </w:numPr>
        <w:tabs>
          <w:tab w:val="left" w:pos="1112"/>
        </w:tabs>
        <w:spacing w:before="118"/>
      </w:pPr>
      <w:bookmarkStart w:id="36" w:name="F._PAYMENT,_TAXATION_AND_VALUE_FOR_MONEY"/>
      <w:bookmarkStart w:id="37" w:name="_bookmark18"/>
      <w:bookmarkEnd w:id="36"/>
      <w:bookmarkEnd w:id="37"/>
      <w:r>
        <w:rPr>
          <w:color w:val="FF0000"/>
          <w:u w:val="single" w:color="C00000"/>
        </w:rPr>
        <w:t>PAYMENT,</w:t>
      </w:r>
      <w:r>
        <w:rPr>
          <w:color w:val="FF0000"/>
          <w:spacing w:val="-6"/>
          <w:u w:val="single" w:color="C00000"/>
        </w:rPr>
        <w:t xml:space="preserve"> </w:t>
      </w:r>
      <w:r>
        <w:rPr>
          <w:color w:val="FF0000"/>
          <w:u w:val="single" w:color="C00000"/>
        </w:rPr>
        <w:t>TAXATION</w:t>
      </w:r>
      <w:r>
        <w:rPr>
          <w:color w:val="FF0000"/>
          <w:spacing w:val="-6"/>
          <w:u w:val="single" w:color="C00000"/>
        </w:rPr>
        <w:t xml:space="preserve"> </w:t>
      </w:r>
      <w:r>
        <w:rPr>
          <w:color w:val="FF0000"/>
          <w:u w:val="single" w:color="C00000"/>
        </w:rPr>
        <w:t>AND</w:t>
      </w:r>
      <w:r>
        <w:rPr>
          <w:color w:val="FF0000"/>
          <w:spacing w:val="-6"/>
          <w:u w:val="single" w:color="C00000"/>
        </w:rPr>
        <w:t xml:space="preserve"> </w:t>
      </w:r>
      <w:r>
        <w:rPr>
          <w:color w:val="FF0000"/>
          <w:u w:val="single" w:color="C00000"/>
        </w:rPr>
        <w:t>VALUE</w:t>
      </w:r>
      <w:r>
        <w:rPr>
          <w:color w:val="FF0000"/>
          <w:spacing w:val="-5"/>
          <w:u w:val="single" w:color="C00000"/>
        </w:rPr>
        <w:t xml:space="preserve"> </w:t>
      </w:r>
      <w:r>
        <w:rPr>
          <w:color w:val="FF0000"/>
          <w:u w:val="single" w:color="C00000"/>
        </w:rPr>
        <w:t>FOR</w:t>
      </w:r>
      <w:r>
        <w:rPr>
          <w:color w:val="FF0000"/>
          <w:spacing w:val="-6"/>
          <w:u w:val="single" w:color="C00000"/>
        </w:rPr>
        <w:t xml:space="preserve"> </w:t>
      </w:r>
      <w:r>
        <w:rPr>
          <w:color w:val="FF0000"/>
          <w:u w:val="single" w:color="C00000"/>
        </w:rPr>
        <w:t>MONEY</w:t>
      </w:r>
      <w:r>
        <w:rPr>
          <w:color w:val="FF0000"/>
          <w:spacing w:val="-5"/>
          <w:u w:val="single" w:color="C00000"/>
        </w:rPr>
        <w:t xml:space="preserve"> </w:t>
      </w:r>
      <w:r>
        <w:rPr>
          <w:color w:val="FF0000"/>
          <w:spacing w:val="-2"/>
          <w:u w:val="single" w:color="C00000"/>
        </w:rPr>
        <w:t>PROVISIONS</w:t>
      </w:r>
    </w:p>
    <w:p w14:paraId="347552EB" w14:textId="77777777" w:rsidR="00E35620" w:rsidRDefault="00290450">
      <w:pPr>
        <w:pStyle w:val="Heading2"/>
        <w:numPr>
          <w:ilvl w:val="0"/>
          <w:numId w:val="50"/>
        </w:numPr>
        <w:tabs>
          <w:tab w:val="left" w:pos="1112"/>
        </w:tabs>
        <w:spacing w:before="239"/>
      </w:pPr>
      <w:bookmarkStart w:id="38" w:name="14._CONTRACT_CHARGES_AND_PAYMENT"/>
      <w:bookmarkStart w:id="39" w:name="_bookmark19"/>
      <w:bookmarkEnd w:id="38"/>
      <w:bookmarkEnd w:id="39"/>
      <w:r>
        <w:t>CONTRACT</w:t>
      </w:r>
      <w:r>
        <w:rPr>
          <w:spacing w:val="-10"/>
        </w:rPr>
        <w:t xml:space="preserve"> </w:t>
      </w:r>
      <w:r>
        <w:t>CHARGES</w:t>
      </w:r>
      <w:r>
        <w:rPr>
          <w:spacing w:val="-5"/>
        </w:rPr>
        <w:t xml:space="preserve"> </w:t>
      </w:r>
      <w:r>
        <w:t>AND</w:t>
      </w:r>
      <w:r>
        <w:rPr>
          <w:spacing w:val="-8"/>
        </w:rPr>
        <w:t xml:space="preserve"> </w:t>
      </w:r>
      <w:r>
        <w:rPr>
          <w:spacing w:val="-2"/>
        </w:rPr>
        <w:t>PAYMENT</w:t>
      </w:r>
    </w:p>
    <w:p w14:paraId="13FADF69" w14:textId="77777777" w:rsidR="00E35620" w:rsidRDefault="00290450">
      <w:pPr>
        <w:pStyle w:val="Heading3"/>
        <w:spacing w:before="238"/>
        <w:ind w:left="310"/>
      </w:pPr>
      <w:r>
        <w:t>Contract</w:t>
      </w:r>
      <w:r>
        <w:rPr>
          <w:spacing w:val="-8"/>
        </w:rPr>
        <w:t xml:space="preserve"> </w:t>
      </w:r>
      <w:r>
        <w:rPr>
          <w:spacing w:val="-2"/>
        </w:rPr>
        <w:t>Charges</w:t>
      </w:r>
    </w:p>
    <w:p w14:paraId="1A59710D" w14:textId="77777777" w:rsidR="00E35620" w:rsidRDefault="00290450">
      <w:pPr>
        <w:pStyle w:val="ListParagraph"/>
        <w:numPr>
          <w:ilvl w:val="1"/>
          <w:numId w:val="50"/>
        </w:numPr>
        <w:tabs>
          <w:tab w:val="left" w:pos="1959"/>
          <w:tab w:val="left" w:pos="1962"/>
        </w:tabs>
        <w:spacing w:before="123"/>
        <w:ind w:right="674"/>
        <w:jc w:val="both"/>
        <w:rPr>
          <w:rFonts w:ascii="Arial"/>
        </w:rPr>
      </w:pPr>
      <w:r>
        <w:rPr>
          <w:rFonts w:ascii="Arial"/>
        </w:rPr>
        <w:t>In consideration of the Supplier carrying out its obligations under this Con- tract,</w:t>
      </w:r>
      <w:r>
        <w:rPr>
          <w:rFonts w:ascii="Arial"/>
          <w:spacing w:val="20"/>
        </w:rPr>
        <w:t xml:space="preserve"> </w:t>
      </w:r>
      <w:r>
        <w:rPr>
          <w:rFonts w:ascii="Arial"/>
        </w:rPr>
        <w:t>including</w:t>
      </w:r>
      <w:r>
        <w:rPr>
          <w:rFonts w:ascii="Arial"/>
          <w:spacing w:val="21"/>
        </w:rPr>
        <w:t xml:space="preserve"> </w:t>
      </w:r>
      <w:r>
        <w:rPr>
          <w:rFonts w:ascii="Arial"/>
        </w:rPr>
        <w:t>the</w:t>
      </w:r>
      <w:r>
        <w:rPr>
          <w:rFonts w:ascii="Arial"/>
          <w:spacing w:val="21"/>
        </w:rPr>
        <w:t xml:space="preserve"> </w:t>
      </w:r>
      <w:r>
        <w:rPr>
          <w:rFonts w:ascii="Arial"/>
        </w:rPr>
        <w:t>provision</w:t>
      </w:r>
      <w:r>
        <w:rPr>
          <w:rFonts w:ascii="Arial"/>
          <w:spacing w:val="21"/>
        </w:rPr>
        <w:t xml:space="preserve"> </w:t>
      </w:r>
      <w:r>
        <w:rPr>
          <w:rFonts w:ascii="Arial"/>
        </w:rPr>
        <w:t>of</w:t>
      </w:r>
      <w:r>
        <w:rPr>
          <w:rFonts w:ascii="Arial"/>
          <w:spacing w:val="22"/>
        </w:rPr>
        <w:t xml:space="preserve"> </w:t>
      </w:r>
      <w:r>
        <w:rPr>
          <w:rFonts w:ascii="Arial"/>
        </w:rPr>
        <w:t>the Goods</w:t>
      </w:r>
      <w:r>
        <w:rPr>
          <w:rFonts w:ascii="Arial"/>
          <w:spacing w:val="21"/>
        </w:rPr>
        <w:t xml:space="preserve"> </w:t>
      </w:r>
      <w:r>
        <w:rPr>
          <w:rFonts w:ascii="Arial"/>
        </w:rPr>
        <w:t>and/or</w:t>
      </w:r>
      <w:r>
        <w:rPr>
          <w:rFonts w:ascii="Arial"/>
          <w:spacing w:val="22"/>
        </w:rPr>
        <w:t xml:space="preserve"> </w:t>
      </w:r>
      <w:r>
        <w:rPr>
          <w:rFonts w:ascii="Arial"/>
        </w:rPr>
        <w:t>Services,</w:t>
      </w:r>
      <w:r>
        <w:rPr>
          <w:rFonts w:ascii="Arial"/>
          <w:spacing w:val="20"/>
        </w:rPr>
        <w:t xml:space="preserve"> </w:t>
      </w:r>
      <w:r>
        <w:rPr>
          <w:rFonts w:ascii="Arial"/>
        </w:rPr>
        <w:t>the</w:t>
      </w:r>
      <w:r>
        <w:rPr>
          <w:rFonts w:ascii="Arial"/>
          <w:spacing w:val="21"/>
        </w:rPr>
        <w:t xml:space="preserve"> </w:t>
      </w:r>
      <w:r>
        <w:rPr>
          <w:rFonts w:ascii="Arial"/>
        </w:rPr>
        <w:t>Customer</w:t>
      </w:r>
    </w:p>
    <w:p w14:paraId="7452B226" w14:textId="77777777" w:rsidR="00E35620" w:rsidRDefault="00E35620">
      <w:pPr>
        <w:jc w:val="both"/>
        <w:rPr>
          <w:rFonts w:ascii="Arial"/>
        </w:rPr>
        <w:sectPr w:rsidR="00E35620">
          <w:pgSz w:w="11910" w:h="16840"/>
          <w:pgMar w:top="1340" w:right="760" w:bottom="280" w:left="1180" w:header="720" w:footer="720" w:gutter="0"/>
          <w:cols w:space="720"/>
        </w:sectPr>
      </w:pPr>
    </w:p>
    <w:p w14:paraId="23893F03" w14:textId="77777777" w:rsidR="00E35620" w:rsidRDefault="00E35620">
      <w:pPr>
        <w:pStyle w:val="BodyText"/>
        <w:rPr>
          <w:rFonts w:ascii="Arial"/>
        </w:rPr>
      </w:pPr>
    </w:p>
    <w:p w14:paraId="63431C72" w14:textId="77777777" w:rsidR="00E35620" w:rsidRDefault="00E35620">
      <w:pPr>
        <w:pStyle w:val="BodyText"/>
        <w:rPr>
          <w:rFonts w:ascii="Arial"/>
        </w:rPr>
      </w:pPr>
    </w:p>
    <w:p w14:paraId="20A730C2" w14:textId="77777777" w:rsidR="00E35620" w:rsidRDefault="00E35620">
      <w:pPr>
        <w:pStyle w:val="BodyText"/>
        <w:rPr>
          <w:rFonts w:ascii="Arial"/>
        </w:rPr>
      </w:pPr>
    </w:p>
    <w:p w14:paraId="4906592B" w14:textId="77777777" w:rsidR="00E35620" w:rsidRDefault="00E35620">
      <w:pPr>
        <w:pStyle w:val="BodyText"/>
        <w:rPr>
          <w:rFonts w:ascii="Arial"/>
        </w:rPr>
      </w:pPr>
    </w:p>
    <w:p w14:paraId="1397A688" w14:textId="77777777" w:rsidR="00E35620" w:rsidRDefault="00E35620">
      <w:pPr>
        <w:pStyle w:val="BodyText"/>
        <w:rPr>
          <w:rFonts w:ascii="Arial"/>
        </w:rPr>
      </w:pPr>
    </w:p>
    <w:p w14:paraId="3BDC7610" w14:textId="77777777" w:rsidR="00E35620" w:rsidRDefault="00E35620">
      <w:pPr>
        <w:pStyle w:val="BodyText"/>
        <w:rPr>
          <w:rFonts w:ascii="Arial"/>
        </w:rPr>
      </w:pPr>
    </w:p>
    <w:p w14:paraId="13AA28AB" w14:textId="77777777" w:rsidR="00E35620" w:rsidRDefault="00E35620">
      <w:pPr>
        <w:pStyle w:val="BodyText"/>
        <w:rPr>
          <w:rFonts w:ascii="Arial"/>
        </w:rPr>
      </w:pPr>
    </w:p>
    <w:p w14:paraId="01E6EE55" w14:textId="77777777" w:rsidR="00E35620" w:rsidRDefault="00E35620">
      <w:pPr>
        <w:pStyle w:val="BodyText"/>
        <w:rPr>
          <w:rFonts w:ascii="Arial"/>
        </w:rPr>
      </w:pPr>
    </w:p>
    <w:p w14:paraId="1351EDED" w14:textId="77777777" w:rsidR="00E35620" w:rsidRDefault="00E35620">
      <w:pPr>
        <w:pStyle w:val="BodyText"/>
        <w:rPr>
          <w:rFonts w:ascii="Arial"/>
        </w:rPr>
      </w:pPr>
    </w:p>
    <w:p w14:paraId="492155AC" w14:textId="77777777" w:rsidR="00E35620" w:rsidRDefault="00E35620">
      <w:pPr>
        <w:pStyle w:val="BodyText"/>
        <w:rPr>
          <w:rFonts w:ascii="Arial"/>
        </w:rPr>
      </w:pPr>
    </w:p>
    <w:p w14:paraId="1EE07749" w14:textId="77777777" w:rsidR="00E35620" w:rsidRDefault="00E35620">
      <w:pPr>
        <w:pStyle w:val="BodyText"/>
        <w:rPr>
          <w:rFonts w:ascii="Arial"/>
        </w:rPr>
      </w:pPr>
    </w:p>
    <w:p w14:paraId="244CF028" w14:textId="77777777" w:rsidR="00E35620" w:rsidRDefault="00E35620">
      <w:pPr>
        <w:pStyle w:val="BodyText"/>
        <w:rPr>
          <w:rFonts w:ascii="Arial"/>
        </w:rPr>
      </w:pPr>
    </w:p>
    <w:p w14:paraId="36A5F0B2" w14:textId="77777777" w:rsidR="00E35620" w:rsidRDefault="00E35620">
      <w:pPr>
        <w:pStyle w:val="BodyText"/>
        <w:rPr>
          <w:rFonts w:ascii="Arial"/>
        </w:rPr>
      </w:pPr>
    </w:p>
    <w:p w14:paraId="170F9F0E" w14:textId="77777777" w:rsidR="00E35620" w:rsidRDefault="00E35620">
      <w:pPr>
        <w:pStyle w:val="BodyText"/>
        <w:rPr>
          <w:rFonts w:ascii="Arial"/>
        </w:rPr>
      </w:pPr>
    </w:p>
    <w:p w14:paraId="4D558D03" w14:textId="77777777" w:rsidR="00E35620" w:rsidRDefault="00E35620">
      <w:pPr>
        <w:pStyle w:val="BodyText"/>
        <w:rPr>
          <w:rFonts w:ascii="Arial"/>
        </w:rPr>
      </w:pPr>
    </w:p>
    <w:p w14:paraId="660F9D61" w14:textId="77777777" w:rsidR="00E35620" w:rsidRDefault="00E35620">
      <w:pPr>
        <w:pStyle w:val="BodyText"/>
        <w:rPr>
          <w:rFonts w:ascii="Arial"/>
        </w:rPr>
      </w:pPr>
    </w:p>
    <w:p w14:paraId="001584A8" w14:textId="77777777" w:rsidR="00E35620" w:rsidRDefault="00E35620">
      <w:pPr>
        <w:pStyle w:val="BodyText"/>
        <w:rPr>
          <w:rFonts w:ascii="Arial"/>
        </w:rPr>
      </w:pPr>
    </w:p>
    <w:p w14:paraId="548EE285" w14:textId="77777777" w:rsidR="00E35620" w:rsidRDefault="00E35620">
      <w:pPr>
        <w:pStyle w:val="BodyText"/>
        <w:rPr>
          <w:rFonts w:ascii="Arial"/>
        </w:rPr>
      </w:pPr>
    </w:p>
    <w:p w14:paraId="0894D8B8" w14:textId="77777777" w:rsidR="00E35620" w:rsidRDefault="00E35620">
      <w:pPr>
        <w:pStyle w:val="BodyText"/>
        <w:rPr>
          <w:rFonts w:ascii="Arial"/>
        </w:rPr>
      </w:pPr>
    </w:p>
    <w:p w14:paraId="514AC822" w14:textId="77777777" w:rsidR="00E35620" w:rsidRDefault="00E35620">
      <w:pPr>
        <w:pStyle w:val="BodyText"/>
        <w:rPr>
          <w:rFonts w:ascii="Arial"/>
        </w:rPr>
      </w:pPr>
    </w:p>
    <w:p w14:paraId="3CECB085" w14:textId="77777777" w:rsidR="00E35620" w:rsidRDefault="00E35620">
      <w:pPr>
        <w:pStyle w:val="BodyText"/>
        <w:rPr>
          <w:rFonts w:ascii="Arial"/>
        </w:rPr>
      </w:pPr>
    </w:p>
    <w:p w14:paraId="5F3CB4EF" w14:textId="77777777" w:rsidR="00E35620" w:rsidRDefault="00E35620">
      <w:pPr>
        <w:pStyle w:val="BodyText"/>
        <w:rPr>
          <w:rFonts w:ascii="Arial"/>
        </w:rPr>
      </w:pPr>
    </w:p>
    <w:p w14:paraId="36F60DC4" w14:textId="77777777" w:rsidR="00E35620" w:rsidRDefault="00E35620">
      <w:pPr>
        <w:pStyle w:val="BodyText"/>
        <w:rPr>
          <w:rFonts w:ascii="Arial"/>
        </w:rPr>
      </w:pPr>
    </w:p>
    <w:p w14:paraId="187AE2FC" w14:textId="77777777" w:rsidR="00E35620" w:rsidRDefault="00E35620">
      <w:pPr>
        <w:pStyle w:val="BodyText"/>
        <w:rPr>
          <w:rFonts w:ascii="Arial"/>
        </w:rPr>
      </w:pPr>
    </w:p>
    <w:p w14:paraId="3D629BAA" w14:textId="77777777" w:rsidR="00E35620" w:rsidRDefault="00E35620">
      <w:pPr>
        <w:pStyle w:val="BodyText"/>
        <w:rPr>
          <w:rFonts w:ascii="Arial"/>
        </w:rPr>
      </w:pPr>
    </w:p>
    <w:p w14:paraId="0AFA927E" w14:textId="77777777" w:rsidR="00E35620" w:rsidRDefault="00E35620">
      <w:pPr>
        <w:pStyle w:val="BodyText"/>
        <w:rPr>
          <w:rFonts w:ascii="Arial"/>
        </w:rPr>
      </w:pPr>
    </w:p>
    <w:p w14:paraId="49D2950F" w14:textId="77777777" w:rsidR="00E35620" w:rsidRDefault="00E35620">
      <w:pPr>
        <w:pStyle w:val="BodyText"/>
        <w:rPr>
          <w:rFonts w:ascii="Arial"/>
        </w:rPr>
      </w:pPr>
    </w:p>
    <w:p w14:paraId="2EAD3D83" w14:textId="77777777" w:rsidR="00E35620" w:rsidRDefault="00E35620">
      <w:pPr>
        <w:pStyle w:val="BodyText"/>
        <w:rPr>
          <w:rFonts w:ascii="Arial"/>
        </w:rPr>
      </w:pPr>
    </w:p>
    <w:p w14:paraId="471D94FE" w14:textId="77777777" w:rsidR="00E35620" w:rsidRDefault="00E35620">
      <w:pPr>
        <w:pStyle w:val="BodyText"/>
        <w:rPr>
          <w:rFonts w:ascii="Arial"/>
        </w:rPr>
      </w:pPr>
    </w:p>
    <w:p w14:paraId="54E9BC46" w14:textId="77777777" w:rsidR="00E35620" w:rsidRDefault="00E35620">
      <w:pPr>
        <w:pStyle w:val="BodyText"/>
        <w:rPr>
          <w:rFonts w:ascii="Arial"/>
        </w:rPr>
      </w:pPr>
    </w:p>
    <w:p w14:paraId="25E8A7C4" w14:textId="77777777" w:rsidR="00E35620" w:rsidRDefault="00E35620">
      <w:pPr>
        <w:pStyle w:val="BodyText"/>
        <w:rPr>
          <w:rFonts w:ascii="Arial"/>
        </w:rPr>
      </w:pPr>
    </w:p>
    <w:p w14:paraId="6978D7FA" w14:textId="77777777" w:rsidR="00E35620" w:rsidRDefault="00E35620">
      <w:pPr>
        <w:pStyle w:val="BodyText"/>
        <w:rPr>
          <w:rFonts w:ascii="Arial"/>
        </w:rPr>
      </w:pPr>
    </w:p>
    <w:p w14:paraId="5C02807D" w14:textId="77777777" w:rsidR="00E35620" w:rsidRDefault="00E35620">
      <w:pPr>
        <w:pStyle w:val="BodyText"/>
        <w:rPr>
          <w:rFonts w:ascii="Arial"/>
        </w:rPr>
      </w:pPr>
    </w:p>
    <w:p w14:paraId="6708201D" w14:textId="77777777" w:rsidR="00E35620" w:rsidRDefault="00E35620">
      <w:pPr>
        <w:pStyle w:val="BodyText"/>
        <w:rPr>
          <w:rFonts w:ascii="Arial"/>
        </w:rPr>
      </w:pPr>
    </w:p>
    <w:p w14:paraId="3DC4D72C" w14:textId="77777777" w:rsidR="00E35620" w:rsidRDefault="00E35620">
      <w:pPr>
        <w:pStyle w:val="BodyText"/>
        <w:rPr>
          <w:rFonts w:ascii="Arial"/>
        </w:rPr>
      </w:pPr>
    </w:p>
    <w:p w14:paraId="437F7645" w14:textId="77777777" w:rsidR="00E35620" w:rsidRDefault="00E35620">
      <w:pPr>
        <w:pStyle w:val="BodyText"/>
        <w:rPr>
          <w:rFonts w:ascii="Arial"/>
        </w:rPr>
      </w:pPr>
    </w:p>
    <w:p w14:paraId="0BE91341" w14:textId="77777777" w:rsidR="00E35620" w:rsidRDefault="00E35620">
      <w:pPr>
        <w:pStyle w:val="BodyText"/>
        <w:rPr>
          <w:rFonts w:ascii="Arial"/>
        </w:rPr>
      </w:pPr>
    </w:p>
    <w:p w14:paraId="07946475" w14:textId="77777777" w:rsidR="00E35620" w:rsidRDefault="00E35620">
      <w:pPr>
        <w:pStyle w:val="BodyText"/>
        <w:rPr>
          <w:rFonts w:ascii="Arial"/>
        </w:rPr>
      </w:pPr>
    </w:p>
    <w:p w14:paraId="62DE86B0" w14:textId="77777777" w:rsidR="00E35620" w:rsidRDefault="00E35620">
      <w:pPr>
        <w:pStyle w:val="BodyText"/>
        <w:rPr>
          <w:rFonts w:ascii="Arial"/>
        </w:rPr>
      </w:pPr>
    </w:p>
    <w:p w14:paraId="0DE1F1E5" w14:textId="77777777" w:rsidR="00E35620" w:rsidRDefault="00E35620">
      <w:pPr>
        <w:pStyle w:val="BodyText"/>
        <w:rPr>
          <w:rFonts w:ascii="Arial"/>
        </w:rPr>
      </w:pPr>
    </w:p>
    <w:p w14:paraId="30099D82" w14:textId="77777777" w:rsidR="00E35620" w:rsidRDefault="00E35620">
      <w:pPr>
        <w:pStyle w:val="BodyText"/>
        <w:rPr>
          <w:rFonts w:ascii="Arial"/>
        </w:rPr>
      </w:pPr>
    </w:p>
    <w:p w14:paraId="7BEC4A5B" w14:textId="77777777" w:rsidR="00E35620" w:rsidRDefault="00E35620">
      <w:pPr>
        <w:pStyle w:val="BodyText"/>
        <w:rPr>
          <w:rFonts w:ascii="Arial"/>
        </w:rPr>
      </w:pPr>
    </w:p>
    <w:p w14:paraId="32ED85DD" w14:textId="77777777" w:rsidR="00E35620" w:rsidRDefault="00E35620">
      <w:pPr>
        <w:pStyle w:val="BodyText"/>
        <w:rPr>
          <w:rFonts w:ascii="Arial"/>
        </w:rPr>
      </w:pPr>
    </w:p>
    <w:p w14:paraId="5D352C0D" w14:textId="77777777" w:rsidR="00E35620" w:rsidRDefault="00E35620">
      <w:pPr>
        <w:pStyle w:val="BodyText"/>
        <w:rPr>
          <w:rFonts w:ascii="Arial"/>
        </w:rPr>
      </w:pPr>
    </w:p>
    <w:p w14:paraId="5BE7D479" w14:textId="77777777" w:rsidR="00E35620" w:rsidRDefault="00E35620">
      <w:pPr>
        <w:pStyle w:val="BodyText"/>
        <w:rPr>
          <w:rFonts w:ascii="Arial"/>
        </w:rPr>
      </w:pPr>
    </w:p>
    <w:p w14:paraId="67CF196B" w14:textId="77777777" w:rsidR="00E35620" w:rsidRDefault="00E35620">
      <w:pPr>
        <w:pStyle w:val="BodyText"/>
        <w:rPr>
          <w:rFonts w:ascii="Arial"/>
        </w:rPr>
      </w:pPr>
    </w:p>
    <w:p w14:paraId="0F0F1A8E" w14:textId="77777777" w:rsidR="00E35620" w:rsidRDefault="00E35620">
      <w:pPr>
        <w:pStyle w:val="BodyText"/>
        <w:rPr>
          <w:rFonts w:ascii="Arial"/>
        </w:rPr>
      </w:pPr>
    </w:p>
    <w:p w14:paraId="517A76A7" w14:textId="77777777" w:rsidR="00E35620" w:rsidRDefault="00E35620">
      <w:pPr>
        <w:pStyle w:val="BodyText"/>
        <w:spacing w:before="55"/>
        <w:rPr>
          <w:rFonts w:ascii="Arial"/>
        </w:rPr>
      </w:pPr>
    </w:p>
    <w:p w14:paraId="6226BFEE" w14:textId="77777777" w:rsidR="00E35620" w:rsidRDefault="00290450">
      <w:pPr>
        <w:pStyle w:val="Heading2"/>
        <w:ind w:left="310" w:firstLine="0"/>
        <w:rPr>
          <w:rFonts w:ascii="Carlito"/>
        </w:rPr>
      </w:pPr>
      <w:r>
        <w:rPr>
          <w:rFonts w:ascii="Carlito"/>
          <w:spacing w:val="-5"/>
        </w:rPr>
        <w:t>VAT</w:t>
      </w:r>
    </w:p>
    <w:p w14:paraId="039DF072" w14:textId="77777777" w:rsidR="00E35620" w:rsidRDefault="00290450">
      <w:pPr>
        <w:pStyle w:val="BodyText"/>
        <w:spacing w:before="79"/>
        <w:ind w:left="1160" w:right="681"/>
        <w:jc w:val="both"/>
        <w:rPr>
          <w:rFonts w:ascii="Arial"/>
        </w:rPr>
      </w:pPr>
      <w:r>
        <w:br w:type="column"/>
      </w:r>
      <w:r>
        <w:rPr>
          <w:rFonts w:ascii="Arial"/>
        </w:rPr>
        <w:t>shall pay the undisputed Contract Charges in accordance with the pricing and payment profile and the invoicing procedure in Contract Schedule 3 (Contract Charges, Payment and Invoicing).</w:t>
      </w:r>
    </w:p>
    <w:p w14:paraId="5D1DF6DE" w14:textId="77777777" w:rsidR="00E35620" w:rsidRDefault="00290450">
      <w:pPr>
        <w:pStyle w:val="ListParagraph"/>
        <w:numPr>
          <w:ilvl w:val="1"/>
          <w:numId w:val="50"/>
        </w:numPr>
        <w:tabs>
          <w:tab w:val="left" w:pos="1157"/>
          <w:tab w:val="left" w:pos="1160"/>
        </w:tabs>
        <w:spacing w:before="120"/>
        <w:ind w:left="1160" w:right="674"/>
        <w:jc w:val="both"/>
        <w:rPr>
          <w:rFonts w:ascii="Arial"/>
        </w:rPr>
      </w:pPr>
      <w:r>
        <w:rPr>
          <w:rFonts w:ascii="Arial"/>
        </w:rPr>
        <w:t xml:space="preserve">Except as otherwise provided, each Party shall bear its own costs and ex- </w:t>
      </w:r>
      <w:proofErr w:type="spellStart"/>
      <w:r>
        <w:rPr>
          <w:rFonts w:ascii="Arial"/>
        </w:rPr>
        <w:t>penses</w:t>
      </w:r>
      <w:proofErr w:type="spellEnd"/>
      <w:r>
        <w:rPr>
          <w:rFonts w:ascii="Arial"/>
        </w:rPr>
        <w:t xml:space="preserve"> incurred in respect of compliance with its obligations </w:t>
      </w:r>
      <w:proofErr w:type="gramStart"/>
      <w:r>
        <w:rPr>
          <w:rFonts w:ascii="Arial"/>
        </w:rPr>
        <w:t>under,</w:t>
      </w:r>
      <w:proofErr w:type="gramEnd"/>
      <w:r>
        <w:rPr>
          <w:rFonts w:ascii="Arial"/>
        </w:rPr>
        <w:t xml:space="preserve"> REC- ORDS, AUDIT ACCESS AND OPEN BOOK </w:t>
      </w:r>
      <w:proofErr w:type="gramStart"/>
      <w:r>
        <w:rPr>
          <w:rFonts w:ascii="Arial"/>
        </w:rPr>
        <w:t>DATA(</w:t>
      </w:r>
      <w:proofErr w:type="gramEnd"/>
      <w:r>
        <w:rPr>
          <w:rFonts w:ascii="Arial"/>
        </w:rPr>
        <w:t>Records, Audit Access</w:t>
      </w:r>
    </w:p>
    <w:p w14:paraId="619477FD" w14:textId="77777777" w:rsidR="00E35620" w:rsidRDefault="00290450">
      <w:pPr>
        <w:pStyle w:val="BodyText"/>
        <w:ind w:left="1160" w:right="675"/>
        <w:jc w:val="both"/>
        <w:rPr>
          <w:rFonts w:ascii="Arial" w:hAnsi="Arial"/>
        </w:rPr>
      </w:pPr>
      <w:r>
        <w:rPr>
          <w:rFonts w:ascii="Arial" w:hAnsi="Arial"/>
        </w:rPr>
        <w:t>and</w:t>
      </w:r>
      <w:r>
        <w:rPr>
          <w:rFonts w:ascii="Arial" w:hAnsi="Arial"/>
          <w:spacing w:val="-16"/>
        </w:rPr>
        <w:t xml:space="preserve"> </w:t>
      </w:r>
      <w:r>
        <w:rPr>
          <w:rFonts w:ascii="Arial" w:hAnsi="Arial"/>
        </w:rPr>
        <w:t>Open</w:t>
      </w:r>
      <w:r>
        <w:rPr>
          <w:rFonts w:ascii="Arial" w:hAnsi="Arial"/>
          <w:spacing w:val="-15"/>
        </w:rPr>
        <w:t xml:space="preserve"> </w:t>
      </w:r>
      <w:r>
        <w:rPr>
          <w:rFonts w:ascii="Arial" w:hAnsi="Arial"/>
        </w:rPr>
        <w:t>Book</w:t>
      </w:r>
      <w:r>
        <w:rPr>
          <w:rFonts w:ascii="Arial" w:hAnsi="Arial"/>
          <w:spacing w:val="-15"/>
        </w:rPr>
        <w:t xml:space="preserve"> </w:t>
      </w:r>
      <w:r>
        <w:rPr>
          <w:rFonts w:ascii="Arial" w:hAnsi="Arial"/>
        </w:rPr>
        <w:t>Data),</w:t>
      </w:r>
      <w:r>
        <w:rPr>
          <w:rFonts w:ascii="Arial" w:hAnsi="Arial"/>
          <w:spacing w:val="-16"/>
        </w:rPr>
        <w:t xml:space="preserve"> </w:t>
      </w:r>
      <w:r>
        <w:rPr>
          <w:rFonts w:ascii="Arial" w:hAnsi="Arial"/>
        </w:rPr>
        <w:t>The</w:t>
      </w:r>
      <w:r>
        <w:rPr>
          <w:rFonts w:ascii="Arial" w:hAnsi="Arial"/>
          <w:spacing w:val="-15"/>
        </w:rPr>
        <w:t xml:space="preserve"> </w:t>
      </w:r>
      <w:r>
        <w:rPr>
          <w:rFonts w:ascii="Arial" w:hAnsi="Arial"/>
        </w:rPr>
        <w:t>Supplier</w:t>
      </w:r>
      <w:r>
        <w:rPr>
          <w:rFonts w:ascii="Arial" w:hAnsi="Arial"/>
          <w:spacing w:val="-15"/>
        </w:rPr>
        <w:t xml:space="preserve"> </w:t>
      </w:r>
      <w:r>
        <w:rPr>
          <w:rFonts w:ascii="Arial" w:hAnsi="Arial"/>
        </w:rPr>
        <w:t>acknowledges</w:t>
      </w:r>
      <w:r>
        <w:rPr>
          <w:rFonts w:ascii="Arial" w:hAnsi="Arial"/>
          <w:spacing w:val="-15"/>
        </w:rPr>
        <w:t xml:space="preserve"> </w:t>
      </w:r>
      <w:r>
        <w:rPr>
          <w:rFonts w:ascii="Arial" w:hAnsi="Arial"/>
        </w:rPr>
        <w:t>that</w:t>
      </w:r>
      <w:r>
        <w:rPr>
          <w:rFonts w:ascii="Arial" w:hAnsi="Arial"/>
          <w:spacing w:val="-16"/>
        </w:rPr>
        <w:t xml:space="preserve"> </w:t>
      </w:r>
      <w:r>
        <w:rPr>
          <w:rFonts w:ascii="Arial" w:hAnsi="Arial"/>
        </w:rPr>
        <w:t>the</w:t>
      </w:r>
      <w:r>
        <w:rPr>
          <w:rFonts w:ascii="Arial" w:hAnsi="Arial"/>
          <w:spacing w:val="-15"/>
        </w:rPr>
        <w:t xml:space="preserve"> </w:t>
      </w:r>
      <w:r>
        <w:rPr>
          <w:rFonts w:ascii="Arial" w:hAnsi="Arial"/>
        </w:rPr>
        <w:t>Customer</w:t>
      </w:r>
      <w:r>
        <w:rPr>
          <w:rFonts w:ascii="Arial" w:hAnsi="Arial"/>
          <w:spacing w:val="-15"/>
        </w:rPr>
        <w:t xml:space="preserve"> </w:t>
      </w:r>
      <w:r>
        <w:rPr>
          <w:rFonts w:ascii="Arial" w:hAnsi="Arial"/>
        </w:rPr>
        <w:t>is</w:t>
      </w:r>
      <w:r>
        <w:rPr>
          <w:rFonts w:ascii="Arial" w:hAnsi="Arial"/>
          <w:spacing w:val="-16"/>
        </w:rPr>
        <w:t xml:space="preserve"> </w:t>
      </w:r>
      <w:r>
        <w:rPr>
          <w:rFonts w:ascii="Arial" w:hAnsi="Arial"/>
        </w:rPr>
        <w:t xml:space="preserve">sub- </w:t>
      </w:r>
      <w:proofErr w:type="spellStart"/>
      <w:r>
        <w:rPr>
          <w:rFonts w:ascii="Arial" w:hAnsi="Arial"/>
        </w:rPr>
        <w:t>ject</w:t>
      </w:r>
      <w:proofErr w:type="spellEnd"/>
      <w:r>
        <w:rPr>
          <w:rFonts w:ascii="Arial" w:hAnsi="Arial"/>
          <w:spacing w:val="-12"/>
        </w:rPr>
        <w:t xml:space="preserve"> </w:t>
      </w:r>
      <w:r>
        <w:rPr>
          <w:rFonts w:ascii="Arial" w:hAnsi="Arial"/>
        </w:rPr>
        <w:t>to</w:t>
      </w:r>
      <w:r>
        <w:rPr>
          <w:rFonts w:ascii="Arial" w:hAnsi="Arial"/>
          <w:spacing w:val="-13"/>
        </w:rPr>
        <w:t xml:space="preserve"> </w:t>
      </w:r>
      <w:r>
        <w:rPr>
          <w:rFonts w:ascii="Arial" w:hAnsi="Arial"/>
        </w:rPr>
        <w:t>the</w:t>
      </w:r>
      <w:r>
        <w:rPr>
          <w:rFonts w:ascii="Arial" w:hAnsi="Arial"/>
          <w:spacing w:val="-13"/>
        </w:rPr>
        <w:t xml:space="preserve"> </w:t>
      </w:r>
      <w:r>
        <w:rPr>
          <w:rFonts w:ascii="Arial" w:hAnsi="Arial"/>
        </w:rPr>
        <w:t>requirements</w:t>
      </w:r>
      <w:r>
        <w:rPr>
          <w:rFonts w:ascii="Arial" w:hAnsi="Arial"/>
          <w:spacing w:val="-11"/>
        </w:rPr>
        <w:t xml:space="preserve"> </w:t>
      </w:r>
      <w:r>
        <w:rPr>
          <w:rFonts w:ascii="Arial" w:hAnsi="Arial"/>
        </w:rPr>
        <w:t>of</w:t>
      </w:r>
      <w:r>
        <w:rPr>
          <w:rFonts w:ascii="Arial" w:hAnsi="Arial"/>
          <w:spacing w:val="-10"/>
        </w:rPr>
        <w:t xml:space="preserve"> </w:t>
      </w:r>
      <w:r>
        <w:rPr>
          <w:rFonts w:ascii="Arial" w:hAnsi="Arial"/>
        </w:rPr>
        <w:t>the</w:t>
      </w:r>
      <w:r>
        <w:rPr>
          <w:rFonts w:ascii="Arial" w:hAnsi="Arial"/>
          <w:spacing w:val="-12"/>
        </w:rPr>
        <w:t xml:space="preserve"> </w:t>
      </w:r>
      <w:r>
        <w:rPr>
          <w:rFonts w:ascii="Arial" w:hAnsi="Arial"/>
        </w:rPr>
        <w:t>FOIA</w:t>
      </w:r>
      <w:r>
        <w:rPr>
          <w:rFonts w:ascii="Arial" w:hAnsi="Arial"/>
          <w:spacing w:val="-12"/>
        </w:rPr>
        <w:t xml:space="preserve"> </w:t>
      </w:r>
      <w:r>
        <w:rPr>
          <w:rFonts w:ascii="Arial" w:hAnsi="Arial"/>
        </w:rPr>
        <w:t>and</w:t>
      </w:r>
      <w:r>
        <w:rPr>
          <w:rFonts w:ascii="Arial" w:hAnsi="Arial"/>
          <w:spacing w:val="-13"/>
        </w:rPr>
        <w:t xml:space="preserve"> </w:t>
      </w:r>
      <w:r>
        <w:rPr>
          <w:rFonts w:ascii="Arial" w:hAnsi="Arial"/>
        </w:rPr>
        <w:t>the</w:t>
      </w:r>
      <w:r>
        <w:rPr>
          <w:rFonts w:ascii="Arial" w:hAnsi="Arial"/>
          <w:spacing w:val="-12"/>
        </w:rPr>
        <w:t xml:space="preserve"> </w:t>
      </w:r>
      <w:r>
        <w:rPr>
          <w:rFonts w:ascii="Arial" w:hAnsi="Arial"/>
        </w:rPr>
        <w:t>EIRs.</w:t>
      </w:r>
      <w:r>
        <w:rPr>
          <w:rFonts w:ascii="Arial" w:hAnsi="Arial"/>
          <w:spacing w:val="-12"/>
        </w:rPr>
        <w:t xml:space="preserve"> </w:t>
      </w:r>
      <w:r>
        <w:rPr>
          <w:rFonts w:ascii="Arial" w:hAnsi="Arial"/>
        </w:rPr>
        <w:t>The</w:t>
      </w:r>
      <w:r>
        <w:rPr>
          <w:rFonts w:ascii="Arial" w:hAnsi="Arial"/>
          <w:spacing w:val="-12"/>
        </w:rPr>
        <w:t xml:space="preserve"> </w:t>
      </w:r>
      <w:r>
        <w:rPr>
          <w:rFonts w:ascii="Arial" w:hAnsi="Arial"/>
        </w:rPr>
        <w:t>Supplier</w:t>
      </w:r>
      <w:r>
        <w:rPr>
          <w:rFonts w:ascii="Arial" w:hAnsi="Arial"/>
          <w:spacing w:val="-10"/>
        </w:rPr>
        <w:t xml:space="preserve"> </w:t>
      </w:r>
      <w:r>
        <w:rPr>
          <w:rFonts w:ascii="Arial" w:hAnsi="Arial"/>
        </w:rPr>
        <w:t>shall:</w:t>
      </w:r>
      <w:r>
        <w:rPr>
          <w:rFonts w:ascii="Arial" w:hAnsi="Arial"/>
          <w:spacing w:val="-8"/>
        </w:rPr>
        <w:t xml:space="preserve"> </w:t>
      </w:r>
      <w:r>
        <w:rPr>
          <w:rFonts w:ascii="Arial" w:hAnsi="Arial"/>
        </w:rPr>
        <w:t>to</w:t>
      </w:r>
      <w:r>
        <w:rPr>
          <w:rFonts w:ascii="Arial" w:hAnsi="Arial"/>
          <w:spacing w:val="-12"/>
        </w:rPr>
        <w:t xml:space="preserve"> </w:t>
      </w:r>
      <w:r>
        <w:rPr>
          <w:rFonts w:ascii="Arial" w:hAnsi="Arial"/>
        </w:rPr>
        <w:t>The Supplier acknowledges that the Customer</w:t>
      </w:r>
      <w:r>
        <w:rPr>
          <w:rFonts w:ascii="Arial" w:hAnsi="Arial"/>
          <w:spacing w:val="-1"/>
        </w:rPr>
        <w:t xml:space="preserve"> </w:t>
      </w:r>
      <w:r>
        <w:rPr>
          <w:rFonts w:ascii="Arial" w:hAnsi="Arial"/>
        </w:rPr>
        <w:t>may</w:t>
      </w:r>
      <w:r>
        <w:rPr>
          <w:rFonts w:ascii="Arial" w:hAnsi="Arial"/>
          <w:spacing w:val="-2"/>
        </w:rPr>
        <w:t xml:space="preserve"> </w:t>
      </w:r>
      <w:r>
        <w:rPr>
          <w:rFonts w:ascii="Arial" w:hAnsi="Arial"/>
        </w:rPr>
        <w:t>be required under</w:t>
      </w:r>
      <w:r>
        <w:rPr>
          <w:rFonts w:ascii="Arial" w:hAnsi="Arial"/>
          <w:spacing w:val="-1"/>
        </w:rPr>
        <w:t xml:space="preserve"> </w:t>
      </w:r>
      <w:r>
        <w:rPr>
          <w:rFonts w:ascii="Arial" w:hAnsi="Arial"/>
        </w:rPr>
        <w:t xml:space="preserve">the FOIA and EIRs to disclose Information (including Commercially Sensitive Infor- </w:t>
      </w:r>
      <w:proofErr w:type="spellStart"/>
      <w:r>
        <w:rPr>
          <w:rFonts w:ascii="Arial" w:hAnsi="Arial"/>
        </w:rPr>
        <w:t>mation</w:t>
      </w:r>
      <w:proofErr w:type="spellEnd"/>
      <w:r>
        <w:rPr>
          <w:rFonts w:ascii="Arial" w:hAnsi="Arial"/>
        </w:rPr>
        <w:t>)</w:t>
      </w:r>
      <w:r>
        <w:rPr>
          <w:rFonts w:ascii="Arial" w:hAnsi="Arial"/>
          <w:spacing w:val="-7"/>
        </w:rPr>
        <w:t xml:space="preserve"> </w:t>
      </w:r>
      <w:r>
        <w:rPr>
          <w:rFonts w:ascii="Arial" w:hAnsi="Arial"/>
        </w:rPr>
        <w:t>without</w:t>
      </w:r>
      <w:r>
        <w:rPr>
          <w:rFonts w:ascii="Arial" w:hAnsi="Arial"/>
          <w:spacing w:val="-4"/>
        </w:rPr>
        <w:t xml:space="preserve"> </w:t>
      </w:r>
      <w:r>
        <w:rPr>
          <w:rFonts w:ascii="Arial" w:hAnsi="Arial"/>
        </w:rPr>
        <w:t>consulting</w:t>
      </w:r>
      <w:r>
        <w:rPr>
          <w:rFonts w:ascii="Arial" w:hAnsi="Arial"/>
          <w:spacing w:val="-5"/>
        </w:rPr>
        <w:t xml:space="preserve"> </w:t>
      </w:r>
      <w:r>
        <w:rPr>
          <w:rFonts w:ascii="Arial" w:hAnsi="Arial"/>
        </w:rPr>
        <w:t>or</w:t>
      </w:r>
      <w:r>
        <w:rPr>
          <w:rFonts w:ascii="Arial" w:hAnsi="Arial"/>
          <w:spacing w:val="-7"/>
        </w:rPr>
        <w:t xml:space="preserve"> </w:t>
      </w:r>
      <w:r>
        <w:rPr>
          <w:rFonts w:ascii="Arial" w:hAnsi="Arial"/>
        </w:rPr>
        <w:t>obtaining</w:t>
      </w:r>
      <w:r>
        <w:rPr>
          <w:rFonts w:ascii="Arial" w:hAnsi="Arial"/>
          <w:spacing w:val="-3"/>
        </w:rPr>
        <w:t xml:space="preserve"> </w:t>
      </w:r>
      <w:r>
        <w:rPr>
          <w:rFonts w:ascii="Arial" w:hAnsi="Arial"/>
        </w:rPr>
        <w:t>consent</w:t>
      </w:r>
      <w:r>
        <w:rPr>
          <w:rFonts w:ascii="Arial" w:hAnsi="Arial"/>
          <w:spacing w:val="-8"/>
        </w:rPr>
        <w:t xml:space="preserve"> </w:t>
      </w:r>
      <w:r>
        <w:rPr>
          <w:rFonts w:ascii="Arial" w:hAnsi="Arial"/>
        </w:rPr>
        <w:t>from</w:t>
      </w:r>
      <w:r>
        <w:rPr>
          <w:rFonts w:ascii="Arial" w:hAnsi="Arial"/>
          <w:spacing w:val="-7"/>
        </w:rPr>
        <w:t xml:space="preserve"> </w:t>
      </w:r>
      <w:r>
        <w:rPr>
          <w:rFonts w:ascii="Arial" w:hAnsi="Arial"/>
        </w:rPr>
        <w:t>the</w:t>
      </w:r>
      <w:r>
        <w:rPr>
          <w:rFonts w:ascii="Arial" w:hAnsi="Arial"/>
          <w:spacing w:val="-5"/>
        </w:rPr>
        <w:t xml:space="preserve"> </w:t>
      </w:r>
      <w:r>
        <w:rPr>
          <w:rFonts w:ascii="Arial" w:hAnsi="Arial"/>
        </w:rPr>
        <w:t>Supplier.</w:t>
      </w:r>
      <w:r>
        <w:rPr>
          <w:rFonts w:ascii="Arial" w:hAnsi="Arial"/>
          <w:spacing w:val="-6"/>
        </w:rPr>
        <w:t xml:space="preserve"> </w:t>
      </w:r>
      <w:r>
        <w:rPr>
          <w:rFonts w:ascii="Arial" w:hAnsi="Arial"/>
        </w:rPr>
        <w:t>The</w:t>
      </w:r>
      <w:r>
        <w:rPr>
          <w:rFonts w:ascii="Arial" w:hAnsi="Arial"/>
          <w:spacing w:val="-8"/>
        </w:rPr>
        <w:t xml:space="preserve"> </w:t>
      </w:r>
      <w:proofErr w:type="spellStart"/>
      <w:r>
        <w:rPr>
          <w:rFonts w:ascii="Arial" w:hAnsi="Arial"/>
        </w:rPr>
        <w:t>Cus</w:t>
      </w:r>
      <w:proofErr w:type="spellEnd"/>
      <w:r>
        <w:rPr>
          <w:rFonts w:ascii="Arial" w:hAnsi="Arial"/>
        </w:rPr>
        <w:t xml:space="preserve">- </w:t>
      </w:r>
      <w:proofErr w:type="spellStart"/>
      <w:r>
        <w:rPr>
          <w:rFonts w:ascii="Arial" w:hAnsi="Arial"/>
        </w:rPr>
        <w:t>tomer</w:t>
      </w:r>
      <w:proofErr w:type="spellEnd"/>
      <w:r>
        <w:rPr>
          <w:rFonts w:ascii="Arial" w:hAnsi="Arial"/>
        </w:rPr>
        <w:t xml:space="preserve"> shall take reasonable steps to notify the Supplier of a Request for Information</w:t>
      </w:r>
      <w:r>
        <w:rPr>
          <w:rFonts w:ascii="Arial" w:hAnsi="Arial"/>
          <w:spacing w:val="-4"/>
        </w:rPr>
        <w:t xml:space="preserve"> </w:t>
      </w:r>
      <w:r>
        <w:rPr>
          <w:rFonts w:ascii="Arial" w:hAnsi="Arial"/>
        </w:rPr>
        <w:t>(in</w:t>
      </w:r>
      <w:r>
        <w:rPr>
          <w:rFonts w:ascii="Arial" w:hAnsi="Arial"/>
          <w:spacing w:val="-4"/>
        </w:rPr>
        <w:t xml:space="preserve"> </w:t>
      </w:r>
      <w:r>
        <w:rPr>
          <w:rFonts w:ascii="Arial" w:hAnsi="Arial"/>
        </w:rPr>
        <w:t>accordance</w:t>
      </w:r>
      <w:r>
        <w:rPr>
          <w:rFonts w:ascii="Arial" w:hAnsi="Arial"/>
          <w:spacing w:val="-4"/>
        </w:rPr>
        <w:t xml:space="preserve"> </w:t>
      </w:r>
      <w:r>
        <w:rPr>
          <w:rFonts w:ascii="Arial" w:hAnsi="Arial"/>
        </w:rPr>
        <w:t>with</w:t>
      </w:r>
      <w:r>
        <w:rPr>
          <w:rFonts w:ascii="Arial" w:hAnsi="Arial"/>
          <w:spacing w:val="-4"/>
        </w:rPr>
        <w:t xml:space="preserve"> </w:t>
      </w:r>
      <w:r>
        <w:rPr>
          <w:rFonts w:ascii="Arial" w:hAnsi="Arial"/>
        </w:rPr>
        <w:t>the</w:t>
      </w:r>
      <w:r>
        <w:rPr>
          <w:rFonts w:ascii="Arial" w:hAnsi="Arial"/>
          <w:spacing w:val="-4"/>
        </w:rPr>
        <w:t xml:space="preserve"> </w:t>
      </w:r>
      <w:r>
        <w:rPr>
          <w:rFonts w:ascii="Arial" w:hAnsi="Arial"/>
        </w:rPr>
        <w:t>Secretary</w:t>
      </w:r>
      <w:r>
        <w:rPr>
          <w:rFonts w:ascii="Arial" w:hAnsi="Arial"/>
          <w:spacing w:val="-6"/>
        </w:rPr>
        <w:t xml:space="preserve"> </w:t>
      </w:r>
      <w:r>
        <w:rPr>
          <w:rFonts w:ascii="Arial" w:hAnsi="Arial"/>
        </w:rPr>
        <w:t>of</w:t>
      </w:r>
      <w:r>
        <w:rPr>
          <w:rFonts w:ascii="Arial" w:hAnsi="Arial"/>
          <w:spacing w:val="-3"/>
        </w:rPr>
        <w:t xml:space="preserve"> </w:t>
      </w:r>
      <w:r>
        <w:rPr>
          <w:rFonts w:ascii="Arial" w:hAnsi="Arial"/>
        </w:rPr>
        <w:t>State’s</w:t>
      </w:r>
      <w:r>
        <w:rPr>
          <w:rFonts w:ascii="Arial" w:hAnsi="Arial"/>
          <w:spacing w:val="-4"/>
        </w:rPr>
        <w:t xml:space="preserve"> </w:t>
      </w:r>
      <w:r>
        <w:rPr>
          <w:rFonts w:ascii="Arial" w:hAnsi="Arial"/>
        </w:rPr>
        <w:t>Section</w:t>
      </w:r>
      <w:r>
        <w:rPr>
          <w:rFonts w:ascii="Arial" w:hAnsi="Arial"/>
          <w:spacing w:val="-4"/>
        </w:rPr>
        <w:t xml:space="preserve"> </w:t>
      </w:r>
      <w:r>
        <w:rPr>
          <w:rFonts w:ascii="Arial" w:hAnsi="Arial"/>
        </w:rPr>
        <w:t>45</w:t>
      </w:r>
      <w:r>
        <w:rPr>
          <w:rFonts w:ascii="Arial" w:hAnsi="Arial"/>
          <w:spacing w:val="-4"/>
        </w:rPr>
        <w:t xml:space="preserve"> </w:t>
      </w:r>
      <w:r>
        <w:rPr>
          <w:rFonts w:ascii="Arial" w:hAnsi="Arial"/>
        </w:rPr>
        <w:t>Code</w:t>
      </w:r>
      <w:r>
        <w:rPr>
          <w:rFonts w:ascii="Arial" w:hAnsi="Arial"/>
          <w:spacing w:val="-6"/>
        </w:rPr>
        <w:t xml:space="preserve"> </w:t>
      </w:r>
      <w:r>
        <w:rPr>
          <w:rFonts w:ascii="Arial" w:hAnsi="Arial"/>
        </w:rPr>
        <w:t>of Practice on the Discharge of the Functions of Public Authorities under Part 1</w:t>
      </w:r>
      <w:r>
        <w:rPr>
          <w:rFonts w:ascii="Arial" w:hAnsi="Arial"/>
          <w:spacing w:val="-9"/>
        </w:rPr>
        <w:t xml:space="preserve"> </w:t>
      </w:r>
      <w:r>
        <w:rPr>
          <w:rFonts w:ascii="Arial" w:hAnsi="Arial"/>
        </w:rPr>
        <w:t>of</w:t>
      </w:r>
      <w:r>
        <w:rPr>
          <w:rFonts w:ascii="Arial" w:hAnsi="Arial"/>
          <w:spacing w:val="-5"/>
        </w:rPr>
        <w:t xml:space="preserve"> </w:t>
      </w:r>
      <w:r>
        <w:rPr>
          <w:rFonts w:ascii="Arial" w:hAnsi="Arial"/>
        </w:rPr>
        <w:t>the</w:t>
      </w:r>
      <w:r>
        <w:rPr>
          <w:rFonts w:ascii="Arial" w:hAnsi="Arial"/>
          <w:spacing w:val="-9"/>
        </w:rPr>
        <w:t xml:space="preserve"> </w:t>
      </w:r>
      <w:r>
        <w:rPr>
          <w:rFonts w:ascii="Arial" w:hAnsi="Arial"/>
        </w:rPr>
        <w:t>FOIA)</w:t>
      </w:r>
      <w:r>
        <w:rPr>
          <w:rFonts w:ascii="Arial" w:hAnsi="Arial"/>
          <w:spacing w:val="-10"/>
        </w:rPr>
        <w:t xml:space="preserve"> </w:t>
      </w:r>
      <w:r>
        <w:rPr>
          <w:rFonts w:ascii="Arial" w:hAnsi="Arial"/>
        </w:rPr>
        <w:t>to</w:t>
      </w:r>
      <w:r>
        <w:rPr>
          <w:rFonts w:ascii="Arial" w:hAnsi="Arial"/>
          <w:spacing w:val="-9"/>
        </w:rPr>
        <w:t xml:space="preserve"> </w:t>
      </w:r>
      <w:r>
        <w:rPr>
          <w:rFonts w:ascii="Arial" w:hAnsi="Arial"/>
        </w:rPr>
        <w:t>the</w:t>
      </w:r>
      <w:r>
        <w:rPr>
          <w:rFonts w:ascii="Arial" w:hAnsi="Arial"/>
          <w:spacing w:val="-9"/>
        </w:rPr>
        <w:t xml:space="preserve"> </w:t>
      </w:r>
      <w:r>
        <w:rPr>
          <w:rFonts w:ascii="Arial" w:hAnsi="Arial"/>
        </w:rPr>
        <w:t>extent</w:t>
      </w:r>
      <w:r>
        <w:rPr>
          <w:rFonts w:ascii="Arial" w:hAnsi="Arial"/>
          <w:spacing w:val="-8"/>
        </w:rPr>
        <w:t xml:space="preserve"> </w:t>
      </w:r>
      <w:r>
        <w:rPr>
          <w:rFonts w:ascii="Arial" w:hAnsi="Arial"/>
        </w:rPr>
        <w:t>that</w:t>
      </w:r>
      <w:r>
        <w:rPr>
          <w:rFonts w:ascii="Arial" w:hAnsi="Arial"/>
          <w:spacing w:val="-7"/>
        </w:rPr>
        <w:t xml:space="preserve"> </w:t>
      </w:r>
      <w:r>
        <w:rPr>
          <w:rFonts w:ascii="Arial" w:hAnsi="Arial"/>
        </w:rPr>
        <w:t>it</w:t>
      </w:r>
      <w:r>
        <w:rPr>
          <w:rFonts w:ascii="Arial" w:hAnsi="Arial"/>
          <w:spacing w:val="-7"/>
        </w:rPr>
        <w:t xml:space="preserve"> </w:t>
      </w:r>
      <w:r>
        <w:rPr>
          <w:rFonts w:ascii="Arial" w:hAnsi="Arial"/>
        </w:rPr>
        <w:t>is</w:t>
      </w:r>
      <w:r>
        <w:rPr>
          <w:rFonts w:ascii="Arial" w:hAnsi="Arial"/>
          <w:spacing w:val="-8"/>
        </w:rPr>
        <w:t xml:space="preserve"> </w:t>
      </w:r>
      <w:r>
        <w:rPr>
          <w:rFonts w:ascii="Arial" w:hAnsi="Arial"/>
        </w:rPr>
        <w:t>permissible</w:t>
      </w:r>
      <w:r>
        <w:rPr>
          <w:rFonts w:ascii="Arial" w:hAnsi="Arial"/>
          <w:spacing w:val="-9"/>
        </w:rPr>
        <w:t xml:space="preserve"> </w:t>
      </w:r>
      <w:r>
        <w:rPr>
          <w:rFonts w:ascii="Arial" w:hAnsi="Arial"/>
        </w:rPr>
        <w:t>and</w:t>
      </w:r>
      <w:r>
        <w:rPr>
          <w:rFonts w:ascii="Arial" w:hAnsi="Arial"/>
          <w:spacing w:val="-9"/>
        </w:rPr>
        <w:t xml:space="preserve"> </w:t>
      </w:r>
      <w:r>
        <w:rPr>
          <w:rFonts w:ascii="Arial" w:hAnsi="Arial"/>
        </w:rPr>
        <w:t>reasonably</w:t>
      </w:r>
      <w:r>
        <w:rPr>
          <w:rFonts w:ascii="Arial" w:hAnsi="Arial"/>
          <w:spacing w:val="-11"/>
        </w:rPr>
        <w:t xml:space="preserve"> </w:t>
      </w:r>
      <w:r>
        <w:rPr>
          <w:rFonts w:ascii="Arial" w:hAnsi="Arial"/>
        </w:rPr>
        <w:t>practical</w:t>
      </w:r>
      <w:r>
        <w:rPr>
          <w:rFonts w:ascii="Arial" w:hAnsi="Arial"/>
          <w:spacing w:val="-12"/>
        </w:rPr>
        <w:t xml:space="preserve"> </w:t>
      </w:r>
      <w:r>
        <w:rPr>
          <w:rFonts w:ascii="Arial" w:hAnsi="Arial"/>
        </w:rPr>
        <w:t>for it to do so but (notwithstanding any other provision in this Contract ) the Customer shall be responsible for determining in its absolute discretion whether any Commercially Sensitive Information and/</w:t>
      </w:r>
      <w:r>
        <w:rPr>
          <w:rFonts w:ascii="Arial" w:hAnsi="Arial"/>
        </w:rPr>
        <w:t xml:space="preserve">or any other </w:t>
      </w:r>
      <w:proofErr w:type="spellStart"/>
      <w:r>
        <w:rPr>
          <w:rFonts w:ascii="Arial" w:hAnsi="Arial"/>
        </w:rPr>
        <w:t>infor</w:t>
      </w:r>
      <w:proofErr w:type="spellEnd"/>
      <w:r>
        <w:rPr>
          <w:rFonts w:ascii="Arial" w:hAnsi="Arial"/>
        </w:rPr>
        <w:t xml:space="preserve">- </w:t>
      </w:r>
      <w:proofErr w:type="spellStart"/>
      <w:r>
        <w:rPr>
          <w:rFonts w:ascii="Arial" w:hAnsi="Arial"/>
        </w:rPr>
        <w:t>mation</w:t>
      </w:r>
      <w:proofErr w:type="spellEnd"/>
      <w:r>
        <w:rPr>
          <w:rFonts w:ascii="Arial" w:hAnsi="Arial"/>
        </w:rPr>
        <w:t xml:space="preserve"> is exempt from disclosure in accordance with the FOIA and/or the EIRs. (Freedom of Information) and The Parties acknowledge that for the purposes of the Data Protection Legislation, the Customer is the </w:t>
      </w:r>
      <w:proofErr w:type="gramStart"/>
      <w:r>
        <w:rPr>
          <w:rFonts w:ascii="Arial" w:hAnsi="Arial"/>
        </w:rPr>
        <w:t>Controller</w:t>
      </w:r>
      <w:proofErr w:type="gramEnd"/>
      <w:r>
        <w:rPr>
          <w:rFonts w:ascii="Arial" w:hAnsi="Arial"/>
        </w:rPr>
        <w:t xml:space="preserve"> and the Supplier is the Processor unless otherwise specified in Contract Schedule 7. The only processing that the Processor is </w:t>
      </w:r>
      <w:proofErr w:type="spellStart"/>
      <w:r>
        <w:rPr>
          <w:rFonts w:ascii="Arial" w:hAnsi="Arial"/>
        </w:rPr>
        <w:t>authorised</w:t>
      </w:r>
      <w:proofErr w:type="spellEnd"/>
      <w:r>
        <w:rPr>
          <w:rFonts w:ascii="Arial" w:hAnsi="Arial"/>
        </w:rPr>
        <w:t xml:space="preserve"> to do is listed in Contract Schedule 7 by the Controller and may not be determined by</w:t>
      </w:r>
      <w:r>
        <w:rPr>
          <w:rFonts w:ascii="Arial" w:hAnsi="Arial"/>
          <w:spacing w:val="-11"/>
        </w:rPr>
        <w:t xml:space="preserve"> </w:t>
      </w:r>
      <w:r>
        <w:rPr>
          <w:rFonts w:ascii="Arial" w:hAnsi="Arial"/>
        </w:rPr>
        <w:t>the</w:t>
      </w:r>
      <w:r>
        <w:rPr>
          <w:rFonts w:ascii="Arial" w:hAnsi="Arial"/>
          <w:spacing w:val="-9"/>
        </w:rPr>
        <w:t xml:space="preserve"> </w:t>
      </w:r>
      <w:r>
        <w:rPr>
          <w:rFonts w:ascii="Arial" w:hAnsi="Arial"/>
        </w:rPr>
        <w:t>Processor.</w:t>
      </w:r>
      <w:r>
        <w:rPr>
          <w:rFonts w:ascii="Arial" w:hAnsi="Arial"/>
          <w:spacing w:val="-9"/>
        </w:rPr>
        <w:t xml:space="preserve"> </w:t>
      </w:r>
      <w:r>
        <w:rPr>
          <w:rFonts w:ascii="Arial" w:hAnsi="Arial"/>
        </w:rPr>
        <w:t>to</w:t>
      </w:r>
      <w:r>
        <w:rPr>
          <w:rFonts w:ascii="Arial" w:hAnsi="Arial"/>
          <w:spacing w:val="-16"/>
        </w:rPr>
        <w:t xml:space="preserve"> </w:t>
      </w:r>
      <w:r>
        <w:rPr>
          <w:rFonts w:ascii="Arial" w:hAnsi="Arial"/>
        </w:rPr>
        <w:t>Where</w:t>
      </w:r>
      <w:r>
        <w:rPr>
          <w:rFonts w:ascii="Arial" w:hAnsi="Arial"/>
          <w:spacing w:val="-10"/>
        </w:rPr>
        <w:t xml:space="preserve"> </w:t>
      </w:r>
      <w:r>
        <w:rPr>
          <w:rFonts w:ascii="Arial" w:hAnsi="Arial"/>
        </w:rPr>
        <w:t>the</w:t>
      </w:r>
      <w:r>
        <w:rPr>
          <w:rFonts w:ascii="Arial" w:hAnsi="Arial"/>
          <w:spacing w:val="-9"/>
        </w:rPr>
        <w:t xml:space="preserve"> </w:t>
      </w:r>
      <w:r>
        <w:rPr>
          <w:rFonts w:ascii="Arial" w:hAnsi="Arial"/>
        </w:rPr>
        <w:t>Parties</w:t>
      </w:r>
      <w:r>
        <w:rPr>
          <w:rFonts w:ascii="Arial" w:hAnsi="Arial"/>
          <w:spacing w:val="-9"/>
        </w:rPr>
        <w:t xml:space="preserve"> </w:t>
      </w:r>
      <w:r>
        <w:rPr>
          <w:rFonts w:ascii="Arial" w:hAnsi="Arial"/>
        </w:rPr>
        <w:t>include</w:t>
      </w:r>
      <w:r>
        <w:rPr>
          <w:rFonts w:ascii="Arial" w:hAnsi="Arial"/>
          <w:spacing w:val="-11"/>
        </w:rPr>
        <w:t xml:space="preserve"> </w:t>
      </w:r>
      <w:r>
        <w:rPr>
          <w:rFonts w:ascii="Arial" w:hAnsi="Arial"/>
        </w:rPr>
        <w:t>two</w:t>
      </w:r>
      <w:r>
        <w:rPr>
          <w:rFonts w:ascii="Arial" w:hAnsi="Arial"/>
          <w:spacing w:val="-9"/>
        </w:rPr>
        <w:t xml:space="preserve"> </w:t>
      </w:r>
      <w:r>
        <w:rPr>
          <w:rFonts w:ascii="Arial" w:hAnsi="Arial"/>
        </w:rPr>
        <w:t>or</w:t>
      </w:r>
      <w:r>
        <w:rPr>
          <w:rFonts w:ascii="Arial" w:hAnsi="Arial"/>
          <w:spacing w:val="-10"/>
        </w:rPr>
        <w:t xml:space="preserve"> </w:t>
      </w:r>
      <w:r>
        <w:rPr>
          <w:rFonts w:ascii="Arial" w:hAnsi="Arial"/>
        </w:rPr>
        <w:t>more</w:t>
      </w:r>
      <w:r>
        <w:rPr>
          <w:rFonts w:ascii="Arial" w:hAnsi="Arial"/>
          <w:spacing w:val="-9"/>
        </w:rPr>
        <w:t xml:space="preserve"> </w:t>
      </w:r>
      <w:r>
        <w:rPr>
          <w:rFonts w:ascii="Arial" w:hAnsi="Arial"/>
        </w:rPr>
        <w:t>Joint</w:t>
      </w:r>
      <w:r>
        <w:rPr>
          <w:rFonts w:ascii="Arial" w:hAnsi="Arial"/>
          <w:spacing w:val="-7"/>
        </w:rPr>
        <w:t xml:space="preserve"> </w:t>
      </w:r>
      <w:r>
        <w:rPr>
          <w:rFonts w:ascii="Arial" w:hAnsi="Arial"/>
        </w:rPr>
        <w:t>Controllers as identified in Contract Schedule 7 in accordance with GDPR Article 26, those Parties shall enter into a Joint Controller Agreement based on the terms</w:t>
      </w:r>
      <w:r>
        <w:rPr>
          <w:rFonts w:ascii="Arial" w:hAnsi="Arial"/>
          <w:spacing w:val="-16"/>
        </w:rPr>
        <w:t xml:space="preserve"> </w:t>
      </w:r>
      <w:r>
        <w:rPr>
          <w:rFonts w:ascii="Arial" w:hAnsi="Arial"/>
        </w:rPr>
        <w:t>outlined</w:t>
      </w:r>
      <w:r>
        <w:rPr>
          <w:rFonts w:ascii="Arial" w:hAnsi="Arial"/>
          <w:spacing w:val="-15"/>
        </w:rPr>
        <w:t xml:space="preserve"> </w:t>
      </w:r>
      <w:r>
        <w:rPr>
          <w:rFonts w:ascii="Arial" w:hAnsi="Arial"/>
        </w:rPr>
        <w:t>in</w:t>
      </w:r>
      <w:r>
        <w:rPr>
          <w:rFonts w:ascii="Arial" w:hAnsi="Arial"/>
          <w:spacing w:val="-15"/>
        </w:rPr>
        <w:t xml:space="preserve"> </w:t>
      </w:r>
      <w:r>
        <w:rPr>
          <w:rFonts w:ascii="Arial" w:hAnsi="Arial"/>
        </w:rPr>
        <w:t>Contract</w:t>
      </w:r>
      <w:r>
        <w:rPr>
          <w:rFonts w:ascii="Arial" w:hAnsi="Arial"/>
          <w:spacing w:val="-16"/>
        </w:rPr>
        <w:t xml:space="preserve"> </w:t>
      </w:r>
      <w:r>
        <w:rPr>
          <w:rFonts w:ascii="Arial" w:hAnsi="Arial"/>
        </w:rPr>
        <w:t>Schedule</w:t>
      </w:r>
      <w:r>
        <w:rPr>
          <w:rFonts w:ascii="Arial" w:hAnsi="Arial"/>
          <w:spacing w:val="-15"/>
        </w:rPr>
        <w:t xml:space="preserve"> </w:t>
      </w:r>
      <w:r>
        <w:rPr>
          <w:rFonts w:ascii="Arial" w:hAnsi="Arial"/>
        </w:rPr>
        <w:t>8</w:t>
      </w:r>
      <w:r>
        <w:rPr>
          <w:rFonts w:ascii="Arial" w:hAnsi="Arial"/>
          <w:spacing w:val="-15"/>
        </w:rPr>
        <w:t xml:space="preserve"> </w:t>
      </w:r>
      <w:r>
        <w:rPr>
          <w:rFonts w:ascii="Arial" w:hAnsi="Arial"/>
        </w:rPr>
        <w:t>in</w:t>
      </w:r>
      <w:r>
        <w:rPr>
          <w:rFonts w:ascii="Arial" w:hAnsi="Arial"/>
          <w:spacing w:val="-15"/>
        </w:rPr>
        <w:t xml:space="preserve"> </w:t>
      </w:r>
      <w:r>
        <w:rPr>
          <w:rFonts w:ascii="Arial" w:hAnsi="Arial"/>
        </w:rPr>
        <w:t>replacement</w:t>
      </w:r>
      <w:r>
        <w:rPr>
          <w:rFonts w:ascii="Arial" w:hAnsi="Arial"/>
          <w:spacing w:val="-15"/>
        </w:rPr>
        <w:t xml:space="preserve"> </w:t>
      </w:r>
      <w:r>
        <w:rPr>
          <w:rFonts w:ascii="Arial" w:hAnsi="Arial"/>
        </w:rPr>
        <w:t>of</w:t>
      </w:r>
      <w:r>
        <w:rPr>
          <w:rFonts w:ascii="Arial" w:hAnsi="Arial"/>
          <w:spacing w:val="-14"/>
        </w:rPr>
        <w:t xml:space="preserve"> </w:t>
      </w:r>
      <w:r>
        <w:rPr>
          <w:rFonts w:ascii="Arial" w:hAnsi="Arial"/>
        </w:rPr>
        <w:t>Clauses</w:t>
      </w:r>
      <w:r>
        <w:rPr>
          <w:rFonts w:ascii="Arial" w:hAnsi="Arial"/>
          <w:spacing w:val="-15"/>
        </w:rPr>
        <w:t xml:space="preserve"> </w:t>
      </w:r>
      <w:r>
        <w:rPr>
          <w:rFonts w:ascii="Arial" w:hAnsi="Arial"/>
        </w:rPr>
        <w:t>The</w:t>
      </w:r>
      <w:r>
        <w:rPr>
          <w:rFonts w:ascii="Arial" w:hAnsi="Arial"/>
          <w:spacing w:val="-15"/>
        </w:rPr>
        <w:t xml:space="preserve"> </w:t>
      </w:r>
      <w:r>
        <w:rPr>
          <w:rFonts w:ascii="Arial" w:hAnsi="Arial"/>
        </w:rPr>
        <w:t>Parties acknowledge that for the purposes of the Data Protection Legislation, the Customer is the Controller and the Supplier is the Processor unless other- wise</w:t>
      </w:r>
      <w:r>
        <w:rPr>
          <w:rFonts w:ascii="Arial" w:hAnsi="Arial"/>
          <w:spacing w:val="-5"/>
        </w:rPr>
        <w:t xml:space="preserve"> </w:t>
      </w:r>
      <w:r>
        <w:rPr>
          <w:rFonts w:ascii="Arial" w:hAnsi="Arial"/>
        </w:rPr>
        <w:t>specified</w:t>
      </w:r>
      <w:r>
        <w:rPr>
          <w:rFonts w:ascii="Arial" w:hAnsi="Arial"/>
          <w:spacing w:val="-8"/>
        </w:rPr>
        <w:t xml:space="preserve"> </w:t>
      </w:r>
      <w:r>
        <w:rPr>
          <w:rFonts w:ascii="Arial" w:hAnsi="Arial"/>
        </w:rPr>
        <w:t>in</w:t>
      </w:r>
      <w:r>
        <w:rPr>
          <w:rFonts w:ascii="Arial" w:hAnsi="Arial"/>
          <w:spacing w:val="-5"/>
        </w:rPr>
        <w:t xml:space="preserve"> </w:t>
      </w:r>
      <w:r>
        <w:rPr>
          <w:rFonts w:ascii="Arial" w:hAnsi="Arial"/>
        </w:rPr>
        <w:t>Contract</w:t>
      </w:r>
      <w:r>
        <w:rPr>
          <w:rFonts w:ascii="Arial" w:hAnsi="Arial"/>
          <w:spacing w:val="-4"/>
        </w:rPr>
        <w:t xml:space="preserve"> </w:t>
      </w:r>
      <w:r>
        <w:rPr>
          <w:rFonts w:ascii="Arial" w:hAnsi="Arial"/>
        </w:rPr>
        <w:t>Schedule</w:t>
      </w:r>
      <w:r>
        <w:rPr>
          <w:rFonts w:ascii="Arial" w:hAnsi="Arial"/>
          <w:spacing w:val="-5"/>
        </w:rPr>
        <w:t xml:space="preserve"> </w:t>
      </w:r>
      <w:r>
        <w:rPr>
          <w:rFonts w:ascii="Arial" w:hAnsi="Arial"/>
        </w:rPr>
        <w:t>7.</w:t>
      </w:r>
      <w:r>
        <w:rPr>
          <w:rFonts w:ascii="Arial" w:hAnsi="Arial"/>
          <w:spacing w:val="-8"/>
        </w:rPr>
        <w:t xml:space="preserve"> </w:t>
      </w:r>
      <w:r>
        <w:rPr>
          <w:rFonts w:ascii="Arial" w:hAnsi="Arial"/>
        </w:rPr>
        <w:t>The</w:t>
      </w:r>
      <w:r>
        <w:rPr>
          <w:rFonts w:ascii="Arial" w:hAnsi="Arial"/>
          <w:spacing w:val="-6"/>
        </w:rPr>
        <w:t xml:space="preserve"> </w:t>
      </w:r>
      <w:r>
        <w:rPr>
          <w:rFonts w:ascii="Arial" w:hAnsi="Arial"/>
        </w:rPr>
        <w:t>only</w:t>
      </w:r>
      <w:r>
        <w:rPr>
          <w:rFonts w:ascii="Arial" w:hAnsi="Arial"/>
          <w:spacing w:val="-7"/>
        </w:rPr>
        <w:t xml:space="preserve"> </w:t>
      </w:r>
      <w:r>
        <w:rPr>
          <w:rFonts w:ascii="Arial" w:hAnsi="Arial"/>
        </w:rPr>
        <w:t>processing</w:t>
      </w:r>
      <w:r>
        <w:rPr>
          <w:rFonts w:ascii="Arial" w:hAnsi="Arial"/>
          <w:spacing w:val="-8"/>
        </w:rPr>
        <w:t xml:space="preserve"> </w:t>
      </w:r>
      <w:r>
        <w:rPr>
          <w:rFonts w:ascii="Arial" w:hAnsi="Arial"/>
        </w:rPr>
        <w:t>that</w:t>
      </w:r>
      <w:r>
        <w:rPr>
          <w:rFonts w:ascii="Arial" w:hAnsi="Arial"/>
          <w:spacing w:val="-8"/>
        </w:rPr>
        <w:t xml:space="preserve"> </w:t>
      </w:r>
      <w:r>
        <w:rPr>
          <w:rFonts w:ascii="Arial" w:hAnsi="Arial"/>
        </w:rPr>
        <w:t>the</w:t>
      </w:r>
      <w:r>
        <w:rPr>
          <w:rFonts w:ascii="Arial" w:hAnsi="Arial"/>
          <w:spacing w:val="-8"/>
        </w:rPr>
        <w:t xml:space="preserve"> </w:t>
      </w:r>
      <w:proofErr w:type="spellStart"/>
      <w:r>
        <w:rPr>
          <w:rFonts w:ascii="Arial" w:hAnsi="Arial"/>
        </w:rPr>
        <w:t>Proces</w:t>
      </w:r>
      <w:proofErr w:type="spellEnd"/>
      <w:r>
        <w:rPr>
          <w:rFonts w:ascii="Arial" w:hAnsi="Arial"/>
        </w:rPr>
        <w:t xml:space="preserve">- </w:t>
      </w:r>
      <w:proofErr w:type="spellStart"/>
      <w:r>
        <w:rPr>
          <w:rFonts w:ascii="Arial" w:hAnsi="Arial"/>
        </w:rPr>
        <w:t>sor</w:t>
      </w:r>
      <w:proofErr w:type="spellEnd"/>
      <w:r>
        <w:rPr>
          <w:rFonts w:ascii="Arial" w:hAnsi="Arial"/>
          <w:spacing w:val="-3"/>
        </w:rPr>
        <w:t xml:space="preserve"> </w:t>
      </w:r>
      <w:r>
        <w:rPr>
          <w:rFonts w:ascii="Arial" w:hAnsi="Arial"/>
        </w:rPr>
        <w:t>is</w:t>
      </w:r>
      <w:r>
        <w:rPr>
          <w:rFonts w:ascii="Arial" w:hAnsi="Arial"/>
          <w:spacing w:val="-4"/>
        </w:rPr>
        <w:t xml:space="preserve"> </w:t>
      </w:r>
      <w:proofErr w:type="spellStart"/>
      <w:r>
        <w:rPr>
          <w:rFonts w:ascii="Arial" w:hAnsi="Arial"/>
        </w:rPr>
        <w:t>authorised</w:t>
      </w:r>
      <w:proofErr w:type="spellEnd"/>
      <w:r>
        <w:rPr>
          <w:rFonts w:ascii="Arial" w:hAnsi="Arial"/>
          <w:spacing w:val="-7"/>
        </w:rPr>
        <w:t xml:space="preserve"> </w:t>
      </w:r>
      <w:r>
        <w:rPr>
          <w:rFonts w:ascii="Arial" w:hAnsi="Arial"/>
        </w:rPr>
        <w:t>to</w:t>
      </w:r>
      <w:r>
        <w:rPr>
          <w:rFonts w:ascii="Arial" w:hAnsi="Arial"/>
          <w:spacing w:val="-4"/>
        </w:rPr>
        <w:t xml:space="preserve"> </w:t>
      </w:r>
      <w:r>
        <w:rPr>
          <w:rFonts w:ascii="Arial" w:hAnsi="Arial"/>
        </w:rPr>
        <w:t>do</w:t>
      </w:r>
      <w:r>
        <w:rPr>
          <w:rFonts w:ascii="Arial" w:hAnsi="Arial"/>
          <w:spacing w:val="-4"/>
        </w:rPr>
        <w:t xml:space="preserve"> </w:t>
      </w:r>
      <w:r>
        <w:rPr>
          <w:rFonts w:ascii="Arial" w:hAnsi="Arial"/>
        </w:rPr>
        <w:t>is</w:t>
      </w:r>
      <w:r>
        <w:rPr>
          <w:rFonts w:ascii="Arial" w:hAnsi="Arial"/>
          <w:spacing w:val="-6"/>
        </w:rPr>
        <w:t xml:space="preserve"> </w:t>
      </w:r>
      <w:r>
        <w:rPr>
          <w:rFonts w:ascii="Arial" w:hAnsi="Arial"/>
        </w:rPr>
        <w:t>listed</w:t>
      </w:r>
      <w:r>
        <w:rPr>
          <w:rFonts w:ascii="Arial" w:hAnsi="Arial"/>
          <w:spacing w:val="-4"/>
        </w:rPr>
        <w:t xml:space="preserve"> </w:t>
      </w:r>
      <w:r>
        <w:rPr>
          <w:rFonts w:ascii="Arial" w:hAnsi="Arial"/>
        </w:rPr>
        <w:t>in</w:t>
      </w:r>
      <w:r>
        <w:rPr>
          <w:rFonts w:ascii="Arial" w:hAnsi="Arial"/>
          <w:spacing w:val="-4"/>
        </w:rPr>
        <w:t xml:space="preserve"> </w:t>
      </w:r>
      <w:r>
        <w:rPr>
          <w:rFonts w:ascii="Arial" w:hAnsi="Arial"/>
        </w:rPr>
        <w:t>Contract</w:t>
      </w:r>
      <w:r>
        <w:rPr>
          <w:rFonts w:ascii="Arial" w:hAnsi="Arial"/>
          <w:spacing w:val="-3"/>
        </w:rPr>
        <w:t xml:space="preserve"> </w:t>
      </w:r>
      <w:r>
        <w:rPr>
          <w:rFonts w:ascii="Arial" w:hAnsi="Arial"/>
        </w:rPr>
        <w:t>Schedule</w:t>
      </w:r>
      <w:r>
        <w:rPr>
          <w:rFonts w:ascii="Arial" w:hAnsi="Arial"/>
          <w:spacing w:val="-4"/>
        </w:rPr>
        <w:t xml:space="preserve"> </w:t>
      </w:r>
      <w:r>
        <w:rPr>
          <w:rFonts w:ascii="Arial" w:hAnsi="Arial"/>
        </w:rPr>
        <w:t>7</w:t>
      </w:r>
      <w:r>
        <w:rPr>
          <w:rFonts w:ascii="Arial" w:hAnsi="Arial"/>
          <w:spacing w:val="-4"/>
        </w:rPr>
        <w:t xml:space="preserve"> </w:t>
      </w:r>
      <w:r>
        <w:rPr>
          <w:rFonts w:ascii="Arial" w:hAnsi="Arial"/>
        </w:rPr>
        <w:t>by</w:t>
      </w:r>
      <w:r>
        <w:rPr>
          <w:rFonts w:ascii="Arial" w:hAnsi="Arial"/>
          <w:spacing w:val="-6"/>
        </w:rPr>
        <w:t xml:space="preserve"> </w:t>
      </w:r>
      <w:r>
        <w:rPr>
          <w:rFonts w:ascii="Arial" w:hAnsi="Arial"/>
        </w:rPr>
        <w:t>the</w:t>
      </w:r>
      <w:r>
        <w:rPr>
          <w:rFonts w:ascii="Arial" w:hAnsi="Arial"/>
          <w:spacing w:val="-4"/>
        </w:rPr>
        <w:t xml:space="preserve"> </w:t>
      </w:r>
      <w:r>
        <w:rPr>
          <w:rFonts w:ascii="Arial" w:hAnsi="Arial"/>
        </w:rPr>
        <w:t>Controller</w:t>
      </w:r>
      <w:r>
        <w:rPr>
          <w:rFonts w:ascii="Arial" w:hAnsi="Arial"/>
          <w:spacing w:val="-3"/>
        </w:rPr>
        <w:t xml:space="preserve"> </w:t>
      </w:r>
      <w:r>
        <w:rPr>
          <w:rFonts w:ascii="Arial" w:hAnsi="Arial"/>
        </w:rPr>
        <w:t xml:space="preserve">and may not be determined by the Processor. to </w:t>
      </w:r>
      <w:r>
        <w:rPr>
          <w:rFonts w:ascii="Arial" w:hAnsi="Arial"/>
          <w:b/>
        </w:rPr>
        <w:t>Error! Not a valid bookmark self-reference.</w:t>
      </w:r>
      <w:r>
        <w:rPr>
          <w:rFonts w:ascii="Arial" w:hAnsi="Arial"/>
          <w:b/>
          <w:spacing w:val="-16"/>
        </w:rPr>
        <w:t xml:space="preserve"> </w:t>
      </w:r>
      <w:r>
        <w:rPr>
          <w:rFonts w:ascii="Arial" w:hAnsi="Arial"/>
        </w:rPr>
        <w:t>for</w:t>
      </w:r>
      <w:r>
        <w:rPr>
          <w:rFonts w:ascii="Arial" w:hAnsi="Arial"/>
          <w:spacing w:val="-15"/>
        </w:rPr>
        <w:t xml:space="preserve"> </w:t>
      </w:r>
      <w:r>
        <w:rPr>
          <w:rFonts w:ascii="Arial" w:hAnsi="Arial"/>
        </w:rPr>
        <w:t>the</w:t>
      </w:r>
      <w:r>
        <w:rPr>
          <w:rFonts w:ascii="Arial" w:hAnsi="Arial"/>
          <w:spacing w:val="-15"/>
        </w:rPr>
        <w:t xml:space="preserve"> </w:t>
      </w:r>
      <w:r>
        <w:rPr>
          <w:rFonts w:ascii="Arial" w:hAnsi="Arial"/>
        </w:rPr>
        <w:t>Personal</w:t>
      </w:r>
      <w:r>
        <w:rPr>
          <w:rFonts w:ascii="Arial" w:hAnsi="Arial"/>
          <w:spacing w:val="-16"/>
        </w:rPr>
        <w:t xml:space="preserve"> </w:t>
      </w:r>
      <w:r>
        <w:rPr>
          <w:rFonts w:ascii="Arial" w:hAnsi="Arial"/>
        </w:rPr>
        <w:t>Data</w:t>
      </w:r>
      <w:r>
        <w:rPr>
          <w:rFonts w:ascii="Arial" w:hAnsi="Arial"/>
          <w:spacing w:val="-15"/>
        </w:rPr>
        <w:t xml:space="preserve"> </w:t>
      </w:r>
      <w:r>
        <w:rPr>
          <w:rFonts w:ascii="Arial" w:hAnsi="Arial"/>
        </w:rPr>
        <w:t>under</w:t>
      </w:r>
      <w:r>
        <w:rPr>
          <w:rFonts w:ascii="Arial" w:hAnsi="Arial"/>
          <w:spacing w:val="-15"/>
        </w:rPr>
        <w:t xml:space="preserve"> </w:t>
      </w:r>
      <w:r>
        <w:rPr>
          <w:rFonts w:ascii="Arial" w:hAnsi="Arial"/>
        </w:rPr>
        <w:t>Joint</w:t>
      </w:r>
      <w:r>
        <w:rPr>
          <w:rFonts w:ascii="Arial" w:hAnsi="Arial"/>
          <w:spacing w:val="-15"/>
        </w:rPr>
        <w:t xml:space="preserve"> </w:t>
      </w:r>
      <w:r>
        <w:rPr>
          <w:rFonts w:ascii="Arial" w:hAnsi="Arial"/>
        </w:rPr>
        <w:t>Control.</w:t>
      </w:r>
      <w:r>
        <w:rPr>
          <w:rFonts w:ascii="Arial" w:hAnsi="Arial"/>
          <w:spacing w:val="-16"/>
        </w:rPr>
        <w:t xml:space="preserve"> </w:t>
      </w:r>
      <w:r>
        <w:rPr>
          <w:rFonts w:ascii="Arial" w:hAnsi="Arial"/>
        </w:rPr>
        <w:t>(Protection</w:t>
      </w:r>
      <w:r>
        <w:rPr>
          <w:rFonts w:ascii="Arial" w:hAnsi="Arial"/>
          <w:spacing w:val="-15"/>
        </w:rPr>
        <w:t xml:space="preserve"> </w:t>
      </w:r>
      <w:r>
        <w:rPr>
          <w:rFonts w:ascii="Arial" w:hAnsi="Arial"/>
        </w:rPr>
        <w:t>of</w:t>
      </w:r>
      <w:r>
        <w:rPr>
          <w:rFonts w:ascii="Arial" w:hAnsi="Arial"/>
          <w:spacing w:val="-15"/>
        </w:rPr>
        <w:t xml:space="preserve"> </w:t>
      </w:r>
      <w:r>
        <w:rPr>
          <w:rFonts w:ascii="Arial" w:hAnsi="Arial"/>
        </w:rPr>
        <w:t>Per</w:t>
      </w:r>
      <w:proofErr w:type="gramStart"/>
      <w:r>
        <w:rPr>
          <w:rFonts w:ascii="Arial" w:hAnsi="Arial"/>
        </w:rPr>
        <w:t>- sonal</w:t>
      </w:r>
      <w:proofErr w:type="gramEnd"/>
      <w:r>
        <w:rPr>
          <w:rFonts w:ascii="Arial" w:hAnsi="Arial"/>
        </w:rPr>
        <w:t xml:space="preserve"> Data).</w:t>
      </w:r>
    </w:p>
    <w:p w14:paraId="17CC20D8" w14:textId="77777777" w:rsidR="00E35620" w:rsidRDefault="00290450">
      <w:pPr>
        <w:pStyle w:val="ListParagraph"/>
        <w:numPr>
          <w:ilvl w:val="1"/>
          <w:numId w:val="50"/>
        </w:numPr>
        <w:tabs>
          <w:tab w:val="left" w:pos="1157"/>
          <w:tab w:val="left" w:pos="1160"/>
        </w:tabs>
        <w:spacing w:before="121"/>
        <w:ind w:left="1160" w:right="678"/>
        <w:jc w:val="both"/>
        <w:rPr>
          <w:rFonts w:ascii="Arial"/>
        </w:rPr>
      </w:pPr>
      <w:r>
        <w:rPr>
          <w:rFonts w:ascii="Arial"/>
        </w:rPr>
        <w:t xml:space="preserve">If the Customer fails to pay undisputed Contract Charges, which are in ex- </w:t>
      </w:r>
      <w:proofErr w:type="spellStart"/>
      <w:r>
        <w:rPr>
          <w:rFonts w:ascii="Arial"/>
        </w:rPr>
        <w:t>cess</w:t>
      </w:r>
      <w:proofErr w:type="spellEnd"/>
      <w:r>
        <w:rPr>
          <w:rFonts w:ascii="Arial"/>
          <w:spacing w:val="-16"/>
        </w:rPr>
        <w:t xml:space="preserve"> </w:t>
      </w:r>
      <w:r>
        <w:rPr>
          <w:rFonts w:ascii="Arial"/>
        </w:rPr>
        <w:t>of</w:t>
      </w:r>
      <w:r>
        <w:rPr>
          <w:rFonts w:ascii="Arial"/>
          <w:spacing w:val="-11"/>
        </w:rPr>
        <w:t xml:space="preserve"> </w:t>
      </w:r>
      <w:r>
        <w:rPr>
          <w:rFonts w:ascii="Arial"/>
        </w:rPr>
        <w:t>and</w:t>
      </w:r>
      <w:r>
        <w:rPr>
          <w:rFonts w:ascii="Arial"/>
          <w:spacing w:val="-16"/>
        </w:rPr>
        <w:t xml:space="preserve"> </w:t>
      </w:r>
      <w:r>
        <w:rPr>
          <w:rFonts w:ascii="Arial"/>
        </w:rPr>
        <w:t>covered</w:t>
      </w:r>
      <w:r>
        <w:rPr>
          <w:rFonts w:ascii="Arial"/>
          <w:spacing w:val="-14"/>
        </w:rPr>
        <w:t xml:space="preserve"> </w:t>
      </w:r>
      <w:r>
        <w:rPr>
          <w:rFonts w:ascii="Arial"/>
        </w:rPr>
        <w:t>by</w:t>
      </w:r>
      <w:r>
        <w:rPr>
          <w:rFonts w:ascii="Arial"/>
          <w:spacing w:val="-16"/>
        </w:rPr>
        <w:t xml:space="preserve"> </w:t>
      </w:r>
      <w:r>
        <w:rPr>
          <w:rFonts w:ascii="Arial"/>
        </w:rPr>
        <w:t>ESFA</w:t>
      </w:r>
      <w:r>
        <w:rPr>
          <w:rFonts w:ascii="Arial"/>
          <w:spacing w:val="-15"/>
        </w:rPr>
        <w:t xml:space="preserve"> </w:t>
      </w:r>
      <w:r>
        <w:rPr>
          <w:rFonts w:ascii="Arial"/>
        </w:rPr>
        <w:t>funding,</w:t>
      </w:r>
      <w:r>
        <w:rPr>
          <w:rFonts w:ascii="Arial"/>
          <w:spacing w:val="-13"/>
        </w:rPr>
        <w:t xml:space="preserve"> </w:t>
      </w:r>
      <w:r>
        <w:rPr>
          <w:rFonts w:ascii="Arial"/>
        </w:rPr>
        <w:t>properly</w:t>
      </w:r>
      <w:r>
        <w:rPr>
          <w:rFonts w:ascii="Arial"/>
          <w:spacing w:val="-16"/>
        </w:rPr>
        <w:t xml:space="preserve"> </w:t>
      </w:r>
      <w:r>
        <w:rPr>
          <w:rFonts w:ascii="Arial"/>
        </w:rPr>
        <w:t>invoiced</w:t>
      </w:r>
      <w:r>
        <w:rPr>
          <w:rFonts w:ascii="Arial"/>
          <w:spacing w:val="-14"/>
        </w:rPr>
        <w:t xml:space="preserve"> </w:t>
      </w:r>
      <w:r>
        <w:rPr>
          <w:rFonts w:ascii="Arial"/>
        </w:rPr>
        <w:t>under</w:t>
      </w:r>
      <w:r>
        <w:rPr>
          <w:rFonts w:ascii="Arial"/>
          <w:spacing w:val="-14"/>
        </w:rPr>
        <w:t xml:space="preserve"> </w:t>
      </w:r>
      <w:r>
        <w:rPr>
          <w:rFonts w:ascii="Arial"/>
        </w:rPr>
        <w:t>this</w:t>
      </w:r>
      <w:r>
        <w:rPr>
          <w:rFonts w:ascii="Arial"/>
          <w:spacing w:val="-14"/>
        </w:rPr>
        <w:t xml:space="preserve"> </w:t>
      </w:r>
      <w:r>
        <w:rPr>
          <w:rFonts w:ascii="Arial"/>
        </w:rPr>
        <w:t xml:space="preserve">Contract, the Supplier shall have the right to charge interest on the overdue amount at the applicable rate under the Late Payment of Commercial Debts (Inter- </w:t>
      </w:r>
      <w:proofErr w:type="spellStart"/>
      <w:r>
        <w:rPr>
          <w:rFonts w:ascii="Arial"/>
        </w:rPr>
        <w:t>est</w:t>
      </w:r>
      <w:proofErr w:type="spellEnd"/>
      <w:r>
        <w:rPr>
          <w:rFonts w:ascii="Arial"/>
        </w:rPr>
        <w:t>) Act 1998, accruing on a daily basis from the</w:t>
      </w:r>
      <w:r>
        <w:rPr>
          <w:rFonts w:ascii="Arial"/>
          <w:spacing w:val="-1"/>
        </w:rPr>
        <w:t xml:space="preserve"> </w:t>
      </w:r>
      <w:r>
        <w:rPr>
          <w:rFonts w:ascii="Arial"/>
        </w:rPr>
        <w:t>due date up to</w:t>
      </w:r>
      <w:r>
        <w:rPr>
          <w:rFonts w:ascii="Arial"/>
          <w:spacing w:val="-1"/>
        </w:rPr>
        <w:t xml:space="preserve"> </w:t>
      </w:r>
      <w:r>
        <w:rPr>
          <w:rFonts w:ascii="Arial"/>
        </w:rPr>
        <w:t>the date</w:t>
      </w:r>
      <w:r>
        <w:rPr>
          <w:rFonts w:ascii="Arial"/>
          <w:spacing w:val="-1"/>
        </w:rPr>
        <w:t xml:space="preserve"> </w:t>
      </w:r>
      <w:r>
        <w:rPr>
          <w:rFonts w:ascii="Arial"/>
        </w:rPr>
        <w:t>of actual payment, whether before or after judgment.</w:t>
      </w:r>
    </w:p>
    <w:p w14:paraId="0D14C295" w14:textId="77777777" w:rsidR="00E35620" w:rsidRDefault="00290450">
      <w:pPr>
        <w:pStyle w:val="ListParagraph"/>
        <w:numPr>
          <w:ilvl w:val="1"/>
          <w:numId w:val="50"/>
        </w:numPr>
        <w:tabs>
          <w:tab w:val="left" w:pos="1157"/>
          <w:tab w:val="left" w:pos="1160"/>
        </w:tabs>
        <w:spacing w:before="121"/>
        <w:ind w:left="1160" w:right="674"/>
        <w:jc w:val="both"/>
        <w:rPr>
          <w:rFonts w:ascii="Arial"/>
        </w:rPr>
      </w:pPr>
      <w:r>
        <w:rPr>
          <w:rFonts w:ascii="Arial"/>
        </w:rPr>
        <w:t>The</w:t>
      </w:r>
      <w:r>
        <w:rPr>
          <w:rFonts w:ascii="Arial"/>
          <w:spacing w:val="-7"/>
        </w:rPr>
        <w:t xml:space="preserve"> </w:t>
      </w:r>
      <w:r>
        <w:rPr>
          <w:rFonts w:ascii="Arial"/>
        </w:rPr>
        <w:t>Customer</w:t>
      </w:r>
      <w:r>
        <w:rPr>
          <w:rFonts w:ascii="Arial"/>
          <w:spacing w:val="-5"/>
        </w:rPr>
        <w:t xml:space="preserve"> </w:t>
      </w:r>
      <w:r>
        <w:rPr>
          <w:rFonts w:ascii="Arial"/>
        </w:rPr>
        <w:t>is</w:t>
      </w:r>
      <w:r>
        <w:rPr>
          <w:rFonts w:ascii="Arial"/>
          <w:spacing w:val="-6"/>
        </w:rPr>
        <w:t xml:space="preserve"> </w:t>
      </w:r>
      <w:r>
        <w:rPr>
          <w:rFonts w:ascii="Arial"/>
        </w:rPr>
        <w:t>not</w:t>
      </w:r>
      <w:r>
        <w:rPr>
          <w:rFonts w:ascii="Arial"/>
          <w:spacing w:val="-7"/>
        </w:rPr>
        <w:t xml:space="preserve"> </w:t>
      </w:r>
      <w:r>
        <w:rPr>
          <w:rFonts w:ascii="Arial"/>
        </w:rPr>
        <w:t>responsible</w:t>
      </w:r>
      <w:r>
        <w:rPr>
          <w:rFonts w:ascii="Arial"/>
          <w:spacing w:val="-6"/>
        </w:rPr>
        <w:t xml:space="preserve"> </w:t>
      </w:r>
      <w:r>
        <w:rPr>
          <w:rFonts w:ascii="Arial"/>
        </w:rPr>
        <w:t>for</w:t>
      </w:r>
      <w:r>
        <w:rPr>
          <w:rFonts w:ascii="Arial"/>
          <w:spacing w:val="-5"/>
        </w:rPr>
        <w:t xml:space="preserve"> </w:t>
      </w:r>
      <w:r>
        <w:rPr>
          <w:rFonts w:ascii="Arial"/>
        </w:rPr>
        <w:t>any</w:t>
      </w:r>
      <w:r>
        <w:rPr>
          <w:rFonts w:ascii="Arial"/>
          <w:spacing w:val="-8"/>
        </w:rPr>
        <w:t xml:space="preserve"> </w:t>
      </w:r>
      <w:r>
        <w:rPr>
          <w:rFonts w:ascii="Arial"/>
        </w:rPr>
        <w:t>shortfall</w:t>
      </w:r>
      <w:r>
        <w:rPr>
          <w:rFonts w:ascii="Arial"/>
          <w:spacing w:val="-7"/>
        </w:rPr>
        <w:t xml:space="preserve"> </w:t>
      </w:r>
      <w:r>
        <w:rPr>
          <w:rFonts w:ascii="Arial"/>
        </w:rPr>
        <w:t>in</w:t>
      </w:r>
      <w:r>
        <w:rPr>
          <w:rFonts w:ascii="Arial"/>
          <w:spacing w:val="-9"/>
        </w:rPr>
        <w:t xml:space="preserve"> </w:t>
      </w:r>
      <w:proofErr w:type="gramStart"/>
      <w:r>
        <w:rPr>
          <w:rFonts w:ascii="Arial"/>
        </w:rPr>
        <w:t>fees</w:t>
      </w:r>
      <w:proofErr w:type="gramEnd"/>
      <w:r>
        <w:rPr>
          <w:rFonts w:ascii="Arial"/>
          <w:spacing w:val="-6"/>
        </w:rPr>
        <w:t xml:space="preserve"> </w:t>
      </w:r>
      <w:r>
        <w:rPr>
          <w:rFonts w:ascii="Arial"/>
        </w:rPr>
        <w:t>or</w:t>
      </w:r>
      <w:r>
        <w:rPr>
          <w:rFonts w:ascii="Arial"/>
          <w:spacing w:val="-8"/>
        </w:rPr>
        <w:t xml:space="preserve"> </w:t>
      </w:r>
      <w:r>
        <w:rPr>
          <w:rFonts w:ascii="Arial"/>
        </w:rPr>
        <w:t>any</w:t>
      </w:r>
      <w:r>
        <w:rPr>
          <w:rFonts w:ascii="Arial"/>
          <w:spacing w:val="-8"/>
        </w:rPr>
        <w:t xml:space="preserve"> </w:t>
      </w:r>
      <w:r>
        <w:rPr>
          <w:rFonts w:ascii="Arial"/>
        </w:rPr>
        <w:t>lost</w:t>
      </w:r>
      <w:r>
        <w:rPr>
          <w:rFonts w:ascii="Arial"/>
          <w:spacing w:val="-5"/>
        </w:rPr>
        <w:t xml:space="preserve"> </w:t>
      </w:r>
      <w:r>
        <w:rPr>
          <w:rFonts w:ascii="Arial"/>
        </w:rPr>
        <w:t>revenue suffered</w:t>
      </w:r>
      <w:r>
        <w:rPr>
          <w:rFonts w:ascii="Arial"/>
          <w:spacing w:val="-7"/>
        </w:rPr>
        <w:t xml:space="preserve"> </w:t>
      </w:r>
      <w:r>
        <w:rPr>
          <w:rFonts w:ascii="Arial"/>
        </w:rPr>
        <w:t>by</w:t>
      </w:r>
      <w:r>
        <w:rPr>
          <w:rFonts w:ascii="Arial"/>
          <w:spacing w:val="-9"/>
        </w:rPr>
        <w:t xml:space="preserve"> </w:t>
      </w:r>
      <w:r>
        <w:rPr>
          <w:rFonts w:ascii="Arial"/>
        </w:rPr>
        <w:t>the</w:t>
      </w:r>
      <w:r>
        <w:rPr>
          <w:rFonts w:ascii="Arial"/>
          <w:spacing w:val="-7"/>
        </w:rPr>
        <w:t xml:space="preserve"> </w:t>
      </w:r>
      <w:r>
        <w:rPr>
          <w:rFonts w:ascii="Arial"/>
        </w:rPr>
        <w:t>Supplier,</w:t>
      </w:r>
      <w:r>
        <w:rPr>
          <w:rFonts w:ascii="Arial"/>
          <w:spacing w:val="-8"/>
        </w:rPr>
        <w:t xml:space="preserve"> </w:t>
      </w:r>
      <w:r>
        <w:rPr>
          <w:rFonts w:ascii="Arial"/>
        </w:rPr>
        <w:t>in</w:t>
      </w:r>
      <w:r>
        <w:rPr>
          <w:rFonts w:ascii="Arial"/>
          <w:spacing w:val="-7"/>
        </w:rPr>
        <w:t xml:space="preserve"> </w:t>
      </w:r>
      <w:r>
        <w:rPr>
          <w:rFonts w:ascii="Arial"/>
        </w:rPr>
        <w:t>the</w:t>
      </w:r>
      <w:r>
        <w:rPr>
          <w:rFonts w:ascii="Arial"/>
          <w:spacing w:val="-7"/>
        </w:rPr>
        <w:t xml:space="preserve"> </w:t>
      </w:r>
      <w:r>
        <w:rPr>
          <w:rFonts w:ascii="Arial"/>
        </w:rPr>
        <w:t>event</w:t>
      </w:r>
      <w:r>
        <w:rPr>
          <w:rFonts w:ascii="Arial"/>
          <w:spacing w:val="-6"/>
        </w:rPr>
        <w:t xml:space="preserve"> </w:t>
      </w:r>
      <w:r>
        <w:rPr>
          <w:rFonts w:ascii="Arial"/>
        </w:rPr>
        <w:t>that</w:t>
      </w:r>
      <w:r>
        <w:rPr>
          <w:rFonts w:ascii="Arial"/>
          <w:spacing w:val="-6"/>
        </w:rPr>
        <w:t xml:space="preserve"> </w:t>
      </w:r>
      <w:r>
        <w:rPr>
          <w:rFonts w:ascii="Arial"/>
        </w:rPr>
        <w:t>an</w:t>
      </w:r>
      <w:r>
        <w:rPr>
          <w:rFonts w:ascii="Arial"/>
          <w:spacing w:val="-9"/>
        </w:rPr>
        <w:t xml:space="preserve"> </w:t>
      </w:r>
      <w:r>
        <w:rPr>
          <w:rFonts w:ascii="Arial"/>
        </w:rPr>
        <w:t>apprentice</w:t>
      </w:r>
      <w:r>
        <w:rPr>
          <w:rFonts w:ascii="Arial"/>
          <w:spacing w:val="-7"/>
        </w:rPr>
        <w:t xml:space="preserve"> </w:t>
      </w:r>
      <w:r>
        <w:rPr>
          <w:rFonts w:ascii="Arial"/>
        </w:rPr>
        <w:t>student</w:t>
      </w:r>
      <w:r>
        <w:rPr>
          <w:rFonts w:ascii="Arial"/>
          <w:spacing w:val="-6"/>
        </w:rPr>
        <w:t xml:space="preserve"> </w:t>
      </w:r>
      <w:r>
        <w:rPr>
          <w:rFonts w:ascii="Arial"/>
        </w:rPr>
        <w:t>leaves</w:t>
      </w:r>
      <w:r>
        <w:rPr>
          <w:rFonts w:ascii="Arial"/>
          <w:spacing w:val="-7"/>
        </w:rPr>
        <w:t xml:space="preserve"> </w:t>
      </w:r>
      <w:r>
        <w:rPr>
          <w:rFonts w:ascii="Arial"/>
        </w:rPr>
        <w:t>their apprenticeship</w:t>
      </w:r>
      <w:r>
        <w:rPr>
          <w:rFonts w:ascii="Arial"/>
          <w:spacing w:val="-10"/>
        </w:rPr>
        <w:t xml:space="preserve"> </w:t>
      </w:r>
      <w:r>
        <w:rPr>
          <w:rFonts w:ascii="Arial"/>
        </w:rPr>
        <w:t>course</w:t>
      </w:r>
      <w:r>
        <w:rPr>
          <w:rFonts w:ascii="Arial"/>
          <w:spacing w:val="-10"/>
        </w:rPr>
        <w:t xml:space="preserve"> </w:t>
      </w:r>
      <w:r>
        <w:rPr>
          <w:rFonts w:ascii="Arial"/>
        </w:rPr>
        <w:t>early</w:t>
      </w:r>
      <w:r>
        <w:rPr>
          <w:rFonts w:ascii="Arial"/>
          <w:spacing w:val="-9"/>
        </w:rPr>
        <w:t xml:space="preserve"> </w:t>
      </w:r>
      <w:r>
        <w:rPr>
          <w:rFonts w:ascii="Arial"/>
        </w:rPr>
        <w:t>and</w:t>
      </w:r>
      <w:r>
        <w:rPr>
          <w:rFonts w:ascii="Arial"/>
          <w:spacing w:val="-7"/>
        </w:rPr>
        <w:t xml:space="preserve"> </w:t>
      </w:r>
      <w:r>
        <w:rPr>
          <w:rFonts w:ascii="Arial"/>
        </w:rPr>
        <w:t>uncompleted.</w:t>
      </w:r>
      <w:r>
        <w:rPr>
          <w:rFonts w:ascii="Arial"/>
          <w:spacing w:val="-8"/>
        </w:rPr>
        <w:t xml:space="preserve"> </w:t>
      </w:r>
      <w:r>
        <w:rPr>
          <w:rFonts w:ascii="Arial"/>
        </w:rPr>
        <w:t>In</w:t>
      </w:r>
      <w:r>
        <w:rPr>
          <w:rFonts w:ascii="Arial"/>
          <w:spacing w:val="-7"/>
        </w:rPr>
        <w:t xml:space="preserve"> </w:t>
      </w:r>
      <w:r>
        <w:rPr>
          <w:rFonts w:ascii="Arial"/>
        </w:rPr>
        <w:t>such</w:t>
      </w:r>
      <w:r>
        <w:rPr>
          <w:rFonts w:ascii="Arial"/>
          <w:spacing w:val="-8"/>
        </w:rPr>
        <w:t xml:space="preserve"> </w:t>
      </w:r>
      <w:r>
        <w:rPr>
          <w:rFonts w:ascii="Arial"/>
        </w:rPr>
        <w:t>an</w:t>
      </w:r>
      <w:r>
        <w:rPr>
          <w:rFonts w:ascii="Arial"/>
          <w:spacing w:val="-10"/>
        </w:rPr>
        <w:t xml:space="preserve"> </w:t>
      </w:r>
      <w:r>
        <w:rPr>
          <w:rFonts w:ascii="Arial"/>
        </w:rPr>
        <w:t>event</w:t>
      </w:r>
      <w:r>
        <w:rPr>
          <w:rFonts w:ascii="Arial"/>
          <w:spacing w:val="-6"/>
        </w:rPr>
        <w:t xml:space="preserve"> </w:t>
      </w:r>
      <w:r>
        <w:rPr>
          <w:rFonts w:ascii="Arial"/>
        </w:rPr>
        <w:t>ESFA</w:t>
      </w:r>
      <w:r>
        <w:rPr>
          <w:rFonts w:ascii="Arial"/>
          <w:spacing w:val="-11"/>
        </w:rPr>
        <w:t xml:space="preserve"> </w:t>
      </w:r>
      <w:r>
        <w:rPr>
          <w:rFonts w:ascii="Arial"/>
        </w:rPr>
        <w:t xml:space="preserve">fund- </w:t>
      </w:r>
      <w:proofErr w:type="spellStart"/>
      <w:r>
        <w:rPr>
          <w:rFonts w:ascii="Arial"/>
        </w:rPr>
        <w:t>ing</w:t>
      </w:r>
      <w:proofErr w:type="spellEnd"/>
      <w:r>
        <w:rPr>
          <w:rFonts w:ascii="Arial"/>
          <w:spacing w:val="-7"/>
        </w:rPr>
        <w:t xml:space="preserve"> </w:t>
      </w:r>
      <w:r>
        <w:rPr>
          <w:rFonts w:ascii="Arial"/>
        </w:rPr>
        <w:t>will</w:t>
      </w:r>
      <w:r>
        <w:rPr>
          <w:rFonts w:ascii="Arial"/>
          <w:spacing w:val="-10"/>
        </w:rPr>
        <w:t xml:space="preserve"> </w:t>
      </w:r>
      <w:r>
        <w:rPr>
          <w:rFonts w:ascii="Arial"/>
        </w:rPr>
        <w:t>cease</w:t>
      </w:r>
      <w:r>
        <w:rPr>
          <w:rFonts w:ascii="Arial"/>
          <w:spacing w:val="-9"/>
        </w:rPr>
        <w:t xml:space="preserve"> </w:t>
      </w:r>
      <w:r>
        <w:rPr>
          <w:rFonts w:ascii="Arial"/>
        </w:rPr>
        <w:t>as</w:t>
      </w:r>
      <w:r>
        <w:rPr>
          <w:rFonts w:ascii="Arial"/>
          <w:spacing w:val="-9"/>
        </w:rPr>
        <w:t xml:space="preserve"> </w:t>
      </w:r>
      <w:r>
        <w:rPr>
          <w:rFonts w:ascii="Arial"/>
        </w:rPr>
        <w:t>soon</w:t>
      </w:r>
      <w:r>
        <w:rPr>
          <w:rFonts w:ascii="Arial"/>
          <w:spacing w:val="-9"/>
        </w:rPr>
        <w:t xml:space="preserve"> </w:t>
      </w:r>
      <w:r>
        <w:rPr>
          <w:rFonts w:ascii="Arial"/>
        </w:rPr>
        <w:t>as</w:t>
      </w:r>
      <w:r>
        <w:rPr>
          <w:rFonts w:ascii="Arial"/>
          <w:spacing w:val="-11"/>
        </w:rPr>
        <w:t xml:space="preserve"> </w:t>
      </w:r>
      <w:r>
        <w:rPr>
          <w:rFonts w:ascii="Arial"/>
        </w:rPr>
        <w:t>possible</w:t>
      </w:r>
      <w:r>
        <w:rPr>
          <w:rFonts w:ascii="Arial"/>
          <w:spacing w:val="-9"/>
        </w:rPr>
        <w:t xml:space="preserve"> </w:t>
      </w:r>
      <w:r>
        <w:rPr>
          <w:rFonts w:ascii="Arial"/>
        </w:rPr>
        <w:t>and</w:t>
      </w:r>
      <w:r>
        <w:rPr>
          <w:rFonts w:ascii="Arial"/>
          <w:spacing w:val="-9"/>
        </w:rPr>
        <w:t xml:space="preserve"> </w:t>
      </w:r>
      <w:r>
        <w:rPr>
          <w:rFonts w:ascii="Arial"/>
        </w:rPr>
        <w:t>any</w:t>
      </w:r>
      <w:r>
        <w:rPr>
          <w:rFonts w:ascii="Arial"/>
          <w:spacing w:val="-11"/>
        </w:rPr>
        <w:t xml:space="preserve"> </w:t>
      </w:r>
      <w:r>
        <w:rPr>
          <w:rFonts w:ascii="Arial"/>
        </w:rPr>
        <w:t>obligation</w:t>
      </w:r>
      <w:r>
        <w:rPr>
          <w:rFonts w:ascii="Arial"/>
          <w:spacing w:val="-9"/>
        </w:rPr>
        <w:t xml:space="preserve"> </w:t>
      </w:r>
      <w:r>
        <w:rPr>
          <w:rFonts w:ascii="Arial"/>
        </w:rPr>
        <w:t>owed</w:t>
      </w:r>
      <w:r>
        <w:rPr>
          <w:rFonts w:ascii="Arial"/>
          <w:spacing w:val="-9"/>
        </w:rPr>
        <w:t xml:space="preserve"> </w:t>
      </w:r>
      <w:r>
        <w:rPr>
          <w:rFonts w:ascii="Arial"/>
        </w:rPr>
        <w:t>by</w:t>
      </w:r>
      <w:r>
        <w:rPr>
          <w:rFonts w:ascii="Arial"/>
          <w:spacing w:val="-11"/>
        </w:rPr>
        <w:t xml:space="preserve"> </w:t>
      </w:r>
      <w:r>
        <w:rPr>
          <w:rFonts w:ascii="Arial"/>
        </w:rPr>
        <w:t>the</w:t>
      </w:r>
      <w:r>
        <w:rPr>
          <w:rFonts w:ascii="Arial"/>
          <w:spacing w:val="-9"/>
        </w:rPr>
        <w:t xml:space="preserve"> </w:t>
      </w:r>
      <w:r>
        <w:rPr>
          <w:rFonts w:ascii="Arial"/>
        </w:rPr>
        <w:t>Customer to pay additional fees directly will end.</w:t>
      </w:r>
    </w:p>
    <w:p w14:paraId="707985DF" w14:textId="77777777" w:rsidR="00E35620" w:rsidRDefault="00E35620">
      <w:pPr>
        <w:pStyle w:val="BodyText"/>
        <w:rPr>
          <w:rFonts w:ascii="Arial"/>
        </w:rPr>
      </w:pPr>
    </w:p>
    <w:p w14:paraId="0111C19D" w14:textId="77777777" w:rsidR="00E35620" w:rsidRDefault="00E35620">
      <w:pPr>
        <w:pStyle w:val="BodyText"/>
        <w:spacing w:before="6"/>
        <w:rPr>
          <w:rFonts w:ascii="Arial"/>
        </w:rPr>
      </w:pPr>
    </w:p>
    <w:p w14:paraId="213D526B" w14:textId="77777777" w:rsidR="00E35620" w:rsidRDefault="00290450">
      <w:pPr>
        <w:pStyle w:val="ListParagraph"/>
        <w:numPr>
          <w:ilvl w:val="1"/>
          <w:numId w:val="50"/>
        </w:numPr>
        <w:tabs>
          <w:tab w:val="left" w:pos="1157"/>
          <w:tab w:val="left" w:pos="1160"/>
        </w:tabs>
        <w:ind w:left="1160" w:right="678"/>
        <w:jc w:val="both"/>
        <w:rPr>
          <w:rFonts w:ascii="Arial"/>
        </w:rPr>
      </w:pPr>
      <w:r>
        <w:rPr>
          <w:rFonts w:ascii="Arial"/>
        </w:rPr>
        <w:t>The</w:t>
      </w:r>
      <w:r>
        <w:rPr>
          <w:rFonts w:ascii="Arial"/>
          <w:spacing w:val="-5"/>
        </w:rPr>
        <w:t xml:space="preserve"> </w:t>
      </w:r>
      <w:r>
        <w:rPr>
          <w:rFonts w:ascii="Arial"/>
        </w:rPr>
        <w:t>Contract</w:t>
      </w:r>
      <w:r>
        <w:rPr>
          <w:rFonts w:ascii="Arial"/>
          <w:spacing w:val="-4"/>
        </w:rPr>
        <w:t xml:space="preserve"> </w:t>
      </w:r>
      <w:r>
        <w:rPr>
          <w:rFonts w:ascii="Arial"/>
        </w:rPr>
        <w:t>Charges</w:t>
      </w:r>
      <w:r>
        <w:rPr>
          <w:rFonts w:ascii="Arial"/>
          <w:spacing w:val="-5"/>
        </w:rPr>
        <w:t xml:space="preserve"> </w:t>
      </w:r>
      <w:r>
        <w:rPr>
          <w:rFonts w:ascii="Arial"/>
        </w:rPr>
        <w:t>are</w:t>
      </w:r>
      <w:r>
        <w:rPr>
          <w:rFonts w:ascii="Arial"/>
          <w:spacing w:val="-3"/>
        </w:rPr>
        <w:t xml:space="preserve"> </w:t>
      </w:r>
      <w:r>
        <w:rPr>
          <w:rFonts w:ascii="Arial"/>
        </w:rPr>
        <w:t>stated</w:t>
      </w:r>
      <w:r>
        <w:rPr>
          <w:rFonts w:ascii="Arial"/>
          <w:spacing w:val="-3"/>
        </w:rPr>
        <w:t xml:space="preserve"> </w:t>
      </w:r>
      <w:r>
        <w:rPr>
          <w:rFonts w:ascii="Arial"/>
        </w:rPr>
        <w:t>exclusive</w:t>
      </w:r>
      <w:r>
        <w:rPr>
          <w:rFonts w:ascii="Arial"/>
          <w:spacing w:val="-3"/>
        </w:rPr>
        <w:t xml:space="preserve"> </w:t>
      </w:r>
      <w:r>
        <w:rPr>
          <w:rFonts w:ascii="Arial"/>
        </w:rPr>
        <w:t>of</w:t>
      </w:r>
      <w:r>
        <w:rPr>
          <w:rFonts w:ascii="Arial"/>
          <w:spacing w:val="-1"/>
        </w:rPr>
        <w:t xml:space="preserve"> </w:t>
      </w:r>
      <w:r>
        <w:rPr>
          <w:rFonts w:ascii="Arial"/>
        </w:rPr>
        <w:t>VAT,</w:t>
      </w:r>
      <w:r>
        <w:rPr>
          <w:rFonts w:ascii="Arial"/>
          <w:spacing w:val="-2"/>
        </w:rPr>
        <w:t xml:space="preserve"> </w:t>
      </w:r>
      <w:r>
        <w:rPr>
          <w:rFonts w:ascii="Arial"/>
        </w:rPr>
        <w:t>which</w:t>
      </w:r>
      <w:r>
        <w:rPr>
          <w:rFonts w:ascii="Arial"/>
          <w:spacing w:val="-3"/>
        </w:rPr>
        <w:t xml:space="preserve"> </w:t>
      </w:r>
      <w:r>
        <w:rPr>
          <w:rFonts w:ascii="Arial"/>
        </w:rPr>
        <w:t>shall</w:t>
      </w:r>
      <w:r>
        <w:rPr>
          <w:rFonts w:ascii="Arial"/>
          <w:spacing w:val="-3"/>
        </w:rPr>
        <w:t xml:space="preserve"> </w:t>
      </w:r>
      <w:r>
        <w:rPr>
          <w:rFonts w:ascii="Arial"/>
        </w:rPr>
        <w:t>be</w:t>
      </w:r>
      <w:r>
        <w:rPr>
          <w:rFonts w:ascii="Arial"/>
          <w:spacing w:val="-3"/>
        </w:rPr>
        <w:t xml:space="preserve"> </w:t>
      </w:r>
      <w:r>
        <w:rPr>
          <w:rFonts w:ascii="Arial"/>
        </w:rPr>
        <w:t>added</w:t>
      </w:r>
      <w:r>
        <w:rPr>
          <w:rFonts w:ascii="Arial"/>
          <w:spacing w:val="-5"/>
        </w:rPr>
        <w:t xml:space="preserve"> </w:t>
      </w:r>
      <w:r>
        <w:rPr>
          <w:rFonts w:ascii="Arial"/>
        </w:rPr>
        <w:t>at the</w:t>
      </w:r>
      <w:r>
        <w:rPr>
          <w:rFonts w:ascii="Arial"/>
          <w:spacing w:val="-10"/>
        </w:rPr>
        <w:t xml:space="preserve"> </w:t>
      </w:r>
      <w:r>
        <w:rPr>
          <w:rFonts w:ascii="Arial"/>
        </w:rPr>
        <w:t>prevailing</w:t>
      </w:r>
      <w:r>
        <w:rPr>
          <w:rFonts w:ascii="Arial"/>
          <w:spacing w:val="-9"/>
        </w:rPr>
        <w:t xml:space="preserve"> </w:t>
      </w:r>
      <w:r>
        <w:rPr>
          <w:rFonts w:ascii="Arial"/>
        </w:rPr>
        <w:t>rate</w:t>
      </w:r>
      <w:r>
        <w:rPr>
          <w:rFonts w:ascii="Arial"/>
          <w:spacing w:val="-12"/>
        </w:rPr>
        <w:t xml:space="preserve"> </w:t>
      </w:r>
      <w:r>
        <w:rPr>
          <w:rFonts w:ascii="Arial"/>
        </w:rPr>
        <w:t>as</w:t>
      </w:r>
      <w:r>
        <w:rPr>
          <w:rFonts w:ascii="Arial"/>
          <w:spacing w:val="-12"/>
        </w:rPr>
        <w:t xml:space="preserve"> </w:t>
      </w:r>
      <w:r>
        <w:rPr>
          <w:rFonts w:ascii="Arial"/>
        </w:rPr>
        <w:t>applicable</w:t>
      </w:r>
      <w:r>
        <w:rPr>
          <w:rFonts w:ascii="Arial"/>
          <w:spacing w:val="-10"/>
        </w:rPr>
        <w:t xml:space="preserve"> </w:t>
      </w:r>
      <w:r>
        <w:rPr>
          <w:rFonts w:ascii="Arial"/>
        </w:rPr>
        <w:t>and</w:t>
      </w:r>
      <w:r>
        <w:rPr>
          <w:rFonts w:ascii="Arial"/>
          <w:spacing w:val="-10"/>
        </w:rPr>
        <w:t xml:space="preserve"> </w:t>
      </w:r>
      <w:r>
        <w:rPr>
          <w:rFonts w:ascii="Arial"/>
        </w:rPr>
        <w:t>paid</w:t>
      </w:r>
      <w:r>
        <w:rPr>
          <w:rFonts w:ascii="Arial"/>
          <w:spacing w:val="-10"/>
        </w:rPr>
        <w:t xml:space="preserve"> </w:t>
      </w:r>
      <w:r>
        <w:rPr>
          <w:rFonts w:ascii="Arial"/>
        </w:rPr>
        <w:t>by</w:t>
      </w:r>
      <w:r>
        <w:rPr>
          <w:rFonts w:ascii="Arial"/>
          <w:spacing w:val="-15"/>
        </w:rPr>
        <w:t xml:space="preserve"> </w:t>
      </w:r>
      <w:r>
        <w:rPr>
          <w:rFonts w:ascii="Arial"/>
        </w:rPr>
        <w:t>the</w:t>
      </w:r>
      <w:r>
        <w:rPr>
          <w:rFonts w:ascii="Arial"/>
          <w:spacing w:val="-13"/>
        </w:rPr>
        <w:t xml:space="preserve"> </w:t>
      </w:r>
      <w:r>
        <w:rPr>
          <w:rFonts w:ascii="Arial"/>
        </w:rPr>
        <w:t>Customer</w:t>
      </w:r>
      <w:r>
        <w:rPr>
          <w:rFonts w:ascii="Arial"/>
          <w:spacing w:val="-13"/>
        </w:rPr>
        <w:t xml:space="preserve"> </w:t>
      </w:r>
      <w:r>
        <w:rPr>
          <w:rFonts w:ascii="Arial"/>
        </w:rPr>
        <w:t>following</w:t>
      </w:r>
      <w:r>
        <w:rPr>
          <w:rFonts w:ascii="Arial"/>
          <w:spacing w:val="-9"/>
        </w:rPr>
        <w:t xml:space="preserve"> </w:t>
      </w:r>
      <w:r>
        <w:rPr>
          <w:rFonts w:ascii="Arial"/>
        </w:rPr>
        <w:t>delivery of a Valid Invoice.</w:t>
      </w:r>
    </w:p>
    <w:p w14:paraId="488F970F" w14:textId="77777777" w:rsidR="00E35620" w:rsidRDefault="00290450">
      <w:pPr>
        <w:pStyle w:val="ListParagraph"/>
        <w:numPr>
          <w:ilvl w:val="1"/>
          <w:numId w:val="50"/>
        </w:numPr>
        <w:tabs>
          <w:tab w:val="left" w:pos="1160"/>
          <w:tab w:val="left" w:pos="1215"/>
        </w:tabs>
        <w:spacing w:before="119"/>
        <w:ind w:left="1160" w:right="679"/>
        <w:jc w:val="both"/>
        <w:rPr>
          <w:rFonts w:ascii="Arial"/>
        </w:rPr>
      </w:pPr>
      <w:r>
        <w:rPr>
          <w:rFonts w:ascii="Arial"/>
        </w:rPr>
        <w:tab/>
        <w:t>Where VAT is applicable, the Supplier shall indemnify the Customer on a continuing</w:t>
      </w:r>
      <w:r>
        <w:rPr>
          <w:rFonts w:ascii="Arial"/>
          <w:spacing w:val="39"/>
        </w:rPr>
        <w:t xml:space="preserve"> </w:t>
      </w:r>
      <w:r>
        <w:rPr>
          <w:rFonts w:ascii="Arial"/>
        </w:rPr>
        <w:t>basis</w:t>
      </w:r>
      <w:r>
        <w:rPr>
          <w:rFonts w:ascii="Arial"/>
          <w:spacing w:val="40"/>
        </w:rPr>
        <w:t xml:space="preserve"> </w:t>
      </w:r>
      <w:r>
        <w:rPr>
          <w:rFonts w:ascii="Arial"/>
        </w:rPr>
        <w:t>against</w:t>
      </w:r>
      <w:r>
        <w:rPr>
          <w:rFonts w:ascii="Arial"/>
          <w:spacing w:val="38"/>
        </w:rPr>
        <w:t xml:space="preserve"> </w:t>
      </w:r>
      <w:r>
        <w:rPr>
          <w:rFonts w:ascii="Arial"/>
        </w:rPr>
        <w:t>any</w:t>
      </w:r>
      <w:r>
        <w:rPr>
          <w:rFonts w:ascii="Arial"/>
          <w:spacing w:val="38"/>
        </w:rPr>
        <w:t xml:space="preserve"> </w:t>
      </w:r>
      <w:r>
        <w:rPr>
          <w:rFonts w:ascii="Arial"/>
        </w:rPr>
        <w:t>liability,</w:t>
      </w:r>
      <w:r>
        <w:rPr>
          <w:rFonts w:ascii="Arial"/>
          <w:spacing w:val="40"/>
        </w:rPr>
        <w:t xml:space="preserve"> </w:t>
      </w:r>
      <w:r>
        <w:rPr>
          <w:rFonts w:ascii="Arial"/>
        </w:rPr>
        <w:t>including</w:t>
      </w:r>
      <w:r>
        <w:rPr>
          <w:rFonts w:ascii="Arial"/>
          <w:spacing w:val="39"/>
        </w:rPr>
        <w:t xml:space="preserve"> </w:t>
      </w:r>
      <w:r>
        <w:rPr>
          <w:rFonts w:ascii="Arial"/>
        </w:rPr>
        <w:t>any</w:t>
      </w:r>
      <w:r>
        <w:rPr>
          <w:rFonts w:ascii="Arial"/>
          <w:spacing w:val="38"/>
        </w:rPr>
        <w:t xml:space="preserve"> </w:t>
      </w:r>
      <w:r>
        <w:rPr>
          <w:rFonts w:ascii="Arial"/>
        </w:rPr>
        <w:t>interest,</w:t>
      </w:r>
      <w:r>
        <w:rPr>
          <w:rFonts w:ascii="Arial"/>
          <w:spacing w:val="40"/>
        </w:rPr>
        <w:t xml:space="preserve"> </w:t>
      </w:r>
      <w:r>
        <w:rPr>
          <w:rFonts w:ascii="Arial"/>
        </w:rPr>
        <w:t>penalties</w:t>
      </w:r>
      <w:r>
        <w:rPr>
          <w:rFonts w:ascii="Arial"/>
          <w:spacing w:val="38"/>
        </w:rPr>
        <w:t xml:space="preserve"> </w:t>
      </w:r>
      <w:r>
        <w:rPr>
          <w:rFonts w:ascii="Arial"/>
        </w:rPr>
        <w:t>or</w:t>
      </w:r>
    </w:p>
    <w:p w14:paraId="47A2E4AA" w14:textId="77777777" w:rsidR="00E35620" w:rsidRDefault="00E35620">
      <w:pPr>
        <w:jc w:val="both"/>
        <w:rPr>
          <w:rFonts w:ascii="Arial"/>
        </w:rPr>
        <w:sectPr w:rsidR="00E35620">
          <w:pgSz w:w="11910" w:h="16840"/>
          <w:pgMar w:top="1340" w:right="760" w:bottom="280" w:left="1180" w:header="720" w:footer="720" w:gutter="0"/>
          <w:cols w:num="2" w:space="720" w:equalWidth="0">
            <w:col w:w="724" w:space="77"/>
            <w:col w:w="9169"/>
          </w:cols>
        </w:sectPr>
      </w:pPr>
    </w:p>
    <w:p w14:paraId="4F2B378E" w14:textId="77777777" w:rsidR="00E35620" w:rsidRDefault="00290450">
      <w:pPr>
        <w:pStyle w:val="BodyText"/>
        <w:spacing w:before="79"/>
        <w:ind w:left="1962" w:right="678"/>
        <w:jc w:val="both"/>
        <w:rPr>
          <w:rFonts w:ascii="Arial"/>
        </w:rPr>
      </w:pPr>
      <w:r>
        <w:rPr>
          <w:rFonts w:ascii="Arial"/>
        </w:rPr>
        <w:lastRenderedPageBreak/>
        <w:t>costs incurred, which is levied, demanded or assessed on the Customer at any time (whether before or after the making of a demand pursuant to the indemnity hereunder) in respect of the Suppliers failure to account for or to pay</w:t>
      </w:r>
      <w:r>
        <w:rPr>
          <w:rFonts w:ascii="Arial"/>
          <w:spacing w:val="-3"/>
        </w:rPr>
        <w:t xml:space="preserve"> </w:t>
      </w:r>
      <w:r>
        <w:rPr>
          <w:rFonts w:ascii="Arial"/>
        </w:rPr>
        <w:t>any</w:t>
      </w:r>
      <w:r>
        <w:rPr>
          <w:rFonts w:ascii="Arial"/>
          <w:spacing w:val="-3"/>
        </w:rPr>
        <w:t xml:space="preserve"> </w:t>
      </w:r>
      <w:r>
        <w:rPr>
          <w:rFonts w:ascii="Arial"/>
        </w:rPr>
        <w:t>VAT relating</w:t>
      </w:r>
      <w:r>
        <w:rPr>
          <w:rFonts w:ascii="Arial"/>
          <w:spacing w:val="-2"/>
        </w:rPr>
        <w:t xml:space="preserve"> </w:t>
      </w:r>
      <w:r>
        <w:rPr>
          <w:rFonts w:ascii="Arial"/>
        </w:rPr>
        <w:t>to</w:t>
      </w:r>
      <w:r>
        <w:rPr>
          <w:rFonts w:ascii="Arial"/>
          <w:spacing w:val="-5"/>
        </w:rPr>
        <w:t xml:space="preserve"> </w:t>
      </w:r>
      <w:r>
        <w:rPr>
          <w:rFonts w:ascii="Arial"/>
        </w:rPr>
        <w:t>payments</w:t>
      </w:r>
      <w:r>
        <w:rPr>
          <w:rFonts w:ascii="Arial"/>
          <w:spacing w:val="-3"/>
        </w:rPr>
        <w:t xml:space="preserve"> </w:t>
      </w:r>
      <w:r>
        <w:rPr>
          <w:rFonts w:ascii="Arial"/>
        </w:rPr>
        <w:t>made</w:t>
      </w:r>
      <w:r>
        <w:rPr>
          <w:rFonts w:ascii="Arial"/>
          <w:spacing w:val="-3"/>
        </w:rPr>
        <w:t xml:space="preserve"> </w:t>
      </w:r>
      <w:r>
        <w:rPr>
          <w:rFonts w:ascii="Arial"/>
        </w:rPr>
        <w:t>to</w:t>
      </w:r>
      <w:r>
        <w:rPr>
          <w:rFonts w:ascii="Arial"/>
          <w:spacing w:val="-3"/>
        </w:rPr>
        <w:t xml:space="preserve"> </w:t>
      </w:r>
      <w:r>
        <w:rPr>
          <w:rFonts w:ascii="Arial"/>
        </w:rPr>
        <w:t>the</w:t>
      </w:r>
      <w:r>
        <w:rPr>
          <w:rFonts w:ascii="Arial"/>
          <w:spacing w:val="-2"/>
        </w:rPr>
        <w:t xml:space="preserve"> </w:t>
      </w:r>
      <w:r>
        <w:rPr>
          <w:rFonts w:ascii="Arial"/>
        </w:rPr>
        <w:t>Supplier</w:t>
      </w:r>
      <w:r>
        <w:rPr>
          <w:rFonts w:ascii="Arial"/>
          <w:spacing w:val="-1"/>
        </w:rPr>
        <w:t xml:space="preserve"> </w:t>
      </w:r>
      <w:r>
        <w:rPr>
          <w:rFonts w:ascii="Arial"/>
        </w:rPr>
        <w:t>under</w:t>
      </w:r>
      <w:r>
        <w:rPr>
          <w:rFonts w:ascii="Arial"/>
          <w:spacing w:val="-2"/>
        </w:rPr>
        <w:t xml:space="preserve"> </w:t>
      </w:r>
      <w:r>
        <w:rPr>
          <w:rFonts w:ascii="Arial"/>
        </w:rPr>
        <w:t>this</w:t>
      </w:r>
      <w:r>
        <w:rPr>
          <w:rFonts w:ascii="Arial"/>
          <w:spacing w:val="-1"/>
        </w:rPr>
        <w:t xml:space="preserve"> </w:t>
      </w:r>
      <w:r>
        <w:rPr>
          <w:rFonts w:ascii="Arial"/>
        </w:rPr>
        <w:t>Contract</w:t>
      </w:r>
    </w:p>
    <w:p w14:paraId="47FF2EB5" w14:textId="77777777" w:rsidR="00E35620" w:rsidRDefault="00290450">
      <w:pPr>
        <w:pStyle w:val="ListParagraph"/>
        <w:numPr>
          <w:ilvl w:val="1"/>
          <w:numId w:val="50"/>
        </w:numPr>
        <w:tabs>
          <w:tab w:val="left" w:pos="1959"/>
          <w:tab w:val="left" w:pos="1962"/>
        </w:tabs>
        <w:spacing w:before="121"/>
        <w:ind w:right="673"/>
        <w:jc w:val="both"/>
        <w:rPr>
          <w:rFonts w:ascii="Arial"/>
        </w:rPr>
      </w:pPr>
      <w:r>
        <w:rPr>
          <w:rFonts w:ascii="Arial"/>
        </w:rPr>
        <w:t>Any</w:t>
      </w:r>
      <w:r>
        <w:rPr>
          <w:rFonts w:ascii="Arial"/>
          <w:spacing w:val="-15"/>
        </w:rPr>
        <w:t xml:space="preserve"> </w:t>
      </w:r>
      <w:r>
        <w:rPr>
          <w:rFonts w:ascii="Arial"/>
        </w:rPr>
        <w:t>amounts</w:t>
      </w:r>
      <w:r>
        <w:rPr>
          <w:rFonts w:ascii="Arial"/>
          <w:spacing w:val="-14"/>
        </w:rPr>
        <w:t xml:space="preserve"> </w:t>
      </w:r>
      <w:r>
        <w:rPr>
          <w:rFonts w:ascii="Arial"/>
        </w:rPr>
        <w:t>due</w:t>
      </w:r>
      <w:r>
        <w:rPr>
          <w:rFonts w:ascii="Arial"/>
          <w:spacing w:val="-12"/>
        </w:rPr>
        <w:t xml:space="preserve"> </w:t>
      </w:r>
      <w:r>
        <w:rPr>
          <w:rFonts w:ascii="Arial"/>
        </w:rPr>
        <w:t>under</w:t>
      </w:r>
      <w:r>
        <w:rPr>
          <w:rFonts w:ascii="Arial"/>
          <w:spacing w:val="-14"/>
        </w:rPr>
        <w:t xml:space="preserve"> </w:t>
      </w:r>
      <w:r>
        <w:rPr>
          <w:rFonts w:ascii="Arial"/>
        </w:rPr>
        <w:t>Clauses</w:t>
      </w:r>
      <w:r>
        <w:rPr>
          <w:rFonts w:ascii="Arial"/>
          <w:spacing w:val="-11"/>
        </w:rPr>
        <w:t xml:space="preserve"> </w:t>
      </w:r>
      <w:proofErr w:type="gramStart"/>
      <w:r>
        <w:rPr>
          <w:rFonts w:ascii="Arial"/>
        </w:rPr>
        <w:t>The</w:t>
      </w:r>
      <w:proofErr w:type="gramEnd"/>
      <w:r>
        <w:rPr>
          <w:rFonts w:ascii="Arial"/>
          <w:spacing w:val="-15"/>
        </w:rPr>
        <w:t xml:space="preserve"> </w:t>
      </w:r>
      <w:r>
        <w:rPr>
          <w:rFonts w:ascii="Arial"/>
        </w:rPr>
        <w:t>Contract</w:t>
      </w:r>
      <w:r>
        <w:rPr>
          <w:rFonts w:ascii="Arial"/>
          <w:spacing w:val="-11"/>
        </w:rPr>
        <w:t xml:space="preserve"> </w:t>
      </w:r>
      <w:r>
        <w:rPr>
          <w:rFonts w:ascii="Arial"/>
        </w:rPr>
        <w:t>Charges</w:t>
      </w:r>
      <w:r>
        <w:rPr>
          <w:rFonts w:ascii="Arial"/>
          <w:spacing w:val="-12"/>
        </w:rPr>
        <w:t xml:space="preserve"> </w:t>
      </w:r>
      <w:r>
        <w:rPr>
          <w:rFonts w:ascii="Arial"/>
        </w:rPr>
        <w:t>are</w:t>
      </w:r>
      <w:r>
        <w:rPr>
          <w:rFonts w:ascii="Arial"/>
          <w:spacing w:val="-15"/>
        </w:rPr>
        <w:t xml:space="preserve"> </w:t>
      </w:r>
      <w:r>
        <w:rPr>
          <w:rFonts w:ascii="Arial"/>
        </w:rPr>
        <w:t>stated</w:t>
      </w:r>
      <w:r>
        <w:rPr>
          <w:rFonts w:ascii="Arial"/>
          <w:spacing w:val="-13"/>
        </w:rPr>
        <w:t xml:space="preserve"> </w:t>
      </w:r>
      <w:r>
        <w:rPr>
          <w:rFonts w:ascii="Arial"/>
        </w:rPr>
        <w:t>exclusive of VAT, which shall be added at the prevailing rate as applicable and paid by the Customer following delivery of a Valid Invoice. and</w:t>
      </w:r>
      <w:r>
        <w:rPr>
          <w:rFonts w:ascii="Arial"/>
          <w:spacing w:val="40"/>
        </w:rPr>
        <w:t xml:space="preserve"> </w:t>
      </w:r>
      <w:r>
        <w:rPr>
          <w:rFonts w:ascii="Arial"/>
        </w:rPr>
        <w:t>Where VAT is applicable,</w:t>
      </w:r>
      <w:r>
        <w:rPr>
          <w:rFonts w:ascii="Arial"/>
          <w:spacing w:val="-1"/>
        </w:rPr>
        <w:t xml:space="preserve"> </w:t>
      </w:r>
      <w:r>
        <w:rPr>
          <w:rFonts w:ascii="Arial"/>
        </w:rPr>
        <w:t>the</w:t>
      </w:r>
      <w:r>
        <w:rPr>
          <w:rFonts w:ascii="Arial"/>
          <w:spacing w:val="-2"/>
        </w:rPr>
        <w:t xml:space="preserve"> </w:t>
      </w:r>
      <w:r>
        <w:rPr>
          <w:rFonts w:ascii="Arial"/>
        </w:rPr>
        <w:t>Supplier</w:t>
      </w:r>
      <w:r>
        <w:rPr>
          <w:rFonts w:ascii="Arial"/>
          <w:spacing w:val="-1"/>
        </w:rPr>
        <w:t xml:space="preserve"> </w:t>
      </w:r>
      <w:r>
        <w:rPr>
          <w:rFonts w:ascii="Arial"/>
        </w:rPr>
        <w:t>shall</w:t>
      </w:r>
      <w:r>
        <w:rPr>
          <w:rFonts w:ascii="Arial"/>
          <w:spacing w:val="-2"/>
        </w:rPr>
        <w:t xml:space="preserve"> </w:t>
      </w:r>
      <w:r>
        <w:rPr>
          <w:rFonts w:ascii="Arial"/>
        </w:rPr>
        <w:t>indemnify</w:t>
      </w:r>
      <w:r>
        <w:rPr>
          <w:rFonts w:ascii="Arial"/>
          <w:spacing w:val="-4"/>
        </w:rPr>
        <w:t xml:space="preserve"> </w:t>
      </w:r>
      <w:r>
        <w:rPr>
          <w:rFonts w:ascii="Arial"/>
        </w:rPr>
        <w:t>the</w:t>
      </w:r>
      <w:r>
        <w:rPr>
          <w:rFonts w:ascii="Arial"/>
          <w:spacing w:val="-2"/>
        </w:rPr>
        <w:t xml:space="preserve"> </w:t>
      </w:r>
      <w:r>
        <w:rPr>
          <w:rFonts w:ascii="Arial"/>
        </w:rPr>
        <w:t>Customer on</w:t>
      </w:r>
      <w:r>
        <w:rPr>
          <w:rFonts w:ascii="Arial"/>
          <w:spacing w:val="-2"/>
        </w:rPr>
        <w:t xml:space="preserve"> </w:t>
      </w:r>
      <w:r>
        <w:rPr>
          <w:rFonts w:ascii="Arial"/>
        </w:rPr>
        <w:t>a</w:t>
      </w:r>
      <w:r>
        <w:rPr>
          <w:rFonts w:ascii="Arial"/>
          <w:spacing w:val="-4"/>
        </w:rPr>
        <w:t xml:space="preserve"> </w:t>
      </w:r>
      <w:r>
        <w:rPr>
          <w:rFonts w:ascii="Arial"/>
        </w:rPr>
        <w:t>continuing</w:t>
      </w:r>
      <w:r>
        <w:rPr>
          <w:rFonts w:ascii="Arial"/>
          <w:spacing w:val="-2"/>
        </w:rPr>
        <w:t xml:space="preserve"> </w:t>
      </w:r>
      <w:r>
        <w:rPr>
          <w:rFonts w:ascii="Arial"/>
        </w:rPr>
        <w:t>basis against</w:t>
      </w:r>
      <w:r>
        <w:rPr>
          <w:rFonts w:ascii="Arial"/>
          <w:spacing w:val="-14"/>
        </w:rPr>
        <w:t xml:space="preserve"> </w:t>
      </w:r>
      <w:r>
        <w:rPr>
          <w:rFonts w:ascii="Arial"/>
        </w:rPr>
        <w:t>any</w:t>
      </w:r>
      <w:r>
        <w:rPr>
          <w:rFonts w:ascii="Arial"/>
          <w:spacing w:val="-14"/>
        </w:rPr>
        <w:t xml:space="preserve"> </w:t>
      </w:r>
      <w:r>
        <w:rPr>
          <w:rFonts w:ascii="Arial"/>
        </w:rPr>
        <w:t>liability,</w:t>
      </w:r>
      <w:r>
        <w:rPr>
          <w:rFonts w:ascii="Arial"/>
          <w:spacing w:val="-11"/>
        </w:rPr>
        <w:t xml:space="preserve"> </w:t>
      </w:r>
      <w:r>
        <w:rPr>
          <w:rFonts w:ascii="Arial"/>
        </w:rPr>
        <w:t>including</w:t>
      </w:r>
      <w:r>
        <w:rPr>
          <w:rFonts w:ascii="Arial"/>
          <w:spacing w:val="-10"/>
        </w:rPr>
        <w:t xml:space="preserve"> </w:t>
      </w:r>
      <w:r>
        <w:rPr>
          <w:rFonts w:ascii="Arial"/>
        </w:rPr>
        <w:t>any</w:t>
      </w:r>
      <w:r>
        <w:rPr>
          <w:rFonts w:ascii="Arial"/>
          <w:spacing w:val="-14"/>
        </w:rPr>
        <w:t xml:space="preserve"> </w:t>
      </w:r>
      <w:r>
        <w:rPr>
          <w:rFonts w:ascii="Arial"/>
        </w:rPr>
        <w:t>interest,</w:t>
      </w:r>
      <w:r>
        <w:rPr>
          <w:rFonts w:ascii="Arial"/>
          <w:spacing w:val="-11"/>
        </w:rPr>
        <w:t xml:space="preserve"> </w:t>
      </w:r>
      <w:r>
        <w:rPr>
          <w:rFonts w:ascii="Arial"/>
        </w:rPr>
        <w:t>penalties</w:t>
      </w:r>
      <w:r>
        <w:rPr>
          <w:rFonts w:ascii="Arial"/>
          <w:spacing w:val="-12"/>
        </w:rPr>
        <w:t xml:space="preserve"> </w:t>
      </w:r>
      <w:r>
        <w:rPr>
          <w:rFonts w:ascii="Arial"/>
        </w:rPr>
        <w:t>or</w:t>
      </w:r>
      <w:r>
        <w:rPr>
          <w:rFonts w:ascii="Arial"/>
          <w:spacing w:val="-11"/>
        </w:rPr>
        <w:t xml:space="preserve"> </w:t>
      </w:r>
      <w:r>
        <w:rPr>
          <w:rFonts w:ascii="Arial"/>
        </w:rPr>
        <w:t>costs</w:t>
      </w:r>
      <w:r>
        <w:rPr>
          <w:rFonts w:ascii="Arial"/>
          <w:spacing w:val="-12"/>
        </w:rPr>
        <w:t xml:space="preserve"> </w:t>
      </w:r>
      <w:r>
        <w:rPr>
          <w:rFonts w:ascii="Arial"/>
        </w:rPr>
        <w:t>incurred,</w:t>
      </w:r>
      <w:r>
        <w:rPr>
          <w:rFonts w:ascii="Arial"/>
          <w:spacing w:val="-13"/>
        </w:rPr>
        <w:t xml:space="preserve"> </w:t>
      </w:r>
      <w:r>
        <w:rPr>
          <w:rFonts w:ascii="Arial"/>
        </w:rPr>
        <w:t>which is</w:t>
      </w:r>
      <w:r>
        <w:rPr>
          <w:rFonts w:ascii="Arial"/>
          <w:spacing w:val="-2"/>
        </w:rPr>
        <w:t xml:space="preserve"> </w:t>
      </w:r>
      <w:r>
        <w:rPr>
          <w:rFonts w:ascii="Arial"/>
        </w:rPr>
        <w:t>levied,</w:t>
      </w:r>
      <w:r>
        <w:rPr>
          <w:rFonts w:ascii="Arial"/>
          <w:spacing w:val="-1"/>
        </w:rPr>
        <w:t xml:space="preserve"> </w:t>
      </w:r>
      <w:r>
        <w:rPr>
          <w:rFonts w:ascii="Arial"/>
        </w:rPr>
        <w:t>demanded</w:t>
      </w:r>
      <w:r>
        <w:rPr>
          <w:rFonts w:ascii="Arial"/>
          <w:spacing w:val="-1"/>
        </w:rPr>
        <w:t xml:space="preserve"> </w:t>
      </w:r>
      <w:r>
        <w:rPr>
          <w:rFonts w:ascii="Arial"/>
        </w:rPr>
        <w:t>or</w:t>
      </w:r>
      <w:r>
        <w:rPr>
          <w:rFonts w:ascii="Arial"/>
          <w:spacing w:val="-2"/>
        </w:rPr>
        <w:t xml:space="preserve"> </w:t>
      </w:r>
      <w:r>
        <w:rPr>
          <w:rFonts w:ascii="Arial"/>
        </w:rPr>
        <w:t>assessed</w:t>
      </w:r>
      <w:r>
        <w:rPr>
          <w:rFonts w:ascii="Arial"/>
          <w:spacing w:val="-3"/>
        </w:rPr>
        <w:t xml:space="preserve"> </w:t>
      </w:r>
      <w:r>
        <w:rPr>
          <w:rFonts w:ascii="Arial"/>
        </w:rPr>
        <w:t>on</w:t>
      </w:r>
      <w:r>
        <w:rPr>
          <w:rFonts w:ascii="Arial"/>
          <w:spacing w:val="-5"/>
        </w:rPr>
        <w:t xml:space="preserve"> </w:t>
      </w:r>
      <w:r>
        <w:rPr>
          <w:rFonts w:ascii="Arial"/>
        </w:rPr>
        <w:t>the</w:t>
      </w:r>
      <w:r>
        <w:rPr>
          <w:rFonts w:ascii="Arial"/>
          <w:spacing w:val="-5"/>
        </w:rPr>
        <w:t xml:space="preserve"> </w:t>
      </w:r>
      <w:r>
        <w:rPr>
          <w:rFonts w:ascii="Arial"/>
        </w:rPr>
        <w:t>Customer</w:t>
      </w:r>
      <w:r>
        <w:rPr>
          <w:rFonts w:ascii="Arial"/>
          <w:spacing w:val="-2"/>
        </w:rPr>
        <w:t xml:space="preserve"> </w:t>
      </w:r>
      <w:r>
        <w:rPr>
          <w:rFonts w:ascii="Arial"/>
        </w:rPr>
        <w:t>at</w:t>
      </w:r>
      <w:r>
        <w:rPr>
          <w:rFonts w:ascii="Arial"/>
          <w:spacing w:val="-1"/>
        </w:rPr>
        <w:t xml:space="preserve"> </w:t>
      </w:r>
      <w:r>
        <w:rPr>
          <w:rFonts w:ascii="Arial"/>
        </w:rPr>
        <w:t>any</w:t>
      </w:r>
      <w:r>
        <w:rPr>
          <w:rFonts w:ascii="Arial"/>
          <w:spacing w:val="-5"/>
        </w:rPr>
        <w:t xml:space="preserve"> </w:t>
      </w:r>
      <w:r>
        <w:rPr>
          <w:rFonts w:ascii="Arial"/>
        </w:rPr>
        <w:t>time</w:t>
      </w:r>
      <w:r>
        <w:rPr>
          <w:rFonts w:ascii="Arial"/>
          <w:spacing w:val="-5"/>
        </w:rPr>
        <w:t xml:space="preserve"> </w:t>
      </w:r>
      <w:r>
        <w:rPr>
          <w:rFonts w:ascii="Arial"/>
        </w:rPr>
        <w:t>(whether</w:t>
      </w:r>
      <w:r>
        <w:rPr>
          <w:rFonts w:ascii="Arial"/>
          <w:spacing w:val="-2"/>
        </w:rPr>
        <w:t xml:space="preserve"> </w:t>
      </w:r>
      <w:r>
        <w:rPr>
          <w:rFonts w:ascii="Arial"/>
        </w:rPr>
        <w:t>be- fore or after the making of a demand pursuant to the indemnity hereunder) in respect of the Suppliers failure to account for or to pay any VAT relating to</w:t>
      </w:r>
      <w:r>
        <w:rPr>
          <w:rFonts w:ascii="Arial"/>
          <w:spacing w:val="-6"/>
        </w:rPr>
        <w:t xml:space="preserve"> </w:t>
      </w:r>
      <w:r>
        <w:rPr>
          <w:rFonts w:ascii="Arial"/>
        </w:rPr>
        <w:t>payments</w:t>
      </w:r>
      <w:r>
        <w:rPr>
          <w:rFonts w:ascii="Arial"/>
          <w:spacing w:val="-8"/>
        </w:rPr>
        <w:t xml:space="preserve"> </w:t>
      </w:r>
      <w:r>
        <w:rPr>
          <w:rFonts w:ascii="Arial"/>
        </w:rPr>
        <w:t>made</w:t>
      </w:r>
      <w:r>
        <w:rPr>
          <w:rFonts w:ascii="Arial"/>
          <w:spacing w:val="-9"/>
        </w:rPr>
        <w:t xml:space="preserve"> </w:t>
      </w:r>
      <w:r>
        <w:rPr>
          <w:rFonts w:ascii="Arial"/>
        </w:rPr>
        <w:t>to</w:t>
      </w:r>
      <w:r>
        <w:rPr>
          <w:rFonts w:ascii="Arial"/>
          <w:spacing w:val="-6"/>
        </w:rPr>
        <w:t xml:space="preserve"> </w:t>
      </w:r>
      <w:r>
        <w:rPr>
          <w:rFonts w:ascii="Arial"/>
        </w:rPr>
        <w:t>the</w:t>
      </w:r>
      <w:r>
        <w:rPr>
          <w:rFonts w:ascii="Arial"/>
          <w:spacing w:val="-9"/>
        </w:rPr>
        <w:t xml:space="preserve"> </w:t>
      </w:r>
      <w:r>
        <w:rPr>
          <w:rFonts w:ascii="Arial"/>
        </w:rPr>
        <w:t>Supplier</w:t>
      </w:r>
      <w:r>
        <w:rPr>
          <w:rFonts w:ascii="Arial"/>
          <w:spacing w:val="-6"/>
        </w:rPr>
        <w:t xml:space="preserve"> </w:t>
      </w:r>
      <w:r>
        <w:rPr>
          <w:rFonts w:ascii="Arial"/>
        </w:rPr>
        <w:t>under</w:t>
      </w:r>
      <w:r>
        <w:rPr>
          <w:rFonts w:ascii="Arial"/>
          <w:spacing w:val="-5"/>
        </w:rPr>
        <w:t xml:space="preserve"> </w:t>
      </w:r>
      <w:r>
        <w:rPr>
          <w:rFonts w:ascii="Arial"/>
        </w:rPr>
        <w:t>this</w:t>
      </w:r>
      <w:r>
        <w:rPr>
          <w:rFonts w:ascii="Arial"/>
          <w:spacing w:val="-6"/>
        </w:rPr>
        <w:t xml:space="preserve"> </w:t>
      </w:r>
      <w:r>
        <w:rPr>
          <w:rFonts w:ascii="Arial"/>
        </w:rPr>
        <w:t>Contract</w:t>
      </w:r>
      <w:r>
        <w:rPr>
          <w:rFonts w:ascii="Arial"/>
          <w:spacing w:val="-5"/>
        </w:rPr>
        <w:t xml:space="preserve"> </w:t>
      </w:r>
      <w:r>
        <w:rPr>
          <w:rFonts w:ascii="Arial"/>
        </w:rPr>
        <w:t>(VAT)</w:t>
      </w:r>
      <w:r>
        <w:rPr>
          <w:rFonts w:ascii="Arial"/>
          <w:spacing w:val="-6"/>
        </w:rPr>
        <w:t xml:space="preserve"> </w:t>
      </w:r>
      <w:r>
        <w:rPr>
          <w:rFonts w:ascii="Arial"/>
        </w:rPr>
        <w:t>shall</w:t>
      </w:r>
      <w:r>
        <w:rPr>
          <w:rFonts w:ascii="Arial"/>
          <w:spacing w:val="-7"/>
        </w:rPr>
        <w:t xml:space="preserve"> </w:t>
      </w:r>
      <w:r>
        <w:rPr>
          <w:rFonts w:ascii="Arial"/>
        </w:rPr>
        <w:t>be</w:t>
      </w:r>
      <w:r>
        <w:rPr>
          <w:rFonts w:ascii="Arial"/>
          <w:spacing w:val="-7"/>
        </w:rPr>
        <w:t xml:space="preserve"> </w:t>
      </w:r>
      <w:r>
        <w:rPr>
          <w:rFonts w:ascii="Arial"/>
        </w:rPr>
        <w:t>paid</w:t>
      </w:r>
      <w:r>
        <w:rPr>
          <w:rFonts w:ascii="Arial"/>
          <w:spacing w:val="-6"/>
        </w:rPr>
        <w:t xml:space="preserve"> </w:t>
      </w:r>
      <w:r>
        <w:rPr>
          <w:rFonts w:ascii="Arial"/>
        </w:rPr>
        <w:t>in cleared</w:t>
      </w:r>
      <w:r>
        <w:rPr>
          <w:rFonts w:ascii="Arial"/>
          <w:spacing w:val="-8"/>
        </w:rPr>
        <w:t xml:space="preserve"> </w:t>
      </w:r>
      <w:r>
        <w:rPr>
          <w:rFonts w:ascii="Arial"/>
        </w:rPr>
        <w:t>funds</w:t>
      </w:r>
      <w:r>
        <w:rPr>
          <w:rFonts w:ascii="Arial"/>
          <w:spacing w:val="-5"/>
        </w:rPr>
        <w:t xml:space="preserve"> </w:t>
      </w:r>
      <w:r>
        <w:rPr>
          <w:rFonts w:ascii="Arial"/>
        </w:rPr>
        <w:t>by</w:t>
      </w:r>
      <w:r>
        <w:rPr>
          <w:rFonts w:ascii="Arial"/>
          <w:spacing w:val="-8"/>
        </w:rPr>
        <w:t xml:space="preserve"> </w:t>
      </w:r>
      <w:r>
        <w:rPr>
          <w:rFonts w:ascii="Arial"/>
        </w:rPr>
        <w:t>the</w:t>
      </w:r>
      <w:r>
        <w:rPr>
          <w:rFonts w:ascii="Arial"/>
          <w:spacing w:val="-8"/>
        </w:rPr>
        <w:t xml:space="preserve"> </w:t>
      </w:r>
      <w:r>
        <w:rPr>
          <w:rFonts w:ascii="Arial"/>
        </w:rPr>
        <w:t>Supplier</w:t>
      </w:r>
      <w:r>
        <w:rPr>
          <w:rFonts w:ascii="Arial"/>
          <w:spacing w:val="-5"/>
        </w:rPr>
        <w:t xml:space="preserve"> </w:t>
      </w:r>
      <w:r>
        <w:rPr>
          <w:rFonts w:ascii="Arial"/>
        </w:rPr>
        <w:t>to</w:t>
      </w:r>
      <w:r>
        <w:rPr>
          <w:rFonts w:ascii="Arial"/>
          <w:spacing w:val="-8"/>
        </w:rPr>
        <w:t xml:space="preserve"> </w:t>
      </w:r>
      <w:r>
        <w:rPr>
          <w:rFonts w:ascii="Arial"/>
        </w:rPr>
        <w:t>the</w:t>
      </w:r>
      <w:r>
        <w:rPr>
          <w:rFonts w:ascii="Arial"/>
          <w:spacing w:val="-6"/>
        </w:rPr>
        <w:t xml:space="preserve"> </w:t>
      </w:r>
      <w:r>
        <w:rPr>
          <w:rFonts w:ascii="Arial"/>
        </w:rPr>
        <w:t>Customer</w:t>
      </w:r>
      <w:r>
        <w:rPr>
          <w:rFonts w:ascii="Arial"/>
          <w:spacing w:val="-7"/>
        </w:rPr>
        <w:t xml:space="preserve"> </w:t>
      </w:r>
      <w:r>
        <w:rPr>
          <w:rFonts w:ascii="Arial"/>
        </w:rPr>
        <w:t>not</w:t>
      </w:r>
      <w:r>
        <w:rPr>
          <w:rFonts w:ascii="Arial"/>
          <w:spacing w:val="-9"/>
        </w:rPr>
        <w:t xml:space="preserve"> </w:t>
      </w:r>
      <w:r>
        <w:rPr>
          <w:rFonts w:ascii="Arial"/>
        </w:rPr>
        <w:t>less</w:t>
      </w:r>
      <w:r>
        <w:rPr>
          <w:rFonts w:ascii="Arial"/>
          <w:spacing w:val="-5"/>
        </w:rPr>
        <w:t xml:space="preserve"> </w:t>
      </w:r>
      <w:r>
        <w:rPr>
          <w:rFonts w:ascii="Arial"/>
        </w:rPr>
        <w:t>than</w:t>
      </w:r>
      <w:r>
        <w:rPr>
          <w:rFonts w:ascii="Arial"/>
          <w:spacing w:val="-10"/>
        </w:rPr>
        <w:t xml:space="preserve"> </w:t>
      </w:r>
      <w:r>
        <w:rPr>
          <w:rFonts w:ascii="Arial"/>
        </w:rPr>
        <w:t>five</w:t>
      </w:r>
      <w:r>
        <w:rPr>
          <w:rFonts w:ascii="Arial"/>
          <w:spacing w:val="-5"/>
        </w:rPr>
        <w:t xml:space="preserve"> </w:t>
      </w:r>
      <w:r>
        <w:rPr>
          <w:rFonts w:ascii="Arial"/>
        </w:rPr>
        <w:t>(5)</w:t>
      </w:r>
      <w:r>
        <w:rPr>
          <w:rFonts w:ascii="Arial"/>
          <w:spacing w:val="-12"/>
        </w:rPr>
        <w:t xml:space="preserve"> </w:t>
      </w:r>
      <w:r>
        <w:rPr>
          <w:rFonts w:ascii="Arial"/>
        </w:rPr>
        <w:t xml:space="preserve">Working Days before the date upon which the tax or other liability is payable by the </w:t>
      </w:r>
      <w:r>
        <w:rPr>
          <w:rFonts w:ascii="Arial"/>
          <w:spacing w:val="-2"/>
        </w:rPr>
        <w:t>Customer.</w:t>
      </w:r>
    </w:p>
    <w:p w14:paraId="23AFB3B7" w14:textId="77777777" w:rsidR="00E35620" w:rsidRDefault="00290450">
      <w:pPr>
        <w:pStyle w:val="Heading3"/>
        <w:spacing w:before="123"/>
        <w:ind w:left="260"/>
      </w:pPr>
      <w:r>
        <w:t>Retention</w:t>
      </w:r>
      <w:r>
        <w:rPr>
          <w:spacing w:val="-4"/>
        </w:rPr>
        <w:t xml:space="preserve"> </w:t>
      </w:r>
      <w:r>
        <w:t>and</w:t>
      </w:r>
      <w:r>
        <w:rPr>
          <w:spacing w:val="-4"/>
        </w:rPr>
        <w:t xml:space="preserve"> </w:t>
      </w:r>
      <w:r>
        <w:t>Set</w:t>
      </w:r>
      <w:r>
        <w:rPr>
          <w:spacing w:val="-2"/>
        </w:rPr>
        <w:t xml:space="preserve"> </w:t>
      </w:r>
      <w:r>
        <w:rPr>
          <w:spacing w:val="-5"/>
        </w:rPr>
        <w:t>Off</w:t>
      </w:r>
    </w:p>
    <w:p w14:paraId="268E44C8" w14:textId="77777777" w:rsidR="00E35620" w:rsidRDefault="00290450">
      <w:pPr>
        <w:pStyle w:val="ListParagraph"/>
        <w:numPr>
          <w:ilvl w:val="1"/>
          <w:numId w:val="50"/>
        </w:numPr>
        <w:tabs>
          <w:tab w:val="left" w:pos="1959"/>
          <w:tab w:val="left" w:pos="1962"/>
        </w:tabs>
        <w:spacing w:before="121"/>
        <w:ind w:right="676"/>
        <w:jc w:val="both"/>
        <w:rPr>
          <w:rFonts w:ascii="Arial"/>
        </w:rPr>
      </w:pPr>
      <w:r>
        <w:rPr>
          <w:rFonts w:ascii="Arial"/>
        </w:rPr>
        <w:t>The</w:t>
      </w:r>
      <w:r>
        <w:rPr>
          <w:rFonts w:ascii="Arial"/>
          <w:spacing w:val="-7"/>
        </w:rPr>
        <w:t xml:space="preserve"> </w:t>
      </w:r>
      <w:r>
        <w:rPr>
          <w:rFonts w:ascii="Arial"/>
        </w:rPr>
        <w:t>Customer</w:t>
      </w:r>
      <w:r>
        <w:rPr>
          <w:rFonts w:ascii="Arial"/>
          <w:spacing w:val="-5"/>
        </w:rPr>
        <w:t xml:space="preserve"> </w:t>
      </w:r>
      <w:r>
        <w:rPr>
          <w:rFonts w:ascii="Arial"/>
        </w:rPr>
        <w:t>may</w:t>
      </w:r>
      <w:r>
        <w:rPr>
          <w:rFonts w:ascii="Arial"/>
          <w:spacing w:val="-9"/>
        </w:rPr>
        <w:t xml:space="preserve"> </w:t>
      </w:r>
      <w:r>
        <w:rPr>
          <w:rFonts w:ascii="Arial"/>
        </w:rPr>
        <w:t>retain</w:t>
      </w:r>
      <w:r>
        <w:rPr>
          <w:rFonts w:ascii="Arial"/>
          <w:spacing w:val="-6"/>
        </w:rPr>
        <w:t xml:space="preserve"> </w:t>
      </w:r>
      <w:r>
        <w:rPr>
          <w:rFonts w:ascii="Arial"/>
        </w:rPr>
        <w:t>or</w:t>
      </w:r>
      <w:r>
        <w:rPr>
          <w:rFonts w:ascii="Arial"/>
          <w:spacing w:val="-6"/>
        </w:rPr>
        <w:t xml:space="preserve"> </w:t>
      </w:r>
      <w:r>
        <w:rPr>
          <w:rFonts w:ascii="Arial"/>
        </w:rPr>
        <w:t>set</w:t>
      </w:r>
      <w:r>
        <w:rPr>
          <w:rFonts w:ascii="Arial"/>
          <w:spacing w:val="-5"/>
        </w:rPr>
        <w:t xml:space="preserve"> </w:t>
      </w:r>
      <w:r>
        <w:rPr>
          <w:rFonts w:ascii="Arial"/>
        </w:rPr>
        <w:t>off</w:t>
      </w:r>
      <w:r>
        <w:rPr>
          <w:rFonts w:ascii="Arial"/>
          <w:spacing w:val="-5"/>
        </w:rPr>
        <w:t xml:space="preserve"> </w:t>
      </w:r>
      <w:r>
        <w:rPr>
          <w:rFonts w:ascii="Arial"/>
        </w:rPr>
        <w:t>any</w:t>
      </w:r>
      <w:r>
        <w:rPr>
          <w:rFonts w:ascii="Arial"/>
          <w:spacing w:val="-8"/>
        </w:rPr>
        <w:t xml:space="preserve"> </w:t>
      </w:r>
      <w:r>
        <w:rPr>
          <w:rFonts w:ascii="Arial"/>
        </w:rPr>
        <w:t>amount,</w:t>
      </w:r>
      <w:r>
        <w:rPr>
          <w:rFonts w:ascii="Arial"/>
          <w:spacing w:val="-5"/>
        </w:rPr>
        <w:t xml:space="preserve"> </w:t>
      </w:r>
      <w:proofErr w:type="gramStart"/>
      <w:r>
        <w:rPr>
          <w:rFonts w:ascii="Arial"/>
        </w:rPr>
        <w:t>in</w:t>
      </w:r>
      <w:r>
        <w:rPr>
          <w:rFonts w:ascii="Arial"/>
          <w:spacing w:val="-6"/>
        </w:rPr>
        <w:t xml:space="preserve"> </w:t>
      </w:r>
      <w:r>
        <w:rPr>
          <w:rFonts w:ascii="Arial"/>
        </w:rPr>
        <w:t>excess</w:t>
      </w:r>
      <w:r>
        <w:rPr>
          <w:rFonts w:ascii="Arial"/>
          <w:spacing w:val="-6"/>
        </w:rPr>
        <w:t xml:space="preserve"> </w:t>
      </w:r>
      <w:r>
        <w:rPr>
          <w:rFonts w:ascii="Arial"/>
        </w:rPr>
        <w:t>of</w:t>
      </w:r>
      <w:proofErr w:type="gramEnd"/>
      <w:r>
        <w:rPr>
          <w:rFonts w:ascii="Arial"/>
          <w:spacing w:val="-3"/>
        </w:rPr>
        <w:t xml:space="preserve"> </w:t>
      </w:r>
      <w:r>
        <w:rPr>
          <w:rFonts w:ascii="Arial"/>
        </w:rPr>
        <w:t>ESFA</w:t>
      </w:r>
      <w:r>
        <w:rPr>
          <w:rFonts w:ascii="Arial"/>
          <w:spacing w:val="-10"/>
        </w:rPr>
        <w:t xml:space="preserve"> </w:t>
      </w:r>
      <w:r>
        <w:rPr>
          <w:rFonts w:ascii="Arial"/>
        </w:rPr>
        <w:t>funding, owed</w:t>
      </w:r>
      <w:r>
        <w:rPr>
          <w:rFonts w:ascii="Arial"/>
          <w:spacing w:val="-8"/>
        </w:rPr>
        <w:t xml:space="preserve"> </w:t>
      </w:r>
      <w:r>
        <w:rPr>
          <w:rFonts w:ascii="Arial"/>
        </w:rPr>
        <w:t>to</w:t>
      </w:r>
      <w:r>
        <w:rPr>
          <w:rFonts w:ascii="Arial"/>
          <w:spacing w:val="-7"/>
        </w:rPr>
        <w:t xml:space="preserve"> </w:t>
      </w:r>
      <w:r>
        <w:rPr>
          <w:rFonts w:ascii="Arial"/>
        </w:rPr>
        <w:t>it</w:t>
      </w:r>
      <w:r>
        <w:rPr>
          <w:rFonts w:ascii="Arial"/>
          <w:spacing w:val="-6"/>
        </w:rPr>
        <w:t xml:space="preserve"> </w:t>
      </w:r>
      <w:r>
        <w:rPr>
          <w:rFonts w:ascii="Arial"/>
        </w:rPr>
        <w:t>by</w:t>
      </w:r>
      <w:r>
        <w:rPr>
          <w:rFonts w:ascii="Arial"/>
          <w:spacing w:val="-9"/>
        </w:rPr>
        <w:t xml:space="preserve"> </w:t>
      </w:r>
      <w:r>
        <w:rPr>
          <w:rFonts w:ascii="Arial"/>
        </w:rPr>
        <w:t>the</w:t>
      </w:r>
      <w:r>
        <w:rPr>
          <w:rFonts w:ascii="Arial"/>
          <w:spacing w:val="-8"/>
        </w:rPr>
        <w:t xml:space="preserve"> </w:t>
      </w:r>
      <w:r>
        <w:rPr>
          <w:rFonts w:ascii="Arial"/>
        </w:rPr>
        <w:t>Supplier</w:t>
      </w:r>
      <w:r>
        <w:rPr>
          <w:rFonts w:ascii="Arial"/>
          <w:spacing w:val="-9"/>
        </w:rPr>
        <w:t xml:space="preserve"> </w:t>
      </w:r>
      <w:r>
        <w:rPr>
          <w:rFonts w:ascii="Arial"/>
        </w:rPr>
        <w:t>against</w:t>
      </w:r>
      <w:r>
        <w:rPr>
          <w:rFonts w:ascii="Arial"/>
          <w:spacing w:val="-6"/>
        </w:rPr>
        <w:t xml:space="preserve"> </w:t>
      </w:r>
      <w:r>
        <w:rPr>
          <w:rFonts w:ascii="Arial"/>
        </w:rPr>
        <w:t>any</w:t>
      </w:r>
      <w:r>
        <w:rPr>
          <w:rFonts w:ascii="Arial"/>
          <w:spacing w:val="-9"/>
        </w:rPr>
        <w:t xml:space="preserve"> </w:t>
      </w:r>
      <w:r>
        <w:rPr>
          <w:rFonts w:ascii="Arial"/>
        </w:rPr>
        <w:t>amount</w:t>
      </w:r>
      <w:r>
        <w:rPr>
          <w:rFonts w:ascii="Arial"/>
          <w:spacing w:val="-6"/>
        </w:rPr>
        <w:t xml:space="preserve"> </w:t>
      </w:r>
      <w:r>
        <w:rPr>
          <w:rFonts w:ascii="Arial"/>
        </w:rPr>
        <w:t>due</w:t>
      </w:r>
      <w:r>
        <w:rPr>
          <w:rFonts w:ascii="Arial"/>
          <w:spacing w:val="-11"/>
        </w:rPr>
        <w:t xml:space="preserve"> </w:t>
      </w:r>
      <w:r>
        <w:rPr>
          <w:rFonts w:ascii="Arial"/>
        </w:rPr>
        <w:t>to</w:t>
      </w:r>
      <w:r>
        <w:rPr>
          <w:rFonts w:ascii="Arial"/>
          <w:spacing w:val="-7"/>
        </w:rPr>
        <w:t xml:space="preserve"> </w:t>
      </w:r>
      <w:r>
        <w:rPr>
          <w:rFonts w:ascii="Arial"/>
        </w:rPr>
        <w:t>the</w:t>
      </w:r>
      <w:r>
        <w:rPr>
          <w:rFonts w:ascii="Arial"/>
          <w:spacing w:val="-7"/>
        </w:rPr>
        <w:t xml:space="preserve"> </w:t>
      </w:r>
      <w:r>
        <w:rPr>
          <w:rFonts w:ascii="Arial"/>
        </w:rPr>
        <w:t>Supplier</w:t>
      </w:r>
      <w:r>
        <w:rPr>
          <w:rFonts w:ascii="Arial"/>
          <w:spacing w:val="-7"/>
        </w:rPr>
        <w:t xml:space="preserve"> </w:t>
      </w:r>
      <w:r>
        <w:rPr>
          <w:rFonts w:ascii="Arial"/>
        </w:rPr>
        <w:t>under</w:t>
      </w:r>
      <w:r>
        <w:rPr>
          <w:rFonts w:ascii="Arial"/>
          <w:spacing w:val="-6"/>
        </w:rPr>
        <w:t xml:space="preserve"> </w:t>
      </w:r>
      <w:r>
        <w:rPr>
          <w:rFonts w:ascii="Arial"/>
        </w:rPr>
        <w:t xml:space="preserve">this Contract or under any other agreement between the Supplier and the </w:t>
      </w:r>
      <w:proofErr w:type="spellStart"/>
      <w:r>
        <w:rPr>
          <w:rFonts w:ascii="Arial"/>
        </w:rPr>
        <w:t>Cus</w:t>
      </w:r>
      <w:proofErr w:type="spellEnd"/>
      <w:r>
        <w:rPr>
          <w:rFonts w:ascii="Arial"/>
        </w:rPr>
        <w:t xml:space="preserve">- </w:t>
      </w:r>
      <w:proofErr w:type="spellStart"/>
      <w:r>
        <w:rPr>
          <w:rFonts w:ascii="Arial"/>
          <w:spacing w:val="-2"/>
        </w:rPr>
        <w:t>tomer</w:t>
      </w:r>
      <w:proofErr w:type="spellEnd"/>
      <w:r>
        <w:rPr>
          <w:rFonts w:ascii="Arial"/>
          <w:spacing w:val="-2"/>
        </w:rPr>
        <w:t>.</w:t>
      </w:r>
    </w:p>
    <w:p w14:paraId="3AF16334" w14:textId="77777777" w:rsidR="00E35620" w:rsidRDefault="00290450">
      <w:pPr>
        <w:pStyle w:val="ListParagraph"/>
        <w:numPr>
          <w:ilvl w:val="1"/>
          <w:numId w:val="50"/>
        </w:numPr>
        <w:tabs>
          <w:tab w:val="left" w:pos="1959"/>
          <w:tab w:val="left" w:pos="1962"/>
        </w:tabs>
        <w:spacing w:before="118"/>
        <w:ind w:right="672"/>
        <w:jc w:val="both"/>
        <w:rPr>
          <w:rFonts w:ascii="Arial" w:hAnsi="Arial"/>
        </w:rPr>
      </w:pPr>
      <w:r>
        <w:rPr>
          <w:rFonts w:ascii="Arial" w:hAnsi="Arial"/>
        </w:rPr>
        <w:t>If</w:t>
      </w:r>
      <w:r>
        <w:rPr>
          <w:rFonts w:ascii="Arial" w:hAnsi="Arial"/>
          <w:spacing w:val="-16"/>
        </w:rPr>
        <w:t xml:space="preserve"> </w:t>
      </w:r>
      <w:r>
        <w:rPr>
          <w:rFonts w:ascii="Arial" w:hAnsi="Arial"/>
        </w:rPr>
        <w:t>the</w:t>
      </w:r>
      <w:r>
        <w:rPr>
          <w:rFonts w:ascii="Arial" w:hAnsi="Arial"/>
          <w:spacing w:val="-15"/>
        </w:rPr>
        <w:t xml:space="preserve"> </w:t>
      </w:r>
      <w:r>
        <w:rPr>
          <w:rFonts w:ascii="Arial" w:hAnsi="Arial"/>
        </w:rPr>
        <w:t>Customer</w:t>
      </w:r>
      <w:r>
        <w:rPr>
          <w:rFonts w:ascii="Arial" w:hAnsi="Arial"/>
          <w:spacing w:val="-15"/>
        </w:rPr>
        <w:t xml:space="preserve"> </w:t>
      </w:r>
      <w:r>
        <w:rPr>
          <w:rFonts w:ascii="Arial" w:hAnsi="Arial"/>
        </w:rPr>
        <w:t>wishes</w:t>
      </w:r>
      <w:r>
        <w:rPr>
          <w:rFonts w:ascii="Arial" w:hAnsi="Arial"/>
          <w:spacing w:val="-16"/>
        </w:rPr>
        <w:t xml:space="preserve"> </w:t>
      </w:r>
      <w:r>
        <w:rPr>
          <w:rFonts w:ascii="Arial" w:hAnsi="Arial"/>
        </w:rPr>
        <w:t>to</w:t>
      </w:r>
      <w:r>
        <w:rPr>
          <w:rFonts w:ascii="Arial" w:hAnsi="Arial"/>
          <w:spacing w:val="-15"/>
        </w:rPr>
        <w:t xml:space="preserve"> </w:t>
      </w:r>
      <w:r>
        <w:rPr>
          <w:rFonts w:ascii="Arial" w:hAnsi="Arial"/>
        </w:rPr>
        <w:t>exercise</w:t>
      </w:r>
      <w:r>
        <w:rPr>
          <w:rFonts w:ascii="Arial" w:hAnsi="Arial"/>
          <w:spacing w:val="-15"/>
        </w:rPr>
        <w:t xml:space="preserve"> </w:t>
      </w:r>
      <w:r>
        <w:rPr>
          <w:rFonts w:ascii="Arial" w:hAnsi="Arial"/>
        </w:rPr>
        <w:t>its</w:t>
      </w:r>
      <w:r>
        <w:rPr>
          <w:rFonts w:ascii="Arial" w:hAnsi="Arial"/>
          <w:spacing w:val="-15"/>
        </w:rPr>
        <w:t xml:space="preserve"> </w:t>
      </w:r>
      <w:r>
        <w:rPr>
          <w:rFonts w:ascii="Arial" w:hAnsi="Arial"/>
        </w:rPr>
        <w:t>right</w:t>
      </w:r>
      <w:r>
        <w:rPr>
          <w:rFonts w:ascii="Arial" w:hAnsi="Arial"/>
          <w:spacing w:val="-16"/>
        </w:rPr>
        <w:t xml:space="preserve"> </w:t>
      </w:r>
      <w:r>
        <w:rPr>
          <w:rFonts w:ascii="Arial" w:hAnsi="Arial"/>
        </w:rPr>
        <w:t>pursuant</w:t>
      </w:r>
      <w:r>
        <w:rPr>
          <w:rFonts w:ascii="Arial" w:hAnsi="Arial"/>
          <w:spacing w:val="-15"/>
        </w:rPr>
        <w:t xml:space="preserve"> </w:t>
      </w:r>
      <w:r>
        <w:rPr>
          <w:rFonts w:ascii="Arial" w:hAnsi="Arial"/>
        </w:rPr>
        <w:t>to</w:t>
      </w:r>
      <w:r>
        <w:rPr>
          <w:rFonts w:ascii="Arial" w:hAnsi="Arial"/>
          <w:spacing w:val="-15"/>
        </w:rPr>
        <w:t xml:space="preserve"> </w:t>
      </w:r>
      <w:r>
        <w:rPr>
          <w:rFonts w:ascii="Arial" w:hAnsi="Arial"/>
        </w:rPr>
        <w:t>Clause</w:t>
      </w:r>
      <w:r>
        <w:rPr>
          <w:rFonts w:ascii="Arial" w:hAnsi="Arial"/>
          <w:spacing w:val="-16"/>
        </w:rPr>
        <w:t xml:space="preserve"> </w:t>
      </w:r>
      <w:proofErr w:type="gramStart"/>
      <w:r>
        <w:rPr>
          <w:rFonts w:ascii="Arial" w:hAnsi="Arial"/>
        </w:rPr>
        <w:t>The</w:t>
      </w:r>
      <w:proofErr w:type="gramEnd"/>
      <w:r>
        <w:rPr>
          <w:rFonts w:ascii="Arial" w:hAnsi="Arial"/>
          <w:spacing w:val="-15"/>
        </w:rPr>
        <w:t xml:space="preserve"> </w:t>
      </w:r>
      <w:r>
        <w:rPr>
          <w:rFonts w:ascii="Arial" w:hAnsi="Arial"/>
        </w:rPr>
        <w:t>Customer may retain or set off any amount, in excess of ESFA funding, owed to it by the Supplier against any amount due to the Supplier under this Contract or under</w:t>
      </w:r>
      <w:r>
        <w:rPr>
          <w:rFonts w:ascii="Arial" w:hAnsi="Arial"/>
          <w:spacing w:val="-4"/>
        </w:rPr>
        <w:t xml:space="preserve"> </w:t>
      </w:r>
      <w:r>
        <w:rPr>
          <w:rFonts w:ascii="Arial" w:hAnsi="Arial"/>
        </w:rPr>
        <w:t>any</w:t>
      </w:r>
      <w:r>
        <w:rPr>
          <w:rFonts w:ascii="Arial" w:hAnsi="Arial"/>
          <w:spacing w:val="-7"/>
        </w:rPr>
        <w:t xml:space="preserve"> </w:t>
      </w:r>
      <w:r>
        <w:rPr>
          <w:rFonts w:ascii="Arial" w:hAnsi="Arial"/>
        </w:rPr>
        <w:t>other</w:t>
      </w:r>
      <w:r>
        <w:rPr>
          <w:rFonts w:ascii="Arial" w:hAnsi="Arial"/>
          <w:spacing w:val="-4"/>
        </w:rPr>
        <w:t xml:space="preserve"> </w:t>
      </w:r>
      <w:r>
        <w:rPr>
          <w:rFonts w:ascii="Arial" w:hAnsi="Arial"/>
        </w:rPr>
        <w:t>agreement</w:t>
      </w:r>
      <w:r>
        <w:rPr>
          <w:rFonts w:ascii="Arial" w:hAnsi="Arial"/>
          <w:spacing w:val="-4"/>
        </w:rPr>
        <w:t xml:space="preserve"> </w:t>
      </w:r>
      <w:r>
        <w:rPr>
          <w:rFonts w:ascii="Arial" w:hAnsi="Arial"/>
        </w:rPr>
        <w:t>between</w:t>
      </w:r>
      <w:r>
        <w:rPr>
          <w:rFonts w:ascii="Arial" w:hAnsi="Arial"/>
          <w:spacing w:val="-5"/>
        </w:rPr>
        <w:t xml:space="preserve"> </w:t>
      </w:r>
      <w:r>
        <w:rPr>
          <w:rFonts w:ascii="Arial" w:hAnsi="Arial"/>
        </w:rPr>
        <w:t>the</w:t>
      </w:r>
      <w:r>
        <w:rPr>
          <w:rFonts w:ascii="Arial" w:hAnsi="Arial"/>
          <w:spacing w:val="-5"/>
        </w:rPr>
        <w:t xml:space="preserve"> </w:t>
      </w:r>
      <w:r>
        <w:rPr>
          <w:rFonts w:ascii="Arial" w:hAnsi="Arial"/>
        </w:rPr>
        <w:t>Supplier</w:t>
      </w:r>
      <w:r>
        <w:rPr>
          <w:rFonts w:ascii="Arial" w:hAnsi="Arial"/>
          <w:spacing w:val="-4"/>
        </w:rPr>
        <w:t xml:space="preserve"> </w:t>
      </w:r>
      <w:r>
        <w:rPr>
          <w:rFonts w:ascii="Arial" w:hAnsi="Arial"/>
        </w:rPr>
        <w:t>and</w:t>
      </w:r>
      <w:r>
        <w:rPr>
          <w:rFonts w:ascii="Arial" w:hAnsi="Arial"/>
          <w:spacing w:val="-3"/>
        </w:rPr>
        <w:t xml:space="preserve"> </w:t>
      </w:r>
      <w:r>
        <w:rPr>
          <w:rFonts w:ascii="Arial" w:hAnsi="Arial"/>
        </w:rPr>
        <w:t>the</w:t>
      </w:r>
      <w:r>
        <w:rPr>
          <w:rFonts w:ascii="Arial" w:hAnsi="Arial"/>
          <w:spacing w:val="-5"/>
        </w:rPr>
        <w:t xml:space="preserve"> </w:t>
      </w:r>
      <w:r>
        <w:rPr>
          <w:rFonts w:ascii="Arial" w:hAnsi="Arial"/>
        </w:rPr>
        <w:t>Customer.</w:t>
      </w:r>
      <w:r>
        <w:rPr>
          <w:rFonts w:ascii="Arial" w:hAnsi="Arial"/>
          <w:spacing w:val="-3"/>
        </w:rPr>
        <w:t xml:space="preserve"> </w:t>
      </w:r>
      <w:r>
        <w:rPr>
          <w:rFonts w:ascii="Arial" w:hAnsi="Arial"/>
        </w:rPr>
        <w:t>it</w:t>
      </w:r>
      <w:r>
        <w:rPr>
          <w:rFonts w:ascii="Arial" w:hAnsi="Arial"/>
          <w:spacing w:val="-4"/>
        </w:rPr>
        <w:t xml:space="preserve"> </w:t>
      </w:r>
      <w:r>
        <w:rPr>
          <w:rFonts w:ascii="Arial" w:hAnsi="Arial"/>
        </w:rPr>
        <w:t>shall give notice to the Supplier within thirty (30) days of receipt of the relevant invoice, setting out the Customer’s reasons for retaining or setting off the relevant Contract Charges.</w:t>
      </w:r>
    </w:p>
    <w:p w14:paraId="5977A4B8" w14:textId="77777777" w:rsidR="00E35620" w:rsidRDefault="00290450">
      <w:pPr>
        <w:pStyle w:val="ListParagraph"/>
        <w:numPr>
          <w:ilvl w:val="1"/>
          <w:numId w:val="50"/>
        </w:numPr>
        <w:tabs>
          <w:tab w:val="left" w:pos="1960"/>
          <w:tab w:val="left" w:pos="1962"/>
        </w:tabs>
        <w:spacing w:before="121"/>
        <w:ind w:right="676"/>
        <w:jc w:val="both"/>
        <w:rPr>
          <w:rFonts w:ascii="Arial"/>
        </w:rPr>
      </w:pPr>
      <w:r>
        <w:rPr>
          <w:rFonts w:asci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w:t>
      </w:r>
      <w:r>
        <w:rPr>
          <w:rFonts w:ascii="Arial"/>
          <w:spacing w:val="-2"/>
        </w:rPr>
        <w:t xml:space="preserve"> </w:t>
      </w:r>
      <w:r>
        <w:rPr>
          <w:rFonts w:ascii="Arial"/>
        </w:rPr>
        <w:t xml:space="preserve">the Sup- </w:t>
      </w:r>
      <w:r>
        <w:rPr>
          <w:rFonts w:ascii="Arial"/>
          <w:spacing w:val="-2"/>
        </w:rPr>
        <w:t>plier.</w:t>
      </w:r>
    </w:p>
    <w:p w14:paraId="5DF71716" w14:textId="77777777" w:rsidR="00E35620" w:rsidRDefault="00290450">
      <w:pPr>
        <w:pStyle w:val="Heading3"/>
        <w:spacing w:before="119"/>
        <w:ind w:left="260"/>
      </w:pPr>
      <w:r>
        <w:t>Foreign</w:t>
      </w:r>
      <w:r>
        <w:rPr>
          <w:spacing w:val="-4"/>
        </w:rPr>
        <w:t xml:space="preserve"> </w:t>
      </w:r>
      <w:r>
        <w:rPr>
          <w:spacing w:val="-2"/>
        </w:rPr>
        <w:t>Currency</w:t>
      </w:r>
    </w:p>
    <w:p w14:paraId="6B3D8493" w14:textId="77777777" w:rsidR="00E35620" w:rsidRDefault="00290450">
      <w:pPr>
        <w:pStyle w:val="ListParagraph"/>
        <w:numPr>
          <w:ilvl w:val="1"/>
          <w:numId w:val="50"/>
        </w:numPr>
        <w:tabs>
          <w:tab w:val="left" w:pos="1960"/>
          <w:tab w:val="left" w:pos="1962"/>
        </w:tabs>
        <w:spacing w:before="124"/>
        <w:ind w:right="680"/>
        <w:jc w:val="both"/>
        <w:rPr>
          <w:rFonts w:ascii="Arial"/>
        </w:rPr>
      </w:pPr>
      <w:r>
        <w:rPr>
          <w:rFonts w:ascii="Arial"/>
        </w:rPr>
        <w:t>Any requirement of Law to account for the Goods and/or Services in any currency other than Sterling, (or to prepare for such accounting) instead of and/or in addition to Sterling, shall be implemented by the Supplier free of charge to the Customer.</w:t>
      </w:r>
    </w:p>
    <w:p w14:paraId="3213F696" w14:textId="77777777" w:rsidR="00E35620" w:rsidRDefault="00290450">
      <w:pPr>
        <w:pStyle w:val="ListParagraph"/>
        <w:numPr>
          <w:ilvl w:val="1"/>
          <w:numId w:val="50"/>
        </w:numPr>
        <w:tabs>
          <w:tab w:val="left" w:pos="1960"/>
          <w:tab w:val="left" w:pos="1962"/>
        </w:tabs>
        <w:spacing w:before="118"/>
        <w:ind w:right="676"/>
        <w:jc w:val="both"/>
        <w:rPr>
          <w:rFonts w:ascii="Arial"/>
        </w:rPr>
      </w:pPr>
      <w:r>
        <w:rPr>
          <w:rFonts w:ascii="Arial"/>
        </w:rPr>
        <w:t xml:space="preserve">The Customer shall provide all reasonable assistance to facilitate </w:t>
      </w:r>
      <w:proofErr w:type="spellStart"/>
      <w:r>
        <w:rPr>
          <w:rFonts w:ascii="Arial"/>
        </w:rPr>
        <w:t>compli</w:t>
      </w:r>
      <w:proofErr w:type="spellEnd"/>
      <w:r>
        <w:rPr>
          <w:rFonts w:ascii="Arial"/>
        </w:rPr>
        <w:t xml:space="preserve">- </w:t>
      </w:r>
      <w:proofErr w:type="spellStart"/>
      <w:r>
        <w:rPr>
          <w:rFonts w:ascii="Arial"/>
        </w:rPr>
        <w:t>ance</w:t>
      </w:r>
      <w:proofErr w:type="spellEnd"/>
      <w:r>
        <w:rPr>
          <w:rFonts w:ascii="Arial"/>
        </w:rPr>
        <w:t xml:space="preserve"> with </w:t>
      </w:r>
      <w:proofErr w:type="spellStart"/>
      <w:r>
        <w:rPr>
          <w:rFonts w:ascii="Arial"/>
        </w:rPr>
        <w:t>ClauseAny</w:t>
      </w:r>
      <w:proofErr w:type="spellEnd"/>
      <w:r>
        <w:rPr>
          <w:rFonts w:ascii="Arial"/>
        </w:rPr>
        <w:t xml:space="preserve"> requirement of Law to account for the Goods and/or Services</w:t>
      </w:r>
      <w:r>
        <w:rPr>
          <w:rFonts w:ascii="Arial"/>
          <w:spacing w:val="-13"/>
        </w:rPr>
        <w:t xml:space="preserve"> </w:t>
      </w:r>
      <w:r>
        <w:rPr>
          <w:rFonts w:ascii="Arial"/>
        </w:rPr>
        <w:t>in</w:t>
      </w:r>
      <w:r>
        <w:rPr>
          <w:rFonts w:ascii="Arial"/>
          <w:spacing w:val="-14"/>
        </w:rPr>
        <w:t xml:space="preserve"> </w:t>
      </w:r>
      <w:r>
        <w:rPr>
          <w:rFonts w:ascii="Arial"/>
        </w:rPr>
        <w:t>any</w:t>
      </w:r>
      <w:r>
        <w:rPr>
          <w:rFonts w:ascii="Arial"/>
          <w:spacing w:val="-16"/>
        </w:rPr>
        <w:t xml:space="preserve"> </w:t>
      </w:r>
      <w:r>
        <w:rPr>
          <w:rFonts w:ascii="Arial"/>
        </w:rPr>
        <w:t>currency</w:t>
      </w:r>
      <w:r>
        <w:rPr>
          <w:rFonts w:ascii="Arial"/>
          <w:spacing w:val="-15"/>
        </w:rPr>
        <w:t xml:space="preserve"> </w:t>
      </w:r>
      <w:r>
        <w:rPr>
          <w:rFonts w:ascii="Arial"/>
        </w:rPr>
        <w:t>other</w:t>
      </w:r>
      <w:r>
        <w:rPr>
          <w:rFonts w:ascii="Arial"/>
          <w:spacing w:val="-14"/>
        </w:rPr>
        <w:t xml:space="preserve"> </w:t>
      </w:r>
      <w:r>
        <w:rPr>
          <w:rFonts w:ascii="Arial"/>
        </w:rPr>
        <w:t>than</w:t>
      </w:r>
      <w:r>
        <w:rPr>
          <w:rFonts w:ascii="Arial"/>
          <w:spacing w:val="-14"/>
        </w:rPr>
        <w:t xml:space="preserve"> </w:t>
      </w:r>
      <w:r>
        <w:rPr>
          <w:rFonts w:ascii="Arial"/>
        </w:rPr>
        <w:t>Sterling,</w:t>
      </w:r>
      <w:r>
        <w:rPr>
          <w:rFonts w:ascii="Arial"/>
          <w:spacing w:val="-12"/>
        </w:rPr>
        <w:t xml:space="preserve"> </w:t>
      </w:r>
      <w:r>
        <w:rPr>
          <w:rFonts w:ascii="Arial"/>
        </w:rPr>
        <w:t>(or</w:t>
      </w:r>
      <w:r>
        <w:rPr>
          <w:rFonts w:ascii="Arial"/>
          <w:spacing w:val="-15"/>
        </w:rPr>
        <w:t xml:space="preserve"> </w:t>
      </w:r>
      <w:r>
        <w:rPr>
          <w:rFonts w:ascii="Arial"/>
        </w:rPr>
        <w:t>to</w:t>
      </w:r>
      <w:r>
        <w:rPr>
          <w:rFonts w:ascii="Arial"/>
          <w:spacing w:val="-16"/>
        </w:rPr>
        <w:t xml:space="preserve"> </w:t>
      </w:r>
      <w:r>
        <w:rPr>
          <w:rFonts w:ascii="Arial"/>
        </w:rPr>
        <w:t>prepare</w:t>
      </w:r>
      <w:r>
        <w:rPr>
          <w:rFonts w:ascii="Arial"/>
          <w:spacing w:val="-15"/>
        </w:rPr>
        <w:t xml:space="preserve"> </w:t>
      </w:r>
      <w:r>
        <w:rPr>
          <w:rFonts w:ascii="Arial"/>
        </w:rPr>
        <w:t>for</w:t>
      </w:r>
      <w:r>
        <w:rPr>
          <w:rFonts w:ascii="Arial"/>
          <w:spacing w:val="-14"/>
        </w:rPr>
        <w:t xml:space="preserve"> </w:t>
      </w:r>
      <w:r>
        <w:rPr>
          <w:rFonts w:ascii="Arial"/>
        </w:rPr>
        <w:t>such</w:t>
      </w:r>
      <w:r>
        <w:rPr>
          <w:rFonts w:ascii="Arial"/>
          <w:spacing w:val="-14"/>
        </w:rPr>
        <w:t xml:space="preserve"> </w:t>
      </w:r>
      <w:r>
        <w:rPr>
          <w:rFonts w:ascii="Arial"/>
        </w:rPr>
        <w:t xml:space="preserve">account- </w:t>
      </w:r>
      <w:proofErr w:type="spellStart"/>
      <w:r>
        <w:rPr>
          <w:rFonts w:ascii="Arial"/>
        </w:rPr>
        <w:t>ing</w:t>
      </w:r>
      <w:proofErr w:type="spellEnd"/>
      <w:r>
        <w:rPr>
          <w:rFonts w:ascii="Arial"/>
        </w:rPr>
        <w:t>) instead of and/or in addition to Sterling, shall be implemented by the Supplier free of charge to the Customer. by the Supplier.</w:t>
      </w:r>
    </w:p>
    <w:p w14:paraId="42E7A3A5" w14:textId="77777777" w:rsidR="00E35620" w:rsidRDefault="00290450">
      <w:pPr>
        <w:pStyle w:val="Heading3"/>
        <w:spacing w:before="120"/>
        <w:ind w:left="260"/>
      </w:pPr>
      <w:r>
        <w:t>Income</w:t>
      </w:r>
      <w:r>
        <w:rPr>
          <w:spacing w:val="-6"/>
        </w:rPr>
        <w:t xml:space="preserve"> </w:t>
      </w:r>
      <w:r>
        <w:t>Tax</w:t>
      </w:r>
      <w:r>
        <w:rPr>
          <w:spacing w:val="-4"/>
        </w:rPr>
        <w:t xml:space="preserve"> </w:t>
      </w:r>
      <w:r>
        <w:t>and</w:t>
      </w:r>
      <w:r>
        <w:rPr>
          <w:spacing w:val="-5"/>
        </w:rPr>
        <w:t xml:space="preserve"> </w:t>
      </w:r>
      <w:r>
        <w:t>National</w:t>
      </w:r>
      <w:r>
        <w:rPr>
          <w:spacing w:val="-6"/>
        </w:rPr>
        <w:t xml:space="preserve"> </w:t>
      </w:r>
      <w:r>
        <w:t>Insurance</w:t>
      </w:r>
      <w:r>
        <w:rPr>
          <w:spacing w:val="-4"/>
        </w:rPr>
        <w:t xml:space="preserve"> </w:t>
      </w:r>
      <w:r>
        <w:rPr>
          <w:spacing w:val="-2"/>
        </w:rPr>
        <w:t>Contributions</w:t>
      </w:r>
    </w:p>
    <w:p w14:paraId="4B7DD1E6" w14:textId="77777777" w:rsidR="00E35620" w:rsidRDefault="00290450">
      <w:pPr>
        <w:pStyle w:val="ListParagraph"/>
        <w:numPr>
          <w:ilvl w:val="1"/>
          <w:numId w:val="50"/>
        </w:numPr>
        <w:tabs>
          <w:tab w:val="left" w:pos="1960"/>
          <w:tab w:val="left" w:pos="1962"/>
        </w:tabs>
        <w:spacing w:before="116" w:line="244" w:lineRule="auto"/>
        <w:ind w:right="680"/>
        <w:jc w:val="both"/>
        <w:rPr>
          <w:rFonts w:ascii="Arial"/>
        </w:rPr>
      </w:pPr>
      <w:r>
        <w:rPr>
          <w:rFonts w:ascii="Arial"/>
        </w:rPr>
        <w:t>Where the Supplier or any Supplier Personnel are liable to be taxed in the UK</w:t>
      </w:r>
      <w:r>
        <w:rPr>
          <w:rFonts w:ascii="Arial"/>
          <w:spacing w:val="-3"/>
        </w:rPr>
        <w:t xml:space="preserve"> </w:t>
      </w:r>
      <w:r>
        <w:rPr>
          <w:rFonts w:ascii="Arial"/>
        </w:rPr>
        <w:t>or</w:t>
      </w:r>
      <w:r>
        <w:rPr>
          <w:rFonts w:ascii="Arial"/>
          <w:spacing w:val="-7"/>
        </w:rPr>
        <w:t xml:space="preserve"> </w:t>
      </w:r>
      <w:r>
        <w:rPr>
          <w:rFonts w:ascii="Arial"/>
        </w:rPr>
        <w:t>to</w:t>
      </w:r>
      <w:r>
        <w:rPr>
          <w:rFonts w:ascii="Arial"/>
          <w:spacing w:val="-5"/>
        </w:rPr>
        <w:t xml:space="preserve"> </w:t>
      </w:r>
      <w:r>
        <w:rPr>
          <w:rFonts w:ascii="Arial"/>
        </w:rPr>
        <w:t>pay</w:t>
      </w:r>
      <w:r>
        <w:rPr>
          <w:rFonts w:ascii="Arial"/>
          <w:spacing w:val="-5"/>
        </w:rPr>
        <w:t xml:space="preserve"> </w:t>
      </w:r>
      <w:r>
        <w:rPr>
          <w:rFonts w:ascii="Arial"/>
        </w:rPr>
        <w:t>national</w:t>
      </w:r>
      <w:r>
        <w:rPr>
          <w:rFonts w:ascii="Arial"/>
          <w:spacing w:val="-6"/>
        </w:rPr>
        <w:t xml:space="preserve"> </w:t>
      </w:r>
      <w:r>
        <w:rPr>
          <w:rFonts w:ascii="Arial"/>
        </w:rPr>
        <w:t>insurance</w:t>
      </w:r>
      <w:r>
        <w:rPr>
          <w:rFonts w:ascii="Arial"/>
          <w:spacing w:val="-5"/>
        </w:rPr>
        <w:t xml:space="preserve"> </w:t>
      </w:r>
      <w:r>
        <w:rPr>
          <w:rFonts w:ascii="Arial"/>
        </w:rPr>
        <w:t>contributions</w:t>
      </w:r>
      <w:r>
        <w:rPr>
          <w:rFonts w:ascii="Arial"/>
          <w:spacing w:val="-5"/>
        </w:rPr>
        <w:t xml:space="preserve"> </w:t>
      </w:r>
      <w:r>
        <w:rPr>
          <w:rFonts w:ascii="Arial"/>
        </w:rPr>
        <w:t>in</w:t>
      </w:r>
      <w:r>
        <w:rPr>
          <w:rFonts w:ascii="Arial"/>
          <w:spacing w:val="-5"/>
        </w:rPr>
        <w:t xml:space="preserve"> </w:t>
      </w:r>
      <w:r>
        <w:rPr>
          <w:rFonts w:ascii="Arial"/>
        </w:rPr>
        <w:t>respect</w:t>
      </w:r>
      <w:r>
        <w:rPr>
          <w:rFonts w:ascii="Arial"/>
          <w:spacing w:val="-4"/>
        </w:rPr>
        <w:t xml:space="preserve"> </w:t>
      </w:r>
      <w:r>
        <w:rPr>
          <w:rFonts w:ascii="Arial"/>
        </w:rPr>
        <w:t>of</w:t>
      </w:r>
      <w:r>
        <w:rPr>
          <w:rFonts w:ascii="Arial"/>
          <w:spacing w:val="-4"/>
        </w:rPr>
        <w:t xml:space="preserve"> </w:t>
      </w:r>
      <w:r>
        <w:rPr>
          <w:rFonts w:ascii="Arial"/>
        </w:rPr>
        <w:t>consideration</w:t>
      </w:r>
      <w:r>
        <w:rPr>
          <w:rFonts w:ascii="Arial"/>
          <w:spacing w:val="-7"/>
        </w:rPr>
        <w:t xml:space="preserve"> </w:t>
      </w:r>
      <w:r>
        <w:rPr>
          <w:rFonts w:ascii="Arial"/>
        </w:rPr>
        <w:t xml:space="preserve">re- </w:t>
      </w:r>
      <w:proofErr w:type="spellStart"/>
      <w:r>
        <w:rPr>
          <w:rFonts w:ascii="Arial"/>
        </w:rPr>
        <w:t>ceived</w:t>
      </w:r>
      <w:proofErr w:type="spellEnd"/>
      <w:r>
        <w:rPr>
          <w:rFonts w:ascii="Arial"/>
        </w:rPr>
        <w:t xml:space="preserve"> under this Contract, the Supplier shall:</w:t>
      </w:r>
    </w:p>
    <w:p w14:paraId="34EA400B" w14:textId="77777777" w:rsidR="00E35620" w:rsidRDefault="00E35620">
      <w:pPr>
        <w:spacing w:line="244" w:lineRule="auto"/>
        <w:jc w:val="both"/>
        <w:rPr>
          <w:rFonts w:ascii="Arial"/>
        </w:rPr>
        <w:sectPr w:rsidR="00E35620">
          <w:pgSz w:w="11910" w:h="16840"/>
          <w:pgMar w:top="1340" w:right="760" w:bottom="280" w:left="1180" w:header="720" w:footer="720" w:gutter="0"/>
          <w:cols w:space="720"/>
        </w:sectPr>
      </w:pPr>
    </w:p>
    <w:p w14:paraId="19A7B785" w14:textId="77777777" w:rsidR="00E35620" w:rsidRDefault="00290450">
      <w:pPr>
        <w:pStyle w:val="BodyText"/>
        <w:tabs>
          <w:tab w:val="left" w:pos="2812"/>
        </w:tabs>
        <w:spacing w:before="79" w:line="244" w:lineRule="auto"/>
        <w:ind w:left="2812" w:right="675" w:hanging="851"/>
        <w:jc w:val="both"/>
        <w:rPr>
          <w:rFonts w:ascii="Arial"/>
        </w:rPr>
      </w:pPr>
      <w:r>
        <w:rPr>
          <w:rFonts w:ascii="Arial"/>
          <w:spacing w:val="-10"/>
        </w:rPr>
        <w:lastRenderedPageBreak/>
        <w:t>)</w:t>
      </w:r>
      <w:r>
        <w:rPr>
          <w:rFonts w:ascii="Arial"/>
        </w:rPr>
        <w:tab/>
      </w:r>
      <w:proofErr w:type="gramStart"/>
      <w:r>
        <w:rPr>
          <w:rFonts w:ascii="Arial"/>
        </w:rPr>
        <w:t>at</w:t>
      </w:r>
      <w:proofErr w:type="gramEnd"/>
      <w:r>
        <w:rPr>
          <w:rFonts w:ascii="Arial"/>
        </w:rPr>
        <w:t xml:space="preserve"> all times comply with the Income Tax (Earnings and Pensions) Act 2003 and all other statutes and regulations relating to income tax, and the Social Security Contributions and Benefits Act 1992 and</w:t>
      </w:r>
      <w:r>
        <w:rPr>
          <w:rFonts w:ascii="Arial"/>
          <w:spacing w:val="-4"/>
        </w:rPr>
        <w:t xml:space="preserve"> </w:t>
      </w:r>
      <w:r>
        <w:rPr>
          <w:rFonts w:ascii="Arial"/>
        </w:rPr>
        <w:t>all</w:t>
      </w:r>
      <w:r>
        <w:rPr>
          <w:rFonts w:ascii="Arial"/>
          <w:spacing w:val="-4"/>
        </w:rPr>
        <w:t xml:space="preserve"> </w:t>
      </w:r>
      <w:r>
        <w:rPr>
          <w:rFonts w:ascii="Arial"/>
        </w:rPr>
        <w:t>other</w:t>
      </w:r>
      <w:r>
        <w:rPr>
          <w:rFonts w:ascii="Arial"/>
          <w:spacing w:val="-5"/>
        </w:rPr>
        <w:t xml:space="preserve"> </w:t>
      </w:r>
      <w:r>
        <w:rPr>
          <w:rFonts w:ascii="Arial"/>
        </w:rPr>
        <w:t>statutes</w:t>
      </w:r>
      <w:r>
        <w:rPr>
          <w:rFonts w:ascii="Arial"/>
          <w:spacing w:val="-6"/>
        </w:rPr>
        <w:t xml:space="preserve"> </w:t>
      </w:r>
      <w:r>
        <w:rPr>
          <w:rFonts w:ascii="Arial"/>
        </w:rPr>
        <w:t>and</w:t>
      </w:r>
      <w:r>
        <w:rPr>
          <w:rFonts w:ascii="Arial"/>
          <w:spacing w:val="-4"/>
        </w:rPr>
        <w:t xml:space="preserve"> </w:t>
      </w:r>
      <w:r>
        <w:rPr>
          <w:rFonts w:ascii="Arial"/>
        </w:rPr>
        <w:t>regulations</w:t>
      </w:r>
      <w:r>
        <w:rPr>
          <w:rFonts w:ascii="Arial"/>
          <w:spacing w:val="-6"/>
        </w:rPr>
        <w:t xml:space="preserve"> </w:t>
      </w:r>
      <w:r>
        <w:rPr>
          <w:rFonts w:ascii="Arial"/>
        </w:rPr>
        <w:t>relating</w:t>
      </w:r>
      <w:r>
        <w:rPr>
          <w:rFonts w:ascii="Arial"/>
          <w:spacing w:val="-4"/>
        </w:rPr>
        <w:t xml:space="preserve"> </w:t>
      </w:r>
      <w:r>
        <w:rPr>
          <w:rFonts w:ascii="Arial"/>
        </w:rPr>
        <w:t>to</w:t>
      </w:r>
      <w:r>
        <w:rPr>
          <w:rFonts w:ascii="Arial"/>
          <w:spacing w:val="-8"/>
        </w:rPr>
        <w:t xml:space="preserve"> </w:t>
      </w:r>
      <w:r>
        <w:rPr>
          <w:rFonts w:ascii="Arial"/>
        </w:rPr>
        <w:t>national</w:t>
      </w:r>
      <w:r>
        <w:rPr>
          <w:rFonts w:ascii="Arial"/>
          <w:spacing w:val="-5"/>
        </w:rPr>
        <w:t xml:space="preserve"> </w:t>
      </w:r>
      <w:r>
        <w:rPr>
          <w:rFonts w:ascii="Arial"/>
        </w:rPr>
        <w:t>insurance contributions, in respect of that consideration; and</w:t>
      </w:r>
    </w:p>
    <w:p w14:paraId="523834C5" w14:textId="77777777" w:rsidR="00E35620" w:rsidRDefault="00E35620">
      <w:pPr>
        <w:pStyle w:val="BodyText"/>
        <w:spacing w:before="106"/>
        <w:rPr>
          <w:rFonts w:ascii="Arial"/>
        </w:rPr>
      </w:pPr>
    </w:p>
    <w:p w14:paraId="514D4008" w14:textId="77777777" w:rsidR="00E35620" w:rsidRDefault="00290450">
      <w:pPr>
        <w:pStyle w:val="BodyText"/>
        <w:tabs>
          <w:tab w:val="left" w:pos="2812"/>
        </w:tabs>
        <w:spacing w:line="244" w:lineRule="auto"/>
        <w:ind w:left="2812" w:right="673" w:hanging="851"/>
        <w:jc w:val="both"/>
        <w:rPr>
          <w:rFonts w:ascii="Arial"/>
        </w:rPr>
      </w:pPr>
      <w:r>
        <w:rPr>
          <w:rFonts w:ascii="Arial"/>
          <w:spacing w:val="-10"/>
        </w:rPr>
        <w:t>)</w:t>
      </w:r>
      <w:r>
        <w:rPr>
          <w:rFonts w:ascii="Arial"/>
        </w:rPr>
        <w:tab/>
      </w:r>
      <w:proofErr w:type="gramStart"/>
      <w:r>
        <w:rPr>
          <w:rFonts w:ascii="Arial"/>
        </w:rPr>
        <w:t>indemnify</w:t>
      </w:r>
      <w:proofErr w:type="gramEnd"/>
      <w:r>
        <w:rPr>
          <w:rFonts w:ascii="Arial"/>
          <w:spacing w:val="-14"/>
        </w:rPr>
        <w:t xml:space="preserve"> </w:t>
      </w:r>
      <w:r>
        <w:rPr>
          <w:rFonts w:ascii="Arial"/>
        </w:rPr>
        <w:t>the</w:t>
      </w:r>
      <w:r>
        <w:rPr>
          <w:rFonts w:ascii="Arial"/>
          <w:spacing w:val="-13"/>
        </w:rPr>
        <w:t xml:space="preserve"> </w:t>
      </w:r>
      <w:r>
        <w:rPr>
          <w:rFonts w:ascii="Arial"/>
        </w:rPr>
        <w:t>Customer</w:t>
      </w:r>
      <w:r>
        <w:rPr>
          <w:rFonts w:ascii="Arial"/>
          <w:spacing w:val="-14"/>
        </w:rPr>
        <w:t xml:space="preserve"> </w:t>
      </w:r>
      <w:r>
        <w:rPr>
          <w:rFonts w:ascii="Arial"/>
        </w:rPr>
        <w:t>against</w:t>
      </w:r>
      <w:r>
        <w:rPr>
          <w:rFonts w:ascii="Arial"/>
          <w:spacing w:val="-11"/>
        </w:rPr>
        <w:t xml:space="preserve"> </w:t>
      </w:r>
      <w:r>
        <w:rPr>
          <w:rFonts w:ascii="Arial"/>
        </w:rPr>
        <w:t>any</w:t>
      </w:r>
      <w:r>
        <w:rPr>
          <w:rFonts w:ascii="Arial"/>
          <w:spacing w:val="-14"/>
        </w:rPr>
        <w:t xml:space="preserve"> </w:t>
      </w:r>
      <w:r>
        <w:rPr>
          <w:rFonts w:ascii="Arial"/>
        </w:rPr>
        <w:t>income</w:t>
      </w:r>
      <w:r>
        <w:rPr>
          <w:rFonts w:ascii="Arial"/>
          <w:spacing w:val="-12"/>
        </w:rPr>
        <w:t xml:space="preserve"> </w:t>
      </w:r>
      <w:r>
        <w:rPr>
          <w:rFonts w:ascii="Arial"/>
        </w:rPr>
        <w:t>tax,</w:t>
      </w:r>
      <w:r>
        <w:rPr>
          <w:rFonts w:ascii="Arial"/>
          <w:spacing w:val="-13"/>
        </w:rPr>
        <w:t xml:space="preserve"> </w:t>
      </w:r>
      <w:r>
        <w:rPr>
          <w:rFonts w:ascii="Arial"/>
        </w:rPr>
        <w:t>national</w:t>
      </w:r>
      <w:r>
        <w:rPr>
          <w:rFonts w:ascii="Arial"/>
          <w:spacing w:val="-13"/>
        </w:rPr>
        <w:t xml:space="preserve"> </w:t>
      </w:r>
      <w:r>
        <w:rPr>
          <w:rFonts w:ascii="Arial"/>
        </w:rPr>
        <w:t>insurance and social security contributions and any other liability, deduction, contribution, assessment or claim arising from or made (whether before or after the making of a demand pursuant to the indemnity hereunder) in connection with the provision of the Goods and/or Services by the Supplier or any Supplier Personnel.</w:t>
      </w:r>
    </w:p>
    <w:p w14:paraId="1B9E6446" w14:textId="77777777" w:rsidR="00E35620" w:rsidRDefault="00E35620">
      <w:pPr>
        <w:pStyle w:val="BodyText"/>
        <w:spacing w:before="107"/>
        <w:rPr>
          <w:rFonts w:ascii="Arial"/>
        </w:rPr>
      </w:pPr>
    </w:p>
    <w:p w14:paraId="2679A474" w14:textId="77777777" w:rsidR="00E35620" w:rsidRDefault="00290450">
      <w:pPr>
        <w:pStyle w:val="ListParagraph"/>
        <w:numPr>
          <w:ilvl w:val="1"/>
          <w:numId w:val="50"/>
        </w:numPr>
        <w:tabs>
          <w:tab w:val="left" w:pos="1960"/>
          <w:tab w:val="left" w:pos="1962"/>
        </w:tabs>
        <w:spacing w:line="244" w:lineRule="auto"/>
        <w:ind w:right="674"/>
        <w:jc w:val="both"/>
        <w:rPr>
          <w:rFonts w:ascii="Arial"/>
        </w:rPr>
      </w:pPr>
      <w:r>
        <w:rPr>
          <w:rFonts w:ascii="Arial"/>
        </w:rPr>
        <w:t>In the event that any one of the Supplier Personnel is a</w:t>
      </w:r>
      <w:r>
        <w:rPr>
          <w:rFonts w:ascii="Arial"/>
          <w:spacing w:val="-2"/>
        </w:rPr>
        <w:t xml:space="preserve"> </w:t>
      </w:r>
      <w:r>
        <w:rPr>
          <w:rFonts w:ascii="Arial"/>
        </w:rPr>
        <w:t>Worker as defined in</w:t>
      </w:r>
      <w:r>
        <w:rPr>
          <w:rFonts w:ascii="Arial"/>
          <w:spacing w:val="-3"/>
        </w:rPr>
        <w:t xml:space="preserve"> </w:t>
      </w:r>
      <w:r>
        <w:rPr>
          <w:rFonts w:ascii="Arial"/>
        </w:rPr>
        <w:t>Contract</w:t>
      </w:r>
      <w:r>
        <w:rPr>
          <w:rFonts w:ascii="Arial"/>
          <w:spacing w:val="40"/>
        </w:rPr>
        <w:t xml:space="preserve"> </w:t>
      </w:r>
      <w:r>
        <w:rPr>
          <w:rFonts w:ascii="Arial"/>
        </w:rPr>
        <w:t>Schedule 1(Definitions) who receives consideration relating to the</w:t>
      </w:r>
      <w:r>
        <w:rPr>
          <w:rFonts w:ascii="Arial"/>
          <w:spacing w:val="-1"/>
        </w:rPr>
        <w:t xml:space="preserve"> </w:t>
      </w:r>
      <w:r>
        <w:rPr>
          <w:rFonts w:ascii="Arial"/>
        </w:rPr>
        <w:t>Goods and/or Services, then, in addition</w:t>
      </w:r>
      <w:r>
        <w:rPr>
          <w:rFonts w:ascii="Arial"/>
          <w:spacing w:val="-3"/>
        </w:rPr>
        <w:t xml:space="preserve"> </w:t>
      </w:r>
      <w:r>
        <w:rPr>
          <w:rFonts w:ascii="Arial"/>
        </w:rPr>
        <w:t>to its</w:t>
      </w:r>
      <w:r>
        <w:rPr>
          <w:rFonts w:ascii="Arial"/>
          <w:spacing w:val="-3"/>
        </w:rPr>
        <w:t xml:space="preserve"> </w:t>
      </w:r>
      <w:r>
        <w:rPr>
          <w:rFonts w:ascii="Arial"/>
        </w:rPr>
        <w:t>obligations under Clause Where the Supplier or any Supplier Personnel are liable to be taxed in the UK</w:t>
      </w:r>
      <w:r>
        <w:rPr>
          <w:rFonts w:ascii="Arial"/>
          <w:spacing w:val="-2"/>
        </w:rPr>
        <w:t xml:space="preserve"> </w:t>
      </w:r>
      <w:r>
        <w:rPr>
          <w:rFonts w:ascii="Arial"/>
        </w:rPr>
        <w:t>or</w:t>
      </w:r>
      <w:r>
        <w:rPr>
          <w:rFonts w:ascii="Arial"/>
          <w:spacing w:val="-6"/>
        </w:rPr>
        <w:t xml:space="preserve"> </w:t>
      </w:r>
      <w:r>
        <w:rPr>
          <w:rFonts w:ascii="Arial"/>
        </w:rPr>
        <w:t>to</w:t>
      </w:r>
      <w:r>
        <w:rPr>
          <w:rFonts w:ascii="Arial"/>
          <w:spacing w:val="-4"/>
        </w:rPr>
        <w:t xml:space="preserve"> </w:t>
      </w:r>
      <w:r>
        <w:rPr>
          <w:rFonts w:ascii="Arial"/>
        </w:rPr>
        <w:t>pay</w:t>
      </w:r>
      <w:r>
        <w:rPr>
          <w:rFonts w:ascii="Arial"/>
          <w:spacing w:val="-4"/>
        </w:rPr>
        <w:t xml:space="preserve"> </w:t>
      </w:r>
      <w:r>
        <w:rPr>
          <w:rFonts w:ascii="Arial"/>
        </w:rPr>
        <w:t>national</w:t>
      </w:r>
      <w:r>
        <w:rPr>
          <w:rFonts w:ascii="Arial"/>
          <w:spacing w:val="-5"/>
        </w:rPr>
        <w:t xml:space="preserve"> </w:t>
      </w:r>
      <w:r>
        <w:rPr>
          <w:rFonts w:ascii="Arial"/>
        </w:rPr>
        <w:t>insurance</w:t>
      </w:r>
      <w:r>
        <w:rPr>
          <w:rFonts w:ascii="Arial"/>
          <w:spacing w:val="-4"/>
        </w:rPr>
        <w:t xml:space="preserve"> </w:t>
      </w:r>
      <w:r>
        <w:rPr>
          <w:rFonts w:ascii="Arial"/>
        </w:rPr>
        <w:t>contributions</w:t>
      </w:r>
      <w:r>
        <w:rPr>
          <w:rFonts w:ascii="Arial"/>
          <w:spacing w:val="-4"/>
        </w:rPr>
        <w:t xml:space="preserve"> </w:t>
      </w:r>
      <w:r>
        <w:rPr>
          <w:rFonts w:ascii="Arial"/>
        </w:rPr>
        <w:t>in</w:t>
      </w:r>
      <w:r>
        <w:rPr>
          <w:rFonts w:ascii="Arial"/>
          <w:spacing w:val="-4"/>
        </w:rPr>
        <w:t xml:space="preserve"> </w:t>
      </w:r>
      <w:r>
        <w:rPr>
          <w:rFonts w:ascii="Arial"/>
        </w:rPr>
        <w:t>respect</w:t>
      </w:r>
      <w:r>
        <w:rPr>
          <w:rFonts w:ascii="Arial"/>
          <w:spacing w:val="-3"/>
        </w:rPr>
        <w:t xml:space="preserve"> </w:t>
      </w:r>
      <w:r>
        <w:rPr>
          <w:rFonts w:ascii="Arial"/>
        </w:rPr>
        <w:t>of</w:t>
      </w:r>
      <w:r>
        <w:rPr>
          <w:rFonts w:ascii="Arial"/>
          <w:spacing w:val="-3"/>
        </w:rPr>
        <w:t xml:space="preserve"> </w:t>
      </w:r>
      <w:r>
        <w:rPr>
          <w:rFonts w:ascii="Arial"/>
        </w:rPr>
        <w:t>consideration</w:t>
      </w:r>
      <w:r>
        <w:rPr>
          <w:rFonts w:ascii="Arial"/>
          <w:spacing w:val="-6"/>
        </w:rPr>
        <w:t xml:space="preserve"> </w:t>
      </w:r>
      <w:r>
        <w:rPr>
          <w:rFonts w:ascii="Arial"/>
        </w:rPr>
        <w:t xml:space="preserve">re- </w:t>
      </w:r>
      <w:proofErr w:type="spellStart"/>
      <w:r>
        <w:rPr>
          <w:rFonts w:ascii="Arial"/>
        </w:rPr>
        <w:t>ceived</w:t>
      </w:r>
      <w:proofErr w:type="spellEnd"/>
      <w:r>
        <w:rPr>
          <w:rFonts w:ascii="Arial"/>
          <w:spacing w:val="-9"/>
        </w:rPr>
        <w:t xml:space="preserve"> </w:t>
      </w:r>
      <w:r>
        <w:rPr>
          <w:rFonts w:ascii="Arial"/>
        </w:rPr>
        <w:t>under</w:t>
      </w:r>
      <w:r>
        <w:rPr>
          <w:rFonts w:ascii="Arial"/>
          <w:spacing w:val="-9"/>
        </w:rPr>
        <w:t xml:space="preserve"> </w:t>
      </w:r>
      <w:r>
        <w:rPr>
          <w:rFonts w:ascii="Arial"/>
        </w:rPr>
        <w:t>this</w:t>
      </w:r>
      <w:r>
        <w:rPr>
          <w:rFonts w:ascii="Arial"/>
          <w:spacing w:val="-9"/>
        </w:rPr>
        <w:t xml:space="preserve"> </w:t>
      </w:r>
      <w:r>
        <w:rPr>
          <w:rFonts w:ascii="Arial"/>
        </w:rPr>
        <w:t>Contract,</w:t>
      </w:r>
      <w:r>
        <w:rPr>
          <w:rFonts w:ascii="Arial"/>
          <w:spacing w:val="-10"/>
        </w:rPr>
        <w:t xml:space="preserve"> </w:t>
      </w:r>
      <w:r>
        <w:rPr>
          <w:rFonts w:ascii="Arial"/>
        </w:rPr>
        <w:t>the</w:t>
      </w:r>
      <w:r>
        <w:rPr>
          <w:rFonts w:ascii="Arial"/>
          <w:spacing w:val="-9"/>
        </w:rPr>
        <w:t xml:space="preserve"> </w:t>
      </w:r>
      <w:r>
        <w:rPr>
          <w:rFonts w:ascii="Arial"/>
        </w:rPr>
        <w:t>Supplier</w:t>
      </w:r>
      <w:r>
        <w:rPr>
          <w:rFonts w:ascii="Arial"/>
          <w:spacing w:val="-10"/>
        </w:rPr>
        <w:t xml:space="preserve"> </w:t>
      </w:r>
      <w:r>
        <w:rPr>
          <w:rFonts w:ascii="Arial"/>
        </w:rPr>
        <w:t>shall:,</w:t>
      </w:r>
      <w:r>
        <w:rPr>
          <w:rFonts w:ascii="Arial"/>
          <w:spacing w:val="-10"/>
        </w:rPr>
        <w:t xml:space="preserve"> </w:t>
      </w:r>
      <w:r>
        <w:rPr>
          <w:rFonts w:ascii="Arial"/>
        </w:rPr>
        <w:t>the</w:t>
      </w:r>
      <w:r>
        <w:rPr>
          <w:rFonts w:ascii="Arial"/>
          <w:spacing w:val="-12"/>
        </w:rPr>
        <w:t xml:space="preserve"> </w:t>
      </w:r>
      <w:r>
        <w:rPr>
          <w:rFonts w:ascii="Arial"/>
        </w:rPr>
        <w:t>Supplier</w:t>
      </w:r>
      <w:r>
        <w:rPr>
          <w:rFonts w:ascii="Arial"/>
          <w:spacing w:val="-9"/>
        </w:rPr>
        <w:t xml:space="preserve"> </w:t>
      </w:r>
      <w:r>
        <w:rPr>
          <w:rFonts w:ascii="Arial"/>
        </w:rPr>
        <w:t>shall</w:t>
      </w:r>
      <w:r>
        <w:rPr>
          <w:rFonts w:ascii="Arial"/>
          <w:spacing w:val="-10"/>
        </w:rPr>
        <w:t xml:space="preserve"> </w:t>
      </w:r>
      <w:r>
        <w:rPr>
          <w:rFonts w:ascii="Arial"/>
        </w:rPr>
        <w:t>ensure</w:t>
      </w:r>
      <w:r>
        <w:rPr>
          <w:rFonts w:ascii="Arial"/>
          <w:spacing w:val="-11"/>
        </w:rPr>
        <w:t xml:space="preserve"> </w:t>
      </w:r>
      <w:r>
        <w:rPr>
          <w:rFonts w:ascii="Arial"/>
        </w:rPr>
        <w:t>that its contract with the Worker contains the following requirements:</w:t>
      </w:r>
    </w:p>
    <w:p w14:paraId="23A6B382" w14:textId="77777777" w:rsidR="00E35620" w:rsidRDefault="00E35620">
      <w:pPr>
        <w:pStyle w:val="BodyText"/>
        <w:spacing w:before="106"/>
        <w:rPr>
          <w:rFonts w:ascii="Arial"/>
        </w:rPr>
      </w:pPr>
    </w:p>
    <w:p w14:paraId="4D415300" w14:textId="77777777" w:rsidR="00E35620" w:rsidRDefault="00290450">
      <w:pPr>
        <w:pStyle w:val="BodyText"/>
        <w:tabs>
          <w:tab w:val="left" w:pos="2812"/>
        </w:tabs>
        <w:spacing w:line="244" w:lineRule="auto"/>
        <w:ind w:left="2812" w:right="673" w:hanging="851"/>
        <w:jc w:val="both"/>
        <w:rPr>
          <w:rFonts w:ascii="Arial"/>
        </w:rPr>
      </w:pPr>
      <w:r>
        <w:rPr>
          <w:rFonts w:ascii="Arial"/>
          <w:spacing w:val="-10"/>
        </w:rPr>
        <w:t>)</w:t>
      </w:r>
      <w:r>
        <w:rPr>
          <w:rFonts w:ascii="Arial"/>
        </w:rPr>
        <w:tab/>
        <w:t>that</w:t>
      </w:r>
      <w:r>
        <w:rPr>
          <w:rFonts w:ascii="Arial"/>
          <w:spacing w:val="-1"/>
        </w:rPr>
        <w:t xml:space="preserve"> </w:t>
      </w:r>
      <w:r>
        <w:rPr>
          <w:rFonts w:ascii="Arial"/>
        </w:rPr>
        <w:t>the</w:t>
      </w:r>
      <w:r>
        <w:rPr>
          <w:rFonts w:ascii="Arial"/>
          <w:spacing w:val="-1"/>
        </w:rPr>
        <w:t xml:space="preserve"> </w:t>
      </w:r>
      <w:r>
        <w:rPr>
          <w:rFonts w:ascii="Arial"/>
        </w:rPr>
        <w:t>Customer</w:t>
      </w:r>
      <w:r>
        <w:rPr>
          <w:rFonts w:ascii="Arial"/>
          <w:spacing w:val="-2"/>
        </w:rPr>
        <w:t xml:space="preserve"> </w:t>
      </w:r>
      <w:r>
        <w:rPr>
          <w:rFonts w:ascii="Arial"/>
        </w:rPr>
        <w:t>may,</w:t>
      </w:r>
      <w:r>
        <w:rPr>
          <w:rFonts w:ascii="Arial"/>
          <w:spacing w:val="-1"/>
        </w:rPr>
        <w:t xml:space="preserve"> </w:t>
      </w:r>
      <w:r>
        <w:rPr>
          <w:rFonts w:ascii="Arial"/>
        </w:rPr>
        <w:t>at any time</w:t>
      </w:r>
      <w:r>
        <w:rPr>
          <w:rFonts w:ascii="Arial"/>
          <w:spacing w:val="-3"/>
        </w:rPr>
        <w:t xml:space="preserve"> </w:t>
      </w:r>
      <w:r>
        <w:rPr>
          <w:rFonts w:ascii="Arial"/>
        </w:rPr>
        <w:t>during</w:t>
      </w:r>
      <w:r>
        <w:rPr>
          <w:rFonts w:ascii="Arial"/>
          <w:spacing w:val="-1"/>
        </w:rPr>
        <w:t xml:space="preserve"> </w:t>
      </w:r>
      <w:r>
        <w:rPr>
          <w:rFonts w:ascii="Arial"/>
        </w:rPr>
        <w:t>the</w:t>
      </w:r>
      <w:r>
        <w:rPr>
          <w:rFonts w:ascii="Arial"/>
          <w:spacing w:val="-1"/>
        </w:rPr>
        <w:t xml:space="preserve"> </w:t>
      </w:r>
      <w:r>
        <w:rPr>
          <w:rFonts w:ascii="Arial"/>
        </w:rPr>
        <w:t>Contract Period,</w:t>
      </w:r>
      <w:r>
        <w:rPr>
          <w:rFonts w:ascii="Arial"/>
          <w:spacing w:val="-1"/>
        </w:rPr>
        <w:t xml:space="preserve"> </w:t>
      </w:r>
      <w:r>
        <w:rPr>
          <w:rFonts w:ascii="Arial"/>
        </w:rPr>
        <w:t>re- quest that the Worker provides information which demonstrates how the Worker complies with the requirements of Clause Where the</w:t>
      </w:r>
      <w:r>
        <w:rPr>
          <w:rFonts w:ascii="Arial"/>
          <w:spacing w:val="-2"/>
        </w:rPr>
        <w:t xml:space="preserve"> </w:t>
      </w:r>
      <w:r>
        <w:rPr>
          <w:rFonts w:ascii="Arial"/>
        </w:rPr>
        <w:t>Supplier</w:t>
      </w:r>
      <w:r>
        <w:rPr>
          <w:rFonts w:ascii="Arial"/>
          <w:spacing w:val="-1"/>
        </w:rPr>
        <w:t xml:space="preserve"> </w:t>
      </w:r>
      <w:r>
        <w:rPr>
          <w:rFonts w:ascii="Arial"/>
        </w:rPr>
        <w:t>or</w:t>
      </w:r>
      <w:r>
        <w:rPr>
          <w:rFonts w:ascii="Arial"/>
          <w:spacing w:val="-3"/>
        </w:rPr>
        <w:t xml:space="preserve"> </w:t>
      </w:r>
      <w:r>
        <w:rPr>
          <w:rFonts w:ascii="Arial"/>
        </w:rPr>
        <w:t>any</w:t>
      </w:r>
      <w:r>
        <w:rPr>
          <w:rFonts w:ascii="Arial"/>
          <w:spacing w:val="-4"/>
        </w:rPr>
        <w:t xml:space="preserve"> </w:t>
      </w:r>
      <w:r>
        <w:rPr>
          <w:rFonts w:ascii="Arial"/>
        </w:rPr>
        <w:t>Supplier</w:t>
      </w:r>
      <w:r>
        <w:rPr>
          <w:rFonts w:ascii="Arial"/>
          <w:spacing w:val="-1"/>
        </w:rPr>
        <w:t xml:space="preserve"> </w:t>
      </w:r>
      <w:r>
        <w:rPr>
          <w:rFonts w:ascii="Arial"/>
        </w:rPr>
        <w:t>Personnel</w:t>
      </w:r>
      <w:r>
        <w:rPr>
          <w:rFonts w:ascii="Arial"/>
          <w:spacing w:val="-2"/>
        </w:rPr>
        <w:t xml:space="preserve"> </w:t>
      </w:r>
      <w:r>
        <w:rPr>
          <w:rFonts w:ascii="Arial"/>
        </w:rPr>
        <w:t>are</w:t>
      </w:r>
      <w:r>
        <w:rPr>
          <w:rFonts w:ascii="Arial"/>
          <w:spacing w:val="-4"/>
        </w:rPr>
        <w:t xml:space="preserve"> </w:t>
      </w:r>
      <w:r>
        <w:rPr>
          <w:rFonts w:ascii="Arial"/>
        </w:rPr>
        <w:t>liable</w:t>
      </w:r>
      <w:r>
        <w:rPr>
          <w:rFonts w:ascii="Arial"/>
          <w:spacing w:val="-2"/>
        </w:rPr>
        <w:t xml:space="preserve"> </w:t>
      </w:r>
      <w:r>
        <w:rPr>
          <w:rFonts w:ascii="Arial"/>
        </w:rPr>
        <w:t>to</w:t>
      </w:r>
      <w:r>
        <w:rPr>
          <w:rFonts w:ascii="Arial"/>
          <w:spacing w:val="-2"/>
        </w:rPr>
        <w:t xml:space="preserve"> </w:t>
      </w:r>
      <w:r>
        <w:rPr>
          <w:rFonts w:ascii="Arial"/>
        </w:rPr>
        <w:t>be</w:t>
      </w:r>
      <w:r>
        <w:rPr>
          <w:rFonts w:ascii="Arial"/>
          <w:spacing w:val="-2"/>
        </w:rPr>
        <w:t xml:space="preserve"> </w:t>
      </w:r>
      <w:r>
        <w:rPr>
          <w:rFonts w:ascii="Arial"/>
        </w:rPr>
        <w:t>taxed</w:t>
      </w:r>
      <w:r>
        <w:rPr>
          <w:rFonts w:ascii="Arial"/>
          <w:spacing w:val="-2"/>
        </w:rPr>
        <w:t xml:space="preserve"> </w:t>
      </w:r>
      <w:r>
        <w:rPr>
          <w:rFonts w:ascii="Arial"/>
        </w:rPr>
        <w:t>in</w:t>
      </w:r>
      <w:r>
        <w:rPr>
          <w:rFonts w:ascii="Arial"/>
          <w:spacing w:val="-2"/>
        </w:rPr>
        <w:t xml:space="preserve"> </w:t>
      </w:r>
      <w:r>
        <w:rPr>
          <w:rFonts w:ascii="Arial"/>
        </w:rPr>
        <w:t xml:space="preserve">the UK or to pay national insurance contributions in respect of </w:t>
      </w:r>
      <w:proofErr w:type="spellStart"/>
      <w:r>
        <w:rPr>
          <w:rFonts w:ascii="Arial"/>
        </w:rPr>
        <w:t>consid</w:t>
      </w:r>
      <w:proofErr w:type="spellEnd"/>
      <w:r>
        <w:rPr>
          <w:rFonts w:ascii="Arial"/>
        </w:rPr>
        <w:t xml:space="preserve">- </w:t>
      </w:r>
      <w:proofErr w:type="spellStart"/>
      <w:r>
        <w:rPr>
          <w:rFonts w:ascii="Arial"/>
        </w:rPr>
        <w:t>eration</w:t>
      </w:r>
      <w:proofErr w:type="spellEnd"/>
      <w:r>
        <w:rPr>
          <w:rFonts w:ascii="Arial"/>
        </w:rPr>
        <w:t xml:space="preserve"> received under this Contract, the Supplier shall:, or why those requirements do not apply to it. In such case, the Customer may</w:t>
      </w:r>
      <w:r>
        <w:rPr>
          <w:rFonts w:ascii="Arial"/>
          <w:spacing w:val="-12"/>
        </w:rPr>
        <w:t xml:space="preserve"> </w:t>
      </w:r>
      <w:r>
        <w:rPr>
          <w:rFonts w:ascii="Arial"/>
        </w:rPr>
        <w:t>specify</w:t>
      </w:r>
      <w:r>
        <w:rPr>
          <w:rFonts w:ascii="Arial"/>
          <w:spacing w:val="-13"/>
        </w:rPr>
        <w:t xml:space="preserve"> </w:t>
      </w:r>
      <w:r>
        <w:rPr>
          <w:rFonts w:ascii="Arial"/>
        </w:rPr>
        <w:t>the</w:t>
      </w:r>
      <w:r>
        <w:rPr>
          <w:rFonts w:ascii="Arial"/>
          <w:spacing w:val="-12"/>
        </w:rPr>
        <w:t xml:space="preserve"> </w:t>
      </w:r>
      <w:r>
        <w:rPr>
          <w:rFonts w:ascii="Arial"/>
        </w:rPr>
        <w:t>information</w:t>
      </w:r>
      <w:r>
        <w:rPr>
          <w:rFonts w:ascii="Arial"/>
          <w:spacing w:val="-9"/>
        </w:rPr>
        <w:t xml:space="preserve"> </w:t>
      </w:r>
      <w:r>
        <w:rPr>
          <w:rFonts w:ascii="Arial"/>
        </w:rPr>
        <w:t>which</w:t>
      </w:r>
      <w:r>
        <w:rPr>
          <w:rFonts w:ascii="Arial"/>
          <w:spacing w:val="-9"/>
        </w:rPr>
        <w:t xml:space="preserve"> </w:t>
      </w:r>
      <w:r>
        <w:rPr>
          <w:rFonts w:ascii="Arial"/>
        </w:rPr>
        <w:t>the</w:t>
      </w:r>
      <w:r>
        <w:rPr>
          <w:rFonts w:ascii="Arial"/>
          <w:spacing w:val="-16"/>
        </w:rPr>
        <w:t xml:space="preserve"> </w:t>
      </w:r>
      <w:r>
        <w:rPr>
          <w:rFonts w:ascii="Arial"/>
        </w:rPr>
        <w:t>Worker</w:t>
      </w:r>
      <w:r>
        <w:rPr>
          <w:rFonts w:ascii="Arial"/>
          <w:spacing w:val="-13"/>
        </w:rPr>
        <w:t xml:space="preserve"> </w:t>
      </w:r>
      <w:r>
        <w:rPr>
          <w:rFonts w:ascii="Arial"/>
        </w:rPr>
        <w:t>must</w:t>
      </w:r>
      <w:r>
        <w:rPr>
          <w:rFonts w:ascii="Arial"/>
          <w:spacing w:val="-8"/>
        </w:rPr>
        <w:t xml:space="preserve"> </w:t>
      </w:r>
      <w:r>
        <w:rPr>
          <w:rFonts w:ascii="Arial"/>
        </w:rPr>
        <w:t>provide</w:t>
      </w:r>
      <w:r>
        <w:rPr>
          <w:rFonts w:ascii="Arial"/>
          <w:spacing w:val="-9"/>
        </w:rPr>
        <w:t xml:space="preserve"> </w:t>
      </w:r>
      <w:r>
        <w:rPr>
          <w:rFonts w:ascii="Arial"/>
        </w:rPr>
        <w:t>and</w:t>
      </w:r>
      <w:r>
        <w:rPr>
          <w:rFonts w:ascii="Arial"/>
          <w:spacing w:val="-11"/>
        </w:rPr>
        <w:t xml:space="preserve"> </w:t>
      </w:r>
      <w:r>
        <w:rPr>
          <w:rFonts w:ascii="Arial"/>
        </w:rPr>
        <w:t xml:space="preserve">the period within which that information must be </w:t>
      </w:r>
      <w:proofErr w:type="gramStart"/>
      <w:r>
        <w:rPr>
          <w:rFonts w:ascii="Arial"/>
        </w:rPr>
        <w:t>prov</w:t>
      </w:r>
      <w:r>
        <w:rPr>
          <w:rFonts w:ascii="Arial"/>
        </w:rPr>
        <w:t>ided;</w:t>
      </w:r>
      <w:proofErr w:type="gramEnd"/>
    </w:p>
    <w:p w14:paraId="5E19F97F" w14:textId="77777777" w:rsidR="00E35620" w:rsidRDefault="00E35620">
      <w:pPr>
        <w:pStyle w:val="BodyText"/>
        <w:spacing w:before="103"/>
        <w:rPr>
          <w:rFonts w:ascii="Arial"/>
        </w:rPr>
      </w:pPr>
    </w:p>
    <w:p w14:paraId="25855674" w14:textId="77777777" w:rsidR="00E35620" w:rsidRDefault="00290450">
      <w:pPr>
        <w:pStyle w:val="BodyText"/>
        <w:tabs>
          <w:tab w:val="left" w:pos="2812"/>
        </w:tabs>
        <w:spacing w:line="244" w:lineRule="auto"/>
        <w:ind w:left="2812" w:right="678" w:hanging="851"/>
        <w:jc w:val="both"/>
        <w:rPr>
          <w:rFonts w:ascii="Arial" w:hAnsi="Arial"/>
        </w:rPr>
      </w:pPr>
      <w:r>
        <w:rPr>
          <w:rFonts w:ascii="Arial" w:hAnsi="Arial"/>
          <w:spacing w:val="-10"/>
        </w:rPr>
        <w:t>)</w:t>
      </w:r>
      <w:r>
        <w:rPr>
          <w:rFonts w:ascii="Arial" w:hAnsi="Arial"/>
        </w:rPr>
        <w:tab/>
      </w:r>
      <w:proofErr w:type="gramStart"/>
      <w:r>
        <w:rPr>
          <w:rFonts w:ascii="Arial" w:hAnsi="Arial"/>
        </w:rPr>
        <w:t>that</w:t>
      </w:r>
      <w:proofErr w:type="gramEnd"/>
      <w:r>
        <w:rPr>
          <w:rFonts w:ascii="Arial" w:hAnsi="Arial"/>
          <w:spacing w:val="-5"/>
        </w:rPr>
        <w:t xml:space="preserve"> </w:t>
      </w:r>
      <w:r>
        <w:rPr>
          <w:rFonts w:ascii="Arial" w:hAnsi="Arial"/>
        </w:rPr>
        <w:t>the</w:t>
      </w:r>
      <w:r>
        <w:rPr>
          <w:rFonts w:ascii="Arial" w:hAnsi="Arial"/>
          <w:spacing w:val="-14"/>
        </w:rPr>
        <w:t xml:space="preserve"> </w:t>
      </w:r>
      <w:r>
        <w:rPr>
          <w:rFonts w:ascii="Arial" w:hAnsi="Arial"/>
        </w:rPr>
        <w:t>Worker’s</w:t>
      </w:r>
      <w:r>
        <w:rPr>
          <w:rFonts w:ascii="Arial" w:hAnsi="Arial"/>
          <w:spacing w:val="-6"/>
        </w:rPr>
        <w:t xml:space="preserve"> </w:t>
      </w:r>
      <w:r>
        <w:rPr>
          <w:rFonts w:ascii="Arial" w:hAnsi="Arial"/>
        </w:rPr>
        <w:t>contract</w:t>
      </w:r>
      <w:r>
        <w:rPr>
          <w:rFonts w:ascii="Arial" w:hAnsi="Arial"/>
          <w:spacing w:val="-5"/>
        </w:rPr>
        <w:t xml:space="preserve"> </w:t>
      </w:r>
      <w:r>
        <w:rPr>
          <w:rFonts w:ascii="Arial" w:hAnsi="Arial"/>
        </w:rPr>
        <w:t>may</w:t>
      </w:r>
      <w:r>
        <w:rPr>
          <w:rFonts w:ascii="Arial" w:hAnsi="Arial"/>
          <w:spacing w:val="-6"/>
        </w:rPr>
        <w:t xml:space="preserve"> </w:t>
      </w:r>
      <w:r>
        <w:rPr>
          <w:rFonts w:ascii="Arial" w:hAnsi="Arial"/>
        </w:rPr>
        <w:t>be</w:t>
      </w:r>
      <w:r>
        <w:rPr>
          <w:rFonts w:ascii="Arial" w:hAnsi="Arial"/>
          <w:spacing w:val="-7"/>
        </w:rPr>
        <w:t xml:space="preserve"> </w:t>
      </w:r>
      <w:r>
        <w:rPr>
          <w:rFonts w:ascii="Arial" w:hAnsi="Arial"/>
        </w:rPr>
        <w:t>terminated</w:t>
      </w:r>
      <w:r>
        <w:rPr>
          <w:rFonts w:ascii="Arial" w:hAnsi="Arial"/>
          <w:spacing w:val="-7"/>
        </w:rPr>
        <w:t xml:space="preserve"> </w:t>
      </w:r>
      <w:r>
        <w:rPr>
          <w:rFonts w:ascii="Arial" w:hAnsi="Arial"/>
        </w:rPr>
        <w:t>at</w:t>
      </w:r>
      <w:r>
        <w:rPr>
          <w:rFonts w:ascii="Arial" w:hAnsi="Arial"/>
          <w:spacing w:val="-5"/>
        </w:rPr>
        <w:t xml:space="preserve"> </w:t>
      </w:r>
      <w:r>
        <w:rPr>
          <w:rFonts w:ascii="Arial" w:hAnsi="Arial"/>
        </w:rPr>
        <w:t>the</w:t>
      </w:r>
      <w:r>
        <w:rPr>
          <w:rFonts w:ascii="Arial" w:hAnsi="Arial"/>
          <w:spacing w:val="-4"/>
        </w:rPr>
        <w:t xml:space="preserve"> </w:t>
      </w:r>
      <w:r>
        <w:rPr>
          <w:rFonts w:ascii="Arial" w:hAnsi="Arial"/>
        </w:rPr>
        <w:t>Customer’s</w:t>
      </w:r>
      <w:r>
        <w:rPr>
          <w:rFonts w:ascii="Arial" w:hAnsi="Arial"/>
          <w:spacing w:val="-9"/>
        </w:rPr>
        <w:t xml:space="preserve"> </w:t>
      </w:r>
      <w:r>
        <w:rPr>
          <w:rFonts w:ascii="Arial" w:hAnsi="Arial"/>
        </w:rPr>
        <w:t>re- quest if:</w:t>
      </w:r>
    </w:p>
    <w:p w14:paraId="07526767" w14:textId="77777777" w:rsidR="00E35620" w:rsidRDefault="00290450">
      <w:pPr>
        <w:pStyle w:val="BodyText"/>
        <w:tabs>
          <w:tab w:val="left" w:pos="3664"/>
        </w:tabs>
        <w:spacing w:before="112" w:line="244" w:lineRule="auto"/>
        <w:ind w:left="3664" w:right="723" w:hanging="852"/>
        <w:jc w:val="both"/>
      </w:pPr>
      <w:r>
        <w:rPr>
          <w:rFonts w:ascii="Arial"/>
          <w:spacing w:val="-6"/>
        </w:rPr>
        <w:t>()</w:t>
      </w:r>
      <w:r>
        <w:rPr>
          <w:rFonts w:ascii="Arial"/>
        </w:rPr>
        <w:tab/>
      </w:r>
      <w:r>
        <w:t xml:space="preserve">the Worker fails to provide the information requested by the Customer within the time specified by the Customer under </w:t>
      </w:r>
      <w:proofErr w:type="spellStart"/>
      <w:r>
        <w:t>Clausethat</w:t>
      </w:r>
      <w:proofErr w:type="spellEnd"/>
      <w:r>
        <w:rPr>
          <w:spacing w:val="-2"/>
        </w:rPr>
        <w:t xml:space="preserve"> </w:t>
      </w:r>
      <w:r>
        <w:t>the</w:t>
      </w:r>
      <w:r>
        <w:rPr>
          <w:spacing w:val="-2"/>
        </w:rPr>
        <w:t xml:space="preserve"> </w:t>
      </w:r>
      <w:r>
        <w:t>Customer</w:t>
      </w:r>
      <w:r>
        <w:rPr>
          <w:spacing w:val="-4"/>
        </w:rPr>
        <w:t xml:space="preserve"> </w:t>
      </w:r>
      <w:r>
        <w:t>may,</w:t>
      </w:r>
      <w:r>
        <w:rPr>
          <w:spacing w:val="-2"/>
        </w:rPr>
        <w:t xml:space="preserve"> </w:t>
      </w:r>
      <w:r>
        <w:t>at</w:t>
      </w:r>
      <w:r>
        <w:rPr>
          <w:spacing w:val="-2"/>
        </w:rPr>
        <w:t xml:space="preserve"> </w:t>
      </w:r>
      <w:r>
        <w:t>any time</w:t>
      </w:r>
      <w:r>
        <w:rPr>
          <w:spacing w:val="-2"/>
        </w:rPr>
        <w:t xml:space="preserve"> </w:t>
      </w:r>
      <w:r>
        <w:t>during</w:t>
      </w:r>
      <w:r>
        <w:rPr>
          <w:spacing w:val="-3"/>
        </w:rPr>
        <w:t xml:space="preserve"> </w:t>
      </w:r>
      <w:r>
        <w:t>the</w:t>
      </w:r>
      <w:r>
        <w:rPr>
          <w:spacing w:val="-4"/>
        </w:rPr>
        <w:t xml:space="preserve"> </w:t>
      </w:r>
      <w:r>
        <w:t xml:space="preserve">Contract Period, request that the Worker provides information which demonstrates how the Worker complies with the require- </w:t>
      </w:r>
      <w:proofErr w:type="spellStart"/>
      <w:r>
        <w:t>ments</w:t>
      </w:r>
      <w:proofErr w:type="spellEnd"/>
      <w:r>
        <w:rPr>
          <w:spacing w:val="-6"/>
        </w:rPr>
        <w:t xml:space="preserve"> </w:t>
      </w:r>
      <w:r>
        <w:t>of</w:t>
      </w:r>
      <w:r>
        <w:rPr>
          <w:spacing w:val="-1"/>
        </w:rPr>
        <w:t xml:space="preserve"> </w:t>
      </w:r>
      <w:r>
        <w:t>Clause</w:t>
      </w:r>
      <w:r>
        <w:rPr>
          <w:spacing w:val="-1"/>
        </w:rPr>
        <w:t xml:space="preserve"> </w:t>
      </w:r>
      <w:r>
        <w:t>Where the</w:t>
      </w:r>
      <w:r>
        <w:rPr>
          <w:spacing w:val="-3"/>
        </w:rPr>
        <w:t xml:space="preserve"> </w:t>
      </w:r>
      <w:r>
        <w:t>Supplier</w:t>
      </w:r>
      <w:r>
        <w:rPr>
          <w:spacing w:val="-3"/>
        </w:rPr>
        <w:t xml:space="preserve"> </w:t>
      </w:r>
      <w:r>
        <w:t>or</w:t>
      </w:r>
      <w:r>
        <w:rPr>
          <w:spacing w:val="-1"/>
        </w:rPr>
        <w:t xml:space="preserve"> </w:t>
      </w:r>
      <w:r>
        <w:t>any Supplier</w:t>
      </w:r>
      <w:r>
        <w:rPr>
          <w:spacing w:val="-3"/>
        </w:rPr>
        <w:t xml:space="preserve"> </w:t>
      </w:r>
      <w:r>
        <w:t>Personnel are liable to be taxed in the UK or to pay national insurance contributions in respect of consideration received under this Contract,</w:t>
      </w:r>
      <w:r>
        <w:rPr>
          <w:spacing w:val="-13"/>
        </w:rPr>
        <w:t xml:space="preserve"> </w:t>
      </w:r>
      <w:r>
        <w:t>the</w:t>
      </w:r>
      <w:r>
        <w:rPr>
          <w:spacing w:val="-12"/>
        </w:rPr>
        <w:t xml:space="preserve"> </w:t>
      </w:r>
      <w:r>
        <w:t>Supplier</w:t>
      </w:r>
      <w:r>
        <w:rPr>
          <w:spacing w:val="-10"/>
        </w:rPr>
        <w:t xml:space="preserve"> </w:t>
      </w:r>
      <w:r>
        <w:t>shall:,</w:t>
      </w:r>
      <w:r>
        <w:rPr>
          <w:spacing w:val="-12"/>
        </w:rPr>
        <w:t xml:space="preserve"> </w:t>
      </w:r>
      <w:r>
        <w:t>or</w:t>
      </w:r>
      <w:r>
        <w:rPr>
          <w:spacing w:val="-13"/>
        </w:rPr>
        <w:t xml:space="preserve"> </w:t>
      </w:r>
      <w:r>
        <w:t>why</w:t>
      </w:r>
      <w:r>
        <w:rPr>
          <w:spacing w:val="-12"/>
        </w:rPr>
        <w:t xml:space="preserve"> </w:t>
      </w:r>
      <w:r>
        <w:t>those</w:t>
      </w:r>
      <w:r>
        <w:rPr>
          <w:spacing w:val="-12"/>
        </w:rPr>
        <w:t xml:space="preserve"> </w:t>
      </w:r>
      <w:r>
        <w:t>requirements</w:t>
      </w:r>
      <w:r>
        <w:rPr>
          <w:spacing w:val="-11"/>
        </w:rPr>
        <w:t xml:space="preserve"> </w:t>
      </w:r>
      <w:r>
        <w:t>do</w:t>
      </w:r>
      <w:r>
        <w:rPr>
          <w:spacing w:val="-12"/>
        </w:rPr>
        <w:t xml:space="preserve"> </w:t>
      </w:r>
      <w:r>
        <w:t xml:space="preserve">not apply to it. In such </w:t>
      </w:r>
      <w:proofErr w:type="gramStart"/>
      <w:r>
        <w:t>case</w:t>
      </w:r>
      <w:proofErr w:type="gramEnd"/>
      <w:r>
        <w:t xml:space="preserve">, the Customer may specify the </w:t>
      </w:r>
      <w:proofErr w:type="spellStart"/>
      <w:r>
        <w:t>infor</w:t>
      </w:r>
      <w:proofErr w:type="spellEnd"/>
      <w:r>
        <w:t xml:space="preserve">- </w:t>
      </w:r>
      <w:proofErr w:type="spellStart"/>
      <w:r>
        <w:t>mation</w:t>
      </w:r>
      <w:proofErr w:type="spellEnd"/>
      <w:r>
        <w:t xml:space="preserve"> which the Worker must provide and the period within which that information must be provided;); and/or</w:t>
      </w:r>
    </w:p>
    <w:p w14:paraId="7F5583ED" w14:textId="77777777" w:rsidR="00E35620" w:rsidRDefault="00290450">
      <w:pPr>
        <w:pStyle w:val="BodyText"/>
        <w:tabs>
          <w:tab w:val="left" w:pos="3664"/>
        </w:tabs>
        <w:spacing w:before="100" w:line="244" w:lineRule="auto"/>
        <w:ind w:left="3664" w:right="725" w:hanging="852"/>
        <w:jc w:val="both"/>
      </w:pPr>
      <w:r>
        <w:rPr>
          <w:rFonts w:ascii="Arial"/>
          <w:spacing w:val="-6"/>
        </w:rPr>
        <w:t>()</w:t>
      </w:r>
      <w:r>
        <w:rPr>
          <w:rFonts w:ascii="Arial"/>
        </w:rPr>
        <w:tab/>
      </w:r>
      <w:r>
        <w:t xml:space="preserve">the Worker provides information which the Customer </w:t>
      </w:r>
      <w:proofErr w:type="spellStart"/>
      <w:r>
        <w:t>consid</w:t>
      </w:r>
      <w:proofErr w:type="spellEnd"/>
      <w:r>
        <w:t xml:space="preserve">- </w:t>
      </w:r>
      <w:proofErr w:type="spellStart"/>
      <w:r>
        <w:t>ers</w:t>
      </w:r>
      <w:proofErr w:type="spellEnd"/>
      <w:r>
        <w:t xml:space="preserve"> is inadequate to demonstrate how the Worker complies with Clause Where the Supplier or any Supplier Personnel are liable</w:t>
      </w:r>
      <w:r>
        <w:rPr>
          <w:spacing w:val="-5"/>
        </w:rPr>
        <w:t xml:space="preserve"> </w:t>
      </w:r>
      <w:r>
        <w:t>to</w:t>
      </w:r>
      <w:r>
        <w:rPr>
          <w:spacing w:val="-4"/>
        </w:rPr>
        <w:t xml:space="preserve"> </w:t>
      </w:r>
      <w:r>
        <w:t>be</w:t>
      </w:r>
      <w:r>
        <w:rPr>
          <w:spacing w:val="-4"/>
        </w:rPr>
        <w:t xml:space="preserve"> </w:t>
      </w:r>
      <w:r>
        <w:t>taxed</w:t>
      </w:r>
      <w:r>
        <w:rPr>
          <w:spacing w:val="-8"/>
        </w:rPr>
        <w:t xml:space="preserve"> </w:t>
      </w:r>
      <w:r>
        <w:t>in</w:t>
      </w:r>
      <w:r>
        <w:rPr>
          <w:spacing w:val="-6"/>
        </w:rPr>
        <w:t xml:space="preserve"> </w:t>
      </w:r>
      <w:r>
        <w:t>the</w:t>
      </w:r>
      <w:r>
        <w:rPr>
          <w:spacing w:val="-7"/>
        </w:rPr>
        <w:t xml:space="preserve"> </w:t>
      </w:r>
      <w:r>
        <w:t>UK</w:t>
      </w:r>
      <w:r>
        <w:rPr>
          <w:spacing w:val="-6"/>
        </w:rPr>
        <w:t xml:space="preserve"> </w:t>
      </w:r>
      <w:r>
        <w:t>or</w:t>
      </w:r>
      <w:r>
        <w:rPr>
          <w:spacing w:val="-7"/>
        </w:rPr>
        <w:t xml:space="preserve"> </w:t>
      </w:r>
      <w:r>
        <w:t>to</w:t>
      </w:r>
      <w:r>
        <w:rPr>
          <w:spacing w:val="-6"/>
        </w:rPr>
        <w:t xml:space="preserve"> </w:t>
      </w:r>
      <w:r>
        <w:t>pay</w:t>
      </w:r>
      <w:r>
        <w:rPr>
          <w:spacing w:val="-6"/>
        </w:rPr>
        <w:t xml:space="preserve"> </w:t>
      </w:r>
      <w:r>
        <w:t>national</w:t>
      </w:r>
      <w:r>
        <w:rPr>
          <w:spacing w:val="-6"/>
        </w:rPr>
        <w:t xml:space="preserve"> </w:t>
      </w:r>
      <w:r>
        <w:t>insurance</w:t>
      </w:r>
      <w:r>
        <w:rPr>
          <w:spacing w:val="-4"/>
        </w:rPr>
        <w:t xml:space="preserve"> </w:t>
      </w:r>
      <w:proofErr w:type="spellStart"/>
      <w:r>
        <w:rPr>
          <w:spacing w:val="-2"/>
        </w:rPr>
        <w:t>contri</w:t>
      </w:r>
      <w:proofErr w:type="spellEnd"/>
      <w:r>
        <w:rPr>
          <w:spacing w:val="-2"/>
        </w:rPr>
        <w:t>-</w:t>
      </w:r>
    </w:p>
    <w:p w14:paraId="0EB30D11" w14:textId="77777777" w:rsidR="00E35620" w:rsidRDefault="00E35620">
      <w:pPr>
        <w:spacing w:line="244" w:lineRule="auto"/>
        <w:jc w:val="both"/>
        <w:sectPr w:rsidR="00E35620">
          <w:pgSz w:w="11910" w:h="16840"/>
          <w:pgMar w:top="1340" w:right="760" w:bottom="280" w:left="1180" w:header="720" w:footer="720" w:gutter="0"/>
          <w:cols w:space="720"/>
        </w:sectPr>
      </w:pPr>
    </w:p>
    <w:p w14:paraId="0609034C" w14:textId="77777777" w:rsidR="00E35620" w:rsidRDefault="00290450">
      <w:pPr>
        <w:pStyle w:val="BodyText"/>
        <w:spacing w:before="41" w:line="244" w:lineRule="auto"/>
        <w:ind w:left="3664" w:right="728"/>
        <w:jc w:val="both"/>
      </w:pPr>
      <w:proofErr w:type="spellStart"/>
      <w:r>
        <w:lastRenderedPageBreak/>
        <w:t>butions</w:t>
      </w:r>
      <w:proofErr w:type="spellEnd"/>
      <w:r>
        <w:t xml:space="preserve"> in respect of consideration received under this Con- tract, the Supplier shall: or confirms that the Worker is not complying with those requirements; and</w:t>
      </w:r>
    </w:p>
    <w:p w14:paraId="22D01DFA" w14:textId="77777777" w:rsidR="00E35620" w:rsidRDefault="00290450">
      <w:pPr>
        <w:pStyle w:val="BodyText"/>
        <w:tabs>
          <w:tab w:val="left" w:pos="3664"/>
        </w:tabs>
        <w:spacing w:before="109" w:line="242" w:lineRule="auto"/>
        <w:ind w:left="3664" w:right="946" w:hanging="852"/>
      </w:pPr>
      <w:r>
        <w:rPr>
          <w:rFonts w:ascii="Arial"/>
          <w:spacing w:val="-6"/>
        </w:rPr>
        <w:t>()</w:t>
      </w:r>
      <w:r>
        <w:rPr>
          <w:rFonts w:ascii="Arial"/>
        </w:rPr>
        <w:tab/>
      </w:r>
      <w:r>
        <w:t>that the Customer may supply any information it receives from the Worker to HMRC for the purpose of</w:t>
      </w:r>
      <w:r>
        <w:rPr>
          <w:spacing w:val="-1"/>
        </w:rPr>
        <w:t xml:space="preserve"> </w:t>
      </w:r>
      <w:r>
        <w:t>the collection and</w:t>
      </w:r>
      <w:r>
        <w:rPr>
          <w:spacing w:val="-5"/>
        </w:rPr>
        <w:t xml:space="preserve"> </w:t>
      </w:r>
      <w:r>
        <w:t>management</w:t>
      </w:r>
      <w:r>
        <w:rPr>
          <w:spacing w:val="-7"/>
        </w:rPr>
        <w:t xml:space="preserve"> </w:t>
      </w:r>
      <w:r>
        <w:t>of</w:t>
      </w:r>
      <w:r>
        <w:rPr>
          <w:spacing w:val="-7"/>
        </w:rPr>
        <w:t xml:space="preserve"> </w:t>
      </w:r>
      <w:r>
        <w:t>revenue</w:t>
      </w:r>
      <w:r>
        <w:rPr>
          <w:spacing w:val="-4"/>
        </w:rPr>
        <w:t xml:space="preserve"> </w:t>
      </w:r>
      <w:r>
        <w:t>for</w:t>
      </w:r>
      <w:r>
        <w:rPr>
          <w:spacing w:val="-6"/>
        </w:rPr>
        <w:t xml:space="preserve"> </w:t>
      </w:r>
      <w:r>
        <w:t>which</w:t>
      </w:r>
      <w:r>
        <w:rPr>
          <w:spacing w:val="-6"/>
        </w:rPr>
        <w:t xml:space="preserve"> </w:t>
      </w:r>
      <w:r>
        <w:t>they</w:t>
      </w:r>
      <w:r>
        <w:rPr>
          <w:spacing w:val="-3"/>
        </w:rPr>
        <w:t xml:space="preserve"> </w:t>
      </w:r>
      <w:r>
        <w:t>are</w:t>
      </w:r>
      <w:r>
        <w:rPr>
          <w:spacing w:val="-4"/>
        </w:rPr>
        <w:t xml:space="preserve"> </w:t>
      </w:r>
      <w:r>
        <w:t>responsible</w:t>
      </w:r>
    </w:p>
    <w:p w14:paraId="251ACF79" w14:textId="77777777" w:rsidR="00E35620" w:rsidRDefault="00290450">
      <w:pPr>
        <w:spacing w:before="116"/>
        <w:ind w:left="1707"/>
      </w:pPr>
      <w:r>
        <w:rPr>
          <w:spacing w:val="-10"/>
        </w:rPr>
        <w:t>.</w:t>
      </w:r>
    </w:p>
    <w:p w14:paraId="10960BA8" w14:textId="77777777" w:rsidR="00E35620" w:rsidRDefault="00290450">
      <w:pPr>
        <w:pStyle w:val="Heading2"/>
        <w:numPr>
          <w:ilvl w:val="0"/>
          <w:numId w:val="50"/>
        </w:numPr>
        <w:tabs>
          <w:tab w:val="left" w:pos="1112"/>
        </w:tabs>
        <w:spacing w:before="236"/>
      </w:pPr>
      <w:bookmarkStart w:id="40" w:name="15._PROMOTING_TAX_COMPLIANCE"/>
      <w:bookmarkStart w:id="41" w:name="_bookmark20"/>
      <w:bookmarkEnd w:id="40"/>
      <w:bookmarkEnd w:id="41"/>
      <w:r>
        <w:t>PROMOTING</w:t>
      </w:r>
      <w:r>
        <w:rPr>
          <w:spacing w:val="-7"/>
        </w:rPr>
        <w:t xml:space="preserve"> </w:t>
      </w:r>
      <w:r>
        <w:t>TAX</w:t>
      </w:r>
      <w:r>
        <w:rPr>
          <w:spacing w:val="-8"/>
        </w:rPr>
        <w:t xml:space="preserve"> </w:t>
      </w:r>
      <w:r>
        <w:rPr>
          <w:spacing w:val="-2"/>
        </w:rPr>
        <w:t>COMPLIANCE</w:t>
      </w:r>
    </w:p>
    <w:p w14:paraId="6749F66F" w14:textId="77777777" w:rsidR="00E35620" w:rsidRDefault="00290450">
      <w:pPr>
        <w:pStyle w:val="ListParagraph"/>
        <w:numPr>
          <w:ilvl w:val="1"/>
          <w:numId w:val="50"/>
        </w:numPr>
        <w:tabs>
          <w:tab w:val="left" w:pos="1959"/>
          <w:tab w:val="left" w:pos="1962"/>
        </w:tabs>
        <w:spacing w:before="239"/>
        <w:ind w:right="676"/>
        <w:jc w:val="both"/>
        <w:rPr>
          <w:rFonts w:ascii="Arial"/>
        </w:rPr>
      </w:pPr>
      <w:r>
        <w:rPr>
          <w:rFonts w:ascii="Arial"/>
        </w:rPr>
        <w:t>This Clause PROMOTING TAX COMPLIANCE shall apply if the Contract Charges</w:t>
      </w:r>
      <w:r>
        <w:rPr>
          <w:rFonts w:ascii="Arial"/>
          <w:spacing w:val="-3"/>
        </w:rPr>
        <w:t xml:space="preserve"> </w:t>
      </w:r>
      <w:r>
        <w:rPr>
          <w:rFonts w:ascii="Arial"/>
        </w:rPr>
        <w:t>payable under this Contract exceed or are likely</w:t>
      </w:r>
      <w:r>
        <w:rPr>
          <w:rFonts w:ascii="Arial"/>
          <w:spacing w:val="-3"/>
        </w:rPr>
        <w:t xml:space="preserve"> </w:t>
      </w:r>
      <w:r>
        <w:rPr>
          <w:rFonts w:ascii="Arial"/>
        </w:rPr>
        <w:t>to exceed</w:t>
      </w:r>
      <w:r>
        <w:rPr>
          <w:rFonts w:ascii="Arial"/>
          <w:spacing w:val="-3"/>
        </w:rPr>
        <w:t xml:space="preserve"> </w:t>
      </w:r>
      <w:r>
        <w:rPr>
          <w:rFonts w:ascii="Arial"/>
        </w:rPr>
        <w:t>five (5) million pounds during the Contract Period.</w:t>
      </w:r>
    </w:p>
    <w:p w14:paraId="1B7FE854" w14:textId="77777777" w:rsidR="00E35620" w:rsidRDefault="00290450">
      <w:pPr>
        <w:pStyle w:val="ListParagraph"/>
        <w:numPr>
          <w:ilvl w:val="1"/>
          <w:numId w:val="50"/>
        </w:numPr>
        <w:tabs>
          <w:tab w:val="left" w:pos="1959"/>
          <w:tab w:val="left" w:pos="1962"/>
        </w:tabs>
        <w:spacing w:before="119" w:line="242" w:lineRule="auto"/>
        <w:ind w:right="674"/>
        <w:jc w:val="both"/>
        <w:rPr>
          <w:rFonts w:ascii="Arial"/>
        </w:rPr>
      </w:pPr>
      <w:r>
        <w:rPr>
          <w:rFonts w:ascii="Arial"/>
        </w:rPr>
        <w:t>If, at any</w:t>
      </w:r>
      <w:r>
        <w:rPr>
          <w:rFonts w:ascii="Arial"/>
          <w:spacing w:val="-4"/>
        </w:rPr>
        <w:t xml:space="preserve"> </w:t>
      </w:r>
      <w:r>
        <w:rPr>
          <w:rFonts w:ascii="Arial"/>
        </w:rPr>
        <w:t>point</w:t>
      </w:r>
      <w:r>
        <w:rPr>
          <w:rFonts w:ascii="Arial"/>
          <w:spacing w:val="-3"/>
        </w:rPr>
        <w:t xml:space="preserve"> </w:t>
      </w:r>
      <w:r>
        <w:rPr>
          <w:rFonts w:ascii="Arial"/>
        </w:rPr>
        <w:t>during</w:t>
      </w:r>
      <w:r>
        <w:rPr>
          <w:rFonts w:ascii="Arial"/>
          <w:spacing w:val="-2"/>
        </w:rPr>
        <w:t xml:space="preserve"> </w:t>
      </w:r>
      <w:r>
        <w:rPr>
          <w:rFonts w:ascii="Arial"/>
        </w:rPr>
        <w:t>the</w:t>
      </w:r>
      <w:r>
        <w:rPr>
          <w:rFonts w:ascii="Arial"/>
          <w:spacing w:val="-4"/>
        </w:rPr>
        <w:t xml:space="preserve"> </w:t>
      </w:r>
      <w:r>
        <w:rPr>
          <w:rFonts w:ascii="Arial"/>
        </w:rPr>
        <w:t>Contract</w:t>
      </w:r>
      <w:r>
        <w:rPr>
          <w:rFonts w:ascii="Arial"/>
          <w:spacing w:val="-3"/>
        </w:rPr>
        <w:t xml:space="preserve"> </w:t>
      </w:r>
      <w:r>
        <w:rPr>
          <w:rFonts w:ascii="Arial"/>
        </w:rPr>
        <w:t>Period,</w:t>
      </w:r>
      <w:r>
        <w:rPr>
          <w:rFonts w:ascii="Arial"/>
          <w:spacing w:val="-3"/>
        </w:rPr>
        <w:t xml:space="preserve"> </w:t>
      </w:r>
      <w:r>
        <w:rPr>
          <w:rFonts w:ascii="Arial"/>
        </w:rPr>
        <w:t>an</w:t>
      </w:r>
      <w:r>
        <w:rPr>
          <w:rFonts w:ascii="Arial"/>
          <w:spacing w:val="-4"/>
        </w:rPr>
        <w:t xml:space="preserve"> </w:t>
      </w:r>
      <w:r>
        <w:rPr>
          <w:rFonts w:ascii="Arial"/>
        </w:rPr>
        <w:t>Occasion</w:t>
      </w:r>
      <w:r>
        <w:rPr>
          <w:rFonts w:ascii="Arial"/>
          <w:spacing w:val="-2"/>
        </w:rPr>
        <w:t xml:space="preserve"> </w:t>
      </w:r>
      <w:r>
        <w:rPr>
          <w:rFonts w:ascii="Arial"/>
        </w:rPr>
        <w:t>of Tax</w:t>
      </w:r>
      <w:r>
        <w:rPr>
          <w:rFonts w:ascii="Arial"/>
          <w:spacing w:val="-4"/>
        </w:rPr>
        <w:t xml:space="preserve"> </w:t>
      </w:r>
      <w:r>
        <w:rPr>
          <w:rFonts w:ascii="Arial"/>
        </w:rPr>
        <w:t>Non-</w:t>
      </w:r>
      <w:proofErr w:type="spellStart"/>
      <w:r>
        <w:rPr>
          <w:rFonts w:ascii="Arial"/>
        </w:rPr>
        <w:t>Compli</w:t>
      </w:r>
      <w:proofErr w:type="spellEnd"/>
      <w:r>
        <w:rPr>
          <w:rFonts w:ascii="Arial"/>
        </w:rPr>
        <w:t xml:space="preserve">- </w:t>
      </w:r>
      <w:proofErr w:type="spellStart"/>
      <w:r>
        <w:rPr>
          <w:rFonts w:ascii="Arial"/>
        </w:rPr>
        <w:t>ance</w:t>
      </w:r>
      <w:proofErr w:type="spellEnd"/>
      <w:r>
        <w:rPr>
          <w:rFonts w:ascii="Arial"/>
        </w:rPr>
        <w:t xml:space="preserve"> occurs, the Supplier shall:</w:t>
      </w:r>
    </w:p>
    <w:p w14:paraId="1500967D" w14:textId="77777777" w:rsidR="00E35620" w:rsidRDefault="00290450">
      <w:pPr>
        <w:pStyle w:val="BodyText"/>
        <w:tabs>
          <w:tab w:val="left" w:pos="2812"/>
        </w:tabs>
        <w:spacing w:before="116"/>
        <w:ind w:left="2812" w:right="683" w:hanging="851"/>
        <w:jc w:val="both"/>
        <w:rPr>
          <w:rFonts w:ascii="Arial"/>
        </w:rPr>
      </w:pPr>
      <w:r>
        <w:rPr>
          <w:rFonts w:ascii="Arial"/>
          <w:spacing w:val="-10"/>
        </w:rPr>
        <w:t>)</w:t>
      </w:r>
      <w:r>
        <w:rPr>
          <w:rFonts w:ascii="Arial"/>
        </w:rPr>
        <w:tab/>
      </w:r>
      <w:proofErr w:type="gramStart"/>
      <w:r>
        <w:rPr>
          <w:rFonts w:ascii="Arial"/>
        </w:rPr>
        <w:t>notify</w:t>
      </w:r>
      <w:proofErr w:type="gramEnd"/>
      <w:r>
        <w:rPr>
          <w:rFonts w:ascii="Arial"/>
        </w:rPr>
        <w:t xml:space="preserve"> the Customer in writing of such fact within five (5) Working Days of its occurrence; and</w:t>
      </w:r>
    </w:p>
    <w:p w14:paraId="529A072F" w14:textId="77777777" w:rsidR="00E35620" w:rsidRDefault="00290450">
      <w:pPr>
        <w:pStyle w:val="BodyText"/>
        <w:tabs>
          <w:tab w:val="left" w:pos="2812"/>
        </w:tabs>
        <w:spacing w:before="121"/>
        <w:ind w:left="1962"/>
        <w:jc w:val="both"/>
        <w:rPr>
          <w:rFonts w:ascii="Arial"/>
        </w:rPr>
      </w:pPr>
      <w:r>
        <w:rPr>
          <w:rFonts w:ascii="Arial"/>
          <w:spacing w:val="-10"/>
        </w:rPr>
        <w:t>)</w:t>
      </w:r>
      <w:r>
        <w:rPr>
          <w:rFonts w:ascii="Arial"/>
        </w:rPr>
        <w:tab/>
      </w:r>
      <w:proofErr w:type="gramStart"/>
      <w:r>
        <w:rPr>
          <w:rFonts w:ascii="Arial"/>
        </w:rPr>
        <w:t>promptly</w:t>
      </w:r>
      <w:proofErr w:type="gramEnd"/>
      <w:r>
        <w:rPr>
          <w:rFonts w:ascii="Arial"/>
          <w:spacing w:val="-6"/>
        </w:rPr>
        <w:t xml:space="preserve"> </w:t>
      </w:r>
      <w:r>
        <w:rPr>
          <w:rFonts w:ascii="Arial"/>
        </w:rPr>
        <w:t>provide</w:t>
      </w:r>
      <w:r>
        <w:rPr>
          <w:rFonts w:ascii="Arial"/>
          <w:spacing w:val="-3"/>
        </w:rPr>
        <w:t xml:space="preserve"> </w:t>
      </w:r>
      <w:r>
        <w:rPr>
          <w:rFonts w:ascii="Arial"/>
        </w:rPr>
        <w:t>to</w:t>
      </w:r>
      <w:r>
        <w:rPr>
          <w:rFonts w:ascii="Arial"/>
          <w:spacing w:val="-3"/>
        </w:rPr>
        <w:t xml:space="preserve"> </w:t>
      </w:r>
      <w:r>
        <w:rPr>
          <w:rFonts w:ascii="Arial"/>
        </w:rPr>
        <w:t>the</w:t>
      </w:r>
      <w:r>
        <w:rPr>
          <w:rFonts w:ascii="Arial"/>
          <w:spacing w:val="-5"/>
        </w:rPr>
        <w:t xml:space="preserve"> </w:t>
      </w:r>
      <w:r>
        <w:rPr>
          <w:rFonts w:ascii="Arial"/>
          <w:spacing w:val="-2"/>
        </w:rPr>
        <w:t>Customer:</w:t>
      </w:r>
    </w:p>
    <w:p w14:paraId="7A1284BD" w14:textId="77777777" w:rsidR="00E35620" w:rsidRDefault="00290450">
      <w:pPr>
        <w:pStyle w:val="ListParagraph"/>
        <w:numPr>
          <w:ilvl w:val="2"/>
          <w:numId w:val="50"/>
        </w:numPr>
        <w:tabs>
          <w:tab w:val="left" w:pos="3947"/>
        </w:tabs>
        <w:spacing w:before="120" w:line="244" w:lineRule="auto"/>
        <w:ind w:left="3947" w:right="726" w:hanging="1136"/>
        <w:jc w:val="both"/>
      </w:pPr>
      <w:r>
        <w:t>details</w:t>
      </w:r>
      <w:r>
        <w:rPr>
          <w:spacing w:val="-9"/>
        </w:rPr>
        <w:t xml:space="preserve"> </w:t>
      </w:r>
      <w:r>
        <w:t>of</w:t>
      </w:r>
      <w:r>
        <w:rPr>
          <w:spacing w:val="-12"/>
        </w:rPr>
        <w:t xml:space="preserve"> </w:t>
      </w:r>
      <w:r>
        <w:t>the</w:t>
      </w:r>
      <w:r>
        <w:rPr>
          <w:spacing w:val="-9"/>
        </w:rPr>
        <w:t xml:space="preserve"> </w:t>
      </w:r>
      <w:r>
        <w:t>steps</w:t>
      </w:r>
      <w:r>
        <w:rPr>
          <w:spacing w:val="-9"/>
        </w:rPr>
        <w:t xml:space="preserve"> </w:t>
      </w:r>
      <w:r>
        <w:t>that</w:t>
      </w:r>
      <w:r>
        <w:rPr>
          <w:spacing w:val="-11"/>
        </w:rPr>
        <w:t xml:space="preserve"> </w:t>
      </w:r>
      <w:r>
        <w:t>the</w:t>
      </w:r>
      <w:r>
        <w:rPr>
          <w:spacing w:val="-11"/>
        </w:rPr>
        <w:t xml:space="preserve"> </w:t>
      </w:r>
      <w:r>
        <w:t>Supplier</w:t>
      </w:r>
      <w:r>
        <w:rPr>
          <w:spacing w:val="-9"/>
        </w:rPr>
        <w:t xml:space="preserve"> </w:t>
      </w:r>
      <w:r>
        <w:t>is</w:t>
      </w:r>
      <w:r>
        <w:rPr>
          <w:spacing w:val="-9"/>
        </w:rPr>
        <w:t xml:space="preserve"> </w:t>
      </w:r>
      <w:r>
        <w:t>taking</w:t>
      </w:r>
      <w:r>
        <w:rPr>
          <w:spacing w:val="-10"/>
        </w:rPr>
        <w:t xml:space="preserve"> </w:t>
      </w:r>
      <w:r>
        <w:t>to</w:t>
      </w:r>
      <w:r>
        <w:rPr>
          <w:spacing w:val="-10"/>
        </w:rPr>
        <w:t xml:space="preserve"> </w:t>
      </w:r>
      <w:r>
        <w:t>address</w:t>
      </w:r>
      <w:r>
        <w:rPr>
          <w:spacing w:val="-9"/>
        </w:rPr>
        <w:t xml:space="preserve"> </w:t>
      </w:r>
      <w:r>
        <w:t>the Occasion of Tax Non-Compliance and to prevent the same from recurring, together with any mitigating factors that it considers relevant; and</w:t>
      </w:r>
    </w:p>
    <w:p w14:paraId="337B51BA" w14:textId="77777777" w:rsidR="00E35620" w:rsidRDefault="00290450">
      <w:pPr>
        <w:pStyle w:val="ListParagraph"/>
        <w:numPr>
          <w:ilvl w:val="2"/>
          <w:numId w:val="50"/>
        </w:numPr>
        <w:tabs>
          <w:tab w:val="left" w:pos="3947"/>
        </w:tabs>
        <w:spacing w:before="107" w:line="244" w:lineRule="auto"/>
        <w:ind w:left="3947" w:right="724" w:hanging="1136"/>
        <w:jc w:val="both"/>
      </w:pPr>
      <w:r>
        <w:t>such other information in relation to the Occasion of Tax Noncompliance as the Customer may reasonably require.</w:t>
      </w:r>
    </w:p>
    <w:p w14:paraId="1CFB2B35" w14:textId="77777777" w:rsidR="00E35620" w:rsidRDefault="00290450">
      <w:pPr>
        <w:pStyle w:val="BodyText"/>
        <w:spacing w:before="110" w:line="276" w:lineRule="auto"/>
        <w:ind w:left="1112" w:right="739"/>
      </w:pPr>
      <w:proofErr w:type="gramStart"/>
      <w:r>
        <w:t>In the event that</w:t>
      </w:r>
      <w:proofErr w:type="gramEnd"/>
      <w:r>
        <w:t xml:space="preserve"> the Supplier fails to comply with this Clause PROMOTING TAX COMPLIANCE</w:t>
      </w:r>
      <w:r>
        <w:rPr>
          <w:spacing w:val="-1"/>
        </w:rPr>
        <w:t xml:space="preserve"> </w:t>
      </w:r>
      <w:r>
        <w:t>and/or does</w:t>
      </w:r>
      <w:r>
        <w:rPr>
          <w:spacing w:val="-2"/>
        </w:rPr>
        <w:t xml:space="preserve"> </w:t>
      </w:r>
      <w:r>
        <w:t>not provide</w:t>
      </w:r>
      <w:r>
        <w:rPr>
          <w:spacing w:val="-2"/>
        </w:rPr>
        <w:t xml:space="preserve"> </w:t>
      </w:r>
      <w:r>
        <w:t>details</w:t>
      </w:r>
      <w:r>
        <w:rPr>
          <w:spacing w:val="-3"/>
        </w:rPr>
        <w:t xml:space="preserve"> </w:t>
      </w:r>
      <w:r>
        <w:t>of</w:t>
      </w:r>
      <w:r>
        <w:rPr>
          <w:spacing w:val="-3"/>
        </w:rPr>
        <w:t xml:space="preserve"> </w:t>
      </w:r>
      <w:r>
        <w:t>proposed</w:t>
      </w:r>
      <w:r>
        <w:rPr>
          <w:spacing w:val="-3"/>
        </w:rPr>
        <w:t xml:space="preserve"> </w:t>
      </w:r>
      <w:r>
        <w:t>mitigating</w:t>
      </w:r>
      <w:r>
        <w:rPr>
          <w:spacing w:val="-1"/>
        </w:rPr>
        <w:t xml:space="preserve"> </w:t>
      </w:r>
      <w:r>
        <w:t>factors</w:t>
      </w:r>
      <w:r>
        <w:rPr>
          <w:spacing w:val="-2"/>
        </w:rPr>
        <w:t xml:space="preserve"> </w:t>
      </w:r>
      <w:r>
        <w:t>which</w:t>
      </w:r>
      <w:r>
        <w:rPr>
          <w:spacing w:val="-2"/>
        </w:rPr>
        <w:t xml:space="preserve"> </w:t>
      </w:r>
      <w:r>
        <w:t>in the reasonable</w:t>
      </w:r>
      <w:r>
        <w:rPr>
          <w:spacing w:val="-5"/>
        </w:rPr>
        <w:t xml:space="preserve"> </w:t>
      </w:r>
      <w:r>
        <w:t>opinion</w:t>
      </w:r>
      <w:r>
        <w:rPr>
          <w:spacing w:val="-3"/>
        </w:rPr>
        <w:t xml:space="preserve"> </w:t>
      </w:r>
      <w:r>
        <w:t>of</w:t>
      </w:r>
      <w:r>
        <w:rPr>
          <w:spacing w:val="-5"/>
        </w:rPr>
        <w:t xml:space="preserve"> </w:t>
      </w:r>
      <w:r>
        <w:t>the</w:t>
      </w:r>
      <w:r>
        <w:rPr>
          <w:spacing w:val="-4"/>
        </w:rPr>
        <w:t xml:space="preserve"> </w:t>
      </w:r>
      <w:r>
        <w:t>Customer</w:t>
      </w:r>
      <w:r>
        <w:rPr>
          <w:spacing w:val="-4"/>
        </w:rPr>
        <w:t xml:space="preserve"> </w:t>
      </w:r>
      <w:r>
        <w:t>are</w:t>
      </w:r>
      <w:r>
        <w:rPr>
          <w:spacing w:val="-1"/>
        </w:rPr>
        <w:t xml:space="preserve"> </w:t>
      </w:r>
      <w:r>
        <w:t>acceptable,</w:t>
      </w:r>
      <w:r>
        <w:rPr>
          <w:spacing w:val="-2"/>
        </w:rPr>
        <w:t xml:space="preserve"> </w:t>
      </w:r>
      <w:r>
        <w:t>then</w:t>
      </w:r>
      <w:r>
        <w:rPr>
          <w:spacing w:val="-2"/>
        </w:rPr>
        <w:t xml:space="preserve"> </w:t>
      </w:r>
      <w:r>
        <w:t>the</w:t>
      </w:r>
      <w:r>
        <w:rPr>
          <w:spacing w:val="-2"/>
        </w:rPr>
        <w:t xml:space="preserve"> </w:t>
      </w:r>
      <w:r>
        <w:t>Customer</w:t>
      </w:r>
      <w:r>
        <w:rPr>
          <w:spacing w:val="-4"/>
        </w:rPr>
        <w:t xml:space="preserve"> </w:t>
      </w:r>
      <w:r>
        <w:t>reserves</w:t>
      </w:r>
      <w:r>
        <w:rPr>
          <w:spacing w:val="-4"/>
        </w:rPr>
        <w:t xml:space="preserve"> </w:t>
      </w:r>
      <w:r>
        <w:t>the</w:t>
      </w:r>
      <w:r>
        <w:rPr>
          <w:spacing w:val="-2"/>
        </w:rPr>
        <w:t xml:space="preserve"> </w:t>
      </w:r>
      <w:r>
        <w:t>right to terminate this Contract for material Default.</w:t>
      </w:r>
    </w:p>
    <w:p w14:paraId="6AB5538A" w14:textId="77777777" w:rsidR="00E35620" w:rsidRDefault="00E35620">
      <w:pPr>
        <w:pStyle w:val="BodyText"/>
      </w:pPr>
    </w:p>
    <w:p w14:paraId="4952B351" w14:textId="77777777" w:rsidR="00E35620" w:rsidRDefault="00E35620">
      <w:pPr>
        <w:pStyle w:val="BodyText"/>
        <w:spacing w:before="191"/>
      </w:pPr>
    </w:p>
    <w:p w14:paraId="04B610A2" w14:textId="77777777" w:rsidR="00E35620" w:rsidRDefault="00290450">
      <w:pPr>
        <w:pStyle w:val="Heading2"/>
        <w:numPr>
          <w:ilvl w:val="0"/>
          <w:numId w:val="51"/>
        </w:numPr>
        <w:tabs>
          <w:tab w:val="left" w:pos="1112"/>
        </w:tabs>
        <w:spacing w:before="1"/>
      </w:pPr>
      <w:bookmarkStart w:id="42" w:name="G._SUPPLIER_PERSONNEL_AND_SUPPLY_CHAIN_M"/>
      <w:bookmarkStart w:id="43" w:name="_bookmark21"/>
      <w:bookmarkEnd w:id="42"/>
      <w:bookmarkEnd w:id="43"/>
      <w:r>
        <w:rPr>
          <w:color w:val="FF0000"/>
        </w:rPr>
        <w:t>SUPPLIER</w:t>
      </w:r>
      <w:r>
        <w:rPr>
          <w:color w:val="FF0000"/>
          <w:spacing w:val="-10"/>
        </w:rPr>
        <w:t xml:space="preserve"> </w:t>
      </w:r>
      <w:r>
        <w:rPr>
          <w:color w:val="FF0000"/>
        </w:rPr>
        <w:t>PERSONNEL</w:t>
      </w:r>
      <w:r>
        <w:rPr>
          <w:color w:val="FF0000"/>
          <w:spacing w:val="-5"/>
        </w:rPr>
        <w:t xml:space="preserve"> </w:t>
      </w:r>
      <w:r>
        <w:rPr>
          <w:color w:val="FF0000"/>
        </w:rPr>
        <w:t>AND</w:t>
      </w:r>
      <w:r>
        <w:rPr>
          <w:color w:val="FF0000"/>
          <w:spacing w:val="-6"/>
        </w:rPr>
        <w:t xml:space="preserve"> </w:t>
      </w:r>
      <w:r>
        <w:rPr>
          <w:color w:val="FF0000"/>
        </w:rPr>
        <w:t>SUPPLY</w:t>
      </w:r>
      <w:r>
        <w:rPr>
          <w:color w:val="FF0000"/>
          <w:spacing w:val="-8"/>
        </w:rPr>
        <w:t xml:space="preserve"> </w:t>
      </w:r>
      <w:r>
        <w:rPr>
          <w:color w:val="FF0000"/>
        </w:rPr>
        <w:t>CHAIN</w:t>
      </w:r>
      <w:r>
        <w:rPr>
          <w:color w:val="FF0000"/>
          <w:spacing w:val="-4"/>
        </w:rPr>
        <w:t xml:space="preserve"> </w:t>
      </w:r>
      <w:r>
        <w:rPr>
          <w:color w:val="FF0000"/>
          <w:spacing w:val="-2"/>
        </w:rPr>
        <w:t>MATTERS</w:t>
      </w:r>
    </w:p>
    <w:p w14:paraId="57A8C109" w14:textId="77777777" w:rsidR="00E35620" w:rsidRDefault="00290450">
      <w:pPr>
        <w:pStyle w:val="Heading2"/>
        <w:numPr>
          <w:ilvl w:val="0"/>
          <w:numId w:val="50"/>
        </w:numPr>
        <w:tabs>
          <w:tab w:val="left" w:pos="1112"/>
        </w:tabs>
        <w:spacing w:before="239"/>
      </w:pPr>
      <w:bookmarkStart w:id="44" w:name="16._SUPPLIER_PERSONNEL"/>
      <w:bookmarkStart w:id="45" w:name="_bookmark22"/>
      <w:bookmarkEnd w:id="44"/>
      <w:bookmarkEnd w:id="45"/>
      <w:r>
        <w:t>SUPPLIER</w:t>
      </w:r>
      <w:r>
        <w:rPr>
          <w:spacing w:val="-6"/>
        </w:rPr>
        <w:t xml:space="preserve"> </w:t>
      </w:r>
      <w:r>
        <w:rPr>
          <w:spacing w:val="-2"/>
        </w:rPr>
        <w:t>PERSONNEL</w:t>
      </w:r>
    </w:p>
    <w:p w14:paraId="00025A3A" w14:textId="77777777" w:rsidR="00E35620" w:rsidRDefault="00290450">
      <w:pPr>
        <w:pStyle w:val="Heading3"/>
        <w:spacing w:before="238"/>
        <w:ind w:left="260"/>
      </w:pPr>
      <w:r>
        <w:t>Supplier</w:t>
      </w:r>
      <w:r>
        <w:rPr>
          <w:spacing w:val="-6"/>
        </w:rPr>
        <w:t xml:space="preserve"> </w:t>
      </w:r>
      <w:r>
        <w:rPr>
          <w:spacing w:val="-2"/>
        </w:rPr>
        <w:t>Personnel</w:t>
      </w:r>
    </w:p>
    <w:p w14:paraId="754C2262" w14:textId="77777777" w:rsidR="00E35620" w:rsidRDefault="00290450">
      <w:pPr>
        <w:pStyle w:val="ListParagraph"/>
        <w:numPr>
          <w:ilvl w:val="1"/>
          <w:numId w:val="50"/>
        </w:numPr>
        <w:tabs>
          <w:tab w:val="left" w:pos="1959"/>
        </w:tabs>
        <w:spacing w:before="111"/>
        <w:ind w:left="1959" w:hanging="847"/>
        <w:jc w:val="both"/>
        <w:rPr>
          <w:rFonts w:ascii="Arial"/>
        </w:rPr>
      </w:pPr>
      <w:r>
        <w:rPr>
          <w:rFonts w:ascii="Arial"/>
        </w:rPr>
        <w:t>The</w:t>
      </w:r>
      <w:r>
        <w:rPr>
          <w:rFonts w:ascii="Arial"/>
          <w:spacing w:val="-6"/>
        </w:rPr>
        <w:t xml:space="preserve"> </w:t>
      </w:r>
      <w:r>
        <w:rPr>
          <w:rFonts w:ascii="Arial"/>
        </w:rPr>
        <w:t>Supplier</w:t>
      </w:r>
      <w:r>
        <w:rPr>
          <w:rFonts w:ascii="Arial"/>
          <w:spacing w:val="-3"/>
        </w:rPr>
        <w:t xml:space="preserve"> </w:t>
      </w:r>
      <w:r>
        <w:rPr>
          <w:rFonts w:ascii="Arial"/>
          <w:spacing w:val="-2"/>
        </w:rPr>
        <w:t>shall:</w:t>
      </w:r>
    </w:p>
    <w:p w14:paraId="04CFF61A" w14:textId="77777777" w:rsidR="00E35620" w:rsidRDefault="00290450">
      <w:pPr>
        <w:pStyle w:val="BodyText"/>
        <w:tabs>
          <w:tab w:val="left" w:pos="2812"/>
        </w:tabs>
        <w:spacing w:before="14"/>
        <w:ind w:left="2812" w:right="675" w:hanging="851"/>
        <w:jc w:val="both"/>
        <w:rPr>
          <w:rFonts w:ascii="Arial"/>
        </w:rPr>
      </w:pPr>
      <w:r>
        <w:rPr>
          <w:rFonts w:ascii="Arial"/>
          <w:spacing w:val="-10"/>
        </w:rPr>
        <w:t>)</w:t>
      </w:r>
      <w:r>
        <w:rPr>
          <w:rFonts w:ascii="Arial"/>
        </w:rPr>
        <w:tab/>
      </w:r>
      <w:proofErr w:type="gramStart"/>
      <w:r>
        <w:rPr>
          <w:rFonts w:ascii="Arial"/>
        </w:rPr>
        <w:t>provide</w:t>
      </w:r>
      <w:proofErr w:type="gramEnd"/>
      <w:r>
        <w:rPr>
          <w:rFonts w:ascii="Arial"/>
        </w:rPr>
        <w:t xml:space="preserve"> a list of the names of all Supplier Personnel requiring ad- mission to Customer Premises, specifying the capacity in which they require admission and giving such other particulars as the Customer may reasonably require;</w:t>
      </w:r>
    </w:p>
    <w:p w14:paraId="39210575" w14:textId="77777777" w:rsidR="00E35620" w:rsidRDefault="00290450">
      <w:pPr>
        <w:pStyle w:val="BodyText"/>
        <w:tabs>
          <w:tab w:val="left" w:pos="2812"/>
        </w:tabs>
        <w:spacing w:before="119"/>
        <w:ind w:left="1962"/>
        <w:jc w:val="both"/>
        <w:rPr>
          <w:rFonts w:ascii="Arial"/>
        </w:rPr>
      </w:pPr>
      <w:r>
        <w:rPr>
          <w:rFonts w:ascii="Arial"/>
          <w:spacing w:val="-10"/>
        </w:rPr>
        <w:t>)</w:t>
      </w:r>
      <w:r>
        <w:rPr>
          <w:rFonts w:ascii="Arial"/>
        </w:rPr>
        <w:tab/>
      </w:r>
      <w:proofErr w:type="gramStart"/>
      <w:r>
        <w:rPr>
          <w:rFonts w:ascii="Arial"/>
        </w:rPr>
        <w:t>ensure</w:t>
      </w:r>
      <w:proofErr w:type="gramEnd"/>
      <w:r>
        <w:rPr>
          <w:rFonts w:ascii="Arial"/>
          <w:spacing w:val="-7"/>
        </w:rPr>
        <w:t xml:space="preserve"> </w:t>
      </w:r>
      <w:r>
        <w:rPr>
          <w:rFonts w:ascii="Arial"/>
        </w:rPr>
        <w:t>that</w:t>
      </w:r>
      <w:r>
        <w:rPr>
          <w:rFonts w:ascii="Arial"/>
          <w:spacing w:val="-5"/>
        </w:rPr>
        <w:t xml:space="preserve"> </w:t>
      </w:r>
      <w:r>
        <w:rPr>
          <w:rFonts w:ascii="Arial"/>
        </w:rPr>
        <w:t>all</w:t>
      </w:r>
      <w:r>
        <w:rPr>
          <w:rFonts w:ascii="Arial"/>
          <w:spacing w:val="-5"/>
        </w:rPr>
        <w:t xml:space="preserve"> </w:t>
      </w:r>
      <w:r>
        <w:rPr>
          <w:rFonts w:ascii="Arial"/>
        </w:rPr>
        <w:t>Supplier</w:t>
      </w:r>
      <w:r>
        <w:rPr>
          <w:rFonts w:ascii="Arial"/>
          <w:spacing w:val="-5"/>
        </w:rPr>
        <w:t xml:space="preserve"> </w:t>
      </w:r>
      <w:r>
        <w:rPr>
          <w:rFonts w:ascii="Arial"/>
          <w:spacing w:val="-2"/>
        </w:rPr>
        <w:t>Personnel:</w:t>
      </w:r>
    </w:p>
    <w:p w14:paraId="42DB3451" w14:textId="77777777" w:rsidR="00E35620" w:rsidRDefault="00290450">
      <w:pPr>
        <w:pStyle w:val="ListParagraph"/>
        <w:numPr>
          <w:ilvl w:val="0"/>
          <w:numId w:val="48"/>
        </w:numPr>
        <w:tabs>
          <w:tab w:val="left" w:pos="3664"/>
        </w:tabs>
        <w:spacing w:before="123" w:line="242" w:lineRule="auto"/>
        <w:ind w:right="729"/>
        <w:jc w:val="both"/>
      </w:pPr>
      <w:r>
        <w:t>are</w:t>
      </w:r>
      <w:r>
        <w:rPr>
          <w:spacing w:val="-13"/>
        </w:rPr>
        <w:t xml:space="preserve"> </w:t>
      </w:r>
      <w:r>
        <w:t>appropriately</w:t>
      </w:r>
      <w:r>
        <w:rPr>
          <w:spacing w:val="-12"/>
        </w:rPr>
        <w:t xml:space="preserve"> </w:t>
      </w:r>
      <w:r>
        <w:t>qualified,</w:t>
      </w:r>
      <w:r>
        <w:rPr>
          <w:spacing w:val="-13"/>
        </w:rPr>
        <w:t xml:space="preserve"> </w:t>
      </w:r>
      <w:r>
        <w:t>trained</w:t>
      </w:r>
      <w:r>
        <w:rPr>
          <w:spacing w:val="-12"/>
        </w:rPr>
        <w:t xml:space="preserve"> </w:t>
      </w:r>
      <w:r>
        <w:t>and</w:t>
      </w:r>
      <w:r>
        <w:rPr>
          <w:spacing w:val="-13"/>
        </w:rPr>
        <w:t xml:space="preserve"> </w:t>
      </w:r>
      <w:r>
        <w:t>experienced</w:t>
      </w:r>
      <w:r>
        <w:rPr>
          <w:spacing w:val="-12"/>
        </w:rPr>
        <w:t xml:space="preserve"> </w:t>
      </w:r>
      <w:r>
        <w:t>to</w:t>
      </w:r>
      <w:r>
        <w:rPr>
          <w:spacing w:val="-13"/>
        </w:rPr>
        <w:t xml:space="preserve"> </w:t>
      </w:r>
      <w:r>
        <w:t xml:space="preserve">provide the Goods and/or Services with all reasonable skill, care and </w:t>
      </w:r>
      <w:proofErr w:type="gramStart"/>
      <w:r>
        <w:rPr>
          <w:spacing w:val="-2"/>
        </w:rPr>
        <w:t>diligence;</w:t>
      </w:r>
      <w:proofErr w:type="gramEnd"/>
    </w:p>
    <w:p w14:paraId="6E72E6F5" w14:textId="77777777" w:rsidR="00E35620" w:rsidRDefault="00290450">
      <w:pPr>
        <w:pStyle w:val="ListParagraph"/>
        <w:numPr>
          <w:ilvl w:val="0"/>
          <w:numId w:val="48"/>
        </w:numPr>
        <w:tabs>
          <w:tab w:val="left" w:pos="3661"/>
          <w:tab w:val="left" w:pos="3664"/>
        </w:tabs>
        <w:spacing w:before="115" w:line="244" w:lineRule="auto"/>
        <w:ind w:right="730"/>
        <w:jc w:val="both"/>
      </w:pPr>
      <w:r>
        <w:t xml:space="preserve">are vetted in accordance with Good Industry Practice and, where applicable, the Security Policy and the </w:t>
      </w:r>
      <w:proofErr w:type="gramStart"/>
      <w:r>
        <w:t>Standards;</w:t>
      </w:r>
      <w:proofErr w:type="gramEnd"/>
    </w:p>
    <w:p w14:paraId="4913358C" w14:textId="77777777" w:rsidR="00E35620" w:rsidRDefault="00E35620">
      <w:pPr>
        <w:spacing w:line="244" w:lineRule="auto"/>
        <w:jc w:val="both"/>
        <w:sectPr w:rsidR="00E35620">
          <w:pgSz w:w="11910" w:h="16840"/>
          <w:pgMar w:top="1380" w:right="760" w:bottom="280" w:left="1180" w:header="720" w:footer="720" w:gutter="0"/>
          <w:cols w:space="720"/>
        </w:sectPr>
      </w:pPr>
    </w:p>
    <w:p w14:paraId="00FA0F1C" w14:textId="77777777" w:rsidR="00E35620" w:rsidRDefault="00290450">
      <w:pPr>
        <w:pStyle w:val="ListParagraph"/>
        <w:numPr>
          <w:ilvl w:val="0"/>
          <w:numId w:val="48"/>
        </w:numPr>
        <w:tabs>
          <w:tab w:val="left" w:pos="3660"/>
          <w:tab w:val="left" w:pos="3664"/>
        </w:tabs>
        <w:spacing w:before="61" w:line="244" w:lineRule="auto"/>
        <w:ind w:right="728"/>
        <w:jc w:val="both"/>
      </w:pPr>
      <w:r>
        <w:lastRenderedPageBreak/>
        <w:t xml:space="preserve">obey all lawful instructions and reasonable directions of the Customer (including, if </w:t>
      </w:r>
      <w:proofErr w:type="gramStart"/>
      <w:r>
        <w:t>so</w:t>
      </w:r>
      <w:proofErr w:type="gramEnd"/>
      <w:r>
        <w:t xml:space="preserve"> required by the Customer, the ICT Policy)</w:t>
      </w:r>
      <w:r>
        <w:rPr>
          <w:spacing w:val="-2"/>
        </w:rPr>
        <w:t xml:space="preserve"> </w:t>
      </w:r>
      <w:r>
        <w:t>and provide</w:t>
      </w:r>
      <w:r>
        <w:rPr>
          <w:spacing w:val="-1"/>
        </w:rPr>
        <w:t xml:space="preserve"> </w:t>
      </w:r>
      <w:r>
        <w:t>the</w:t>
      </w:r>
      <w:r>
        <w:rPr>
          <w:spacing w:val="-1"/>
        </w:rPr>
        <w:t xml:space="preserve"> </w:t>
      </w:r>
      <w:r>
        <w:t>Goods and/or</w:t>
      </w:r>
      <w:r>
        <w:rPr>
          <w:spacing w:val="-2"/>
        </w:rPr>
        <w:t xml:space="preserve"> </w:t>
      </w:r>
      <w:r>
        <w:t>Services</w:t>
      </w:r>
      <w:r>
        <w:rPr>
          <w:spacing w:val="-1"/>
        </w:rPr>
        <w:t xml:space="preserve"> </w:t>
      </w:r>
      <w:r>
        <w:t>to</w:t>
      </w:r>
      <w:r>
        <w:rPr>
          <w:spacing w:val="-2"/>
        </w:rPr>
        <w:t xml:space="preserve"> </w:t>
      </w:r>
      <w:r>
        <w:t>the</w:t>
      </w:r>
      <w:r>
        <w:rPr>
          <w:spacing w:val="-1"/>
        </w:rPr>
        <w:t xml:space="preserve"> </w:t>
      </w:r>
      <w:proofErr w:type="spellStart"/>
      <w:proofErr w:type="gramStart"/>
      <w:r>
        <w:t>reasona</w:t>
      </w:r>
      <w:proofErr w:type="spellEnd"/>
      <w:r>
        <w:t xml:space="preserve">- </w:t>
      </w:r>
      <w:proofErr w:type="spellStart"/>
      <w:r>
        <w:t>ble</w:t>
      </w:r>
      <w:proofErr w:type="spellEnd"/>
      <w:proofErr w:type="gramEnd"/>
      <w:r>
        <w:t xml:space="preserve"> satisfaction of the Customer; and</w:t>
      </w:r>
    </w:p>
    <w:p w14:paraId="14225115" w14:textId="77777777" w:rsidR="00E35620" w:rsidRDefault="00290450">
      <w:pPr>
        <w:pStyle w:val="ListParagraph"/>
        <w:numPr>
          <w:ilvl w:val="0"/>
          <w:numId w:val="48"/>
        </w:numPr>
        <w:tabs>
          <w:tab w:val="left" w:pos="3661"/>
          <w:tab w:val="left" w:pos="3664"/>
        </w:tabs>
        <w:spacing w:before="107" w:line="244" w:lineRule="auto"/>
        <w:ind w:right="724"/>
        <w:jc w:val="both"/>
      </w:pPr>
      <w:r>
        <w:t>comply</w:t>
      </w:r>
      <w:r>
        <w:rPr>
          <w:spacing w:val="-7"/>
        </w:rPr>
        <w:t xml:space="preserve"> </w:t>
      </w:r>
      <w:r>
        <w:t>with</w:t>
      </w:r>
      <w:r>
        <w:rPr>
          <w:spacing w:val="-7"/>
        </w:rPr>
        <w:t xml:space="preserve"> </w:t>
      </w:r>
      <w:r>
        <w:t>all</w:t>
      </w:r>
      <w:r>
        <w:rPr>
          <w:spacing w:val="-8"/>
        </w:rPr>
        <w:t xml:space="preserve"> </w:t>
      </w:r>
      <w:r>
        <w:t>reasonable</w:t>
      </w:r>
      <w:r>
        <w:rPr>
          <w:spacing w:val="-9"/>
        </w:rPr>
        <w:t xml:space="preserve"> </w:t>
      </w:r>
      <w:r>
        <w:t>requirements</w:t>
      </w:r>
      <w:r>
        <w:rPr>
          <w:spacing w:val="-7"/>
        </w:rPr>
        <w:t xml:space="preserve"> </w:t>
      </w:r>
      <w:r>
        <w:t>of</w:t>
      </w:r>
      <w:r>
        <w:rPr>
          <w:spacing w:val="-7"/>
        </w:rPr>
        <w:t xml:space="preserve"> </w:t>
      </w:r>
      <w:r>
        <w:t>the</w:t>
      </w:r>
      <w:r>
        <w:rPr>
          <w:spacing w:val="-7"/>
        </w:rPr>
        <w:t xml:space="preserve"> </w:t>
      </w:r>
      <w:r>
        <w:t>Customer</w:t>
      </w:r>
      <w:r>
        <w:rPr>
          <w:spacing w:val="-7"/>
        </w:rPr>
        <w:t xml:space="preserve"> </w:t>
      </w:r>
      <w:r>
        <w:t xml:space="preserve">con- </w:t>
      </w:r>
      <w:proofErr w:type="spellStart"/>
      <w:r>
        <w:t>cerning</w:t>
      </w:r>
      <w:proofErr w:type="spellEnd"/>
      <w:r>
        <w:rPr>
          <w:spacing w:val="-5"/>
        </w:rPr>
        <w:t xml:space="preserve"> </w:t>
      </w:r>
      <w:r>
        <w:t>conduct</w:t>
      </w:r>
      <w:r>
        <w:rPr>
          <w:spacing w:val="-3"/>
        </w:rPr>
        <w:t xml:space="preserve"> </w:t>
      </w:r>
      <w:r>
        <w:t>at</w:t>
      </w:r>
      <w:r>
        <w:rPr>
          <w:spacing w:val="-7"/>
        </w:rPr>
        <w:t xml:space="preserve"> </w:t>
      </w:r>
      <w:r>
        <w:t>the</w:t>
      </w:r>
      <w:r>
        <w:rPr>
          <w:spacing w:val="-6"/>
        </w:rPr>
        <w:t xml:space="preserve"> </w:t>
      </w:r>
      <w:r>
        <w:t>Customer</w:t>
      </w:r>
      <w:r>
        <w:rPr>
          <w:spacing w:val="-6"/>
        </w:rPr>
        <w:t xml:space="preserve"> </w:t>
      </w:r>
      <w:r>
        <w:t>Premises,</w:t>
      </w:r>
      <w:r>
        <w:rPr>
          <w:spacing w:val="-3"/>
        </w:rPr>
        <w:t xml:space="preserve"> </w:t>
      </w:r>
      <w:r>
        <w:t>including</w:t>
      </w:r>
      <w:r>
        <w:rPr>
          <w:spacing w:val="-7"/>
        </w:rPr>
        <w:t xml:space="preserve"> </w:t>
      </w:r>
      <w:r>
        <w:t>the</w:t>
      </w:r>
      <w:r>
        <w:rPr>
          <w:spacing w:val="-4"/>
        </w:rPr>
        <w:t xml:space="preserve"> </w:t>
      </w:r>
      <w:proofErr w:type="spellStart"/>
      <w:r>
        <w:t>secu</w:t>
      </w:r>
      <w:proofErr w:type="spellEnd"/>
      <w:r>
        <w:t xml:space="preserve">- </w:t>
      </w:r>
      <w:proofErr w:type="spellStart"/>
      <w:r>
        <w:t>rity</w:t>
      </w:r>
      <w:proofErr w:type="spellEnd"/>
      <w:r>
        <w:t xml:space="preserve"> requirements set out in Contract Schedule 4 (Security</w:t>
      </w:r>
      <w:proofErr w:type="gramStart"/>
      <w:r>
        <w:t>);</w:t>
      </w:r>
      <w:proofErr w:type="gramEnd"/>
    </w:p>
    <w:p w14:paraId="038D570B" w14:textId="77777777" w:rsidR="00E35620" w:rsidRDefault="00290450">
      <w:pPr>
        <w:pStyle w:val="BodyText"/>
        <w:tabs>
          <w:tab w:val="left" w:pos="2812"/>
        </w:tabs>
        <w:spacing w:before="117"/>
        <w:ind w:left="2812" w:right="676" w:hanging="851"/>
        <w:jc w:val="both"/>
        <w:rPr>
          <w:rFonts w:ascii="Arial"/>
        </w:rPr>
      </w:pPr>
      <w:r>
        <w:rPr>
          <w:rFonts w:ascii="Arial"/>
          <w:spacing w:val="-10"/>
        </w:rPr>
        <w:t>)</w:t>
      </w:r>
      <w:r>
        <w:rPr>
          <w:rFonts w:ascii="Arial"/>
        </w:rPr>
        <w:tab/>
        <w:t>subject</w:t>
      </w:r>
      <w:r>
        <w:rPr>
          <w:rFonts w:ascii="Arial"/>
          <w:spacing w:val="-9"/>
        </w:rPr>
        <w:t xml:space="preserve"> </w:t>
      </w:r>
      <w:r>
        <w:rPr>
          <w:rFonts w:ascii="Arial"/>
        </w:rPr>
        <w:t>to</w:t>
      </w:r>
      <w:r>
        <w:rPr>
          <w:rFonts w:ascii="Arial"/>
          <w:spacing w:val="-11"/>
        </w:rPr>
        <w:t xml:space="preserve"> </w:t>
      </w:r>
      <w:r>
        <w:rPr>
          <w:rFonts w:ascii="Arial"/>
        </w:rPr>
        <w:t>Contract</w:t>
      </w:r>
      <w:r>
        <w:rPr>
          <w:rFonts w:ascii="Arial"/>
          <w:spacing w:val="-10"/>
        </w:rPr>
        <w:t xml:space="preserve"> </w:t>
      </w:r>
      <w:r>
        <w:rPr>
          <w:rFonts w:ascii="Arial"/>
        </w:rPr>
        <w:t>Schedule</w:t>
      </w:r>
      <w:r>
        <w:rPr>
          <w:rFonts w:ascii="Arial"/>
          <w:spacing w:val="-8"/>
        </w:rPr>
        <w:t xml:space="preserve"> </w:t>
      </w:r>
      <w:r>
        <w:rPr>
          <w:rFonts w:ascii="Arial"/>
        </w:rPr>
        <w:t>5</w:t>
      </w:r>
      <w:r>
        <w:rPr>
          <w:rFonts w:ascii="Arial"/>
          <w:spacing w:val="-11"/>
        </w:rPr>
        <w:t xml:space="preserve"> </w:t>
      </w:r>
      <w:r>
        <w:rPr>
          <w:rFonts w:ascii="Arial"/>
        </w:rPr>
        <w:t>(Staff</w:t>
      </w:r>
      <w:r>
        <w:rPr>
          <w:rFonts w:ascii="Arial"/>
          <w:spacing w:val="-9"/>
        </w:rPr>
        <w:t xml:space="preserve"> </w:t>
      </w:r>
      <w:r>
        <w:rPr>
          <w:rFonts w:ascii="Arial"/>
        </w:rPr>
        <w:t>Transfer</w:t>
      </w:r>
      <w:proofErr w:type="gramStart"/>
      <w:r>
        <w:rPr>
          <w:rFonts w:ascii="Arial"/>
        </w:rPr>
        <w:t>)</w:t>
      </w:r>
      <w:r>
        <w:rPr>
          <w:rFonts w:ascii="Arial"/>
          <w:spacing w:val="-9"/>
        </w:rPr>
        <w:t xml:space="preserve"> </w:t>
      </w:r>
      <w:r>
        <w:rPr>
          <w:rFonts w:ascii="Arial"/>
        </w:rPr>
        <w:t>;</w:t>
      </w:r>
      <w:proofErr w:type="gramEnd"/>
      <w:r>
        <w:rPr>
          <w:rFonts w:ascii="Arial"/>
        </w:rPr>
        <w:t>,</w:t>
      </w:r>
      <w:r>
        <w:rPr>
          <w:rFonts w:ascii="Arial"/>
          <w:spacing w:val="-12"/>
        </w:rPr>
        <w:t xml:space="preserve"> </w:t>
      </w:r>
      <w:r>
        <w:rPr>
          <w:rFonts w:ascii="Arial"/>
        </w:rPr>
        <w:t>retain</w:t>
      </w:r>
      <w:r>
        <w:rPr>
          <w:rFonts w:ascii="Arial"/>
          <w:spacing w:val="-8"/>
        </w:rPr>
        <w:t xml:space="preserve"> </w:t>
      </w:r>
      <w:r>
        <w:rPr>
          <w:rFonts w:ascii="Arial"/>
        </w:rPr>
        <w:t>overall</w:t>
      </w:r>
      <w:r>
        <w:rPr>
          <w:rFonts w:ascii="Arial"/>
          <w:spacing w:val="-9"/>
        </w:rPr>
        <w:t xml:space="preserve"> </w:t>
      </w:r>
      <w:r>
        <w:rPr>
          <w:rFonts w:ascii="Arial"/>
        </w:rPr>
        <w:t xml:space="preserve">con- </w:t>
      </w:r>
      <w:proofErr w:type="spellStart"/>
      <w:r>
        <w:rPr>
          <w:rFonts w:ascii="Arial"/>
        </w:rPr>
        <w:t>trol</w:t>
      </w:r>
      <w:proofErr w:type="spellEnd"/>
      <w:r>
        <w:rPr>
          <w:rFonts w:ascii="Arial"/>
        </w:rPr>
        <w:t xml:space="preserve"> of the Supplier Personnel at all times so that the Supplier Per- </w:t>
      </w:r>
      <w:proofErr w:type="spellStart"/>
      <w:r>
        <w:rPr>
          <w:rFonts w:ascii="Arial"/>
        </w:rPr>
        <w:t>sonnel</w:t>
      </w:r>
      <w:proofErr w:type="spellEnd"/>
      <w:r>
        <w:rPr>
          <w:rFonts w:ascii="Arial"/>
          <w:spacing w:val="-12"/>
        </w:rPr>
        <w:t xml:space="preserve"> </w:t>
      </w:r>
      <w:r>
        <w:rPr>
          <w:rFonts w:ascii="Arial"/>
        </w:rPr>
        <w:t>shall</w:t>
      </w:r>
      <w:r>
        <w:rPr>
          <w:rFonts w:ascii="Arial"/>
          <w:spacing w:val="-12"/>
        </w:rPr>
        <w:t xml:space="preserve"> </w:t>
      </w:r>
      <w:r>
        <w:rPr>
          <w:rFonts w:ascii="Arial"/>
        </w:rPr>
        <w:t>not</w:t>
      </w:r>
      <w:r>
        <w:rPr>
          <w:rFonts w:ascii="Arial"/>
          <w:spacing w:val="-12"/>
        </w:rPr>
        <w:t xml:space="preserve"> </w:t>
      </w:r>
      <w:r>
        <w:rPr>
          <w:rFonts w:ascii="Arial"/>
        </w:rPr>
        <w:t>be</w:t>
      </w:r>
      <w:r>
        <w:rPr>
          <w:rFonts w:ascii="Arial"/>
          <w:spacing w:val="-14"/>
        </w:rPr>
        <w:t xml:space="preserve"> </w:t>
      </w:r>
      <w:r>
        <w:rPr>
          <w:rFonts w:ascii="Arial"/>
        </w:rPr>
        <w:t>deemed</w:t>
      </w:r>
      <w:r>
        <w:rPr>
          <w:rFonts w:ascii="Arial"/>
          <w:spacing w:val="-11"/>
        </w:rPr>
        <w:t xml:space="preserve"> </w:t>
      </w:r>
      <w:r>
        <w:rPr>
          <w:rFonts w:ascii="Arial"/>
        </w:rPr>
        <w:t>to</w:t>
      </w:r>
      <w:r>
        <w:rPr>
          <w:rFonts w:ascii="Arial"/>
          <w:spacing w:val="-13"/>
        </w:rPr>
        <w:t xml:space="preserve"> </w:t>
      </w:r>
      <w:r>
        <w:rPr>
          <w:rFonts w:ascii="Arial"/>
        </w:rPr>
        <w:t>be</w:t>
      </w:r>
      <w:r>
        <w:rPr>
          <w:rFonts w:ascii="Arial"/>
          <w:spacing w:val="-14"/>
        </w:rPr>
        <w:t xml:space="preserve"> </w:t>
      </w:r>
      <w:r>
        <w:rPr>
          <w:rFonts w:ascii="Arial"/>
        </w:rPr>
        <w:t>employees,</w:t>
      </w:r>
      <w:r>
        <w:rPr>
          <w:rFonts w:ascii="Arial"/>
          <w:spacing w:val="-10"/>
        </w:rPr>
        <w:t xml:space="preserve"> </w:t>
      </w:r>
      <w:r>
        <w:rPr>
          <w:rFonts w:ascii="Arial"/>
        </w:rPr>
        <w:t>agents</w:t>
      </w:r>
      <w:r>
        <w:rPr>
          <w:rFonts w:ascii="Arial"/>
          <w:spacing w:val="-12"/>
        </w:rPr>
        <w:t xml:space="preserve"> </w:t>
      </w:r>
      <w:r>
        <w:rPr>
          <w:rFonts w:ascii="Arial"/>
        </w:rPr>
        <w:t>or</w:t>
      </w:r>
      <w:r>
        <w:rPr>
          <w:rFonts w:ascii="Arial"/>
          <w:spacing w:val="-12"/>
        </w:rPr>
        <w:t xml:space="preserve"> </w:t>
      </w:r>
      <w:r>
        <w:rPr>
          <w:rFonts w:ascii="Arial"/>
        </w:rPr>
        <w:t>contractors of the Customer;</w:t>
      </w:r>
    </w:p>
    <w:p w14:paraId="6050F9C1" w14:textId="77777777" w:rsidR="00E35620" w:rsidRDefault="00290450">
      <w:pPr>
        <w:pStyle w:val="BodyText"/>
        <w:tabs>
          <w:tab w:val="left" w:pos="2812"/>
        </w:tabs>
        <w:spacing w:before="119"/>
        <w:ind w:left="2812" w:right="676" w:hanging="851"/>
        <w:jc w:val="both"/>
        <w:rPr>
          <w:rFonts w:ascii="Arial"/>
        </w:rPr>
      </w:pPr>
      <w:r>
        <w:rPr>
          <w:rFonts w:ascii="Arial"/>
          <w:spacing w:val="-10"/>
        </w:rPr>
        <w:t>)</w:t>
      </w:r>
      <w:r>
        <w:rPr>
          <w:rFonts w:ascii="Arial"/>
        </w:rPr>
        <w:tab/>
      </w:r>
      <w:proofErr w:type="gramStart"/>
      <w:r>
        <w:rPr>
          <w:rFonts w:ascii="Arial"/>
        </w:rPr>
        <w:t>be</w:t>
      </w:r>
      <w:proofErr w:type="gramEnd"/>
      <w:r>
        <w:rPr>
          <w:rFonts w:ascii="Arial"/>
          <w:spacing w:val="-8"/>
        </w:rPr>
        <w:t xml:space="preserve"> </w:t>
      </w:r>
      <w:r>
        <w:rPr>
          <w:rFonts w:ascii="Arial"/>
        </w:rPr>
        <w:t>liable</w:t>
      </w:r>
      <w:r>
        <w:rPr>
          <w:rFonts w:ascii="Arial"/>
          <w:spacing w:val="-7"/>
        </w:rPr>
        <w:t xml:space="preserve"> </w:t>
      </w:r>
      <w:r>
        <w:rPr>
          <w:rFonts w:ascii="Arial"/>
        </w:rPr>
        <w:t>at</w:t>
      </w:r>
      <w:r>
        <w:rPr>
          <w:rFonts w:ascii="Arial"/>
          <w:spacing w:val="-6"/>
        </w:rPr>
        <w:t xml:space="preserve"> </w:t>
      </w:r>
      <w:r>
        <w:rPr>
          <w:rFonts w:ascii="Arial"/>
        </w:rPr>
        <w:t>all</w:t>
      </w:r>
      <w:r>
        <w:rPr>
          <w:rFonts w:ascii="Arial"/>
          <w:spacing w:val="-8"/>
        </w:rPr>
        <w:t xml:space="preserve"> </w:t>
      </w:r>
      <w:r>
        <w:rPr>
          <w:rFonts w:ascii="Arial"/>
        </w:rPr>
        <w:t>times</w:t>
      </w:r>
      <w:r>
        <w:rPr>
          <w:rFonts w:ascii="Arial"/>
          <w:spacing w:val="-9"/>
        </w:rPr>
        <w:t xml:space="preserve"> </w:t>
      </w:r>
      <w:r>
        <w:rPr>
          <w:rFonts w:ascii="Arial"/>
        </w:rPr>
        <w:t>for</w:t>
      </w:r>
      <w:r>
        <w:rPr>
          <w:rFonts w:ascii="Arial"/>
          <w:spacing w:val="-7"/>
        </w:rPr>
        <w:t xml:space="preserve"> </w:t>
      </w:r>
      <w:r>
        <w:rPr>
          <w:rFonts w:ascii="Arial"/>
        </w:rPr>
        <w:t>all</w:t>
      </w:r>
      <w:r>
        <w:rPr>
          <w:rFonts w:ascii="Arial"/>
          <w:spacing w:val="-8"/>
        </w:rPr>
        <w:t xml:space="preserve"> </w:t>
      </w:r>
      <w:r>
        <w:rPr>
          <w:rFonts w:ascii="Arial"/>
        </w:rPr>
        <w:t>acts</w:t>
      </w:r>
      <w:r>
        <w:rPr>
          <w:rFonts w:ascii="Arial"/>
          <w:spacing w:val="-6"/>
        </w:rPr>
        <w:t xml:space="preserve"> </w:t>
      </w:r>
      <w:r>
        <w:rPr>
          <w:rFonts w:ascii="Arial"/>
        </w:rPr>
        <w:t>or</w:t>
      </w:r>
      <w:r>
        <w:rPr>
          <w:rFonts w:ascii="Arial"/>
          <w:spacing w:val="-7"/>
        </w:rPr>
        <w:t xml:space="preserve"> </w:t>
      </w:r>
      <w:r>
        <w:rPr>
          <w:rFonts w:ascii="Arial"/>
        </w:rPr>
        <w:t>omissions</w:t>
      </w:r>
      <w:r>
        <w:rPr>
          <w:rFonts w:ascii="Arial"/>
          <w:spacing w:val="-7"/>
        </w:rPr>
        <w:t xml:space="preserve"> </w:t>
      </w:r>
      <w:r>
        <w:rPr>
          <w:rFonts w:ascii="Arial"/>
        </w:rPr>
        <w:t>of</w:t>
      </w:r>
      <w:r>
        <w:rPr>
          <w:rFonts w:ascii="Arial"/>
          <w:spacing w:val="-6"/>
        </w:rPr>
        <w:t xml:space="preserve"> </w:t>
      </w:r>
      <w:r>
        <w:rPr>
          <w:rFonts w:ascii="Arial"/>
        </w:rPr>
        <w:t>Supplier</w:t>
      </w:r>
      <w:r>
        <w:rPr>
          <w:rFonts w:ascii="Arial"/>
          <w:spacing w:val="-7"/>
        </w:rPr>
        <w:t xml:space="preserve"> </w:t>
      </w:r>
      <w:r>
        <w:rPr>
          <w:rFonts w:ascii="Arial"/>
        </w:rPr>
        <w:t>Personnel, so</w:t>
      </w:r>
      <w:r>
        <w:rPr>
          <w:rFonts w:ascii="Arial"/>
          <w:spacing w:val="-5"/>
        </w:rPr>
        <w:t xml:space="preserve"> </w:t>
      </w:r>
      <w:r>
        <w:rPr>
          <w:rFonts w:ascii="Arial"/>
        </w:rPr>
        <w:t>that</w:t>
      </w:r>
      <w:r>
        <w:rPr>
          <w:rFonts w:ascii="Arial"/>
          <w:spacing w:val="-6"/>
        </w:rPr>
        <w:t xml:space="preserve"> </w:t>
      </w:r>
      <w:r>
        <w:rPr>
          <w:rFonts w:ascii="Arial"/>
        </w:rPr>
        <w:t>any</w:t>
      </w:r>
      <w:r>
        <w:rPr>
          <w:rFonts w:ascii="Arial"/>
          <w:spacing w:val="-7"/>
        </w:rPr>
        <w:t xml:space="preserve"> </w:t>
      </w:r>
      <w:r>
        <w:rPr>
          <w:rFonts w:ascii="Arial"/>
        </w:rPr>
        <w:t>act</w:t>
      </w:r>
      <w:r>
        <w:rPr>
          <w:rFonts w:ascii="Arial"/>
          <w:spacing w:val="-4"/>
        </w:rPr>
        <w:t xml:space="preserve"> </w:t>
      </w:r>
      <w:r>
        <w:rPr>
          <w:rFonts w:ascii="Arial"/>
        </w:rPr>
        <w:t>or</w:t>
      </w:r>
      <w:r>
        <w:rPr>
          <w:rFonts w:ascii="Arial"/>
          <w:spacing w:val="-7"/>
        </w:rPr>
        <w:t xml:space="preserve"> </w:t>
      </w:r>
      <w:r>
        <w:rPr>
          <w:rFonts w:ascii="Arial"/>
        </w:rPr>
        <w:t>omission</w:t>
      </w:r>
      <w:r>
        <w:rPr>
          <w:rFonts w:ascii="Arial"/>
          <w:spacing w:val="-5"/>
        </w:rPr>
        <w:t xml:space="preserve"> </w:t>
      </w:r>
      <w:r>
        <w:rPr>
          <w:rFonts w:ascii="Arial"/>
        </w:rPr>
        <w:t>of</w:t>
      </w:r>
      <w:r>
        <w:rPr>
          <w:rFonts w:ascii="Arial"/>
          <w:spacing w:val="-1"/>
        </w:rPr>
        <w:t xml:space="preserve"> </w:t>
      </w:r>
      <w:r>
        <w:rPr>
          <w:rFonts w:ascii="Arial"/>
        </w:rPr>
        <w:t>a</w:t>
      </w:r>
      <w:r>
        <w:rPr>
          <w:rFonts w:ascii="Arial"/>
          <w:spacing w:val="-7"/>
        </w:rPr>
        <w:t xml:space="preserve"> </w:t>
      </w:r>
      <w:r>
        <w:rPr>
          <w:rFonts w:ascii="Arial"/>
        </w:rPr>
        <w:t>member</w:t>
      </w:r>
      <w:r>
        <w:rPr>
          <w:rFonts w:ascii="Arial"/>
          <w:spacing w:val="-4"/>
        </w:rPr>
        <w:t xml:space="preserve"> </w:t>
      </w:r>
      <w:r>
        <w:rPr>
          <w:rFonts w:ascii="Arial"/>
        </w:rPr>
        <w:t>of</w:t>
      </w:r>
      <w:r>
        <w:rPr>
          <w:rFonts w:ascii="Arial"/>
          <w:spacing w:val="-4"/>
        </w:rPr>
        <w:t xml:space="preserve"> </w:t>
      </w:r>
      <w:r>
        <w:rPr>
          <w:rFonts w:ascii="Arial"/>
        </w:rPr>
        <w:t>any</w:t>
      </w:r>
      <w:r>
        <w:rPr>
          <w:rFonts w:ascii="Arial"/>
          <w:spacing w:val="-7"/>
        </w:rPr>
        <w:t xml:space="preserve"> </w:t>
      </w:r>
      <w:r>
        <w:rPr>
          <w:rFonts w:ascii="Arial"/>
        </w:rPr>
        <w:t>Supplier</w:t>
      </w:r>
      <w:r>
        <w:rPr>
          <w:rFonts w:ascii="Arial"/>
          <w:spacing w:val="-4"/>
        </w:rPr>
        <w:t xml:space="preserve"> </w:t>
      </w:r>
      <w:r>
        <w:rPr>
          <w:rFonts w:ascii="Arial"/>
        </w:rPr>
        <w:t>Personnel which results in a</w:t>
      </w:r>
      <w:r>
        <w:rPr>
          <w:rFonts w:ascii="Arial"/>
          <w:spacing w:val="-1"/>
        </w:rPr>
        <w:t xml:space="preserve"> </w:t>
      </w:r>
      <w:r>
        <w:rPr>
          <w:rFonts w:ascii="Arial"/>
        </w:rPr>
        <w:t>Default under this Contract shall be a Default by the Supplier;</w:t>
      </w:r>
    </w:p>
    <w:p w14:paraId="1D8A3E84" w14:textId="77777777" w:rsidR="00E35620" w:rsidRDefault="00290450">
      <w:pPr>
        <w:pStyle w:val="BodyText"/>
        <w:tabs>
          <w:tab w:val="left" w:pos="2812"/>
        </w:tabs>
        <w:spacing w:before="121"/>
        <w:ind w:left="2812" w:right="678" w:hanging="851"/>
        <w:jc w:val="both"/>
        <w:rPr>
          <w:rFonts w:ascii="Arial"/>
        </w:rPr>
      </w:pPr>
      <w:r>
        <w:rPr>
          <w:rFonts w:ascii="Arial"/>
          <w:spacing w:val="-10"/>
        </w:rPr>
        <w:t>)</w:t>
      </w:r>
      <w:r>
        <w:rPr>
          <w:rFonts w:ascii="Arial"/>
        </w:rPr>
        <w:tab/>
      </w:r>
      <w:proofErr w:type="gramStart"/>
      <w:r>
        <w:rPr>
          <w:rFonts w:ascii="Arial"/>
        </w:rPr>
        <w:t>use</w:t>
      </w:r>
      <w:proofErr w:type="gramEnd"/>
      <w:r>
        <w:rPr>
          <w:rFonts w:ascii="Arial"/>
          <w:spacing w:val="-4"/>
        </w:rPr>
        <w:t xml:space="preserve"> </w:t>
      </w:r>
      <w:r>
        <w:rPr>
          <w:rFonts w:ascii="Arial"/>
        </w:rPr>
        <w:t>all</w:t>
      </w:r>
      <w:r>
        <w:rPr>
          <w:rFonts w:ascii="Arial"/>
          <w:spacing w:val="-7"/>
        </w:rPr>
        <w:t xml:space="preserve"> </w:t>
      </w:r>
      <w:r>
        <w:rPr>
          <w:rFonts w:ascii="Arial"/>
        </w:rPr>
        <w:t>reasonable</w:t>
      </w:r>
      <w:r>
        <w:rPr>
          <w:rFonts w:ascii="Arial"/>
          <w:spacing w:val="-6"/>
        </w:rPr>
        <w:t xml:space="preserve"> </w:t>
      </w:r>
      <w:proofErr w:type="spellStart"/>
      <w:r>
        <w:rPr>
          <w:rFonts w:ascii="Arial"/>
        </w:rPr>
        <w:t>endeavours</w:t>
      </w:r>
      <w:proofErr w:type="spellEnd"/>
      <w:r>
        <w:rPr>
          <w:rFonts w:ascii="Arial"/>
          <w:spacing w:val="-3"/>
        </w:rPr>
        <w:t xml:space="preserve"> </w:t>
      </w:r>
      <w:r>
        <w:rPr>
          <w:rFonts w:ascii="Arial"/>
        </w:rPr>
        <w:t>to</w:t>
      </w:r>
      <w:r>
        <w:rPr>
          <w:rFonts w:ascii="Arial"/>
          <w:spacing w:val="-7"/>
        </w:rPr>
        <w:t xml:space="preserve"> </w:t>
      </w:r>
      <w:proofErr w:type="spellStart"/>
      <w:r>
        <w:rPr>
          <w:rFonts w:ascii="Arial"/>
        </w:rPr>
        <w:t>minimise</w:t>
      </w:r>
      <w:proofErr w:type="spellEnd"/>
      <w:r>
        <w:rPr>
          <w:rFonts w:ascii="Arial"/>
          <w:spacing w:val="-6"/>
        </w:rPr>
        <w:t xml:space="preserve"> </w:t>
      </w:r>
      <w:r>
        <w:rPr>
          <w:rFonts w:ascii="Arial"/>
        </w:rPr>
        <w:t>the</w:t>
      </w:r>
      <w:r>
        <w:rPr>
          <w:rFonts w:ascii="Arial"/>
          <w:spacing w:val="-6"/>
        </w:rPr>
        <w:t xml:space="preserve"> </w:t>
      </w:r>
      <w:r>
        <w:rPr>
          <w:rFonts w:ascii="Arial"/>
        </w:rPr>
        <w:t>number</w:t>
      </w:r>
      <w:r>
        <w:rPr>
          <w:rFonts w:ascii="Arial"/>
          <w:spacing w:val="-5"/>
        </w:rPr>
        <w:t xml:space="preserve"> </w:t>
      </w:r>
      <w:r>
        <w:rPr>
          <w:rFonts w:ascii="Arial"/>
        </w:rPr>
        <w:t>of</w:t>
      </w:r>
      <w:r>
        <w:rPr>
          <w:rFonts w:ascii="Arial"/>
          <w:spacing w:val="-5"/>
        </w:rPr>
        <w:t xml:space="preserve"> </w:t>
      </w:r>
      <w:r>
        <w:rPr>
          <w:rFonts w:ascii="Arial"/>
        </w:rPr>
        <w:t>changes in Supplier Personnel;</w:t>
      </w:r>
    </w:p>
    <w:p w14:paraId="5B8CFE35" w14:textId="77777777" w:rsidR="00E35620" w:rsidRDefault="00290450">
      <w:pPr>
        <w:pStyle w:val="BodyText"/>
        <w:tabs>
          <w:tab w:val="left" w:pos="2812"/>
        </w:tabs>
        <w:spacing w:before="120"/>
        <w:ind w:left="2812" w:right="680" w:hanging="851"/>
        <w:jc w:val="both"/>
        <w:rPr>
          <w:rFonts w:ascii="Arial"/>
        </w:rPr>
      </w:pPr>
      <w:r>
        <w:rPr>
          <w:rFonts w:ascii="Arial"/>
          <w:spacing w:val="-10"/>
        </w:rPr>
        <w:t>)</w:t>
      </w:r>
      <w:r>
        <w:rPr>
          <w:rFonts w:ascii="Arial"/>
        </w:rPr>
        <w:tab/>
      </w:r>
      <w:proofErr w:type="gramStart"/>
      <w:r>
        <w:rPr>
          <w:rFonts w:ascii="Arial"/>
        </w:rPr>
        <w:t>replace</w:t>
      </w:r>
      <w:proofErr w:type="gramEnd"/>
      <w:r>
        <w:rPr>
          <w:rFonts w:ascii="Arial"/>
        </w:rPr>
        <w:t xml:space="preserve"> (temporarily or permanently, as appropriate) any Supplier Personnel as soon as practicable if any Supplier Personnel have been removed or are unavailable for any reason whatsoever;</w:t>
      </w:r>
    </w:p>
    <w:p w14:paraId="4B011032" w14:textId="77777777" w:rsidR="00E35620" w:rsidRDefault="00290450">
      <w:pPr>
        <w:pStyle w:val="BodyText"/>
        <w:tabs>
          <w:tab w:val="left" w:pos="2812"/>
        </w:tabs>
        <w:spacing w:before="120"/>
        <w:ind w:left="2812" w:right="678" w:hanging="851"/>
        <w:jc w:val="both"/>
        <w:rPr>
          <w:rFonts w:ascii="Arial"/>
        </w:rPr>
      </w:pPr>
      <w:r>
        <w:rPr>
          <w:rFonts w:ascii="Arial"/>
          <w:spacing w:val="-10"/>
        </w:rPr>
        <w:t>)</w:t>
      </w:r>
      <w:r>
        <w:rPr>
          <w:rFonts w:ascii="Arial"/>
        </w:rPr>
        <w:tab/>
      </w:r>
      <w:proofErr w:type="gramStart"/>
      <w:r>
        <w:rPr>
          <w:rFonts w:ascii="Arial"/>
        </w:rPr>
        <w:t>bear</w:t>
      </w:r>
      <w:proofErr w:type="gramEnd"/>
      <w:r>
        <w:rPr>
          <w:rFonts w:ascii="Arial"/>
          <w:spacing w:val="-11"/>
        </w:rPr>
        <w:t xml:space="preserve"> </w:t>
      </w:r>
      <w:r>
        <w:rPr>
          <w:rFonts w:ascii="Arial"/>
        </w:rPr>
        <w:t>the</w:t>
      </w:r>
      <w:r>
        <w:rPr>
          <w:rFonts w:ascii="Arial"/>
          <w:spacing w:val="-11"/>
        </w:rPr>
        <w:t xml:space="preserve"> </w:t>
      </w:r>
      <w:proofErr w:type="spellStart"/>
      <w:r>
        <w:rPr>
          <w:rFonts w:ascii="Arial"/>
        </w:rPr>
        <w:t>programme</w:t>
      </w:r>
      <w:proofErr w:type="spellEnd"/>
      <w:r>
        <w:rPr>
          <w:rFonts w:ascii="Arial"/>
          <w:spacing w:val="-16"/>
        </w:rPr>
        <w:t xml:space="preserve"> </w:t>
      </w:r>
      <w:proofErr w:type="spellStart"/>
      <w:r>
        <w:rPr>
          <w:rFonts w:ascii="Arial"/>
        </w:rPr>
        <w:t>familiarisation</w:t>
      </w:r>
      <w:proofErr w:type="spellEnd"/>
      <w:r>
        <w:rPr>
          <w:rFonts w:ascii="Arial"/>
          <w:spacing w:val="-11"/>
        </w:rPr>
        <w:t xml:space="preserve"> </w:t>
      </w:r>
      <w:r>
        <w:rPr>
          <w:rFonts w:ascii="Arial"/>
        </w:rPr>
        <w:t>and</w:t>
      </w:r>
      <w:r>
        <w:rPr>
          <w:rFonts w:ascii="Arial"/>
          <w:spacing w:val="-11"/>
        </w:rPr>
        <w:t xml:space="preserve"> </w:t>
      </w:r>
      <w:r>
        <w:rPr>
          <w:rFonts w:ascii="Arial"/>
        </w:rPr>
        <w:t>other</w:t>
      </w:r>
      <w:r>
        <w:rPr>
          <w:rFonts w:ascii="Arial"/>
          <w:spacing w:val="-10"/>
        </w:rPr>
        <w:t xml:space="preserve"> </w:t>
      </w:r>
      <w:r>
        <w:rPr>
          <w:rFonts w:ascii="Arial"/>
        </w:rPr>
        <w:t>costs</w:t>
      </w:r>
      <w:r>
        <w:rPr>
          <w:rFonts w:ascii="Arial"/>
          <w:spacing w:val="-10"/>
        </w:rPr>
        <w:t xml:space="preserve"> </w:t>
      </w:r>
      <w:r>
        <w:rPr>
          <w:rFonts w:ascii="Arial"/>
        </w:rPr>
        <w:t>associated</w:t>
      </w:r>
      <w:r>
        <w:rPr>
          <w:rFonts w:ascii="Arial"/>
          <w:spacing w:val="-13"/>
        </w:rPr>
        <w:t xml:space="preserve"> </w:t>
      </w:r>
      <w:r>
        <w:rPr>
          <w:rFonts w:ascii="Arial"/>
        </w:rPr>
        <w:t>with any replacement of any Supplier Personnel; and</w:t>
      </w:r>
    </w:p>
    <w:p w14:paraId="02D718F2" w14:textId="77777777" w:rsidR="00E35620" w:rsidRDefault="00290450">
      <w:pPr>
        <w:pStyle w:val="BodyText"/>
        <w:tabs>
          <w:tab w:val="left" w:pos="2812"/>
        </w:tabs>
        <w:spacing w:before="120"/>
        <w:ind w:left="2812" w:right="675" w:hanging="851"/>
        <w:jc w:val="both"/>
        <w:rPr>
          <w:rFonts w:ascii="Arial"/>
        </w:rPr>
      </w:pPr>
      <w:r>
        <w:rPr>
          <w:rFonts w:ascii="Arial"/>
          <w:spacing w:val="-10"/>
        </w:rPr>
        <w:t>)</w:t>
      </w:r>
      <w:r>
        <w:rPr>
          <w:rFonts w:ascii="Arial"/>
        </w:rPr>
        <w:tab/>
      </w:r>
      <w:proofErr w:type="gramStart"/>
      <w:r>
        <w:rPr>
          <w:rFonts w:ascii="Arial"/>
        </w:rPr>
        <w:t>procure</w:t>
      </w:r>
      <w:proofErr w:type="gramEnd"/>
      <w:r>
        <w:rPr>
          <w:rFonts w:ascii="Arial"/>
        </w:rPr>
        <w:t xml:space="preserve"> that the Supplier Personnel shall vacate the Customer Premises immediately upon the Contract Expiry Date.</w:t>
      </w:r>
    </w:p>
    <w:p w14:paraId="10E4BA08" w14:textId="77777777" w:rsidR="00E35620" w:rsidRDefault="00290450">
      <w:pPr>
        <w:pStyle w:val="ListParagraph"/>
        <w:numPr>
          <w:ilvl w:val="1"/>
          <w:numId w:val="50"/>
        </w:numPr>
        <w:tabs>
          <w:tab w:val="left" w:pos="1959"/>
          <w:tab w:val="left" w:pos="1962"/>
        </w:tabs>
        <w:spacing w:before="121" w:line="244" w:lineRule="auto"/>
        <w:ind w:right="681"/>
        <w:jc w:val="both"/>
        <w:rPr>
          <w:rFonts w:ascii="Arial"/>
        </w:rPr>
      </w:pPr>
      <w:r>
        <w:rPr>
          <w:rFonts w:ascii="Arial"/>
        </w:rPr>
        <w:t>If the Customer reasonably believes that any of the Supplier Personnel are unsuitable to undertake work in respect of this Contract, it may:</w:t>
      </w:r>
    </w:p>
    <w:p w14:paraId="31C18EA4" w14:textId="77777777" w:rsidR="00E35620" w:rsidRDefault="00290450">
      <w:pPr>
        <w:pStyle w:val="ListParagraph"/>
        <w:numPr>
          <w:ilvl w:val="2"/>
          <w:numId w:val="50"/>
        </w:numPr>
        <w:tabs>
          <w:tab w:val="left" w:pos="2812"/>
        </w:tabs>
        <w:spacing w:before="110" w:line="244" w:lineRule="auto"/>
        <w:ind w:left="2812" w:right="729" w:hanging="851"/>
      </w:pPr>
      <w:r>
        <w:t xml:space="preserve">refuse admission to the relevant person(s) to the Customer Premises; </w:t>
      </w:r>
      <w:r>
        <w:rPr>
          <w:spacing w:val="-2"/>
        </w:rPr>
        <w:t>and/or</w:t>
      </w:r>
    </w:p>
    <w:p w14:paraId="6989E9DD" w14:textId="77777777" w:rsidR="00E35620" w:rsidRDefault="00290450">
      <w:pPr>
        <w:pStyle w:val="ListParagraph"/>
        <w:numPr>
          <w:ilvl w:val="2"/>
          <w:numId w:val="50"/>
        </w:numPr>
        <w:tabs>
          <w:tab w:val="left" w:pos="2812"/>
        </w:tabs>
        <w:spacing w:before="110" w:line="244" w:lineRule="auto"/>
        <w:ind w:left="2812" w:right="729" w:hanging="851"/>
      </w:pPr>
      <w:r>
        <w:t>direct</w:t>
      </w:r>
      <w:r>
        <w:rPr>
          <w:spacing w:val="-4"/>
        </w:rPr>
        <w:t xml:space="preserve"> </w:t>
      </w:r>
      <w:r>
        <w:t>the</w:t>
      </w:r>
      <w:r>
        <w:rPr>
          <w:spacing w:val="-4"/>
        </w:rPr>
        <w:t xml:space="preserve"> </w:t>
      </w:r>
      <w:r>
        <w:t>Supplier</w:t>
      </w:r>
      <w:r>
        <w:rPr>
          <w:spacing w:val="-4"/>
        </w:rPr>
        <w:t xml:space="preserve"> </w:t>
      </w:r>
      <w:r>
        <w:t>to</w:t>
      </w:r>
      <w:r>
        <w:rPr>
          <w:spacing w:val="-3"/>
        </w:rPr>
        <w:t xml:space="preserve"> </w:t>
      </w:r>
      <w:r>
        <w:t>end</w:t>
      </w:r>
      <w:r>
        <w:rPr>
          <w:spacing w:val="-6"/>
        </w:rPr>
        <w:t xml:space="preserve"> </w:t>
      </w:r>
      <w:r>
        <w:t>the</w:t>
      </w:r>
      <w:r>
        <w:rPr>
          <w:spacing w:val="-4"/>
        </w:rPr>
        <w:t xml:space="preserve"> </w:t>
      </w:r>
      <w:r>
        <w:t>involvement</w:t>
      </w:r>
      <w:r>
        <w:rPr>
          <w:spacing w:val="-4"/>
        </w:rPr>
        <w:t xml:space="preserve"> </w:t>
      </w:r>
      <w:r>
        <w:t>in</w:t>
      </w:r>
      <w:r>
        <w:rPr>
          <w:spacing w:val="-6"/>
        </w:rPr>
        <w:t xml:space="preserve"> </w:t>
      </w:r>
      <w:r>
        <w:t>the</w:t>
      </w:r>
      <w:r>
        <w:rPr>
          <w:spacing w:val="-4"/>
        </w:rPr>
        <w:t xml:space="preserve"> </w:t>
      </w:r>
      <w:r>
        <w:t>provision</w:t>
      </w:r>
      <w:r>
        <w:rPr>
          <w:spacing w:val="-5"/>
        </w:rPr>
        <w:t xml:space="preserve"> </w:t>
      </w:r>
      <w:r>
        <w:t>of</w:t>
      </w:r>
      <w:r>
        <w:rPr>
          <w:spacing w:val="-4"/>
        </w:rPr>
        <w:t xml:space="preserve"> </w:t>
      </w:r>
      <w:r>
        <w:t>the</w:t>
      </w:r>
      <w:r>
        <w:rPr>
          <w:spacing w:val="-4"/>
        </w:rPr>
        <w:t xml:space="preserve"> </w:t>
      </w:r>
      <w:r>
        <w:t>Goods and/or Services of the relevant person(s).</w:t>
      </w:r>
    </w:p>
    <w:p w14:paraId="6ADDBDA4" w14:textId="77777777" w:rsidR="00E35620" w:rsidRDefault="00290450">
      <w:pPr>
        <w:pStyle w:val="ListParagraph"/>
        <w:numPr>
          <w:ilvl w:val="1"/>
          <w:numId w:val="50"/>
        </w:numPr>
        <w:tabs>
          <w:tab w:val="left" w:pos="1959"/>
          <w:tab w:val="left" w:pos="1962"/>
        </w:tabs>
        <w:spacing w:before="108" w:line="244" w:lineRule="auto"/>
        <w:ind w:right="679"/>
        <w:jc w:val="both"/>
        <w:rPr>
          <w:rFonts w:ascii="Arial"/>
        </w:rPr>
      </w:pPr>
      <w:r>
        <w:rPr>
          <w:rFonts w:ascii="Arial"/>
        </w:rPr>
        <w:t>The decision of the Customer as to whether any person is to be refused access to the Customer Premises shall be final and conclusive.</w:t>
      </w:r>
    </w:p>
    <w:p w14:paraId="57C12E2B" w14:textId="77777777" w:rsidR="00E35620" w:rsidRDefault="00290450">
      <w:pPr>
        <w:pStyle w:val="Heading3"/>
        <w:spacing w:before="107"/>
        <w:ind w:left="260"/>
      </w:pPr>
      <w:r>
        <w:t>Relevant</w:t>
      </w:r>
      <w:r>
        <w:rPr>
          <w:spacing w:val="-6"/>
        </w:rPr>
        <w:t xml:space="preserve"> </w:t>
      </w:r>
      <w:r>
        <w:rPr>
          <w:spacing w:val="-2"/>
        </w:rPr>
        <w:t>Convictions</w:t>
      </w:r>
    </w:p>
    <w:p w14:paraId="29150F8C" w14:textId="77777777" w:rsidR="00E35620" w:rsidRDefault="00290450">
      <w:pPr>
        <w:pStyle w:val="ListParagraph"/>
        <w:numPr>
          <w:ilvl w:val="1"/>
          <w:numId w:val="50"/>
        </w:numPr>
        <w:tabs>
          <w:tab w:val="left" w:pos="1959"/>
          <w:tab w:val="left" w:pos="1962"/>
        </w:tabs>
        <w:spacing w:before="116" w:line="244" w:lineRule="auto"/>
        <w:ind w:right="676"/>
        <w:jc w:val="both"/>
        <w:rPr>
          <w:rFonts w:ascii="Arial"/>
        </w:rPr>
      </w:pPr>
      <w:r>
        <w:rPr>
          <w:rFonts w:ascii="Arial"/>
        </w:rPr>
        <w:t>For</w:t>
      </w:r>
      <w:r>
        <w:rPr>
          <w:rFonts w:ascii="Arial"/>
          <w:spacing w:val="-6"/>
        </w:rPr>
        <w:t xml:space="preserve"> </w:t>
      </w:r>
      <w:r>
        <w:rPr>
          <w:rFonts w:ascii="Arial"/>
        </w:rPr>
        <w:t>each</w:t>
      </w:r>
      <w:r>
        <w:rPr>
          <w:rFonts w:ascii="Arial"/>
          <w:spacing w:val="-10"/>
        </w:rPr>
        <w:t xml:space="preserve"> </w:t>
      </w:r>
      <w:r>
        <w:rPr>
          <w:rFonts w:ascii="Arial"/>
        </w:rPr>
        <w:t>member</w:t>
      </w:r>
      <w:r>
        <w:rPr>
          <w:rFonts w:ascii="Arial"/>
          <w:spacing w:val="-9"/>
        </w:rPr>
        <w:t xml:space="preserve"> </w:t>
      </w:r>
      <w:r>
        <w:rPr>
          <w:rFonts w:ascii="Arial"/>
        </w:rPr>
        <w:t>of</w:t>
      </w:r>
      <w:r>
        <w:rPr>
          <w:rFonts w:ascii="Arial"/>
          <w:spacing w:val="-6"/>
        </w:rPr>
        <w:t xml:space="preserve"> </w:t>
      </w:r>
      <w:r>
        <w:rPr>
          <w:rFonts w:ascii="Arial"/>
        </w:rPr>
        <w:t>Supplier</w:t>
      </w:r>
      <w:r>
        <w:rPr>
          <w:rFonts w:ascii="Arial"/>
          <w:spacing w:val="-7"/>
        </w:rPr>
        <w:t xml:space="preserve"> </w:t>
      </w:r>
      <w:r>
        <w:rPr>
          <w:rFonts w:ascii="Arial"/>
        </w:rPr>
        <w:t>Personnel</w:t>
      </w:r>
      <w:r>
        <w:rPr>
          <w:rFonts w:ascii="Arial"/>
          <w:spacing w:val="-8"/>
        </w:rPr>
        <w:t xml:space="preserve"> </w:t>
      </w:r>
      <w:r>
        <w:rPr>
          <w:rFonts w:ascii="Arial"/>
        </w:rPr>
        <w:t>who,</w:t>
      </w:r>
      <w:r>
        <w:rPr>
          <w:rFonts w:ascii="Arial"/>
          <w:spacing w:val="-6"/>
        </w:rPr>
        <w:t xml:space="preserve"> </w:t>
      </w:r>
      <w:r>
        <w:rPr>
          <w:rFonts w:ascii="Arial"/>
        </w:rPr>
        <w:t>in</w:t>
      </w:r>
      <w:r>
        <w:rPr>
          <w:rFonts w:ascii="Arial"/>
          <w:spacing w:val="-7"/>
        </w:rPr>
        <w:t xml:space="preserve"> </w:t>
      </w:r>
      <w:r>
        <w:rPr>
          <w:rFonts w:ascii="Arial"/>
        </w:rPr>
        <w:t>providing</w:t>
      </w:r>
      <w:r>
        <w:rPr>
          <w:rFonts w:ascii="Arial"/>
          <w:spacing w:val="-5"/>
        </w:rPr>
        <w:t xml:space="preserve"> </w:t>
      </w:r>
      <w:r>
        <w:rPr>
          <w:rFonts w:ascii="Arial"/>
        </w:rPr>
        <w:t>the</w:t>
      </w:r>
      <w:r>
        <w:rPr>
          <w:rFonts w:ascii="Arial"/>
          <w:spacing w:val="-10"/>
        </w:rPr>
        <w:t xml:space="preserve"> </w:t>
      </w:r>
      <w:r>
        <w:rPr>
          <w:rFonts w:ascii="Arial"/>
        </w:rPr>
        <w:t>Goods</w:t>
      </w:r>
      <w:r>
        <w:rPr>
          <w:rFonts w:ascii="Arial"/>
          <w:spacing w:val="-10"/>
        </w:rPr>
        <w:t xml:space="preserve"> </w:t>
      </w:r>
      <w:r>
        <w:rPr>
          <w:rFonts w:ascii="Arial"/>
        </w:rPr>
        <w:t xml:space="preserve">and/or </w:t>
      </w:r>
      <w:proofErr w:type="gramStart"/>
      <w:r>
        <w:rPr>
          <w:rFonts w:ascii="Arial"/>
        </w:rPr>
        <w:t>Services</w:t>
      </w:r>
      <w:proofErr w:type="gramEnd"/>
      <w:r>
        <w:rPr>
          <w:rFonts w:ascii="Arial"/>
        </w:rPr>
        <w:t xml:space="preserve">, has, will have or is likely to have access to children, vulnerable </w:t>
      </w:r>
      <w:proofErr w:type="gramStart"/>
      <w:r>
        <w:rPr>
          <w:rFonts w:ascii="Arial"/>
        </w:rPr>
        <w:t>persons</w:t>
      </w:r>
      <w:proofErr w:type="gramEnd"/>
      <w:r>
        <w:rPr>
          <w:rFonts w:ascii="Arial"/>
          <w:spacing w:val="-5"/>
        </w:rPr>
        <w:t xml:space="preserve"> </w:t>
      </w:r>
      <w:r>
        <w:rPr>
          <w:rFonts w:ascii="Arial"/>
        </w:rPr>
        <w:t>or</w:t>
      </w:r>
      <w:r>
        <w:rPr>
          <w:rFonts w:ascii="Arial"/>
          <w:spacing w:val="-4"/>
        </w:rPr>
        <w:t xml:space="preserve"> </w:t>
      </w:r>
      <w:r>
        <w:rPr>
          <w:rFonts w:ascii="Arial"/>
        </w:rPr>
        <w:t>other</w:t>
      </w:r>
      <w:r>
        <w:rPr>
          <w:rFonts w:ascii="Arial"/>
          <w:spacing w:val="-6"/>
        </w:rPr>
        <w:t xml:space="preserve"> </w:t>
      </w:r>
      <w:r>
        <w:rPr>
          <w:rFonts w:ascii="Arial"/>
        </w:rPr>
        <w:t>members</w:t>
      </w:r>
      <w:r>
        <w:rPr>
          <w:rFonts w:ascii="Arial"/>
          <w:spacing w:val="-5"/>
        </w:rPr>
        <w:t xml:space="preserve"> </w:t>
      </w:r>
      <w:r>
        <w:rPr>
          <w:rFonts w:ascii="Arial"/>
        </w:rPr>
        <w:t>of</w:t>
      </w:r>
      <w:r>
        <w:rPr>
          <w:rFonts w:ascii="Arial"/>
          <w:spacing w:val="-4"/>
        </w:rPr>
        <w:t xml:space="preserve"> </w:t>
      </w:r>
      <w:r>
        <w:rPr>
          <w:rFonts w:ascii="Arial"/>
        </w:rPr>
        <w:t>the</w:t>
      </w:r>
      <w:r>
        <w:rPr>
          <w:rFonts w:ascii="Arial"/>
          <w:spacing w:val="-8"/>
        </w:rPr>
        <w:t xml:space="preserve"> </w:t>
      </w:r>
      <w:r>
        <w:rPr>
          <w:rFonts w:ascii="Arial"/>
        </w:rPr>
        <w:t>public</w:t>
      </w:r>
      <w:r>
        <w:rPr>
          <w:rFonts w:ascii="Arial"/>
          <w:spacing w:val="-5"/>
        </w:rPr>
        <w:t xml:space="preserve"> </w:t>
      </w:r>
      <w:r>
        <w:rPr>
          <w:rFonts w:ascii="Arial"/>
        </w:rPr>
        <w:t>to</w:t>
      </w:r>
      <w:r>
        <w:rPr>
          <w:rFonts w:ascii="Arial"/>
          <w:spacing w:val="-5"/>
        </w:rPr>
        <w:t xml:space="preserve"> </w:t>
      </w:r>
      <w:r>
        <w:rPr>
          <w:rFonts w:ascii="Arial"/>
        </w:rPr>
        <w:t>whom</w:t>
      </w:r>
      <w:r>
        <w:rPr>
          <w:rFonts w:ascii="Arial"/>
          <w:spacing w:val="-6"/>
        </w:rPr>
        <w:t xml:space="preserve"> </w:t>
      </w:r>
      <w:r>
        <w:rPr>
          <w:rFonts w:ascii="Arial"/>
        </w:rPr>
        <w:t>the</w:t>
      </w:r>
      <w:r>
        <w:rPr>
          <w:rFonts w:ascii="Arial"/>
          <w:spacing w:val="-5"/>
        </w:rPr>
        <w:t xml:space="preserve"> </w:t>
      </w:r>
      <w:r>
        <w:rPr>
          <w:rFonts w:ascii="Arial"/>
        </w:rPr>
        <w:t>Customer</w:t>
      </w:r>
      <w:r>
        <w:rPr>
          <w:rFonts w:ascii="Arial"/>
          <w:spacing w:val="-4"/>
        </w:rPr>
        <w:t xml:space="preserve"> </w:t>
      </w:r>
      <w:r>
        <w:rPr>
          <w:rFonts w:ascii="Arial"/>
        </w:rPr>
        <w:t>owes</w:t>
      </w:r>
      <w:r>
        <w:rPr>
          <w:rFonts w:ascii="Arial"/>
          <w:spacing w:val="-5"/>
        </w:rPr>
        <w:t xml:space="preserve"> </w:t>
      </w:r>
      <w:r>
        <w:rPr>
          <w:rFonts w:ascii="Arial"/>
        </w:rPr>
        <w:t>a</w:t>
      </w:r>
      <w:r>
        <w:rPr>
          <w:rFonts w:ascii="Arial"/>
          <w:spacing w:val="-5"/>
        </w:rPr>
        <w:t xml:space="preserve"> </w:t>
      </w:r>
      <w:proofErr w:type="spellStart"/>
      <w:r>
        <w:rPr>
          <w:rFonts w:ascii="Arial"/>
        </w:rPr>
        <w:t>spe</w:t>
      </w:r>
      <w:proofErr w:type="spellEnd"/>
      <w:r>
        <w:rPr>
          <w:rFonts w:ascii="Arial"/>
        </w:rPr>
        <w:t xml:space="preserve">- </w:t>
      </w:r>
      <w:proofErr w:type="spellStart"/>
      <w:r>
        <w:rPr>
          <w:rFonts w:ascii="Arial"/>
        </w:rPr>
        <w:t>cial</w:t>
      </w:r>
      <w:proofErr w:type="spellEnd"/>
      <w:r>
        <w:rPr>
          <w:rFonts w:ascii="Arial"/>
          <w:spacing w:val="-4"/>
        </w:rPr>
        <w:t xml:space="preserve"> </w:t>
      </w:r>
      <w:r>
        <w:rPr>
          <w:rFonts w:ascii="Arial"/>
        </w:rPr>
        <w:t>duty</w:t>
      </w:r>
      <w:r>
        <w:rPr>
          <w:rFonts w:ascii="Arial"/>
          <w:spacing w:val="-5"/>
        </w:rPr>
        <w:t xml:space="preserve"> </w:t>
      </w:r>
      <w:r>
        <w:rPr>
          <w:rFonts w:ascii="Arial"/>
        </w:rPr>
        <w:t>of</w:t>
      </w:r>
      <w:r>
        <w:rPr>
          <w:rFonts w:ascii="Arial"/>
          <w:spacing w:val="-4"/>
        </w:rPr>
        <w:t xml:space="preserve"> </w:t>
      </w:r>
      <w:r>
        <w:rPr>
          <w:rFonts w:ascii="Arial"/>
        </w:rPr>
        <w:t>care,</w:t>
      </w:r>
      <w:r>
        <w:rPr>
          <w:rFonts w:ascii="Arial"/>
          <w:spacing w:val="-4"/>
        </w:rPr>
        <w:t xml:space="preserve"> </w:t>
      </w:r>
      <w:r>
        <w:rPr>
          <w:rFonts w:ascii="Arial"/>
        </w:rPr>
        <w:t>the</w:t>
      </w:r>
      <w:r>
        <w:rPr>
          <w:rFonts w:ascii="Arial"/>
          <w:spacing w:val="-5"/>
        </w:rPr>
        <w:t xml:space="preserve"> </w:t>
      </w:r>
      <w:r>
        <w:rPr>
          <w:rFonts w:ascii="Arial"/>
        </w:rPr>
        <w:t>Supplier</w:t>
      </w:r>
      <w:r>
        <w:rPr>
          <w:rFonts w:ascii="Arial"/>
          <w:spacing w:val="-2"/>
        </w:rPr>
        <w:t xml:space="preserve"> </w:t>
      </w:r>
      <w:r>
        <w:rPr>
          <w:rFonts w:ascii="Arial"/>
        </w:rPr>
        <w:t>shall</w:t>
      </w:r>
      <w:r>
        <w:rPr>
          <w:rFonts w:ascii="Arial"/>
          <w:spacing w:val="-6"/>
        </w:rPr>
        <w:t xml:space="preserve"> </w:t>
      </w:r>
      <w:r>
        <w:rPr>
          <w:rFonts w:ascii="Arial"/>
        </w:rPr>
        <w:t>(and</w:t>
      </w:r>
      <w:r>
        <w:rPr>
          <w:rFonts w:ascii="Arial"/>
          <w:spacing w:val="-5"/>
        </w:rPr>
        <w:t xml:space="preserve"> </w:t>
      </w:r>
      <w:r>
        <w:rPr>
          <w:rFonts w:ascii="Arial"/>
        </w:rPr>
        <w:t>shall</w:t>
      </w:r>
      <w:r>
        <w:rPr>
          <w:rFonts w:ascii="Arial"/>
          <w:spacing w:val="-3"/>
        </w:rPr>
        <w:t xml:space="preserve"> </w:t>
      </w:r>
      <w:r>
        <w:rPr>
          <w:rFonts w:ascii="Arial"/>
        </w:rPr>
        <w:t>procure</w:t>
      </w:r>
      <w:r>
        <w:rPr>
          <w:rFonts w:ascii="Arial"/>
          <w:spacing w:val="-5"/>
        </w:rPr>
        <w:t xml:space="preserve"> </w:t>
      </w:r>
      <w:r>
        <w:rPr>
          <w:rFonts w:ascii="Arial"/>
        </w:rPr>
        <w:t>that</w:t>
      </w:r>
      <w:r>
        <w:rPr>
          <w:rFonts w:ascii="Arial"/>
          <w:spacing w:val="-4"/>
        </w:rPr>
        <w:t xml:space="preserve"> </w:t>
      </w:r>
      <w:r>
        <w:rPr>
          <w:rFonts w:ascii="Arial"/>
        </w:rPr>
        <w:t>the</w:t>
      </w:r>
      <w:r>
        <w:rPr>
          <w:rFonts w:ascii="Arial"/>
          <w:spacing w:val="-5"/>
        </w:rPr>
        <w:t xml:space="preserve"> </w:t>
      </w:r>
      <w:r>
        <w:rPr>
          <w:rFonts w:ascii="Arial"/>
        </w:rPr>
        <w:t>relevant</w:t>
      </w:r>
      <w:r>
        <w:rPr>
          <w:rFonts w:ascii="Arial"/>
          <w:spacing w:val="-4"/>
        </w:rPr>
        <w:t xml:space="preserve"> </w:t>
      </w:r>
      <w:r>
        <w:rPr>
          <w:rFonts w:ascii="Arial"/>
        </w:rPr>
        <w:t>Sub- Contractor shall):</w:t>
      </w:r>
    </w:p>
    <w:p w14:paraId="2802453A" w14:textId="77777777" w:rsidR="00E35620" w:rsidRDefault="00E35620">
      <w:pPr>
        <w:pStyle w:val="BodyText"/>
        <w:spacing w:before="106"/>
        <w:rPr>
          <w:rFonts w:ascii="Arial"/>
        </w:rPr>
      </w:pPr>
    </w:p>
    <w:p w14:paraId="7A2693F7" w14:textId="77777777" w:rsidR="00E35620" w:rsidRDefault="00290450">
      <w:pPr>
        <w:pStyle w:val="BodyText"/>
        <w:tabs>
          <w:tab w:val="left" w:pos="2812"/>
        </w:tabs>
        <w:spacing w:line="244" w:lineRule="auto"/>
        <w:ind w:left="2812" w:right="678" w:hanging="851"/>
        <w:jc w:val="both"/>
        <w:rPr>
          <w:rFonts w:ascii="Arial"/>
        </w:rPr>
      </w:pPr>
      <w:r>
        <w:rPr>
          <w:rFonts w:ascii="Arial"/>
          <w:spacing w:val="-10"/>
        </w:rPr>
        <w:t>)</w:t>
      </w:r>
      <w:r>
        <w:rPr>
          <w:rFonts w:ascii="Arial"/>
        </w:rPr>
        <w:tab/>
      </w:r>
      <w:proofErr w:type="gramStart"/>
      <w:r>
        <w:rPr>
          <w:rFonts w:ascii="Arial"/>
        </w:rPr>
        <w:t>carry</w:t>
      </w:r>
      <w:proofErr w:type="gramEnd"/>
      <w:r>
        <w:rPr>
          <w:rFonts w:ascii="Arial"/>
          <w:spacing w:val="-5"/>
        </w:rPr>
        <w:t xml:space="preserve"> </w:t>
      </w:r>
      <w:r>
        <w:rPr>
          <w:rFonts w:ascii="Arial"/>
        </w:rPr>
        <w:t>out</w:t>
      </w:r>
      <w:r>
        <w:rPr>
          <w:rFonts w:ascii="Arial"/>
          <w:spacing w:val="-1"/>
        </w:rPr>
        <w:t xml:space="preserve"> </w:t>
      </w:r>
      <w:r>
        <w:rPr>
          <w:rFonts w:ascii="Arial"/>
        </w:rPr>
        <w:t>a</w:t>
      </w:r>
      <w:r>
        <w:rPr>
          <w:rFonts w:ascii="Arial"/>
          <w:spacing w:val="-5"/>
        </w:rPr>
        <w:t xml:space="preserve"> </w:t>
      </w:r>
      <w:r>
        <w:rPr>
          <w:rFonts w:ascii="Arial"/>
        </w:rPr>
        <w:t>check with</w:t>
      </w:r>
      <w:r>
        <w:rPr>
          <w:rFonts w:ascii="Arial"/>
          <w:spacing w:val="-5"/>
        </w:rPr>
        <w:t xml:space="preserve"> </w:t>
      </w:r>
      <w:r>
        <w:rPr>
          <w:rFonts w:ascii="Arial"/>
        </w:rPr>
        <w:t>the</w:t>
      </w:r>
      <w:r>
        <w:rPr>
          <w:rFonts w:ascii="Arial"/>
          <w:spacing w:val="-3"/>
        </w:rPr>
        <w:t xml:space="preserve"> </w:t>
      </w:r>
      <w:r>
        <w:rPr>
          <w:rFonts w:ascii="Arial"/>
        </w:rPr>
        <w:t>records</w:t>
      </w:r>
      <w:r>
        <w:rPr>
          <w:rFonts w:ascii="Arial"/>
          <w:spacing w:val="-5"/>
        </w:rPr>
        <w:t xml:space="preserve"> </w:t>
      </w:r>
      <w:r>
        <w:rPr>
          <w:rFonts w:ascii="Arial"/>
        </w:rPr>
        <w:t>held</w:t>
      </w:r>
      <w:r>
        <w:rPr>
          <w:rFonts w:ascii="Arial"/>
          <w:spacing w:val="-3"/>
        </w:rPr>
        <w:t xml:space="preserve"> </w:t>
      </w:r>
      <w:r>
        <w:rPr>
          <w:rFonts w:ascii="Arial"/>
        </w:rPr>
        <w:t>by</w:t>
      </w:r>
      <w:r>
        <w:rPr>
          <w:rFonts w:ascii="Arial"/>
          <w:spacing w:val="-7"/>
        </w:rPr>
        <w:t xml:space="preserve"> </w:t>
      </w:r>
      <w:r>
        <w:rPr>
          <w:rFonts w:ascii="Arial"/>
        </w:rPr>
        <w:t>the</w:t>
      </w:r>
      <w:r>
        <w:rPr>
          <w:rFonts w:ascii="Arial"/>
          <w:spacing w:val="-5"/>
        </w:rPr>
        <w:t xml:space="preserve"> </w:t>
      </w:r>
      <w:r>
        <w:rPr>
          <w:rFonts w:ascii="Arial"/>
        </w:rPr>
        <w:t>Department</w:t>
      </w:r>
      <w:r>
        <w:rPr>
          <w:rFonts w:ascii="Arial"/>
          <w:spacing w:val="-6"/>
        </w:rPr>
        <w:t xml:space="preserve"> </w:t>
      </w:r>
      <w:r>
        <w:rPr>
          <w:rFonts w:ascii="Arial"/>
        </w:rPr>
        <w:t>for</w:t>
      </w:r>
      <w:r>
        <w:rPr>
          <w:rFonts w:ascii="Arial"/>
          <w:spacing w:val="-4"/>
        </w:rPr>
        <w:t xml:space="preserve"> </w:t>
      </w:r>
      <w:r>
        <w:rPr>
          <w:rFonts w:ascii="Arial"/>
        </w:rPr>
        <w:t>Edu- cation (DfE);</w:t>
      </w:r>
    </w:p>
    <w:p w14:paraId="35075907" w14:textId="77777777" w:rsidR="00E35620" w:rsidRDefault="00290450">
      <w:pPr>
        <w:pStyle w:val="BodyText"/>
        <w:tabs>
          <w:tab w:val="left" w:pos="2812"/>
        </w:tabs>
        <w:spacing w:line="244" w:lineRule="auto"/>
        <w:ind w:left="2812" w:right="677" w:hanging="851"/>
        <w:jc w:val="both"/>
        <w:rPr>
          <w:rFonts w:ascii="Arial"/>
        </w:rPr>
      </w:pPr>
      <w:r>
        <w:rPr>
          <w:rFonts w:ascii="Arial"/>
          <w:spacing w:val="-10"/>
        </w:rPr>
        <w:t>)</w:t>
      </w:r>
      <w:r>
        <w:rPr>
          <w:rFonts w:ascii="Arial"/>
        </w:rPr>
        <w:tab/>
      </w:r>
      <w:proofErr w:type="gramStart"/>
      <w:r>
        <w:rPr>
          <w:rFonts w:ascii="Arial"/>
        </w:rPr>
        <w:t>conduct</w:t>
      </w:r>
      <w:proofErr w:type="gramEnd"/>
      <w:r>
        <w:rPr>
          <w:rFonts w:ascii="Arial"/>
          <w:spacing w:val="-7"/>
        </w:rPr>
        <w:t xml:space="preserve"> </w:t>
      </w:r>
      <w:r>
        <w:rPr>
          <w:rFonts w:ascii="Arial"/>
        </w:rPr>
        <w:t>thorough</w:t>
      </w:r>
      <w:r>
        <w:rPr>
          <w:rFonts w:ascii="Arial"/>
          <w:spacing w:val="-1"/>
        </w:rPr>
        <w:t xml:space="preserve"> </w:t>
      </w:r>
      <w:r>
        <w:rPr>
          <w:rFonts w:ascii="Arial"/>
        </w:rPr>
        <w:t>questioning</w:t>
      </w:r>
      <w:r>
        <w:rPr>
          <w:rFonts w:ascii="Arial"/>
          <w:spacing w:val="-11"/>
        </w:rPr>
        <w:t xml:space="preserve"> </w:t>
      </w:r>
      <w:r>
        <w:rPr>
          <w:rFonts w:ascii="Arial"/>
        </w:rPr>
        <w:t>regarding</w:t>
      </w:r>
      <w:r>
        <w:rPr>
          <w:rFonts w:ascii="Arial"/>
          <w:spacing w:val="-8"/>
        </w:rPr>
        <w:t xml:space="preserve"> </w:t>
      </w:r>
      <w:r>
        <w:rPr>
          <w:rFonts w:ascii="Arial"/>
        </w:rPr>
        <w:t>any</w:t>
      </w:r>
      <w:r>
        <w:rPr>
          <w:rFonts w:ascii="Arial"/>
          <w:spacing w:val="-11"/>
        </w:rPr>
        <w:t xml:space="preserve"> </w:t>
      </w:r>
      <w:r>
        <w:rPr>
          <w:rFonts w:ascii="Arial"/>
        </w:rPr>
        <w:t>Relevant</w:t>
      </w:r>
      <w:r>
        <w:rPr>
          <w:rFonts w:ascii="Arial"/>
          <w:spacing w:val="-7"/>
        </w:rPr>
        <w:t xml:space="preserve"> </w:t>
      </w:r>
      <w:r>
        <w:rPr>
          <w:rFonts w:ascii="Arial"/>
        </w:rPr>
        <w:t xml:space="preserve">Convictions; </w:t>
      </w:r>
      <w:r>
        <w:rPr>
          <w:rFonts w:ascii="Arial"/>
          <w:spacing w:val="-4"/>
        </w:rPr>
        <w:t>and</w:t>
      </w:r>
    </w:p>
    <w:p w14:paraId="75EF2367" w14:textId="77777777" w:rsidR="00E35620" w:rsidRDefault="00290450">
      <w:pPr>
        <w:pStyle w:val="BodyText"/>
        <w:tabs>
          <w:tab w:val="left" w:pos="2812"/>
        </w:tabs>
        <w:spacing w:line="244" w:lineRule="auto"/>
        <w:ind w:left="2812" w:right="674" w:hanging="851"/>
        <w:jc w:val="both"/>
        <w:rPr>
          <w:rFonts w:ascii="Arial"/>
        </w:rPr>
      </w:pPr>
      <w:r>
        <w:rPr>
          <w:rFonts w:ascii="Arial"/>
          <w:spacing w:val="-10"/>
        </w:rPr>
        <w:t>)</w:t>
      </w:r>
      <w:r>
        <w:rPr>
          <w:rFonts w:ascii="Arial"/>
        </w:rPr>
        <w:tab/>
      </w:r>
      <w:proofErr w:type="gramStart"/>
      <w:r>
        <w:rPr>
          <w:rFonts w:ascii="Arial"/>
        </w:rPr>
        <w:t>ensure</w:t>
      </w:r>
      <w:proofErr w:type="gramEnd"/>
      <w:r>
        <w:rPr>
          <w:rFonts w:ascii="Arial"/>
          <w:spacing w:val="-1"/>
        </w:rPr>
        <w:t xml:space="preserve"> </w:t>
      </w:r>
      <w:r>
        <w:rPr>
          <w:rFonts w:ascii="Arial"/>
        </w:rPr>
        <w:t>a police</w:t>
      </w:r>
      <w:r>
        <w:rPr>
          <w:rFonts w:ascii="Arial"/>
          <w:spacing w:val="-2"/>
        </w:rPr>
        <w:t xml:space="preserve"> </w:t>
      </w:r>
      <w:r>
        <w:rPr>
          <w:rFonts w:ascii="Arial"/>
        </w:rPr>
        <w:t>check is</w:t>
      </w:r>
      <w:r>
        <w:rPr>
          <w:rFonts w:ascii="Arial"/>
          <w:spacing w:val="-4"/>
        </w:rPr>
        <w:t xml:space="preserve"> </w:t>
      </w:r>
      <w:r>
        <w:rPr>
          <w:rFonts w:ascii="Arial"/>
        </w:rPr>
        <w:t>completed</w:t>
      </w:r>
      <w:r>
        <w:rPr>
          <w:rFonts w:ascii="Arial"/>
          <w:spacing w:val="-2"/>
        </w:rPr>
        <w:t xml:space="preserve"> </w:t>
      </w:r>
      <w:r>
        <w:rPr>
          <w:rFonts w:ascii="Arial"/>
        </w:rPr>
        <w:t>and</w:t>
      </w:r>
      <w:r>
        <w:rPr>
          <w:rFonts w:ascii="Arial"/>
          <w:spacing w:val="-2"/>
        </w:rPr>
        <w:t xml:space="preserve"> </w:t>
      </w:r>
      <w:r>
        <w:rPr>
          <w:rFonts w:ascii="Arial"/>
        </w:rPr>
        <w:t>such</w:t>
      </w:r>
      <w:r>
        <w:rPr>
          <w:rFonts w:ascii="Arial"/>
          <w:spacing w:val="-2"/>
        </w:rPr>
        <w:t xml:space="preserve"> </w:t>
      </w:r>
      <w:r>
        <w:rPr>
          <w:rFonts w:ascii="Arial"/>
        </w:rPr>
        <w:t>other</w:t>
      </w:r>
      <w:r>
        <w:rPr>
          <w:rFonts w:ascii="Arial"/>
          <w:spacing w:val="-1"/>
        </w:rPr>
        <w:t xml:space="preserve"> </w:t>
      </w:r>
      <w:r>
        <w:rPr>
          <w:rFonts w:ascii="Arial"/>
        </w:rPr>
        <w:t>checks</w:t>
      </w:r>
      <w:r>
        <w:rPr>
          <w:rFonts w:ascii="Arial"/>
          <w:spacing w:val="-2"/>
        </w:rPr>
        <w:t xml:space="preserve"> </w:t>
      </w:r>
      <w:r>
        <w:rPr>
          <w:rFonts w:ascii="Arial"/>
        </w:rPr>
        <w:t>as</w:t>
      </w:r>
      <w:r>
        <w:rPr>
          <w:rFonts w:ascii="Arial"/>
          <w:spacing w:val="-4"/>
        </w:rPr>
        <w:t xml:space="preserve"> </w:t>
      </w:r>
      <w:r>
        <w:rPr>
          <w:rFonts w:ascii="Arial"/>
        </w:rPr>
        <w:t>may be carried out through the Disclosure and Barring Service (DBS), and the</w:t>
      </w:r>
      <w:r>
        <w:rPr>
          <w:rFonts w:ascii="Arial"/>
          <w:spacing w:val="-1"/>
        </w:rPr>
        <w:t xml:space="preserve"> </w:t>
      </w:r>
      <w:r>
        <w:rPr>
          <w:rFonts w:ascii="Arial"/>
        </w:rPr>
        <w:t>Supplier shall</w:t>
      </w:r>
      <w:r>
        <w:rPr>
          <w:rFonts w:ascii="Arial"/>
          <w:spacing w:val="-1"/>
        </w:rPr>
        <w:t xml:space="preserve"> </w:t>
      </w:r>
      <w:r>
        <w:rPr>
          <w:rFonts w:ascii="Arial"/>
        </w:rPr>
        <w:t>not (and</w:t>
      </w:r>
      <w:r>
        <w:rPr>
          <w:rFonts w:ascii="Arial"/>
          <w:spacing w:val="-3"/>
        </w:rPr>
        <w:t xml:space="preserve"> </w:t>
      </w:r>
      <w:r>
        <w:rPr>
          <w:rFonts w:ascii="Arial"/>
        </w:rPr>
        <w:t>shall</w:t>
      </w:r>
      <w:r>
        <w:rPr>
          <w:rFonts w:ascii="Arial"/>
          <w:spacing w:val="-1"/>
        </w:rPr>
        <w:t xml:space="preserve"> </w:t>
      </w:r>
      <w:r>
        <w:rPr>
          <w:rFonts w:ascii="Arial"/>
        </w:rPr>
        <w:t>ensure</w:t>
      </w:r>
      <w:r>
        <w:rPr>
          <w:rFonts w:ascii="Arial"/>
          <w:spacing w:val="-2"/>
        </w:rPr>
        <w:t xml:space="preserve"> </w:t>
      </w:r>
      <w:r>
        <w:rPr>
          <w:rFonts w:ascii="Arial"/>
        </w:rPr>
        <w:t>that any</w:t>
      </w:r>
      <w:r>
        <w:rPr>
          <w:rFonts w:ascii="Arial"/>
          <w:spacing w:val="-3"/>
        </w:rPr>
        <w:t xml:space="preserve"> </w:t>
      </w:r>
      <w:r>
        <w:rPr>
          <w:rFonts w:ascii="Arial"/>
        </w:rPr>
        <w:t>Sub-</w:t>
      </w:r>
      <w:proofErr w:type="spellStart"/>
      <w:r>
        <w:rPr>
          <w:rFonts w:ascii="Arial"/>
        </w:rPr>
        <w:t>Contrac</w:t>
      </w:r>
      <w:proofErr w:type="spellEnd"/>
      <w:r>
        <w:rPr>
          <w:rFonts w:ascii="Arial"/>
        </w:rPr>
        <w:t>- tor</w:t>
      </w:r>
      <w:r>
        <w:rPr>
          <w:rFonts w:ascii="Arial"/>
          <w:spacing w:val="9"/>
        </w:rPr>
        <w:t xml:space="preserve"> </w:t>
      </w:r>
      <w:r>
        <w:rPr>
          <w:rFonts w:ascii="Arial"/>
        </w:rPr>
        <w:t>shall</w:t>
      </w:r>
      <w:r>
        <w:rPr>
          <w:rFonts w:ascii="Arial"/>
          <w:spacing w:val="8"/>
        </w:rPr>
        <w:t xml:space="preserve"> </w:t>
      </w:r>
      <w:r>
        <w:rPr>
          <w:rFonts w:ascii="Arial"/>
        </w:rPr>
        <w:t>not)</w:t>
      </w:r>
      <w:r>
        <w:rPr>
          <w:rFonts w:ascii="Arial"/>
          <w:spacing w:val="10"/>
        </w:rPr>
        <w:t xml:space="preserve"> </w:t>
      </w:r>
      <w:r>
        <w:rPr>
          <w:rFonts w:ascii="Arial"/>
        </w:rPr>
        <w:t>engage</w:t>
      </w:r>
      <w:r>
        <w:rPr>
          <w:rFonts w:ascii="Arial"/>
          <w:spacing w:val="7"/>
        </w:rPr>
        <w:t xml:space="preserve"> </w:t>
      </w:r>
      <w:r>
        <w:rPr>
          <w:rFonts w:ascii="Arial"/>
        </w:rPr>
        <w:t>or</w:t>
      </w:r>
      <w:r>
        <w:rPr>
          <w:rFonts w:ascii="Arial"/>
          <w:spacing w:val="9"/>
        </w:rPr>
        <w:t xml:space="preserve"> </w:t>
      </w:r>
      <w:r>
        <w:rPr>
          <w:rFonts w:ascii="Arial"/>
        </w:rPr>
        <w:t>continue</w:t>
      </w:r>
      <w:r>
        <w:rPr>
          <w:rFonts w:ascii="Arial"/>
          <w:spacing w:val="8"/>
        </w:rPr>
        <w:t xml:space="preserve"> </w:t>
      </w:r>
      <w:r>
        <w:rPr>
          <w:rFonts w:ascii="Arial"/>
        </w:rPr>
        <w:t>to</w:t>
      </w:r>
      <w:r>
        <w:rPr>
          <w:rFonts w:ascii="Arial"/>
          <w:spacing w:val="8"/>
        </w:rPr>
        <w:t xml:space="preserve"> </w:t>
      </w:r>
      <w:r>
        <w:rPr>
          <w:rFonts w:ascii="Arial"/>
        </w:rPr>
        <w:t>employ</w:t>
      </w:r>
      <w:r>
        <w:rPr>
          <w:rFonts w:ascii="Arial"/>
          <w:spacing w:val="7"/>
        </w:rPr>
        <w:t xml:space="preserve"> </w:t>
      </w:r>
      <w:r>
        <w:rPr>
          <w:rFonts w:ascii="Arial"/>
        </w:rPr>
        <w:t>in</w:t>
      </w:r>
      <w:r>
        <w:rPr>
          <w:rFonts w:ascii="Arial"/>
          <w:spacing w:val="9"/>
        </w:rPr>
        <w:t xml:space="preserve"> </w:t>
      </w:r>
      <w:r>
        <w:rPr>
          <w:rFonts w:ascii="Arial"/>
        </w:rPr>
        <w:t>the</w:t>
      </w:r>
      <w:r>
        <w:rPr>
          <w:rFonts w:ascii="Arial"/>
          <w:spacing w:val="9"/>
        </w:rPr>
        <w:t xml:space="preserve"> </w:t>
      </w:r>
      <w:r>
        <w:rPr>
          <w:rFonts w:ascii="Arial"/>
        </w:rPr>
        <w:t>provision</w:t>
      </w:r>
      <w:r>
        <w:rPr>
          <w:rFonts w:ascii="Arial"/>
          <w:spacing w:val="9"/>
        </w:rPr>
        <w:t xml:space="preserve"> </w:t>
      </w:r>
      <w:r>
        <w:rPr>
          <w:rFonts w:ascii="Arial"/>
        </w:rPr>
        <w:t>of</w:t>
      </w:r>
      <w:r>
        <w:rPr>
          <w:rFonts w:ascii="Arial"/>
          <w:spacing w:val="10"/>
        </w:rPr>
        <w:t xml:space="preserve"> </w:t>
      </w:r>
      <w:r>
        <w:rPr>
          <w:rFonts w:ascii="Arial"/>
          <w:spacing w:val="-5"/>
        </w:rPr>
        <w:t>the</w:t>
      </w:r>
    </w:p>
    <w:p w14:paraId="722E19A8" w14:textId="77777777" w:rsidR="00E35620" w:rsidRDefault="00E35620">
      <w:pPr>
        <w:spacing w:line="244" w:lineRule="auto"/>
        <w:jc w:val="both"/>
        <w:rPr>
          <w:rFonts w:ascii="Arial"/>
        </w:rPr>
        <w:sectPr w:rsidR="00E35620">
          <w:pgSz w:w="11910" w:h="16840"/>
          <w:pgMar w:top="1360" w:right="760" w:bottom="280" w:left="1180" w:header="720" w:footer="720" w:gutter="0"/>
          <w:cols w:space="720"/>
        </w:sectPr>
      </w:pPr>
    </w:p>
    <w:p w14:paraId="6D9B29F4" w14:textId="77777777" w:rsidR="00E35620" w:rsidRDefault="00290450">
      <w:pPr>
        <w:pStyle w:val="BodyText"/>
        <w:spacing w:before="79" w:line="244" w:lineRule="auto"/>
        <w:ind w:left="2812" w:right="639"/>
        <w:rPr>
          <w:rFonts w:ascii="Arial"/>
        </w:rPr>
      </w:pPr>
      <w:r>
        <w:rPr>
          <w:rFonts w:ascii="Arial"/>
        </w:rPr>
        <w:lastRenderedPageBreak/>
        <w:t>Goods</w:t>
      </w:r>
      <w:r>
        <w:rPr>
          <w:rFonts w:ascii="Arial"/>
          <w:spacing w:val="-4"/>
        </w:rPr>
        <w:t xml:space="preserve"> </w:t>
      </w:r>
      <w:r>
        <w:rPr>
          <w:rFonts w:ascii="Arial"/>
        </w:rPr>
        <w:t>and/or</w:t>
      </w:r>
      <w:r>
        <w:rPr>
          <w:rFonts w:ascii="Arial"/>
          <w:spacing w:val="-5"/>
        </w:rPr>
        <w:t xml:space="preserve"> </w:t>
      </w:r>
      <w:r>
        <w:rPr>
          <w:rFonts w:ascii="Arial"/>
        </w:rPr>
        <w:t>Services</w:t>
      </w:r>
      <w:r>
        <w:rPr>
          <w:rFonts w:ascii="Arial"/>
          <w:spacing w:val="-4"/>
        </w:rPr>
        <w:t xml:space="preserve"> </w:t>
      </w:r>
      <w:r>
        <w:rPr>
          <w:rFonts w:ascii="Arial"/>
        </w:rPr>
        <w:t>any</w:t>
      </w:r>
      <w:r>
        <w:rPr>
          <w:rFonts w:ascii="Arial"/>
          <w:spacing w:val="-6"/>
        </w:rPr>
        <w:t xml:space="preserve"> </w:t>
      </w:r>
      <w:r>
        <w:rPr>
          <w:rFonts w:ascii="Arial"/>
        </w:rPr>
        <w:t>person</w:t>
      </w:r>
      <w:r>
        <w:rPr>
          <w:rFonts w:ascii="Arial"/>
          <w:spacing w:val="-4"/>
        </w:rPr>
        <w:t xml:space="preserve"> </w:t>
      </w:r>
      <w:r>
        <w:rPr>
          <w:rFonts w:ascii="Arial"/>
        </w:rPr>
        <w:t>who</w:t>
      </w:r>
      <w:r>
        <w:rPr>
          <w:rFonts w:ascii="Arial"/>
          <w:spacing w:val="-4"/>
        </w:rPr>
        <w:t xml:space="preserve"> </w:t>
      </w:r>
      <w:r>
        <w:rPr>
          <w:rFonts w:ascii="Arial"/>
        </w:rPr>
        <w:t>has</w:t>
      </w:r>
      <w:r>
        <w:rPr>
          <w:rFonts w:ascii="Arial"/>
          <w:spacing w:val="-3"/>
        </w:rPr>
        <w:t xml:space="preserve"> </w:t>
      </w:r>
      <w:r>
        <w:rPr>
          <w:rFonts w:ascii="Arial"/>
        </w:rPr>
        <w:t>a</w:t>
      </w:r>
      <w:r>
        <w:rPr>
          <w:rFonts w:ascii="Arial"/>
          <w:spacing w:val="-4"/>
        </w:rPr>
        <w:t xml:space="preserve"> </w:t>
      </w:r>
      <w:r>
        <w:rPr>
          <w:rFonts w:ascii="Arial"/>
        </w:rPr>
        <w:t>Relevant</w:t>
      </w:r>
      <w:r>
        <w:rPr>
          <w:rFonts w:ascii="Arial"/>
          <w:spacing w:val="-2"/>
        </w:rPr>
        <w:t xml:space="preserve"> </w:t>
      </w:r>
      <w:r>
        <w:rPr>
          <w:rFonts w:ascii="Arial"/>
        </w:rPr>
        <w:t>Conviction or an inappropriate record.</w:t>
      </w:r>
    </w:p>
    <w:p w14:paraId="74A57371" w14:textId="77777777" w:rsidR="00E35620" w:rsidRDefault="00290450">
      <w:pPr>
        <w:pStyle w:val="Heading2"/>
        <w:numPr>
          <w:ilvl w:val="0"/>
          <w:numId w:val="50"/>
        </w:numPr>
        <w:tabs>
          <w:tab w:val="left" w:pos="1088"/>
        </w:tabs>
        <w:spacing w:before="108"/>
        <w:ind w:left="1088" w:hanging="828"/>
      </w:pPr>
      <w:bookmarkStart w:id="46" w:name="17._STAFF_TRANSFER"/>
      <w:bookmarkStart w:id="47" w:name="_bookmark23"/>
      <w:bookmarkEnd w:id="46"/>
      <w:bookmarkEnd w:id="47"/>
      <w:r>
        <w:t>STAFF</w:t>
      </w:r>
      <w:r>
        <w:rPr>
          <w:spacing w:val="-4"/>
        </w:rPr>
        <w:t xml:space="preserve"> </w:t>
      </w:r>
      <w:r>
        <w:rPr>
          <w:spacing w:val="-2"/>
        </w:rPr>
        <w:t>TRANSFER</w:t>
      </w:r>
    </w:p>
    <w:p w14:paraId="0A4AB55C" w14:textId="77777777" w:rsidR="00E35620" w:rsidRDefault="00290450">
      <w:pPr>
        <w:pStyle w:val="ListParagraph"/>
        <w:numPr>
          <w:ilvl w:val="1"/>
          <w:numId w:val="50"/>
        </w:numPr>
        <w:tabs>
          <w:tab w:val="left" w:pos="1959"/>
          <w:tab w:val="left" w:pos="1962"/>
        </w:tabs>
        <w:spacing w:before="237"/>
        <w:ind w:right="681"/>
        <w:jc w:val="both"/>
        <w:rPr>
          <w:rFonts w:ascii="Arial"/>
        </w:rPr>
      </w:pPr>
      <w:r>
        <w:rPr>
          <w:rFonts w:ascii="Arial"/>
        </w:rPr>
        <w:t xml:space="preserve">This Clause shall not apply if there are Goods but no Services Under this </w:t>
      </w:r>
      <w:r>
        <w:rPr>
          <w:rFonts w:ascii="Arial"/>
          <w:spacing w:val="-2"/>
        </w:rPr>
        <w:t>Contract.</w:t>
      </w:r>
    </w:p>
    <w:p w14:paraId="6F1C2EE9" w14:textId="77777777" w:rsidR="00E35620" w:rsidRDefault="00290450">
      <w:pPr>
        <w:pStyle w:val="ListParagraph"/>
        <w:numPr>
          <w:ilvl w:val="1"/>
          <w:numId w:val="50"/>
        </w:numPr>
        <w:tabs>
          <w:tab w:val="left" w:pos="1959"/>
          <w:tab w:val="left" w:pos="1962"/>
        </w:tabs>
        <w:spacing w:before="120"/>
        <w:ind w:right="677"/>
        <w:jc w:val="both"/>
        <w:rPr>
          <w:rFonts w:ascii="Arial"/>
        </w:rPr>
      </w:pPr>
      <w:r>
        <w:rPr>
          <w:rFonts w:ascii="Arial"/>
        </w:rPr>
        <w:t>Where</w:t>
      </w:r>
      <w:r>
        <w:rPr>
          <w:rFonts w:ascii="Arial"/>
          <w:spacing w:val="-14"/>
        </w:rPr>
        <w:t xml:space="preserve"> </w:t>
      </w:r>
      <w:r>
        <w:rPr>
          <w:rFonts w:ascii="Arial"/>
        </w:rPr>
        <w:t>the</w:t>
      </w:r>
      <w:r>
        <w:rPr>
          <w:rFonts w:ascii="Arial"/>
          <w:spacing w:val="-12"/>
        </w:rPr>
        <w:t xml:space="preserve"> </w:t>
      </w:r>
      <w:r>
        <w:rPr>
          <w:rFonts w:ascii="Arial"/>
        </w:rPr>
        <w:t>commencement</w:t>
      </w:r>
      <w:r>
        <w:rPr>
          <w:rFonts w:ascii="Arial"/>
          <w:spacing w:val="-10"/>
        </w:rPr>
        <w:t xml:space="preserve"> </w:t>
      </w:r>
      <w:r>
        <w:rPr>
          <w:rFonts w:ascii="Arial"/>
        </w:rPr>
        <w:t>of</w:t>
      </w:r>
      <w:r>
        <w:rPr>
          <w:rFonts w:ascii="Arial"/>
          <w:spacing w:val="-10"/>
        </w:rPr>
        <w:t xml:space="preserve"> </w:t>
      </w:r>
      <w:r>
        <w:rPr>
          <w:rFonts w:ascii="Arial"/>
        </w:rPr>
        <w:t>the</w:t>
      </w:r>
      <w:r>
        <w:rPr>
          <w:rFonts w:ascii="Arial"/>
          <w:spacing w:val="-12"/>
        </w:rPr>
        <w:t xml:space="preserve"> </w:t>
      </w:r>
      <w:r>
        <w:rPr>
          <w:rFonts w:ascii="Arial"/>
        </w:rPr>
        <w:t>provision</w:t>
      </w:r>
      <w:r>
        <w:rPr>
          <w:rFonts w:ascii="Arial"/>
          <w:spacing w:val="-12"/>
        </w:rPr>
        <w:t xml:space="preserve"> </w:t>
      </w:r>
      <w:r>
        <w:rPr>
          <w:rFonts w:ascii="Arial"/>
        </w:rPr>
        <w:t>of</w:t>
      </w:r>
      <w:r>
        <w:rPr>
          <w:rFonts w:ascii="Arial"/>
          <w:spacing w:val="-5"/>
        </w:rPr>
        <w:t xml:space="preserve"> </w:t>
      </w:r>
      <w:r>
        <w:rPr>
          <w:rFonts w:ascii="Arial"/>
        </w:rPr>
        <w:t>the</w:t>
      </w:r>
      <w:r>
        <w:rPr>
          <w:rFonts w:ascii="Arial"/>
          <w:spacing w:val="-14"/>
        </w:rPr>
        <w:t xml:space="preserve"> </w:t>
      </w:r>
      <w:r>
        <w:rPr>
          <w:rFonts w:ascii="Arial"/>
        </w:rPr>
        <w:t>Services</w:t>
      </w:r>
      <w:r>
        <w:rPr>
          <w:rFonts w:ascii="Arial"/>
          <w:spacing w:val="-11"/>
        </w:rPr>
        <w:t xml:space="preserve"> </w:t>
      </w:r>
      <w:r>
        <w:rPr>
          <w:rFonts w:ascii="Arial"/>
        </w:rPr>
        <w:t>or</w:t>
      </w:r>
      <w:r>
        <w:rPr>
          <w:rFonts w:ascii="Arial"/>
          <w:spacing w:val="-10"/>
        </w:rPr>
        <w:t xml:space="preserve"> </w:t>
      </w:r>
      <w:r>
        <w:rPr>
          <w:rFonts w:ascii="Arial"/>
        </w:rPr>
        <w:t>any</w:t>
      </w:r>
      <w:r>
        <w:rPr>
          <w:rFonts w:ascii="Arial"/>
          <w:spacing w:val="-13"/>
        </w:rPr>
        <w:t xml:space="preserve"> </w:t>
      </w:r>
      <w:r>
        <w:rPr>
          <w:rFonts w:ascii="Arial"/>
        </w:rPr>
        <w:t>part</w:t>
      </w:r>
      <w:r>
        <w:rPr>
          <w:rFonts w:ascii="Arial"/>
          <w:spacing w:val="-10"/>
        </w:rPr>
        <w:t xml:space="preserve"> </w:t>
      </w:r>
      <w:r>
        <w:rPr>
          <w:rFonts w:ascii="Arial"/>
        </w:rPr>
        <w:t>of</w:t>
      </w:r>
      <w:r>
        <w:rPr>
          <w:rFonts w:ascii="Arial"/>
          <w:spacing w:val="-10"/>
        </w:rPr>
        <w:t xml:space="preserve"> </w:t>
      </w:r>
      <w:r>
        <w:rPr>
          <w:rFonts w:ascii="Arial"/>
        </w:rPr>
        <w:t>the Services results in one or more Relevant Transfers, Contract Schedule 5 (Staff Transfer) shall apply as follows:</w:t>
      </w:r>
    </w:p>
    <w:p w14:paraId="27408C18" w14:textId="77777777" w:rsidR="00E35620" w:rsidRDefault="00290450">
      <w:pPr>
        <w:pStyle w:val="BodyText"/>
        <w:tabs>
          <w:tab w:val="left" w:pos="2812"/>
        </w:tabs>
        <w:spacing w:before="120"/>
        <w:ind w:left="2812" w:right="678" w:hanging="851"/>
        <w:jc w:val="both"/>
        <w:rPr>
          <w:rFonts w:ascii="Arial"/>
        </w:rPr>
      </w:pPr>
      <w:r>
        <w:rPr>
          <w:rFonts w:ascii="Arial"/>
          <w:spacing w:val="-10"/>
        </w:rPr>
        <w:t>)</w:t>
      </w:r>
      <w:r>
        <w:rPr>
          <w:rFonts w:ascii="Arial"/>
        </w:rPr>
        <w:tab/>
      </w:r>
      <w:proofErr w:type="gramStart"/>
      <w:r>
        <w:rPr>
          <w:rFonts w:ascii="Arial"/>
        </w:rPr>
        <w:t>where</w:t>
      </w:r>
      <w:proofErr w:type="gramEnd"/>
      <w:r>
        <w:rPr>
          <w:rFonts w:ascii="Arial"/>
        </w:rPr>
        <w:t xml:space="preserve"> the Relevant Transfer involves the transfer of Transferring Customer Employees, Part A of Contract Schedule 5 (Staff Trans- fer) shall apply;</w:t>
      </w:r>
    </w:p>
    <w:p w14:paraId="724B3A79" w14:textId="77777777" w:rsidR="00E35620" w:rsidRDefault="00290450">
      <w:pPr>
        <w:pStyle w:val="BodyText"/>
        <w:tabs>
          <w:tab w:val="left" w:pos="2812"/>
        </w:tabs>
        <w:spacing w:before="122"/>
        <w:ind w:left="2812" w:right="682" w:hanging="851"/>
        <w:jc w:val="both"/>
        <w:rPr>
          <w:rFonts w:ascii="Arial"/>
        </w:rPr>
      </w:pPr>
      <w:r>
        <w:rPr>
          <w:rFonts w:ascii="Arial"/>
          <w:spacing w:val="-10"/>
        </w:rPr>
        <w:t>)</w:t>
      </w:r>
      <w:r>
        <w:rPr>
          <w:rFonts w:ascii="Arial"/>
        </w:rPr>
        <w:tab/>
      </w:r>
      <w:proofErr w:type="gramStart"/>
      <w:r>
        <w:rPr>
          <w:rFonts w:ascii="Arial"/>
        </w:rPr>
        <w:t>where</w:t>
      </w:r>
      <w:proofErr w:type="gramEnd"/>
      <w:r>
        <w:rPr>
          <w:rFonts w:ascii="Arial"/>
        </w:rPr>
        <w:t xml:space="preserve"> the Relevant Transfer involves the transfer of Transferring Former Supplier Employees, Part B of Contract Schedule 5 (Staff Transfer) shall apply;</w:t>
      </w:r>
    </w:p>
    <w:p w14:paraId="4B0F3848" w14:textId="77777777" w:rsidR="00E35620" w:rsidRDefault="00290450">
      <w:pPr>
        <w:pStyle w:val="BodyText"/>
        <w:tabs>
          <w:tab w:val="left" w:pos="2812"/>
        </w:tabs>
        <w:spacing w:before="120"/>
        <w:ind w:left="2812" w:right="676" w:hanging="851"/>
        <w:jc w:val="both"/>
        <w:rPr>
          <w:rFonts w:ascii="Arial"/>
        </w:rPr>
      </w:pPr>
      <w:r>
        <w:rPr>
          <w:rFonts w:ascii="Arial"/>
          <w:spacing w:val="-10"/>
        </w:rPr>
        <w:t>)</w:t>
      </w:r>
      <w:r>
        <w:rPr>
          <w:rFonts w:ascii="Arial"/>
        </w:rPr>
        <w:tab/>
      </w:r>
      <w:proofErr w:type="gramStart"/>
      <w:r>
        <w:rPr>
          <w:rFonts w:ascii="Arial"/>
        </w:rPr>
        <w:t>where</w:t>
      </w:r>
      <w:proofErr w:type="gramEnd"/>
      <w:r>
        <w:rPr>
          <w:rFonts w:ascii="Arial"/>
          <w:spacing w:val="-11"/>
        </w:rPr>
        <w:t xml:space="preserve"> </w:t>
      </w:r>
      <w:r>
        <w:rPr>
          <w:rFonts w:ascii="Arial"/>
        </w:rPr>
        <w:t>the</w:t>
      </w:r>
      <w:r>
        <w:rPr>
          <w:rFonts w:ascii="Arial"/>
          <w:spacing w:val="-11"/>
        </w:rPr>
        <w:t xml:space="preserve"> </w:t>
      </w:r>
      <w:r>
        <w:rPr>
          <w:rFonts w:ascii="Arial"/>
        </w:rPr>
        <w:t>Relevant</w:t>
      </w:r>
      <w:r>
        <w:rPr>
          <w:rFonts w:ascii="Arial"/>
          <w:spacing w:val="-9"/>
        </w:rPr>
        <w:t xml:space="preserve"> </w:t>
      </w:r>
      <w:r>
        <w:rPr>
          <w:rFonts w:ascii="Arial"/>
        </w:rPr>
        <w:t>Transfer</w:t>
      </w:r>
      <w:r>
        <w:rPr>
          <w:rFonts w:ascii="Arial"/>
          <w:spacing w:val="-10"/>
        </w:rPr>
        <w:t xml:space="preserve"> </w:t>
      </w:r>
      <w:r>
        <w:rPr>
          <w:rFonts w:ascii="Arial"/>
        </w:rPr>
        <w:t>involves</w:t>
      </w:r>
      <w:r>
        <w:rPr>
          <w:rFonts w:ascii="Arial"/>
          <w:spacing w:val="-11"/>
        </w:rPr>
        <w:t xml:space="preserve"> </w:t>
      </w:r>
      <w:r>
        <w:rPr>
          <w:rFonts w:ascii="Arial"/>
        </w:rPr>
        <w:t>the</w:t>
      </w:r>
      <w:r>
        <w:rPr>
          <w:rFonts w:ascii="Arial"/>
          <w:spacing w:val="-11"/>
        </w:rPr>
        <w:t xml:space="preserve"> </w:t>
      </w:r>
      <w:r>
        <w:rPr>
          <w:rFonts w:ascii="Arial"/>
        </w:rPr>
        <w:t>transfer</w:t>
      </w:r>
      <w:r>
        <w:rPr>
          <w:rFonts w:ascii="Arial"/>
          <w:spacing w:val="-12"/>
        </w:rPr>
        <w:t xml:space="preserve"> </w:t>
      </w:r>
      <w:r>
        <w:rPr>
          <w:rFonts w:ascii="Arial"/>
        </w:rPr>
        <w:t>of</w:t>
      </w:r>
      <w:r>
        <w:rPr>
          <w:rFonts w:ascii="Arial"/>
          <w:spacing w:val="-7"/>
        </w:rPr>
        <w:t xml:space="preserve"> </w:t>
      </w:r>
      <w:r>
        <w:rPr>
          <w:rFonts w:ascii="Arial"/>
        </w:rPr>
        <w:t>Customer</w:t>
      </w:r>
      <w:r>
        <w:rPr>
          <w:rFonts w:ascii="Arial"/>
          <w:spacing w:val="-10"/>
        </w:rPr>
        <w:t xml:space="preserve"> </w:t>
      </w:r>
      <w:r>
        <w:rPr>
          <w:rFonts w:ascii="Arial"/>
        </w:rPr>
        <w:t xml:space="preserve">Em- </w:t>
      </w:r>
      <w:proofErr w:type="spellStart"/>
      <w:r>
        <w:rPr>
          <w:rFonts w:ascii="Arial"/>
        </w:rPr>
        <w:t>ployees</w:t>
      </w:r>
      <w:proofErr w:type="spellEnd"/>
      <w:r>
        <w:rPr>
          <w:rFonts w:ascii="Arial"/>
          <w:spacing w:val="-7"/>
        </w:rPr>
        <w:t xml:space="preserve"> </w:t>
      </w:r>
      <w:r>
        <w:rPr>
          <w:rFonts w:ascii="Arial"/>
        </w:rPr>
        <w:t>and</w:t>
      </w:r>
      <w:r>
        <w:rPr>
          <w:rFonts w:ascii="Arial"/>
          <w:spacing w:val="-7"/>
        </w:rPr>
        <w:t xml:space="preserve"> </w:t>
      </w:r>
      <w:r>
        <w:rPr>
          <w:rFonts w:ascii="Arial"/>
        </w:rPr>
        <w:t>Transferring</w:t>
      </w:r>
      <w:r>
        <w:rPr>
          <w:rFonts w:ascii="Arial"/>
          <w:spacing w:val="-7"/>
        </w:rPr>
        <w:t xml:space="preserve"> </w:t>
      </w:r>
      <w:r>
        <w:rPr>
          <w:rFonts w:ascii="Arial"/>
        </w:rPr>
        <w:t>Former</w:t>
      </w:r>
      <w:r>
        <w:rPr>
          <w:rFonts w:ascii="Arial"/>
          <w:spacing w:val="-9"/>
        </w:rPr>
        <w:t xml:space="preserve"> </w:t>
      </w:r>
      <w:r>
        <w:rPr>
          <w:rFonts w:ascii="Arial"/>
        </w:rPr>
        <w:t>Supplier</w:t>
      </w:r>
      <w:r>
        <w:rPr>
          <w:rFonts w:ascii="Arial"/>
          <w:spacing w:val="-6"/>
        </w:rPr>
        <w:t xml:space="preserve"> </w:t>
      </w:r>
      <w:r>
        <w:rPr>
          <w:rFonts w:ascii="Arial"/>
        </w:rPr>
        <w:t>Employees,</w:t>
      </w:r>
      <w:r>
        <w:rPr>
          <w:rFonts w:ascii="Arial"/>
          <w:spacing w:val="-6"/>
        </w:rPr>
        <w:t xml:space="preserve"> </w:t>
      </w:r>
      <w:r>
        <w:rPr>
          <w:rFonts w:ascii="Arial"/>
        </w:rPr>
        <w:t>Parts</w:t>
      </w:r>
      <w:r>
        <w:rPr>
          <w:rFonts w:ascii="Arial"/>
          <w:spacing w:val="-9"/>
        </w:rPr>
        <w:t xml:space="preserve"> </w:t>
      </w:r>
      <w:r>
        <w:rPr>
          <w:rFonts w:ascii="Arial"/>
        </w:rPr>
        <w:t>A</w:t>
      </w:r>
      <w:r>
        <w:rPr>
          <w:rFonts w:ascii="Arial"/>
          <w:spacing w:val="-7"/>
        </w:rPr>
        <w:t xml:space="preserve"> </w:t>
      </w:r>
      <w:r>
        <w:rPr>
          <w:rFonts w:ascii="Arial"/>
        </w:rPr>
        <w:t>and B of Contract Schedule 5 (Staff Transfer) shall apply; and</w:t>
      </w:r>
    </w:p>
    <w:p w14:paraId="21EEF39B" w14:textId="77777777" w:rsidR="00E35620" w:rsidRDefault="00290450">
      <w:pPr>
        <w:pStyle w:val="BodyText"/>
        <w:tabs>
          <w:tab w:val="left" w:pos="2812"/>
        </w:tabs>
        <w:spacing w:before="119"/>
        <w:ind w:left="1962"/>
        <w:jc w:val="both"/>
        <w:rPr>
          <w:rFonts w:ascii="Arial"/>
        </w:rPr>
      </w:pPr>
      <w:r>
        <w:rPr>
          <w:rFonts w:ascii="Arial"/>
          <w:spacing w:val="-10"/>
        </w:rPr>
        <w:t>)</w:t>
      </w:r>
      <w:r>
        <w:rPr>
          <w:rFonts w:ascii="Arial"/>
        </w:rPr>
        <w:tab/>
        <w:t>Part</w:t>
      </w:r>
      <w:r>
        <w:rPr>
          <w:rFonts w:ascii="Arial"/>
          <w:spacing w:val="-5"/>
        </w:rPr>
        <w:t xml:space="preserve"> </w:t>
      </w:r>
      <w:r>
        <w:rPr>
          <w:rFonts w:ascii="Arial"/>
        </w:rPr>
        <w:t>C</w:t>
      </w:r>
      <w:r>
        <w:rPr>
          <w:rFonts w:ascii="Arial"/>
          <w:spacing w:val="-6"/>
        </w:rPr>
        <w:t xml:space="preserve"> </w:t>
      </w:r>
      <w:r>
        <w:rPr>
          <w:rFonts w:ascii="Arial"/>
        </w:rPr>
        <w:t>of</w:t>
      </w:r>
      <w:r>
        <w:rPr>
          <w:rFonts w:ascii="Arial"/>
          <w:spacing w:val="-3"/>
        </w:rPr>
        <w:t xml:space="preserve"> </w:t>
      </w:r>
      <w:r>
        <w:rPr>
          <w:rFonts w:ascii="Arial"/>
        </w:rPr>
        <w:t>Contract</w:t>
      </w:r>
      <w:r>
        <w:rPr>
          <w:rFonts w:ascii="Arial"/>
          <w:spacing w:val="-4"/>
        </w:rPr>
        <w:t xml:space="preserve"> </w:t>
      </w:r>
      <w:r>
        <w:rPr>
          <w:rFonts w:ascii="Arial"/>
        </w:rPr>
        <w:t>Schedule</w:t>
      </w:r>
      <w:r>
        <w:rPr>
          <w:rFonts w:ascii="Arial"/>
          <w:spacing w:val="-4"/>
        </w:rPr>
        <w:t xml:space="preserve"> </w:t>
      </w:r>
      <w:r>
        <w:rPr>
          <w:rFonts w:ascii="Arial"/>
        </w:rPr>
        <w:t>5</w:t>
      </w:r>
      <w:r>
        <w:rPr>
          <w:rFonts w:ascii="Arial"/>
          <w:spacing w:val="-4"/>
        </w:rPr>
        <w:t xml:space="preserve"> </w:t>
      </w:r>
      <w:r>
        <w:rPr>
          <w:rFonts w:ascii="Arial"/>
        </w:rPr>
        <w:t>(Staff</w:t>
      </w:r>
      <w:r>
        <w:rPr>
          <w:rFonts w:ascii="Arial"/>
          <w:spacing w:val="-4"/>
        </w:rPr>
        <w:t xml:space="preserve"> </w:t>
      </w:r>
      <w:r>
        <w:rPr>
          <w:rFonts w:ascii="Arial"/>
        </w:rPr>
        <w:t>Transfer)</w:t>
      </w:r>
      <w:r>
        <w:rPr>
          <w:rFonts w:ascii="Arial"/>
          <w:spacing w:val="-5"/>
        </w:rPr>
        <w:t xml:space="preserve"> </w:t>
      </w:r>
      <w:r>
        <w:rPr>
          <w:rFonts w:ascii="Arial"/>
        </w:rPr>
        <w:t>shall</w:t>
      </w:r>
      <w:r>
        <w:rPr>
          <w:rFonts w:ascii="Arial"/>
          <w:spacing w:val="-4"/>
        </w:rPr>
        <w:t xml:space="preserve"> </w:t>
      </w:r>
      <w:r>
        <w:rPr>
          <w:rFonts w:ascii="Arial"/>
        </w:rPr>
        <w:t>not</w:t>
      </w:r>
      <w:r>
        <w:rPr>
          <w:rFonts w:ascii="Arial"/>
          <w:spacing w:val="-2"/>
        </w:rPr>
        <w:t xml:space="preserve"> </w:t>
      </w:r>
      <w:proofErr w:type="gramStart"/>
      <w:r>
        <w:rPr>
          <w:rFonts w:ascii="Arial"/>
          <w:spacing w:val="-2"/>
        </w:rPr>
        <w:t>apply;</w:t>
      </w:r>
      <w:proofErr w:type="gramEnd"/>
    </w:p>
    <w:p w14:paraId="670445CA" w14:textId="77777777" w:rsidR="00E35620" w:rsidRDefault="00290450">
      <w:pPr>
        <w:pStyle w:val="ListParagraph"/>
        <w:numPr>
          <w:ilvl w:val="1"/>
          <w:numId w:val="50"/>
        </w:numPr>
        <w:tabs>
          <w:tab w:val="left" w:pos="1959"/>
          <w:tab w:val="left" w:pos="1962"/>
        </w:tabs>
        <w:spacing w:before="119"/>
        <w:ind w:right="674"/>
        <w:jc w:val="both"/>
        <w:rPr>
          <w:rFonts w:ascii="Arial"/>
        </w:rPr>
      </w:pPr>
      <w:r>
        <w:rPr>
          <w:rFonts w:ascii="Arial"/>
        </w:rPr>
        <w:t>Where</w:t>
      </w:r>
      <w:r>
        <w:rPr>
          <w:rFonts w:ascii="Arial"/>
          <w:spacing w:val="-3"/>
        </w:rPr>
        <w:t xml:space="preserve"> </w:t>
      </w:r>
      <w:r>
        <w:rPr>
          <w:rFonts w:ascii="Arial"/>
        </w:rPr>
        <w:t>commencement</w:t>
      </w:r>
      <w:r>
        <w:rPr>
          <w:rFonts w:ascii="Arial"/>
          <w:spacing w:val="-4"/>
        </w:rPr>
        <w:t xml:space="preserve"> </w:t>
      </w:r>
      <w:r>
        <w:rPr>
          <w:rFonts w:ascii="Arial"/>
        </w:rPr>
        <w:t>of the</w:t>
      </w:r>
      <w:r>
        <w:rPr>
          <w:rFonts w:ascii="Arial"/>
          <w:spacing w:val="-3"/>
        </w:rPr>
        <w:t xml:space="preserve"> </w:t>
      </w:r>
      <w:r>
        <w:rPr>
          <w:rFonts w:ascii="Arial"/>
        </w:rPr>
        <w:t>provision</w:t>
      </w:r>
      <w:r>
        <w:rPr>
          <w:rFonts w:ascii="Arial"/>
          <w:spacing w:val="-3"/>
        </w:rPr>
        <w:t xml:space="preserve"> </w:t>
      </w:r>
      <w:r>
        <w:rPr>
          <w:rFonts w:ascii="Arial"/>
        </w:rPr>
        <w:t>of</w:t>
      </w:r>
      <w:r>
        <w:rPr>
          <w:rFonts w:ascii="Arial"/>
          <w:spacing w:val="-2"/>
        </w:rPr>
        <w:t xml:space="preserve"> </w:t>
      </w:r>
      <w:r>
        <w:rPr>
          <w:rFonts w:ascii="Arial"/>
        </w:rPr>
        <w:t>the</w:t>
      </w:r>
      <w:r>
        <w:rPr>
          <w:rFonts w:ascii="Arial"/>
          <w:spacing w:val="-3"/>
        </w:rPr>
        <w:t xml:space="preserve"> </w:t>
      </w:r>
      <w:r>
        <w:rPr>
          <w:rFonts w:ascii="Arial"/>
        </w:rPr>
        <w:t>Services</w:t>
      </w:r>
      <w:r>
        <w:rPr>
          <w:rFonts w:ascii="Arial"/>
          <w:spacing w:val="-3"/>
        </w:rPr>
        <w:t xml:space="preserve"> </w:t>
      </w:r>
      <w:r>
        <w:rPr>
          <w:rFonts w:ascii="Arial"/>
        </w:rPr>
        <w:t>or</w:t>
      </w:r>
      <w:r>
        <w:rPr>
          <w:rFonts w:ascii="Arial"/>
          <w:spacing w:val="-1"/>
        </w:rPr>
        <w:t xml:space="preserve"> </w:t>
      </w:r>
      <w:r>
        <w:rPr>
          <w:rFonts w:ascii="Arial"/>
        </w:rPr>
        <w:t>a</w:t>
      </w:r>
      <w:r>
        <w:rPr>
          <w:rFonts w:ascii="Arial"/>
          <w:spacing w:val="-3"/>
        </w:rPr>
        <w:t xml:space="preserve"> </w:t>
      </w:r>
      <w:r>
        <w:rPr>
          <w:rFonts w:ascii="Arial"/>
        </w:rPr>
        <w:t>part</w:t>
      </w:r>
      <w:r>
        <w:rPr>
          <w:rFonts w:ascii="Arial"/>
          <w:spacing w:val="-1"/>
        </w:rPr>
        <w:t xml:space="preserve"> </w:t>
      </w:r>
      <w:r>
        <w:rPr>
          <w:rFonts w:ascii="Arial"/>
        </w:rPr>
        <w:t>of</w:t>
      </w:r>
      <w:r>
        <w:rPr>
          <w:rFonts w:ascii="Arial"/>
          <w:spacing w:val="-1"/>
        </w:rPr>
        <w:t xml:space="preserve"> </w:t>
      </w:r>
      <w:r>
        <w:rPr>
          <w:rFonts w:ascii="Arial"/>
        </w:rPr>
        <w:t>the Ser- vices does not result in a</w:t>
      </w:r>
      <w:r>
        <w:rPr>
          <w:rFonts w:ascii="Arial"/>
          <w:spacing w:val="-1"/>
        </w:rPr>
        <w:t xml:space="preserve"> </w:t>
      </w:r>
      <w:r>
        <w:rPr>
          <w:rFonts w:ascii="Arial"/>
        </w:rPr>
        <w:t>Relevant Transfer, Part</w:t>
      </w:r>
      <w:r>
        <w:rPr>
          <w:rFonts w:ascii="Arial"/>
          <w:spacing w:val="-1"/>
        </w:rPr>
        <w:t xml:space="preserve"> </w:t>
      </w:r>
      <w:r>
        <w:rPr>
          <w:rFonts w:ascii="Arial"/>
        </w:rPr>
        <w:t>C of Contract Schedule</w:t>
      </w:r>
      <w:r>
        <w:rPr>
          <w:rFonts w:ascii="Arial"/>
          <w:spacing w:val="-3"/>
        </w:rPr>
        <w:t xml:space="preserve"> </w:t>
      </w:r>
      <w:r>
        <w:rPr>
          <w:rFonts w:ascii="Arial"/>
        </w:rPr>
        <w:t>5 (Staff</w:t>
      </w:r>
      <w:r>
        <w:rPr>
          <w:rFonts w:ascii="Arial"/>
          <w:spacing w:val="-3"/>
        </w:rPr>
        <w:t xml:space="preserve"> </w:t>
      </w:r>
      <w:r>
        <w:rPr>
          <w:rFonts w:ascii="Arial"/>
        </w:rPr>
        <w:t>Transfer)</w:t>
      </w:r>
      <w:r>
        <w:rPr>
          <w:rFonts w:ascii="Arial"/>
          <w:spacing w:val="-3"/>
        </w:rPr>
        <w:t xml:space="preserve"> </w:t>
      </w:r>
      <w:r>
        <w:rPr>
          <w:rFonts w:ascii="Arial"/>
        </w:rPr>
        <w:t>shall</w:t>
      </w:r>
      <w:r>
        <w:rPr>
          <w:rFonts w:ascii="Arial"/>
          <w:spacing w:val="-2"/>
        </w:rPr>
        <w:t xml:space="preserve"> </w:t>
      </w:r>
      <w:proofErr w:type="gramStart"/>
      <w:r>
        <w:rPr>
          <w:rFonts w:ascii="Arial"/>
        </w:rPr>
        <w:t>apply</w:t>
      </w:r>
      <w:proofErr w:type="gramEnd"/>
      <w:r>
        <w:rPr>
          <w:rFonts w:ascii="Arial"/>
          <w:spacing w:val="-4"/>
        </w:rPr>
        <w:t xml:space="preserve"> </w:t>
      </w:r>
      <w:r>
        <w:rPr>
          <w:rFonts w:ascii="Arial"/>
        </w:rPr>
        <w:t>and</w:t>
      </w:r>
      <w:r>
        <w:rPr>
          <w:rFonts w:ascii="Arial"/>
          <w:spacing w:val="-2"/>
        </w:rPr>
        <w:t xml:space="preserve"> </w:t>
      </w:r>
      <w:r>
        <w:rPr>
          <w:rFonts w:ascii="Arial"/>
        </w:rPr>
        <w:t>Parts</w:t>
      </w:r>
      <w:r>
        <w:rPr>
          <w:rFonts w:ascii="Arial"/>
          <w:spacing w:val="-1"/>
        </w:rPr>
        <w:t xml:space="preserve"> </w:t>
      </w:r>
      <w:r>
        <w:rPr>
          <w:rFonts w:ascii="Arial"/>
        </w:rPr>
        <w:t>A</w:t>
      </w:r>
      <w:r>
        <w:rPr>
          <w:rFonts w:ascii="Arial"/>
          <w:spacing w:val="-2"/>
        </w:rPr>
        <w:t xml:space="preserve"> </w:t>
      </w:r>
      <w:r>
        <w:rPr>
          <w:rFonts w:ascii="Arial"/>
        </w:rPr>
        <w:t>and</w:t>
      </w:r>
      <w:r>
        <w:rPr>
          <w:rFonts w:ascii="Arial"/>
          <w:spacing w:val="-2"/>
        </w:rPr>
        <w:t xml:space="preserve"> </w:t>
      </w:r>
      <w:r>
        <w:rPr>
          <w:rFonts w:ascii="Arial"/>
        </w:rPr>
        <w:t>B</w:t>
      </w:r>
      <w:r>
        <w:rPr>
          <w:rFonts w:ascii="Arial"/>
          <w:spacing w:val="-2"/>
        </w:rPr>
        <w:t xml:space="preserve"> </w:t>
      </w:r>
      <w:r>
        <w:rPr>
          <w:rFonts w:ascii="Arial"/>
        </w:rPr>
        <w:t>of Contract Schedule</w:t>
      </w:r>
      <w:r>
        <w:rPr>
          <w:rFonts w:ascii="Arial"/>
          <w:spacing w:val="-2"/>
        </w:rPr>
        <w:t xml:space="preserve"> </w:t>
      </w:r>
      <w:r>
        <w:rPr>
          <w:rFonts w:ascii="Arial"/>
        </w:rPr>
        <w:t>5</w:t>
      </w:r>
      <w:r>
        <w:rPr>
          <w:rFonts w:ascii="Arial"/>
          <w:spacing w:val="-1"/>
        </w:rPr>
        <w:t xml:space="preserve"> </w:t>
      </w:r>
      <w:r>
        <w:rPr>
          <w:rFonts w:ascii="Arial"/>
        </w:rPr>
        <w:t>(Staff Transfer) shall not apply.</w:t>
      </w:r>
    </w:p>
    <w:p w14:paraId="29F65756" w14:textId="77777777" w:rsidR="00E35620" w:rsidRDefault="00290450">
      <w:pPr>
        <w:pStyle w:val="ListParagraph"/>
        <w:numPr>
          <w:ilvl w:val="1"/>
          <w:numId w:val="50"/>
        </w:numPr>
        <w:tabs>
          <w:tab w:val="left" w:pos="1959"/>
          <w:tab w:val="left" w:pos="1962"/>
        </w:tabs>
        <w:spacing w:before="121"/>
        <w:ind w:right="674"/>
        <w:jc w:val="both"/>
        <w:rPr>
          <w:rFonts w:ascii="Arial"/>
        </w:rPr>
      </w:pPr>
      <w:r>
        <w:rPr>
          <w:rFonts w:ascii="Arial"/>
        </w:rPr>
        <w:t>Part D of Contract Schedule 5 (Staff Transfer) shall apply on the expiry or termination of the Services or any part of the Services.</w:t>
      </w:r>
    </w:p>
    <w:p w14:paraId="6A8148DE" w14:textId="77777777" w:rsidR="00E35620" w:rsidRDefault="00290450">
      <w:pPr>
        <w:pStyle w:val="ListParagraph"/>
        <w:numPr>
          <w:ilvl w:val="1"/>
          <w:numId w:val="50"/>
        </w:numPr>
        <w:tabs>
          <w:tab w:val="left" w:pos="1959"/>
          <w:tab w:val="left" w:pos="1962"/>
        </w:tabs>
        <w:spacing w:before="121"/>
        <w:ind w:right="676"/>
        <w:jc w:val="both"/>
        <w:rPr>
          <w:rFonts w:ascii="Arial"/>
        </w:rPr>
      </w:pPr>
      <w:r>
        <w:rPr>
          <w:rFonts w:ascii="Arial"/>
        </w:rPr>
        <w:t xml:space="preserve">The Supplier shall both during and after the Contract Period indemnify the Customer against all Employee Liabilities that may arise </w:t>
      </w:r>
      <w:proofErr w:type="gramStart"/>
      <w:r>
        <w:rPr>
          <w:rFonts w:ascii="Arial"/>
        </w:rPr>
        <w:t>as a result of</w:t>
      </w:r>
      <w:proofErr w:type="gramEnd"/>
      <w:r>
        <w:rPr>
          <w:rFonts w:ascii="Arial"/>
        </w:rPr>
        <w:t xml:space="preserve"> any claims</w:t>
      </w:r>
      <w:r>
        <w:rPr>
          <w:rFonts w:ascii="Arial"/>
          <w:spacing w:val="-12"/>
        </w:rPr>
        <w:t xml:space="preserve"> </w:t>
      </w:r>
      <w:r>
        <w:rPr>
          <w:rFonts w:ascii="Arial"/>
        </w:rPr>
        <w:t>brought</w:t>
      </w:r>
      <w:r>
        <w:rPr>
          <w:rFonts w:ascii="Arial"/>
          <w:spacing w:val="-13"/>
        </w:rPr>
        <w:t xml:space="preserve"> </w:t>
      </w:r>
      <w:r>
        <w:rPr>
          <w:rFonts w:ascii="Arial"/>
        </w:rPr>
        <w:t>against</w:t>
      </w:r>
      <w:r>
        <w:rPr>
          <w:rFonts w:ascii="Arial"/>
          <w:spacing w:val="-14"/>
        </w:rPr>
        <w:t xml:space="preserve"> </w:t>
      </w:r>
      <w:r>
        <w:rPr>
          <w:rFonts w:ascii="Arial"/>
        </w:rPr>
        <w:t>the</w:t>
      </w:r>
      <w:r>
        <w:rPr>
          <w:rFonts w:ascii="Arial"/>
          <w:spacing w:val="-12"/>
        </w:rPr>
        <w:t xml:space="preserve"> </w:t>
      </w:r>
      <w:r>
        <w:rPr>
          <w:rFonts w:ascii="Arial"/>
        </w:rPr>
        <w:t>Customer</w:t>
      </w:r>
      <w:r>
        <w:rPr>
          <w:rFonts w:ascii="Arial"/>
          <w:spacing w:val="-14"/>
        </w:rPr>
        <w:t xml:space="preserve"> </w:t>
      </w:r>
      <w:r>
        <w:rPr>
          <w:rFonts w:ascii="Arial"/>
        </w:rPr>
        <w:t>by</w:t>
      </w:r>
      <w:r>
        <w:rPr>
          <w:rFonts w:ascii="Arial"/>
          <w:spacing w:val="-15"/>
        </w:rPr>
        <w:t xml:space="preserve"> </w:t>
      </w:r>
      <w:r>
        <w:rPr>
          <w:rFonts w:ascii="Arial"/>
        </w:rPr>
        <w:t>any</w:t>
      </w:r>
      <w:r>
        <w:rPr>
          <w:rFonts w:ascii="Arial"/>
          <w:spacing w:val="-14"/>
        </w:rPr>
        <w:t xml:space="preserve"> </w:t>
      </w:r>
      <w:r>
        <w:rPr>
          <w:rFonts w:ascii="Arial"/>
        </w:rPr>
        <w:t>person</w:t>
      </w:r>
      <w:r>
        <w:rPr>
          <w:rFonts w:ascii="Arial"/>
          <w:spacing w:val="-12"/>
        </w:rPr>
        <w:t xml:space="preserve"> </w:t>
      </w:r>
      <w:r>
        <w:rPr>
          <w:rFonts w:ascii="Arial"/>
        </w:rPr>
        <w:t>where</w:t>
      </w:r>
      <w:r>
        <w:rPr>
          <w:rFonts w:ascii="Arial"/>
          <w:spacing w:val="-12"/>
        </w:rPr>
        <w:t xml:space="preserve"> </w:t>
      </w:r>
      <w:r>
        <w:rPr>
          <w:rFonts w:ascii="Arial"/>
        </w:rPr>
        <w:t>such</w:t>
      </w:r>
      <w:r>
        <w:rPr>
          <w:rFonts w:ascii="Arial"/>
          <w:spacing w:val="-15"/>
        </w:rPr>
        <w:t xml:space="preserve"> </w:t>
      </w:r>
      <w:r>
        <w:rPr>
          <w:rFonts w:ascii="Arial"/>
        </w:rPr>
        <w:t>claim</w:t>
      </w:r>
      <w:r>
        <w:rPr>
          <w:rFonts w:ascii="Arial"/>
          <w:spacing w:val="-13"/>
        </w:rPr>
        <w:t xml:space="preserve"> </w:t>
      </w:r>
      <w:r>
        <w:rPr>
          <w:rFonts w:ascii="Arial"/>
        </w:rPr>
        <w:t>arises from any act or omission of the Supplier or any Supplier Personnel.</w:t>
      </w:r>
    </w:p>
    <w:p w14:paraId="7CD5698D" w14:textId="77777777" w:rsidR="00E35620" w:rsidRDefault="00E35620">
      <w:pPr>
        <w:pStyle w:val="BodyText"/>
        <w:spacing w:before="228"/>
        <w:rPr>
          <w:rFonts w:ascii="Arial"/>
        </w:rPr>
      </w:pPr>
    </w:p>
    <w:p w14:paraId="223F3E8F" w14:textId="77777777" w:rsidR="00E35620" w:rsidRDefault="00290450">
      <w:pPr>
        <w:pStyle w:val="Heading2"/>
        <w:numPr>
          <w:ilvl w:val="0"/>
          <w:numId w:val="50"/>
        </w:numPr>
        <w:tabs>
          <w:tab w:val="left" w:pos="1112"/>
        </w:tabs>
      </w:pPr>
      <w:bookmarkStart w:id="48" w:name="18._SUPPLY_CHAIN_RIGHTS_AND_PROTECTION"/>
      <w:bookmarkStart w:id="49" w:name="_bookmark24"/>
      <w:bookmarkEnd w:id="48"/>
      <w:bookmarkEnd w:id="49"/>
      <w:r>
        <w:t>SUPPLY</w:t>
      </w:r>
      <w:r>
        <w:rPr>
          <w:spacing w:val="-8"/>
        </w:rPr>
        <w:t xml:space="preserve"> </w:t>
      </w:r>
      <w:r>
        <w:t>CHAIN</w:t>
      </w:r>
      <w:r>
        <w:rPr>
          <w:spacing w:val="-6"/>
        </w:rPr>
        <w:t xml:space="preserve"> </w:t>
      </w:r>
      <w:r>
        <w:t>RIGHTS</w:t>
      </w:r>
      <w:r>
        <w:rPr>
          <w:spacing w:val="-4"/>
        </w:rPr>
        <w:t xml:space="preserve"> </w:t>
      </w:r>
      <w:r>
        <w:t>AND</w:t>
      </w:r>
      <w:r>
        <w:rPr>
          <w:spacing w:val="-6"/>
        </w:rPr>
        <w:t xml:space="preserve"> </w:t>
      </w:r>
      <w:r>
        <w:rPr>
          <w:spacing w:val="-2"/>
        </w:rPr>
        <w:t>PROTECTION</w:t>
      </w:r>
    </w:p>
    <w:p w14:paraId="6F4FC2FF" w14:textId="77777777" w:rsidR="00E35620" w:rsidRDefault="00290450">
      <w:pPr>
        <w:pStyle w:val="Heading3"/>
        <w:spacing w:before="238"/>
        <w:ind w:left="260"/>
      </w:pPr>
      <w:r>
        <w:t>Appointment</w:t>
      </w:r>
      <w:r>
        <w:rPr>
          <w:spacing w:val="-7"/>
        </w:rPr>
        <w:t xml:space="preserve"> </w:t>
      </w:r>
      <w:r>
        <w:t>of</w:t>
      </w:r>
      <w:r>
        <w:rPr>
          <w:spacing w:val="-7"/>
        </w:rPr>
        <w:t xml:space="preserve"> </w:t>
      </w:r>
      <w:r>
        <w:t>Sub-</w:t>
      </w:r>
      <w:r>
        <w:rPr>
          <w:spacing w:val="-2"/>
        </w:rPr>
        <w:t>Contractors</w:t>
      </w:r>
    </w:p>
    <w:p w14:paraId="61F8A2AD" w14:textId="77777777" w:rsidR="00E35620" w:rsidRDefault="00290450">
      <w:pPr>
        <w:pStyle w:val="ListParagraph"/>
        <w:numPr>
          <w:ilvl w:val="1"/>
          <w:numId w:val="50"/>
        </w:numPr>
        <w:tabs>
          <w:tab w:val="left" w:pos="1959"/>
          <w:tab w:val="left" w:pos="1962"/>
        </w:tabs>
        <w:spacing w:before="116" w:line="244" w:lineRule="auto"/>
        <w:ind w:right="674"/>
        <w:jc w:val="both"/>
        <w:rPr>
          <w:rFonts w:ascii="Arial"/>
        </w:rPr>
      </w:pPr>
      <w:r>
        <w:rPr>
          <w:rFonts w:ascii="Arial"/>
        </w:rPr>
        <w:t>The Supplier shall exercise due skill and care in the selection of any Sub- Contractors to ensure that the Supplier is able to:</w:t>
      </w:r>
    </w:p>
    <w:p w14:paraId="1A85B25F" w14:textId="77777777" w:rsidR="00E35620" w:rsidRDefault="00290450">
      <w:pPr>
        <w:pStyle w:val="BodyText"/>
        <w:tabs>
          <w:tab w:val="left" w:pos="2812"/>
        </w:tabs>
        <w:spacing w:before="7"/>
        <w:ind w:left="2812" w:right="676" w:hanging="851"/>
        <w:jc w:val="both"/>
        <w:rPr>
          <w:rFonts w:ascii="Arial"/>
        </w:rPr>
      </w:pPr>
      <w:r>
        <w:rPr>
          <w:rFonts w:ascii="Arial"/>
          <w:spacing w:val="-10"/>
        </w:rPr>
        <w:t>)</w:t>
      </w:r>
      <w:r>
        <w:rPr>
          <w:rFonts w:ascii="Arial"/>
        </w:rPr>
        <w:tab/>
      </w:r>
      <w:proofErr w:type="gramStart"/>
      <w:r>
        <w:rPr>
          <w:rFonts w:ascii="Arial"/>
        </w:rPr>
        <w:t>manage</w:t>
      </w:r>
      <w:proofErr w:type="gramEnd"/>
      <w:r>
        <w:rPr>
          <w:rFonts w:ascii="Arial"/>
        </w:rPr>
        <w:t xml:space="preserve"> any Sub-Contractors in accordance with Good Industry </w:t>
      </w:r>
      <w:r>
        <w:rPr>
          <w:rFonts w:ascii="Arial"/>
          <w:spacing w:val="-2"/>
        </w:rPr>
        <w:t>Practice;</w:t>
      </w:r>
    </w:p>
    <w:p w14:paraId="1618B317" w14:textId="77777777" w:rsidR="00E35620" w:rsidRDefault="00290450">
      <w:pPr>
        <w:pStyle w:val="BodyText"/>
        <w:tabs>
          <w:tab w:val="left" w:pos="2812"/>
        </w:tabs>
        <w:spacing w:before="118" w:line="242" w:lineRule="auto"/>
        <w:ind w:left="2812" w:right="673" w:hanging="851"/>
        <w:jc w:val="both"/>
        <w:rPr>
          <w:rFonts w:ascii="Arial"/>
        </w:rPr>
      </w:pPr>
      <w:r>
        <w:rPr>
          <w:rFonts w:ascii="Arial"/>
          <w:spacing w:val="-10"/>
        </w:rPr>
        <w:t>)</w:t>
      </w:r>
      <w:r>
        <w:rPr>
          <w:rFonts w:ascii="Arial"/>
        </w:rPr>
        <w:tab/>
      </w:r>
      <w:proofErr w:type="gramStart"/>
      <w:r>
        <w:rPr>
          <w:rFonts w:ascii="Arial"/>
        </w:rPr>
        <w:t>comply</w:t>
      </w:r>
      <w:proofErr w:type="gramEnd"/>
      <w:r>
        <w:rPr>
          <w:rFonts w:ascii="Arial"/>
          <w:spacing w:val="-9"/>
        </w:rPr>
        <w:t xml:space="preserve"> </w:t>
      </w:r>
      <w:r>
        <w:rPr>
          <w:rFonts w:ascii="Arial"/>
        </w:rPr>
        <w:t>with</w:t>
      </w:r>
      <w:r>
        <w:rPr>
          <w:rFonts w:ascii="Arial"/>
          <w:spacing w:val="-7"/>
        </w:rPr>
        <w:t xml:space="preserve"> </w:t>
      </w:r>
      <w:r>
        <w:rPr>
          <w:rFonts w:ascii="Arial"/>
        </w:rPr>
        <w:t>its</w:t>
      </w:r>
      <w:r>
        <w:rPr>
          <w:rFonts w:ascii="Arial"/>
          <w:spacing w:val="-7"/>
        </w:rPr>
        <w:t xml:space="preserve"> </w:t>
      </w:r>
      <w:r>
        <w:rPr>
          <w:rFonts w:ascii="Arial"/>
        </w:rPr>
        <w:t>obligations</w:t>
      </w:r>
      <w:r>
        <w:rPr>
          <w:rFonts w:ascii="Arial"/>
          <w:spacing w:val="-7"/>
        </w:rPr>
        <w:t xml:space="preserve"> </w:t>
      </w:r>
      <w:r>
        <w:rPr>
          <w:rFonts w:ascii="Arial"/>
        </w:rPr>
        <w:t>under</w:t>
      </w:r>
      <w:r>
        <w:rPr>
          <w:rFonts w:ascii="Arial"/>
          <w:spacing w:val="-11"/>
        </w:rPr>
        <w:t xml:space="preserve"> </w:t>
      </w:r>
      <w:r>
        <w:rPr>
          <w:rFonts w:ascii="Arial"/>
        </w:rPr>
        <w:t>this</w:t>
      </w:r>
      <w:r>
        <w:rPr>
          <w:rFonts w:ascii="Arial"/>
          <w:spacing w:val="-7"/>
        </w:rPr>
        <w:t xml:space="preserve"> </w:t>
      </w:r>
      <w:r>
        <w:rPr>
          <w:rFonts w:ascii="Arial"/>
        </w:rPr>
        <w:t>Contract</w:t>
      </w:r>
      <w:r>
        <w:rPr>
          <w:rFonts w:ascii="Arial"/>
          <w:spacing w:val="-6"/>
        </w:rPr>
        <w:t xml:space="preserve"> </w:t>
      </w:r>
      <w:r>
        <w:rPr>
          <w:rFonts w:ascii="Arial"/>
        </w:rPr>
        <w:t>in</w:t>
      </w:r>
      <w:r>
        <w:rPr>
          <w:rFonts w:ascii="Arial"/>
          <w:spacing w:val="-10"/>
        </w:rPr>
        <w:t xml:space="preserve"> </w:t>
      </w:r>
      <w:r>
        <w:rPr>
          <w:rFonts w:ascii="Arial"/>
        </w:rPr>
        <w:t>the</w:t>
      </w:r>
      <w:r>
        <w:rPr>
          <w:rFonts w:ascii="Arial"/>
          <w:spacing w:val="-8"/>
        </w:rPr>
        <w:t xml:space="preserve"> </w:t>
      </w:r>
      <w:r>
        <w:rPr>
          <w:rFonts w:ascii="Arial"/>
        </w:rPr>
        <w:t>Delivery</w:t>
      </w:r>
      <w:r>
        <w:rPr>
          <w:rFonts w:ascii="Arial"/>
          <w:spacing w:val="-9"/>
        </w:rPr>
        <w:t xml:space="preserve"> </w:t>
      </w:r>
      <w:r>
        <w:rPr>
          <w:rFonts w:ascii="Arial"/>
        </w:rPr>
        <w:t>of</w:t>
      </w:r>
      <w:r>
        <w:rPr>
          <w:rFonts w:ascii="Arial"/>
          <w:spacing w:val="-7"/>
        </w:rPr>
        <w:t xml:space="preserve"> </w:t>
      </w:r>
      <w:r>
        <w:rPr>
          <w:rFonts w:ascii="Arial"/>
        </w:rPr>
        <w:t>the Goods and/or Services; and</w:t>
      </w:r>
    </w:p>
    <w:p w14:paraId="4C9B4542" w14:textId="77777777" w:rsidR="00E35620" w:rsidRDefault="00290450">
      <w:pPr>
        <w:pStyle w:val="BodyText"/>
        <w:tabs>
          <w:tab w:val="left" w:pos="2812"/>
        </w:tabs>
        <w:spacing w:before="116"/>
        <w:ind w:left="2812" w:right="680" w:hanging="851"/>
        <w:jc w:val="both"/>
        <w:rPr>
          <w:rFonts w:ascii="Arial"/>
        </w:rPr>
      </w:pPr>
      <w:r>
        <w:rPr>
          <w:rFonts w:ascii="Arial"/>
          <w:spacing w:val="-10"/>
        </w:rPr>
        <w:t>)</w:t>
      </w:r>
      <w:r>
        <w:rPr>
          <w:rFonts w:ascii="Arial"/>
        </w:rPr>
        <w:tab/>
      </w:r>
      <w:proofErr w:type="gramStart"/>
      <w:r>
        <w:rPr>
          <w:rFonts w:ascii="Arial"/>
        </w:rPr>
        <w:t>assign</w:t>
      </w:r>
      <w:proofErr w:type="gramEnd"/>
      <w:r>
        <w:rPr>
          <w:rFonts w:ascii="Arial"/>
        </w:rPr>
        <w:t>, novate or otherwise transfer to the Customer or any Re- placement Supplier any of its rights and/or obligations under each Sub-Contract that relates exclusively to this Contract.</w:t>
      </w:r>
    </w:p>
    <w:p w14:paraId="7BBCCEE3" w14:textId="77777777" w:rsidR="00E35620" w:rsidRDefault="00E35620">
      <w:pPr>
        <w:pStyle w:val="BodyText"/>
        <w:spacing w:before="232"/>
        <w:rPr>
          <w:rFonts w:ascii="Arial"/>
        </w:rPr>
      </w:pPr>
    </w:p>
    <w:p w14:paraId="1559D979" w14:textId="77777777" w:rsidR="00E35620" w:rsidRDefault="00290450">
      <w:pPr>
        <w:pStyle w:val="ListParagraph"/>
        <w:numPr>
          <w:ilvl w:val="1"/>
          <w:numId w:val="50"/>
        </w:numPr>
        <w:tabs>
          <w:tab w:val="left" w:pos="1959"/>
          <w:tab w:val="left" w:pos="1962"/>
        </w:tabs>
        <w:spacing w:line="244" w:lineRule="auto"/>
        <w:ind w:right="678"/>
        <w:jc w:val="both"/>
        <w:rPr>
          <w:rFonts w:ascii="Arial"/>
        </w:rPr>
      </w:pPr>
      <w:r>
        <w:rPr>
          <w:rFonts w:ascii="Arial"/>
        </w:rPr>
        <w:t>Prior</w:t>
      </w:r>
      <w:r>
        <w:rPr>
          <w:rFonts w:ascii="Arial"/>
          <w:spacing w:val="-16"/>
        </w:rPr>
        <w:t xml:space="preserve"> </w:t>
      </w:r>
      <w:r>
        <w:rPr>
          <w:rFonts w:ascii="Arial"/>
        </w:rPr>
        <w:t>to</w:t>
      </w:r>
      <w:r>
        <w:rPr>
          <w:rFonts w:ascii="Arial"/>
          <w:spacing w:val="-15"/>
        </w:rPr>
        <w:t xml:space="preserve"> </w:t>
      </w:r>
      <w:r>
        <w:rPr>
          <w:rFonts w:ascii="Arial"/>
        </w:rPr>
        <w:t>sub-contacting</w:t>
      </w:r>
      <w:r>
        <w:rPr>
          <w:rFonts w:ascii="Arial"/>
          <w:spacing w:val="-15"/>
        </w:rPr>
        <w:t xml:space="preserve"> </w:t>
      </w:r>
      <w:r>
        <w:rPr>
          <w:rFonts w:ascii="Arial"/>
        </w:rPr>
        <w:t>any</w:t>
      </w:r>
      <w:r>
        <w:rPr>
          <w:rFonts w:ascii="Arial"/>
          <w:spacing w:val="-16"/>
        </w:rPr>
        <w:t xml:space="preserve"> </w:t>
      </w:r>
      <w:r>
        <w:rPr>
          <w:rFonts w:ascii="Arial"/>
        </w:rPr>
        <w:t>of</w:t>
      </w:r>
      <w:r>
        <w:rPr>
          <w:rFonts w:ascii="Arial"/>
          <w:spacing w:val="-15"/>
        </w:rPr>
        <w:t xml:space="preserve"> </w:t>
      </w:r>
      <w:r>
        <w:rPr>
          <w:rFonts w:ascii="Arial"/>
        </w:rPr>
        <w:t>its</w:t>
      </w:r>
      <w:r>
        <w:rPr>
          <w:rFonts w:ascii="Arial"/>
          <w:spacing w:val="-15"/>
        </w:rPr>
        <w:t xml:space="preserve"> </w:t>
      </w:r>
      <w:r>
        <w:rPr>
          <w:rFonts w:ascii="Arial"/>
        </w:rPr>
        <w:t>obligations</w:t>
      </w:r>
      <w:r>
        <w:rPr>
          <w:rFonts w:ascii="Arial"/>
          <w:spacing w:val="-15"/>
        </w:rPr>
        <w:t xml:space="preserve"> </w:t>
      </w:r>
      <w:r>
        <w:rPr>
          <w:rFonts w:ascii="Arial"/>
        </w:rPr>
        <w:t>under</w:t>
      </w:r>
      <w:r>
        <w:rPr>
          <w:rFonts w:ascii="Arial"/>
          <w:spacing w:val="-16"/>
        </w:rPr>
        <w:t xml:space="preserve"> </w:t>
      </w:r>
      <w:r>
        <w:rPr>
          <w:rFonts w:ascii="Arial"/>
        </w:rPr>
        <w:t>this</w:t>
      </w:r>
      <w:r>
        <w:rPr>
          <w:rFonts w:ascii="Arial"/>
          <w:spacing w:val="-15"/>
        </w:rPr>
        <w:t xml:space="preserve"> </w:t>
      </w:r>
      <w:r>
        <w:rPr>
          <w:rFonts w:ascii="Arial"/>
        </w:rPr>
        <w:t>Contract,</w:t>
      </w:r>
      <w:r>
        <w:rPr>
          <w:rFonts w:ascii="Arial"/>
          <w:spacing w:val="-15"/>
        </w:rPr>
        <w:t xml:space="preserve"> </w:t>
      </w:r>
      <w:r>
        <w:rPr>
          <w:rFonts w:ascii="Arial"/>
        </w:rPr>
        <w:t>the</w:t>
      </w:r>
      <w:r>
        <w:rPr>
          <w:rFonts w:ascii="Arial"/>
          <w:spacing w:val="-16"/>
        </w:rPr>
        <w:t xml:space="preserve"> </w:t>
      </w:r>
      <w:r>
        <w:rPr>
          <w:rFonts w:ascii="Arial"/>
        </w:rPr>
        <w:t>Supplier shall notify the Customer and provide the Customer with:</w:t>
      </w:r>
    </w:p>
    <w:p w14:paraId="32F8A5F0" w14:textId="77777777" w:rsidR="00E35620" w:rsidRDefault="00290450">
      <w:pPr>
        <w:pStyle w:val="BodyText"/>
        <w:tabs>
          <w:tab w:val="left" w:pos="2812"/>
        </w:tabs>
        <w:spacing w:before="7"/>
        <w:ind w:left="2812" w:right="681" w:hanging="851"/>
        <w:jc w:val="both"/>
        <w:rPr>
          <w:rFonts w:ascii="Arial" w:hAnsi="Arial"/>
        </w:rPr>
      </w:pPr>
      <w:r>
        <w:rPr>
          <w:rFonts w:ascii="Arial" w:hAnsi="Arial"/>
          <w:spacing w:val="-10"/>
        </w:rPr>
        <w:t>)</w:t>
      </w:r>
      <w:r>
        <w:rPr>
          <w:rFonts w:ascii="Arial" w:hAnsi="Arial"/>
        </w:rPr>
        <w:tab/>
      </w:r>
      <w:proofErr w:type="gramStart"/>
      <w:r>
        <w:rPr>
          <w:rFonts w:ascii="Arial" w:hAnsi="Arial"/>
        </w:rPr>
        <w:t>the</w:t>
      </w:r>
      <w:proofErr w:type="gramEnd"/>
      <w:r>
        <w:rPr>
          <w:rFonts w:ascii="Arial" w:hAnsi="Arial"/>
        </w:rPr>
        <w:t xml:space="preserve"> proposed Sub-Contractor’s name, registered office and com</w:t>
      </w:r>
      <w:proofErr w:type="gramStart"/>
      <w:r>
        <w:rPr>
          <w:rFonts w:ascii="Arial" w:hAnsi="Arial"/>
        </w:rPr>
        <w:t xml:space="preserve">- </w:t>
      </w:r>
      <w:proofErr w:type="spellStart"/>
      <w:r>
        <w:rPr>
          <w:rFonts w:ascii="Arial" w:hAnsi="Arial"/>
        </w:rPr>
        <w:t>pany</w:t>
      </w:r>
      <w:proofErr w:type="spellEnd"/>
      <w:proofErr w:type="gramEnd"/>
      <w:r>
        <w:rPr>
          <w:rFonts w:ascii="Arial" w:hAnsi="Arial"/>
        </w:rPr>
        <w:t xml:space="preserve"> registration number;</w:t>
      </w:r>
    </w:p>
    <w:p w14:paraId="0802BDC2" w14:textId="77777777" w:rsidR="00E35620" w:rsidRDefault="00E35620">
      <w:pPr>
        <w:jc w:val="both"/>
        <w:rPr>
          <w:rFonts w:ascii="Arial" w:hAnsi="Arial"/>
        </w:rPr>
        <w:sectPr w:rsidR="00E35620">
          <w:pgSz w:w="11910" w:h="16840"/>
          <w:pgMar w:top="1340" w:right="760" w:bottom="280" w:left="1180" w:header="720" w:footer="720" w:gutter="0"/>
          <w:cols w:space="720"/>
        </w:sectPr>
      </w:pPr>
    </w:p>
    <w:p w14:paraId="6C367F96" w14:textId="77777777" w:rsidR="00E35620" w:rsidRDefault="00290450">
      <w:pPr>
        <w:pStyle w:val="BodyText"/>
        <w:tabs>
          <w:tab w:val="left" w:pos="2812"/>
        </w:tabs>
        <w:spacing w:before="79"/>
        <w:ind w:left="2812" w:right="676" w:hanging="851"/>
        <w:jc w:val="both"/>
        <w:rPr>
          <w:rFonts w:ascii="Arial"/>
        </w:rPr>
      </w:pPr>
      <w:r>
        <w:rPr>
          <w:rFonts w:ascii="Arial"/>
          <w:spacing w:val="-10"/>
        </w:rPr>
        <w:lastRenderedPageBreak/>
        <w:t>)</w:t>
      </w:r>
      <w:r>
        <w:rPr>
          <w:rFonts w:ascii="Arial"/>
        </w:rPr>
        <w:tab/>
      </w:r>
      <w:proofErr w:type="gramStart"/>
      <w:r>
        <w:rPr>
          <w:rFonts w:ascii="Arial"/>
        </w:rPr>
        <w:t>the</w:t>
      </w:r>
      <w:proofErr w:type="gramEnd"/>
      <w:r>
        <w:rPr>
          <w:rFonts w:ascii="Arial"/>
          <w:spacing w:val="-5"/>
        </w:rPr>
        <w:t xml:space="preserve"> </w:t>
      </w:r>
      <w:r>
        <w:rPr>
          <w:rFonts w:ascii="Arial"/>
        </w:rPr>
        <w:t>scope</w:t>
      </w:r>
      <w:r>
        <w:rPr>
          <w:rFonts w:ascii="Arial"/>
          <w:spacing w:val="-5"/>
        </w:rPr>
        <w:t xml:space="preserve"> </w:t>
      </w:r>
      <w:r>
        <w:rPr>
          <w:rFonts w:ascii="Arial"/>
        </w:rPr>
        <w:t>of</w:t>
      </w:r>
      <w:r>
        <w:rPr>
          <w:rFonts w:ascii="Arial"/>
          <w:spacing w:val="-1"/>
        </w:rPr>
        <w:t xml:space="preserve"> </w:t>
      </w:r>
      <w:r>
        <w:rPr>
          <w:rFonts w:ascii="Arial"/>
        </w:rPr>
        <w:t>any</w:t>
      </w:r>
      <w:r>
        <w:rPr>
          <w:rFonts w:ascii="Arial"/>
          <w:spacing w:val="-7"/>
        </w:rPr>
        <w:t xml:space="preserve"> </w:t>
      </w:r>
      <w:r>
        <w:rPr>
          <w:rFonts w:ascii="Arial"/>
        </w:rPr>
        <w:t>Goods</w:t>
      </w:r>
      <w:r>
        <w:rPr>
          <w:rFonts w:ascii="Arial"/>
          <w:spacing w:val="-7"/>
        </w:rPr>
        <w:t xml:space="preserve"> </w:t>
      </w:r>
      <w:r>
        <w:rPr>
          <w:rFonts w:ascii="Arial"/>
        </w:rPr>
        <w:t>and/or</w:t>
      </w:r>
      <w:r>
        <w:rPr>
          <w:rFonts w:ascii="Arial"/>
          <w:spacing w:val="-4"/>
        </w:rPr>
        <w:t xml:space="preserve"> </w:t>
      </w:r>
      <w:r>
        <w:rPr>
          <w:rFonts w:ascii="Arial"/>
        </w:rPr>
        <w:t>Services</w:t>
      </w:r>
      <w:r>
        <w:rPr>
          <w:rFonts w:ascii="Arial"/>
          <w:spacing w:val="-5"/>
        </w:rPr>
        <w:t xml:space="preserve"> </w:t>
      </w:r>
      <w:r>
        <w:rPr>
          <w:rFonts w:ascii="Arial"/>
        </w:rPr>
        <w:t>to</w:t>
      </w:r>
      <w:r>
        <w:rPr>
          <w:rFonts w:ascii="Arial"/>
          <w:spacing w:val="-3"/>
        </w:rPr>
        <w:t xml:space="preserve"> </w:t>
      </w:r>
      <w:r>
        <w:rPr>
          <w:rFonts w:ascii="Arial"/>
        </w:rPr>
        <w:t>be</w:t>
      </w:r>
      <w:r>
        <w:rPr>
          <w:rFonts w:ascii="Arial"/>
          <w:spacing w:val="-3"/>
        </w:rPr>
        <w:t xml:space="preserve"> </w:t>
      </w:r>
      <w:r>
        <w:rPr>
          <w:rFonts w:ascii="Arial"/>
        </w:rPr>
        <w:t>provided</w:t>
      </w:r>
      <w:r>
        <w:rPr>
          <w:rFonts w:ascii="Arial"/>
          <w:spacing w:val="-3"/>
        </w:rPr>
        <w:t xml:space="preserve"> </w:t>
      </w:r>
      <w:r>
        <w:rPr>
          <w:rFonts w:ascii="Arial"/>
        </w:rPr>
        <w:t>by</w:t>
      </w:r>
      <w:r>
        <w:rPr>
          <w:rFonts w:ascii="Arial"/>
          <w:spacing w:val="-1"/>
        </w:rPr>
        <w:t xml:space="preserve"> </w:t>
      </w:r>
      <w:r>
        <w:rPr>
          <w:rFonts w:ascii="Arial"/>
        </w:rPr>
        <w:t>the</w:t>
      </w:r>
      <w:r>
        <w:rPr>
          <w:rFonts w:ascii="Arial"/>
          <w:spacing w:val="-3"/>
        </w:rPr>
        <w:t xml:space="preserve"> </w:t>
      </w:r>
      <w:r>
        <w:rPr>
          <w:rFonts w:ascii="Arial"/>
        </w:rPr>
        <w:t>pro- posed Sub-Contractor; and</w:t>
      </w:r>
    </w:p>
    <w:p w14:paraId="01C97B9B" w14:textId="77777777" w:rsidR="00E35620" w:rsidRDefault="00290450">
      <w:pPr>
        <w:pStyle w:val="BodyText"/>
        <w:tabs>
          <w:tab w:val="left" w:pos="2812"/>
        </w:tabs>
        <w:spacing w:before="121"/>
        <w:ind w:left="2812" w:right="674" w:hanging="851"/>
        <w:jc w:val="both"/>
        <w:rPr>
          <w:rFonts w:ascii="Arial" w:hAnsi="Arial"/>
        </w:rPr>
      </w:pPr>
      <w:r>
        <w:rPr>
          <w:rFonts w:ascii="Arial" w:hAnsi="Arial"/>
          <w:spacing w:val="-10"/>
        </w:rPr>
        <w:t>)</w:t>
      </w:r>
      <w:r>
        <w:rPr>
          <w:rFonts w:ascii="Arial" w:hAnsi="Arial"/>
        </w:rPr>
        <w:tab/>
      </w:r>
      <w:proofErr w:type="gramStart"/>
      <w:r>
        <w:rPr>
          <w:rFonts w:ascii="Arial" w:hAnsi="Arial"/>
        </w:rPr>
        <w:t>where</w:t>
      </w:r>
      <w:proofErr w:type="gramEnd"/>
      <w:r>
        <w:rPr>
          <w:rFonts w:ascii="Arial" w:hAnsi="Arial"/>
        </w:rPr>
        <w:t xml:space="preserve"> the proposed Sub-Contractor is an Affiliate of the Supplier, evidence that demonstrates to the reasonable satisfaction of the Customer that the proposed Sub-Contract has been agreed on "arm’s-length" terms.</w:t>
      </w:r>
    </w:p>
    <w:p w14:paraId="2997A22E" w14:textId="77777777" w:rsidR="00E35620" w:rsidRDefault="00E35620">
      <w:pPr>
        <w:pStyle w:val="BodyText"/>
        <w:spacing w:before="230"/>
        <w:rPr>
          <w:rFonts w:ascii="Arial"/>
        </w:rPr>
      </w:pPr>
    </w:p>
    <w:p w14:paraId="39359362" w14:textId="77777777" w:rsidR="00E35620" w:rsidRDefault="00290450">
      <w:pPr>
        <w:pStyle w:val="ListParagraph"/>
        <w:numPr>
          <w:ilvl w:val="1"/>
          <w:numId w:val="50"/>
        </w:numPr>
        <w:tabs>
          <w:tab w:val="left" w:pos="1959"/>
          <w:tab w:val="left" w:pos="1962"/>
        </w:tabs>
        <w:spacing w:line="244" w:lineRule="auto"/>
        <w:ind w:right="673"/>
        <w:jc w:val="both"/>
        <w:rPr>
          <w:rFonts w:ascii="Arial"/>
        </w:rPr>
      </w:pPr>
      <w:r>
        <w:rPr>
          <w:rFonts w:ascii="Arial"/>
        </w:rPr>
        <w:t>If requested by</w:t>
      </w:r>
      <w:r>
        <w:rPr>
          <w:rFonts w:ascii="Arial"/>
          <w:spacing w:val="-2"/>
        </w:rPr>
        <w:t xml:space="preserve"> </w:t>
      </w:r>
      <w:r>
        <w:rPr>
          <w:rFonts w:ascii="Arial"/>
        </w:rPr>
        <w:t>the Customer within ten</w:t>
      </w:r>
      <w:r>
        <w:rPr>
          <w:rFonts w:ascii="Arial"/>
          <w:spacing w:val="-2"/>
        </w:rPr>
        <w:t xml:space="preserve"> </w:t>
      </w:r>
      <w:r>
        <w:rPr>
          <w:rFonts w:ascii="Arial"/>
        </w:rPr>
        <w:t>(10)</w:t>
      </w:r>
      <w:r>
        <w:rPr>
          <w:rFonts w:ascii="Arial"/>
          <w:spacing w:val="-5"/>
        </w:rPr>
        <w:t xml:space="preserve"> </w:t>
      </w:r>
      <w:r>
        <w:rPr>
          <w:rFonts w:ascii="Arial"/>
        </w:rPr>
        <w:t>Working Days of receipt</w:t>
      </w:r>
      <w:r>
        <w:rPr>
          <w:rFonts w:ascii="Arial"/>
          <w:spacing w:val="-1"/>
        </w:rPr>
        <w:t xml:space="preserve"> </w:t>
      </w:r>
      <w:r>
        <w:rPr>
          <w:rFonts w:ascii="Arial"/>
        </w:rPr>
        <w:t>of the Suppliers</w:t>
      </w:r>
      <w:r>
        <w:rPr>
          <w:rFonts w:ascii="Arial"/>
          <w:spacing w:val="-7"/>
        </w:rPr>
        <w:t xml:space="preserve"> </w:t>
      </w:r>
      <w:r>
        <w:rPr>
          <w:rFonts w:ascii="Arial"/>
        </w:rPr>
        <w:t>notice</w:t>
      </w:r>
      <w:r>
        <w:rPr>
          <w:rFonts w:ascii="Arial"/>
          <w:spacing w:val="-7"/>
        </w:rPr>
        <w:t xml:space="preserve"> </w:t>
      </w:r>
      <w:r>
        <w:rPr>
          <w:rFonts w:ascii="Arial"/>
        </w:rPr>
        <w:t>issued</w:t>
      </w:r>
      <w:r>
        <w:rPr>
          <w:rFonts w:ascii="Arial"/>
          <w:spacing w:val="-7"/>
        </w:rPr>
        <w:t xml:space="preserve"> </w:t>
      </w:r>
      <w:r>
        <w:rPr>
          <w:rFonts w:ascii="Arial"/>
        </w:rPr>
        <w:t>pursuant</w:t>
      </w:r>
      <w:r>
        <w:rPr>
          <w:rFonts w:ascii="Arial"/>
          <w:spacing w:val="-9"/>
        </w:rPr>
        <w:t xml:space="preserve"> </w:t>
      </w:r>
      <w:r>
        <w:rPr>
          <w:rFonts w:ascii="Arial"/>
        </w:rPr>
        <w:t>to</w:t>
      </w:r>
      <w:r>
        <w:rPr>
          <w:rFonts w:ascii="Arial"/>
          <w:spacing w:val="-10"/>
        </w:rPr>
        <w:t xml:space="preserve"> </w:t>
      </w:r>
      <w:r>
        <w:rPr>
          <w:rFonts w:ascii="Arial"/>
        </w:rPr>
        <w:t>Clause</w:t>
      </w:r>
      <w:r>
        <w:rPr>
          <w:rFonts w:ascii="Arial"/>
          <w:spacing w:val="-6"/>
        </w:rPr>
        <w:t xml:space="preserve"> </w:t>
      </w:r>
      <w:r>
        <w:rPr>
          <w:rFonts w:ascii="Arial"/>
        </w:rPr>
        <w:t>Prior</w:t>
      </w:r>
      <w:r>
        <w:rPr>
          <w:rFonts w:ascii="Arial"/>
          <w:spacing w:val="-9"/>
        </w:rPr>
        <w:t xml:space="preserve"> </w:t>
      </w:r>
      <w:r>
        <w:rPr>
          <w:rFonts w:ascii="Arial"/>
        </w:rPr>
        <w:t>to</w:t>
      </w:r>
      <w:r>
        <w:rPr>
          <w:rFonts w:ascii="Arial"/>
          <w:spacing w:val="-7"/>
        </w:rPr>
        <w:t xml:space="preserve"> </w:t>
      </w:r>
      <w:r>
        <w:rPr>
          <w:rFonts w:ascii="Arial"/>
        </w:rPr>
        <w:t>sub-contacting</w:t>
      </w:r>
      <w:r>
        <w:rPr>
          <w:rFonts w:ascii="Arial"/>
          <w:spacing w:val="-7"/>
        </w:rPr>
        <w:t xml:space="preserve"> </w:t>
      </w:r>
      <w:r>
        <w:rPr>
          <w:rFonts w:ascii="Arial"/>
        </w:rPr>
        <w:t>any</w:t>
      </w:r>
      <w:r>
        <w:rPr>
          <w:rFonts w:ascii="Arial"/>
          <w:spacing w:val="-9"/>
        </w:rPr>
        <w:t xml:space="preserve"> </w:t>
      </w:r>
      <w:r>
        <w:rPr>
          <w:rFonts w:ascii="Arial"/>
        </w:rPr>
        <w:t>of</w:t>
      </w:r>
      <w:r>
        <w:rPr>
          <w:rFonts w:ascii="Arial"/>
          <w:spacing w:val="-4"/>
        </w:rPr>
        <w:t xml:space="preserve"> </w:t>
      </w:r>
      <w:r>
        <w:rPr>
          <w:rFonts w:ascii="Arial"/>
        </w:rPr>
        <w:t xml:space="preserve">its obligations under this Contract, the Supplier shall notify the Customer and provide the Customer </w:t>
      </w:r>
      <w:proofErr w:type="gramStart"/>
      <w:r>
        <w:rPr>
          <w:rFonts w:ascii="Arial"/>
        </w:rPr>
        <w:t>with:,</w:t>
      </w:r>
      <w:proofErr w:type="gramEnd"/>
      <w:r>
        <w:rPr>
          <w:rFonts w:ascii="Arial"/>
        </w:rPr>
        <w:t xml:space="preserve"> the Supplier shall also provide:</w:t>
      </w:r>
    </w:p>
    <w:p w14:paraId="5763EAD2" w14:textId="77777777" w:rsidR="00E35620" w:rsidRDefault="00290450">
      <w:pPr>
        <w:pStyle w:val="ListParagraph"/>
        <w:numPr>
          <w:ilvl w:val="2"/>
          <w:numId w:val="50"/>
        </w:numPr>
        <w:tabs>
          <w:tab w:val="left" w:pos="2812"/>
        </w:tabs>
        <w:spacing w:before="110"/>
        <w:ind w:left="2812" w:hanging="850"/>
      </w:pPr>
      <w:r>
        <w:t>a</w:t>
      </w:r>
      <w:r>
        <w:rPr>
          <w:spacing w:val="-4"/>
        </w:rPr>
        <w:t xml:space="preserve"> </w:t>
      </w:r>
      <w:r>
        <w:t>copy</w:t>
      </w:r>
      <w:r>
        <w:rPr>
          <w:spacing w:val="-5"/>
        </w:rPr>
        <w:t xml:space="preserve"> </w:t>
      </w:r>
      <w:r>
        <w:t>of</w:t>
      </w:r>
      <w:r>
        <w:rPr>
          <w:spacing w:val="-3"/>
        </w:rPr>
        <w:t xml:space="preserve"> </w:t>
      </w:r>
      <w:r>
        <w:t>the</w:t>
      </w:r>
      <w:r>
        <w:rPr>
          <w:spacing w:val="-6"/>
        </w:rPr>
        <w:t xml:space="preserve"> </w:t>
      </w:r>
      <w:r>
        <w:t>proposed</w:t>
      </w:r>
      <w:r>
        <w:rPr>
          <w:spacing w:val="-3"/>
        </w:rPr>
        <w:t xml:space="preserve"> </w:t>
      </w:r>
      <w:r>
        <w:t>Sub-Contract;</w:t>
      </w:r>
      <w:r>
        <w:rPr>
          <w:spacing w:val="-3"/>
        </w:rPr>
        <w:t xml:space="preserve"> </w:t>
      </w:r>
      <w:r>
        <w:rPr>
          <w:spacing w:val="-5"/>
        </w:rPr>
        <w:t>and</w:t>
      </w:r>
    </w:p>
    <w:p w14:paraId="2F345A6C" w14:textId="77777777" w:rsidR="00E35620" w:rsidRDefault="00290450">
      <w:pPr>
        <w:pStyle w:val="ListParagraph"/>
        <w:numPr>
          <w:ilvl w:val="2"/>
          <w:numId w:val="50"/>
        </w:numPr>
        <w:tabs>
          <w:tab w:val="left" w:pos="2812"/>
        </w:tabs>
        <w:spacing w:before="115"/>
        <w:ind w:left="2812" w:hanging="850"/>
      </w:pPr>
      <w:r>
        <w:t>any</w:t>
      </w:r>
      <w:r>
        <w:rPr>
          <w:spacing w:val="-7"/>
        </w:rPr>
        <w:t xml:space="preserve"> </w:t>
      </w:r>
      <w:r>
        <w:t>further</w:t>
      </w:r>
      <w:r>
        <w:rPr>
          <w:spacing w:val="-4"/>
        </w:rPr>
        <w:t xml:space="preserve"> </w:t>
      </w:r>
      <w:r>
        <w:t>information</w:t>
      </w:r>
      <w:r>
        <w:rPr>
          <w:spacing w:val="-5"/>
        </w:rPr>
        <w:t xml:space="preserve"> </w:t>
      </w:r>
      <w:r>
        <w:t>reasonably</w:t>
      </w:r>
      <w:r>
        <w:rPr>
          <w:spacing w:val="-5"/>
        </w:rPr>
        <w:t xml:space="preserve"> </w:t>
      </w:r>
      <w:r>
        <w:t>requested</w:t>
      </w:r>
      <w:r>
        <w:rPr>
          <w:spacing w:val="-4"/>
        </w:rPr>
        <w:t xml:space="preserve"> </w:t>
      </w:r>
      <w:r>
        <w:t>by</w:t>
      </w:r>
      <w:r>
        <w:rPr>
          <w:spacing w:val="-6"/>
        </w:rPr>
        <w:t xml:space="preserve"> </w:t>
      </w:r>
      <w:r>
        <w:t>the</w:t>
      </w:r>
      <w:r>
        <w:rPr>
          <w:spacing w:val="-6"/>
        </w:rPr>
        <w:t xml:space="preserve"> </w:t>
      </w:r>
      <w:r>
        <w:rPr>
          <w:spacing w:val="-2"/>
        </w:rPr>
        <w:t>Customer.</w:t>
      </w:r>
    </w:p>
    <w:p w14:paraId="067DBCCD" w14:textId="77777777" w:rsidR="00E35620" w:rsidRDefault="00E35620">
      <w:pPr>
        <w:pStyle w:val="BodyText"/>
      </w:pPr>
    </w:p>
    <w:p w14:paraId="20C0B69A" w14:textId="77777777" w:rsidR="00E35620" w:rsidRDefault="00E35620">
      <w:pPr>
        <w:pStyle w:val="BodyText"/>
        <w:spacing w:before="86"/>
      </w:pPr>
    </w:p>
    <w:p w14:paraId="1C29F948" w14:textId="77777777" w:rsidR="00E35620" w:rsidRDefault="00290450">
      <w:pPr>
        <w:pStyle w:val="ListParagraph"/>
        <w:numPr>
          <w:ilvl w:val="1"/>
          <w:numId w:val="50"/>
        </w:numPr>
        <w:tabs>
          <w:tab w:val="left" w:pos="1959"/>
          <w:tab w:val="left" w:pos="1962"/>
        </w:tabs>
        <w:spacing w:line="244" w:lineRule="auto"/>
        <w:ind w:right="676"/>
        <w:jc w:val="both"/>
        <w:rPr>
          <w:rFonts w:ascii="Arial"/>
        </w:rPr>
      </w:pPr>
      <w:r>
        <w:rPr>
          <w:rFonts w:ascii="Arial"/>
        </w:rPr>
        <w:t>The</w:t>
      </w:r>
      <w:r>
        <w:rPr>
          <w:rFonts w:ascii="Arial"/>
          <w:spacing w:val="-7"/>
        </w:rPr>
        <w:t xml:space="preserve"> </w:t>
      </w:r>
      <w:r>
        <w:rPr>
          <w:rFonts w:ascii="Arial"/>
        </w:rPr>
        <w:t>Customer</w:t>
      </w:r>
      <w:r>
        <w:rPr>
          <w:rFonts w:ascii="Arial"/>
          <w:spacing w:val="-8"/>
        </w:rPr>
        <w:t xml:space="preserve"> </w:t>
      </w:r>
      <w:r>
        <w:rPr>
          <w:rFonts w:ascii="Arial"/>
        </w:rPr>
        <w:t>may,</w:t>
      </w:r>
      <w:r>
        <w:rPr>
          <w:rFonts w:ascii="Arial"/>
          <w:spacing w:val="-3"/>
        </w:rPr>
        <w:t xml:space="preserve"> </w:t>
      </w:r>
      <w:r>
        <w:rPr>
          <w:rFonts w:ascii="Arial"/>
        </w:rPr>
        <w:t>within</w:t>
      </w:r>
      <w:r>
        <w:rPr>
          <w:rFonts w:ascii="Arial"/>
          <w:spacing w:val="-4"/>
        </w:rPr>
        <w:t xml:space="preserve"> </w:t>
      </w:r>
      <w:r>
        <w:rPr>
          <w:rFonts w:ascii="Arial"/>
        </w:rPr>
        <w:t>ten</w:t>
      </w:r>
      <w:r>
        <w:rPr>
          <w:rFonts w:ascii="Arial"/>
          <w:spacing w:val="-9"/>
        </w:rPr>
        <w:t xml:space="preserve"> </w:t>
      </w:r>
      <w:r>
        <w:rPr>
          <w:rFonts w:ascii="Arial"/>
        </w:rPr>
        <w:t>(10)</w:t>
      </w:r>
      <w:r>
        <w:rPr>
          <w:rFonts w:ascii="Arial"/>
          <w:spacing w:val="-10"/>
        </w:rPr>
        <w:t xml:space="preserve"> </w:t>
      </w:r>
      <w:r>
        <w:rPr>
          <w:rFonts w:ascii="Arial"/>
        </w:rPr>
        <w:t>Working</w:t>
      </w:r>
      <w:r>
        <w:rPr>
          <w:rFonts w:ascii="Arial"/>
          <w:spacing w:val="-2"/>
        </w:rPr>
        <w:t xml:space="preserve"> </w:t>
      </w:r>
      <w:r>
        <w:rPr>
          <w:rFonts w:ascii="Arial"/>
        </w:rPr>
        <w:t>Days</w:t>
      </w:r>
      <w:r>
        <w:rPr>
          <w:rFonts w:ascii="Arial"/>
          <w:spacing w:val="-6"/>
        </w:rPr>
        <w:t xml:space="preserve"> </w:t>
      </w:r>
      <w:r>
        <w:rPr>
          <w:rFonts w:ascii="Arial"/>
        </w:rPr>
        <w:t>of</w:t>
      </w:r>
      <w:r>
        <w:rPr>
          <w:rFonts w:ascii="Arial"/>
          <w:spacing w:val="-3"/>
        </w:rPr>
        <w:t xml:space="preserve"> </w:t>
      </w:r>
      <w:r>
        <w:rPr>
          <w:rFonts w:ascii="Arial"/>
        </w:rPr>
        <w:t>receipt</w:t>
      </w:r>
      <w:r>
        <w:rPr>
          <w:rFonts w:ascii="Arial"/>
          <w:spacing w:val="-5"/>
        </w:rPr>
        <w:t xml:space="preserve"> </w:t>
      </w:r>
      <w:r>
        <w:rPr>
          <w:rFonts w:ascii="Arial"/>
        </w:rPr>
        <w:t>of</w:t>
      </w:r>
      <w:r>
        <w:rPr>
          <w:rFonts w:ascii="Arial"/>
          <w:spacing w:val="-5"/>
        </w:rPr>
        <w:t xml:space="preserve"> </w:t>
      </w:r>
      <w:r>
        <w:rPr>
          <w:rFonts w:ascii="Arial"/>
        </w:rPr>
        <w:t>the</w:t>
      </w:r>
      <w:r>
        <w:rPr>
          <w:rFonts w:ascii="Arial"/>
          <w:spacing w:val="-7"/>
        </w:rPr>
        <w:t xml:space="preserve"> </w:t>
      </w:r>
      <w:r>
        <w:rPr>
          <w:rFonts w:ascii="Arial"/>
        </w:rPr>
        <w:t xml:space="preserve">Suppliers notice issued pursuant to Clause Prior to sub-contacting any of its </w:t>
      </w:r>
      <w:proofErr w:type="spellStart"/>
      <w:r>
        <w:rPr>
          <w:rFonts w:ascii="Arial"/>
        </w:rPr>
        <w:t>obliga</w:t>
      </w:r>
      <w:proofErr w:type="spellEnd"/>
      <w:r>
        <w:rPr>
          <w:rFonts w:ascii="Arial"/>
        </w:rPr>
        <w:t xml:space="preserve">- </w:t>
      </w:r>
      <w:proofErr w:type="spellStart"/>
      <w:r>
        <w:rPr>
          <w:rFonts w:ascii="Arial"/>
        </w:rPr>
        <w:t>tions</w:t>
      </w:r>
      <w:proofErr w:type="spellEnd"/>
      <w:r>
        <w:rPr>
          <w:rFonts w:ascii="Arial"/>
          <w:spacing w:val="-7"/>
        </w:rPr>
        <w:t xml:space="preserve"> </w:t>
      </w:r>
      <w:r>
        <w:rPr>
          <w:rFonts w:ascii="Arial"/>
        </w:rPr>
        <w:t>under</w:t>
      </w:r>
      <w:r>
        <w:rPr>
          <w:rFonts w:ascii="Arial"/>
          <w:spacing w:val="-9"/>
        </w:rPr>
        <w:t xml:space="preserve"> </w:t>
      </w:r>
      <w:r>
        <w:rPr>
          <w:rFonts w:ascii="Arial"/>
        </w:rPr>
        <w:t>this</w:t>
      </w:r>
      <w:r>
        <w:rPr>
          <w:rFonts w:ascii="Arial"/>
          <w:spacing w:val="-7"/>
        </w:rPr>
        <w:t xml:space="preserve"> </w:t>
      </w:r>
      <w:r>
        <w:rPr>
          <w:rFonts w:ascii="Arial"/>
        </w:rPr>
        <w:t>Contract,</w:t>
      </w:r>
      <w:r>
        <w:rPr>
          <w:rFonts w:ascii="Arial"/>
          <w:spacing w:val="-8"/>
        </w:rPr>
        <w:t xml:space="preserve"> </w:t>
      </w:r>
      <w:r>
        <w:rPr>
          <w:rFonts w:ascii="Arial"/>
        </w:rPr>
        <w:t>the</w:t>
      </w:r>
      <w:r>
        <w:rPr>
          <w:rFonts w:ascii="Arial"/>
          <w:spacing w:val="-8"/>
        </w:rPr>
        <w:t xml:space="preserve"> </w:t>
      </w:r>
      <w:r>
        <w:rPr>
          <w:rFonts w:ascii="Arial"/>
        </w:rPr>
        <w:t>Supplier</w:t>
      </w:r>
      <w:r>
        <w:rPr>
          <w:rFonts w:ascii="Arial"/>
          <w:spacing w:val="-9"/>
        </w:rPr>
        <w:t xml:space="preserve"> </w:t>
      </w:r>
      <w:r>
        <w:rPr>
          <w:rFonts w:ascii="Arial"/>
        </w:rPr>
        <w:t>shall</w:t>
      </w:r>
      <w:r>
        <w:rPr>
          <w:rFonts w:ascii="Arial"/>
          <w:spacing w:val="-8"/>
        </w:rPr>
        <w:t xml:space="preserve"> </w:t>
      </w:r>
      <w:r>
        <w:rPr>
          <w:rFonts w:ascii="Arial"/>
        </w:rPr>
        <w:t>notify</w:t>
      </w:r>
      <w:r>
        <w:rPr>
          <w:rFonts w:ascii="Arial"/>
          <w:spacing w:val="-9"/>
        </w:rPr>
        <w:t xml:space="preserve"> </w:t>
      </w:r>
      <w:r>
        <w:rPr>
          <w:rFonts w:ascii="Arial"/>
        </w:rPr>
        <w:t>the</w:t>
      </w:r>
      <w:r>
        <w:rPr>
          <w:rFonts w:ascii="Arial"/>
          <w:spacing w:val="-8"/>
        </w:rPr>
        <w:t xml:space="preserve"> </w:t>
      </w:r>
      <w:r>
        <w:rPr>
          <w:rFonts w:ascii="Arial"/>
        </w:rPr>
        <w:t>Customer</w:t>
      </w:r>
      <w:r>
        <w:rPr>
          <w:rFonts w:ascii="Arial"/>
          <w:spacing w:val="-7"/>
        </w:rPr>
        <w:t xml:space="preserve"> </w:t>
      </w:r>
      <w:r>
        <w:rPr>
          <w:rFonts w:ascii="Arial"/>
        </w:rPr>
        <w:t>and</w:t>
      </w:r>
      <w:r>
        <w:rPr>
          <w:rFonts w:ascii="Arial"/>
          <w:spacing w:val="-10"/>
        </w:rPr>
        <w:t xml:space="preserve"> </w:t>
      </w:r>
      <w:r>
        <w:rPr>
          <w:rFonts w:ascii="Arial"/>
        </w:rPr>
        <w:t>provide the Customer with: (or, if later, receipt of any further information requested pursuant to Clause If requested by the Customer within ten (10) Working Days of receipt of the Suppliers notice issued pursuant to Clause Prior to sub-contacting any of its obligations under this Contract, the Supplier shall notify</w:t>
      </w:r>
      <w:r>
        <w:rPr>
          <w:rFonts w:ascii="Arial"/>
          <w:spacing w:val="-2"/>
        </w:rPr>
        <w:t xml:space="preserve"> </w:t>
      </w:r>
      <w:r>
        <w:rPr>
          <w:rFonts w:ascii="Arial"/>
        </w:rPr>
        <w:t>the Customer</w:t>
      </w:r>
      <w:r>
        <w:rPr>
          <w:rFonts w:ascii="Arial"/>
          <w:spacing w:val="-1"/>
        </w:rPr>
        <w:t xml:space="preserve"> </w:t>
      </w:r>
      <w:r>
        <w:rPr>
          <w:rFonts w:ascii="Arial"/>
        </w:rPr>
        <w:t>and</w:t>
      </w:r>
      <w:r>
        <w:rPr>
          <w:rFonts w:ascii="Arial"/>
          <w:spacing w:val="-2"/>
        </w:rPr>
        <w:t xml:space="preserve"> </w:t>
      </w:r>
      <w:r>
        <w:rPr>
          <w:rFonts w:ascii="Arial"/>
        </w:rPr>
        <w:t>provide the Customer</w:t>
      </w:r>
      <w:r>
        <w:rPr>
          <w:rFonts w:ascii="Arial"/>
        </w:rPr>
        <w:t xml:space="preserve"> with:, the Supplier shall also provide:), object to the appointment of the relevant Sub-Contractor if they consider that:</w:t>
      </w:r>
    </w:p>
    <w:p w14:paraId="114CEFA3" w14:textId="77777777" w:rsidR="00E35620" w:rsidRDefault="00E35620">
      <w:pPr>
        <w:pStyle w:val="BodyText"/>
        <w:spacing w:before="111"/>
        <w:rPr>
          <w:rFonts w:ascii="Arial"/>
        </w:rPr>
      </w:pPr>
    </w:p>
    <w:p w14:paraId="4F9207B2" w14:textId="77777777" w:rsidR="00E35620" w:rsidRDefault="00290450">
      <w:pPr>
        <w:pStyle w:val="BodyText"/>
        <w:tabs>
          <w:tab w:val="left" w:pos="2812"/>
        </w:tabs>
        <w:spacing w:before="1"/>
        <w:ind w:left="2812" w:right="674" w:hanging="851"/>
        <w:jc w:val="both"/>
        <w:rPr>
          <w:rFonts w:ascii="Arial"/>
        </w:rPr>
      </w:pPr>
      <w:r>
        <w:rPr>
          <w:rFonts w:ascii="Arial"/>
          <w:spacing w:val="-10"/>
        </w:rPr>
        <w:t>)</w:t>
      </w:r>
      <w:r>
        <w:rPr>
          <w:rFonts w:ascii="Arial"/>
        </w:rPr>
        <w:tab/>
      </w:r>
      <w:proofErr w:type="gramStart"/>
      <w:r>
        <w:rPr>
          <w:rFonts w:ascii="Arial"/>
        </w:rPr>
        <w:t>the</w:t>
      </w:r>
      <w:proofErr w:type="gramEnd"/>
      <w:r>
        <w:rPr>
          <w:rFonts w:ascii="Arial"/>
        </w:rPr>
        <w:t xml:space="preserve"> appointment of a proposed Sub-Contractor may prejudice the provision of the Goods and/or Services or may be contrary to the interests respectively of the Customer under this Contract</w:t>
      </w:r>
    </w:p>
    <w:p w14:paraId="303E1C72" w14:textId="77777777" w:rsidR="00E35620" w:rsidRDefault="00290450">
      <w:pPr>
        <w:pStyle w:val="BodyText"/>
        <w:tabs>
          <w:tab w:val="left" w:pos="2812"/>
        </w:tabs>
        <w:spacing w:before="119"/>
        <w:ind w:left="2812" w:right="678" w:hanging="851"/>
        <w:jc w:val="both"/>
        <w:rPr>
          <w:rFonts w:ascii="Arial"/>
        </w:rPr>
      </w:pPr>
      <w:r>
        <w:rPr>
          <w:rFonts w:ascii="Arial"/>
          <w:spacing w:val="-10"/>
        </w:rPr>
        <w:t>)</w:t>
      </w:r>
      <w:r>
        <w:rPr>
          <w:rFonts w:ascii="Arial"/>
        </w:rPr>
        <w:tab/>
      </w:r>
      <w:proofErr w:type="gramStart"/>
      <w:r>
        <w:rPr>
          <w:rFonts w:ascii="Arial"/>
        </w:rPr>
        <w:t>the</w:t>
      </w:r>
      <w:proofErr w:type="gramEnd"/>
      <w:r>
        <w:rPr>
          <w:rFonts w:ascii="Arial"/>
          <w:spacing w:val="-2"/>
        </w:rPr>
        <w:t xml:space="preserve"> </w:t>
      </w:r>
      <w:r>
        <w:rPr>
          <w:rFonts w:ascii="Arial"/>
        </w:rPr>
        <w:t>proposed</w:t>
      </w:r>
      <w:r>
        <w:rPr>
          <w:rFonts w:ascii="Arial"/>
          <w:spacing w:val="-2"/>
        </w:rPr>
        <w:t xml:space="preserve"> </w:t>
      </w:r>
      <w:r>
        <w:rPr>
          <w:rFonts w:ascii="Arial"/>
        </w:rPr>
        <w:t>Sub-Contractor</w:t>
      </w:r>
      <w:r>
        <w:rPr>
          <w:rFonts w:ascii="Arial"/>
          <w:spacing w:val="-1"/>
        </w:rPr>
        <w:t xml:space="preserve"> </w:t>
      </w:r>
      <w:r>
        <w:rPr>
          <w:rFonts w:ascii="Arial"/>
        </w:rPr>
        <w:t>is</w:t>
      </w:r>
      <w:r>
        <w:rPr>
          <w:rFonts w:ascii="Arial"/>
          <w:spacing w:val="-2"/>
        </w:rPr>
        <w:t xml:space="preserve"> </w:t>
      </w:r>
      <w:r>
        <w:rPr>
          <w:rFonts w:ascii="Arial"/>
        </w:rPr>
        <w:t>unreliable and/or</w:t>
      </w:r>
      <w:r>
        <w:rPr>
          <w:rFonts w:ascii="Arial"/>
          <w:spacing w:val="-1"/>
        </w:rPr>
        <w:t xml:space="preserve"> </w:t>
      </w:r>
      <w:r>
        <w:rPr>
          <w:rFonts w:ascii="Arial"/>
        </w:rPr>
        <w:t>has</w:t>
      </w:r>
      <w:r>
        <w:rPr>
          <w:rFonts w:ascii="Arial"/>
          <w:spacing w:val="-2"/>
        </w:rPr>
        <w:t xml:space="preserve"> </w:t>
      </w:r>
      <w:r>
        <w:rPr>
          <w:rFonts w:ascii="Arial"/>
        </w:rPr>
        <w:t>not</w:t>
      </w:r>
      <w:r>
        <w:rPr>
          <w:rFonts w:ascii="Arial"/>
          <w:spacing w:val="-1"/>
        </w:rPr>
        <w:t xml:space="preserve"> </w:t>
      </w:r>
      <w:r>
        <w:rPr>
          <w:rFonts w:ascii="Arial"/>
        </w:rPr>
        <w:t xml:space="preserve">provided reliable goods and or reasonable services to its other customers; </w:t>
      </w:r>
      <w:r>
        <w:rPr>
          <w:rFonts w:ascii="Arial"/>
          <w:spacing w:val="-2"/>
        </w:rPr>
        <w:t>and/or</w:t>
      </w:r>
    </w:p>
    <w:p w14:paraId="59D600A7" w14:textId="77777777" w:rsidR="00E35620" w:rsidRDefault="00290450">
      <w:pPr>
        <w:pStyle w:val="BodyText"/>
        <w:tabs>
          <w:tab w:val="left" w:pos="2812"/>
        </w:tabs>
        <w:spacing w:before="122"/>
        <w:ind w:left="2812" w:right="682" w:hanging="851"/>
        <w:jc w:val="both"/>
        <w:rPr>
          <w:rFonts w:ascii="Arial"/>
        </w:rPr>
      </w:pPr>
      <w:r>
        <w:rPr>
          <w:rFonts w:ascii="Arial"/>
          <w:spacing w:val="-10"/>
        </w:rPr>
        <w:t>)</w:t>
      </w:r>
      <w:r>
        <w:rPr>
          <w:rFonts w:ascii="Arial"/>
        </w:rPr>
        <w:tab/>
      </w:r>
      <w:proofErr w:type="gramStart"/>
      <w:r>
        <w:rPr>
          <w:rFonts w:ascii="Arial"/>
        </w:rPr>
        <w:t>the</w:t>
      </w:r>
      <w:proofErr w:type="gramEnd"/>
      <w:r>
        <w:rPr>
          <w:rFonts w:ascii="Arial"/>
          <w:spacing w:val="-15"/>
        </w:rPr>
        <w:t xml:space="preserve"> </w:t>
      </w:r>
      <w:r>
        <w:rPr>
          <w:rFonts w:ascii="Arial"/>
        </w:rPr>
        <w:t>proposed</w:t>
      </w:r>
      <w:r>
        <w:rPr>
          <w:rFonts w:ascii="Arial"/>
          <w:spacing w:val="-14"/>
        </w:rPr>
        <w:t xml:space="preserve"> </w:t>
      </w:r>
      <w:r>
        <w:rPr>
          <w:rFonts w:ascii="Arial"/>
        </w:rPr>
        <w:t>Sub-Contractor</w:t>
      </w:r>
      <w:r>
        <w:rPr>
          <w:rFonts w:ascii="Arial"/>
          <w:spacing w:val="-13"/>
        </w:rPr>
        <w:t xml:space="preserve"> </w:t>
      </w:r>
      <w:r>
        <w:rPr>
          <w:rFonts w:ascii="Arial"/>
        </w:rPr>
        <w:t>employs</w:t>
      </w:r>
      <w:r>
        <w:rPr>
          <w:rFonts w:ascii="Arial"/>
          <w:spacing w:val="-14"/>
        </w:rPr>
        <w:t xml:space="preserve"> </w:t>
      </w:r>
      <w:r>
        <w:rPr>
          <w:rFonts w:ascii="Arial"/>
        </w:rPr>
        <w:t>unfit</w:t>
      </w:r>
      <w:r>
        <w:rPr>
          <w:rFonts w:ascii="Arial"/>
          <w:spacing w:val="-13"/>
        </w:rPr>
        <w:t xml:space="preserve"> </w:t>
      </w:r>
      <w:proofErr w:type="gramStart"/>
      <w:r>
        <w:rPr>
          <w:rFonts w:ascii="Arial"/>
        </w:rPr>
        <w:t>persons</w:t>
      </w:r>
      <w:proofErr w:type="gramEnd"/>
      <w:r>
        <w:rPr>
          <w:rFonts w:ascii="Arial"/>
        </w:rPr>
        <w:t>,</w:t>
      </w:r>
      <w:r>
        <w:rPr>
          <w:rFonts w:ascii="Arial"/>
          <w:spacing w:val="-13"/>
        </w:rPr>
        <w:t xml:space="preserve"> </w:t>
      </w:r>
      <w:r>
        <w:rPr>
          <w:rFonts w:ascii="Arial"/>
        </w:rPr>
        <w:t>in</w:t>
      </w:r>
      <w:r>
        <w:rPr>
          <w:rFonts w:ascii="Arial"/>
          <w:spacing w:val="-14"/>
        </w:rPr>
        <w:t xml:space="preserve"> </w:t>
      </w:r>
      <w:r>
        <w:rPr>
          <w:rFonts w:ascii="Arial"/>
        </w:rPr>
        <w:t>which</w:t>
      </w:r>
      <w:r>
        <w:rPr>
          <w:rFonts w:ascii="Arial"/>
          <w:spacing w:val="-14"/>
        </w:rPr>
        <w:t xml:space="preserve"> </w:t>
      </w:r>
      <w:r>
        <w:rPr>
          <w:rFonts w:ascii="Arial"/>
        </w:rPr>
        <w:t>case, the Supplier shall not proceed with the proposed appointment.</w:t>
      </w:r>
    </w:p>
    <w:p w14:paraId="01E3EC33" w14:textId="77777777" w:rsidR="00E35620" w:rsidRDefault="00E35620">
      <w:pPr>
        <w:pStyle w:val="BodyText"/>
        <w:spacing w:before="230"/>
        <w:rPr>
          <w:rFonts w:ascii="Arial"/>
        </w:rPr>
      </w:pPr>
    </w:p>
    <w:p w14:paraId="1FE918BA" w14:textId="77777777" w:rsidR="00E35620" w:rsidRDefault="00290450">
      <w:pPr>
        <w:pStyle w:val="ListParagraph"/>
        <w:numPr>
          <w:ilvl w:val="1"/>
          <w:numId w:val="50"/>
        </w:numPr>
        <w:tabs>
          <w:tab w:val="left" w:pos="1961"/>
        </w:tabs>
        <w:ind w:left="1961" w:hanging="849"/>
        <w:rPr>
          <w:rFonts w:ascii="Arial"/>
        </w:rPr>
      </w:pPr>
      <w:r>
        <w:rPr>
          <w:rFonts w:ascii="Arial"/>
        </w:rPr>
        <w:t>The</w:t>
      </w:r>
      <w:r>
        <w:rPr>
          <w:rFonts w:ascii="Arial"/>
          <w:spacing w:val="-9"/>
        </w:rPr>
        <w:t xml:space="preserve"> </w:t>
      </w:r>
      <w:r>
        <w:rPr>
          <w:rFonts w:ascii="Arial"/>
        </w:rPr>
        <w:t>Supplier</w:t>
      </w:r>
      <w:r>
        <w:rPr>
          <w:rFonts w:ascii="Arial"/>
          <w:spacing w:val="-5"/>
        </w:rPr>
        <w:t xml:space="preserve"> </w:t>
      </w:r>
      <w:r>
        <w:rPr>
          <w:rFonts w:ascii="Arial"/>
        </w:rPr>
        <w:t>may</w:t>
      </w:r>
      <w:r>
        <w:rPr>
          <w:rFonts w:ascii="Arial"/>
          <w:spacing w:val="-7"/>
        </w:rPr>
        <w:t xml:space="preserve"> </w:t>
      </w:r>
      <w:r>
        <w:rPr>
          <w:rFonts w:ascii="Arial"/>
        </w:rPr>
        <w:t>proceed</w:t>
      </w:r>
      <w:r>
        <w:rPr>
          <w:rFonts w:ascii="Arial"/>
          <w:spacing w:val="-5"/>
        </w:rPr>
        <w:t xml:space="preserve"> </w:t>
      </w:r>
      <w:r>
        <w:rPr>
          <w:rFonts w:ascii="Arial"/>
        </w:rPr>
        <w:t>with</w:t>
      </w:r>
      <w:r>
        <w:rPr>
          <w:rFonts w:ascii="Arial"/>
          <w:spacing w:val="-5"/>
        </w:rPr>
        <w:t xml:space="preserve"> </w:t>
      </w:r>
      <w:r>
        <w:rPr>
          <w:rFonts w:ascii="Arial"/>
        </w:rPr>
        <w:t>the</w:t>
      </w:r>
      <w:r>
        <w:rPr>
          <w:rFonts w:ascii="Arial"/>
          <w:spacing w:val="-5"/>
        </w:rPr>
        <w:t xml:space="preserve"> </w:t>
      </w:r>
      <w:r>
        <w:rPr>
          <w:rFonts w:ascii="Arial"/>
        </w:rPr>
        <w:t>proposed</w:t>
      </w:r>
      <w:r>
        <w:rPr>
          <w:rFonts w:ascii="Arial"/>
          <w:spacing w:val="-5"/>
        </w:rPr>
        <w:t xml:space="preserve"> </w:t>
      </w:r>
      <w:r>
        <w:rPr>
          <w:rFonts w:ascii="Arial"/>
        </w:rPr>
        <w:t>appointment</w:t>
      </w:r>
      <w:r>
        <w:rPr>
          <w:rFonts w:ascii="Arial"/>
          <w:spacing w:val="-6"/>
        </w:rPr>
        <w:t xml:space="preserve"> </w:t>
      </w:r>
      <w:r>
        <w:rPr>
          <w:rFonts w:ascii="Arial"/>
          <w:spacing w:val="-5"/>
        </w:rPr>
        <w:t>if</w:t>
      </w:r>
    </w:p>
    <w:p w14:paraId="4C6653E4" w14:textId="77777777" w:rsidR="00E35620" w:rsidRDefault="00290450">
      <w:pPr>
        <w:pStyle w:val="ListParagraph"/>
        <w:numPr>
          <w:ilvl w:val="2"/>
          <w:numId w:val="50"/>
        </w:numPr>
        <w:tabs>
          <w:tab w:val="left" w:pos="2812"/>
        </w:tabs>
        <w:spacing w:before="116" w:line="244" w:lineRule="auto"/>
        <w:ind w:left="2812" w:right="730" w:hanging="851"/>
        <w:jc w:val="both"/>
      </w:pPr>
      <w:r>
        <w:t>the Customer has not notified the Supplier that it objects to the pro- posed Sub-Contractor’s appointment by the later of ten (10) Working Days of receipt of:</w:t>
      </w:r>
    </w:p>
    <w:p w14:paraId="0CAD24C7" w14:textId="77777777" w:rsidR="00E35620" w:rsidRDefault="00290450">
      <w:pPr>
        <w:pStyle w:val="BodyText"/>
        <w:tabs>
          <w:tab w:val="left" w:pos="3664"/>
        </w:tabs>
        <w:spacing w:before="110" w:line="244" w:lineRule="auto"/>
        <w:ind w:left="3664" w:right="725" w:hanging="852"/>
        <w:jc w:val="both"/>
      </w:pPr>
      <w:r>
        <w:rPr>
          <w:rFonts w:ascii="Arial"/>
          <w:spacing w:val="-6"/>
        </w:rPr>
        <w:t>()</w:t>
      </w:r>
      <w:r>
        <w:rPr>
          <w:rFonts w:ascii="Arial"/>
        </w:rPr>
        <w:tab/>
      </w:r>
      <w:r>
        <w:t>the</w:t>
      </w:r>
      <w:r>
        <w:rPr>
          <w:spacing w:val="-9"/>
        </w:rPr>
        <w:t xml:space="preserve"> </w:t>
      </w:r>
      <w:r>
        <w:t>Suppliers</w:t>
      </w:r>
      <w:r>
        <w:rPr>
          <w:spacing w:val="-11"/>
        </w:rPr>
        <w:t xml:space="preserve"> </w:t>
      </w:r>
      <w:r>
        <w:t>notice</w:t>
      </w:r>
      <w:r>
        <w:rPr>
          <w:spacing w:val="-10"/>
        </w:rPr>
        <w:t xml:space="preserve"> </w:t>
      </w:r>
      <w:r>
        <w:t>issued</w:t>
      </w:r>
      <w:r>
        <w:rPr>
          <w:spacing w:val="-13"/>
        </w:rPr>
        <w:t xml:space="preserve"> </w:t>
      </w:r>
      <w:r>
        <w:t>pursuant</w:t>
      </w:r>
      <w:r>
        <w:rPr>
          <w:spacing w:val="-8"/>
        </w:rPr>
        <w:t xml:space="preserve"> </w:t>
      </w:r>
      <w:r>
        <w:t>to</w:t>
      </w:r>
      <w:r>
        <w:rPr>
          <w:spacing w:val="-9"/>
        </w:rPr>
        <w:t xml:space="preserve"> </w:t>
      </w:r>
      <w:proofErr w:type="spellStart"/>
      <w:r>
        <w:t>ClausePrior</w:t>
      </w:r>
      <w:proofErr w:type="spellEnd"/>
      <w:r>
        <w:rPr>
          <w:spacing w:val="-11"/>
        </w:rPr>
        <w:t xml:space="preserve"> </w:t>
      </w:r>
      <w:r>
        <w:t>to</w:t>
      </w:r>
      <w:r>
        <w:rPr>
          <w:spacing w:val="-10"/>
        </w:rPr>
        <w:t xml:space="preserve"> </w:t>
      </w:r>
      <w:r>
        <w:t xml:space="preserve">sub-con- </w:t>
      </w:r>
      <w:proofErr w:type="spellStart"/>
      <w:r>
        <w:t>tacting</w:t>
      </w:r>
      <w:proofErr w:type="spellEnd"/>
      <w:r>
        <w:t xml:space="preserve"> any of its obligations under this Contract, the Supplier shall</w:t>
      </w:r>
      <w:r>
        <w:rPr>
          <w:spacing w:val="-8"/>
        </w:rPr>
        <w:t xml:space="preserve"> </w:t>
      </w:r>
      <w:r>
        <w:t>notify</w:t>
      </w:r>
      <w:r>
        <w:rPr>
          <w:spacing w:val="-7"/>
        </w:rPr>
        <w:t xml:space="preserve"> </w:t>
      </w:r>
      <w:r>
        <w:t>the</w:t>
      </w:r>
      <w:r>
        <w:rPr>
          <w:spacing w:val="-5"/>
        </w:rPr>
        <w:t xml:space="preserve"> </w:t>
      </w:r>
      <w:r>
        <w:t>Customer</w:t>
      </w:r>
      <w:r>
        <w:rPr>
          <w:spacing w:val="-5"/>
        </w:rPr>
        <w:t xml:space="preserve"> </w:t>
      </w:r>
      <w:r>
        <w:t>and</w:t>
      </w:r>
      <w:r>
        <w:rPr>
          <w:spacing w:val="-6"/>
        </w:rPr>
        <w:t xml:space="preserve"> </w:t>
      </w:r>
      <w:r>
        <w:t>provide</w:t>
      </w:r>
      <w:r>
        <w:rPr>
          <w:spacing w:val="-5"/>
        </w:rPr>
        <w:t xml:space="preserve"> </w:t>
      </w:r>
      <w:r>
        <w:t>the</w:t>
      </w:r>
      <w:r>
        <w:rPr>
          <w:spacing w:val="-5"/>
        </w:rPr>
        <w:t xml:space="preserve"> </w:t>
      </w:r>
      <w:r>
        <w:t>Customer</w:t>
      </w:r>
      <w:r>
        <w:rPr>
          <w:spacing w:val="-5"/>
        </w:rPr>
        <w:t xml:space="preserve"> </w:t>
      </w:r>
      <w:proofErr w:type="gramStart"/>
      <w:r>
        <w:t>with:;</w:t>
      </w:r>
      <w:proofErr w:type="gramEnd"/>
      <w:r>
        <w:rPr>
          <w:spacing w:val="-4"/>
        </w:rPr>
        <w:t xml:space="preserve"> </w:t>
      </w:r>
      <w:r>
        <w:rPr>
          <w:spacing w:val="-5"/>
        </w:rPr>
        <w:t>and</w:t>
      </w:r>
    </w:p>
    <w:p w14:paraId="69689CB0" w14:textId="77777777" w:rsidR="00E35620" w:rsidRDefault="00290450">
      <w:pPr>
        <w:pStyle w:val="BodyText"/>
        <w:tabs>
          <w:tab w:val="left" w:pos="3664"/>
        </w:tabs>
        <w:spacing w:before="110" w:line="244" w:lineRule="auto"/>
        <w:ind w:left="3664" w:right="727" w:hanging="852"/>
        <w:jc w:val="both"/>
      </w:pPr>
      <w:r>
        <w:rPr>
          <w:rFonts w:ascii="Arial"/>
          <w:spacing w:val="-6"/>
        </w:rPr>
        <w:t>()</w:t>
      </w:r>
      <w:r>
        <w:rPr>
          <w:rFonts w:ascii="Arial"/>
        </w:rPr>
        <w:tab/>
      </w:r>
      <w:r>
        <w:t>any further information requested by the Customer pursuant to</w:t>
      </w:r>
      <w:r>
        <w:rPr>
          <w:spacing w:val="-13"/>
        </w:rPr>
        <w:t xml:space="preserve"> </w:t>
      </w:r>
      <w:r>
        <w:t>Clause</w:t>
      </w:r>
      <w:r>
        <w:rPr>
          <w:spacing w:val="-12"/>
        </w:rPr>
        <w:t xml:space="preserve"> </w:t>
      </w:r>
      <w:r>
        <w:t>If</w:t>
      </w:r>
      <w:r>
        <w:rPr>
          <w:spacing w:val="-13"/>
        </w:rPr>
        <w:t xml:space="preserve"> </w:t>
      </w:r>
      <w:r>
        <w:t>requested</w:t>
      </w:r>
      <w:r>
        <w:rPr>
          <w:spacing w:val="-12"/>
        </w:rPr>
        <w:t xml:space="preserve"> </w:t>
      </w:r>
      <w:r>
        <w:t>by</w:t>
      </w:r>
      <w:r>
        <w:rPr>
          <w:spacing w:val="-13"/>
        </w:rPr>
        <w:t xml:space="preserve"> </w:t>
      </w:r>
      <w:r>
        <w:t>the</w:t>
      </w:r>
      <w:r>
        <w:rPr>
          <w:spacing w:val="-12"/>
        </w:rPr>
        <w:t xml:space="preserve"> </w:t>
      </w:r>
      <w:r>
        <w:t>Customer</w:t>
      </w:r>
      <w:r>
        <w:rPr>
          <w:spacing w:val="-13"/>
        </w:rPr>
        <w:t xml:space="preserve"> </w:t>
      </w:r>
      <w:r>
        <w:t>within</w:t>
      </w:r>
      <w:r>
        <w:rPr>
          <w:spacing w:val="-12"/>
        </w:rPr>
        <w:t xml:space="preserve"> </w:t>
      </w:r>
      <w:r>
        <w:t>ten</w:t>
      </w:r>
      <w:r>
        <w:rPr>
          <w:spacing w:val="-12"/>
        </w:rPr>
        <w:t xml:space="preserve"> </w:t>
      </w:r>
      <w:r>
        <w:t>(10)</w:t>
      </w:r>
      <w:r>
        <w:rPr>
          <w:spacing w:val="-13"/>
        </w:rPr>
        <w:t xml:space="preserve"> </w:t>
      </w:r>
      <w:r>
        <w:t>Working Days of receipt of the Suppliers notice issued pursuant to Clause Prior</w:t>
      </w:r>
      <w:r>
        <w:rPr>
          <w:spacing w:val="-1"/>
        </w:rPr>
        <w:t xml:space="preserve"> </w:t>
      </w:r>
      <w:r>
        <w:t>to sub-contacting any</w:t>
      </w:r>
      <w:r>
        <w:rPr>
          <w:spacing w:val="1"/>
        </w:rPr>
        <w:t xml:space="preserve"> </w:t>
      </w:r>
      <w:r>
        <w:t>of</w:t>
      </w:r>
      <w:r>
        <w:rPr>
          <w:spacing w:val="-2"/>
        </w:rPr>
        <w:t xml:space="preserve"> </w:t>
      </w:r>
      <w:r>
        <w:t>its</w:t>
      </w:r>
      <w:r>
        <w:rPr>
          <w:spacing w:val="-1"/>
        </w:rPr>
        <w:t xml:space="preserve"> </w:t>
      </w:r>
      <w:r>
        <w:t>obligations</w:t>
      </w:r>
      <w:r>
        <w:rPr>
          <w:spacing w:val="1"/>
        </w:rPr>
        <w:t xml:space="preserve"> </w:t>
      </w:r>
      <w:r>
        <w:t>under</w:t>
      </w:r>
      <w:r>
        <w:rPr>
          <w:spacing w:val="2"/>
        </w:rPr>
        <w:t xml:space="preserve"> </w:t>
      </w:r>
      <w:r>
        <w:rPr>
          <w:spacing w:val="-4"/>
        </w:rPr>
        <w:t>this</w:t>
      </w:r>
    </w:p>
    <w:p w14:paraId="6D500731" w14:textId="77777777" w:rsidR="00E35620" w:rsidRDefault="00E35620">
      <w:pPr>
        <w:spacing w:line="244" w:lineRule="auto"/>
        <w:jc w:val="both"/>
        <w:sectPr w:rsidR="00E35620">
          <w:pgSz w:w="11910" w:h="16840"/>
          <w:pgMar w:top="1340" w:right="760" w:bottom="280" w:left="1180" w:header="720" w:footer="720" w:gutter="0"/>
          <w:cols w:space="720"/>
        </w:sectPr>
      </w:pPr>
    </w:p>
    <w:p w14:paraId="3230DB49" w14:textId="77777777" w:rsidR="00E35620" w:rsidRDefault="00290450">
      <w:pPr>
        <w:pStyle w:val="BodyText"/>
        <w:spacing w:before="41" w:line="244" w:lineRule="auto"/>
        <w:ind w:left="3664" w:right="727"/>
        <w:jc w:val="both"/>
      </w:pPr>
      <w:r>
        <w:lastRenderedPageBreak/>
        <w:t xml:space="preserve">Contract, the Supplier shall notify the Customer and provide the Customer </w:t>
      </w:r>
      <w:proofErr w:type="gramStart"/>
      <w:r>
        <w:t>with:,</w:t>
      </w:r>
      <w:proofErr w:type="gramEnd"/>
      <w:r>
        <w:t xml:space="preserve"> the Supplier shall also provide:; and</w:t>
      </w:r>
    </w:p>
    <w:p w14:paraId="17595C5C" w14:textId="77777777" w:rsidR="00E35620" w:rsidRDefault="00290450">
      <w:pPr>
        <w:pStyle w:val="ListParagraph"/>
        <w:numPr>
          <w:ilvl w:val="2"/>
          <w:numId w:val="50"/>
        </w:numPr>
        <w:tabs>
          <w:tab w:val="left" w:pos="2812"/>
        </w:tabs>
        <w:spacing w:before="110" w:line="244" w:lineRule="auto"/>
        <w:ind w:left="2812" w:right="725" w:hanging="851"/>
        <w:jc w:val="both"/>
      </w:pPr>
      <w:r>
        <w:t>the</w:t>
      </w:r>
      <w:r>
        <w:rPr>
          <w:spacing w:val="-5"/>
        </w:rPr>
        <w:t xml:space="preserve"> </w:t>
      </w:r>
      <w:r>
        <w:t>proposed</w:t>
      </w:r>
      <w:r>
        <w:rPr>
          <w:spacing w:val="-6"/>
        </w:rPr>
        <w:t xml:space="preserve"> </w:t>
      </w:r>
      <w:r>
        <w:t>Sub-Contract</w:t>
      </w:r>
      <w:r>
        <w:rPr>
          <w:spacing w:val="-8"/>
        </w:rPr>
        <w:t xml:space="preserve"> </w:t>
      </w:r>
      <w:r>
        <w:t>is</w:t>
      </w:r>
      <w:r>
        <w:rPr>
          <w:spacing w:val="-6"/>
        </w:rPr>
        <w:t xml:space="preserve"> </w:t>
      </w:r>
      <w:r>
        <w:t>not</w:t>
      </w:r>
      <w:r>
        <w:rPr>
          <w:spacing w:val="-7"/>
        </w:rPr>
        <w:t xml:space="preserve"> </w:t>
      </w:r>
      <w:r>
        <w:t>a</w:t>
      </w:r>
      <w:r>
        <w:rPr>
          <w:spacing w:val="-8"/>
        </w:rPr>
        <w:t xml:space="preserve"> </w:t>
      </w:r>
      <w:r>
        <w:t>Key</w:t>
      </w:r>
      <w:r>
        <w:rPr>
          <w:spacing w:val="-5"/>
        </w:rPr>
        <w:t xml:space="preserve"> </w:t>
      </w:r>
      <w:r>
        <w:t>Sub-Contract</w:t>
      </w:r>
      <w:r>
        <w:rPr>
          <w:spacing w:val="-9"/>
        </w:rPr>
        <w:t xml:space="preserve"> </w:t>
      </w:r>
      <w:r>
        <w:t>which</w:t>
      </w:r>
      <w:r>
        <w:rPr>
          <w:spacing w:val="-7"/>
        </w:rPr>
        <w:t xml:space="preserve"> </w:t>
      </w:r>
      <w:r>
        <w:t>shall</w:t>
      </w:r>
      <w:r>
        <w:rPr>
          <w:spacing w:val="-7"/>
        </w:rPr>
        <w:t xml:space="preserve"> </w:t>
      </w:r>
      <w:r>
        <w:t xml:space="preserve">require the written consent of the Authority and the Customer in accordance with Clause </w:t>
      </w:r>
      <w:proofErr w:type="gramStart"/>
      <w:r>
        <w:t>The</w:t>
      </w:r>
      <w:proofErr w:type="gramEnd"/>
      <w:r>
        <w:t xml:space="preserve"> Authority and the Customer have consented to the </w:t>
      </w:r>
      <w:proofErr w:type="spellStart"/>
      <w:r>
        <w:t>en</w:t>
      </w:r>
      <w:proofErr w:type="spellEnd"/>
      <w:r>
        <w:t xml:space="preserve">- </w:t>
      </w:r>
      <w:proofErr w:type="spellStart"/>
      <w:r>
        <w:t>gagement</w:t>
      </w:r>
      <w:proofErr w:type="spellEnd"/>
      <w:r>
        <w:rPr>
          <w:spacing w:val="-11"/>
        </w:rPr>
        <w:t xml:space="preserve"> </w:t>
      </w:r>
      <w:r>
        <w:t>of</w:t>
      </w:r>
      <w:r>
        <w:rPr>
          <w:spacing w:val="-12"/>
        </w:rPr>
        <w:t xml:space="preserve"> </w:t>
      </w:r>
      <w:r>
        <w:t>the</w:t>
      </w:r>
      <w:r>
        <w:rPr>
          <w:spacing w:val="-11"/>
        </w:rPr>
        <w:t xml:space="preserve"> </w:t>
      </w:r>
      <w:r>
        <w:t>Key</w:t>
      </w:r>
      <w:r>
        <w:rPr>
          <w:spacing w:val="-10"/>
        </w:rPr>
        <w:t xml:space="preserve"> </w:t>
      </w:r>
      <w:r>
        <w:t>Sub-Contractors</w:t>
      </w:r>
      <w:r>
        <w:rPr>
          <w:spacing w:val="-9"/>
        </w:rPr>
        <w:t xml:space="preserve"> </w:t>
      </w:r>
      <w:r>
        <w:t>listed</w:t>
      </w:r>
      <w:r>
        <w:rPr>
          <w:spacing w:val="-10"/>
        </w:rPr>
        <w:t xml:space="preserve"> </w:t>
      </w:r>
      <w:r>
        <w:t>in</w:t>
      </w:r>
      <w:r>
        <w:rPr>
          <w:spacing w:val="-13"/>
        </w:rPr>
        <w:t xml:space="preserve"> </w:t>
      </w:r>
      <w:r>
        <w:t>DMP</w:t>
      </w:r>
      <w:r>
        <w:rPr>
          <w:spacing w:val="-8"/>
        </w:rPr>
        <w:t xml:space="preserve"> </w:t>
      </w:r>
      <w:r>
        <w:t>Schedule</w:t>
      </w:r>
      <w:r>
        <w:rPr>
          <w:spacing w:val="-9"/>
        </w:rPr>
        <w:t xml:space="preserve"> </w:t>
      </w:r>
      <w:r>
        <w:t>7</w:t>
      </w:r>
      <w:r>
        <w:rPr>
          <w:spacing w:val="-8"/>
        </w:rPr>
        <w:t xml:space="preserve"> </w:t>
      </w:r>
      <w:r>
        <w:t>(Key</w:t>
      </w:r>
      <w:r>
        <w:rPr>
          <w:spacing w:val="-8"/>
        </w:rPr>
        <w:t xml:space="preserve"> </w:t>
      </w:r>
      <w:r>
        <w:t xml:space="preserve">Sub- Contractors). </w:t>
      </w:r>
      <w:proofErr w:type="gramStart"/>
      <w:r>
        <w:t>to Except</w:t>
      </w:r>
      <w:proofErr w:type="gramEnd"/>
      <w:r>
        <w:t xml:space="preserve"> where the Authority and the Customer have given</w:t>
      </w:r>
      <w:r>
        <w:rPr>
          <w:spacing w:val="-13"/>
        </w:rPr>
        <w:t xml:space="preserve"> </w:t>
      </w:r>
      <w:r>
        <w:t>their</w:t>
      </w:r>
      <w:r>
        <w:rPr>
          <w:spacing w:val="-12"/>
        </w:rPr>
        <w:t xml:space="preserve"> </w:t>
      </w:r>
      <w:r>
        <w:t>prior</w:t>
      </w:r>
      <w:r>
        <w:rPr>
          <w:spacing w:val="-13"/>
        </w:rPr>
        <w:t xml:space="preserve"> </w:t>
      </w:r>
      <w:r>
        <w:t>written</w:t>
      </w:r>
      <w:r>
        <w:rPr>
          <w:spacing w:val="-12"/>
        </w:rPr>
        <w:t xml:space="preserve"> </w:t>
      </w:r>
      <w:r>
        <w:t>consent</w:t>
      </w:r>
      <w:r>
        <w:rPr>
          <w:spacing w:val="-13"/>
        </w:rPr>
        <w:t xml:space="preserve"> </w:t>
      </w:r>
      <w:r>
        <w:t>under</w:t>
      </w:r>
      <w:r>
        <w:rPr>
          <w:spacing w:val="-12"/>
        </w:rPr>
        <w:t xml:space="preserve"> </w:t>
      </w:r>
      <w:proofErr w:type="spellStart"/>
      <w:r>
        <w:t>ClauseThe</w:t>
      </w:r>
      <w:proofErr w:type="spellEnd"/>
      <w:r>
        <w:rPr>
          <w:spacing w:val="-13"/>
        </w:rPr>
        <w:t xml:space="preserve"> </w:t>
      </w:r>
      <w:r>
        <w:t>Authority</w:t>
      </w:r>
      <w:r>
        <w:rPr>
          <w:spacing w:val="-12"/>
        </w:rPr>
        <w:t xml:space="preserve"> </w:t>
      </w:r>
      <w:r>
        <w:t>and</w:t>
      </w:r>
      <w:r>
        <w:rPr>
          <w:spacing w:val="-12"/>
        </w:rPr>
        <w:t xml:space="preserve"> </w:t>
      </w:r>
      <w:r>
        <w:t>the</w:t>
      </w:r>
      <w:r>
        <w:rPr>
          <w:spacing w:val="-13"/>
        </w:rPr>
        <w:t xml:space="preserve"> </w:t>
      </w:r>
      <w:proofErr w:type="spellStart"/>
      <w:r>
        <w:t>Cus</w:t>
      </w:r>
      <w:proofErr w:type="spellEnd"/>
      <w:r>
        <w:t xml:space="preserve">- </w:t>
      </w:r>
      <w:proofErr w:type="spellStart"/>
      <w:r>
        <w:t>tomer</w:t>
      </w:r>
      <w:proofErr w:type="spellEnd"/>
      <w:r>
        <w:t xml:space="preserve"> have consented to the engagement of the Key Sub-Contractors listed in DMP Schedule 7 (Key Sub-Contractors)., the Supplier shall </w:t>
      </w:r>
      <w:proofErr w:type="spellStart"/>
      <w:r>
        <w:t>en</w:t>
      </w:r>
      <w:proofErr w:type="spellEnd"/>
      <w:r>
        <w:t>- sure</w:t>
      </w:r>
      <w:r>
        <w:rPr>
          <w:spacing w:val="-5"/>
        </w:rPr>
        <w:t xml:space="preserve"> </w:t>
      </w:r>
      <w:r>
        <w:t>that</w:t>
      </w:r>
      <w:r>
        <w:rPr>
          <w:spacing w:val="-8"/>
        </w:rPr>
        <w:t xml:space="preserve"> </w:t>
      </w:r>
      <w:r>
        <w:t>each</w:t>
      </w:r>
      <w:r>
        <w:rPr>
          <w:spacing w:val="-6"/>
        </w:rPr>
        <w:t xml:space="preserve"> </w:t>
      </w:r>
      <w:r>
        <w:t>Key</w:t>
      </w:r>
      <w:r>
        <w:rPr>
          <w:spacing w:val="-4"/>
        </w:rPr>
        <w:t xml:space="preserve"> </w:t>
      </w:r>
      <w:r>
        <w:t>Sub-Contract</w:t>
      </w:r>
      <w:r>
        <w:rPr>
          <w:spacing w:val="-7"/>
        </w:rPr>
        <w:t xml:space="preserve"> </w:t>
      </w:r>
      <w:r>
        <w:t>shall</w:t>
      </w:r>
      <w:r>
        <w:rPr>
          <w:spacing w:val="-6"/>
        </w:rPr>
        <w:t xml:space="preserve"> </w:t>
      </w:r>
      <w:r>
        <w:t>include:</w:t>
      </w:r>
      <w:r>
        <w:rPr>
          <w:spacing w:val="-5"/>
        </w:rPr>
        <w:t xml:space="preserve"> </w:t>
      </w:r>
      <w:r>
        <w:t>(Appointment</w:t>
      </w:r>
      <w:r>
        <w:rPr>
          <w:spacing w:val="-7"/>
        </w:rPr>
        <w:t xml:space="preserve"> </w:t>
      </w:r>
      <w:r>
        <w:t>of</w:t>
      </w:r>
      <w:r>
        <w:rPr>
          <w:spacing w:val="-8"/>
        </w:rPr>
        <w:t xml:space="preserve"> </w:t>
      </w:r>
      <w:r>
        <w:t>Key</w:t>
      </w:r>
      <w:r>
        <w:rPr>
          <w:spacing w:val="-7"/>
        </w:rPr>
        <w:t xml:space="preserve"> </w:t>
      </w:r>
      <w:r>
        <w:t xml:space="preserve">Sub- </w:t>
      </w:r>
      <w:r>
        <w:rPr>
          <w:spacing w:val="-2"/>
        </w:rPr>
        <w:t>Contractors).</w:t>
      </w:r>
    </w:p>
    <w:p w14:paraId="5A38EAEB" w14:textId="77777777" w:rsidR="00E35620" w:rsidRDefault="00290450">
      <w:pPr>
        <w:pStyle w:val="ListParagraph"/>
        <w:numPr>
          <w:ilvl w:val="1"/>
          <w:numId w:val="50"/>
        </w:numPr>
        <w:tabs>
          <w:tab w:val="left" w:pos="1959"/>
          <w:tab w:val="left" w:pos="1962"/>
        </w:tabs>
        <w:spacing w:before="100" w:line="244" w:lineRule="auto"/>
        <w:ind w:right="673"/>
        <w:jc w:val="both"/>
        <w:rPr>
          <w:rFonts w:ascii="Arial"/>
        </w:rPr>
      </w:pPr>
      <w:r>
        <w:rPr>
          <w:rFonts w:ascii="Arial"/>
        </w:rPr>
        <w:t>The Supplier expressly agrees that it shall not charge, or pass on charges in any way, for the management and supervision of any Sub-Contractor.</w:t>
      </w:r>
    </w:p>
    <w:p w14:paraId="54992DBC" w14:textId="77777777" w:rsidR="00E35620" w:rsidRDefault="00290450">
      <w:pPr>
        <w:pStyle w:val="Heading3"/>
        <w:spacing w:before="111"/>
        <w:ind w:left="260"/>
      </w:pPr>
      <w:r>
        <w:t>Appointment</w:t>
      </w:r>
      <w:r>
        <w:rPr>
          <w:spacing w:val="-6"/>
        </w:rPr>
        <w:t xml:space="preserve"> </w:t>
      </w:r>
      <w:r>
        <w:t>of</w:t>
      </w:r>
      <w:r>
        <w:rPr>
          <w:spacing w:val="-5"/>
        </w:rPr>
        <w:t xml:space="preserve"> </w:t>
      </w:r>
      <w:r>
        <w:t>Key</w:t>
      </w:r>
      <w:r>
        <w:rPr>
          <w:spacing w:val="-5"/>
        </w:rPr>
        <w:t xml:space="preserve"> </w:t>
      </w:r>
      <w:r>
        <w:t>Sub-</w:t>
      </w:r>
      <w:r>
        <w:rPr>
          <w:spacing w:val="-2"/>
        </w:rPr>
        <w:t>Contractors</w:t>
      </w:r>
    </w:p>
    <w:p w14:paraId="137C6283" w14:textId="77777777" w:rsidR="00E35620" w:rsidRDefault="00290450">
      <w:pPr>
        <w:pStyle w:val="ListParagraph"/>
        <w:numPr>
          <w:ilvl w:val="1"/>
          <w:numId w:val="50"/>
        </w:numPr>
        <w:tabs>
          <w:tab w:val="left" w:pos="1959"/>
          <w:tab w:val="left" w:pos="1962"/>
        </w:tabs>
        <w:spacing w:before="121"/>
        <w:ind w:right="682"/>
        <w:jc w:val="both"/>
        <w:rPr>
          <w:rFonts w:ascii="Arial"/>
        </w:rPr>
      </w:pPr>
      <w:r>
        <w:rPr>
          <w:rFonts w:ascii="Arial"/>
        </w:rPr>
        <w:t>The Authority and the Customer have consented to the engagement of the Key Sub-Contractors listed in DMP Schedule 7 (Key Sub-Contractors).</w:t>
      </w:r>
    </w:p>
    <w:p w14:paraId="25DBED92" w14:textId="77777777" w:rsidR="00E35620" w:rsidRDefault="00290450">
      <w:pPr>
        <w:pStyle w:val="ListParagraph"/>
        <w:numPr>
          <w:ilvl w:val="1"/>
          <w:numId w:val="50"/>
        </w:numPr>
        <w:tabs>
          <w:tab w:val="left" w:pos="1959"/>
          <w:tab w:val="left" w:pos="1962"/>
        </w:tabs>
        <w:spacing w:before="120"/>
        <w:ind w:right="674"/>
        <w:jc w:val="both"/>
        <w:rPr>
          <w:rFonts w:ascii="Arial"/>
        </w:rPr>
      </w:pPr>
      <w:r>
        <w:rPr>
          <w:rFonts w:ascii="Arial"/>
        </w:rPr>
        <w:t>Where</w:t>
      </w:r>
      <w:r>
        <w:rPr>
          <w:rFonts w:ascii="Arial"/>
          <w:spacing w:val="-4"/>
        </w:rPr>
        <w:t xml:space="preserve"> </w:t>
      </w:r>
      <w:r>
        <w:rPr>
          <w:rFonts w:ascii="Arial"/>
        </w:rPr>
        <w:t>the</w:t>
      </w:r>
      <w:r>
        <w:rPr>
          <w:rFonts w:ascii="Arial"/>
          <w:spacing w:val="-4"/>
        </w:rPr>
        <w:t xml:space="preserve"> </w:t>
      </w:r>
      <w:r>
        <w:rPr>
          <w:rFonts w:ascii="Arial"/>
        </w:rPr>
        <w:t>Supplier</w:t>
      </w:r>
      <w:r>
        <w:rPr>
          <w:rFonts w:ascii="Arial"/>
          <w:spacing w:val="-1"/>
        </w:rPr>
        <w:t xml:space="preserve"> </w:t>
      </w:r>
      <w:r>
        <w:rPr>
          <w:rFonts w:ascii="Arial"/>
        </w:rPr>
        <w:t>wishes</w:t>
      </w:r>
      <w:r>
        <w:rPr>
          <w:rFonts w:ascii="Arial"/>
          <w:spacing w:val="-2"/>
        </w:rPr>
        <w:t xml:space="preserve"> </w:t>
      </w:r>
      <w:r>
        <w:rPr>
          <w:rFonts w:ascii="Arial"/>
        </w:rPr>
        <w:t>to</w:t>
      </w:r>
      <w:r>
        <w:rPr>
          <w:rFonts w:ascii="Arial"/>
          <w:spacing w:val="-4"/>
        </w:rPr>
        <w:t xml:space="preserve"> </w:t>
      </w:r>
      <w:proofErr w:type="gramStart"/>
      <w:r>
        <w:rPr>
          <w:rFonts w:ascii="Arial"/>
        </w:rPr>
        <w:t>enter</w:t>
      </w:r>
      <w:r>
        <w:rPr>
          <w:rFonts w:ascii="Arial"/>
          <w:spacing w:val="-1"/>
        </w:rPr>
        <w:t xml:space="preserve"> </w:t>
      </w:r>
      <w:r>
        <w:rPr>
          <w:rFonts w:ascii="Arial"/>
        </w:rPr>
        <w:t>into</w:t>
      </w:r>
      <w:proofErr w:type="gramEnd"/>
      <w:r>
        <w:rPr>
          <w:rFonts w:ascii="Arial"/>
          <w:spacing w:val="-2"/>
        </w:rPr>
        <w:t xml:space="preserve"> </w:t>
      </w:r>
      <w:r>
        <w:rPr>
          <w:rFonts w:ascii="Arial"/>
        </w:rPr>
        <w:t>a</w:t>
      </w:r>
      <w:r>
        <w:rPr>
          <w:rFonts w:ascii="Arial"/>
          <w:spacing w:val="-4"/>
        </w:rPr>
        <w:t xml:space="preserve"> </w:t>
      </w:r>
      <w:r>
        <w:rPr>
          <w:rFonts w:ascii="Arial"/>
        </w:rPr>
        <w:t>new</w:t>
      </w:r>
      <w:r>
        <w:rPr>
          <w:rFonts w:ascii="Arial"/>
          <w:spacing w:val="-5"/>
        </w:rPr>
        <w:t xml:space="preserve"> </w:t>
      </w:r>
      <w:r>
        <w:rPr>
          <w:rFonts w:ascii="Arial"/>
        </w:rPr>
        <w:t>Key</w:t>
      </w:r>
      <w:r>
        <w:rPr>
          <w:rFonts w:ascii="Arial"/>
          <w:spacing w:val="-4"/>
        </w:rPr>
        <w:t xml:space="preserve"> </w:t>
      </w:r>
      <w:r>
        <w:rPr>
          <w:rFonts w:ascii="Arial"/>
        </w:rPr>
        <w:t>Sub-Contract or</w:t>
      </w:r>
      <w:r>
        <w:rPr>
          <w:rFonts w:ascii="Arial"/>
          <w:spacing w:val="-3"/>
        </w:rPr>
        <w:t xml:space="preserve"> </w:t>
      </w:r>
      <w:r>
        <w:rPr>
          <w:rFonts w:ascii="Arial"/>
        </w:rPr>
        <w:t>replace a</w:t>
      </w:r>
      <w:r>
        <w:rPr>
          <w:rFonts w:ascii="Arial"/>
          <w:spacing w:val="-16"/>
        </w:rPr>
        <w:t xml:space="preserve"> </w:t>
      </w:r>
      <w:r>
        <w:rPr>
          <w:rFonts w:ascii="Arial"/>
        </w:rPr>
        <w:t>Key</w:t>
      </w:r>
      <w:r>
        <w:rPr>
          <w:rFonts w:ascii="Arial"/>
          <w:spacing w:val="-15"/>
        </w:rPr>
        <w:t xml:space="preserve"> </w:t>
      </w:r>
      <w:r>
        <w:rPr>
          <w:rFonts w:ascii="Arial"/>
        </w:rPr>
        <w:t>Sub-Contractor,</w:t>
      </w:r>
      <w:r>
        <w:rPr>
          <w:rFonts w:ascii="Arial"/>
          <w:spacing w:val="-15"/>
        </w:rPr>
        <w:t xml:space="preserve"> </w:t>
      </w:r>
      <w:r>
        <w:rPr>
          <w:rFonts w:ascii="Arial"/>
        </w:rPr>
        <w:t>it</w:t>
      </w:r>
      <w:r>
        <w:rPr>
          <w:rFonts w:ascii="Arial"/>
          <w:spacing w:val="-16"/>
        </w:rPr>
        <w:t xml:space="preserve"> </w:t>
      </w:r>
      <w:r>
        <w:rPr>
          <w:rFonts w:ascii="Arial"/>
        </w:rPr>
        <w:t>must</w:t>
      </w:r>
      <w:r>
        <w:rPr>
          <w:rFonts w:ascii="Arial"/>
          <w:spacing w:val="-15"/>
        </w:rPr>
        <w:t xml:space="preserve"> </w:t>
      </w:r>
      <w:r>
        <w:rPr>
          <w:rFonts w:ascii="Arial"/>
        </w:rPr>
        <w:t>obtain</w:t>
      </w:r>
      <w:r>
        <w:rPr>
          <w:rFonts w:ascii="Arial"/>
          <w:spacing w:val="-15"/>
        </w:rPr>
        <w:t xml:space="preserve"> </w:t>
      </w:r>
      <w:r>
        <w:rPr>
          <w:rFonts w:ascii="Arial"/>
        </w:rPr>
        <w:t>the</w:t>
      </w:r>
      <w:r>
        <w:rPr>
          <w:rFonts w:ascii="Arial"/>
          <w:spacing w:val="-15"/>
        </w:rPr>
        <w:t xml:space="preserve"> </w:t>
      </w:r>
      <w:r>
        <w:rPr>
          <w:rFonts w:ascii="Arial"/>
        </w:rPr>
        <w:t>prior</w:t>
      </w:r>
      <w:r>
        <w:rPr>
          <w:rFonts w:ascii="Arial"/>
          <w:spacing w:val="-16"/>
        </w:rPr>
        <w:t xml:space="preserve"> </w:t>
      </w:r>
      <w:r>
        <w:rPr>
          <w:rFonts w:ascii="Arial"/>
        </w:rPr>
        <w:t>written</w:t>
      </w:r>
      <w:r>
        <w:rPr>
          <w:rFonts w:ascii="Arial"/>
          <w:spacing w:val="-15"/>
        </w:rPr>
        <w:t xml:space="preserve"> </w:t>
      </w:r>
      <w:r>
        <w:rPr>
          <w:rFonts w:ascii="Arial"/>
        </w:rPr>
        <w:t>consent</w:t>
      </w:r>
      <w:r>
        <w:rPr>
          <w:rFonts w:ascii="Arial"/>
          <w:spacing w:val="-15"/>
        </w:rPr>
        <w:t xml:space="preserve"> </w:t>
      </w:r>
      <w:r>
        <w:rPr>
          <w:rFonts w:ascii="Arial"/>
        </w:rPr>
        <w:t>of</w:t>
      </w:r>
      <w:r>
        <w:rPr>
          <w:rFonts w:ascii="Arial"/>
          <w:spacing w:val="-16"/>
        </w:rPr>
        <w:t xml:space="preserve"> </w:t>
      </w:r>
      <w:r>
        <w:rPr>
          <w:rFonts w:ascii="Arial"/>
        </w:rPr>
        <w:t>the</w:t>
      </w:r>
      <w:r>
        <w:rPr>
          <w:rFonts w:ascii="Arial"/>
          <w:spacing w:val="-15"/>
        </w:rPr>
        <w:t xml:space="preserve"> </w:t>
      </w:r>
      <w:r>
        <w:rPr>
          <w:rFonts w:ascii="Arial"/>
        </w:rPr>
        <w:t>Authority and</w:t>
      </w:r>
      <w:r>
        <w:rPr>
          <w:rFonts w:ascii="Arial"/>
          <w:spacing w:val="-5"/>
        </w:rPr>
        <w:t xml:space="preserve"> </w:t>
      </w:r>
      <w:r>
        <w:rPr>
          <w:rFonts w:ascii="Arial"/>
        </w:rPr>
        <w:t>the</w:t>
      </w:r>
      <w:r>
        <w:rPr>
          <w:rFonts w:ascii="Arial"/>
          <w:spacing w:val="-8"/>
        </w:rPr>
        <w:t xml:space="preserve"> </w:t>
      </w:r>
      <w:r>
        <w:rPr>
          <w:rFonts w:ascii="Arial"/>
        </w:rPr>
        <w:t>Customer</w:t>
      </w:r>
      <w:r>
        <w:rPr>
          <w:rFonts w:ascii="Arial"/>
          <w:spacing w:val="-6"/>
        </w:rPr>
        <w:t xml:space="preserve"> </w:t>
      </w:r>
      <w:r>
        <w:rPr>
          <w:rFonts w:ascii="Arial"/>
        </w:rPr>
        <w:t>(the</w:t>
      </w:r>
      <w:r>
        <w:rPr>
          <w:rFonts w:ascii="Arial"/>
          <w:spacing w:val="-8"/>
        </w:rPr>
        <w:t xml:space="preserve"> </w:t>
      </w:r>
      <w:r>
        <w:rPr>
          <w:rFonts w:ascii="Arial"/>
        </w:rPr>
        <w:t>decision</w:t>
      </w:r>
      <w:r>
        <w:rPr>
          <w:rFonts w:ascii="Arial"/>
          <w:spacing w:val="-5"/>
        </w:rPr>
        <w:t xml:space="preserve"> </w:t>
      </w:r>
      <w:r>
        <w:rPr>
          <w:rFonts w:ascii="Arial"/>
        </w:rPr>
        <w:t>to</w:t>
      </w:r>
      <w:r>
        <w:rPr>
          <w:rFonts w:ascii="Arial"/>
          <w:spacing w:val="-7"/>
        </w:rPr>
        <w:t xml:space="preserve"> </w:t>
      </w:r>
      <w:r>
        <w:rPr>
          <w:rFonts w:ascii="Arial"/>
        </w:rPr>
        <w:t>consent</w:t>
      </w:r>
      <w:r>
        <w:rPr>
          <w:rFonts w:ascii="Arial"/>
          <w:spacing w:val="-6"/>
        </w:rPr>
        <w:t xml:space="preserve"> </w:t>
      </w:r>
      <w:r>
        <w:rPr>
          <w:rFonts w:ascii="Arial"/>
        </w:rPr>
        <w:t>or</w:t>
      </w:r>
      <w:r>
        <w:rPr>
          <w:rFonts w:ascii="Arial"/>
          <w:spacing w:val="-7"/>
        </w:rPr>
        <w:t xml:space="preserve"> </w:t>
      </w:r>
      <w:r>
        <w:rPr>
          <w:rFonts w:ascii="Arial"/>
        </w:rPr>
        <w:t>otherwise</w:t>
      </w:r>
      <w:r>
        <w:rPr>
          <w:rFonts w:ascii="Arial"/>
          <w:spacing w:val="-5"/>
        </w:rPr>
        <w:t xml:space="preserve"> </w:t>
      </w:r>
      <w:r>
        <w:rPr>
          <w:rFonts w:ascii="Arial"/>
        </w:rPr>
        <w:t>not</w:t>
      </w:r>
      <w:r>
        <w:rPr>
          <w:rFonts w:ascii="Arial"/>
          <w:spacing w:val="-6"/>
        </w:rPr>
        <w:t xml:space="preserve"> </w:t>
      </w:r>
      <w:r>
        <w:rPr>
          <w:rFonts w:ascii="Arial"/>
        </w:rPr>
        <w:t>to</w:t>
      </w:r>
      <w:r>
        <w:rPr>
          <w:rFonts w:ascii="Arial"/>
          <w:spacing w:val="-7"/>
        </w:rPr>
        <w:t xml:space="preserve"> </w:t>
      </w:r>
      <w:r>
        <w:rPr>
          <w:rFonts w:ascii="Arial"/>
        </w:rPr>
        <w:t>be</w:t>
      </w:r>
      <w:r>
        <w:rPr>
          <w:rFonts w:ascii="Arial"/>
          <w:spacing w:val="-8"/>
        </w:rPr>
        <w:t xml:space="preserve"> </w:t>
      </w:r>
      <w:r>
        <w:rPr>
          <w:rFonts w:ascii="Arial"/>
        </w:rPr>
        <w:t>unreason- ably</w:t>
      </w:r>
      <w:r>
        <w:rPr>
          <w:rFonts w:ascii="Arial"/>
          <w:spacing w:val="-4"/>
        </w:rPr>
        <w:t xml:space="preserve"> </w:t>
      </w:r>
      <w:r>
        <w:rPr>
          <w:rFonts w:ascii="Arial"/>
        </w:rPr>
        <w:t>withheld</w:t>
      </w:r>
      <w:r>
        <w:rPr>
          <w:rFonts w:ascii="Arial"/>
          <w:spacing w:val="-4"/>
        </w:rPr>
        <w:t xml:space="preserve"> </w:t>
      </w:r>
      <w:r>
        <w:rPr>
          <w:rFonts w:ascii="Arial"/>
        </w:rPr>
        <w:t>or</w:t>
      </w:r>
      <w:r>
        <w:rPr>
          <w:rFonts w:ascii="Arial"/>
          <w:spacing w:val="-3"/>
        </w:rPr>
        <w:t xml:space="preserve"> </w:t>
      </w:r>
      <w:r>
        <w:rPr>
          <w:rFonts w:ascii="Arial"/>
        </w:rPr>
        <w:t>delayed).</w:t>
      </w:r>
      <w:r>
        <w:rPr>
          <w:rFonts w:ascii="Arial"/>
          <w:spacing w:val="-5"/>
        </w:rPr>
        <w:t xml:space="preserve"> </w:t>
      </w:r>
      <w:r>
        <w:rPr>
          <w:rFonts w:ascii="Arial"/>
        </w:rPr>
        <w:t>The</w:t>
      </w:r>
      <w:r>
        <w:rPr>
          <w:rFonts w:ascii="Arial"/>
          <w:spacing w:val="-4"/>
        </w:rPr>
        <w:t xml:space="preserve"> </w:t>
      </w:r>
      <w:r>
        <w:rPr>
          <w:rFonts w:ascii="Arial"/>
        </w:rPr>
        <w:t>Authority</w:t>
      </w:r>
      <w:r>
        <w:rPr>
          <w:rFonts w:ascii="Arial"/>
          <w:spacing w:val="-6"/>
        </w:rPr>
        <w:t xml:space="preserve"> </w:t>
      </w:r>
      <w:r>
        <w:rPr>
          <w:rFonts w:ascii="Arial"/>
        </w:rPr>
        <w:t>and/or</w:t>
      </w:r>
      <w:r>
        <w:rPr>
          <w:rFonts w:ascii="Arial"/>
          <w:spacing w:val="-5"/>
        </w:rPr>
        <w:t xml:space="preserve"> </w:t>
      </w:r>
      <w:r>
        <w:rPr>
          <w:rFonts w:ascii="Arial"/>
        </w:rPr>
        <w:t>the</w:t>
      </w:r>
      <w:r>
        <w:rPr>
          <w:rFonts w:ascii="Arial"/>
          <w:spacing w:val="-4"/>
        </w:rPr>
        <w:t xml:space="preserve"> </w:t>
      </w:r>
      <w:r>
        <w:rPr>
          <w:rFonts w:ascii="Arial"/>
        </w:rPr>
        <w:t>Customer</w:t>
      </w:r>
      <w:r>
        <w:rPr>
          <w:rFonts w:ascii="Arial"/>
          <w:spacing w:val="-3"/>
        </w:rPr>
        <w:t xml:space="preserve"> </w:t>
      </w:r>
      <w:r>
        <w:rPr>
          <w:rFonts w:ascii="Arial"/>
        </w:rPr>
        <w:t>may</w:t>
      </w:r>
      <w:r>
        <w:rPr>
          <w:rFonts w:ascii="Arial"/>
          <w:spacing w:val="-6"/>
        </w:rPr>
        <w:t xml:space="preserve"> </w:t>
      </w:r>
      <w:proofErr w:type="spellStart"/>
      <w:r>
        <w:rPr>
          <w:rFonts w:ascii="Arial"/>
        </w:rPr>
        <w:t>reasona</w:t>
      </w:r>
      <w:proofErr w:type="spellEnd"/>
      <w:r>
        <w:rPr>
          <w:rFonts w:ascii="Arial"/>
        </w:rPr>
        <w:t xml:space="preserve">- </w:t>
      </w:r>
      <w:proofErr w:type="spellStart"/>
      <w:r>
        <w:rPr>
          <w:rFonts w:ascii="Arial"/>
        </w:rPr>
        <w:t>bly</w:t>
      </w:r>
      <w:proofErr w:type="spellEnd"/>
      <w:r>
        <w:rPr>
          <w:rFonts w:ascii="Arial"/>
          <w:spacing w:val="-9"/>
        </w:rPr>
        <w:t xml:space="preserve"> </w:t>
      </w:r>
      <w:r>
        <w:rPr>
          <w:rFonts w:ascii="Arial"/>
        </w:rPr>
        <w:t>withhold</w:t>
      </w:r>
      <w:r>
        <w:rPr>
          <w:rFonts w:ascii="Arial"/>
          <w:spacing w:val="-7"/>
        </w:rPr>
        <w:t xml:space="preserve"> </w:t>
      </w:r>
      <w:r>
        <w:rPr>
          <w:rFonts w:ascii="Arial"/>
        </w:rPr>
        <w:t>its</w:t>
      </w:r>
      <w:r>
        <w:rPr>
          <w:rFonts w:ascii="Arial"/>
          <w:spacing w:val="-9"/>
        </w:rPr>
        <w:t xml:space="preserve"> </w:t>
      </w:r>
      <w:r>
        <w:rPr>
          <w:rFonts w:ascii="Arial"/>
        </w:rPr>
        <w:t>consent</w:t>
      </w:r>
      <w:r>
        <w:rPr>
          <w:rFonts w:ascii="Arial"/>
          <w:spacing w:val="-11"/>
        </w:rPr>
        <w:t xml:space="preserve"> </w:t>
      </w:r>
      <w:r>
        <w:rPr>
          <w:rFonts w:ascii="Arial"/>
        </w:rPr>
        <w:t>to</w:t>
      </w:r>
      <w:r>
        <w:rPr>
          <w:rFonts w:ascii="Arial"/>
          <w:spacing w:val="-7"/>
        </w:rPr>
        <w:t xml:space="preserve"> </w:t>
      </w:r>
      <w:r>
        <w:rPr>
          <w:rFonts w:ascii="Arial"/>
        </w:rPr>
        <w:t>the</w:t>
      </w:r>
      <w:r>
        <w:rPr>
          <w:rFonts w:ascii="Arial"/>
          <w:spacing w:val="-10"/>
        </w:rPr>
        <w:t xml:space="preserve"> </w:t>
      </w:r>
      <w:r>
        <w:rPr>
          <w:rFonts w:ascii="Arial"/>
        </w:rPr>
        <w:t>appointment</w:t>
      </w:r>
      <w:r>
        <w:rPr>
          <w:rFonts w:ascii="Arial"/>
          <w:spacing w:val="-8"/>
        </w:rPr>
        <w:t xml:space="preserve"> </w:t>
      </w:r>
      <w:r>
        <w:rPr>
          <w:rFonts w:ascii="Arial"/>
        </w:rPr>
        <w:t>of</w:t>
      </w:r>
      <w:r>
        <w:rPr>
          <w:rFonts w:ascii="Arial"/>
          <w:spacing w:val="-6"/>
        </w:rPr>
        <w:t xml:space="preserve"> </w:t>
      </w:r>
      <w:r>
        <w:rPr>
          <w:rFonts w:ascii="Arial"/>
        </w:rPr>
        <w:t>a</w:t>
      </w:r>
      <w:r>
        <w:rPr>
          <w:rFonts w:ascii="Arial"/>
          <w:spacing w:val="-10"/>
        </w:rPr>
        <w:t xml:space="preserve"> </w:t>
      </w:r>
      <w:r>
        <w:rPr>
          <w:rFonts w:ascii="Arial"/>
        </w:rPr>
        <w:t>Key</w:t>
      </w:r>
      <w:r>
        <w:rPr>
          <w:rFonts w:ascii="Arial"/>
          <w:spacing w:val="-10"/>
        </w:rPr>
        <w:t xml:space="preserve"> </w:t>
      </w:r>
      <w:r>
        <w:rPr>
          <w:rFonts w:ascii="Arial"/>
        </w:rPr>
        <w:t>Sub-Contractor</w:t>
      </w:r>
      <w:r>
        <w:rPr>
          <w:rFonts w:ascii="Arial"/>
          <w:spacing w:val="-9"/>
        </w:rPr>
        <w:t xml:space="preserve"> </w:t>
      </w:r>
      <w:r>
        <w:rPr>
          <w:rFonts w:ascii="Arial"/>
        </w:rPr>
        <w:t>if</w:t>
      </w:r>
      <w:r>
        <w:rPr>
          <w:rFonts w:ascii="Arial"/>
          <w:spacing w:val="-8"/>
        </w:rPr>
        <w:t xml:space="preserve"> </w:t>
      </w:r>
      <w:r>
        <w:rPr>
          <w:rFonts w:ascii="Arial"/>
        </w:rPr>
        <w:t>any</w:t>
      </w:r>
      <w:r>
        <w:rPr>
          <w:rFonts w:ascii="Arial"/>
          <w:spacing w:val="-12"/>
        </w:rPr>
        <w:t xml:space="preserve"> </w:t>
      </w:r>
      <w:r>
        <w:rPr>
          <w:rFonts w:ascii="Arial"/>
        </w:rPr>
        <w:t>of them considers that:</w:t>
      </w:r>
    </w:p>
    <w:p w14:paraId="0135B370" w14:textId="77777777" w:rsidR="00E35620" w:rsidRDefault="00290450">
      <w:pPr>
        <w:pStyle w:val="BodyText"/>
        <w:tabs>
          <w:tab w:val="left" w:pos="2812"/>
        </w:tabs>
        <w:spacing w:before="119"/>
        <w:ind w:left="2812" w:right="674" w:hanging="851"/>
        <w:jc w:val="both"/>
        <w:rPr>
          <w:rFonts w:ascii="Arial"/>
        </w:rPr>
      </w:pPr>
      <w:r>
        <w:rPr>
          <w:rFonts w:ascii="Arial"/>
          <w:spacing w:val="-10"/>
        </w:rPr>
        <w:t>)</w:t>
      </w:r>
      <w:r>
        <w:rPr>
          <w:rFonts w:ascii="Arial"/>
        </w:rPr>
        <w:tab/>
      </w:r>
      <w:proofErr w:type="gramStart"/>
      <w:r>
        <w:rPr>
          <w:rFonts w:ascii="Arial"/>
        </w:rPr>
        <w:t>the</w:t>
      </w:r>
      <w:proofErr w:type="gramEnd"/>
      <w:r>
        <w:rPr>
          <w:rFonts w:ascii="Arial"/>
        </w:rPr>
        <w:t xml:space="preserve"> appointment of a proposed Key Sub-Contractor may prejudice the provision of the Goods and/or Services or may be contrary to its interests;</w:t>
      </w:r>
    </w:p>
    <w:p w14:paraId="0431886A" w14:textId="77777777" w:rsidR="00E35620" w:rsidRDefault="00290450">
      <w:pPr>
        <w:pStyle w:val="BodyText"/>
        <w:tabs>
          <w:tab w:val="left" w:pos="2812"/>
        </w:tabs>
        <w:spacing w:before="122"/>
        <w:ind w:left="2812" w:right="677" w:hanging="851"/>
        <w:jc w:val="both"/>
        <w:rPr>
          <w:rFonts w:ascii="Arial"/>
        </w:rPr>
      </w:pPr>
      <w:r>
        <w:rPr>
          <w:rFonts w:ascii="Arial"/>
          <w:spacing w:val="-10"/>
        </w:rPr>
        <w:t>)</w:t>
      </w:r>
      <w:r>
        <w:rPr>
          <w:rFonts w:ascii="Arial"/>
        </w:rPr>
        <w:tab/>
      </w:r>
      <w:proofErr w:type="gramStart"/>
      <w:r>
        <w:rPr>
          <w:rFonts w:ascii="Arial"/>
        </w:rPr>
        <w:t>the</w:t>
      </w:r>
      <w:proofErr w:type="gramEnd"/>
      <w:r>
        <w:rPr>
          <w:rFonts w:ascii="Arial"/>
        </w:rPr>
        <w:t xml:space="preserve"> proposed</w:t>
      </w:r>
      <w:r>
        <w:rPr>
          <w:rFonts w:ascii="Arial"/>
          <w:spacing w:val="-1"/>
        </w:rPr>
        <w:t xml:space="preserve"> </w:t>
      </w:r>
      <w:r>
        <w:rPr>
          <w:rFonts w:ascii="Arial"/>
        </w:rPr>
        <w:t>Key</w:t>
      </w:r>
      <w:r>
        <w:rPr>
          <w:rFonts w:ascii="Arial"/>
          <w:spacing w:val="-1"/>
        </w:rPr>
        <w:t xml:space="preserve"> </w:t>
      </w:r>
      <w:r>
        <w:rPr>
          <w:rFonts w:ascii="Arial"/>
        </w:rPr>
        <w:t>Sub-Contractor is unreliable and/or has not pro</w:t>
      </w:r>
      <w:proofErr w:type="gramStart"/>
      <w:r>
        <w:rPr>
          <w:rFonts w:ascii="Arial"/>
        </w:rPr>
        <w:t>- vided</w:t>
      </w:r>
      <w:proofErr w:type="gramEnd"/>
      <w:r>
        <w:rPr>
          <w:rFonts w:ascii="Arial"/>
          <w:spacing w:val="-16"/>
        </w:rPr>
        <w:t xml:space="preserve"> </w:t>
      </w:r>
      <w:r>
        <w:rPr>
          <w:rFonts w:ascii="Arial"/>
        </w:rPr>
        <w:t>reliable</w:t>
      </w:r>
      <w:r>
        <w:rPr>
          <w:rFonts w:ascii="Arial"/>
          <w:spacing w:val="-15"/>
        </w:rPr>
        <w:t xml:space="preserve"> </w:t>
      </w:r>
      <w:r>
        <w:rPr>
          <w:rFonts w:ascii="Arial"/>
        </w:rPr>
        <w:t>goods</w:t>
      </w:r>
      <w:r>
        <w:rPr>
          <w:rFonts w:ascii="Arial"/>
          <w:spacing w:val="-15"/>
        </w:rPr>
        <w:t xml:space="preserve"> </w:t>
      </w:r>
      <w:r>
        <w:rPr>
          <w:rFonts w:ascii="Arial"/>
        </w:rPr>
        <w:t>and/or</w:t>
      </w:r>
      <w:r>
        <w:rPr>
          <w:rFonts w:ascii="Arial"/>
          <w:spacing w:val="-16"/>
        </w:rPr>
        <w:t xml:space="preserve"> </w:t>
      </w:r>
      <w:r>
        <w:rPr>
          <w:rFonts w:ascii="Arial"/>
        </w:rPr>
        <w:t>reasonable</w:t>
      </w:r>
      <w:r>
        <w:rPr>
          <w:rFonts w:ascii="Arial"/>
          <w:spacing w:val="-15"/>
        </w:rPr>
        <w:t xml:space="preserve"> </w:t>
      </w:r>
      <w:r>
        <w:rPr>
          <w:rFonts w:ascii="Arial"/>
        </w:rPr>
        <w:t>services</w:t>
      </w:r>
      <w:r>
        <w:rPr>
          <w:rFonts w:ascii="Arial"/>
          <w:spacing w:val="-15"/>
        </w:rPr>
        <w:t xml:space="preserve"> </w:t>
      </w:r>
      <w:r>
        <w:rPr>
          <w:rFonts w:ascii="Arial"/>
        </w:rPr>
        <w:t>to</w:t>
      </w:r>
      <w:r>
        <w:rPr>
          <w:rFonts w:ascii="Arial"/>
          <w:spacing w:val="-15"/>
        </w:rPr>
        <w:t xml:space="preserve"> </w:t>
      </w:r>
      <w:r>
        <w:rPr>
          <w:rFonts w:ascii="Arial"/>
        </w:rPr>
        <w:t>its</w:t>
      </w:r>
      <w:r>
        <w:rPr>
          <w:rFonts w:ascii="Arial"/>
          <w:spacing w:val="-16"/>
        </w:rPr>
        <w:t xml:space="preserve"> </w:t>
      </w:r>
      <w:r>
        <w:rPr>
          <w:rFonts w:ascii="Arial"/>
        </w:rPr>
        <w:t>other</w:t>
      </w:r>
      <w:r>
        <w:rPr>
          <w:rFonts w:ascii="Arial"/>
          <w:spacing w:val="-15"/>
        </w:rPr>
        <w:t xml:space="preserve"> </w:t>
      </w:r>
      <w:r>
        <w:rPr>
          <w:rFonts w:ascii="Arial"/>
        </w:rPr>
        <w:t xml:space="preserve">custom- </w:t>
      </w:r>
      <w:proofErr w:type="spellStart"/>
      <w:r>
        <w:rPr>
          <w:rFonts w:ascii="Arial"/>
        </w:rPr>
        <w:t>ers</w:t>
      </w:r>
      <w:proofErr w:type="spellEnd"/>
      <w:r>
        <w:rPr>
          <w:rFonts w:ascii="Arial"/>
        </w:rPr>
        <w:t>; and/or</w:t>
      </w:r>
    </w:p>
    <w:p w14:paraId="7B4AEAE0" w14:textId="77777777" w:rsidR="00E35620" w:rsidRDefault="00290450">
      <w:pPr>
        <w:pStyle w:val="BodyText"/>
        <w:tabs>
          <w:tab w:val="left" w:pos="2812"/>
        </w:tabs>
        <w:spacing w:before="120"/>
        <w:ind w:left="1962"/>
        <w:jc w:val="both"/>
        <w:rPr>
          <w:rFonts w:ascii="Arial"/>
        </w:rPr>
      </w:pPr>
      <w:r>
        <w:rPr>
          <w:rFonts w:ascii="Arial"/>
          <w:spacing w:val="-10"/>
        </w:rPr>
        <w:t>)</w:t>
      </w:r>
      <w:r>
        <w:rPr>
          <w:rFonts w:ascii="Arial"/>
        </w:rPr>
        <w:tab/>
      </w:r>
      <w:proofErr w:type="gramStart"/>
      <w:r>
        <w:rPr>
          <w:rFonts w:ascii="Arial"/>
        </w:rPr>
        <w:t>the</w:t>
      </w:r>
      <w:proofErr w:type="gramEnd"/>
      <w:r>
        <w:rPr>
          <w:rFonts w:ascii="Arial"/>
          <w:spacing w:val="-6"/>
        </w:rPr>
        <w:t xml:space="preserve"> </w:t>
      </w:r>
      <w:r>
        <w:rPr>
          <w:rFonts w:ascii="Arial"/>
        </w:rPr>
        <w:t>proposed</w:t>
      </w:r>
      <w:r>
        <w:rPr>
          <w:rFonts w:ascii="Arial"/>
          <w:spacing w:val="-5"/>
        </w:rPr>
        <w:t xml:space="preserve"> </w:t>
      </w:r>
      <w:r>
        <w:rPr>
          <w:rFonts w:ascii="Arial"/>
        </w:rPr>
        <w:t>Key</w:t>
      </w:r>
      <w:r>
        <w:rPr>
          <w:rFonts w:ascii="Arial"/>
          <w:spacing w:val="-8"/>
        </w:rPr>
        <w:t xml:space="preserve"> </w:t>
      </w:r>
      <w:r>
        <w:rPr>
          <w:rFonts w:ascii="Arial"/>
        </w:rPr>
        <w:t>Sub-Contractor</w:t>
      </w:r>
      <w:r>
        <w:rPr>
          <w:rFonts w:ascii="Arial"/>
          <w:spacing w:val="-6"/>
        </w:rPr>
        <w:t xml:space="preserve"> </w:t>
      </w:r>
      <w:r>
        <w:rPr>
          <w:rFonts w:ascii="Arial"/>
        </w:rPr>
        <w:t>employs</w:t>
      </w:r>
      <w:r>
        <w:rPr>
          <w:rFonts w:ascii="Arial"/>
          <w:spacing w:val="-5"/>
        </w:rPr>
        <w:t xml:space="preserve"> </w:t>
      </w:r>
      <w:r>
        <w:rPr>
          <w:rFonts w:ascii="Arial"/>
        </w:rPr>
        <w:t>unfit</w:t>
      </w:r>
      <w:r>
        <w:rPr>
          <w:rFonts w:ascii="Arial"/>
          <w:spacing w:val="-3"/>
        </w:rPr>
        <w:t xml:space="preserve"> </w:t>
      </w:r>
      <w:proofErr w:type="gramStart"/>
      <w:r>
        <w:rPr>
          <w:rFonts w:ascii="Arial"/>
          <w:spacing w:val="-2"/>
        </w:rPr>
        <w:t>persons</w:t>
      </w:r>
      <w:proofErr w:type="gramEnd"/>
      <w:r>
        <w:rPr>
          <w:rFonts w:ascii="Arial"/>
          <w:spacing w:val="-2"/>
        </w:rPr>
        <w:t>.</w:t>
      </w:r>
    </w:p>
    <w:p w14:paraId="04218AB3" w14:textId="77777777" w:rsidR="00E35620" w:rsidRDefault="00290450">
      <w:pPr>
        <w:pStyle w:val="ListParagraph"/>
        <w:numPr>
          <w:ilvl w:val="1"/>
          <w:numId w:val="50"/>
        </w:numPr>
        <w:tabs>
          <w:tab w:val="left" w:pos="1959"/>
          <w:tab w:val="left" w:pos="1962"/>
        </w:tabs>
        <w:spacing w:before="119" w:line="244" w:lineRule="auto"/>
        <w:ind w:right="674"/>
        <w:jc w:val="both"/>
        <w:rPr>
          <w:rFonts w:ascii="Arial"/>
        </w:rPr>
      </w:pPr>
      <w:r>
        <w:rPr>
          <w:rFonts w:ascii="Arial"/>
        </w:rPr>
        <w:t xml:space="preserve">Except where the Authority and the Customer have given their prior written consent under </w:t>
      </w:r>
      <w:proofErr w:type="spellStart"/>
      <w:r>
        <w:rPr>
          <w:rFonts w:ascii="Arial"/>
        </w:rPr>
        <w:t>ClauseThe</w:t>
      </w:r>
      <w:proofErr w:type="spellEnd"/>
      <w:r>
        <w:rPr>
          <w:rFonts w:ascii="Arial"/>
        </w:rPr>
        <w:t xml:space="preserve"> Authority and the Customer have consented to the</w:t>
      </w:r>
      <w:r>
        <w:rPr>
          <w:rFonts w:ascii="Arial"/>
          <w:spacing w:val="-5"/>
        </w:rPr>
        <w:t xml:space="preserve"> </w:t>
      </w:r>
      <w:r>
        <w:rPr>
          <w:rFonts w:ascii="Arial"/>
        </w:rPr>
        <w:t>engagement</w:t>
      </w:r>
      <w:r>
        <w:rPr>
          <w:rFonts w:ascii="Arial"/>
          <w:spacing w:val="-4"/>
        </w:rPr>
        <w:t xml:space="preserve"> </w:t>
      </w:r>
      <w:r>
        <w:rPr>
          <w:rFonts w:ascii="Arial"/>
        </w:rPr>
        <w:t>of</w:t>
      </w:r>
      <w:r>
        <w:rPr>
          <w:rFonts w:ascii="Arial"/>
          <w:spacing w:val="-4"/>
        </w:rPr>
        <w:t xml:space="preserve"> </w:t>
      </w:r>
      <w:r>
        <w:rPr>
          <w:rFonts w:ascii="Arial"/>
        </w:rPr>
        <w:t>the</w:t>
      </w:r>
      <w:r>
        <w:rPr>
          <w:rFonts w:ascii="Arial"/>
          <w:spacing w:val="-5"/>
        </w:rPr>
        <w:t xml:space="preserve"> </w:t>
      </w:r>
      <w:r>
        <w:rPr>
          <w:rFonts w:ascii="Arial"/>
        </w:rPr>
        <w:t>Key</w:t>
      </w:r>
      <w:r>
        <w:rPr>
          <w:rFonts w:ascii="Arial"/>
          <w:spacing w:val="-5"/>
        </w:rPr>
        <w:t xml:space="preserve"> </w:t>
      </w:r>
      <w:r>
        <w:rPr>
          <w:rFonts w:ascii="Arial"/>
        </w:rPr>
        <w:t>Sub-Contractors</w:t>
      </w:r>
      <w:r>
        <w:rPr>
          <w:rFonts w:ascii="Arial"/>
          <w:spacing w:val="-5"/>
        </w:rPr>
        <w:t xml:space="preserve"> </w:t>
      </w:r>
      <w:r>
        <w:rPr>
          <w:rFonts w:ascii="Arial"/>
        </w:rPr>
        <w:t>listed</w:t>
      </w:r>
      <w:r>
        <w:rPr>
          <w:rFonts w:ascii="Arial"/>
          <w:spacing w:val="-3"/>
        </w:rPr>
        <w:t xml:space="preserve"> </w:t>
      </w:r>
      <w:r>
        <w:rPr>
          <w:rFonts w:ascii="Arial"/>
        </w:rPr>
        <w:t>in</w:t>
      </w:r>
      <w:r>
        <w:rPr>
          <w:rFonts w:ascii="Arial"/>
          <w:spacing w:val="-5"/>
        </w:rPr>
        <w:t xml:space="preserve"> </w:t>
      </w:r>
      <w:r>
        <w:rPr>
          <w:rFonts w:ascii="Arial"/>
        </w:rPr>
        <w:t>DMP</w:t>
      </w:r>
      <w:r>
        <w:rPr>
          <w:rFonts w:ascii="Arial"/>
          <w:spacing w:val="-3"/>
        </w:rPr>
        <w:t xml:space="preserve"> </w:t>
      </w:r>
      <w:r>
        <w:rPr>
          <w:rFonts w:ascii="Arial"/>
        </w:rPr>
        <w:t>Schedule</w:t>
      </w:r>
      <w:r>
        <w:rPr>
          <w:rFonts w:ascii="Arial"/>
          <w:spacing w:val="-3"/>
        </w:rPr>
        <w:t xml:space="preserve"> </w:t>
      </w:r>
      <w:r>
        <w:rPr>
          <w:rFonts w:ascii="Arial"/>
        </w:rPr>
        <w:t>7</w:t>
      </w:r>
      <w:r>
        <w:rPr>
          <w:rFonts w:ascii="Arial"/>
          <w:spacing w:val="-5"/>
        </w:rPr>
        <w:t xml:space="preserve"> </w:t>
      </w:r>
      <w:r>
        <w:rPr>
          <w:rFonts w:ascii="Arial"/>
        </w:rPr>
        <w:t>(Key Sub-Contractors</w:t>
      </w:r>
      <w:proofErr w:type="gramStart"/>
      <w:r>
        <w:rPr>
          <w:rFonts w:ascii="Arial"/>
        </w:rPr>
        <w:t>)., the</w:t>
      </w:r>
      <w:proofErr w:type="gramEnd"/>
      <w:r>
        <w:rPr>
          <w:rFonts w:ascii="Arial"/>
        </w:rPr>
        <w:t xml:space="preserve"> Supplier shall ensure that each Key Sub-Contract shall include:</w:t>
      </w:r>
    </w:p>
    <w:p w14:paraId="15D297DF" w14:textId="77777777" w:rsidR="00E35620" w:rsidRDefault="00290450">
      <w:pPr>
        <w:pStyle w:val="BodyText"/>
        <w:tabs>
          <w:tab w:val="left" w:pos="2812"/>
        </w:tabs>
        <w:spacing w:before="108" w:line="244" w:lineRule="auto"/>
        <w:ind w:left="2812" w:right="731" w:hanging="851"/>
        <w:jc w:val="both"/>
      </w:pPr>
      <w:r>
        <w:rPr>
          <w:spacing w:val="-6"/>
        </w:rPr>
        <w:t>()</w:t>
      </w:r>
      <w:r>
        <w:tab/>
      </w:r>
      <w:r>
        <w:t>provisions</w:t>
      </w:r>
      <w:r>
        <w:rPr>
          <w:spacing w:val="-5"/>
        </w:rPr>
        <w:t xml:space="preserve"> </w:t>
      </w:r>
      <w:r>
        <w:t>which</w:t>
      </w:r>
      <w:r>
        <w:rPr>
          <w:spacing w:val="-7"/>
        </w:rPr>
        <w:t xml:space="preserve"> </w:t>
      </w:r>
      <w:r>
        <w:t>will</w:t>
      </w:r>
      <w:r>
        <w:rPr>
          <w:spacing w:val="-3"/>
        </w:rPr>
        <w:t xml:space="preserve"> </w:t>
      </w:r>
      <w:r>
        <w:t>enable</w:t>
      </w:r>
      <w:r>
        <w:rPr>
          <w:spacing w:val="-3"/>
        </w:rPr>
        <w:t xml:space="preserve"> </w:t>
      </w:r>
      <w:r>
        <w:t>the</w:t>
      </w:r>
      <w:r>
        <w:rPr>
          <w:spacing w:val="-5"/>
        </w:rPr>
        <w:t xml:space="preserve"> </w:t>
      </w:r>
      <w:r>
        <w:t>Supplier</w:t>
      </w:r>
      <w:r>
        <w:rPr>
          <w:spacing w:val="-3"/>
        </w:rPr>
        <w:t xml:space="preserve"> </w:t>
      </w:r>
      <w:r>
        <w:t>to</w:t>
      </w:r>
      <w:r>
        <w:rPr>
          <w:spacing w:val="-5"/>
        </w:rPr>
        <w:t xml:space="preserve"> </w:t>
      </w:r>
      <w:r>
        <w:t>discharge</w:t>
      </w:r>
      <w:r>
        <w:rPr>
          <w:spacing w:val="-7"/>
        </w:rPr>
        <w:t xml:space="preserve"> </w:t>
      </w:r>
      <w:r>
        <w:t>its</w:t>
      </w:r>
      <w:r>
        <w:rPr>
          <w:spacing w:val="-5"/>
        </w:rPr>
        <w:t xml:space="preserve"> </w:t>
      </w:r>
      <w:r>
        <w:t>obligations</w:t>
      </w:r>
      <w:r>
        <w:rPr>
          <w:spacing w:val="-6"/>
        </w:rPr>
        <w:t xml:space="preserve"> </w:t>
      </w:r>
      <w:r>
        <w:t xml:space="preserve">un- der this </w:t>
      </w:r>
      <w:proofErr w:type="gramStart"/>
      <w:r>
        <w:t>Contract;</w:t>
      </w:r>
      <w:proofErr w:type="gramEnd"/>
    </w:p>
    <w:p w14:paraId="4B190B3F" w14:textId="77777777" w:rsidR="00E35620" w:rsidRDefault="00290450">
      <w:pPr>
        <w:pStyle w:val="BodyText"/>
        <w:tabs>
          <w:tab w:val="left" w:pos="2812"/>
        </w:tabs>
        <w:spacing w:before="110" w:line="244" w:lineRule="auto"/>
        <w:ind w:left="2812" w:right="731" w:hanging="851"/>
        <w:jc w:val="both"/>
      </w:pPr>
      <w:r>
        <w:rPr>
          <w:spacing w:val="-6"/>
        </w:rPr>
        <w:t>()</w:t>
      </w:r>
      <w:r>
        <w:tab/>
        <w:t xml:space="preserve">a right under CRTPA for the Customer to enforce any provisions under the Key Sub-Contract which </w:t>
      </w:r>
      <w:proofErr w:type="gramStart"/>
      <w:r>
        <w:t>confer</w:t>
      </w:r>
      <w:proofErr w:type="gramEnd"/>
      <w:r>
        <w:t xml:space="preserve"> a benefit upon the </w:t>
      </w:r>
      <w:proofErr w:type="gramStart"/>
      <w:r>
        <w:t>Customer;</w:t>
      </w:r>
      <w:proofErr w:type="gramEnd"/>
    </w:p>
    <w:p w14:paraId="1AD1436F" w14:textId="77777777" w:rsidR="00E35620" w:rsidRDefault="00290450">
      <w:pPr>
        <w:pStyle w:val="BodyText"/>
        <w:tabs>
          <w:tab w:val="left" w:pos="2812"/>
        </w:tabs>
        <w:spacing w:before="110" w:line="244" w:lineRule="auto"/>
        <w:ind w:left="2812" w:right="729" w:hanging="851"/>
        <w:jc w:val="both"/>
      </w:pPr>
      <w:r>
        <w:rPr>
          <w:spacing w:val="-6"/>
        </w:rPr>
        <w:t>()</w:t>
      </w:r>
      <w:r>
        <w:tab/>
        <w:t>a provision</w:t>
      </w:r>
      <w:r>
        <w:rPr>
          <w:spacing w:val="-3"/>
        </w:rPr>
        <w:t xml:space="preserve"> </w:t>
      </w:r>
      <w:r>
        <w:t>enabling the Customer</w:t>
      </w:r>
      <w:r>
        <w:rPr>
          <w:spacing w:val="-2"/>
        </w:rPr>
        <w:t xml:space="preserve"> </w:t>
      </w:r>
      <w:r>
        <w:t>to enforce</w:t>
      </w:r>
      <w:r>
        <w:rPr>
          <w:spacing w:val="-2"/>
        </w:rPr>
        <w:t xml:space="preserve"> </w:t>
      </w:r>
      <w:r>
        <w:t>the Key</w:t>
      </w:r>
      <w:r>
        <w:rPr>
          <w:spacing w:val="-3"/>
        </w:rPr>
        <w:t xml:space="preserve"> </w:t>
      </w:r>
      <w:r>
        <w:t>Sub-Contract as</w:t>
      </w:r>
      <w:r>
        <w:rPr>
          <w:spacing w:val="-2"/>
        </w:rPr>
        <w:t xml:space="preserve"> </w:t>
      </w:r>
      <w:r>
        <w:t xml:space="preserve">if it were the </w:t>
      </w:r>
      <w:proofErr w:type="gramStart"/>
      <w:r>
        <w:t>Supplier;</w:t>
      </w:r>
      <w:proofErr w:type="gramEnd"/>
    </w:p>
    <w:p w14:paraId="6914C11A" w14:textId="77777777" w:rsidR="00E35620" w:rsidRDefault="00290450">
      <w:pPr>
        <w:pStyle w:val="BodyText"/>
        <w:tabs>
          <w:tab w:val="left" w:pos="2812"/>
        </w:tabs>
        <w:spacing w:before="7" w:line="242" w:lineRule="auto"/>
        <w:ind w:left="2812" w:right="727" w:hanging="851"/>
        <w:jc w:val="both"/>
      </w:pPr>
      <w:r>
        <w:rPr>
          <w:spacing w:val="-6"/>
        </w:rPr>
        <w:t>()</w:t>
      </w:r>
      <w:r>
        <w:tab/>
        <w:t>a</w:t>
      </w:r>
      <w:r>
        <w:rPr>
          <w:spacing w:val="-5"/>
        </w:rPr>
        <w:t xml:space="preserve"> </w:t>
      </w:r>
      <w:r>
        <w:t>provision</w:t>
      </w:r>
      <w:r>
        <w:rPr>
          <w:spacing w:val="-6"/>
        </w:rPr>
        <w:t xml:space="preserve"> </w:t>
      </w:r>
      <w:r>
        <w:t>enabling</w:t>
      </w:r>
      <w:r>
        <w:rPr>
          <w:spacing w:val="-6"/>
        </w:rPr>
        <w:t xml:space="preserve"> </w:t>
      </w:r>
      <w:r>
        <w:t>the</w:t>
      </w:r>
      <w:r>
        <w:rPr>
          <w:spacing w:val="-5"/>
        </w:rPr>
        <w:t xml:space="preserve"> </w:t>
      </w:r>
      <w:r>
        <w:t>Supplier</w:t>
      </w:r>
      <w:r>
        <w:rPr>
          <w:spacing w:val="-5"/>
        </w:rPr>
        <w:t xml:space="preserve"> </w:t>
      </w:r>
      <w:r>
        <w:t>to</w:t>
      </w:r>
      <w:r>
        <w:rPr>
          <w:spacing w:val="-4"/>
        </w:rPr>
        <w:t xml:space="preserve"> </w:t>
      </w:r>
      <w:r>
        <w:t>assign,</w:t>
      </w:r>
      <w:r>
        <w:rPr>
          <w:spacing w:val="-5"/>
        </w:rPr>
        <w:t xml:space="preserve"> </w:t>
      </w:r>
      <w:r>
        <w:t>novate</w:t>
      </w:r>
      <w:r>
        <w:rPr>
          <w:spacing w:val="-5"/>
        </w:rPr>
        <w:t xml:space="preserve"> </w:t>
      </w:r>
      <w:r>
        <w:t>or</w:t>
      </w:r>
      <w:r>
        <w:rPr>
          <w:spacing w:val="-8"/>
        </w:rPr>
        <w:t xml:space="preserve"> </w:t>
      </w:r>
      <w:r>
        <w:t>otherwise</w:t>
      </w:r>
      <w:r>
        <w:rPr>
          <w:spacing w:val="-5"/>
        </w:rPr>
        <w:t xml:space="preserve"> </w:t>
      </w:r>
      <w:r>
        <w:t xml:space="preserve">transfer any of its rights and/or obligations under the Key Sub-Contract to the Customer or any Replacement </w:t>
      </w:r>
      <w:proofErr w:type="gramStart"/>
      <w:r>
        <w:t>Supplier;</w:t>
      </w:r>
      <w:proofErr w:type="gramEnd"/>
    </w:p>
    <w:p w14:paraId="5C410319" w14:textId="77777777" w:rsidR="00E35620" w:rsidRDefault="00290450">
      <w:pPr>
        <w:pStyle w:val="BodyText"/>
        <w:tabs>
          <w:tab w:val="left" w:pos="2812"/>
        </w:tabs>
        <w:spacing w:before="115" w:line="244" w:lineRule="auto"/>
        <w:ind w:left="2812" w:right="727" w:hanging="851"/>
        <w:jc w:val="both"/>
      </w:pPr>
      <w:r>
        <w:rPr>
          <w:spacing w:val="-6"/>
        </w:rPr>
        <w:t>()</w:t>
      </w:r>
      <w:r>
        <w:tab/>
        <w:t>obligations no less onerous on the Key Sub-Contractor than those im- posed on the Supplier under this Contract in respect of:</w:t>
      </w:r>
    </w:p>
    <w:p w14:paraId="4520AB33" w14:textId="77777777" w:rsidR="00E35620" w:rsidRDefault="00E35620">
      <w:pPr>
        <w:spacing w:line="244" w:lineRule="auto"/>
        <w:jc w:val="both"/>
        <w:sectPr w:rsidR="00E35620">
          <w:pgSz w:w="11910" w:h="16840"/>
          <w:pgMar w:top="1380" w:right="760" w:bottom="280" w:left="1180" w:header="720" w:footer="720" w:gutter="0"/>
          <w:cols w:space="720"/>
        </w:sectPr>
      </w:pPr>
    </w:p>
    <w:p w14:paraId="1154AA8F" w14:textId="77777777" w:rsidR="00E35620" w:rsidRDefault="00290450">
      <w:pPr>
        <w:pStyle w:val="BodyText"/>
        <w:tabs>
          <w:tab w:val="left" w:pos="3664"/>
        </w:tabs>
        <w:spacing w:before="61" w:line="244" w:lineRule="auto"/>
        <w:ind w:left="3664" w:right="722" w:hanging="852"/>
        <w:jc w:val="both"/>
      </w:pPr>
      <w:r>
        <w:rPr>
          <w:rFonts w:ascii="Arial"/>
          <w:spacing w:val="-6"/>
        </w:rPr>
        <w:lastRenderedPageBreak/>
        <w:t>()</w:t>
      </w:r>
      <w:r>
        <w:rPr>
          <w:rFonts w:ascii="Arial"/>
        </w:rPr>
        <w:tab/>
      </w:r>
      <w:r>
        <w:t xml:space="preserve">data protection requirements set out in Clauses </w:t>
      </w:r>
      <w:proofErr w:type="gramStart"/>
      <w:r>
        <w:t>The</w:t>
      </w:r>
      <w:proofErr w:type="gramEnd"/>
      <w:r>
        <w:t xml:space="preserve"> Supplier shall</w:t>
      </w:r>
      <w:r>
        <w:rPr>
          <w:spacing w:val="-10"/>
        </w:rPr>
        <w:t xml:space="preserve"> </w:t>
      </w:r>
      <w:r>
        <w:t>comply</w:t>
      </w:r>
      <w:r>
        <w:rPr>
          <w:spacing w:val="-12"/>
        </w:rPr>
        <w:t xml:space="preserve"> </w:t>
      </w:r>
      <w:r>
        <w:t>with</w:t>
      </w:r>
      <w:r>
        <w:rPr>
          <w:spacing w:val="-13"/>
        </w:rPr>
        <w:t xml:space="preserve"> </w:t>
      </w:r>
      <w:r>
        <w:t>the</w:t>
      </w:r>
      <w:r>
        <w:rPr>
          <w:spacing w:val="-9"/>
        </w:rPr>
        <w:t xml:space="preserve"> </w:t>
      </w:r>
      <w:r>
        <w:t>requirements</w:t>
      </w:r>
      <w:r>
        <w:rPr>
          <w:spacing w:val="-12"/>
        </w:rPr>
        <w:t xml:space="preserve"> </w:t>
      </w:r>
      <w:r>
        <w:t>of</w:t>
      </w:r>
      <w:r>
        <w:rPr>
          <w:spacing w:val="-10"/>
        </w:rPr>
        <w:t xml:space="preserve"> </w:t>
      </w:r>
      <w:r>
        <w:t>Contract</w:t>
      </w:r>
      <w:r>
        <w:rPr>
          <w:spacing w:val="-9"/>
        </w:rPr>
        <w:t xml:space="preserve"> </w:t>
      </w:r>
      <w:r>
        <w:t>Schedule</w:t>
      </w:r>
      <w:r>
        <w:rPr>
          <w:spacing w:val="-10"/>
        </w:rPr>
        <w:t xml:space="preserve"> </w:t>
      </w:r>
      <w:r>
        <w:t>4</w:t>
      </w:r>
      <w:r>
        <w:rPr>
          <w:spacing w:val="-12"/>
        </w:rPr>
        <w:t xml:space="preserve"> </w:t>
      </w:r>
      <w:r>
        <w:t xml:space="preserve">(Se- </w:t>
      </w:r>
      <w:proofErr w:type="spellStart"/>
      <w:r>
        <w:t>curity</w:t>
      </w:r>
      <w:proofErr w:type="spellEnd"/>
      <w:r>
        <w:t>) including the Security Management Plan (if any) (</w:t>
      </w:r>
      <w:proofErr w:type="spellStart"/>
      <w:r>
        <w:t>Secu</w:t>
      </w:r>
      <w:proofErr w:type="spellEnd"/>
      <w:r>
        <w:t xml:space="preserve">- </w:t>
      </w:r>
      <w:proofErr w:type="spellStart"/>
      <w:r>
        <w:t>rity</w:t>
      </w:r>
      <w:proofErr w:type="spellEnd"/>
      <w:r>
        <w:rPr>
          <w:spacing w:val="-13"/>
        </w:rPr>
        <w:t xml:space="preserve"> </w:t>
      </w:r>
      <w:r>
        <w:t>Requirements),</w:t>
      </w:r>
      <w:r>
        <w:rPr>
          <w:spacing w:val="-12"/>
        </w:rPr>
        <w:t xml:space="preserve"> </w:t>
      </w:r>
      <w:r>
        <w:t>The</w:t>
      </w:r>
      <w:r>
        <w:rPr>
          <w:spacing w:val="-13"/>
        </w:rPr>
        <w:t xml:space="preserve"> </w:t>
      </w:r>
      <w:r>
        <w:t>Supplier</w:t>
      </w:r>
      <w:r>
        <w:rPr>
          <w:spacing w:val="-12"/>
        </w:rPr>
        <w:t xml:space="preserve"> </w:t>
      </w:r>
      <w:r>
        <w:t>shall</w:t>
      </w:r>
      <w:r>
        <w:rPr>
          <w:spacing w:val="-13"/>
        </w:rPr>
        <w:t xml:space="preserve"> </w:t>
      </w:r>
      <w:r>
        <w:t>not</w:t>
      </w:r>
      <w:r>
        <w:rPr>
          <w:spacing w:val="-12"/>
        </w:rPr>
        <w:t xml:space="preserve"> </w:t>
      </w:r>
      <w:r>
        <w:t>delete</w:t>
      </w:r>
      <w:r>
        <w:rPr>
          <w:spacing w:val="-13"/>
        </w:rPr>
        <w:t xml:space="preserve"> </w:t>
      </w:r>
      <w:r>
        <w:t>or</w:t>
      </w:r>
      <w:r>
        <w:rPr>
          <w:spacing w:val="-12"/>
        </w:rPr>
        <w:t xml:space="preserve"> </w:t>
      </w:r>
      <w:r>
        <w:t>remove</w:t>
      </w:r>
      <w:r>
        <w:rPr>
          <w:spacing w:val="-12"/>
        </w:rPr>
        <w:t xml:space="preserve"> </w:t>
      </w:r>
      <w:r>
        <w:t xml:space="preserve">any proprietary notices contained within or relating to the </w:t>
      </w:r>
      <w:proofErr w:type="spellStart"/>
      <w:r>
        <w:t>Cus</w:t>
      </w:r>
      <w:proofErr w:type="spellEnd"/>
      <w:r>
        <w:t xml:space="preserve">- </w:t>
      </w:r>
      <w:proofErr w:type="spellStart"/>
      <w:r>
        <w:t>tomer</w:t>
      </w:r>
      <w:proofErr w:type="spellEnd"/>
      <w:r>
        <w:rPr>
          <w:spacing w:val="-2"/>
        </w:rPr>
        <w:t xml:space="preserve"> </w:t>
      </w:r>
      <w:r>
        <w:t>Data. to If the Customer</w:t>
      </w:r>
      <w:r>
        <w:rPr>
          <w:spacing w:val="-2"/>
        </w:rPr>
        <w:t xml:space="preserve"> </w:t>
      </w:r>
      <w:r>
        <w:t xml:space="preserve">Data is corrupted, lost or </w:t>
      </w:r>
      <w:proofErr w:type="spellStart"/>
      <w:r>
        <w:t>suffi</w:t>
      </w:r>
      <w:proofErr w:type="spellEnd"/>
      <w:r>
        <w:t xml:space="preserve">- </w:t>
      </w:r>
      <w:proofErr w:type="spellStart"/>
      <w:r>
        <w:t>ciently</w:t>
      </w:r>
      <w:proofErr w:type="spellEnd"/>
      <w:r>
        <w:t xml:space="preserve"> degraded as a result of a Default so as to be unusable, the</w:t>
      </w:r>
      <w:r>
        <w:rPr>
          <w:spacing w:val="-10"/>
        </w:rPr>
        <w:t xml:space="preserve"> </w:t>
      </w:r>
      <w:r>
        <w:t>Customer</w:t>
      </w:r>
      <w:r>
        <w:rPr>
          <w:spacing w:val="-12"/>
        </w:rPr>
        <w:t xml:space="preserve"> </w:t>
      </w:r>
      <w:r>
        <w:t>may:</w:t>
      </w:r>
      <w:r>
        <w:rPr>
          <w:spacing w:val="-8"/>
        </w:rPr>
        <w:t xml:space="preserve"> </w:t>
      </w:r>
      <w:r>
        <w:t>(Protection</w:t>
      </w:r>
      <w:r>
        <w:rPr>
          <w:spacing w:val="-13"/>
        </w:rPr>
        <w:t xml:space="preserve"> </w:t>
      </w:r>
      <w:r>
        <w:t>of</w:t>
      </w:r>
      <w:r>
        <w:rPr>
          <w:spacing w:val="-9"/>
        </w:rPr>
        <w:t xml:space="preserve"> </w:t>
      </w:r>
      <w:r>
        <w:t>Customer</w:t>
      </w:r>
      <w:r>
        <w:rPr>
          <w:spacing w:val="-12"/>
        </w:rPr>
        <w:t xml:space="preserve"> </w:t>
      </w:r>
      <w:r>
        <w:t>Data)</w:t>
      </w:r>
      <w:r>
        <w:rPr>
          <w:spacing w:val="-12"/>
        </w:rPr>
        <w:t xml:space="preserve"> </w:t>
      </w:r>
      <w:r>
        <w:t>and</w:t>
      </w:r>
      <w:r>
        <w:rPr>
          <w:spacing w:val="-8"/>
        </w:rPr>
        <w:t xml:space="preserve"> </w:t>
      </w:r>
      <w:r>
        <w:t>The</w:t>
      </w:r>
      <w:r>
        <w:rPr>
          <w:spacing w:val="-10"/>
        </w:rPr>
        <w:t xml:space="preserve"> </w:t>
      </w:r>
      <w:r>
        <w:t>Par- ties acknowledge that for the purposes</w:t>
      </w:r>
      <w:r>
        <w:rPr>
          <w:spacing w:val="-1"/>
        </w:rPr>
        <w:t xml:space="preserve"> </w:t>
      </w:r>
      <w:r>
        <w:t xml:space="preserve">of the Data Protection Legislation, the Customer is the </w:t>
      </w:r>
      <w:proofErr w:type="gramStart"/>
      <w:r>
        <w:t>Controller</w:t>
      </w:r>
      <w:proofErr w:type="gramEnd"/>
      <w:r>
        <w:t xml:space="preserve"> and the Supplier is the</w:t>
      </w:r>
      <w:r>
        <w:t xml:space="preserve"> Processor unless otherwise specified in Contract Schedule</w:t>
      </w:r>
    </w:p>
    <w:p w14:paraId="781FDA0E" w14:textId="77777777" w:rsidR="00E35620" w:rsidRDefault="00290450">
      <w:pPr>
        <w:pStyle w:val="BodyText"/>
        <w:spacing w:line="244" w:lineRule="auto"/>
        <w:ind w:left="3664" w:right="724"/>
        <w:jc w:val="both"/>
      </w:pPr>
      <w:r>
        <w:t>7.</w:t>
      </w:r>
      <w:r>
        <w:rPr>
          <w:spacing w:val="-3"/>
        </w:rPr>
        <w:t xml:space="preserve"> </w:t>
      </w:r>
      <w:r>
        <w:t>The</w:t>
      </w:r>
      <w:r>
        <w:rPr>
          <w:spacing w:val="-4"/>
        </w:rPr>
        <w:t xml:space="preserve"> </w:t>
      </w:r>
      <w:r>
        <w:t>only</w:t>
      </w:r>
      <w:r>
        <w:rPr>
          <w:spacing w:val="-5"/>
        </w:rPr>
        <w:t xml:space="preserve"> </w:t>
      </w:r>
      <w:r>
        <w:t>processing</w:t>
      </w:r>
      <w:r>
        <w:rPr>
          <w:spacing w:val="-7"/>
        </w:rPr>
        <w:t xml:space="preserve"> </w:t>
      </w:r>
      <w:r>
        <w:t>that</w:t>
      </w:r>
      <w:r>
        <w:rPr>
          <w:spacing w:val="-5"/>
        </w:rPr>
        <w:t xml:space="preserve"> </w:t>
      </w:r>
      <w:r>
        <w:t>the</w:t>
      </w:r>
      <w:r>
        <w:rPr>
          <w:spacing w:val="-5"/>
        </w:rPr>
        <w:t xml:space="preserve"> </w:t>
      </w:r>
      <w:r>
        <w:t>Processor</w:t>
      </w:r>
      <w:r>
        <w:rPr>
          <w:spacing w:val="-6"/>
        </w:rPr>
        <w:t xml:space="preserve"> </w:t>
      </w:r>
      <w:r>
        <w:t>is</w:t>
      </w:r>
      <w:r>
        <w:rPr>
          <w:spacing w:val="-3"/>
        </w:rPr>
        <w:t xml:space="preserve"> </w:t>
      </w:r>
      <w:proofErr w:type="spellStart"/>
      <w:r>
        <w:t>authorised</w:t>
      </w:r>
      <w:proofErr w:type="spellEnd"/>
      <w:r>
        <w:rPr>
          <w:spacing w:val="-3"/>
        </w:rPr>
        <w:t xml:space="preserve"> </w:t>
      </w:r>
      <w:r>
        <w:t>to</w:t>
      </w:r>
      <w:r>
        <w:rPr>
          <w:spacing w:val="-2"/>
        </w:rPr>
        <w:t xml:space="preserve"> </w:t>
      </w:r>
      <w:r>
        <w:t>do</w:t>
      </w:r>
      <w:r>
        <w:rPr>
          <w:spacing w:val="-2"/>
        </w:rPr>
        <w:t xml:space="preserve"> </w:t>
      </w:r>
      <w:r>
        <w:t>is listed in</w:t>
      </w:r>
      <w:r>
        <w:rPr>
          <w:spacing w:val="-3"/>
        </w:rPr>
        <w:t xml:space="preserve"> </w:t>
      </w:r>
      <w:r>
        <w:t>Contract</w:t>
      </w:r>
      <w:r>
        <w:rPr>
          <w:spacing w:val="-1"/>
        </w:rPr>
        <w:t xml:space="preserve"> </w:t>
      </w:r>
      <w:r>
        <w:t>Schedule</w:t>
      </w:r>
      <w:r>
        <w:rPr>
          <w:spacing w:val="-5"/>
        </w:rPr>
        <w:t xml:space="preserve"> </w:t>
      </w:r>
      <w:r>
        <w:t>7 by</w:t>
      </w:r>
      <w:r>
        <w:rPr>
          <w:spacing w:val="-2"/>
        </w:rPr>
        <w:t xml:space="preserve"> </w:t>
      </w:r>
      <w:r>
        <w:t>the</w:t>
      </w:r>
      <w:r>
        <w:rPr>
          <w:spacing w:val="-2"/>
        </w:rPr>
        <w:t xml:space="preserve"> </w:t>
      </w:r>
      <w:r>
        <w:t>Controller</w:t>
      </w:r>
      <w:r>
        <w:rPr>
          <w:spacing w:val="-2"/>
        </w:rPr>
        <w:t xml:space="preserve"> </w:t>
      </w:r>
      <w:r>
        <w:t>and</w:t>
      </w:r>
      <w:r>
        <w:rPr>
          <w:spacing w:val="-3"/>
        </w:rPr>
        <w:t xml:space="preserve"> </w:t>
      </w:r>
      <w:r>
        <w:t>may not</w:t>
      </w:r>
      <w:r>
        <w:rPr>
          <w:spacing w:val="-2"/>
        </w:rPr>
        <w:t xml:space="preserve"> </w:t>
      </w:r>
      <w:r>
        <w:t>be determined</w:t>
      </w:r>
      <w:r>
        <w:rPr>
          <w:spacing w:val="-13"/>
        </w:rPr>
        <w:t xml:space="preserve"> </w:t>
      </w:r>
      <w:r>
        <w:t>by</w:t>
      </w:r>
      <w:r>
        <w:rPr>
          <w:spacing w:val="-12"/>
        </w:rPr>
        <w:t xml:space="preserve"> </w:t>
      </w:r>
      <w:r>
        <w:t>the</w:t>
      </w:r>
      <w:r>
        <w:rPr>
          <w:spacing w:val="-13"/>
        </w:rPr>
        <w:t xml:space="preserve"> </w:t>
      </w:r>
      <w:r>
        <w:t>Processor.</w:t>
      </w:r>
      <w:r>
        <w:rPr>
          <w:spacing w:val="-12"/>
        </w:rPr>
        <w:t xml:space="preserve"> </w:t>
      </w:r>
      <w:r>
        <w:t>to</w:t>
      </w:r>
      <w:r>
        <w:rPr>
          <w:spacing w:val="-12"/>
        </w:rPr>
        <w:t xml:space="preserve"> </w:t>
      </w:r>
      <w:r>
        <w:t>Where</w:t>
      </w:r>
      <w:r>
        <w:rPr>
          <w:spacing w:val="-13"/>
        </w:rPr>
        <w:t xml:space="preserve"> </w:t>
      </w:r>
      <w:r>
        <w:t>the</w:t>
      </w:r>
      <w:r>
        <w:rPr>
          <w:spacing w:val="-11"/>
        </w:rPr>
        <w:t xml:space="preserve"> </w:t>
      </w:r>
      <w:r>
        <w:t>Parties</w:t>
      </w:r>
      <w:r>
        <w:rPr>
          <w:spacing w:val="-12"/>
        </w:rPr>
        <w:t xml:space="preserve"> </w:t>
      </w:r>
      <w:r>
        <w:t>include</w:t>
      </w:r>
      <w:r>
        <w:rPr>
          <w:spacing w:val="-12"/>
        </w:rPr>
        <w:t xml:space="preserve"> </w:t>
      </w:r>
      <w:r>
        <w:t>two or more Joint Controllers as identified in Contract Schedule 7 in accordance with GDPR Article 26, those Parties shall enter into</w:t>
      </w:r>
      <w:r>
        <w:rPr>
          <w:spacing w:val="-2"/>
        </w:rPr>
        <w:t xml:space="preserve"> </w:t>
      </w:r>
      <w:r>
        <w:t>a</w:t>
      </w:r>
      <w:r>
        <w:rPr>
          <w:spacing w:val="-3"/>
        </w:rPr>
        <w:t xml:space="preserve"> </w:t>
      </w:r>
      <w:r>
        <w:t>Joint</w:t>
      </w:r>
      <w:r>
        <w:rPr>
          <w:spacing w:val="-3"/>
        </w:rPr>
        <w:t xml:space="preserve"> </w:t>
      </w:r>
      <w:r>
        <w:t>Controller</w:t>
      </w:r>
      <w:r>
        <w:rPr>
          <w:spacing w:val="-3"/>
        </w:rPr>
        <w:t xml:space="preserve"> </w:t>
      </w:r>
      <w:r>
        <w:t>Agreement</w:t>
      </w:r>
      <w:r>
        <w:rPr>
          <w:spacing w:val="-3"/>
        </w:rPr>
        <w:t xml:space="preserve"> </w:t>
      </w:r>
      <w:r>
        <w:t>based</w:t>
      </w:r>
      <w:r>
        <w:rPr>
          <w:spacing w:val="-6"/>
        </w:rPr>
        <w:t xml:space="preserve"> </w:t>
      </w:r>
      <w:r>
        <w:t>on</w:t>
      </w:r>
      <w:r>
        <w:rPr>
          <w:spacing w:val="-4"/>
        </w:rPr>
        <w:t xml:space="preserve"> </w:t>
      </w:r>
      <w:r>
        <w:t>the</w:t>
      </w:r>
      <w:r>
        <w:rPr>
          <w:spacing w:val="-5"/>
        </w:rPr>
        <w:t xml:space="preserve"> </w:t>
      </w:r>
      <w:r>
        <w:t>terms</w:t>
      </w:r>
      <w:r>
        <w:rPr>
          <w:spacing w:val="-5"/>
        </w:rPr>
        <w:t xml:space="preserve"> </w:t>
      </w:r>
      <w:r>
        <w:t>outlined in Contract Schedule 8 in replacement of Clauses The Parties acknowledge</w:t>
      </w:r>
      <w:r>
        <w:rPr>
          <w:spacing w:val="-5"/>
        </w:rPr>
        <w:t xml:space="preserve"> </w:t>
      </w:r>
      <w:r>
        <w:t>that</w:t>
      </w:r>
      <w:r>
        <w:rPr>
          <w:spacing w:val="-5"/>
        </w:rPr>
        <w:t xml:space="preserve"> </w:t>
      </w:r>
      <w:r>
        <w:t>for</w:t>
      </w:r>
      <w:r>
        <w:rPr>
          <w:spacing w:val="-5"/>
        </w:rPr>
        <w:t xml:space="preserve"> </w:t>
      </w:r>
      <w:r>
        <w:t>the</w:t>
      </w:r>
      <w:r>
        <w:rPr>
          <w:spacing w:val="-5"/>
        </w:rPr>
        <w:t xml:space="preserve"> </w:t>
      </w:r>
      <w:r>
        <w:t>purposes</w:t>
      </w:r>
      <w:r>
        <w:rPr>
          <w:spacing w:val="-7"/>
        </w:rPr>
        <w:t xml:space="preserve"> </w:t>
      </w:r>
      <w:r>
        <w:t>of</w:t>
      </w:r>
      <w:r>
        <w:rPr>
          <w:spacing w:val="-5"/>
        </w:rPr>
        <w:t xml:space="preserve"> </w:t>
      </w:r>
      <w:r>
        <w:t>the</w:t>
      </w:r>
      <w:r>
        <w:rPr>
          <w:spacing w:val="-5"/>
        </w:rPr>
        <w:t xml:space="preserve"> </w:t>
      </w:r>
      <w:r>
        <w:t>Data</w:t>
      </w:r>
      <w:r>
        <w:rPr>
          <w:spacing w:val="-5"/>
        </w:rPr>
        <w:t xml:space="preserve"> </w:t>
      </w:r>
      <w:r>
        <w:t>Protection</w:t>
      </w:r>
      <w:r>
        <w:rPr>
          <w:spacing w:val="-6"/>
        </w:rPr>
        <w:t xml:space="preserve"> </w:t>
      </w:r>
      <w:r>
        <w:t xml:space="preserve">Leg- </w:t>
      </w:r>
      <w:proofErr w:type="spellStart"/>
      <w:r>
        <w:t>islation</w:t>
      </w:r>
      <w:proofErr w:type="spellEnd"/>
      <w:r>
        <w:t xml:space="preserve">, the Customer is the Controller and the Supplier is the Processor unless otherwise specified in Contract Schedule 7. The only processing that the Processor is </w:t>
      </w:r>
      <w:proofErr w:type="spellStart"/>
      <w:r>
        <w:t>authorised</w:t>
      </w:r>
      <w:proofErr w:type="spellEnd"/>
      <w:r>
        <w:t xml:space="preserve"> to do is listed in</w:t>
      </w:r>
      <w:r>
        <w:rPr>
          <w:spacing w:val="-3"/>
        </w:rPr>
        <w:t xml:space="preserve"> </w:t>
      </w:r>
      <w:r>
        <w:t>Contract</w:t>
      </w:r>
      <w:r>
        <w:rPr>
          <w:spacing w:val="-1"/>
        </w:rPr>
        <w:t xml:space="preserve"> </w:t>
      </w:r>
      <w:r>
        <w:t>Schedule</w:t>
      </w:r>
      <w:r>
        <w:rPr>
          <w:spacing w:val="-5"/>
        </w:rPr>
        <w:t xml:space="preserve"> </w:t>
      </w:r>
      <w:r>
        <w:t>7 by</w:t>
      </w:r>
      <w:r>
        <w:rPr>
          <w:spacing w:val="-2"/>
        </w:rPr>
        <w:t xml:space="preserve"> </w:t>
      </w:r>
      <w:r>
        <w:t>the</w:t>
      </w:r>
      <w:r>
        <w:rPr>
          <w:spacing w:val="-2"/>
        </w:rPr>
        <w:t xml:space="preserve"> </w:t>
      </w:r>
      <w:r>
        <w:t>Controller</w:t>
      </w:r>
      <w:r>
        <w:rPr>
          <w:spacing w:val="-2"/>
        </w:rPr>
        <w:t xml:space="preserve"> </w:t>
      </w:r>
      <w:r>
        <w:t>and</w:t>
      </w:r>
      <w:r>
        <w:rPr>
          <w:spacing w:val="-3"/>
        </w:rPr>
        <w:t xml:space="preserve"> </w:t>
      </w:r>
      <w:r>
        <w:t>may not</w:t>
      </w:r>
      <w:r>
        <w:rPr>
          <w:spacing w:val="-2"/>
        </w:rPr>
        <w:t xml:space="preserve"> </w:t>
      </w:r>
      <w:r>
        <w:t xml:space="preserve">be determined by the Processor. to </w:t>
      </w:r>
      <w:r>
        <w:rPr>
          <w:b/>
        </w:rPr>
        <w:t>Error! Not a valid bookmark self-reference.</w:t>
      </w:r>
      <w:r>
        <w:rPr>
          <w:b/>
          <w:spacing w:val="-13"/>
        </w:rPr>
        <w:t xml:space="preserve"> </w:t>
      </w:r>
      <w:r>
        <w:t>for</w:t>
      </w:r>
      <w:r>
        <w:rPr>
          <w:spacing w:val="-12"/>
        </w:rPr>
        <w:t xml:space="preserve"> </w:t>
      </w:r>
      <w:r>
        <w:t>the</w:t>
      </w:r>
      <w:r>
        <w:rPr>
          <w:spacing w:val="-13"/>
        </w:rPr>
        <w:t xml:space="preserve"> </w:t>
      </w:r>
      <w:r>
        <w:t>Personal</w:t>
      </w:r>
      <w:r>
        <w:rPr>
          <w:spacing w:val="-12"/>
        </w:rPr>
        <w:t xml:space="preserve"> </w:t>
      </w:r>
      <w:r>
        <w:t>Data</w:t>
      </w:r>
      <w:r>
        <w:rPr>
          <w:spacing w:val="-13"/>
        </w:rPr>
        <w:t xml:space="preserve"> </w:t>
      </w:r>
      <w:r>
        <w:t>under</w:t>
      </w:r>
      <w:r>
        <w:rPr>
          <w:spacing w:val="-12"/>
        </w:rPr>
        <w:t xml:space="preserve"> </w:t>
      </w:r>
      <w:r>
        <w:t>Joint</w:t>
      </w:r>
      <w:r>
        <w:rPr>
          <w:spacing w:val="-13"/>
        </w:rPr>
        <w:t xml:space="preserve"> </w:t>
      </w:r>
      <w:r>
        <w:t>Control.</w:t>
      </w:r>
      <w:r>
        <w:rPr>
          <w:spacing w:val="-12"/>
        </w:rPr>
        <w:t xml:space="preserve"> </w:t>
      </w:r>
      <w:r>
        <w:t xml:space="preserve">(Data </w:t>
      </w:r>
      <w:proofErr w:type="gramStart"/>
      <w:r>
        <w:t>Protection )</w:t>
      </w:r>
      <w:proofErr w:type="gramEnd"/>
      <w:r>
        <w:t>;</w:t>
      </w:r>
    </w:p>
    <w:p w14:paraId="78FD4E6F" w14:textId="77777777" w:rsidR="00E35620" w:rsidRDefault="00290450">
      <w:pPr>
        <w:pStyle w:val="BodyText"/>
        <w:tabs>
          <w:tab w:val="left" w:pos="3664"/>
        </w:tabs>
        <w:spacing w:before="88" w:line="244" w:lineRule="auto"/>
        <w:ind w:left="3664" w:right="723" w:hanging="852"/>
        <w:jc w:val="both"/>
      </w:pPr>
      <w:r>
        <w:rPr>
          <w:rFonts w:ascii="Arial" w:hAnsi="Arial"/>
          <w:spacing w:val="-6"/>
        </w:rPr>
        <w:t>()</w:t>
      </w:r>
      <w:r>
        <w:rPr>
          <w:rFonts w:ascii="Arial" w:hAnsi="Arial"/>
        </w:rPr>
        <w:tab/>
      </w:r>
      <w:r>
        <w:t xml:space="preserve">FOIA requirements set out in Clause </w:t>
      </w:r>
      <w:proofErr w:type="gramStart"/>
      <w:r>
        <w:t>The</w:t>
      </w:r>
      <w:proofErr w:type="gramEnd"/>
      <w:r>
        <w:t xml:space="preserve"> Supplier </w:t>
      </w:r>
      <w:proofErr w:type="spellStart"/>
      <w:proofErr w:type="gramStart"/>
      <w:r>
        <w:t>acknowl</w:t>
      </w:r>
      <w:proofErr w:type="spellEnd"/>
      <w:r>
        <w:t>- edges</w:t>
      </w:r>
      <w:proofErr w:type="gramEnd"/>
      <w:r>
        <w:t xml:space="preserve"> that the Customer is subject to the requirements of the FOIA</w:t>
      </w:r>
      <w:r>
        <w:rPr>
          <w:spacing w:val="-3"/>
        </w:rPr>
        <w:t xml:space="preserve"> </w:t>
      </w:r>
      <w:r>
        <w:t>and</w:t>
      </w:r>
      <w:r>
        <w:rPr>
          <w:spacing w:val="-4"/>
        </w:rPr>
        <w:t xml:space="preserve"> </w:t>
      </w:r>
      <w:r>
        <w:t>the</w:t>
      </w:r>
      <w:r>
        <w:rPr>
          <w:spacing w:val="-5"/>
        </w:rPr>
        <w:t xml:space="preserve"> </w:t>
      </w:r>
      <w:r>
        <w:t>EIRs.</w:t>
      </w:r>
      <w:r>
        <w:rPr>
          <w:spacing w:val="-6"/>
        </w:rPr>
        <w:t xml:space="preserve"> </w:t>
      </w:r>
      <w:r>
        <w:t>The</w:t>
      </w:r>
      <w:r>
        <w:rPr>
          <w:spacing w:val="-5"/>
        </w:rPr>
        <w:t xml:space="preserve"> </w:t>
      </w:r>
      <w:r>
        <w:t>Supplier</w:t>
      </w:r>
      <w:r>
        <w:rPr>
          <w:spacing w:val="-3"/>
        </w:rPr>
        <w:t xml:space="preserve"> </w:t>
      </w:r>
      <w:r>
        <w:t>shall:</w:t>
      </w:r>
      <w:r>
        <w:rPr>
          <w:spacing w:val="-3"/>
        </w:rPr>
        <w:t xml:space="preserve"> </w:t>
      </w:r>
      <w:r>
        <w:t>to</w:t>
      </w:r>
      <w:r>
        <w:rPr>
          <w:spacing w:val="-4"/>
        </w:rPr>
        <w:t xml:space="preserve"> </w:t>
      </w:r>
      <w:r>
        <w:t>The</w:t>
      </w:r>
      <w:r>
        <w:rPr>
          <w:spacing w:val="-5"/>
        </w:rPr>
        <w:t xml:space="preserve"> </w:t>
      </w:r>
      <w:r>
        <w:t>Supplier</w:t>
      </w:r>
      <w:r>
        <w:rPr>
          <w:spacing w:val="-5"/>
        </w:rPr>
        <w:t xml:space="preserve"> </w:t>
      </w:r>
      <w:proofErr w:type="spellStart"/>
      <w:proofErr w:type="gramStart"/>
      <w:r>
        <w:t>acknowl</w:t>
      </w:r>
      <w:proofErr w:type="spellEnd"/>
      <w:r>
        <w:t>- edges</w:t>
      </w:r>
      <w:proofErr w:type="gramEnd"/>
      <w:r>
        <w:t xml:space="preserve"> that</w:t>
      </w:r>
      <w:r>
        <w:rPr>
          <w:spacing w:val="-1"/>
        </w:rPr>
        <w:t xml:space="preserve"> </w:t>
      </w:r>
      <w:r>
        <w:t>the Customer may be required under the FOIA and EIRs to disclose Information (including Commercially Sensitive Information)</w:t>
      </w:r>
      <w:r>
        <w:rPr>
          <w:spacing w:val="-7"/>
        </w:rPr>
        <w:t xml:space="preserve"> </w:t>
      </w:r>
      <w:r>
        <w:t>without</w:t>
      </w:r>
      <w:r>
        <w:rPr>
          <w:spacing w:val="-5"/>
        </w:rPr>
        <w:t xml:space="preserve"> </w:t>
      </w:r>
      <w:r>
        <w:t>consulting</w:t>
      </w:r>
      <w:r>
        <w:rPr>
          <w:spacing w:val="-6"/>
        </w:rPr>
        <w:t xml:space="preserve"> </w:t>
      </w:r>
      <w:r>
        <w:t>or</w:t>
      </w:r>
      <w:r>
        <w:rPr>
          <w:spacing w:val="-8"/>
        </w:rPr>
        <w:t xml:space="preserve"> </w:t>
      </w:r>
      <w:r>
        <w:t>obtaining</w:t>
      </w:r>
      <w:r>
        <w:rPr>
          <w:spacing w:val="-6"/>
        </w:rPr>
        <w:t xml:space="preserve"> </w:t>
      </w:r>
      <w:r>
        <w:t>consent</w:t>
      </w:r>
      <w:r>
        <w:rPr>
          <w:spacing w:val="-8"/>
        </w:rPr>
        <w:t xml:space="preserve"> </w:t>
      </w:r>
      <w:r>
        <w:t>from</w:t>
      </w:r>
      <w:r>
        <w:rPr>
          <w:spacing w:val="-7"/>
        </w:rPr>
        <w:t xml:space="preserve"> </w:t>
      </w:r>
      <w:r>
        <w:t>the Supplier. The Customer shall take reasonable steps to notify the Supplier of a Request for Information (in accordance with the</w:t>
      </w:r>
      <w:r>
        <w:rPr>
          <w:spacing w:val="-4"/>
        </w:rPr>
        <w:t xml:space="preserve"> </w:t>
      </w:r>
      <w:r>
        <w:t>Secretary</w:t>
      </w:r>
      <w:r>
        <w:rPr>
          <w:spacing w:val="-6"/>
        </w:rPr>
        <w:t xml:space="preserve"> </w:t>
      </w:r>
      <w:r>
        <w:t>of</w:t>
      </w:r>
      <w:r>
        <w:rPr>
          <w:spacing w:val="-4"/>
        </w:rPr>
        <w:t xml:space="preserve"> </w:t>
      </w:r>
      <w:r>
        <w:t>Stat</w:t>
      </w:r>
      <w:r>
        <w:t>e’s</w:t>
      </w:r>
      <w:r>
        <w:rPr>
          <w:spacing w:val="-4"/>
        </w:rPr>
        <w:t xml:space="preserve"> </w:t>
      </w:r>
      <w:r>
        <w:t>Section</w:t>
      </w:r>
      <w:r>
        <w:rPr>
          <w:spacing w:val="-5"/>
        </w:rPr>
        <w:t xml:space="preserve"> </w:t>
      </w:r>
      <w:r>
        <w:t>45</w:t>
      </w:r>
      <w:r>
        <w:rPr>
          <w:spacing w:val="-4"/>
        </w:rPr>
        <w:t xml:space="preserve"> </w:t>
      </w:r>
      <w:r>
        <w:t>Code</w:t>
      </w:r>
      <w:r>
        <w:rPr>
          <w:spacing w:val="-4"/>
        </w:rPr>
        <w:t xml:space="preserve"> </w:t>
      </w:r>
      <w:r>
        <w:t>of</w:t>
      </w:r>
      <w:r>
        <w:rPr>
          <w:spacing w:val="-7"/>
        </w:rPr>
        <w:t xml:space="preserve"> </w:t>
      </w:r>
      <w:r>
        <w:t>Practice</w:t>
      </w:r>
      <w:r>
        <w:rPr>
          <w:spacing w:val="-4"/>
        </w:rPr>
        <w:t xml:space="preserve"> </w:t>
      </w:r>
      <w:r>
        <w:t>on</w:t>
      </w:r>
      <w:r>
        <w:rPr>
          <w:spacing w:val="-7"/>
        </w:rPr>
        <w:t xml:space="preserve"> </w:t>
      </w:r>
      <w:r>
        <w:t>the</w:t>
      </w:r>
      <w:r>
        <w:rPr>
          <w:spacing w:val="-4"/>
        </w:rPr>
        <w:t xml:space="preserve"> </w:t>
      </w:r>
      <w:r>
        <w:t xml:space="preserve">Dis- charge of the Functions of Public Authorities under Part 1 of the FOIA) to the extent that it is permissible and reasonably practical for it to do so but (notwithstanding any other </w:t>
      </w:r>
      <w:proofErr w:type="spellStart"/>
      <w:r>
        <w:t>provi</w:t>
      </w:r>
      <w:proofErr w:type="spellEnd"/>
      <w:r>
        <w:t xml:space="preserve">- </w:t>
      </w:r>
      <w:proofErr w:type="spellStart"/>
      <w:r>
        <w:t>sion</w:t>
      </w:r>
      <w:proofErr w:type="spellEnd"/>
      <w:r>
        <w:rPr>
          <w:spacing w:val="-8"/>
        </w:rPr>
        <w:t xml:space="preserve"> </w:t>
      </w:r>
      <w:r>
        <w:t>in</w:t>
      </w:r>
      <w:r>
        <w:rPr>
          <w:spacing w:val="-11"/>
        </w:rPr>
        <w:t xml:space="preserve"> </w:t>
      </w:r>
      <w:r>
        <w:t>this</w:t>
      </w:r>
      <w:r>
        <w:rPr>
          <w:spacing w:val="-8"/>
        </w:rPr>
        <w:t xml:space="preserve"> </w:t>
      </w:r>
      <w:r>
        <w:t>Contract</w:t>
      </w:r>
      <w:r>
        <w:rPr>
          <w:spacing w:val="-7"/>
        </w:rPr>
        <w:t xml:space="preserve"> </w:t>
      </w:r>
      <w:r>
        <w:t>)</w:t>
      </w:r>
      <w:r>
        <w:rPr>
          <w:spacing w:val="-10"/>
        </w:rPr>
        <w:t xml:space="preserve"> </w:t>
      </w:r>
      <w:r>
        <w:t>the</w:t>
      </w:r>
      <w:r>
        <w:rPr>
          <w:spacing w:val="-7"/>
        </w:rPr>
        <w:t xml:space="preserve"> </w:t>
      </w:r>
      <w:r>
        <w:t>Customer</w:t>
      </w:r>
      <w:r>
        <w:rPr>
          <w:spacing w:val="-10"/>
        </w:rPr>
        <w:t xml:space="preserve"> </w:t>
      </w:r>
      <w:r>
        <w:t>shall</w:t>
      </w:r>
      <w:r>
        <w:rPr>
          <w:spacing w:val="-8"/>
        </w:rPr>
        <w:t xml:space="preserve"> </w:t>
      </w:r>
      <w:r>
        <w:t>be</w:t>
      </w:r>
      <w:r>
        <w:rPr>
          <w:spacing w:val="-9"/>
        </w:rPr>
        <w:t xml:space="preserve"> </w:t>
      </w:r>
      <w:r>
        <w:t>responsible</w:t>
      </w:r>
      <w:r>
        <w:rPr>
          <w:spacing w:val="-7"/>
        </w:rPr>
        <w:t xml:space="preserve"> </w:t>
      </w:r>
      <w:r>
        <w:t>for</w:t>
      </w:r>
      <w:r>
        <w:rPr>
          <w:spacing w:val="-8"/>
        </w:rPr>
        <w:t xml:space="preserve"> </w:t>
      </w:r>
      <w:r>
        <w:t xml:space="preserve">de- </w:t>
      </w:r>
      <w:proofErr w:type="spellStart"/>
      <w:r>
        <w:t>termining</w:t>
      </w:r>
      <w:proofErr w:type="spellEnd"/>
      <w:r>
        <w:rPr>
          <w:spacing w:val="-2"/>
        </w:rPr>
        <w:t xml:space="preserve"> </w:t>
      </w:r>
      <w:r>
        <w:t>in</w:t>
      </w:r>
      <w:r>
        <w:rPr>
          <w:spacing w:val="-3"/>
        </w:rPr>
        <w:t xml:space="preserve"> </w:t>
      </w:r>
      <w:r>
        <w:t>its</w:t>
      </w:r>
      <w:r>
        <w:rPr>
          <w:spacing w:val="-2"/>
        </w:rPr>
        <w:t xml:space="preserve"> </w:t>
      </w:r>
      <w:r>
        <w:t>absolute</w:t>
      </w:r>
      <w:r>
        <w:rPr>
          <w:spacing w:val="-1"/>
        </w:rPr>
        <w:t xml:space="preserve"> </w:t>
      </w:r>
      <w:r>
        <w:t>discretion</w:t>
      </w:r>
      <w:r>
        <w:rPr>
          <w:spacing w:val="-2"/>
        </w:rPr>
        <w:t xml:space="preserve"> </w:t>
      </w:r>
      <w:r>
        <w:t>whether</w:t>
      </w:r>
      <w:r>
        <w:rPr>
          <w:spacing w:val="-2"/>
        </w:rPr>
        <w:t xml:space="preserve"> </w:t>
      </w:r>
      <w:r>
        <w:t>any</w:t>
      </w:r>
      <w:r>
        <w:rPr>
          <w:spacing w:val="-1"/>
        </w:rPr>
        <w:t xml:space="preserve"> </w:t>
      </w:r>
      <w:r>
        <w:t>Commercially Sensitive Information and/or any other information is exempt from disclosure in accordance with the FOIA and/or the EIRs. (Freedom of Information</w:t>
      </w:r>
      <w:proofErr w:type="gramStart"/>
      <w:r>
        <w:t>);</w:t>
      </w:r>
      <w:proofErr w:type="gramEnd"/>
    </w:p>
    <w:p w14:paraId="28B6E233" w14:textId="77777777" w:rsidR="00E35620" w:rsidRDefault="00290450">
      <w:pPr>
        <w:pStyle w:val="BodyText"/>
        <w:tabs>
          <w:tab w:val="left" w:pos="3664"/>
        </w:tabs>
        <w:spacing w:before="96" w:line="244" w:lineRule="auto"/>
        <w:ind w:left="3664" w:right="727" w:hanging="852"/>
        <w:jc w:val="both"/>
      </w:pPr>
      <w:r>
        <w:rPr>
          <w:rFonts w:ascii="Arial"/>
          <w:spacing w:val="-6"/>
        </w:rPr>
        <w:t>()</w:t>
      </w:r>
      <w:r>
        <w:rPr>
          <w:rFonts w:ascii="Arial"/>
        </w:rPr>
        <w:tab/>
      </w:r>
      <w:r>
        <w:t>the</w:t>
      </w:r>
      <w:r>
        <w:rPr>
          <w:spacing w:val="-3"/>
        </w:rPr>
        <w:t xml:space="preserve"> </w:t>
      </w:r>
      <w:r>
        <w:t>keeping</w:t>
      </w:r>
      <w:r>
        <w:rPr>
          <w:spacing w:val="-6"/>
        </w:rPr>
        <w:t xml:space="preserve"> </w:t>
      </w:r>
      <w:r>
        <w:t>of</w:t>
      </w:r>
      <w:r>
        <w:rPr>
          <w:spacing w:val="-6"/>
        </w:rPr>
        <w:t xml:space="preserve"> </w:t>
      </w:r>
      <w:r>
        <w:t>records</w:t>
      </w:r>
      <w:r>
        <w:rPr>
          <w:spacing w:val="-6"/>
        </w:rPr>
        <w:t xml:space="preserve"> </w:t>
      </w:r>
      <w:r>
        <w:t>in</w:t>
      </w:r>
      <w:r>
        <w:rPr>
          <w:spacing w:val="-3"/>
        </w:rPr>
        <w:t xml:space="preserve"> </w:t>
      </w:r>
      <w:r>
        <w:t>respect</w:t>
      </w:r>
      <w:r>
        <w:rPr>
          <w:spacing w:val="-5"/>
        </w:rPr>
        <w:t xml:space="preserve"> </w:t>
      </w:r>
      <w:r>
        <w:t>of</w:t>
      </w:r>
      <w:r>
        <w:rPr>
          <w:spacing w:val="-6"/>
        </w:rPr>
        <w:t xml:space="preserve"> </w:t>
      </w:r>
      <w:r>
        <w:t>the</w:t>
      </w:r>
      <w:r>
        <w:rPr>
          <w:spacing w:val="-5"/>
        </w:rPr>
        <w:t xml:space="preserve"> </w:t>
      </w:r>
      <w:r>
        <w:t>Goods</w:t>
      </w:r>
      <w:r>
        <w:rPr>
          <w:spacing w:val="-3"/>
        </w:rPr>
        <w:t xml:space="preserve"> </w:t>
      </w:r>
      <w:r>
        <w:t>and/or</w:t>
      </w:r>
      <w:r>
        <w:rPr>
          <w:spacing w:val="-8"/>
        </w:rPr>
        <w:t xml:space="preserve"> </w:t>
      </w:r>
      <w:r>
        <w:t xml:space="preserve">Services being provided under the Key Sub-Contract, including the maintenance of Open Book </w:t>
      </w:r>
      <w:proofErr w:type="gramStart"/>
      <w:r>
        <w:t>Data;</w:t>
      </w:r>
      <w:proofErr w:type="gramEnd"/>
    </w:p>
    <w:p w14:paraId="0B108B55" w14:textId="77777777" w:rsidR="00E35620" w:rsidRDefault="00290450">
      <w:pPr>
        <w:pStyle w:val="BodyText"/>
        <w:tabs>
          <w:tab w:val="left" w:pos="3664"/>
        </w:tabs>
        <w:spacing w:before="110" w:line="242" w:lineRule="auto"/>
        <w:ind w:left="3664" w:right="796" w:hanging="852"/>
        <w:jc w:val="both"/>
      </w:pPr>
      <w:r>
        <w:rPr>
          <w:rFonts w:ascii="Arial"/>
          <w:spacing w:val="-6"/>
        </w:rPr>
        <w:t>()</w:t>
      </w:r>
      <w:r>
        <w:rPr>
          <w:rFonts w:ascii="Arial"/>
        </w:rPr>
        <w:tab/>
      </w:r>
      <w:r>
        <w:t>the conduct of audits set out in Clause RECORDS, AUDIT AC- CESS AND OPEN BOOK DATA (Records, Audit Access &amp; Open Book Data</w:t>
      </w:r>
      <w:proofErr w:type="gramStart"/>
      <w:r>
        <w:t>);</w:t>
      </w:r>
      <w:proofErr w:type="gramEnd"/>
    </w:p>
    <w:p w14:paraId="14BDF653" w14:textId="77777777" w:rsidR="00E35620" w:rsidRDefault="00E35620">
      <w:pPr>
        <w:spacing w:line="242" w:lineRule="auto"/>
        <w:jc w:val="both"/>
        <w:sectPr w:rsidR="00E35620">
          <w:pgSz w:w="11910" w:h="16840"/>
          <w:pgMar w:top="1360" w:right="760" w:bottom="280" w:left="1180" w:header="720" w:footer="720" w:gutter="0"/>
          <w:cols w:space="720"/>
        </w:sectPr>
      </w:pPr>
    </w:p>
    <w:p w14:paraId="569F9BB4" w14:textId="77777777" w:rsidR="00E35620" w:rsidRDefault="00290450">
      <w:pPr>
        <w:pStyle w:val="BodyText"/>
        <w:tabs>
          <w:tab w:val="left" w:pos="2812"/>
        </w:tabs>
        <w:spacing w:before="41" w:line="242" w:lineRule="auto"/>
        <w:ind w:left="2812" w:right="725" w:hanging="851"/>
        <w:jc w:val="both"/>
      </w:pPr>
      <w:r>
        <w:rPr>
          <w:spacing w:val="-10"/>
          <w:sz w:val="24"/>
        </w:rPr>
        <w:lastRenderedPageBreak/>
        <w:t>.</w:t>
      </w:r>
      <w:r>
        <w:rPr>
          <w:sz w:val="24"/>
        </w:rPr>
        <w:tab/>
      </w:r>
      <w:r>
        <w:t>provisions enabling the Supplier to terminate the Key Sub-Contract on notice on terms no more onerous on the Supplier than those imposed on</w:t>
      </w:r>
      <w:r>
        <w:rPr>
          <w:spacing w:val="-7"/>
        </w:rPr>
        <w:t xml:space="preserve"> </w:t>
      </w:r>
      <w:r>
        <w:t>the</w:t>
      </w:r>
      <w:r>
        <w:rPr>
          <w:spacing w:val="-6"/>
        </w:rPr>
        <w:t xml:space="preserve"> </w:t>
      </w:r>
      <w:r>
        <w:t>Customer</w:t>
      </w:r>
      <w:r>
        <w:rPr>
          <w:spacing w:val="-6"/>
        </w:rPr>
        <w:t xml:space="preserve"> </w:t>
      </w:r>
      <w:r>
        <w:t>under</w:t>
      </w:r>
      <w:r>
        <w:rPr>
          <w:spacing w:val="-6"/>
        </w:rPr>
        <w:t xml:space="preserve"> </w:t>
      </w:r>
      <w:r>
        <w:t>Clauses</w:t>
      </w:r>
      <w:r>
        <w:rPr>
          <w:spacing w:val="-5"/>
        </w:rPr>
        <w:t xml:space="preserve"> </w:t>
      </w:r>
      <w:r>
        <w:t>CUSTOMER</w:t>
      </w:r>
      <w:r>
        <w:rPr>
          <w:spacing w:val="-6"/>
        </w:rPr>
        <w:t xml:space="preserve"> </w:t>
      </w:r>
      <w:r>
        <w:t>TERMINATION</w:t>
      </w:r>
      <w:r>
        <w:rPr>
          <w:spacing w:val="-7"/>
        </w:rPr>
        <w:t xml:space="preserve"> </w:t>
      </w:r>
      <w:r>
        <w:t>RIGHTS</w:t>
      </w:r>
      <w:r>
        <w:rPr>
          <w:spacing w:val="-4"/>
        </w:rPr>
        <w:t xml:space="preserve"> </w:t>
      </w:r>
      <w:r>
        <w:t>(</w:t>
      </w:r>
      <w:proofErr w:type="spellStart"/>
      <w:r>
        <w:t>Cus</w:t>
      </w:r>
      <w:proofErr w:type="spellEnd"/>
      <w:r>
        <w:t xml:space="preserve">- </w:t>
      </w:r>
      <w:proofErr w:type="spellStart"/>
      <w:r>
        <w:t>tomer</w:t>
      </w:r>
      <w:proofErr w:type="spellEnd"/>
      <w:r>
        <w:t xml:space="preserve"> Termination Rights), TERMINATION BY EITHER PARTY (Termina- </w:t>
      </w:r>
      <w:proofErr w:type="spellStart"/>
      <w:r>
        <w:t>tion</w:t>
      </w:r>
      <w:proofErr w:type="spellEnd"/>
      <w:r>
        <w:t xml:space="preserve"> by Either Party) and CONSEQUENCES OF EXPIRY OR TERMINATION (Consequences of Expiry or Termination) of this </w:t>
      </w:r>
      <w:proofErr w:type="gramStart"/>
      <w:r>
        <w:t>Contract;</w:t>
      </w:r>
      <w:proofErr w:type="gramEnd"/>
    </w:p>
    <w:p w14:paraId="44252228" w14:textId="77777777" w:rsidR="00E35620" w:rsidRDefault="00290450">
      <w:pPr>
        <w:pStyle w:val="BodyText"/>
        <w:tabs>
          <w:tab w:val="left" w:pos="2812"/>
        </w:tabs>
        <w:spacing w:before="117" w:line="242" w:lineRule="auto"/>
        <w:ind w:left="2812" w:right="724" w:hanging="851"/>
        <w:jc w:val="both"/>
      </w:pPr>
      <w:r>
        <w:rPr>
          <w:spacing w:val="-10"/>
          <w:sz w:val="24"/>
        </w:rPr>
        <w:t>.</w:t>
      </w:r>
      <w:r>
        <w:rPr>
          <w:sz w:val="24"/>
        </w:rPr>
        <w:tab/>
      </w:r>
      <w:r>
        <w:t xml:space="preserve">a provision restricting the ability of the Key Sub-Contractor to Sub-Con- tract all or any part of the provision of the Goods and/or Services pro- vided to the Supplier under the Sub-Contract without first seeking the written consent of the </w:t>
      </w:r>
      <w:proofErr w:type="gramStart"/>
      <w:r>
        <w:t>Customer;</w:t>
      </w:r>
      <w:proofErr w:type="gramEnd"/>
    </w:p>
    <w:p w14:paraId="5F9C233C" w14:textId="77777777" w:rsidR="00E35620" w:rsidRDefault="00290450">
      <w:pPr>
        <w:pStyle w:val="BodyText"/>
        <w:tabs>
          <w:tab w:val="left" w:pos="2812"/>
        </w:tabs>
        <w:spacing w:before="112" w:line="242" w:lineRule="auto"/>
        <w:ind w:left="2812" w:right="726" w:hanging="851"/>
        <w:jc w:val="both"/>
      </w:pPr>
      <w:r>
        <w:rPr>
          <w:spacing w:val="-10"/>
          <w:sz w:val="24"/>
        </w:rPr>
        <w:t>.</w:t>
      </w:r>
      <w:r>
        <w:rPr>
          <w:sz w:val="24"/>
        </w:rPr>
        <w:tab/>
      </w:r>
      <w:r>
        <w:t>a</w:t>
      </w:r>
      <w:r>
        <w:rPr>
          <w:spacing w:val="-8"/>
        </w:rPr>
        <w:t xml:space="preserve"> </w:t>
      </w:r>
      <w:r>
        <w:t>provision,</w:t>
      </w:r>
      <w:r>
        <w:rPr>
          <w:spacing w:val="-10"/>
        </w:rPr>
        <w:t xml:space="preserve"> </w:t>
      </w:r>
      <w:r>
        <w:t>where</w:t>
      </w:r>
      <w:r>
        <w:rPr>
          <w:spacing w:val="-7"/>
        </w:rPr>
        <w:t xml:space="preserve"> </w:t>
      </w:r>
      <w:r>
        <w:t>a</w:t>
      </w:r>
      <w:r>
        <w:rPr>
          <w:spacing w:val="-10"/>
        </w:rPr>
        <w:t xml:space="preserve"> </w:t>
      </w:r>
      <w:r>
        <w:t>provision</w:t>
      </w:r>
      <w:r>
        <w:rPr>
          <w:spacing w:val="-8"/>
        </w:rPr>
        <w:t xml:space="preserve"> </w:t>
      </w:r>
      <w:r>
        <w:t>in</w:t>
      </w:r>
      <w:r>
        <w:rPr>
          <w:spacing w:val="-9"/>
        </w:rPr>
        <w:t xml:space="preserve"> </w:t>
      </w:r>
      <w:r>
        <w:t>Contract</w:t>
      </w:r>
      <w:r>
        <w:rPr>
          <w:spacing w:val="-7"/>
        </w:rPr>
        <w:t xml:space="preserve"> </w:t>
      </w:r>
      <w:r>
        <w:t>Schedule</w:t>
      </w:r>
      <w:r>
        <w:rPr>
          <w:spacing w:val="-10"/>
        </w:rPr>
        <w:t xml:space="preserve"> </w:t>
      </w:r>
      <w:r>
        <w:t>5</w:t>
      </w:r>
      <w:r>
        <w:rPr>
          <w:spacing w:val="-8"/>
        </w:rPr>
        <w:t xml:space="preserve"> </w:t>
      </w:r>
      <w:r>
        <w:t>(Staff</w:t>
      </w:r>
      <w:r>
        <w:rPr>
          <w:spacing w:val="-8"/>
        </w:rPr>
        <w:t xml:space="preserve"> </w:t>
      </w:r>
      <w:r>
        <w:t>Transfer)</w:t>
      </w:r>
      <w:r>
        <w:rPr>
          <w:spacing w:val="-7"/>
        </w:rPr>
        <w:t xml:space="preserve"> </w:t>
      </w:r>
      <w:r>
        <w:t>im- poses</w:t>
      </w:r>
      <w:r>
        <w:rPr>
          <w:spacing w:val="-13"/>
        </w:rPr>
        <w:t xml:space="preserve"> </w:t>
      </w:r>
      <w:r>
        <w:t>an</w:t>
      </w:r>
      <w:r>
        <w:rPr>
          <w:spacing w:val="-12"/>
        </w:rPr>
        <w:t xml:space="preserve"> </w:t>
      </w:r>
      <w:r>
        <w:t>obligation</w:t>
      </w:r>
      <w:r>
        <w:rPr>
          <w:spacing w:val="-13"/>
        </w:rPr>
        <w:t xml:space="preserve"> </w:t>
      </w:r>
      <w:r>
        <w:t>on</w:t>
      </w:r>
      <w:r>
        <w:rPr>
          <w:spacing w:val="-12"/>
        </w:rPr>
        <w:t xml:space="preserve"> </w:t>
      </w:r>
      <w:r>
        <w:t>the</w:t>
      </w:r>
      <w:r>
        <w:rPr>
          <w:spacing w:val="-13"/>
        </w:rPr>
        <w:t xml:space="preserve"> </w:t>
      </w:r>
      <w:r>
        <w:t>Supplier</w:t>
      </w:r>
      <w:r>
        <w:rPr>
          <w:spacing w:val="-12"/>
        </w:rPr>
        <w:t xml:space="preserve"> </w:t>
      </w:r>
      <w:r>
        <w:t>to</w:t>
      </w:r>
      <w:r>
        <w:rPr>
          <w:spacing w:val="-13"/>
        </w:rPr>
        <w:t xml:space="preserve"> </w:t>
      </w:r>
      <w:r>
        <w:t>provide</w:t>
      </w:r>
      <w:r>
        <w:rPr>
          <w:spacing w:val="-12"/>
        </w:rPr>
        <w:t xml:space="preserve"> </w:t>
      </w:r>
      <w:r>
        <w:t>an</w:t>
      </w:r>
      <w:r>
        <w:rPr>
          <w:spacing w:val="-12"/>
        </w:rPr>
        <w:t xml:space="preserve"> </w:t>
      </w:r>
      <w:r>
        <w:t>indemnity,</w:t>
      </w:r>
      <w:r>
        <w:rPr>
          <w:spacing w:val="-13"/>
        </w:rPr>
        <w:t xml:space="preserve"> </w:t>
      </w:r>
      <w:r>
        <w:t xml:space="preserve">undertaking or warranty, requiring the Key Sub-Contractor to provide such </w:t>
      </w:r>
      <w:proofErr w:type="spellStart"/>
      <w:proofErr w:type="gramStart"/>
      <w:r>
        <w:t>indem</w:t>
      </w:r>
      <w:proofErr w:type="spellEnd"/>
      <w:r>
        <w:t xml:space="preserve">- </w:t>
      </w:r>
      <w:proofErr w:type="spellStart"/>
      <w:r>
        <w:t>nity</w:t>
      </w:r>
      <w:proofErr w:type="spellEnd"/>
      <w:proofErr w:type="gramEnd"/>
      <w:r>
        <w:t>, undertaking or warranty to the Customer, Former Supplier or the Replacement Supplier as the case may be.</w:t>
      </w:r>
    </w:p>
    <w:p w14:paraId="04009250" w14:textId="77777777" w:rsidR="00E35620" w:rsidRDefault="00290450">
      <w:pPr>
        <w:pStyle w:val="Heading3"/>
        <w:spacing w:before="115"/>
        <w:ind w:left="260"/>
      </w:pPr>
      <w:r>
        <w:t>Supply</w:t>
      </w:r>
      <w:r>
        <w:rPr>
          <w:spacing w:val="-4"/>
        </w:rPr>
        <w:t xml:space="preserve"> </w:t>
      </w:r>
      <w:r>
        <w:t>Chain</w:t>
      </w:r>
      <w:r>
        <w:rPr>
          <w:spacing w:val="-4"/>
        </w:rPr>
        <w:t xml:space="preserve"> </w:t>
      </w:r>
      <w:r>
        <w:rPr>
          <w:spacing w:val="-2"/>
        </w:rPr>
        <w:t>Protection</w:t>
      </w:r>
    </w:p>
    <w:p w14:paraId="24F9AE8D" w14:textId="77777777" w:rsidR="00E35620" w:rsidRDefault="00290450">
      <w:pPr>
        <w:pStyle w:val="ListParagraph"/>
        <w:numPr>
          <w:ilvl w:val="1"/>
          <w:numId w:val="50"/>
        </w:numPr>
        <w:tabs>
          <w:tab w:val="left" w:pos="1960"/>
        </w:tabs>
        <w:spacing w:before="109"/>
        <w:ind w:left="1960" w:hanging="848"/>
        <w:jc w:val="both"/>
        <w:rPr>
          <w:rFonts w:ascii="Arial"/>
        </w:rPr>
      </w:pPr>
      <w:r>
        <w:rPr>
          <w:rFonts w:ascii="Arial"/>
        </w:rPr>
        <w:t>The</w:t>
      </w:r>
      <w:r>
        <w:rPr>
          <w:rFonts w:ascii="Arial"/>
          <w:spacing w:val="-9"/>
        </w:rPr>
        <w:t xml:space="preserve"> </w:t>
      </w:r>
      <w:r>
        <w:rPr>
          <w:rFonts w:ascii="Arial"/>
        </w:rPr>
        <w:t>Supplier</w:t>
      </w:r>
      <w:r>
        <w:rPr>
          <w:rFonts w:ascii="Arial"/>
          <w:spacing w:val="-4"/>
        </w:rPr>
        <w:t xml:space="preserve"> </w:t>
      </w:r>
      <w:r>
        <w:rPr>
          <w:rFonts w:ascii="Arial"/>
        </w:rPr>
        <w:t>shall</w:t>
      </w:r>
      <w:r>
        <w:rPr>
          <w:rFonts w:ascii="Arial"/>
          <w:spacing w:val="-4"/>
        </w:rPr>
        <w:t xml:space="preserve"> </w:t>
      </w:r>
      <w:r>
        <w:rPr>
          <w:rFonts w:ascii="Arial"/>
        </w:rPr>
        <w:t>ensure</w:t>
      </w:r>
      <w:r>
        <w:rPr>
          <w:rFonts w:ascii="Arial"/>
          <w:spacing w:val="-5"/>
        </w:rPr>
        <w:t xml:space="preserve"> </w:t>
      </w:r>
      <w:r>
        <w:rPr>
          <w:rFonts w:ascii="Arial"/>
        </w:rPr>
        <w:t>that</w:t>
      </w:r>
      <w:r>
        <w:rPr>
          <w:rFonts w:ascii="Arial"/>
          <w:spacing w:val="-2"/>
        </w:rPr>
        <w:t xml:space="preserve"> </w:t>
      </w:r>
      <w:r>
        <w:rPr>
          <w:rFonts w:ascii="Arial"/>
        </w:rPr>
        <w:t>all</w:t>
      </w:r>
      <w:r>
        <w:rPr>
          <w:rFonts w:ascii="Arial"/>
          <w:spacing w:val="-5"/>
        </w:rPr>
        <w:t xml:space="preserve"> </w:t>
      </w:r>
      <w:r>
        <w:rPr>
          <w:rFonts w:ascii="Arial"/>
        </w:rPr>
        <w:t>Sub-Contracts</w:t>
      </w:r>
      <w:r>
        <w:rPr>
          <w:rFonts w:ascii="Arial"/>
          <w:spacing w:val="-8"/>
        </w:rPr>
        <w:t xml:space="preserve"> </w:t>
      </w:r>
      <w:r>
        <w:rPr>
          <w:rFonts w:ascii="Arial"/>
        </w:rPr>
        <w:t>contain</w:t>
      </w:r>
      <w:r>
        <w:rPr>
          <w:rFonts w:ascii="Arial"/>
          <w:spacing w:val="-5"/>
        </w:rPr>
        <w:t xml:space="preserve"> </w:t>
      </w:r>
      <w:r>
        <w:rPr>
          <w:rFonts w:ascii="Arial"/>
        </w:rPr>
        <w:t>a</w:t>
      </w:r>
      <w:r>
        <w:rPr>
          <w:rFonts w:ascii="Arial"/>
          <w:spacing w:val="-3"/>
        </w:rPr>
        <w:t xml:space="preserve"> </w:t>
      </w:r>
      <w:r>
        <w:rPr>
          <w:rFonts w:ascii="Arial"/>
          <w:spacing w:val="-2"/>
        </w:rPr>
        <w:t>provision:</w:t>
      </w:r>
    </w:p>
    <w:p w14:paraId="19AA2680" w14:textId="77777777" w:rsidR="00E35620" w:rsidRDefault="00290450">
      <w:pPr>
        <w:pStyle w:val="BodyText"/>
        <w:tabs>
          <w:tab w:val="left" w:pos="2812"/>
        </w:tabs>
        <w:spacing w:before="118" w:line="242" w:lineRule="auto"/>
        <w:ind w:left="2812" w:right="728" w:hanging="851"/>
        <w:jc w:val="both"/>
      </w:pPr>
      <w:r>
        <w:rPr>
          <w:spacing w:val="-6"/>
        </w:rPr>
        <w:t>()</w:t>
      </w:r>
      <w:r>
        <w:tab/>
        <w:t>requiring</w:t>
      </w:r>
      <w:r>
        <w:rPr>
          <w:spacing w:val="-8"/>
        </w:rPr>
        <w:t xml:space="preserve"> </w:t>
      </w:r>
      <w:r>
        <w:t>the</w:t>
      </w:r>
      <w:r>
        <w:rPr>
          <w:spacing w:val="-7"/>
        </w:rPr>
        <w:t xml:space="preserve"> </w:t>
      </w:r>
      <w:r>
        <w:t>Supplier</w:t>
      </w:r>
      <w:r>
        <w:rPr>
          <w:spacing w:val="-7"/>
        </w:rPr>
        <w:t xml:space="preserve"> </w:t>
      </w:r>
      <w:r>
        <w:t>to</w:t>
      </w:r>
      <w:r>
        <w:rPr>
          <w:spacing w:val="-8"/>
        </w:rPr>
        <w:t xml:space="preserve"> </w:t>
      </w:r>
      <w:r>
        <w:t>pay</w:t>
      </w:r>
      <w:r>
        <w:rPr>
          <w:spacing w:val="-7"/>
        </w:rPr>
        <w:t xml:space="preserve"> </w:t>
      </w:r>
      <w:r>
        <w:t>any</w:t>
      </w:r>
      <w:r>
        <w:rPr>
          <w:spacing w:val="-7"/>
        </w:rPr>
        <w:t xml:space="preserve"> </w:t>
      </w:r>
      <w:r>
        <w:t>undisputed</w:t>
      </w:r>
      <w:r>
        <w:rPr>
          <w:spacing w:val="-8"/>
        </w:rPr>
        <w:t xml:space="preserve"> </w:t>
      </w:r>
      <w:r>
        <w:t>sums</w:t>
      </w:r>
      <w:r>
        <w:rPr>
          <w:spacing w:val="-10"/>
        </w:rPr>
        <w:t xml:space="preserve"> </w:t>
      </w:r>
      <w:r>
        <w:t>which</w:t>
      </w:r>
      <w:r>
        <w:rPr>
          <w:spacing w:val="-9"/>
        </w:rPr>
        <w:t xml:space="preserve"> </w:t>
      </w:r>
      <w:r>
        <w:t>are</w:t>
      </w:r>
      <w:r>
        <w:rPr>
          <w:spacing w:val="-7"/>
        </w:rPr>
        <w:t xml:space="preserve"> </w:t>
      </w:r>
      <w:r>
        <w:t>due</w:t>
      </w:r>
      <w:r>
        <w:rPr>
          <w:spacing w:val="-7"/>
        </w:rPr>
        <w:t xml:space="preserve"> </w:t>
      </w:r>
      <w:r>
        <w:t>from</w:t>
      </w:r>
      <w:r>
        <w:rPr>
          <w:spacing w:val="-7"/>
        </w:rPr>
        <w:t xml:space="preserve"> </w:t>
      </w:r>
      <w:r>
        <w:t>it to</w:t>
      </w:r>
      <w:r>
        <w:rPr>
          <w:spacing w:val="-6"/>
        </w:rPr>
        <w:t xml:space="preserve"> </w:t>
      </w:r>
      <w:r>
        <w:t>the</w:t>
      </w:r>
      <w:r>
        <w:rPr>
          <w:spacing w:val="-7"/>
        </w:rPr>
        <w:t xml:space="preserve"> </w:t>
      </w:r>
      <w:r>
        <w:t>Sub-Contractor</w:t>
      </w:r>
      <w:r>
        <w:rPr>
          <w:spacing w:val="-8"/>
        </w:rPr>
        <w:t xml:space="preserve"> </w:t>
      </w:r>
      <w:r>
        <w:t>within</w:t>
      </w:r>
      <w:r>
        <w:rPr>
          <w:spacing w:val="-6"/>
        </w:rPr>
        <w:t xml:space="preserve"> </w:t>
      </w:r>
      <w:r>
        <w:t>a</w:t>
      </w:r>
      <w:r>
        <w:rPr>
          <w:spacing w:val="-5"/>
        </w:rPr>
        <w:t xml:space="preserve"> </w:t>
      </w:r>
      <w:r>
        <w:t>specified</w:t>
      </w:r>
      <w:r>
        <w:rPr>
          <w:spacing w:val="-6"/>
        </w:rPr>
        <w:t xml:space="preserve"> </w:t>
      </w:r>
      <w:r>
        <w:t>period</w:t>
      </w:r>
      <w:r>
        <w:rPr>
          <w:spacing w:val="-8"/>
        </w:rPr>
        <w:t xml:space="preserve"> </w:t>
      </w:r>
      <w:r>
        <w:t>not</w:t>
      </w:r>
      <w:r>
        <w:rPr>
          <w:spacing w:val="-7"/>
        </w:rPr>
        <w:t xml:space="preserve"> </w:t>
      </w:r>
      <w:r>
        <w:t>exceeding</w:t>
      </w:r>
      <w:r>
        <w:rPr>
          <w:spacing w:val="-6"/>
        </w:rPr>
        <w:t xml:space="preserve"> </w:t>
      </w:r>
      <w:r>
        <w:t>thirty</w:t>
      </w:r>
      <w:r>
        <w:rPr>
          <w:spacing w:val="-5"/>
        </w:rPr>
        <w:t xml:space="preserve"> </w:t>
      </w:r>
      <w:r>
        <w:t xml:space="preserve">(30) days from the receipt of a Valid </w:t>
      </w:r>
      <w:proofErr w:type="gramStart"/>
      <w:r>
        <w:t>Invoice;</w:t>
      </w:r>
      <w:proofErr w:type="gramEnd"/>
    </w:p>
    <w:p w14:paraId="2F93B6B8" w14:textId="77777777" w:rsidR="00E35620" w:rsidRDefault="00290450">
      <w:pPr>
        <w:pStyle w:val="BodyText"/>
        <w:tabs>
          <w:tab w:val="left" w:pos="2812"/>
        </w:tabs>
        <w:spacing w:before="115" w:line="244" w:lineRule="auto"/>
        <w:ind w:left="2812" w:right="729" w:hanging="851"/>
        <w:jc w:val="both"/>
      </w:pPr>
      <w:r>
        <w:rPr>
          <w:spacing w:val="-6"/>
        </w:rPr>
        <w:t>()</w:t>
      </w:r>
      <w:r>
        <w:tab/>
        <w:t>requiring that any invoices submitted by a Sub-Contractor shall be con</w:t>
      </w:r>
      <w:proofErr w:type="gramStart"/>
      <w:r>
        <w:t xml:space="preserve">- </w:t>
      </w:r>
      <w:proofErr w:type="spellStart"/>
      <w:r>
        <w:t>sidered</w:t>
      </w:r>
      <w:proofErr w:type="spellEnd"/>
      <w:proofErr w:type="gramEnd"/>
      <w:r>
        <w:t xml:space="preserve"> and verified by the Supplier in a timely fashion and that undue delay in doing so shall not be sufficient justification for failing to regard an invoice as valid and </w:t>
      </w:r>
      <w:proofErr w:type="gramStart"/>
      <w:r>
        <w:t>undisputed;</w:t>
      </w:r>
      <w:proofErr w:type="gramEnd"/>
    </w:p>
    <w:p w14:paraId="50D58FDA" w14:textId="77777777" w:rsidR="00E35620" w:rsidRDefault="00290450">
      <w:pPr>
        <w:pStyle w:val="BodyText"/>
        <w:tabs>
          <w:tab w:val="left" w:pos="2812"/>
        </w:tabs>
        <w:spacing w:before="109" w:line="244" w:lineRule="auto"/>
        <w:ind w:left="2812" w:right="726" w:hanging="851"/>
        <w:jc w:val="both"/>
      </w:pPr>
      <w:r>
        <w:rPr>
          <w:spacing w:val="-6"/>
        </w:rPr>
        <w:t>()</w:t>
      </w:r>
      <w:r>
        <w:tab/>
        <w:t xml:space="preserve">requiring the Sub-Contractor to include in any Sub-Contract </w:t>
      </w:r>
      <w:proofErr w:type="gramStart"/>
      <w:r>
        <w:t>which it</w:t>
      </w:r>
      <w:proofErr w:type="gramEnd"/>
      <w:r>
        <w:t xml:space="preserve"> in turn</w:t>
      </w:r>
      <w:r>
        <w:rPr>
          <w:spacing w:val="-13"/>
        </w:rPr>
        <w:t xml:space="preserve"> </w:t>
      </w:r>
      <w:r>
        <w:t>awards</w:t>
      </w:r>
      <w:r>
        <w:rPr>
          <w:spacing w:val="-12"/>
        </w:rPr>
        <w:t xml:space="preserve"> </w:t>
      </w:r>
      <w:r>
        <w:t>suitable</w:t>
      </w:r>
      <w:r>
        <w:rPr>
          <w:spacing w:val="-13"/>
        </w:rPr>
        <w:t xml:space="preserve"> </w:t>
      </w:r>
      <w:r>
        <w:t>provisions</w:t>
      </w:r>
      <w:r>
        <w:rPr>
          <w:spacing w:val="-12"/>
        </w:rPr>
        <w:t xml:space="preserve"> </w:t>
      </w:r>
      <w:r>
        <w:t>to</w:t>
      </w:r>
      <w:r>
        <w:rPr>
          <w:spacing w:val="-13"/>
        </w:rPr>
        <w:t xml:space="preserve"> </w:t>
      </w:r>
      <w:r>
        <w:t>impose,</w:t>
      </w:r>
      <w:r>
        <w:rPr>
          <w:spacing w:val="-12"/>
        </w:rPr>
        <w:t xml:space="preserve"> </w:t>
      </w:r>
      <w:r>
        <w:t>as</w:t>
      </w:r>
      <w:r>
        <w:rPr>
          <w:spacing w:val="-13"/>
        </w:rPr>
        <w:t xml:space="preserve"> </w:t>
      </w:r>
      <w:r>
        <w:t>between</w:t>
      </w:r>
      <w:r>
        <w:rPr>
          <w:spacing w:val="-12"/>
        </w:rPr>
        <w:t xml:space="preserve"> </w:t>
      </w:r>
      <w:r>
        <w:t>the</w:t>
      </w:r>
      <w:r>
        <w:rPr>
          <w:spacing w:val="-12"/>
        </w:rPr>
        <w:t xml:space="preserve"> </w:t>
      </w:r>
      <w:r>
        <w:t>parties</w:t>
      </w:r>
      <w:r>
        <w:rPr>
          <w:spacing w:val="-13"/>
        </w:rPr>
        <w:t xml:space="preserve"> </w:t>
      </w:r>
      <w:r>
        <w:t>to</w:t>
      </w:r>
      <w:r>
        <w:rPr>
          <w:spacing w:val="-12"/>
        </w:rPr>
        <w:t xml:space="preserve"> </w:t>
      </w:r>
      <w:r>
        <w:t>that Sub-Contract,</w:t>
      </w:r>
      <w:r>
        <w:rPr>
          <w:spacing w:val="-9"/>
        </w:rPr>
        <w:t xml:space="preserve"> </w:t>
      </w:r>
      <w:r>
        <w:t>requirements</w:t>
      </w:r>
      <w:r>
        <w:rPr>
          <w:spacing w:val="-10"/>
        </w:rPr>
        <w:t xml:space="preserve"> </w:t>
      </w:r>
      <w:r>
        <w:t>to</w:t>
      </w:r>
      <w:r>
        <w:rPr>
          <w:spacing w:val="-8"/>
        </w:rPr>
        <w:t xml:space="preserve"> </w:t>
      </w:r>
      <w:r>
        <w:t>the</w:t>
      </w:r>
      <w:r>
        <w:rPr>
          <w:spacing w:val="-10"/>
        </w:rPr>
        <w:t xml:space="preserve"> </w:t>
      </w:r>
      <w:r>
        <w:t>same</w:t>
      </w:r>
      <w:r>
        <w:rPr>
          <w:spacing w:val="-9"/>
        </w:rPr>
        <w:t xml:space="preserve"> </w:t>
      </w:r>
      <w:r>
        <w:t>effect</w:t>
      </w:r>
      <w:r>
        <w:rPr>
          <w:spacing w:val="-9"/>
        </w:rPr>
        <w:t xml:space="preserve"> </w:t>
      </w:r>
      <w:r>
        <w:t>as</w:t>
      </w:r>
      <w:r>
        <w:rPr>
          <w:spacing w:val="-10"/>
        </w:rPr>
        <w:t xml:space="preserve"> </w:t>
      </w:r>
      <w:r>
        <w:t>those</w:t>
      </w:r>
      <w:r>
        <w:rPr>
          <w:spacing w:val="-9"/>
        </w:rPr>
        <w:t xml:space="preserve"> </w:t>
      </w:r>
      <w:r>
        <w:t>required</w:t>
      </w:r>
      <w:r>
        <w:rPr>
          <w:spacing w:val="-11"/>
        </w:rPr>
        <w:t xml:space="preserve"> </w:t>
      </w:r>
      <w:r>
        <w:t>by</w:t>
      </w:r>
      <w:r>
        <w:rPr>
          <w:spacing w:val="-9"/>
        </w:rPr>
        <w:t xml:space="preserve"> </w:t>
      </w:r>
      <w:r>
        <w:t>sub- clauses (a) and (b) directly above; and</w:t>
      </w:r>
    </w:p>
    <w:p w14:paraId="2BFC8453" w14:textId="77777777" w:rsidR="00E35620" w:rsidRDefault="00290450">
      <w:pPr>
        <w:pStyle w:val="BodyText"/>
        <w:tabs>
          <w:tab w:val="left" w:pos="2812"/>
        </w:tabs>
        <w:spacing w:before="107" w:line="242" w:lineRule="auto"/>
        <w:ind w:left="2812" w:right="730" w:hanging="851"/>
        <w:jc w:val="both"/>
      </w:pPr>
      <w:r>
        <w:rPr>
          <w:spacing w:val="-6"/>
        </w:rPr>
        <w:t>()</w:t>
      </w:r>
      <w:r>
        <w:tab/>
        <w:t xml:space="preserve">conferring a right to the Customer to publish the Suppliers compliance with its obligation to pay undisputed invoices within the specified pay- </w:t>
      </w:r>
      <w:proofErr w:type="spellStart"/>
      <w:r>
        <w:t>ment</w:t>
      </w:r>
      <w:proofErr w:type="spellEnd"/>
      <w:r>
        <w:t xml:space="preserve"> period.</w:t>
      </w:r>
    </w:p>
    <w:p w14:paraId="116D2DBC" w14:textId="77777777" w:rsidR="00E35620" w:rsidRDefault="00290450">
      <w:pPr>
        <w:pStyle w:val="ListParagraph"/>
        <w:numPr>
          <w:ilvl w:val="1"/>
          <w:numId w:val="50"/>
        </w:numPr>
        <w:tabs>
          <w:tab w:val="left" w:pos="1960"/>
        </w:tabs>
        <w:spacing w:before="114"/>
        <w:ind w:left="1960" w:hanging="848"/>
        <w:jc w:val="both"/>
        <w:rPr>
          <w:rFonts w:ascii="Arial"/>
        </w:rPr>
      </w:pPr>
      <w:r>
        <w:rPr>
          <w:rFonts w:ascii="Arial"/>
        </w:rPr>
        <w:t>The</w:t>
      </w:r>
      <w:r>
        <w:rPr>
          <w:rFonts w:ascii="Arial"/>
          <w:spacing w:val="-6"/>
        </w:rPr>
        <w:t xml:space="preserve"> </w:t>
      </w:r>
      <w:r>
        <w:rPr>
          <w:rFonts w:ascii="Arial"/>
        </w:rPr>
        <w:t>Supplier</w:t>
      </w:r>
      <w:r>
        <w:rPr>
          <w:rFonts w:ascii="Arial"/>
          <w:spacing w:val="-3"/>
        </w:rPr>
        <w:t xml:space="preserve"> </w:t>
      </w:r>
      <w:r>
        <w:rPr>
          <w:rFonts w:ascii="Arial"/>
          <w:spacing w:val="-2"/>
        </w:rPr>
        <w:t>shall:</w:t>
      </w:r>
    </w:p>
    <w:p w14:paraId="24804703" w14:textId="77777777" w:rsidR="00E35620" w:rsidRDefault="00290450">
      <w:pPr>
        <w:pStyle w:val="BodyText"/>
        <w:tabs>
          <w:tab w:val="left" w:pos="2812"/>
        </w:tabs>
        <w:spacing w:before="15"/>
        <w:ind w:left="2812" w:right="674" w:hanging="851"/>
        <w:jc w:val="both"/>
        <w:rPr>
          <w:rFonts w:ascii="Arial"/>
        </w:rPr>
      </w:pPr>
      <w:r>
        <w:rPr>
          <w:rFonts w:ascii="Arial"/>
          <w:spacing w:val="-10"/>
        </w:rPr>
        <w:t>)</w:t>
      </w:r>
      <w:r>
        <w:rPr>
          <w:rFonts w:ascii="Arial"/>
        </w:rPr>
        <w:tab/>
      </w:r>
      <w:proofErr w:type="gramStart"/>
      <w:r>
        <w:rPr>
          <w:rFonts w:ascii="Arial"/>
        </w:rPr>
        <w:t>pay</w:t>
      </w:r>
      <w:proofErr w:type="gramEnd"/>
      <w:r>
        <w:rPr>
          <w:rFonts w:ascii="Arial"/>
        </w:rPr>
        <w:t xml:space="preserve"> undisputed sums which are due from it to a Sub-Contractor within thirty (30) days </w:t>
      </w:r>
      <w:proofErr w:type="gramStart"/>
      <w:r>
        <w:rPr>
          <w:rFonts w:ascii="Arial"/>
        </w:rPr>
        <w:t>from</w:t>
      </w:r>
      <w:proofErr w:type="gramEnd"/>
      <w:r>
        <w:rPr>
          <w:rFonts w:ascii="Arial"/>
        </w:rPr>
        <w:t xml:space="preserve"> the receipt of a Valid Invoice;</w:t>
      </w:r>
    </w:p>
    <w:p w14:paraId="6830FD07" w14:textId="77777777" w:rsidR="00E35620" w:rsidRDefault="00290450">
      <w:pPr>
        <w:pStyle w:val="BodyText"/>
        <w:tabs>
          <w:tab w:val="left" w:pos="2812"/>
        </w:tabs>
        <w:spacing w:before="118"/>
        <w:ind w:left="2812" w:right="673" w:hanging="851"/>
        <w:jc w:val="both"/>
        <w:rPr>
          <w:rFonts w:ascii="Arial"/>
        </w:rPr>
      </w:pPr>
      <w:r>
        <w:rPr>
          <w:rFonts w:ascii="Arial"/>
          <w:spacing w:val="-10"/>
        </w:rPr>
        <w:t>)</w:t>
      </w:r>
      <w:r>
        <w:rPr>
          <w:rFonts w:ascii="Arial"/>
        </w:rPr>
        <w:tab/>
        <w:t xml:space="preserve">Provide a summary of its compliance with this Clause pay </w:t>
      </w:r>
      <w:proofErr w:type="spellStart"/>
      <w:r>
        <w:rPr>
          <w:rFonts w:ascii="Arial"/>
        </w:rPr>
        <w:t>undis</w:t>
      </w:r>
      <w:proofErr w:type="spellEnd"/>
      <w:r>
        <w:rPr>
          <w:rFonts w:ascii="Arial"/>
        </w:rPr>
        <w:t xml:space="preserve">- </w:t>
      </w:r>
      <w:proofErr w:type="spellStart"/>
      <w:r>
        <w:rPr>
          <w:rFonts w:ascii="Arial"/>
        </w:rPr>
        <w:t>puted</w:t>
      </w:r>
      <w:proofErr w:type="spellEnd"/>
      <w:r>
        <w:rPr>
          <w:rFonts w:ascii="Arial"/>
          <w:spacing w:val="3"/>
        </w:rPr>
        <w:t xml:space="preserve"> </w:t>
      </w:r>
      <w:r>
        <w:rPr>
          <w:rFonts w:ascii="Arial"/>
        </w:rPr>
        <w:t>sums</w:t>
      </w:r>
      <w:r>
        <w:rPr>
          <w:rFonts w:ascii="Arial"/>
          <w:spacing w:val="5"/>
        </w:rPr>
        <w:t xml:space="preserve"> </w:t>
      </w:r>
      <w:r>
        <w:rPr>
          <w:rFonts w:ascii="Arial"/>
        </w:rPr>
        <w:t>which</w:t>
      </w:r>
      <w:r>
        <w:rPr>
          <w:rFonts w:ascii="Arial"/>
          <w:spacing w:val="4"/>
        </w:rPr>
        <w:t xml:space="preserve"> </w:t>
      </w:r>
      <w:r>
        <w:rPr>
          <w:rFonts w:ascii="Arial"/>
        </w:rPr>
        <w:t>are</w:t>
      </w:r>
      <w:r>
        <w:rPr>
          <w:rFonts w:ascii="Arial"/>
          <w:spacing w:val="5"/>
        </w:rPr>
        <w:t xml:space="preserve"> </w:t>
      </w:r>
      <w:r>
        <w:rPr>
          <w:rFonts w:ascii="Arial"/>
        </w:rPr>
        <w:t>due</w:t>
      </w:r>
      <w:r>
        <w:rPr>
          <w:rFonts w:ascii="Arial"/>
          <w:spacing w:val="2"/>
        </w:rPr>
        <w:t xml:space="preserve"> </w:t>
      </w:r>
      <w:r>
        <w:rPr>
          <w:rFonts w:ascii="Arial"/>
        </w:rPr>
        <w:t>from</w:t>
      </w:r>
      <w:r>
        <w:rPr>
          <w:rFonts w:ascii="Arial"/>
          <w:spacing w:val="4"/>
        </w:rPr>
        <w:t xml:space="preserve"> </w:t>
      </w:r>
      <w:r>
        <w:rPr>
          <w:rFonts w:ascii="Arial"/>
        </w:rPr>
        <w:t>it</w:t>
      </w:r>
      <w:r>
        <w:rPr>
          <w:rFonts w:ascii="Arial"/>
          <w:spacing w:val="3"/>
        </w:rPr>
        <w:t xml:space="preserve"> </w:t>
      </w:r>
      <w:r>
        <w:rPr>
          <w:rFonts w:ascii="Arial"/>
        </w:rPr>
        <w:t>to</w:t>
      </w:r>
      <w:r>
        <w:rPr>
          <w:rFonts w:ascii="Arial"/>
          <w:spacing w:val="4"/>
        </w:rPr>
        <w:t xml:space="preserve"> </w:t>
      </w:r>
      <w:r>
        <w:rPr>
          <w:rFonts w:ascii="Arial"/>
        </w:rPr>
        <w:t>a</w:t>
      </w:r>
      <w:r>
        <w:rPr>
          <w:rFonts w:ascii="Arial"/>
          <w:spacing w:val="4"/>
        </w:rPr>
        <w:t xml:space="preserve"> </w:t>
      </w:r>
      <w:r>
        <w:rPr>
          <w:rFonts w:ascii="Arial"/>
        </w:rPr>
        <w:t>Sub-Contractor</w:t>
      </w:r>
      <w:r>
        <w:rPr>
          <w:rFonts w:ascii="Arial"/>
          <w:spacing w:val="6"/>
        </w:rPr>
        <w:t xml:space="preserve"> </w:t>
      </w:r>
      <w:r>
        <w:rPr>
          <w:rFonts w:ascii="Arial"/>
        </w:rPr>
        <w:t>within</w:t>
      </w:r>
      <w:r>
        <w:rPr>
          <w:rFonts w:ascii="Arial"/>
          <w:spacing w:val="4"/>
        </w:rPr>
        <w:t xml:space="preserve"> </w:t>
      </w:r>
      <w:r>
        <w:rPr>
          <w:rFonts w:ascii="Arial"/>
          <w:spacing w:val="-2"/>
        </w:rPr>
        <w:t>thirty</w:t>
      </w:r>
    </w:p>
    <w:p w14:paraId="3A67E590" w14:textId="77777777" w:rsidR="00E35620" w:rsidRDefault="00290450">
      <w:pPr>
        <w:pStyle w:val="BodyText"/>
        <w:spacing w:before="1"/>
        <w:ind w:left="2812" w:right="675"/>
        <w:jc w:val="both"/>
        <w:rPr>
          <w:rFonts w:ascii="Arial"/>
        </w:rPr>
      </w:pPr>
      <w:r>
        <w:rPr>
          <w:rFonts w:ascii="Arial"/>
        </w:rPr>
        <w:t>(30)</w:t>
      </w:r>
      <w:r>
        <w:rPr>
          <w:rFonts w:ascii="Arial"/>
          <w:spacing w:val="-3"/>
        </w:rPr>
        <w:t xml:space="preserve"> </w:t>
      </w:r>
      <w:r>
        <w:rPr>
          <w:rFonts w:ascii="Arial"/>
        </w:rPr>
        <w:t>days</w:t>
      </w:r>
      <w:r>
        <w:rPr>
          <w:rFonts w:ascii="Arial"/>
          <w:spacing w:val="-4"/>
        </w:rPr>
        <w:t xml:space="preserve"> </w:t>
      </w:r>
      <w:r>
        <w:rPr>
          <w:rFonts w:ascii="Arial"/>
        </w:rPr>
        <w:t>from</w:t>
      </w:r>
      <w:r>
        <w:rPr>
          <w:rFonts w:ascii="Arial"/>
          <w:spacing w:val="-6"/>
        </w:rPr>
        <w:t xml:space="preserve"> </w:t>
      </w:r>
      <w:r>
        <w:rPr>
          <w:rFonts w:ascii="Arial"/>
        </w:rPr>
        <w:t>the</w:t>
      </w:r>
      <w:r>
        <w:rPr>
          <w:rFonts w:ascii="Arial"/>
          <w:spacing w:val="-4"/>
        </w:rPr>
        <w:t xml:space="preserve"> </w:t>
      </w:r>
      <w:r>
        <w:rPr>
          <w:rFonts w:ascii="Arial"/>
        </w:rPr>
        <w:t>receipt of</w:t>
      </w:r>
      <w:r>
        <w:rPr>
          <w:rFonts w:ascii="Arial"/>
          <w:spacing w:val="-3"/>
        </w:rPr>
        <w:t xml:space="preserve"> </w:t>
      </w:r>
      <w:r>
        <w:rPr>
          <w:rFonts w:ascii="Arial"/>
        </w:rPr>
        <w:t>a</w:t>
      </w:r>
      <w:r>
        <w:rPr>
          <w:rFonts w:ascii="Arial"/>
          <w:spacing w:val="-2"/>
        </w:rPr>
        <w:t xml:space="preserve"> </w:t>
      </w:r>
      <w:r>
        <w:rPr>
          <w:rFonts w:ascii="Arial"/>
        </w:rPr>
        <w:t>Valid</w:t>
      </w:r>
      <w:r>
        <w:rPr>
          <w:rFonts w:ascii="Arial"/>
          <w:spacing w:val="-4"/>
        </w:rPr>
        <w:t xml:space="preserve"> </w:t>
      </w:r>
      <w:proofErr w:type="gramStart"/>
      <w:r>
        <w:rPr>
          <w:rFonts w:ascii="Arial"/>
        </w:rPr>
        <w:t>Invoice;,</w:t>
      </w:r>
      <w:proofErr w:type="gramEnd"/>
      <w:r>
        <w:rPr>
          <w:rFonts w:ascii="Arial"/>
          <w:spacing w:val="-3"/>
        </w:rPr>
        <w:t xml:space="preserve"> </w:t>
      </w:r>
      <w:r>
        <w:rPr>
          <w:rFonts w:ascii="Arial"/>
        </w:rPr>
        <w:t>such</w:t>
      </w:r>
      <w:r>
        <w:rPr>
          <w:rFonts w:ascii="Arial"/>
          <w:spacing w:val="-4"/>
        </w:rPr>
        <w:t xml:space="preserve"> </w:t>
      </w:r>
      <w:r>
        <w:rPr>
          <w:rFonts w:ascii="Arial"/>
        </w:rPr>
        <w:t>data</w:t>
      </w:r>
      <w:r>
        <w:rPr>
          <w:rFonts w:ascii="Arial"/>
          <w:spacing w:val="-6"/>
        </w:rPr>
        <w:t xml:space="preserve"> </w:t>
      </w:r>
      <w:r>
        <w:rPr>
          <w:rFonts w:ascii="Arial"/>
        </w:rPr>
        <w:t>to</w:t>
      </w:r>
      <w:r>
        <w:rPr>
          <w:rFonts w:ascii="Arial"/>
          <w:spacing w:val="-2"/>
        </w:rPr>
        <w:t xml:space="preserve"> </w:t>
      </w:r>
      <w:r>
        <w:rPr>
          <w:rFonts w:ascii="Arial"/>
        </w:rPr>
        <w:t>be</w:t>
      </w:r>
      <w:r>
        <w:rPr>
          <w:rFonts w:ascii="Arial"/>
          <w:spacing w:val="-4"/>
        </w:rPr>
        <w:t xml:space="preserve"> </w:t>
      </w:r>
      <w:proofErr w:type="spellStart"/>
      <w:proofErr w:type="gramStart"/>
      <w:r>
        <w:rPr>
          <w:rFonts w:ascii="Arial"/>
        </w:rPr>
        <w:t>certi</w:t>
      </w:r>
      <w:proofErr w:type="spellEnd"/>
      <w:r>
        <w:rPr>
          <w:rFonts w:ascii="Arial"/>
        </w:rPr>
        <w:t xml:space="preserve">- </w:t>
      </w:r>
      <w:proofErr w:type="spellStart"/>
      <w:r>
        <w:rPr>
          <w:rFonts w:ascii="Arial"/>
        </w:rPr>
        <w:t>fied</w:t>
      </w:r>
      <w:proofErr w:type="spellEnd"/>
      <w:proofErr w:type="gramEnd"/>
      <w:r>
        <w:rPr>
          <w:rFonts w:ascii="Arial"/>
        </w:rPr>
        <w:t xml:space="preserve"> each quarter by a director of the Supplier as being accurate and not misleading.</w:t>
      </w:r>
    </w:p>
    <w:p w14:paraId="3EDE8DFE" w14:textId="77777777" w:rsidR="00E35620" w:rsidRDefault="00290450">
      <w:pPr>
        <w:pStyle w:val="ListParagraph"/>
        <w:numPr>
          <w:ilvl w:val="1"/>
          <w:numId w:val="50"/>
        </w:numPr>
        <w:tabs>
          <w:tab w:val="left" w:pos="1960"/>
          <w:tab w:val="left" w:pos="1962"/>
        </w:tabs>
        <w:spacing w:before="120"/>
        <w:ind w:right="726"/>
        <w:jc w:val="both"/>
        <w:rPr>
          <w:rFonts w:ascii="Arial"/>
        </w:rPr>
      </w:pPr>
      <w:r>
        <w:rPr>
          <w:rFonts w:ascii="Arial"/>
        </w:rPr>
        <w:t>Any</w:t>
      </w:r>
      <w:r>
        <w:rPr>
          <w:rFonts w:ascii="Arial"/>
          <w:spacing w:val="-11"/>
        </w:rPr>
        <w:t xml:space="preserve"> </w:t>
      </w:r>
      <w:r>
        <w:rPr>
          <w:rFonts w:ascii="Arial"/>
        </w:rPr>
        <w:t>invoices</w:t>
      </w:r>
      <w:r>
        <w:rPr>
          <w:rFonts w:ascii="Arial"/>
          <w:spacing w:val="-9"/>
        </w:rPr>
        <w:t xml:space="preserve"> </w:t>
      </w:r>
      <w:r>
        <w:rPr>
          <w:rFonts w:ascii="Arial"/>
        </w:rPr>
        <w:t>submitted</w:t>
      </w:r>
      <w:r>
        <w:rPr>
          <w:rFonts w:ascii="Arial"/>
          <w:spacing w:val="-12"/>
        </w:rPr>
        <w:t xml:space="preserve"> </w:t>
      </w:r>
      <w:r>
        <w:rPr>
          <w:rFonts w:ascii="Arial"/>
        </w:rPr>
        <w:t>by</w:t>
      </w:r>
      <w:r>
        <w:rPr>
          <w:rFonts w:ascii="Arial"/>
          <w:spacing w:val="-11"/>
        </w:rPr>
        <w:t xml:space="preserve"> </w:t>
      </w:r>
      <w:r>
        <w:rPr>
          <w:rFonts w:ascii="Arial"/>
        </w:rPr>
        <w:t>a</w:t>
      </w:r>
      <w:r>
        <w:rPr>
          <w:rFonts w:ascii="Arial"/>
          <w:spacing w:val="-9"/>
        </w:rPr>
        <w:t xml:space="preserve"> </w:t>
      </w:r>
      <w:r>
        <w:rPr>
          <w:rFonts w:ascii="Arial"/>
        </w:rPr>
        <w:t>Sub-Contractor</w:t>
      </w:r>
      <w:r>
        <w:rPr>
          <w:rFonts w:ascii="Arial"/>
          <w:spacing w:val="-10"/>
        </w:rPr>
        <w:t xml:space="preserve"> </w:t>
      </w:r>
      <w:r>
        <w:rPr>
          <w:rFonts w:ascii="Arial"/>
        </w:rPr>
        <w:t>to</w:t>
      </w:r>
      <w:r>
        <w:rPr>
          <w:rFonts w:ascii="Arial"/>
          <w:spacing w:val="-11"/>
        </w:rPr>
        <w:t xml:space="preserve"> </w:t>
      </w:r>
      <w:r>
        <w:rPr>
          <w:rFonts w:ascii="Arial"/>
        </w:rPr>
        <w:t>the</w:t>
      </w:r>
      <w:r>
        <w:rPr>
          <w:rFonts w:ascii="Arial"/>
          <w:spacing w:val="-12"/>
        </w:rPr>
        <w:t xml:space="preserve"> </w:t>
      </w:r>
      <w:r>
        <w:rPr>
          <w:rFonts w:ascii="Arial"/>
        </w:rPr>
        <w:t>Supplier</w:t>
      </w:r>
      <w:r>
        <w:rPr>
          <w:rFonts w:ascii="Arial"/>
          <w:spacing w:val="-8"/>
        </w:rPr>
        <w:t xml:space="preserve"> </w:t>
      </w:r>
      <w:r>
        <w:rPr>
          <w:rFonts w:ascii="Arial"/>
        </w:rPr>
        <w:t>shall</w:t>
      </w:r>
      <w:r>
        <w:rPr>
          <w:rFonts w:ascii="Arial"/>
          <w:spacing w:val="-10"/>
        </w:rPr>
        <w:t xml:space="preserve"> </w:t>
      </w:r>
      <w:r>
        <w:rPr>
          <w:rFonts w:ascii="Arial"/>
        </w:rPr>
        <w:t>be</w:t>
      </w:r>
      <w:r>
        <w:rPr>
          <w:rFonts w:ascii="Arial"/>
          <w:spacing w:val="-9"/>
        </w:rPr>
        <w:t xml:space="preserve"> </w:t>
      </w:r>
      <w:proofErr w:type="spellStart"/>
      <w:r>
        <w:rPr>
          <w:rFonts w:ascii="Arial"/>
        </w:rPr>
        <w:t>consid</w:t>
      </w:r>
      <w:proofErr w:type="spellEnd"/>
      <w:r>
        <w:rPr>
          <w:rFonts w:ascii="Arial"/>
        </w:rPr>
        <w:t xml:space="preserve">- </w:t>
      </w:r>
      <w:proofErr w:type="spellStart"/>
      <w:r>
        <w:rPr>
          <w:rFonts w:ascii="Arial"/>
        </w:rPr>
        <w:t>ered</w:t>
      </w:r>
      <w:proofErr w:type="spellEnd"/>
      <w:r>
        <w:rPr>
          <w:rFonts w:ascii="Arial"/>
        </w:rPr>
        <w:t xml:space="preserve"> and verified by the Supplier in a timely fashion. Undue delay in doing so shall not be sufficient justification for the Supplier failing to regard an invoice as valid and undisputed.</w:t>
      </w:r>
    </w:p>
    <w:p w14:paraId="7AFA2A74" w14:textId="77777777" w:rsidR="00E35620" w:rsidRDefault="00290450">
      <w:pPr>
        <w:pStyle w:val="ListParagraph"/>
        <w:numPr>
          <w:ilvl w:val="1"/>
          <w:numId w:val="50"/>
        </w:numPr>
        <w:tabs>
          <w:tab w:val="left" w:pos="1960"/>
          <w:tab w:val="left" w:pos="1962"/>
        </w:tabs>
        <w:spacing w:before="118"/>
        <w:ind w:right="674"/>
        <w:jc w:val="both"/>
        <w:rPr>
          <w:rFonts w:ascii="Arial" w:hAnsi="Arial"/>
        </w:rPr>
      </w:pPr>
      <w:r>
        <w:rPr>
          <w:rFonts w:ascii="Arial" w:hAnsi="Arial"/>
        </w:rPr>
        <w:t xml:space="preserve">Notwithstanding any provision of Clauses For the purposes of Clauses </w:t>
      </w:r>
      <w:r>
        <w:rPr>
          <w:rFonts w:ascii="Arial" w:hAnsi="Arial"/>
          <w:b/>
        </w:rPr>
        <w:t xml:space="preserve">Er- </w:t>
      </w:r>
      <w:proofErr w:type="spellStart"/>
      <w:r>
        <w:rPr>
          <w:rFonts w:ascii="Arial" w:hAnsi="Arial"/>
          <w:b/>
        </w:rPr>
        <w:t>ror</w:t>
      </w:r>
      <w:proofErr w:type="spellEnd"/>
      <w:r>
        <w:rPr>
          <w:rFonts w:ascii="Arial" w:hAnsi="Arial"/>
          <w:b/>
        </w:rPr>
        <w:t>!</w:t>
      </w:r>
      <w:r>
        <w:rPr>
          <w:rFonts w:ascii="Arial" w:hAnsi="Arial"/>
          <w:b/>
          <w:spacing w:val="-3"/>
        </w:rPr>
        <w:t xml:space="preserve"> </w:t>
      </w:r>
      <w:r>
        <w:rPr>
          <w:rFonts w:ascii="Arial" w:hAnsi="Arial"/>
          <w:b/>
        </w:rPr>
        <w:t>Not a valid</w:t>
      </w:r>
      <w:r>
        <w:rPr>
          <w:rFonts w:ascii="Arial" w:hAnsi="Arial"/>
          <w:b/>
          <w:spacing w:val="-3"/>
        </w:rPr>
        <w:t xml:space="preserve"> </w:t>
      </w:r>
      <w:r>
        <w:rPr>
          <w:rFonts w:ascii="Arial" w:hAnsi="Arial"/>
          <w:b/>
        </w:rPr>
        <w:t>bookmark self-reference.</w:t>
      </w:r>
      <w:r>
        <w:rPr>
          <w:rFonts w:ascii="Arial" w:hAnsi="Arial"/>
          <w:b/>
          <w:spacing w:val="-1"/>
        </w:rPr>
        <w:t xml:space="preserve"> </w:t>
      </w:r>
      <w:r>
        <w:rPr>
          <w:rFonts w:ascii="Arial" w:hAnsi="Arial"/>
        </w:rPr>
        <w:t>to</w:t>
      </w:r>
      <w:r>
        <w:rPr>
          <w:rFonts w:ascii="Arial" w:hAnsi="Arial"/>
          <w:spacing w:val="-2"/>
        </w:rPr>
        <w:t xml:space="preserve"> </w:t>
      </w:r>
      <w:r>
        <w:rPr>
          <w:rFonts w:ascii="Arial" w:hAnsi="Arial"/>
        </w:rPr>
        <w:t>23.18,</w:t>
      </w:r>
      <w:r>
        <w:rPr>
          <w:rFonts w:ascii="Arial" w:hAnsi="Arial"/>
          <w:spacing w:val="-1"/>
        </w:rPr>
        <w:t xml:space="preserve"> </w:t>
      </w:r>
      <w:r>
        <w:rPr>
          <w:rFonts w:ascii="Arial" w:hAnsi="Arial"/>
        </w:rPr>
        <w:t>the</w:t>
      </w:r>
      <w:r>
        <w:rPr>
          <w:rFonts w:ascii="Arial" w:hAnsi="Arial"/>
          <w:spacing w:val="-3"/>
        </w:rPr>
        <w:t xml:space="preserve"> </w:t>
      </w:r>
      <w:r>
        <w:rPr>
          <w:rFonts w:ascii="Arial" w:hAnsi="Arial"/>
        </w:rPr>
        <w:t xml:space="preserve">term </w:t>
      </w:r>
      <w:r>
        <w:rPr>
          <w:rFonts w:ascii="Arial" w:hAnsi="Arial"/>
          <w:b/>
        </w:rPr>
        <w:t xml:space="preserve">“Disclosing Party” </w:t>
      </w:r>
      <w:r>
        <w:rPr>
          <w:rFonts w:ascii="Arial" w:hAnsi="Arial"/>
        </w:rPr>
        <w:t>shall mean a Party which discloses or makes available directly or indirectly</w:t>
      </w:r>
      <w:r>
        <w:rPr>
          <w:rFonts w:ascii="Arial" w:hAnsi="Arial"/>
          <w:spacing w:val="-3"/>
        </w:rPr>
        <w:t xml:space="preserve"> </w:t>
      </w:r>
      <w:r>
        <w:rPr>
          <w:rFonts w:ascii="Arial" w:hAnsi="Arial"/>
        </w:rPr>
        <w:t>its Confidential</w:t>
      </w:r>
      <w:r>
        <w:rPr>
          <w:rFonts w:ascii="Arial" w:hAnsi="Arial"/>
          <w:spacing w:val="-3"/>
        </w:rPr>
        <w:t xml:space="preserve"> </w:t>
      </w:r>
      <w:r>
        <w:rPr>
          <w:rFonts w:ascii="Arial" w:hAnsi="Arial"/>
        </w:rPr>
        <w:t>Information</w:t>
      </w:r>
      <w:r>
        <w:rPr>
          <w:rFonts w:ascii="Arial" w:hAnsi="Arial"/>
          <w:spacing w:val="-1"/>
        </w:rPr>
        <w:t xml:space="preserve"> </w:t>
      </w:r>
      <w:r>
        <w:rPr>
          <w:rFonts w:ascii="Arial" w:hAnsi="Arial"/>
        </w:rPr>
        <w:t xml:space="preserve">and </w:t>
      </w:r>
      <w:r>
        <w:rPr>
          <w:rFonts w:ascii="Arial" w:hAnsi="Arial"/>
          <w:b/>
        </w:rPr>
        <w:t xml:space="preserve">“Recipient” </w:t>
      </w:r>
      <w:r>
        <w:rPr>
          <w:rFonts w:ascii="Arial" w:hAnsi="Arial"/>
        </w:rPr>
        <w:t>shall</w:t>
      </w:r>
      <w:r>
        <w:rPr>
          <w:rFonts w:ascii="Arial" w:hAnsi="Arial"/>
          <w:spacing w:val="-3"/>
        </w:rPr>
        <w:t xml:space="preserve"> </w:t>
      </w:r>
      <w:r>
        <w:rPr>
          <w:rFonts w:ascii="Arial" w:hAnsi="Arial"/>
        </w:rPr>
        <w:t>mean</w:t>
      </w:r>
      <w:r>
        <w:rPr>
          <w:rFonts w:ascii="Arial" w:hAnsi="Arial"/>
          <w:spacing w:val="-3"/>
        </w:rPr>
        <w:t xml:space="preserve"> </w:t>
      </w:r>
      <w:r>
        <w:rPr>
          <w:rFonts w:ascii="Arial" w:hAnsi="Arial"/>
        </w:rPr>
        <w:t>the</w:t>
      </w:r>
      <w:r>
        <w:rPr>
          <w:rFonts w:ascii="Arial" w:hAnsi="Arial"/>
          <w:spacing w:val="-1"/>
        </w:rPr>
        <w:t xml:space="preserve"> </w:t>
      </w:r>
      <w:r>
        <w:rPr>
          <w:rFonts w:ascii="Arial" w:hAnsi="Arial"/>
        </w:rPr>
        <w:t>Party</w:t>
      </w:r>
    </w:p>
    <w:p w14:paraId="6A3B9488" w14:textId="77777777" w:rsidR="00E35620" w:rsidRDefault="00E35620">
      <w:pPr>
        <w:jc w:val="both"/>
        <w:rPr>
          <w:rFonts w:ascii="Arial" w:hAnsi="Arial"/>
        </w:rPr>
        <w:sectPr w:rsidR="00E35620">
          <w:pgSz w:w="11910" w:h="16840"/>
          <w:pgMar w:top="1380" w:right="760" w:bottom="280" w:left="1180" w:header="720" w:footer="720" w:gutter="0"/>
          <w:cols w:space="720"/>
        </w:sectPr>
      </w:pPr>
    </w:p>
    <w:p w14:paraId="0ABE10EF" w14:textId="77777777" w:rsidR="00E35620" w:rsidRDefault="00290450">
      <w:pPr>
        <w:pStyle w:val="BodyText"/>
        <w:spacing w:before="79"/>
        <w:ind w:left="1962" w:right="673"/>
        <w:jc w:val="both"/>
        <w:rPr>
          <w:rFonts w:ascii="Arial" w:hAnsi="Arial"/>
        </w:rPr>
      </w:pPr>
      <w:r>
        <w:rPr>
          <w:rFonts w:ascii="Arial" w:hAnsi="Arial"/>
        </w:rPr>
        <w:lastRenderedPageBreak/>
        <w:t>which</w:t>
      </w:r>
      <w:r>
        <w:rPr>
          <w:rFonts w:ascii="Arial" w:hAnsi="Arial"/>
          <w:spacing w:val="-6"/>
        </w:rPr>
        <w:t xml:space="preserve"> </w:t>
      </w:r>
      <w:r>
        <w:rPr>
          <w:rFonts w:ascii="Arial" w:hAnsi="Arial"/>
        </w:rPr>
        <w:t>receives</w:t>
      </w:r>
      <w:r>
        <w:rPr>
          <w:rFonts w:ascii="Arial" w:hAnsi="Arial"/>
          <w:spacing w:val="-6"/>
        </w:rPr>
        <w:t xml:space="preserve"> </w:t>
      </w:r>
      <w:r>
        <w:rPr>
          <w:rFonts w:ascii="Arial" w:hAnsi="Arial"/>
        </w:rPr>
        <w:t>or</w:t>
      </w:r>
      <w:r>
        <w:rPr>
          <w:rFonts w:ascii="Arial" w:hAnsi="Arial"/>
          <w:spacing w:val="-5"/>
        </w:rPr>
        <w:t xml:space="preserve"> </w:t>
      </w:r>
      <w:r>
        <w:rPr>
          <w:rFonts w:ascii="Arial" w:hAnsi="Arial"/>
        </w:rPr>
        <w:t>obtains</w:t>
      </w:r>
      <w:r>
        <w:rPr>
          <w:rFonts w:ascii="Arial" w:hAnsi="Arial"/>
          <w:spacing w:val="-6"/>
        </w:rPr>
        <w:t xml:space="preserve"> </w:t>
      </w:r>
      <w:r>
        <w:rPr>
          <w:rFonts w:ascii="Arial" w:hAnsi="Arial"/>
        </w:rPr>
        <w:t>directly</w:t>
      </w:r>
      <w:r>
        <w:rPr>
          <w:rFonts w:ascii="Arial" w:hAnsi="Arial"/>
          <w:spacing w:val="-8"/>
        </w:rPr>
        <w:t xml:space="preserve"> </w:t>
      </w:r>
      <w:r>
        <w:rPr>
          <w:rFonts w:ascii="Arial" w:hAnsi="Arial"/>
        </w:rPr>
        <w:t>or</w:t>
      </w:r>
      <w:r>
        <w:rPr>
          <w:rFonts w:ascii="Arial" w:hAnsi="Arial"/>
          <w:spacing w:val="-3"/>
        </w:rPr>
        <w:t xml:space="preserve"> </w:t>
      </w:r>
      <w:r>
        <w:rPr>
          <w:rFonts w:ascii="Arial" w:hAnsi="Arial"/>
        </w:rPr>
        <w:t>indirectly</w:t>
      </w:r>
      <w:r>
        <w:rPr>
          <w:rFonts w:ascii="Arial" w:hAnsi="Arial"/>
          <w:spacing w:val="-8"/>
        </w:rPr>
        <w:t xml:space="preserve"> </w:t>
      </w:r>
      <w:r>
        <w:rPr>
          <w:rFonts w:ascii="Arial" w:hAnsi="Arial"/>
        </w:rPr>
        <w:t>Confidential</w:t>
      </w:r>
      <w:r>
        <w:rPr>
          <w:rFonts w:ascii="Arial" w:hAnsi="Arial"/>
          <w:spacing w:val="-7"/>
        </w:rPr>
        <w:t xml:space="preserve"> </w:t>
      </w:r>
      <w:r>
        <w:rPr>
          <w:rFonts w:ascii="Arial" w:hAnsi="Arial"/>
        </w:rPr>
        <w:t>Information.</w:t>
      </w:r>
      <w:r>
        <w:rPr>
          <w:rFonts w:ascii="Arial" w:hAnsi="Arial"/>
          <w:spacing w:val="-4"/>
        </w:rPr>
        <w:t xml:space="preserve"> </w:t>
      </w:r>
      <w:r>
        <w:rPr>
          <w:rFonts w:ascii="Arial" w:hAnsi="Arial"/>
        </w:rPr>
        <w:t>to</w:t>
      </w:r>
      <w:r>
        <w:rPr>
          <w:rFonts w:ascii="Arial" w:hAnsi="Arial"/>
          <w:spacing w:val="-8"/>
        </w:rPr>
        <w:t xml:space="preserve"> </w:t>
      </w:r>
      <w:proofErr w:type="gramStart"/>
      <w:r>
        <w:rPr>
          <w:rFonts w:ascii="Arial" w:hAnsi="Arial"/>
        </w:rPr>
        <w:t>In</w:t>
      </w:r>
      <w:proofErr w:type="gramEnd"/>
      <w:r>
        <w:rPr>
          <w:rFonts w:ascii="Arial" w:hAnsi="Arial"/>
        </w:rPr>
        <w:t xml:space="preserve"> the</w:t>
      </w:r>
      <w:r>
        <w:rPr>
          <w:rFonts w:ascii="Arial" w:hAnsi="Arial"/>
          <w:spacing w:val="-4"/>
        </w:rPr>
        <w:t xml:space="preserve"> </w:t>
      </w:r>
      <w:r>
        <w:rPr>
          <w:rFonts w:ascii="Arial" w:hAnsi="Arial"/>
        </w:rPr>
        <w:t>event</w:t>
      </w:r>
      <w:r>
        <w:rPr>
          <w:rFonts w:ascii="Arial" w:hAnsi="Arial"/>
          <w:spacing w:val="-3"/>
        </w:rPr>
        <w:t xml:space="preserve"> </w:t>
      </w:r>
      <w:r>
        <w:rPr>
          <w:rFonts w:ascii="Arial" w:hAnsi="Arial"/>
        </w:rPr>
        <w:t>that</w:t>
      </w:r>
      <w:r>
        <w:rPr>
          <w:rFonts w:ascii="Arial" w:hAnsi="Arial"/>
          <w:spacing w:val="-5"/>
        </w:rPr>
        <w:t xml:space="preserve"> </w:t>
      </w:r>
      <w:r>
        <w:rPr>
          <w:rFonts w:ascii="Arial" w:hAnsi="Arial"/>
        </w:rPr>
        <w:t>the</w:t>
      </w:r>
      <w:r>
        <w:rPr>
          <w:rFonts w:ascii="Arial" w:hAnsi="Arial"/>
          <w:spacing w:val="-4"/>
        </w:rPr>
        <w:t xml:space="preserve"> </w:t>
      </w:r>
      <w:r>
        <w:rPr>
          <w:rFonts w:ascii="Arial" w:hAnsi="Arial"/>
        </w:rPr>
        <w:t>Supplier</w:t>
      </w:r>
      <w:r>
        <w:rPr>
          <w:rFonts w:ascii="Arial" w:hAnsi="Arial"/>
          <w:spacing w:val="-3"/>
        </w:rPr>
        <w:t xml:space="preserve"> </w:t>
      </w:r>
      <w:r>
        <w:rPr>
          <w:rFonts w:ascii="Arial" w:hAnsi="Arial"/>
        </w:rPr>
        <w:t>fails</w:t>
      </w:r>
      <w:r>
        <w:rPr>
          <w:rFonts w:ascii="Arial" w:hAnsi="Arial"/>
          <w:spacing w:val="-4"/>
        </w:rPr>
        <w:t xml:space="preserve"> </w:t>
      </w:r>
      <w:r>
        <w:rPr>
          <w:rFonts w:ascii="Arial" w:hAnsi="Arial"/>
        </w:rPr>
        <w:t>to</w:t>
      </w:r>
      <w:r>
        <w:rPr>
          <w:rFonts w:ascii="Arial" w:hAnsi="Arial"/>
          <w:spacing w:val="-4"/>
        </w:rPr>
        <w:t xml:space="preserve"> </w:t>
      </w:r>
      <w:r>
        <w:rPr>
          <w:rFonts w:ascii="Arial" w:hAnsi="Arial"/>
        </w:rPr>
        <w:t>comply</w:t>
      </w:r>
      <w:r>
        <w:rPr>
          <w:rFonts w:ascii="Arial" w:hAnsi="Arial"/>
          <w:spacing w:val="-4"/>
        </w:rPr>
        <w:t xml:space="preserve"> </w:t>
      </w:r>
      <w:r>
        <w:rPr>
          <w:rFonts w:ascii="Arial" w:hAnsi="Arial"/>
        </w:rPr>
        <w:t>with</w:t>
      </w:r>
      <w:r>
        <w:rPr>
          <w:rFonts w:ascii="Arial" w:hAnsi="Arial"/>
          <w:spacing w:val="-2"/>
        </w:rPr>
        <w:t xml:space="preserve"> </w:t>
      </w:r>
      <w:r>
        <w:rPr>
          <w:rFonts w:ascii="Arial" w:hAnsi="Arial"/>
        </w:rPr>
        <w:t>Clauses Except</w:t>
      </w:r>
      <w:r>
        <w:rPr>
          <w:rFonts w:ascii="Arial" w:hAnsi="Arial"/>
          <w:spacing w:val="-5"/>
        </w:rPr>
        <w:t xml:space="preserve"> </w:t>
      </w:r>
      <w:r>
        <w:rPr>
          <w:rFonts w:ascii="Arial" w:hAnsi="Arial"/>
        </w:rPr>
        <w:t>to</w:t>
      </w:r>
      <w:r>
        <w:rPr>
          <w:rFonts w:ascii="Arial" w:hAnsi="Arial"/>
          <w:spacing w:val="-4"/>
        </w:rPr>
        <w:t xml:space="preserve"> </w:t>
      </w:r>
      <w:r>
        <w:rPr>
          <w:rFonts w:ascii="Arial" w:hAnsi="Arial"/>
        </w:rPr>
        <w:t>the</w:t>
      </w:r>
      <w:r>
        <w:rPr>
          <w:rFonts w:ascii="Arial" w:hAnsi="Arial"/>
          <w:spacing w:val="-4"/>
        </w:rPr>
        <w:t xml:space="preserve"> </w:t>
      </w:r>
      <w:r>
        <w:rPr>
          <w:rFonts w:ascii="Arial" w:hAnsi="Arial"/>
        </w:rPr>
        <w:t xml:space="preserve">extent set out in Clauses For the purposes of Clauses </w:t>
      </w:r>
      <w:r>
        <w:rPr>
          <w:rFonts w:ascii="Arial" w:hAnsi="Arial"/>
          <w:b/>
        </w:rPr>
        <w:t>Error! Not a valid book</w:t>
      </w:r>
      <w:proofErr w:type="gramStart"/>
      <w:r>
        <w:rPr>
          <w:rFonts w:ascii="Arial" w:hAnsi="Arial"/>
          <w:b/>
        </w:rPr>
        <w:t>- mark</w:t>
      </w:r>
      <w:proofErr w:type="gramEnd"/>
      <w:r>
        <w:rPr>
          <w:rFonts w:ascii="Arial" w:hAnsi="Arial"/>
          <w:b/>
        </w:rPr>
        <w:t xml:space="preserve"> self-reference. </w:t>
      </w:r>
      <w:r>
        <w:rPr>
          <w:rFonts w:ascii="Arial" w:hAnsi="Arial"/>
        </w:rPr>
        <w:t xml:space="preserve">to 23.18, the term </w:t>
      </w:r>
      <w:r>
        <w:rPr>
          <w:rFonts w:ascii="Arial" w:hAnsi="Arial"/>
          <w:b/>
        </w:rPr>
        <w:t xml:space="preserve">“Disclosing Party” </w:t>
      </w:r>
      <w:r>
        <w:rPr>
          <w:rFonts w:ascii="Arial" w:hAnsi="Arial"/>
        </w:rPr>
        <w:t>shall mean a Party</w:t>
      </w:r>
      <w:r>
        <w:rPr>
          <w:rFonts w:ascii="Arial" w:hAnsi="Arial"/>
          <w:spacing w:val="-16"/>
        </w:rPr>
        <w:t xml:space="preserve"> </w:t>
      </w:r>
      <w:r>
        <w:rPr>
          <w:rFonts w:ascii="Arial" w:hAnsi="Arial"/>
        </w:rPr>
        <w:t>which</w:t>
      </w:r>
      <w:r>
        <w:rPr>
          <w:rFonts w:ascii="Arial" w:hAnsi="Arial"/>
          <w:spacing w:val="-15"/>
        </w:rPr>
        <w:t xml:space="preserve"> </w:t>
      </w:r>
      <w:r>
        <w:rPr>
          <w:rFonts w:ascii="Arial" w:hAnsi="Arial"/>
        </w:rPr>
        <w:t>discloses</w:t>
      </w:r>
      <w:r>
        <w:rPr>
          <w:rFonts w:ascii="Arial" w:hAnsi="Arial"/>
          <w:spacing w:val="-15"/>
        </w:rPr>
        <w:t xml:space="preserve"> </w:t>
      </w:r>
      <w:r>
        <w:rPr>
          <w:rFonts w:ascii="Arial" w:hAnsi="Arial"/>
        </w:rPr>
        <w:t>or</w:t>
      </w:r>
      <w:r>
        <w:rPr>
          <w:rFonts w:ascii="Arial" w:hAnsi="Arial"/>
          <w:spacing w:val="-16"/>
        </w:rPr>
        <w:t xml:space="preserve"> </w:t>
      </w:r>
      <w:r>
        <w:rPr>
          <w:rFonts w:ascii="Arial" w:hAnsi="Arial"/>
        </w:rPr>
        <w:t>makes</w:t>
      </w:r>
      <w:r>
        <w:rPr>
          <w:rFonts w:ascii="Arial" w:hAnsi="Arial"/>
          <w:spacing w:val="-15"/>
        </w:rPr>
        <w:t xml:space="preserve"> </w:t>
      </w:r>
      <w:r>
        <w:rPr>
          <w:rFonts w:ascii="Arial" w:hAnsi="Arial"/>
        </w:rPr>
        <w:t>available</w:t>
      </w:r>
      <w:r>
        <w:rPr>
          <w:rFonts w:ascii="Arial" w:hAnsi="Arial"/>
          <w:spacing w:val="-15"/>
        </w:rPr>
        <w:t xml:space="preserve"> </w:t>
      </w:r>
      <w:r>
        <w:rPr>
          <w:rFonts w:ascii="Arial" w:hAnsi="Arial"/>
        </w:rPr>
        <w:t>directly</w:t>
      </w:r>
      <w:r>
        <w:rPr>
          <w:rFonts w:ascii="Arial" w:hAnsi="Arial"/>
          <w:spacing w:val="-15"/>
        </w:rPr>
        <w:t xml:space="preserve"> </w:t>
      </w:r>
      <w:r>
        <w:rPr>
          <w:rFonts w:ascii="Arial" w:hAnsi="Arial"/>
        </w:rPr>
        <w:t>or</w:t>
      </w:r>
      <w:r>
        <w:rPr>
          <w:rFonts w:ascii="Arial" w:hAnsi="Arial"/>
          <w:spacing w:val="-16"/>
        </w:rPr>
        <w:t xml:space="preserve"> </w:t>
      </w:r>
      <w:r>
        <w:rPr>
          <w:rFonts w:ascii="Arial" w:hAnsi="Arial"/>
        </w:rPr>
        <w:t>indirectly</w:t>
      </w:r>
      <w:r>
        <w:rPr>
          <w:rFonts w:ascii="Arial" w:hAnsi="Arial"/>
          <w:spacing w:val="-15"/>
        </w:rPr>
        <w:t xml:space="preserve"> </w:t>
      </w:r>
      <w:r>
        <w:rPr>
          <w:rFonts w:ascii="Arial" w:hAnsi="Arial"/>
        </w:rPr>
        <w:t>its</w:t>
      </w:r>
      <w:r>
        <w:rPr>
          <w:rFonts w:ascii="Arial" w:hAnsi="Arial"/>
          <w:spacing w:val="-14"/>
        </w:rPr>
        <w:t xml:space="preserve"> </w:t>
      </w:r>
      <w:r>
        <w:rPr>
          <w:rFonts w:ascii="Arial" w:hAnsi="Arial"/>
        </w:rPr>
        <w:t>Confidential Information</w:t>
      </w:r>
      <w:r>
        <w:rPr>
          <w:rFonts w:ascii="Arial" w:hAnsi="Arial"/>
          <w:spacing w:val="-10"/>
        </w:rPr>
        <w:t xml:space="preserve"> </w:t>
      </w:r>
      <w:r>
        <w:rPr>
          <w:rFonts w:ascii="Arial" w:hAnsi="Arial"/>
        </w:rPr>
        <w:t>and</w:t>
      </w:r>
      <w:r>
        <w:rPr>
          <w:rFonts w:ascii="Arial" w:hAnsi="Arial"/>
          <w:spacing w:val="-10"/>
        </w:rPr>
        <w:t xml:space="preserve"> </w:t>
      </w:r>
      <w:r>
        <w:rPr>
          <w:rFonts w:ascii="Arial" w:hAnsi="Arial"/>
          <w:b/>
        </w:rPr>
        <w:t>“Recipient”</w:t>
      </w:r>
      <w:r>
        <w:rPr>
          <w:rFonts w:ascii="Arial" w:hAnsi="Arial"/>
          <w:b/>
          <w:spacing w:val="-9"/>
        </w:rPr>
        <w:t xml:space="preserve"> </w:t>
      </w:r>
      <w:r>
        <w:rPr>
          <w:rFonts w:ascii="Arial" w:hAnsi="Arial"/>
        </w:rPr>
        <w:t>shall</w:t>
      </w:r>
      <w:r>
        <w:rPr>
          <w:rFonts w:ascii="Arial" w:hAnsi="Arial"/>
          <w:spacing w:val="-13"/>
        </w:rPr>
        <w:t xml:space="preserve"> </w:t>
      </w:r>
      <w:r>
        <w:rPr>
          <w:rFonts w:ascii="Arial" w:hAnsi="Arial"/>
        </w:rPr>
        <w:t>mean</w:t>
      </w:r>
      <w:r>
        <w:rPr>
          <w:rFonts w:ascii="Arial" w:hAnsi="Arial"/>
          <w:spacing w:val="-12"/>
        </w:rPr>
        <w:t xml:space="preserve"> </w:t>
      </w:r>
      <w:r>
        <w:rPr>
          <w:rFonts w:ascii="Arial" w:hAnsi="Arial"/>
        </w:rPr>
        <w:t>the</w:t>
      </w:r>
      <w:r>
        <w:rPr>
          <w:rFonts w:ascii="Arial" w:hAnsi="Arial"/>
          <w:spacing w:val="-13"/>
        </w:rPr>
        <w:t xml:space="preserve"> </w:t>
      </w:r>
      <w:r>
        <w:rPr>
          <w:rFonts w:ascii="Arial" w:hAnsi="Arial"/>
        </w:rPr>
        <w:t>Party</w:t>
      </w:r>
      <w:r>
        <w:rPr>
          <w:rFonts w:ascii="Arial" w:hAnsi="Arial"/>
          <w:spacing w:val="-12"/>
        </w:rPr>
        <w:t xml:space="preserve"> </w:t>
      </w:r>
      <w:r>
        <w:rPr>
          <w:rFonts w:ascii="Arial" w:hAnsi="Arial"/>
        </w:rPr>
        <w:t>which</w:t>
      </w:r>
      <w:r>
        <w:rPr>
          <w:rFonts w:ascii="Arial" w:hAnsi="Arial"/>
          <w:spacing w:val="-10"/>
        </w:rPr>
        <w:t xml:space="preserve"> </w:t>
      </w:r>
      <w:r>
        <w:rPr>
          <w:rFonts w:ascii="Arial" w:hAnsi="Arial"/>
        </w:rPr>
        <w:t>receives</w:t>
      </w:r>
      <w:r>
        <w:rPr>
          <w:rFonts w:ascii="Arial" w:hAnsi="Arial"/>
          <w:spacing w:val="-10"/>
        </w:rPr>
        <w:t xml:space="preserve"> </w:t>
      </w:r>
      <w:r>
        <w:rPr>
          <w:rFonts w:ascii="Arial" w:hAnsi="Arial"/>
        </w:rPr>
        <w:t>or</w:t>
      </w:r>
      <w:r>
        <w:rPr>
          <w:rFonts w:ascii="Arial" w:hAnsi="Arial"/>
          <w:spacing w:val="-9"/>
        </w:rPr>
        <w:t xml:space="preserve"> </w:t>
      </w:r>
      <w:r>
        <w:rPr>
          <w:rFonts w:ascii="Arial" w:hAnsi="Arial"/>
        </w:rPr>
        <w:t>obtains directly</w:t>
      </w:r>
      <w:r>
        <w:rPr>
          <w:rFonts w:ascii="Arial" w:hAnsi="Arial"/>
          <w:spacing w:val="-10"/>
        </w:rPr>
        <w:t xml:space="preserve"> </w:t>
      </w:r>
      <w:r>
        <w:rPr>
          <w:rFonts w:ascii="Arial" w:hAnsi="Arial"/>
        </w:rPr>
        <w:t>or</w:t>
      </w:r>
      <w:r>
        <w:rPr>
          <w:rFonts w:ascii="Arial" w:hAnsi="Arial"/>
          <w:spacing w:val="-7"/>
        </w:rPr>
        <w:t xml:space="preserve"> </w:t>
      </w:r>
      <w:r>
        <w:rPr>
          <w:rFonts w:ascii="Arial" w:hAnsi="Arial"/>
        </w:rPr>
        <w:t>indirectly</w:t>
      </w:r>
      <w:r>
        <w:rPr>
          <w:rFonts w:ascii="Arial" w:hAnsi="Arial"/>
          <w:spacing w:val="-9"/>
        </w:rPr>
        <w:t xml:space="preserve"> </w:t>
      </w:r>
      <w:r>
        <w:rPr>
          <w:rFonts w:ascii="Arial" w:hAnsi="Arial"/>
        </w:rPr>
        <w:t>Confidential</w:t>
      </w:r>
      <w:r>
        <w:rPr>
          <w:rFonts w:ascii="Arial" w:hAnsi="Arial"/>
          <w:spacing w:val="-8"/>
        </w:rPr>
        <w:t xml:space="preserve"> </w:t>
      </w:r>
      <w:r>
        <w:rPr>
          <w:rFonts w:ascii="Arial" w:hAnsi="Arial"/>
        </w:rPr>
        <w:t>Information.</w:t>
      </w:r>
      <w:r>
        <w:rPr>
          <w:rFonts w:ascii="Arial" w:hAnsi="Arial"/>
          <w:spacing w:val="-8"/>
        </w:rPr>
        <w:t xml:space="preserve"> </w:t>
      </w:r>
      <w:r>
        <w:rPr>
          <w:rFonts w:ascii="Arial" w:hAnsi="Arial"/>
        </w:rPr>
        <w:t>to</w:t>
      </w:r>
      <w:r>
        <w:rPr>
          <w:rFonts w:ascii="Arial" w:hAnsi="Arial"/>
          <w:spacing w:val="-8"/>
        </w:rPr>
        <w:t xml:space="preserve"> </w:t>
      </w:r>
      <w:r>
        <w:rPr>
          <w:rFonts w:ascii="Arial" w:hAnsi="Arial"/>
        </w:rPr>
        <w:t>23.18</w:t>
      </w:r>
      <w:r>
        <w:rPr>
          <w:rFonts w:ascii="Arial" w:hAnsi="Arial"/>
          <w:spacing w:val="-8"/>
        </w:rPr>
        <w:t xml:space="preserve"> </w:t>
      </w:r>
      <w:r>
        <w:rPr>
          <w:rFonts w:ascii="Arial" w:hAnsi="Arial"/>
        </w:rPr>
        <w:t>or</w:t>
      </w:r>
      <w:r>
        <w:rPr>
          <w:rFonts w:ascii="Arial" w:hAnsi="Arial"/>
          <w:spacing w:val="-7"/>
        </w:rPr>
        <w:t xml:space="preserve"> </w:t>
      </w:r>
      <w:r>
        <w:rPr>
          <w:rFonts w:ascii="Arial" w:hAnsi="Arial"/>
        </w:rPr>
        <w:t>where</w:t>
      </w:r>
      <w:r>
        <w:rPr>
          <w:rFonts w:ascii="Arial" w:hAnsi="Arial"/>
          <w:spacing w:val="-8"/>
        </w:rPr>
        <w:t xml:space="preserve"> </w:t>
      </w:r>
      <w:r>
        <w:rPr>
          <w:rFonts w:ascii="Arial" w:hAnsi="Arial"/>
        </w:rPr>
        <w:t>disclosure</w:t>
      </w:r>
      <w:r>
        <w:rPr>
          <w:rFonts w:ascii="Arial" w:hAnsi="Arial"/>
          <w:spacing w:val="-10"/>
        </w:rPr>
        <w:t xml:space="preserve"> </w:t>
      </w:r>
      <w:r>
        <w:rPr>
          <w:rFonts w:ascii="Arial" w:hAnsi="Arial"/>
        </w:rPr>
        <w:t>is expressly</w:t>
      </w:r>
      <w:r>
        <w:rPr>
          <w:rFonts w:ascii="Arial" w:hAnsi="Arial"/>
          <w:spacing w:val="-13"/>
        </w:rPr>
        <w:t xml:space="preserve"> </w:t>
      </w:r>
      <w:r>
        <w:rPr>
          <w:rFonts w:ascii="Arial" w:hAnsi="Arial"/>
        </w:rPr>
        <w:t>permitted</w:t>
      </w:r>
      <w:r>
        <w:rPr>
          <w:rFonts w:ascii="Arial" w:hAnsi="Arial"/>
          <w:spacing w:val="-13"/>
        </w:rPr>
        <w:t xml:space="preserve"> </w:t>
      </w:r>
      <w:r>
        <w:rPr>
          <w:rFonts w:ascii="Arial" w:hAnsi="Arial"/>
        </w:rPr>
        <w:t>elsewhere</w:t>
      </w:r>
      <w:r>
        <w:rPr>
          <w:rFonts w:ascii="Arial" w:hAnsi="Arial"/>
          <w:spacing w:val="-11"/>
        </w:rPr>
        <w:t xml:space="preserve"> </w:t>
      </w:r>
      <w:r>
        <w:rPr>
          <w:rFonts w:ascii="Arial" w:hAnsi="Arial"/>
        </w:rPr>
        <w:t>in</w:t>
      </w:r>
      <w:r>
        <w:rPr>
          <w:rFonts w:ascii="Arial" w:hAnsi="Arial"/>
          <w:spacing w:val="-11"/>
        </w:rPr>
        <w:t xml:space="preserve"> </w:t>
      </w:r>
      <w:r>
        <w:rPr>
          <w:rFonts w:ascii="Arial" w:hAnsi="Arial"/>
        </w:rPr>
        <w:t>this</w:t>
      </w:r>
      <w:r>
        <w:rPr>
          <w:rFonts w:ascii="Arial" w:hAnsi="Arial"/>
          <w:spacing w:val="-10"/>
        </w:rPr>
        <w:t xml:space="preserve"> </w:t>
      </w:r>
      <w:r>
        <w:rPr>
          <w:rFonts w:ascii="Arial" w:hAnsi="Arial"/>
        </w:rPr>
        <w:t>Contract,</w:t>
      </w:r>
      <w:r>
        <w:rPr>
          <w:rFonts w:ascii="Arial" w:hAnsi="Arial"/>
          <w:spacing w:val="-12"/>
        </w:rPr>
        <w:t xml:space="preserve"> </w:t>
      </w:r>
      <w:r>
        <w:rPr>
          <w:rFonts w:ascii="Arial" w:hAnsi="Arial"/>
        </w:rPr>
        <w:t>the</w:t>
      </w:r>
      <w:r>
        <w:rPr>
          <w:rFonts w:ascii="Arial" w:hAnsi="Arial"/>
          <w:spacing w:val="-11"/>
        </w:rPr>
        <w:t xml:space="preserve"> </w:t>
      </w:r>
      <w:r>
        <w:rPr>
          <w:rFonts w:ascii="Arial" w:hAnsi="Arial"/>
        </w:rPr>
        <w:t>Recipient</w:t>
      </w:r>
      <w:r>
        <w:rPr>
          <w:rFonts w:ascii="Arial" w:hAnsi="Arial"/>
          <w:spacing w:val="-9"/>
        </w:rPr>
        <w:t xml:space="preserve"> </w:t>
      </w:r>
      <w:r>
        <w:rPr>
          <w:rFonts w:ascii="Arial" w:hAnsi="Arial"/>
        </w:rPr>
        <w:t>shall:</w:t>
      </w:r>
      <w:r>
        <w:rPr>
          <w:rFonts w:ascii="Arial" w:hAnsi="Arial"/>
          <w:spacing w:val="-8"/>
        </w:rPr>
        <w:t xml:space="preserve"> </w:t>
      </w:r>
      <w:r>
        <w:rPr>
          <w:rFonts w:ascii="Arial" w:hAnsi="Arial"/>
        </w:rPr>
        <w:t>to</w:t>
      </w:r>
      <w:r>
        <w:rPr>
          <w:rFonts w:ascii="Arial" w:hAnsi="Arial"/>
          <w:spacing w:val="-13"/>
        </w:rPr>
        <w:t xml:space="preserve"> </w:t>
      </w:r>
      <w:r>
        <w:rPr>
          <w:rFonts w:ascii="Arial" w:hAnsi="Arial"/>
        </w:rPr>
        <w:t xml:space="preserve">23.12, the Customer reserves the right to terminate this Contract for material De- fault. (Confidentiality) and PUBLICITY AND BRANDING (Publicity and Branding) if the Supplier notifies the Customer that the Supplier has failed to pay an undisputed Sub-Contractor’s invoice within thirty (30) days of </w:t>
      </w:r>
      <w:r>
        <w:rPr>
          <w:rFonts w:ascii="Arial" w:hAnsi="Arial"/>
        </w:rPr>
        <w:t xml:space="preserve">re- </w:t>
      </w:r>
      <w:proofErr w:type="spellStart"/>
      <w:r>
        <w:rPr>
          <w:rFonts w:ascii="Arial" w:hAnsi="Arial"/>
        </w:rPr>
        <w:t>ceipt</w:t>
      </w:r>
      <w:proofErr w:type="spellEnd"/>
      <w:r>
        <w:rPr>
          <w:rFonts w:ascii="Arial" w:hAnsi="Arial"/>
        </w:rPr>
        <w:t>,</w:t>
      </w:r>
      <w:r>
        <w:rPr>
          <w:rFonts w:ascii="Arial" w:hAnsi="Arial"/>
          <w:spacing w:val="-8"/>
        </w:rPr>
        <w:t xml:space="preserve"> </w:t>
      </w:r>
      <w:r>
        <w:rPr>
          <w:rFonts w:ascii="Arial" w:hAnsi="Arial"/>
        </w:rPr>
        <w:t>or</w:t>
      </w:r>
      <w:r>
        <w:rPr>
          <w:rFonts w:ascii="Arial" w:hAnsi="Arial"/>
          <w:spacing w:val="-11"/>
        </w:rPr>
        <w:t xml:space="preserve"> </w:t>
      </w:r>
      <w:r>
        <w:rPr>
          <w:rFonts w:ascii="Arial" w:hAnsi="Arial"/>
        </w:rPr>
        <w:t>the</w:t>
      </w:r>
      <w:r>
        <w:rPr>
          <w:rFonts w:ascii="Arial" w:hAnsi="Arial"/>
          <w:spacing w:val="-10"/>
        </w:rPr>
        <w:t xml:space="preserve"> </w:t>
      </w:r>
      <w:r>
        <w:rPr>
          <w:rFonts w:ascii="Arial" w:hAnsi="Arial"/>
        </w:rPr>
        <w:t>Customer</w:t>
      </w:r>
      <w:r>
        <w:rPr>
          <w:rFonts w:ascii="Arial" w:hAnsi="Arial"/>
          <w:spacing w:val="-9"/>
        </w:rPr>
        <w:t xml:space="preserve"> </w:t>
      </w:r>
      <w:r>
        <w:rPr>
          <w:rFonts w:ascii="Arial" w:hAnsi="Arial"/>
        </w:rPr>
        <w:t>otherwise</w:t>
      </w:r>
      <w:r>
        <w:rPr>
          <w:rFonts w:ascii="Arial" w:hAnsi="Arial"/>
          <w:spacing w:val="-7"/>
        </w:rPr>
        <w:t xml:space="preserve"> </w:t>
      </w:r>
      <w:r>
        <w:rPr>
          <w:rFonts w:ascii="Arial" w:hAnsi="Arial"/>
        </w:rPr>
        <w:t>discovers</w:t>
      </w:r>
      <w:r>
        <w:rPr>
          <w:rFonts w:ascii="Arial" w:hAnsi="Arial"/>
          <w:spacing w:val="-7"/>
        </w:rPr>
        <w:t xml:space="preserve"> </w:t>
      </w:r>
      <w:r>
        <w:rPr>
          <w:rFonts w:ascii="Arial" w:hAnsi="Arial"/>
        </w:rPr>
        <w:t>the</w:t>
      </w:r>
      <w:r>
        <w:rPr>
          <w:rFonts w:ascii="Arial" w:hAnsi="Arial"/>
          <w:spacing w:val="-10"/>
        </w:rPr>
        <w:t xml:space="preserve"> </w:t>
      </w:r>
      <w:r>
        <w:rPr>
          <w:rFonts w:ascii="Arial" w:hAnsi="Arial"/>
        </w:rPr>
        <w:t>same,</w:t>
      </w:r>
      <w:r>
        <w:rPr>
          <w:rFonts w:ascii="Arial" w:hAnsi="Arial"/>
          <w:spacing w:val="-11"/>
        </w:rPr>
        <w:t xml:space="preserve"> </w:t>
      </w:r>
      <w:r>
        <w:rPr>
          <w:rFonts w:ascii="Arial" w:hAnsi="Arial"/>
        </w:rPr>
        <w:t>the</w:t>
      </w:r>
      <w:r>
        <w:rPr>
          <w:rFonts w:ascii="Arial" w:hAnsi="Arial"/>
          <w:spacing w:val="-8"/>
        </w:rPr>
        <w:t xml:space="preserve"> </w:t>
      </w:r>
      <w:r>
        <w:rPr>
          <w:rFonts w:ascii="Arial" w:hAnsi="Arial"/>
        </w:rPr>
        <w:t>Customer</w:t>
      </w:r>
      <w:r>
        <w:rPr>
          <w:rFonts w:ascii="Arial" w:hAnsi="Arial"/>
          <w:spacing w:val="-9"/>
        </w:rPr>
        <w:t xml:space="preserve"> </w:t>
      </w:r>
      <w:r>
        <w:rPr>
          <w:rFonts w:ascii="Arial" w:hAnsi="Arial"/>
        </w:rPr>
        <w:t>shall</w:t>
      </w:r>
      <w:r>
        <w:rPr>
          <w:rFonts w:ascii="Arial" w:hAnsi="Arial"/>
          <w:spacing w:val="-8"/>
        </w:rPr>
        <w:t xml:space="preserve"> </w:t>
      </w:r>
      <w:r>
        <w:rPr>
          <w:rFonts w:ascii="Arial" w:hAnsi="Arial"/>
        </w:rPr>
        <w:t xml:space="preserve">be entitled to publish the details of the late or non-payment (including on gov- </w:t>
      </w:r>
      <w:proofErr w:type="spellStart"/>
      <w:r>
        <w:rPr>
          <w:rFonts w:ascii="Arial" w:hAnsi="Arial"/>
        </w:rPr>
        <w:t>ernment</w:t>
      </w:r>
      <w:proofErr w:type="spellEnd"/>
      <w:r>
        <w:rPr>
          <w:rFonts w:ascii="Arial" w:hAnsi="Arial"/>
        </w:rPr>
        <w:t xml:space="preserve"> websites and in the press).</w:t>
      </w:r>
    </w:p>
    <w:p w14:paraId="389C470A" w14:textId="77777777" w:rsidR="00E35620" w:rsidRDefault="00290450">
      <w:pPr>
        <w:pStyle w:val="Heading3"/>
        <w:spacing w:before="122"/>
        <w:ind w:left="260"/>
      </w:pPr>
      <w:r>
        <w:t>Termination</w:t>
      </w:r>
      <w:r>
        <w:rPr>
          <w:spacing w:val="-8"/>
        </w:rPr>
        <w:t xml:space="preserve"> </w:t>
      </w:r>
      <w:r>
        <w:t>of</w:t>
      </w:r>
      <w:r>
        <w:rPr>
          <w:spacing w:val="-6"/>
        </w:rPr>
        <w:t xml:space="preserve"> </w:t>
      </w:r>
      <w:r>
        <w:t>Sub-</w:t>
      </w:r>
      <w:r>
        <w:rPr>
          <w:spacing w:val="-2"/>
        </w:rPr>
        <w:t>Contracts</w:t>
      </w:r>
    </w:p>
    <w:p w14:paraId="5E5E1689" w14:textId="77777777" w:rsidR="00E35620" w:rsidRDefault="00290450">
      <w:pPr>
        <w:pStyle w:val="ListParagraph"/>
        <w:numPr>
          <w:ilvl w:val="1"/>
          <w:numId w:val="50"/>
        </w:numPr>
        <w:tabs>
          <w:tab w:val="left" w:pos="1960"/>
        </w:tabs>
        <w:spacing w:before="109"/>
        <w:ind w:left="1960" w:hanging="848"/>
        <w:jc w:val="both"/>
        <w:rPr>
          <w:rFonts w:ascii="Arial"/>
        </w:rPr>
      </w:pPr>
      <w:r>
        <w:rPr>
          <w:rFonts w:ascii="Arial"/>
        </w:rPr>
        <w:t>The</w:t>
      </w:r>
      <w:r>
        <w:rPr>
          <w:rFonts w:ascii="Arial"/>
          <w:spacing w:val="-6"/>
        </w:rPr>
        <w:t xml:space="preserve"> </w:t>
      </w:r>
      <w:r>
        <w:rPr>
          <w:rFonts w:ascii="Arial"/>
        </w:rPr>
        <w:t>Customer</w:t>
      </w:r>
      <w:r>
        <w:rPr>
          <w:rFonts w:ascii="Arial"/>
          <w:spacing w:val="-4"/>
        </w:rPr>
        <w:t xml:space="preserve"> </w:t>
      </w:r>
      <w:r>
        <w:rPr>
          <w:rFonts w:ascii="Arial"/>
        </w:rPr>
        <w:t>may</w:t>
      </w:r>
      <w:r>
        <w:rPr>
          <w:rFonts w:ascii="Arial"/>
          <w:spacing w:val="-7"/>
        </w:rPr>
        <w:t xml:space="preserve"> </w:t>
      </w:r>
      <w:r>
        <w:rPr>
          <w:rFonts w:ascii="Arial"/>
        </w:rPr>
        <w:t>require</w:t>
      </w:r>
      <w:r>
        <w:rPr>
          <w:rFonts w:ascii="Arial"/>
          <w:spacing w:val="-5"/>
        </w:rPr>
        <w:t xml:space="preserve"> </w:t>
      </w:r>
      <w:r>
        <w:rPr>
          <w:rFonts w:ascii="Arial"/>
        </w:rPr>
        <w:t>the</w:t>
      </w:r>
      <w:r>
        <w:rPr>
          <w:rFonts w:ascii="Arial"/>
          <w:spacing w:val="-3"/>
        </w:rPr>
        <w:t xml:space="preserve"> </w:t>
      </w:r>
      <w:r>
        <w:rPr>
          <w:rFonts w:ascii="Arial"/>
        </w:rPr>
        <w:t>Supplier</w:t>
      </w:r>
      <w:r>
        <w:rPr>
          <w:rFonts w:ascii="Arial"/>
          <w:spacing w:val="-4"/>
        </w:rPr>
        <w:t xml:space="preserve"> </w:t>
      </w:r>
      <w:r>
        <w:rPr>
          <w:rFonts w:ascii="Arial"/>
        </w:rPr>
        <w:t>to</w:t>
      </w:r>
      <w:r>
        <w:rPr>
          <w:rFonts w:ascii="Arial"/>
          <w:spacing w:val="-5"/>
        </w:rPr>
        <w:t xml:space="preserve"> </w:t>
      </w:r>
      <w:r>
        <w:rPr>
          <w:rFonts w:ascii="Arial"/>
          <w:spacing w:val="-2"/>
        </w:rPr>
        <w:t>terminate:</w:t>
      </w:r>
    </w:p>
    <w:p w14:paraId="5A935FAF" w14:textId="77777777" w:rsidR="00E35620" w:rsidRDefault="00290450">
      <w:pPr>
        <w:pStyle w:val="BodyText"/>
        <w:tabs>
          <w:tab w:val="left" w:pos="2812"/>
        </w:tabs>
        <w:spacing w:before="7"/>
        <w:ind w:left="1962"/>
        <w:jc w:val="both"/>
        <w:rPr>
          <w:rFonts w:ascii="Arial"/>
        </w:rPr>
      </w:pPr>
      <w:r>
        <w:rPr>
          <w:rFonts w:ascii="Arial"/>
          <w:spacing w:val="-10"/>
        </w:rPr>
        <w:t>)</w:t>
      </w:r>
      <w:r>
        <w:rPr>
          <w:rFonts w:ascii="Arial"/>
        </w:rPr>
        <w:tab/>
        <w:t>a</w:t>
      </w:r>
      <w:r>
        <w:rPr>
          <w:rFonts w:ascii="Arial"/>
          <w:spacing w:val="-5"/>
        </w:rPr>
        <w:t xml:space="preserve"> </w:t>
      </w:r>
      <w:r>
        <w:rPr>
          <w:rFonts w:ascii="Arial"/>
        </w:rPr>
        <w:t>Sub-Contract</w:t>
      </w:r>
      <w:r>
        <w:rPr>
          <w:rFonts w:ascii="Arial"/>
          <w:spacing w:val="-5"/>
        </w:rPr>
        <w:t xml:space="preserve"> </w:t>
      </w:r>
      <w:r>
        <w:rPr>
          <w:rFonts w:ascii="Arial"/>
          <w:spacing w:val="-2"/>
        </w:rPr>
        <w:t>where:</w:t>
      </w:r>
    </w:p>
    <w:p w14:paraId="62CA9536" w14:textId="77777777" w:rsidR="00E35620" w:rsidRDefault="00290450">
      <w:pPr>
        <w:pStyle w:val="ListParagraph"/>
        <w:numPr>
          <w:ilvl w:val="0"/>
          <w:numId w:val="47"/>
        </w:numPr>
        <w:tabs>
          <w:tab w:val="left" w:pos="3664"/>
        </w:tabs>
        <w:spacing w:before="13"/>
        <w:ind w:right="673"/>
        <w:jc w:val="both"/>
        <w:rPr>
          <w:rFonts w:ascii="Arial"/>
        </w:rPr>
      </w:pPr>
      <w:r>
        <w:rPr>
          <w:rFonts w:ascii="Arial"/>
        </w:rPr>
        <w:t>the</w:t>
      </w:r>
      <w:r>
        <w:rPr>
          <w:rFonts w:ascii="Arial"/>
          <w:spacing w:val="-4"/>
        </w:rPr>
        <w:t xml:space="preserve"> </w:t>
      </w:r>
      <w:r>
        <w:rPr>
          <w:rFonts w:ascii="Arial"/>
        </w:rPr>
        <w:t>acts</w:t>
      </w:r>
      <w:r>
        <w:rPr>
          <w:rFonts w:ascii="Arial"/>
          <w:spacing w:val="-3"/>
        </w:rPr>
        <w:t xml:space="preserve"> </w:t>
      </w:r>
      <w:r>
        <w:rPr>
          <w:rFonts w:ascii="Arial"/>
        </w:rPr>
        <w:t>or</w:t>
      </w:r>
      <w:r>
        <w:rPr>
          <w:rFonts w:ascii="Arial"/>
          <w:spacing w:val="-3"/>
        </w:rPr>
        <w:t xml:space="preserve"> </w:t>
      </w:r>
      <w:r>
        <w:rPr>
          <w:rFonts w:ascii="Arial"/>
        </w:rPr>
        <w:t>omissions</w:t>
      </w:r>
      <w:r>
        <w:rPr>
          <w:rFonts w:ascii="Arial"/>
          <w:spacing w:val="-4"/>
        </w:rPr>
        <w:t xml:space="preserve"> </w:t>
      </w:r>
      <w:r>
        <w:rPr>
          <w:rFonts w:ascii="Arial"/>
        </w:rPr>
        <w:t>of</w:t>
      </w:r>
      <w:r>
        <w:rPr>
          <w:rFonts w:ascii="Arial"/>
          <w:spacing w:val="-3"/>
        </w:rPr>
        <w:t xml:space="preserve"> </w:t>
      </w:r>
      <w:r>
        <w:rPr>
          <w:rFonts w:ascii="Arial"/>
        </w:rPr>
        <w:t>the</w:t>
      </w:r>
      <w:r>
        <w:rPr>
          <w:rFonts w:ascii="Arial"/>
          <w:spacing w:val="-3"/>
        </w:rPr>
        <w:t xml:space="preserve"> </w:t>
      </w:r>
      <w:r>
        <w:rPr>
          <w:rFonts w:ascii="Arial"/>
        </w:rPr>
        <w:t>relevant</w:t>
      </w:r>
      <w:r>
        <w:rPr>
          <w:rFonts w:ascii="Arial"/>
          <w:spacing w:val="-3"/>
        </w:rPr>
        <w:t xml:space="preserve"> </w:t>
      </w:r>
      <w:r>
        <w:rPr>
          <w:rFonts w:ascii="Arial"/>
        </w:rPr>
        <w:t>Sub-Contractor</w:t>
      </w:r>
      <w:r>
        <w:rPr>
          <w:rFonts w:ascii="Arial"/>
          <w:spacing w:val="-1"/>
        </w:rPr>
        <w:t xml:space="preserve"> </w:t>
      </w:r>
      <w:r>
        <w:rPr>
          <w:rFonts w:ascii="Arial"/>
        </w:rPr>
        <w:t>have caused</w:t>
      </w:r>
      <w:r>
        <w:rPr>
          <w:rFonts w:ascii="Arial"/>
          <w:spacing w:val="-4"/>
        </w:rPr>
        <w:t xml:space="preserve"> </w:t>
      </w:r>
      <w:r>
        <w:rPr>
          <w:rFonts w:ascii="Arial"/>
        </w:rPr>
        <w:t>or</w:t>
      </w:r>
      <w:r>
        <w:rPr>
          <w:rFonts w:ascii="Arial"/>
          <w:spacing w:val="-5"/>
        </w:rPr>
        <w:t xml:space="preserve"> </w:t>
      </w:r>
      <w:r>
        <w:rPr>
          <w:rFonts w:ascii="Arial"/>
        </w:rPr>
        <w:t>materially</w:t>
      </w:r>
      <w:r>
        <w:rPr>
          <w:rFonts w:ascii="Arial"/>
          <w:spacing w:val="-6"/>
        </w:rPr>
        <w:t xml:space="preserve"> </w:t>
      </w:r>
      <w:r>
        <w:rPr>
          <w:rFonts w:ascii="Arial"/>
        </w:rPr>
        <w:t>contributed</w:t>
      </w:r>
      <w:r>
        <w:rPr>
          <w:rFonts w:ascii="Arial"/>
          <w:spacing w:val="-6"/>
        </w:rPr>
        <w:t xml:space="preserve"> </w:t>
      </w:r>
      <w:r>
        <w:rPr>
          <w:rFonts w:ascii="Arial"/>
        </w:rPr>
        <w:t>to</w:t>
      </w:r>
      <w:r>
        <w:rPr>
          <w:rFonts w:ascii="Arial"/>
          <w:spacing w:val="-8"/>
        </w:rPr>
        <w:t xml:space="preserve"> </w:t>
      </w:r>
      <w:r>
        <w:rPr>
          <w:rFonts w:ascii="Arial"/>
        </w:rPr>
        <w:t>the</w:t>
      </w:r>
      <w:r>
        <w:rPr>
          <w:rFonts w:ascii="Arial"/>
          <w:spacing w:val="-6"/>
        </w:rPr>
        <w:t xml:space="preserve"> </w:t>
      </w:r>
      <w:r>
        <w:rPr>
          <w:rFonts w:ascii="Arial"/>
        </w:rPr>
        <w:t>Customer's</w:t>
      </w:r>
      <w:r>
        <w:rPr>
          <w:rFonts w:ascii="Arial"/>
          <w:spacing w:val="-6"/>
        </w:rPr>
        <w:t xml:space="preserve"> </w:t>
      </w:r>
      <w:r>
        <w:rPr>
          <w:rFonts w:ascii="Arial"/>
        </w:rPr>
        <w:t>right</w:t>
      </w:r>
      <w:r>
        <w:rPr>
          <w:rFonts w:ascii="Arial"/>
          <w:spacing w:val="-2"/>
        </w:rPr>
        <w:t xml:space="preserve"> </w:t>
      </w:r>
      <w:r>
        <w:rPr>
          <w:rFonts w:ascii="Arial"/>
        </w:rPr>
        <w:t>of termination pursuant to any of the termination events in Clause CUSTOMER TERMINATION RIGHTS (Customer Termination Rights) except Clause The Customer shall have the right to terminate this Contract at any</w:t>
      </w:r>
      <w:r>
        <w:rPr>
          <w:rFonts w:ascii="Arial"/>
          <w:spacing w:val="-2"/>
        </w:rPr>
        <w:t xml:space="preserve"> </w:t>
      </w:r>
      <w:r>
        <w:rPr>
          <w:rFonts w:ascii="Arial"/>
        </w:rPr>
        <w:t>time by is- suing a Termination Notice to the Supplier giving at least ninety</w:t>
      </w:r>
      <w:r>
        <w:rPr>
          <w:rFonts w:ascii="Arial"/>
          <w:spacing w:val="-5"/>
        </w:rPr>
        <w:t xml:space="preserve"> </w:t>
      </w:r>
      <w:r>
        <w:rPr>
          <w:rFonts w:ascii="Arial"/>
        </w:rPr>
        <w:t>(90)</w:t>
      </w:r>
      <w:r>
        <w:rPr>
          <w:rFonts w:ascii="Arial"/>
          <w:spacing w:val="-9"/>
        </w:rPr>
        <w:t xml:space="preserve"> </w:t>
      </w:r>
      <w:r>
        <w:rPr>
          <w:rFonts w:ascii="Arial"/>
        </w:rPr>
        <w:t>Working</w:t>
      </w:r>
      <w:r>
        <w:rPr>
          <w:rFonts w:ascii="Arial"/>
          <w:spacing w:val="-3"/>
        </w:rPr>
        <w:t xml:space="preserve"> </w:t>
      </w:r>
      <w:r>
        <w:rPr>
          <w:rFonts w:ascii="Arial"/>
        </w:rPr>
        <w:t>Days</w:t>
      </w:r>
      <w:r>
        <w:rPr>
          <w:rFonts w:ascii="Arial"/>
          <w:spacing w:val="-2"/>
        </w:rPr>
        <w:t xml:space="preserve"> </w:t>
      </w:r>
      <w:r>
        <w:rPr>
          <w:rFonts w:ascii="Arial"/>
        </w:rPr>
        <w:t>written</w:t>
      </w:r>
      <w:r>
        <w:rPr>
          <w:rFonts w:ascii="Arial"/>
          <w:spacing w:val="-3"/>
        </w:rPr>
        <w:t xml:space="preserve"> </w:t>
      </w:r>
      <w:r>
        <w:rPr>
          <w:rFonts w:ascii="Arial"/>
        </w:rPr>
        <w:t>notice</w:t>
      </w:r>
      <w:r>
        <w:rPr>
          <w:rFonts w:ascii="Arial"/>
          <w:spacing w:val="-5"/>
        </w:rPr>
        <w:t xml:space="preserve"> </w:t>
      </w:r>
      <w:r>
        <w:rPr>
          <w:rFonts w:ascii="Arial"/>
        </w:rPr>
        <w:t>(unless</w:t>
      </w:r>
      <w:r>
        <w:rPr>
          <w:rFonts w:ascii="Arial"/>
          <w:spacing w:val="-5"/>
        </w:rPr>
        <w:t xml:space="preserve"> </w:t>
      </w:r>
      <w:r>
        <w:rPr>
          <w:rFonts w:ascii="Arial"/>
        </w:rPr>
        <w:t>stated</w:t>
      </w:r>
      <w:r>
        <w:rPr>
          <w:rFonts w:ascii="Arial"/>
          <w:spacing w:val="-5"/>
        </w:rPr>
        <w:t xml:space="preserve"> </w:t>
      </w:r>
      <w:proofErr w:type="spellStart"/>
      <w:r>
        <w:rPr>
          <w:rFonts w:ascii="Arial"/>
        </w:rPr>
        <w:t>dif</w:t>
      </w:r>
      <w:proofErr w:type="spellEnd"/>
      <w:r>
        <w:rPr>
          <w:rFonts w:ascii="Arial"/>
        </w:rPr>
        <w:t xml:space="preserve">- </w:t>
      </w:r>
      <w:proofErr w:type="spellStart"/>
      <w:r>
        <w:rPr>
          <w:rFonts w:ascii="Arial"/>
        </w:rPr>
        <w:t>ferently</w:t>
      </w:r>
      <w:proofErr w:type="spellEnd"/>
      <w:r>
        <w:rPr>
          <w:rFonts w:ascii="Arial"/>
          <w:spacing w:val="-9"/>
        </w:rPr>
        <w:t xml:space="preserve"> </w:t>
      </w:r>
      <w:r>
        <w:rPr>
          <w:rFonts w:ascii="Arial"/>
        </w:rPr>
        <w:t>in</w:t>
      </w:r>
      <w:r>
        <w:rPr>
          <w:rFonts w:ascii="Arial"/>
          <w:spacing w:val="-7"/>
        </w:rPr>
        <w:t xml:space="preserve"> </w:t>
      </w:r>
      <w:r>
        <w:rPr>
          <w:rFonts w:ascii="Arial"/>
        </w:rPr>
        <w:t>the</w:t>
      </w:r>
      <w:r>
        <w:rPr>
          <w:rFonts w:ascii="Arial"/>
          <w:spacing w:val="-8"/>
        </w:rPr>
        <w:t xml:space="preserve"> </w:t>
      </w:r>
      <w:r>
        <w:rPr>
          <w:rFonts w:ascii="Arial"/>
        </w:rPr>
        <w:t>Contract</w:t>
      </w:r>
      <w:r>
        <w:rPr>
          <w:rFonts w:ascii="Arial"/>
          <w:spacing w:val="-9"/>
        </w:rPr>
        <w:t xml:space="preserve"> </w:t>
      </w:r>
      <w:r>
        <w:rPr>
          <w:rFonts w:ascii="Arial"/>
        </w:rPr>
        <w:t>Order</w:t>
      </w:r>
      <w:r>
        <w:rPr>
          <w:rFonts w:ascii="Arial"/>
          <w:spacing w:val="-7"/>
        </w:rPr>
        <w:t xml:space="preserve"> </w:t>
      </w:r>
      <w:r>
        <w:rPr>
          <w:rFonts w:ascii="Arial"/>
        </w:rPr>
        <w:t>Form).</w:t>
      </w:r>
      <w:r>
        <w:rPr>
          <w:rFonts w:ascii="Arial"/>
          <w:spacing w:val="-7"/>
        </w:rPr>
        <w:t xml:space="preserve"> </w:t>
      </w:r>
      <w:r>
        <w:rPr>
          <w:rFonts w:ascii="Arial"/>
        </w:rPr>
        <w:t>(Termination</w:t>
      </w:r>
      <w:r>
        <w:rPr>
          <w:rFonts w:ascii="Arial"/>
          <w:spacing w:val="-10"/>
        </w:rPr>
        <w:t xml:space="preserve"> </w:t>
      </w:r>
      <w:r>
        <w:rPr>
          <w:rFonts w:ascii="Arial"/>
        </w:rPr>
        <w:t>Without Cause); and/or</w:t>
      </w:r>
    </w:p>
    <w:p w14:paraId="10CB3441" w14:textId="77777777" w:rsidR="00E35620" w:rsidRDefault="00290450">
      <w:pPr>
        <w:pStyle w:val="ListParagraph"/>
        <w:numPr>
          <w:ilvl w:val="0"/>
          <w:numId w:val="47"/>
        </w:numPr>
        <w:tabs>
          <w:tab w:val="left" w:pos="3662"/>
          <w:tab w:val="left" w:pos="3664"/>
        </w:tabs>
        <w:spacing w:before="114"/>
        <w:ind w:right="674"/>
        <w:jc w:val="both"/>
        <w:rPr>
          <w:rFonts w:ascii="Arial" w:hAnsi="Arial"/>
        </w:rPr>
      </w:pPr>
      <w:r>
        <w:rPr>
          <w:rFonts w:ascii="Arial" w:hAnsi="Arial"/>
        </w:rPr>
        <w:t xml:space="preserve">relevant Sub-Contractor or its Affiliates embarrassed the Customer or otherwise brought the Customer into </w:t>
      </w:r>
      <w:proofErr w:type="spellStart"/>
      <w:r>
        <w:rPr>
          <w:rFonts w:ascii="Arial" w:hAnsi="Arial"/>
        </w:rPr>
        <w:t>disre</w:t>
      </w:r>
      <w:proofErr w:type="spellEnd"/>
      <w:r>
        <w:rPr>
          <w:rFonts w:ascii="Arial" w:hAnsi="Arial"/>
        </w:rPr>
        <w:t xml:space="preserve">- </w:t>
      </w:r>
      <w:proofErr w:type="spellStart"/>
      <w:r>
        <w:rPr>
          <w:rFonts w:ascii="Arial" w:hAnsi="Arial"/>
        </w:rPr>
        <w:t>pute</w:t>
      </w:r>
      <w:proofErr w:type="spellEnd"/>
      <w:r>
        <w:rPr>
          <w:rFonts w:ascii="Arial" w:hAnsi="Arial"/>
          <w:spacing w:val="-6"/>
        </w:rPr>
        <w:t xml:space="preserve"> </w:t>
      </w:r>
      <w:r>
        <w:rPr>
          <w:rFonts w:ascii="Arial" w:hAnsi="Arial"/>
        </w:rPr>
        <w:t>by</w:t>
      </w:r>
      <w:r>
        <w:rPr>
          <w:rFonts w:ascii="Arial" w:hAnsi="Arial"/>
          <w:spacing w:val="-7"/>
        </w:rPr>
        <w:t xml:space="preserve"> </w:t>
      </w:r>
      <w:r>
        <w:rPr>
          <w:rFonts w:ascii="Arial" w:hAnsi="Arial"/>
        </w:rPr>
        <w:t>engaging</w:t>
      </w:r>
      <w:r>
        <w:rPr>
          <w:rFonts w:ascii="Arial" w:hAnsi="Arial"/>
          <w:spacing w:val="-4"/>
        </w:rPr>
        <w:t xml:space="preserve"> </w:t>
      </w:r>
      <w:r>
        <w:rPr>
          <w:rFonts w:ascii="Arial" w:hAnsi="Arial"/>
        </w:rPr>
        <w:t>in</w:t>
      </w:r>
      <w:r>
        <w:rPr>
          <w:rFonts w:ascii="Arial" w:hAnsi="Arial"/>
          <w:spacing w:val="-7"/>
        </w:rPr>
        <w:t xml:space="preserve"> </w:t>
      </w:r>
      <w:r>
        <w:rPr>
          <w:rFonts w:ascii="Arial" w:hAnsi="Arial"/>
        </w:rPr>
        <w:t>any</w:t>
      </w:r>
      <w:r>
        <w:rPr>
          <w:rFonts w:ascii="Arial" w:hAnsi="Arial"/>
          <w:spacing w:val="-9"/>
        </w:rPr>
        <w:t xml:space="preserve"> </w:t>
      </w:r>
      <w:r>
        <w:rPr>
          <w:rFonts w:ascii="Arial" w:hAnsi="Arial"/>
        </w:rPr>
        <w:t>act</w:t>
      </w:r>
      <w:r>
        <w:rPr>
          <w:rFonts w:ascii="Arial" w:hAnsi="Arial"/>
          <w:spacing w:val="-5"/>
        </w:rPr>
        <w:t xml:space="preserve"> </w:t>
      </w:r>
      <w:r>
        <w:rPr>
          <w:rFonts w:ascii="Arial" w:hAnsi="Arial"/>
        </w:rPr>
        <w:t>or</w:t>
      </w:r>
      <w:r>
        <w:rPr>
          <w:rFonts w:ascii="Arial" w:hAnsi="Arial"/>
          <w:spacing w:val="-6"/>
        </w:rPr>
        <w:t xml:space="preserve"> </w:t>
      </w:r>
      <w:r>
        <w:rPr>
          <w:rFonts w:ascii="Arial" w:hAnsi="Arial"/>
        </w:rPr>
        <w:t>omission</w:t>
      </w:r>
      <w:r>
        <w:rPr>
          <w:rFonts w:ascii="Arial" w:hAnsi="Arial"/>
          <w:spacing w:val="-6"/>
        </w:rPr>
        <w:t xml:space="preserve"> </w:t>
      </w:r>
      <w:r>
        <w:rPr>
          <w:rFonts w:ascii="Arial" w:hAnsi="Arial"/>
        </w:rPr>
        <w:t>which</w:t>
      </w:r>
      <w:r>
        <w:rPr>
          <w:rFonts w:ascii="Arial" w:hAnsi="Arial"/>
          <w:spacing w:val="-6"/>
        </w:rPr>
        <w:t xml:space="preserve"> </w:t>
      </w:r>
      <w:r>
        <w:rPr>
          <w:rFonts w:ascii="Arial" w:hAnsi="Arial"/>
        </w:rPr>
        <w:t>is</w:t>
      </w:r>
      <w:r>
        <w:rPr>
          <w:rFonts w:ascii="Arial" w:hAnsi="Arial"/>
          <w:spacing w:val="-7"/>
        </w:rPr>
        <w:t xml:space="preserve"> </w:t>
      </w:r>
      <w:proofErr w:type="spellStart"/>
      <w:r>
        <w:rPr>
          <w:rFonts w:ascii="Arial" w:hAnsi="Arial"/>
        </w:rPr>
        <w:t>reasona</w:t>
      </w:r>
      <w:proofErr w:type="spellEnd"/>
      <w:r>
        <w:rPr>
          <w:rFonts w:ascii="Arial" w:hAnsi="Arial"/>
        </w:rPr>
        <w:t xml:space="preserve">- </w:t>
      </w:r>
      <w:proofErr w:type="spellStart"/>
      <w:r>
        <w:rPr>
          <w:rFonts w:ascii="Arial" w:hAnsi="Arial"/>
        </w:rPr>
        <w:t>bly</w:t>
      </w:r>
      <w:proofErr w:type="spellEnd"/>
      <w:r>
        <w:rPr>
          <w:rFonts w:ascii="Arial" w:hAnsi="Arial"/>
        </w:rPr>
        <w:t xml:space="preserve"> likely to diminish the trust that the public places in the Customer, regardless of whether or not such act or </w:t>
      </w:r>
      <w:proofErr w:type="spellStart"/>
      <w:r>
        <w:rPr>
          <w:rFonts w:ascii="Arial" w:hAnsi="Arial"/>
        </w:rPr>
        <w:t>omis</w:t>
      </w:r>
      <w:proofErr w:type="spellEnd"/>
      <w:r>
        <w:rPr>
          <w:rFonts w:ascii="Arial" w:hAnsi="Arial"/>
        </w:rPr>
        <w:t xml:space="preserve">- </w:t>
      </w:r>
      <w:proofErr w:type="spellStart"/>
      <w:r>
        <w:rPr>
          <w:rFonts w:ascii="Arial" w:hAnsi="Arial"/>
        </w:rPr>
        <w:t>sion</w:t>
      </w:r>
      <w:proofErr w:type="spellEnd"/>
      <w:r>
        <w:rPr>
          <w:rFonts w:ascii="Arial" w:hAnsi="Arial"/>
        </w:rPr>
        <w:t xml:space="preserve"> is related to the Sub-Contractor’s obligations in </w:t>
      </w:r>
      <w:proofErr w:type="spellStart"/>
      <w:r>
        <w:rPr>
          <w:rFonts w:ascii="Arial" w:hAnsi="Arial"/>
        </w:rPr>
        <w:t>rela</w:t>
      </w:r>
      <w:proofErr w:type="spellEnd"/>
      <w:r>
        <w:rPr>
          <w:rFonts w:ascii="Arial" w:hAnsi="Arial"/>
        </w:rPr>
        <w:t xml:space="preserve">- </w:t>
      </w:r>
      <w:proofErr w:type="spellStart"/>
      <w:r>
        <w:rPr>
          <w:rFonts w:ascii="Arial" w:hAnsi="Arial"/>
        </w:rPr>
        <w:t>tion</w:t>
      </w:r>
      <w:proofErr w:type="spellEnd"/>
      <w:r>
        <w:rPr>
          <w:rFonts w:ascii="Arial" w:hAnsi="Arial"/>
        </w:rPr>
        <w:t xml:space="preserve"> to the Goods and/or Services or otherwise;</w:t>
      </w:r>
    </w:p>
    <w:p w14:paraId="5EA049D9" w14:textId="77777777" w:rsidR="00E35620" w:rsidRDefault="00290450">
      <w:pPr>
        <w:pStyle w:val="BodyText"/>
        <w:tabs>
          <w:tab w:val="left" w:pos="2812"/>
        </w:tabs>
        <w:spacing w:before="117" w:line="244" w:lineRule="auto"/>
        <w:ind w:left="2812" w:right="676" w:hanging="851"/>
        <w:jc w:val="both"/>
        <w:rPr>
          <w:rFonts w:ascii="Arial"/>
        </w:rPr>
      </w:pPr>
      <w:r>
        <w:rPr>
          <w:rFonts w:ascii="Arial"/>
          <w:spacing w:val="-10"/>
        </w:rPr>
        <w:t>)</w:t>
      </w:r>
      <w:r>
        <w:rPr>
          <w:rFonts w:ascii="Arial"/>
        </w:rPr>
        <w:tab/>
        <w:t>a</w:t>
      </w:r>
      <w:r>
        <w:rPr>
          <w:rFonts w:ascii="Arial"/>
          <w:spacing w:val="-5"/>
        </w:rPr>
        <w:t xml:space="preserve"> </w:t>
      </w:r>
      <w:r>
        <w:rPr>
          <w:rFonts w:ascii="Arial"/>
        </w:rPr>
        <w:t>Key</w:t>
      </w:r>
      <w:r>
        <w:rPr>
          <w:rFonts w:ascii="Arial"/>
          <w:spacing w:val="-7"/>
        </w:rPr>
        <w:t xml:space="preserve"> </w:t>
      </w:r>
      <w:r>
        <w:rPr>
          <w:rFonts w:ascii="Arial"/>
        </w:rPr>
        <w:t>Sub-Contract</w:t>
      </w:r>
      <w:r>
        <w:rPr>
          <w:rFonts w:ascii="Arial"/>
          <w:spacing w:val="-6"/>
        </w:rPr>
        <w:t xml:space="preserve"> </w:t>
      </w:r>
      <w:r>
        <w:rPr>
          <w:rFonts w:ascii="Arial"/>
        </w:rPr>
        <w:t>where</w:t>
      </w:r>
      <w:r>
        <w:rPr>
          <w:rFonts w:ascii="Arial"/>
          <w:spacing w:val="-5"/>
        </w:rPr>
        <w:t xml:space="preserve"> </w:t>
      </w:r>
      <w:r>
        <w:rPr>
          <w:rFonts w:ascii="Arial"/>
        </w:rPr>
        <w:t>there</w:t>
      </w:r>
      <w:r>
        <w:rPr>
          <w:rFonts w:ascii="Arial"/>
          <w:spacing w:val="-5"/>
        </w:rPr>
        <w:t xml:space="preserve"> </w:t>
      </w:r>
      <w:r>
        <w:rPr>
          <w:rFonts w:ascii="Arial"/>
        </w:rPr>
        <w:t>is</w:t>
      </w:r>
      <w:r>
        <w:rPr>
          <w:rFonts w:ascii="Arial"/>
          <w:spacing w:val="-7"/>
        </w:rPr>
        <w:t xml:space="preserve"> </w:t>
      </w:r>
      <w:r>
        <w:rPr>
          <w:rFonts w:ascii="Arial"/>
        </w:rPr>
        <w:t>a</w:t>
      </w:r>
      <w:r>
        <w:rPr>
          <w:rFonts w:ascii="Arial"/>
          <w:spacing w:val="-5"/>
        </w:rPr>
        <w:t xml:space="preserve"> </w:t>
      </w:r>
      <w:r>
        <w:rPr>
          <w:rFonts w:ascii="Arial"/>
        </w:rPr>
        <w:t>Change</w:t>
      </w:r>
      <w:r>
        <w:rPr>
          <w:rFonts w:ascii="Arial"/>
          <w:spacing w:val="-7"/>
        </w:rPr>
        <w:t xml:space="preserve"> </w:t>
      </w:r>
      <w:r>
        <w:rPr>
          <w:rFonts w:ascii="Arial"/>
        </w:rPr>
        <w:t>of</w:t>
      </w:r>
      <w:r>
        <w:rPr>
          <w:rFonts w:ascii="Arial"/>
          <w:spacing w:val="-4"/>
        </w:rPr>
        <w:t xml:space="preserve"> </w:t>
      </w:r>
      <w:r>
        <w:rPr>
          <w:rFonts w:ascii="Arial"/>
        </w:rPr>
        <w:t>Control</w:t>
      </w:r>
      <w:r>
        <w:rPr>
          <w:rFonts w:ascii="Arial"/>
          <w:spacing w:val="-6"/>
        </w:rPr>
        <w:t xml:space="preserve"> </w:t>
      </w:r>
      <w:r>
        <w:rPr>
          <w:rFonts w:ascii="Arial"/>
        </w:rPr>
        <w:t>of</w:t>
      </w:r>
      <w:r>
        <w:rPr>
          <w:rFonts w:ascii="Arial"/>
          <w:spacing w:val="-6"/>
        </w:rPr>
        <w:t xml:space="preserve"> </w:t>
      </w:r>
      <w:r>
        <w:rPr>
          <w:rFonts w:ascii="Arial"/>
        </w:rPr>
        <w:t>the</w:t>
      </w:r>
      <w:r>
        <w:rPr>
          <w:rFonts w:ascii="Arial"/>
          <w:spacing w:val="-8"/>
        </w:rPr>
        <w:t xml:space="preserve"> </w:t>
      </w:r>
      <w:proofErr w:type="spellStart"/>
      <w:r>
        <w:rPr>
          <w:rFonts w:ascii="Arial"/>
        </w:rPr>
        <w:t>rele</w:t>
      </w:r>
      <w:proofErr w:type="spellEnd"/>
      <w:r>
        <w:rPr>
          <w:rFonts w:ascii="Arial"/>
        </w:rPr>
        <w:t xml:space="preserve">- </w:t>
      </w:r>
      <w:proofErr w:type="spellStart"/>
      <w:r>
        <w:rPr>
          <w:rFonts w:ascii="Arial"/>
        </w:rPr>
        <w:t>vant</w:t>
      </w:r>
      <w:proofErr w:type="spellEnd"/>
      <w:r>
        <w:rPr>
          <w:rFonts w:ascii="Arial"/>
        </w:rPr>
        <w:t xml:space="preserve"> Key Sub-Contractor, unless:</w:t>
      </w:r>
    </w:p>
    <w:p w14:paraId="463DF86D" w14:textId="77777777" w:rsidR="00E35620" w:rsidRDefault="00290450">
      <w:pPr>
        <w:pStyle w:val="BodyText"/>
        <w:tabs>
          <w:tab w:val="left" w:pos="3664"/>
        </w:tabs>
        <w:spacing w:before="112" w:line="242" w:lineRule="auto"/>
        <w:ind w:left="3664" w:right="725" w:hanging="852"/>
        <w:jc w:val="both"/>
      </w:pPr>
      <w:r>
        <w:rPr>
          <w:rFonts w:ascii="Arial"/>
          <w:spacing w:val="-6"/>
        </w:rPr>
        <w:t>()</w:t>
      </w:r>
      <w:r>
        <w:rPr>
          <w:rFonts w:ascii="Arial"/>
        </w:rPr>
        <w:tab/>
      </w:r>
      <w:r>
        <w:t>the Customer has</w:t>
      </w:r>
      <w:r>
        <w:rPr>
          <w:spacing w:val="-1"/>
        </w:rPr>
        <w:t xml:space="preserve"> </w:t>
      </w:r>
      <w:r>
        <w:t xml:space="preserve">given its prior written consent to the </w:t>
      </w:r>
      <w:proofErr w:type="spellStart"/>
      <w:r>
        <w:t>partic</w:t>
      </w:r>
      <w:proofErr w:type="spellEnd"/>
      <w:r>
        <w:t xml:space="preserve">- </w:t>
      </w:r>
      <w:proofErr w:type="spellStart"/>
      <w:r>
        <w:t>ular</w:t>
      </w:r>
      <w:proofErr w:type="spellEnd"/>
      <w:r>
        <w:rPr>
          <w:spacing w:val="-8"/>
        </w:rPr>
        <w:t xml:space="preserve"> </w:t>
      </w:r>
      <w:r>
        <w:t>Change</w:t>
      </w:r>
      <w:r>
        <w:rPr>
          <w:spacing w:val="-7"/>
        </w:rPr>
        <w:t xml:space="preserve"> </w:t>
      </w:r>
      <w:r>
        <w:t>of</w:t>
      </w:r>
      <w:r>
        <w:rPr>
          <w:spacing w:val="-8"/>
        </w:rPr>
        <w:t xml:space="preserve"> </w:t>
      </w:r>
      <w:r>
        <w:t>Control,</w:t>
      </w:r>
      <w:r>
        <w:rPr>
          <w:spacing w:val="-8"/>
        </w:rPr>
        <w:t xml:space="preserve"> </w:t>
      </w:r>
      <w:r>
        <w:t>which</w:t>
      </w:r>
      <w:r>
        <w:rPr>
          <w:spacing w:val="-8"/>
        </w:rPr>
        <w:t xml:space="preserve"> </w:t>
      </w:r>
      <w:r>
        <w:t>subsequently</w:t>
      </w:r>
      <w:r>
        <w:rPr>
          <w:spacing w:val="-7"/>
        </w:rPr>
        <w:t xml:space="preserve"> </w:t>
      </w:r>
      <w:r>
        <w:t>takes</w:t>
      </w:r>
      <w:r>
        <w:rPr>
          <w:spacing w:val="-8"/>
        </w:rPr>
        <w:t xml:space="preserve"> </w:t>
      </w:r>
      <w:r>
        <w:t>place</w:t>
      </w:r>
      <w:r>
        <w:rPr>
          <w:spacing w:val="-7"/>
        </w:rPr>
        <w:t xml:space="preserve"> </w:t>
      </w:r>
      <w:r>
        <w:t>as</w:t>
      </w:r>
      <w:r>
        <w:rPr>
          <w:spacing w:val="-8"/>
        </w:rPr>
        <w:t xml:space="preserve"> </w:t>
      </w:r>
      <w:r>
        <w:t>pro- posed; or</w:t>
      </w:r>
    </w:p>
    <w:p w14:paraId="52704B55" w14:textId="77777777" w:rsidR="00E35620" w:rsidRDefault="00290450">
      <w:pPr>
        <w:pStyle w:val="BodyText"/>
        <w:tabs>
          <w:tab w:val="left" w:pos="3664"/>
        </w:tabs>
        <w:spacing w:before="115"/>
        <w:ind w:left="2812"/>
        <w:jc w:val="both"/>
      </w:pPr>
      <w:r>
        <w:rPr>
          <w:rFonts w:ascii="Arial"/>
          <w:spacing w:val="-5"/>
        </w:rPr>
        <w:t>()</w:t>
      </w:r>
      <w:r>
        <w:rPr>
          <w:rFonts w:ascii="Arial"/>
        </w:rPr>
        <w:tab/>
      </w:r>
      <w:r>
        <w:t>the</w:t>
      </w:r>
      <w:r>
        <w:rPr>
          <w:spacing w:val="5"/>
        </w:rPr>
        <w:t xml:space="preserve"> </w:t>
      </w:r>
      <w:r>
        <w:t>Customer</w:t>
      </w:r>
      <w:r>
        <w:rPr>
          <w:spacing w:val="7"/>
        </w:rPr>
        <w:t xml:space="preserve"> </w:t>
      </w:r>
      <w:r>
        <w:t>has</w:t>
      </w:r>
      <w:r>
        <w:rPr>
          <w:spacing w:val="7"/>
        </w:rPr>
        <w:t xml:space="preserve"> </w:t>
      </w:r>
      <w:r>
        <w:t>not</w:t>
      </w:r>
      <w:r>
        <w:rPr>
          <w:spacing w:val="7"/>
        </w:rPr>
        <w:t xml:space="preserve"> </w:t>
      </w:r>
      <w:r>
        <w:t>served</w:t>
      </w:r>
      <w:r>
        <w:rPr>
          <w:spacing w:val="6"/>
        </w:rPr>
        <w:t xml:space="preserve"> </w:t>
      </w:r>
      <w:r>
        <w:t>its</w:t>
      </w:r>
      <w:r>
        <w:rPr>
          <w:spacing w:val="8"/>
        </w:rPr>
        <w:t xml:space="preserve"> </w:t>
      </w:r>
      <w:r>
        <w:t>notice</w:t>
      </w:r>
      <w:r>
        <w:rPr>
          <w:spacing w:val="7"/>
        </w:rPr>
        <w:t xml:space="preserve"> </w:t>
      </w:r>
      <w:r>
        <w:t>of</w:t>
      </w:r>
      <w:r>
        <w:rPr>
          <w:spacing w:val="5"/>
        </w:rPr>
        <w:t xml:space="preserve"> </w:t>
      </w:r>
      <w:r>
        <w:t>objection</w:t>
      </w:r>
      <w:r>
        <w:rPr>
          <w:spacing w:val="3"/>
        </w:rPr>
        <w:t xml:space="preserve"> </w:t>
      </w:r>
      <w:r>
        <w:t>within</w:t>
      </w:r>
      <w:r>
        <w:rPr>
          <w:spacing w:val="6"/>
        </w:rPr>
        <w:t xml:space="preserve"> </w:t>
      </w:r>
      <w:r>
        <w:rPr>
          <w:spacing w:val="-5"/>
        </w:rPr>
        <w:t>six</w:t>
      </w:r>
    </w:p>
    <w:p w14:paraId="3906DEA3" w14:textId="77777777" w:rsidR="00E35620" w:rsidRDefault="00290450">
      <w:pPr>
        <w:pStyle w:val="BodyText"/>
        <w:spacing w:before="5" w:line="242" w:lineRule="auto"/>
        <w:ind w:left="3664" w:right="726"/>
        <w:jc w:val="both"/>
      </w:pPr>
      <w:r>
        <w:t>(6)</w:t>
      </w:r>
      <w:r>
        <w:rPr>
          <w:spacing w:val="-2"/>
        </w:rPr>
        <w:t xml:space="preserve"> </w:t>
      </w:r>
      <w:r>
        <w:t>Months of</w:t>
      </w:r>
      <w:r>
        <w:rPr>
          <w:spacing w:val="-2"/>
        </w:rPr>
        <w:t xml:space="preserve"> </w:t>
      </w:r>
      <w:r>
        <w:t xml:space="preserve">the </w:t>
      </w:r>
      <w:proofErr w:type="gramStart"/>
      <w:r>
        <w:t>later</w:t>
      </w:r>
      <w:r>
        <w:rPr>
          <w:spacing w:val="-2"/>
        </w:rPr>
        <w:t xml:space="preserve"> </w:t>
      </w:r>
      <w:r>
        <w:t>of the</w:t>
      </w:r>
      <w:proofErr w:type="gramEnd"/>
      <w:r>
        <w:t xml:space="preserve"> date the Change</w:t>
      </w:r>
      <w:r>
        <w:rPr>
          <w:spacing w:val="-2"/>
        </w:rPr>
        <w:t xml:space="preserve"> </w:t>
      </w:r>
      <w:r>
        <w:t>of Control took place or the date on which the Customer was given notice of the Change of Control.</w:t>
      </w:r>
    </w:p>
    <w:p w14:paraId="5797D620" w14:textId="77777777" w:rsidR="00E35620" w:rsidRDefault="00290450">
      <w:pPr>
        <w:pStyle w:val="Heading3"/>
        <w:spacing w:before="113"/>
        <w:ind w:left="260"/>
      </w:pPr>
      <w:r>
        <w:t>Retention</w:t>
      </w:r>
      <w:r>
        <w:rPr>
          <w:spacing w:val="-4"/>
        </w:rPr>
        <w:t xml:space="preserve"> </w:t>
      </w:r>
      <w:r>
        <w:t>of</w:t>
      </w:r>
      <w:r>
        <w:rPr>
          <w:spacing w:val="-4"/>
        </w:rPr>
        <w:t xml:space="preserve"> </w:t>
      </w:r>
      <w:r>
        <w:t>Legal</w:t>
      </w:r>
      <w:r>
        <w:rPr>
          <w:spacing w:val="-4"/>
        </w:rPr>
        <w:t xml:space="preserve"> </w:t>
      </w:r>
      <w:r>
        <w:rPr>
          <w:spacing w:val="-2"/>
        </w:rPr>
        <w:t>Obligations</w:t>
      </w:r>
    </w:p>
    <w:p w14:paraId="76FE6B54" w14:textId="77777777" w:rsidR="00E35620" w:rsidRDefault="00290450">
      <w:pPr>
        <w:pStyle w:val="ListParagraph"/>
        <w:numPr>
          <w:ilvl w:val="1"/>
          <w:numId w:val="50"/>
        </w:numPr>
        <w:tabs>
          <w:tab w:val="left" w:pos="1960"/>
          <w:tab w:val="left" w:pos="1962"/>
        </w:tabs>
        <w:spacing w:before="116" w:line="244" w:lineRule="auto"/>
        <w:ind w:right="674"/>
        <w:jc w:val="both"/>
        <w:rPr>
          <w:rFonts w:ascii="Arial"/>
        </w:rPr>
      </w:pPr>
      <w:r>
        <w:rPr>
          <w:rFonts w:ascii="Arial"/>
        </w:rPr>
        <w:t>Notwithstanding the Suppliers right to Sub-Contract pursuant to Clause SUPPLY CHAIN RIGHTS AND PROTECTION (Supply Chain Rights and Protection),</w:t>
      </w:r>
      <w:r>
        <w:rPr>
          <w:rFonts w:ascii="Arial"/>
          <w:spacing w:val="-4"/>
        </w:rPr>
        <w:t xml:space="preserve"> </w:t>
      </w:r>
      <w:r>
        <w:rPr>
          <w:rFonts w:ascii="Arial"/>
        </w:rPr>
        <w:t>the</w:t>
      </w:r>
      <w:r>
        <w:rPr>
          <w:rFonts w:ascii="Arial"/>
          <w:spacing w:val="-5"/>
        </w:rPr>
        <w:t xml:space="preserve"> </w:t>
      </w:r>
      <w:r>
        <w:rPr>
          <w:rFonts w:ascii="Arial"/>
        </w:rPr>
        <w:t>Supplier</w:t>
      </w:r>
      <w:r>
        <w:rPr>
          <w:rFonts w:ascii="Arial"/>
          <w:spacing w:val="-4"/>
        </w:rPr>
        <w:t xml:space="preserve"> </w:t>
      </w:r>
      <w:r>
        <w:rPr>
          <w:rFonts w:ascii="Arial"/>
        </w:rPr>
        <w:t>shall</w:t>
      </w:r>
      <w:r>
        <w:rPr>
          <w:rFonts w:ascii="Arial"/>
          <w:spacing w:val="-3"/>
        </w:rPr>
        <w:t xml:space="preserve"> </w:t>
      </w:r>
      <w:r>
        <w:rPr>
          <w:rFonts w:ascii="Arial"/>
        </w:rPr>
        <w:t>remain</w:t>
      </w:r>
      <w:r>
        <w:rPr>
          <w:rFonts w:ascii="Arial"/>
          <w:spacing w:val="-5"/>
        </w:rPr>
        <w:t xml:space="preserve"> </w:t>
      </w:r>
      <w:r>
        <w:rPr>
          <w:rFonts w:ascii="Arial"/>
        </w:rPr>
        <w:t>responsible</w:t>
      </w:r>
      <w:r>
        <w:rPr>
          <w:rFonts w:ascii="Arial"/>
          <w:spacing w:val="-5"/>
        </w:rPr>
        <w:t xml:space="preserve"> </w:t>
      </w:r>
      <w:r>
        <w:rPr>
          <w:rFonts w:ascii="Arial"/>
        </w:rPr>
        <w:t>for</w:t>
      </w:r>
      <w:r>
        <w:rPr>
          <w:rFonts w:ascii="Arial"/>
          <w:spacing w:val="-4"/>
        </w:rPr>
        <w:t xml:space="preserve"> </w:t>
      </w:r>
      <w:r>
        <w:rPr>
          <w:rFonts w:ascii="Arial"/>
        </w:rPr>
        <w:t>all</w:t>
      </w:r>
      <w:r>
        <w:rPr>
          <w:rFonts w:ascii="Arial"/>
          <w:spacing w:val="-3"/>
        </w:rPr>
        <w:t xml:space="preserve"> </w:t>
      </w:r>
      <w:r>
        <w:rPr>
          <w:rFonts w:ascii="Arial"/>
        </w:rPr>
        <w:t>acts</w:t>
      </w:r>
      <w:r>
        <w:rPr>
          <w:rFonts w:ascii="Arial"/>
          <w:spacing w:val="-4"/>
        </w:rPr>
        <w:t xml:space="preserve"> </w:t>
      </w:r>
      <w:r>
        <w:rPr>
          <w:rFonts w:ascii="Arial"/>
        </w:rPr>
        <w:t>and</w:t>
      </w:r>
      <w:r>
        <w:rPr>
          <w:rFonts w:ascii="Arial"/>
          <w:spacing w:val="-3"/>
        </w:rPr>
        <w:t xml:space="preserve"> </w:t>
      </w:r>
      <w:r>
        <w:rPr>
          <w:rFonts w:ascii="Arial"/>
        </w:rPr>
        <w:t>omissions of</w:t>
      </w:r>
      <w:r>
        <w:rPr>
          <w:rFonts w:ascii="Arial"/>
          <w:spacing w:val="-1"/>
        </w:rPr>
        <w:t xml:space="preserve"> </w:t>
      </w:r>
      <w:r>
        <w:rPr>
          <w:rFonts w:ascii="Arial"/>
        </w:rPr>
        <w:t>its</w:t>
      </w:r>
      <w:r>
        <w:rPr>
          <w:rFonts w:ascii="Arial"/>
          <w:spacing w:val="-7"/>
        </w:rPr>
        <w:t xml:space="preserve"> </w:t>
      </w:r>
      <w:r>
        <w:rPr>
          <w:rFonts w:ascii="Arial"/>
        </w:rPr>
        <w:t>Sub-Contractors</w:t>
      </w:r>
      <w:r>
        <w:rPr>
          <w:rFonts w:ascii="Arial"/>
          <w:spacing w:val="-7"/>
        </w:rPr>
        <w:t xml:space="preserve"> </w:t>
      </w:r>
      <w:r>
        <w:rPr>
          <w:rFonts w:ascii="Arial"/>
        </w:rPr>
        <w:t>and</w:t>
      </w:r>
      <w:r>
        <w:rPr>
          <w:rFonts w:ascii="Arial"/>
          <w:spacing w:val="-5"/>
        </w:rPr>
        <w:t xml:space="preserve"> </w:t>
      </w:r>
      <w:r>
        <w:rPr>
          <w:rFonts w:ascii="Arial"/>
        </w:rPr>
        <w:t>the</w:t>
      </w:r>
      <w:r>
        <w:rPr>
          <w:rFonts w:ascii="Arial"/>
          <w:spacing w:val="-5"/>
        </w:rPr>
        <w:t xml:space="preserve"> </w:t>
      </w:r>
      <w:r>
        <w:rPr>
          <w:rFonts w:ascii="Arial"/>
        </w:rPr>
        <w:t>acts</w:t>
      </w:r>
      <w:r>
        <w:rPr>
          <w:rFonts w:ascii="Arial"/>
          <w:spacing w:val="-7"/>
        </w:rPr>
        <w:t xml:space="preserve"> </w:t>
      </w:r>
      <w:r>
        <w:rPr>
          <w:rFonts w:ascii="Arial"/>
        </w:rPr>
        <w:t>and</w:t>
      </w:r>
      <w:r>
        <w:rPr>
          <w:rFonts w:ascii="Arial"/>
          <w:spacing w:val="-5"/>
        </w:rPr>
        <w:t xml:space="preserve"> </w:t>
      </w:r>
      <w:r>
        <w:rPr>
          <w:rFonts w:ascii="Arial"/>
        </w:rPr>
        <w:t>omissions</w:t>
      </w:r>
      <w:r>
        <w:rPr>
          <w:rFonts w:ascii="Arial"/>
          <w:spacing w:val="-5"/>
        </w:rPr>
        <w:t xml:space="preserve"> </w:t>
      </w:r>
      <w:r>
        <w:rPr>
          <w:rFonts w:ascii="Arial"/>
        </w:rPr>
        <w:t>of</w:t>
      </w:r>
      <w:r>
        <w:rPr>
          <w:rFonts w:ascii="Arial"/>
          <w:spacing w:val="-4"/>
        </w:rPr>
        <w:t xml:space="preserve"> </w:t>
      </w:r>
      <w:r>
        <w:rPr>
          <w:rFonts w:ascii="Arial"/>
        </w:rPr>
        <w:t>those</w:t>
      </w:r>
      <w:r>
        <w:rPr>
          <w:rFonts w:ascii="Arial"/>
          <w:spacing w:val="-5"/>
        </w:rPr>
        <w:t xml:space="preserve"> </w:t>
      </w:r>
      <w:r>
        <w:rPr>
          <w:rFonts w:ascii="Arial"/>
        </w:rPr>
        <w:t>employed</w:t>
      </w:r>
      <w:r>
        <w:rPr>
          <w:rFonts w:ascii="Arial"/>
          <w:spacing w:val="-5"/>
        </w:rPr>
        <w:t xml:space="preserve"> </w:t>
      </w:r>
      <w:r>
        <w:rPr>
          <w:rFonts w:ascii="Arial"/>
        </w:rPr>
        <w:t>or</w:t>
      </w:r>
      <w:r>
        <w:rPr>
          <w:rFonts w:ascii="Arial"/>
          <w:spacing w:val="-4"/>
        </w:rPr>
        <w:t xml:space="preserve"> </w:t>
      </w:r>
      <w:proofErr w:type="spellStart"/>
      <w:r>
        <w:rPr>
          <w:rFonts w:ascii="Arial"/>
        </w:rPr>
        <w:t>en</w:t>
      </w:r>
      <w:proofErr w:type="spellEnd"/>
      <w:r>
        <w:rPr>
          <w:rFonts w:ascii="Arial"/>
        </w:rPr>
        <w:t>- gaged by the Sub-Contractors as if they were its own.</w:t>
      </w:r>
    </w:p>
    <w:p w14:paraId="19687053" w14:textId="77777777" w:rsidR="00E35620" w:rsidRDefault="00E35620">
      <w:pPr>
        <w:spacing w:line="244" w:lineRule="auto"/>
        <w:jc w:val="both"/>
        <w:rPr>
          <w:rFonts w:ascii="Arial"/>
        </w:rPr>
        <w:sectPr w:rsidR="00E35620">
          <w:pgSz w:w="11910" w:h="16840"/>
          <w:pgMar w:top="1340" w:right="760" w:bottom="280" w:left="1180" w:header="720" w:footer="720" w:gutter="0"/>
          <w:cols w:space="720"/>
        </w:sectPr>
      </w:pPr>
    </w:p>
    <w:p w14:paraId="56A9EEE7" w14:textId="77777777" w:rsidR="00E35620" w:rsidRDefault="00290450">
      <w:pPr>
        <w:pStyle w:val="Heading2"/>
        <w:numPr>
          <w:ilvl w:val="0"/>
          <w:numId w:val="51"/>
        </w:numPr>
        <w:tabs>
          <w:tab w:val="left" w:pos="1112"/>
        </w:tabs>
        <w:spacing w:before="70"/>
      </w:pPr>
      <w:bookmarkStart w:id="50" w:name="H._PROPERTY_MATTERS"/>
      <w:bookmarkStart w:id="51" w:name="_bookmark25"/>
      <w:bookmarkEnd w:id="50"/>
      <w:bookmarkEnd w:id="51"/>
      <w:r>
        <w:rPr>
          <w:color w:val="C00000"/>
          <w:u w:val="single" w:color="C00000"/>
        </w:rPr>
        <w:lastRenderedPageBreak/>
        <w:t>PROPERTY</w:t>
      </w:r>
      <w:r>
        <w:rPr>
          <w:color w:val="C00000"/>
          <w:spacing w:val="-10"/>
          <w:u w:val="single" w:color="C00000"/>
        </w:rPr>
        <w:t xml:space="preserve"> </w:t>
      </w:r>
      <w:r>
        <w:rPr>
          <w:color w:val="C00000"/>
          <w:spacing w:val="-2"/>
          <w:u w:val="single" w:color="C00000"/>
        </w:rPr>
        <w:t>MATTERS</w:t>
      </w:r>
    </w:p>
    <w:p w14:paraId="503EEA16" w14:textId="77777777" w:rsidR="00E35620" w:rsidRDefault="00290450">
      <w:pPr>
        <w:pStyle w:val="Heading2"/>
        <w:numPr>
          <w:ilvl w:val="0"/>
          <w:numId w:val="46"/>
        </w:numPr>
        <w:tabs>
          <w:tab w:val="left" w:pos="1112"/>
        </w:tabs>
        <w:spacing w:before="236"/>
        <w:jc w:val="left"/>
      </w:pPr>
      <w:bookmarkStart w:id="52" w:name="19._CUSTOMER_PREMISES"/>
      <w:bookmarkStart w:id="53" w:name="_bookmark26"/>
      <w:bookmarkEnd w:id="52"/>
      <w:bookmarkEnd w:id="53"/>
      <w:r>
        <w:t>CUSTOMER</w:t>
      </w:r>
      <w:r>
        <w:rPr>
          <w:spacing w:val="-6"/>
        </w:rPr>
        <w:t xml:space="preserve"> </w:t>
      </w:r>
      <w:r>
        <w:rPr>
          <w:spacing w:val="-2"/>
        </w:rPr>
        <w:t>PREMISES</w:t>
      </w:r>
    </w:p>
    <w:p w14:paraId="18A7237D" w14:textId="77777777" w:rsidR="00E35620" w:rsidRDefault="00290450">
      <w:pPr>
        <w:pStyle w:val="Heading3"/>
        <w:spacing w:before="241"/>
        <w:ind w:left="260"/>
      </w:pPr>
      <w:proofErr w:type="spellStart"/>
      <w:r>
        <w:t>Licence</w:t>
      </w:r>
      <w:proofErr w:type="spellEnd"/>
      <w:r>
        <w:rPr>
          <w:spacing w:val="-5"/>
        </w:rPr>
        <w:t xml:space="preserve"> </w:t>
      </w:r>
      <w:r>
        <w:t>to</w:t>
      </w:r>
      <w:r>
        <w:rPr>
          <w:spacing w:val="-5"/>
        </w:rPr>
        <w:t xml:space="preserve"> </w:t>
      </w:r>
      <w:r>
        <w:t>occupy</w:t>
      </w:r>
      <w:r>
        <w:rPr>
          <w:spacing w:val="-6"/>
        </w:rPr>
        <w:t xml:space="preserve"> </w:t>
      </w:r>
      <w:r>
        <w:t>Customer</w:t>
      </w:r>
      <w:r>
        <w:rPr>
          <w:spacing w:val="-4"/>
        </w:rPr>
        <w:t xml:space="preserve"> </w:t>
      </w:r>
      <w:r>
        <w:rPr>
          <w:spacing w:val="-2"/>
        </w:rPr>
        <w:t>Premises</w:t>
      </w:r>
    </w:p>
    <w:p w14:paraId="5F092F8D" w14:textId="77777777" w:rsidR="00E35620" w:rsidRDefault="00290450">
      <w:pPr>
        <w:pStyle w:val="ListParagraph"/>
        <w:numPr>
          <w:ilvl w:val="1"/>
          <w:numId w:val="46"/>
        </w:numPr>
        <w:tabs>
          <w:tab w:val="left" w:pos="1959"/>
          <w:tab w:val="left" w:pos="1962"/>
        </w:tabs>
        <w:spacing w:before="239"/>
        <w:ind w:right="674"/>
        <w:jc w:val="both"/>
        <w:rPr>
          <w:rFonts w:ascii="Arial"/>
        </w:rPr>
      </w:pPr>
      <w:r>
        <w:rPr>
          <w:rFonts w:ascii="Arial"/>
        </w:rPr>
        <w:t xml:space="preserve">Any Customer Premises shall be made available to the Supplier on a non- exclusive </w:t>
      </w:r>
      <w:proofErr w:type="spellStart"/>
      <w:r>
        <w:rPr>
          <w:rFonts w:ascii="Arial"/>
        </w:rPr>
        <w:t>licence</w:t>
      </w:r>
      <w:proofErr w:type="spellEnd"/>
      <w:r>
        <w:rPr>
          <w:rFonts w:ascii="Arial"/>
        </w:rPr>
        <w:t xml:space="preserve"> basis free of charge and shall be used by the Supplier solely for</w:t>
      </w:r>
      <w:r>
        <w:rPr>
          <w:rFonts w:ascii="Arial"/>
          <w:spacing w:val="-1"/>
        </w:rPr>
        <w:t xml:space="preserve"> </w:t>
      </w:r>
      <w:r>
        <w:rPr>
          <w:rFonts w:ascii="Arial"/>
        </w:rPr>
        <w:t>the purpose of performing its obligations under this Contract. The Supplier shall have the use of such Customer Premises as licensee and shall vacate the same immediately upon completion, termination, expiry or abandonment of this Contract.</w:t>
      </w:r>
    </w:p>
    <w:p w14:paraId="7E721673" w14:textId="77777777" w:rsidR="00E35620" w:rsidRDefault="00290450">
      <w:pPr>
        <w:pStyle w:val="ListParagraph"/>
        <w:numPr>
          <w:ilvl w:val="1"/>
          <w:numId w:val="46"/>
        </w:numPr>
        <w:tabs>
          <w:tab w:val="left" w:pos="1959"/>
          <w:tab w:val="left" w:pos="1962"/>
        </w:tabs>
        <w:spacing w:before="121"/>
        <w:ind w:right="676"/>
        <w:jc w:val="both"/>
        <w:rPr>
          <w:rFonts w:ascii="Arial"/>
        </w:rPr>
      </w:pPr>
      <w:r>
        <w:rPr>
          <w:rFonts w:ascii="Arial"/>
        </w:rPr>
        <w:t>The Supplier shall limit access to the Customer Premises to such Supplier Personnel as is necessary to enable it to perform its obligations under this Contract and the Supplier shall co-operate (and ensure that the Supplier Personnel co-operate) with such other persons working concurrently on such Customer Premises as the Customer may reasonably request.</w:t>
      </w:r>
    </w:p>
    <w:p w14:paraId="79D43EFF" w14:textId="77777777" w:rsidR="00E35620" w:rsidRDefault="00290450">
      <w:pPr>
        <w:pStyle w:val="ListParagraph"/>
        <w:numPr>
          <w:ilvl w:val="1"/>
          <w:numId w:val="46"/>
        </w:numPr>
        <w:tabs>
          <w:tab w:val="left" w:pos="1959"/>
          <w:tab w:val="left" w:pos="1962"/>
        </w:tabs>
        <w:spacing w:before="120"/>
        <w:ind w:right="676"/>
        <w:jc w:val="both"/>
        <w:rPr>
          <w:rFonts w:ascii="Arial"/>
        </w:rPr>
      </w:pPr>
      <w:r>
        <w:rPr>
          <w:rFonts w:ascii="Arial"/>
        </w:rPr>
        <w:t>Save</w:t>
      </w:r>
      <w:r>
        <w:rPr>
          <w:rFonts w:ascii="Arial"/>
          <w:spacing w:val="-9"/>
        </w:rPr>
        <w:t xml:space="preserve"> </w:t>
      </w:r>
      <w:r>
        <w:rPr>
          <w:rFonts w:ascii="Arial"/>
        </w:rPr>
        <w:t>in</w:t>
      </w:r>
      <w:r>
        <w:rPr>
          <w:rFonts w:ascii="Arial"/>
          <w:spacing w:val="-9"/>
        </w:rPr>
        <w:t xml:space="preserve"> </w:t>
      </w:r>
      <w:r>
        <w:rPr>
          <w:rFonts w:ascii="Arial"/>
        </w:rPr>
        <w:t>relation</w:t>
      </w:r>
      <w:r>
        <w:rPr>
          <w:rFonts w:ascii="Arial"/>
          <w:spacing w:val="-9"/>
        </w:rPr>
        <w:t xml:space="preserve"> </w:t>
      </w:r>
      <w:r>
        <w:rPr>
          <w:rFonts w:ascii="Arial"/>
        </w:rPr>
        <w:t>to</w:t>
      </w:r>
      <w:r>
        <w:rPr>
          <w:rFonts w:ascii="Arial"/>
          <w:spacing w:val="-9"/>
        </w:rPr>
        <w:t xml:space="preserve"> </w:t>
      </w:r>
      <w:r>
        <w:rPr>
          <w:rFonts w:ascii="Arial"/>
        </w:rPr>
        <w:t>such</w:t>
      </w:r>
      <w:r>
        <w:rPr>
          <w:rFonts w:ascii="Arial"/>
          <w:spacing w:val="-9"/>
        </w:rPr>
        <w:t xml:space="preserve"> </w:t>
      </w:r>
      <w:r>
        <w:rPr>
          <w:rFonts w:ascii="Arial"/>
        </w:rPr>
        <w:t>actions</w:t>
      </w:r>
      <w:r>
        <w:rPr>
          <w:rFonts w:ascii="Arial"/>
          <w:spacing w:val="-9"/>
        </w:rPr>
        <w:t xml:space="preserve"> </w:t>
      </w:r>
      <w:r>
        <w:rPr>
          <w:rFonts w:ascii="Arial"/>
        </w:rPr>
        <w:t>identified</w:t>
      </w:r>
      <w:r>
        <w:rPr>
          <w:rFonts w:ascii="Arial"/>
          <w:spacing w:val="-9"/>
        </w:rPr>
        <w:t xml:space="preserve"> </w:t>
      </w:r>
      <w:r>
        <w:rPr>
          <w:rFonts w:ascii="Arial"/>
        </w:rPr>
        <w:t>by</w:t>
      </w:r>
      <w:r>
        <w:rPr>
          <w:rFonts w:ascii="Arial"/>
          <w:spacing w:val="-11"/>
        </w:rPr>
        <w:t xml:space="preserve"> </w:t>
      </w:r>
      <w:r>
        <w:rPr>
          <w:rFonts w:ascii="Arial"/>
        </w:rPr>
        <w:t>the</w:t>
      </w:r>
      <w:r>
        <w:rPr>
          <w:rFonts w:ascii="Arial"/>
          <w:spacing w:val="-9"/>
        </w:rPr>
        <w:t xml:space="preserve"> </w:t>
      </w:r>
      <w:r>
        <w:rPr>
          <w:rFonts w:ascii="Arial"/>
        </w:rPr>
        <w:t>Supplier</w:t>
      </w:r>
      <w:r>
        <w:rPr>
          <w:rFonts w:ascii="Arial"/>
          <w:spacing w:val="-8"/>
        </w:rPr>
        <w:t xml:space="preserve"> </w:t>
      </w:r>
      <w:r>
        <w:rPr>
          <w:rFonts w:ascii="Arial"/>
        </w:rPr>
        <w:t>in</w:t>
      </w:r>
      <w:r>
        <w:rPr>
          <w:rFonts w:ascii="Arial"/>
          <w:spacing w:val="-9"/>
        </w:rPr>
        <w:t xml:space="preserve"> </w:t>
      </w:r>
      <w:r>
        <w:rPr>
          <w:rFonts w:ascii="Arial"/>
        </w:rPr>
        <w:t>accordance</w:t>
      </w:r>
      <w:r>
        <w:rPr>
          <w:rFonts w:ascii="Arial"/>
          <w:spacing w:val="-9"/>
        </w:rPr>
        <w:t xml:space="preserve"> </w:t>
      </w:r>
      <w:r>
        <w:rPr>
          <w:rFonts w:ascii="Arial"/>
        </w:rPr>
        <w:t>with Clause DUE</w:t>
      </w:r>
      <w:r>
        <w:rPr>
          <w:rFonts w:ascii="Arial"/>
          <w:spacing w:val="-1"/>
        </w:rPr>
        <w:t xml:space="preserve"> </w:t>
      </w:r>
      <w:r>
        <w:rPr>
          <w:rFonts w:ascii="Arial"/>
        </w:rPr>
        <w:t>DILIGENCE (Due</w:t>
      </w:r>
      <w:r>
        <w:rPr>
          <w:rFonts w:ascii="Arial"/>
          <w:spacing w:val="-1"/>
        </w:rPr>
        <w:t xml:space="preserve"> </w:t>
      </w:r>
      <w:r>
        <w:rPr>
          <w:rFonts w:ascii="Arial"/>
        </w:rPr>
        <w:t>Diligence) and</w:t>
      </w:r>
      <w:r>
        <w:rPr>
          <w:rFonts w:ascii="Arial"/>
          <w:spacing w:val="-3"/>
        </w:rPr>
        <w:t xml:space="preserve"> </w:t>
      </w:r>
      <w:r>
        <w:rPr>
          <w:rFonts w:ascii="Arial"/>
        </w:rPr>
        <w:t>set out in</w:t>
      </w:r>
      <w:r>
        <w:rPr>
          <w:rFonts w:ascii="Arial"/>
          <w:spacing w:val="-3"/>
        </w:rPr>
        <w:t xml:space="preserve"> </w:t>
      </w:r>
      <w:r>
        <w:rPr>
          <w:rFonts w:ascii="Arial"/>
        </w:rPr>
        <w:t>the</w:t>
      </w:r>
      <w:r>
        <w:rPr>
          <w:rFonts w:ascii="Arial"/>
          <w:spacing w:val="-3"/>
        </w:rPr>
        <w:t xml:space="preserve"> </w:t>
      </w:r>
      <w:r>
        <w:rPr>
          <w:rFonts w:ascii="Arial"/>
        </w:rPr>
        <w:t>Contract</w:t>
      </w:r>
      <w:r>
        <w:rPr>
          <w:rFonts w:ascii="Arial"/>
          <w:spacing w:val="-4"/>
        </w:rPr>
        <w:t xml:space="preserve"> </w:t>
      </w:r>
      <w:r>
        <w:rPr>
          <w:rFonts w:ascii="Arial"/>
        </w:rPr>
        <w:t xml:space="preserve">Order Form (or elsewhere in this Contract), should the Supplier require </w:t>
      </w:r>
      <w:proofErr w:type="spellStart"/>
      <w:proofErr w:type="gramStart"/>
      <w:r>
        <w:rPr>
          <w:rFonts w:ascii="Arial"/>
        </w:rPr>
        <w:t>modifica</w:t>
      </w:r>
      <w:proofErr w:type="spellEnd"/>
      <w:r>
        <w:rPr>
          <w:rFonts w:ascii="Arial"/>
        </w:rPr>
        <w:t xml:space="preserve">- </w:t>
      </w:r>
      <w:proofErr w:type="spellStart"/>
      <w:r>
        <w:rPr>
          <w:rFonts w:ascii="Arial"/>
        </w:rPr>
        <w:t>tions</w:t>
      </w:r>
      <w:proofErr w:type="spellEnd"/>
      <w:proofErr w:type="gramEnd"/>
      <w:r>
        <w:rPr>
          <w:rFonts w:ascii="Arial"/>
        </w:rPr>
        <w:t xml:space="preserve"> to the Customer Premises, such modifications shall be subject to Ap- </w:t>
      </w:r>
      <w:proofErr w:type="spellStart"/>
      <w:r>
        <w:rPr>
          <w:rFonts w:ascii="Arial"/>
        </w:rPr>
        <w:t>proval</w:t>
      </w:r>
      <w:proofErr w:type="spellEnd"/>
      <w:r>
        <w:rPr>
          <w:rFonts w:ascii="Arial"/>
        </w:rPr>
        <w:t xml:space="preserve"> and shall be carried out by the Customer at the Suppliers expense. The</w:t>
      </w:r>
      <w:r>
        <w:rPr>
          <w:rFonts w:ascii="Arial"/>
          <w:spacing w:val="-5"/>
        </w:rPr>
        <w:t xml:space="preserve"> </w:t>
      </w:r>
      <w:r>
        <w:rPr>
          <w:rFonts w:ascii="Arial"/>
        </w:rPr>
        <w:t>Customer</w:t>
      </w:r>
      <w:r>
        <w:rPr>
          <w:rFonts w:ascii="Arial"/>
          <w:spacing w:val="-4"/>
        </w:rPr>
        <w:t xml:space="preserve"> </w:t>
      </w:r>
      <w:r>
        <w:rPr>
          <w:rFonts w:ascii="Arial"/>
        </w:rPr>
        <w:t>shall</w:t>
      </w:r>
      <w:r>
        <w:rPr>
          <w:rFonts w:ascii="Arial"/>
          <w:spacing w:val="-6"/>
        </w:rPr>
        <w:t xml:space="preserve"> </w:t>
      </w:r>
      <w:r>
        <w:rPr>
          <w:rFonts w:ascii="Arial"/>
        </w:rPr>
        <w:t>undertake</w:t>
      </w:r>
      <w:r>
        <w:rPr>
          <w:rFonts w:ascii="Arial"/>
          <w:spacing w:val="-5"/>
        </w:rPr>
        <w:t xml:space="preserve"> </w:t>
      </w:r>
      <w:r>
        <w:rPr>
          <w:rFonts w:ascii="Arial"/>
        </w:rPr>
        <w:t>any</w:t>
      </w:r>
      <w:r>
        <w:rPr>
          <w:rFonts w:ascii="Arial"/>
          <w:spacing w:val="-7"/>
        </w:rPr>
        <w:t xml:space="preserve"> </w:t>
      </w:r>
      <w:r>
        <w:rPr>
          <w:rFonts w:ascii="Arial"/>
        </w:rPr>
        <w:t>modification</w:t>
      </w:r>
      <w:r>
        <w:rPr>
          <w:rFonts w:ascii="Arial"/>
          <w:spacing w:val="-5"/>
        </w:rPr>
        <w:t xml:space="preserve"> </w:t>
      </w:r>
      <w:r>
        <w:rPr>
          <w:rFonts w:ascii="Arial"/>
        </w:rPr>
        <w:t>work</w:t>
      </w:r>
      <w:r>
        <w:rPr>
          <w:rFonts w:ascii="Arial"/>
          <w:spacing w:val="-2"/>
        </w:rPr>
        <w:t xml:space="preserve"> </w:t>
      </w:r>
      <w:r>
        <w:rPr>
          <w:rFonts w:ascii="Arial"/>
        </w:rPr>
        <w:t>which</w:t>
      </w:r>
      <w:r>
        <w:rPr>
          <w:rFonts w:ascii="Arial"/>
          <w:spacing w:val="-5"/>
        </w:rPr>
        <w:t xml:space="preserve"> </w:t>
      </w:r>
      <w:r>
        <w:rPr>
          <w:rFonts w:ascii="Arial"/>
        </w:rPr>
        <w:t>it</w:t>
      </w:r>
      <w:r>
        <w:rPr>
          <w:rFonts w:ascii="Arial"/>
          <w:spacing w:val="-4"/>
        </w:rPr>
        <w:t xml:space="preserve"> </w:t>
      </w:r>
      <w:r>
        <w:rPr>
          <w:rFonts w:ascii="Arial"/>
        </w:rPr>
        <w:t>approves</w:t>
      </w:r>
      <w:r>
        <w:rPr>
          <w:rFonts w:ascii="Arial"/>
          <w:spacing w:val="-5"/>
        </w:rPr>
        <w:t xml:space="preserve"> </w:t>
      </w:r>
      <w:proofErr w:type="spellStart"/>
      <w:r>
        <w:rPr>
          <w:rFonts w:ascii="Arial"/>
        </w:rPr>
        <w:t>pur</w:t>
      </w:r>
      <w:proofErr w:type="spellEnd"/>
      <w:r>
        <w:rPr>
          <w:rFonts w:ascii="Arial"/>
        </w:rPr>
        <w:t xml:space="preserve">- suant to this Clause </w:t>
      </w:r>
      <w:r>
        <w:rPr>
          <w:rFonts w:ascii="Arial"/>
          <w:b/>
        </w:rPr>
        <w:t xml:space="preserve">Error! Not a valid bookmark self-reference. </w:t>
      </w:r>
      <w:r>
        <w:rPr>
          <w:rFonts w:ascii="Arial"/>
        </w:rPr>
        <w:t>without undue</w:t>
      </w:r>
      <w:r>
        <w:rPr>
          <w:rFonts w:ascii="Arial"/>
          <w:spacing w:val="-3"/>
        </w:rPr>
        <w:t xml:space="preserve"> </w:t>
      </w:r>
      <w:r>
        <w:rPr>
          <w:rFonts w:ascii="Arial"/>
        </w:rPr>
        <w:t>delay.</w:t>
      </w:r>
      <w:r>
        <w:rPr>
          <w:rFonts w:ascii="Arial"/>
          <w:spacing w:val="-1"/>
        </w:rPr>
        <w:t xml:space="preserve"> </w:t>
      </w:r>
      <w:r>
        <w:rPr>
          <w:rFonts w:ascii="Arial"/>
        </w:rPr>
        <w:t>Ownership</w:t>
      </w:r>
      <w:r>
        <w:rPr>
          <w:rFonts w:ascii="Arial"/>
          <w:spacing w:val="-5"/>
        </w:rPr>
        <w:t xml:space="preserve"> </w:t>
      </w:r>
      <w:r>
        <w:rPr>
          <w:rFonts w:ascii="Arial"/>
        </w:rPr>
        <w:t>of such</w:t>
      </w:r>
      <w:r>
        <w:rPr>
          <w:rFonts w:ascii="Arial"/>
          <w:spacing w:val="-8"/>
        </w:rPr>
        <w:t xml:space="preserve"> </w:t>
      </w:r>
      <w:r>
        <w:rPr>
          <w:rFonts w:ascii="Arial"/>
        </w:rPr>
        <w:t>modifications</w:t>
      </w:r>
      <w:r>
        <w:rPr>
          <w:rFonts w:ascii="Arial"/>
          <w:spacing w:val="-5"/>
        </w:rPr>
        <w:t xml:space="preserve"> </w:t>
      </w:r>
      <w:r>
        <w:rPr>
          <w:rFonts w:ascii="Arial"/>
        </w:rPr>
        <w:t>shall</w:t>
      </w:r>
      <w:r>
        <w:rPr>
          <w:rFonts w:ascii="Arial"/>
          <w:spacing w:val="-3"/>
        </w:rPr>
        <w:t xml:space="preserve"> </w:t>
      </w:r>
      <w:r>
        <w:rPr>
          <w:rFonts w:ascii="Arial"/>
        </w:rPr>
        <w:t>rest</w:t>
      </w:r>
      <w:r>
        <w:rPr>
          <w:rFonts w:ascii="Arial"/>
          <w:spacing w:val="-4"/>
        </w:rPr>
        <w:t xml:space="preserve"> </w:t>
      </w:r>
      <w:r>
        <w:rPr>
          <w:rFonts w:ascii="Arial"/>
        </w:rPr>
        <w:t>with</w:t>
      </w:r>
      <w:r>
        <w:rPr>
          <w:rFonts w:ascii="Arial"/>
          <w:spacing w:val="-3"/>
        </w:rPr>
        <w:t xml:space="preserve"> </w:t>
      </w:r>
      <w:r>
        <w:rPr>
          <w:rFonts w:ascii="Arial"/>
        </w:rPr>
        <w:t>the</w:t>
      </w:r>
      <w:r>
        <w:rPr>
          <w:rFonts w:ascii="Arial"/>
          <w:spacing w:val="-3"/>
        </w:rPr>
        <w:t xml:space="preserve"> </w:t>
      </w:r>
      <w:r>
        <w:rPr>
          <w:rFonts w:ascii="Arial"/>
        </w:rPr>
        <w:t>Customer.</w:t>
      </w:r>
    </w:p>
    <w:p w14:paraId="5E81BB57" w14:textId="77777777" w:rsidR="00E35620" w:rsidRDefault="00290450">
      <w:pPr>
        <w:pStyle w:val="ListParagraph"/>
        <w:numPr>
          <w:ilvl w:val="1"/>
          <w:numId w:val="46"/>
        </w:numPr>
        <w:tabs>
          <w:tab w:val="left" w:pos="1959"/>
          <w:tab w:val="left" w:pos="1962"/>
        </w:tabs>
        <w:spacing w:before="120"/>
        <w:ind w:right="676"/>
        <w:jc w:val="both"/>
        <w:rPr>
          <w:rFonts w:ascii="Arial"/>
        </w:rPr>
      </w:pPr>
      <w:r>
        <w:rPr>
          <w:rFonts w:ascii="Arial"/>
        </w:rPr>
        <w:t>The Supplier shall observe and comply with such rules and regulations as may be in force at any time for the use of such Customer Premises and conduct of personnel</w:t>
      </w:r>
      <w:r>
        <w:rPr>
          <w:rFonts w:ascii="Arial"/>
          <w:spacing w:val="-1"/>
        </w:rPr>
        <w:t xml:space="preserve"> </w:t>
      </w:r>
      <w:r>
        <w:rPr>
          <w:rFonts w:ascii="Arial"/>
        </w:rPr>
        <w:t>at</w:t>
      </w:r>
      <w:r>
        <w:rPr>
          <w:rFonts w:ascii="Arial"/>
          <w:spacing w:val="-2"/>
        </w:rPr>
        <w:t xml:space="preserve"> </w:t>
      </w:r>
      <w:r>
        <w:rPr>
          <w:rFonts w:ascii="Arial"/>
        </w:rPr>
        <w:t>the</w:t>
      </w:r>
      <w:r>
        <w:rPr>
          <w:rFonts w:ascii="Arial"/>
          <w:spacing w:val="-1"/>
        </w:rPr>
        <w:t xml:space="preserve"> </w:t>
      </w:r>
      <w:r>
        <w:rPr>
          <w:rFonts w:ascii="Arial"/>
        </w:rPr>
        <w:t>Customer Premises as determined by</w:t>
      </w:r>
      <w:r>
        <w:rPr>
          <w:rFonts w:ascii="Arial"/>
          <w:spacing w:val="-3"/>
        </w:rPr>
        <w:t xml:space="preserve"> </w:t>
      </w:r>
      <w:r>
        <w:rPr>
          <w:rFonts w:ascii="Arial"/>
        </w:rPr>
        <w:t>the</w:t>
      </w:r>
      <w:r>
        <w:rPr>
          <w:rFonts w:ascii="Arial"/>
          <w:spacing w:val="-1"/>
        </w:rPr>
        <w:t xml:space="preserve"> </w:t>
      </w:r>
      <w:proofErr w:type="spellStart"/>
      <w:r>
        <w:rPr>
          <w:rFonts w:ascii="Arial"/>
        </w:rPr>
        <w:t>Cus</w:t>
      </w:r>
      <w:proofErr w:type="spellEnd"/>
      <w:r>
        <w:rPr>
          <w:rFonts w:ascii="Arial"/>
        </w:rPr>
        <w:t xml:space="preserve">- </w:t>
      </w:r>
      <w:proofErr w:type="spellStart"/>
      <w:r>
        <w:rPr>
          <w:rFonts w:ascii="Arial"/>
        </w:rPr>
        <w:t>tomer</w:t>
      </w:r>
      <w:proofErr w:type="spellEnd"/>
      <w:r>
        <w:rPr>
          <w:rFonts w:ascii="Arial"/>
        </w:rPr>
        <w:t>, and the Supplier shall pay for the</w:t>
      </w:r>
      <w:r>
        <w:rPr>
          <w:rFonts w:ascii="Arial"/>
          <w:spacing w:val="-1"/>
        </w:rPr>
        <w:t xml:space="preserve"> </w:t>
      </w:r>
      <w:r>
        <w:rPr>
          <w:rFonts w:ascii="Arial"/>
        </w:rPr>
        <w:t>full cost of making good any dam- age</w:t>
      </w:r>
      <w:r>
        <w:rPr>
          <w:rFonts w:ascii="Arial"/>
          <w:spacing w:val="-6"/>
        </w:rPr>
        <w:t xml:space="preserve"> </w:t>
      </w:r>
      <w:r>
        <w:rPr>
          <w:rFonts w:ascii="Arial"/>
        </w:rPr>
        <w:t>caused</w:t>
      </w:r>
      <w:r>
        <w:rPr>
          <w:rFonts w:ascii="Arial"/>
          <w:spacing w:val="-7"/>
        </w:rPr>
        <w:t xml:space="preserve"> </w:t>
      </w:r>
      <w:r>
        <w:rPr>
          <w:rFonts w:ascii="Arial"/>
        </w:rPr>
        <w:t>by</w:t>
      </w:r>
      <w:r>
        <w:rPr>
          <w:rFonts w:ascii="Arial"/>
          <w:spacing w:val="-6"/>
        </w:rPr>
        <w:t xml:space="preserve"> </w:t>
      </w:r>
      <w:r>
        <w:rPr>
          <w:rFonts w:ascii="Arial"/>
        </w:rPr>
        <w:t>the</w:t>
      </w:r>
      <w:r>
        <w:rPr>
          <w:rFonts w:ascii="Arial"/>
          <w:spacing w:val="-7"/>
        </w:rPr>
        <w:t xml:space="preserve"> </w:t>
      </w:r>
      <w:r>
        <w:rPr>
          <w:rFonts w:ascii="Arial"/>
        </w:rPr>
        <w:t>Supplier</w:t>
      </w:r>
      <w:r>
        <w:rPr>
          <w:rFonts w:ascii="Arial"/>
          <w:spacing w:val="-3"/>
        </w:rPr>
        <w:t xml:space="preserve"> </w:t>
      </w:r>
      <w:r>
        <w:rPr>
          <w:rFonts w:ascii="Arial"/>
        </w:rPr>
        <w:t>Personnel</w:t>
      </w:r>
      <w:r>
        <w:rPr>
          <w:rFonts w:ascii="Arial"/>
          <w:spacing w:val="-7"/>
        </w:rPr>
        <w:t xml:space="preserve"> </w:t>
      </w:r>
      <w:r>
        <w:rPr>
          <w:rFonts w:ascii="Arial"/>
        </w:rPr>
        <w:t>other</w:t>
      </w:r>
      <w:r>
        <w:rPr>
          <w:rFonts w:ascii="Arial"/>
          <w:spacing w:val="-5"/>
        </w:rPr>
        <w:t xml:space="preserve"> </w:t>
      </w:r>
      <w:r>
        <w:rPr>
          <w:rFonts w:ascii="Arial"/>
        </w:rPr>
        <w:t>than</w:t>
      </w:r>
      <w:r>
        <w:rPr>
          <w:rFonts w:ascii="Arial"/>
          <w:spacing w:val="-9"/>
        </w:rPr>
        <w:t xml:space="preserve"> </w:t>
      </w:r>
      <w:r>
        <w:rPr>
          <w:rFonts w:ascii="Arial"/>
        </w:rPr>
        <w:t>fair</w:t>
      </w:r>
      <w:r>
        <w:rPr>
          <w:rFonts w:ascii="Arial"/>
          <w:spacing w:val="-3"/>
        </w:rPr>
        <w:t xml:space="preserve"> </w:t>
      </w:r>
      <w:r>
        <w:rPr>
          <w:rFonts w:ascii="Arial"/>
        </w:rPr>
        <w:t>wear</w:t>
      </w:r>
      <w:r>
        <w:rPr>
          <w:rFonts w:ascii="Arial"/>
          <w:spacing w:val="-3"/>
        </w:rPr>
        <w:t xml:space="preserve"> </w:t>
      </w:r>
      <w:r>
        <w:rPr>
          <w:rFonts w:ascii="Arial"/>
        </w:rPr>
        <w:t>and</w:t>
      </w:r>
      <w:r>
        <w:rPr>
          <w:rFonts w:ascii="Arial"/>
          <w:spacing w:val="-6"/>
        </w:rPr>
        <w:t xml:space="preserve"> </w:t>
      </w:r>
      <w:r>
        <w:rPr>
          <w:rFonts w:ascii="Arial"/>
        </w:rPr>
        <w:t>tear.</w:t>
      </w:r>
      <w:r>
        <w:rPr>
          <w:rFonts w:ascii="Arial"/>
          <w:spacing w:val="-5"/>
        </w:rPr>
        <w:t xml:space="preserve"> </w:t>
      </w:r>
      <w:r>
        <w:rPr>
          <w:rFonts w:ascii="Arial"/>
        </w:rPr>
        <w:t>For</w:t>
      </w:r>
      <w:r>
        <w:rPr>
          <w:rFonts w:ascii="Arial"/>
          <w:spacing w:val="-5"/>
        </w:rPr>
        <w:t xml:space="preserve"> </w:t>
      </w:r>
      <w:r>
        <w:rPr>
          <w:rFonts w:ascii="Arial"/>
        </w:rPr>
        <w:t>the avoidance</w:t>
      </w:r>
      <w:r>
        <w:rPr>
          <w:rFonts w:ascii="Arial"/>
          <w:spacing w:val="-10"/>
        </w:rPr>
        <w:t xml:space="preserve"> </w:t>
      </w:r>
      <w:r>
        <w:rPr>
          <w:rFonts w:ascii="Arial"/>
        </w:rPr>
        <w:t>of</w:t>
      </w:r>
      <w:r>
        <w:rPr>
          <w:rFonts w:ascii="Arial"/>
          <w:spacing w:val="-9"/>
        </w:rPr>
        <w:t xml:space="preserve"> </w:t>
      </w:r>
      <w:r>
        <w:rPr>
          <w:rFonts w:ascii="Arial"/>
        </w:rPr>
        <w:t>doubt,</w:t>
      </w:r>
      <w:r>
        <w:rPr>
          <w:rFonts w:ascii="Arial"/>
          <w:spacing w:val="-11"/>
        </w:rPr>
        <w:t xml:space="preserve"> </w:t>
      </w:r>
      <w:r>
        <w:rPr>
          <w:rFonts w:ascii="Arial"/>
        </w:rPr>
        <w:t>damage</w:t>
      </w:r>
      <w:r>
        <w:rPr>
          <w:rFonts w:ascii="Arial"/>
          <w:spacing w:val="-12"/>
        </w:rPr>
        <w:t xml:space="preserve"> </w:t>
      </w:r>
      <w:r>
        <w:rPr>
          <w:rFonts w:ascii="Arial"/>
        </w:rPr>
        <w:t>includes</w:t>
      </w:r>
      <w:r>
        <w:rPr>
          <w:rFonts w:ascii="Arial"/>
          <w:spacing w:val="-10"/>
        </w:rPr>
        <w:t xml:space="preserve"> </w:t>
      </w:r>
      <w:r>
        <w:rPr>
          <w:rFonts w:ascii="Arial"/>
        </w:rPr>
        <w:t>without</w:t>
      </w:r>
      <w:r>
        <w:rPr>
          <w:rFonts w:ascii="Arial"/>
          <w:spacing w:val="-9"/>
        </w:rPr>
        <w:t xml:space="preserve"> </w:t>
      </w:r>
      <w:r>
        <w:rPr>
          <w:rFonts w:ascii="Arial"/>
        </w:rPr>
        <w:t>limitation</w:t>
      </w:r>
      <w:r>
        <w:rPr>
          <w:rFonts w:ascii="Arial"/>
          <w:spacing w:val="-10"/>
        </w:rPr>
        <w:t xml:space="preserve"> </w:t>
      </w:r>
      <w:r>
        <w:rPr>
          <w:rFonts w:ascii="Arial"/>
        </w:rPr>
        <w:t>damage</w:t>
      </w:r>
      <w:r>
        <w:rPr>
          <w:rFonts w:ascii="Arial"/>
          <w:spacing w:val="-12"/>
        </w:rPr>
        <w:t xml:space="preserve"> </w:t>
      </w:r>
      <w:r>
        <w:rPr>
          <w:rFonts w:ascii="Arial"/>
        </w:rPr>
        <w:t>to</w:t>
      </w:r>
      <w:r>
        <w:rPr>
          <w:rFonts w:ascii="Arial"/>
          <w:spacing w:val="-12"/>
        </w:rPr>
        <w:t xml:space="preserve"> </w:t>
      </w:r>
      <w:r>
        <w:rPr>
          <w:rFonts w:ascii="Arial"/>
        </w:rPr>
        <w:t>the</w:t>
      </w:r>
      <w:r>
        <w:rPr>
          <w:rFonts w:ascii="Arial"/>
          <w:spacing w:val="-15"/>
        </w:rPr>
        <w:t xml:space="preserve"> </w:t>
      </w:r>
      <w:r>
        <w:rPr>
          <w:rFonts w:ascii="Arial"/>
        </w:rPr>
        <w:t>fabric of the buildings, plant, fixed equipment or fittings therein</w:t>
      </w:r>
    </w:p>
    <w:p w14:paraId="31FCD871" w14:textId="77777777" w:rsidR="00E35620" w:rsidRDefault="00290450">
      <w:pPr>
        <w:pStyle w:val="ListParagraph"/>
        <w:numPr>
          <w:ilvl w:val="1"/>
          <w:numId w:val="46"/>
        </w:numPr>
        <w:tabs>
          <w:tab w:val="left" w:pos="1959"/>
          <w:tab w:val="left" w:pos="1962"/>
        </w:tabs>
        <w:spacing w:before="121"/>
        <w:ind w:right="679"/>
        <w:jc w:val="both"/>
        <w:rPr>
          <w:rFonts w:ascii="Arial"/>
        </w:rPr>
      </w:pPr>
      <w:r>
        <w:rPr>
          <w:rFonts w:ascii="Arial"/>
        </w:rPr>
        <w:t xml:space="preserve">The Parties agree that there is no intention on the part of the Customer to create a tenancy of any nature whatsoever in </w:t>
      </w:r>
      <w:proofErr w:type="spellStart"/>
      <w:r>
        <w:rPr>
          <w:rFonts w:ascii="Arial"/>
        </w:rPr>
        <w:t>favour</w:t>
      </w:r>
      <w:proofErr w:type="spellEnd"/>
      <w:r>
        <w:rPr>
          <w:rFonts w:ascii="Arial"/>
        </w:rPr>
        <w:t xml:space="preserve"> of the Supplier or the Supplier Personnel and that no such tenancy has or shall come into being and, notwithstanding any rights granted pursuant to this Contract, the </w:t>
      </w:r>
      <w:proofErr w:type="spellStart"/>
      <w:r>
        <w:rPr>
          <w:rFonts w:ascii="Arial"/>
        </w:rPr>
        <w:t>Cus</w:t>
      </w:r>
      <w:proofErr w:type="spellEnd"/>
      <w:r>
        <w:rPr>
          <w:rFonts w:ascii="Arial"/>
        </w:rPr>
        <w:t xml:space="preserve">- </w:t>
      </w:r>
      <w:proofErr w:type="spellStart"/>
      <w:r>
        <w:rPr>
          <w:rFonts w:ascii="Arial"/>
        </w:rPr>
        <w:t>tomer</w:t>
      </w:r>
      <w:proofErr w:type="spellEnd"/>
      <w:r>
        <w:rPr>
          <w:rFonts w:ascii="Arial"/>
        </w:rPr>
        <w:t xml:space="preserve"> retains the right at any time to use any Customer Premises in any manner it sees fit.</w:t>
      </w:r>
    </w:p>
    <w:p w14:paraId="4C0826BD" w14:textId="77777777" w:rsidR="00E35620" w:rsidRDefault="00290450">
      <w:pPr>
        <w:pStyle w:val="Heading3"/>
        <w:spacing w:before="120"/>
        <w:ind w:left="260"/>
      </w:pPr>
      <w:r>
        <w:t>Security</w:t>
      </w:r>
      <w:r>
        <w:rPr>
          <w:spacing w:val="-6"/>
        </w:rPr>
        <w:t xml:space="preserve"> </w:t>
      </w:r>
      <w:r>
        <w:t>of</w:t>
      </w:r>
      <w:r>
        <w:rPr>
          <w:spacing w:val="-5"/>
        </w:rPr>
        <w:t xml:space="preserve"> </w:t>
      </w:r>
      <w:r>
        <w:t>Customer</w:t>
      </w:r>
      <w:r>
        <w:rPr>
          <w:spacing w:val="-6"/>
        </w:rPr>
        <w:t xml:space="preserve"> </w:t>
      </w:r>
      <w:r>
        <w:rPr>
          <w:spacing w:val="-2"/>
        </w:rPr>
        <w:t>Premises</w:t>
      </w:r>
    </w:p>
    <w:p w14:paraId="6FC309A2" w14:textId="77777777" w:rsidR="00E35620" w:rsidRDefault="00290450">
      <w:pPr>
        <w:pStyle w:val="ListParagraph"/>
        <w:numPr>
          <w:ilvl w:val="1"/>
          <w:numId w:val="46"/>
        </w:numPr>
        <w:tabs>
          <w:tab w:val="left" w:pos="1959"/>
          <w:tab w:val="left" w:pos="1962"/>
        </w:tabs>
        <w:spacing w:before="239"/>
        <w:ind w:right="680"/>
        <w:jc w:val="both"/>
        <w:rPr>
          <w:rFonts w:ascii="Arial"/>
        </w:rPr>
      </w:pPr>
      <w:r>
        <w:rPr>
          <w:rFonts w:ascii="Arial"/>
        </w:rPr>
        <w:t xml:space="preserve">The Customer shall be responsible for maintaining the security of the </w:t>
      </w:r>
      <w:proofErr w:type="spellStart"/>
      <w:r>
        <w:rPr>
          <w:rFonts w:ascii="Arial"/>
        </w:rPr>
        <w:t>Cus</w:t>
      </w:r>
      <w:proofErr w:type="spellEnd"/>
      <w:r>
        <w:rPr>
          <w:rFonts w:ascii="Arial"/>
        </w:rPr>
        <w:t xml:space="preserve">- </w:t>
      </w:r>
      <w:proofErr w:type="spellStart"/>
      <w:r>
        <w:rPr>
          <w:rFonts w:ascii="Arial"/>
        </w:rPr>
        <w:t>tomer</w:t>
      </w:r>
      <w:proofErr w:type="spellEnd"/>
      <w:r>
        <w:rPr>
          <w:rFonts w:ascii="Arial"/>
          <w:spacing w:val="-5"/>
        </w:rPr>
        <w:t xml:space="preserve"> </w:t>
      </w:r>
      <w:r>
        <w:rPr>
          <w:rFonts w:ascii="Arial"/>
        </w:rPr>
        <w:t>Premises.</w:t>
      </w:r>
      <w:r>
        <w:rPr>
          <w:rFonts w:ascii="Arial"/>
          <w:spacing w:val="-7"/>
        </w:rPr>
        <w:t xml:space="preserve"> </w:t>
      </w:r>
      <w:r>
        <w:rPr>
          <w:rFonts w:ascii="Arial"/>
        </w:rPr>
        <w:t>The</w:t>
      </w:r>
      <w:r>
        <w:rPr>
          <w:rFonts w:ascii="Arial"/>
          <w:spacing w:val="-9"/>
        </w:rPr>
        <w:t xml:space="preserve"> </w:t>
      </w:r>
      <w:r>
        <w:rPr>
          <w:rFonts w:ascii="Arial"/>
        </w:rPr>
        <w:t>Supplier</w:t>
      </w:r>
      <w:r>
        <w:rPr>
          <w:rFonts w:ascii="Arial"/>
          <w:spacing w:val="-5"/>
        </w:rPr>
        <w:t xml:space="preserve"> </w:t>
      </w:r>
      <w:r>
        <w:rPr>
          <w:rFonts w:ascii="Arial"/>
        </w:rPr>
        <w:t>shall</w:t>
      </w:r>
      <w:r>
        <w:rPr>
          <w:rFonts w:ascii="Arial"/>
          <w:spacing w:val="-7"/>
        </w:rPr>
        <w:t xml:space="preserve"> </w:t>
      </w:r>
      <w:r>
        <w:rPr>
          <w:rFonts w:ascii="Arial"/>
        </w:rPr>
        <w:t>comply</w:t>
      </w:r>
      <w:r>
        <w:rPr>
          <w:rFonts w:ascii="Arial"/>
          <w:spacing w:val="-8"/>
        </w:rPr>
        <w:t xml:space="preserve"> </w:t>
      </w:r>
      <w:r>
        <w:rPr>
          <w:rFonts w:ascii="Arial"/>
        </w:rPr>
        <w:t>with</w:t>
      </w:r>
      <w:r>
        <w:rPr>
          <w:rFonts w:ascii="Arial"/>
          <w:spacing w:val="-6"/>
        </w:rPr>
        <w:t xml:space="preserve"> </w:t>
      </w:r>
      <w:r>
        <w:rPr>
          <w:rFonts w:ascii="Arial"/>
        </w:rPr>
        <w:t>any</w:t>
      </w:r>
      <w:r>
        <w:rPr>
          <w:rFonts w:ascii="Arial"/>
          <w:spacing w:val="-8"/>
        </w:rPr>
        <w:t xml:space="preserve"> </w:t>
      </w:r>
      <w:r>
        <w:rPr>
          <w:rFonts w:ascii="Arial"/>
        </w:rPr>
        <w:t>reasonable</w:t>
      </w:r>
      <w:r>
        <w:rPr>
          <w:rFonts w:ascii="Arial"/>
          <w:spacing w:val="-6"/>
        </w:rPr>
        <w:t xml:space="preserve"> </w:t>
      </w:r>
      <w:r>
        <w:rPr>
          <w:rFonts w:ascii="Arial"/>
        </w:rPr>
        <w:t>security</w:t>
      </w:r>
      <w:r>
        <w:rPr>
          <w:rFonts w:ascii="Arial"/>
          <w:spacing w:val="-8"/>
        </w:rPr>
        <w:t xml:space="preserve"> </w:t>
      </w:r>
      <w:r>
        <w:rPr>
          <w:rFonts w:ascii="Arial"/>
        </w:rPr>
        <w:t xml:space="preserve">re- </w:t>
      </w:r>
      <w:proofErr w:type="spellStart"/>
      <w:r>
        <w:rPr>
          <w:rFonts w:ascii="Arial"/>
        </w:rPr>
        <w:t>quirements</w:t>
      </w:r>
      <w:proofErr w:type="spellEnd"/>
      <w:r>
        <w:rPr>
          <w:rFonts w:ascii="Arial"/>
        </w:rPr>
        <w:t xml:space="preserve"> of the Customer while on the Customer Premises.</w:t>
      </w:r>
    </w:p>
    <w:p w14:paraId="2855780D" w14:textId="77777777" w:rsidR="00E35620" w:rsidRDefault="00290450">
      <w:pPr>
        <w:pStyle w:val="ListParagraph"/>
        <w:numPr>
          <w:ilvl w:val="1"/>
          <w:numId w:val="46"/>
        </w:numPr>
        <w:tabs>
          <w:tab w:val="left" w:pos="1959"/>
          <w:tab w:val="left" w:pos="1962"/>
        </w:tabs>
        <w:spacing w:before="122"/>
        <w:ind w:right="677"/>
        <w:jc w:val="both"/>
        <w:rPr>
          <w:rFonts w:ascii="Arial"/>
        </w:rPr>
      </w:pPr>
      <w:r>
        <w:rPr>
          <w:rFonts w:ascii="Arial"/>
        </w:rPr>
        <w:t>The Customer shall afford the Supplier upon Approval (the decision to Ap- prove</w:t>
      </w:r>
      <w:r>
        <w:rPr>
          <w:rFonts w:ascii="Arial"/>
          <w:spacing w:val="-4"/>
        </w:rPr>
        <w:t xml:space="preserve"> </w:t>
      </w:r>
      <w:r>
        <w:rPr>
          <w:rFonts w:ascii="Arial"/>
        </w:rPr>
        <w:t>or</w:t>
      </w:r>
      <w:r>
        <w:rPr>
          <w:rFonts w:ascii="Arial"/>
          <w:spacing w:val="-2"/>
        </w:rPr>
        <w:t xml:space="preserve"> </w:t>
      </w:r>
      <w:r>
        <w:rPr>
          <w:rFonts w:ascii="Arial"/>
        </w:rPr>
        <w:t>not</w:t>
      </w:r>
      <w:r>
        <w:rPr>
          <w:rFonts w:ascii="Arial"/>
          <w:spacing w:val="-2"/>
        </w:rPr>
        <w:t xml:space="preserve"> </w:t>
      </w:r>
      <w:r>
        <w:rPr>
          <w:rFonts w:ascii="Arial"/>
        </w:rPr>
        <w:t>will</w:t>
      </w:r>
      <w:r>
        <w:rPr>
          <w:rFonts w:ascii="Arial"/>
          <w:spacing w:val="-4"/>
        </w:rPr>
        <w:t xml:space="preserve"> </w:t>
      </w:r>
      <w:r>
        <w:rPr>
          <w:rFonts w:ascii="Arial"/>
        </w:rPr>
        <w:t>not</w:t>
      </w:r>
      <w:r>
        <w:rPr>
          <w:rFonts w:ascii="Arial"/>
          <w:spacing w:val="-2"/>
        </w:rPr>
        <w:t xml:space="preserve"> </w:t>
      </w:r>
      <w:r>
        <w:rPr>
          <w:rFonts w:ascii="Arial"/>
        </w:rPr>
        <w:t>be</w:t>
      </w:r>
      <w:r>
        <w:rPr>
          <w:rFonts w:ascii="Arial"/>
          <w:spacing w:val="-6"/>
        </w:rPr>
        <w:t xml:space="preserve"> </w:t>
      </w:r>
      <w:r>
        <w:rPr>
          <w:rFonts w:ascii="Arial"/>
        </w:rPr>
        <w:t>unreasonably</w:t>
      </w:r>
      <w:r>
        <w:rPr>
          <w:rFonts w:ascii="Arial"/>
          <w:spacing w:val="-6"/>
        </w:rPr>
        <w:t xml:space="preserve"> </w:t>
      </w:r>
      <w:r>
        <w:rPr>
          <w:rFonts w:ascii="Arial"/>
        </w:rPr>
        <w:t>withheld</w:t>
      </w:r>
      <w:r>
        <w:rPr>
          <w:rFonts w:ascii="Arial"/>
          <w:spacing w:val="-4"/>
        </w:rPr>
        <w:t xml:space="preserve"> </w:t>
      </w:r>
      <w:r>
        <w:rPr>
          <w:rFonts w:ascii="Arial"/>
        </w:rPr>
        <w:t>or</w:t>
      </w:r>
      <w:r>
        <w:rPr>
          <w:rFonts w:ascii="Arial"/>
          <w:spacing w:val="-2"/>
        </w:rPr>
        <w:t xml:space="preserve"> </w:t>
      </w:r>
      <w:r>
        <w:rPr>
          <w:rFonts w:ascii="Arial"/>
        </w:rPr>
        <w:t>delayed)</w:t>
      </w:r>
      <w:r>
        <w:rPr>
          <w:rFonts w:ascii="Arial"/>
          <w:spacing w:val="-3"/>
        </w:rPr>
        <w:t xml:space="preserve"> </w:t>
      </w:r>
      <w:r>
        <w:rPr>
          <w:rFonts w:ascii="Arial"/>
        </w:rPr>
        <w:t>an</w:t>
      </w:r>
      <w:r>
        <w:rPr>
          <w:rFonts w:ascii="Arial"/>
          <w:spacing w:val="-4"/>
        </w:rPr>
        <w:t xml:space="preserve"> </w:t>
      </w:r>
      <w:r>
        <w:rPr>
          <w:rFonts w:ascii="Arial"/>
        </w:rPr>
        <w:t>opportunity</w:t>
      </w:r>
      <w:r>
        <w:rPr>
          <w:rFonts w:ascii="Arial"/>
          <w:spacing w:val="-6"/>
        </w:rPr>
        <w:t xml:space="preserve"> </w:t>
      </w:r>
      <w:r>
        <w:rPr>
          <w:rFonts w:ascii="Arial"/>
        </w:rPr>
        <w:t>to inspect its physical security arrangements.</w:t>
      </w:r>
    </w:p>
    <w:p w14:paraId="71EB4949" w14:textId="77777777" w:rsidR="00E35620" w:rsidRDefault="00E35620">
      <w:pPr>
        <w:jc w:val="both"/>
        <w:rPr>
          <w:rFonts w:ascii="Arial"/>
        </w:rPr>
        <w:sectPr w:rsidR="00E35620">
          <w:pgSz w:w="11910" w:h="16840"/>
          <w:pgMar w:top="1880" w:right="760" w:bottom="280" w:left="1180" w:header="720" w:footer="720" w:gutter="0"/>
          <w:cols w:space="720"/>
        </w:sectPr>
      </w:pPr>
    </w:p>
    <w:p w14:paraId="6A67690F" w14:textId="77777777" w:rsidR="00E35620" w:rsidRDefault="00290450">
      <w:pPr>
        <w:pStyle w:val="Heading2"/>
        <w:numPr>
          <w:ilvl w:val="0"/>
          <w:numId w:val="46"/>
        </w:numPr>
        <w:tabs>
          <w:tab w:val="left" w:pos="1112"/>
        </w:tabs>
        <w:spacing w:before="77"/>
        <w:jc w:val="left"/>
      </w:pPr>
      <w:bookmarkStart w:id="54" w:name="20._CUSTOMER_PROPERTY"/>
      <w:bookmarkStart w:id="55" w:name="_bookmark27"/>
      <w:bookmarkEnd w:id="54"/>
      <w:bookmarkEnd w:id="55"/>
      <w:r>
        <w:lastRenderedPageBreak/>
        <w:t>CUSTOMER</w:t>
      </w:r>
      <w:r>
        <w:rPr>
          <w:spacing w:val="-7"/>
        </w:rPr>
        <w:t xml:space="preserve"> </w:t>
      </w:r>
      <w:r>
        <w:rPr>
          <w:spacing w:val="-2"/>
        </w:rPr>
        <w:t>PROPERTY</w:t>
      </w:r>
    </w:p>
    <w:p w14:paraId="1C3641E3" w14:textId="77777777" w:rsidR="00E35620" w:rsidRDefault="00290450">
      <w:pPr>
        <w:pStyle w:val="ListParagraph"/>
        <w:numPr>
          <w:ilvl w:val="1"/>
          <w:numId w:val="46"/>
        </w:numPr>
        <w:tabs>
          <w:tab w:val="left" w:pos="1959"/>
          <w:tab w:val="left" w:pos="1962"/>
        </w:tabs>
        <w:spacing w:before="239"/>
        <w:ind w:right="680"/>
        <w:jc w:val="both"/>
        <w:rPr>
          <w:rFonts w:ascii="Arial"/>
        </w:rPr>
      </w:pPr>
      <w:r>
        <w:rPr>
          <w:rFonts w:ascii="Arial"/>
        </w:rPr>
        <w:t xml:space="preserve">Where the Customer issues Customer Property free of charge to the Sup- plier such Customer Property shall be and remain the property of the </w:t>
      </w:r>
      <w:proofErr w:type="spellStart"/>
      <w:r>
        <w:rPr>
          <w:rFonts w:ascii="Arial"/>
        </w:rPr>
        <w:t>Cus</w:t>
      </w:r>
      <w:proofErr w:type="spellEnd"/>
      <w:r>
        <w:rPr>
          <w:rFonts w:ascii="Arial"/>
        </w:rPr>
        <w:t xml:space="preserve">- </w:t>
      </w:r>
      <w:proofErr w:type="spellStart"/>
      <w:r>
        <w:rPr>
          <w:rFonts w:ascii="Arial"/>
        </w:rPr>
        <w:t>tomer</w:t>
      </w:r>
      <w:proofErr w:type="spellEnd"/>
      <w:r>
        <w:rPr>
          <w:rFonts w:ascii="Arial"/>
        </w:rPr>
        <w:t xml:space="preserve"> and the Supplier irrevocably </w:t>
      </w:r>
      <w:proofErr w:type="spellStart"/>
      <w:r>
        <w:rPr>
          <w:rFonts w:ascii="Arial"/>
        </w:rPr>
        <w:t>licences</w:t>
      </w:r>
      <w:proofErr w:type="spellEnd"/>
      <w:r>
        <w:rPr>
          <w:rFonts w:ascii="Arial"/>
        </w:rPr>
        <w:t xml:space="preserve"> the Customer and its agents to enter upon any premises of the Supplier during normal business hours on reasonable notice to recover any such Customer Property.</w:t>
      </w:r>
    </w:p>
    <w:p w14:paraId="688A6858" w14:textId="77777777" w:rsidR="00E35620" w:rsidRDefault="00290450">
      <w:pPr>
        <w:pStyle w:val="ListParagraph"/>
        <w:numPr>
          <w:ilvl w:val="1"/>
          <w:numId w:val="46"/>
        </w:numPr>
        <w:tabs>
          <w:tab w:val="left" w:pos="1959"/>
          <w:tab w:val="left" w:pos="1962"/>
        </w:tabs>
        <w:spacing w:before="120"/>
        <w:ind w:right="677"/>
        <w:jc w:val="both"/>
        <w:rPr>
          <w:rFonts w:ascii="Arial"/>
        </w:rPr>
      </w:pPr>
      <w:r>
        <w:rPr>
          <w:rFonts w:ascii="Arial"/>
        </w:rPr>
        <w:t>The</w:t>
      </w:r>
      <w:r>
        <w:rPr>
          <w:rFonts w:ascii="Arial"/>
          <w:spacing w:val="-9"/>
        </w:rPr>
        <w:t xml:space="preserve"> </w:t>
      </w:r>
      <w:r>
        <w:rPr>
          <w:rFonts w:ascii="Arial"/>
        </w:rPr>
        <w:t>Supplier</w:t>
      </w:r>
      <w:r>
        <w:rPr>
          <w:rFonts w:ascii="Arial"/>
          <w:spacing w:val="-6"/>
        </w:rPr>
        <w:t xml:space="preserve"> </w:t>
      </w:r>
      <w:r>
        <w:rPr>
          <w:rFonts w:ascii="Arial"/>
        </w:rPr>
        <w:t>shall</w:t>
      </w:r>
      <w:r>
        <w:rPr>
          <w:rFonts w:ascii="Arial"/>
          <w:spacing w:val="-7"/>
        </w:rPr>
        <w:t xml:space="preserve"> </w:t>
      </w:r>
      <w:r>
        <w:rPr>
          <w:rFonts w:ascii="Arial"/>
        </w:rPr>
        <w:t>not</w:t>
      </w:r>
      <w:r>
        <w:rPr>
          <w:rFonts w:ascii="Arial"/>
          <w:spacing w:val="-7"/>
        </w:rPr>
        <w:t xml:space="preserve"> </w:t>
      </w:r>
      <w:r>
        <w:rPr>
          <w:rFonts w:ascii="Arial"/>
        </w:rPr>
        <w:t>in</w:t>
      </w:r>
      <w:r>
        <w:rPr>
          <w:rFonts w:ascii="Arial"/>
          <w:spacing w:val="-9"/>
        </w:rPr>
        <w:t xml:space="preserve"> </w:t>
      </w:r>
      <w:r>
        <w:rPr>
          <w:rFonts w:ascii="Arial"/>
        </w:rPr>
        <w:t>any</w:t>
      </w:r>
      <w:r>
        <w:rPr>
          <w:rFonts w:ascii="Arial"/>
          <w:spacing w:val="-8"/>
        </w:rPr>
        <w:t xml:space="preserve"> </w:t>
      </w:r>
      <w:r>
        <w:rPr>
          <w:rFonts w:ascii="Arial"/>
        </w:rPr>
        <w:t>circumstances</w:t>
      </w:r>
      <w:r>
        <w:rPr>
          <w:rFonts w:ascii="Arial"/>
          <w:spacing w:val="-6"/>
        </w:rPr>
        <w:t xml:space="preserve"> </w:t>
      </w:r>
      <w:proofErr w:type="gramStart"/>
      <w:r>
        <w:rPr>
          <w:rFonts w:ascii="Arial"/>
        </w:rPr>
        <w:t>have</w:t>
      </w:r>
      <w:r>
        <w:rPr>
          <w:rFonts w:ascii="Arial"/>
          <w:spacing w:val="-9"/>
        </w:rPr>
        <w:t xml:space="preserve"> </w:t>
      </w:r>
      <w:r>
        <w:rPr>
          <w:rFonts w:ascii="Arial"/>
        </w:rPr>
        <w:t>a</w:t>
      </w:r>
      <w:r>
        <w:rPr>
          <w:rFonts w:ascii="Arial"/>
          <w:spacing w:val="-6"/>
        </w:rPr>
        <w:t xml:space="preserve"> </w:t>
      </w:r>
      <w:r>
        <w:rPr>
          <w:rFonts w:ascii="Arial"/>
        </w:rPr>
        <w:t>lien</w:t>
      </w:r>
      <w:r>
        <w:rPr>
          <w:rFonts w:ascii="Arial"/>
          <w:spacing w:val="-7"/>
        </w:rPr>
        <w:t xml:space="preserve"> </w:t>
      </w:r>
      <w:r>
        <w:rPr>
          <w:rFonts w:ascii="Arial"/>
        </w:rPr>
        <w:t>or</w:t>
      </w:r>
      <w:r>
        <w:rPr>
          <w:rFonts w:ascii="Arial"/>
          <w:spacing w:val="-6"/>
        </w:rPr>
        <w:t xml:space="preserve"> </w:t>
      </w:r>
      <w:r>
        <w:rPr>
          <w:rFonts w:ascii="Arial"/>
        </w:rPr>
        <w:t>any</w:t>
      </w:r>
      <w:r>
        <w:rPr>
          <w:rFonts w:ascii="Arial"/>
          <w:spacing w:val="-8"/>
        </w:rPr>
        <w:t xml:space="preserve"> </w:t>
      </w:r>
      <w:r>
        <w:rPr>
          <w:rFonts w:ascii="Arial"/>
        </w:rPr>
        <w:t>other</w:t>
      </w:r>
      <w:r>
        <w:rPr>
          <w:rFonts w:ascii="Arial"/>
          <w:spacing w:val="-6"/>
        </w:rPr>
        <w:t xml:space="preserve"> </w:t>
      </w:r>
      <w:r>
        <w:rPr>
          <w:rFonts w:ascii="Arial"/>
        </w:rPr>
        <w:t>interest on the Customer Property and at all times</w:t>
      </w:r>
      <w:proofErr w:type="gramEnd"/>
      <w:r>
        <w:rPr>
          <w:rFonts w:ascii="Arial"/>
        </w:rPr>
        <w:t xml:space="preserve"> the Supplier shall possess the Customer Property as fiduciary agent and bailee of the Customer.</w:t>
      </w:r>
    </w:p>
    <w:p w14:paraId="20D1F1BB" w14:textId="77777777" w:rsidR="00E35620" w:rsidRDefault="00290450">
      <w:pPr>
        <w:pStyle w:val="ListParagraph"/>
        <w:numPr>
          <w:ilvl w:val="1"/>
          <w:numId w:val="46"/>
        </w:numPr>
        <w:tabs>
          <w:tab w:val="left" w:pos="1959"/>
          <w:tab w:val="left" w:pos="1962"/>
        </w:tabs>
        <w:spacing w:before="119"/>
        <w:ind w:right="675"/>
        <w:jc w:val="both"/>
        <w:rPr>
          <w:rFonts w:ascii="Arial"/>
        </w:rPr>
      </w:pPr>
      <w:r>
        <w:rPr>
          <w:rFonts w:ascii="Arial"/>
        </w:rPr>
        <w:t>The Supplier shall take all reasonable steps to ensure that the title of the Customer to the Customer Property and the exclusion of any such lien or other interest are brought to</w:t>
      </w:r>
      <w:r>
        <w:rPr>
          <w:rFonts w:ascii="Arial"/>
          <w:spacing w:val="-3"/>
        </w:rPr>
        <w:t xml:space="preserve"> </w:t>
      </w:r>
      <w:r>
        <w:rPr>
          <w:rFonts w:ascii="Arial"/>
        </w:rPr>
        <w:t>the</w:t>
      </w:r>
      <w:r>
        <w:rPr>
          <w:rFonts w:ascii="Arial"/>
          <w:spacing w:val="-3"/>
        </w:rPr>
        <w:t xml:space="preserve"> </w:t>
      </w:r>
      <w:r>
        <w:rPr>
          <w:rFonts w:ascii="Arial"/>
        </w:rPr>
        <w:t>notice of all</w:t>
      </w:r>
      <w:r>
        <w:rPr>
          <w:rFonts w:ascii="Arial"/>
          <w:spacing w:val="-1"/>
        </w:rPr>
        <w:t xml:space="preserve"> </w:t>
      </w:r>
      <w:r>
        <w:rPr>
          <w:rFonts w:ascii="Arial"/>
        </w:rPr>
        <w:t>Sub-Contractors</w:t>
      </w:r>
      <w:r>
        <w:rPr>
          <w:rFonts w:ascii="Arial"/>
          <w:spacing w:val="-2"/>
        </w:rPr>
        <w:t xml:space="preserve"> </w:t>
      </w:r>
      <w:r>
        <w:rPr>
          <w:rFonts w:ascii="Arial"/>
        </w:rPr>
        <w:t>and other ap- propriate</w:t>
      </w:r>
      <w:r>
        <w:rPr>
          <w:rFonts w:ascii="Arial"/>
          <w:spacing w:val="-1"/>
        </w:rPr>
        <w:t xml:space="preserve"> </w:t>
      </w:r>
      <w:r>
        <w:rPr>
          <w:rFonts w:ascii="Arial"/>
        </w:rPr>
        <w:t>persons and shall, at the</w:t>
      </w:r>
      <w:r>
        <w:rPr>
          <w:rFonts w:ascii="Arial"/>
          <w:spacing w:val="-1"/>
        </w:rPr>
        <w:t xml:space="preserve"> </w:t>
      </w:r>
      <w:r>
        <w:rPr>
          <w:rFonts w:ascii="Arial"/>
        </w:rPr>
        <w:t>Customer's</w:t>
      </w:r>
      <w:r>
        <w:rPr>
          <w:rFonts w:ascii="Arial"/>
          <w:spacing w:val="-3"/>
        </w:rPr>
        <w:t xml:space="preserve"> </w:t>
      </w:r>
      <w:r>
        <w:rPr>
          <w:rFonts w:ascii="Arial"/>
        </w:rPr>
        <w:t>request, store the Customer Property</w:t>
      </w:r>
      <w:r>
        <w:rPr>
          <w:rFonts w:ascii="Arial"/>
          <w:spacing w:val="-2"/>
        </w:rPr>
        <w:t xml:space="preserve"> </w:t>
      </w:r>
      <w:r>
        <w:rPr>
          <w:rFonts w:ascii="Arial"/>
        </w:rPr>
        <w:t>separately</w:t>
      </w:r>
      <w:r>
        <w:rPr>
          <w:rFonts w:ascii="Arial"/>
          <w:spacing w:val="-2"/>
        </w:rPr>
        <w:t xml:space="preserve"> </w:t>
      </w:r>
      <w:r>
        <w:rPr>
          <w:rFonts w:ascii="Arial"/>
        </w:rPr>
        <w:t>and</w:t>
      </w:r>
      <w:r>
        <w:rPr>
          <w:rFonts w:ascii="Arial"/>
          <w:spacing w:val="-4"/>
        </w:rPr>
        <w:t xml:space="preserve"> </w:t>
      </w:r>
      <w:r>
        <w:rPr>
          <w:rFonts w:ascii="Arial"/>
        </w:rPr>
        <w:t>securely</w:t>
      </w:r>
      <w:r>
        <w:rPr>
          <w:rFonts w:ascii="Arial"/>
          <w:spacing w:val="-2"/>
        </w:rPr>
        <w:t xml:space="preserve"> </w:t>
      </w:r>
      <w:r>
        <w:rPr>
          <w:rFonts w:ascii="Arial"/>
        </w:rPr>
        <w:t>and ensure</w:t>
      </w:r>
      <w:r>
        <w:rPr>
          <w:rFonts w:ascii="Arial"/>
          <w:spacing w:val="-2"/>
        </w:rPr>
        <w:t xml:space="preserve"> </w:t>
      </w:r>
      <w:r>
        <w:rPr>
          <w:rFonts w:ascii="Arial"/>
        </w:rPr>
        <w:t>that it is</w:t>
      </w:r>
      <w:r>
        <w:rPr>
          <w:rFonts w:ascii="Arial"/>
          <w:spacing w:val="-2"/>
        </w:rPr>
        <w:t xml:space="preserve"> </w:t>
      </w:r>
      <w:r>
        <w:rPr>
          <w:rFonts w:ascii="Arial"/>
        </w:rPr>
        <w:t>clearly</w:t>
      </w:r>
      <w:r>
        <w:rPr>
          <w:rFonts w:ascii="Arial"/>
          <w:spacing w:val="-2"/>
        </w:rPr>
        <w:t xml:space="preserve"> </w:t>
      </w:r>
      <w:r>
        <w:rPr>
          <w:rFonts w:ascii="Arial"/>
        </w:rPr>
        <w:t>identifiable as belonging to the Customer.</w:t>
      </w:r>
    </w:p>
    <w:p w14:paraId="31334CC8" w14:textId="77777777" w:rsidR="00E35620" w:rsidRDefault="00290450">
      <w:pPr>
        <w:pStyle w:val="ListParagraph"/>
        <w:numPr>
          <w:ilvl w:val="1"/>
          <w:numId w:val="46"/>
        </w:numPr>
        <w:tabs>
          <w:tab w:val="left" w:pos="1959"/>
          <w:tab w:val="left" w:pos="1962"/>
        </w:tabs>
        <w:spacing w:before="120"/>
        <w:ind w:right="674"/>
        <w:jc w:val="both"/>
        <w:rPr>
          <w:rFonts w:ascii="Arial"/>
        </w:rPr>
      </w:pPr>
      <w:r>
        <w:rPr>
          <w:rFonts w:ascii="Arial"/>
        </w:rPr>
        <w:t xml:space="preserve">The Customer Property shall be deemed to be in good condition when re- </w:t>
      </w:r>
      <w:proofErr w:type="spellStart"/>
      <w:r>
        <w:rPr>
          <w:rFonts w:ascii="Arial"/>
        </w:rPr>
        <w:t>ceived</w:t>
      </w:r>
      <w:proofErr w:type="spellEnd"/>
      <w:r>
        <w:rPr>
          <w:rFonts w:ascii="Arial"/>
        </w:rPr>
        <w:t xml:space="preserve"> by or on behalf of the Supplier unless the Supplier notifies the </w:t>
      </w:r>
      <w:proofErr w:type="spellStart"/>
      <w:r>
        <w:rPr>
          <w:rFonts w:ascii="Arial"/>
        </w:rPr>
        <w:t>Cus</w:t>
      </w:r>
      <w:proofErr w:type="spellEnd"/>
      <w:r>
        <w:rPr>
          <w:rFonts w:ascii="Arial"/>
        </w:rPr>
        <w:t xml:space="preserve">- </w:t>
      </w:r>
      <w:proofErr w:type="spellStart"/>
      <w:r>
        <w:rPr>
          <w:rFonts w:ascii="Arial"/>
        </w:rPr>
        <w:t>tomer</w:t>
      </w:r>
      <w:proofErr w:type="spellEnd"/>
      <w:r>
        <w:rPr>
          <w:rFonts w:ascii="Arial"/>
        </w:rPr>
        <w:t xml:space="preserve"> otherwise within five (5) Working Days of receipt.</w:t>
      </w:r>
    </w:p>
    <w:p w14:paraId="181550D4" w14:textId="77777777" w:rsidR="00E35620" w:rsidRDefault="00290450">
      <w:pPr>
        <w:pStyle w:val="ListParagraph"/>
        <w:numPr>
          <w:ilvl w:val="1"/>
          <w:numId w:val="46"/>
        </w:numPr>
        <w:tabs>
          <w:tab w:val="left" w:pos="1959"/>
          <w:tab w:val="left" w:pos="1962"/>
        </w:tabs>
        <w:spacing w:before="122"/>
        <w:ind w:right="678"/>
        <w:jc w:val="both"/>
        <w:rPr>
          <w:rFonts w:ascii="Arial"/>
        </w:rPr>
      </w:pPr>
      <w:r>
        <w:rPr>
          <w:rFonts w:ascii="Arial"/>
        </w:rPr>
        <w:t>The</w:t>
      </w:r>
      <w:r>
        <w:rPr>
          <w:rFonts w:ascii="Arial"/>
          <w:spacing w:val="-8"/>
        </w:rPr>
        <w:t xml:space="preserve"> </w:t>
      </w:r>
      <w:r>
        <w:rPr>
          <w:rFonts w:ascii="Arial"/>
        </w:rPr>
        <w:t>Supplier</w:t>
      </w:r>
      <w:r>
        <w:rPr>
          <w:rFonts w:ascii="Arial"/>
          <w:spacing w:val="-9"/>
        </w:rPr>
        <w:t xml:space="preserve"> </w:t>
      </w:r>
      <w:r>
        <w:rPr>
          <w:rFonts w:ascii="Arial"/>
        </w:rPr>
        <w:t>shall</w:t>
      </w:r>
      <w:r>
        <w:rPr>
          <w:rFonts w:ascii="Arial"/>
          <w:spacing w:val="-8"/>
        </w:rPr>
        <w:t xml:space="preserve"> </w:t>
      </w:r>
      <w:r>
        <w:rPr>
          <w:rFonts w:ascii="Arial"/>
        </w:rPr>
        <w:t>maintain</w:t>
      </w:r>
      <w:r>
        <w:rPr>
          <w:rFonts w:ascii="Arial"/>
          <w:spacing w:val="-7"/>
        </w:rPr>
        <w:t xml:space="preserve"> </w:t>
      </w:r>
      <w:r>
        <w:rPr>
          <w:rFonts w:ascii="Arial"/>
        </w:rPr>
        <w:t>the</w:t>
      </w:r>
      <w:r>
        <w:rPr>
          <w:rFonts w:ascii="Arial"/>
          <w:spacing w:val="-8"/>
        </w:rPr>
        <w:t xml:space="preserve"> </w:t>
      </w:r>
      <w:r>
        <w:rPr>
          <w:rFonts w:ascii="Arial"/>
        </w:rPr>
        <w:t>Customer</w:t>
      </w:r>
      <w:r>
        <w:rPr>
          <w:rFonts w:ascii="Arial"/>
          <w:spacing w:val="-6"/>
        </w:rPr>
        <w:t xml:space="preserve"> </w:t>
      </w:r>
      <w:r>
        <w:rPr>
          <w:rFonts w:ascii="Arial"/>
        </w:rPr>
        <w:t>Property</w:t>
      </w:r>
      <w:r>
        <w:rPr>
          <w:rFonts w:ascii="Arial"/>
          <w:spacing w:val="-9"/>
        </w:rPr>
        <w:t xml:space="preserve"> </w:t>
      </w:r>
      <w:r>
        <w:rPr>
          <w:rFonts w:ascii="Arial"/>
        </w:rPr>
        <w:t>in</w:t>
      </w:r>
      <w:r>
        <w:rPr>
          <w:rFonts w:ascii="Arial"/>
          <w:spacing w:val="-7"/>
        </w:rPr>
        <w:t xml:space="preserve"> </w:t>
      </w:r>
      <w:r>
        <w:rPr>
          <w:rFonts w:ascii="Arial"/>
        </w:rPr>
        <w:t>good</w:t>
      </w:r>
      <w:r>
        <w:rPr>
          <w:rFonts w:ascii="Arial"/>
          <w:spacing w:val="-7"/>
        </w:rPr>
        <w:t xml:space="preserve"> </w:t>
      </w:r>
      <w:r>
        <w:rPr>
          <w:rFonts w:ascii="Arial"/>
        </w:rPr>
        <w:t>order</w:t>
      </w:r>
      <w:r>
        <w:rPr>
          <w:rFonts w:ascii="Arial"/>
          <w:spacing w:val="-6"/>
        </w:rPr>
        <w:t xml:space="preserve"> </w:t>
      </w:r>
      <w:r>
        <w:rPr>
          <w:rFonts w:ascii="Arial"/>
        </w:rPr>
        <w:t>and</w:t>
      </w:r>
      <w:r>
        <w:rPr>
          <w:rFonts w:ascii="Arial"/>
          <w:spacing w:val="-10"/>
        </w:rPr>
        <w:t xml:space="preserve"> </w:t>
      </w:r>
      <w:proofErr w:type="spellStart"/>
      <w:r>
        <w:rPr>
          <w:rFonts w:ascii="Arial"/>
        </w:rPr>
        <w:t>condi</w:t>
      </w:r>
      <w:proofErr w:type="spellEnd"/>
      <w:r>
        <w:rPr>
          <w:rFonts w:ascii="Arial"/>
        </w:rPr>
        <w:t xml:space="preserve">- </w:t>
      </w:r>
      <w:proofErr w:type="spellStart"/>
      <w:r>
        <w:rPr>
          <w:rFonts w:ascii="Arial"/>
        </w:rPr>
        <w:t>tion</w:t>
      </w:r>
      <w:proofErr w:type="spellEnd"/>
      <w:r>
        <w:rPr>
          <w:rFonts w:ascii="Arial"/>
        </w:rPr>
        <w:t xml:space="preserve"> (excluding fair wear and tear) and shall use the Customer Property solely</w:t>
      </w:r>
      <w:r>
        <w:rPr>
          <w:rFonts w:ascii="Arial"/>
          <w:spacing w:val="-3"/>
        </w:rPr>
        <w:t xml:space="preserve"> </w:t>
      </w:r>
      <w:r>
        <w:rPr>
          <w:rFonts w:ascii="Arial"/>
        </w:rPr>
        <w:t>in connection</w:t>
      </w:r>
      <w:r>
        <w:rPr>
          <w:rFonts w:ascii="Arial"/>
          <w:spacing w:val="-1"/>
        </w:rPr>
        <w:t xml:space="preserve"> </w:t>
      </w:r>
      <w:r>
        <w:rPr>
          <w:rFonts w:ascii="Arial"/>
        </w:rPr>
        <w:t>with</w:t>
      </w:r>
      <w:r>
        <w:rPr>
          <w:rFonts w:ascii="Arial"/>
          <w:spacing w:val="-3"/>
        </w:rPr>
        <w:t xml:space="preserve"> </w:t>
      </w:r>
      <w:r>
        <w:rPr>
          <w:rFonts w:ascii="Arial"/>
        </w:rPr>
        <w:t>this Contract and</w:t>
      </w:r>
      <w:r>
        <w:rPr>
          <w:rFonts w:ascii="Arial"/>
          <w:spacing w:val="-4"/>
        </w:rPr>
        <w:t xml:space="preserve"> </w:t>
      </w:r>
      <w:r>
        <w:rPr>
          <w:rFonts w:ascii="Arial"/>
        </w:rPr>
        <w:t>for</w:t>
      </w:r>
      <w:r>
        <w:rPr>
          <w:rFonts w:ascii="Arial"/>
          <w:spacing w:val="-2"/>
        </w:rPr>
        <w:t xml:space="preserve"> </w:t>
      </w:r>
      <w:r>
        <w:rPr>
          <w:rFonts w:ascii="Arial"/>
        </w:rPr>
        <w:t>no</w:t>
      </w:r>
      <w:r>
        <w:rPr>
          <w:rFonts w:ascii="Arial"/>
          <w:spacing w:val="-4"/>
        </w:rPr>
        <w:t xml:space="preserve"> </w:t>
      </w:r>
      <w:r>
        <w:rPr>
          <w:rFonts w:ascii="Arial"/>
        </w:rPr>
        <w:t>other</w:t>
      </w:r>
      <w:r>
        <w:rPr>
          <w:rFonts w:ascii="Arial"/>
          <w:spacing w:val="-2"/>
        </w:rPr>
        <w:t xml:space="preserve"> </w:t>
      </w:r>
      <w:r>
        <w:rPr>
          <w:rFonts w:ascii="Arial"/>
        </w:rPr>
        <w:t>purpose</w:t>
      </w:r>
      <w:r>
        <w:rPr>
          <w:rFonts w:ascii="Arial"/>
          <w:spacing w:val="-3"/>
        </w:rPr>
        <w:t xml:space="preserve"> </w:t>
      </w:r>
      <w:r>
        <w:rPr>
          <w:rFonts w:ascii="Arial"/>
        </w:rPr>
        <w:t xml:space="preserve">without Ap- </w:t>
      </w:r>
      <w:proofErr w:type="spellStart"/>
      <w:r>
        <w:rPr>
          <w:rFonts w:ascii="Arial"/>
          <w:spacing w:val="-2"/>
        </w:rPr>
        <w:t>proval</w:t>
      </w:r>
      <w:proofErr w:type="spellEnd"/>
      <w:r>
        <w:rPr>
          <w:rFonts w:ascii="Arial"/>
          <w:spacing w:val="-2"/>
        </w:rPr>
        <w:t>.</w:t>
      </w:r>
    </w:p>
    <w:p w14:paraId="04CA8307" w14:textId="77777777" w:rsidR="00E35620" w:rsidRDefault="00290450">
      <w:pPr>
        <w:pStyle w:val="ListParagraph"/>
        <w:numPr>
          <w:ilvl w:val="1"/>
          <w:numId w:val="46"/>
        </w:numPr>
        <w:tabs>
          <w:tab w:val="left" w:pos="1959"/>
          <w:tab w:val="left" w:pos="1962"/>
        </w:tabs>
        <w:spacing w:before="118"/>
        <w:ind w:right="676"/>
        <w:jc w:val="both"/>
        <w:rPr>
          <w:rFonts w:ascii="Arial" w:hAnsi="Arial"/>
        </w:rPr>
      </w:pPr>
      <w:r>
        <w:rPr>
          <w:rFonts w:ascii="Arial" w:hAnsi="Arial"/>
        </w:rPr>
        <w:t>The</w:t>
      </w:r>
      <w:r>
        <w:rPr>
          <w:rFonts w:ascii="Arial" w:hAnsi="Arial"/>
          <w:spacing w:val="-5"/>
        </w:rPr>
        <w:t xml:space="preserve"> </w:t>
      </w:r>
      <w:r>
        <w:rPr>
          <w:rFonts w:ascii="Arial" w:hAnsi="Arial"/>
        </w:rPr>
        <w:t>Supplier</w:t>
      </w:r>
      <w:r>
        <w:rPr>
          <w:rFonts w:ascii="Arial" w:hAnsi="Arial"/>
          <w:spacing w:val="-2"/>
        </w:rPr>
        <w:t xml:space="preserve"> </w:t>
      </w:r>
      <w:r>
        <w:rPr>
          <w:rFonts w:ascii="Arial" w:hAnsi="Arial"/>
        </w:rPr>
        <w:t>shall</w:t>
      </w:r>
      <w:r>
        <w:rPr>
          <w:rFonts w:ascii="Arial" w:hAnsi="Arial"/>
          <w:spacing w:val="-3"/>
        </w:rPr>
        <w:t xml:space="preserve"> </w:t>
      </w:r>
      <w:r>
        <w:rPr>
          <w:rFonts w:ascii="Arial" w:hAnsi="Arial"/>
        </w:rPr>
        <w:t>ensure</w:t>
      </w:r>
      <w:r>
        <w:rPr>
          <w:rFonts w:ascii="Arial" w:hAnsi="Arial"/>
          <w:spacing w:val="-3"/>
        </w:rPr>
        <w:t xml:space="preserve"> </w:t>
      </w:r>
      <w:r>
        <w:rPr>
          <w:rFonts w:ascii="Arial" w:hAnsi="Arial"/>
        </w:rPr>
        <w:t>the</w:t>
      </w:r>
      <w:r>
        <w:rPr>
          <w:rFonts w:ascii="Arial" w:hAnsi="Arial"/>
          <w:spacing w:val="-5"/>
        </w:rPr>
        <w:t xml:space="preserve"> </w:t>
      </w:r>
      <w:r>
        <w:rPr>
          <w:rFonts w:ascii="Arial" w:hAnsi="Arial"/>
        </w:rPr>
        <w:t>security</w:t>
      </w:r>
      <w:r>
        <w:rPr>
          <w:rFonts w:ascii="Arial" w:hAnsi="Arial"/>
          <w:spacing w:val="-5"/>
        </w:rPr>
        <w:t xml:space="preserve"> </w:t>
      </w:r>
      <w:r>
        <w:rPr>
          <w:rFonts w:ascii="Arial" w:hAnsi="Arial"/>
        </w:rPr>
        <w:t>of all</w:t>
      </w:r>
      <w:r>
        <w:rPr>
          <w:rFonts w:ascii="Arial" w:hAnsi="Arial"/>
          <w:spacing w:val="-6"/>
        </w:rPr>
        <w:t xml:space="preserve"> </w:t>
      </w:r>
      <w:r>
        <w:rPr>
          <w:rFonts w:ascii="Arial" w:hAnsi="Arial"/>
        </w:rPr>
        <w:t>the</w:t>
      </w:r>
      <w:r>
        <w:rPr>
          <w:rFonts w:ascii="Arial" w:hAnsi="Arial"/>
          <w:spacing w:val="-3"/>
        </w:rPr>
        <w:t xml:space="preserve"> </w:t>
      </w:r>
      <w:r>
        <w:rPr>
          <w:rFonts w:ascii="Arial" w:hAnsi="Arial"/>
        </w:rPr>
        <w:t>Customer</w:t>
      </w:r>
      <w:r>
        <w:rPr>
          <w:rFonts w:ascii="Arial" w:hAnsi="Arial"/>
          <w:spacing w:val="-2"/>
        </w:rPr>
        <w:t xml:space="preserve"> </w:t>
      </w:r>
      <w:r>
        <w:rPr>
          <w:rFonts w:ascii="Arial" w:hAnsi="Arial"/>
        </w:rPr>
        <w:t>Property</w:t>
      </w:r>
      <w:r>
        <w:rPr>
          <w:rFonts w:ascii="Arial" w:hAnsi="Arial"/>
          <w:spacing w:val="-5"/>
        </w:rPr>
        <w:t xml:space="preserve"> </w:t>
      </w:r>
      <w:r>
        <w:rPr>
          <w:rFonts w:ascii="Arial" w:hAnsi="Arial"/>
        </w:rPr>
        <w:t>whilst</w:t>
      </w:r>
      <w:r>
        <w:rPr>
          <w:rFonts w:ascii="Arial" w:hAnsi="Arial"/>
          <w:spacing w:val="-1"/>
        </w:rPr>
        <w:t xml:space="preserve"> </w:t>
      </w:r>
      <w:r>
        <w:rPr>
          <w:rFonts w:ascii="Arial" w:hAnsi="Arial"/>
        </w:rPr>
        <w:t>in its possession, either on the Sites or elsewhere during the supply of the Goods and/or Services, in accordance with the Customer's Security Policy and the Customer’s reasonable security requirements from time to time.</w:t>
      </w:r>
    </w:p>
    <w:p w14:paraId="681144E2" w14:textId="77777777" w:rsidR="00E35620" w:rsidRDefault="00290450">
      <w:pPr>
        <w:pStyle w:val="ListParagraph"/>
        <w:numPr>
          <w:ilvl w:val="1"/>
          <w:numId w:val="46"/>
        </w:numPr>
        <w:tabs>
          <w:tab w:val="left" w:pos="1959"/>
          <w:tab w:val="left" w:pos="1962"/>
        </w:tabs>
        <w:spacing w:before="122"/>
        <w:ind w:right="679"/>
        <w:jc w:val="both"/>
        <w:rPr>
          <w:rFonts w:ascii="Arial"/>
        </w:rPr>
      </w:pPr>
      <w:r>
        <w:rPr>
          <w:rFonts w:ascii="Arial"/>
        </w:rPr>
        <w:t>The</w:t>
      </w:r>
      <w:r>
        <w:rPr>
          <w:rFonts w:ascii="Arial"/>
          <w:spacing w:val="-4"/>
        </w:rPr>
        <w:t xml:space="preserve"> </w:t>
      </w:r>
      <w:r>
        <w:rPr>
          <w:rFonts w:ascii="Arial"/>
        </w:rPr>
        <w:t>Supplier</w:t>
      </w:r>
      <w:r>
        <w:rPr>
          <w:rFonts w:ascii="Arial"/>
          <w:spacing w:val="-3"/>
        </w:rPr>
        <w:t xml:space="preserve"> </w:t>
      </w:r>
      <w:r>
        <w:rPr>
          <w:rFonts w:ascii="Arial"/>
        </w:rPr>
        <w:t>shall</w:t>
      </w:r>
      <w:r>
        <w:rPr>
          <w:rFonts w:ascii="Arial"/>
          <w:spacing w:val="-2"/>
        </w:rPr>
        <w:t xml:space="preserve"> </w:t>
      </w:r>
      <w:r>
        <w:rPr>
          <w:rFonts w:ascii="Arial"/>
        </w:rPr>
        <w:t>be</w:t>
      </w:r>
      <w:r>
        <w:rPr>
          <w:rFonts w:ascii="Arial"/>
          <w:spacing w:val="-4"/>
        </w:rPr>
        <w:t xml:space="preserve"> </w:t>
      </w:r>
      <w:r>
        <w:rPr>
          <w:rFonts w:ascii="Arial"/>
        </w:rPr>
        <w:t>liable</w:t>
      </w:r>
      <w:r>
        <w:rPr>
          <w:rFonts w:ascii="Arial"/>
          <w:spacing w:val="-4"/>
        </w:rPr>
        <w:t xml:space="preserve"> </w:t>
      </w:r>
      <w:r>
        <w:rPr>
          <w:rFonts w:ascii="Arial"/>
        </w:rPr>
        <w:t>for</w:t>
      </w:r>
      <w:r>
        <w:rPr>
          <w:rFonts w:ascii="Arial"/>
          <w:spacing w:val="-1"/>
        </w:rPr>
        <w:t xml:space="preserve"> </w:t>
      </w:r>
      <w:r>
        <w:rPr>
          <w:rFonts w:ascii="Arial"/>
        </w:rPr>
        <w:t>all</w:t>
      </w:r>
      <w:r>
        <w:rPr>
          <w:rFonts w:ascii="Arial"/>
          <w:spacing w:val="-5"/>
        </w:rPr>
        <w:t xml:space="preserve"> </w:t>
      </w:r>
      <w:r>
        <w:rPr>
          <w:rFonts w:ascii="Arial"/>
        </w:rPr>
        <w:t>loss</w:t>
      </w:r>
      <w:r>
        <w:rPr>
          <w:rFonts w:ascii="Arial"/>
          <w:spacing w:val="-4"/>
        </w:rPr>
        <w:t xml:space="preserve"> </w:t>
      </w:r>
      <w:r>
        <w:rPr>
          <w:rFonts w:ascii="Arial"/>
        </w:rPr>
        <w:t>of, or</w:t>
      </w:r>
      <w:r>
        <w:rPr>
          <w:rFonts w:ascii="Arial"/>
          <w:spacing w:val="-3"/>
        </w:rPr>
        <w:t xml:space="preserve"> </w:t>
      </w:r>
      <w:r>
        <w:rPr>
          <w:rFonts w:ascii="Arial"/>
        </w:rPr>
        <w:t>damage</w:t>
      </w:r>
      <w:r>
        <w:rPr>
          <w:rFonts w:ascii="Arial"/>
          <w:spacing w:val="-4"/>
        </w:rPr>
        <w:t xml:space="preserve"> </w:t>
      </w:r>
      <w:r>
        <w:rPr>
          <w:rFonts w:ascii="Arial"/>
        </w:rPr>
        <w:t>to</w:t>
      </w:r>
      <w:r>
        <w:rPr>
          <w:rFonts w:ascii="Arial"/>
          <w:spacing w:val="-6"/>
        </w:rPr>
        <w:t xml:space="preserve"> </w:t>
      </w:r>
      <w:r>
        <w:rPr>
          <w:rFonts w:ascii="Arial"/>
        </w:rPr>
        <w:t>the</w:t>
      </w:r>
      <w:r>
        <w:rPr>
          <w:rFonts w:ascii="Arial"/>
          <w:spacing w:val="-4"/>
        </w:rPr>
        <w:t xml:space="preserve"> </w:t>
      </w:r>
      <w:r>
        <w:rPr>
          <w:rFonts w:ascii="Arial"/>
        </w:rPr>
        <w:t>Customer</w:t>
      </w:r>
      <w:r>
        <w:rPr>
          <w:rFonts w:ascii="Arial"/>
          <w:spacing w:val="-3"/>
        </w:rPr>
        <w:t xml:space="preserve"> </w:t>
      </w:r>
      <w:r>
        <w:rPr>
          <w:rFonts w:ascii="Arial"/>
        </w:rPr>
        <w:t xml:space="preserve">Prop- </w:t>
      </w:r>
      <w:proofErr w:type="spellStart"/>
      <w:r>
        <w:rPr>
          <w:rFonts w:ascii="Arial"/>
        </w:rPr>
        <w:t>erty</w:t>
      </w:r>
      <w:proofErr w:type="spellEnd"/>
      <w:r>
        <w:rPr>
          <w:rFonts w:ascii="Arial"/>
        </w:rPr>
        <w:t>, (excluding fair wear and tear), unless such loss or damage was solely caused by a Customer Cause. The Supplier shall inform the Customer im- mediately</w:t>
      </w:r>
      <w:r>
        <w:rPr>
          <w:rFonts w:ascii="Arial"/>
          <w:spacing w:val="-5"/>
        </w:rPr>
        <w:t xml:space="preserve"> </w:t>
      </w:r>
      <w:r>
        <w:rPr>
          <w:rFonts w:ascii="Arial"/>
        </w:rPr>
        <w:t>of becoming</w:t>
      </w:r>
      <w:r>
        <w:rPr>
          <w:rFonts w:ascii="Arial"/>
          <w:spacing w:val="-1"/>
        </w:rPr>
        <w:t xml:space="preserve"> </w:t>
      </w:r>
      <w:r>
        <w:rPr>
          <w:rFonts w:ascii="Arial"/>
        </w:rPr>
        <w:t>aware</w:t>
      </w:r>
      <w:r>
        <w:rPr>
          <w:rFonts w:ascii="Arial"/>
          <w:spacing w:val="-2"/>
        </w:rPr>
        <w:t xml:space="preserve"> </w:t>
      </w:r>
      <w:r>
        <w:rPr>
          <w:rFonts w:ascii="Arial"/>
        </w:rPr>
        <w:t>of</w:t>
      </w:r>
      <w:r>
        <w:rPr>
          <w:rFonts w:ascii="Arial"/>
          <w:spacing w:val="-2"/>
        </w:rPr>
        <w:t xml:space="preserve"> </w:t>
      </w:r>
      <w:r>
        <w:rPr>
          <w:rFonts w:ascii="Arial"/>
        </w:rPr>
        <w:t>any</w:t>
      </w:r>
      <w:r>
        <w:rPr>
          <w:rFonts w:ascii="Arial"/>
          <w:spacing w:val="-5"/>
        </w:rPr>
        <w:t xml:space="preserve"> </w:t>
      </w:r>
      <w:r>
        <w:rPr>
          <w:rFonts w:ascii="Arial"/>
        </w:rPr>
        <w:t>defects</w:t>
      </w:r>
      <w:r>
        <w:rPr>
          <w:rFonts w:ascii="Arial"/>
          <w:spacing w:val="-5"/>
        </w:rPr>
        <w:t xml:space="preserve"> </w:t>
      </w:r>
      <w:r>
        <w:rPr>
          <w:rFonts w:ascii="Arial"/>
        </w:rPr>
        <w:t>appearing</w:t>
      </w:r>
      <w:r>
        <w:rPr>
          <w:rFonts w:ascii="Arial"/>
          <w:spacing w:val="-3"/>
        </w:rPr>
        <w:t xml:space="preserve"> </w:t>
      </w:r>
      <w:r>
        <w:rPr>
          <w:rFonts w:ascii="Arial"/>
        </w:rPr>
        <w:t>in</w:t>
      </w:r>
      <w:r>
        <w:rPr>
          <w:rFonts w:ascii="Arial"/>
          <w:spacing w:val="-3"/>
        </w:rPr>
        <w:t xml:space="preserve"> </w:t>
      </w:r>
      <w:r>
        <w:rPr>
          <w:rFonts w:ascii="Arial"/>
        </w:rPr>
        <w:t>or</w:t>
      </w:r>
      <w:r>
        <w:rPr>
          <w:rFonts w:ascii="Arial"/>
          <w:spacing w:val="-4"/>
        </w:rPr>
        <w:t xml:space="preserve"> </w:t>
      </w:r>
      <w:r>
        <w:rPr>
          <w:rFonts w:ascii="Arial"/>
        </w:rPr>
        <w:t>losses</w:t>
      </w:r>
      <w:r>
        <w:rPr>
          <w:rFonts w:ascii="Arial"/>
          <w:spacing w:val="-5"/>
        </w:rPr>
        <w:t xml:space="preserve"> </w:t>
      </w:r>
      <w:r>
        <w:rPr>
          <w:rFonts w:ascii="Arial"/>
        </w:rPr>
        <w:t>or</w:t>
      </w:r>
      <w:r>
        <w:rPr>
          <w:rFonts w:ascii="Arial"/>
          <w:spacing w:val="-4"/>
        </w:rPr>
        <w:t xml:space="preserve"> </w:t>
      </w:r>
      <w:r>
        <w:rPr>
          <w:rFonts w:ascii="Arial"/>
        </w:rPr>
        <w:t>dam- age occurring to the Customer Property.</w:t>
      </w:r>
    </w:p>
    <w:p w14:paraId="798C8BC8" w14:textId="77777777" w:rsidR="00E35620" w:rsidRDefault="00290450">
      <w:pPr>
        <w:pStyle w:val="Heading2"/>
        <w:numPr>
          <w:ilvl w:val="0"/>
          <w:numId w:val="46"/>
        </w:numPr>
        <w:tabs>
          <w:tab w:val="left" w:pos="1112"/>
        </w:tabs>
        <w:spacing w:before="117"/>
        <w:jc w:val="left"/>
      </w:pPr>
      <w:bookmarkStart w:id="56" w:name="21._SUPPLIER_EQUIPMENT"/>
      <w:bookmarkStart w:id="57" w:name="_bookmark28"/>
      <w:bookmarkEnd w:id="56"/>
      <w:bookmarkEnd w:id="57"/>
      <w:r>
        <w:t>SUPPLIER</w:t>
      </w:r>
      <w:r>
        <w:rPr>
          <w:spacing w:val="-6"/>
        </w:rPr>
        <w:t xml:space="preserve"> </w:t>
      </w:r>
      <w:r>
        <w:rPr>
          <w:spacing w:val="-2"/>
        </w:rPr>
        <w:t>EQUIPMENT</w:t>
      </w:r>
    </w:p>
    <w:p w14:paraId="1FDB7743" w14:textId="77777777" w:rsidR="00E35620" w:rsidRDefault="00290450">
      <w:pPr>
        <w:pStyle w:val="ListParagraph"/>
        <w:numPr>
          <w:ilvl w:val="1"/>
          <w:numId w:val="46"/>
        </w:numPr>
        <w:tabs>
          <w:tab w:val="left" w:pos="1959"/>
          <w:tab w:val="left" w:pos="1962"/>
        </w:tabs>
        <w:spacing w:before="239"/>
        <w:ind w:right="679"/>
        <w:jc w:val="both"/>
        <w:rPr>
          <w:rFonts w:ascii="Arial"/>
        </w:rPr>
      </w:pPr>
      <w:r>
        <w:rPr>
          <w:rFonts w:ascii="Arial"/>
        </w:rPr>
        <w:t>Unless otherwise stated in the Contract Order Form (or elsewhere in this Contract), the Supplier shall provide all the Supplier Equipment necessary for the provision of the Goods and/or Services.</w:t>
      </w:r>
    </w:p>
    <w:p w14:paraId="417B05B4" w14:textId="77777777" w:rsidR="00E35620" w:rsidRDefault="00290450">
      <w:pPr>
        <w:pStyle w:val="ListParagraph"/>
        <w:numPr>
          <w:ilvl w:val="1"/>
          <w:numId w:val="46"/>
        </w:numPr>
        <w:tabs>
          <w:tab w:val="left" w:pos="1959"/>
          <w:tab w:val="left" w:pos="1962"/>
        </w:tabs>
        <w:spacing w:before="119"/>
        <w:ind w:right="677"/>
        <w:jc w:val="both"/>
        <w:rPr>
          <w:rFonts w:ascii="Arial"/>
        </w:rPr>
      </w:pPr>
      <w:r>
        <w:rPr>
          <w:rFonts w:ascii="Arial"/>
        </w:rPr>
        <w:t>The Supplier shall not deliver any Supplier Equipment nor begin any work on the Customer Premises without obtaining Approval.</w:t>
      </w:r>
    </w:p>
    <w:p w14:paraId="2796A55B" w14:textId="77777777" w:rsidR="00E35620" w:rsidRDefault="00290450">
      <w:pPr>
        <w:pStyle w:val="ListParagraph"/>
        <w:numPr>
          <w:ilvl w:val="1"/>
          <w:numId w:val="46"/>
        </w:numPr>
        <w:tabs>
          <w:tab w:val="left" w:pos="1959"/>
          <w:tab w:val="left" w:pos="1962"/>
        </w:tabs>
        <w:spacing w:before="121"/>
        <w:ind w:right="674"/>
        <w:jc w:val="both"/>
        <w:rPr>
          <w:rFonts w:ascii="Arial"/>
        </w:rPr>
      </w:pPr>
      <w:r>
        <w:rPr>
          <w:rFonts w:ascii="Arial"/>
        </w:rPr>
        <w:t>The Supplier shall be solely responsible for the cost of carriage of the Sup- plier</w:t>
      </w:r>
      <w:r>
        <w:rPr>
          <w:rFonts w:ascii="Arial"/>
          <w:spacing w:val="-12"/>
        </w:rPr>
        <w:t xml:space="preserve"> </w:t>
      </w:r>
      <w:r>
        <w:rPr>
          <w:rFonts w:ascii="Arial"/>
        </w:rPr>
        <w:t>Equipment</w:t>
      </w:r>
      <w:r>
        <w:rPr>
          <w:rFonts w:ascii="Arial"/>
          <w:spacing w:val="-13"/>
        </w:rPr>
        <w:t xml:space="preserve"> </w:t>
      </w:r>
      <w:r>
        <w:rPr>
          <w:rFonts w:ascii="Arial"/>
        </w:rPr>
        <w:t>to</w:t>
      </w:r>
      <w:r>
        <w:rPr>
          <w:rFonts w:ascii="Arial"/>
          <w:spacing w:val="-16"/>
        </w:rPr>
        <w:t xml:space="preserve"> </w:t>
      </w:r>
      <w:r>
        <w:rPr>
          <w:rFonts w:ascii="Arial"/>
        </w:rPr>
        <w:t>the</w:t>
      </w:r>
      <w:r>
        <w:rPr>
          <w:rFonts w:ascii="Arial"/>
          <w:spacing w:val="-12"/>
        </w:rPr>
        <w:t xml:space="preserve"> </w:t>
      </w:r>
      <w:r>
        <w:rPr>
          <w:rFonts w:ascii="Arial"/>
        </w:rPr>
        <w:t>Sites</w:t>
      </w:r>
      <w:r>
        <w:rPr>
          <w:rFonts w:ascii="Arial"/>
          <w:spacing w:val="-12"/>
        </w:rPr>
        <w:t xml:space="preserve"> </w:t>
      </w:r>
      <w:r>
        <w:rPr>
          <w:rFonts w:ascii="Arial"/>
        </w:rPr>
        <w:t>and/or</w:t>
      </w:r>
      <w:r>
        <w:rPr>
          <w:rFonts w:ascii="Arial"/>
          <w:spacing w:val="-13"/>
        </w:rPr>
        <w:t xml:space="preserve"> </w:t>
      </w:r>
      <w:r>
        <w:rPr>
          <w:rFonts w:ascii="Arial"/>
        </w:rPr>
        <w:t>any</w:t>
      </w:r>
      <w:r>
        <w:rPr>
          <w:rFonts w:ascii="Arial"/>
          <w:spacing w:val="-14"/>
        </w:rPr>
        <w:t xml:space="preserve"> </w:t>
      </w:r>
      <w:r>
        <w:rPr>
          <w:rFonts w:ascii="Arial"/>
        </w:rPr>
        <w:t>Customer</w:t>
      </w:r>
      <w:r>
        <w:rPr>
          <w:rFonts w:ascii="Arial"/>
          <w:spacing w:val="-16"/>
        </w:rPr>
        <w:t xml:space="preserve"> </w:t>
      </w:r>
      <w:r>
        <w:rPr>
          <w:rFonts w:ascii="Arial"/>
        </w:rPr>
        <w:t>Premises,</w:t>
      </w:r>
      <w:r>
        <w:rPr>
          <w:rFonts w:ascii="Arial"/>
          <w:spacing w:val="-12"/>
        </w:rPr>
        <w:t xml:space="preserve"> </w:t>
      </w:r>
      <w:r>
        <w:rPr>
          <w:rFonts w:ascii="Arial"/>
        </w:rPr>
        <w:t>including</w:t>
      </w:r>
      <w:r>
        <w:rPr>
          <w:rFonts w:ascii="Arial"/>
          <w:spacing w:val="-13"/>
        </w:rPr>
        <w:t xml:space="preserve"> </w:t>
      </w:r>
      <w:r>
        <w:rPr>
          <w:rFonts w:ascii="Arial"/>
        </w:rPr>
        <w:t>its</w:t>
      </w:r>
      <w:r>
        <w:rPr>
          <w:rFonts w:ascii="Arial"/>
          <w:spacing w:val="-14"/>
        </w:rPr>
        <w:t xml:space="preserve"> </w:t>
      </w:r>
      <w:r>
        <w:rPr>
          <w:rFonts w:ascii="Arial"/>
        </w:rPr>
        <w:t>off- loading, removal of all packaging and all other associated costs. Likewise on</w:t>
      </w:r>
      <w:r>
        <w:rPr>
          <w:rFonts w:ascii="Arial"/>
          <w:spacing w:val="-16"/>
        </w:rPr>
        <w:t xml:space="preserve"> </w:t>
      </w:r>
      <w:r>
        <w:rPr>
          <w:rFonts w:ascii="Arial"/>
        </w:rPr>
        <w:t>the</w:t>
      </w:r>
      <w:r>
        <w:rPr>
          <w:rFonts w:ascii="Arial"/>
          <w:spacing w:val="-15"/>
        </w:rPr>
        <w:t xml:space="preserve"> </w:t>
      </w:r>
      <w:r>
        <w:rPr>
          <w:rFonts w:ascii="Arial"/>
        </w:rPr>
        <w:t>Contract</w:t>
      </w:r>
      <w:r>
        <w:rPr>
          <w:rFonts w:ascii="Arial"/>
          <w:spacing w:val="-15"/>
        </w:rPr>
        <w:t xml:space="preserve"> </w:t>
      </w:r>
      <w:r>
        <w:rPr>
          <w:rFonts w:ascii="Arial"/>
        </w:rPr>
        <w:t>Expiry</w:t>
      </w:r>
      <w:r>
        <w:rPr>
          <w:rFonts w:ascii="Arial"/>
          <w:spacing w:val="-16"/>
        </w:rPr>
        <w:t xml:space="preserve"> </w:t>
      </w:r>
      <w:r>
        <w:rPr>
          <w:rFonts w:ascii="Arial"/>
        </w:rPr>
        <w:t>Date</w:t>
      </w:r>
      <w:r>
        <w:rPr>
          <w:rFonts w:ascii="Arial"/>
          <w:spacing w:val="-14"/>
        </w:rPr>
        <w:t xml:space="preserve"> </w:t>
      </w:r>
      <w:r>
        <w:rPr>
          <w:rFonts w:ascii="Arial"/>
        </w:rPr>
        <w:t>the</w:t>
      </w:r>
      <w:r>
        <w:rPr>
          <w:rFonts w:ascii="Arial"/>
          <w:spacing w:val="-14"/>
        </w:rPr>
        <w:t xml:space="preserve"> </w:t>
      </w:r>
      <w:r>
        <w:rPr>
          <w:rFonts w:ascii="Arial"/>
        </w:rPr>
        <w:t>Supplier</w:t>
      </w:r>
      <w:r>
        <w:rPr>
          <w:rFonts w:ascii="Arial"/>
          <w:spacing w:val="-15"/>
        </w:rPr>
        <w:t xml:space="preserve"> </w:t>
      </w:r>
      <w:r>
        <w:rPr>
          <w:rFonts w:ascii="Arial"/>
        </w:rPr>
        <w:t>shall</w:t>
      </w:r>
      <w:r>
        <w:rPr>
          <w:rFonts w:ascii="Arial"/>
          <w:spacing w:val="-14"/>
        </w:rPr>
        <w:t xml:space="preserve"> </w:t>
      </w:r>
      <w:r>
        <w:rPr>
          <w:rFonts w:ascii="Arial"/>
        </w:rPr>
        <w:t>be</w:t>
      </w:r>
      <w:r>
        <w:rPr>
          <w:rFonts w:ascii="Arial"/>
          <w:spacing w:val="-15"/>
        </w:rPr>
        <w:t xml:space="preserve"> </w:t>
      </w:r>
      <w:r>
        <w:rPr>
          <w:rFonts w:ascii="Arial"/>
        </w:rPr>
        <w:t>responsible</w:t>
      </w:r>
      <w:r>
        <w:rPr>
          <w:rFonts w:ascii="Arial"/>
          <w:spacing w:val="-16"/>
        </w:rPr>
        <w:t xml:space="preserve"> </w:t>
      </w:r>
      <w:r>
        <w:rPr>
          <w:rFonts w:ascii="Arial"/>
        </w:rPr>
        <w:t>for</w:t>
      </w:r>
      <w:r>
        <w:rPr>
          <w:rFonts w:ascii="Arial"/>
          <w:spacing w:val="-15"/>
        </w:rPr>
        <w:t xml:space="preserve"> </w:t>
      </w:r>
      <w:r>
        <w:rPr>
          <w:rFonts w:ascii="Arial"/>
        </w:rPr>
        <w:t>the</w:t>
      </w:r>
      <w:r>
        <w:rPr>
          <w:rFonts w:ascii="Arial"/>
          <w:spacing w:val="-15"/>
        </w:rPr>
        <w:t xml:space="preserve"> </w:t>
      </w:r>
      <w:r>
        <w:rPr>
          <w:rFonts w:ascii="Arial"/>
        </w:rPr>
        <w:t>removal of</w:t>
      </w:r>
      <w:r>
        <w:rPr>
          <w:rFonts w:ascii="Arial"/>
          <w:spacing w:val="-16"/>
        </w:rPr>
        <w:t xml:space="preserve"> </w:t>
      </w:r>
      <w:r>
        <w:rPr>
          <w:rFonts w:ascii="Arial"/>
        </w:rPr>
        <w:t>all</w:t>
      </w:r>
      <w:r>
        <w:rPr>
          <w:rFonts w:ascii="Arial"/>
          <w:spacing w:val="-15"/>
        </w:rPr>
        <w:t xml:space="preserve"> </w:t>
      </w:r>
      <w:r>
        <w:rPr>
          <w:rFonts w:ascii="Arial"/>
        </w:rPr>
        <w:t>relevant</w:t>
      </w:r>
      <w:r>
        <w:rPr>
          <w:rFonts w:ascii="Arial"/>
          <w:spacing w:val="-15"/>
        </w:rPr>
        <w:t xml:space="preserve"> </w:t>
      </w:r>
      <w:r>
        <w:rPr>
          <w:rFonts w:ascii="Arial"/>
        </w:rPr>
        <w:t>Supplier</w:t>
      </w:r>
      <w:r>
        <w:rPr>
          <w:rFonts w:ascii="Arial"/>
          <w:spacing w:val="-16"/>
        </w:rPr>
        <w:t xml:space="preserve"> </w:t>
      </w:r>
      <w:r>
        <w:rPr>
          <w:rFonts w:ascii="Arial"/>
        </w:rPr>
        <w:t>Equipment</w:t>
      </w:r>
      <w:r>
        <w:rPr>
          <w:rFonts w:ascii="Arial"/>
          <w:spacing w:val="-15"/>
        </w:rPr>
        <w:t xml:space="preserve"> </w:t>
      </w:r>
      <w:r>
        <w:rPr>
          <w:rFonts w:ascii="Arial"/>
        </w:rPr>
        <w:t>from</w:t>
      </w:r>
      <w:r>
        <w:rPr>
          <w:rFonts w:ascii="Arial"/>
          <w:spacing w:val="-15"/>
        </w:rPr>
        <w:t xml:space="preserve"> </w:t>
      </w:r>
      <w:r>
        <w:rPr>
          <w:rFonts w:ascii="Arial"/>
        </w:rPr>
        <w:t>the</w:t>
      </w:r>
      <w:r>
        <w:rPr>
          <w:rFonts w:ascii="Arial"/>
          <w:spacing w:val="-15"/>
        </w:rPr>
        <w:t xml:space="preserve"> </w:t>
      </w:r>
      <w:r>
        <w:rPr>
          <w:rFonts w:ascii="Arial"/>
        </w:rPr>
        <w:t>Sites</w:t>
      </w:r>
      <w:r>
        <w:rPr>
          <w:rFonts w:ascii="Arial"/>
          <w:spacing w:val="-16"/>
        </w:rPr>
        <w:t xml:space="preserve"> </w:t>
      </w:r>
      <w:r>
        <w:rPr>
          <w:rFonts w:ascii="Arial"/>
        </w:rPr>
        <w:t>and/or</w:t>
      </w:r>
      <w:r>
        <w:rPr>
          <w:rFonts w:ascii="Arial"/>
          <w:spacing w:val="-15"/>
        </w:rPr>
        <w:t xml:space="preserve"> </w:t>
      </w:r>
      <w:r>
        <w:rPr>
          <w:rFonts w:ascii="Arial"/>
        </w:rPr>
        <w:t>any</w:t>
      </w:r>
      <w:r>
        <w:rPr>
          <w:rFonts w:ascii="Arial"/>
          <w:spacing w:val="-15"/>
        </w:rPr>
        <w:t xml:space="preserve"> </w:t>
      </w:r>
      <w:r>
        <w:rPr>
          <w:rFonts w:ascii="Arial"/>
        </w:rPr>
        <w:t>Customer</w:t>
      </w:r>
      <w:r>
        <w:rPr>
          <w:rFonts w:ascii="Arial"/>
          <w:spacing w:val="-16"/>
        </w:rPr>
        <w:t xml:space="preserve"> </w:t>
      </w:r>
      <w:r>
        <w:rPr>
          <w:rFonts w:ascii="Arial"/>
        </w:rPr>
        <w:t xml:space="preserve">Prem- </w:t>
      </w:r>
      <w:proofErr w:type="spellStart"/>
      <w:r>
        <w:rPr>
          <w:rFonts w:ascii="Arial"/>
        </w:rPr>
        <w:t>ises</w:t>
      </w:r>
      <w:proofErr w:type="spellEnd"/>
      <w:r>
        <w:rPr>
          <w:rFonts w:ascii="Arial"/>
        </w:rPr>
        <w:t xml:space="preserve">, including the cost of packing, carriage and making </w:t>
      </w:r>
      <w:proofErr w:type="gramStart"/>
      <w:r>
        <w:rPr>
          <w:rFonts w:ascii="Arial"/>
        </w:rPr>
        <w:t>good the Sites</w:t>
      </w:r>
      <w:proofErr w:type="gramEnd"/>
      <w:r>
        <w:rPr>
          <w:rFonts w:ascii="Arial"/>
        </w:rPr>
        <w:t xml:space="preserve"> and/or the Customer Premises following removal.</w:t>
      </w:r>
    </w:p>
    <w:p w14:paraId="59525B2A" w14:textId="77777777" w:rsidR="00E35620" w:rsidRDefault="00290450">
      <w:pPr>
        <w:pStyle w:val="ListParagraph"/>
        <w:numPr>
          <w:ilvl w:val="1"/>
          <w:numId w:val="46"/>
        </w:numPr>
        <w:tabs>
          <w:tab w:val="left" w:pos="1959"/>
          <w:tab w:val="left" w:pos="1962"/>
        </w:tabs>
        <w:spacing w:before="121"/>
        <w:ind w:right="677"/>
        <w:jc w:val="both"/>
        <w:rPr>
          <w:rFonts w:ascii="Arial"/>
        </w:rPr>
      </w:pPr>
      <w:r>
        <w:rPr>
          <w:rFonts w:ascii="Arial"/>
        </w:rPr>
        <w:t>All</w:t>
      </w:r>
      <w:r>
        <w:rPr>
          <w:rFonts w:ascii="Arial"/>
          <w:spacing w:val="-7"/>
        </w:rPr>
        <w:t xml:space="preserve"> </w:t>
      </w:r>
      <w:r>
        <w:rPr>
          <w:rFonts w:ascii="Arial"/>
        </w:rPr>
        <w:t>the</w:t>
      </w:r>
      <w:r>
        <w:rPr>
          <w:rFonts w:ascii="Arial"/>
          <w:spacing w:val="-6"/>
        </w:rPr>
        <w:t xml:space="preserve"> </w:t>
      </w:r>
      <w:r>
        <w:rPr>
          <w:rFonts w:ascii="Arial"/>
        </w:rPr>
        <w:t>Suppliers</w:t>
      </w:r>
      <w:r>
        <w:rPr>
          <w:rFonts w:ascii="Arial"/>
          <w:spacing w:val="-5"/>
        </w:rPr>
        <w:t xml:space="preserve"> </w:t>
      </w:r>
      <w:r>
        <w:rPr>
          <w:rFonts w:ascii="Arial"/>
        </w:rPr>
        <w:t>property,</w:t>
      </w:r>
      <w:r>
        <w:rPr>
          <w:rFonts w:ascii="Arial"/>
          <w:spacing w:val="-5"/>
        </w:rPr>
        <w:t xml:space="preserve"> </w:t>
      </w:r>
      <w:r>
        <w:rPr>
          <w:rFonts w:ascii="Arial"/>
        </w:rPr>
        <w:t>including</w:t>
      </w:r>
      <w:r>
        <w:rPr>
          <w:rFonts w:ascii="Arial"/>
          <w:spacing w:val="-6"/>
        </w:rPr>
        <w:t xml:space="preserve"> </w:t>
      </w:r>
      <w:r>
        <w:rPr>
          <w:rFonts w:ascii="Arial"/>
        </w:rPr>
        <w:t>Supplier</w:t>
      </w:r>
      <w:r>
        <w:rPr>
          <w:rFonts w:ascii="Arial"/>
          <w:spacing w:val="-5"/>
        </w:rPr>
        <w:t xml:space="preserve"> </w:t>
      </w:r>
      <w:r>
        <w:rPr>
          <w:rFonts w:ascii="Arial"/>
        </w:rPr>
        <w:t>Equipment,</w:t>
      </w:r>
      <w:r>
        <w:rPr>
          <w:rFonts w:ascii="Arial"/>
          <w:spacing w:val="-5"/>
        </w:rPr>
        <w:t xml:space="preserve"> </w:t>
      </w:r>
      <w:r>
        <w:rPr>
          <w:rFonts w:ascii="Arial"/>
        </w:rPr>
        <w:t>shall</w:t>
      </w:r>
      <w:r>
        <w:rPr>
          <w:rFonts w:ascii="Arial"/>
          <w:spacing w:val="-9"/>
        </w:rPr>
        <w:t xml:space="preserve"> </w:t>
      </w:r>
      <w:r>
        <w:rPr>
          <w:rFonts w:ascii="Arial"/>
        </w:rPr>
        <w:t>remain</w:t>
      </w:r>
      <w:r>
        <w:rPr>
          <w:rFonts w:ascii="Arial"/>
          <w:spacing w:val="-8"/>
        </w:rPr>
        <w:t xml:space="preserve"> </w:t>
      </w:r>
      <w:r>
        <w:rPr>
          <w:rFonts w:ascii="Arial"/>
        </w:rPr>
        <w:t>at</w:t>
      </w:r>
      <w:r>
        <w:rPr>
          <w:rFonts w:ascii="Arial"/>
          <w:spacing w:val="-7"/>
        </w:rPr>
        <w:t xml:space="preserve"> </w:t>
      </w:r>
      <w:r>
        <w:rPr>
          <w:rFonts w:ascii="Arial"/>
        </w:rPr>
        <w:t>the sole risk and responsibility of the Supplier, except that the Customer shall be liable for loss of or damage to any of the Suppliers property located on</w:t>
      </w:r>
    </w:p>
    <w:p w14:paraId="4780428F" w14:textId="77777777" w:rsidR="00E35620" w:rsidRDefault="00E35620">
      <w:pPr>
        <w:jc w:val="both"/>
        <w:rPr>
          <w:rFonts w:ascii="Arial"/>
        </w:rPr>
        <w:sectPr w:rsidR="00E35620">
          <w:pgSz w:w="11910" w:h="16840"/>
          <w:pgMar w:top="1340" w:right="760" w:bottom="280" w:left="1180" w:header="720" w:footer="720" w:gutter="0"/>
          <w:cols w:space="720"/>
        </w:sectPr>
      </w:pPr>
    </w:p>
    <w:p w14:paraId="1E863BCC" w14:textId="77777777" w:rsidR="00E35620" w:rsidRDefault="00290450">
      <w:pPr>
        <w:pStyle w:val="BodyText"/>
        <w:spacing w:before="79"/>
        <w:ind w:left="1962" w:right="681"/>
        <w:jc w:val="both"/>
        <w:rPr>
          <w:rFonts w:ascii="Arial"/>
        </w:rPr>
      </w:pPr>
      <w:r>
        <w:rPr>
          <w:rFonts w:ascii="Arial"/>
        </w:rPr>
        <w:lastRenderedPageBreak/>
        <w:t>Customer</w:t>
      </w:r>
      <w:r>
        <w:rPr>
          <w:rFonts w:ascii="Arial"/>
          <w:spacing w:val="-11"/>
        </w:rPr>
        <w:t xml:space="preserve"> </w:t>
      </w:r>
      <w:r>
        <w:rPr>
          <w:rFonts w:ascii="Arial"/>
        </w:rPr>
        <w:t>Premises</w:t>
      </w:r>
      <w:r>
        <w:rPr>
          <w:rFonts w:ascii="Arial"/>
          <w:spacing w:val="-15"/>
        </w:rPr>
        <w:t xml:space="preserve"> </w:t>
      </w:r>
      <w:r>
        <w:rPr>
          <w:rFonts w:ascii="Arial"/>
        </w:rPr>
        <w:t>which</w:t>
      </w:r>
      <w:r>
        <w:rPr>
          <w:rFonts w:ascii="Arial"/>
          <w:spacing w:val="-12"/>
        </w:rPr>
        <w:t xml:space="preserve"> </w:t>
      </w:r>
      <w:r>
        <w:rPr>
          <w:rFonts w:ascii="Arial"/>
        </w:rPr>
        <w:t>is</w:t>
      </w:r>
      <w:r>
        <w:rPr>
          <w:rFonts w:ascii="Arial"/>
          <w:spacing w:val="-12"/>
        </w:rPr>
        <w:t xml:space="preserve"> </w:t>
      </w:r>
      <w:r>
        <w:rPr>
          <w:rFonts w:ascii="Arial"/>
        </w:rPr>
        <w:t>due</w:t>
      </w:r>
      <w:r>
        <w:rPr>
          <w:rFonts w:ascii="Arial"/>
          <w:spacing w:val="-15"/>
        </w:rPr>
        <w:t xml:space="preserve"> </w:t>
      </w:r>
      <w:r>
        <w:rPr>
          <w:rFonts w:ascii="Arial"/>
        </w:rPr>
        <w:t>to</w:t>
      </w:r>
      <w:r>
        <w:rPr>
          <w:rFonts w:ascii="Arial"/>
          <w:spacing w:val="-15"/>
        </w:rPr>
        <w:t xml:space="preserve"> </w:t>
      </w:r>
      <w:r>
        <w:rPr>
          <w:rFonts w:ascii="Arial"/>
        </w:rPr>
        <w:t>the</w:t>
      </w:r>
      <w:r>
        <w:rPr>
          <w:rFonts w:ascii="Arial"/>
          <w:spacing w:val="-13"/>
        </w:rPr>
        <w:t xml:space="preserve"> </w:t>
      </w:r>
      <w:r>
        <w:rPr>
          <w:rFonts w:ascii="Arial"/>
        </w:rPr>
        <w:t>negligent</w:t>
      </w:r>
      <w:r>
        <w:rPr>
          <w:rFonts w:ascii="Arial"/>
          <w:spacing w:val="-16"/>
        </w:rPr>
        <w:t xml:space="preserve"> </w:t>
      </w:r>
      <w:r>
        <w:rPr>
          <w:rFonts w:ascii="Arial"/>
        </w:rPr>
        <w:t>act</w:t>
      </w:r>
      <w:r>
        <w:rPr>
          <w:rFonts w:ascii="Arial"/>
          <w:spacing w:val="-10"/>
        </w:rPr>
        <w:t xml:space="preserve"> </w:t>
      </w:r>
      <w:r>
        <w:rPr>
          <w:rFonts w:ascii="Arial"/>
        </w:rPr>
        <w:t>or</w:t>
      </w:r>
      <w:r>
        <w:rPr>
          <w:rFonts w:ascii="Arial"/>
          <w:spacing w:val="-11"/>
        </w:rPr>
        <w:t xml:space="preserve"> </w:t>
      </w:r>
      <w:r>
        <w:rPr>
          <w:rFonts w:ascii="Arial"/>
        </w:rPr>
        <w:t>omission</w:t>
      </w:r>
      <w:r>
        <w:rPr>
          <w:rFonts w:ascii="Arial"/>
          <w:spacing w:val="-13"/>
        </w:rPr>
        <w:t xml:space="preserve"> </w:t>
      </w:r>
      <w:r>
        <w:rPr>
          <w:rFonts w:ascii="Arial"/>
        </w:rPr>
        <w:t>of</w:t>
      </w:r>
      <w:r>
        <w:rPr>
          <w:rFonts w:ascii="Arial"/>
          <w:spacing w:val="-11"/>
        </w:rPr>
        <w:t xml:space="preserve"> </w:t>
      </w:r>
      <w:r>
        <w:rPr>
          <w:rFonts w:ascii="Arial"/>
        </w:rPr>
        <w:t>the</w:t>
      </w:r>
      <w:r>
        <w:rPr>
          <w:rFonts w:ascii="Arial"/>
          <w:spacing w:val="-15"/>
        </w:rPr>
        <w:t xml:space="preserve"> </w:t>
      </w:r>
      <w:proofErr w:type="spellStart"/>
      <w:r>
        <w:rPr>
          <w:rFonts w:ascii="Arial"/>
        </w:rPr>
        <w:t>Cus</w:t>
      </w:r>
      <w:proofErr w:type="spellEnd"/>
      <w:r>
        <w:rPr>
          <w:rFonts w:ascii="Arial"/>
        </w:rPr>
        <w:t xml:space="preserve">- </w:t>
      </w:r>
      <w:proofErr w:type="spellStart"/>
      <w:r>
        <w:rPr>
          <w:rFonts w:ascii="Arial"/>
          <w:spacing w:val="-2"/>
        </w:rPr>
        <w:t>tomer</w:t>
      </w:r>
      <w:proofErr w:type="spellEnd"/>
      <w:r>
        <w:rPr>
          <w:rFonts w:ascii="Arial"/>
          <w:spacing w:val="-2"/>
        </w:rPr>
        <w:t>.</w:t>
      </w:r>
    </w:p>
    <w:p w14:paraId="1EB0BE67" w14:textId="77777777" w:rsidR="00E35620" w:rsidRDefault="00290450">
      <w:pPr>
        <w:pStyle w:val="ListParagraph"/>
        <w:numPr>
          <w:ilvl w:val="1"/>
          <w:numId w:val="46"/>
        </w:numPr>
        <w:tabs>
          <w:tab w:val="left" w:pos="1959"/>
          <w:tab w:val="left" w:pos="1962"/>
        </w:tabs>
        <w:spacing w:before="121"/>
        <w:ind w:right="676"/>
        <w:jc w:val="both"/>
        <w:rPr>
          <w:rFonts w:ascii="Arial"/>
        </w:rPr>
      </w:pPr>
      <w:r>
        <w:rPr>
          <w:rFonts w:ascii="Arial"/>
        </w:rPr>
        <w:t>The loss or destruction for any reason of any Supplier Equipment shall not relieve the Supplier of its obligation to supply the Goods and/or Services in accordance with this Contract.</w:t>
      </w:r>
    </w:p>
    <w:p w14:paraId="7D853F38" w14:textId="77777777" w:rsidR="00E35620" w:rsidRDefault="00290450">
      <w:pPr>
        <w:pStyle w:val="ListParagraph"/>
        <w:numPr>
          <w:ilvl w:val="1"/>
          <w:numId w:val="46"/>
        </w:numPr>
        <w:tabs>
          <w:tab w:val="left" w:pos="1959"/>
          <w:tab w:val="left" w:pos="1962"/>
        </w:tabs>
        <w:spacing w:before="119"/>
        <w:ind w:right="678"/>
        <w:jc w:val="both"/>
        <w:rPr>
          <w:rFonts w:ascii="Arial"/>
        </w:rPr>
      </w:pPr>
      <w:r>
        <w:rPr>
          <w:rFonts w:ascii="Arial"/>
        </w:rPr>
        <w:t>The Supplier shall maintain all Supplier Equipment within the Sites and/or the Customer Premises in a safe, serviceable and clean condition.</w:t>
      </w:r>
    </w:p>
    <w:p w14:paraId="7BD74452" w14:textId="77777777" w:rsidR="00E35620" w:rsidRDefault="00290450">
      <w:pPr>
        <w:pStyle w:val="ListParagraph"/>
        <w:numPr>
          <w:ilvl w:val="1"/>
          <w:numId w:val="46"/>
        </w:numPr>
        <w:tabs>
          <w:tab w:val="left" w:pos="1959"/>
          <w:tab w:val="left" w:pos="1962"/>
        </w:tabs>
        <w:spacing w:before="121"/>
        <w:ind w:right="674"/>
        <w:jc w:val="both"/>
        <w:rPr>
          <w:rFonts w:ascii="Arial"/>
        </w:rPr>
      </w:pPr>
      <w:r>
        <w:rPr>
          <w:rFonts w:ascii="Arial"/>
        </w:rPr>
        <w:t>The Supplier shall, at the Customer's written request, at its own expense and as soon as reasonably practicable:</w:t>
      </w:r>
    </w:p>
    <w:p w14:paraId="0C64FD19" w14:textId="77777777" w:rsidR="00E35620" w:rsidRDefault="00290450">
      <w:pPr>
        <w:pStyle w:val="BodyText"/>
        <w:tabs>
          <w:tab w:val="left" w:pos="2812"/>
        </w:tabs>
        <w:spacing w:before="120" w:line="244" w:lineRule="auto"/>
        <w:ind w:left="2812" w:right="675" w:hanging="851"/>
        <w:jc w:val="both"/>
        <w:rPr>
          <w:rFonts w:ascii="Arial"/>
        </w:rPr>
      </w:pPr>
      <w:r>
        <w:rPr>
          <w:rFonts w:ascii="Arial"/>
          <w:spacing w:val="-10"/>
        </w:rPr>
        <w:t>)</w:t>
      </w:r>
      <w:r>
        <w:rPr>
          <w:rFonts w:ascii="Arial"/>
        </w:rPr>
        <w:tab/>
      </w:r>
      <w:proofErr w:type="gramStart"/>
      <w:r>
        <w:rPr>
          <w:rFonts w:ascii="Arial"/>
        </w:rPr>
        <w:t>remove</w:t>
      </w:r>
      <w:proofErr w:type="gramEnd"/>
      <w:r>
        <w:rPr>
          <w:rFonts w:ascii="Arial"/>
        </w:rPr>
        <w:t xml:space="preserve"> from the Customer Premises any Supplier Equipment or any</w:t>
      </w:r>
      <w:r>
        <w:rPr>
          <w:rFonts w:ascii="Arial"/>
          <w:spacing w:val="-13"/>
        </w:rPr>
        <w:t xml:space="preserve"> </w:t>
      </w:r>
      <w:r>
        <w:rPr>
          <w:rFonts w:ascii="Arial"/>
        </w:rPr>
        <w:t>component</w:t>
      </w:r>
      <w:r>
        <w:rPr>
          <w:rFonts w:ascii="Arial"/>
          <w:spacing w:val="-12"/>
        </w:rPr>
        <w:t xml:space="preserve"> </w:t>
      </w:r>
      <w:r>
        <w:rPr>
          <w:rFonts w:ascii="Arial"/>
        </w:rPr>
        <w:t>part</w:t>
      </w:r>
      <w:r>
        <w:rPr>
          <w:rFonts w:ascii="Arial"/>
          <w:spacing w:val="-12"/>
        </w:rPr>
        <w:t xml:space="preserve"> </w:t>
      </w:r>
      <w:r>
        <w:rPr>
          <w:rFonts w:ascii="Arial"/>
        </w:rPr>
        <w:t>of</w:t>
      </w:r>
      <w:r>
        <w:rPr>
          <w:rFonts w:ascii="Arial"/>
          <w:spacing w:val="-9"/>
        </w:rPr>
        <w:t xml:space="preserve"> </w:t>
      </w:r>
      <w:r>
        <w:rPr>
          <w:rFonts w:ascii="Arial"/>
        </w:rPr>
        <w:t>Supplier</w:t>
      </w:r>
      <w:r>
        <w:rPr>
          <w:rFonts w:ascii="Arial"/>
          <w:spacing w:val="-10"/>
        </w:rPr>
        <w:t xml:space="preserve"> </w:t>
      </w:r>
      <w:r>
        <w:rPr>
          <w:rFonts w:ascii="Arial"/>
        </w:rPr>
        <w:t>Equipment</w:t>
      </w:r>
      <w:r>
        <w:rPr>
          <w:rFonts w:ascii="Arial"/>
          <w:spacing w:val="-12"/>
        </w:rPr>
        <w:t xml:space="preserve"> </w:t>
      </w:r>
      <w:r>
        <w:rPr>
          <w:rFonts w:ascii="Arial"/>
        </w:rPr>
        <w:t>which</w:t>
      </w:r>
      <w:r>
        <w:rPr>
          <w:rFonts w:ascii="Arial"/>
          <w:spacing w:val="-11"/>
        </w:rPr>
        <w:t xml:space="preserve"> </w:t>
      </w:r>
      <w:r>
        <w:rPr>
          <w:rFonts w:ascii="Arial"/>
        </w:rPr>
        <w:t>in</w:t>
      </w:r>
      <w:r>
        <w:rPr>
          <w:rFonts w:ascii="Arial"/>
          <w:spacing w:val="-11"/>
        </w:rPr>
        <w:t xml:space="preserve"> </w:t>
      </w:r>
      <w:r>
        <w:rPr>
          <w:rFonts w:ascii="Arial"/>
        </w:rPr>
        <w:t>the</w:t>
      </w:r>
      <w:r>
        <w:rPr>
          <w:rFonts w:ascii="Arial"/>
          <w:spacing w:val="-14"/>
        </w:rPr>
        <w:t xml:space="preserve"> </w:t>
      </w:r>
      <w:r>
        <w:rPr>
          <w:rFonts w:ascii="Arial"/>
        </w:rPr>
        <w:t xml:space="preserve">reasonable opinion of the Customer is either hazardous, noxious or not in ac- </w:t>
      </w:r>
      <w:proofErr w:type="spellStart"/>
      <w:r>
        <w:rPr>
          <w:rFonts w:ascii="Arial"/>
        </w:rPr>
        <w:t>cordance</w:t>
      </w:r>
      <w:proofErr w:type="spellEnd"/>
      <w:r>
        <w:rPr>
          <w:rFonts w:ascii="Arial"/>
        </w:rPr>
        <w:t xml:space="preserve"> with this Contract; and</w:t>
      </w:r>
    </w:p>
    <w:p w14:paraId="194E4C93" w14:textId="77777777" w:rsidR="00E35620" w:rsidRDefault="00290450">
      <w:pPr>
        <w:pStyle w:val="BodyText"/>
        <w:tabs>
          <w:tab w:val="left" w:pos="2812"/>
        </w:tabs>
        <w:spacing w:line="244" w:lineRule="auto"/>
        <w:ind w:left="2812" w:right="677" w:hanging="851"/>
        <w:jc w:val="both"/>
        <w:rPr>
          <w:rFonts w:ascii="Arial"/>
        </w:rPr>
      </w:pPr>
      <w:r>
        <w:rPr>
          <w:rFonts w:ascii="Arial"/>
          <w:spacing w:val="-10"/>
        </w:rPr>
        <w:t>)</w:t>
      </w:r>
      <w:r>
        <w:rPr>
          <w:rFonts w:ascii="Arial"/>
        </w:rPr>
        <w:tab/>
      </w:r>
      <w:proofErr w:type="gramStart"/>
      <w:r>
        <w:rPr>
          <w:rFonts w:ascii="Arial"/>
        </w:rPr>
        <w:t>replace</w:t>
      </w:r>
      <w:proofErr w:type="gramEnd"/>
      <w:r>
        <w:rPr>
          <w:rFonts w:ascii="Arial"/>
        </w:rPr>
        <w:t xml:space="preserve"> such Supplier Equipment or component part of Supplier Equipment with a suitable substitute item of Supplier Equipment.</w:t>
      </w:r>
    </w:p>
    <w:p w14:paraId="6BDC687C" w14:textId="77777777" w:rsidR="00E35620" w:rsidRDefault="00E35620">
      <w:pPr>
        <w:pStyle w:val="BodyText"/>
        <w:rPr>
          <w:rFonts w:ascii="Arial"/>
        </w:rPr>
      </w:pPr>
    </w:p>
    <w:p w14:paraId="01A14906" w14:textId="77777777" w:rsidR="00E35620" w:rsidRDefault="00E35620">
      <w:pPr>
        <w:pStyle w:val="BodyText"/>
        <w:rPr>
          <w:rFonts w:ascii="Arial"/>
        </w:rPr>
      </w:pPr>
    </w:p>
    <w:p w14:paraId="237B14EB" w14:textId="77777777" w:rsidR="00E35620" w:rsidRDefault="00E35620">
      <w:pPr>
        <w:pStyle w:val="BodyText"/>
        <w:spacing w:before="7"/>
        <w:rPr>
          <w:rFonts w:ascii="Arial"/>
        </w:rPr>
      </w:pPr>
    </w:p>
    <w:p w14:paraId="43DE3584" w14:textId="77777777" w:rsidR="00E35620" w:rsidRDefault="00290450">
      <w:pPr>
        <w:pStyle w:val="Heading2"/>
        <w:numPr>
          <w:ilvl w:val="0"/>
          <w:numId w:val="45"/>
        </w:numPr>
        <w:tabs>
          <w:tab w:val="left" w:pos="1112"/>
        </w:tabs>
      </w:pPr>
      <w:bookmarkStart w:id="58" w:name="I._INTELLECTUAL_PROPERTY_AND_INFORMATION"/>
      <w:bookmarkStart w:id="59" w:name="_bookmark29"/>
      <w:bookmarkEnd w:id="58"/>
      <w:bookmarkEnd w:id="59"/>
      <w:r>
        <w:rPr>
          <w:color w:val="C00000"/>
          <w:u w:val="single" w:color="C00000"/>
        </w:rPr>
        <w:t>INTELLECTUAL</w:t>
      </w:r>
      <w:r>
        <w:rPr>
          <w:color w:val="C00000"/>
          <w:spacing w:val="-9"/>
          <w:u w:val="single" w:color="C00000"/>
        </w:rPr>
        <w:t xml:space="preserve"> </w:t>
      </w:r>
      <w:r>
        <w:rPr>
          <w:color w:val="C00000"/>
          <w:u w:val="single" w:color="C00000"/>
        </w:rPr>
        <w:t>PROPERTY</w:t>
      </w:r>
      <w:r>
        <w:rPr>
          <w:color w:val="C00000"/>
          <w:spacing w:val="-5"/>
          <w:u w:val="single" w:color="C00000"/>
        </w:rPr>
        <w:t xml:space="preserve"> </w:t>
      </w:r>
      <w:r>
        <w:rPr>
          <w:color w:val="C00000"/>
          <w:u w:val="single" w:color="C00000"/>
        </w:rPr>
        <w:t>AND</w:t>
      </w:r>
      <w:r>
        <w:rPr>
          <w:color w:val="C00000"/>
          <w:spacing w:val="-8"/>
          <w:u w:val="single" w:color="C00000"/>
        </w:rPr>
        <w:t xml:space="preserve"> </w:t>
      </w:r>
      <w:r>
        <w:rPr>
          <w:color w:val="C00000"/>
          <w:spacing w:val="-2"/>
          <w:u w:val="single" w:color="C00000"/>
        </w:rPr>
        <w:t>INFORMATION</w:t>
      </w:r>
    </w:p>
    <w:p w14:paraId="3EB7EC7F" w14:textId="77777777" w:rsidR="00E35620" w:rsidRDefault="00290450">
      <w:pPr>
        <w:pStyle w:val="Heading2"/>
        <w:numPr>
          <w:ilvl w:val="0"/>
          <w:numId w:val="46"/>
        </w:numPr>
        <w:tabs>
          <w:tab w:val="left" w:pos="1112"/>
        </w:tabs>
        <w:spacing w:before="237"/>
        <w:jc w:val="left"/>
      </w:pPr>
      <w:bookmarkStart w:id="60" w:name="22._INTELLECTUAL_PROPERTY_RIGHTS"/>
      <w:bookmarkStart w:id="61" w:name="_bookmark30"/>
      <w:bookmarkEnd w:id="60"/>
      <w:bookmarkEnd w:id="61"/>
      <w:r>
        <w:t>INTELLECTUAL</w:t>
      </w:r>
      <w:r>
        <w:rPr>
          <w:spacing w:val="-11"/>
        </w:rPr>
        <w:t xml:space="preserve"> </w:t>
      </w:r>
      <w:r>
        <w:t>PROPERTY</w:t>
      </w:r>
      <w:r>
        <w:rPr>
          <w:spacing w:val="-10"/>
        </w:rPr>
        <w:t xml:space="preserve"> </w:t>
      </w:r>
      <w:r>
        <w:rPr>
          <w:spacing w:val="-2"/>
        </w:rPr>
        <w:t>RIGHTS</w:t>
      </w:r>
    </w:p>
    <w:p w14:paraId="30F896B5" w14:textId="77777777" w:rsidR="00E35620" w:rsidRDefault="00290450">
      <w:pPr>
        <w:pStyle w:val="Heading3"/>
        <w:spacing w:before="240"/>
        <w:ind w:left="260"/>
      </w:pPr>
      <w:r>
        <w:t>Allocation</w:t>
      </w:r>
      <w:r>
        <w:rPr>
          <w:spacing w:val="-4"/>
        </w:rPr>
        <w:t xml:space="preserve"> </w:t>
      </w:r>
      <w:r>
        <w:t>of</w:t>
      </w:r>
      <w:r>
        <w:rPr>
          <w:spacing w:val="-2"/>
        </w:rPr>
        <w:t xml:space="preserve"> </w:t>
      </w:r>
      <w:r>
        <w:t>title</w:t>
      </w:r>
      <w:r>
        <w:rPr>
          <w:spacing w:val="-6"/>
        </w:rPr>
        <w:t xml:space="preserve"> </w:t>
      </w:r>
      <w:r>
        <w:t>to</w:t>
      </w:r>
      <w:r>
        <w:rPr>
          <w:spacing w:val="-3"/>
        </w:rPr>
        <w:t xml:space="preserve"> </w:t>
      </w:r>
      <w:r>
        <w:rPr>
          <w:spacing w:val="-5"/>
        </w:rPr>
        <w:t>IPR</w:t>
      </w:r>
    </w:p>
    <w:p w14:paraId="4BBA7E09" w14:textId="77777777" w:rsidR="00E35620" w:rsidRDefault="00290450">
      <w:pPr>
        <w:pStyle w:val="ListParagraph"/>
        <w:numPr>
          <w:ilvl w:val="1"/>
          <w:numId w:val="46"/>
        </w:numPr>
        <w:tabs>
          <w:tab w:val="left" w:pos="1959"/>
        </w:tabs>
        <w:spacing w:before="109"/>
        <w:ind w:left="1959" w:hanging="847"/>
        <w:jc w:val="both"/>
        <w:rPr>
          <w:rFonts w:ascii="Arial"/>
        </w:rPr>
      </w:pPr>
      <w:r>
        <w:rPr>
          <w:rFonts w:ascii="Arial"/>
        </w:rPr>
        <w:t>Save</w:t>
      </w:r>
      <w:r>
        <w:rPr>
          <w:rFonts w:ascii="Arial"/>
          <w:spacing w:val="-8"/>
        </w:rPr>
        <w:t xml:space="preserve"> </w:t>
      </w:r>
      <w:r>
        <w:rPr>
          <w:rFonts w:ascii="Arial"/>
        </w:rPr>
        <w:t>as</w:t>
      </w:r>
      <w:r>
        <w:rPr>
          <w:rFonts w:ascii="Arial"/>
          <w:spacing w:val="-4"/>
        </w:rPr>
        <w:t xml:space="preserve"> </w:t>
      </w:r>
      <w:r>
        <w:rPr>
          <w:rFonts w:ascii="Arial"/>
        </w:rPr>
        <w:t>expressly</w:t>
      </w:r>
      <w:r>
        <w:rPr>
          <w:rFonts w:ascii="Arial"/>
          <w:spacing w:val="-7"/>
        </w:rPr>
        <w:t xml:space="preserve"> </w:t>
      </w:r>
      <w:r>
        <w:rPr>
          <w:rFonts w:ascii="Arial"/>
        </w:rPr>
        <w:t>granted</w:t>
      </w:r>
      <w:r>
        <w:rPr>
          <w:rFonts w:ascii="Arial"/>
          <w:spacing w:val="-5"/>
        </w:rPr>
        <w:t xml:space="preserve"> </w:t>
      </w:r>
      <w:r>
        <w:rPr>
          <w:rFonts w:ascii="Arial"/>
        </w:rPr>
        <w:t>elsewhere</w:t>
      </w:r>
      <w:r>
        <w:rPr>
          <w:rFonts w:ascii="Arial"/>
          <w:spacing w:val="-6"/>
        </w:rPr>
        <w:t xml:space="preserve"> </w:t>
      </w:r>
      <w:r>
        <w:rPr>
          <w:rFonts w:ascii="Arial"/>
        </w:rPr>
        <w:t>under</w:t>
      </w:r>
      <w:r>
        <w:rPr>
          <w:rFonts w:ascii="Arial"/>
          <w:spacing w:val="-6"/>
        </w:rPr>
        <w:t xml:space="preserve"> </w:t>
      </w:r>
      <w:r>
        <w:rPr>
          <w:rFonts w:ascii="Arial"/>
        </w:rPr>
        <w:t>this</w:t>
      </w:r>
      <w:r>
        <w:rPr>
          <w:rFonts w:ascii="Arial"/>
          <w:spacing w:val="-7"/>
        </w:rPr>
        <w:t xml:space="preserve"> </w:t>
      </w:r>
      <w:r>
        <w:rPr>
          <w:rFonts w:ascii="Arial"/>
          <w:spacing w:val="-2"/>
        </w:rPr>
        <w:t>Contract:</w:t>
      </w:r>
    </w:p>
    <w:p w14:paraId="4C8208C5" w14:textId="77777777" w:rsidR="00E35620" w:rsidRDefault="00290450">
      <w:pPr>
        <w:pStyle w:val="BodyText"/>
        <w:tabs>
          <w:tab w:val="left" w:pos="2812"/>
        </w:tabs>
        <w:spacing w:before="4" w:line="244" w:lineRule="auto"/>
        <w:ind w:left="2812" w:right="678" w:hanging="851"/>
        <w:jc w:val="both"/>
        <w:rPr>
          <w:rFonts w:ascii="Arial"/>
        </w:rPr>
      </w:pPr>
      <w:r>
        <w:rPr>
          <w:rFonts w:ascii="Arial"/>
          <w:spacing w:val="-10"/>
        </w:rPr>
        <w:t>)</w:t>
      </w:r>
      <w:r>
        <w:rPr>
          <w:rFonts w:ascii="Arial"/>
        </w:rPr>
        <w:tab/>
      </w:r>
      <w:proofErr w:type="gramStart"/>
      <w:r>
        <w:rPr>
          <w:rFonts w:ascii="Arial"/>
        </w:rPr>
        <w:t>the</w:t>
      </w:r>
      <w:proofErr w:type="gramEnd"/>
      <w:r>
        <w:rPr>
          <w:rFonts w:ascii="Arial"/>
          <w:spacing w:val="-4"/>
        </w:rPr>
        <w:t xml:space="preserve"> </w:t>
      </w:r>
      <w:r>
        <w:rPr>
          <w:rFonts w:ascii="Arial"/>
        </w:rPr>
        <w:t>Customer</w:t>
      </w:r>
      <w:r>
        <w:rPr>
          <w:rFonts w:ascii="Arial"/>
          <w:spacing w:val="-6"/>
        </w:rPr>
        <w:t xml:space="preserve"> </w:t>
      </w:r>
      <w:r>
        <w:rPr>
          <w:rFonts w:ascii="Arial"/>
        </w:rPr>
        <w:t>shall</w:t>
      </w:r>
      <w:r>
        <w:rPr>
          <w:rFonts w:ascii="Arial"/>
          <w:spacing w:val="-5"/>
        </w:rPr>
        <w:t xml:space="preserve"> </w:t>
      </w:r>
      <w:r>
        <w:rPr>
          <w:rFonts w:ascii="Arial"/>
        </w:rPr>
        <w:t>not</w:t>
      </w:r>
      <w:r>
        <w:rPr>
          <w:rFonts w:ascii="Arial"/>
          <w:spacing w:val="-3"/>
        </w:rPr>
        <w:t xml:space="preserve"> </w:t>
      </w:r>
      <w:r>
        <w:rPr>
          <w:rFonts w:ascii="Arial"/>
        </w:rPr>
        <w:t>acquire</w:t>
      </w:r>
      <w:r>
        <w:rPr>
          <w:rFonts w:ascii="Arial"/>
          <w:spacing w:val="-4"/>
        </w:rPr>
        <w:t xml:space="preserve"> </w:t>
      </w:r>
      <w:r>
        <w:rPr>
          <w:rFonts w:ascii="Arial"/>
        </w:rPr>
        <w:t>any</w:t>
      </w:r>
      <w:r>
        <w:rPr>
          <w:rFonts w:ascii="Arial"/>
          <w:spacing w:val="-6"/>
        </w:rPr>
        <w:t xml:space="preserve"> </w:t>
      </w:r>
      <w:r>
        <w:rPr>
          <w:rFonts w:ascii="Arial"/>
        </w:rPr>
        <w:t>right,</w:t>
      </w:r>
      <w:r>
        <w:rPr>
          <w:rFonts w:ascii="Arial"/>
          <w:spacing w:val="-5"/>
        </w:rPr>
        <w:t xml:space="preserve"> </w:t>
      </w:r>
      <w:r>
        <w:rPr>
          <w:rFonts w:ascii="Arial"/>
        </w:rPr>
        <w:t>title</w:t>
      </w:r>
      <w:r>
        <w:rPr>
          <w:rFonts w:ascii="Arial"/>
          <w:spacing w:val="-4"/>
        </w:rPr>
        <w:t xml:space="preserve"> </w:t>
      </w:r>
      <w:r>
        <w:rPr>
          <w:rFonts w:ascii="Arial"/>
        </w:rPr>
        <w:t>or</w:t>
      </w:r>
      <w:r>
        <w:rPr>
          <w:rFonts w:ascii="Arial"/>
          <w:spacing w:val="-3"/>
        </w:rPr>
        <w:t xml:space="preserve"> </w:t>
      </w:r>
      <w:r>
        <w:rPr>
          <w:rFonts w:ascii="Arial"/>
        </w:rPr>
        <w:t>interest</w:t>
      </w:r>
      <w:r>
        <w:rPr>
          <w:rFonts w:ascii="Arial"/>
          <w:spacing w:val="-3"/>
        </w:rPr>
        <w:t xml:space="preserve"> </w:t>
      </w:r>
      <w:r>
        <w:rPr>
          <w:rFonts w:ascii="Arial"/>
        </w:rPr>
        <w:t>in</w:t>
      </w:r>
      <w:r>
        <w:rPr>
          <w:rFonts w:ascii="Arial"/>
          <w:spacing w:val="-4"/>
        </w:rPr>
        <w:t xml:space="preserve"> </w:t>
      </w:r>
      <w:r>
        <w:rPr>
          <w:rFonts w:ascii="Arial"/>
        </w:rPr>
        <w:t>or</w:t>
      </w:r>
      <w:r>
        <w:rPr>
          <w:rFonts w:ascii="Arial"/>
          <w:spacing w:val="-6"/>
        </w:rPr>
        <w:t xml:space="preserve"> </w:t>
      </w:r>
      <w:r>
        <w:rPr>
          <w:rFonts w:ascii="Arial"/>
        </w:rPr>
        <w:t>to</w:t>
      </w:r>
      <w:r>
        <w:rPr>
          <w:rFonts w:ascii="Arial"/>
          <w:spacing w:val="-6"/>
        </w:rPr>
        <w:t xml:space="preserve"> </w:t>
      </w:r>
      <w:r>
        <w:rPr>
          <w:rFonts w:ascii="Arial"/>
        </w:rPr>
        <w:t xml:space="preserve">the Intellectual Property Rights of the Supplier or its licensors, </w:t>
      </w:r>
      <w:proofErr w:type="spellStart"/>
      <w:proofErr w:type="gramStart"/>
      <w:r>
        <w:rPr>
          <w:rFonts w:ascii="Arial"/>
        </w:rPr>
        <w:t>includ</w:t>
      </w:r>
      <w:proofErr w:type="spellEnd"/>
      <w:r>
        <w:rPr>
          <w:rFonts w:ascii="Arial"/>
        </w:rPr>
        <w:t xml:space="preserve">- </w:t>
      </w:r>
      <w:proofErr w:type="spellStart"/>
      <w:r>
        <w:rPr>
          <w:rFonts w:ascii="Arial"/>
          <w:spacing w:val="-4"/>
        </w:rPr>
        <w:t>ing</w:t>
      </w:r>
      <w:proofErr w:type="spellEnd"/>
      <w:proofErr w:type="gramEnd"/>
      <w:r>
        <w:rPr>
          <w:rFonts w:ascii="Arial"/>
          <w:spacing w:val="-4"/>
        </w:rPr>
        <w:t>:</w:t>
      </w:r>
    </w:p>
    <w:p w14:paraId="33973DD1" w14:textId="77777777" w:rsidR="00E35620" w:rsidRDefault="00290450">
      <w:pPr>
        <w:pStyle w:val="BodyText"/>
        <w:tabs>
          <w:tab w:val="left" w:pos="3664"/>
        </w:tabs>
        <w:spacing w:before="109"/>
        <w:ind w:left="2812"/>
      </w:pPr>
      <w:r>
        <w:rPr>
          <w:rFonts w:ascii="Arial"/>
          <w:spacing w:val="-5"/>
        </w:rPr>
        <w:t>()</w:t>
      </w:r>
      <w:r>
        <w:rPr>
          <w:rFonts w:ascii="Arial"/>
        </w:rPr>
        <w:tab/>
      </w:r>
      <w:r>
        <w:t>the</w:t>
      </w:r>
      <w:r>
        <w:rPr>
          <w:spacing w:val="-4"/>
        </w:rPr>
        <w:t xml:space="preserve"> </w:t>
      </w:r>
      <w:r>
        <w:t>Supplier</w:t>
      </w:r>
      <w:r>
        <w:rPr>
          <w:spacing w:val="-4"/>
        </w:rPr>
        <w:t xml:space="preserve"> </w:t>
      </w:r>
      <w:r>
        <w:t>Background</w:t>
      </w:r>
      <w:r>
        <w:rPr>
          <w:spacing w:val="-4"/>
        </w:rPr>
        <w:t xml:space="preserve"> </w:t>
      </w:r>
      <w:proofErr w:type="gramStart"/>
      <w:r>
        <w:rPr>
          <w:spacing w:val="-4"/>
        </w:rPr>
        <w:t>IPR;</w:t>
      </w:r>
      <w:proofErr w:type="gramEnd"/>
    </w:p>
    <w:p w14:paraId="4C2B4302" w14:textId="77777777" w:rsidR="00E35620" w:rsidRDefault="00290450">
      <w:pPr>
        <w:pStyle w:val="BodyText"/>
        <w:tabs>
          <w:tab w:val="left" w:pos="3664"/>
        </w:tabs>
        <w:spacing w:before="113"/>
        <w:ind w:left="2812"/>
      </w:pPr>
      <w:r>
        <w:rPr>
          <w:rFonts w:ascii="Arial"/>
          <w:spacing w:val="-5"/>
        </w:rPr>
        <w:t>()</w:t>
      </w:r>
      <w:r>
        <w:rPr>
          <w:rFonts w:ascii="Arial"/>
        </w:rPr>
        <w:tab/>
      </w:r>
      <w:r>
        <w:t>the</w:t>
      </w:r>
      <w:r>
        <w:rPr>
          <w:spacing w:val="-3"/>
        </w:rPr>
        <w:t xml:space="preserve"> </w:t>
      </w:r>
      <w:r>
        <w:t>Third</w:t>
      </w:r>
      <w:r>
        <w:rPr>
          <w:spacing w:val="-5"/>
        </w:rPr>
        <w:t xml:space="preserve"> </w:t>
      </w:r>
      <w:r>
        <w:t>Party</w:t>
      </w:r>
      <w:r>
        <w:rPr>
          <w:spacing w:val="-3"/>
        </w:rPr>
        <w:t xml:space="preserve"> </w:t>
      </w:r>
      <w:r>
        <w:t>IPR;</w:t>
      </w:r>
      <w:r>
        <w:rPr>
          <w:spacing w:val="-3"/>
        </w:rPr>
        <w:t xml:space="preserve"> </w:t>
      </w:r>
      <w:r>
        <w:rPr>
          <w:spacing w:val="-5"/>
        </w:rPr>
        <w:t>and</w:t>
      </w:r>
    </w:p>
    <w:p w14:paraId="32B67387" w14:textId="77777777" w:rsidR="00E35620" w:rsidRDefault="00290450">
      <w:pPr>
        <w:pStyle w:val="BodyText"/>
        <w:tabs>
          <w:tab w:val="left" w:pos="3664"/>
        </w:tabs>
        <w:spacing w:before="116"/>
        <w:ind w:left="2812"/>
      </w:pPr>
      <w:r>
        <w:rPr>
          <w:rFonts w:ascii="Arial"/>
          <w:spacing w:val="-5"/>
        </w:rPr>
        <w:t>()</w:t>
      </w:r>
      <w:r>
        <w:rPr>
          <w:rFonts w:ascii="Arial"/>
        </w:rPr>
        <w:tab/>
      </w:r>
      <w:r>
        <w:t>the</w:t>
      </w:r>
      <w:r>
        <w:rPr>
          <w:spacing w:val="-4"/>
        </w:rPr>
        <w:t xml:space="preserve"> </w:t>
      </w:r>
      <w:r>
        <w:t>Project</w:t>
      </w:r>
      <w:r>
        <w:rPr>
          <w:spacing w:val="-2"/>
        </w:rPr>
        <w:t xml:space="preserve"> </w:t>
      </w:r>
      <w:r>
        <w:t>Specific</w:t>
      </w:r>
      <w:r>
        <w:rPr>
          <w:spacing w:val="-3"/>
        </w:rPr>
        <w:t xml:space="preserve"> </w:t>
      </w:r>
      <w:r>
        <w:rPr>
          <w:spacing w:val="-4"/>
        </w:rPr>
        <w:t>IPR.</w:t>
      </w:r>
    </w:p>
    <w:p w14:paraId="1C7AC6AE" w14:textId="77777777" w:rsidR="00E35620" w:rsidRDefault="00290450">
      <w:pPr>
        <w:pStyle w:val="BodyText"/>
        <w:tabs>
          <w:tab w:val="left" w:pos="2812"/>
        </w:tabs>
        <w:spacing w:before="113" w:line="244" w:lineRule="auto"/>
        <w:ind w:left="2812" w:right="680" w:hanging="851"/>
        <w:jc w:val="both"/>
        <w:rPr>
          <w:rFonts w:ascii="Arial"/>
        </w:rPr>
      </w:pPr>
      <w:r>
        <w:rPr>
          <w:rFonts w:ascii="Arial"/>
          <w:spacing w:val="-10"/>
        </w:rPr>
        <w:t>)</w:t>
      </w:r>
      <w:r>
        <w:rPr>
          <w:rFonts w:ascii="Arial"/>
        </w:rPr>
        <w:tab/>
      </w:r>
      <w:proofErr w:type="gramStart"/>
      <w:r>
        <w:rPr>
          <w:rFonts w:ascii="Arial"/>
        </w:rPr>
        <w:t>the</w:t>
      </w:r>
      <w:proofErr w:type="gramEnd"/>
      <w:r>
        <w:rPr>
          <w:rFonts w:ascii="Arial"/>
        </w:rPr>
        <w:t xml:space="preserve"> Supplier shall not acquire any right, title or interest in or to the Intellectual</w:t>
      </w:r>
      <w:r>
        <w:rPr>
          <w:rFonts w:ascii="Arial"/>
          <w:spacing w:val="-7"/>
        </w:rPr>
        <w:t xml:space="preserve"> </w:t>
      </w:r>
      <w:r>
        <w:rPr>
          <w:rFonts w:ascii="Arial"/>
        </w:rPr>
        <w:t>Property</w:t>
      </w:r>
      <w:r>
        <w:rPr>
          <w:rFonts w:ascii="Arial"/>
          <w:spacing w:val="-8"/>
        </w:rPr>
        <w:t xml:space="preserve"> </w:t>
      </w:r>
      <w:r>
        <w:rPr>
          <w:rFonts w:ascii="Arial"/>
        </w:rPr>
        <w:t>Rights</w:t>
      </w:r>
      <w:r>
        <w:rPr>
          <w:rFonts w:ascii="Arial"/>
          <w:spacing w:val="-6"/>
        </w:rPr>
        <w:t xml:space="preserve"> </w:t>
      </w:r>
      <w:r>
        <w:rPr>
          <w:rFonts w:ascii="Arial"/>
        </w:rPr>
        <w:t>of</w:t>
      </w:r>
      <w:r>
        <w:rPr>
          <w:rFonts w:ascii="Arial"/>
          <w:spacing w:val="-7"/>
        </w:rPr>
        <w:t xml:space="preserve"> </w:t>
      </w:r>
      <w:r>
        <w:rPr>
          <w:rFonts w:ascii="Arial"/>
        </w:rPr>
        <w:t>the</w:t>
      </w:r>
      <w:r>
        <w:rPr>
          <w:rFonts w:ascii="Arial"/>
          <w:spacing w:val="-6"/>
        </w:rPr>
        <w:t xml:space="preserve"> </w:t>
      </w:r>
      <w:r>
        <w:rPr>
          <w:rFonts w:ascii="Arial"/>
        </w:rPr>
        <w:t>Customer</w:t>
      </w:r>
      <w:r>
        <w:rPr>
          <w:rFonts w:ascii="Arial"/>
          <w:spacing w:val="-5"/>
        </w:rPr>
        <w:t xml:space="preserve"> </w:t>
      </w:r>
      <w:r>
        <w:rPr>
          <w:rFonts w:ascii="Arial"/>
        </w:rPr>
        <w:t>or</w:t>
      </w:r>
      <w:r>
        <w:rPr>
          <w:rFonts w:ascii="Arial"/>
          <w:spacing w:val="-5"/>
        </w:rPr>
        <w:t xml:space="preserve"> </w:t>
      </w:r>
      <w:r>
        <w:rPr>
          <w:rFonts w:ascii="Arial"/>
        </w:rPr>
        <w:t>its</w:t>
      </w:r>
      <w:r>
        <w:rPr>
          <w:rFonts w:ascii="Arial"/>
          <w:spacing w:val="-8"/>
        </w:rPr>
        <w:t xml:space="preserve"> </w:t>
      </w:r>
      <w:r>
        <w:rPr>
          <w:rFonts w:ascii="Arial"/>
        </w:rPr>
        <w:t>licensors,</w:t>
      </w:r>
      <w:r>
        <w:rPr>
          <w:rFonts w:ascii="Arial"/>
          <w:spacing w:val="-6"/>
        </w:rPr>
        <w:t xml:space="preserve"> </w:t>
      </w:r>
      <w:proofErr w:type="spellStart"/>
      <w:r>
        <w:rPr>
          <w:rFonts w:ascii="Arial"/>
        </w:rPr>
        <w:t>includ</w:t>
      </w:r>
      <w:proofErr w:type="spellEnd"/>
      <w:r>
        <w:rPr>
          <w:rFonts w:ascii="Arial"/>
        </w:rPr>
        <w:t xml:space="preserve">- </w:t>
      </w:r>
      <w:proofErr w:type="spellStart"/>
      <w:r>
        <w:rPr>
          <w:rFonts w:ascii="Arial"/>
        </w:rPr>
        <w:t>ing</w:t>
      </w:r>
      <w:proofErr w:type="spellEnd"/>
      <w:r>
        <w:rPr>
          <w:rFonts w:ascii="Arial"/>
        </w:rPr>
        <w:t xml:space="preserve"> the:</w:t>
      </w:r>
    </w:p>
    <w:p w14:paraId="2D24C360" w14:textId="77777777" w:rsidR="00E35620" w:rsidRDefault="00290450">
      <w:pPr>
        <w:pStyle w:val="BodyText"/>
        <w:tabs>
          <w:tab w:val="left" w:pos="3664"/>
        </w:tabs>
        <w:spacing w:before="2"/>
        <w:ind w:left="2812"/>
        <w:jc w:val="both"/>
        <w:rPr>
          <w:rFonts w:ascii="Arial"/>
        </w:rPr>
      </w:pPr>
      <w:r>
        <w:rPr>
          <w:rFonts w:ascii="Arial"/>
          <w:spacing w:val="-10"/>
          <w:sz w:val="24"/>
        </w:rPr>
        <w:t>.</w:t>
      </w:r>
      <w:r>
        <w:rPr>
          <w:rFonts w:ascii="Arial"/>
          <w:sz w:val="24"/>
        </w:rPr>
        <w:tab/>
      </w:r>
      <w:r>
        <w:rPr>
          <w:rFonts w:ascii="Arial"/>
        </w:rPr>
        <w:t>Customer</w:t>
      </w:r>
      <w:r>
        <w:rPr>
          <w:rFonts w:ascii="Arial"/>
          <w:spacing w:val="-8"/>
        </w:rPr>
        <w:t xml:space="preserve"> </w:t>
      </w:r>
      <w:r>
        <w:rPr>
          <w:rFonts w:ascii="Arial"/>
        </w:rPr>
        <w:t>Background</w:t>
      </w:r>
      <w:r>
        <w:rPr>
          <w:rFonts w:ascii="Arial"/>
          <w:spacing w:val="-9"/>
        </w:rPr>
        <w:t xml:space="preserve"> </w:t>
      </w:r>
      <w:r>
        <w:rPr>
          <w:rFonts w:ascii="Arial"/>
        </w:rPr>
        <w:t>IPR;</w:t>
      </w:r>
      <w:r>
        <w:rPr>
          <w:rFonts w:ascii="Arial"/>
          <w:spacing w:val="-4"/>
        </w:rPr>
        <w:t xml:space="preserve"> </w:t>
      </w:r>
      <w:r>
        <w:rPr>
          <w:rFonts w:ascii="Arial"/>
          <w:spacing w:val="-5"/>
        </w:rPr>
        <w:t>and</w:t>
      </w:r>
    </w:p>
    <w:p w14:paraId="7667FC42" w14:textId="77777777" w:rsidR="00E35620" w:rsidRDefault="00290450">
      <w:pPr>
        <w:pStyle w:val="BodyText"/>
        <w:tabs>
          <w:tab w:val="left" w:pos="3726"/>
        </w:tabs>
        <w:spacing w:before="110"/>
        <w:ind w:left="2812"/>
        <w:jc w:val="both"/>
        <w:rPr>
          <w:rFonts w:ascii="Arial"/>
        </w:rPr>
      </w:pPr>
      <w:r>
        <w:rPr>
          <w:rFonts w:ascii="Arial"/>
          <w:spacing w:val="-10"/>
          <w:sz w:val="24"/>
        </w:rPr>
        <w:t>.</w:t>
      </w:r>
      <w:r>
        <w:rPr>
          <w:rFonts w:ascii="Arial"/>
          <w:sz w:val="24"/>
        </w:rPr>
        <w:tab/>
      </w:r>
      <w:r>
        <w:rPr>
          <w:rFonts w:ascii="Arial"/>
        </w:rPr>
        <w:t>Customer</w:t>
      </w:r>
      <w:r>
        <w:rPr>
          <w:rFonts w:ascii="Arial"/>
          <w:spacing w:val="-11"/>
        </w:rPr>
        <w:t xml:space="preserve"> </w:t>
      </w:r>
      <w:r>
        <w:rPr>
          <w:rFonts w:ascii="Arial"/>
          <w:spacing w:val="-4"/>
        </w:rPr>
        <w:t>Data.</w:t>
      </w:r>
    </w:p>
    <w:p w14:paraId="0E456DA2" w14:textId="77777777" w:rsidR="00E35620" w:rsidRDefault="00290450">
      <w:pPr>
        <w:pStyle w:val="ListParagraph"/>
        <w:numPr>
          <w:ilvl w:val="1"/>
          <w:numId w:val="46"/>
        </w:numPr>
        <w:tabs>
          <w:tab w:val="left" w:pos="1959"/>
          <w:tab w:val="left" w:pos="1962"/>
        </w:tabs>
        <w:spacing w:before="105"/>
        <w:ind w:right="674"/>
        <w:jc w:val="both"/>
        <w:rPr>
          <w:rFonts w:ascii="Arial"/>
        </w:rPr>
      </w:pPr>
      <w:r>
        <w:rPr>
          <w:rFonts w:ascii="Arial"/>
        </w:rPr>
        <w:t>Where</w:t>
      </w:r>
      <w:r>
        <w:rPr>
          <w:rFonts w:ascii="Arial"/>
          <w:spacing w:val="-16"/>
        </w:rPr>
        <w:t xml:space="preserve"> </w:t>
      </w:r>
      <w:r>
        <w:rPr>
          <w:rFonts w:ascii="Arial"/>
        </w:rPr>
        <w:t>either</w:t>
      </w:r>
      <w:r>
        <w:rPr>
          <w:rFonts w:ascii="Arial"/>
          <w:spacing w:val="-15"/>
        </w:rPr>
        <w:t xml:space="preserve"> </w:t>
      </w:r>
      <w:r>
        <w:rPr>
          <w:rFonts w:ascii="Arial"/>
        </w:rPr>
        <w:t>Party</w:t>
      </w:r>
      <w:r>
        <w:rPr>
          <w:rFonts w:ascii="Arial"/>
          <w:spacing w:val="-15"/>
        </w:rPr>
        <w:t xml:space="preserve"> </w:t>
      </w:r>
      <w:r>
        <w:rPr>
          <w:rFonts w:ascii="Arial"/>
        </w:rPr>
        <w:t>acquires,</w:t>
      </w:r>
      <w:r>
        <w:rPr>
          <w:rFonts w:ascii="Arial"/>
          <w:spacing w:val="-16"/>
        </w:rPr>
        <w:t xml:space="preserve"> </w:t>
      </w:r>
      <w:r>
        <w:rPr>
          <w:rFonts w:ascii="Arial"/>
        </w:rPr>
        <w:t>by</w:t>
      </w:r>
      <w:r>
        <w:rPr>
          <w:rFonts w:ascii="Arial"/>
          <w:spacing w:val="-15"/>
        </w:rPr>
        <w:t xml:space="preserve"> </w:t>
      </w:r>
      <w:r>
        <w:rPr>
          <w:rFonts w:ascii="Arial"/>
        </w:rPr>
        <w:t>operation</w:t>
      </w:r>
      <w:r>
        <w:rPr>
          <w:rFonts w:ascii="Arial"/>
          <w:spacing w:val="-15"/>
        </w:rPr>
        <w:t xml:space="preserve"> </w:t>
      </w:r>
      <w:r>
        <w:rPr>
          <w:rFonts w:ascii="Arial"/>
        </w:rPr>
        <w:t>of</w:t>
      </w:r>
      <w:r>
        <w:rPr>
          <w:rFonts w:ascii="Arial"/>
          <w:spacing w:val="-15"/>
        </w:rPr>
        <w:t xml:space="preserve"> </w:t>
      </w:r>
      <w:r>
        <w:rPr>
          <w:rFonts w:ascii="Arial"/>
        </w:rPr>
        <w:t>Law,</w:t>
      </w:r>
      <w:r>
        <w:rPr>
          <w:rFonts w:ascii="Arial"/>
          <w:spacing w:val="-16"/>
        </w:rPr>
        <w:t xml:space="preserve"> </w:t>
      </w:r>
      <w:r>
        <w:rPr>
          <w:rFonts w:ascii="Arial"/>
        </w:rPr>
        <w:t>title</w:t>
      </w:r>
      <w:r>
        <w:rPr>
          <w:rFonts w:ascii="Arial"/>
          <w:spacing w:val="-15"/>
        </w:rPr>
        <w:t xml:space="preserve"> </w:t>
      </w:r>
      <w:r>
        <w:rPr>
          <w:rFonts w:ascii="Arial"/>
        </w:rPr>
        <w:t>to</w:t>
      </w:r>
      <w:r>
        <w:rPr>
          <w:rFonts w:ascii="Arial"/>
          <w:spacing w:val="-15"/>
        </w:rPr>
        <w:t xml:space="preserve"> </w:t>
      </w:r>
      <w:r>
        <w:rPr>
          <w:rFonts w:ascii="Arial"/>
        </w:rPr>
        <w:t>Intellectual</w:t>
      </w:r>
      <w:r>
        <w:rPr>
          <w:rFonts w:ascii="Arial"/>
          <w:spacing w:val="-16"/>
        </w:rPr>
        <w:t xml:space="preserve"> </w:t>
      </w:r>
      <w:r>
        <w:rPr>
          <w:rFonts w:ascii="Arial"/>
        </w:rPr>
        <w:t xml:space="preserve">Property Rights that is inconsistent with the allocation of title set out in Clause Save as expressly granted elsewhere under this </w:t>
      </w:r>
      <w:proofErr w:type="gramStart"/>
      <w:r>
        <w:rPr>
          <w:rFonts w:ascii="Arial"/>
        </w:rPr>
        <w:t>Contract:,</w:t>
      </w:r>
      <w:proofErr w:type="gramEnd"/>
      <w:r>
        <w:rPr>
          <w:rFonts w:ascii="Arial"/>
        </w:rPr>
        <w:t xml:space="preserve"> </w:t>
      </w:r>
      <w:r>
        <w:rPr>
          <w:rFonts w:ascii="Arial"/>
          <w:b/>
        </w:rPr>
        <w:t>Error! Not a valid bookmark</w:t>
      </w:r>
      <w:r>
        <w:rPr>
          <w:rFonts w:ascii="Arial"/>
          <w:b/>
          <w:spacing w:val="-12"/>
        </w:rPr>
        <w:t xml:space="preserve"> </w:t>
      </w:r>
      <w:r>
        <w:rPr>
          <w:rFonts w:ascii="Arial"/>
          <w:b/>
        </w:rPr>
        <w:t>self-reference.</w:t>
      </w:r>
      <w:r>
        <w:rPr>
          <w:rFonts w:ascii="Arial"/>
          <w:b/>
          <w:spacing w:val="-11"/>
        </w:rPr>
        <w:t xml:space="preserve"> </w:t>
      </w:r>
      <w:r>
        <w:rPr>
          <w:rFonts w:ascii="Arial"/>
        </w:rPr>
        <w:t>and</w:t>
      </w:r>
      <w:r>
        <w:rPr>
          <w:rFonts w:ascii="Arial"/>
          <w:spacing w:val="-12"/>
        </w:rPr>
        <w:t xml:space="preserve"> </w:t>
      </w:r>
      <w:r>
        <w:rPr>
          <w:rFonts w:ascii="Arial"/>
        </w:rPr>
        <w:t>Neither</w:t>
      </w:r>
      <w:r>
        <w:rPr>
          <w:rFonts w:ascii="Arial"/>
          <w:spacing w:val="-11"/>
        </w:rPr>
        <w:t xml:space="preserve"> </w:t>
      </w:r>
      <w:r>
        <w:rPr>
          <w:rFonts w:ascii="Arial"/>
        </w:rPr>
        <w:t>Party</w:t>
      </w:r>
      <w:r>
        <w:rPr>
          <w:rFonts w:ascii="Arial"/>
          <w:spacing w:val="-14"/>
        </w:rPr>
        <w:t xml:space="preserve"> </w:t>
      </w:r>
      <w:r>
        <w:rPr>
          <w:rFonts w:ascii="Arial"/>
        </w:rPr>
        <w:t>shall</w:t>
      </w:r>
      <w:r>
        <w:rPr>
          <w:rFonts w:ascii="Arial"/>
          <w:spacing w:val="-13"/>
        </w:rPr>
        <w:t xml:space="preserve"> </w:t>
      </w:r>
      <w:r>
        <w:rPr>
          <w:rFonts w:ascii="Arial"/>
        </w:rPr>
        <w:t>have</w:t>
      </w:r>
      <w:r>
        <w:rPr>
          <w:rFonts w:ascii="Arial"/>
          <w:spacing w:val="-12"/>
        </w:rPr>
        <w:t xml:space="preserve"> </w:t>
      </w:r>
      <w:r>
        <w:rPr>
          <w:rFonts w:ascii="Arial"/>
        </w:rPr>
        <w:t>any</w:t>
      </w:r>
      <w:r>
        <w:rPr>
          <w:rFonts w:ascii="Arial"/>
          <w:spacing w:val="-14"/>
        </w:rPr>
        <w:t xml:space="preserve"> </w:t>
      </w:r>
      <w:r>
        <w:rPr>
          <w:rFonts w:ascii="Arial"/>
        </w:rPr>
        <w:t>right</w:t>
      </w:r>
      <w:r>
        <w:rPr>
          <w:rFonts w:ascii="Arial"/>
          <w:spacing w:val="-14"/>
        </w:rPr>
        <w:t xml:space="preserve"> </w:t>
      </w:r>
      <w:r>
        <w:rPr>
          <w:rFonts w:ascii="Arial"/>
        </w:rPr>
        <w:t>to</w:t>
      </w:r>
      <w:r>
        <w:rPr>
          <w:rFonts w:ascii="Arial"/>
          <w:spacing w:val="-12"/>
        </w:rPr>
        <w:t xml:space="preserve"> </w:t>
      </w:r>
      <w:r>
        <w:rPr>
          <w:rFonts w:ascii="Arial"/>
        </w:rPr>
        <w:t>use</w:t>
      </w:r>
      <w:r>
        <w:rPr>
          <w:rFonts w:ascii="Arial"/>
          <w:spacing w:val="-13"/>
        </w:rPr>
        <w:t xml:space="preserve"> </w:t>
      </w:r>
      <w:r>
        <w:rPr>
          <w:rFonts w:ascii="Arial"/>
        </w:rPr>
        <w:t xml:space="preserve">any of the other Party's names, logos or </w:t>
      </w:r>
      <w:proofErr w:type="gramStart"/>
      <w:r>
        <w:rPr>
          <w:rFonts w:ascii="Arial"/>
        </w:rPr>
        <w:t>trade marks</w:t>
      </w:r>
      <w:proofErr w:type="gramEnd"/>
      <w:r>
        <w:rPr>
          <w:rFonts w:ascii="Arial"/>
        </w:rPr>
        <w:t xml:space="preserve"> on any of its products or services without the other Party's prior written consent., it shall assign in writing</w:t>
      </w:r>
      <w:r>
        <w:rPr>
          <w:rFonts w:ascii="Arial"/>
          <w:spacing w:val="-4"/>
        </w:rPr>
        <w:t xml:space="preserve"> </w:t>
      </w:r>
      <w:r>
        <w:rPr>
          <w:rFonts w:ascii="Arial"/>
        </w:rPr>
        <w:t>such</w:t>
      </w:r>
      <w:r>
        <w:rPr>
          <w:rFonts w:ascii="Arial"/>
          <w:spacing w:val="-9"/>
        </w:rPr>
        <w:t xml:space="preserve"> </w:t>
      </w:r>
      <w:r>
        <w:rPr>
          <w:rFonts w:ascii="Arial"/>
        </w:rPr>
        <w:t>Intellectual</w:t>
      </w:r>
      <w:r>
        <w:rPr>
          <w:rFonts w:ascii="Arial"/>
          <w:spacing w:val="-10"/>
        </w:rPr>
        <w:t xml:space="preserve"> </w:t>
      </w:r>
      <w:r>
        <w:rPr>
          <w:rFonts w:ascii="Arial"/>
        </w:rPr>
        <w:t>Property</w:t>
      </w:r>
      <w:r>
        <w:rPr>
          <w:rFonts w:ascii="Arial"/>
          <w:spacing w:val="-8"/>
        </w:rPr>
        <w:t xml:space="preserve"> </w:t>
      </w:r>
      <w:r>
        <w:rPr>
          <w:rFonts w:ascii="Arial"/>
        </w:rPr>
        <w:t>Rights</w:t>
      </w:r>
      <w:r>
        <w:rPr>
          <w:rFonts w:ascii="Arial"/>
          <w:spacing w:val="-8"/>
        </w:rPr>
        <w:t xml:space="preserve"> </w:t>
      </w:r>
      <w:r>
        <w:rPr>
          <w:rFonts w:ascii="Arial"/>
        </w:rPr>
        <w:t>as</w:t>
      </w:r>
      <w:r>
        <w:rPr>
          <w:rFonts w:ascii="Arial"/>
          <w:spacing w:val="-9"/>
        </w:rPr>
        <w:t xml:space="preserve"> </w:t>
      </w:r>
      <w:r>
        <w:rPr>
          <w:rFonts w:ascii="Arial"/>
        </w:rPr>
        <w:t>it</w:t>
      </w:r>
      <w:r>
        <w:rPr>
          <w:rFonts w:ascii="Arial"/>
          <w:spacing w:val="-7"/>
        </w:rPr>
        <w:t xml:space="preserve"> </w:t>
      </w:r>
      <w:r>
        <w:rPr>
          <w:rFonts w:ascii="Arial"/>
        </w:rPr>
        <w:t>has</w:t>
      </w:r>
      <w:r>
        <w:rPr>
          <w:rFonts w:ascii="Arial"/>
          <w:spacing w:val="-11"/>
        </w:rPr>
        <w:t xml:space="preserve"> </w:t>
      </w:r>
      <w:r>
        <w:rPr>
          <w:rFonts w:ascii="Arial"/>
        </w:rPr>
        <w:t>acquired</w:t>
      </w:r>
      <w:r>
        <w:rPr>
          <w:rFonts w:ascii="Arial"/>
          <w:spacing w:val="-12"/>
        </w:rPr>
        <w:t xml:space="preserve"> </w:t>
      </w:r>
      <w:r>
        <w:rPr>
          <w:rFonts w:ascii="Arial"/>
        </w:rPr>
        <w:t>to</w:t>
      </w:r>
      <w:r>
        <w:rPr>
          <w:rFonts w:ascii="Arial"/>
          <w:spacing w:val="-9"/>
        </w:rPr>
        <w:t xml:space="preserve"> </w:t>
      </w:r>
      <w:r>
        <w:rPr>
          <w:rFonts w:ascii="Arial"/>
        </w:rPr>
        <w:t>the</w:t>
      </w:r>
      <w:r>
        <w:rPr>
          <w:rFonts w:ascii="Arial"/>
          <w:spacing w:val="-9"/>
        </w:rPr>
        <w:t xml:space="preserve"> </w:t>
      </w:r>
      <w:r>
        <w:rPr>
          <w:rFonts w:ascii="Arial"/>
        </w:rPr>
        <w:t>other</w:t>
      </w:r>
      <w:r>
        <w:rPr>
          <w:rFonts w:ascii="Arial"/>
          <w:spacing w:val="-5"/>
        </w:rPr>
        <w:t xml:space="preserve"> </w:t>
      </w:r>
      <w:r>
        <w:rPr>
          <w:rFonts w:ascii="Arial"/>
        </w:rPr>
        <w:t>Party on the request of the other Party (whenever made).</w:t>
      </w:r>
    </w:p>
    <w:p w14:paraId="188BAADC" w14:textId="77777777" w:rsidR="00E35620" w:rsidRDefault="00E35620">
      <w:pPr>
        <w:pStyle w:val="BodyText"/>
        <w:spacing w:before="122"/>
        <w:rPr>
          <w:rFonts w:ascii="Arial"/>
        </w:rPr>
      </w:pPr>
    </w:p>
    <w:p w14:paraId="41266694" w14:textId="77777777" w:rsidR="00E35620" w:rsidRDefault="00290450">
      <w:pPr>
        <w:pStyle w:val="ListParagraph"/>
        <w:numPr>
          <w:ilvl w:val="1"/>
          <w:numId w:val="46"/>
        </w:numPr>
        <w:tabs>
          <w:tab w:val="left" w:pos="1959"/>
          <w:tab w:val="left" w:pos="1962"/>
        </w:tabs>
        <w:ind w:right="678"/>
        <w:jc w:val="both"/>
        <w:rPr>
          <w:rFonts w:ascii="Arial"/>
        </w:rPr>
      </w:pPr>
      <w:r>
        <w:rPr>
          <w:rFonts w:ascii="Arial"/>
        </w:rPr>
        <w:t xml:space="preserve">Neither Party shall have any right to use any of the other Party's names, logos or </w:t>
      </w:r>
      <w:proofErr w:type="gramStart"/>
      <w:r>
        <w:rPr>
          <w:rFonts w:ascii="Arial"/>
        </w:rPr>
        <w:t>trade marks</w:t>
      </w:r>
      <w:proofErr w:type="gramEnd"/>
      <w:r>
        <w:rPr>
          <w:rFonts w:ascii="Arial"/>
        </w:rPr>
        <w:t xml:space="preserve"> on any of its products or services without the other Party's prior written consent.</w:t>
      </w:r>
    </w:p>
    <w:p w14:paraId="793A1F7E" w14:textId="77777777" w:rsidR="00E35620" w:rsidRDefault="00290450">
      <w:pPr>
        <w:pStyle w:val="Heading3"/>
        <w:spacing w:before="121"/>
        <w:ind w:left="260"/>
      </w:pPr>
      <w:proofErr w:type="spellStart"/>
      <w:r>
        <w:t>Licence</w:t>
      </w:r>
      <w:proofErr w:type="spellEnd"/>
      <w:r>
        <w:rPr>
          <w:spacing w:val="-5"/>
        </w:rPr>
        <w:t xml:space="preserve"> </w:t>
      </w:r>
      <w:r>
        <w:t>granted</w:t>
      </w:r>
      <w:r>
        <w:rPr>
          <w:spacing w:val="-6"/>
        </w:rPr>
        <w:t xml:space="preserve"> </w:t>
      </w:r>
      <w:r>
        <w:t>by</w:t>
      </w:r>
      <w:r>
        <w:rPr>
          <w:spacing w:val="-4"/>
        </w:rPr>
        <w:t xml:space="preserve"> </w:t>
      </w:r>
      <w:r>
        <w:t>the</w:t>
      </w:r>
      <w:r>
        <w:rPr>
          <w:spacing w:val="-5"/>
        </w:rPr>
        <w:t xml:space="preserve"> </w:t>
      </w:r>
      <w:r>
        <w:t>Supplier:</w:t>
      </w:r>
      <w:r>
        <w:rPr>
          <w:spacing w:val="-5"/>
        </w:rPr>
        <w:t xml:space="preserve"> </w:t>
      </w:r>
      <w:r>
        <w:t>Project</w:t>
      </w:r>
      <w:r>
        <w:rPr>
          <w:spacing w:val="-5"/>
        </w:rPr>
        <w:t xml:space="preserve"> </w:t>
      </w:r>
      <w:r>
        <w:t>Specific</w:t>
      </w:r>
      <w:r>
        <w:rPr>
          <w:spacing w:val="-5"/>
        </w:rPr>
        <w:t xml:space="preserve"> IPR</w:t>
      </w:r>
    </w:p>
    <w:p w14:paraId="45D71BE9" w14:textId="77777777" w:rsidR="00E35620" w:rsidRDefault="00E35620">
      <w:pPr>
        <w:sectPr w:rsidR="00E35620">
          <w:pgSz w:w="11910" w:h="16840"/>
          <w:pgMar w:top="1340" w:right="760" w:bottom="280" w:left="1180" w:header="720" w:footer="720" w:gutter="0"/>
          <w:cols w:space="720"/>
        </w:sectPr>
      </w:pPr>
    </w:p>
    <w:p w14:paraId="68568C4A" w14:textId="77777777" w:rsidR="00E35620" w:rsidRDefault="00290450">
      <w:pPr>
        <w:pStyle w:val="ListParagraph"/>
        <w:numPr>
          <w:ilvl w:val="1"/>
          <w:numId w:val="46"/>
        </w:numPr>
        <w:tabs>
          <w:tab w:val="left" w:pos="1959"/>
          <w:tab w:val="left" w:pos="1962"/>
        </w:tabs>
        <w:spacing w:before="79" w:line="244" w:lineRule="auto"/>
        <w:ind w:right="677"/>
        <w:jc w:val="both"/>
        <w:rPr>
          <w:rFonts w:ascii="Arial"/>
        </w:rPr>
      </w:pPr>
      <w:r>
        <w:rPr>
          <w:rFonts w:ascii="Arial"/>
        </w:rPr>
        <w:lastRenderedPageBreak/>
        <w:t>The</w:t>
      </w:r>
      <w:r>
        <w:rPr>
          <w:rFonts w:ascii="Arial"/>
          <w:spacing w:val="-15"/>
        </w:rPr>
        <w:t xml:space="preserve"> </w:t>
      </w:r>
      <w:r>
        <w:rPr>
          <w:rFonts w:ascii="Arial"/>
        </w:rPr>
        <w:t>Supplier</w:t>
      </w:r>
      <w:r>
        <w:rPr>
          <w:rFonts w:ascii="Arial"/>
          <w:spacing w:val="-10"/>
        </w:rPr>
        <w:t xml:space="preserve"> </w:t>
      </w:r>
      <w:r>
        <w:rPr>
          <w:rFonts w:ascii="Arial"/>
        </w:rPr>
        <w:t>hereby</w:t>
      </w:r>
      <w:r>
        <w:rPr>
          <w:rFonts w:ascii="Arial"/>
          <w:spacing w:val="-16"/>
        </w:rPr>
        <w:t xml:space="preserve"> </w:t>
      </w:r>
      <w:r>
        <w:rPr>
          <w:rFonts w:ascii="Arial"/>
        </w:rPr>
        <w:t>grants</w:t>
      </w:r>
      <w:r>
        <w:rPr>
          <w:rFonts w:ascii="Arial"/>
          <w:spacing w:val="-12"/>
        </w:rPr>
        <w:t xml:space="preserve"> </w:t>
      </w:r>
      <w:r>
        <w:rPr>
          <w:rFonts w:ascii="Arial"/>
        </w:rPr>
        <w:t>to</w:t>
      </w:r>
      <w:r>
        <w:rPr>
          <w:rFonts w:ascii="Arial"/>
          <w:spacing w:val="-14"/>
        </w:rPr>
        <w:t xml:space="preserve"> </w:t>
      </w:r>
      <w:r>
        <w:rPr>
          <w:rFonts w:ascii="Arial"/>
        </w:rPr>
        <w:t>the</w:t>
      </w:r>
      <w:r>
        <w:rPr>
          <w:rFonts w:ascii="Arial"/>
          <w:spacing w:val="-14"/>
        </w:rPr>
        <w:t xml:space="preserve"> </w:t>
      </w:r>
      <w:proofErr w:type="gramStart"/>
      <w:r>
        <w:rPr>
          <w:rFonts w:ascii="Arial"/>
        </w:rPr>
        <w:t>Customer,</w:t>
      </w:r>
      <w:r>
        <w:rPr>
          <w:rFonts w:ascii="Arial"/>
          <w:spacing w:val="-12"/>
        </w:rPr>
        <w:t xml:space="preserve"> </w:t>
      </w:r>
      <w:r>
        <w:rPr>
          <w:rFonts w:ascii="Arial"/>
        </w:rPr>
        <w:t>or</w:t>
      </w:r>
      <w:proofErr w:type="gramEnd"/>
      <w:r>
        <w:rPr>
          <w:rFonts w:ascii="Arial"/>
          <w:spacing w:val="-10"/>
        </w:rPr>
        <w:t xml:space="preserve"> </w:t>
      </w:r>
      <w:r>
        <w:rPr>
          <w:rFonts w:ascii="Arial"/>
        </w:rPr>
        <w:t>shall</w:t>
      </w:r>
      <w:r>
        <w:rPr>
          <w:rFonts w:ascii="Arial"/>
          <w:spacing w:val="-12"/>
        </w:rPr>
        <w:t xml:space="preserve"> </w:t>
      </w:r>
      <w:r>
        <w:rPr>
          <w:rFonts w:ascii="Arial"/>
        </w:rPr>
        <w:t>procure</w:t>
      </w:r>
      <w:r>
        <w:rPr>
          <w:rFonts w:ascii="Arial"/>
          <w:spacing w:val="-16"/>
        </w:rPr>
        <w:t xml:space="preserve"> </w:t>
      </w:r>
      <w:r>
        <w:rPr>
          <w:rFonts w:ascii="Arial"/>
        </w:rPr>
        <w:t>the</w:t>
      </w:r>
      <w:r>
        <w:rPr>
          <w:rFonts w:ascii="Arial"/>
          <w:spacing w:val="-11"/>
        </w:rPr>
        <w:t xml:space="preserve"> </w:t>
      </w:r>
      <w:r>
        <w:rPr>
          <w:rFonts w:ascii="Arial"/>
        </w:rPr>
        <w:t>direct</w:t>
      </w:r>
      <w:r>
        <w:rPr>
          <w:rFonts w:ascii="Arial"/>
          <w:spacing w:val="-15"/>
        </w:rPr>
        <w:t xml:space="preserve"> </w:t>
      </w:r>
      <w:r>
        <w:rPr>
          <w:rFonts w:ascii="Arial"/>
        </w:rPr>
        <w:t xml:space="preserve">grant to the Customer of, a perpetual, royalty-free, irrevocable, nonexclusive li- </w:t>
      </w:r>
      <w:proofErr w:type="spellStart"/>
      <w:r>
        <w:rPr>
          <w:rFonts w:ascii="Arial"/>
        </w:rPr>
        <w:t>cence</w:t>
      </w:r>
      <w:proofErr w:type="spellEnd"/>
      <w:r>
        <w:rPr>
          <w:rFonts w:ascii="Arial"/>
          <w:spacing w:val="-2"/>
        </w:rPr>
        <w:t xml:space="preserve"> </w:t>
      </w:r>
      <w:r>
        <w:rPr>
          <w:rFonts w:ascii="Arial"/>
        </w:rPr>
        <w:t>to</w:t>
      </w:r>
      <w:r>
        <w:rPr>
          <w:rFonts w:ascii="Arial"/>
          <w:spacing w:val="-4"/>
        </w:rPr>
        <w:t xml:space="preserve"> </w:t>
      </w:r>
      <w:r>
        <w:rPr>
          <w:rFonts w:ascii="Arial"/>
        </w:rPr>
        <w:t>use</w:t>
      </w:r>
      <w:r>
        <w:rPr>
          <w:rFonts w:ascii="Arial"/>
          <w:spacing w:val="-4"/>
        </w:rPr>
        <w:t xml:space="preserve"> </w:t>
      </w:r>
      <w:r>
        <w:rPr>
          <w:rFonts w:ascii="Arial"/>
        </w:rPr>
        <w:t>the</w:t>
      </w:r>
      <w:r>
        <w:rPr>
          <w:rFonts w:ascii="Arial"/>
          <w:spacing w:val="-4"/>
        </w:rPr>
        <w:t xml:space="preserve"> </w:t>
      </w:r>
      <w:r>
        <w:rPr>
          <w:rFonts w:ascii="Arial"/>
        </w:rPr>
        <w:t>Project</w:t>
      </w:r>
      <w:r>
        <w:rPr>
          <w:rFonts w:ascii="Arial"/>
          <w:spacing w:val="-5"/>
        </w:rPr>
        <w:t xml:space="preserve"> </w:t>
      </w:r>
      <w:r>
        <w:rPr>
          <w:rFonts w:ascii="Arial"/>
        </w:rPr>
        <w:t>Specific</w:t>
      </w:r>
      <w:r>
        <w:rPr>
          <w:rFonts w:ascii="Arial"/>
          <w:spacing w:val="-4"/>
        </w:rPr>
        <w:t xml:space="preserve"> </w:t>
      </w:r>
      <w:r>
        <w:rPr>
          <w:rFonts w:ascii="Arial"/>
        </w:rPr>
        <w:t>IPR</w:t>
      </w:r>
      <w:r>
        <w:rPr>
          <w:rFonts w:ascii="Arial"/>
          <w:spacing w:val="-2"/>
        </w:rPr>
        <w:t xml:space="preserve"> </w:t>
      </w:r>
      <w:r>
        <w:rPr>
          <w:rFonts w:ascii="Arial"/>
        </w:rPr>
        <w:t>including</w:t>
      </w:r>
      <w:r>
        <w:rPr>
          <w:rFonts w:ascii="Arial"/>
          <w:spacing w:val="-2"/>
        </w:rPr>
        <w:t xml:space="preserve"> </w:t>
      </w:r>
      <w:r>
        <w:rPr>
          <w:rFonts w:ascii="Arial"/>
        </w:rPr>
        <w:t>but not limited</w:t>
      </w:r>
      <w:r>
        <w:rPr>
          <w:rFonts w:ascii="Arial"/>
          <w:spacing w:val="-4"/>
        </w:rPr>
        <w:t xml:space="preserve"> </w:t>
      </w:r>
      <w:r>
        <w:rPr>
          <w:rFonts w:ascii="Arial"/>
        </w:rPr>
        <w:t>to</w:t>
      </w:r>
      <w:r>
        <w:rPr>
          <w:rFonts w:ascii="Arial"/>
          <w:spacing w:val="-4"/>
        </w:rPr>
        <w:t xml:space="preserve"> </w:t>
      </w:r>
      <w:r>
        <w:rPr>
          <w:rFonts w:ascii="Arial"/>
        </w:rPr>
        <w:t>the</w:t>
      </w:r>
      <w:r>
        <w:rPr>
          <w:rFonts w:ascii="Arial"/>
          <w:spacing w:val="-4"/>
        </w:rPr>
        <w:t xml:space="preserve"> </w:t>
      </w:r>
      <w:r>
        <w:rPr>
          <w:rFonts w:ascii="Arial"/>
        </w:rPr>
        <w:t>right</w:t>
      </w:r>
      <w:r>
        <w:rPr>
          <w:rFonts w:ascii="Arial"/>
          <w:spacing w:val="-3"/>
        </w:rPr>
        <w:t xml:space="preserve"> </w:t>
      </w:r>
      <w:r>
        <w:rPr>
          <w:rFonts w:ascii="Arial"/>
        </w:rPr>
        <w:t>to copy, adapt, publish and distribute such Project Specific IPR.</w:t>
      </w:r>
    </w:p>
    <w:p w14:paraId="5B50DA22" w14:textId="77777777" w:rsidR="00E35620" w:rsidRDefault="00290450">
      <w:pPr>
        <w:pStyle w:val="Heading3"/>
        <w:spacing w:before="107"/>
        <w:ind w:left="260"/>
      </w:pPr>
      <w:proofErr w:type="spellStart"/>
      <w:r>
        <w:t>Licence</w:t>
      </w:r>
      <w:proofErr w:type="spellEnd"/>
      <w:r>
        <w:rPr>
          <w:spacing w:val="-6"/>
        </w:rPr>
        <w:t xml:space="preserve"> </w:t>
      </w:r>
      <w:r>
        <w:t>granted</w:t>
      </w:r>
      <w:r>
        <w:rPr>
          <w:spacing w:val="-6"/>
        </w:rPr>
        <w:t xml:space="preserve"> </w:t>
      </w:r>
      <w:r>
        <w:t>by</w:t>
      </w:r>
      <w:r>
        <w:rPr>
          <w:spacing w:val="-4"/>
        </w:rPr>
        <w:t xml:space="preserve"> </w:t>
      </w:r>
      <w:r>
        <w:t>the</w:t>
      </w:r>
      <w:r>
        <w:rPr>
          <w:spacing w:val="-6"/>
        </w:rPr>
        <w:t xml:space="preserve"> </w:t>
      </w:r>
      <w:r>
        <w:t>Supplier:</w:t>
      </w:r>
      <w:r>
        <w:rPr>
          <w:spacing w:val="-5"/>
        </w:rPr>
        <w:t xml:space="preserve"> </w:t>
      </w:r>
      <w:r>
        <w:t>Supplier</w:t>
      </w:r>
      <w:r>
        <w:rPr>
          <w:spacing w:val="-6"/>
        </w:rPr>
        <w:t xml:space="preserve"> </w:t>
      </w:r>
      <w:r>
        <w:t>Background</w:t>
      </w:r>
      <w:r>
        <w:rPr>
          <w:spacing w:val="-5"/>
        </w:rPr>
        <w:t xml:space="preserve"> IPR</w:t>
      </w:r>
    </w:p>
    <w:p w14:paraId="47CD2FBB" w14:textId="77777777" w:rsidR="00E35620" w:rsidRDefault="00290450">
      <w:pPr>
        <w:pStyle w:val="ListParagraph"/>
        <w:numPr>
          <w:ilvl w:val="1"/>
          <w:numId w:val="46"/>
        </w:numPr>
        <w:tabs>
          <w:tab w:val="left" w:pos="1959"/>
          <w:tab w:val="left" w:pos="1962"/>
        </w:tabs>
        <w:spacing w:before="124"/>
        <w:ind w:right="673"/>
        <w:jc w:val="both"/>
        <w:rPr>
          <w:rFonts w:ascii="Arial" w:hAnsi="Arial"/>
        </w:rPr>
      </w:pPr>
      <w:r>
        <w:rPr>
          <w:rFonts w:ascii="Arial" w:hAnsi="Arial"/>
        </w:rPr>
        <w:t xml:space="preserve">The Supplier hereby grants to the Customer a perpetual, royalty-free and non-exclusive </w:t>
      </w:r>
      <w:proofErr w:type="spellStart"/>
      <w:r>
        <w:rPr>
          <w:rFonts w:ascii="Arial" w:hAnsi="Arial"/>
        </w:rPr>
        <w:t>licence</w:t>
      </w:r>
      <w:proofErr w:type="spellEnd"/>
      <w:r>
        <w:rPr>
          <w:rFonts w:ascii="Arial" w:hAnsi="Arial"/>
        </w:rPr>
        <w:t xml:space="preserve"> to use the Supplier Background IPR for any purpose relating to the Goods and/or Services (or substantially equivalent goods and/or</w:t>
      </w:r>
      <w:r>
        <w:rPr>
          <w:rFonts w:ascii="Arial" w:hAnsi="Arial"/>
          <w:spacing w:val="-16"/>
        </w:rPr>
        <w:t xml:space="preserve"> </w:t>
      </w:r>
      <w:r>
        <w:rPr>
          <w:rFonts w:ascii="Arial" w:hAnsi="Arial"/>
        </w:rPr>
        <w:t>services)</w:t>
      </w:r>
      <w:r>
        <w:rPr>
          <w:rFonts w:ascii="Arial" w:hAnsi="Arial"/>
          <w:spacing w:val="-15"/>
        </w:rPr>
        <w:t xml:space="preserve"> </w:t>
      </w:r>
      <w:r>
        <w:rPr>
          <w:rFonts w:ascii="Arial" w:hAnsi="Arial"/>
        </w:rPr>
        <w:t>or</w:t>
      </w:r>
      <w:r>
        <w:rPr>
          <w:rFonts w:ascii="Arial" w:hAnsi="Arial"/>
          <w:spacing w:val="-15"/>
        </w:rPr>
        <w:t xml:space="preserve"> </w:t>
      </w:r>
      <w:r>
        <w:rPr>
          <w:rFonts w:ascii="Arial" w:hAnsi="Arial"/>
        </w:rPr>
        <w:t>for</w:t>
      </w:r>
      <w:r>
        <w:rPr>
          <w:rFonts w:ascii="Arial" w:hAnsi="Arial"/>
          <w:spacing w:val="-15"/>
        </w:rPr>
        <w:t xml:space="preserve"> </w:t>
      </w:r>
      <w:r>
        <w:rPr>
          <w:rFonts w:ascii="Arial" w:hAnsi="Arial"/>
        </w:rPr>
        <w:t>any</w:t>
      </w:r>
      <w:r>
        <w:rPr>
          <w:rFonts w:ascii="Arial" w:hAnsi="Arial"/>
          <w:spacing w:val="-15"/>
        </w:rPr>
        <w:t xml:space="preserve"> </w:t>
      </w:r>
      <w:r>
        <w:rPr>
          <w:rFonts w:ascii="Arial" w:hAnsi="Arial"/>
        </w:rPr>
        <w:t>purpose</w:t>
      </w:r>
      <w:r>
        <w:rPr>
          <w:rFonts w:ascii="Arial" w:hAnsi="Arial"/>
          <w:spacing w:val="-15"/>
        </w:rPr>
        <w:t xml:space="preserve"> </w:t>
      </w:r>
      <w:r>
        <w:rPr>
          <w:rFonts w:ascii="Arial" w:hAnsi="Arial"/>
        </w:rPr>
        <w:t>relating</w:t>
      </w:r>
      <w:r>
        <w:rPr>
          <w:rFonts w:ascii="Arial" w:hAnsi="Arial"/>
          <w:spacing w:val="-15"/>
        </w:rPr>
        <w:t xml:space="preserve"> </w:t>
      </w:r>
      <w:r>
        <w:rPr>
          <w:rFonts w:ascii="Arial" w:hAnsi="Arial"/>
        </w:rPr>
        <w:t>to</w:t>
      </w:r>
      <w:r>
        <w:rPr>
          <w:rFonts w:ascii="Arial" w:hAnsi="Arial"/>
          <w:spacing w:val="-16"/>
        </w:rPr>
        <w:t xml:space="preserve"> </w:t>
      </w:r>
      <w:r>
        <w:rPr>
          <w:rFonts w:ascii="Arial" w:hAnsi="Arial"/>
        </w:rPr>
        <w:t>the</w:t>
      </w:r>
      <w:r>
        <w:rPr>
          <w:rFonts w:ascii="Arial" w:hAnsi="Arial"/>
          <w:spacing w:val="-15"/>
        </w:rPr>
        <w:t xml:space="preserve"> </w:t>
      </w:r>
      <w:r>
        <w:rPr>
          <w:rFonts w:ascii="Arial" w:hAnsi="Arial"/>
        </w:rPr>
        <w:t>exercise</w:t>
      </w:r>
      <w:r>
        <w:rPr>
          <w:rFonts w:ascii="Arial" w:hAnsi="Arial"/>
          <w:spacing w:val="-13"/>
        </w:rPr>
        <w:t xml:space="preserve"> </w:t>
      </w:r>
      <w:r>
        <w:rPr>
          <w:rFonts w:ascii="Arial" w:hAnsi="Arial"/>
        </w:rPr>
        <w:t>of</w:t>
      </w:r>
      <w:r>
        <w:rPr>
          <w:rFonts w:ascii="Arial" w:hAnsi="Arial"/>
          <w:spacing w:val="-13"/>
        </w:rPr>
        <w:t xml:space="preserve"> </w:t>
      </w:r>
      <w:r>
        <w:rPr>
          <w:rFonts w:ascii="Arial" w:hAnsi="Arial"/>
        </w:rPr>
        <w:t>the</w:t>
      </w:r>
      <w:r>
        <w:rPr>
          <w:rFonts w:ascii="Arial" w:hAnsi="Arial"/>
          <w:spacing w:val="-15"/>
        </w:rPr>
        <w:t xml:space="preserve"> </w:t>
      </w:r>
      <w:r>
        <w:rPr>
          <w:rFonts w:ascii="Arial" w:hAnsi="Arial"/>
        </w:rPr>
        <w:t xml:space="preserve">Customer’s (or, if the Customer is a Central Government Body, any other Central Gov- </w:t>
      </w:r>
      <w:proofErr w:type="spellStart"/>
      <w:r>
        <w:rPr>
          <w:rFonts w:ascii="Arial" w:hAnsi="Arial"/>
        </w:rPr>
        <w:t>ernment</w:t>
      </w:r>
      <w:proofErr w:type="spellEnd"/>
      <w:r>
        <w:rPr>
          <w:rFonts w:ascii="Arial" w:hAnsi="Arial"/>
        </w:rPr>
        <w:t xml:space="preserve"> Body’s) business or function.</w:t>
      </w:r>
    </w:p>
    <w:p w14:paraId="25ACE98F" w14:textId="77777777" w:rsidR="00E35620" w:rsidRDefault="00290450">
      <w:pPr>
        <w:pStyle w:val="ListParagraph"/>
        <w:numPr>
          <w:ilvl w:val="1"/>
          <w:numId w:val="46"/>
        </w:numPr>
        <w:tabs>
          <w:tab w:val="left" w:pos="1959"/>
          <w:tab w:val="left" w:pos="1962"/>
        </w:tabs>
        <w:spacing w:before="119"/>
        <w:ind w:right="675"/>
        <w:jc w:val="both"/>
        <w:rPr>
          <w:rFonts w:ascii="Arial" w:hAnsi="Arial"/>
        </w:rPr>
      </w:pPr>
      <w:r>
        <w:rPr>
          <w:rFonts w:ascii="Arial" w:hAnsi="Arial"/>
        </w:rPr>
        <w:t>At</w:t>
      </w:r>
      <w:r>
        <w:rPr>
          <w:rFonts w:ascii="Arial" w:hAnsi="Arial"/>
          <w:spacing w:val="-8"/>
        </w:rPr>
        <w:t xml:space="preserve"> </w:t>
      </w:r>
      <w:r>
        <w:rPr>
          <w:rFonts w:ascii="Arial" w:hAnsi="Arial"/>
        </w:rPr>
        <w:t>any</w:t>
      </w:r>
      <w:r>
        <w:rPr>
          <w:rFonts w:ascii="Arial" w:hAnsi="Arial"/>
          <w:spacing w:val="-13"/>
        </w:rPr>
        <w:t xml:space="preserve"> </w:t>
      </w:r>
      <w:r>
        <w:rPr>
          <w:rFonts w:ascii="Arial" w:hAnsi="Arial"/>
        </w:rPr>
        <w:t>time</w:t>
      </w:r>
      <w:r>
        <w:rPr>
          <w:rFonts w:ascii="Arial" w:hAnsi="Arial"/>
          <w:spacing w:val="-11"/>
        </w:rPr>
        <w:t xml:space="preserve"> </w:t>
      </w:r>
      <w:r>
        <w:rPr>
          <w:rFonts w:ascii="Arial" w:hAnsi="Arial"/>
        </w:rPr>
        <w:t>during</w:t>
      </w:r>
      <w:r>
        <w:rPr>
          <w:rFonts w:ascii="Arial" w:hAnsi="Arial"/>
          <w:spacing w:val="-12"/>
        </w:rPr>
        <w:t xml:space="preserve"> </w:t>
      </w:r>
      <w:r>
        <w:rPr>
          <w:rFonts w:ascii="Arial" w:hAnsi="Arial"/>
        </w:rPr>
        <w:t>the</w:t>
      </w:r>
      <w:r>
        <w:rPr>
          <w:rFonts w:ascii="Arial" w:hAnsi="Arial"/>
          <w:spacing w:val="-12"/>
        </w:rPr>
        <w:t xml:space="preserve"> </w:t>
      </w:r>
      <w:r>
        <w:rPr>
          <w:rFonts w:ascii="Arial" w:hAnsi="Arial"/>
        </w:rPr>
        <w:t>Contract</w:t>
      </w:r>
      <w:r>
        <w:rPr>
          <w:rFonts w:ascii="Arial" w:hAnsi="Arial"/>
          <w:spacing w:val="-10"/>
        </w:rPr>
        <w:t xml:space="preserve"> </w:t>
      </w:r>
      <w:r>
        <w:rPr>
          <w:rFonts w:ascii="Arial" w:hAnsi="Arial"/>
        </w:rPr>
        <w:t>Period</w:t>
      </w:r>
      <w:r>
        <w:rPr>
          <w:rFonts w:ascii="Arial" w:hAnsi="Arial"/>
          <w:spacing w:val="-11"/>
        </w:rPr>
        <w:t xml:space="preserve"> </w:t>
      </w:r>
      <w:r>
        <w:rPr>
          <w:rFonts w:ascii="Arial" w:hAnsi="Arial"/>
        </w:rPr>
        <w:t>or</w:t>
      </w:r>
      <w:r>
        <w:rPr>
          <w:rFonts w:ascii="Arial" w:hAnsi="Arial"/>
          <w:spacing w:val="-13"/>
        </w:rPr>
        <w:t xml:space="preserve"> </w:t>
      </w:r>
      <w:r>
        <w:rPr>
          <w:rFonts w:ascii="Arial" w:hAnsi="Arial"/>
        </w:rPr>
        <w:t>following</w:t>
      </w:r>
      <w:r>
        <w:rPr>
          <w:rFonts w:ascii="Arial" w:hAnsi="Arial"/>
          <w:spacing w:val="-9"/>
        </w:rPr>
        <w:t xml:space="preserve"> </w:t>
      </w:r>
      <w:r>
        <w:rPr>
          <w:rFonts w:ascii="Arial" w:hAnsi="Arial"/>
        </w:rPr>
        <w:t>the</w:t>
      </w:r>
      <w:r>
        <w:rPr>
          <w:rFonts w:ascii="Arial" w:hAnsi="Arial"/>
          <w:spacing w:val="-9"/>
        </w:rPr>
        <w:t xml:space="preserve"> </w:t>
      </w:r>
      <w:r>
        <w:rPr>
          <w:rFonts w:ascii="Arial" w:hAnsi="Arial"/>
        </w:rPr>
        <w:t>Contract</w:t>
      </w:r>
      <w:r>
        <w:rPr>
          <w:rFonts w:ascii="Arial" w:hAnsi="Arial"/>
          <w:spacing w:val="-10"/>
        </w:rPr>
        <w:t xml:space="preserve"> </w:t>
      </w:r>
      <w:r>
        <w:rPr>
          <w:rFonts w:ascii="Arial" w:hAnsi="Arial"/>
        </w:rPr>
        <w:t>Expiry</w:t>
      </w:r>
      <w:r>
        <w:rPr>
          <w:rFonts w:ascii="Arial" w:hAnsi="Arial"/>
          <w:spacing w:val="-11"/>
        </w:rPr>
        <w:t xml:space="preserve"> </w:t>
      </w:r>
      <w:r>
        <w:rPr>
          <w:rFonts w:ascii="Arial" w:hAnsi="Arial"/>
        </w:rPr>
        <w:t>Date, the</w:t>
      </w:r>
      <w:r>
        <w:rPr>
          <w:rFonts w:ascii="Arial" w:hAnsi="Arial"/>
          <w:spacing w:val="-16"/>
        </w:rPr>
        <w:t xml:space="preserve"> </w:t>
      </w:r>
      <w:r>
        <w:rPr>
          <w:rFonts w:ascii="Arial" w:hAnsi="Arial"/>
        </w:rPr>
        <w:t>Supplier</w:t>
      </w:r>
      <w:r>
        <w:rPr>
          <w:rFonts w:ascii="Arial" w:hAnsi="Arial"/>
          <w:spacing w:val="-15"/>
        </w:rPr>
        <w:t xml:space="preserve"> </w:t>
      </w:r>
      <w:r>
        <w:rPr>
          <w:rFonts w:ascii="Arial" w:hAnsi="Arial"/>
        </w:rPr>
        <w:t>may</w:t>
      </w:r>
      <w:r>
        <w:rPr>
          <w:rFonts w:ascii="Arial" w:hAnsi="Arial"/>
          <w:spacing w:val="-15"/>
        </w:rPr>
        <w:t xml:space="preserve"> </w:t>
      </w:r>
      <w:r>
        <w:rPr>
          <w:rFonts w:ascii="Arial" w:hAnsi="Arial"/>
        </w:rPr>
        <w:t>terminate</w:t>
      </w:r>
      <w:r>
        <w:rPr>
          <w:rFonts w:ascii="Arial" w:hAnsi="Arial"/>
          <w:spacing w:val="-16"/>
        </w:rPr>
        <w:t xml:space="preserve"> </w:t>
      </w:r>
      <w:r>
        <w:rPr>
          <w:rFonts w:ascii="Arial" w:hAnsi="Arial"/>
        </w:rPr>
        <w:t>a</w:t>
      </w:r>
      <w:r>
        <w:rPr>
          <w:rFonts w:ascii="Arial" w:hAnsi="Arial"/>
          <w:spacing w:val="-15"/>
        </w:rPr>
        <w:t xml:space="preserve"> </w:t>
      </w:r>
      <w:proofErr w:type="spellStart"/>
      <w:r>
        <w:rPr>
          <w:rFonts w:ascii="Arial" w:hAnsi="Arial"/>
        </w:rPr>
        <w:t>licence</w:t>
      </w:r>
      <w:proofErr w:type="spellEnd"/>
      <w:r>
        <w:rPr>
          <w:rFonts w:ascii="Arial" w:hAnsi="Arial"/>
          <w:spacing w:val="-15"/>
        </w:rPr>
        <w:t xml:space="preserve"> </w:t>
      </w:r>
      <w:r>
        <w:rPr>
          <w:rFonts w:ascii="Arial" w:hAnsi="Arial"/>
        </w:rPr>
        <w:t>granted</w:t>
      </w:r>
      <w:r>
        <w:rPr>
          <w:rFonts w:ascii="Arial" w:hAnsi="Arial"/>
          <w:spacing w:val="-15"/>
        </w:rPr>
        <w:t xml:space="preserve"> </w:t>
      </w:r>
      <w:r>
        <w:rPr>
          <w:rFonts w:ascii="Arial" w:hAnsi="Arial"/>
        </w:rPr>
        <w:t>in</w:t>
      </w:r>
      <w:r>
        <w:rPr>
          <w:rFonts w:ascii="Arial" w:hAnsi="Arial"/>
          <w:spacing w:val="-16"/>
        </w:rPr>
        <w:t xml:space="preserve"> </w:t>
      </w:r>
      <w:r>
        <w:rPr>
          <w:rFonts w:ascii="Arial" w:hAnsi="Arial"/>
        </w:rPr>
        <w:t>respect</w:t>
      </w:r>
      <w:r>
        <w:rPr>
          <w:rFonts w:ascii="Arial" w:hAnsi="Arial"/>
          <w:spacing w:val="-15"/>
        </w:rPr>
        <w:t xml:space="preserve"> </w:t>
      </w:r>
      <w:r>
        <w:rPr>
          <w:rFonts w:ascii="Arial" w:hAnsi="Arial"/>
        </w:rPr>
        <w:t>of</w:t>
      </w:r>
      <w:r>
        <w:rPr>
          <w:rFonts w:ascii="Arial" w:hAnsi="Arial"/>
          <w:spacing w:val="-15"/>
        </w:rPr>
        <w:t xml:space="preserve"> </w:t>
      </w:r>
      <w:r>
        <w:rPr>
          <w:rFonts w:ascii="Arial" w:hAnsi="Arial"/>
        </w:rPr>
        <w:t>the</w:t>
      </w:r>
      <w:r>
        <w:rPr>
          <w:rFonts w:ascii="Arial" w:hAnsi="Arial"/>
          <w:spacing w:val="-16"/>
        </w:rPr>
        <w:t xml:space="preserve"> </w:t>
      </w:r>
      <w:r>
        <w:rPr>
          <w:rFonts w:ascii="Arial" w:hAnsi="Arial"/>
        </w:rPr>
        <w:t>Supplier</w:t>
      </w:r>
      <w:r>
        <w:rPr>
          <w:rFonts w:ascii="Arial" w:hAnsi="Arial"/>
          <w:spacing w:val="-15"/>
        </w:rPr>
        <w:t xml:space="preserve"> </w:t>
      </w:r>
      <w:r>
        <w:rPr>
          <w:rFonts w:ascii="Arial" w:hAnsi="Arial"/>
        </w:rPr>
        <w:t xml:space="preserve">Back- ground IPR under Clause The Supplier hereby grants to the Customer a perpetual, royalty-free and non-exclusive </w:t>
      </w:r>
      <w:proofErr w:type="spellStart"/>
      <w:r>
        <w:rPr>
          <w:rFonts w:ascii="Arial" w:hAnsi="Arial"/>
        </w:rPr>
        <w:t>licence</w:t>
      </w:r>
      <w:proofErr w:type="spellEnd"/>
      <w:r>
        <w:rPr>
          <w:rFonts w:ascii="Arial" w:hAnsi="Arial"/>
        </w:rPr>
        <w:t xml:space="preserve"> to use the Supplier Back- ground IPR for any purpose relating to the Goods and/or Services (or sub- </w:t>
      </w:r>
      <w:proofErr w:type="spellStart"/>
      <w:r>
        <w:rPr>
          <w:rFonts w:ascii="Arial" w:hAnsi="Arial"/>
        </w:rPr>
        <w:t>stantially</w:t>
      </w:r>
      <w:proofErr w:type="spellEnd"/>
      <w:r>
        <w:rPr>
          <w:rFonts w:ascii="Arial" w:hAnsi="Arial"/>
          <w:spacing w:val="-16"/>
        </w:rPr>
        <w:t xml:space="preserve"> </w:t>
      </w:r>
      <w:r>
        <w:rPr>
          <w:rFonts w:ascii="Arial" w:hAnsi="Arial"/>
        </w:rPr>
        <w:t>equivalent</w:t>
      </w:r>
      <w:r>
        <w:rPr>
          <w:rFonts w:ascii="Arial" w:hAnsi="Arial"/>
          <w:spacing w:val="-14"/>
        </w:rPr>
        <w:t xml:space="preserve"> </w:t>
      </w:r>
      <w:r>
        <w:rPr>
          <w:rFonts w:ascii="Arial" w:hAnsi="Arial"/>
        </w:rPr>
        <w:t>goods</w:t>
      </w:r>
      <w:r>
        <w:rPr>
          <w:rFonts w:ascii="Arial" w:hAnsi="Arial"/>
          <w:spacing w:val="-13"/>
        </w:rPr>
        <w:t xml:space="preserve"> </w:t>
      </w:r>
      <w:r>
        <w:rPr>
          <w:rFonts w:ascii="Arial" w:hAnsi="Arial"/>
        </w:rPr>
        <w:t>and/or</w:t>
      </w:r>
      <w:r>
        <w:rPr>
          <w:rFonts w:ascii="Arial" w:hAnsi="Arial"/>
          <w:spacing w:val="-15"/>
        </w:rPr>
        <w:t xml:space="preserve"> </w:t>
      </w:r>
      <w:r>
        <w:rPr>
          <w:rFonts w:ascii="Arial" w:hAnsi="Arial"/>
        </w:rPr>
        <w:t>services)</w:t>
      </w:r>
      <w:r>
        <w:rPr>
          <w:rFonts w:ascii="Arial" w:hAnsi="Arial"/>
          <w:spacing w:val="-14"/>
        </w:rPr>
        <w:t xml:space="preserve"> </w:t>
      </w:r>
      <w:r>
        <w:rPr>
          <w:rFonts w:ascii="Arial" w:hAnsi="Arial"/>
        </w:rPr>
        <w:t>or</w:t>
      </w:r>
      <w:r>
        <w:rPr>
          <w:rFonts w:ascii="Arial" w:hAnsi="Arial"/>
          <w:spacing w:val="-15"/>
        </w:rPr>
        <w:t xml:space="preserve"> </w:t>
      </w:r>
      <w:r>
        <w:rPr>
          <w:rFonts w:ascii="Arial" w:hAnsi="Arial"/>
        </w:rPr>
        <w:t>for</w:t>
      </w:r>
      <w:r>
        <w:rPr>
          <w:rFonts w:ascii="Arial" w:hAnsi="Arial"/>
          <w:spacing w:val="-14"/>
        </w:rPr>
        <w:t xml:space="preserve"> </w:t>
      </w:r>
      <w:r>
        <w:rPr>
          <w:rFonts w:ascii="Arial" w:hAnsi="Arial"/>
        </w:rPr>
        <w:t>any</w:t>
      </w:r>
      <w:r>
        <w:rPr>
          <w:rFonts w:ascii="Arial" w:hAnsi="Arial"/>
          <w:spacing w:val="-16"/>
        </w:rPr>
        <w:t xml:space="preserve"> </w:t>
      </w:r>
      <w:r>
        <w:rPr>
          <w:rFonts w:ascii="Arial" w:hAnsi="Arial"/>
        </w:rPr>
        <w:t>purpose</w:t>
      </w:r>
      <w:r>
        <w:rPr>
          <w:rFonts w:ascii="Arial" w:hAnsi="Arial"/>
          <w:spacing w:val="-14"/>
        </w:rPr>
        <w:t xml:space="preserve"> </w:t>
      </w:r>
      <w:r>
        <w:rPr>
          <w:rFonts w:ascii="Arial" w:hAnsi="Arial"/>
        </w:rPr>
        <w:t>relating</w:t>
      </w:r>
      <w:r>
        <w:rPr>
          <w:rFonts w:ascii="Arial" w:hAnsi="Arial"/>
          <w:spacing w:val="-13"/>
        </w:rPr>
        <w:t xml:space="preserve"> </w:t>
      </w:r>
      <w:r>
        <w:rPr>
          <w:rFonts w:ascii="Arial" w:hAnsi="Arial"/>
        </w:rPr>
        <w:t>to</w:t>
      </w:r>
      <w:r>
        <w:rPr>
          <w:rFonts w:ascii="Arial" w:hAnsi="Arial"/>
          <w:spacing w:val="-16"/>
        </w:rPr>
        <w:t xml:space="preserve"> </w:t>
      </w:r>
      <w:r>
        <w:rPr>
          <w:rFonts w:ascii="Arial" w:hAnsi="Arial"/>
        </w:rPr>
        <w:t>the exercise of the Customer’s (or, if the Customer is a Central Government Body,</w:t>
      </w:r>
      <w:r>
        <w:rPr>
          <w:rFonts w:ascii="Arial" w:hAnsi="Arial"/>
          <w:spacing w:val="-8"/>
        </w:rPr>
        <w:t xml:space="preserve"> </w:t>
      </w:r>
      <w:r>
        <w:rPr>
          <w:rFonts w:ascii="Arial" w:hAnsi="Arial"/>
        </w:rPr>
        <w:t>any</w:t>
      </w:r>
      <w:r>
        <w:rPr>
          <w:rFonts w:ascii="Arial" w:hAnsi="Arial"/>
          <w:spacing w:val="-12"/>
        </w:rPr>
        <w:t xml:space="preserve"> </w:t>
      </w:r>
      <w:r>
        <w:rPr>
          <w:rFonts w:ascii="Arial" w:hAnsi="Arial"/>
        </w:rPr>
        <w:t>other</w:t>
      </w:r>
      <w:r>
        <w:rPr>
          <w:rFonts w:ascii="Arial" w:hAnsi="Arial"/>
          <w:spacing w:val="-9"/>
        </w:rPr>
        <w:t xml:space="preserve"> </w:t>
      </w:r>
      <w:r>
        <w:rPr>
          <w:rFonts w:ascii="Arial" w:hAnsi="Arial"/>
        </w:rPr>
        <w:t>Central</w:t>
      </w:r>
      <w:r>
        <w:rPr>
          <w:rFonts w:ascii="Arial" w:hAnsi="Arial"/>
          <w:spacing w:val="-13"/>
        </w:rPr>
        <w:t xml:space="preserve"> </w:t>
      </w:r>
      <w:r>
        <w:rPr>
          <w:rFonts w:ascii="Arial" w:hAnsi="Arial"/>
        </w:rPr>
        <w:t>Government</w:t>
      </w:r>
      <w:r>
        <w:rPr>
          <w:rFonts w:ascii="Arial" w:hAnsi="Arial"/>
          <w:spacing w:val="-8"/>
        </w:rPr>
        <w:t xml:space="preserve"> </w:t>
      </w:r>
      <w:r>
        <w:rPr>
          <w:rFonts w:ascii="Arial" w:hAnsi="Arial"/>
        </w:rPr>
        <w:t>Body’s)</w:t>
      </w:r>
      <w:r>
        <w:rPr>
          <w:rFonts w:ascii="Arial" w:hAnsi="Arial"/>
          <w:spacing w:val="-9"/>
        </w:rPr>
        <w:t xml:space="preserve"> </w:t>
      </w:r>
      <w:r>
        <w:rPr>
          <w:rFonts w:ascii="Arial" w:hAnsi="Arial"/>
        </w:rPr>
        <w:t>business</w:t>
      </w:r>
      <w:r>
        <w:rPr>
          <w:rFonts w:ascii="Arial" w:hAnsi="Arial"/>
          <w:spacing w:val="-9"/>
        </w:rPr>
        <w:t xml:space="preserve"> </w:t>
      </w:r>
      <w:r>
        <w:rPr>
          <w:rFonts w:ascii="Arial" w:hAnsi="Arial"/>
        </w:rPr>
        <w:t>or</w:t>
      </w:r>
      <w:r>
        <w:rPr>
          <w:rFonts w:ascii="Arial" w:hAnsi="Arial"/>
          <w:spacing w:val="-11"/>
        </w:rPr>
        <w:t xml:space="preserve"> </w:t>
      </w:r>
      <w:r>
        <w:rPr>
          <w:rFonts w:ascii="Arial" w:hAnsi="Arial"/>
        </w:rPr>
        <w:t>function.</w:t>
      </w:r>
      <w:r>
        <w:rPr>
          <w:rFonts w:ascii="Arial" w:hAnsi="Arial"/>
          <w:spacing w:val="-5"/>
        </w:rPr>
        <w:t xml:space="preserve"> </w:t>
      </w:r>
      <w:r>
        <w:rPr>
          <w:rFonts w:ascii="Arial" w:hAnsi="Arial"/>
        </w:rPr>
        <w:t>by</w:t>
      </w:r>
      <w:r>
        <w:rPr>
          <w:rFonts w:ascii="Arial" w:hAnsi="Arial"/>
          <w:spacing w:val="-15"/>
        </w:rPr>
        <w:t xml:space="preserve"> </w:t>
      </w:r>
      <w:r>
        <w:rPr>
          <w:rFonts w:ascii="Arial" w:hAnsi="Arial"/>
        </w:rPr>
        <w:t>giving thirty</w:t>
      </w:r>
      <w:r>
        <w:rPr>
          <w:rFonts w:ascii="Arial" w:hAnsi="Arial"/>
          <w:spacing w:val="-6"/>
        </w:rPr>
        <w:t xml:space="preserve"> </w:t>
      </w:r>
      <w:r>
        <w:rPr>
          <w:rFonts w:ascii="Arial" w:hAnsi="Arial"/>
        </w:rPr>
        <w:t>(30)</w:t>
      </w:r>
      <w:r>
        <w:rPr>
          <w:rFonts w:ascii="Arial" w:hAnsi="Arial"/>
          <w:spacing w:val="-3"/>
        </w:rPr>
        <w:t xml:space="preserve"> </w:t>
      </w:r>
      <w:r>
        <w:rPr>
          <w:rFonts w:ascii="Arial" w:hAnsi="Arial"/>
        </w:rPr>
        <w:t>days’</w:t>
      </w:r>
      <w:r>
        <w:rPr>
          <w:rFonts w:ascii="Arial" w:hAnsi="Arial"/>
          <w:spacing w:val="-5"/>
        </w:rPr>
        <w:t xml:space="preserve"> </w:t>
      </w:r>
      <w:r>
        <w:rPr>
          <w:rFonts w:ascii="Arial" w:hAnsi="Arial"/>
        </w:rPr>
        <w:t>notice</w:t>
      </w:r>
      <w:r>
        <w:rPr>
          <w:rFonts w:ascii="Arial" w:hAnsi="Arial"/>
          <w:spacing w:val="-4"/>
        </w:rPr>
        <w:t xml:space="preserve"> </w:t>
      </w:r>
      <w:r>
        <w:rPr>
          <w:rFonts w:ascii="Arial" w:hAnsi="Arial"/>
        </w:rPr>
        <w:t>in</w:t>
      </w:r>
      <w:r>
        <w:rPr>
          <w:rFonts w:ascii="Arial" w:hAnsi="Arial"/>
          <w:spacing w:val="-6"/>
        </w:rPr>
        <w:t xml:space="preserve"> </w:t>
      </w:r>
      <w:r>
        <w:rPr>
          <w:rFonts w:ascii="Arial" w:hAnsi="Arial"/>
        </w:rPr>
        <w:t>writing</w:t>
      </w:r>
      <w:r>
        <w:rPr>
          <w:rFonts w:ascii="Arial" w:hAnsi="Arial"/>
          <w:spacing w:val="-2"/>
        </w:rPr>
        <w:t xml:space="preserve"> </w:t>
      </w:r>
      <w:r>
        <w:rPr>
          <w:rFonts w:ascii="Arial" w:hAnsi="Arial"/>
        </w:rPr>
        <w:t>(or</w:t>
      </w:r>
      <w:r>
        <w:rPr>
          <w:rFonts w:ascii="Arial" w:hAnsi="Arial"/>
          <w:spacing w:val="-6"/>
        </w:rPr>
        <w:t xml:space="preserve"> </w:t>
      </w:r>
      <w:r>
        <w:rPr>
          <w:rFonts w:ascii="Arial" w:hAnsi="Arial"/>
        </w:rPr>
        <w:t>such</w:t>
      </w:r>
      <w:r>
        <w:rPr>
          <w:rFonts w:ascii="Arial" w:hAnsi="Arial"/>
          <w:spacing w:val="-4"/>
        </w:rPr>
        <w:t xml:space="preserve"> </w:t>
      </w:r>
      <w:r>
        <w:rPr>
          <w:rFonts w:ascii="Arial" w:hAnsi="Arial"/>
        </w:rPr>
        <w:t>other</w:t>
      </w:r>
      <w:r>
        <w:rPr>
          <w:rFonts w:ascii="Arial" w:hAnsi="Arial"/>
          <w:spacing w:val="-5"/>
        </w:rPr>
        <w:t xml:space="preserve"> </w:t>
      </w:r>
      <w:r>
        <w:rPr>
          <w:rFonts w:ascii="Arial" w:hAnsi="Arial"/>
        </w:rPr>
        <w:t>period</w:t>
      </w:r>
      <w:r>
        <w:rPr>
          <w:rFonts w:ascii="Arial" w:hAnsi="Arial"/>
          <w:spacing w:val="-4"/>
        </w:rPr>
        <w:t xml:space="preserve"> </w:t>
      </w:r>
      <w:r>
        <w:rPr>
          <w:rFonts w:ascii="Arial" w:hAnsi="Arial"/>
        </w:rPr>
        <w:t>as</w:t>
      </w:r>
      <w:r>
        <w:rPr>
          <w:rFonts w:ascii="Arial" w:hAnsi="Arial"/>
          <w:spacing w:val="-4"/>
        </w:rPr>
        <w:t xml:space="preserve"> </w:t>
      </w:r>
      <w:r>
        <w:rPr>
          <w:rFonts w:ascii="Arial" w:hAnsi="Arial"/>
        </w:rPr>
        <w:t>agreed</w:t>
      </w:r>
      <w:r>
        <w:rPr>
          <w:rFonts w:ascii="Arial" w:hAnsi="Arial"/>
          <w:spacing w:val="-4"/>
        </w:rPr>
        <w:t xml:space="preserve"> </w:t>
      </w:r>
      <w:r>
        <w:rPr>
          <w:rFonts w:ascii="Arial" w:hAnsi="Arial"/>
        </w:rPr>
        <w:t>by</w:t>
      </w:r>
      <w:r>
        <w:rPr>
          <w:rFonts w:ascii="Arial" w:hAnsi="Arial"/>
          <w:spacing w:val="-6"/>
        </w:rPr>
        <w:t xml:space="preserve"> </w:t>
      </w:r>
      <w:r>
        <w:rPr>
          <w:rFonts w:ascii="Arial" w:hAnsi="Arial"/>
        </w:rPr>
        <w:t>the</w:t>
      </w:r>
      <w:r>
        <w:rPr>
          <w:rFonts w:ascii="Arial" w:hAnsi="Arial"/>
          <w:spacing w:val="-7"/>
        </w:rPr>
        <w:t xml:space="preserve"> </w:t>
      </w:r>
      <w:r>
        <w:rPr>
          <w:rFonts w:ascii="Arial" w:hAnsi="Arial"/>
        </w:rPr>
        <w:t>Par- ties)</w:t>
      </w:r>
      <w:r>
        <w:rPr>
          <w:rFonts w:ascii="Arial" w:hAnsi="Arial"/>
          <w:spacing w:val="-7"/>
        </w:rPr>
        <w:t xml:space="preserve"> </w:t>
      </w:r>
      <w:r>
        <w:rPr>
          <w:rFonts w:ascii="Arial" w:hAnsi="Arial"/>
        </w:rPr>
        <w:t>if</w:t>
      </w:r>
      <w:r>
        <w:rPr>
          <w:rFonts w:ascii="Arial" w:hAnsi="Arial"/>
          <w:spacing w:val="-6"/>
        </w:rPr>
        <w:t xml:space="preserve"> </w:t>
      </w:r>
      <w:r>
        <w:rPr>
          <w:rFonts w:ascii="Arial" w:hAnsi="Arial"/>
        </w:rPr>
        <w:t>there</w:t>
      </w:r>
      <w:r>
        <w:rPr>
          <w:rFonts w:ascii="Arial" w:hAnsi="Arial"/>
          <w:spacing w:val="-7"/>
        </w:rPr>
        <w:t xml:space="preserve"> </w:t>
      </w:r>
      <w:r>
        <w:rPr>
          <w:rFonts w:ascii="Arial" w:hAnsi="Arial"/>
        </w:rPr>
        <w:t>is</w:t>
      </w:r>
      <w:r>
        <w:rPr>
          <w:rFonts w:ascii="Arial" w:hAnsi="Arial"/>
          <w:spacing w:val="-7"/>
        </w:rPr>
        <w:t xml:space="preserve"> </w:t>
      </w:r>
      <w:r>
        <w:rPr>
          <w:rFonts w:ascii="Arial" w:hAnsi="Arial"/>
        </w:rPr>
        <w:t>a</w:t>
      </w:r>
      <w:r>
        <w:rPr>
          <w:rFonts w:ascii="Arial" w:hAnsi="Arial"/>
          <w:spacing w:val="-7"/>
        </w:rPr>
        <w:t xml:space="preserve"> </w:t>
      </w:r>
      <w:r>
        <w:rPr>
          <w:rFonts w:ascii="Arial" w:hAnsi="Arial"/>
        </w:rPr>
        <w:t>Customer</w:t>
      </w:r>
      <w:r>
        <w:rPr>
          <w:rFonts w:ascii="Arial" w:hAnsi="Arial"/>
          <w:spacing w:val="-7"/>
        </w:rPr>
        <w:t xml:space="preserve"> </w:t>
      </w:r>
      <w:r>
        <w:rPr>
          <w:rFonts w:ascii="Arial" w:hAnsi="Arial"/>
        </w:rPr>
        <w:t>Cause</w:t>
      </w:r>
      <w:r>
        <w:rPr>
          <w:rFonts w:ascii="Arial" w:hAnsi="Arial"/>
          <w:spacing w:val="-7"/>
        </w:rPr>
        <w:t xml:space="preserve"> </w:t>
      </w:r>
      <w:r>
        <w:rPr>
          <w:rFonts w:ascii="Arial" w:hAnsi="Arial"/>
        </w:rPr>
        <w:t>which</w:t>
      </w:r>
      <w:r>
        <w:rPr>
          <w:rFonts w:ascii="Arial" w:hAnsi="Arial"/>
          <w:spacing w:val="-7"/>
        </w:rPr>
        <w:t xml:space="preserve"> </w:t>
      </w:r>
      <w:r>
        <w:rPr>
          <w:rFonts w:ascii="Arial" w:hAnsi="Arial"/>
        </w:rPr>
        <w:t>constitutes</w:t>
      </w:r>
      <w:r>
        <w:rPr>
          <w:rFonts w:ascii="Arial" w:hAnsi="Arial"/>
          <w:spacing w:val="-7"/>
        </w:rPr>
        <w:t xml:space="preserve"> </w:t>
      </w:r>
      <w:r>
        <w:rPr>
          <w:rFonts w:ascii="Arial" w:hAnsi="Arial"/>
        </w:rPr>
        <w:t>a</w:t>
      </w:r>
      <w:r>
        <w:rPr>
          <w:rFonts w:ascii="Arial" w:hAnsi="Arial"/>
          <w:spacing w:val="-7"/>
        </w:rPr>
        <w:t xml:space="preserve"> </w:t>
      </w:r>
      <w:r>
        <w:rPr>
          <w:rFonts w:ascii="Arial" w:hAnsi="Arial"/>
        </w:rPr>
        <w:t>material</w:t>
      </w:r>
      <w:r>
        <w:rPr>
          <w:rFonts w:ascii="Arial" w:hAnsi="Arial"/>
          <w:spacing w:val="-8"/>
        </w:rPr>
        <w:t xml:space="preserve"> </w:t>
      </w:r>
      <w:r>
        <w:rPr>
          <w:rFonts w:ascii="Arial" w:hAnsi="Arial"/>
        </w:rPr>
        <w:t>breach</w:t>
      </w:r>
      <w:r>
        <w:rPr>
          <w:rFonts w:ascii="Arial" w:hAnsi="Arial"/>
          <w:spacing w:val="-8"/>
        </w:rPr>
        <w:t xml:space="preserve"> </w:t>
      </w:r>
      <w:r>
        <w:rPr>
          <w:rFonts w:ascii="Arial" w:hAnsi="Arial"/>
        </w:rPr>
        <w:t>of</w:t>
      </w:r>
      <w:r>
        <w:rPr>
          <w:rFonts w:ascii="Arial" w:hAnsi="Arial"/>
          <w:spacing w:val="-6"/>
        </w:rPr>
        <w:t xml:space="preserve"> </w:t>
      </w:r>
      <w:r>
        <w:rPr>
          <w:rFonts w:ascii="Arial" w:hAnsi="Arial"/>
        </w:rPr>
        <w:t xml:space="preserve">the terms of The Supplier hereby grants to the Customer a perpetual, royalty- free and non-exclusive </w:t>
      </w:r>
      <w:proofErr w:type="spellStart"/>
      <w:r>
        <w:rPr>
          <w:rFonts w:ascii="Arial" w:hAnsi="Arial"/>
        </w:rPr>
        <w:t>licence</w:t>
      </w:r>
      <w:proofErr w:type="spellEnd"/>
      <w:r>
        <w:rPr>
          <w:rFonts w:ascii="Arial" w:hAnsi="Arial"/>
        </w:rPr>
        <w:t xml:space="preserve"> to use the Supplier Background IPR for any purpose relating to the Goods and/or Services (or substantially equivalent goods and/or services) or for any purpose relating to the exercise of the Customer’s (or, if the Customer is a Central Government Body, any other Central Government Body’s) business </w:t>
      </w:r>
      <w:r>
        <w:rPr>
          <w:rFonts w:ascii="Arial" w:hAnsi="Arial"/>
        </w:rPr>
        <w:t xml:space="preserve">or function. which, if the breach is capable of remedy, is not remedied within twenty (20) Working Days after the Supplier gives the Customer </w:t>
      </w:r>
      <w:proofErr w:type="gramStart"/>
      <w:r>
        <w:rPr>
          <w:rFonts w:ascii="Arial" w:hAnsi="Arial"/>
        </w:rPr>
        <w:t>written</w:t>
      </w:r>
      <w:proofErr w:type="gramEnd"/>
      <w:r>
        <w:rPr>
          <w:rFonts w:ascii="Arial" w:hAnsi="Arial"/>
        </w:rPr>
        <w:t xml:space="preserve"> notice specifying the breach and requiring its remedy.</w:t>
      </w:r>
    </w:p>
    <w:p w14:paraId="7588D781" w14:textId="77777777" w:rsidR="00E35620" w:rsidRDefault="00290450">
      <w:pPr>
        <w:pStyle w:val="ListParagraph"/>
        <w:numPr>
          <w:ilvl w:val="1"/>
          <w:numId w:val="46"/>
        </w:numPr>
        <w:tabs>
          <w:tab w:val="left" w:pos="1959"/>
          <w:tab w:val="left" w:pos="1962"/>
        </w:tabs>
        <w:spacing w:before="121"/>
        <w:ind w:right="674"/>
        <w:jc w:val="both"/>
        <w:rPr>
          <w:rFonts w:ascii="Arial" w:hAnsi="Arial"/>
        </w:rPr>
      </w:pPr>
      <w:r>
        <w:rPr>
          <w:rFonts w:ascii="Arial" w:hAnsi="Arial"/>
        </w:rPr>
        <w:t xml:space="preserve">In the event the </w:t>
      </w:r>
      <w:proofErr w:type="spellStart"/>
      <w:r>
        <w:rPr>
          <w:rFonts w:ascii="Arial" w:hAnsi="Arial"/>
        </w:rPr>
        <w:t>licence</w:t>
      </w:r>
      <w:proofErr w:type="spellEnd"/>
      <w:r>
        <w:rPr>
          <w:rFonts w:ascii="Arial" w:hAnsi="Arial"/>
        </w:rPr>
        <w:t xml:space="preserve"> of the Supplier Background IPR is terminated </w:t>
      </w:r>
      <w:proofErr w:type="spellStart"/>
      <w:r>
        <w:rPr>
          <w:rFonts w:ascii="Arial" w:hAnsi="Arial"/>
        </w:rPr>
        <w:t>pur</w:t>
      </w:r>
      <w:proofErr w:type="spellEnd"/>
      <w:r>
        <w:rPr>
          <w:rFonts w:ascii="Arial" w:hAnsi="Arial"/>
        </w:rPr>
        <w:t>- suant</w:t>
      </w:r>
      <w:r>
        <w:rPr>
          <w:rFonts w:ascii="Arial" w:hAnsi="Arial"/>
          <w:spacing w:val="-9"/>
        </w:rPr>
        <w:t xml:space="preserve"> </w:t>
      </w:r>
      <w:r>
        <w:rPr>
          <w:rFonts w:ascii="Arial" w:hAnsi="Arial"/>
        </w:rPr>
        <w:t>to</w:t>
      </w:r>
      <w:r>
        <w:rPr>
          <w:rFonts w:ascii="Arial" w:hAnsi="Arial"/>
          <w:spacing w:val="-10"/>
        </w:rPr>
        <w:t xml:space="preserve"> </w:t>
      </w:r>
      <w:r>
        <w:rPr>
          <w:rFonts w:ascii="Arial" w:hAnsi="Arial"/>
        </w:rPr>
        <w:t>Clause</w:t>
      </w:r>
      <w:r>
        <w:rPr>
          <w:rFonts w:ascii="Arial" w:hAnsi="Arial"/>
          <w:spacing w:val="-9"/>
        </w:rPr>
        <w:t xml:space="preserve"> </w:t>
      </w:r>
      <w:r>
        <w:rPr>
          <w:rFonts w:ascii="Arial" w:hAnsi="Arial"/>
        </w:rPr>
        <w:t>At</w:t>
      </w:r>
      <w:r>
        <w:rPr>
          <w:rFonts w:ascii="Arial" w:hAnsi="Arial"/>
          <w:spacing w:val="-8"/>
        </w:rPr>
        <w:t xml:space="preserve"> </w:t>
      </w:r>
      <w:r>
        <w:rPr>
          <w:rFonts w:ascii="Arial" w:hAnsi="Arial"/>
        </w:rPr>
        <w:t>any</w:t>
      </w:r>
      <w:r>
        <w:rPr>
          <w:rFonts w:ascii="Arial" w:hAnsi="Arial"/>
          <w:spacing w:val="-12"/>
        </w:rPr>
        <w:t xml:space="preserve"> </w:t>
      </w:r>
      <w:r>
        <w:rPr>
          <w:rFonts w:ascii="Arial" w:hAnsi="Arial"/>
        </w:rPr>
        <w:t>time</w:t>
      </w:r>
      <w:r>
        <w:rPr>
          <w:rFonts w:ascii="Arial" w:hAnsi="Arial"/>
          <w:spacing w:val="-10"/>
        </w:rPr>
        <w:t xml:space="preserve"> </w:t>
      </w:r>
      <w:r>
        <w:rPr>
          <w:rFonts w:ascii="Arial" w:hAnsi="Arial"/>
        </w:rPr>
        <w:t>during</w:t>
      </w:r>
      <w:r>
        <w:rPr>
          <w:rFonts w:ascii="Arial" w:hAnsi="Arial"/>
          <w:spacing w:val="-7"/>
        </w:rPr>
        <w:t xml:space="preserve"> </w:t>
      </w:r>
      <w:r>
        <w:rPr>
          <w:rFonts w:ascii="Arial" w:hAnsi="Arial"/>
        </w:rPr>
        <w:t>the</w:t>
      </w:r>
      <w:r>
        <w:rPr>
          <w:rFonts w:ascii="Arial" w:hAnsi="Arial"/>
          <w:spacing w:val="-10"/>
        </w:rPr>
        <w:t xml:space="preserve"> </w:t>
      </w:r>
      <w:r>
        <w:rPr>
          <w:rFonts w:ascii="Arial" w:hAnsi="Arial"/>
        </w:rPr>
        <w:t>Contract</w:t>
      </w:r>
      <w:r>
        <w:rPr>
          <w:rFonts w:ascii="Arial" w:hAnsi="Arial"/>
          <w:spacing w:val="-8"/>
        </w:rPr>
        <w:t xml:space="preserve"> </w:t>
      </w:r>
      <w:r>
        <w:rPr>
          <w:rFonts w:ascii="Arial" w:hAnsi="Arial"/>
        </w:rPr>
        <w:t>Period</w:t>
      </w:r>
      <w:r>
        <w:rPr>
          <w:rFonts w:ascii="Arial" w:hAnsi="Arial"/>
          <w:spacing w:val="-7"/>
        </w:rPr>
        <w:t xml:space="preserve"> </w:t>
      </w:r>
      <w:r>
        <w:rPr>
          <w:rFonts w:ascii="Arial" w:hAnsi="Arial"/>
        </w:rPr>
        <w:t>or</w:t>
      </w:r>
      <w:r>
        <w:rPr>
          <w:rFonts w:ascii="Arial" w:hAnsi="Arial"/>
          <w:spacing w:val="-9"/>
        </w:rPr>
        <w:t xml:space="preserve"> </w:t>
      </w:r>
      <w:r>
        <w:rPr>
          <w:rFonts w:ascii="Arial" w:hAnsi="Arial"/>
        </w:rPr>
        <w:t>following</w:t>
      </w:r>
      <w:r>
        <w:rPr>
          <w:rFonts w:ascii="Arial" w:hAnsi="Arial"/>
          <w:spacing w:val="-5"/>
        </w:rPr>
        <w:t xml:space="preserve"> </w:t>
      </w:r>
      <w:r>
        <w:rPr>
          <w:rFonts w:ascii="Arial" w:hAnsi="Arial"/>
        </w:rPr>
        <w:t>the</w:t>
      </w:r>
      <w:r>
        <w:rPr>
          <w:rFonts w:ascii="Arial" w:hAnsi="Arial"/>
          <w:spacing w:val="-10"/>
        </w:rPr>
        <w:t xml:space="preserve"> </w:t>
      </w:r>
      <w:r>
        <w:rPr>
          <w:rFonts w:ascii="Arial" w:hAnsi="Arial"/>
        </w:rPr>
        <w:t>Con- tract</w:t>
      </w:r>
      <w:r>
        <w:rPr>
          <w:rFonts w:ascii="Arial" w:hAnsi="Arial"/>
          <w:spacing w:val="-6"/>
        </w:rPr>
        <w:t xml:space="preserve"> </w:t>
      </w:r>
      <w:r>
        <w:rPr>
          <w:rFonts w:ascii="Arial" w:hAnsi="Arial"/>
        </w:rPr>
        <w:t>Expiry</w:t>
      </w:r>
      <w:r>
        <w:rPr>
          <w:rFonts w:ascii="Arial" w:hAnsi="Arial"/>
          <w:spacing w:val="-9"/>
        </w:rPr>
        <w:t xml:space="preserve"> </w:t>
      </w:r>
      <w:r>
        <w:rPr>
          <w:rFonts w:ascii="Arial" w:hAnsi="Arial"/>
        </w:rPr>
        <w:t>Date,</w:t>
      </w:r>
      <w:r>
        <w:rPr>
          <w:rFonts w:ascii="Arial" w:hAnsi="Arial"/>
          <w:spacing w:val="-6"/>
        </w:rPr>
        <w:t xml:space="preserve"> </w:t>
      </w:r>
      <w:r>
        <w:rPr>
          <w:rFonts w:ascii="Arial" w:hAnsi="Arial"/>
        </w:rPr>
        <w:t>the</w:t>
      </w:r>
      <w:r>
        <w:rPr>
          <w:rFonts w:ascii="Arial" w:hAnsi="Arial"/>
          <w:spacing w:val="-8"/>
        </w:rPr>
        <w:t xml:space="preserve"> </w:t>
      </w:r>
      <w:r>
        <w:rPr>
          <w:rFonts w:ascii="Arial" w:hAnsi="Arial"/>
        </w:rPr>
        <w:t>Supplier</w:t>
      </w:r>
      <w:r>
        <w:rPr>
          <w:rFonts w:ascii="Arial" w:hAnsi="Arial"/>
          <w:spacing w:val="-7"/>
        </w:rPr>
        <w:t xml:space="preserve"> </w:t>
      </w:r>
      <w:r>
        <w:rPr>
          <w:rFonts w:ascii="Arial" w:hAnsi="Arial"/>
        </w:rPr>
        <w:t>may</w:t>
      </w:r>
      <w:r>
        <w:rPr>
          <w:rFonts w:ascii="Arial" w:hAnsi="Arial"/>
          <w:spacing w:val="-10"/>
        </w:rPr>
        <w:t xml:space="preserve"> </w:t>
      </w:r>
      <w:r>
        <w:rPr>
          <w:rFonts w:ascii="Arial" w:hAnsi="Arial"/>
        </w:rPr>
        <w:t>terminate</w:t>
      </w:r>
      <w:r>
        <w:rPr>
          <w:rFonts w:ascii="Arial" w:hAnsi="Arial"/>
          <w:spacing w:val="-7"/>
        </w:rPr>
        <w:t xml:space="preserve"> </w:t>
      </w:r>
      <w:r>
        <w:rPr>
          <w:rFonts w:ascii="Arial" w:hAnsi="Arial"/>
        </w:rPr>
        <w:t>a</w:t>
      </w:r>
      <w:r>
        <w:rPr>
          <w:rFonts w:ascii="Arial" w:hAnsi="Arial"/>
          <w:spacing w:val="-7"/>
        </w:rPr>
        <w:t xml:space="preserve"> </w:t>
      </w:r>
      <w:proofErr w:type="spellStart"/>
      <w:r>
        <w:rPr>
          <w:rFonts w:ascii="Arial" w:hAnsi="Arial"/>
        </w:rPr>
        <w:t>licence</w:t>
      </w:r>
      <w:proofErr w:type="spellEnd"/>
      <w:r>
        <w:rPr>
          <w:rFonts w:ascii="Arial" w:hAnsi="Arial"/>
          <w:spacing w:val="-7"/>
        </w:rPr>
        <w:t xml:space="preserve"> </w:t>
      </w:r>
      <w:r>
        <w:rPr>
          <w:rFonts w:ascii="Arial" w:hAnsi="Arial"/>
        </w:rPr>
        <w:t>granted</w:t>
      </w:r>
      <w:r>
        <w:rPr>
          <w:rFonts w:ascii="Arial" w:hAnsi="Arial"/>
          <w:spacing w:val="-8"/>
        </w:rPr>
        <w:t xml:space="preserve"> </w:t>
      </w:r>
      <w:r>
        <w:rPr>
          <w:rFonts w:ascii="Arial" w:hAnsi="Arial"/>
        </w:rPr>
        <w:t>in</w:t>
      </w:r>
      <w:r>
        <w:rPr>
          <w:rFonts w:ascii="Arial" w:hAnsi="Arial"/>
          <w:spacing w:val="-7"/>
        </w:rPr>
        <w:t xml:space="preserve"> </w:t>
      </w:r>
      <w:r>
        <w:rPr>
          <w:rFonts w:ascii="Arial" w:hAnsi="Arial"/>
        </w:rPr>
        <w:t>respect</w:t>
      </w:r>
      <w:r>
        <w:rPr>
          <w:rFonts w:ascii="Arial" w:hAnsi="Arial"/>
          <w:spacing w:val="-8"/>
        </w:rPr>
        <w:t xml:space="preserve"> </w:t>
      </w:r>
      <w:r>
        <w:rPr>
          <w:rFonts w:ascii="Arial" w:hAnsi="Arial"/>
        </w:rPr>
        <w:t>of the Supplier Background IPR under Clause The Supplier hereby grants to the</w:t>
      </w:r>
      <w:r>
        <w:rPr>
          <w:rFonts w:ascii="Arial" w:hAnsi="Arial"/>
          <w:spacing w:val="-3"/>
        </w:rPr>
        <w:t xml:space="preserve"> </w:t>
      </w:r>
      <w:r>
        <w:rPr>
          <w:rFonts w:ascii="Arial" w:hAnsi="Arial"/>
        </w:rPr>
        <w:t>Customer</w:t>
      </w:r>
      <w:r>
        <w:rPr>
          <w:rFonts w:ascii="Arial" w:hAnsi="Arial"/>
          <w:spacing w:val="-2"/>
        </w:rPr>
        <w:t xml:space="preserve"> </w:t>
      </w:r>
      <w:r>
        <w:rPr>
          <w:rFonts w:ascii="Arial" w:hAnsi="Arial"/>
        </w:rPr>
        <w:t>a</w:t>
      </w:r>
      <w:r>
        <w:rPr>
          <w:rFonts w:ascii="Arial" w:hAnsi="Arial"/>
          <w:spacing w:val="-3"/>
        </w:rPr>
        <w:t xml:space="preserve"> </w:t>
      </w:r>
      <w:r>
        <w:rPr>
          <w:rFonts w:ascii="Arial" w:hAnsi="Arial"/>
        </w:rPr>
        <w:t>perpetual,</w:t>
      </w:r>
      <w:r>
        <w:rPr>
          <w:rFonts w:ascii="Arial" w:hAnsi="Arial"/>
          <w:spacing w:val="-1"/>
        </w:rPr>
        <w:t xml:space="preserve"> </w:t>
      </w:r>
      <w:r>
        <w:rPr>
          <w:rFonts w:ascii="Arial" w:hAnsi="Arial"/>
        </w:rPr>
        <w:t>royalty-free</w:t>
      </w:r>
      <w:r>
        <w:rPr>
          <w:rFonts w:ascii="Arial" w:hAnsi="Arial"/>
          <w:spacing w:val="-3"/>
        </w:rPr>
        <w:t xml:space="preserve"> </w:t>
      </w:r>
      <w:r>
        <w:rPr>
          <w:rFonts w:ascii="Arial" w:hAnsi="Arial"/>
        </w:rPr>
        <w:t>and</w:t>
      </w:r>
      <w:r>
        <w:rPr>
          <w:rFonts w:ascii="Arial" w:hAnsi="Arial"/>
          <w:spacing w:val="-3"/>
        </w:rPr>
        <w:t xml:space="preserve"> </w:t>
      </w:r>
      <w:r>
        <w:rPr>
          <w:rFonts w:ascii="Arial" w:hAnsi="Arial"/>
        </w:rPr>
        <w:t xml:space="preserve">non-exclusive </w:t>
      </w:r>
      <w:proofErr w:type="spellStart"/>
      <w:r>
        <w:rPr>
          <w:rFonts w:ascii="Arial" w:hAnsi="Arial"/>
        </w:rPr>
        <w:t>licence</w:t>
      </w:r>
      <w:proofErr w:type="spellEnd"/>
      <w:r>
        <w:rPr>
          <w:rFonts w:ascii="Arial" w:hAnsi="Arial"/>
          <w:spacing w:val="-3"/>
        </w:rPr>
        <w:t xml:space="preserve"> </w:t>
      </w:r>
      <w:r>
        <w:rPr>
          <w:rFonts w:ascii="Arial" w:hAnsi="Arial"/>
        </w:rPr>
        <w:t>to</w:t>
      </w:r>
      <w:r>
        <w:rPr>
          <w:rFonts w:ascii="Arial" w:hAnsi="Arial"/>
          <w:spacing w:val="-3"/>
        </w:rPr>
        <w:t xml:space="preserve"> </w:t>
      </w:r>
      <w:r>
        <w:rPr>
          <w:rFonts w:ascii="Arial" w:hAnsi="Arial"/>
        </w:rPr>
        <w:t>use</w:t>
      </w:r>
      <w:r>
        <w:rPr>
          <w:rFonts w:ascii="Arial" w:hAnsi="Arial"/>
          <w:spacing w:val="-3"/>
        </w:rPr>
        <w:t xml:space="preserve"> </w:t>
      </w:r>
      <w:r>
        <w:rPr>
          <w:rFonts w:ascii="Arial" w:hAnsi="Arial"/>
        </w:rPr>
        <w:t>the Supplier</w:t>
      </w:r>
      <w:r>
        <w:rPr>
          <w:rFonts w:ascii="Arial" w:hAnsi="Arial"/>
          <w:spacing w:val="-1"/>
        </w:rPr>
        <w:t xml:space="preserve"> </w:t>
      </w:r>
      <w:r>
        <w:rPr>
          <w:rFonts w:ascii="Arial" w:hAnsi="Arial"/>
        </w:rPr>
        <w:t>Background</w:t>
      </w:r>
      <w:r>
        <w:rPr>
          <w:rFonts w:ascii="Arial" w:hAnsi="Arial"/>
          <w:spacing w:val="-4"/>
        </w:rPr>
        <w:t xml:space="preserve"> </w:t>
      </w:r>
      <w:r>
        <w:rPr>
          <w:rFonts w:ascii="Arial" w:hAnsi="Arial"/>
        </w:rPr>
        <w:t>IPR</w:t>
      </w:r>
      <w:r>
        <w:rPr>
          <w:rFonts w:ascii="Arial" w:hAnsi="Arial"/>
          <w:spacing w:val="-5"/>
        </w:rPr>
        <w:t xml:space="preserve"> </w:t>
      </w:r>
      <w:r>
        <w:rPr>
          <w:rFonts w:ascii="Arial" w:hAnsi="Arial"/>
        </w:rPr>
        <w:t>for</w:t>
      </w:r>
      <w:r>
        <w:rPr>
          <w:rFonts w:ascii="Arial" w:hAnsi="Arial"/>
          <w:spacing w:val="-3"/>
        </w:rPr>
        <w:t xml:space="preserve"> </w:t>
      </w:r>
      <w:r>
        <w:rPr>
          <w:rFonts w:ascii="Arial" w:hAnsi="Arial"/>
        </w:rPr>
        <w:t>any</w:t>
      </w:r>
      <w:r>
        <w:rPr>
          <w:rFonts w:ascii="Arial" w:hAnsi="Arial"/>
          <w:spacing w:val="-4"/>
        </w:rPr>
        <w:t xml:space="preserve"> </w:t>
      </w:r>
      <w:r>
        <w:rPr>
          <w:rFonts w:ascii="Arial" w:hAnsi="Arial"/>
        </w:rPr>
        <w:t>purpose</w:t>
      </w:r>
      <w:r>
        <w:rPr>
          <w:rFonts w:ascii="Arial" w:hAnsi="Arial"/>
          <w:spacing w:val="-6"/>
        </w:rPr>
        <w:t xml:space="preserve"> </w:t>
      </w:r>
      <w:r>
        <w:rPr>
          <w:rFonts w:ascii="Arial" w:hAnsi="Arial"/>
        </w:rPr>
        <w:t>relating</w:t>
      </w:r>
      <w:r>
        <w:rPr>
          <w:rFonts w:ascii="Arial" w:hAnsi="Arial"/>
          <w:spacing w:val="-2"/>
        </w:rPr>
        <w:t xml:space="preserve"> </w:t>
      </w:r>
      <w:r>
        <w:rPr>
          <w:rFonts w:ascii="Arial" w:hAnsi="Arial"/>
        </w:rPr>
        <w:t>to</w:t>
      </w:r>
      <w:r>
        <w:rPr>
          <w:rFonts w:ascii="Arial" w:hAnsi="Arial"/>
          <w:spacing w:val="-4"/>
        </w:rPr>
        <w:t xml:space="preserve"> </w:t>
      </w:r>
      <w:r>
        <w:rPr>
          <w:rFonts w:ascii="Arial" w:hAnsi="Arial"/>
        </w:rPr>
        <w:t>the</w:t>
      </w:r>
      <w:r>
        <w:rPr>
          <w:rFonts w:ascii="Arial" w:hAnsi="Arial"/>
          <w:spacing w:val="-7"/>
        </w:rPr>
        <w:t xml:space="preserve"> </w:t>
      </w:r>
      <w:r>
        <w:rPr>
          <w:rFonts w:ascii="Arial" w:hAnsi="Arial"/>
        </w:rPr>
        <w:t>Goods</w:t>
      </w:r>
      <w:r>
        <w:rPr>
          <w:rFonts w:ascii="Arial" w:hAnsi="Arial"/>
          <w:spacing w:val="-2"/>
        </w:rPr>
        <w:t xml:space="preserve"> </w:t>
      </w:r>
      <w:r>
        <w:rPr>
          <w:rFonts w:ascii="Arial" w:hAnsi="Arial"/>
        </w:rPr>
        <w:t>and/or</w:t>
      </w:r>
      <w:r>
        <w:rPr>
          <w:rFonts w:ascii="Arial" w:hAnsi="Arial"/>
          <w:spacing w:val="-3"/>
        </w:rPr>
        <w:t xml:space="preserve"> </w:t>
      </w:r>
      <w:r>
        <w:rPr>
          <w:rFonts w:ascii="Arial" w:hAnsi="Arial"/>
        </w:rPr>
        <w:t>Ser- vices (or substantially</w:t>
      </w:r>
      <w:r>
        <w:rPr>
          <w:rFonts w:ascii="Arial" w:hAnsi="Arial"/>
          <w:spacing w:val="-3"/>
        </w:rPr>
        <w:t xml:space="preserve"> </w:t>
      </w:r>
      <w:r>
        <w:rPr>
          <w:rFonts w:ascii="Arial" w:hAnsi="Arial"/>
        </w:rPr>
        <w:t>equivalent</w:t>
      </w:r>
      <w:r>
        <w:rPr>
          <w:rFonts w:ascii="Arial" w:hAnsi="Arial"/>
          <w:spacing w:val="-1"/>
        </w:rPr>
        <w:t xml:space="preserve"> </w:t>
      </w:r>
      <w:r>
        <w:rPr>
          <w:rFonts w:ascii="Arial" w:hAnsi="Arial"/>
        </w:rPr>
        <w:t>goods and/or</w:t>
      </w:r>
      <w:r>
        <w:rPr>
          <w:rFonts w:ascii="Arial" w:hAnsi="Arial"/>
          <w:spacing w:val="-2"/>
        </w:rPr>
        <w:t xml:space="preserve"> </w:t>
      </w:r>
      <w:r>
        <w:rPr>
          <w:rFonts w:ascii="Arial" w:hAnsi="Arial"/>
        </w:rPr>
        <w:t>services) or</w:t>
      </w:r>
      <w:r>
        <w:rPr>
          <w:rFonts w:ascii="Arial" w:hAnsi="Arial"/>
          <w:spacing w:val="-4"/>
        </w:rPr>
        <w:t xml:space="preserve"> </w:t>
      </w:r>
      <w:r>
        <w:rPr>
          <w:rFonts w:ascii="Arial" w:hAnsi="Arial"/>
        </w:rPr>
        <w:t>for any</w:t>
      </w:r>
      <w:r>
        <w:rPr>
          <w:rFonts w:ascii="Arial" w:hAnsi="Arial"/>
          <w:spacing w:val="-3"/>
        </w:rPr>
        <w:t xml:space="preserve"> </w:t>
      </w:r>
      <w:r>
        <w:rPr>
          <w:rFonts w:ascii="Arial" w:hAnsi="Arial"/>
        </w:rPr>
        <w:t>purpose relating to the exercise of the Customer’s (or, if the Customer is a Central Government</w:t>
      </w:r>
      <w:r>
        <w:rPr>
          <w:rFonts w:ascii="Arial" w:hAnsi="Arial"/>
          <w:spacing w:val="-8"/>
        </w:rPr>
        <w:t xml:space="preserve"> </w:t>
      </w:r>
      <w:r>
        <w:rPr>
          <w:rFonts w:ascii="Arial" w:hAnsi="Arial"/>
        </w:rPr>
        <w:t>Body,</w:t>
      </w:r>
      <w:r>
        <w:rPr>
          <w:rFonts w:ascii="Arial" w:hAnsi="Arial"/>
          <w:spacing w:val="-8"/>
        </w:rPr>
        <w:t xml:space="preserve"> </w:t>
      </w:r>
      <w:r>
        <w:rPr>
          <w:rFonts w:ascii="Arial" w:hAnsi="Arial"/>
        </w:rPr>
        <w:t>any</w:t>
      </w:r>
      <w:r>
        <w:rPr>
          <w:rFonts w:ascii="Arial" w:hAnsi="Arial"/>
          <w:spacing w:val="-12"/>
        </w:rPr>
        <w:t xml:space="preserve"> </w:t>
      </w:r>
      <w:r>
        <w:rPr>
          <w:rFonts w:ascii="Arial" w:hAnsi="Arial"/>
        </w:rPr>
        <w:t>other</w:t>
      </w:r>
      <w:r>
        <w:rPr>
          <w:rFonts w:ascii="Arial" w:hAnsi="Arial"/>
          <w:spacing w:val="-9"/>
        </w:rPr>
        <w:t xml:space="preserve"> </w:t>
      </w:r>
      <w:r>
        <w:rPr>
          <w:rFonts w:ascii="Arial" w:hAnsi="Arial"/>
        </w:rPr>
        <w:t>Central</w:t>
      </w:r>
      <w:r>
        <w:rPr>
          <w:rFonts w:ascii="Arial" w:hAnsi="Arial"/>
          <w:spacing w:val="-13"/>
        </w:rPr>
        <w:t xml:space="preserve"> </w:t>
      </w:r>
      <w:r>
        <w:rPr>
          <w:rFonts w:ascii="Arial" w:hAnsi="Arial"/>
        </w:rPr>
        <w:t>Government</w:t>
      </w:r>
      <w:r>
        <w:rPr>
          <w:rFonts w:ascii="Arial" w:hAnsi="Arial"/>
          <w:spacing w:val="-11"/>
        </w:rPr>
        <w:t xml:space="preserve"> </w:t>
      </w:r>
      <w:r>
        <w:rPr>
          <w:rFonts w:ascii="Arial" w:hAnsi="Arial"/>
        </w:rPr>
        <w:t>Body’s)</w:t>
      </w:r>
      <w:r>
        <w:rPr>
          <w:rFonts w:ascii="Arial" w:hAnsi="Arial"/>
          <w:spacing w:val="-9"/>
        </w:rPr>
        <w:t xml:space="preserve"> </w:t>
      </w:r>
      <w:r>
        <w:rPr>
          <w:rFonts w:ascii="Arial" w:hAnsi="Arial"/>
        </w:rPr>
        <w:t>business</w:t>
      </w:r>
      <w:r>
        <w:rPr>
          <w:rFonts w:ascii="Arial" w:hAnsi="Arial"/>
          <w:spacing w:val="-9"/>
        </w:rPr>
        <w:t xml:space="preserve"> </w:t>
      </w:r>
      <w:r>
        <w:rPr>
          <w:rFonts w:ascii="Arial" w:hAnsi="Arial"/>
        </w:rPr>
        <w:t>or</w:t>
      </w:r>
      <w:r>
        <w:rPr>
          <w:rFonts w:ascii="Arial" w:hAnsi="Arial"/>
          <w:spacing w:val="-14"/>
        </w:rPr>
        <w:t xml:space="preserve"> </w:t>
      </w:r>
      <w:proofErr w:type="spellStart"/>
      <w:r>
        <w:rPr>
          <w:rFonts w:ascii="Arial" w:hAnsi="Arial"/>
        </w:rPr>
        <w:t>func</w:t>
      </w:r>
      <w:proofErr w:type="spellEnd"/>
      <w:r>
        <w:rPr>
          <w:rFonts w:ascii="Arial" w:hAnsi="Arial"/>
        </w:rPr>
        <w:t xml:space="preserve">- </w:t>
      </w:r>
      <w:proofErr w:type="spellStart"/>
      <w:r>
        <w:rPr>
          <w:rFonts w:ascii="Arial" w:hAnsi="Arial"/>
        </w:rPr>
        <w:t>tion</w:t>
      </w:r>
      <w:proofErr w:type="spellEnd"/>
      <w:r>
        <w:rPr>
          <w:rFonts w:ascii="Arial" w:hAnsi="Arial"/>
        </w:rPr>
        <w:t>. by giving thirty (30) days’ notice in writing (or such other period as agreed</w:t>
      </w:r>
      <w:r>
        <w:rPr>
          <w:rFonts w:ascii="Arial" w:hAnsi="Arial"/>
          <w:spacing w:val="-6"/>
        </w:rPr>
        <w:t xml:space="preserve"> </w:t>
      </w:r>
      <w:r>
        <w:rPr>
          <w:rFonts w:ascii="Arial" w:hAnsi="Arial"/>
        </w:rPr>
        <w:t>by</w:t>
      </w:r>
      <w:r>
        <w:rPr>
          <w:rFonts w:ascii="Arial" w:hAnsi="Arial"/>
          <w:spacing w:val="-9"/>
        </w:rPr>
        <w:t xml:space="preserve"> </w:t>
      </w:r>
      <w:r>
        <w:rPr>
          <w:rFonts w:ascii="Arial" w:hAnsi="Arial"/>
        </w:rPr>
        <w:t>the</w:t>
      </w:r>
      <w:r>
        <w:rPr>
          <w:rFonts w:ascii="Arial" w:hAnsi="Arial"/>
          <w:spacing w:val="-7"/>
        </w:rPr>
        <w:t xml:space="preserve"> </w:t>
      </w:r>
      <w:r>
        <w:rPr>
          <w:rFonts w:ascii="Arial" w:hAnsi="Arial"/>
        </w:rPr>
        <w:t>Parties)</w:t>
      </w:r>
      <w:r>
        <w:rPr>
          <w:rFonts w:ascii="Arial" w:hAnsi="Arial"/>
          <w:spacing w:val="-5"/>
        </w:rPr>
        <w:t xml:space="preserve"> </w:t>
      </w:r>
      <w:r>
        <w:rPr>
          <w:rFonts w:ascii="Arial" w:hAnsi="Arial"/>
        </w:rPr>
        <w:t>if</w:t>
      </w:r>
      <w:r>
        <w:rPr>
          <w:rFonts w:ascii="Arial" w:hAnsi="Arial"/>
          <w:spacing w:val="-5"/>
        </w:rPr>
        <w:t xml:space="preserve"> </w:t>
      </w:r>
      <w:r>
        <w:rPr>
          <w:rFonts w:ascii="Arial" w:hAnsi="Arial"/>
        </w:rPr>
        <w:t>there</w:t>
      </w:r>
      <w:r>
        <w:rPr>
          <w:rFonts w:ascii="Arial" w:hAnsi="Arial"/>
          <w:spacing w:val="-6"/>
        </w:rPr>
        <w:t xml:space="preserve"> </w:t>
      </w:r>
      <w:r>
        <w:rPr>
          <w:rFonts w:ascii="Arial" w:hAnsi="Arial"/>
        </w:rPr>
        <w:t>is</w:t>
      </w:r>
      <w:r>
        <w:rPr>
          <w:rFonts w:ascii="Arial" w:hAnsi="Arial"/>
          <w:spacing w:val="-6"/>
        </w:rPr>
        <w:t xml:space="preserve"> </w:t>
      </w:r>
      <w:r>
        <w:rPr>
          <w:rFonts w:ascii="Arial" w:hAnsi="Arial"/>
        </w:rPr>
        <w:t>a</w:t>
      </w:r>
      <w:r>
        <w:rPr>
          <w:rFonts w:ascii="Arial" w:hAnsi="Arial"/>
          <w:spacing w:val="-6"/>
        </w:rPr>
        <w:t xml:space="preserve"> </w:t>
      </w:r>
      <w:r>
        <w:rPr>
          <w:rFonts w:ascii="Arial" w:hAnsi="Arial"/>
        </w:rPr>
        <w:t>Customer</w:t>
      </w:r>
      <w:r>
        <w:rPr>
          <w:rFonts w:ascii="Arial" w:hAnsi="Arial"/>
          <w:spacing w:val="-6"/>
        </w:rPr>
        <w:t xml:space="preserve"> </w:t>
      </w:r>
      <w:r>
        <w:rPr>
          <w:rFonts w:ascii="Arial" w:hAnsi="Arial"/>
        </w:rPr>
        <w:t>Cause</w:t>
      </w:r>
      <w:r>
        <w:rPr>
          <w:rFonts w:ascii="Arial" w:hAnsi="Arial"/>
          <w:spacing w:val="-6"/>
        </w:rPr>
        <w:t xml:space="preserve"> </w:t>
      </w:r>
      <w:r>
        <w:rPr>
          <w:rFonts w:ascii="Arial" w:hAnsi="Arial"/>
        </w:rPr>
        <w:t>which</w:t>
      </w:r>
      <w:r>
        <w:rPr>
          <w:rFonts w:ascii="Arial" w:hAnsi="Arial"/>
          <w:spacing w:val="-6"/>
        </w:rPr>
        <w:t xml:space="preserve"> </w:t>
      </w:r>
      <w:r>
        <w:rPr>
          <w:rFonts w:ascii="Arial" w:hAnsi="Arial"/>
        </w:rPr>
        <w:t>constitutes</w:t>
      </w:r>
      <w:r>
        <w:rPr>
          <w:rFonts w:ascii="Arial" w:hAnsi="Arial"/>
          <w:spacing w:val="-6"/>
        </w:rPr>
        <w:t xml:space="preserve"> </w:t>
      </w:r>
      <w:r>
        <w:rPr>
          <w:rFonts w:ascii="Arial" w:hAnsi="Arial"/>
        </w:rPr>
        <w:t>a</w:t>
      </w:r>
      <w:r>
        <w:rPr>
          <w:rFonts w:ascii="Arial" w:hAnsi="Arial"/>
          <w:spacing w:val="-9"/>
        </w:rPr>
        <w:t xml:space="preserve"> </w:t>
      </w:r>
      <w:r>
        <w:rPr>
          <w:rFonts w:ascii="Arial" w:hAnsi="Arial"/>
        </w:rPr>
        <w:t xml:space="preserve">ma- </w:t>
      </w:r>
      <w:proofErr w:type="spellStart"/>
      <w:r>
        <w:rPr>
          <w:rFonts w:ascii="Arial" w:hAnsi="Arial"/>
        </w:rPr>
        <w:t>terial</w:t>
      </w:r>
      <w:proofErr w:type="spellEnd"/>
      <w:r>
        <w:rPr>
          <w:rFonts w:ascii="Arial" w:hAnsi="Arial"/>
        </w:rPr>
        <w:t xml:space="preserve"> breach of the terms of The Supplier hereby grants to the Customer a perpetual, royalty-free and non-exclusive </w:t>
      </w:r>
      <w:proofErr w:type="spellStart"/>
      <w:r>
        <w:rPr>
          <w:rFonts w:ascii="Arial" w:hAnsi="Arial"/>
        </w:rPr>
        <w:t>licence</w:t>
      </w:r>
      <w:proofErr w:type="spellEnd"/>
      <w:r>
        <w:rPr>
          <w:rFonts w:ascii="Arial" w:hAnsi="Arial"/>
        </w:rPr>
        <w:t xml:space="preserve"> to use the Supplier Back- ground IPR for any purpose relating to the Goods and/or Services (or sub- </w:t>
      </w:r>
      <w:proofErr w:type="spellStart"/>
      <w:r>
        <w:rPr>
          <w:rFonts w:ascii="Arial" w:hAnsi="Arial"/>
        </w:rPr>
        <w:t>stantially</w:t>
      </w:r>
      <w:proofErr w:type="spellEnd"/>
      <w:r>
        <w:rPr>
          <w:rFonts w:ascii="Arial" w:hAnsi="Arial"/>
          <w:spacing w:val="-16"/>
        </w:rPr>
        <w:t xml:space="preserve"> </w:t>
      </w:r>
      <w:r>
        <w:rPr>
          <w:rFonts w:ascii="Arial" w:hAnsi="Arial"/>
        </w:rPr>
        <w:t>equivalent</w:t>
      </w:r>
      <w:r>
        <w:rPr>
          <w:rFonts w:ascii="Arial" w:hAnsi="Arial"/>
          <w:spacing w:val="-13"/>
        </w:rPr>
        <w:t xml:space="preserve"> </w:t>
      </w:r>
      <w:r>
        <w:rPr>
          <w:rFonts w:ascii="Arial" w:hAnsi="Arial"/>
        </w:rPr>
        <w:t>goods</w:t>
      </w:r>
      <w:r>
        <w:rPr>
          <w:rFonts w:ascii="Arial" w:hAnsi="Arial"/>
          <w:spacing w:val="-13"/>
        </w:rPr>
        <w:t xml:space="preserve"> </w:t>
      </w:r>
      <w:r>
        <w:rPr>
          <w:rFonts w:ascii="Arial" w:hAnsi="Arial"/>
        </w:rPr>
        <w:t>and/or</w:t>
      </w:r>
      <w:r>
        <w:rPr>
          <w:rFonts w:ascii="Arial" w:hAnsi="Arial"/>
          <w:spacing w:val="-15"/>
        </w:rPr>
        <w:t xml:space="preserve"> </w:t>
      </w:r>
      <w:r>
        <w:rPr>
          <w:rFonts w:ascii="Arial" w:hAnsi="Arial"/>
        </w:rPr>
        <w:t>services)</w:t>
      </w:r>
      <w:r>
        <w:rPr>
          <w:rFonts w:ascii="Arial" w:hAnsi="Arial"/>
          <w:spacing w:val="-13"/>
        </w:rPr>
        <w:t xml:space="preserve"> </w:t>
      </w:r>
      <w:r>
        <w:rPr>
          <w:rFonts w:ascii="Arial" w:hAnsi="Arial"/>
        </w:rPr>
        <w:t>or</w:t>
      </w:r>
      <w:r>
        <w:rPr>
          <w:rFonts w:ascii="Arial" w:hAnsi="Arial"/>
          <w:spacing w:val="-15"/>
        </w:rPr>
        <w:t xml:space="preserve"> </w:t>
      </w:r>
      <w:r>
        <w:rPr>
          <w:rFonts w:ascii="Arial" w:hAnsi="Arial"/>
        </w:rPr>
        <w:t>for</w:t>
      </w:r>
      <w:r>
        <w:rPr>
          <w:rFonts w:ascii="Arial" w:hAnsi="Arial"/>
          <w:spacing w:val="-13"/>
        </w:rPr>
        <w:t xml:space="preserve"> </w:t>
      </w:r>
      <w:r>
        <w:rPr>
          <w:rFonts w:ascii="Arial" w:hAnsi="Arial"/>
        </w:rPr>
        <w:t>any</w:t>
      </w:r>
      <w:r>
        <w:rPr>
          <w:rFonts w:ascii="Arial" w:hAnsi="Arial"/>
          <w:spacing w:val="-16"/>
        </w:rPr>
        <w:t xml:space="preserve"> </w:t>
      </w:r>
      <w:r>
        <w:rPr>
          <w:rFonts w:ascii="Arial" w:hAnsi="Arial"/>
        </w:rPr>
        <w:t>purpose</w:t>
      </w:r>
      <w:r>
        <w:rPr>
          <w:rFonts w:ascii="Arial" w:hAnsi="Arial"/>
          <w:spacing w:val="-14"/>
        </w:rPr>
        <w:t xml:space="preserve"> </w:t>
      </w:r>
      <w:r>
        <w:rPr>
          <w:rFonts w:ascii="Arial" w:hAnsi="Arial"/>
        </w:rPr>
        <w:t>relating</w:t>
      </w:r>
      <w:r>
        <w:rPr>
          <w:rFonts w:ascii="Arial" w:hAnsi="Arial"/>
          <w:spacing w:val="-12"/>
        </w:rPr>
        <w:t xml:space="preserve"> </w:t>
      </w:r>
      <w:r>
        <w:rPr>
          <w:rFonts w:ascii="Arial" w:hAnsi="Arial"/>
        </w:rPr>
        <w:t>to</w:t>
      </w:r>
      <w:r>
        <w:rPr>
          <w:rFonts w:ascii="Arial" w:hAnsi="Arial"/>
          <w:spacing w:val="-16"/>
        </w:rPr>
        <w:t xml:space="preserve"> </w:t>
      </w:r>
      <w:r>
        <w:rPr>
          <w:rFonts w:ascii="Arial" w:hAnsi="Arial"/>
        </w:rPr>
        <w:t>the exercise of the Customer’s (or, if the Customer is a Central Government Body,</w:t>
      </w:r>
      <w:r>
        <w:rPr>
          <w:rFonts w:ascii="Arial" w:hAnsi="Arial"/>
          <w:spacing w:val="-1"/>
        </w:rPr>
        <w:t xml:space="preserve"> </w:t>
      </w:r>
      <w:r>
        <w:rPr>
          <w:rFonts w:ascii="Arial" w:hAnsi="Arial"/>
        </w:rPr>
        <w:t>any</w:t>
      </w:r>
      <w:r>
        <w:rPr>
          <w:rFonts w:ascii="Arial" w:hAnsi="Arial"/>
          <w:spacing w:val="-5"/>
        </w:rPr>
        <w:t xml:space="preserve"> </w:t>
      </w:r>
      <w:r>
        <w:rPr>
          <w:rFonts w:ascii="Arial" w:hAnsi="Arial"/>
        </w:rPr>
        <w:t>other</w:t>
      </w:r>
      <w:r>
        <w:rPr>
          <w:rFonts w:ascii="Arial" w:hAnsi="Arial"/>
          <w:spacing w:val="-2"/>
        </w:rPr>
        <w:t xml:space="preserve"> </w:t>
      </w:r>
      <w:r>
        <w:rPr>
          <w:rFonts w:ascii="Arial" w:hAnsi="Arial"/>
        </w:rPr>
        <w:t>Central</w:t>
      </w:r>
      <w:r>
        <w:rPr>
          <w:rFonts w:ascii="Arial" w:hAnsi="Arial"/>
          <w:spacing w:val="-4"/>
        </w:rPr>
        <w:t xml:space="preserve"> </w:t>
      </w:r>
      <w:r>
        <w:rPr>
          <w:rFonts w:ascii="Arial" w:hAnsi="Arial"/>
        </w:rPr>
        <w:t>Government</w:t>
      </w:r>
      <w:r>
        <w:rPr>
          <w:rFonts w:ascii="Arial" w:hAnsi="Arial"/>
          <w:spacing w:val="-1"/>
        </w:rPr>
        <w:t xml:space="preserve"> </w:t>
      </w:r>
      <w:r>
        <w:rPr>
          <w:rFonts w:ascii="Arial" w:hAnsi="Arial"/>
        </w:rPr>
        <w:t>Body’s)</w:t>
      </w:r>
      <w:r>
        <w:rPr>
          <w:rFonts w:ascii="Arial" w:hAnsi="Arial"/>
          <w:spacing w:val="-2"/>
        </w:rPr>
        <w:t xml:space="preserve"> </w:t>
      </w:r>
      <w:r>
        <w:rPr>
          <w:rFonts w:ascii="Arial" w:hAnsi="Arial"/>
        </w:rPr>
        <w:t>business</w:t>
      </w:r>
      <w:r>
        <w:rPr>
          <w:rFonts w:ascii="Arial" w:hAnsi="Arial"/>
          <w:spacing w:val="-2"/>
        </w:rPr>
        <w:t xml:space="preserve"> </w:t>
      </w:r>
      <w:r>
        <w:rPr>
          <w:rFonts w:ascii="Arial" w:hAnsi="Arial"/>
        </w:rPr>
        <w:t>or</w:t>
      </w:r>
      <w:r>
        <w:rPr>
          <w:rFonts w:ascii="Arial" w:hAnsi="Arial"/>
          <w:spacing w:val="-4"/>
        </w:rPr>
        <w:t xml:space="preserve"> </w:t>
      </w:r>
      <w:r>
        <w:rPr>
          <w:rFonts w:ascii="Arial" w:hAnsi="Arial"/>
        </w:rPr>
        <w:t>function. which,</w:t>
      </w:r>
      <w:r>
        <w:rPr>
          <w:rFonts w:ascii="Arial" w:hAnsi="Arial"/>
          <w:spacing w:val="-2"/>
        </w:rPr>
        <w:t xml:space="preserve"> </w:t>
      </w:r>
      <w:r>
        <w:rPr>
          <w:rFonts w:ascii="Arial" w:hAnsi="Arial"/>
        </w:rPr>
        <w:t>if the</w:t>
      </w:r>
      <w:r>
        <w:rPr>
          <w:rFonts w:ascii="Arial" w:hAnsi="Arial"/>
          <w:spacing w:val="-9"/>
        </w:rPr>
        <w:t xml:space="preserve"> </w:t>
      </w:r>
      <w:r>
        <w:rPr>
          <w:rFonts w:ascii="Arial" w:hAnsi="Arial"/>
        </w:rPr>
        <w:t>breach</w:t>
      </w:r>
      <w:r>
        <w:rPr>
          <w:rFonts w:ascii="Arial" w:hAnsi="Arial"/>
          <w:spacing w:val="-9"/>
        </w:rPr>
        <w:t xml:space="preserve"> </w:t>
      </w:r>
      <w:r>
        <w:rPr>
          <w:rFonts w:ascii="Arial" w:hAnsi="Arial"/>
        </w:rPr>
        <w:t>is</w:t>
      </w:r>
      <w:r>
        <w:rPr>
          <w:rFonts w:ascii="Arial" w:hAnsi="Arial"/>
          <w:spacing w:val="-11"/>
        </w:rPr>
        <w:t xml:space="preserve"> </w:t>
      </w:r>
      <w:r>
        <w:rPr>
          <w:rFonts w:ascii="Arial" w:hAnsi="Arial"/>
        </w:rPr>
        <w:t>capable</w:t>
      </w:r>
      <w:r>
        <w:rPr>
          <w:rFonts w:ascii="Arial" w:hAnsi="Arial"/>
          <w:spacing w:val="-9"/>
        </w:rPr>
        <w:t xml:space="preserve"> </w:t>
      </w:r>
      <w:r>
        <w:rPr>
          <w:rFonts w:ascii="Arial" w:hAnsi="Arial"/>
        </w:rPr>
        <w:t>of</w:t>
      </w:r>
      <w:r>
        <w:rPr>
          <w:rFonts w:ascii="Arial" w:hAnsi="Arial"/>
          <w:spacing w:val="-5"/>
        </w:rPr>
        <w:t xml:space="preserve"> </w:t>
      </w:r>
      <w:r>
        <w:rPr>
          <w:rFonts w:ascii="Arial" w:hAnsi="Arial"/>
        </w:rPr>
        <w:t>remedy,</w:t>
      </w:r>
      <w:r>
        <w:rPr>
          <w:rFonts w:ascii="Arial" w:hAnsi="Arial"/>
          <w:spacing w:val="-8"/>
        </w:rPr>
        <w:t xml:space="preserve"> </w:t>
      </w:r>
      <w:r>
        <w:rPr>
          <w:rFonts w:ascii="Arial" w:hAnsi="Arial"/>
        </w:rPr>
        <w:t>is</w:t>
      </w:r>
      <w:r>
        <w:rPr>
          <w:rFonts w:ascii="Arial" w:hAnsi="Arial"/>
          <w:spacing w:val="-8"/>
        </w:rPr>
        <w:t xml:space="preserve"> </w:t>
      </w:r>
      <w:r>
        <w:rPr>
          <w:rFonts w:ascii="Arial" w:hAnsi="Arial"/>
        </w:rPr>
        <w:t>not</w:t>
      </w:r>
      <w:r>
        <w:rPr>
          <w:rFonts w:ascii="Arial" w:hAnsi="Arial"/>
          <w:spacing w:val="-7"/>
        </w:rPr>
        <w:t xml:space="preserve"> </w:t>
      </w:r>
      <w:r>
        <w:rPr>
          <w:rFonts w:ascii="Arial" w:hAnsi="Arial"/>
        </w:rPr>
        <w:t>remedied</w:t>
      </w:r>
      <w:r>
        <w:rPr>
          <w:rFonts w:ascii="Arial" w:hAnsi="Arial"/>
          <w:spacing w:val="-12"/>
        </w:rPr>
        <w:t xml:space="preserve"> </w:t>
      </w:r>
      <w:r>
        <w:rPr>
          <w:rFonts w:ascii="Arial" w:hAnsi="Arial"/>
        </w:rPr>
        <w:t>within</w:t>
      </w:r>
      <w:r>
        <w:rPr>
          <w:rFonts w:ascii="Arial" w:hAnsi="Arial"/>
          <w:spacing w:val="-9"/>
        </w:rPr>
        <w:t xml:space="preserve"> </w:t>
      </w:r>
      <w:r>
        <w:rPr>
          <w:rFonts w:ascii="Arial" w:hAnsi="Arial"/>
        </w:rPr>
        <w:t>twenty</w:t>
      </w:r>
      <w:r>
        <w:rPr>
          <w:rFonts w:ascii="Arial" w:hAnsi="Arial"/>
          <w:spacing w:val="-11"/>
        </w:rPr>
        <w:t xml:space="preserve"> </w:t>
      </w:r>
      <w:r>
        <w:rPr>
          <w:rFonts w:ascii="Arial" w:hAnsi="Arial"/>
        </w:rPr>
        <w:t>(20)</w:t>
      </w:r>
      <w:r>
        <w:rPr>
          <w:rFonts w:ascii="Arial" w:hAnsi="Arial"/>
          <w:spacing w:val="-13"/>
        </w:rPr>
        <w:t xml:space="preserve"> </w:t>
      </w:r>
      <w:r>
        <w:rPr>
          <w:rFonts w:ascii="Arial" w:hAnsi="Arial"/>
        </w:rPr>
        <w:t xml:space="preserve">Working Days after the Supplier gives the Customer </w:t>
      </w:r>
      <w:proofErr w:type="gramStart"/>
      <w:r>
        <w:rPr>
          <w:rFonts w:ascii="Arial" w:hAnsi="Arial"/>
        </w:rPr>
        <w:t>written</w:t>
      </w:r>
      <w:proofErr w:type="gramEnd"/>
      <w:r>
        <w:rPr>
          <w:rFonts w:ascii="Arial" w:hAnsi="Arial"/>
        </w:rPr>
        <w:t xml:space="preserve"> notice specifying the breach and requiring its remedy., the Customer shall:</w:t>
      </w:r>
    </w:p>
    <w:p w14:paraId="1DC077C9" w14:textId="77777777" w:rsidR="00E35620" w:rsidRDefault="00E35620">
      <w:pPr>
        <w:pStyle w:val="BodyText"/>
        <w:spacing w:before="242"/>
        <w:rPr>
          <w:rFonts w:ascii="Arial"/>
        </w:rPr>
      </w:pPr>
    </w:p>
    <w:p w14:paraId="7BC020AC" w14:textId="77777777" w:rsidR="00E35620" w:rsidRDefault="00290450">
      <w:pPr>
        <w:pStyle w:val="BodyText"/>
        <w:tabs>
          <w:tab w:val="left" w:pos="2812"/>
        </w:tabs>
        <w:ind w:left="1962"/>
        <w:rPr>
          <w:rFonts w:ascii="Arial"/>
        </w:rPr>
      </w:pPr>
      <w:r>
        <w:rPr>
          <w:rFonts w:ascii="Arial"/>
          <w:spacing w:val="-10"/>
        </w:rPr>
        <w:t>)</w:t>
      </w:r>
      <w:r>
        <w:rPr>
          <w:rFonts w:ascii="Arial"/>
        </w:rPr>
        <w:tab/>
      </w:r>
      <w:proofErr w:type="gramStart"/>
      <w:r>
        <w:rPr>
          <w:rFonts w:ascii="Arial"/>
        </w:rPr>
        <w:t>immediately</w:t>
      </w:r>
      <w:proofErr w:type="gramEnd"/>
      <w:r>
        <w:rPr>
          <w:rFonts w:ascii="Arial"/>
          <w:spacing w:val="-7"/>
        </w:rPr>
        <w:t xml:space="preserve"> </w:t>
      </w:r>
      <w:r>
        <w:rPr>
          <w:rFonts w:ascii="Arial"/>
        </w:rPr>
        <w:t>cease</w:t>
      </w:r>
      <w:r>
        <w:rPr>
          <w:rFonts w:ascii="Arial"/>
          <w:spacing w:val="-5"/>
        </w:rPr>
        <w:t xml:space="preserve"> </w:t>
      </w:r>
      <w:r>
        <w:rPr>
          <w:rFonts w:ascii="Arial"/>
        </w:rPr>
        <w:t>all</w:t>
      </w:r>
      <w:r>
        <w:rPr>
          <w:rFonts w:ascii="Arial"/>
          <w:spacing w:val="-5"/>
        </w:rPr>
        <w:t xml:space="preserve"> </w:t>
      </w:r>
      <w:r>
        <w:rPr>
          <w:rFonts w:ascii="Arial"/>
        </w:rPr>
        <w:t>use</w:t>
      </w:r>
      <w:r>
        <w:rPr>
          <w:rFonts w:ascii="Arial"/>
          <w:spacing w:val="-5"/>
        </w:rPr>
        <w:t xml:space="preserve"> </w:t>
      </w:r>
      <w:r>
        <w:rPr>
          <w:rFonts w:ascii="Arial"/>
        </w:rPr>
        <w:t>of</w:t>
      </w:r>
      <w:r>
        <w:rPr>
          <w:rFonts w:ascii="Arial"/>
          <w:spacing w:val="-4"/>
        </w:rPr>
        <w:t xml:space="preserve"> </w:t>
      </w:r>
      <w:r>
        <w:rPr>
          <w:rFonts w:ascii="Arial"/>
        </w:rPr>
        <w:t>the</w:t>
      </w:r>
      <w:r>
        <w:rPr>
          <w:rFonts w:ascii="Arial"/>
          <w:spacing w:val="-6"/>
        </w:rPr>
        <w:t xml:space="preserve"> </w:t>
      </w:r>
      <w:r>
        <w:rPr>
          <w:rFonts w:ascii="Arial"/>
        </w:rPr>
        <w:t>Supplier</w:t>
      </w:r>
      <w:r>
        <w:rPr>
          <w:rFonts w:ascii="Arial"/>
          <w:spacing w:val="-4"/>
        </w:rPr>
        <w:t xml:space="preserve"> </w:t>
      </w:r>
      <w:r>
        <w:rPr>
          <w:rFonts w:ascii="Arial"/>
        </w:rPr>
        <w:t>Background</w:t>
      </w:r>
      <w:r>
        <w:rPr>
          <w:rFonts w:ascii="Arial"/>
          <w:spacing w:val="-5"/>
        </w:rPr>
        <w:t xml:space="preserve"> </w:t>
      </w:r>
      <w:r>
        <w:rPr>
          <w:rFonts w:ascii="Arial"/>
          <w:spacing w:val="-4"/>
        </w:rPr>
        <w:t>IPR;</w:t>
      </w:r>
    </w:p>
    <w:p w14:paraId="14B271B4" w14:textId="77777777" w:rsidR="00E35620" w:rsidRDefault="00E35620">
      <w:pPr>
        <w:rPr>
          <w:rFonts w:ascii="Arial"/>
        </w:rPr>
        <w:sectPr w:rsidR="00E35620">
          <w:pgSz w:w="11910" w:h="16840"/>
          <w:pgMar w:top="1340" w:right="760" w:bottom="280" w:left="1180" w:header="720" w:footer="720" w:gutter="0"/>
          <w:cols w:space="720"/>
        </w:sectPr>
      </w:pPr>
    </w:p>
    <w:p w14:paraId="1CC0CCC0" w14:textId="77777777" w:rsidR="00E35620" w:rsidRDefault="00290450">
      <w:pPr>
        <w:pStyle w:val="BodyText"/>
        <w:tabs>
          <w:tab w:val="left" w:pos="2812"/>
        </w:tabs>
        <w:spacing w:before="79"/>
        <w:ind w:left="2812" w:right="674" w:hanging="851"/>
        <w:jc w:val="both"/>
        <w:rPr>
          <w:rFonts w:ascii="Arial"/>
        </w:rPr>
      </w:pPr>
      <w:r>
        <w:rPr>
          <w:rFonts w:ascii="Arial"/>
          <w:spacing w:val="-10"/>
        </w:rPr>
        <w:lastRenderedPageBreak/>
        <w:t>)</w:t>
      </w:r>
      <w:r>
        <w:rPr>
          <w:rFonts w:ascii="Arial"/>
        </w:rPr>
        <w:tab/>
      </w:r>
      <w:proofErr w:type="gramStart"/>
      <w:r>
        <w:rPr>
          <w:rFonts w:ascii="Arial"/>
        </w:rPr>
        <w:t>at</w:t>
      </w:r>
      <w:proofErr w:type="gramEnd"/>
      <w:r>
        <w:rPr>
          <w:rFonts w:ascii="Arial"/>
        </w:rPr>
        <w:t xml:space="preserve"> the discretion of the Supplier, return or destroy documents and other tangible materials that contain any of the Supplier Back- ground</w:t>
      </w:r>
      <w:r>
        <w:rPr>
          <w:rFonts w:ascii="Arial"/>
          <w:spacing w:val="-1"/>
        </w:rPr>
        <w:t xml:space="preserve"> </w:t>
      </w:r>
      <w:r>
        <w:rPr>
          <w:rFonts w:ascii="Arial"/>
        </w:rPr>
        <w:t>IPR, provided that if the</w:t>
      </w:r>
      <w:r>
        <w:rPr>
          <w:rFonts w:ascii="Arial"/>
          <w:spacing w:val="-1"/>
        </w:rPr>
        <w:t xml:space="preserve"> </w:t>
      </w:r>
      <w:r>
        <w:rPr>
          <w:rFonts w:ascii="Arial"/>
        </w:rPr>
        <w:t>Supplier has not</w:t>
      </w:r>
      <w:r>
        <w:rPr>
          <w:rFonts w:ascii="Arial"/>
          <w:spacing w:val="-1"/>
        </w:rPr>
        <w:t xml:space="preserve"> </w:t>
      </w:r>
      <w:r>
        <w:rPr>
          <w:rFonts w:ascii="Arial"/>
        </w:rPr>
        <w:t>made</w:t>
      </w:r>
      <w:r>
        <w:rPr>
          <w:rFonts w:ascii="Arial"/>
          <w:spacing w:val="-1"/>
        </w:rPr>
        <w:t xml:space="preserve"> </w:t>
      </w:r>
      <w:r>
        <w:rPr>
          <w:rFonts w:ascii="Arial"/>
        </w:rPr>
        <w:t>an</w:t>
      </w:r>
      <w:r>
        <w:rPr>
          <w:rFonts w:ascii="Arial"/>
          <w:spacing w:val="-1"/>
        </w:rPr>
        <w:t xml:space="preserve"> </w:t>
      </w:r>
      <w:r>
        <w:rPr>
          <w:rFonts w:ascii="Arial"/>
        </w:rPr>
        <w:t>election within</w:t>
      </w:r>
      <w:r>
        <w:rPr>
          <w:rFonts w:ascii="Arial"/>
          <w:spacing w:val="-11"/>
        </w:rPr>
        <w:t xml:space="preserve"> </w:t>
      </w:r>
      <w:r>
        <w:rPr>
          <w:rFonts w:ascii="Arial"/>
        </w:rPr>
        <w:t>six</w:t>
      </w:r>
      <w:r>
        <w:rPr>
          <w:rFonts w:ascii="Arial"/>
          <w:spacing w:val="-12"/>
        </w:rPr>
        <w:t xml:space="preserve"> </w:t>
      </w:r>
      <w:r>
        <w:rPr>
          <w:rFonts w:ascii="Arial"/>
        </w:rPr>
        <w:t>(6)</w:t>
      </w:r>
      <w:r>
        <w:rPr>
          <w:rFonts w:ascii="Arial"/>
          <w:spacing w:val="-11"/>
        </w:rPr>
        <w:t xml:space="preserve"> </w:t>
      </w:r>
      <w:r>
        <w:rPr>
          <w:rFonts w:ascii="Arial"/>
        </w:rPr>
        <w:t>Months</w:t>
      </w:r>
      <w:r>
        <w:rPr>
          <w:rFonts w:ascii="Arial"/>
          <w:spacing w:val="-11"/>
        </w:rPr>
        <w:t xml:space="preserve"> </w:t>
      </w:r>
      <w:r>
        <w:rPr>
          <w:rFonts w:ascii="Arial"/>
        </w:rPr>
        <w:t>of</w:t>
      </w:r>
      <w:r>
        <w:rPr>
          <w:rFonts w:ascii="Arial"/>
          <w:spacing w:val="-11"/>
        </w:rPr>
        <w:t xml:space="preserve"> </w:t>
      </w:r>
      <w:r>
        <w:rPr>
          <w:rFonts w:ascii="Arial"/>
        </w:rPr>
        <w:t>the</w:t>
      </w:r>
      <w:r>
        <w:rPr>
          <w:rFonts w:ascii="Arial"/>
          <w:spacing w:val="-12"/>
        </w:rPr>
        <w:t xml:space="preserve"> </w:t>
      </w:r>
      <w:r>
        <w:rPr>
          <w:rFonts w:ascii="Arial"/>
        </w:rPr>
        <w:t>termination</w:t>
      </w:r>
      <w:r>
        <w:rPr>
          <w:rFonts w:ascii="Arial"/>
          <w:spacing w:val="-13"/>
        </w:rPr>
        <w:t xml:space="preserve"> </w:t>
      </w:r>
      <w:r>
        <w:rPr>
          <w:rFonts w:ascii="Arial"/>
        </w:rPr>
        <w:t>of</w:t>
      </w:r>
      <w:r>
        <w:rPr>
          <w:rFonts w:ascii="Arial"/>
          <w:spacing w:val="-11"/>
        </w:rPr>
        <w:t xml:space="preserve"> </w:t>
      </w:r>
      <w:r>
        <w:rPr>
          <w:rFonts w:ascii="Arial"/>
        </w:rPr>
        <w:t>the</w:t>
      </w:r>
      <w:r>
        <w:rPr>
          <w:rFonts w:ascii="Arial"/>
          <w:spacing w:val="-13"/>
        </w:rPr>
        <w:t xml:space="preserve"> </w:t>
      </w:r>
      <w:proofErr w:type="spellStart"/>
      <w:r>
        <w:rPr>
          <w:rFonts w:ascii="Arial"/>
        </w:rPr>
        <w:t>licence</w:t>
      </w:r>
      <w:proofErr w:type="spellEnd"/>
      <w:r>
        <w:rPr>
          <w:rFonts w:ascii="Arial"/>
        </w:rPr>
        <w:t>,</w:t>
      </w:r>
      <w:r>
        <w:rPr>
          <w:rFonts w:ascii="Arial"/>
          <w:spacing w:val="-11"/>
        </w:rPr>
        <w:t xml:space="preserve"> </w:t>
      </w:r>
      <w:r>
        <w:rPr>
          <w:rFonts w:ascii="Arial"/>
        </w:rPr>
        <w:t>the</w:t>
      </w:r>
      <w:r>
        <w:rPr>
          <w:rFonts w:ascii="Arial"/>
          <w:spacing w:val="-10"/>
        </w:rPr>
        <w:t xml:space="preserve"> </w:t>
      </w:r>
      <w:r>
        <w:rPr>
          <w:rFonts w:ascii="Arial"/>
        </w:rPr>
        <w:t xml:space="preserve">Customer may destroy the documents and other tangible materials that con- </w:t>
      </w:r>
      <w:proofErr w:type="spellStart"/>
      <w:r>
        <w:rPr>
          <w:rFonts w:ascii="Arial"/>
        </w:rPr>
        <w:t>tain</w:t>
      </w:r>
      <w:proofErr w:type="spellEnd"/>
      <w:r>
        <w:rPr>
          <w:rFonts w:ascii="Arial"/>
        </w:rPr>
        <w:t xml:space="preserve"> any of the Supplier Background IPR; and</w:t>
      </w:r>
    </w:p>
    <w:p w14:paraId="2B7BAABB" w14:textId="77777777" w:rsidR="00E35620" w:rsidRDefault="00290450">
      <w:pPr>
        <w:pStyle w:val="BodyText"/>
        <w:tabs>
          <w:tab w:val="left" w:pos="2812"/>
        </w:tabs>
        <w:spacing w:before="119"/>
        <w:ind w:left="2812" w:right="676" w:hanging="851"/>
        <w:jc w:val="both"/>
        <w:rPr>
          <w:rFonts w:ascii="Arial"/>
        </w:rPr>
      </w:pPr>
      <w:r>
        <w:rPr>
          <w:rFonts w:ascii="Arial"/>
          <w:spacing w:val="-10"/>
        </w:rPr>
        <w:t>)</w:t>
      </w:r>
      <w:r>
        <w:rPr>
          <w:rFonts w:ascii="Arial"/>
        </w:rPr>
        <w:tab/>
      </w:r>
      <w:proofErr w:type="gramStart"/>
      <w:r>
        <w:rPr>
          <w:rFonts w:ascii="Arial"/>
        </w:rPr>
        <w:t>ensure</w:t>
      </w:r>
      <w:proofErr w:type="gramEnd"/>
      <w:r>
        <w:rPr>
          <w:rFonts w:ascii="Arial"/>
        </w:rPr>
        <w:t>, so far as reasonably practicable, that any Supplier Back- ground</w:t>
      </w:r>
      <w:r>
        <w:rPr>
          <w:rFonts w:ascii="Arial"/>
          <w:spacing w:val="-3"/>
        </w:rPr>
        <w:t xml:space="preserve"> </w:t>
      </w:r>
      <w:r>
        <w:rPr>
          <w:rFonts w:ascii="Arial"/>
        </w:rPr>
        <w:t>IPR</w:t>
      </w:r>
      <w:r>
        <w:rPr>
          <w:rFonts w:ascii="Arial"/>
          <w:spacing w:val="-6"/>
        </w:rPr>
        <w:t xml:space="preserve"> </w:t>
      </w:r>
      <w:r>
        <w:rPr>
          <w:rFonts w:ascii="Arial"/>
        </w:rPr>
        <w:t>that</w:t>
      </w:r>
      <w:r>
        <w:rPr>
          <w:rFonts w:ascii="Arial"/>
          <w:spacing w:val="-4"/>
        </w:rPr>
        <w:t xml:space="preserve"> </w:t>
      </w:r>
      <w:r>
        <w:rPr>
          <w:rFonts w:ascii="Arial"/>
        </w:rPr>
        <w:t>is</w:t>
      </w:r>
      <w:r>
        <w:rPr>
          <w:rFonts w:ascii="Arial"/>
          <w:spacing w:val="-2"/>
        </w:rPr>
        <w:t xml:space="preserve"> </w:t>
      </w:r>
      <w:r>
        <w:rPr>
          <w:rFonts w:ascii="Arial"/>
        </w:rPr>
        <w:t>held</w:t>
      </w:r>
      <w:r>
        <w:rPr>
          <w:rFonts w:ascii="Arial"/>
          <w:spacing w:val="-3"/>
        </w:rPr>
        <w:t xml:space="preserve"> </w:t>
      </w:r>
      <w:r>
        <w:rPr>
          <w:rFonts w:ascii="Arial"/>
        </w:rPr>
        <w:t>in</w:t>
      </w:r>
      <w:r>
        <w:rPr>
          <w:rFonts w:ascii="Arial"/>
          <w:spacing w:val="-3"/>
        </w:rPr>
        <w:t xml:space="preserve"> </w:t>
      </w:r>
      <w:r>
        <w:rPr>
          <w:rFonts w:ascii="Arial"/>
        </w:rPr>
        <w:t>electronic,</w:t>
      </w:r>
      <w:r>
        <w:rPr>
          <w:rFonts w:ascii="Arial"/>
          <w:spacing w:val="-1"/>
        </w:rPr>
        <w:t xml:space="preserve"> </w:t>
      </w:r>
      <w:r>
        <w:rPr>
          <w:rFonts w:ascii="Arial"/>
        </w:rPr>
        <w:t>digital</w:t>
      </w:r>
      <w:r>
        <w:rPr>
          <w:rFonts w:ascii="Arial"/>
          <w:spacing w:val="-4"/>
        </w:rPr>
        <w:t xml:space="preserve"> </w:t>
      </w:r>
      <w:r>
        <w:rPr>
          <w:rFonts w:ascii="Arial"/>
        </w:rPr>
        <w:t>or</w:t>
      </w:r>
      <w:r>
        <w:rPr>
          <w:rFonts w:ascii="Arial"/>
          <w:spacing w:val="-2"/>
        </w:rPr>
        <w:t xml:space="preserve"> </w:t>
      </w:r>
      <w:r>
        <w:rPr>
          <w:rFonts w:ascii="Arial"/>
        </w:rPr>
        <w:t>other</w:t>
      </w:r>
      <w:r>
        <w:rPr>
          <w:rFonts w:ascii="Arial"/>
          <w:spacing w:val="-2"/>
        </w:rPr>
        <w:t xml:space="preserve"> </w:t>
      </w:r>
      <w:r>
        <w:rPr>
          <w:rFonts w:ascii="Arial"/>
        </w:rPr>
        <w:t xml:space="preserve">machine-read- able form ceases to be readily accessible (other than by the </w:t>
      </w:r>
      <w:proofErr w:type="spellStart"/>
      <w:r>
        <w:rPr>
          <w:rFonts w:ascii="Arial"/>
        </w:rPr>
        <w:t>infor</w:t>
      </w:r>
      <w:proofErr w:type="spellEnd"/>
      <w:r>
        <w:rPr>
          <w:rFonts w:ascii="Arial"/>
        </w:rPr>
        <w:t xml:space="preserve">- </w:t>
      </w:r>
      <w:proofErr w:type="spellStart"/>
      <w:r>
        <w:rPr>
          <w:rFonts w:ascii="Arial"/>
        </w:rPr>
        <w:t>mation</w:t>
      </w:r>
      <w:proofErr w:type="spellEnd"/>
      <w:r>
        <w:rPr>
          <w:rFonts w:ascii="Arial"/>
          <w:spacing w:val="-3"/>
        </w:rPr>
        <w:t xml:space="preserve"> </w:t>
      </w:r>
      <w:r>
        <w:rPr>
          <w:rFonts w:ascii="Arial"/>
        </w:rPr>
        <w:t>technology</w:t>
      </w:r>
      <w:r>
        <w:rPr>
          <w:rFonts w:ascii="Arial"/>
          <w:spacing w:val="-3"/>
        </w:rPr>
        <w:t xml:space="preserve"> </w:t>
      </w:r>
      <w:r>
        <w:rPr>
          <w:rFonts w:ascii="Arial"/>
        </w:rPr>
        <w:t>staff of</w:t>
      </w:r>
      <w:r>
        <w:rPr>
          <w:rFonts w:ascii="Arial"/>
          <w:spacing w:val="-1"/>
        </w:rPr>
        <w:t xml:space="preserve"> </w:t>
      </w:r>
      <w:r>
        <w:rPr>
          <w:rFonts w:ascii="Arial"/>
        </w:rPr>
        <w:t>the</w:t>
      </w:r>
      <w:r>
        <w:rPr>
          <w:rFonts w:ascii="Arial"/>
          <w:spacing w:val="-1"/>
        </w:rPr>
        <w:t xml:space="preserve"> </w:t>
      </w:r>
      <w:r>
        <w:rPr>
          <w:rFonts w:ascii="Arial"/>
        </w:rPr>
        <w:t>Customer)</w:t>
      </w:r>
      <w:r>
        <w:rPr>
          <w:rFonts w:ascii="Arial"/>
          <w:spacing w:val="-2"/>
        </w:rPr>
        <w:t xml:space="preserve"> </w:t>
      </w:r>
      <w:r>
        <w:rPr>
          <w:rFonts w:ascii="Arial"/>
        </w:rPr>
        <w:t>from</w:t>
      </w:r>
      <w:r>
        <w:rPr>
          <w:rFonts w:ascii="Arial"/>
          <w:spacing w:val="-2"/>
        </w:rPr>
        <w:t xml:space="preserve"> </w:t>
      </w:r>
      <w:r>
        <w:rPr>
          <w:rFonts w:ascii="Arial"/>
        </w:rPr>
        <w:t>any</w:t>
      </w:r>
      <w:r>
        <w:rPr>
          <w:rFonts w:ascii="Arial"/>
          <w:spacing w:val="-3"/>
        </w:rPr>
        <w:t xml:space="preserve"> </w:t>
      </w:r>
      <w:r>
        <w:rPr>
          <w:rFonts w:ascii="Arial"/>
        </w:rPr>
        <w:t>computer,</w:t>
      </w:r>
      <w:r>
        <w:rPr>
          <w:rFonts w:ascii="Arial"/>
          <w:spacing w:val="-1"/>
        </w:rPr>
        <w:t xml:space="preserve"> </w:t>
      </w:r>
      <w:r>
        <w:rPr>
          <w:rFonts w:ascii="Arial"/>
        </w:rPr>
        <w:t>word processor, voicemail system or any other device containing such Supplier Background IPR.</w:t>
      </w:r>
    </w:p>
    <w:p w14:paraId="42519EA0" w14:textId="77777777" w:rsidR="00E35620" w:rsidRDefault="00E35620">
      <w:pPr>
        <w:pStyle w:val="BodyText"/>
        <w:spacing w:before="235"/>
        <w:rPr>
          <w:rFonts w:ascii="Arial"/>
        </w:rPr>
      </w:pPr>
    </w:p>
    <w:p w14:paraId="503F4008" w14:textId="77777777" w:rsidR="00E35620" w:rsidRDefault="00290450">
      <w:pPr>
        <w:pStyle w:val="Heading3"/>
        <w:ind w:left="260"/>
      </w:pPr>
      <w:r>
        <w:t>Customer’s</w:t>
      </w:r>
      <w:r>
        <w:rPr>
          <w:spacing w:val="-5"/>
        </w:rPr>
        <w:t xml:space="preserve"> </w:t>
      </w:r>
      <w:r>
        <w:t>right</w:t>
      </w:r>
      <w:r>
        <w:rPr>
          <w:spacing w:val="-4"/>
        </w:rPr>
        <w:t xml:space="preserve"> </w:t>
      </w:r>
      <w:r>
        <w:t>to</w:t>
      </w:r>
      <w:r>
        <w:rPr>
          <w:spacing w:val="-6"/>
        </w:rPr>
        <w:t xml:space="preserve"> </w:t>
      </w:r>
      <w:r>
        <w:t>sub-</w:t>
      </w:r>
      <w:r>
        <w:rPr>
          <w:spacing w:val="-2"/>
        </w:rPr>
        <w:t>license</w:t>
      </w:r>
    </w:p>
    <w:p w14:paraId="25885FEE" w14:textId="77777777" w:rsidR="00E35620" w:rsidRDefault="00290450">
      <w:pPr>
        <w:pStyle w:val="ListParagraph"/>
        <w:numPr>
          <w:ilvl w:val="1"/>
          <w:numId w:val="46"/>
        </w:numPr>
        <w:tabs>
          <w:tab w:val="left" w:pos="1962"/>
        </w:tabs>
        <w:spacing w:before="122"/>
        <w:ind w:right="783"/>
        <w:rPr>
          <w:rFonts w:ascii="Arial"/>
        </w:rPr>
      </w:pPr>
      <w:r>
        <w:rPr>
          <w:rFonts w:ascii="Arial"/>
        </w:rPr>
        <w:t>The</w:t>
      </w:r>
      <w:r>
        <w:rPr>
          <w:rFonts w:ascii="Arial"/>
          <w:spacing w:val="-2"/>
        </w:rPr>
        <w:t xml:space="preserve"> </w:t>
      </w:r>
      <w:r>
        <w:rPr>
          <w:rFonts w:ascii="Arial"/>
        </w:rPr>
        <w:t>Customer</w:t>
      </w:r>
      <w:r>
        <w:rPr>
          <w:rFonts w:ascii="Arial"/>
          <w:spacing w:val="-1"/>
        </w:rPr>
        <w:t xml:space="preserve"> </w:t>
      </w:r>
      <w:r>
        <w:rPr>
          <w:rFonts w:ascii="Arial"/>
        </w:rPr>
        <w:t>shall be</w:t>
      </w:r>
      <w:r>
        <w:rPr>
          <w:rFonts w:ascii="Arial"/>
          <w:spacing w:val="-2"/>
        </w:rPr>
        <w:t xml:space="preserve"> </w:t>
      </w:r>
      <w:r>
        <w:rPr>
          <w:rFonts w:ascii="Arial"/>
        </w:rPr>
        <w:t>freely</w:t>
      </w:r>
      <w:r>
        <w:rPr>
          <w:rFonts w:ascii="Arial"/>
          <w:spacing w:val="-2"/>
        </w:rPr>
        <w:t xml:space="preserve"> </w:t>
      </w:r>
      <w:r>
        <w:rPr>
          <w:rFonts w:ascii="Arial"/>
        </w:rPr>
        <w:t>entitled to</w:t>
      </w:r>
      <w:r>
        <w:rPr>
          <w:rFonts w:ascii="Arial"/>
          <w:spacing w:val="-2"/>
        </w:rPr>
        <w:t xml:space="preserve"> </w:t>
      </w:r>
      <w:r>
        <w:rPr>
          <w:rFonts w:ascii="Arial"/>
        </w:rPr>
        <w:t>sub-license the</w:t>
      </w:r>
      <w:r>
        <w:rPr>
          <w:rFonts w:ascii="Arial"/>
          <w:spacing w:val="-2"/>
        </w:rPr>
        <w:t xml:space="preserve"> </w:t>
      </w:r>
      <w:r>
        <w:rPr>
          <w:rFonts w:ascii="Arial"/>
        </w:rPr>
        <w:t>rights</w:t>
      </w:r>
      <w:r>
        <w:rPr>
          <w:rFonts w:ascii="Arial"/>
          <w:spacing w:val="-2"/>
        </w:rPr>
        <w:t xml:space="preserve"> </w:t>
      </w:r>
      <w:r>
        <w:rPr>
          <w:rFonts w:ascii="Arial"/>
        </w:rPr>
        <w:t>granted</w:t>
      </w:r>
      <w:r>
        <w:rPr>
          <w:rFonts w:ascii="Arial"/>
          <w:spacing w:val="-2"/>
        </w:rPr>
        <w:t xml:space="preserve"> </w:t>
      </w:r>
      <w:r>
        <w:rPr>
          <w:rFonts w:ascii="Arial"/>
        </w:rPr>
        <w:t>to</w:t>
      </w:r>
      <w:r>
        <w:rPr>
          <w:rFonts w:ascii="Arial"/>
          <w:spacing w:val="-2"/>
        </w:rPr>
        <w:t xml:space="preserve"> </w:t>
      </w:r>
      <w:r>
        <w:rPr>
          <w:rFonts w:ascii="Arial"/>
        </w:rPr>
        <w:t>it pursuant to Clause The Supplier hereby grants to the Customer, or shall procure</w:t>
      </w:r>
      <w:r>
        <w:rPr>
          <w:rFonts w:ascii="Arial"/>
          <w:spacing w:val="-4"/>
        </w:rPr>
        <w:t xml:space="preserve"> </w:t>
      </w:r>
      <w:r>
        <w:rPr>
          <w:rFonts w:ascii="Arial"/>
        </w:rPr>
        <w:t>the</w:t>
      </w:r>
      <w:r>
        <w:rPr>
          <w:rFonts w:ascii="Arial"/>
          <w:spacing w:val="-4"/>
        </w:rPr>
        <w:t xml:space="preserve"> </w:t>
      </w:r>
      <w:r>
        <w:rPr>
          <w:rFonts w:ascii="Arial"/>
        </w:rPr>
        <w:t>direct</w:t>
      </w:r>
      <w:r>
        <w:rPr>
          <w:rFonts w:ascii="Arial"/>
          <w:spacing w:val="-3"/>
        </w:rPr>
        <w:t xml:space="preserve"> </w:t>
      </w:r>
      <w:r>
        <w:rPr>
          <w:rFonts w:ascii="Arial"/>
        </w:rPr>
        <w:t>grant</w:t>
      </w:r>
      <w:r>
        <w:rPr>
          <w:rFonts w:ascii="Arial"/>
          <w:spacing w:val="-3"/>
        </w:rPr>
        <w:t xml:space="preserve"> </w:t>
      </w:r>
      <w:r>
        <w:rPr>
          <w:rFonts w:ascii="Arial"/>
        </w:rPr>
        <w:t>to</w:t>
      </w:r>
      <w:r>
        <w:rPr>
          <w:rFonts w:ascii="Arial"/>
          <w:spacing w:val="-2"/>
        </w:rPr>
        <w:t xml:space="preserve"> </w:t>
      </w:r>
      <w:r>
        <w:rPr>
          <w:rFonts w:ascii="Arial"/>
        </w:rPr>
        <w:t>the</w:t>
      </w:r>
      <w:r>
        <w:rPr>
          <w:rFonts w:ascii="Arial"/>
          <w:spacing w:val="-4"/>
        </w:rPr>
        <w:t xml:space="preserve"> </w:t>
      </w:r>
      <w:r>
        <w:rPr>
          <w:rFonts w:ascii="Arial"/>
        </w:rPr>
        <w:t>Customer</w:t>
      </w:r>
      <w:r>
        <w:rPr>
          <w:rFonts w:ascii="Arial"/>
          <w:spacing w:val="-3"/>
        </w:rPr>
        <w:t xml:space="preserve"> </w:t>
      </w:r>
      <w:r>
        <w:rPr>
          <w:rFonts w:ascii="Arial"/>
        </w:rPr>
        <w:t>of, a</w:t>
      </w:r>
      <w:r>
        <w:rPr>
          <w:rFonts w:ascii="Arial"/>
          <w:spacing w:val="-4"/>
        </w:rPr>
        <w:t xml:space="preserve"> </w:t>
      </w:r>
      <w:r>
        <w:rPr>
          <w:rFonts w:ascii="Arial"/>
        </w:rPr>
        <w:t>perpetual,</w:t>
      </w:r>
      <w:r>
        <w:rPr>
          <w:rFonts w:ascii="Arial"/>
          <w:spacing w:val="-3"/>
        </w:rPr>
        <w:t xml:space="preserve"> </w:t>
      </w:r>
      <w:r>
        <w:rPr>
          <w:rFonts w:ascii="Arial"/>
        </w:rPr>
        <w:t>royalty-free,</w:t>
      </w:r>
      <w:r>
        <w:rPr>
          <w:rFonts w:ascii="Arial"/>
          <w:spacing w:val="-3"/>
        </w:rPr>
        <w:t xml:space="preserve"> </w:t>
      </w:r>
      <w:proofErr w:type="spellStart"/>
      <w:r>
        <w:rPr>
          <w:rFonts w:ascii="Arial"/>
        </w:rPr>
        <w:t>irrev</w:t>
      </w:r>
      <w:proofErr w:type="spellEnd"/>
      <w:r>
        <w:rPr>
          <w:rFonts w:ascii="Arial"/>
        </w:rPr>
        <w:t xml:space="preserve">- </w:t>
      </w:r>
      <w:proofErr w:type="spellStart"/>
      <w:r>
        <w:rPr>
          <w:rFonts w:ascii="Arial"/>
        </w:rPr>
        <w:t>ocable</w:t>
      </w:r>
      <w:proofErr w:type="spellEnd"/>
      <w:r>
        <w:rPr>
          <w:rFonts w:ascii="Arial"/>
        </w:rPr>
        <w:t xml:space="preserve">, nonexclusive </w:t>
      </w:r>
      <w:proofErr w:type="spellStart"/>
      <w:r>
        <w:rPr>
          <w:rFonts w:ascii="Arial"/>
        </w:rPr>
        <w:t>licence</w:t>
      </w:r>
      <w:proofErr w:type="spellEnd"/>
      <w:r>
        <w:rPr>
          <w:rFonts w:ascii="Arial"/>
        </w:rPr>
        <w:t xml:space="preserve"> to use the Project Specific IPR including but not limited to the right to copy, adapt, publish and distribute such Project Specific IPR. (</w:t>
      </w:r>
      <w:proofErr w:type="spellStart"/>
      <w:r>
        <w:rPr>
          <w:rFonts w:ascii="Arial"/>
        </w:rPr>
        <w:t>Licence</w:t>
      </w:r>
      <w:proofErr w:type="spellEnd"/>
      <w:r>
        <w:rPr>
          <w:rFonts w:ascii="Arial"/>
        </w:rPr>
        <w:t xml:space="preserve"> granted by the Supplier: Project Specific IPR).</w:t>
      </w:r>
    </w:p>
    <w:p w14:paraId="7BD4EBF3" w14:textId="77777777" w:rsidR="00E35620" w:rsidRDefault="00290450">
      <w:pPr>
        <w:pStyle w:val="ListParagraph"/>
        <w:numPr>
          <w:ilvl w:val="1"/>
          <w:numId w:val="46"/>
        </w:numPr>
        <w:tabs>
          <w:tab w:val="left" w:pos="1961"/>
        </w:tabs>
        <w:spacing w:before="119"/>
        <w:ind w:left="1961" w:hanging="849"/>
        <w:rPr>
          <w:rFonts w:ascii="Arial"/>
        </w:rPr>
      </w:pPr>
      <w:r>
        <w:rPr>
          <w:rFonts w:ascii="Arial"/>
        </w:rPr>
        <w:t>The</w:t>
      </w:r>
      <w:r>
        <w:rPr>
          <w:rFonts w:ascii="Arial"/>
          <w:spacing w:val="-6"/>
        </w:rPr>
        <w:t xml:space="preserve"> </w:t>
      </w:r>
      <w:r>
        <w:rPr>
          <w:rFonts w:ascii="Arial"/>
        </w:rPr>
        <w:t>Customer</w:t>
      </w:r>
      <w:r>
        <w:rPr>
          <w:rFonts w:ascii="Arial"/>
          <w:spacing w:val="-5"/>
        </w:rPr>
        <w:t xml:space="preserve"> </w:t>
      </w:r>
      <w:r>
        <w:rPr>
          <w:rFonts w:ascii="Arial"/>
        </w:rPr>
        <w:t>may</w:t>
      </w:r>
      <w:r>
        <w:rPr>
          <w:rFonts w:ascii="Arial"/>
          <w:spacing w:val="-5"/>
        </w:rPr>
        <w:t xml:space="preserve"> </w:t>
      </w:r>
      <w:r>
        <w:rPr>
          <w:rFonts w:ascii="Arial"/>
        </w:rPr>
        <w:t>sub-</w:t>
      </w:r>
      <w:r>
        <w:rPr>
          <w:rFonts w:ascii="Arial"/>
          <w:spacing w:val="-2"/>
        </w:rPr>
        <w:t>license:</w:t>
      </w:r>
    </w:p>
    <w:p w14:paraId="326CB5D9" w14:textId="77777777" w:rsidR="00E35620" w:rsidRDefault="00290450">
      <w:pPr>
        <w:pStyle w:val="ListParagraph"/>
        <w:numPr>
          <w:ilvl w:val="2"/>
          <w:numId w:val="46"/>
        </w:numPr>
        <w:tabs>
          <w:tab w:val="left" w:pos="2812"/>
        </w:tabs>
        <w:spacing w:before="120" w:line="244" w:lineRule="auto"/>
        <w:ind w:right="726" w:hanging="851"/>
        <w:jc w:val="both"/>
      </w:pPr>
      <w:r>
        <w:t xml:space="preserve">the rights granted under Clause The Supplier hereby grants to the </w:t>
      </w:r>
      <w:proofErr w:type="spellStart"/>
      <w:r>
        <w:t>Cus</w:t>
      </w:r>
      <w:proofErr w:type="spellEnd"/>
      <w:r>
        <w:t xml:space="preserve">- </w:t>
      </w:r>
      <w:proofErr w:type="spellStart"/>
      <w:r>
        <w:t>tomer</w:t>
      </w:r>
      <w:proofErr w:type="spellEnd"/>
      <w:r>
        <w:rPr>
          <w:spacing w:val="-13"/>
        </w:rPr>
        <w:t xml:space="preserve"> </w:t>
      </w:r>
      <w:r>
        <w:t>a</w:t>
      </w:r>
      <w:r>
        <w:rPr>
          <w:spacing w:val="-12"/>
        </w:rPr>
        <w:t xml:space="preserve"> </w:t>
      </w:r>
      <w:r>
        <w:t>perpetual,</w:t>
      </w:r>
      <w:r>
        <w:rPr>
          <w:spacing w:val="-13"/>
        </w:rPr>
        <w:t xml:space="preserve"> </w:t>
      </w:r>
      <w:r>
        <w:t>royalty-free</w:t>
      </w:r>
      <w:r>
        <w:rPr>
          <w:spacing w:val="-12"/>
        </w:rPr>
        <w:t xml:space="preserve"> </w:t>
      </w:r>
      <w:r>
        <w:t>and</w:t>
      </w:r>
      <w:r>
        <w:rPr>
          <w:spacing w:val="-13"/>
        </w:rPr>
        <w:t xml:space="preserve"> </w:t>
      </w:r>
      <w:r>
        <w:t>non-exclusive</w:t>
      </w:r>
      <w:r>
        <w:rPr>
          <w:spacing w:val="-12"/>
        </w:rPr>
        <w:t xml:space="preserve"> </w:t>
      </w:r>
      <w:proofErr w:type="spellStart"/>
      <w:r>
        <w:t>licence</w:t>
      </w:r>
      <w:proofErr w:type="spellEnd"/>
      <w:r>
        <w:rPr>
          <w:spacing w:val="-12"/>
        </w:rPr>
        <w:t xml:space="preserve"> </w:t>
      </w:r>
      <w:r>
        <w:t>to</w:t>
      </w:r>
      <w:r>
        <w:rPr>
          <w:spacing w:val="-12"/>
        </w:rPr>
        <w:t xml:space="preserve"> </w:t>
      </w:r>
      <w:r>
        <w:t>use</w:t>
      </w:r>
      <w:r>
        <w:rPr>
          <w:spacing w:val="-12"/>
        </w:rPr>
        <w:t xml:space="preserve"> </w:t>
      </w:r>
      <w:r>
        <w:t>the</w:t>
      </w:r>
      <w:r>
        <w:rPr>
          <w:spacing w:val="-12"/>
        </w:rPr>
        <w:t xml:space="preserve"> </w:t>
      </w:r>
      <w:r>
        <w:t xml:space="preserve">Sup- plier Background IPR for any purpose relating to the Goods and/or Ser- vices (or substantially equivalent goods and/or services) or for any </w:t>
      </w:r>
      <w:proofErr w:type="spellStart"/>
      <w:r>
        <w:t>pur</w:t>
      </w:r>
      <w:proofErr w:type="spellEnd"/>
      <w:r>
        <w:t xml:space="preserve">- pose relating to the exercise of the Customer’s (or, if the Customer is a Central Government Body, any other Central Government Body’s) </w:t>
      </w:r>
      <w:proofErr w:type="spellStart"/>
      <w:r>
        <w:t>busi</w:t>
      </w:r>
      <w:proofErr w:type="spellEnd"/>
      <w:r>
        <w:t>- ness or function. (</w:t>
      </w:r>
      <w:proofErr w:type="spellStart"/>
      <w:r>
        <w:t>Licence</w:t>
      </w:r>
      <w:proofErr w:type="spellEnd"/>
      <w:r>
        <w:t xml:space="preserve"> granted by the Supplier: Supplier Background IPR) to a third party (including for the avoidance of doubt, any Replace</w:t>
      </w:r>
      <w:proofErr w:type="gramStart"/>
      <w:r>
        <w:t xml:space="preserve">- </w:t>
      </w:r>
      <w:proofErr w:type="spellStart"/>
      <w:r>
        <w:t>ment</w:t>
      </w:r>
      <w:proofErr w:type="spellEnd"/>
      <w:proofErr w:type="gramEnd"/>
      <w:r>
        <w:t xml:space="preserve"> Supplier) provided that:</w:t>
      </w:r>
    </w:p>
    <w:p w14:paraId="0F892751" w14:textId="77777777" w:rsidR="00E35620" w:rsidRDefault="00290450">
      <w:pPr>
        <w:pStyle w:val="BodyText"/>
        <w:tabs>
          <w:tab w:val="left" w:pos="3664"/>
        </w:tabs>
        <w:spacing w:before="103" w:line="244" w:lineRule="auto"/>
        <w:ind w:left="3664" w:right="732" w:hanging="852"/>
        <w:jc w:val="both"/>
      </w:pPr>
      <w:r>
        <w:rPr>
          <w:rFonts w:ascii="Arial"/>
          <w:spacing w:val="-6"/>
        </w:rPr>
        <w:t>()</w:t>
      </w:r>
      <w:r>
        <w:rPr>
          <w:rFonts w:ascii="Arial"/>
        </w:rPr>
        <w:tab/>
      </w:r>
      <w:r>
        <w:t>the sub-</w:t>
      </w:r>
      <w:proofErr w:type="spellStart"/>
      <w:r>
        <w:t>licence</w:t>
      </w:r>
      <w:proofErr w:type="spellEnd"/>
      <w:r>
        <w:t xml:space="preserve"> is on terms no broader than those granted to the Customer; and</w:t>
      </w:r>
    </w:p>
    <w:p w14:paraId="1BB60DF8" w14:textId="77777777" w:rsidR="00E35620" w:rsidRDefault="00290450">
      <w:pPr>
        <w:pStyle w:val="BodyText"/>
        <w:tabs>
          <w:tab w:val="left" w:pos="3664"/>
        </w:tabs>
        <w:spacing w:before="110" w:line="244" w:lineRule="auto"/>
        <w:ind w:left="3664" w:right="724" w:hanging="852"/>
        <w:jc w:val="both"/>
      </w:pPr>
      <w:r>
        <w:rPr>
          <w:rFonts w:ascii="Arial" w:hAnsi="Arial"/>
          <w:spacing w:val="-6"/>
        </w:rPr>
        <w:t>()</w:t>
      </w:r>
      <w:r>
        <w:rPr>
          <w:rFonts w:ascii="Arial" w:hAnsi="Arial"/>
        </w:rPr>
        <w:tab/>
      </w:r>
      <w:r>
        <w:t>the</w:t>
      </w:r>
      <w:r>
        <w:rPr>
          <w:spacing w:val="-8"/>
        </w:rPr>
        <w:t xml:space="preserve"> </w:t>
      </w:r>
      <w:r>
        <w:t>sub-</w:t>
      </w:r>
      <w:proofErr w:type="spellStart"/>
      <w:r>
        <w:t>licence</w:t>
      </w:r>
      <w:proofErr w:type="spellEnd"/>
      <w:r>
        <w:rPr>
          <w:spacing w:val="-9"/>
        </w:rPr>
        <w:t xml:space="preserve"> </w:t>
      </w:r>
      <w:r>
        <w:t>only</w:t>
      </w:r>
      <w:r>
        <w:rPr>
          <w:spacing w:val="-9"/>
        </w:rPr>
        <w:t xml:space="preserve"> </w:t>
      </w:r>
      <w:proofErr w:type="spellStart"/>
      <w:r>
        <w:t>authorises</w:t>
      </w:r>
      <w:proofErr w:type="spellEnd"/>
      <w:r>
        <w:rPr>
          <w:spacing w:val="-9"/>
        </w:rPr>
        <w:t xml:space="preserve"> </w:t>
      </w:r>
      <w:r>
        <w:t>the</w:t>
      </w:r>
      <w:r>
        <w:rPr>
          <w:spacing w:val="-9"/>
        </w:rPr>
        <w:t xml:space="preserve"> </w:t>
      </w:r>
      <w:r>
        <w:t>third</w:t>
      </w:r>
      <w:r>
        <w:rPr>
          <w:spacing w:val="-9"/>
        </w:rPr>
        <w:t xml:space="preserve"> </w:t>
      </w:r>
      <w:r>
        <w:t>party</w:t>
      </w:r>
      <w:r>
        <w:rPr>
          <w:spacing w:val="-9"/>
        </w:rPr>
        <w:t xml:space="preserve"> </w:t>
      </w:r>
      <w:r>
        <w:t>to</w:t>
      </w:r>
      <w:r>
        <w:rPr>
          <w:spacing w:val="-9"/>
        </w:rPr>
        <w:t xml:space="preserve"> </w:t>
      </w:r>
      <w:r>
        <w:t>use</w:t>
      </w:r>
      <w:r>
        <w:rPr>
          <w:spacing w:val="-9"/>
        </w:rPr>
        <w:t xml:space="preserve"> </w:t>
      </w:r>
      <w:r>
        <w:t>the</w:t>
      </w:r>
      <w:r>
        <w:rPr>
          <w:spacing w:val="-8"/>
        </w:rPr>
        <w:t xml:space="preserve"> </w:t>
      </w:r>
      <w:r>
        <w:t>rights licensed</w:t>
      </w:r>
      <w:r>
        <w:rPr>
          <w:spacing w:val="-1"/>
        </w:rPr>
        <w:t xml:space="preserve"> </w:t>
      </w:r>
      <w:r>
        <w:t>in</w:t>
      </w:r>
      <w:r>
        <w:rPr>
          <w:spacing w:val="-2"/>
        </w:rPr>
        <w:t xml:space="preserve"> </w:t>
      </w:r>
      <w:r>
        <w:t>Clause The Supplier hereby grants to the</w:t>
      </w:r>
      <w:r>
        <w:rPr>
          <w:spacing w:val="-3"/>
        </w:rPr>
        <w:t xml:space="preserve"> </w:t>
      </w:r>
      <w:r>
        <w:t xml:space="preserve">Customer a perpetual, royalty-free and non-exclusive </w:t>
      </w:r>
      <w:proofErr w:type="spellStart"/>
      <w:r>
        <w:t>licence</w:t>
      </w:r>
      <w:proofErr w:type="spellEnd"/>
      <w:r>
        <w:t xml:space="preserve"> to use the Supplier</w:t>
      </w:r>
      <w:r>
        <w:rPr>
          <w:spacing w:val="-6"/>
        </w:rPr>
        <w:t xml:space="preserve"> </w:t>
      </w:r>
      <w:r>
        <w:t>Background</w:t>
      </w:r>
      <w:r>
        <w:rPr>
          <w:spacing w:val="-7"/>
        </w:rPr>
        <w:t xml:space="preserve"> </w:t>
      </w:r>
      <w:r>
        <w:t>IPR</w:t>
      </w:r>
      <w:r>
        <w:rPr>
          <w:spacing w:val="-6"/>
        </w:rPr>
        <w:t xml:space="preserve"> </w:t>
      </w:r>
      <w:r>
        <w:t>for</w:t>
      </w:r>
      <w:r>
        <w:rPr>
          <w:spacing w:val="-6"/>
        </w:rPr>
        <w:t xml:space="preserve"> </w:t>
      </w:r>
      <w:r>
        <w:t>any</w:t>
      </w:r>
      <w:r>
        <w:rPr>
          <w:spacing w:val="-6"/>
        </w:rPr>
        <w:t xml:space="preserve"> </w:t>
      </w:r>
      <w:r>
        <w:t>purpose</w:t>
      </w:r>
      <w:r>
        <w:rPr>
          <w:spacing w:val="-6"/>
        </w:rPr>
        <w:t xml:space="preserve"> </w:t>
      </w:r>
      <w:r>
        <w:t>relating</w:t>
      </w:r>
      <w:r>
        <w:rPr>
          <w:spacing w:val="-7"/>
        </w:rPr>
        <w:t xml:space="preserve"> </w:t>
      </w:r>
      <w:r>
        <w:t>to</w:t>
      </w:r>
      <w:r>
        <w:rPr>
          <w:spacing w:val="-5"/>
        </w:rPr>
        <w:t xml:space="preserve"> </w:t>
      </w:r>
      <w:r>
        <w:t>the</w:t>
      </w:r>
      <w:r>
        <w:rPr>
          <w:spacing w:val="-6"/>
        </w:rPr>
        <w:t xml:space="preserve"> </w:t>
      </w:r>
      <w:r>
        <w:t xml:space="preserve">Goods and/or Services (or substantially equivalent goods and/or ser- vices) or for any purpose relating to the exercise of the </w:t>
      </w:r>
      <w:proofErr w:type="spellStart"/>
      <w:r>
        <w:t>Cus</w:t>
      </w:r>
      <w:proofErr w:type="spellEnd"/>
      <w:r>
        <w:t xml:space="preserve">- </w:t>
      </w:r>
      <w:proofErr w:type="spellStart"/>
      <w:r>
        <w:t>tomer’s</w:t>
      </w:r>
      <w:proofErr w:type="spellEnd"/>
      <w:r>
        <w:rPr>
          <w:spacing w:val="-12"/>
        </w:rPr>
        <w:t xml:space="preserve"> </w:t>
      </w:r>
      <w:r>
        <w:t>(or,</w:t>
      </w:r>
      <w:r>
        <w:rPr>
          <w:spacing w:val="-12"/>
        </w:rPr>
        <w:t xml:space="preserve"> </w:t>
      </w:r>
      <w:r>
        <w:t>if</w:t>
      </w:r>
      <w:r>
        <w:rPr>
          <w:spacing w:val="-11"/>
        </w:rPr>
        <w:t xml:space="preserve"> </w:t>
      </w:r>
      <w:r>
        <w:t>the</w:t>
      </w:r>
      <w:r>
        <w:rPr>
          <w:spacing w:val="-10"/>
        </w:rPr>
        <w:t xml:space="preserve"> </w:t>
      </w:r>
      <w:r>
        <w:t>Customer</w:t>
      </w:r>
      <w:r>
        <w:rPr>
          <w:spacing w:val="-10"/>
        </w:rPr>
        <w:t xml:space="preserve"> </w:t>
      </w:r>
      <w:r>
        <w:t>is</w:t>
      </w:r>
      <w:r>
        <w:rPr>
          <w:spacing w:val="-10"/>
        </w:rPr>
        <w:t xml:space="preserve"> </w:t>
      </w:r>
      <w:r>
        <w:t>a</w:t>
      </w:r>
      <w:r>
        <w:rPr>
          <w:spacing w:val="-10"/>
        </w:rPr>
        <w:t xml:space="preserve"> </w:t>
      </w:r>
      <w:r>
        <w:t>Central</w:t>
      </w:r>
      <w:r>
        <w:rPr>
          <w:spacing w:val="-10"/>
        </w:rPr>
        <w:t xml:space="preserve"> </w:t>
      </w:r>
      <w:r>
        <w:t>Government</w:t>
      </w:r>
      <w:r>
        <w:rPr>
          <w:spacing w:val="-10"/>
        </w:rPr>
        <w:t xml:space="preserve"> </w:t>
      </w:r>
      <w:r>
        <w:t>Body,</w:t>
      </w:r>
      <w:r>
        <w:rPr>
          <w:spacing w:val="-10"/>
        </w:rPr>
        <w:t xml:space="preserve"> </w:t>
      </w:r>
      <w:r>
        <w:t xml:space="preserve">any other Central Government Body’s) business or function. (Li- </w:t>
      </w:r>
      <w:proofErr w:type="spellStart"/>
      <w:r>
        <w:t>cence</w:t>
      </w:r>
      <w:proofErr w:type="spellEnd"/>
      <w:r>
        <w:t xml:space="preserve"> granted by the Supplier: Supplier Background IPR) for purposes </w:t>
      </w:r>
      <w:r>
        <w:t xml:space="preserve">relating to the Goods and/or Services (or </w:t>
      </w:r>
      <w:proofErr w:type="spellStart"/>
      <w:r>
        <w:t>substan</w:t>
      </w:r>
      <w:proofErr w:type="spellEnd"/>
      <w:r>
        <w:t xml:space="preserve">- </w:t>
      </w:r>
      <w:proofErr w:type="spellStart"/>
      <w:r>
        <w:t>tially</w:t>
      </w:r>
      <w:proofErr w:type="spellEnd"/>
      <w:r>
        <w:t xml:space="preserve"> equivalent goods and/or services) or for any purpose re- </w:t>
      </w:r>
      <w:proofErr w:type="spellStart"/>
      <w:r>
        <w:t>lating</w:t>
      </w:r>
      <w:proofErr w:type="spellEnd"/>
      <w:r>
        <w:t xml:space="preserve"> to the exercise of the Customer’s (or, if the Customer is a Central Government Body, any other Central Government Body’s) business or function; and</w:t>
      </w:r>
    </w:p>
    <w:p w14:paraId="324297C5" w14:textId="77777777" w:rsidR="00E35620" w:rsidRDefault="00E35620">
      <w:pPr>
        <w:spacing w:line="244" w:lineRule="auto"/>
        <w:jc w:val="both"/>
        <w:sectPr w:rsidR="00E35620">
          <w:pgSz w:w="11910" w:h="16840"/>
          <w:pgMar w:top="1340" w:right="760" w:bottom="280" w:left="1180" w:header="720" w:footer="720" w:gutter="0"/>
          <w:cols w:space="720"/>
        </w:sectPr>
      </w:pPr>
    </w:p>
    <w:p w14:paraId="3FC52EA4" w14:textId="77777777" w:rsidR="00E35620" w:rsidRDefault="00290450">
      <w:pPr>
        <w:pStyle w:val="ListParagraph"/>
        <w:numPr>
          <w:ilvl w:val="2"/>
          <w:numId w:val="46"/>
        </w:numPr>
        <w:tabs>
          <w:tab w:val="left" w:pos="2812"/>
        </w:tabs>
        <w:spacing w:before="41" w:line="244" w:lineRule="auto"/>
        <w:ind w:right="726" w:hanging="851"/>
        <w:jc w:val="both"/>
      </w:pPr>
      <w:r>
        <w:lastRenderedPageBreak/>
        <w:t xml:space="preserve">the rights granted under Clause The Supplier hereby grants to the </w:t>
      </w:r>
      <w:proofErr w:type="spellStart"/>
      <w:r>
        <w:t>Cus</w:t>
      </w:r>
      <w:proofErr w:type="spellEnd"/>
      <w:r>
        <w:t xml:space="preserve">- </w:t>
      </w:r>
      <w:proofErr w:type="spellStart"/>
      <w:r>
        <w:t>tomer</w:t>
      </w:r>
      <w:proofErr w:type="spellEnd"/>
      <w:r>
        <w:rPr>
          <w:spacing w:val="-13"/>
        </w:rPr>
        <w:t xml:space="preserve"> </w:t>
      </w:r>
      <w:r>
        <w:t>a</w:t>
      </w:r>
      <w:r>
        <w:rPr>
          <w:spacing w:val="-12"/>
        </w:rPr>
        <w:t xml:space="preserve"> </w:t>
      </w:r>
      <w:r>
        <w:t>perpetual,</w:t>
      </w:r>
      <w:r>
        <w:rPr>
          <w:spacing w:val="-13"/>
        </w:rPr>
        <w:t xml:space="preserve"> </w:t>
      </w:r>
      <w:r>
        <w:t>royalty-free</w:t>
      </w:r>
      <w:r>
        <w:rPr>
          <w:spacing w:val="-12"/>
        </w:rPr>
        <w:t xml:space="preserve"> </w:t>
      </w:r>
      <w:r>
        <w:t>and</w:t>
      </w:r>
      <w:r>
        <w:rPr>
          <w:spacing w:val="-13"/>
        </w:rPr>
        <w:t xml:space="preserve"> </w:t>
      </w:r>
      <w:r>
        <w:t>non-exclusive</w:t>
      </w:r>
      <w:r>
        <w:rPr>
          <w:spacing w:val="-12"/>
        </w:rPr>
        <w:t xml:space="preserve"> </w:t>
      </w:r>
      <w:proofErr w:type="spellStart"/>
      <w:r>
        <w:t>licence</w:t>
      </w:r>
      <w:proofErr w:type="spellEnd"/>
      <w:r>
        <w:rPr>
          <w:spacing w:val="-12"/>
        </w:rPr>
        <w:t xml:space="preserve"> </w:t>
      </w:r>
      <w:r>
        <w:t>to</w:t>
      </w:r>
      <w:r>
        <w:rPr>
          <w:spacing w:val="-12"/>
        </w:rPr>
        <w:t xml:space="preserve"> </w:t>
      </w:r>
      <w:r>
        <w:t>use</w:t>
      </w:r>
      <w:r>
        <w:rPr>
          <w:spacing w:val="-12"/>
        </w:rPr>
        <w:t xml:space="preserve"> </w:t>
      </w:r>
      <w:r>
        <w:t>the</w:t>
      </w:r>
      <w:r>
        <w:rPr>
          <w:spacing w:val="-12"/>
        </w:rPr>
        <w:t xml:space="preserve"> </w:t>
      </w:r>
      <w:r>
        <w:t xml:space="preserve">Sup- plier Background IPR for any purpose relating to the Goods and/or Ser- vices (or substantially equivalent goods and/or services) or for any </w:t>
      </w:r>
      <w:proofErr w:type="spellStart"/>
      <w:r>
        <w:t>pur</w:t>
      </w:r>
      <w:proofErr w:type="spellEnd"/>
      <w:r>
        <w:t xml:space="preserve">- pose relating to the exercise of the Customer’s (or, if the Customer is a Central Government Body, any other Central Government Body’s) </w:t>
      </w:r>
      <w:proofErr w:type="spellStart"/>
      <w:r>
        <w:t>busi</w:t>
      </w:r>
      <w:proofErr w:type="spellEnd"/>
      <w:r>
        <w:t>- ness or function. (</w:t>
      </w:r>
      <w:proofErr w:type="spellStart"/>
      <w:r>
        <w:t>Licence</w:t>
      </w:r>
      <w:proofErr w:type="spellEnd"/>
      <w:r>
        <w:t xml:space="preserve"> granted by the Supplier: Supplier Background IPR)</w:t>
      </w:r>
      <w:r>
        <w:rPr>
          <w:spacing w:val="-12"/>
        </w:rPr>
        <w:t xml:space="preserve"> </w:t>
      </w:r>
      <w:r>
        <w:t>to</w:t>
      </w:r>
      <w:r>
        <w:rPr>
          <w:spacing w:val="-11"/>
        </w:rPr>
        <w:t xml:space="preserve"> </w:t>
      </w:r>
      <w:r>
        <w:t>any</w:t>
      </w:r>
      <w:r>
        <w:rPr>
          <w:spacing w:val="-12"/>
        </w:rPr>
        <w:t xml:space="preserve"> </w:t>
      </w:r>
      <w:r>
        <w:t>Approved</w:t>
      </w:r>
      <w:r>
        <w:rPr>
          <w:spacing w:val="-13"/>
        </w:rPr>
        <w:t xml:space="preserve"> </w:t>
      </w:r>
      <w:r>
        <w:t>Sub-Licensee</w:t>
      </w:r>
      <w:r>
        <w:rPr>
          <w:spacing w:val="-11"/>
        </w:rPr>
        <w:t xml:space="preserve"> </w:t>
      </w:r>
      <w:r>
        <w:t>to</w:t>
      </w:r>
      <w:r>
        <w:rPr>
          <w:spacing w:val="-11"/>
        </w:rPr>
        <w:t xml:space="preserve"> </w:t>
      </w:r>
      <w:r>
        <w:t>the</w:t>
      </w:r>
      <w:r>
        <w:rPr>
          <w:spacing w:val="-13"/>
        </w:rPr>
        <w:t xml:space="preserve"> </w:t>
      </w:r>
      <w:r>
        <w:t>extent</w:t>
      </w:r>
      <w:r>
        <w:rPr>
          <w:spacing w:val="-11"/>
        </w:rPr>
        <w:t xml:space="preserve"> </w:t>
      </w:r>
      <w:r>
        <w:t>necessary</w:t>
      </w:r>
      <w:r>
        <w:rPr>
          <w:spacing w:val="-12"/>
        </w:rPr>
        <w:t xml:space="preserve"> </w:t>
      </w:r>
      <w:r>
        <w:t>to</w:t>
      </w:r>
      <w:r>
        <w:rPr>
          <w:spacing w:val="-11"/>
        </w:rPr>
        <w:t xml:space="preserve"> </w:t>
      </w:r>
      <w:r>
        <w:t>use</w:t>
      </w:r>
      <w:r>
        <w:rPr>
          <w:spacing w:val="-12"/>
        </w:rPr>
        <w:t xml:space="preserve"> </w:t>
      </w:r>
      <w:r>
        <w:t xml:space="preserve">and/or obtain the benefit of the Project Specific IPR provided that the sub-li- </w:t>
      </w:r>
      <w:proofErr w:type="spellStart"/>
      <w:r>
        <w:t>cen</w:t>
      </w:r>
      <w:r>
        <w:t>ce</w:t>
      </w:r>
      <w:proofErr w:type="spellEnd"/>
      <w:r>
        <w:t xml:space="preserve"> is on terms no broader than those granted to the Customer.</w:t>
      </w:r>
    </w:p>
    <w:p w14:paraId="0A9B2DC3" w14:textId="77777777" w:rsidR="00E35620" w:rsidRDefault="00E35620">
      <w:pPr>
        <w:pStyle w:val="BodyText"/>
        <w:spacing w:before="177"/>
      </w:pPr>
    </w:p>
    <w:p w14:paraId="7E373FB1" w14:textId="77777777" w:rsidR="00E35620" w:rsidRDefault="00290450">
      <w:pPr>
        <w:pStyle w:val="Heading3"/>
        <w:ind w:left="260"/>
      </w:pPr>
      <w:r>
        <w:t>Customer’s</w:t>
      </w:r>
      <w:r>
        <w:rPr>
          <w:spacing w:val="-8"/>
        </w:rPr>
        <w:t xml:space="preserve"> </w:t>
      </w:r>
      <w:r>
        <w:t>right</w:t>
      </w:r>
      <w:r>
        <w:rPr>
          <w:spacing w:val="-6"/>
        </w:rPr>
        <w:t xml:space="preserve"> </w:t>
      </w:r>
      <w:r>
        <w:t>to</w:t>
      </w:r>
      <w:r>
        <w:rPr>
          <w:spacing w:val="-7"/>
        </w:rPr>
        <w:t xml:space="preserve"> </w:t>
      </w:r>
      <w:r>
        <w:t>assign/novate</w:t>
      </w:r>
      <w:r>
        <w:rPr>
          <w:spacing w:val="-6"/>
        </w:rPr>
        <w:t xml:space="preserve"> </w:t>
      </w:r>
      <w:proofErr w:type="spellStart"/>
      <w:r>
        <w:rPr>
          <w:spacing w:val="-2"/>
        </w:rPr>
        <w:t>licences</w:t>
      </w:r>
      <w:proofErr w:type="spellEnd"/>
    </w:p>
    <w:p w14:paraId="28936FCC" w14:textId="77777777" w:rsidR="00E35620" w:rsidRDefault="00290450">
      <w:pPr>
        <w:pStyle w:val="ListParagraph"/>
        <w:numPr>
          <w:ilvl w:val="1"/>
          <w:numId w:val="46"/>
        </w:numPr>
        <w:tabs>
          <w:tab w:val="left" w:pos="1960"/>
          <w:tab w:val="left" w:pos="1962"/>
        </w:tabs>
        <w:spacing w:before="126"/>
        <w:ind w:right="675"/>
        <w:jc w:val="both"/>
        <w:rPr>
          <w:rFonts w:ascii="Arial"/>
        </w:rPr>
      </w:pPr>
      <w:r>
        <w:rPr>
          <w:rFonts w:ascii="Arial"/>
        </w:rPr>
        <w:t>The</w:t>
      </w:r>
      <w:r>
        <w:rPr>
          <w:rFonts w:ascii="Arial"/>
          <w:spacing w:val="-8"/>
        </w:rPr>
        <w:t xml:space="preserve"> </w:t>
      </w:r>
      <w:r>
        <w:rPr>
          <w:rFonts w:ascii="Arial"/>
        </w:rPr>
        <w:t>Customer</w:t>
      </w:r>
      <w:r>
        <w:rPr>
          <w:rFonts w:ascii="Arial"/>
          <w:spacing w:val="-9"/>
        </w:rPr>
        <w:t xml:space="preserve"> </w:t>
      </w:r>
      <w:r>
        <w:rPr>
          <w:rFonts w:ascii="Arial"/>
        </w:rPr>
        <w:t>shall</w:t>
      </w:r>
      <w:r>
        <w:rPr>
          <w:rFonts w:ascii="Arial"/>
          <w:spacing w:val="-8"/>
        </w:rPr>
        <w:t xml:space="preserve"> </w:t>
      </w:r>
      <w:r>
        <w:rPr>
          <w:rFonts w:ascii="Arial"/>
        </w:rPr>
        <w:t>be</w:t>
      </w:r>
      <w:r>
        <w:rPr>
          <w:rFonts w:ascii="Arial"/>
          <w:spacing w:val="-9"/>
        </w:rPr>
        <w:t xml:space="preserve"> </w:t>
      </w:r>
      <w:r>
        <w:rPr>
          <w:rFonts w:ascii="Arial"/>
        </w:rPr>
        <w:t>freely</w:t>
      </w:r>
      <w:r>
        <w:rPr>
          <w:rFonts w:ascii="Arial"/>
          <w:spacing w:val="-9"/>
        </w:rPr>
        <w:t xml:space="preserve"> </w:t>
      </w:r>
      <w:r>
        <w:rPr>
          <w:rFonts w:ascii="Arial"/>
        </w:rPr>
        <w:t>entitled</w:t>
      </w:r>
      <w:r>
        <w:rPr>
          <w:rFonts w:ascii="Arial"/>
          <w:spacing w:val="-8"/>
        </w:rPr>
        <w:t xml:space="preserve"> </w:t>
      </w:r>
      <w:r>
        <w:rPr>
          <w:rFonts w:ascii="Arial"/>
        </w:rPr>
        <w:t>to</w:t>
      </w:r>
      <w:r>
        <w:rPr>
          <w:rFonts w:ascii="Arial"/>
          <w:spacing w:val="-7"/>
        </w:rPr>
        <w:t xml:space="preserve"> </w:t>
      </w:r>
      <w:r>
        <w:rPr>
          <w:rFonts w:ascii="Arial"/>
        </w:rPr>
        <w:t>assign,</w:t>
      </w:r>
      <w:r>
        <w:rPr>
          <w:rFonts w:ascii="Arial"/>
          <w:spacing w:val="-9"/>
        </w:rPr>
        <w:t xml:space="preserve"> </w:t>
      </w:r>
      <w:r>
        <w:rPr>
          <w:rFonts w:ascii="Arial"/>
        </w:rPr>
        <w:t>novate</w:t>
      </w:r>
      <w:r>
        <w:rPr>
          <w:rFonts w:ascii="Arial"/>
          <w:spacing w:val="-7"/>
        </w:rPr>
        <w:t xml:space="preserve"> </w:t>
      </w:r>
      <w:r>
        <w:rPr>
          <w:rFonts w:ascii="Arial"/>
        </w:rPr>
        <w:t>or</w:t>
      </w:r>
      <w:r>
        <w:rPr>
          <w:rFonts w:ascii="Arial"/>
          <w:spacing w:val="-7"/>
        </w:rPr>
        <w:t xml:space="preserve"> </w:t>
      </w:r>
      <w:r>
        <w:rPr>
          <w:rFonts w:ascii="Arial"/>
        </w:rPr>
        <w:t>otherwise</w:t>
      </w:r>
      <w:r>
        <w:rPr>
          <w:rFonts w:ascii="Arial"/>
          <w:spacing w:val="-7"/>
        </w:rPr>
        <w:t xml:space="preserve"> </w:t>
      </w:r>
      <w:r>
        <w:rPr>
          <w:rFonts w:ascii="Arial"/>
        </w:rPr>
        <w:t xml:space="preserve">transfer its rights and obligations under the </w:t>
      </w:r>
      <w:proofErr w:type="spellStart"/>
      <w:r>
        <w:rPr>
          <w:rFonts w:ascii="Arial"/>
        </w:rPr>
        <w:t>licence</w:t>
      </w:r>
      <w:proofErr w:type="spellEnd"/>
      <w:r>
        <w:rPr>
          <w:rFonts w:ascii="Arial"/>
        </w:rPr>
        <w:t xml:space="preserve"> granted to it pursuant to Clause The</w:t>
      </w:r>
      <w:r>
        <w:rPr>
          <w:rFonts w:ascii="Arial"/>
          <w:spacing w:val="-14"/>
        </w:rPr>
        <w:t xml:space="preserve"> </w:t>
      </w:r>
      <w:r>
        <w:rPr>
          <w:rFonts w:ascii="Arial"/>
        </w:rPr>
        <w:t>Supplier</w:t>
      </w:r>
      <w:r>
        <w:rPr>
          <w:rFonts w:ascii="Arial"/>
          <w:spacing w:val="-10"/>
        </w:rPr>
        <w:t xml:space="preserve"> </w:t>
      </w:r>
      <w:r>
        <w:rPr>
          <w:rFonts w:ascii="Arial"/>
        </w:rPr>
        <w:t>hereby</w:t>
      </w:r>
      <w:r>
        <w:rPr>
          <w:rFonts w:ascii="Arial"/>
          <w:spacing w:val="-16"/>
        </w:rPr>
        <w:t xml:space="preserve"> </w:t>
      </w:r>
      <w:r>
        <w:rPr>
          <w:rFonts w:ascii="Arial"/>
        </w:rPr>
        <w:t>grants</w:t>
      </w:r>
      <w:r>
        <w:rPr>
          <w:rFonts w:ascii="Arial"/>
          <w:spacing w:val="-12"/>
        </w:rPr>
        <w:t xml:space="preserve"> </w:t>
      </w:r>
      <w:r>
        <w:rPr>
          <w:rFonts w:ascii="Arial"/>
        </w:rPr>
        <w:t>to</w:t>
      </w:r>
      <w:r>
        <w:rPr>
          <w:rFonts w:ascii="Arial"/>
          <w:spacing w:val="-14"/>
        </w:rPr>
        <w:t xml:space="preserve"> </w:t>
      </w:r>
      <w:r>
        <w:rPr>
          <w:rFonts w:ascii="Arial"/>
        </w:rPr>
        <w:t>the</w:t>
      </w:r>
      <w:r>
        <w:rPr>
          <w:rFonts w:ascii="Arial"/>
          <w:spacing w:val="-14"/>
        </w:rPr>
        <w:t xml:space="preserve"> </w:t>
      </w:r>
      <w:r>
        <w:rPr>
          <w:rFonts w:ascii="Arial"/>
        </w:rPr>
        <w:t>Customer,</w:t>
      </w:r>
      <w:r>
        <w:rPr>
          <w:rFonts w:ascii="Arial"/>
          <w:spacing w:val="-12"/>
        </w:rPr>
        <w:t xml:space="preserve"> </w:t>
      </w:r>
      <w:r>
        <w:rPr>
          <w:rFonts w:ascii="Arial"/>
        </w:rPr>
        <w:t>or</w:t>
      </w:r>
      <w:r>
        <w:rPr>
          <w:rFonts w:ascii="Arial"/>
          <w:spacing w:val="-13"/>
        </w:rPr>
        <w:t xml:space="preserve"> </w:t>
      </w:r>
      <w:r>
        <w:rPr>
          <w:rFonts w:ascii="Arial"/>
        </w:rPr>
        <w:t>shall</w:t>
      </w:r>
      <w:r>
        <w:rPr>
          <w:rFonts w:ascii="Arial"/>
          <w:spacing w:val="-12"/>
        </w:rPr>
        <w:t xml:space="preserve"> </w:t>
      </w:r>
      <w:r>
        <w:rPr>
          <w:rFonts w:ascii="Arial"/>
        </w:rPr>
        <w:t>procure</w:t>
      </w:r>
      <w:r>
        <w:rPr>
          <w:rFonts w:ascii="Arial"/>
          <w:spacing w:val="-16"/>
        </w:rPr>
        <w:t xml:space="preserve"> </w:t>
      </w:r>
      <w:r>
        <w:rPr>
          <w:rFonts w:ascii="Arial"/>
        </w:rPr>
        <w:t>the</w:t>
      </w:r>
      <w:r>
        <w:rPr>
          <w:rFonts w:ascii="Arial"/>
          <w:spacing w:val="-11"/>
        </w:rPr>
        <w:t xml:space="preserve"> </w:t>
      </w:r>
      <w:r>
        <w:rPr>
          <w:rFonts w:ascii="Arial"/>
        </w:rPr>
        <w:t>direct</w:t>
      </w:r>
      <w:r>
        <w:rPr>
          <w:rFonts w:ascii="Arial"/>
          <w:spacing w:val="-15"/>
        </w:rPr>
        <w:t xml:space="preserve"> </w:t>
      </w:r>
      <w:r>
        <w:rPr>
          <w:rFonts w:ascii="Arial"/>
        </w:rPr>
        <w:t xml:space="preserve">grant to the Customer of, a perpetual, royalty-free, irrevocable, nonexclusive li- </w:t>
      </w:r>
      <w:proofErr w:type="spellStart"/>
      <w:r>
        <w:rPr>
          <w:rFonts w:ascii="Arial"/>
        </w:rPr>
        <w:t>cence</w:t>
      </w:r>
      <w:proofErr w:type="spellEnd"/>
      <w:r>
        <w:rPr>
          <w:rFonts w:ascii="Arial"/>
          <w:spacing w:val="-2"/>
        </w:rPr>
        <w:t xml:space="preserve"> </w:t>
      </w:r>
      <w:r>
        <w:rPr>
          <w:rFonts w:ascii="Arial"/>
        </w:rPr>
        <w:t>to</w:t>
      </w:r>
      <w:r>
        <w:rPr>
          <w:rFonts w:ascii="Arial"/>
          <w:spacing w:val="-4"/>
        </w:rPr>
        <w:t xml:space="preserve"> </w:t>
      </w:r>
      <w:r>
        <w:rPr>
          <w:rFonts w:ascii="Arial"/>
        </w:rPr>
        <w:t>use</w:t>
      </w:r>
      <w:r>
        <w:rPr>
          <w:rFonts w:ascii="Arial"/>
          <w:spacing w:val="-4"/>
        </w:rPr>
        <w:t xml:space="preserve"> </w:t>
      </w:r>
      <w:r>
        <w:rPr>
          <w:rFonts w:ascii="Arial"/>
        </w:rPr>
        <w:t>the</w:t>
      </w:r>
      <w:r>
        <w:rPr>
          <w:rFonts w:ascii="Arial"/>
          <w:spacing w:val="-4"/>
        </w:rPr>
        <w:t xml:space="preserve"> </w:t>
      </w:r>
      <w:r>
        <w:rPr>
          <w:rFonts w:ascii="Arial"/>
        </w:rPr>
        <w:t>Project</w:t>
      </w:r>
      <w:r>
        <w:rPr>
          <w:rFonts w:ascii="Arial"/>
          <w:spacing w:val="-3"/>
        </w:rPr>
        <w:t xml:space="preserve"> </w:t>
      </w:r>
      <w:r>
        <w:rPr>
          <w:rFonts w:ascii="Arial"/>
        </w:rPr>
        <w:t>Specific</w:t>
      </w:r>
      <w:r>
        <w:rPr>
          <w:rFonts w:ascii="Arial"/>
          <w:spacing w:val="-4"/>
        </w:rPr>
        <w:t xml:space="preserve"> </w:t>
      </w:r>
      <w:r>
        <w:rPr>
          <w:rFonts w:ascii="Arial"/>
        </w:rPr>
        <w:t>IPR</w:t>
      </w:r>
      <w:r>
        <w:rPr>
          <w:rFonts w:ascii="Arial"/>
          <w:spacing w:val="-2"/>
        </w:rPr>
        <w:t xml:space="preserve"> </w:t>
      </w:r>
      <w:r>
        <w:rPr>
          <w:rFonts w:ascii="Arial"/>
        </w:rPr>
        <w:t>including</w:t>
      </w:r>
      <w:r>
        <w:rPr>
          <w:rFonts w:ascii="Arial"/>
          <w:spacing w:val="-2"/>
        </w:rPr>
        <w:t xml:space="preserve"> </w:t>
      </w:r>
      <w:r>
        <w:rPr>
          <w:rFonts w:ascii="Arial"/>
        </w:rPr>
        <w:t>but not limited</w:t>
      </w:r>
      <w:r>
        <w:rPr>
          <w:rFonts w:ascii="Arial"/>
          <w:spacing w:val="-4"/>
        </w:rPr>
        <w:t xml:space="preserve"> </w:t>
      </w:r>
      <w:r>
        <w:rPr>
          <w:rFonts w:ascii="Arial"/>
        </w:rPr>
        <w:t>to</w:t>
      </w:r>
      <w:r>
        <w:rPr>
          <w:rFonts w:ascii="Arial"/>
          <w:spacing w:val="-6"/>
        </w:rPr>
        <w:t xml:space="preserve"> </w:t>
      </w:r>
      <w:r>
        <w:rPr>
          <w:rFonts w:ascii="Arial"/>
        </w:rPr>
        <w:t>the</w:t>
      </w:r>
      <w:r>
        <w:rPr>
          <w:rFonts w:ascii="Arial"/>
          <w:spacing w:val="-4"/>
        </w:rPr>
        <w:t xml:space="preserve"> </w:t>
      </w:r>
      <w:r>
        <w:rPr>
          <w:rFonts w:ascii="Arial"/>
        </w:rPr>
        <w:t>right</w:t>
      </w:r>
      <w:r>
        <w:rPr>
          <w:rFonts w:ascii="Arial"/>
          <w:spacing w:val="-3"/>
        </w:rPr>
        <w:t xml:space="preserve"> </w:t>
      </w:r>
      <w:r>
        <w:rPr>
          <w:rFonts w:ascii="Arial"/>
        </w:rPr>
        <w:t>to copy, adapt, publish and distribute such Project Specific IPR. (</w:t>
      </w:r>
      <w:proofErr w:type="spellStart"/>
      <w:r>
        <w:rPr>
          <w:rFonts w:ascii="Arial"/>
        </w:rPr>
        <w:t>Licence</w:t>
      </w:r>
      <w:proofErr w:type="spellEnd"/>
      <w:r>
        <w:rPr>
          <w:rFonts w:ascii="Arial"/>
        </w:rPr>
        <w:t xml:space="preserve"> granted by the Supplier: Project Specific IPR).</w:t>
      </w:r>
    </w:p>
    <w:p w14:paraId="3B34C0BF" w14:textId="77777777" w:rsidR="00E35620" w:rsidRDefault="00290450">
      <w:pPr>
        <w:pStyle w:val="ListParagraph"/>
        <w:numPr>
          <w:ilvl w:val="1"/>
          <w:numId w:val="46"/>
        </w:numPr>
        <w:tabs>
          <w:tab w:val="left" w:pos="1960"/>
          <w:tab w:val="left" w:pos="1962"/>
        </w:tabs>
        <w:spacing w:before="118"/>
        <w:ind w:right="676"/>
        <w:jc w:val="both"/>
        <w:rPr>
          <w:rFonts w:ascii="Arial" w:hAnsi="Arial"/>
        </w:rPr>
      </w:pPr>
      <w:r>
        <w:rPr>
          <w:rFonts w:ascii="Arial" w:hAnsi="Arial"/>
        </w:rPr>
        <w:t xml:space="preserve">The Customer may assign, novate or otherwise transfer its rights and </w:t>
      </w:r>
      <w:proofErr w:type="spellStart"/>
      <w:r>
        <w:rPr>
          <w:rFonts w:ascii="Arial" w:hAnsi="Arial"/>
        </w:rPr>
        <w:t>obli</w:t>
      </w:r>
      <w:proofErr w:type="spellEnd"/>
      <w:r>
        <w:rPr>
          <w:rFonts w:ascii="Arial" w:hAnsi="Arial"/>
        </w:rPr>
        <w:t xml:space="preserve">- </w:t>
      </w:r>
      <w:proofErr w:type="spellStart"/>
      <w:r>
        <w:rPr>
          <w:rFonts w:ascii="Arial" w:hAnsi="Arial"/>
        </w:rPr>
        <w:t>gations</w:t>
      </w:r>
      <w:proofErr w:type="spellEnd"/>
      <w:r>
        <w:rPr>
          <w:rFonts w:ascii="Arial" w:hAnsi="Arial"/>
        </w:rPr>
        <w:t xml:space="preserve"> under the </w:t>
      </w:r>
      <w:proofErr w:type="spellStart"/>
      <w:r>
        <w:rPr>
          <w:rFonts w:ascii="Arial" w:hAnsi="Arial"/>
        </w:rPr>
        <w:t>licence</w:t>
      </w:r>
      <w:proofErr w:type="spellEnd"/>
      <w:r>
        <w:rPr>
          <w:rFonts w:ascii="Arial" w:hAnsi="Arial"/>
        </w:rPr>
        <w:t xml:space="preserve"> granted pursuant to Clause The Supplier hereby grants to the Customer a perpetual, royalty-free and non-exclusive </w:t>
      </w:r>
      <w:proofErr w:type="spellStart"/>
      <w:r>
        <w:rPr>
          <w:rFonts w:ascii="Arial" w:hAnsi="Arial"/>
        </w:rPr>
        <w:t>licence</w:t>
      </w:r>
      <w:proofErr w:type="spellEnd"/>
      <w:r>
        <w:rPr>
          <w:rFonts w:ascii="Arial" w:hAnsi="Arial"/>
        </w:rPr>
        <w:t xml:space="preserve"> to use the Supplier Background IPR for any purpose relating to the Goods and/or</w:t>
      </w:r>
      <w:r>
        <w:rPr>
          <w:rFonts w:ascii="Arial" w:hAnsi="Arial"/>
          <w:spacing w:val="-16"/>
        </w:rPr>
        <w:t xml:space="preserve"> </w:t>
      </w:r>
      <w:r>
        <w:rPr>
          <w:rFonts w:ascii="Arial" w:hAnsi="Arial"/>
        </w:rPr>
        <w:t>Services</w:t>
      </w:r>
      <w:r>
        <w:rPr>
          <w:rFonts w:ascii="Arial" w:hAnsi="Arial"/>
          <w:spacing w:val="-15"/>
        </w:rPr>
        <w:t xml:space="preserve"> </w:t>
      </w:r>
      <w:r>
        <w:rPr>
          <w:rFonts w:ascii="Arial" w:hAnsi="Arial"/>
        </w:rPr>
        <w:t>(or</w:t>
      </w:r>
      <w:r>
        <w:rPr>
          <w:rFonts w:ascii="Arial" w:hAnsi="Arial"/>
          <w:spacing w:val="-15"/>
        </w:rPr>
        <w:t xml:space="preserve"> </w:t>
      </w:r>
      <w:r>
        <w:rPr>
          <w:rFonts w:ascii="Arial" w:hAnsi="Arial"/>
        </w:rPr>
        <w:t>substantially</w:t>
      </w:r>
      <w:r>
        <w:rPr>
          <w:rFonts w:ascii="Arial" w:hAnsi="Arial"/>
          <w:spacing w:val="-16"/>
        </w:rPr>
        <w:t xml:space="preserve"> </w:t>
      </w:r>
      <w:r>
        <w:rPr>
          <w:rFonts w:ascii="Arial" w:hAnsi="Arial"/>
        </w:rPr>
        <w:t>equivalent</w:t>
      </w:r>
      <w:r>
        <w:rPr>
          <w:rFonts w:ascii="Arial" w:hAnsi="Arial"/>
          <w:spacing w:val="-15"/>
        </w:rPr>
        <w:t xml:space="preserve"> </w:t>
      </w:r>
      <w:r>
        <w:rPr>
          <w:rFonts w:ascii="Arial" w:hAnsi="Arial"/>
        </w:rPr>
        <w:t>goods</w:t>
      </w:r>
      <w:r>
        <w:rPr>
          <w:rFonts w:ascii="Arial" w:hAnsi="Arial"/>
          <w:spacing w:val="-15"/>
        </w:rPr>
        <w:t xml:space="preserve"> </w:t>
      </w:r>
      <w:r>
        <w:rPr>
          <w:rFonts w:ascii="Arial" w:hAnsi="Arial"/>
        </w:rPr>
        <w:t>and/or</w:t>
      </w:r>
      <w:r>
        <w:rPr>
          <w:rFonts w:ascii="Arial" w:hAnsi="Arial"/>
          <w:spacing w:val="-15"/>
        </w:rPr>
        <w:t xml:space="preserve"> </w:t>
      </w:r>
      <w:r>
        <w:rPr>
          <w:rFonts w:ascii="Arial" w:hAnsi="Arial"/>
        </w:rPr>
        <w:t>services)</w:t>
      </w:r>
      <w:r>
        <w:rPr>
          <w:rFonts w:ascii="Arial" w:hAnsi="Arial"/>
          <w:spacing w:val="-16"/>
        </w:rPr>
        <w:t xml:space="preserve"> </w:t>
      </w:r>
      <w:r>
        <w:rPr>
          <w:rFonts w:ascii="Arial" w:hAnsi="Arial"/>
        </w:rPr>
        <w:t>or</w:t>
      </w:r>
      <w:r>
        <w:rPr>
          <w:rFonts w:ascii="Arial" w:hAnsi="Arial"/>
          <w:spacing w:val="-15"/>
        </w:rPr>
        <w:t xml:space="preserve"> </w:t>
      </w:r>
      <w:r>
        <w:rPr>
          <w:rFonts w:ascii="Arial" w:hAnsi="Arial"/>
        </w:rPr>
        <w:t>for</w:t>
      </w:r>
      <w:r>
        <w:rPr>
          <w:rFonts w:ascii="Arial" w:hAnsi="Arial"/>
          <w:spacing w:val="-15"/>
        </w:rPr>
        <w:t xml:space="preserve"> </w:t>
      </w:r>
      <w:r>
        <w:rPr>
          <w:rFonts w:ascii="Arial" w:hAnsi="Arial"/>
        </w:rPr>
        <w:t>any purpose relating to the exercise of the Customer’s (or, if the Customer is a Central</w:t>
      </w:r>
      <w:r>
        <w:rPr>
          <w:rFonts w:ascii="Arial" w:hAnsi="Arial"/>
          <w:spacing w:val="-10"/>
        </w:rPr>
        <w:t xml:space="preserve"> </w:t>
      </w:r>
      <w:r>
        <w:rPr>
          <w:rFonts w:ascii="Arial" w:hAnsi="Arial"/>
        </w:rPr>
        <w:t>Government</w:t>
      </w:r>
      <w:r>
        <w:rPr>
          <w:rFonts w:ascii="Arial" w:hAnsi="Arial"/>
          <w:spacing w:val="-8"/>
        </w:rPr>
        <w:t xml:space="preserve"> </w:t>
      </w:r>
      <w:r>
        <w:rPr>
          <w:rFonts w:ascii="Arial" w:hAnsi="Arial"/>
        </w:rPr>
        <w:t>Body,</w:t>
      </w:r>
      <w:r>
        <w:rPr>
          <w:rFonts w:ascii="Arial" w:hAnsi="Arial"/>
          <w:spacing w:val="-6"/>
        </w:rPr>
        <w:t xml:space="preserve"> </w:t>
      </w:r>
      <w:r>
        <w:rPr>
          <w:rFonts w:ascii="Arial" w:hAnsi="Arial"/>
        </w:rPr>
        <w:t>any</w:t>
      </w:r>
      <w:r>
        <w:rPr>
          <w:rFonts w:ascii="Arial" w:hAnsi="Arial"/>
          <w:spacing w:val="-9"/>
        </w:rPr>
        <w:t xml:space="preserve"> </w:t>
      </w:r>
      <w:r>
        <w:rPr>
          <w:rFonts w:ascii="Arial" w:hAnsi="Arial"/>
        </w:rPr>
        <w:t>other</w:t>
      </w:r>
      <w:r>
        <w:rPr>
          <w:rFonts w:ascii="Arial" w:hAnsi="Arial"/>
          <w:spacing w:val="-6"/>
        </w:rPr>
        <w:t xml:space="preserve"> </w:t>
      </w:r>
      <w:r>
        <w:rPr>
          <w:rFonts w:ascii="Arial" w:hAnsi="Arial"/>
        </w:rPr>
        <w:t>Central</w:t>
      </w:r>
      <w:r>
        <w:rPr>
          <w:rFonts w:ascii="Arial" w:hAnsi="Arial"/>
          <w:spacing w:val="-10"/>
        </w:rPr>
        <w:t xml:space="preserve"> </w:t>
      </w:r>
      <w:r>
        <w:rPr>
          <w:rFonts w:ascii="Arial" w:hAnsi="Arial"/>
        </w:rPr>
        <w:t>Government</w:t>
      </w:r>
      <w:r>
        <w:rPr>
          <w:rFonts w:ascii="Arial" w:hAnsi="Arial"/>
          <w:spacing w:val="-8"/>
        </w:rPr>
        <w:t xml:space="preserve"> </w:t>
      </w:r>
      <w:r>
        <w:rPr>
          <w:rFonts w:ascii="Arial" w:hAnsi="Arial"/>
        </w:rPr>
        <w:t>Body’s)</w:t>
      </w:r>
      <w:r>
        <w:rPr>
          <w:rFonts w:ascii="Arial" w:hAnsi="Arial"/>
          <w:spacing w:val="-6"/>
        </w:rPr>
        <w:t xml:space="preserve"> </w:t>
      </w:r>
      <w:r>
        <w:rPr>
          <w:rFonts w:ascii="Arial" w:hAnsi="Arial"/>
        </w:rPr>
        <w:t>business or function.(</w:t>
      </w:r>
      <w:proofErr w:type="spellStart"/>
      <w:r>
        <w:rPr>
          <w:rFonts w:ascii="Arial" w:hAnsi="Arial"/>
        </w:rPr>
        <w:t>Licence</w:t>
      </w:r>
      <w:proofErr w:type="spellEnd"/>
      <w:r>
        <w:rPr>
          <w:rFonts w:ascii="Arial" w:hAnsi="Arial"/>
        </w:rPr>
        <w:t xml:space="preserve"> granted by the Supplier: Supplier Background IPR) to:</w:t>
      </w:r>
    </w:p>
    <w:p w14:paraId="71D33ED8" w14:textId="77777777" w:rsidR="00E35620" w:rsidRDefault="00290450">
      <w:pPr>
        <w:pStyle w:val="BodyText"/>
        <w:tabs>
          <w:tab w:val="left" w:pos="2812"/>
        </w:tabs>
        <w:spacing w:before="120"/>
        <w:ind w:left="1962"/>
        <w:jc w:val="both"/>
        <w:rPr>
          <w:rFonts w:ascii="Arial"/>
        </w:rPr>
      </w:pPr>
      <w:r>
        <w:rPr>
          <w:rFonts w:ascii="Arial"/>
          <w:spacing w:val="-10"/>
        </w:rPr>
        <w:t>)</w:t>
      </w:r>
      <w:r>
        <w:rPr>
          <w:rFonts w:ascii="Arial"/>
        </w:rPr>
        <w:tab/>
        <w:t>a</w:t>
      </w:r>
      <w:r>
        <w:rPr>
          <w:rFonts w:ascii="Arial"/>
          <w:spacing w:val="-9"/>
        </w:rPr>
        <w:t xml:space="preserve"> </w:t>
      </w:r>
      <w:r>
        <w:rPr>
          <w:rFonts w:ascii="Arial"/>
        </w:rPr>
        <w:t>Central</w:t>
      </w:r>
      <w:r>
        <w:rPr>
          <w:rFonts w:ascii="Arial"/>
          <w:spacing w:val="-8"/>
        </w:rPr>
        <w:t xml:space="preserve"> </w:t>
      </w:r>
      <w:r>
        <w:rPr>
          <w:rFonts w:ascii="Arial"/>
        </w:rPr>
        <w:t>Government</w:t>
      </w:r>
      <w:r>
        <w:rPr>
          <w:rFonts w:ascii="Arial"/>
          <w:spacing w:val="-7"/>
        </w:rPr>
        <w:t xml:space="preserve"> </w:t>
      </w:r>
      <w:r>
        <w:rPr>
          <w:rFonts w:ascii="Arial"/>
        </w:rPr>
        <w:t>Body;</w:t>
      </w:r>
      <w:r>
        <w:rPr>
          <w:rFonts w:ascii="Arial"/>
          <w:spacing w:val="-4"/>
        </w:rPr>
        <w:t xml:space="preserve"> </w:t>
      </w:r>
      <w:r>
        <w:rPr>
          <w:rFonts w:ascii="Arial"/>
          <w:spacing w:val="-5"/>
        </w:rPr>
        <w:t>or</w:t>
      </w:r>
    </w:p>
    <w:p w14:paraId="501ECE0B" w14:textId="77777777" w:rsidR="00E35620" w:rsidRDefault="00290450">
      <w:pPr>
        <w:pStyle w:val="BodyText"/>
        <w:tabs>
          <w:tab w:val="left" w:pos="2812"/>
        </w:tabs>
        <w:spacing w:before="6" w:line="244" w:lineRule="auto"/>
        <w:ind w:left="2812" w:right="681" w:hanging="851"/>
        <w:jc w:val="both"/>
        <w:rPr>
          <w:rFonts w:ascii="Arial"/>
        </w:rPr>
      </w:pPr>
      <w:r>
        <w:rPr>
          <w:rFonts w:ascii="Arial"/>
          <w:spacing w:val="-10"/>
        </w:rPr>
        <w:t>)</w:t>
      </w:r>
      <w:r>
        <w:rPr>
          <w:rFonts w:ascii="Arial"/>
        </w:rPr>
        <w:tab/>
      </w:r>
      <w:proofErr w:type="gramStart"/>
      <w:r>
        <w:rPr>
          <w:rFonts w:ascii="Arial"/>
        </w:rPr>
        <w:t>to</w:t>
      </w:r>
      <w:proofErr w:type="gramEnd"/>
      <w:r>
        <w:rPr>
          <w:rFonts w:ascii="Arial"/>
        </w:rPr>
        <w:t xml:space="preserve"> </w:t>
      </w:r>
      <w:proofErr w:type="spellStart"/>
      <w:r>
        <w:rPr>
          <w:rFonts w:ascii="Arial"/>
        </w:rPr>
        <w:t>any body</w:t>
      </w:r>
      <w:proofErr w:type="spellEnd"/>
      <w:r>
        <w:rPr>
          <w:rFonts w:ascii="Arial"/>
        </w:rPr>
        <w:t xml:space="preserve"> (including any private sector body) which performs or carries</w:t>
      </w:r>
      <w:r>
        <w:rPr>
          <w:rFonts w:ascii="Arial"/>
          <w:spacing w:val="-1"/>
        </w:rPr>
        <w:t xml:space="preserve"> </w:t>
      </w:r>
      <w:r>
        <w:rPr>
          <w:rFonts w:ascii="Arial"/>
        </w:rPr>
        <w:t>on</w:t>
      </w:r>
      <w:r>
        <w:rPr>
          <w:rFonts w:ascii="Arial"/>
          <w:spacing w:val="-1"/>
        </w:rPr>
        <w:t xml:space="preserve"> </w:t>
      </w:r>
      <w:r>
        <w:rPr>
          <w:rFonts w:ascii="Arial"/>
        </w:rPr>
        <w:t>any</w:t>
      </w:r>
      <w:r>
        <w:rPr>
          <w:rFonts w:ascii="Arial"/>
          <w:spacing w:val="-1"/>
        </w:rPr>
        <w:t xml:space="preserve"> </w:t>
      </w:r>
      <w:r>
        <w:rPr>
          <w:rFonts w:ascii="Arial"/>
        </w:rPr>
        <w:t>of the</w:t>
      </w:r>
      <w:r>
        <w:rPr>
          <w:rFonts w:ascii="Arial"/>
          <w:spacing w:val="-3"/>
        </w:rPr>
        <w:t xml:space="preserve"> </w:t>
      </w:r>
      <w:r>
        <w:rPr>
          <w:rFonts w:ascii="Arial"/>
        </w:rPr>
        <w:t>functions and/or</w:t>
      </w:r>
      <w:r>
        <w:rPr>
          <w:rFonts w:ascii="Arial"/>
          <w:spacing w:val="-1"/>
        </w:rPr>
        <w:t xml:space="preserve"> </w:t>
      </w:r>
      <w:r>
        <w:rPr>
          <w:rFonts w:ascii="Arial"/>
        </w:rPr>
        <w:t>activities that previously</w:t>
      </w:r>
      <w:r>
        <w:rPr>
          <w:rFonts w:ascii="Arial"/>
          <w:spacing w:val="-1"/>
        </w:rPr>
        <w:t xml:space="preserve"> </w:t>
      </w:r>
      <w:r>
        <w:rPr>
          <w:rFonts w:ascii="Arial"/>
        </w:rPr>
        <w:t>had been performed and/or carried on by the Customer.</w:t>
      </w:r>
    </w:p>
    <w:p w14:paraId="48D3534A" w14:textId="77777777" w:rsidR="00E35620" w:rsidRDefault="00E35620">
      <w:pPr>
        <w:pStyle w:val="BodyText"/>
        <w:spacing w:before="118"/>
        <w:rPr>
          <w:rFonts w:ascii="Arial"/>
        </w:rPr>
      </w:pPr>
    </w:p>
    <w:p w14:paraId="6E2F08CF" w14:textId="77777777" w:rsidR="00E35620" w:rsidRDefault="00290450">
      <w:pPr>
        <w:pStyle w:val="ListParagraph"/>
        <w:numPr>
          <w:ilvl w:val="1"/>
          <w:numId w:val="46"/>
        </w:numPr>
        <w:tabs>
          <w:tab w:val="left" w:pos="1960"/>
          <w:tab w:val="left" w:pos="1962"/>
        </w:tabs>
        <w:ind w:right="673"/>
        <w:jc w:val="both"/>
        <w:rPr>
          <w:rFonts w:ascii="Arial" w:hAnsi="Arial"/>
        </w:rPr>
      </w:pPr>
      <w:r>
        <w:rPr>
          <w:rFonts w:ascii="Arial" w:hAnsi="Arial"/>
        </w:rPr>
        <w:t>Where</w:t>
      </w:r>
      <w:r>
        <w:rPr>
          <w:rFonts w:ascii="Arial" w:hAnsi="Arial"/>
          <w:spacing w:val="-11"/>
        </w:rPr>
        <w:t xml:space="preserve"> </w:t>
      </w:r>
      <w:r>
        <w:rPr>
          <w:rFonts w:ascii="Arial" w:hAnsi="Arial"/>
        </w:rPr>
        <w:t>the</w:t>
      </w:r>
      <w:r>
        <w:rPr>
          <w:rFonts w:ascii="Arial" w:hAnsi="Arial"/>
          <w:spacing w:val="-12"/>
        </w:rPr>
        <w:t xml:space="preserve"> </w:t>
      </w:r>
      <w:r>
        <w:rPr>
          <w:rFonts w:ascii="Arial" w:hAnsi="Arial"/>
        </w:rPr>
        <w:t>Customer</w:t>
      </w:r>
      <w:r>
        <w:rPr>
          <w:rFonts w:ascii="Arial" w:hAnsi="Arial"/>
          <w:spacing w:val="-10"/>
        </w:rPr>
        <w:t xml:space="preserve"> </w:t>
      </w:r>
      <w:r>
        <w:rPr>
          <w:rFonts w:ascii="Arial" w:hAnsi="Arial"/>
        </w:rPr>
        <w:t>is</w:t>
      </w:r>
      <w:r>
        <w:rPr>
          <w:rFonts w:ascii="Arial" w:hAnsi="Arial"/>
          <w:spacing w:val="-11"/>
        </w:rPr>
        <w:t xml:space="preserve"> </w:t>
      </w:r>
      <w:r>
        <w:rPr>
          <w:rFonts w:ascii="Arial" w:hAnsi="Arial"/>
        </w:rPr>
        <w:t>a</w:t>
      </w:r>
      <w:r>
        <w:rPr>
          <w:rFonts w:ascii="Arial" w:hAnsi="Arial"/>
          <w:spacing w:val="-14"/>
        </w:rPr>
        <w:t xml:space="preserve"> </w:t>
      </w:r>
      <w:r>
        <w:rPr>
          <w:rFonts w:ascii="Arial" w:hAnsi="Arial"/>
        </w:rPr>
        <w:t>Central</w:t>
      </w:r>
      <w:r>
        <w:rPr>
          <w:rFonts w:ascii="Arial" w:hAnsi="Arial"/>
          <w:spacing w:val="-12"/>
        </w:rPr>
        <w:t xml:space="preserve"> </w:t>
      </w:r>
      <w:r>
        <w:rPr>
          <w:rFonts w:ascii="Arial" w:hAnsi="Arial"/>
        </w:rPr>
        <w:t>Government</w:t>
      </w:r>
      <w:r>
        <w:rPr>
          <w:rFonts w:ascii="Arial" w:hAnsi="Arial"/>
          <w:spacing w:val="-10"/>
        </w:rPr>
        <w:t xml:space="preserve"> </w:t>
      </w:r>
      <w:r>
        <w:rPr>
          <w:rFonts w:ascii="Arial" w:hAnsi="Arial"/>
        </w:rPr>
        <w:t>Body,</w:t>
      </w:r>
      <w:r>
        <w:rPr>
          <w:rFonts w:ascii="Arial" w:hAnsi="Arial"/>
          <w:spacing w:val="-8"/>
        </w:rPr>
        <w:t xml:space="preserve"> </w:t>
      </w:r>
      <w:r>
        <w:rPr>
          <w:rFonts w:ascii="Arial" w:hAnsi="Arial"/>
        </w:rPr>
        <w:t>any</w:t>
      </w:r>
      <w:r>
        <w:rPr>
          <w:rFonts w:ascii="Arial" w:hAnsi="Arial"/>
          <w:spacing w:val="-11"/>
        </w:rPr>
        <w:t xml:space="preserve"> </w:t>
      </w:r>
      <w:r>
        <w:rPr>
          <w:rFonts w:ascii="Arial" w:hAnsi="Arial"/>
        </w:rPr>
        <w:t>change</w:t>
      </w:r>
      <w:r>
        <w:rPr>
          <w:rFonts w:ascii="Arial" w:hAnsi="Arial"/>
          <w:spacing w:val="-11"/>
        </w:rPr>
        <w:t xml:space="preserve"> </w:t>
      </w:r>
      <w:r>
        <w:rPr>
          <w:rFonts w:ascii="Arial" w:hAnsi="Arial"/>
        </w:rPr>
        <w:t>in</w:t>
      </w:r>
      <w:r>
        <w:rPr>
          <w:rFonts w:ascii="Arial" w:hAnsi="Arial"/>
          <w:spacing w:val="-11"/>
        </w:rPr>
        <w:t xml:space="preserve"> </w:t>
      </w:r>
      <w:r>
        <w:rPr>
          <w:rFonts w:ascii="Arial" w:hAnsi="Arial"/>
        </w:rPr>
        <w:t>the</w:t>
      </w:r>
      <w:r>
        <w:rPr>
          <w:rFonts w:ascii="Arial" w:hAnsi="Arial"/>
          <w:spacing w:val="-12"/>
        </w:rPr>
        <w:t xml:space="preserve"> </w:t>
      </w:r>
      <w:r>
        <w:rPr>
          <w:rFonts w:ascii="Arial" w:hAnsi="Arial"/>
        </w:rPr>
        <w:t>legal status of the Customer which means that it ceases to be a Central</w:t>
      </w:r>
      <w:r>
        <w:rPr>
          <w:rFonts w:ascii="Arial" w:hAnsi="Arial"/>
          <w:spacing w:val="-1"/>
        </w:rPr>
        <w:t xml:space="preserve"> </w:t>
      </w:r>
      <w:r>
        <w:rPr>
          <w:rFonts w:ascii="Arial" w:hAnsi="Arial"/>
        </w:rPr>
        <w:t xml:space="preserve">Govern- </w:t>
      </w:r>
      <w:proofErr w:type="spellStart"/>
      <w:r>
        <w:rPr>
          <w:rFonts w:ascii="Arial" w:hAnsi="Arial"/>
        </w:rPr>
        <w:t>ment</w:t>
      </w:r>
      <w:proofErr w:type="spellEnd"/>
      <w:r>
        <w:rPr>
          <w:rFonts w:ascii="Arial" w:hAnsi="Arial"/>
        </w:rPr>
        <w:t xml:space="preserve"> Body shall not affect the validity of any </w:t>
      </w:r>
      <w:proofErr w:type="spellStart"/>
      <w:r>
        <w:rPr>
          <w:rFonts w:ascii="Arial" w:hAnsi="Arial"/>
        </w:rPr>
        <w:t>licence</w:t>
      </w:r>
      <w:proofErr w:type="spellEnd"/>
      <w:r>
        <w:rPr>
          <w:rFonts w:ascii="Arial" w:hAnsi="Arial"/>
        </w:rPr>
        <w:t xml:space="preserve"> granted in Clause The Supplier hereby grants to the Customer, or shall procure the direct grant to the</w:t>
      </w:r>
      <w:r>
        <w:rPr>
          <w:rFonts w:ascii="Arial" w:hAnsi="Arial"/>
          <w:spacing w:val="-7"/>
        </w:rPr>
        <w:t xml:space="preserve"> </w:t>
      </w:r>
      <w:r>
        <w:rPr>
          <w:rFonts w:ascii="Arial" w:hAnsi="Arial"/>
        </w:rPr>
        <w:t>Customer</w:t>
      </w:r>
      <w:r>
        <w:rPr>
          <w:rFonts w:ascii="Arial" w:hAnsi="Arial"/>
          <w:spacing w:val="-9"/>
        </w:rPr>
        <w:t xml:space="preserve"> </w:t>
      </w:r>
      <w:r>
        <w:rPr>
          <w:rFonts w:ascii="Arial" w:hAnsi="Arial"/>
        </w:rPr>
        <w:t>of,</w:t>
      </w:r>
      <w:r>
        <w:rPr>
          <w:rFonts w:ascii="Arial" w:hAnsi="Arial"/>
          <w:spacing w:val="-8"/>
        </w:rPr>
        <w:t xml:space="preserve"> </w:t>
      </w:r>
      <w:r>
        <w:rPr>
          <w:rFonts w:ascii="Arial" w:hAnsi="Arial"/>
        </w:rPr>
        <w:t>a</w:t>
      </w:r>
      <w:r>
        <w:rPr>
          <w:rFonts w:ascii="Arial" w:hAnsi="Arial"/>
          <w:spacing w:val="-9"/>
        </w:rPr>
        <w:t xml:space="preserve"> </w:t>
      </w:r>
      <w:r>
        <w:rPr>
          <w:rFonts w:ascii="Arial" w:hAnsi="Arial"/>
        </w:rPr>
        <w:t>perpetual,</w:t>
      </w:r>
      <w:r>
        <w:rPr>
          <w:rFonts w:ascii="Arial" w:hAnsi="Arial"/>
          <w:spacing w:val="-8"/>
        </w:rPr>
        <w:t xml:space="preserve"> </w:t>
      </w:r>
      <w:r>
        <w:rPr>
          <w:rFonts w:ascii="Arial" w:hAnsi="Arial"/>
        </w:rPr>
        <w:t>royalty-free,</w:t>
      </w:r>
      <w:r>
        <w:rPr>
          <w:rFonts w:ascii="Arial" w:hAnsi="Arial"/>
          <w:spacing w:val="-6"/>
        </w:rPr>
        <w:t xml:space="preserve"> </w:t>
      </w:r>
      <w:r>
        <w:rPr>
          <w:rFonts w:ascii="Arial" w:hAnsi="Arial"/>
        </w:rPr>
        <w:t>irrevocable,</w:t>
      </w:r>
      <w:r>
        <w:rPr>
          <w:rFonts w:ascii="Arial" w:hAnsi="Arial"/>
          <w:spacing w:val="-5"/>
        </w:rPr>
        <w:t xml:space="preserve"> </w:t>
      </w:r>
      <w:r>
        <w:rPr>
          <w:rFonts w:ascii="Arial" w:hAnsi="Arial"/>
        </w:rPr>
        <w:t>nonexclusive</w:t>
      </w:r>
      <w:r>
        <w:rPr>
          <w:rFonts w:ascii="Arial" w:hAnsi="Arial"/>
          <w:spacing w:val="-7"/>
        </w:rPr>
        <w:t xml:space="preserve"> </w:t>
      </w:r>
      <w:proofErr w:type="spellStart"/>
      <w:r>
        <w:rPr>
          <w:rFonts w:ascii="Arial" w:hAnsi="Arial"/>
        </w:rPr>
        <w:t>licence</w:t>
      </w:r>
      <w:proofErr w:type="spellEnd"/>
      <w:r>
        <w:rPr>
          <w:rFonts w:ascii="Arial" w:hAnsi="Arial"/>
        </w:rPr>
        <w:t xml:space="preserve"> to use</w:t>
      </w:r>
      <w:r>
        <w:rPr>
          <w:rFonts w:ascii="Arial" w:hAnsi="Arial"/>
          <w:spacing w:val="-1"/>
        </w:rPr>
        <w:t xml:space="preserve"> </w:t>
      </w:r>
      <w:r>
        <w:rPr>
          <w:rFonts w:ascii="Arial" w:hAnsi="Arial"/>
        </w:rPr>
        <w:t>the Project Specific IPR including but not limited to the</w:t>
      </w:r>
      <w:r>
        <w:rPr>
          <w:rFonts w:ascii="Arial" w:hAnsi="Arial"/>
          <w:spacing w:val="-1"/>
        </w:rPr>
        <w:t xml:space="preserve"> </w:t>
      </w:r>
      <w:r>
        <w:rPr>
          <w:rFonts w:ascii="Arial" w:hAnsi="Arial"/>
        </w:rPr>
        <w:t>right to copy, adapt,</w:t>
      </w:r>
      <w:r>
        <w:rPr>
          <w:rFonts w:ascii="Arial" w:hAnsi="Arial"/>
          <w:spacing w:val="-4"/>
        </w:rPr>
        <w:t xml:space="preserve"> </w:t>
      </w:r>
      <w:r>
        <w:rPr>
          <w:rFonts w:ascii="Arial" w:hAnsi="Arial"/>
        </w:rPr>
        <w:t>publish</w:t>
      </w:r>
      <w:r>
        <w:rPr>
          <w:rFonts w:ascii="Arial" w:hAnsi="Arial"/>
          <w:spacing w:val="-5"/>
        </w:rPr>
        <w:t xml:space="preserve"> </w:t>
      </w:r>
      <w:r>
        <w:rPr>
          <w:rFonts w:ascii="Arial" w:hAnsi="Arial"/>
        </w:rPr>
        <w:t>and</w:t>
      </w:r>
      <w:r>
        <w:rPr>
          <w:rFonts w:ascii="Arial" w:hAnsi="Arial"/>
          <w:spacing w:val="-5"/>
        </w:rPr>
        <w:t xml:space="preserve"> </w:t>
      </w:r>
      <w:r>
        <w:rPr>
          <w:rFonts w:ascii="Arial" w:hAnsi="Arial"/>
        </w:rPr>
        <w:t>distribute</w:t>
      </w:r>
      <w:r>
        <w:rPr>
          <w:rFonts w:ascii="Arial" w:hAnsi="Arial"/>
          <w:spacing w:val="-5"/>
        </w:rPr>
        <w:t xml:space="preserve"> </w:t>
      </w:r>
      <w:r>
        <w:rPr>
          <w:rFonts w:ascii="Arial" w:hAnsi="Arial"/>
        </w:rPr>
        <w:t>such</w:t>
      </w:r>
      <w:r>
        <w:rPr>
          <w:rFonts w:ascii="Arial" w:hAnsi="Arial"/>
          <w:spacing w:val="-5"/>
        </w:rPr>
        <w:t xml:space="preserve"> </w:t>
      </w:r>
      <w:r>
        <w:rPr>
          <w:rFonts w:ascii="Arial" w:hAnsi="Arial"/>
        </w:rPr>
        <w:t>Project</w:t>
      </w:r>
      <w:r>
        <w:rPr>
          <w:rFonts w:ascii="Arial" w:hAnsi="Arial"/>
          <w:spacing w:val="-4"/>
        </w:rPr>
        <w:t xml:space="preserve"> </w:t>
      </w:r>
      <w:r>
        <w:rPr>
          <w:rFonts w:ascii="Arial" w:hAnsi="Arial"/>
        </w:rPr>
        <w:t>Specific</w:t>
      </w:r>
      <w:r>
        <w:rPr>
          <w:rFonts w:ascii="Arial" w:hAnsi="Arial"/>
          <w:spacing w:val="-7"/>
        </w:rPr>
        <w:t xml:space="preserve"> </w:t>
      </w:r>
      <w:r>
        <w:rPr>
          <w:rFonts w:ascii="Arial" w:hAnsi="Arial"/>
        </w:rPr>
        <w:t>IPR.</w:t>
      </w:r>
      <w:r>
        <w:rPr>
          <w:rFonts w:ascii="Arial" w:hAnsi="Arial"/>
          <w:spacing w:val="-1"/>
        </w:rPr>
        <w:t xml:space="preserve"> </w:t>
      </w:r>
      <w:r>
        <w:rPr>
          <w:rFonts w:ascii="Arial" w:hAnsi="Arial"/>
        </w:rPr>
        <w:t>(</w:t>
      </w:r>
      <w:proofErr w:type="spellStart"/>
      <w:r>
        <w:rPr>
          <w:rFonts w:ascii="Arial" w:hAnsi="Arial"/>
        </w:rPr>
        <w:t>Licence</w:t>
      </w:r>
      <w:proofErr w:type="spellEnd"/>
      <w:r>
        <w:rPr>
          <w:rFonts w:ascii="Arial" w:hAnsi="Arial"/>
          <w:spacing w:val="-7"/>
        </w:rPr>
        <w:t xml:space="preserve"> </w:t>
      </w:r>
      <w:r>
        <w:rPr>
          <w:rFonts w:ascii="Arial" w:hAnsi="Arial"/>
        </w:rPr>
        <w:t>granted</w:t>
      </w:r>
      <w:r>
        <w:rPr>
          <w:rFonts w:ascii="Arial" w:hAnsi="Arial"/>
          <w:spacing w:val="-5"/>
        </w:rPr>
        <w:t xml:space="preserve"> </w:t>
      </w:r>
      <w:r>
        <w:rPr>
          <w:rFonts w:ascii="Arial" w:hAnsi="Arial"/>
        </w:rPr>
        <w:t>by the</w:t>
      </w:r>
      <w:r>
        <w:rPr>
          <w:rFonts w:ascii="Arial" w:hAnsi="Arial"/>
          <w:spacing w:val="-16"/>
        </w:rPr>
        <w:t xml:space="preserve"> </w:t>
      </w:r>
      <w:r>
        <w:rPr>
          <w:rFonts w:ascii="Arial" w:hAnsi="Arial"/>
        </w:rPr>
        <w:t>Supplier:</w:t>
      </w:r>
      <w:r>
        <w:rPr>
          <w:rFonts w:ascii="Arial" w:hAnsi="Arial"/>
          <w:spacing w:val="-15"/>
        </w:rPr>
        <w:t xml:space="preserve"> </w:t>
      </w:r>
      <w:r>
        <w:rPr>
          <w:rFonts w:ascii="Arial" w:hAnsi="Arial"/>
        </w:rPr>
        <w:t>Project</w:t>
      </w:r>
      <w:r>
        <w:rPr>
          <w:rFonts w:ascii="Arial" w:hAnsi="Arial"/>
          <w:spacing w:val="-15"/>
        </w:rPr>
        <w:t xml:space="preserve"> </w:t>
      </w:r>
      <w:r>
        <w:rPr>
          <w:rFonts w:ascii="Arial" w:hAnsi="Arial"/>
        </w:rPr>
        <w:t>Specific</w:t>
      </w:r>
      <w:r>
        <w:rPr>
          <w:rFonts w:ascii="Arial" w:hAnsi="Arial"/>
          <w:spacing w:val="-16"/>
        </w:rPr>
        <w:t xml:space="preserve"> </w:t>
      </w:r>
      <w:r>
        <w:rPr>
          <w:rFonts w:ascii="Arial" w:hAnsi="Arial"/>
        </w:rPr>
        <w:t>IPR)</w:t>
      </w:r>
      <w:r>
        <w:rPr>
          <w:rFonts w:ascii="Arial" w:hAnsi="Arial"/>
          <w:spacing w:val="-15"/>
        </w:rPr>
        <w:t xml:space="preserve"> </w:t>
      </w:r>
      <w:r>
        <w:rPr>
          <w:rFonts w:ascii="Arial" w:hAnsi="Arial"/>
        </w:rPr>
        <w:t>and/or</w:t>
      </w:r>
      <w:r>
        <w:rPr>
          <w:rFonts w:ascii="Arial" w:hAnsi="Arial"/>
          <w:spacing w:val="-15"/>
        </w:rPr>
        <w:t xml:space="preserve"> </w:t>
      </w:r>
      <w:r>
        <w:rPr>
          <w:rFonts w:ascii="Arial" w:hAnsi="Arial"/>
        </w:rPr>
        <w:t>Clause</w:t>
      </w:r>
      <w:r>
        <w:rPr>
          <w:rFonts w:ascii="Arial" w:hAnsi="Arial"/>
          <w:spacing w:val="-15"/>
        </w:rPr>
        <w:t xml:space="preserve"> </w:t>
      </w:r>
      <w:r>
        <w:rPr>
          <w:rFonts w:ascii="Arial" w:hAnsi="Arial"/>
        </w:rPr>
        <w:t>The</w:t>
      </w:r>
      <w:r>
        <w:rPr>
          <w:rFonts w:ascii="Arial" w:hAnsi="Arial"/>
          <w:spacing w:val="-16"/>
        </w:rPr>
        <w:t xml:space="preserve"> </w:t>
      </w:r>
      <w:r>
        <w:rPr>
          <w:rFonts w:ascii="Arial" w:hAnsi="Arial"/>
        </w:rPr>
        <w:t>Supplier</w:t>
      </w:r>
      <w:r>
        <w:rPr>
          <w:rFonts w:ascii="Arial" w:hAnsi="Arial"/>
          <w:spacing w:val="-15"/>
        </w:rPr>
        <w:t xml:space="preserve"> </w:t>
      </w:r>
      <w:r>
        <w:rPr>
          <w:rFonts w:ascii="Arial" w:hAnsi="Arial"/>
        </w:rPr>
        <w:t>hereby</w:t>
      </w:r>
      <w:r>
        <w:rPr>
          <w:rFonts w:ascii="Arial" w:hAnsi="Arial"/>
          <w:spacing w:val="-15"/>
        </w:rPr>
        <w:t xml:space="preserve"> </w:t>
      </w:r>
      <w:r>
        <w:rPr>
          <w:rFonts w:ascii="Arial" w:hAnsi="Arial"/>
        </w:rPr>
        <w:t xml:space="preserve">grants to the Customer a perpetual, royalty-free and non-exclusive </w:t>
      </w:r>
      <w:proofErr w:type="spellStart"/>
      <w:r>
        <w:rPr>
          <w:rFonts w:ascii="Arial" w:hAnsi="Arial"/>
        </w:rPr>
        <w:t>licence</w:t>
      </w:r>
      <w:proofErr w:type="spellEnd"/>
      <w:r>
        <w:rPr>
          <w:rFonts w:ascii="Arial" w:hAnsi="Arial"/>
        </w:rPr>
        <w:t xml:space="preserve"> to use the Supplier Background IPR for any purpose relating to the Goods and/or Services (or substantially equivalent goods and/or services) or for any </w:t>
      </w:r>
      <w:proofErr w:type="spellStart"/>
      <w:r>
        <w:rPr>
          <w:rFonts w:ascii="Arial" w:hAnsi="Arial"/>
        </w:rPr>
        <w:t>pur</w:t>
      </w:r>
      <w:proofErr w:type="spellEnd"/>
      <w:r>
        <w:rPr>
          <w:rFonts w:ascii="Arial" w:hAnsi="Arial"/>
        </w:rPr>
        <w:t>- pose</w:t>
      </w:r>
      <w:r>
        <w:rPr>
          <w:rFonts w:ascii="Arial" w:hAnsi="Arial"/>
          <w:spacing w:val="-9"/>
        </w:rPr>
        <w:t xml:space="preserve"> </w:t>
      </w:r>
      <w:r>
        <w:rPr>
          <w:rFonts w:ascii="Arial" w:hAnsi="Arial"/>
        </w:rPr>
        <w:t>relating</w:t>
      </w:r>
      <w:r>
        <w:rPr>
          <w:rFonts w:ascii="Arial" w:hAnsi="Arial"/>
          <w:spacing w:val="-9"/>
        </w:rPr>
        <w:t xml:space="preserve"> </w:t>
      </w:r>
      <w:r>
        <w:rPr>
          <w:rFonts w:ascii="Arial" w:hAnsi="Arial"/>
        </w:rPr>
        <w:t>to</w:t>
      </w:r>
      <w:r>
        <w:rPr>
          <w:rFonts w:ascii="Arial" w:hAnsi="Arial"/>
          <w:spacing w:val="-11"/>
        </w:rPr>
        <w:t xml:space="preserve"> </w:t>
      </w:r>
      <w:r>
        <w:rPr>
          <w:rFonts w:ascii="Arial" w:hAnsi="Arial"/>
        </w:rPr>
        <w:t>the</w:t>
      </w:r>
      <w:r>
        <w:rPr>
          <w:rFonts w:ascii="Arial" w:hAnsi="Arial"/>
          <w:spacing w:val="-9"/>
        </w:rPr>
        <w:t xml:space="preserve"> </w:t>
      </w:r>
      <w:r>
        <w:rPr>
          <w:rFonts w:ascii="Arial" w:hAnsi="Arial"/>
        </w:rPr>
        <w:t>exercise</w:t>
      </w:r>
      <w:r>
        <w:rPr>
          <w:rFonts w:ascii="Arial" w:hAnsi="Arial"/>
          <w:spacing w:val="-9"/>
        </w:rPr>
        <w:t xml:space="preserve"> </w:t>
      </w:r>
      <w:r>
        <w:rPr>
          <w:rFonts w:ascii="Arial" w:hAnsi="Arial"/>
        </w:rPr>
        <w:t>of</w:t>
      </w:r>
      <w:r>
        <w:rPr>
          <w:rFonts w:ascii="Arial" w:hAnsi="Arial"/>
          <w:spacing w:val="-8"/>
        </w:rPr>
        <w:t xml:space="preserve"> </w:t>
      </w:r>
      <w:r>
        <w:rPr>
          <w:rFonts w:ascii="Arial" w:hAnsi="Arial"/>
        </w:rPr>
        <w:t>the</w:t>
      </w:r>
      <w:r>
        <w:rPr>
          <w:rFonts w:ascii="Arial" w:hAnsi="Arial"/>
          <w:spacing w:val="-9"/>
        </w:rPr>
        <w:t xml:space="preserve"> </w:t>
      </w:r>
      <w:r>
        <w:rPr>
          <w:rFonts w:ascii="Arial" w:hAnsi="Arial"/>
        </w:rPr>
        <w:t>Customer’s</w:t>
      </w:r>
      <w:r>
        <w:rPr>
          <w:rFonts w:ascii="Arial" w:hAnsi="Arial"/>
          <w:spacing w:val="-11"/>
        </w:rPr>
        <w:t xml:space="preserve"> </w:t>
      </w:r>
      <w:r>
        <w:rPr>
          <w:rFonts w:ascii="Arial" w:hAnsi="Arial"/>
        </w:rPr>
        <w:t>(or,</w:t>
      </w:r>
      <w:r>
        <w:rPr>
          <w:rFonts w:ascii="Arial" w:hAnsi="Arial"/>
          <w:spacing w:val="-10"/>
        </w:rPr>
        <w:t xml:space="preserve"> </w:t>
      </w:r>
      <w:r>
        <w:rPr>
          <w:rFonts w:ascii="Arial" w:hAnsi="Arial"/>
        </w:rPr>
        <w:t>if</w:t>
      </w:r>
      <w:r>
        <w:rPr>
          <w:rFonts w:ascii="Arial" w:hAnsi="Arial"/>
          <w:spacing w:val="-8"/>
        </w:rPr>
        <w:t xml:space="preserve"> </w:t>
      </w:r>
      <w:r>
        <w:rPr>
          <w:rFonts w:ascii="Arial" w:hAnsi="Arial"/>
        </w:rPr>
        <w:t>the</w:t>
      </w:r>
      <w:r>
        <w:rPr>
          <w:rFonts w:ascii="Arial" w:hAnsi="Arial"/>
          <w:spacing w:val="-9"/>
        </w:rPr>
        <w:t xml:space="preserve"> </w:t>
      </w:r>
      <w:r>
        <w:rPr>
          <w:rFonts w:ascii="Arial" w:hAnsi="Arial"/>
        </w:rPr>
        <w:t>Customer</w:t>
      </w:r>
      <w:r>
        <w:rPr>
          <w:rFonts w:ascii="Arial" w:hAnsi="Arial"/>
          <w:spacing w:val="-8"/>
        </w:rPr>
        <w:t xml:space="preserve"> </w:t>
      </w:r>
      <w:r>
        <w:rPr>
          <w:rFonts w:ascii="Arial" w:hAnsi="Arial"/>
        </w:rPr>
        <w:t>is</w:t>
      </w:r>
      <w:r>
        <w:rPr>
          <w:rFonts w:ascii="Arial" w:hAnsi="Arial"/>
          <w:spacing w:val="-8"/>
        </w:rPr>
        <w:t xml:space="preserve"> </w:t>
      </w:r>
      <w:r>
        <w:rPr>
          <w:rFonts w:ascii="Arial" w:hAnsi="Arial"/>
        </w:rPr>
        <w:t>a</w:t>
      </w:r>
      <w:r>
        <w:rPr>
          <w:rFonts w:ascii="Arial" w:hAnsi="Arial"/>
          <w:spacing w:val="-11"/>
        </w:rPr>
        <w:t xml:space="preserve"> </w:t>
      </w:r>
      <w:r>
        <w:rPr>
          <w:rFonts w:ascii="Arial" w:hAnsi="Arial"/>
        </w:rPr>
        <w:t xml:space="preserve">Cen- </w:t>
      </w:r>
      <w:proofErr w:type="spellStart"/>
      <w:r>
        <w:rPr>
          <w:rFonts w:ascii="Arial" w:hAnsi="Arial"/>
        </w:rPr>
        <w:t>tral</w:t>
      </w:r>
      <w:proofErr w:type="spellEnd"/>
      <w:r>
        <w:rPr>
          <w:rFonts w:ascii="Arial" w:hAnsi="Arial"/>
        </w:rPr>
        <w:t xml:space="preserve"> Government Body, any other Central Government Body’s) business or function.</w:t>
      </w:r>
      <w:r>
        <w:rPr>
          <w:rFonts w:ascii="Arial" w:hAnsi="Arial"/>
          <w:spacing w:val="-16"/>
        </w:rPr>
        <w:t xml:space="preserve"> </w:t>
      </w:r>
      <w:r>
        <w:rPr>
          <w:rFonts w:ascii="Arial" w:hAnsi="Arial"/>
        </w:rPr>
        <w:t>(</w:t>
      </w:r>
      <w:proofErr w:type="spellStart"/>
      <w:r>
        <w:rPr>
          <w:rFonts w:ascii="Arial" w:hAnsi="Arial"/>
        </w:rPr>
        <w:t>Licences</w:t>
      </w:r>
      <w:proofErr w:type="spellEnd"/>
      <w:r>
        <w:rPr>
          <w:rFonts w:ascii="Arial" w:hAnsi="Arial"/>
          <w:spacing w:val="-15"/>
        </w:rPr>
        <w:t xml:space="preserve"> </w:t>
      </w:r>
      <w:r>
        <w:rPr>
          <w:rFonts w:ascii="Arial" w:hAnsi="Arial"/>
        </w:rPr>
        <w:t>granted</w:t>
      </w:r>
      <w:r>
        <w:rPr>
          <w:rFonts w:ascii="Arial" w:hAnsi="Arial"/>
          <w:spacing w:val="-15"/>
        </w:rPr>
        <w:t xml:space="preserve"> </w:t>
      </w:r>
      <w:r>
        <w:rPr>
          <w:rFonts w:ascii="Arial" w:hAnsi="Arial"/>
        </w:rPr>
        <w:t>by</w:t>
      </w:r>
      <w:r>
        <w:rPr>
          <w:rFonts w:ascii="Arial" w:hAnsi="Arial"/>
          <w:spacing w:val="-16"/>
        </w:rPr>
        <w:t xml:space="preserve"> </w:t>
      </w:r>
      <w:r>
        <w:rPr>
          <w:rFonts w:ascii="Arial" w:hAnsi="Arial"/>
        </w:rPr>
        <w:t>the</w:t>
      </w:r>
      <w:r>
        <w:rPr>
          <w:rFonts w:ascii="Arial" w:hAnsi="Arial"/>
          <w:spacing w:val="-15"/>
        </w:rPr>
        <w:t xml:space="preserve"> </w:t>
      </w:r>
      <w:r>
        <w:rPr>
          <w:rFonts w:ascii="Arial" w:hAnsi="Arial"/>
        </w:rPr>
        <w:t>Supplier:</w:t>
      </w:r>
      <w:r>
        <w:rPr>
          <w:rFonts w:ascii="Arial" w:hAnsi="Arial"/>
          <w:spacing w:val="-15"/>
        </w:rPr>
        <w:t xml:space="preserve"> </w:t>
      </w:r>
      <w:r>
        <w:rPr>
          <w:rFonts w:ascii="Arial" w:hAnsi="Arial"/>
        </w:rPr>
        <w:t>Supplier</w:t>
      </w:r>
      <w:r>
        <w:rPr>
          <w:rFonts w:ascii="Arial" w:hAnsi="Arial"/>
          <w:spacing w:val="-15"/>
        </w:rPr>
        <w:t xml:space="preserve"> </w:t>
      </w:r>
      <w:r>
        <w:rPr>
          <w:rFonts w:ascii="Arial" w:hAnsi="Arial"/>
        </w:rPr>
        <w:t>Background</w:t>
      </w:r>
      <w:r>
        <w:rPr>
          <w:rFonts w:ascii="Arial" w:hAnsi="Arial"/>
          <w:spacing w:val="-16"/>
        </w:rPr>
        <w:t xml:space="preserve"> </w:t>
      </w:r>
      <w:r>
        <w:rPr>
          <w:rFonts w:ascii="Arial" w:hAnsi="Arial"/>
        </w:rPr>
        <w:t>IPR).</w:t>
      </w:r>
      <w:r>
        <w:rPr>
          <w:rFonts w:ascii="Arial" w:hAnsi="Arial"/>
          <w:spacing w:val="-15"/>
        </w:rPr>
        <w:t xml:space="preserve"> </w:t>
      </w:r>
      <w:r>
        <w:rPr>
          <w:rFonts w:ascii="Arial" w:hAnsi="Arial"/>
        </w:rPr>
        <w:t>If</w:t>
      </w:r>
      <w:r>
        <w:rPr>
          <w:rFonts w:ascii="Arial" w:hAnsi="Arial"/>
          <w:spacing w:val="-15"/>
        </w:rPr>
        <w:t xml:space="preserve"> </w:t>
      </w:r>
      <w:r>
        <w:rPr>
          <w:rFonts w:ascii="Arial" w:hAnsi="Arial"/>
        </w:rPr>
        <w:t>the Customer</w:t>
      </w:r>
      <w:r>
        <w:rPr>
          <w:rFonts w:ascii="Arial" w:hAnsi="Arial"/>
          <w:spacing w:val="-1"/>
        </w:rPr>
        <w:t xml:space="preserve"> </w:t>
      </w:r>
      <w:r>
        <w:rPr>
          <w:rFonts w:ascii="Arial" w:hAnsi="Arial"/>
        </w:rPr>
        <w:t>ceases</w:t>
      </w:r>
      <w:r>
        <w:rPr>
          <w:rFonts w:ascii="Arial" w:hAnsi="Arial"/>
          <w:spacing w:val="-4"/>
        </w:rPr>
        <w:t xml:space="preserve"> </w:t>
      </w:r>
      <w:r>
        <w:rPr>
          <w:rFonts w:ascii="Arial" w:hAnsi="Arial"/>
        </w:rPr>
        <w:t>to</w:t>
      </w:r>
      <w:r>
        <w:rPr>
          <w:rFonts w:ascii="Arial" w:hAnsi="Arial"/>
          <w:spacing w:val="-2"/>
        </w:rPr>
        <w:t xml:space="preserve"> </w:t>
      </w:r>
      <w:r>
        <w:rPr>
          <w:rFonts w:ascii="Arial" w:hAnsi="Arial"/>
        </w:rPr>
        <w:t>be</w:t>
      </w:r>
      <w:r>
        <w:rPr>
          <w:rFonts w:ascii="Arial" w:hAnsi="Arial"/>
          <w:spacing w:val="-2"/>
        </w:rPr>
        <w:t xml:space="preserve"> </w:t>
      </w:r>
      <w:r>
        <w:rPr>
          <w:rFonts w:ascii="Arial" w:hAnsi="Arial"/>
        </w:rPr>
        <w:t>a</w:t>
      </w:r>
      <w:r>
        <w:rPr>
          <w:rFonts w:ascii="Arial" w:hAnsi="Arial"/>
          <w:spacing w:val="-4"/>
        </w:rPr>
        <w:t xml:space="preserve"> </w:t>
      </w:r>
      <w:r>
        <w:rPr>
          <w:rFonts w:ascii="Arial" w:hAnsi="Arial"/>
        </w:rPr>
        <w:t>Central</w:t>
      </w:r>
      <w:r>
        <w:rPr>
          <w:rFonts w:ascii="Arial" w:hAnsi="Arial"/>
          <w:spacing w:val="-3"/>
        </w:rPr>
        <w:t xml:space="preserve"> </w:t>
      </w:r>
      <w:r>
        <w:rPr>
          <w:rFonts w:ascii="Arial" w:hAnsi="Arial"/>
        </w:rPr>
        <w:t>Government Body, the</w:t>
      </w:r>
      <w:r>
        <w:rPr>
          <w:rFonts w:ascii="Arial" w:hAnsi="Arial"/>
          <w:spacing w:val="-2"/>
        </w:rPr>
        <w:t xml:space="preserve"> </w:t>
      </w:r>
      <w:r>
        <w:rPr>
          <w:rFonts w:ascii="Arial" w:hAnsi="Arial"/>
        </w:rPr>
        <w:t>successor</w:t>
      </w:r>
      <w:r>
        <w:rPr>
          <w:rFonts w:ascii="Arial" w:hAnsi="Arial"/>
          <w:spacing w:val="-1"/>
        </w:rPr>
        <w:t xml:space="preserve"> </w:t>
      </w:r>
      <w:r>
        <w:rPr>
          <w:rFonts w:ascii="Arial" w:hAnsi="Arial"/>
        </w:rPr>
        <w:t>body</w:t>
      </w:r>
      <w:r>
        <w:rPr>
          <w:rFonts w:ascii="Arial" w:hAnsi="Arial"/>
          <w:spacing w:val="-4"/>
        </w:rPr>
        <w:t xml:space="preserve"> </w:t>
      </w:r>
      <w:r>
        <w:rPr>
          <w:rFonts w:ascii="Arial" w:hAnsi="Arial"/>
        </w:rPr>
        <w:t xml:space="preserve">to the Customer shall still be entitled to the benefit of the </w:t>
      </w:r>
      <w:proofErr w:type="spellStart"/>
      <w:r>
        <w:rPr>
          <w:rFonts w:ascii="Arial" w:hAnsi="Arial"/>
        </w:rPr>
        <w:t>licences</w:t>
      </w:r>
      <w:proofErr w:type="spellEnd"/>
      <w:r>
        <w:rPr>
          <w:rFonts w:ascii="Arial" w:hAnsi="Arial"/>
        </w:rPr>
        <w:t xml:space="preserve"> granted in Clause The Supplier hereby grants to the Customer, or shall procure the direct grant to the Customer </w:t>
      </w:r>
      <w:proofErr w:type="gramStart"/>
      <w:r>
        <w:rPr>
          <w:rFonts w:ascii="Arial" w:hAnsi="Arial"/>
        </w:rPr>
        <w:t>of,</w:t>
      </w:r>
      <w:proofErr w:type="gramEnd"/>
      <w:r>
        <w:rPr>
          <w:rFonts w:ascii="Arial" w:hAnsi="Arial"/>
        </w:rPr>
        <w:t xml:space="preserve"> a perpetual, royalty-free, irrevocable, non- exclusive </w:t>
      </w:r>
      <w:proofErr w:type="spellStart"/>
      <w:r>
        <w:rPr>
          <w:rFonts w:ascii="Arial" w:hAnsi="Arial"/>
        </w:rPr>
        <w:t>licence</w:t>
      </w:r>
      <w:proofErr w:type="spellEnd"/>
      <w:r>
        <w:rPr>
          <w:rFonts w:ascii="Arial" w:hAnsi="Arial"/>
        </w:rPr>
        <w:t xml:space="preserve"> to use</w:t>
      </w:r>
      <w:r>
        <w:rPr>
          <w:rFonts w:ascii="Arial" w:hAnsi="Arial"/>
          <w:spacing w:val="-1"/>
        </w:rPr>
        <w:t xml:space="preserve"> </w:t>
      </w:r>
      <w:r>
        <w:rPr>
          <w:rFonts w:ascii="Arial" w:hAnsi="Arial"/>
        </w:rPr>
        <w:t>the</w:t>
      </w:r>
      <w:r>
        <w:rPr>
          <w:rFonts w:ascii="Arial" w:hAnsi="Arial"/>
          <w:spacing w:val="-1"/>
        </w:rPr>
        <w:t xml:space="preserve"> </w:t>
      </w:r>
      <w:r>
        <w:rPr>
          <w:rFonts w:ascii="Arial" w:hAnsi="Arial"/>
        </w:rPr>
        <w:t>Project Specific</w:t>
      </w:r>
      <w:r>
        <w:rPr>
          <w:rFonts w:ascii="Arial" w:hAnsi="Arial"/>
          <w:spacing w:val="-2"/>
        </w:rPr>
        <w:t xml:space="preserve"> </w:t>
      </w:r>
      <w:r>
        <w:rPr>
          <w:rFonts w:ascii="Arial" w:hAnsi="Arial"/>
        </w:rPr>
        <w:t>IPR</w:t>
      </w:r>
      <w:r>
        <w:rPr>
          <w:rFonts w:ascii="Arial" w:hAnsi="Arial"/>
          <w:spacing w:val="-1"/>
        </w:rPr>
        <w:t xml:space="preserve"> </w:t>
      </w:r>
      <w:r>
        <w:rPr>
          <w:rFonts w:ascii="Arial" w:hAnsi="Arial"/>
        </w:rPr>
        <w:t>including but</w:t>
      </w:r>
      <w:r>
        <w:rPr>
          <w:rFonts w:ascii="Arial" w:hAnsi="Arial"/>
          <w:spacing w:val="-1"/>
        </w:rPr>
        <w:t xml:space="preserve"> </w:t>
      </w:r>
      <w:r>
        <w:rPr>
          <w:rFonts w:ascii="Arial" w:hAnsi="Arial"/>
        </w:rPr>
        <w:t>not limited</w:t>
      </w:r>
      <w:r>
        <w:rPr>
          <w:rFonts w:ascii="Arial" w:hAnsi="Arial"/>
          <w:spacing w:val="-1"/>
        </w:rPr>
        <w:t xml:space="preserve"> </w:t>
      </w:r>
      <w:r>
        <w:rPr>
          <w:rFonts w:ascii="Arial" w:hAnsi="Arial"/>
        </w:rPr>
        <w:t>to</w:t>
      </w:r>
    </w:p>
    <w:p w14:paraId="1D71DF9E" w14:textId="77777777" w:rsidR="00E35620" w:rsidRDefault="00E35620">
      <w:pPr>
        <w:jc w:val="both"/>
        <w:rPr>
          <w:rFonts w:ascii="Arial" w:hAnsi="Arial"/>
        </w:rPr>
        <w:sectPr w:rsidR="00E35620">
          <w:pgSz w:w="11910" w:h="16840"/>
          <w:pgMar w:top="1380" w:right="760" w:bottom="280" w:left="1180" w:header="720" w:footer="720" w:gutter="0"/>
          <w:cols w:space="720"/>
        </w:sectPr>
      </w:pPr>
    </w:p>
    <w:p w14:paraId="349C71F6" w14:textId="77777777" w:rsidR="00E35620" w:rsidRDefault="00290450">
      <w:pPr>
        <w:pStyle w:val="BodyText"/>
        <w:spacing w:before="79"/>
        <w:ind w:left="1962" w:right="673"/>
        <w:jc w:val="both"/>
        <w:rPr>
          <w:rFonts w:ascii="Arial" w:hAnsi="Arial"/>
        </w:rPr>
      </w:pPr>
      <w:r>
        <w:rPr>
          <w:rFonts w:ascii="Arial" w:hAnsi="Arial"/>
        </w:rPr>
        <w:lastRenderedPageBreak/>
        <w:t>the right to copy, adapt, publish and distribute such Project Specific IPR. (</w:t>
      </w:r>
      <w:proofErr w:type="spellStart"/>
      <w:r>
        <w:rPr>
          <w:rFonts w:ascii="Arial" w:hAnsi="Arial"/>
        </w:rPr>
        <w:t>Licence</w:t>
      </w:r>
      <w:proofErr w:type="spellEnd"/>
      <w:r>
        <w:rPr>
          <w:rFonts w:ascii="Arial" w:hAnsi="Arial"/>
          <w:spacing w:val="-16"/>
        </w:rPr>
        <w:t xml:space="preserve"> </w:t>
      </w:r>
      <w:r>
        <w:rPr>
          <w:rFonts w:ascii="Arial" w:hAnsi="Arial"/>
        </w:rPr>
        <w:t>granted</w:t>
      </w:r>
      <w:r>
        <w:rPr>
          <w:rFonts w:ascii="Arial" w:hAnsi="Arial"/>
          <w:spacing w:val="-15"/>
        </w:rPr>
        <w:t xml:space="preserve"> </w:t>
      </w:r>
      <w:r>
        <w:rPr>
          <w:rFonts w:ascii="Arial" w:hAnsi="Arial"/>
        </w:rPr>
        <w:t>by</w:t>
      </w:r>
      <w:r>
        <w:rPr>
          <w:rFonts w:ascii="Arial" w:hAnsi="Arial"/>
          <w:spacing w:val="-15"/>
        </w:rPr>
        <w:t xml:space="preserve"> </w:t>
      </w:r>
      <w:r>
        <w:rPr>
          <w:rFonts w:ascii="Arial" w:hAnsi="Arial"/>
        </w:rPr>
        <w:t>the</w:t>
      </w:r>
      <w:r>
        <w:rPr>
          <w:rFonts w:ascii="Arial" w:hAnsi="Arial"/>
          <w:spacing w:val="-16"/>
        </w:rPr>
        <w:t xml:space="preserve"> </w:t>
      </w:r>
      <w:r>
        <w:rPr>
          <w:rFonts w:ascii="Arial" w:hAnsi="Arial"/>
        </w:rPr>
        <w:t>Supplier:</w:t>
      </w:r>
      <w:r>
        <w:rPr>
          <w:rFonts w:ascii="Arial" w:hAnsi="Arial"/>
          <w:spacing w:val="-12"/>
        </w:rPr>
        <w:t xml:space="preserve"> </w:t>
      </w:r>
      <w:r>
        <w:rPr>
          <w:rFonts w:ascii="Arial" w:hAnsi="Arial"/>
        </w:rPr>
        <w:t>Project</w:t>
      </w:r>
      <w:r>
        <w:rPr>
          <w:rFonts w:ascii="Arial" w:hAnsi="Arial"/>
          <w:spacing w:val="-12"/>
        </w:rPr>
        <w:t xml:space="preserve"> </w:t>
      </w:r>
      <w:r>
        <w:rPr>
          <w:rFonts w:ascii="Arial" w:hAnsi="Arial"/>
        </w:rPr>
        <w:t>Specific</w:t>
      </w:r>
      <w:r>
        <w:rPr>
          <w:rFonts w:ascii="Arial" w:hAnsi="Arial"/>
          <w:spacing w:val="-16"/>
        </w:rPr>
        <w:t xml:space="preserve"> </w:t>
      </w:r>
      <w:r>
        <w:rPr>
          <w:rFonts w:ascii="Arial" w:hAnsi="Arial"/>
        </w:rPr>
        <w:t>IPR)</w:t>
      </w:r>
      <w:r>
        <w:rPr>
          <w:rFonts w:ascii="Arial" w:hAnsi="Arial"/>
          <w:spacing w:val="-13"/>
        </w:rPr>
        <w:t xml:space="preserve"> </w:t>
      </w:r>
      <w:r>
        <w:rPr>
          <w:rFonts w:ascii="Arial" w:hAnsi="Arial"/>
        </w:rPr>
        <w:t>and</w:t>
      </w:r>
      <w:r>
        <w:rPr>
          <w:rFonts w:ascii="Arial" w:hAnsi="Arial"/>
          <w:spacing w:val="-14"/>
        </w:rPr>
        <w:t xml:space="preserve"> </w:t>
      </w:r>
      <w:r>
        <w:rPr>
          <w:rFonts w:ascii="Arial" w:hAnsi="Arial"/>
        </w:rPr>
        <w:t>Clause</w:t>
      </w:r>
      <w:r>
        <w:rPr>
          <w:rFonts w:ascii="Arial" w:hAnsi="Arial"/>
          <w:spacing w:val="-12"/>
        </w:rPr>
        <w:t xml:space="preserve"> </w:t>
      </w:r>
      <w:r>
        <w:rPr>
          <w:rFonts w:ascii="Arial" w:hAnsi="Arial"/>
        </w:rPr>
        <w:t>The</w:t>
      </w:r>
      <w:r>
        <w:rPr>
          <w:rFonts w:ascii="Arial" w:hAnsi="Arial"/>
          <w:spacing w:val="-14"/>
        </w:rPr>
        <w:t xml:space="preserve"> </w:t>
      </w:r>
      <w:r>
        <w:rPr>
          <w:rFonts w:ascii="Arial" w:hAnsi="Arial"/>
        </w:rPr>
        <w:t>Sup- plier</w:t>
      </w:r>
      <w:r>
        <w:rPr>
          <w:rFonts w:ascii="Arial" w:hAnsi="Arial"/>
          <w:spacing w:val="-3"/>
        </w:rPr>
        <w:t xml:space="preserve"> </w:t>
      </w:r>
      <w:r>
        <w:rPr>
          <w:rFonts w:ascii="Arial" w:hAnsi="Arial"/>
        </w:rPr>
        <w:t>hereby</w:t>
      </w:r>
      <w:r>
        <w:rPr>
          <w:rFonts w:ascii="Arial" w:hAnsi="Arial"/>
          <w:spacing w:val="-8"/>
        </w:rPr>
        <w:t xml:space="preserve"> </w:t>
      </w:r>
      <w:r>
        <w:rPr>
          <w:rFonts w:ascii="Arial" w:hAnsi="Arial"/>
        </w:rPr>
        <w:t>grants</w:t>
      </w:r>
      <w:r>
        <w:rPr>
          <w:rFonts w:ascii="Arial" w:hAnsi="Arial"/>
          <w:spacing w:val="-6"/>
        </w:rPr>
        <w:t xml:space="preserve"> </w:t>
      </w:r>
      <w:r>
        <w:rPr>
          <w:rFonts w:ascii="Arial" w:hAnsi="Arial"/>
        </w:rPr>
        <w:t>to</w:t>
      </w:r>
      <w:r>
        <w:rPr>
          <w:rFonts w:ascii="Arial" w:hAnsi="Arial"/>
          <w:spacing w:val="-6"/>
        </w:rPr>
        <w:t xml:space="preserve"> </w:t>
      </w:r>
      <w:r>
        <w:rPr>
          <w:rFonts w:ascii="Arial" w:hAnsi="Arial"/>
        </w:rPr>
        <w:t>the</w:t>
      </w:r>
      <w:r>
        <w:rPr>
          <w:rFonts w:ascii="Arial" w:hAnsi="Arial"/>
          <w:spacing w:val="-7"/>
        </w:rPr>
        <w:t xml:space="preserve"> </w:t>
      </w:r>
      <w:r>
        <w:rPr>
          <w:rFonts w:ascii="Arial" w:hAnsi="Arial"/>
        </w:rPr>
        <w:t>Customer</w:t>
      </w:r>
      <w:r>
        <w:rPr>
          <w:rFonts w:ascii="Arial" w:hAnsi="Arial"/>
          <w:spacing w:val="-6"/>
        </w:rPr>
        <w:t xml:space="preserve"> </w:t>
      </w:r>
      <w:r>
        <w:rPr>
          <w:rFonts w:ascii="Arial" w:hAnsi="Arial"/>
        </w:rPr>
        <w:t>a</w:t>
      </w:r>
      <w:r>
        <w:rPr>
          <w:rFonts w:ascii="Arial" w:hAnsi="Arial"/>
          <w:spacing w:val="-4"/>
        </w:rPr>
        <w:t xml:space="preserve"> </w:t>
      </w:r>
      <w:r>
        <w:rPr>
          <w:rFonts w:ascii="Arial" w:hAnsi="Arial"/>
        </w:rPr>
        <w:t>perpetual,</w:t>
      </w:r>
      <w:r>
        <w:rPr>
          <w:rFonts w:ascii="Arial" w:hAnsi="Arial"/>
          <w:spacing w:val="-5"/>
        </w:rPr>
        <w:t xml:space="preserve"> </w:t>
      </w:r>
      <w:r>
        <w:rPr>
          <w:rFonts w:ascii="Arial" w:hAnsi="Arial"/>
        </w:rPr>
        <w:t>royalty-free</w:t>
      </w:r>
      <w:r>
        <w:rPr>
          <w:rFonts w:ascii="Arial" w:hAnsi="Arial"/>
          <w:spacing w:val="-7"/>
        </w:rPr>
        <w:t xml:space="preserve"> </w:t>
      </w:r>
      <w:r>
        <w:rPr>
          <w:rFonts w:ascii="Arial" w:hAnsi="Arial"/>
        </w:rPr>
        <w:t>and</w:t>
      </w:r>
      <w:r>
        <w:rPr>
          <w:rFonts w:ascii="Arial" w:hAnsi="Arial"/>
          <w:spacing w:val="-4"/>
        </w:rPr>
        <w:t xml:space="preserve"> </w:t>
      </w:r>
      <w:r>
        <w:rPr>
          <w:rFonts w:ascii="Arial" w:hAnsi="Arial"/>
        </w:rPr>
        <w:t>non-</w:t>
      </w:r>
      <w:proofErr w:type="spellStart"/>
      <w:r>
        <w:rPr>
          <w:rFonts w:ascii="Arial" w:hAnsi="Arial"/>
        </w:rPr>
        <w:t>exclu</w:t>
      </w:r>
      <w:proofErr w:type="spellEnd"/>
      <w:r>
        <w:rPr>
          <w:rFonts w:ascii="Arial" w:hAnsi="Arial"/>
        </w:rPr>
        <w:t xml:space="preserve">- </w:t>
      </w:r>
      <w:proofErr w:type="spellStart"/>
      <w:r>
        <w:rPr>
          <w:rFonts w:ascii="Arial" w:hAnsi="Arial"/>
        </w:rPr>
        <w:t>sive</w:t>
      </w:r>
      <w:proofErr w:type="spellEnd"/>
      <w:r>
        <w:rPr>
          <w:rFonts w:ascii="Arial" w:hAnsi="Arial"/>
          <w:spacing w:val="-2"/>
        </w:rPr>
        <w:t xml:space="preserve"> </w:t>
      </w:r>
      <w:proofErr w:type="spellStart"/>
      <w:r>
        <w:rPr>
          <w:rFonts w:ascii="Arial" w:hAnsi="Arial"/>
        </w:rPr>
        <w:t>licence</w:t>
      </w:r>
      <w:proofErr w:type="spellEnd"/>
      <w:r>
        <w:rPr>
          <w:rFonts w:ascii="Arial" w:hAnsi="Arial"/>
          <w:spacing w:val="-2"/>
        </w:rPr>
        <w:t xml:space="preserve"> </w:t>
      </w:r>
      <w:r>
        <w:rPr>
          <w:rFonts w:ascii="Arial" w:hAnsi="Arial"/>
        </w:rPr>
        <w:t>to</w:t>
      </w:r>
      <w:r>
        <w:rPr>
          <w:rFonts w:ascii="Arial" w:hAnsi="Arial"/>
          <w:spacing w:val="-2"/>
        </w:rPr>
        <w:t xml:space="preserve"> </w:t>
      </w:r>
      <w:r>
        <w:rPr>
          <w:rFonts w:ascii="Arial" w:hAnsi="Arial"/>
        </w:rPr>
        <w:t>use</w:t>
      </w:r>
      <w:r>
        <w:rPr>
          <w:rFonts w:ascii="Arial" w:hAnsi="Arial"/>
          <w:spacing w:val="-2"/>
        </w:rPr>
        <w:t xml:space="preserve"> </w:t>
      </w:r>
      <w:r>
        <w:rPr>
          <w:rFonts w:ascii="Arial" w:hAnsi="Arial"/>
        </w:rPr>
        <w:t>the</w:t>
      </w:r>
      <w:r>
        <w:rPr>
          <w:rFonts w:ascii="Arial" w:hAnsi="Arial"/>
          <w:spacing w:val="-2"/>
        </w:rPr>
        <w:t xml:space="preserve"> </w:t>
      </w:r>
      <w:r>
        <w:rPr>
          <w:rFonts w:ascii="Arial" w:hAnsi="Arial"/>
        </w:rPr>
        <w:t>Supplier</w:t>
      </w:r>
      <w:r>
        <w:rPr>
          <w:rFonts w:ascii="Arial" w:hAnsi="Arial"/>
          <w:spacing w:val="-1"/>
        </w:rPr>
        <w:t xml:space="preserve"> </w:t>
      </w:r>
      <w:r>
        <w:rPr>
          <w:rFonts w:ascii="Arial" w:hAnsi="Arial"/>
        </w:rPr>
        <w:t>Background</w:t>
      </w:r>
      <w:r>
        <w:rPr>
          <w:rFonts w:ascii="Arial" w:hAnsi="Arial"/>
          <w:spacing w:val="-2"/>
        </w:rPr>
        <w:t xml:space="preserve"> </w:t>
      </w:r>
      <w:r>
        <w:rPr>
          <w:rFonts w:ascii="Arial" w:hAnsi="Arial"/>
        </w:rPr>
        <w:t>IPR</w:t>
      </w:r>
      <w:r>
        <w:rPr>
          <w:rFonts w:ascii="Arial" w:hAnsi="Arial"/>
          <w:spacing w:val="-5"/>
        </w:rPr>
        <w:t xml:space="preserve"> </w:t>
      </w:r>
      <w:r>
        <w:rPr>
          <w:rFonts w:ascii="Arial" w:hAnsi="Arial"/>
        </w:rPr>
        <w:t>for</w:t>
      </w:r>
      <w:r>
        <w:rPr>
          <w:rFonts w:ascii="Arial" w:hAnsi="Arial"/>
          <w:spacing w:val="-1"/>
        </w:rPr>
        <w:t xml:space="preserve"> </w:t>
      </w:r>
      <w:r>
        <w:rPr>
          <w:rFonts w:ascii="Arial" w:hAnsi="Arial"/>
        </w:rPr>
        <w:t>any</w:t>
      </w:r>
      <w:r>
        <w:rPr>
          <w:rFonts w:ascii="Arial" w:hAnsi="Arial"/>
          <w:spacing w:val="-4"/>
        </w:rPr>
        <w:t xml:space="preserve"> </w:t>
      </w:r>
      <w:r>
        <w:rPr>
          <w:rFonts w:ascii="Arial" w:hAnsi="Arial"/>
        </w:rPr>
        <w:t>purpose</w:t>
      </w:r>
      <w:r>
        <w:rPr>
          <w:rFonts w:ascii="Arial" w:hAnsi="Arial"/>
          <w:spacing w:val="-2"/>
        </w:rPr>
        <w:t xml:space="preserve"> </w:t>
      </w:r>
      <w:r>
        <w:rPr>
          <w:rFonts w:ascii="Arial" w:hAnsi="Arial"/>
        </w:rPr>
        <w:t>relating</w:t>
      </w:r>
      <w:r>
        <w:rPr>
          <w:rFonts w:ascii="Arial" w:hAnsi="Arial"/>
          <w:spacing w:val="-2"/>
        </w:rPr>
        <w:t xml:space="preserve"> </w:t>
      </w:r>
      <w:r>
        <w:rPr>
          <w:rFonts w:ascii="Arial" w:hAnsi="Arial"/>
        </w:rPr>
        <w:t>to the Goods and/or Services (or substantially equivalent goods and/or ser- vices)</w:t>
      </w:r>
      <w:r>
        <w:rPr>
          <w:rFonts w:ascii="Arial" w:hAnsi="Arial"/>
          <w:spacing w:val="-8"/>
        </w:rPr>
        <w:t xml:space="preserve"> </w:t>
      </w:r>
      <w:r>
        <w:rPr>
          <w:rFonts w:ascii="Arial" w:hAnsi="Arial"/>
        </w:rPr>
        <w:t>or</w:t>
      </w:r>
      <w:r>
        <w:rPr>
          <w:rFonts w:ascii="Arial" w:hAnsi="Arial"/>
          <w:spacing w:val="-10"/>
        </w:rPr>
        <w:t xml:space="preserve"> </w:t>
      </w:r>
      <w:r>
        <w:rPr>
          <w:rFonts w:ascii="Arial" w:hAnsi="Arial"/>
        </w:rPr>
        <w:t>for</w:t>
      </w:r>
      <w:r>
        <w:rPr>
          <w:rFonts w:ascii="Arial" w:hAnsi="Arial"/>
          <w:spacing w:val="-8"/>
        </w:rPr>
        <w:t xml:space="preserve"> </w:t>
      </w:r>
      <w:r>
        <w:rPr>
          <w:rFonts w:ascii="Arial" w:hAnsi="Arial"/>
        </w:rPr>
        <w:t>any</w:t>
      </w:r>
      <w:r>
        <w:rPr>
          <w:rFonts w:ascii="Arial" w:hAnsi="Arial"/>
          <w:spacing w:val="-11"/>
        </w:rPr>
        <w:t xml:space="preserve"> </w:t>
      </w:r>
      <w:r>
        <w:rPr>
          <w:rFonts w:ascii="Arial" w:hAnsi="Arial"/>
        </w:rPr>
        <w:t>purpose</w:t>
      </w:r>
      <w:r>
        <w:rPr>
          <w:rFonts w:ascii="Arial" w:hAnsi="Arial"/>
          <w:spacing w:val="-11"/>
        </w:rPr>
        <w:t xml:space="preserve"> </w:t>
      </w:r>
      <w:r>
        <w:rPr>
          <w:rFonts w:ascii="Arial" w:hAnsi="Arial"/>
        </w:rPr>
        <w:t>relating</w:t>
      </w:r>
      <w:r>
        <w:rPr>
          <w:rFonts w:ascii="Arial" w:hAnsi="Arial"/>
          <w:spacing w:val="-9"/>
        </w:rPr>
        <w:t xml:space="preserve"> </w:t>
      </w:r>
      <w:r>
        <w:rPr>
          <w:rFonts w:ascii="Arial" w:hAnsi="Arial"/>
        </w:rPr>
        <w:t>to</w:t>
      </w:r>
      <w:r>
        <w:rPr>
          <w:rFonts w:ascii="Arial" w:hAnsi="Arial"/>
          <w:spacing w:val="-11"/>
        </w:rPr>
        <w:t xml:space="preserve"> </w:t>
      </w:r>
      <w:r>
        <w:rPr>
          <w:rFonts w:ascii="Arial" w:hAnsi="Arial"/>
        </w:rPr>
        <w:t>the</w:t>
      </w:r>
      <w:r>
        <w:rPr>
          <w:rFonts w:ascii="Arial" w:hAnsi="Arial"/>
          <w:spacing w:val="-9"/>
        </w:rPr>
        <w:t xml:space="preserve"> </w:t>
      </w:r>
      <w:r>
        <w:rPr>
          <w:rFonts w:ascii="Arial" w:hAnsi="Arial"/>
        </w:rPr>
        <w:t>exercise</w:t>
      </w:r>
      <w:r>
        <w:rPr>
          <w:rFonts w:ascii="Arial" w:hAnsi="Arial"/>
          <w:spacing w:val="-9"/>
        </w:rPr>
        <w:t xml:space="preserve"> </w:t>
      </w:r>
      <w:r>
        <w:rPr>
          <w:rFonts w:ascii="Arial" w:hAnsi="Arial"/>
        </w:rPr>
        <w:t>of</w:t>
      </w:r>
      <w:r>
        <w:rPr>
          <w:rFonts w:ascii="Arial" w:hAnsi="Arial"/>
          <w:spacing w:val="-7"/>
        </w:rPr>
        <w:t xml:space="preserve"> </w:t>
      </w:r>
      <w:r>
        <w:rPr>
          <w:rFonts w:ascii="Arial" w:hAnsi="Arial"/>
        </w:rPr>
        <w:t>the</w:t>
      </w:r>
      <w:r>
        <w:rPr>
          <w:rFonts w:ascii="Arial" w:hAnsi="Arial"/>
          <w:spacing w:val="-9"/>
        </w:rPr>
        <w:t xml:space="preserve"> </w:t>
      </w:r>
      <w:r>
        <w:rPr>
          <w:rFonts w:ascii="Arial" w:hAnsi="Arial"/>
        </w:rPr>
        <w:t>Customer’s</w:t>
      </w:r>
      <w:r>
        <w:rPr>
          <w:rFonts w:ascii="Arial" w:hAnsi="Arial"/>
          <w:spacing w:val="-11"/>
        </w:rPr>
        <w:t xml:space="preserve"> </w:t>
      </w:r>
      <w:r>
        <w:rPr>
          <w:rFonts w:ascii="Arial" w:hAnsi="Arial"/>
        </w:rPr>
        <w:t>(or,</w:t>
      </w:r>
      <w:r>
        <w:rPr>
          <w:rFonts w:ascii="Arial" w:hAnsi="Arial"/>
          <w:spacing w:val="-7"/>
        </w:rPr>
        <w:t xml:space="preserve"> </w:t>
      </w:r>
      <w:r>
        <w:rPr>
          <w:rFonts w:ascii="Arial" w:hAnsi="Arial"/>
        </w:rPr>
        <w:t>if</w:t>
      </w:r>
      <w:r>
        <w:rPr>
          <w:rFonts w:ascii="Arial" w:hAnsi="Arial"/>
          <w:spacing w:val="-8"/>
        </w:rPr>
        <w:t xml:space="preserve"> </w:t>
      </w:r>
      <w:r>
        <w:rPr>
          <w:rFonts w:ascii="Arial" w:hAnsi="Arial"/>
        </w:rPr>
        <w:t>the Customer is a Central Government Body, any other Central Government Body’s) business or function. (</w:t>
      </w:r>
      <w:proofErr w:type="spellStart"/>
      <w:r>
        <w:rPr>
          <w:rFonts w:ascii="Arial" w:hAnsi="Arial"/>
        </w:rPr>
        <w:t>Licence</w:t>
      </w:r>
      <w:proofErr w:type="spellEnd"/>
      <w:r>
        <w:rPr>
          <w:rFonts w:ascii="Arial" w:hAnsi="Arial"/>
        </w:rPr>
        <w:t xml:space="preserve"> granted by the Supplier: Supplier Background IPR).</w:t>
      </w:r>
    </w:p>
    <w:p w14:paraId="70CCC1BB" w14:textId="77777777" w:rsidR="00E35620" w:rsidRDefault="00290450">
      <w:pPr>
        <w:pStyle w:val="ListParagraph"/>
        <w:numPr>
          <w:ilvl w:val="1"/>
          <w:numId w:val="46"/>
        </w:numPr>
        <w:tabs>
          <w:tab w:val="left" w:pos="1960"/>
          <w:tab w:val="left" w:pos="1962"/>
        </w:tabs>
        <w:spacing w:before="121"/>
        <w:ind w:right="726"/>
        <w:jc w:val="both"/>
        <w:rPr>
          <w:rFonts w:ascii="Arial" w:hAnsi="Arial"/>
        </w:rPr>
      </w:pPr>
      <w:r>
        <w:rPr>
          <w:rFonts w:ascii="Arial" w:hAnsi="Arial"/>
        </w:rPr>
        <w:t>If a</w:t>
      </w:r>
      <w:r>
        <w:rPr>
          <w:rFonts w:ascii="Arial" w:hAnsi="Arial"/>
          <w:spacing w:val="-2"/>
        </w:rPr>
        <w:t xml:space="preserve"> </w:t>
      </w:r>
      <w:proofErr w:type="spellStart"/>
      <w:r>
        <w:rPr>
          <w:rFonts w:ascii="Arial" w:hAnsi="Arial"/>
        </w:rPr>
        <w:t>licence</w:t>
      </w:r>
      <w:proofErr w:type="spellEnd"/>
      <w:r>
        <w:rPr>
          <w:rFonts w:ascii="Arial" w:hAnsi="Arial"/>
          <w:spacing w:val="-2"/>
        </w:rPr>
        <w:t xml:space="preserve"> </w:t>
      </w:r>
      <w:r>
        <w:rPr>
          <w:rFonts w:ascii="Arial" w:hAnsi="Arial"/>
        </w:rPr>
        <w:t xml:space="preserve">granted in Clause </w:t>
      </w:r>
      <w:proofErr w:type="gramStart"/>
      <w:r>
        <w:rPr>
          <w:rFonts w:ascii="Arial" w:hAnsi="Arial"/>
        </w:rPr>
        <w:t>The</w:t>
      </w:r>
      <w:proofErr w:type="gramEnd"/>
      <w:r>
        <w:rPr>
          <w:rFonts w:ascii="Arial" w:hAnsi="Arial"/>
        </w:rPr>
        <w:t xml:space="preserve"> Supplier hereby</w:t>
      </w:r>
      <w:r>
        <w:rPr>
          <w:rFonts w:ascii="Arial" w:hAnsi="Arial"/>
          <w:spacing w:val="-2"/>
        </w:rPr>
        <w:t xml:space="preserve"> </w:t>
      </w:r>
      <w:r>
        <w:rPr>
          <w:rFonts w:ascii="Arial" w:hAnsi="Arial"/>
        </w:rPr>
        <w:t>grants</w:t>
      </w:r>
      <w:r>
        <w:rPr>
          <w:rFonts w:ascii="Arial" w:hAnsi="Arial"/>
          <w:spacing w:val="-1"/>
        </w:rPr>
        <w:t xml:space="preserve"> </w:t>
      </w:r>
      <w:r>
        <w:rPr>
          <w:rFonts w:ascii="Arial" w:hAnsi="Arial"/>
        </w:rPr>
        <w:t>to</w:t>
      </w:r>
      <w:r>
        <w:rPr>
          <w:rFonts w:ascii="Arial" w:hAnsi="Arial"/>
          <w:spacing w:val="-2"/>
        </w:rPr>
        <w:t xml:space="preserve"> </w:t>
      </w:r>
      <w:r>
        <w:rPr>
          <w:rFonts w:ascii="Arial" w:hAnsi="Arial"/>
        </w:rPr>
        <w:t xml:space="preserve">the Customer, or shall procure the direct grant to the Customer of, a perpetual, royalty- free, irrevocable, nonexclusive </w:t>
      </w:r>
      <w:proofErr w:type="spellStart"/>
      <w:r>
        <w:rPr>
          <w:rFonts w:ascii="Arial" w:hAnsi="Arial"/>
        </w:rPr>
        <w:t>licence</w:t>
      </w:r>
      <w:proofErr w:type="spellEnd"/>
      <w:r>
        <w:rPr>
          <w:rFonts w:ascii="Arial" w:hAnsi="Arial"/>
        </w:rPr>
        <w:t xml:space="preserve"> to use the Project Specific IPR in</w:t>
      </w:r>
      <w:proofErr w:type="gramStart"/>
      <w:r>
        <w:rPr>
          <w:rFonts w:ascii="Arial" w:hAnsi="Arial"/>
        </w:rPr>
        <w:t xml:space="preserve">- </w:t>
      </w:r>
      <w:proofErr w:type="spellStart"/>
      <w:r>
        <w:rPr>
          <w:rFonts w:ascii="Arial" w:hAnsi="Arial"/>
        </w:rPr>
        <w:t>cluding</w:t>
      </w:r>
      <w:proofErr w:type="spellEnd"/>
      <w:proofErr w:type="gramEnd"/>
      <w:r>
        <w:rPr>
          <w:rFonts w:ascii="Arial" w:hAnsi="Arial"/>
          <w:spacing w:val="-10"/>
        </w:rPr>
        <w:t xml:space="preserve"> </w:t>
      </w:r>
      <w:r>
        <w:rPr>
          <w:rFonts w:ascii="Arial" w:hAnsi="Arial"/>
        </w:rPr>
        <w:t>but</w:t>
      </w:r>
      <w:r>
        <w:rPr>
          <w:rFonts w:ascii="Arial" w:hAnsi="Arial"/>
          <w:spacing w:val="-11"/>
        </w:rPr>
        <w:t xml:space="preserve"> </w:t>
      </w:r>
      <w:r>
        <w:rPr>
          <w:rFonts w:ascii="Arial" w:hAnsi="Arial"/>
        </w:rPr>
        <w:t>not</w:t>
      </w:r>
      <w:r>
        <w:rPr>
          <w:rFonts w:ascii="Arial" w:hAnsi="Arial"/>
          <w:spacing w:val="-11"/>
        </w:rPr>
        <w:t xml:space="preserve"> </w:t>
      </w:r>
      <w:r>
        <w:rPr>
          <w:rFonts w:ascii="Arial" w:hAnsi="Arial"/>
        </w:rPr>
        <w:t>limited</w:t>
      </w:r>
      <w:r>
        <w:rPr>
          <w:rFonts w:ascii="Arial" w:hAnsi="Arial"/>
          <w:spacing w:val="-15"/>
        </w:rPr>
        <w:t xml:space="preserve"> </w:t>
      </w:r>
      <w:r>
        <w:rPr>
          <w:rFonts w:ascii="Arial" w:hAnsi="Arial"/>
        </w:rPr>
        <w:t>to</w:t>
      </w:r>
      <w:r>
        <w:rPr>
          <w:rFonts w:ascii="Arial" w:hAnsi="Arial"/>
          <w:spacing w:val="-15"/>
        </w:rPr>
        <w:t xml:space="preserve"> </w:t>
      </w:r>
      <w:r>
        <w:rPr>
          <w:rFonts w:ascii="Arial" w:hAnsi="Arial"/>
        </w:rPr>
        <w:t>the</w:t>
      </w:r>
      <w:r>
        <w:rPr>
          <w:rFonts w:ascii="Arial" w:hAnsi="Arial"/>
          <w:spacing w:val="-13"/>
        </w:rPr>
        <w:t xml:space="preserve"> </w:t>
      </w:r>
      <w:r>
        <w:rPr>
          <w:rFonts w:ascii="Arial" w:hAnsi="Arial"/>
        </w:rPr>
        <w:t>right</w:t>
      </w:r>
      <w:r>
        <w:rPr>
          <w:rFonts w:ascii="Arial" w:hAnsi="Arial"/>
          <w:spacing w:val="-14"/>
        </w:rPr>
        <w:t xml:space="preserve"> </w:t>
      </w:r>
      <w:r>
        <w:rPr>
          <w:rFonts w:ascii="Arial" w:hAnsi="Arial"/>
        </w:rPr>
        <w:t>to</w:t>
      </w:r>
      <w:r>
        <w:rPr>
          <w:rFonts w:ascii="Arial" w:hAnsi="Arial"/>
          <w:spacing w:val="-15"/>
        </w:rPr>
        <w:t xml:space="preserve"> </w:t>
      </w:r>
      <w:r>
        <w:rPr>
          <w:rFonts w:ascii="Arial" w:hAnsi="Arial"/>
        </w:rPr>
        <w:t>copy,</w:t>
      </w:r>
      <w:r>
        <w:rPr>
          <w:rFonts w:ascii="Arial" w:hAnsi="Arial"/>
          <w:spacing w:val="-13"/>
        </w:rPr>
        <w:t xml:space="preserve"> </w:t>
      </w:r>
      <w:r>
        <w:rPr>
          <w:rFonts w:ascii="Arial" w:hAnsi="Arial"/>
        </w:rPr>
        <w:t>adapt,</w:t>
      </w:r>
      <w:r>
        <w:rPr>
          <w:rFonts w:ascii="Arial" w:hAnsi="Arial"/>
          <w:spacing w:val="-11"/>
        </w:rPr>
        <w:t xml:space="preserve"> </w:t>
      </w:r>
      <w:r>
        <w:rPr>
          <w:rFonts w:ascii="Arial" w:hAnsi="Arial"/>
        </w:rPr>
        <w:t>publish</w:t>
      </w:r>
      <w:r>
        <w:rPr>
          <w:rFonts w:ascii="Arial" w:hAnsi="Arial"/>
          <w:spacing w:val="-12"/>
        </w:rPr>
        <w:t xml:space="preserve"> </w:t>
      </w:r>
      <w:r>
        <w:rPr>
          <w:rFonts w:ascii="Arial" w:hAnsi="Arial"/>
        </w:rPr>
        <w:t>and</w:t>
      </w:r>
      <w:r>
        <w:rPr>
          <w:rFonts w:ascii="Arial" w:hAnsi="Arial"/>
          <w:spacing w:val="-12"/>
        </w:rPr>
        <w:t xml:space="preserve"> </w:t>
      </w:r>
      <w:r>
        <w:rPr>
          <w:rFonts w:ascii="Arial" w:hAnsi="Arial"/>
        </w:rPr>
        <w:t>distribute</w:t>
      </w:r>
      <w:r>
        <w:rPr>
          <w:rFonts w:ascii="Arial" w:hAnsi="Arial"/>
          <w:spacing w:val="-15"/>
        </w:rPr>
        <w:t xml:space="preserve"> </w:t>
      </w:r>
      <w:r>
        <w:rPr>
          <w:rFonts w:ascii="Arial" w:hAnsi="Arial"/>
        </w:rPr>
        <w:t>such Project</w:t>
      </w:r>
      <w:r>
        <w:rPr>
          <w:rFonts w:ascii="Arial" w:hAnsi="Arial"/>
          <w:spacing w:val="-12"/>
        </w:rPr>
        <w:t xml:space="preserve"> </w:t>
      </w:r>
      <w:r>
        <w:rPr>
          <w:rFonts w:ascii="Arial" w:hAnsi="Arial"/>
        </w:rPr>
        <w:t>Specific</w:t>
      </w:r>
      <w:r>
        <w:rPr>
          <w:rFonts w:ascii="Arial" w:hAnsi="Arial"/>
          <w:spacing w:val="-16"/>
        </w:rPr>
        <w:t xml:space="preserve"> </w:t>
      </w:r>
      <w:r>
        <w:rPr>
          <w:rFonts w:ascii="Arial" w:hAnsi="Arial"/>
        </w:rPr>
        <w:t>IPR.</w:t>
      </w:r>
      <w:r>
        <w:rPr>
          <w:rFonts w:ascii="Arial" w:hAnsi="Arial"/>
          <w:spacing w:val="-11"/>
        </w:rPr>
        <w:t xml:space="preserve"> </w:t>
      </w:r>
      <w:r>
        <w:rPr>
          <w:rFonts w:ascii="Arial" w:hAnsi="Arial"/>
        </w:rPr>
        <w:t>(</w:t>
      </w:r>
      <w:proofErr w:type="spellStart"/>
      <w:r>
        <w:rPr>
          <w:rFonts w:ascii="Arial" w:hAnsi="Arial"/>
        </w:rPr>
        <w:t>Licence</w:t>
      </w:r>
      <w:proofErr w:type="spellEnd"/>
      <w:r>
        <w:rPr>
          <w:rFonts w:ascii="Arial" w:hAnsi="Arial"/>
          <w:spacing w:val="-15"/>
        </w:rPr>
        <w:t xml:space="preserve"> </w:t>
      </w:r>
      <w:r>
        <w:rPr>
          <w:rFonts w:ascii="Arial" w:hAnsi="Arial"/>
        </w:rPr>
        <w:t>granted</w:t>
      </w:r>
      <w:r>
        <w:rPr>
          <w:rFonts w:ascii="Arial" w:hAnsi="Arial"/>
          <w:spacing w:val="-15"/>
        </w:rPr>
        <w:t xml:space="preserve"> </w:t>
      </w:r>
      <w:r>
        <w:rPr>
          <w:rFonts w:ascii="Arial" w:hAnsi="Arial"/>
        </w:rPr>
        <w:t>by</w:t>
      </w:r>
      <w:r>
        <w:rPr>
          <w:rFonts w:ascii="Arial" w:hAnsi="Arial"/>
          <w:spacing w:val="-15"/>
        </w:rPr>
        <w:t xml:space="preserve"> </w:t>
      </w:r>
      <w:r>
        <w:rPr>
          <w:rFonts w:ascii="Arial" w:hAnsi="Arial"/>
        </w:rPr>
        <w:t>the</w:t>
      </w:r>
      <w:r>
        <w:rPr>
          <w:rFonts w:ascii="Arial" w:hAnsi="Arial"/>
          <w:spacing w:val="-15"/>
        </w:rPr>
        <w:t xml:space="preserve"> </w:t>
      </w:r>
      <w:r>
        <w:rPr>
          <w:rFonts w:ascii="Arial" w:hAnsi="Arial"/>
        </w:rPr>
        <w:t>Supplier:</w:t>
      </w:r>
      <w:r>
        <w:rPr>
          <w:rFonts w:ascii="Arial" w:hAnsi="Arial"/>
          <w:spacing w:val="-11"/>
        </w:rPr>
        <w:t xml:space="preserve"> </w:t>
      </w:r>
      <w:r>
        <w:rPr>
          <w:rFonts w:ascii="Arial" w:hAnsi="Arial"/>
        </w:rPr>
        <w:t>Project</w:t>
      </w:r>
      <w:r>
        <w:rPr>
          <w:rFonts w:ascii="Arial" w:hAnsi="Arial"/>
          <w:spacing w:val="-11"/>
        </w:rPr>
        <w:t xml:space="preserve"> </w:t>
      </w:r>
      <w:r>
        <w:rPr>
          <w:rFonts w:ascii="Arial" w:hAnsi="Arial"/>
        </w:rPr>
        <w:t>Specific</w:t>
      </w:r>
      <w:r>
        <w:rPr>
          <w:rFonts w:ascii="Arial" w:hAnsi="Arial"/>
          <w:spacing w:val="-14"/>
        </w:rPr>
        <w:t xml:space="preserve"> </w:t>
      </w:r>
      <w:r>
        <w:rPr>
          <w:rFonts w:ascii="Arial" w:hAnsi="Arial"/>
        </w:rPr>
        <w:t>IPR) and/or</w:t>
      </w:r>
      <w:r>
        <w:rPr>
          <w:rFonts w:ascii="Arial" w:hAnsi="Arial"/>
          <w:spacing w:val="-11"/>
        </w:rPr>
        <w:t xml:space="preserve"> </w:t>
      </w:r>
      <w:r>
        <w:rPr>
          <w:rFonts w:ascii="Arial" w:hAnsi="Arial"/>
        </w:rPr>
        <w:t>Clause</w:t>
      </w:r>
      <w:r>
        <w:rPr>
          <w:rFonts w:ascii="Arial" w:hAnsi="Arial"/>
          <w:spacing w:val="-13"/>
        </w:rPr>
        <w:t xml:space="preserve"> </w:t>
      </w:r>
      <w:r>
        <w:rPr>
          <w:rFonts w:ascii="Arial" w:hAnsi="Arial"/>
        </w:rPr>
        <w:t>The</w:t>
      </w:r>
      <w:r>
        <w:rPr>
          <w:rFonts w:ascii="Arial" w:hAnsi="Arial"/>
          <w:spacing w:val="-11"/>
        </w:rPr>
        <w:t xml:space="preserve"> </w:t>
      </w:r>
      <w:r>
        <w:rPr>
          <w:rFonts w:ascii="Arial" w:hAnsi="Arial"/>
        </w:rPr>
        <w:t>Supplier</w:t>
      </w:r>
      <w:r>
        <w:rPr>
          <w:rFonts w:ascii="Arial" w:hAnsi="Arial"/>
          <w:spacing w:val="-10"/>
        </w:rPr>
        <w:t xml:space="preserve"> </w:t>
      </w:r>
      <w:r>
        <w:rPr>
          <w:rFonts w:ascii="Arial" w:hAnsi="Arial"/>
        </w:rPr>
        <w:t>hereby</w:t>
      </w:r>
      <w:r>
        <w:rPr>
          <w:rFonts w:ascii="Arial" w:hAnsi="Arial"/>
          <w:spacing w:val="-16"/>
        </w:rPr>
        <w:t xml:space="preserve"> </w:t>
      </w:r>
      <w:r>
        <w:rPr>
          <w:rFonts w:ascii="Arial" w:hAnsi="Arial"/>
        </w:rPr>
        <w:t>grants</w:t>
      </w:r>
      <w:r>
        <w:rPr>
          <w:rFonts w:ascii="Arial" w:hAnsi="Arial"/>
          <w:spacing w:val="-12"/>
        </w:rPr>
        <w:t xml:space="preserve"> </w:t>
      </w:r>
      <w:r>
        <w:rPr>
          <w:rFonts w:ascii="Arial" w:hAnsi="Arial"/>
        </w:rPr>
        <w:t>to</w:t>
      </w:r>
      <w:r>
        <w:rPr>
          <w:rFonts w:ascii="Arial" w:hAnsi="Arial"/>
          <w:spacing w:val="-14"/>
        </w:rPr>
        <w:t xml:space="preserve"> </w:t>
      </w:r>
      <w:r>
        <w:rPr>
          <w:rFonts w:ascii="Arial" w:hAnsi="Arial"/>
        </w:rPr>
        <w:t>the</w:t>
      </w:r>
      <w:r>
        <w:rPr>
          <w:rFonts w:ascii="Arial" w:hAnsi="Arial"/>
          <w:spacing w:val="-12"/>
        </w:rPr>
        <w:t xml:space="preserve"> </w:t>
      </w:r>
      <w:r>
        <w:rPr>
          <w:rFonts w:ascii="Arial" w:hAnsi="Arial"/>
        </w:rPr>
        <w:t>Customer</w:t>
      </w:r>
      <w:r>
        <w:rPr>
          <w:rFonts w:ascii="Arial" w:hAnsi="Arial"/>
          <w:spacing w:val="-10"/>
        </w:rPr>
        <w:t xml:space="preserve"> </w:t>
      </w:r>
      <w:r>
        <w:rPr>
          <w:rFonts w:ascii="Arial" w:hAnsi="Arial"/>
        </w:rPr>
        <w:t>a</w:t>
      </w:r>
      <w:r>
        <w:rPr>
          <w:rFonts w:ascii="Arial" w:hAnsi="Arial"/>
          <w:spacing w:val="-14"/>
        </w:rPr>
        <w:t xml:space="preserve"> </w:t>
      </w:r>
      <w:r>
        <w:rPr>
          <w:rFonts w:ascii="Arial" w:hAnsi="Arial"/>
        </w:rPr>
        <w:t>perpetual,</w:t>
      </w:r>
      <w:r>
        <w:rPr>
          <w:rFonts w:ascii="Arial" w:hAnsi="Arial"/>
          <w:spacing w:val="-12"/>
        </w:rPr>
        <w:t xml:space="preserve"> </w:t>
      </w:r>
      <w:proofErr w:type="spellStart"/>
      <w:r>
        <w:rPr>
          <w:rFonts w:ascii="Arial" w:hAnsi="Arial"/>
        </w:rPr>
        <w:t>roy</w:t>
      </w:r>
      <w:proofErr w:type="spellEnd"/>
      <w:r>
        <w:rPr>
          <w:rFonts w:ascii="Arial" w:hAnsi="Arial"/>
        </w:rPr>
        <w:t xml:space="preserve">- </w:t>
      </w:r>
      <w:proofErr w:type="spellStart"/>
      <w:r>
        <w:rPr>
          <w:rFonts w:ascii="Arial" w:hAnsi="Arial"/>
        </w:rPr>
        <w:t>alty</w:t>
      </w:r>
      <w:proofErr w:type="spellEnd"/>
      <w:r>
        <w:rPr>
          <w:rFonts w:ascii="Arial" w:hAnsi="Arial"/>
        </w:rPr>
        <w:t>-free</w:t>
      </w:r>
      <w:r>
        <w:rPr>
          <w:rFonts w:ascii="Arial" w:hAnsi="Arial"/>
          <w:spacing w:val="-3"/>
        </w:rPr>
        <w:t xml:space="preserve"> </w:t>
      </w:r>
      <w:r>
        <w:rPr>
          <w:rFonts w:ascii="Arial" w:hAnsi="Arial"/>
        </w:rPr>
        <w:t xml:space="preserve">and non-exclusive </w:t>
      </w:r>
      <w:proofErr w:type="spellStart"/>
      <w:r>
        <w:rPr>
          <w:rFonts w:ascii="Arial" w:hAnsi="Arial"/>
        </w:rPr>
        <w:t>licence</w:t>
      </w:r>
      <w:proofErr w:type="spellEnd"/>
      <w:r>
        <w:rPr>
          <w:rFonts w:ascii="Arial" w:hAnsi="Arial"/>
        </w:rPr>
        <w:t xml:space="preserve"> to use</w:t>
      </w:r>
      <w:r>
        <w:rPr>
          <w:rFonts w:ascii="Arial" w:hAnsi="Arial"/>
          <w:spacing w:val="-3"/>
        </w:rPr>
        <w:t xml:space="preserve"> </w:t>
      </w:r>
      <w:r>
        <w:rPr>
          <w:rFonts w:ascii="Arial" w:hAnsi="Arial"/>
        </w:rPr>
        <w:t>the</w:t>
      </w:r>
      <w:r>
        <w:rPr>
          <w:rFonts w:ascii="Arial" w:hAnsi="Arial"/>
          <w:spacing w:val="-3"/>
        </w:rPr>
        <w:t xml:space="preserve"> </w:t>
      </w:r>
      <w:r>
        <w:rPr>
          <w:rFonts w:ascii="Arial" w:hAnsi="Arial"/>
        </w:rPr>
        <w:t>Supplier Background</w:t>
      </w:r>
      <w:r>
        <w:rPr>
          <w:rFonts w:ascii="Arial" w:hAnsi="Arial"/>
          <w:spacing w:val="-3"/>
        </w:rPr>
        <w:t xml:space="preserve"> </w:t>
      </w:r>
      <w:r>
        <w:rPr>
          <w:rFonts w:ascii="Arial" w:hAnsi="Arial"/>
        </w:rPr>
        <w:t>IPR</w:t>
      </w:r>
      <w:r>
        <w:rPr>
          <w:rFonts w:ascii="Arial" w:hAnsi="Arial"/>
          <w:spacing w:val="-6"/>
        </w:rPr>
        <w:t xml:space="preserve"> </w:t>
      </w:r>
      <w:r>
        <w:rPr>
          <w:rFonts w:ascii="Arial" w:hAnsi="Arial"/>
        </w:rPr>
        <w:t>for any</w:t>
      </w:r>
      <w:r>
        <w:rPr>
          <w:rFonts w:ascii="Arial" w:hAnsi="Arial"/>
          <w:spacing w:val="-6"/>
        </w:rPr>
        <w:t xml:space="preserve"> </w:t>
      </w:r>
      <w:r>
        <w:rPr>
          <w:rFonts w:ascii="Arial" w:hAnsi="Arial"/>
        </w:rPr>
        <w:t>purpose</w:t>
      </w:r>
      <w:r>
        <w:rPr>
          <w:rFonts w:ascii="Arial" w:hAnsi="Arial"/>
          <w:spacing w:val="-4"/>
        </w:rPr>
        <w:t xml:space="preserve"> </w:t>
      </w:r>
      <w:r>
        <w:rPr>
          <w:rFonts w:ascii="Arial" w:hAnsi="Arial"/>
        </w:rPr>
        <w:t>relating</w:t>
      </w:r>
      <w:r>
        <w:rPr>
          <w:rFonts w:ascii="Arial" w:hAnsi="Arial"/>
          <w:spacing w:val="-2"/>
        </w:rPr>
        <w:t xml:space="preserve"> </w:t>
      </w:r>
      <w:r>
        <w:rPr>
          <w:rFonts w:ascii="Arial" w:hAnsi="Arial"/>
        </w:rPr>
        <w:t>to</w:t>
      </w:r>
      <w:r>
        <w:rPr>
          <w:rFonts w:ascii="Arial" w:hAnsi="Arial"/>
          <w:spacing w:val="-6"/>
        </w:rPr>
        <w:t xml:space="preserve"> </w:t>
      </w:r>
      <w:r>
        <w:rPr>
          <w:rFonts w:ascii="Arial" w:hAnsi="Arial"/>
        </w:rPr>
        <w:t>the</w:t>
      </w:r>
      <w:r>
        <w:rPr>
          <w:rFonts w:ascii="Arial" w:hAnsi="Arial"/>
          <w:spacing w:val="-4"/>
        </w:rPr>
        <w:t xml:space="preserve"> </w:t>
      </w:r>
      <w:r>
        <w:rPr>
          <w:rFonts w:ascii="Arial" w:hAnsi="Arial"/>
        </w:rPr>
        <w:t>Goods</w:t>
      </w:r>
      <w:r>
        <w:rPr>
          <w:rFonts w:ascii="Arial" w:hAnsi="Arial"/>
          <w:spacing w:val="-4"/>
        </w:rPr>
        <w:t xml:space="preserve"> </w:t>
      </w:r>
      <w:r>
        <w:rPr>
          <w:rFonts w:ascii="Arial" w:hAnsi="Arial"/>
        </w:rPr>
        <w:t>and/or</w:t>
      </w:r>
      <w:r>
        <w:rPr>
          <w:rFonts w:ascii="Arial" w:hAnsi="Arial"/>
          <w:spacing w:val="-6"/>
        </w:rPr>
        <w:t xml:space="preserve"> </w:t>
      </w:r>
      <w:r>
        <w:rPr>
          <w:rFonts w:ascii="Arial" w:hAnsi="Arial"/>
        </w:rPr>
        <w:t>Services</w:t>
      </w:r>
      <w:r>
        <w:rPr>
          <w:rFonts w:ascii="Arial" w:hAnsi="Arial"/>
          <w:spacing w:val="-4"/>
        </w:rPr>
        <w:t xml:space="preserve"> </w:t>
      </w:r>
      <w:r>
        <w:rPr>
          <w:rFonts w:ascii="Arial" w:hAnsi="Arial"/>
        </w:rPr>
        <w:t>(or</w:t>
      </w:r>
      <w:r>
        <w:rPr>
          <w:rFonts w:ascii="Arial" w:hAnsi="Arial"/>
          <w:spacing w:val="-6"/>
        </w:rPr>
        <w:t xml:space="preserve"> </w:t>
      </w:r>
      <w:r>
        <w:rPr>
          <w:rFonts w:ascii="Arial" w:hAnsi="Arial"/>
        </w:rPr>
        <w:t>substantially</w:t>
      </w:r>
      <w:r>
        <w:rPr>
          <w:rFonts w:ascii="Arial" w:hAnsi="Arial"/>
          <w:spacing w:val="-6"/>
        </w:rPr>
        <w:t xml:space="preserve"> </w:t>
      </w:r>
      <w:proofErr w:type="spellStart"/>
      <w:r>
        <w:rPr>
          <w:rFonts w:ascii="Arial" w:hAnsi="Arial"/>
        </w:rPr>
        <w:t>equiva</w:t>
      </w:r>
      <w:proofErr w:type="spellEnd"/>
      <w:r>
        <w:rPr>
          <w:rFonts w:ascii="Arial" w:hAnsi="Arial"/>
        </w:rPr>
        <w:t>- lent</w:t>
      </w:r>
      <w:r>
        <w:rPr>
          <w:rFonts w:ascii="Arial" w:hAnsi="Arial"/>
          <w:spacing w:val="-10"/>
        </w:rPr>
        <w:t xml:space="preserve"> </w:t>
      </w:r>
      <w:r>
        <w:rPr>
          <w:rFonts w:ascii="Arial" w:hAnsi="Arial"/>
        </w:rPr>
        <w:t>goods</w:t>
      </w:r>
      <w:r>
        <w:rPr>
          <w:rFonts w:ascii="Arial" w:hAnsi="Arial"/>
          <w:spacing w:val="-11"/>
        </w:rPr>
        <w:t xml:space="preserve"> </w:t>
      </w:r>
      <w:r>
        <w:rPr>
          <w:rFonts w:ascii="Arial" w:hAnsi="Arial"/>
        </w:rPr>
        <w:t>and/or</w:t>
      </w:r>
      <w:r>
        <w:rPr>
          <w:rFonts w:ascii="Arial" w:hAnsi="Arial"/>
          <w:spacing w:val="-10"/>
        </w:rPr>
        <w:t xml:space="preserve"> </w:t>
      </w:r>
      <w:r>
        <w:rPr>
          <w:rFonts w:ascii="Arial" w:hAnsi="Arial"/>
        </w:rPr>
        <w:t>services)</w:t>
      </w:r>
      <w:r>
        <w:rPr>
          <w:rFonts w:ascii="Arial" w:hAnsi="Arial"/>
          <w:spacing w:val="-8"/>
        </w:rPr>
        <w:t xml:space="preserve"> </w:t>
      </w:r>
      <w:r>
        <w:rPr>
          <w:rFonts w:ascii="Arial" w:hAnsi="Arial"/>
        </w:rPr>
        <w:t>or</w:t>
      </w:r>
      <w:r>
        <w:rPr>
          <w:rFonts w:ascii="Arial" w:hAnsi="Arial"/>
          <w:spacing w:val="-12"/>
        </w:rPr>
        <w:t xml:space="preserve"> </w:t>
      </w:r>
      <w:r>
        <w:rPr>
          <w:rFonts w:ascii="Arial" w:hAnsi="Arial"/>
        </w:rPr>
        <w:t>for</w:t>
      </w:r>
      <w:r>
        <w:rPr>
          <w:rFonts w:ascii="Arial" w:hAnsi="Arial"/>
          <w:spacing w:val="-10"/>
        </w:rPr>
        <w:t xml:space="preserve"> </w:t>
      </w:r>
      <w:r>
        <w:rPr>
          <w:rFonts w:ascii="Arial" w:hAnsi="Arial"/>
        </w:rPr>
        <w:t>any</w:t>
      </w:r>
      <w:r>
        <w:rPr>
          <w:rFonts w:ascii="Arial" w:hAnsi="Arial"/>
          <w:spacing w:val="-11"/>
        </w:rPr>
        <w:t xml:space="preserve"> </w:t>
      </w:r>
      <w:r>
        <w:rPr>
          <w:rFonts w:ascii="Arial" w:hAnsi="Arial"/>
        </w:rPr>
        <w:t>purpose</w:t>
      </w:r>
      <w:r>
        <w:rPr>
          <w:rFonts w:ascii="Arial" w:hAnsi="Arial"/>
          <w:spacing w:val="-14"/>
        </w:rPr>
        <w:t xml:space="preserve"> </w:t>
      </w:r>
      <w:r>
        <w:rPr>
          <w:rFonts w:ascii="Arial" w:hAnsi="Arial"/>
        </w:rPr>
        <w:t>relating</w:t>
      </w:r>
      <w:r>
        <w:rPr>
          <w:rFonts w:ascii="Arial" w:hAnsi="Arial"/>
          <w:spacing w:val="-11"/>
        </w:rPr>
        <w:t xml:space="preserve"> </w:t>
      </w:r>
      <w:r>
        <w:rPr>
          <w:rFonts w:ascii="Arial" w:hAnsi="Arial"/>
        </w:rPr>
        <w:t>to</w:t>
      </w:r>
      <w:r>
        <w:rPr>
          <w:rFonts w:ascii="Arial" w:hAnsi="Arial"/>
          <w:spacing w:val="-11"/>
        </w:rPr>
        <w:t xml:space="preserve"> </w:t>
      </w:r>
      <w:r>
        <w:rPr>
          <w:rFonts w:ascii="Arial" w:hAnsi="Arial"/>
        </w:rPr>
        <w:t>the</w:t>
      </w:r>
      <w:r>
        <w:rPr>
          <w:rFonts w:ascii="Arial" w:hAnsi="Arial"/>
          <w:spacing w:val="-12"/>
        </w:rPr>
        <w:t xml:space="preserve"> </w:t>
      </w:r>
      <w:r>
        <w:rPr>
          <w:rFonts w:ascii="Arial" w:hAnsi="Arial"/>
        </w:rPr>
        <w:t>exercise</w:t>
      </w:r>
      <w:r>
        <w:rPr>
          <w:rFonts w:ascii="Arial" w:hAnsi="Arial"/>
          <w:spacing w:val="-9"/>
        </w:rPr>
        <w:t xml:space="preserve"> </w:t>
      </w:r>
      <w:r>
        <w:rPr>
          <w:rFonts w:ascii="Arial" w:hAnsi="Arial"/>
        </w:rPr>
        <w:t>of</w:t>
      </w:r>
      <w:r>
        <w:rPr>
          <w:rFonts w:ascii="Arial" w:hAnsi="Arial"/>
          <w:spacing w:val="-10"/>
        </w:rPr>
        <w:t xml:space="preserve"> </w:t>
      </w:r>
      <w:r>
        <w:rPr>
          <w:rFonts w:ascii="Arial" w:hAnsi="Arial"/>
        </w:rPr>
        <w:t>the Customer’s (or, if the Customer is a Central Government Body, any other Central Government Body’s) business or function. (</w:t>
      </w:r>
      <w:proofErr w:type="spellStart"/>
      <w:r>
        <w:rPr>
          <w:rFonts w:ascii="Arial" w:hAnsi="Arial"/>
        </w:rPr>
        <w:t>Licence</w:t>
      </w:r>
      <w:proofErr w:type="spellEnd"/>
      <w:r>
        <w:rPr>
          <w:rFonts w:ascii="Arial" w:hAnsi="Arial"/>
          <w:spacing w:val="-1"/>
        </w:rPr>
        <w:t xml:space="preserve"> </w:t>
      </w:r>
      <w:r>
        <w:rPr>
          <w:rFonts w:ascii="Arial" w:hAnsi="Arial"/>
        </w:rPr>
        <w:t>granted by</w:t>
      </w:r>
      <w:r>
        <w:rPr>
          <w:rFonts w:ascii="Arial" w:hAnsi="Arial"/>
          <w:spacing w:val="-1"/>
        </w:rPr>
        <w:t xml:space="preserve"> </w:t>
      </w:r>
      <w:r>
        <w:rPr>
          <w:rFonts w:ascii="Arial" w:hAnsi="Arial"/>
        </w:rPr>
        <w:t xml:space="preserve">the Supplier: Supplier Background IPR) is novated under Clauses The </w:t>
      </w:r>
      <w:proofErr w:type="spellStart"/>
      <w:r>
        <w:rPr>
          <w:rFonts w:ascii="Arial" w:hAnsi="Arial"/>
        </w:rPr>
        <w:t>Cus</w:t>
      </w:r>
      <w:proofErr w:type="spellEnd"/>
      <w:r>
        <w:rPr>
          <w:rFonts w:ascii="Arial" w:hAnsi="Arial"/>
        </w:rPr>
        <w:t xml:space="preserve">- </w:t>
      </w:r>
      <w:proofErr w:type="spellStart"/>
      <w:r>
        <w:rPr>
          <w:rFonts w:ascii="Arial" w:hAnsi="Arial"/>
        </w:rPr>
        <w:t>tomer</w:t>
      </w:r>
      <w:proofErr w:type="spellEnd"/>
      <w:r>
        <w:rPr>
          <w:rFonts w:ascii="Arial" w:hAnsi="Arial"/>
          <w:spacing w:val="-16"/>
        </w:rPr>
        <w:t xml:space="preserve"> </w:t>
      </w:r>
      <w:r>
        <w:rPr>
          <w:rFonts w:ascii="Arial" w:hAnsi="Arial"/>
        </w:rPr>
        <w:t>shall</w:t>
      </w:r>
      <w:r>
        <w:rPr>
          <w:rFonts w:ascii="Arial" w:hAnsi="Arial"/>
          <w:spacing w:val="-15"/>
        </w:rPr>
        <w:t xml:space="preserve"> </w:t>
      </w:r>
      <w:r>
        <w:rPr>
          <w:rFonts w:ascii="Arial" w:hAnsi="Arial"/>
        </w:rPr>
        <w:t>be</w:t>
      </w:r>
      <w:r>
        <w:rPr>
          <w:rFonts w:ascii="Arial" w:hAnsi="Arial"/>
          <w:spacing w:val="-15"/>
        </w:rPr>
        <w:t xml:space="preserve"> </w:t>
      </w:r>
      <w:r>
        <w:rPr>
          <w:rFonts w:ascii="Arial" w:hAnsi="Arial"/>
        </w:rPr>
        <w:t>freely</w:t>
      </w:r>
      <w:r>
        <w:rPr>
          <w:rFonts w:ascii="Arial" w:hAnsi="Arial"/>
          <w:spacing w:val="-16"/>
        </w:rPr>
        <w:t xml:space="preserve"> </w:t>
      </w:r>
      <w:r>
        <w:rPr>
          <w:rFonts w:ascii="Arial" w:hAnsi="Arial"/>
        </w:rPr>
        <w:t>entitled</w:t>
      </w:r>
      <w:r>
        <w:rPr>
          <w:rFonts w:ascii="Arial" w:hAnsi="Arial"/>
          <w:spacing w:val="-15"/>
        </w:rPr>
        <w:t xml:space="preserve"> </w:t>
      </w:r>
      <w:r>
        <w:rPr>
          <w:rFonts w:ascii="Arial" w:hAnsi="Arial"/>
        </w:rPr>
        <w:t>to</w:t>
      </w:r>
      <w:r>
        <w:rPr>
          <w:rFonts w:ascii="Arial" w:hAnsi="Arial"/>
          <w:spacing w:val="-15"/>
        </w:rPr>
        <w:t xml:space="preserve"> </w:t>
      </w:r>
      <w:r>
        <w:rPr>
          <w:rFonts w:ascii="Arial" w:hAnsi="Arial"/>
        </w:rPr>
        <w:t>assign,</w:t>
      </w:r>
      <w:r>
        <w:rPr>
          <w:rFonts w:ascii="Arial" w:hAnsi="Arial"/>
          <w:spacing w:val="-15"/>
        </w:rPr>
        <w:t xml:space="preserve"> </w:t>
      </w:r>
      <w:r>
        <w:rPr>
          <w:rFonts w:ascii="Arial" w:hAnsi="Arial"/>
        </w:rPr>
        <w:t>novate</w:t>
      </w:r>
      <w:r>
        <w:rPr>
          <w:rFonts w:ascii="Arial" w:hAnsi="Arial"/>
          <w:spacing w:val="-16"/>
        </w:rPr>
        <w:t xml:space="preserve"> </w:t>
      </w:r>
      <w:r>
        <w:rPr>
          <w:rFonts w:ascii="Arial" w:hAnsi="Arial"/>
        </w:rPr>
        <w:t>or</w:t>
      </w:r>
      <w:r>
        <w:rPr>
          <w:rFonts w:ascii="Arial" w:hAnsi="Arial"/>
          <w:spacing w:val="-15"/>
        </w:rPr>
        <w:t xml:space="preserve"> </w:t>
      </w:r>
      <w:r>
        <w:rPr>
          <w:rFonts w:ascii="Arial" w:hAnsi="Arial"/>
        </w:rPr>
        <w:t>otherwise</w:t>
      </w:r>
      <w:r>
        <w:rPr>
          <w:rFonts w:ascii="Arial" w:hAnsi="Arial"/>
          <w:spacing w:val="-15"/>
        </w:rPr>
        <w:t xml:space="preserve"> </w:t>
      </w:r>
      <w:r>
        <w:rPr>
          <w:rFonts w:ascii="Arial" w:hAnsi="Arial"/>
        </w:rPr>
        <w:t>transfer</w:t>
      </w:r>
      <w:r>
        <w:rPr>
          <w:rFonts w:ascii="Arial" w:hAnsi="Arial"/>
          <w:spacing w:val="-13"/>
        </w:rPr>
        <w:t xml:space="preserve"> </w:t>
      </w:r>
      <w:r>
        <w:rPr>
          <w:rFonts w:ascii="Arial" w:hAnsi="Arial"/>
        </w:rPr>
        <w:t>its</w:t>
      </w:r>
      <w:r>
        <w:rPr>
          <w:rFonts w:ascii="Arial" w:hAnsi="Arial"/>
          <w:spacing w:val="-15"/>
        </w:rPr>
        <w:t xml:space="preserve"> </w:t>
      </w:r>
      <w:r>
        <w:rPr>
          <w:rFonts w:ascii="Arial" w:hAnsi="Arial"/>
        </w:rPr>
        <w:t>rights and</w:t>
      </w:r>
      <w:r>
        <w:rPr>
          <w:rFonts w:ascii="Arial" w:hAnsi="Arial"/>
          <w:spacing w:val="-5"/>
        </w:rPr>
        <w:t xml:space="preserve"> </w:t>
      </w:r>
      <w:r>
        <w:rPr>
          <w:rFonts w:ascii="Arial" w:hAnsi="Arial"/>
        </w:rPr>
        <w:t>obligations</w:t>
      </w:r>
      <w:r>
        <w:rPr>
          <w:rFonts w:ascii="Arial" w:hAnsi="Arial"/>
          <w:spacing w:val="-6"/>
        </w:rPr>
        <w:t xml:space="preserve"> </w:t>
      </w:r>
      <w:r>
        <w:rPr>
          <w:rFonts w:ascii="Arial" w:hAnsi="Arial"/>
        </w:rPr>
        <w:t>under</w:t>
      </w:r>
      <w:r>
        <w:rPr>
          <w:rFonts w:ascii="Arial" w:hAnsi="Arial"/>
          <w:spacing w:val="-8"/>
        </w:rPr>
        <w:t xml:space="preserve"> </w:t>
      </w:r>
      <w:r>
        <w:rPr>
          <w:rFonts w:ascii="Arial" w:hAnsi="Arial"/>
        </w:rPr>
        <w:t>the</w:t>
      </w:r>
      <w:r>
        <w:rPr>
          <w:rFonts w:ascii="Arial" w:hAnsi="Arial"/>
          <w:spacing w:val="-5"/>
        </w:rPr>
        <w:t xml:space="preserve"> </w:t>
      </w:r>
      <w:proofErr w:type="spellStart"/>
      <w:r>
        <w:rPr>
          <w:rFonts w:ascii="Arial" w:hAnsi="Arial"/>
        </w:rPr>
        <w:t>licence</w:t>
      </w:r>
      <w:proofErr w:type="spellEnd"/>
      <w:r>
        <w:rPr>
          <w:rFonts w:ascii="Arial" w:hAnsi="Arial"/>
          <w:spacing w:val="-9"/>
        </w:rPr>
        <w:t xml:space="preserve"> </w:t>
      </w:r>
      <w:r>
        <w:rPr>
          <w:rFonts w:ascii="Arial" w:hAnsi="Arial"/>
        </w:rPr>
        <w:t>granted</w:t>
      </w:r>
      <w:r>
        <w:rPr>
          <w:rFonts w:ascii="Arial" w:hAnsi="Arial"/>
          <w:spacing w:val="-7"/>
        </w:rPr>
        <w:t xml:space="preserve"> </w:t>
      </w:r>
      <w:r>
        <w:rPr>
          <w:rFonts w:ascii="Arial" w:hAnsi="Arial"/>
        </w:rPr>
        <w:t>to</w:t>
      </w:r>
      <w:r>
        <w:rPr>
          <w:rFonts w:ascii="Arial" w:hAnsi="Arial"/>
          <w:spacing w:val="-6"/>
        </w:rPr>
        <w:t xml:space="preserve"> </w:t>
      </w:r>
      <w:r>
        <w:rPr>
          <w:rFonts w:ascii="Arial" w:hAnsi="Arial"/>
        </w:rPr>
        <w:t>it</w:t>
      </w:r>
      <w:r>
        <w:rPr>
          <w:rFonts w:ascii="Arial" w:hAnsi="Arial"/>
          <w:spacing w:val="-6"/>
        </w:rPr>
        <w:t xml:space="preserve"> </w:t>
      </w:r>
      <w:r>
        <w:rPr>
          <w:rFonts w:ascii="Arial" w:hAnsi="Arial"/>
        </w:rPr>
        <w:t>pursuant</w:t>
      </w:r>
      <w:r>
        <w:rPr>
          <w:rFonts w:ascii="Arial" w:hAnsi="Arial"/>
          <w:spacing w:val="-6"/>
        </w:rPr>
        <w:t xml:space="preserve"> </w:t>
      </w:r>
      <w:r>
        <w:rPr>
          <w:rFonts w:ascii="Arial" w:hAnsi="Arial"/>
        </w:rPr>
        <w:t>to</w:t>
      </w:r>
      <w:r>
        <w:rPr>
          <w:rFonts w:ascii="Arial" w:hAnsi="Arial"/>
          <w:spacing w:val="-6"/>
        </w:rPr>
        <w:t xml:space="preserve"> </w:t>
      </w:r>
      <w:r>
        <w:rPr>
          <w:rFonts w:ascii="Arial" w:hAnsi="Arial"/>
        </w:rPr>
        <w:t>Clause</w:t>
      </w:r>
      <w:r>
        <w:rPr>
          <w:rFonts w:ascii="Arial" w:hAnsi="Arial"/>
          <w:spacing w:val="-6"/>
        </w:rPr>
        <w:t xml:space="preserve"> </w:t>
      </w:r>
      <w:r>
        <w:rPr>
          <w:rFonts w:ascii="Arial" w:hAnsi="Arial"/>
        </w:rPr>
        <w:t>The</w:t>
      </w:r>
      <w:r>
        <w:rPr>
          <w:rFonts w:ascii="Arial" w:hAnsi="Arial"/>
          <w:spacing w:val="-7"/>
        </w:rPr>
        <w:t xml:space="preserve"> </w:t>
      </w:r>
      <w:r>
        <w:rPr>
          <w:rFonts w:ascii="Arial" w:hAnsi="Arial"/>
        </w:rPr>
        <w:t>Sup- plier hereby</w:t>
      </w:r>
      <w:r>
        <w:rPr>
          <w:rFonts w:ascii="Arial" w:hAnsi="Arial"/>
          <w:spacing w:val="-1"/>
        </w:rPr>
        <w:t xml:space="preserve"> </w:t>
      </w:r>
      <w:r>
        <w:rPr>
          <w:rFonts w:ascii="Arial" w:hAnsi="Arial"/>
        </w:rPr>
        <w:t>grants to</w:t>
      </w:r>
      <w:r>
        <w:rPr>
          <w:rFonts w:ascii="Arial" w:hAnsi="Arial"/>
          <w:spacing w:val="-1"/>
        </w:rPr>
        <w:t xml:space="preserve"> </w:t>
      </w:r>
      <w:r>
        <w:rPr>
          <w:rFonts w:ascii="Arial" w:hAnsi="Arial"/>
        </w:rPr>
        <w:t>the</w:t>
      </w:r>
      <w:r>
        <w:rPr>
          <w:rFonts w:ascii="Arial" w:hAnsi="Arial"/>
          <w:spacing w:val="-1"/>
        </w:rPr>
        <w:t xml:space="preserve"> </w:t>
      </w:r>
      <w:r>
        <w:rPr>
          <w:rFonts w:ascii="Arial" w:hAnsi="Arial"/>
        </w:rPr>
        <w:t xml:space="preserve">Customer, or shall procure the direct grant to the Customer of, a perpetual, royalty-free, irrevocable, nonexclusive </w:t>
      </w:r>
      <w:proofErr w:type="spellStart"/>
      <w:r>
        <w:rPr>
          <w:rFonts w:ascii="Arial" w:hAnsi="Arial"/>
        </w:rPr>
        <w:t>licence</w:t>
      </w:r>
      <w:proofErr w:type="spellEnd"/>
      <w:r>
        <w:rPr>
          <w:rFonts w:ascii="Arial" w:hAnsi="Arial"/>
        </w:rPr>
        <w:t xml:space="preserve"> to use the Project Specific IPR including but not limited to the right to copy, adapt,</w:t>
      </w:r>
      <w:r>
        <w:rPr>
          <w:rFonts w:ascii="Arial" w:hAnsi="Arial"/>
          <w:spacing w:val="-9"/>
        </w:rPr>
        <w:t xml:space="preserve"> </w:t>
      </w:r>
      <w:r>
        <w:rPr>
          <w:rFonts w:ascii="Arial" w:hAnsi="Arial"/>
        </w:rPr>
        <w:t>publish</w:t>
      </w:r>
      <w:r>
        <w:rPr>
          <w:rFonts w:ascii="Arial" w:hAnsi="Arial"/>
          <w:spacing w:val="-10"/>
        </w:rPr>
        <w:t xml:space="preserve"> </w:t>
      </w:r>
      <w:r>
        <w:rPr>
          <w:rFonts w:ascii="Arial" w:hAnsi="Arial"/>
        </w:rPr>
        <w:t>and</w:t>
      </w:r>
      <w:r>
        <w:rPr>
          <w:rFonts w:ascii="Arial" w:hAnsi="Arial"/>
          <w:spacing w:val="-10"/>
        </w:rPr>
        <w:t xml:space="preserve"> </w:t>
      </w:r>
      <w:r>
        <w:rPr>
          <w:rFonts w:ascii="Arial" w:hAnsi="Arial"/>
        </w:rPr>
        <w:t>distribute</w:t>
      </w:r>
      <w:r>
        <w:rPr>
          <w:rFonts w:ascii="Arial" w:hAnsi="Arial"/>
          <w:spacing w:val="-9"/>
        </w:rPr>
        <w:t xml:space="preserve"> </w:t>
      </w:r>
      <w:r>
        <w:rPr>
          <w:rFonts w:ascii="Arial" w:hAnsi="Arial"/>
        </w:rPr>
        <w:t>such</w:t>
      </w:r>
      <w:r>
        <w:rPr>
          <w:rFonts w:ascii="Arial" w:hAnsi="Arial"/>
          <w:spacing w:val="-10"/>
        </w:rPr>
        <w:t xml:space="preserve"> </w:t>
      </w:r>
      <w:r>
        <w:rPr>
          <w:rFonts w:ascii="Arial" w:hAnsi="Arial"/>
        </w:rPr>
        <w:t>Project</w:t>
      </w:r>
      <w:r>
        <w:rPr>
          <w:rFonts w:ascii="Arial" w:hAnsi="Arial"/>
          <w:spacing w:val="-8"/>
        </w:rPr>
        <w:t xml:space="preserve"> </w:t>
      </w:r>
      <w:r>
        <w:rPr>
          <w:rFonts w:ascii="Arial" w:hAnsi="Arial"/>
        </w:rPr>
        <w:t>Specific</w:t>
      </w:r>
      <w:r>
        <w:rPr>
          <w:rFonts w:ascii="Arial" w:hAnsi="Arial"/>
          <w:spacing w:val="-14"/>
        </w:rPr>
        <w:t xml:space="preserve"> </w:t>
      </w:r>
      <w:r>
        <w:rPr>
          <w:rFonts w:ascii="Arial" w:hAnsi="Arial"/>
        </w:rPr>
        <w:t>IPR.</w:t>
      </w:r>
      <w:r>
        <w:rPr>
          <w:rFonts w:ascii="Arial" w:hAnsi="Arial"/>
          <w:spacing w:val="-5"/>
        </w:rPr>
        <w:t xml:space="preserve"> </w:t>
      </w:r>
      <w:r>
        <w:rPr>
          <w:rFonts w:ascii="Arial" w:hAnsi="Arial"/>
        </w:rPr>
        <w:t>(</w:t>
      </w:r>
      <w:proofErr w:type="spellStart"/>
      <w:r>
        <w:rPr>
          <w:rFonts w:ascii="Arial" w:hAnsi="Arial"/>
        </w:rPr>
        <w:t>Licence</w:t>
      </w:r>
      <w:proofErr w:type="spellEnd"/>
      <w:r>
        <w:rPr>
          <w:rFonts w:ascii="Arial" w:hAnsi="Arial"/>
          <w:spacing w:val="-15"/>
        </w:rPr>
        <w:t xml:space="preserve"> </w:t>
      </w:r>
      <w:r>
        <w:rPr>
          <w:rFonts w:ascii="Arial" w:hAnsi="Arial"/>
        </w:rPr>
        <w:t>granted</w:t>
      </w:r>
      <w:r>
        <w:rPr>
          <w:rFonts w:ascii="Arial" w:hAnsi="Arial"/>
          <w:spacing w:val="-10"/>
        </w:rPr>
        <w:t xml:space="preserve"> </w:t>
      </w:r>
      <w:r>
        <w:rPr>
          <w:rFonts w:ascii="Arial" w:hAnsi="Arial"/>
        </w:rPr>
        <w:t xml:space="preserve">by the Supplier: Project Specific IPR). and/or The Customer may assign, no- </w:t>
      </w:r>
      <w:proofErr w:type="spellStart"/>
      <w:r>
        <w:rPr>
          <w:rFonts w:ascii="Arial" w:hAnsi="Arial"/>
        </w:rPr>
        <w:t>vate</w:t>
      </w:r>
      <w:proofErr w:type="spellEnd"/>
      <w:r>
        <w:rPr>
          <w:rFonts w:ascii="Arial" w:hAnsi="Arial"/>
        </w:rPr>
        <w:t xml:space="preserve"> or otherwise transfer its rights and obligations under the </w:t>
      </w:r>
      <w:proofErr w:type="spellStart"/>
      <w:r>
        <w:rPr>
          <w:rFonts w:ascii="Arial" w:hAnsi="Arial"/>
        </w:rPr>
        <w:t>licence</w:t>
      </w:r>
      <w:proofErr w:type="spellEnd"/>
      <w:r>
        <w:rPr>
          <w:rFonts w:ascii="Arial" w:hAnsi="Arial"/>
        </w:rPr>
        <w:t xml:space="preserve"> granted pursuant to Clause The Supplier hereby grants to the Customer a perpetual,</w:t>
      </w:r>
      <w:r>
        <w:rPr>
          <w:rFonts w:ascii="Arial" w:hAnsi="Arial"/>
          <w:spacing w:val="-1"/>
        </w:rPr>
        <w:t xml:space="preserve"> </w:t>
      </w:r>
      <w:r>
        <w:rPr>
          <w:rFonts w:ascii="Arial" w:hAnsi="Arial"/>
        </w:rPr>
        <w:t>royalty-free</w:t>
      </w:r>
      <w:r>
        <w:rPr>
          <w:rFonts w:ascii="Arial" w:hAnsi="Arial"/>
          <w:spacing w:val="-1"/>
        </w:rPr>
        <w:t xml:space="preserve"> </w:t>
      </w:r>
      <w:r>
        <w:rPr>
          <w:rFonts w:ascii="Arial" w:hAnsi="Arial"/>
        </w:rPr>
        <w:t xml:space="preserve">and non-exclusive </w:t>
      </w:r>
      <w:proofErr w:type="spellStart"/>
      <w:r>
        <w:rPr>
          <w:rFonts w:ascii="Arial" w:hAnsi="Arial"/>
        </w:rPr>
        <w:t>licence</w:t>
      </w:r>
      <w:proofErr w:type="spellEnd"/>
      <w:r>
        <w:rPr>
          <w:rFonts w:ascii="Arial" w:hAnsi="Arial"/>
        </w:rPr>
        <w:t xml:space="preserve"> to use</w:t>
      </w:r>
      <w:r>
        <w:rPr>
          <w:rFonts w:ascii="Arial" w:hAnsi="Arial"/>
          <w:spacing w:val="-3"/>
        </w:rPr>
        <w:t xml:space="preserve"> </w:t>
      </w:r>
      <w:r>
        <w:rPr>
          <w:rFonts w:ascii="Arial" w:hAnsi="Arial"/>
        </w:rPr>
        <w:t>the</w:t>
      </w:r>
      <w:r>
        <w:rPr>
          <w:rFonts w:ascii="Arial" w:hAnsi="Arial"/>
          <w:spacing w:val="-1"/>
        </w:rPr>
        <w:t xml:space="preserve"> </w:t>
      </w:r>
      <w:r>
        <w:rPr>
          <w:rFonts w:ascii="Arial" w:hAnsi="Arial"/>
        </w:rPr>
        <w:t>Supplier Back- ground IPR for any purpose relating to the</w:t>
      </w:r>
      <w:r>
        <w:rPr>
          <w:rFonts w:ascii="Arial" w:hAnsi="Arial"/>
          <w:spacing w:val="-2"/>
        </w:rPr>
        <w:t xml:space="preserve"> </w:t>
      </w:r>
      <w:r>
        <w:rPr>
          <w:rFonts w:ascii="Arial" w:hAnsi="Arial"/>
        </w:rPr>
        <w:t xml:space="preserve">Goods and/or Services (or sub- </w:t>
      </w:r>
      <w:proofErr w:type="spellStart"/>
      <w:r>
        <w:rPr>
          <w:rFonts w:ascii="Arial" w:hAnsi="Arial"/>
        </w:rPr>
        <w:t>stantially</w:t>
      </w:r>
      <w:proofErr w:type="spellEnd"/>
      <w:r>
        <w:rPr>
          <w:rFonts w:ascii="Arial" w:hAnsi="Arial"/>
        </w:rPr>
        <w:t xml:space="preserve"> equivalent goods and/or services) or for any purpose relating to the</w:t>
      </w:r>
      <w:r>
        <w:rPr>
          <w:rFonts w:ascii="Arial" w:hAnsi="Arial"/>
          <w:spacing w:val="-9"/>
        </w:rPr>
        <w:t xml:space="preserve"> </w:t>
      </w:r>
      <w:r>
        <w:rPr>
          <w:rFonts w:ascii="Arial" w:hAnsi="Arial"/>
        </w:rPr>
        <w:t>exercise</w:t>
      </w:r>
      <w:r>
        <w:rPr>
          <w:rFonts w:ascii="Arial" w:hAnsi="Arial"/>
          <w:spacing w:val="-9"/>
        </w:rPr>
        <w:t xml:space="preserve"> </w:t>
      </w:r>
      <w:r>
        <w:rPr>
          <w:rFonts w:ascii="Arial" w:hAnsi="Arial"/>
        </w:rPr>
        <w:t>of</w:t>
      </w:r>
      <w:r>
        <w:rPr>
          <w:rFonts w:ascii="Arial" w:hAnsi="Arial"/>
          <w:spacing w:val="-10"/>
        </w:rPr>
        <w:t xml:space="preserve"> </w:t>
      </w:r>
      <w:r>
        <w:rPr>
          <w:rFonts w:ascii="Arial" w:hAnsi="Arial"/>
        </w:rPr>
        <w:t>the</w:t>
      </w:r>
      <w:r>
        <w:rPr>
          <w:rFonts w:ascii="Arial" w:hAnsi="Arial"/>
          <w:spacing w:val="-12"/>
        </w:rPr>
        <w:t xml:space="preserve"> </w:t>
      </w:r>
      <w:r>
        <w:rPr>
          <w:rFonts w:ascii="Arial" w:hAnsi="Arial"/>
        </w:rPr>
        <w:t>Customer’s</w:t>
      </w:r>
      <w:r>
        <w:rPr>
          <w:rFonts w:ascii="Arial" w:hAnsi="Arial"/>
          <w:spacing w:val="-11"/>
        </w:rPr>
        <w:t xml:space="preserve"> </w:t>
      </w:r>
      <w:r>
        <w:rPr>
          <w:rFonts w:ascii="Arial" w:hAnsi="Arial"/>
        </w:rPr>
        <w:t>(or,</w:t>
      </w:r>
      <w:r>
        <w:rPr>
          <w:rFonts w:ascii="Arial" w:hAnsi="Arial"/>
          <w:spacing w:val="-10"/>
        </w:rPr>
        <w:t xml:space="preserve"> </w:t>
      </w:r>
      <w:r>
        <w:rPr>
          <w:rFonts w:ascii="Arial" w:hAnsi="Arial"/>
        </w:rPr>
        <w:t>if</w:t>
      </w:r>
      <w:r>
        <w:rPr>
          <w:rFonts w:ascii="Arial" w:hAnsi="Arial"/>
          <w:spacing w:val="-8"/>
        </w:rPr>
        <w:t xml:space="preserve"> </w:t>
      </w:r>
      <w:r>
        <w:rPr>
          <w:rFonts w:ascii="Arial" w:hAnsi="Arial"/>
        </w:rPr>
        <w:t>the</w:t>
      </w:r>
      <w:r>
        <w:rPr>
          <w:rFonts w:ascii="Arial" w:hAnsi="Arial"/>
          <w:spacing w:val="-12"/>
        </w:rPr>
        <w:t xml:space="preserve"> </w:t>
      </w:r>
      <w:r>
        <w:rPr>
          <w:rFonts w:ascii="Arial" w:hAnsi="Arial"/>
        </w:rPr>
        <w:t>Customer</w:t>
      </w:r>
      <w:r>
        <w:rPr>
          <w:rFonts w:ascii="Arial" w:hAnsi="Arial"/>
          <w:spacing w:val="-10"/>
        </w:rPr>
        <w:t xml:space="preserve"> </w:t>
      </w:r>
      <w:r>
        <w:rPr>
          <w:rFonts w:ascii="Arial" w:hAnsi="Arial"/>
        </w:rPr>
        <w:t>is</w:t>
      </w:r>
      <w:r>
        <w:rPr>
          <w:rFonts w:ascii="Arial" w:hAnsi="Arial"/>
          <w:spacing w:val="-8"/>
        </w:rPr>
        <w:t xml:space="preserve"> </w:t>
      </w:r>
      <w:r>
        <w:rPr>
          <w:rFonts w:ascii="Arial" w:hAnsi="Arial"/>
        </w:rPr>
        <w:t>a</w:t>
      </w:r>
      <w:r>
        <w:rPr>
          <w:rFonts w:ascii="Arial" w:hAnsi="Arial"/>
          <w:spacing w:val="-11"/>
        </w:rPr>
        <w:t xml:space="preserve"> </w:t>
      </w:r>
      <w:r>
        <w:rPr>
          <w:rFonts w:ascii="Arial" w:hAnsi="Arial"/>
        </w:rPr>
        <w:t>Central</w:t>
      </w:r>
      <w:r>
        <w:rPr>
          <w:rFonts w:ascii="Arial" w:hAnsi="Arial"/>
          <w:spacing w:val="-12"/>
        </w:rPr>
        <w:t xml:space="preserve"> </w:t>
      </w:r>
      <w:r>
        <w:rPr>
          <w:rFonts w:ascii="Arial" w:hAnsi="Arial"/>
        </w:rPr>
        <w:t>G</w:t>
      </w:r>
      <w:r>
        <w:rPr>
          <w:rFonts w:ascii="Arial" w:hAnsi="Arial"/>
        </w:rPr>
        <w:t>overnment Body,</w:t>
      </w:r>
      <w:r>
        <w:rPr>
          <w:rFonts w:ascii="Arial" w:hAnsi="Arial"/>
          <w:spacing w:val="-5"/>
        </w:rPr>
        <w:t xml:space="preserve"> </w:t>
      </w:r>
      <w:r>
        <w:rPr>
          <w:rFonts w:ascii="Arial" w:hAnsi="Arial"/>
        </w:rPr>
        <w:t>any</w:t>
      </w:r>
      <w:r>
        <w:rPr>
          <w:rFonts w:ascii="Arial" w:hAnsi="Arial"/>
          <w:spacing w:val="-8"/>
        </w:rPr>
        <w:t xml:space="preserve"> </w:t>
      </w:r>
      <w:r>
        <w:rPr>
          <w:rFonts w:ascii="Arial" w:hAnsi="Arial"/>
        </w:rPr>
        <w:t>other</w:t>
      </w:r>
      <w:r>
        <w:rPr>
          <w:rFonts w:ascii="Arial" w:hAnsi="Arial"/>
          <w:spacing w:val="-5"/>
        </w:rPr>
        <w:t xml:space="preserve"> </w:t>
      </w:r>
      <w:r>
        <w:rPr>
          <w:rFonts w:ascii="Arial" w:hAnsi="Arial"/>
        </w:rPr>
        <w:t>Central</w:t>
      </w:r>
      <w:r>
        <w:rPr>
          <w:rFonts w:ascii="Arial" w:hAnsi="Arial"/>
          <w:spacing w:val="-9"/>
        </w:rPr>
        <w:t xml:space="preserve"> </w:t>
      </w:r>
      <w:r>
        <w:rPr>
          <w:rFonts w:ascii="Arial" w:hAnsi="Arial"/>
        </w:rPr>
        <w:t>Government</w:t>
      </w:r>
      <w:r>
        <w:rPr>
          <w:rFonts w:ascii="Arial" w:hAnsi="Arial"/>
          <w:spacing w:val="-5"/>
        </w:rPr>
        <w:t xml:space="preserve"> </w:t>
      </w:r>
      <w:r>
        <w:rPr>
          <w:rFonts w:ascii="Arial" w:hAnsi="Arial"/>
        </w:rPr>
        <w:t>Body’s)</w:t>
      </w:r>
      <w:r>
        <w:rPr>
          <w:rFonts w:ascii="Arial" w:hAnsi="Arial"/>
          <w:spacing w:val="-5"/>
        </w:rPr>
        <w:t xml:space="preserve"> </w:t>
      </w:r>
      <w:r>
        <w:rPr>
          <w:rFonts w:ascii="Arial" w:hAnsi="Arial"/>
        </w:rPr>
        <w:t>business</w:t>
      </w:r>
      <w:r>
        <w:rPr>
          <w:rFonts w:ascii="Arial" w:hAnsi="Arial"/>
          <w:spacing w:val="-6"/>
        </w:rPr>
        <w:t xml:space="preserve"> </w:t>
      </w:r>
      <w:r>
        <w:rPr>
          <w:rFonts w:ascii="Arial" w:hAnsi="Arial"/>
        </w:rPr>
        <w:t>or</w:t>
      </w:r>
      <w:r>
        <w:rPr>
          <w:rFonts w:ascii="Arial" w:hAnsi="Arial"/>
          <w:spacing w:val="-8"/>
        </w:rPr>
        <w:t xml:space="preserve"> </w:t>
      </w:r>
      <w:r>
        <w:rPr>
          <w:rFonts w:ascii="Arial" w:hAnsi="Arial"/>
        </w:rPr>
        <w:t>function.(</w:t>
      </w:r>
      <w:proofErr w:type="spellStart"/>
      <w:r>
        <w:rPr>
          <w:rFonts w:ascii="Arial" w:hAnsi="Arial"/>
        </w:rPr>
        <w:t>Licence</w:t>
      </w:r>
      <w:proofErr w:type="spellEnd"/>
      <w:r>
        <w:rPr>
          <w:rFonts w:ascii="Arial" w:hAnsi="Arial"/>
        </w:rPr>
        <w:t xml:space="preserve"> granted</w:t>
      </w:r>
      <w:r>
        <w:rPr>
          <w:rFonts w:ascii="Arial" w:hAnsi="Arial"/>
          <w:spacing w:val="-2"/>
        </w:rPr>
        <w:t xml:space="preserve"> </w:t>
      </w:r>
      <w:r>
        <w:rPr>
          <w:rFonts w:ascii="Arial" w:hAnsi="Arial"/>
        </w:rPr>
        <w:t>by</w:t>
      </w:r>
      <w:r>
        <w:rPr>
          <w:rFonts w:ascii="Arial" w:hAnsi="Arial"/>
          <w:spacing w:val="-2"/>
        </w:rPr>
        <w:t xml:space="preserve"> </w:t>
      </w:r>
      <w:r>
        <w:rPr>
          <w:rFonts w:ascii="Arial" w:hAnsi="Arial"/>
        </w:rPr>
        <w:t>the</w:t>
      </w:r>
      <w:r>
        <w:rPr>
          <w:rFonts w:ascii="Arial" w:hAnsi="Arial"/>
          <w:spacing w:val="-2"/>
        </w:rPr>
        <w:t xml:space="preserve"> </w:t>
      </w:r>
      <w:r>
        <w:rPr>
          <w:rFonts w:ascii="Arial" w:hAnsi="Arial"/>
        </w:rPr>
        <w:t>Supplier:</w:t>
      </w:r>
      <w:r>
        <w:rPr>
          <w:rFonts w:ascii="Arial" w:hAnsi="Arial"/>
          <w:spacing w:val="-1"/>
        </w:rPr>
        <w:t xml:space="preserve"> </w:t>
      </w:r>
      <w:r>
        <w:rPr>
          <w:rFonts w:ascii="Arial" w:hAnsi="Arial"/>
        </w:rPr>
        <w:t>Supplier Background</w:t>
      </w:r>
      <w:r>
        <w:rPr>
          <w:rFonts w:ascii="Arial" w:hAnsi="Arial"/>
          <w:spacing w:val="-4"/>
        </w:rPr>
        <w:t xml:space="preserve"> </w:t>
      </w:r>
      <w:r>
        <w:rPr>
          <w:rFonts w:ascii="Arial" w:hAnsi="Arial"/>
        </w:rPr>
        <w:t>IPR)</w:t>
      </w:r>
      <w:r>
        <w:rPr>
          <w:rFonts w:ascii="Arial" w:hAnsi="Arial"/>
          <w:spacing w:val="-2"/>
        </w:rPr>
        <w:t xml:space="preserve"> </w:t>
      </w:r>
      <w:r>
        <w:rPr>
          <w:rFonts w:ascii="Arial" w:hAnsi="Arial"/>
        </w:rPr>
        <w:t>to: or</w:t>
      </w:r>
      <w:r>
        <w:rPr>
          <w:rFonts w:ascii="Arial" w:hAnsi="Arial"/>
          <w:spacing w:val="-2"/>
        </w:rPr>
        <w:t xml:space="preserve"> </w:t>
      </w:r>
      <w:r>
        <w:rPr>
          <w:rFonts w:ascii="Arial" w:hAnsi="Arial"/>
        </w:rPr>
        <w:t>there</w:t>
      </w:r>
      <w:r>
        <w:rPr>
          <w:rFonts w:ascii="Arial" w:hAnsi="Arial"/>
          <w:spacing w:val="-2"/>
        </w:rPr>
        <w:t xml:space="preserve"> </w:t>
      </w:r>
      <w:r>
        <w:rPr>
          <w:rFonts w:ascii="Arial" w:hAnsi="Arial"/>
        </w:rPr>
        <w:t>is</w:t>
      </w:r>
      <w:r>
        <w:rPr>
          <w:rFonts w:ascii="Arial" w:hAnsi="Arial"/>
          <w:spacing w:val="-1"/>
        </w:rPr>
        <w:t xml:space="preserve"> </w:t>
      </w:r>
      <w:r>
        <w:rPr>
          <w:rFonts w:ascii="Arial" w:hAnsi="Arial"/>
        </w:rPr>
        <w:t>a</w:t>
      </w:r>
      <w:r>
        <w:rPr>
          <w:rFonts w:ascii="Arial" w:hAnsi="Arial"/>
          <w:spacing w:val="-2"/>
        </w:rPr>
        <w:t xml:space="preserve"> </w:t>
      </w:r>
      <w:r>
        <w:rPr>
          <w:rFonts w:ascii="Arial" w:hAnsi="Arial"/>
        </w:rPr>
        <w:t>change of</w:t>
      </w:r>
      <w:r>
        <w:rPr>
          <w:rFonts w:ascii="Arial" w:hAnsi="Arial"/>
          <w:spacing w:val="-4"/>
        </w:rPr>
        <w:t xml:space="preserve"> </w:t>
      </w:r>
      <w:r>
        <w:rPr>
          <w:rFonts w:ascii="Arial" w:hAnsi="Arial"/>
        </w:rPr>
        <w:t>the</w:t>
      </w:r>
      <w:r>
        <w:rPr>
          <w:rFonts w:ascii="Arial" w:hAnsi="Arial"/>
          <w:spacing w:val="-7"/>
        </w:rPr>
        <w:t xml:space="preserve"> </w:t>
      </w:r>
      <w:r>
        <w:rPr>
          <w:rFonts w:ascii="Arial" w:hAnsi="Arial"/>
        </w:rPr>
        <w:t>Customer’s</w:t>
      </w:r>
      <w:r>
        <w:rPr>
          <w:rFonts w:ascii="Arial" w:hAnsi="Arial"/>
          <w:spacing w:val="-4"/>
        </w:rPr>
        <w:t xml:space="preserve"> </w:t>
      </w:r>
      <w:r>
        <w:rPr>
          <w:rFonts w:ascii="Arial" w:hAnsi="Arial"/>
        </w:rPr>
        <w:t>status</w:t>
      </w:r>
      <w:r>
        <w:rPr>
          <w:rFonts w:ascii="Arial" w:hAnsi="Arial"/>
          <w:spacing w:val="-9"/>
        </w:rPr>
        <w:t xml:space="preserve"> </w:t>
      </w:r>
      <w:r>
        <w:rPr>
          <w:rFonts w:ascii="Arial" w:hAnsi="Arial"/>
        </w:rPr>
        <w:t>pursuant</w:t>
      </w:r>
      <w:r>
        <w:rPr>
          <w:rFonts w:ascii="Arial" w:hAnsi="Arial"/>
          <w:spacing w:val="-8"/>
        </w:rPr>
        <w:t xml:space="preserve"> </w:t>
      </w:r>
      <w:r>
        <w:rPr>
          <w:rFonts w:ascii="Arial" w:hAnsi="Arial"/>
        </w:rPr>
        <w:t>to</w:t>
      </w:r>
      <w:r>
        <w:rPr>
          <w:rFonts w:ascii="Arial" w:hAnsi="Arial"/>
          <w:spacing w:val="-6"/>
        </w:rPr>
        <w:t xml:space="preserve"> </w:t>
      </w:r>
      <w:r>
        <w:rPr>
          <w:rFonts w:ascii="Arial" w:hAnsi="Arial"/>
        </w:rPr>
        <w:t>Clause</w:t>
      </w:r>
      <w:r>
        <w:rPr>
          <w:rFonts w:ascii="Arial" w:hAnsi="Arial"/>
          <w:spacing w:val="-8"/>
        </w:rPr>
        <w:t xml:space="preserve"> </w:t>
      </w:r>
      <w:r>
        <w:rPr>
          <w:rFonts w:ascii="Arial" w:hAnsi="Arial"/>
        </w:rPr>
        <w:t>Where</w:t>
      </w:r>
      <w:r>
        <w:rPr>
          <w:rFonts w:ascii="Arial" w:hAnsi="Arial"/>
          <w:spacing w:val="-4"/>
        </w:rPr>
        <w:t xml:space="preserve"> </w:t>
      </w:r>
      <w:r>
        <w:rPr>
          <w:rFonts w:ascii="Arial" w:hAnsi="Arial"/>
        </w:rPr>
        <w:t>the</w:t>
      </w:r>
      <w:r>
        <w:rPr>
          <w:rFonts w:ascii="Arial" w:hAnsi="Arial"/>
          <w:spacing w:val="-5"/>
        </w:rPr>
        <w:t xml:space="preserve"> </w:t>
      </w:r>
      <w:r>
        <w:rPr>
          <w:rFonts w:ascii="Arial" w:hAnsi="Arial"/>
        </w:rPr>
        <w:t>Customer</w:t>
      </w:r>
      <w:r>
        <w:rPr>
          <w:rFonts w:ascii="Arial" w:hAnsi="Arial"/>
          <w:spacing w:val="-6"/>
        </w:rPr>
        <w:t xml:space="preserve"> </w:t>
      </w:r>
      <w:r>
        <w:rPr>
          <w:rFonts w:ascii="Arial" w:hAnsi="Arial"/>
        </w:rPr>
        <w:t>is</w:t>
      </w:r>
      <w:r>
        <w:rPr>
          <w:rFonts w:ascii="Arial" w:hAnsi="Arial"/>
          <w:spacing w:val="-6"/>
        </w:rPr>
        <w:t xml:space="preserve"> </w:t>
      </w:r>
      <w:r>
        <w:rPr>
          <w:rFonts w:ascii="Arial" w:hAnsi="Arial"/>
        </w:rPr>
        <w:t>a</w:t>
      </w:r>
      <w:r>
        <w:rPr>
          <w:rFonts w:ascii="Arial" w:hAnsi="Arial"/>
          <w:spacing w:val="-6"/>
        </w:rPr>
        <w:t xml:space="preserve"> </w:t>
      </w:r>
      <w:r>
        <w:rPr>
          <w:rFonts w:ascii="Arial" w:hAnsi="Arial"/>
        </w:rPr>
        <w:t xml:space="preserve">Cen- </w:t>
      </w:r>
      <w:proofErr w:type="spellStart"/>
      <w:r>
        <w:rPr>
          <w:rFonts w:ascii="Arial" w:hAnsi="Arial"/>
        </w:rPr>
        <w:t>tral</w:t>
      </w:r>
      <w:proofErr w:type="spellEnd"/>
      <w:r>
        <w:rPr>
          <w:rFonts w:ascii="Arial" w:hAnsi="Arial"/>
          <w:spacing w:val="-16"/>
        </w:rPr>
        <w:t xml:space="preserve"> </w:t>
      </w:r>
      <w:r>
        <w:rPr>
          <w:rFonts w:ascii="Arial" w:hAnsi="Arial"/>
        </w:rPr>
        <w:t>Government</w:t>
      </w:r>
      <w:r>
        <w:rPr>
          <w:rFonts w:ascii="Arial" w:hAnsi="Arial"/>
          <w:spacing w:val="-15"/>
        </w:rPr>
        <w:t xml:space="preserve"> </w:t>
      </w:r>
      <w:r>
        <w:rPr>
          <w:rFonts w:ascii="Arial" w:hAnsi="Arial"/>
        </w:rPr>
        <w:t>Body,</w:t>
      </w:r>
      <w:r>
        <w:rPr>
          <w:rFonts w:ascii="Arial" w:hAnsi="Arial"/>
          <w:spacing w:val="-15"/>
        </w:rPr>
        <w:t xml:space="preserve"> </w:t>
      </w:r>
      <w:r>
        <w:rPr>
          <w:rFonts w:ascii="Arial" w:hAnsi="Arial"/>
        </w:rPr>
        <w:t>any</w:t>
      </w:r>
      <w:r>
        <w:rPr>
          <w:rFonts w:ascii="Arial" w:hAnsi="Arial"/>
          <w:spacing w:val="-16"/>
        </w:rPr>
        <w:t xml:space="preserve"> </w:t>
      </w:r>
      <w:r>
        <w:rPr>
          <w:rFonts w:ascii="Arial" w:hAnsi="Arial"/>
        </w:rPr>
        <w:t>change</w:t>
      </w:r>
      <w:r>
        <w:rPr>
          <w:rFonts w:ascii="Arial" w:hAnsi="Arial"/>
          <w:spacing w:val="-15"/>
        </w:rPr>
        <w:t xml:space="preserve"> </w:t>
      </w:r>
      <w:r>
        <w:rPr>
          <w:rFonts w:ascii="Arial" w:hAnsi="Arial"/>
        </w:rPr>
        <w:t>in</w:t>
      </w:r>
      <w:r>
        <w:rPr>
          <w:rFonts w:ascii="Arial" w:hAnsi="Arial"/>
          <w:spacing w:val="-15"/>
        </w:rPr>
        <w:t xml:space="preserve"> </w:t>
      </w:r>
      <w:r>
        <w:rPr>
          <w:rFonts w:ascii="Arial" w:hAnsi="Arial"/>
        </w:rPr>
        <w:t>the</w:t>
      </w:r>
      <w:r>
        <w:rPr>
          <w:rFonts w:ascii="Arial" w:hAnsi="Arial"/>
          <w:spacing w:val="-15"/>
        </w:rPr>
        <w:t xml:space="preserve"> </w:t>
      </w:r>
      <w:r>
        <w:rPr>
          <w:rFonts w:ascii="Arial" w:hAnsi="Arial"/>
        </w:rPr>
        <w:t>legal</w:t>
      </w:r>
      <w:r>
        <w:rPr>
          <w:rFonts w:ascii="Arial" w:hAnsi="Arial"/>
          <w:spacing w:val="-16"/>
        </w:rPr>
        <w:t xml:space="preserve"> </w:t>
      </w:r>
      <w:r>
        <w:rPr>
          <w:rFonts w:ascii="Arial" w:hAnsi="Arial"/>
        </w:rPr>
        <w:t>status</w:t>
      </w:r>
      <w:r>
        <w:rPr>
          <w:rFonts w:ascii="Arial" w:hAnsi="Arial"/>
          <w:spacing w:val="-14"/>
        </w:rPr>
        <w:t xml:space="preserve"> </w:t>
      </w:r>
      <w:r>
        <w:rPr>
          <w:rFonts w:ascii="Arial" w:hAnsi="Arial"/>
        </w:rPr>
        <w:t>of</w:t>
      </w:r>
      <w:r>
        <w:rPr>
          <w:rFonts w:ascii="Arial" w:hAnsi="Arial"/>
          <w:spacing w:val="-14"/>
        </w:rPr>
        <w:t xml:space="preserve"> </w:t>
      </w:r>
      <w:r>
        <w:rPr>
          <w:rFonts w:ascii="Arial" w:hAnsi="Arial"/>
        </w:rPr>
        <w:t>the</w:t>
      </w:r>
      <w:r>
        <w:rPr>
          <w:rFonts w:ascii="Arial" w:hAnsi="Arial"/>
          <w:spacing w:val="-16"/>
        </w:rPr>
        <w:t xml:space="preserve"> </w:t>
      </w:r>
      <w:r>
        <w:rPr>
          <w:rFonts w:ascii="Arial" w:hAnsi="Arial"/>
        </w:rPr>
        <w:t>Customer</w:t>
      </w:r>
      <w:r>
        <w:rPr>
          <w:rFonts w:ascii="Arial" w:hAnsi="Arial"/>
          <w:spacing w:val="-15"/>
        </w:rPr>
        <w:t xml:space="preserve"> </w:t>
      </w:r>
      <w:r>
        <w:rPr>
          <w:rFonts w:ascii="Arial" w:hAnsi="Arial"/>
        </w:rPr>
        <w:t>which means that it ceases to</w:t>
      </w:r>
      <w:r>
        <w:rPr>
          <w:rFonts w:ascii="Arial" w:hAnsi="Arial"/>
          <w:spacing w:val="-2"/>
        </w:rPr>
        <w:t xml:space="preserve"> </w:t>
      </w:r>
      <w:r>
        <w:rPr>
          <w:rFonts w:ascii="Arial" w:hAnsi="Arial"/>
        </w:rPr>
        <w:t xml:space="preserve">be a Central Government Body shall not affect the validity of any </w:t>
      </w:r>
      <w:proofErr w:type="spellStart"/>
      <w:r>
        <w:rPr>
          <w:rFonts w:ascii="Arial" w:hAnsi="Arial"/>
        </w:rPr>
        <w:t>licence</w:t>
      </w:r>
      <w:proofErr w:type="spellEnd"/>
      <w:r>
        <w:rPr>
          <w:rFonts w:ascii="Arial" w:hAnsi="Arial"/>
        </w:rPr>
        <w:t xml:space="preserve"> granted in Clause The Supplier hereby grants to the Customer,</w:t>
      </w:r>
      <w:r>
        <w:rPr>
          <w:rFonts w:ascii="Arial" w:hAnsi="Arial"/>
          <w:spacing w:val="-3"/>
        </w:rPr>
        <w:t xml:space="preserve"> </w:t>
      </w:r>
      <w:r>
        <w:rPr>
          <w:rFonts w:ascii="Arial" w:hAnsi="Arial"/>
        </w:rPr>
        <w:t>or</w:t>
      </w:r>
      <w:r>
        <w:rPr>
          <w:rFonts w:ascii="Arial" w:hAnsi="Arial"/>
          <w:spacing w:val="-3"/>
        </w:rPr>
        <w:t xml:space="preserve"> </w:t>
      </w:r>
      <w:r>
        <w:rPr>
          <w:rFonts w:ascii="Arial" w:hAnsi="Arial"/>
        </w:rPr>
        <w:t>shall</w:t>
      </w:r>
      <w:r>
        <w:rPr>
          <w:rFonts w:ascii="Arial" w:hAnsi="Arial"/>
          <w:spacing w:val="-2"/>
        </w:rPr>
        <w:t xml:space="preserve"> </w:t>
      </w:r>
      <w:r>
        <w:rPr>
          <w:rFonts w:ascii="Arial" w:hAnsi="Arial"/>
        </w:rPr>
        <w:t>procure</w:t>
      </w:r>
      <w:r>
        <w:rPr>
          <w:rFonts w:ascii="Arial" w:hAnsi="Arial"/>
          <w:spacing w:val="-4"/>
        </w:rPr>
        <w:t xml:space="preserve"> </w:t>
      </w:r>
      <w:r>
        <w:rPr>
          <w:rFonts w:ascii="Arial" w:hAnsi="Arial"/>
        </w:rPr>
        <w:t>the</w:t>
      </w:r>
      <w:r>
        <w:rPr>
          <w:rFonts w:ascii="Arial" w:hAnsi="Arial"/>
          <w:spacing w:val="-2"/>
        </w:rPr>
        <w:t xml:space="preserve"> </w:t>
      </w:r>
      <w:r>
        <w:rPr>
          <w:rFonts w:ascii="Arial" w:hAnsi="Arial"/>
        </w:rPr>
        <w:t>direct</w:t>
      </w:r>
      <w:r>
        <w:rPr>
          <w:rFonts w:ascii="Arial" w:hAnsi="Arial"/>
          <w:spacing w:val="-5"/>
        </w:rPr>
        <w:t xml:space="preserve"> </w:t>
      </w:r>
      <w:r>
        <w:rPr>
          <w:rFonts w:ascii="Arial" w:hAnsi="Arial"/>
        </w:rPr>
        <w:t>grant</w:t>
      </w:r>
      <w:r>
        <w:rPr>
          <w:rFonts w:ascii="Arial" w:hAnsi="Arial"/>
          <w:spacing w:val="-3"/>
        </w:rPr>
        <w:t xml:space="preserve"> </w:t>
      </w:r>
      <w:r>
        <w:rPr>
          <w:rFonts w:ascii="Arial" w:hAnsi="Arial"/>
        </w:rPr>
        <w:t>to</w:t>
      </w:r>
      <w:r>
        <w:rPr>
          <w:rFonts w:ascii="Arial" w:hAnsi="Arial"/>
          <w:spacing w:val="-4"/>
        </w:rPr>
        <w:t xml:space="preserve"> </w:t>
      </w:r>
      <w:r>
        <w:rPr>
          <w:rFonts w:ascii="Arial" w:hAnsi="Arial"/>
        </w:rPr>
        <w:t>the</w:t>
      </w:r>
      <w:r>
        <w:rPr>
          <w:rFonts w:ascii="Arial" w:hAnsi="Arial"/>
          <w:spacing w:val="-7"/>
        </w:rPr>
        <w:t xml:space="preserve"> </w:t>
      </w:r>
      <w:r>
        <w:rPr>
          <w:rFonts w:ascii="Arial" w:hAnsi="Arial"/>
        </w:rPr>
        <w:t>Customer</w:t>
      </w:r>
      <w:r>
        <w:rPr>
          <w:rFonts w:ascii="Arial" w:hAnsi="Arial"/>
          <w:spacing w:val="-1"/>
        </w:rPr>
        <w:t xml:space="preserve"> </w:t>
      </w:r>
      <w:r>
        <w:rPr>
          <w:rFonts w:ascii="Arial" w:hAnsi="Arial"/>
        </w:rPr>
        <w:t>of,</w:t>
      </w:r>
      <w:r>
        <w:rPr>
          <w:rFonts w:ascii="Arial" w:hAnsi="Arial"/>
          <w:spacing w:val="-3"/>
        </w:rPr>
        <w:t xml:space="preserve"> </w:t>
      </w:r>
      <w:r>
        <w:rPr>
          <w:rFonts w:ascii="Arial" w:hAnsi="Arial"/>
        </w:rPr>
        <w:t>a</w:t>
      </w:r>
      <w:r>
        <w:rPr>
          <w:rFonts w:ascii="Arial" w:hAnsi="Arial"/>
          <w:spacing w:val="-4"/>
        </w:rPr>
        <w:t xml:space="preserve"> </w:t>
      </w:r>
      <w:r>
        <w:rPr>
          <w:rFonts w:ascii="Arial" w:hAnsi="Arial"/>
        </w:rPr>
        <w:t xml:space="preserve">perpetual, royalty-free, irrevocable, nonexclusive </w:t>
      </w:r>
      <w:proofErr w:type="spellStart"/>
      <w:r>
        <w:rPr>
          <w:rFonts w:ascii="Arial" w:hAnsi="Arial"/>
        </w:rPr>
        <w:t>licence</w:t>
      </w:r>
      <w:proofErr w:type="spellEnd"/>
      <w:r>
        <w:rPr>
          <w:rFonts w:ascii="Arial" w:hAnsi="Arial"/>
        </w:rPr>
        <w:t xml:space="preserve"> to use the Project Specific IPR including but not limited</w:t>
      </w:r>
      <w:r>
        <w:rPr>
          <w:rFonts w:ascii="Arial" w:hAnsi="Arial"/>
          <w:spacing w:val="-2"/>
        </w:rPr>
        <w:t xml:space="preserve"> </w:t>
      </w:r>
      <w:r>
        <w:rPr>
          <w:rFonts w:ascii="Arial" w:hAnsi="Arial"/>
        </w:rPr>
        <w:t>to</w:t>
      </w:r>
      <w:r>
        <w:rPr>
          <w:rFonts w:ascii="Arial" w:hAnsi="Arial"/>
          <w:spacing w:val="-2"/>
        </w:rPr>
        <w:t xml:space="preserve"> </w:t>
      </w:r>
      <w:r>
        <w:rPr>
          <w:rFonts w:ascii="Arial" w:hAnsi="Arial"/>
        </w:rPr>
        <w:t>the</w:t>
      </w:r>
      <w:r>
        <w:rPr>
          <w:rFonts w:ascii="Arial" w:hAnsi="Arial"/>
          <w:spacing w:val="-2"/>
        </w:rPr>
        <w:t xml:space="preserve"> </w:t>
      </w:r>
      <w:r>
        <w:rPr>
          <w:rFonts w:ascii="Arial" w:hAnsi="Arial"/>
        </w:rPr>
        <w:t>right to</w:t>
      </w:r>
      <w:r>
        <w:rPr>
          <w:rFonts w:ascii="Arial" w:hAnsi="Arial"/>
          <w:spacing w:val="-2"/>
        </w:rPr>
        <w:t xml:space="preserve"> </w:t>
      </w:r>
      <w:r>
        <w:rPr>
          <w:rFonts w:ascii="Arial" w:hAnsi="Arial"/>
        </w:rPr>
        <w:t xml:space="preserve">copy, adapt, publish and </w:t>
      </w:r>
      <w:proofErr w:type="spellStart"/>
      <w:r>
        <w:rPr>
          <w:rFonts w:ascii="Arial" w:hAnsi="Arial"/>
        </w:rPr>
        <w:t>distrib</w:t>
      </w:r>
      <w:proofErr w:type="spellEnd"/>
      <w:r>
        <w:rPr>
          <w:rFonts w:ascii="Arial" w:hAnsi="Arial"/>
        </w:rPr>
        <w:t xml:space="preserve">- </w:t>
      </w:r>
      <w:proofErr w:type="spellStart"/>
      <w:r>
        <w:rPr>
          <w:rFonts w:ascii="Arial" w:hAnsi="Arial"/>
        </w:rPr>
        <w:t>ute</w:t>
      </w:r>
      <w:proofErr w:type="spellEnd"/>
      <w:r>
        <w:rPr>
          <w:rFonts w:ascii="Arial" w:hAnsi="Arial"/>
        </w:rPr>
        <w:t xml:space="preserve"> such Project Specific IPR. (</w:t>
      </w:r>
      <w:proofErr w:type="spellStart"/>
      <w:r>
        <w:rPr>
          <w:rFonts w:ascii="Arial" w:hAnsi="Arial"/>
        </w:rPr>
        <w:t>Licence</w:t>
      </w:r>
      <w:proofErr w:type="spellEnd"/>
      <w:r>
        <w:rPr>
          <w:rFonts w:ascii="Arial" w:hAnsi="Arial"/>
        </w:rPr>
        <w:t xml:space="preserve"> granted by the Supplier: Project Specific IPR) and/or Clause The Supplier hereby</w:t>
      </w:r>
      <w:r>
        <w:rPr>
          <w:rFonts w:ascii="Arial" w:hAnsi="Arial"/>
          <w:spacing w:val="-2"/>
        </w:rPr>
        <w:t xml:space="preserve"> </w:t>
      </w:r>
      <w:r>
        <w:rPr>
          <w:rFonts w:ascii="Arial" w:hAnsi="Arial"/>
        </w:rPr>
        <w:t>grants to</w:t>
      </w:r>
      <w:r>
        <w:rPr>
          <w:rFonts w:ascii="Arial" w:hAnsi="Arial"/>
          <w:spacing w:val="-2"/>
        </w:rPr>
        <w:t xml:space="preserve"> </w:t>
      </w:r>
      <w:r>
        <w:rPr>
          <w:rFonts w:ascii="Arial" w:hAnsi="Arial"/>
        </w:rPr>
        <w:t>the Customer</w:t>
      </w:r>
      <w:r>
        <w:rPr>
          <w:rFonts w:ascii="Arial" w:hAnsi="Arial"/>
          <w:spacing w:val="-1"/>
        </w:rPr>
        <w:t xml:space="preserve"> </w:t>
      </w:r>
      <w:r>
        <w:rPr>
          <w:rFonts w:ascii="Arial" w:hAnsi="Arial"/>
        </w:rPr>
        <w:t>a perpetu</w:t>
      </w:r>
      <w:r>
        <w:rPr>
          <w:rFonts w:ascii="Arial" w:hAnsi="Arial"/>
        </w:rPr>
        <w:t>al,</w:t>
      </w:r>
      <w:r>
        <w:rPr>
          <w:rFonts w:ascii="Arial" w:hAnsi="Arial"/>
          <w:spacing w:val="-1"/>
        </w:rPr>
        <w:t xml:space="preserve"> </w:t>
      </w:r>
      <w:r>
        <w:rPr>
          <w:rFonts w:ascii="Arial" w:hAnsi="Arial"/>
        </w:rPr>
        <w:t>royalty-free</w:t>
      </w:r>
      <w:r>
        <w:rPr>
          <w:rFonts w:ascii="Arial" w:hAnsi="Arial"/>
          <w:spacing w:val="-1"/>
        </w:rPr>
        <w:t xml:space="preserve"> </w:t>
      </w:r>
      <w:r>
        <w:rPr>
          <w:rFonts w:ascii="Arial" w:hAnsi="Arial"/>
        </w:rPr>
        <w:t xml:space="preserve">and non-exclusive </w:t>
      </w:r>
      <w:proofErr w:type="spellStart"/>
      <w:r>
        <w:rPr>
          <w:rFonts w:ascii="Arial" w:hAnsi="Arial"/>
        </w:rPr>
        <w:t>licence</w:t>
      </w:r>
      <w:proofErr w:type="spellEnd"/>
      <w:r>
        <w:rPr>
          <w:rFonts w:ascii="Arial" w:hAnsi="Arial"/>
        </w:rPr>
        <w:t xml:space="preserve"> to use</w:t>
      </w:r>
      <w:r>
        <w:rPr>
          <w:rFonts w:ascii="Arial" w:hAnsi="Arial"/>
          <w:spacing w:val="-3"/>
        </w:rPr>
        <w:t xml:space="preserve"> </w:t>
      </w:r>
      <w:r>
        <w:rPr>
          <w:rFonts w:ascii="Arial" w:hAnsi="Arial"/>
        </w:rPr>
        <w:t>the</w:t>
      </w:r>
      <w:r>
        <w:rPr>
          <w:rFonts w:ascii="Arial" w:hAnsi="Arial"/>
          <w:spacing w:val="-1"/>
        </w:rPr>
        <w:t xml:space="preserve"> </w:t>
      </w:r>
      <w:r>
        <w:rPr>
          <w:rFonts w:ascii="Arial" w:hAnsi="Arial"/>
        </w:rPr>
        <w:t>Supplier Back- ground IPR for any purpose relating to the</w:t>
      </w:r>
      <w:r>
        <w:rPr>
          <w:rFonts w:ascii="Arial" w:hAnsi="Arial"/>
          <w:spacing w:val="-2"/>
        </w:rPr>
        <w:t xml:space="preserve"> </w:t>
      </w:r>
      <w:r>
        <w:rPr>
          <w:rFonts w:ascii="Arial" w:hAnsi="Arial"/>
        </w:rPr>
        <w:t xml:space="preserve">Goods and/or Services (or sub- </w:t>
      </w:r>
      <w:proofErr w:type="spellStart"/>
      <w:r>
        <w:rPr>
          <w:rFonts w:ascii="Arial" w:hAnsi="Arial"/>
        </w:rPr>
        <w:t>stantially</w:t>
      </w:r>
      <w:proofErr w:type="spellEnd"/>
      <w:r>
        <w:rPr>
          <w:rFonts w:ascii="Arial" w:hAnsi="Arial"/>
        </w:rPr>
        <w:t xml:space="preserve"> equivalent goods and/or services) or for any purpose relating to the</w:t>
      </w:r>
      <w:r>
        <w:rPr>
          <w:rFonts w:ascii="Arial" w:hAnsi="Arial"/>
          <w:spacing w:val="-9"/>
        </w:rPr>
        <w:t xml:space="preserve"> </w:t>
      </w:r>
      <w:r>
        <w:rPr>
          <w:rFonts w:ascii="Arial" w:hAnsi="Arial"/>
        </w:rPr>
        <w:t>exercise</w:t>
      </w:r>
      <w:r>
        <w:rPr>
          <w:rFonts w:ascii="Arial" w:hAnsi="Arial"/>
          <w:spacing w:val="-9"/>
        </w:rPr>
        <w:t xml:space="preserve"> </w:t>
      </w:r>
      <w:r>
        <w:rPr>
          <w:rFonts w:ascii="Arial" w:hAnsi="Arial"/>
        </w:rPr>
        <w:t>of</w:t>
      </w:r>
      <w:r>
        <w:rPr>
          <w:rFonts w:ascii="Arial" w:hAnsi="Arial"/>
          <w:spacing w:val="-10"/>
        </w:rPr>
        <w:t xml:space="preserve"> </w:t>
      </w:r>
      <w:r>
        <w:rPr>
          <w:rFonts w:ascii="Arial" w:hAnsi="Arial"/>
        </w:rPr>
        <w:t>the</w:t>
      </w:r>
      <w:r>
        <w:rPr>
          <w:rFonts w:ascii="Arial" w:hAnsi="Arial"/>
          <w:spacing w:val="-12"/>
        </w:rPr>
        <w:t xml:space="preserve"> </w:t>
      </w:r>
      <w:r>
        <w:rPr>
          <w:rFonts w:ascii="Arial" w:hAnsi="Arial"/>
        </w:rPr>
        <w:t>Customer’s</w:t>
      </w:r>
      <w:r>
        <w:rPr>
          <w:rFonts w:ascii="Arial" w:hAnsi="Arial"/>
          <w:spacing w:val="-11"/>
        </w:rPr>
        <w:t xml:space="preserve"> </w:t>
      </w:r>
      <w:r>
        <w:rPr>
          <w:rFonts w:ascii="Arial" w:hAnsi="Arial"/>
        </w:rPr>
        <w:t>(or,</w:t>
      </w:r>
      <w:r>
        <w:rPr>
          <w:rFonts w:ascii="Arial" w:hAnsi="Arial"/>
          <w:spacing w:val="-10"/>
        </w:rPr>
        <w:t xml:space="preserve"> </w:t>
      </w:r>
      <w:r>
        <w:rPr>
          <w:rFonts w:ascii="Arial" w:hAnsi="Arial"/>
        </w:rPr>
        <w:t>if</w:t>
      </w:r>
      <w:r>
        <w:rPr>
          <w:rFonts w:ascii="Arial" w:hAnsi="Arial"/>
          <w:spacing w:val="-8"/>
        </w:rPr>
        <w:t xml:space="preserve"> </w:t>
      </w:r>
      <w:r>
        <w:rPr>
          <w:rFonts w:ascii="Arial" w:hAnsi="Arial"/>
        </w:rPr>
        <w:t>the</w:t>
      </w:r>
      <w:r>
        <w:rPr>
          <w:rFonts w:ascii="Arial" w:hAnsi="Arial"/>
          <w:spacing w:val="-12"/>
        </w:rPr>
        <w:t xml:space="preserve"> </w:t>
      </w:r>
      <w:r>
        <w:rPr>
          <w:rFonts w:ascii="Arial" w:hAnsi="Arial"/>
        </w:rPr>
        <w:t>Customer</w:t>
      </w:r>
      <w:r>
        <w:rPr>
          <w:rFonts w:ascii="Arial" w:hAnsi="Arial"/>
          <w:spacing w:val="-10"/>
        </w:rPr>
        <w:t xml:space="preserve"> </w:t>
      </w:r>
      <w:r>
        <w:rPr>
          <w:rFonts w:ascii="Arial" w:hAnsi="Arial"/>
        </w:rPr>
        <w:t>is</w:t>
      </w:r>
      <w:r>
        <w:rPr>
          <w:rFonts w:ascii="Arial" w:hAnsi="Arial"/>
          <w:spacing w:val="-8"/>
        </w:rPr>
        <w:t xml:space="preserve"> </w:t>
      </w:r>
      <w:r>
        <w:rPr>
          <w:rFonts w:ascii="Arial" w:hAnsi="Arial"/>
        </w:rPr>
        <w:t>a</w:t>
      </w:r>
      <w:r>
        <w:rPr>
          <w:rFonts w:ascii="Arial" w:hAnsi="Arial"/>
          <w:spacing w:val="-11"/>
        </w:rPr>
        <w:t xml:space="preserve"> </w:t>
      </w:r>
      <w:r>
        <w:rPr>
          <w:rFonts w:ascii="Arial" w:hAnsi="Arial"/>
        </w:rPr>
        <w:t>Central</w:t>
      </w:r>
      <w:r>
        <w:rPr>
          <w:rFonts w:ascii="Arial" w:hAnsi="Arial"/>
          <w:spacing w:val="-12"/>
        </w:rPr>
        <w:t xml:space="preserve"> </w:t>
      </w:r>
      <w:r>
        <w:rPr>
          <w:rFonts w:ascii="Arial" w:hAnsi="Arial"/>
        </w:rPr>
        <w:t xml:space="preserve">Government Body, any other Central Government Body’s) business or function. (Li- </w:t>
      </w:r>
      <w:proofErr w:type="spellStart"/>
      <w:r>
        <w:rPr>
          <w:rFonts w:ascii="Arial" w:hAnsi="Arial"/>
        </w:rPr>
        <w:t>cences</w:t>
      </w:r>
      <w:proofErr w:type="spellEnd"/>
      <w:r>
        <w:rPr>
          <w:rFonts w:ascii="Arial" w:hAnsi="Arial"/>
          <w:spacing w:val="-10"/>
        </w:rPr>
        <w:t xml:space="preserve"> </w:t>
      </w:r>
      <w:r>
        <w:rPr>
          <w:rFonts w:ascii="Arial" w:hAnsi="Arial"/>
        </w:rPr>
        <w:t>granted</w:t>
      </w:r>
      <w:r>
        <w:rPr>
          <w:rFonts w:ascii="Arial" w:hAnsi="Arial"/>
          <w:spacing w:val="-10"/>
        </w:rPr>
        <w:t xml:space="preserve"> </w:t>
      </w:r>
      <w:r>
        <w:rPr>
          <w:rFonts w:ascii="Arial" w:hAnsi="Arial"/>
        </w:rPr>
        <w:t>by</w:t>
      </w:r>
      <w:r>
        <w:rPr>
          <w:rFonts w:ascii="Arial" w:hAnsi="Arial"/>
          <w:spacing w:val="-12"/>
        </w:rPr>
        <w:t xml:space="preserve"> </w:t>
      </w:r>
      <w:r>
        <w:rPr>
          <w:rFonts w:ascii="Arial" w:hAnsi="Arial"/>
        </w:rPr>
        <w:t>the</w:t>
      </w:r>
      <w:r>
        <w:rPr>
          <w:rFonts w:ascii="Arial" w:hAnsi="Arial"/>
          <w:spacing w:val="-8"/>
        </w:rPr>
        <w:t xml:space="preserve"> </w:t>
      </w:r>
      <w:r>
        <w:rPr>
          <w:rFonts w:ascii="Arial" w:hAnsi="Arial"/>
        </w:rPr>
        <w:t>Supplier:</w:t>
      </w:r>
      <w:r>
        <w:rPr>
          <w:rFonts w:ascii="Arial" w:hAnsi="Arial"/>
          <w:spacing w:val="-6"/>
        </w:rPr>
        <w:t xml:space="preserve"> </w:t>
      </w:r>
      <w:r>
        <w:rPr>
          <w:rFonts w:ascii="Arial" w:hAnsi="Arial"/>
        </w:rPr>
        <w:t>Supplier</w:t>
      </w:r>
      <w:r>
        <w:rPr>
          <w:rFonts w:ascii="Arial" w:hAnsi="Arial"/>
          <w:spacing w:val="-7"/>
        </w:rPr>
        <w:t xml:space="preserve"> </w:t>
      </w:r>
      <w:r>
        <w:rPr>
          <w:rFonts w:ascii="Arial" w:hAnsi="Arial"/>
        </w:rPr>
        <w:t>Background</w:t>
      </w:r>
      <w:r>
        <w:rPr>
          <w:rFonts w:ascii="Arial" w:hAnsi="Arial"/>
          <w:spacing w:val="-7"/>
        </w:rPr>
        <w:t xml:space="preserve"> </w:t>
      </w:r>
      <w:r>
        <w:rPr>
          <w:rFonts w:ascii="Arial" w:hAnsi="Arial"/>
        </w:rPr>
        <w:t>IPR).</w:t>
      </w:r>
      <w:r>
        <w:rPr>
          <w:rFonts w:ascii="Arial" w:hAnsi="Arial"/>
          <w:spacing w:val="-8"/>
        </w:rPr>
        <w:t xml:space="preserve"> </w:t>
      </w:r>
      <w:r>
        <w:rPr>
          <w:rFonts w:ascii="Arial" w:hAnsi="Arial"/>
        </w:rPr>
        <w:t>If</w:t>
      </w:r>
      <w:r>
        <w:rPr>
          <w:rFonts w:ascii="Arial" w:hAnsi="Arial"/>
          <w:spacing w:val="-8"/>
        </w:rPr>
        <w:t xml:space="preserve"> </w:t>
      </w:r>
      <w:r>
        <w:rPr>
          <w:rFonts w:ascii="Arial" w:hAnsi="Arial"/>
        </w:rPr>
        <w:t>the</w:t>
      </w:r>
      <w:r>
        <w:rPr>
          <w:rFonts w:ascii="Arial" w:hAnsi="Arial"/>
          <w:spacing w:val="-10"/>
        </w:rPr>
        <w:t xml:space="preserve"> </w:t>
      </w:r>
      <w:r>
        <w:rPr>
          <w:rFonts w:ascii="Arial" w:hAnsi="Arial"/>
        </w:rPr>
        <w:t xml:space="preserve">Customer ceases to be a Central Government Body, the successor body to the </w:t>
      </w:r>
      <w:proofErr w:type="spellStart"/>
      <w:r>
        <w:rPr>
          <w:rFonts w:ascii="Arial" w:hAnsi="Arial"/>
        </w:rPr>
        <w:t>Cus</w:t>
      </w:r>
      <w:proofErr w:type="spellEnd"/>
      <w:r>
        <w:rPr>
          <w:rFonts w:ascii="Arial" w:hAnsi="Arial"/>
        </w:rPr>
        <w:t xml:space="preserve">- </w:t>
      </w:r>
      <w:proofErr w:type="spellStart"/>
      <w:r>
        <w:rPr>
          <w:rFonts w:ascii="Arial" w:hAnsi="Arial"/>
        </w:rPr>
        <w:t>tomer</w:t>
      </w:r>
      <w:proofErr w:type="spellEnd"/>
      <w:r>
        <w:rPr>
          <w:rFonts w:ascii="Arial" w:hAnsi="Arial"/>
        </w:rPr>
        <w:t xml:space="preserve"> shall still be entitled to the benefit of the </w:t>
      </w:r>
      <w:proofErr w:type="spellStart"/>
      <w:r>
        <w:rPr>
          <w:rFonts w:ascii="Arial" w:hAnsi="Arial"/>
        </w:rPr>
        <w:t>licences</w:t>
      </w:r>
      <w:proofErr w:type="spellEnd"/>
      <w:r>
        <w:rPr>
          <w:rFonts w:ascii="Arial" w:hAnsi="Arial"/>
        </w:rPr>
        <w:t xml:space="preserve"> granted in Clause </w:t>
      </w:r>
      <w:proofErr w:type="gramStart"/>
      <w:r>
        <w:rPr>
          <w:rFonts w:ascii="Arial" w:hAnsi="Arial"/>
        </w:rPr>
        <w:t>The</w:t>
      </w:r>
      <w:proofErr w:type="gramEnd"/>
      <w:r>
        <w:rPr>
          <w:rFonts w:ascii="Arial" w:hAnsi="Arial"/>
          <w:spacing w:val="-17"/>
        </w:rPr>
        <w:t xml:space="preserve"> </w:t>
      </w:r>
      <w:r>
        <w:rPr>
          <w:rFonts w:ascii="Arial" w:hAnsi="Arial"/>
        </w:rPr>
        <w:t>Supplier</w:t>
      </w:r>
      <w:r>
        <w:rPr>
          <w:rFonts w:ascii="Arial" w:hAnsi="Arial"/>
          <w:spacing w:val="-16"/>
        </w:rPr>
        <w:t xml:space="preserve"> </w:t>
      </w:r>
      <w:r>
        <w:rPr>
          <w:rFonts w:ascii="Arial" w:hAnsi="Arial"/>
        </w:rPr>
        <w:t>hereby</w:t>
      </w:r>
      <w:r>
        <w:rPr>
          <w:rFonts w:ascii="Arial" w:hAnsi="Arial"/>
          <w:spacing w:val="-18"/>
        </w:rPr>
        <w:t xml:space="preserve"> </w:t>
      </w:r>
      <w:r>
        <w:rPr>
          <w:rFonts w:ascii="Arial" w:hAnsi="Arial"/>
        </w:rPr>
        <w:t>grants</w:t>
      </w:r>
      <w:r>
        <w:rPr>
          <w:rFonts w:ascii="Arial" w:hAnsi="Arial"/>
          <w:spacing w:val="-16"/>
        </w:rPr>
        <w:t xml:space="preserve"> </w:t>
      </w:r>
      <w:r>
        <w:rPr>
          <w:rFonts w:ascii="Arial" w:hAnsi="Arial"/>
        </w:rPr>
        <w:t>to</w:t>
      </w:r>
      <w:r>
        <w:rPr>
          <w:rFonts w:ascii="Arial" w:hAnsi="Arial"/>
          <w:spacing w:val="-16"/>
        </w:rPr>
        <w:t xml:space="preserve"> </w:t>
      </w:r>
      <w:r>
        <w:rPr>
          <w:rFonts w:ascii="Arial" w:hAnsi="Arial"/>
        </w:rPr>
        <w:t>the</w:t>
      </w:r>
      <w:r>
        <w:rPr>
          <w:rFonts w:ascii="Arial" w:hAnsi="Arial"/>
          <w:spacing w:val="-17"/>
        </w:rPr>
        <w:t xml:space="preserve"> </w:t>
      </w:r>
      <w:r>
        <w:rPr>
          <w:rFonts w:ascii="Arial" w:hAnsi="Arial"/>
        </w:rPr>
        <w:t>Customer,</w:t>
      </w:r>
      <w:r>
        <w:rPr>
          <w:rFonts w:ascii="Arial" w:hAnsi="Arial"/>
          <w:spacing w:val="-15"/>
        </w:rPr>
        <w:t xml:space="preserve"> </w:t>
      </w:r>
      <w:r>
        <w:rPr>
          <w:rFonts w:ascii="Arial" w:hAnsi="Arial"/>
        </w:rPr>
        <w:t>or</w:t>
      </w:r>
      <w:r>
        <w:rPr>
          <w:rFonts w:ascii="Arial" w:hAnsi="Arial"/>
          <w:spacing w:val="-15"/>
        </w:rPr>
        <w:t xml:space="preserve"> </w:t>
      </w:r>
      <w:r>
        <w:rPr>
          <w:rFonts w:ascii="Arial" w:hAnsi="Arial"/>
        </w:rPr>
        <w:t>shall</w:t>
      </w:r>
      <w:r>
        <w:rPr>
          <w:rFonts w:ascii="Arial" w:hAnsi="Arial"/>
          <w:spacing w:val="-16"/>
        </w:rPr>
        <w:t xml:space="preserve"> </w:t>
      </w:r>
      <w:r>
        <w:rPr>
          <w:rFonts w:ascii="Arial" w:hAnsi="Arial"/>
        </w:rPr>
        <w:t>procure</w:t>
      </w:r>
      <w:r>
        <w:rPr>
          <w:rFonts w:ascii="Arial" w:hAnsi="Arial"/>
          <w:spacing w:val="-16"/>
        </w:rPr>
        <w:t xml:space="preserve"> </w:t>
      </w:r>
      <w:r>
        <w:rPr>
          <w:rFonts w:ascii="Arial" w:hAnsi="Arial"/>
        </w:rPr>
        <w:t>the</w:t>
      </w:r>
      <w:r>
        <w:rPr>
          <w:rFonts w:ascii="Arial" w:hAnsi="Arial"/>
          <w:spacing w:val="-17"/>
        </w:rPr>
        <w:t xml:space="preserve"> </w:t>
      </w:r>
      <w:r>
        <w:rPr>
          <w:rFonts w:ascii="Arial" w:hAnsi="Arial"/>
        </w:rPr>
        <w:t>direct</w:t>
      </w:r>
      <w:r>
        <w:rPr>
          <w:rFonts w:ascii="Arial" w:hAnsi="Arial"/>
          <w:spacing w:val="-15"/>
        </w:rPr>
        <w:t xml:space="preserve"> </w:t>
      </w:r>
      <w:r>
        <w:rPr>
          <w:rFonts w:ascii="Arial" w:hAnsi="Arial"/>
        </w:rPr>
        <w:t>grant</w:t>
      </w:r>
    </w:p>
    <w:p w14:paraId="7A311B31" w14:textId="77777777" w:rsidR="00E35620" w:rsidRDefault="00E35620">
      <w:pPr>
        <w:jc w:val="both"/>
        <w:rPr>
          <w:rFonts w:ascii="Arial" w:hAnsi="Arial"/>
        </w:rPr>
        <w:sectPr w:rsidR="00E35620">
          <w:pgSz w:w="11910" w:h="16840"/>
          <w:pgMar w:top="1340" w:right="760" w:bottom="280" w:left="1180" w:header="720" w:footer="720" w:gutter="0"/>
          <w:cols w:space="720"/>
        </w:sectPr>
      </w:pPr>
    </w:p>
    <w:p w14:paraId="48ED152C" w14:textId="77777777" w:rsidR="00E35620" w:rsidRDefault="00E35620">
      <w:pPr>
        <w:pStyle w:val="BodyText"/>
        <w:rPr>
          <w:rFonts w:ascii="Arial"/>
        </w:rPr>
      </w:pPr>
    </w:p>
    <w:p w14:paraId="4A5201E4" w14:textId="77777777" w:rsidR="00E35620" w:rsidRDefault="00E35620">
      <w:pPr>
        <w:pStyle w:val="BodyText"/>
        <w:rPr>
          <w:rFonts w:ascii="Arial"/>
        </w:rPr>
      </w:pPr>
    </w:p>
    <w:p w14:paraId="471F578D" w14:textId="77777777" w:rsidR="00E35620" w:rsidRDefault="00E35620">
      <w:pPr>
        <w:pStyle w:val="BodyText"/>
        <w:rPr>
          <w:rFonts w:ascii="Arial"/>
        </w:rPr>
      </w:pPr>
    </w:p>
    <w:p w14:paraId="186EA041" w14:textId="77777777" w:rsidR="00E35620" w:rsidRDefault="00E35620">
      <w:pPr>
        <w:pStyle w:val="BodyText"/>
        <w:rPr>
          <w:rFonts w:ascii="Arial"/>
        </w:rPr>
      </w:pPr>
    </w:p>
    <w:p w14:paraId="6706A3E5" w14:textId="77777777" w:rsidR="00E35620" w:rsidRDefault="00E35620">
      <w:pPr>
        <w:pStyle w:val="BodyText"/>
        <w:rPr>
          <w:rFonts w:ascii="Arial"/>
        </w:rPr>
      </w:pPr>
    </w:p>
    <w:p w14:paraId="04CA7092" w14:textId="77777777" w:rsidR="00E35620" w:rsidRDefault="00E35620">
      <w:pPr>
        <w:pStyle w:val="BodyText"/>
        <w:rPr>
          <w:rFonts w:ascii="Arial"/>
        </w:rPr>
      </w:pPr>
    </w:p>
    <w:p w14:paraId="654D457D" w14:textId="77777777" w:rsidR="00E35620" w:rsidRDefault="00E35620">
      <w:pPr>
        <w:pStyle w:val="BodyText"/>
        <w:rPr>
          <w:rFonts w:ascii="Arial"/>
        </w:rPr>
      </w:pPr>
    </w:p>
    <w:p w14:paraId="606FABF1" w14:textId="77777777" w:rsidR="00E35620" w:rsidRDefault="00E35620">
      <w:pPr>
        <w:pStyle w:val="BodyText"/>
        <w:rPr>
          <w:rFonts w:ascii="Arial"/>
        </w:rPr>
      </w:pPr>
    </w:p>
    <w:p w14:paraId="37242D18" w14:textId="77777777" w:rsidR="00E35620" w:rsidRDefault="00E35620">
      <w:pPr>
        <w:pStyle w:val="BodyText"/>
        <w:rPr>
          <w:rFonts w:ascii="Arial"/>
        </w:rPr>
      </w:pPr>
    </w:p>
    <w:p w14:paraId="01E2C4D1" w14:textId="77777777" w:rsidR="00E35620" w:rsidRDefault="00E35620">
      <w:pPr>
        <w:pStyle w:val="BodyText"/>
        <w:rPr>
          <w:rFonts w:ascii="Arial"/>
        </w:rPr>
      </w:pPr>
    </w:p>
    <w:p w14:paraId="73A54A42" w14:textId="77777777" w:rsidR="00E35620" w:rsidRDefault="00E35620">
      <w:pPr>
        <w:pStyle w:val="BodyText"/>
        <w:rPr>
          <w:rFonts w:ascii="Arial"/>
        </w:rPr>
      </w:pPr>
    </w:p>
    <w:p w14:paraId="271EB8FF" w14:textId="77777777" w:rsidR="00E35620" w:rsidRDefault="00E35620">
      <w:pPr>
        <w:pStyle w:val="BodyText"/>
        <w:rPr>
          <w:rFonts w:ascii="Arial"/>
        </w:rPr>
      </w:pPr>
    </w:p>
    <w:p w14:paraId="60ABD225" w14:textId="77777777" w:rsidR="00E35620" w:rsidRDefault="00E35620">
      <w:pPr>
        <w:pStyle w:val="BodyText"/>
        <w:spacing w:before="200"/>
        <w:rPr>
          <w:rFonts w:ascii="Arial"/>
        </w:rPr>
      </w:pPr>
    </w:p>
    <w:p w14:paraId="3AA9C888" w14:textId="77777777" w:rsidR="00E35620" w:rsidRDefault="00290450">
      <w:pPr>
        <w:pStyle w:val="Heading3"/>
        <w:ind w:left="260"/>
      </w:pPr>
      <w:r>
        <w:t>Third</w:t>
      </w:r>
      <w:r>
        <w:rPr>
          <w:spacing w:val="-6"/>
        </w:rPr>
        <w:t xml:space="preserve"> </w:t>
      </w:r>
      <w:r>
        <w:t xml:space="preserve">Party </w:t>
      </w:r>
      <w:r>
        <w:rPr>
          <w:spacing w:val="-5"/>
        </w:rPr>
        <w:t>IPR</w:t>
      </w:r>
    </w:p>
    <w:p w14:paraId="1E7EE33F" w14:textId="77777777" w:rsidR="00E35620" w:rsidRDefault="00290450">
      <w:pPr>
        <w:pStyle w:val="BodyText"/>
        <w:spacing w:before="79"/>
        <w:ind w:left="260" w:right="726"/>
        <w:jc w:val="both"/>
        <w:rPr>
          <w:rFonts w:ascii="Arial" w:hAnsi="Arial"/>
        </w:rPr>
      </w:pPr>
      <w:r>
        <w:br w:type="column"/>
      </w:r>
      <w:r>
        <w:rPr>
          <w:rFonts w:ascii="Arial" w:hAnsi="Arial"/>
        </w:rPr>
        <w:t xml:space="preserve">to the Customer of, a perpetual, royalty-free, irrevocable, nonexclusive li- </w:t>
      </w:r>
      <w:proofErr w:type="spellStart"/>
      <w:r>
        <w:rPr>
          <w:rFonts w:ascii="Arial" w:hAnsi="Arial"/>
        </w:rPr>
        <w:t>cence</w:t>
      </w:r>
      <w:proofErr w:type="spellEnd"/>
      <w:r>
        <w:rPr>
          <w:rFonts w:ascii="Arial" w:hAnsi="Arial"/>
          <w:spacing w:val="-6"/>
        </w:rPr>
        <w:t xml:space="preserve"> </w:t>
      </w:r>
      <w:r>
        <w:rPr>
          <w:rFonts w:ascii="Arial" w:hAnsi="Arial"/>
        </w:rPr>
        <w:t>to</w:t>
      </w:r>
      <w:r>
        <w:rPr>
          <w:rFonts w:ascii="Arial" w:hAnsi="Arial"/>
          <w:spacing w:val="-6"/>
        </w:rPr>
        <w:t xml:space="preserve"> </w:t>
      </w:r>
      <w:r>
        <w:rPr>
          <w:rFonts w:ascii="Arial" w:hAnsi="Arial"/>
        </w:rPr>
        <w:t>use</w:t>
      </w:r>
      <w:r>
        <w:rPr>
          <w:rFonts w:ascii="Arial" w:hAnsi="Arial"/>
          <w:spacing w:val="-9"/>
        </w:rPr>
        <w:t xml:space="preserve"> </w:t>
      </w:r>
      <w:r>
        <w:rPr>
          <w:rFonts w:ascii="Arial" w:hAnsi="Arial"/>
        </w:rPr>
        <w:t>the</w:t>
      </w:r>
      <w:r>
        <w:rPr>
          <w:rFonts w:ascii="Arial" w:hAnsi="Arial"/>
          <w:spacing w:val="-7"/>
        </w:rPr>
        <w:t xml:space="preserve"> </w:t>
      </w:r>
      <w:r>
        <w:rPr>
          <w:rFonts w:ascii="Arial" w:hAnsi="Arial"/>
        </w:rPr>
        <w:t>Project</w:t>
      </w:r>
      <w:r>
        <w:rPr>
          <w:rFonts w:ascii="Arial" w:hAnsi="Arial"/>
          <w:spacing w:val="-7"/>
        </w:rPr>
        <w:t xml:space="preserve"> </w:t>
      </w:r>
      <w:r>
        <w:rPr>
          <w:rFonts w:ascii="Arial" w:hAnsi="Arial"/>
        </w:rPr>
        <w:t>Specific</w:t>
      </w:r>
      <w:r>
        <w:rPr>
          <w:rFonts w:ascii="Arial" w:hAnsi="Arial"/>
          <w:spacing w:val="-8"/>
        </w:rPr>
        <w:t xml:space="preserve"> </w:t>
      </w:r>
      <w:r>
        <w:rPr>
          <w:rFonts w:ascii="Arial" w:hAnsi="Arial"/>
        </w:rPr>
        <w:t>IPR</w:t>
      </w:r>
      <w:r>
        <w:rPr>
          <w:rFonts w:ascii="Arial" w:hAnsi="Arial"/>
          <w:spacing w:val="-7"/>
        </w:rPr>
        <w:t xml:space="preserve"> </w:t>
      </w:r>
      <w:r>
        <w:rPr>
          <w:rFonts w:ascii="Arial" w:hAnsi="Arial"/>
        </w:rPr>
        <w:t>including</w:t>
      </w:r>
      <w:r>
        <w:rPr>
          <w:rFonts w:ascii="Arial" w:hAnsi="Arial"/>
          <w:spacing w:val="-4"/>
        </w:rPr>
        <w:t xml:space="preserve"> </w:t>
      </w:r>
      <w:r>
        <w:rPr>
          <w:rFonts w:ascii="Arial" w:hAnsi="Arial"/>
        </w:rPr>
        <w:t>but</w:t>
      </w:r>
      <w:r>
        <w:rPr>
          <w:rFonts w:ascii="Arial" w:hAnsi="Arial"/>
          <w:spacing w:val="-5"/>
        </w:rPr>
        <w:t xml:space="preserve"> </w:t>
      </w:r>
      <w:r>
        <w:rPr>
          <w:rFonts w:ascii="Arial" w:hAnsi="Arial"/>
        </w:rPr>
        <w:t>not</w:t>
      </w:r>
      <w:r>
        <w:rPr>
          <w:rFonts w:ascii="Arial" w:hAnsi="Arial"/>
          <w:spacing w:val="-5"/>
        </w:rPr>
        <w:t xml:space="preserve"> </w:t>
      </w:r>
      <w:r>
        <w:rPr>
          <w:rFonts w:ascii="Arial" w:hAnsi="Arial"/>
        </w:rPr>
        <w:t>limited</w:t>
      </w:r>
      <w:r>
        <w:rPr>
          <w:rFonts w:ascii="Arial" w:hAnsi="Arial"/>
          <w:spacing w:val="-9"/>
        </w:rPr>
        <w:t xml:space="preserve"> </w:t>
      </w:r>
      <w:r>
        <w:rPr>
          <w:rFonts w:ascii="Arial" w:hAnsi="Arial"/>
        </w:rPr>
        <w:t>to</w:t>
      </w:r>
      <w:r>
        <w:rPr>
          <w:rFonts w:ascii="Arial" w:hAnsi="Arial"/>
          <w:spacing w:val="-9"/>
        </w:rPr>
        <w:t xml:space="preserve"> </w:t>
      </w:r>
      <w:r>
        <w:rPr>
          <w:rFonts w:ascii="Arial" w:hAnsi="Arial"/>
        </w:rPr>
        <w:t>the</w:t>
      </w:r>
      <w:r>
        <w:rPr>
          <w:rFonts w:ascii="Arial" w:hAnsi="Arial"/>
          <w:spacing w:val="-7"/>
        </w:rPr>
        <w:t xml:space="preserve"> </w:t>
      </w:r>
      <w:r>
        <w:rPr>
          <w:rFonts w:ascii="Arial" w:hAnsi="Arial"/>
        </w:rPr>
        <w:t>right</w:t>
      </w:r>
      <w:r>
        <w:rPr>
          <w:rFonts w:ascii="Arial" w:hAnsi="Arial"/>
          <w:spacing w:val="-5"/>
        </w:rPr>
        <w:t xml:space="preserve"> </w:t>
      </w:r>
      <w:r>
        <w:rPr>
          <w:rFonts w:ascii="Arial" w:hAnsi="Arial"/>
        </w:rPr>
        <w:t>to copy, adapt, publish and distribute such Project Specific IPR. (</w:t>
      </w:r>
      <w:proofErr w:type="spellStart"/>
      <w:r>
        <w:rPr>
          <w:rFonts w:ascii="Arial" w:hAnsi="Arial"/>
        </w:rPr>
        <w:t>Licence</w:t>
      </w:r>
      <w:proofErr w:type="spellEnd"/>
      <w:r>
        <w:rPr>
          <w:rFonts w:ascii="Arial" w:hAnsi="Arial"/>
        </w:rPr>
        <w:t xml:space="preserve"> granted by the Supplier: Project Specific IPR) and Clause The Supplier hereby grants to the Customer a perpetual, royalty-free and non-exclusive </w:t>
      </w:r>
      <w:proofErr w:type="spellStart"/>
      <w:r>
        <w:rPr>
          <w:rFonts w:ascii="Arial" w:hAnsi="Arial"/>
        </w:rPr>
        <w:t>licence</w:t>
      </w:r>
      <w:proofErr w:type="spellEnd"/>
      <w:r>
        <w:rPr>
          <w:rFonts w:ascii="Arial" w:hAnsi="Arial"/>
        </w:rPr>
        <w:t xml:space="preserve"> to use</w:t>
      </w:r>
      <w:r>
        <w:rPr>
          <w:rFonts w:ascii="Arial" w:hAnsi="Arial"/>
          <w:spacing w:val="-2"/>
        </w:rPr>
        <w:t xml:space="preserve"> </w:t>
      </w:r>
      <w:r>
        <w:rPr>
          <w:rFonts w:ascii="Arial" w:hAnsi="Arial"/>
        </w:rPr>
        <w:t>the Supplier Background</w:t>
      </w:r>
      <w:r>
        <w:rPr>
          <w:rFonts w:ascii="Arial" w:hAnsi="Arial"/>
          <w:spacing w:val="-2"/>
        </w:rPr>
        <w:t xml:space="preserve"> </w:t>
      </w:r>
      <w:r>
        <w:rPr>
          <w:rFonts w:ascii="Arial" w:hAnsi="Arial"/>
        </w:rPr>
        <w:t>IPR for any purpose relating to the Goods and/or Services (or substantially equivalent goods and/or</w:t>
      </w:r>
      <w:r>
        <w:rPr>
          <w:rFonts w:ascii="Arial" w:hAnsi="Arial"/>
        </w:rPr>
        <w:t xml:space="preserve"> services) or</w:t>
      </w:r>
      <w:r>
        <w:rPr>
          <w:rFonts w:ascii="Arial" w:hAnsi="Arial"/>
          <w:spacing w:val="-6"/>
        </w:rPr>
        <w:t xml:space="preserve"> </w:t>
      </w:r>
      <w:r>
        <w:rPr>
          <w:rFonts w:ascii="Arial" w:hAnsi="Arial"/>
        </w:rPr>
        <w:t>for</w:t>
      </w:r>
      <w:r>
        <w:rPr>
          <w:rFonts w:ascii="Arial" w:hAnsi="Arial"/>
          <w:spacing w:val="-3"/>
        </w:rPr>
        <w:t xml:space="preserve"> </w:t>
      </w:r>
      <w:r>
        <w:rPr>
          <w:rFonts w:ascii="Arial" w:hAnsi="Arial"/>
        </w:rPr>
        <w:t>any</w:t>
      </w:r>
      <w:r>
        <w:rPr>
          <w:rFonts w:ascii="Arial" w:hAnsi="Arial"/>
          <w:spacing w:val="-6"/>
        </w:rPr>
        <w:t xml:space="preserve"> </w:t>
      </w:r>
      <w:r>
        <w:rPr>
          <w:rFonts w:ascii="Arial" w:hAnsi="Arial"/>
        </w:rPr>
        <w:t>purpose</w:t>
      </w:r>
      <w:r>
        <w:rPr>
          <w:rFonts w:ascii="Arial" w:hAnsi="Arial"/>
          <w:spacing w:val="-6"/>
        </w:rPr>
        <w:t xml:space="preserve"> </w:t>
      </w:r>
      <w:r>
        <w:rPr>
          <w:rFonts w:ascii="Arial" w:hAnsi="Arial"/>
        </w:rPr>
        <w:t>relating</w:t>
      </w:r>
      <w:r>
        <w:rPr>
          <w:rFonts w:ascii="Arial" w:hAnsi="Arial"/>
          <w:spacing w:val="-4"/>
        </w:rPr>
        <w:t xml:space="preserve"> </w:t>
      </w:r>
      <w:r>
        <w:rPr>
          <w:rFonts w:ascii="Arial" w:hAnsi="Arial"/>
        </w:rPr>
        <w:t>to</w:t>
      </w:r>
      <w:r>
        <w:rPr>
          <w:rFonts w:ascii="Arial" w:hAnsi="Arial"/>
          <w:spacing w:val="-6"/>
        </w:rPr>
        <w:t xml:space="preserve"> </w:t>
      </w:r>
      <w:r>
        <w:rPr>
          <w:rFonts w:ascii="Arial" w:hAnsi="Arial"/>
        </w:rPr>
        <w:t>the</w:t>
      </w:r>
      <w:r>
        <w:rPr>
          <w:rFonts w:ascii="Arial" w:hAnsi="Arial"/>
          <w:spacing w:val="-4"/>
        </w:rPr>
        <w:t xml:space="preserve"> </w:t>
      </w:r>
      <w:r>
        <w:rPr>
          <w:rFonts w:ascii="Arial" w:hAnsi="Arial"/>
        </w:rPr>
        <w:t>exercise</w:t>
      </w:r>
      <w:r>
        <w:rPr>
          <w:rFonts w:ascii="Arial" w:hAnsi="Arial"/>
          <w:spacing w:val="-4"/>
        </w:rPr>
        <w:t xml:space="preserve"> </w:t>
      </w:r>
      <w:r>
        <w:rPr>
          <w:rFonts w:ascii="Arial" w:hAnsi="Arial"/>
        </w:rPr>
        <w:t>of</w:t>
      </w:r>
      <w:r>
        <w:rPr>
          <w:rFonts w:ascii="Arial" w:hAnsi="Arial"/>
          <w:spacing w:val="-5"/>
        </w:rPr>
        <w:t xml:space="preserve"> </w:t>
      </w:r>
      <w:r>
        <w:rPr>
          <w:rFonts w:ascii="Arial" w:hAnsi="Arial"/>
        </w:rPr>
        <w:t>the</w:t>
      </w:r>
      <w:r>
        <w:rPr>
          <w:rFonts w:ascii="Arial" w:hAnsi="Arial"/>
          <w:spacing w:val="-4"/>
        </w:rPr>
        <w:t xml:space="preserve"> </w:t>
      </w:r>
      <w:r>
        <w:rPr>
          <w:rFonts w:ascii="Arial" w:hAnsi="Arial"/>
        </w:rPr>
        <w:t>Customer’s</w:t>
      </w:r>
      <w:r>
        <w:rPr>
          <w:rFonts w:ascii="Arial" w:hAnsi="Arial"/>
          <w:spacing w:val="-4"/>
        </w:rPr>
        <w:t xml:space="preserve"> </w:t>
      </w:r>
      <w:r>
        <w:rPr>
          <w:rFonts w:ascii="Arial" w:hAnsi="Arial"/>
        </w:rPr>
        <w:t>(or,</w:t>
      </w:r>
      <w:r>
        <w:rPr>
          <w:rFonts w:ascii="Arial" w:hAnsi="Arial"/>
          <w:spacing w:val="-5"/>
        </w:rPr>
        <w:t xml:space="preserve"> </w:t>
      </w:r>
      <w:r>
        <w:rPr>
          <w:rFonts w:ascii="Arial" w:hAnsi="Arial"/>
        </w:rPr>
        <w:t>if</w:t>
      </w:r>
      <w:r>
        <w:rPr>
          <w:rFonts w:ascii="Arial" w:hAnsi="Arial"/>
          <w:spacing w:val="-3"/>
        </w:rPr>
        <w:t xml:space="preserve"> </w:t>
      </w:r>
      <w:r>
        <w:rPr>
          <w:rFonts w:ascii="Arial" w:hAnsi="Arial"/>
        </w:rPr>
        <w:t>the</w:t>
      </w:r>
      <w:r>
        <w:rPr>
          <w:rFonts w:ascii="Arial" w:hAnsi="Arial"/>
          <w:spacing w:val="-4"/>
        </w:rPr>
        <w:t xml:space="preserve"> </w:t>
      </w:r>
      <w:proofErr w:type="spellStart"/>
      <w:r>
        <w:rPr>
          <w:rFonts w:ascii="Arial" w:hAnsi="Arial"/>
        </w:rPr>
        <w:t>Cus</w:t>
      </w:r>
      <w:proofErr w:type="spellEnd"/>
      <w:r>
        <w:rPr>
          <w:rFonts w:ascii="Arial" w:hAnsi="Arial"/>
        </w:rPr>
        <w:t xml:space="preserve">- </w:t>
      </w:r>
      <w:proofErr w:type="spellStart"/>
      <w:r>
        <w:rPr>
          <w:rFonts w:ascii="Arial" w:hAnsi="Arial"/>
        </w:rPr>
        <w:t>tomer</w:t>
      </w:r>
      <w:proofErr w:type="spellEnd"/>
      <w:r>
        <w:rPr>
          <w:rFonts w:ascii="Arial" w:hAnsi="Arial"/>
        </w:rPr>
        <w:t xml:space="preserve"> is a Central Government Body, any other Central Government Body’s) business or function. (</w:t>
      </w:r>
      <w:proofErr w:type="spellStart"/>
      <w:r>
        <w:rPr>
          <w:rFonts w:ascii="Arial" w:hAnsi="Arial"/>
        </w:rPr>
        <w:t>Licence</w:t>
      </w:r>
      <w:proofErr w:type="spellEnd"/>
      <w:r>
        <w:rPr>
          <w:rFonts w:ascii="Arial" w:hAnsi="Arial"/>
        </w:rPr>
        <w:t xml:space="preserve"> granted by the Supplier: Supplier Background</w:t>
      </w:r>
      <w:r>
        <w:rPr>
          <w:rFonts w:ascii="Arial" w:hAnsi="Arial"/>
          <w:spacing w:val="-16"/>
        </w:rPr>
        <w:t xml:space="preserve"> </w:t>
      </w:r>
      <w:r>
        <w:rPr>
          <w:rFonts w:ascii="Arial" w:hAnsi="Arial"/>
        </w:rPr>
        <w:t>IPR).</w:t>
      </w:r>
      <w:r>
        <w:rPr>
          <w:rFonts w:ascii="Arial" w:hAnsi="Arial"/>
          <w:spacing w:val="-15"/>
        </w:rPr>
        <w:t xml:space="preserve"> </w:t>
      </w:r>
      <w:r>
        <w:rPr>
          <w:rFonts w:ascii="Arial" w:hAnsi="Arial"/>
        </w:rPr>
        <w:t>(both</w:t>
      </w:r>
      <w:r>
        <w:rPr>
          <w:rFonts w:ascii="Arial" w:hAnsi="Arial"/>
          <w:spacing w:val="-15"/>
        </w:rPr>
        <w:t xml:space="preserve"> </w:t>
      </w:r>
      <w:r>
        <w:rPr>
          <w:rFonts w:ascii="Arial" w:hAnsi="Arial"/>
        </w:rPr>
        <w:t>such</w:t>
      </w:r>
      <w:r>
        <w:rPr>
          <w:rFonts w:ascii="Arial" w:hAnsi="Arial"/>
          <w:spacing w:val="-16"/>
        </w:rPr>
        <w:t xml:space="preserve"> </w:t>
      </w:r>
      <w:r>
        <w:rPr>
          <w:rFonts w:ascii="Arial" w:hAnsi="Arial"/>
        </w:rPr>
        <w:t>bodies</w:t>
      </w:r>
      <w:r>
        <w:rPr>
          <w:rFonts w:ascii="Arial" w:hAnsi="Arial"/>
          <w:spacing w:val="-15"/>
        </w:rPr>
        <w:t xml:space="preserve"> </w:t>
      </w:r>
      <w:r>
        <w:rPr>
          <w:rFonts w:ascii="Arial" w:hAnsi="Arial"/>
        </w:rPr>
        <w:t>being</w:t>
      </w:r>
      <w:r>
        <w:rPr>
          <w:rFonts w:ascii="Arial" w:hAnsi="Arial"/>
          <w:spacing w:val="-15"/>
        </w:rPr>
        <w:t xml:space="preserve"> </w:t>
      </w:r>
      <w:r>
        <w:rPr>
          <w:rFonts w:ascii="Arial" w:hAnsi="Arial"/>
        </w:rPr>
        <w:t>referred</w:t>
      </w:r>
      <w:r>
        <w:rPr>
          <w:rFonts w:ascii="Arial" w:hAnsi="Arial"/>
          <w:spacing w:val="-15"/>
        </w:rPr>
        <w:t xml:space="preserve"> </w:t>
      </w:r>
      <w:r>
        <w:rPr>
          <w:rFonts w:ascii="Arial" w:hAnsi="Arial"/>
        </w:rPr>
        <w:t>to</w:t>
      </w:r>
      <w:r>
        <w:rPr>
          <w:rFonts w:ascii="Arial" w:hAnsi="Arial"/>
          <w:spacing w:val="-16"/>
        </w:rPr>
        <w:t xml:space="preserve"> </w:t>
      </w:r>
      <w:r>
        <w:rPr>
          <w:rFonts w:ascii="Arial" w:hAnsi="Arial"/>
        </w:rPr>
        <w:t>as</w:t>
      </w:r>
      <w:r>
        <w:rPr>
          <w:rFonts w:ascii="Arial" w:hAnsi="Arial"/>
          <w:spacing w:val="-15"/>
        </w:rPr>
        <w:t xml:space="preserve"> </w:t>
      </w:r>
      <w:r>
        <w:rPr>
          <w:rFonts w:ascii="Arial" w:hAnsi="Arial"/>
        </w:rPr>
        <w:t>the</w:t>
      </w:r>
      <w:r>
        <w:rPr>
          <w:rFonts w:ascii="Arial" w:hAnsi="Arial"/>
          <w:spacing w:val="-15"/>
        </w:rPr>
        <w:t xml:space="preserve"> </w:t>
      </w:r>
      <w:r>
        <w:rPr>
          <w:rFonts w:ascii="Arial" w:hAnsi="Arial"/>
          <w:b/>
        </w:rPr>
        <w:t>“Transferee”</w:t>
      </w:r>
      <w:r>
        <w:rPr>
          <w:rFonts w:ascii="Arial" w:hAnsi="Arial"/>
        </w:rPr>
        <w:t xml:space="preserve">), the rights acquired by the Transferee shall not extend beyond those </w:t>
      </w:r>
      <w:proofErr w:type="spellStart"/>
      <w:r>
        <w:rPr>
          <w:rFonts w:ascii="Arial" w:hAnsi="Arial"/>
        </w:rPr>
        <w:t>previ</w:t>
      </w:r>
      <w:proofErr w:type="spellEnd"/>
      <w:r>
        <w:rPr>
          <w:rFonts w:ascii="Arial" w:hAnsi="Arial"/>
        </w:rPr>
        <w:t xml:space="preserve">- </w:t>
      </w:r>
      <w:proofErr w:type="spellStart"/>
      <w:r>
        <w:rPr>
          <w:rFonts w:ascii="Arial" w:hAnsi="Arial"/>
        </w:rPr>
        <w:t>ously</w:t>
      </w:r>
      <w:proofErr w:type="spellEnd"/>
      <w:r>
        <w:rPr>
          <w:rFonts w:ascii="Arial" w:hAnsi="Arial"/>
        </w:rPr>
        <w:t xml:space="preserve"> enjoyed by the Customer.</w:t>
      </w:r>
    </w:p>
    <w:p w14:paraId="04E0B990" w14:textId="77777777" w:rsidR="00E35620" w:rsidRDefault="00E35620">
      <w:pPr>
        <w:jc w:val="both"/>
        <w:rPr>
          <w:rFonts w:ascii="Arial" w:hAnsi="Arial"/>
        </w:rPr>
        <w:sectPr w:rsidR="00E35620">
          <w:pgSz w:w="11910" w:h="16840"/>
          <w:pgMar w:top="1340" w:right="760" w:bottom="280" w:left="1180" w:header="720" w:footer="720" w:gutter="0"/>
          <w:cols w:num="2" w:space="720" w:equalWidth="0">
            <w:col w:w="1624" w:space="78"/>
            <w:col w:w="8268"/>
          </w:cols>
        </w:sectPr>
      </w:pPr>
    </w:p>
    <w:p w14:paraId="3C3B7C57" w14:textId="77777777" w:rsidR="00E35620" w:rsidRDefault="00290450">
      <w:pPr>
        <w:pStyle w:val="ListParagraph"/>
        <w:numPr>
          <w:ilvl w:val="1"/>
          <w:numId w:val="46"/>
        </w:numPr>
        <w:tabs>
          <w:tab w:val="left" w:pos="1960"/>
          <w:tab w:val="left" w:pos="1962"/>
        </w:tabs>
        <w:spacing w:before="112" w:line="244" w:lineRule="auto"/>
        <w:ind w:right="674"/>
        <w:jc w:val="both"/>
        <w:rPr>
          <w:rFonts w:ascii="Arial" w:hAnsi="Arial"/>
        </w:rPr>
      </w:pPr>
      <w:r>
        <w:rPr>
          <w:rFonts w:ascii="Arial" w:hAnsi="Arial"/>
        </w:rPr>
        <w:t>The</w:t>
      </w:r>
      <w:r>
        <w:rPr>
          <w:rFonts w:ascii="Arial" w:hAnsi="Arial"/>
          <w:spacing w:val="-12"/>
        </w:rPr>
        <w:t xml:space="preserve"> </w:t>
      </w:r>
      <w:r>
        <w:rPr>
          <w:rFonts w:ascii="Arial" w:hAnsi="Arial"/>
        </w:rPr>
        <w:t>Supplier</w:t>
      </w:r>
      <w:r>
        <w:rPr>
          <w:rFonts w:ascii="Arial" w:hAnsi="Arial"/>
          <w:spacing w:val="-13"/>
        </w:rPr>
        <w:t xml:space="preserve"> </w:t>
      </w:r>
      <w:r>
        <w:rPr>
          <w:rFonts w:ascii="Arial" w:hAnsi="Arial"/>
        </w:rPr>
        <w:t>shall</w:t>
      </w:r>
      <w:r>
        <w:rPr>
          <w:rFonts w:ascii="Arial" w:hAnsi="Arial"/>
          <w:spacing w:val="-12"/>
        </w:rPr>
        <w:t xml:space="preserve"> </w:t>
      </w:r>
      <w:r>
        <w:rPr>
          <w:rFonts w:ascii="Arial" w:hAnsi="Arial"/>
        </w:rPr>
        <w:t>procure</w:t>
      </w:r>
      <w:r>
        <w:rPr>
          <w:rFonts w:ascii="Arial" w:hAnsi="Arial"/>
          <w:spacing w:val="-11"/>
        </w:rPr>
        <w:t xml:space="preserve"> </w:t>
      </w:r>
      <w:r>
        <w:rPr>
          <w:rFonts w:ascii="Arial" w:hAnsi="Arial"/>
        </w:rPr>
        <w:t>that</w:t>
      </w:r>
      <w:r>
        <w:rPr>
          <w:rFonts w:ascii="Arial" w:hAnsi="Arial"/>
          <w:spacing w:val="-12"/>
        </w:rPr>
        <w:t xml:space="preserve"> </w:t>
      </w:r>
      <w:r>
        <w:rPr>
          <w:rFonts w:ascii="Arial" w:hAnsi="Arial"/>
        </w:rPr>
        <w:t>the</w:t>
      </w:r>
      <w:r>
        <w:rPr>
          <w:rFonts w:ascii="Arial" w:hAnsi="Arial"/>
          <w:spacing w:val="-14"/>
        </w:rPr>
        <w:t xml:space="preserve"> </w:t>
      </w:r>
      <w:r>
        <w:rPr>
          <w:rFonts w:ascii="Arial" w:hAnsi="Arial"/>
        </w:rPr>
        <w:t>owners</w:t>
      </w:r>
      <w:r>
        <w:rPr>
          <w:rFonts w:ascii="Arial" w:hAnsi="Arial"/>
          <w:spacing w:val="-11"/>
        </w:rPr>
        <w:t xml:space="preserve"> </w:t>
      </w:r>
      <w:r>
        <w:rPr>
          <w:rFonts w:ascii="Arial" w:hAnsi="Arial"/>
        </w:rPr>
        <w:t>or</w:t>
      </w:r>
      <w:r>
        <w:rPr>
          <w:rFonts w:ascii="Arial" w:hAnsi="Arial"/>
          <w:spacing w:val="-13"/>
        </w:rPr>
        <w:t xml:space="preserve"> </w:t>
      </w:r>
      <w:r>
        <w:rPr>
          <w:rFonts w:ascii="Arial" w:hAnsi="Arial"/>
        </w:rPr>
        <w:t>the</w:t>
      </w:r>
      <w:r>
        <w:rPr>
          <w:rFonts w:ascii="Arial" w:hAnsi="Arial"/>
          <w:spacing w:val="-12"/>
        </w:rPr>
        <w:t xml:space="preserve"> </w:t>
      </w:r>
      <w:proofErr w:type="spellStart"/>
      <w:r>
        <w:rPr>
          <w:rFonts w:ascii="Arial" w:hAnsi="Arial"/>
        </w:rPr>
        <w:t>authorised</w:t>
      </w:r>
      <w:proofErr w:type="spellEnd"/>
      <w:r>
        <w:rPr>
          <w:rFonts w:ascii="Arial" w:hAnsi="Arial"/>
          <w:spacing w:val="-12"/>
        </w:rPr>
        <w:t xml:space="preserve"> </w:t>
      </w:r>
      <w:r>
        <w:rPr>
          <w:rFonts w:ascii="Arial" w:hAnsi="Arial"/>
        </w:rPr>
        <w:t>licensors</w:t>
      </w:r>
      <w:r>
        <w:rPr>
          <w:rFonts w:ascii="Arial" w:hAnsi="Arial"/>
          <w:spacing w:val="-11"/>
        </w:rPr>
        <w:t xml:space="preserve"> </w:t>
      </w:r>
      <w:r>
        <w:rPr>
          <w:rFonts w:ascii="Arial" w:hAnsi="Arial"/>
        </w:rPr>
        <w:t>of</w:t>
      </w:r>
      <w:r>
        <w:rPr>
          <w:rFonts w:ascii="Arial" w:hAnsi="Arial"/>
          <w:spacing w:val="-10"/>
        </w:rPr>
        <w:t xml:space="preserve"> </w:t>
      </w:r>
      <w:r>
        <w:rPr>
          <w:rFonts w:ascii="Arial" w:hAnsi="Arial"/>
        </w:rPr>
        <w:t xml:space="preserve">any Third Party IPR grant a direct </w:t>
      </w:r>
      <w:proofErr w:type="spellStart"/>
      <w:r>
        <w:rPr>
          <w:rFonts w:ascii="Arial" w:hAnsi="Arial"/>
        </w:rPr>
        <w:t>licence</w:t>
      </w:r>
      <w:proofErr w:type="spellEnd"/>
      <w:r>
        <w:rPr>
          <w:rFonts w:ascii="Arial" w:hAnsi="Arial"/>
        </w:rPr>
        <w:t xml:space="preserve"> to the Customer on terms at least equivalent</w:t>
      </w:r>
      <w:r>
        <w:rPr>
          <w:rFonts w:ascii="Arial" w:hAnsi="Arial"/>
          <w:spacing w:val="-5"/>
        </w:rPr>
        <w:t xml:space="preserve"> </w:t>
      </w:r>
      <w:r>
        <w:rPr>
          <w:rFonts w:ascii="Arial" w:hAnsi="Arial"/>
        </w:rPr>
        <w:t>to</w:t>
      </w:r>
      <w:r>
        <w:rPr>
          <w:rFonts w:ascii="Arial" w:hAnsi="Arial"/>
          <w:spacing w:val="-11"/>
        </w:rPr>
        <w:t xml:space="preserve"> </w:t>
      </w:r>
      <w:r>
        <w:rPr>
          <w:rFonts w:ascii="Arial" w:hAnsi="Arial"/>
        </w:rPr>
        <w:t>those</w:t>
      </w:r>
      <w:r>
        <w:rPr>
          <w:rFonts w:ascii="Arial" w:hAnsi="Arial"/>
          <w:spacing w:val="-9"/>
        </w:rPr>
        <w:t xml:space="preserve"> </w:t>
      </w:r>
      <w:r>
        <w:rPr>
          <w:rFonts w:ascii="Arial" w:hAnsi="Arial"/>
        </w:rPr>
        <w:t>set</w:t>
      </w:r>
      <w:r>
        <w:rPr>
          <w:rFonts w:ascii="Arial" w:hAnsi="Arial"/>
          <w:spacing w:val="-7"/>
        </w:rPr>
        <w:t xml:space="preserve"> </w:t>
      </w:r>
      <w:r>
        <w:rPr>
          <w:rFonts w:ascii="Arial" w:hAnsi="Arial"/>
        </w:rPr>
        <w:t>out</w:t>
      </w:r>
      <w:r>
        <w:rPr>
          <w:rFonts w:ascii="Arial" w:hAnsi="Arial"/>
          <w:spacing w:val="-5"/>
        </w:rPr>
        <w:t xml:space="preserve"> </w:t>
      </w:r>
      <w:r>
        <w:rPr>
          <w:rFonts w:ascii="Arial" w:hAnsi="Arial"/>
        </w:rPr>
        <w:t>in</w:t>
      </w:r>
      <w:r>
        <w:rPr>
          <w:rFonts w:ascii="Arial" w:hAnsi="Arial"/>
          <w:spacing w:val="-9"/>
        </w:rPr>
        <w:t xml:space="preserve"> </w:t>
      </w:r>
      <w:r>
        <w:rPr>
          <w:rFonts w:ascii="Arial" w:hAnsi="Arial"/>
        </w:rPr>
        <w:t>Clause</w:t>
      </w:r>
      <w:r>
        <w:rPr>
          <w:rFonts w:ascii="Arial" w:hAnsi="Arial"/>
          <w:spacing w:val="-9"/>
        </w:rPr>
        <w:t xml:space="preserve"> </w:t>
      </w:r>
      <w:r>
        <w:rPr>
          <w:rFonts w:ascii="Arial" w:hAnsi="Arial"/>
        </w:rPr>
        <w:t>The</w:t>
      </w:r>
      <w:r>
        <w:rPr>
          <w:rFonts w:ascii="Arial" w:hAnsi="Arial"/>
          <w:spacing w:val="-7"/>
        </w:rPr>
        <w:t xml:space="preserve"> </w:t>
      </w:r>
      <w:r>
        <w:rPr>
          <w:rFonts w:ascii="Arial" w:hAnsi="Arial"/>
        </w:rPr>
        <w:t>Supplier</w:t>
      </w:r>
      <w:r>
        <w:rPr>
          <w:rFonts w:ascii="Arial" w:hAnsi="Arial"/>
          <w:spacing w:val="-8"/>
        </w:rPr>
        <w:t xml:space="preserve"> </w:t>
      </w:r>
      <w:r>
        <w:rPr>
          <w:rFonts w:ascii="Arial" w:hAnsi="Arial"/>
        </w:rPr>
        <w:t>hereby</w:t>
      </w:r>
      <w:r>
        <w:rPr>
          <w:rFonts w:ascii="Arial" w:hAnsi="Arial"/>
          <w:spacing w:val="-11"/>
        </w:rPr>
        <w:t xml:space="preserve"> </w:t>
      </w:r>
      <w:r>
        <w:rPr>
          <w:rFonts w:ascii="Arial" w:hAnsi="Arial"/>
        </w:rPr>
        <w:t>grants</w:t>
      </w:r>
      <w:r>
        <w:rPr>
          <w:rFonts w:ascii="Arial" w:hAnsi="Arial"/>
          <w:spacing w:val="-8"/>
        </w:rPr>
        <w:t xml:space="preserve"> </w:t>
      </w:r>
      <w:r>
        <w:rPr>
          <w:rFonts w:ascii="Arial" w:hAnsi="Arial"/>
        </w:rPr>
        <w:t>to</w:t>
      </w:r>
      <w:r>
        <w:rPr>
          <w:rFonts w:ascii="Arial" w:hAnsi="Arial"/>
          <w:spacing w:val="-11"/>
        </w:rPr>
        <w:t xml:space="preserve"> </w:t>
      </w:r>
      <w:r>
        <w:rPr>
          <w:rFonts w:ascii="Arial" w:hAnsi="Arial"/>
        </w:rPr>
        <w:t>the</w:t>
      </w:r>
      <w:r>
        <w:rPr>
          <w:rFonts w:ascii="Arial" w:hAnsi="Arial"/>
          <w:spacing w:val="-7"/>
        </w:rPr>
        <w:t xml:space="preserve"> </w:t>
      </w:r>
      <w:proofErr w:type="spellStart"/>
      <w:r>
        <w:rPr>
          <w:rFonts w:ascii="Arial" w:hAnsi="Arial"/>
        </w:rPr>
        <w:t>Cus</w:t>
      </w:r>
      <w:proofErr w:type="spellEnd"/>
      <w:r>
        <w:rPr>
          <w:rFonts w:ascii="Arial" w:hAnsi="Arial"/>
        </w:rPr>
        <w:t xml:space="preserve">- </w:t>
      </w:r>
      <w:proofErr w:type="spellStart"/>
      <w:r>
        <w:rPr>
          <w:rFonts w:ascii="Arial" w:hAnsi="Arial"/>
        </w:rPr>
        <w:t>tomer</w:t>
      </w:r>
      <w:proofErr w:type="spellEnd"/>
      <w:r>
        <w:rPr>
          <w:rFonts w:ascii="Arial" w:hAnsi="Arial"/>
          <w:spacing w:val="-11"/>
        </w:rPr>
        <w:t xml:space="preserve"> </w:t>
      </w:r>
      <w:r>
        <w:rPr>
          <w:rFonts w:ascii="Arial" w:hAnsi="Arial"/>
        </w:rPr>
        <w:t>a</w:t>
      </w:r>
      <w:r>
        <w:rPr>
          <w:rFonts w:ascii="Arial" w:hAnsi="Arial"/>
          <w:spacing w:val="-15"/>
        </w:rPr>
        <w:t xml:space="preserve"> </w:t>
      </w:r>
      <w:r>
        <w:rPr>
          <w:rFonts w:ascii="Arial" w:hAnsi="Arial"/>
        </w:rPr>
        <w:t>perpetual,</w:t>
      </w:r>
      <w:r>
        <w:rPr>
          <w:rFonts w:ascii="Arial" w:hAnsi="Arial"/>
          <w:spacing w:val="-13"/>
        </w:rPr>
        <w:t xml:space="preserve"> </w:t>
      </w:r>
      <w:r>
        <w:rPr>
          <w:rFonts w:ascii="Arial" w:hAnsi="Arial"/>
        </w:rPr>
        <w:t>royalty-free</w:t>
      </w:r>
      <w:r>
        <w:rPr>
          <w:rFonts w:ascii="Arial" w:hAnsi="Arial"/>
          <w:spacing w:val="-13"/>
        </w:rPr>
        <w:t xml:space="preserve"> </w:t>
      </w:r>
      <w:r>
        <w:rPr>
          <w:rFonts w:ascii="Arial" w:hAnsi="Arial"/>
        </w:rPr>
        <w:t>and</w:t>
      </w:r>
      <w:r>
        <w:rPr>
          <w:rFonts w:ascii="Arial" w:hAnsi="Arial"/>
          <w:spacing w:val="-15"/>
        </w:rPr>
        <w:t xml:space="preserve"> </w:t>
      </w:r>
      <w:r>
        <w:rPr>
          <w:rFonts w:ascii="Arial" w:hAnsi="Arial"/>
        </w:rPr>
        <w:t>non-exclusive</w:t>
      </w:r>
      <w:r>
        <w:rPr>
          <w:rFonts w:ascii="Arial" w:hAnsi="Arial"/>
          <w:spacing w:val="-12"/>
        </w:rPr>
        <w:t xml:space="preserve"> </w:t>
      </w:r>
      <w:proofErr w:type="spellStart"/>
      <w:r>
        <w:rPr>
          <w:rFonts w:ascii="Arial" w:hAnsi="Arial"/>
        </w:rPr>
        <w:t>licence</w:t>
      </w:r>
      <w:proofErr w:type="spellEnd"/>
      <w:r>
        <w:rPr>
          <w:rFonts w:ascii="Arial" w:hAnsi="Arial"/>
          <w:spacing w:val="-12"/>
        </w:rPr>
        <w:t xml:space="preserve"> </w:t>
      </w:r>
      <w:r>
        <w:rPr>
          <w:rFonts w:ascii="Arial" w:hAnsi="Arial"/>
        </w:rPr>
        <w:t>to</w:t>
      </w:r>
      <w:r>
        <w:rPr>
          <w:rFonts w:ascii="Arial" w:hAnsi="Arial"/>
          <w:spacing w:val="-12"/>
        </w:rPr>
        <w:t xml:space="preserve"> </w:t>
      </w:r>
      <w:r>
        <w:rPr>
          <w:rFonts w:ascii="Arial" w:hAnsi="Arial"/>
        </w:rPr>
        <w:t>use</w:t>
      </w:r>
      <w:r>
        <w:rPr>
          <w:rFonts w:ascii="Arial" w:hAnsi="Arial"/>
          <w:spacing w:val="-15"/>
        </w:rPr>
        <w:t xml:space="preserve"> </w:t>
      </w:r>
      <w:r>
        <w:rPr>
          <w:rFonts w:ascii="Arial" w:hAnsi="Arial"/>
        </w:rPr>
        <w:t>the</w:t>
      </w:r>
      <w:r>
        <w:rPr>
          <w:rFonts w:ascii="Arial" w:hAnsi="Arial"/>
          <w:spacing w:val="-13"/>
        </w:rPr>
        <w:t xml:space="preserve"> </w:t>
      </w:r>
      <w:r>
        <w:rPr>
          <w:rFonts w:ascii="Arial" w:hAnsi="Arial"/>
        </w:rPr>
        <w:t xml:space="preserve">Supplier Background IPR for any purpose relating to the Goods and/or Services (or substantially equivalent goods and/or services) or for any purpose relating to the exercise of the Customer’s (or, if the Customer is a Central Govern- </w:t>
      </w:r>
      <w:proofErr w:type="spellStart"/>
      <w:r>
        <w:rPr>
          <w:rFonts w:ascii="Arial" w:hAnsi="Arial"/>
        </w:rPr>
        <w:t>ment</w:t>
      </w:r>
      <w:proofErr w:type="spellEnd"/>
      <w:r>
        <w:rPr>
          <w:rFonts w:ascii="Arial" w:hAnsi="Arial"/>
          <w:spacing w:val="-9"/>
        </w:rPr>
        <w:t xml:space="preserve"> </w:t>
      </w:r>
      <w:r>
        <w:rPr>
          <w:rFonts w:ascii="Arial" w:hAnsi="Arial"/>
        </w:rPr>
        <w:t>Body,</w:t>
      </w:r>
      <w:r>
        <w:rPr>
          <w:rFonts w:ascii="Arial" w:hAnsi="Arial"/>
          <w:spacing w:val="-9"/>
        </w:rPr>
        <w:t xml:space="preserve"> </w:t>
      </w:r>
      <w:r>
        <w:rPr>
          <w:rFonts w:ascii="Arial" w:hAnsi="Arial"/>
        </w:rPr>
        <w:t>any</w:t>
      </w:r>
      <w:r>
        <w:rPr>
          <w:rFonts w:ascii="Arial" w:hAnsi="Arial"/>
          <w:spacing w:val="-13"/>
        </w:rPr>
        <w:t xml:space="preserve"> </w:t>
      </w:r>
      <w:r>
        <w:rPr>
          <w:rFonts w:ascii="Arial" w:hAnsi="Arial"/>
        </w:rPr>
        <w:t>other</w:t>
      </w:r>
      <w:r>
        <w:rPr>
          <w:rFonts w:ascii="Arial" w:hAnsi="Arial"/>
          <w:spacing w:val="-10"/>
        </w:rPr>
        <w:t xml:space="preserve"> </w:t>
      </w:r>
      <w:r>
        <w:rPr>
          <w:rFonts w:ascii="Arial" w:hAnsi="Arial"/>
        </w:rPr>
        <w:t>Central</w:t>
      </w:r>
      <w:r>
        <w:rPr>
          <w:rFonts w:ascii="Arial" w:hAnsi="Arial"/>
          <w:spacing w:val="-12"/>
        </w:rPr>
        <w:t xml:space="preserve"> </w:t>
      </w:r>
      <w:r>
        <w:rPr>
          <w:rFonts w:ascii="Arial" w:hAnsi="Arial"/>
        </w:rPr>
        <w:t>Government</w:t>
      </w:r>
      <w:r>
        <w:rPr>
          <w:rFonts w:ascii="Arial" w:hAnsi="Arial"/>
          <w:spacing w:val="-9"/>
        </w:rPr>
        <w:t xml:space="preserve"> </w:t>
      </w:r>
      <w:r>
        <w:rPr>
          <w:rFonts w:ascii="Arial" w:hAnsi="Arial"/>
        </w:rPr>
        <w:t>Body’s)</w:t>
      </w:r>
      <w:r>
        <w:rPr>
          <w:rFonts w:ascii="Arial" w:hAnsi="Arial"/>
          <w:spacing w:val="-10"/>
        </w:rPr>
        <w:t xml:space="preserve"> </w:t>
      </w:r>
      <w:r>
        <w:rPr>
          <w:rFonts w:ascii="Arial" w:hAnsi="Arial"/>
        </w:rPr>
        <w:t>business</w:t>
      </w:r>
      <w:r>
        <w:rPr>
          <w:rFonts w:ascii="Arial" w:hAnsi="Arial"/>
          <w:spacing w:val="-10"/>
        </w:rPr>
        <w:t xml:space="preserve"> </w:t>
      </w:r>
      <w:r>
        <w:rPr>
          <w:rFonts w:ascii="Arial" w:hAnsi="Arial"/>
        </w:rPr>
        <w:t>or</w:t>
      </w:r>
      <w:r>
        <w:rPr>
          <w:rFonts w:ascii="Arial" w:hAnsi="Arial"/>
          <w:spacing w:val="-12"/>
        </w:rPr>
        <w:t xml:space="preserve"> </w:t>
      </w:r>
      <w:r>
        <w:rPr>
          <w:rFonts w:ascii="Arial" w:hAnsi="Arial"/>
        </w:rPr>
        <w:t>function.</w:t>
      </w:r>
      <w:r>
        <w:rPr>
          <w:rFonts w:ascii="Arial" w:hAnsi="Arial"/>
          <w:spacing w:val="-6"/>
        </w:rPr>
        <w:t xml:space="preserve"> </w:t>
      </w:r>
      <w:r>
        <w:rPr>
          <w:rFonts w:ascii="Arial" w:hAnsi="Arial"/>
        </w:rPr>
        <w:t xml:space="preserve">(Li- </w:t>
      </w:r>
      <w:proofErr w:type="spellStart"/>
      <w:r>
        <w:rPr>
          <w:rFonts w:ascii="Arial" w:hAnsi="Arial"/>
        </w:rPr>
        <w:t>cence</w:t>
      </w:r>
      <w:proofErr w:type="spellEnd"/>
      <w:r>
        <w:rPr>
          <w:rFonts w:ascii="Arial" w:hAnsi="Arial"/>
          <w:spacing w:val="-10"/>
        </w:rPr>
        <w:t xml:space="preserve"> </w:t>
      </w:r>
      <w:r>
        <w:rPr>
          <w:rFonts w:ascii="Arial" w:hAnsi="Arial"/>
        </w:rPr>
        <w:t>granted</w:t>
      </w:r>
      <w:r>
        <w:rPr>
          <w:rFonts w:ascii="Arial" w:hAnsi="Arial"/>
          <w:spacing w:val="-10"/>
        </w:rPr>
        <w:t xml:space="preserve"> </w:t>
      </w:r>
      <w:r>
        <w:rPr>
          <w:rFonts w:ascii="Arial" w:hAnsi="Arial"/>
        </w:rPr>
        <w:t>by</w:t>
      </w:r>
      <w:r>
        <w:rPr>
          <w:rFonts w:ascii="Arial" w:hAnsi="Arial"/>
          <w:spacing w:val="-10"/>
        </w:rPr>
        <w:t xml:space="preserve"> </w:t>
      </w:r>
      <w:r>
        <w:rPr>
          <w:rFonts w:ascii="Arial" w:hAnsi="Arial"/>
        </w:rPr>
        <w:t>the</w:t>
      </w:r>
      <w:r>
        <w:rPr>
          <w:rFonts w:ascii="Arial" w:hAnsi="Arial"/>
          <w:spacing w:val="-10"/>
        </w:rPr>
        <w:t xml:space="preserve"> </w:t>
      </w:r>
      <w:r>
        <w:rPr>
          <w:rFonts w:ascii="Arial" w:hAnsi="Arial"/>
        </w:rPr>
        <w:t>Supplier:</w:t>
      </w:r>
      <w:r>
        <w:rPr>
          <w:rFonts w:ascii="Arial" w:hAnsi="Arial"/>
          <w:spacing w:val="-6"/>
        </w:rPr>
        <w:t xml:space="preserve"> </w:t>
      </w:r>
      <w:r>
        <w:rPr>
          <w:rFonts w:ascii="Arial" w:hAnsi="Arial"/>
        </w:rPr>
        <w:t>Supplier</w:t>
      </w:r>
      <w:r>
        <w:rPr>
          <w:rFonts w:ascii="Arial" w:hAnsi="Arial"/>
          <w:spacing w:val="-7"/>
        </w:rPr>
        <w:t xml:space="preserve"> </w:t>
      </w:r>
      <w:r>
        <w:rPr>
          <w:rFonts w:ascii="Arial" w:hAnsi="Arial"/>
        </w:rPr>
        <w:t>Background</w:t>
      </w:r>
      <w:r>
        <w:rPr>
          <w:rFonts w:ascii="Arial" w:hAnsi="Arial"/>
          <w:spacing w:val="-8"/>
        </w:rPr>
        <w:t xml:space="preserve"> </w:t>
      </w:r>
      <w:r>
        <w:rPr>
          <w:rFonts w:ascii="Arial" w:hAnsi="Arial"/>
        </w:rPr>
        <w:t>IPR)</w:t>
      </w:r>
      <w:r>
        <w:rPr>
          <w:rFonts w:ascii="Arial" w:hAnsi="Arial"/>
          <w:spacing w:val="-9"/>
        </w:rPr>
        <w:t xml:space="preserve"> </w:t>
      </w:r>
      <w:r>
        <w:rPr>
          <w:rFonts w:ascii="Arial" w:hAnsi="Arial"/>
        </w:rPr>
        <w:t>and</w:t>
      </w:r>
      <w:r>
        <w:rPr>
          <w:rFonts w:ascii="Arial" w:hAnsi="Arial"/>
          <w:spacing w:val="-10"/>
        </w:rPr>
        <w:t xml:space="preserve"> </w:t>
      </w:r>
      <w:r>
        <w:rPr>
          <w:rFonts w:ascii="Arial" w:hAnsi="Arial"/>
        </w:rPr>
        <w:t>Clause</w:t>
      </w:r>
      <w:r>
        <w:rPr>
          <w:rFonts w:ascii="Arial" w:hAnsi="Arial"/>
          <w:spacing w:val="-7"/>
        </w:rPr>
        <w:t xml:space="preserve"> </w:t>
      </w:r>
      <w:r>
        <w:rPr>
          <w:rFonts w:ascii="Arial" w:hAnsi="Arial"/>
        </w:rPr>
        <w:t xml:space="preserve">22.10 (Customer’s right to assign/novate </w:t>
      </w:r>
      <w:proofErr w:type="spellStart"/>
      <w:r>
        <w:rPr>
          <w:rFonts w:ascii="Arial" w:hAnsi="Arial"/>
        </w:rPr>
        <w:t>licences</w:t>
      </w:r>
      <w:proofErr w:type="spellEnd"/>
      <w:r>
        <w:rPr>
          <w:rFonts w:ascii="Arial" w:hAnsi="Arial"/>
        </w:rPr>
        <w:t xml:space="preserve">). If the Supplier cannot obtain for the Customer a </w:t>
      </w:r>
      <w:proofErr w:type="spellStart"/>
      <w:r>
        <w:rPr>
          <w:rFonts w:ascii="Arial" w:hAnsi="Arial"/>
        </w:rPr>
        <w:t>licence</w:t>
      </w:r>
      <w:proofErr w:type="spellEnd"/>
      <w:r>
        <w:rPr>
          <w:rFonts w:ascii="Arial" w:hAnsi="Arial"/>
        </w:rPr>
        <w:t xml:space="preserve"> materially in accordance with the </w:t>
      </w:r>
      <w:proofErr w:type="spellStart"/>
      <w:r>
        <w:rPr>
          <w:rFonts w:ascii="Arial" w:hAnsi="Arial"/>
        </w:rPr>
        <w:t>licence</w:t>
      </w:r>
      <w:proofErr w:type="spellEnd"/>
      <w:r>
        <w:rPr>
          <w:rFonts w:ascii="Arial" w:hAnsi="Arial"/>
        </w:rPr>
        <w:t xml:space="preserve"> terms set out in Clause The Supplier hereby grants to the Customer a perpetual, royalty-free and non-exclusive </w:t>
      </w:r>
      <w:proofErr w:type="spellStart"/>
      <w:r>
        <w:rPr>
          <w:rFonts w:ascii="Arial" w:hAnsi="Arial"/>
        </w:rPr>
        <w:t>licence</w:t>
      </w:r>
      <w:proofErr w:type="spellEnd"/>
      <w:r>
        <w:rPr>
          <w:rFonts w:ascii="Arial" w:hAnsi="Arial"/>
        </w:rPr>
        <w:t xml:space="preserve"> to use the Supplier Background IPR for</w:t>
      </w:r>
      <w:r>
        <w:rPr>
          <w:rFonts w:ascii="Arial" w:hAnsi="Arial"/>
          <w:spacing w:val="-16"/>
        </w:rPr>
        <w:t xml:space="preserve"> </w:t>
      </w:r>
      <w:r>
        <w:rPr>
          <w:rFonts w:ascii="Arial" w:hAnsi="Arial"/>
        </w:rPr>
        <w:t>any</w:t>
      </w:r>
      <w:r>
        <w:rPr>
          <w:rFonts w:ascii="Arial" w:hAnsi="Arial"/>
          <w:spacing w:val="-15"/>
        </w:rPr>
        <w:t xml:space="preserve"> </w:t>
      </w:r>
      <w:r>
        <w:rPr>
          <w:rFonts w:ascii="Arial" w:hAnsi="Arial"/>
        </w:rPr>
        <w:t>purpose</w:t>
      </w:r>
      <w:r>
        <w:rPr>
          <w:rFonts w:ascii="Arial" w:hAnsi="Arial"/>
          <w:spacing w:val="-15"/>
        </w:rPr>
        <w:t xml:space="preserve"> </w:t>
      </w:r>
      <w:r>
        <w:rPr>
          <w:rFonts w:ascii="Arial" w:hAnsi="Arial"/>
        </w:rPr>
        <w:t>relating</w:t>
      </w:r>
      <w:r>
        <w:rPr>
          <w:rFonts w:ascii="Arial" w:hAnsi="Arial"/>
          <w:spacing w:val="-16"/>
        </w:rPr>
        <w:t xml:space="preserve"> </w:t>
      </w:r>
      <w:r>
        <w:rPr>
          <w:rFonts w:ascii="Arial" w:hAnsi="Arial"/>
        </w:rPr>
        <w:t>to</w:t>
      </w:r>
      <w:r>
        <w:rPr>
          <w:rFonts w:ascii="Arial" w:hAnsi="Arial"/>
          <w:spacing w:val="-15"/>
        </w:rPr>
        <w:t xml:space="preserve"> </w:t>
      </w:r>
      <w:r>
        <w:rPr>
          <w:rFonts w:ascii="Arial" w:hAnsi="Arial"/>
        </w:rPr>
        <w:t>the</w:t>
      </w:r>
      <w:r>
        <w:rPr>
          <w:rFonts w:ascii="Arial" w:hAnsi="Arial"/>
          <w:spacing w:val="-15"/>
        </w:rPr>
        <w:t xml:space="preserve"> </w:t>
      </w:r>
      <w:r>
        <w:rPr>
          <w:rFonts w:ascii="Arial" w:hAnsi="Arial"/>
        </w:rPr>
        <w:t>Goods</w:t>
      </w:r>
      <w:r>
        <w:rPr>
          <w:rFonts w:ascii="Arial" w:hAnsi="Arial"/>
          <w:spacing w:val="-15"/>
        </w:rPr>
        <w:t xml:space="preserve"> </w:t>
      </w:r>
      <w:r>
        <w:rPr>
          <w:rFonts w:ascii="Arial" w:hAnsi="Arial"/>
        </w:rPr>
        <w:t>and/or</w:t>
      </w:r>
      <w:r>
        <w:rPr>
          <w:rFonts w:ascii="Arial" w:hAnsi="Arial"/>
          <w:spacing w:val="-16"/>
        </w:rPr>
        <w:t xml:space="preserve"> </w:t>
      </w:r>
      <w:r>
        <w:rPr>
          <w:rFonts w:ascii="Arial" w:hAnsi="Arial"/>
        </w:rPr>
        <w:t>Services</w:t>
      </w:r>
      <w:r>
        <w:rPr>
          <w:rFonts w:ascii="Arial" w:hAnsi="Arial"/>
          <w:spacing w:val="-15"/>
        </w:rPr>
        <w:t xml:space="preserve"> </w:t>
      </w:r>
      <w:r>
        <w:rPr>
          <w:rFonts w:ascii="Arial" w:hAnsi="Arial"/>
        </w:rPr>
        <w:t>(or</w:t>
      </w:r>
      <w:r>
        <w:rPr>
          <w:rFonts w:ascii="Arial" w:hAnsi="Arial"/>
          <w:spacing w:val="-15"/>
        </w:rPr>
        <w:t xml:space="preserve"> </w:t>
      </w:r>
      <w:r>
        <w:rPr>
          <w:rFonts w:ascii="Arial" w:hAnsi="Arial"/>
        </w:rPr>
        <w:t>substantially</w:t>
      </w:r>
      <w:r>
        <w:rPr>
          <w:rFonts w:ascii="Arial" w:hAnsi="Arial"/>
          <w:spacing w:val="-16"/>
        </w:rPr>
        <w:t xml:space="preserve"> </w:t>
      </w:r>
      <w:proofErr w:type="spellStart"/>
      <w:r>
        <w:rPr>
          <w:rFonts w:ascii="Arial" w:hAnsi="Arial"/>
        </w:rPr>
        <w:t>equiv</w:t>
      </w:r>
      <w:proofErr w:type="spellEnd"/>
      <w:r>
        <w:rPr>
          <w:rFonts w:ascii="Arial" w:hAnsi="Arial"/>
        </w:rPr>
        <w:t xml:space="preserve">- </w:t>
      </w:r>
      <w:proofErr w:type="spellStart"/>
      <w:r>
        <w:rPr>
          <w:rFonts w:ascii="Arial" w:hAnsi="Arial"/>
        </w:rPr>
        <w:t>alent</w:t>
      </w:r>
      <w:proofErr w:type="spellEnd"/>
      <w:r>
        <w:rPr>
          <w:rFonts w:ascii="Arial" w:hAnsi="Arial"/>
        </w:rPr>
        <w:t xml:space="preserve"> goods and/or services) or for any purpose relating to the exercise of the</w:t>
      </w:r>
      <w:r>
        <w:rPr>
          <w:rFonts w:ascii="Arial" w:hAnsi="Arial"/>
          <w:spacing w:val="-16"/>
        </w:rPr>
        <w:t xml:space="preserve"> </w:t>
      </w:r>
      <w:r>
        <w:rPr>
          <w:rFonts w:ascii="Arial" w:hAnsi="Arial"/>
        </w:rPr>
        <w:t>Customer’s</w:t>
      </w:r>
      <w:r>
        <w:rPr>
          <w:rFonts w:ascii="Arial" w:hAnsi="Arial"/>
          <w:spacing w:val="-15"/>
        </w:rPr>
        <w:t xml:space="preserve"> </w:t>
      </w:r>
      <w:r>
        <w:rPr>
          <w:rFonts w:ascii="Arial" w:hAnsi="Arial"/>
        </w:rPr>
        <w:t>(or,</w:t>
      </w:r>
      <w:r>
        <w:rPr>
          <w:rFonts w:ascii="Arial" w:hAnsi="Arial"/>
          <w:spacing w:val="-15"/>
        </w:rPr>
        <w:t xml:space="preserve"> </w:t>
      </w:r>
      <w:r>
        <w:rPr>
          <w:rFonts w:ascii="Arial" w:hAnsi="Arial"/>
        </w:rPr>
        <w:t>if</w:t>
      </w:r>
      <w:r>
        <w:rPr>
          <w:rFonts w:ascii="Arial" w:hAnsi="Arial"/>
          <w:spacing w:val="-16"/>
        </w:rPr>
        <w:t xml:space="preserve"> </w:t>
      </w:r>
      <w:r>
        <w:rPr>
          <w:rFonts w:ascii="Arial" w:hAnsi="Arial"/>
        </w:rPr>
        <w:t>the</w:t>
      </w:r>
      <w:r>
        <w:rPr>
          <w:rFonts w:ascii="Arial" w:hAnsi="Arial"/>
          <w:spacing w:val="-15"/>
        </w:rPr>
        <w:t xml:space="preserve"> </w:t>
      </w:r>
      <w:r>
        <w:rPr>
          <w:rFonts w:ascii="Arial" w:hAnsi="Arial"/>
        </w:rPr>
        <w:t>Customer</w:t>
      </w:r>
      <w:r>
        <w:rPr>
          <w:rFonts w:ascii="Arial" w:hAnsi="Arial"/>
          <w:spacing w:val="-13"/>
        </w:rPr>
        <w:t xml:space="preserve"> </w:t>
      </w:r>
      <w:r>
        <w:rPr>
          <w:rFonts w:ascii="Arial" w:hAnsi="Arial"/>
        </w:rPr>
        <w:t>is</w:t>
      </w:r>
      <w:r>
        <w:rPr>
          <w:rFonts w:ascii="Arial" w:hAnsi="Arial"/>
          <w:spacing w:val="-16"/>
        </w:rPr>
        <w:t xml:space="preserve"> </w:t>
      </w:r>
      <w:r>
        <w:rPr>
          <w:rFonts w:ascii="Arial" w:hAnsi="Arial"/>
        </w:rPr>
        <w:t>a</w:t>
      </w:r>
      <w:r>
        <w:rPr>
          <w:rFonts w:ascii="Arial" w:hAnsi="Arial"/>
          <w:spacing w:val="-14"/>
        </w:rPr>
        <w:t xml:space="preserve"> </w:t>
      </w:r>
      <w:r>
        <w:rPr>
          <w:rFonts w:ascii="Arial" w:hAnsi="Arial"/>
        </w:rPr>
        <w:t>Cent</w:t>
      </w:r>
      <w:r>
        <w:rPr>
          <w:rFonts w:ascii="Arial" w:hAnsi="Arial"/>
        </w:rPr>
        <w:t>ral</w:t>
      </w:r>
      <w:r>
        <w:rPr>
          <w:rFonts w:ascii="Arial" w:hAnsi="Arial"/>
          <w:spacing w:val="-16"/>
        </w:rPr>
        <w:t xml:space="preserve"> </w:t>
      </w:r>
      <w:r>
        <w:rPr>
          <w:rFonts w:ascii="Arial" w:hAnsi="Arial"/>
        </w:rPr>
        <w:t>Government</w:t>
      </w:r>
      <w:r>
        <w:rPr>
          <w:rFonts w:ascii="Arial" w:hAnsi="Arial"/>
          <w:spacing w:val="-12"/>
        </w:rPr>
        <w:t xml:space="preserve"> </w:t>
      </w:r>
      <w:r>
        <w:rPr>
          <w:rFonts w:ascii="Arial" w:hAnsi="Arial"/>
        </w:rPr>
        <w:t>Body,</w:t>
      </w:r>
      <w:r>
        <w:rPr>
          <w:rFonts w:ascii="Arial" w:hAnsi="Arial"/>
          <w:spacing w:val="-16"/>
        </w:rPr>
        <w:t xml:space="preserve"> </w:t>
      </w:r>
      <w:r>
        <w:rPr>
          <w:rFonts w:ascii="Arial" w:hAnsi="Arial"/>
        </w:rPr>
        <w:t>any</w:t>
      </w:r>
      <w:r>
        <w:rPr>
          <w:rFonts w:ascii="Arial" w:hAnsi="Arial"/>
          <w:spacing w:val="-15"/>
        </w:rPr>
        <w:t xml:space="preserve"> </w:t>
      </w:r>
      <w:r>
        <w:rPr>
          <w:rFonts w:ascii="Arial" w:hAnsi="Arial"/>
        </w:rPr>
        <w:t>other Central</w:t>
      </w:r>
      <w:r>
        <w:rPr>
          <w:rFonts w:ascii="Arial" w:hAnsi="Arial"/>
          <w:spacing w:val="-6"/>
        </w:rPr>
        <w:t xml:space="preserve"> </w:t>
      </w:r>
      <w:r>
        <w:rPr>
          <w:rFonts w:ascii="Arial" w:hAnsi="Arial"/>
        </w:rPr>
        <w:t>Government</w:t>
      </w:r>
      <w:r>
        <w:rPr>
          <w:rFonts w:ascii="Arial" w:hAnsi="Arial"/>
          <w:spacing w:val="-1"/>
        </w:rPr>
        <w:t xml:space="preserve"> </w:t>
      </w:r>
      <w:r>
        <w:rPr>
          <w:rFonts w:ascii="Arial" w:hAnsi="Arial"/>
        </w:rPr>
        <w:t>Body’s)</w:t>
      </w:r>
      <w:r>
        <w:rPr>
          <w:rFonts w:ascii="Arial" w:hAnsi="Arial"/>
          <w:spacing w:val="-2"/>
        </w:rPr>
        <w:t xml:space="preserve"> </w:t>
      </w:r>
      <w:r>
        <w:rPr>
          <w:rFonts w:ascii="Arial" w:hAnsi="Arial"/>
        </w:rPr>
        <w:t>business</w:t>
      </w:r>
      <w:r>
        <w:rPr>
          <w:rFonts w:ascii="Arial" w:hAnsi="Arial"/>
          <w:spacing w:val="-2"/>
        </w:rPr>
        <w:t xml:space="preserve"> </w:t>
      </w:r>
      <w:r>
        <w:rPr>
          <w:rFonts w:ascii="Arial" w:hAnsi="Arial"/>
        </w:rPr>
        <w:t>or</w:t>
      </w:r>
      <w:r>
        <w:rPr>
          <w:rFonts w:ascii="Arial" w:hAnsi="Arial"/>
          <w:spacing w:val="-7"/>
        </w:rPr>
        <w:t xml:space="preserve"> </w:t>
      </w:r>
      <w:r>
        <w:rPr>
          <w:rFonts w:ascii="Arial" w:hAnsi="Arial"/>
        </w:rPr>
        <w:t>function. (</w:t>
      </w:r>
      <w:proofErr w:type="spellStart"/>
      <w:r>
        <w:rPr>
          <w:rFonts w:ascii="Arial" w:hAnsi="Arial"/>
        </w:rPr>
        <w:t>Licences</w:t>
      </w:r>
      <w:proofErr w:type="spellEnd"/>
      <w:r>
        <w:rPr>
          <w:rFonts w:ascii="Arial" w:hAnsi="Arial"/>
          <w:spacing w:val="-7"/>
        </w:rPr>
        <w:t xml:space="preserve"> </w:t>
      </w:r>
      <w:r>
        <w:rPr>
          <w:rFonts w:ascii="Arial" w:hAnsi="Arial"/>
        </w:rPr>
        <w:t>granted</w:t>
      </w:r>
      <w:r>
        <w:rPr>
          <w:rFonts w:ascii="Arial" w:hAnsi="Arial"/>
          <w:spacing w:val="-3"/>
        </w:rPr>
        <w:t xml:space="preserve"> </w:t>
      </w:r>
      <w:r>
        <w:rPr>
          <w:rFonts w:ascii="Arial" w:hAnsi="Arial"/>
        </w:rPr>
        <w:t>by</w:t>
      </w:r>
      <w:r>
        <w:rPr>
          <w:rFonts w:ascii="Arial" w:hAnsi="Arial"/>
          <w:spacing w:val="-7"/>
        </w:rPr>
        <w:t xml:space="preserve"> </w:t>
      </w:r>
      <w:r>
        <w:rPr>
          <w:rFonts w:ascii="Arial" w:hAnsi="Arial"/>
        </w:rPr>
        <w:t>the Supplier:</w:t>
      </w:r>
      <w:r>
        <w:rPr>
          <w:rFonts w:ascii="Arial" w:hAnsi="Arial"/>
          <w:spacing w:val="-4"/>
        </w:rPr>
        <w:t xml:space="preserve"> </w:t>
      </w:r>
      <w:r>
        <w:rPr>
          <w:rFonts w:ascii="Arial" w:hAnsi="Arial"/>
        </w:rPr>
        <w:t>Supplier</w:t>
      </w:r>
      <w:r>
        <w:rPr>
          <w:rFonts w:ascii="Arial" w:hAnsi="Arial"/>
          <w:spacing w:val="-5"/>
        </w:rPr>
        <w:t xml:space="preserve"> </w:t>
      </w:r>
      <w:r>
        <w:rPr>
          <w:rFonts w:ascii="Arial" w:hAnsi="Arial"/>
        </w:rPr>
        <w:t>Background</w:t>
      </w:r>
      <w:r>
        <w:rPr>
          <w:rFonts w:ascii="Arial" w:hAnsi="Arial"/>
          <w:spacing w:val="-6"/>
        </w:rPr>
        <w:t xml:space="preserve"> </w:t>
      </w:r>
      <w:r>
        <w:rPr>
          <w:rFonts w:ascii="Arial" w:hAnsi="Arial"/>
        </w:rPr>
        <w:t>IPR)</w:t>
      </w:r>
      <w:r>
        <w:rPr>
          <w:rFonts w:ascii="Arial" w:hAnsi="Arial"/>
          <w:spacing w:val="-5"/>
        </w:rPr>
        <w:t xml:space="preserve"> </w:t>
      </w:r>
      <w:r>
        <w:rPr>
          <w:rFonts w:ascii="Arial" w:hAnsi="Arial"/>
        </w:rPr>
        <w:t>and</w:t>
      </w:r>
      <w:r>
        <w:rPr>
          <w:rFonts w:ascii="Arial" w:hAnsi="Arial"/>
          <w:spacing w:val="-6"/>
        </w:rPr>
        <w:t xml:space="preserve"> </w:t>
      </w:r>
      <w:r>
        <w:rPr>
          <w:rFonts w:ascii="Arial" w:hAnsi="Arial"/>
        </w:rPr>
        <w:t>Clause</w:t>
      </w:r>
      <w:r>
        <w:rPr>
          <w:rFonts w:ascii="Arial" w:hAnsi="Arial"/>
          <w:spacing w:val="-6"/>
        </w:rPr>
        <w:t xml:space="preserve"> </w:t>
      </w:r>
      <w:r>
        <w:rPr>
          <w:rFonts w:ascii="Arial" w:hAnsi="Arial"/>
        </w:rPr>
        <w:t>The</w:t>
      </w:r>
      <w:r>
        <w:rPr>
          <w:rFonts w:ascii="Arial" w:hAnsi="Arial"/>
          <w:spacing w:val="-6"/>
        </w:rPr>
        <w:t xml:space="preserve"> </w:t>
      </w:r>
      <w:r>
        <w:rPr>
          <w:rFonts w:ascii="Arial" w:hAnsi="Arial"/>
        </w:rPr>
        <w:t>Customer</w:t>
      </w:r>
      <w:r>
        <w:rPr>
          <w:rFonts w:ascii="Arial" w:hAnsi="Arial"/>
          <w:spacing w:val="-5"/>
        </w:rPr>
        <w:t xml:space="preserve"> </w:t>
      </w:r>
      <w:r>
        <w:rPr>
          <w:rFonts w:ascii="Arial" w:hAnsi="Arial"/>
        </w:rPr>
        <w:t>may</w:t>
      </w:r>
      <w:r>
        <w:rPr>
          <w:rFonts w:ascii="Arial" w:hAnsi="Arial"/>
          <w:spacing w:val="-7"/>
        </w:rPr>
        <w:t xml:space="preserve"> </w:t>
      </w:r>
      <w:r>
        <w:rPr>
          <w:rFonts w:ascii="Arial" w:hAnsi="Arial"/>
        </w:rPr>
        <w:t xml:space="preserve">assign, novate or otherwise transfer its rights and obligations under the </w:t>
      </w:r>
      <w:proofErr w:type="spellStart"/>
      <w:r>
        <w:rPr>
          <w:rFonts w:ascii="Arial" w:hAnsi="Arial"/>
        </w:rPr>
        <w:t>licence</w:t>
      </w:r>
      <w:proofErr w:type="spellEnd"/>
      <w:r>
        <w:rPr>
          <w:rFonts w:ascii="Arial" w:hAnsi="Arial"/>
        </w:rPr>
        <w:t xml:space="preserve"> granted pursuant to Clause The Supplier hereby grants to the Customer a perpetual, royalty-free and non-exclusive </w:t>
      </w:r>
      <w:proofErr w:type="spellStart"/>
      <w:r>
        <w:rPr>
          <w:rFonts w:ascii="Arial" w:hAnsi="Arial"/>
        </w:rPr>
        <w:t>licence</w:t>
      </w:r>
      <w:proofErr w:type="spellEnd"/>
      <w:r>
        <w:rPr>
          <w:rFonts w:ascii="Arial" w:hAnsi="Arial"/>
        </w:rPr>
        <w:t xml:space="preserve"> to use the Supplier Back- ground IPR for any purpose relating to the Goods and/or Services (or sub- </w:t>
      </w:r>
      <w:proofErr w:type="spellStart"/>
      <w:r>
        <w:rPr>
          <w:rFonts w:ascii="Arial" w:hAnsi="Arial"/>
        </w:rPr>
        <w:t>stantially</w:t>
      </w:r>
      <w:proofErr w:type="spellEnd"/>
      <w:r>
        <w:rPr>
          <w:rFonts w:ascii="Arial" w:hAnsi="Arial"/>
          <w:spacing w:val="-16"/>
        </w:rPr>
        <w:t xml:space="preserve"> </w:t>
      </w:r>
      <w:r>
        <w:rPr>
          <w:rFonts w:ascii="Arial" w:hAnsi="Arial"/>
        </w:rPr>
        <w:t>equivalent</w:t>
      </w:r>
      <w:r>
        <w:rPr>
          <w:rFonts w:ascii="Arial" w:hAnsi="Arial"/>
          <w:spacing w:val="-15"/>
        </w:rPr>
        <w:t xml:space="preserve"> </w:t>
      </w:r>
      <w:r>
        <w:rPr>
          <w:rFonts w:ascii="Arial" w:hAnsi="Arial"/>
        </w:rPr>
        <w:t>goods</w:t>
      </w:r>
      <w:r>
        <w:rPr>
          <w:rFonts w:ascii="Arial" w:hAnsi="Arial"/>
          <w:spacing w:val="-12"/>
        </w:rPr>
        <w:t xml:space="preserve"> </w:t>
      </w:r>
      <w:r>
        <w:rPr>
          <w:rFonts w:ascii="Arial" w:hAnsi="Arial"/>
        </w:rPr>
        <w:t>and/or</w:t>
      </w:r>
      <w:r>
        <w:rPr>
          <w:rFonts w:ascii="Arial" w:hAnsi="Arial"/>
          <w:spacing w:val="-15"/>
        </w:rPr>
        <w:t xml:space="preserve"> </w:t>
      </w:r>
      <w:r>
        <w:rPr>
          <w:rFonts w:ascii="Arial" w:hAnsi="Arial"/>
        </w:rPr>
        <w:t>services)</w:t>
      </w:r>
      <w:r>
        <w:rPr>
          <w:rFonts w:ascii="Arial" w:hAnsi="Arial"/>
          <w:spacing w:val="-13"/>
        </w:rPr>
        <w:t xml:space="preserve"> </w:t>
      </w:r>
      <w:r>
        <w:rPr>
          <w:rFonts w:ascii="Arial" w:hAnsi="Arial"/>
        </w:rPr>
        <w:t>or</w:t>
      </w:r>
      <w:r>
        <w:rPr>
          <w:rFonts w:ascii="Arial" w:hAnsi="Arial"/>
          <w:spacing w:val="-16"/>
        </w:rPr>
        <w:t xml:space="preserve"> </w:t>
      </w:r>
      <w:r>
        <w:rPr>
          <w:rFonts w:ascii="Arial" w:hAnsi="Arial"/>
        </w:rPr>
        <w:t>for</w:t>
      </w:r>
      <w:r>
        <w:rPr>
          <w:rFonts w:ascii="Arial" w:hAnsi="Arial"/>
          <w:spacing w:val="-12"/>
        </w:rPr>
        <w:t xml:space="preserve"> </w:t>
      </w:r>
      <w:r>
        <w:rPr>
          <w:rFonts w:ascii="Arial" w:hAnsi="Arial"/>
        </w:rPr>
        <w:t>any</w:t>
      </w:r>
      <w:r>
        <w:rPr>
          <w:rFonts w:ascii="Arial" w:hAnsi="Arial"/>
          <w:spacing w:val="-16"/>
        </w:rPr>
        <w:t xml:space="preserve"> </w:t>
      </w:r>
      <w:r>
        <w:rPr>
          <w:rFonts w:ascii="Arial" w:hAnsi="Arial"/>
        </w:rPr>
        <w:t>purpose</w:t>
      </w:r>
      <w:r>
        <w:rPr>
          <w:rFonts w:ascii="Arial" w:hAnsi="Arial"/>
          <w:spacing w:val="-13"/>
        </w:rPr>
        <w:t xml:space="preserve"> </w:t>
      </w:r>
      <w:r>
        <w:rPr>
          <w:rFonts w:ascii="Arial" w:hAnsi="Arial"/>
        </w:rPr>
        <w:t>relating</w:t>
      </w:r>
      <w:r>
        <w:rPr>
          <w:rFonts w:ascii="Arial" w:hAnsi="Arial"/>
          <w:spacing w:val="-12"/>
        </w:rPr>
        <w:t xml:space="preserve"> </w:t>
      </w:r>
      <w:r>
        <w:rPr>
          <w:rFonts w:ascii="Arial" w:hAnsi="Arial"/>
        </w:rPr>
        <w:t>to</w:t>
      </w:r>
      <w:r>
        <w:rPr>
          <w:rFonts w:ascii="Arial" w:hAnsi="Arial"/>
          <w:spacing w:val="-16"/>
        </w:rPr>
        <w:t xml:space="preserve"> </w:t>
      </w:r>
      <w:r>
        <w:rPr>
          <w:rFonts w:ascii="Arial" w:hAnsi="Arial"/>
        </w:rPr>
        <w:t>the exercise of the Customer’s (or, if the Customer is a Central Government Body, any other Central</w:t>
      </w:r>
      <w:r>
        <w:rPr>
          <w:rFonts w:ascii="Arial" w:hAnsi="Arial"/>
          <w:spacing w:val="-4"/>
        </w:rPr>
        <w:t xml:space="preserve"> </w:t>
      </w:r>
      <w:r>
        <w:rPr>
          <w:rFonts w:ascii="Arial" w:hAnsi="Arial"/>
        </w:rPr>
        <w:t>Government Body’s) business or</w:t>
      </w:r>
      <w:r>
        <w:rPr>
          <w:rFonts w:ascii="Arial" w:hAnsi="Arial"/>
          <w:spacing w:val="-2"/>
        </w:rPr>
        <w:t xml:space="preserve"> </w:t>
      </w:r>
      <w:r>
        <w:rPr>
          <w:rFonts w:ascii="Arial" w:hAnsi="Arial"/>
        </w:rPr>
        <w:t>function.(</w:t>
      </w:r>
      <w:proofErr w:type="spellStart"/>
      <w:r>
        <w:rPr>
          <w:rFonts w:ascii="Arial" w:hAnsi="Arial"/>
        </w:rPr>
        <w:t>Licence</w:t>
      </w:r>
      <w:proofErr w:type="spellEnd"/>
      <w:r>
        <w:rPr>
          <w:rFonts w:ascii="Arial" w:hAnsi="Arial"/>
        </w:rPr>
        <w:t xml:space="preserve"> granted by the Supplier: Supplier Background IPR) to: (Customer’s right to assign/novate</w:t>
      </w:r>
      <w:r>
        <w:rPr>
          <w:rFonts w:ascii="Arial" w:hAnsi="Arial"/>
          <w:spacing w:val="-4"/>
        </w:rPr>
        <w:t xml:space="preserve"> </w:t>
      </w:r>
      <w:proofErr w:type="spellStart"/>
      <w:r>
        <w:rPr>
          <w:rFonts w:ascii="Arial" w:hAnsi="Arial"/>
        </w:rPr>
        <w:t>licences</w:t>
      </w:r>
      <w:proofErr w:type="spellEnd"/>
      <w:r>
        <w:rPr>
          <w:rFonts w:ascii="Arial" w:hAnsi="Arial"/>
        </w:rPr>
        <w:t>)</w:t>
      </w:r>
      <w:r>
        <w:rPr>
          <w:rFonts w:ascii="Arial" w:hAnsi="Arial"/>
          <w:spacing w:val="-4"/>
        </w:rPr>
        <w:t xml:space="preserve"> </w:t>
      </w:r>
      <w:r>
        <w:rPr>
          <w:rFonts w:ascii="Arial" w:hAnsi="Arial"/>
        </w:rPr>
        <w:t>in</w:t>
      </w:r>
      <w:r>
        <w:rPr>
          <w:rFonts w:ascii="Arial" w:hAnsi="Arial"/>
          <w:spacing w:val="-5"/>
        </w:rPr>
        <w:t xml:space="preserve"> </w:t>
      </w:r>
      <w:r>
        <w:rPr>
          <w:rFonts w:ascii="Arial" w:hAnsi="Arial"/>
        </w:rPr>
        <w:t>respect</w:t>
      </w:r>
      <w:r>
        <w:rPr>
          <w:rFonts w:ascii="Arial" w:hAnsi="Arial"/>
          <w:spacing w:val="-4"/>
        </w:rPr>
        <w:t xml:space="preserve"> </w:t>
      </w:r>
      <w:r>
        <w:rPr>
          <w:rFonts w:ascii="Arial" w:hAnsi="Arial"/>
        </w:rPr>
        <w:t>of</w:t>
      </w:r>
      <w:r>
        <w:rPr>
          <w:rFonts w:ascii="Arial" w:hAnsi="Arial"/>
          <w:spacing w:val="-4"/>
        </w:rPr>
        <w:t xml:space="preserve"> </w:t>
      </w:r>
      <w:r>
        <w:rPr>
          <w:rFonts w:ascii="Arial" w:hAnsi="Arial"/>
        </w:rPr>
        <w:t>any</w:t>
      </w:r>
      <w:r>
        <w:rPr>
          <w:rFonts w:ascii="Arial" w:hAnsi="Arial"/>
          <w:spacing w:val="-7"/>
        </w:rPr>
        <w:t xml:space="preserve"> </w:t>
      </w:r>
      <w:r>
        <w:rPr>
          <w:rFonts w:ascii="Arial" w:hAnsi="Arial"/>
        </w:rPr>
        <w:t>such</w:t>
      </w:r>
      <w:r>
        <w:rPr>
          <w:rFonts w:ascii="Arial" w:hAnsi="Arial"/>
          <w:spacing w:val="-10"/>
        </w:rPr>
        <w:t xml:space="preserve"> </w:t>
      </w:r>
      <w:r>
        <w:rPr>
          <w:rFonts w:ascii="Arial" w:hAnsi="Arial"/>
        </w:rPr>
        <w:t>Third</w:t>
      </w:r>
      <w:r>
        <w:rPr>
          <w:rFonts w:ascii="Arial" w:hAnsi="Arial"/>
          <w:spacing w:val="-5"/>
        </w:rPr>
        <w:t xml:space="preserve"> </w:t>
      </w:r>
      <w:r>
        <w:rPr>
          <w:rFonts w:ascii="Arial" w:hAnsi="Arial"/>
        </w:rPr>
        <w:t>Party</w:t>
      </w:r>
      <w:r>
        <w:rPr>
          <w:rFonts w:ascii="Arial" w:hAnsi="Arial"/>
          <w:spacing w:val="-7"/>
        </w:rPr>
        <w:t xml:space="preserve"> </w:t>
      </w:r>
      <w:r>
        <w:rPr>
          <w:rFonts w:ascii="Arial" w:hAnsi="Arial"/>
        </w:rPr>
        <w:t>IPR,</w:t>
      </w:r>
      <w:r>
        <w:rPr>
          <w:rFonts w:ascii="Arial" w:hAnsi="Arial"/>
          <w:spacing w:val="-6"/>
        </w:rPr>
        <w:t xml:space="preserve"> </w:t>
      </w:r>
      <w:r>
        <w:rPr>
          <w:rFonts w:ascii="Arial" w:hAnsi="Arial"/>
        </w:rPr>
        <w:t>the</w:t>
      </w:r>
      <w:r>
        <w:rPr>
          <w:rFonts w:ascii="Arial" w:hAnsi="Arial"/>
          <w:spacing w:val="-8"/>
        </w:rPr>
        <w:t xml:space="preserve"> </w:t>
      </w:r>
      <w:r>
        <w:rPr>
          <w:rFonts w:ascii="Arial" w:hAnsi="Arial"/>
        </w:rPr>
        <w:t xml:space="preserve">Supplier </w:t>
      </w:r>
      <w:r>
        <w:rPr>
          <w:rFonts w:ascii="Arial" w:hAnsi="Arial"/>
          <w:spacing w:val="-2"/>
        </w:rPr>
        <w:t>shall:</w:t>
      </w:r>
    </w:p>
    <w:p w14:paraId="511DE3D4" w14:textId="77777777" w:rsidR="00E35620" w:rsidRDefault="00290450">
      <w:pPr>
        <w:pStyle w:val="ListParagraph"/>
        <w:numPr>
          <w:ilvl w:val="2"/>
          <w:numId w:val="46"/>
        </w:numPr>
        <w:tabs>
          <w:tab w:val="left" w:pos="2812"/>
        </w:tabs>
        <w:spacing w:before="88" w:line="244" w:lineRule="auto"/>
        <w:ind w:right="725" w:hanging="851"/>
        <w:jc w:val="both"/>
      </w:pPr>
      <w:r>
        <w:t>notify</w:t>
      </w:r>
      <w:r>
        <w:rPr>
          <w:spacing w:val="-11"/>
        </w:rPr>
        <w:t xml:space="preserve"> </w:t>
      </w:r>
      <w:r>
        <w:t>the</w:t>
      </w:r>
      <w:r>
        <w:rPr>
          <w:spacing w:val="-11"/>
        </w:rPr>
        <w:t xml:space="preserve"> </w:t>
      </w:r>
      <w:r>
        <w:t>Customer</w:t>
      </w:r>
      <w:r>
        <w:rPr>
          <w:spacing w:val="-9"/>
        </w:rPr>
        <w:t xml:space="preserve"> </w:t>
      </w:r>
      <w:r>
        <w:t>in</w:t>
      </w:r>
      <w:r>
        <w:rPr>
          <w:spacing w:val="-13"/>
        </w:rPr>
        <w:t xml:space="preserve"> </w:t>
      </w:r>
      <w:r>
        <w:t>writing</w:t>
      </w:r>
      <w:r>
        <w:rPr>
          <w:spacing w:val="-9"/>
        </w:rPr>
        <w:t xml:space="preserve"> </w:t>
      </w:r>
      <w:r>
        <w:t>giving</w:t>
      </w:r>
      <w:r>
        <w:rPr>
          <w:spacing w:val="-10"/>
        </w:rPr>
        <w:t xml:space="preserve"> </w:t>
      </w:r>
      <w:r>
        <w:t>details</w:t>
      </w:r>
      <w:r>
        <w:rPr>
          <w:spacing w:val="-11"/>
        </w:rPr>
        <w:t xml:space="preserve"> </w:t>
      </w:r>
      <w:r>
        <w:t>of</w:t>
      </w:r>
      <w:r>
        <w:rPr>
          <w:spacing w:val="-12"/>
        </w:rPr>
        <w:t xml:space="preserve"> </w:t>
      </w:r>
      <w:r>
        <w:t>what</w:t>
      </w:r>
      <w:r>
        <w:rPr>
          <w:spacing w:val="-8"/>
        </w:rPr>
        <w:t xml:space="preserve"> </w:t>
      </w:r>
      <w:proofErr w:type="spellStart"/>
      <w:r>
        <w:t>licence</w:t>
      </w:r>
      <w:proofErr w:type="spellEnd"/>
      <w:r>
        <w:rPr>
          <w:spacing w:val="-11"/>
        </w:rPr>
        <w:t xml:space="preserve"> </w:t>
      </w:r>
      <w:r>
        <w:t>terms</w:t>
      </w:r>
      <w:r>
        <w:rPr>
          <w:spacing w:val="-11"/>
        </w:rPr>
        <w:t xml:space="preserve"> </w:t>
      </w:r>
      <w:r>
        <w:t>can</w:t>
      </w:r>
      <w:r>
        <w:rPr>
          <w:spacing w:val="-10"/>
        </w:rPr>
        <w:t xml:space="preserve"> </w:t>
      </w:r>
      <w:r>
        <w:t>be obtained</w:t>
      </w:r>
      <w:r>
        <w:rPr>
          <w:spacing w:val="-13"/>
        </w:rPr>
        <w:t xml:space="preserve"> </w:t>
      </w:r>
      <w:r>
        <w:t>from</w:t>
      </w:r>
      <w:r>
        <w:rPr>
          <w:spacing w:val="-12"/>
        </w:rPr>
        <w:t xml:space="preserve"> </w:t>
      </w:r>
      <w:r>
        <w:t>the</w:t>
      </w:r>
      <w:r>
        <w:rPr>
          <w:spacing w:val="-13"/>
        </w:rPr>
        <w:t xml:space="preserve"> </w:t>
      </w:r>
      <w:r>
        <w:t>relevant</w:t>
      </w:r>
      <w:r>
        <w:rPr>
          <w:spacing w:val="-12"/>
        </w:rPr>
        <w:t xml:space="preserve"> </w:t>
      </w:r>
      <w:r>
        <w:t>third</w:t>
      </w:r>
      <w:r>
        <w:rPr>
          <w:spacing w:val="-13"/>
        </w:rPr>
        <w:t xml:space="preserve"> </w:t>
      </w:r>
      <w:r>
        <w:t>party</w:t>
      </w:r>
      <w:r>
        <w:rPr>
          <w:spacing w:val="-12"/>
        </w:rPr>
        <w:t xml:space="preserve"> </w:t>
      </w:r>
      <w:r>
        <w:t>and</w:t>
      </w:r>
      <w:r>
        <w:rPr>
          <w:spacing w:val="-13"/>
        </w:rPr>
        <w:t xml:space="preserve"> </w:t>
      </w:r>
      <w:r>
        <w:t>whether</w:t>
      </w:r>
      <w:r>
        <w:rPr>
          <w:spacing w:val="-12"/>
        </w:rPr>
        <w:t xml:space="preserve"> </w:t>
      </w:r>
      <w:r>
        <w:t>there</w:t>
      </w:r>
      <w:r>
        <w:rPr>
          <w:spacing w:val="-12"/>
        </w:rPr>
        <w:t xml:space="preserve"> </w:t>
      </w:r>
      <w:r>
        <w:t>are</w:t>
      </w:r>
      <w:r>
        <w:rPr>
          <w:spacing w:val="-13"/>
        </w:rPr>
        <w:t xml:space="preserve"> </w:t>
      </w:r>
      <w:r>
        <w:t>alternative providers which the Supplier could seek to use; and</w:t>
      </w:r>
    </w:p>
    <w:p w14:paraId="02BA2E23" w14:textId="77777777" w:rsidR="00E35620" w:rsidRDefault="00290450">
      <w:pPr>
        <w:pStyle w:val="ListParagraph"/>
        <w:numPr>
          <w:ilvl w:val="2"/>
          <w:numId w:val="46"/>
        </w:numPr>
        <w:tabs>
          <w:tab w:val="left" w:pos="2812"/>
        </w:tabs>
        <w:spacing w:before="110" w:line="244" w:lineRule="auto"/>
        <w:ind w:right="731" w:hanging="851"/>
        <w:jc w:val="both"/>
      </w:pPr>
      <w:r>
        <w:t>only</w:t>
      </w:r>
      <w:r>
        <w:rPr>
          <w:spacing w:val="-2"/>
        </w:rPr>
        <w:t xml:space="preserve"> </w:t>
      </w:r>
      <w:r>
        <w:t>use</w:t>
      </w:r>
      <w:r>
        <w:rPr>
          <w:spacing w:val="-1"/>
        </w:rPr>
        <w:t xml:space="preserve"> </w:t>
      </w:r>
      <w:r>
        <w:t>such</w:t>
      </w:r>
      <w:r>
        <w:rPr>
          <w:spacing w:val="-4"/>
        </w:rPr>
        <w:t xml:space="preserve"> </w:t>
      </w:r>
      <w:r>
        <w:t>Third</w:t>
      </w:r>
      <w:r>
        <w:rPr>
          <w:spacing w:val="-4"/>
        </w:rPr>
        <w:t xml:space="preserve"> </w:t>
      </w:r>
      <w:r>
        <w:t>Party</w:t>
      </w:r>
      <w:r>
        <w:rPr>
          <w:spacing w:val="-1"/>
        </w:rPr>
        <w:t xml:space="preserve"> </w:t>
      </w:r>
      <w:r>
        <w:t>IPR</w:t>
      </w:r>
      <w:r>
        <w:rPr>
          <w:spacing w:val="-2"/>
        </w:rPr>
        <w:t xml:space="preserve"> </w:t>
      </w:r>
      <w:r>
        <w:t>if</w:t>
      </w:r>
      <w:r>
        <w:rPr>
          <w:spacing w:val="-2"/>
        </w:rPr>
        <w:t xml:space="preserve"> </w:t>
      </w:r>
      <w:r>
        <w:t>the</w:t>
      </w:r>
      <w:r>
        <w:rPr>
          <w:spacing w:val="-2"/>
        </w:rPr>
        <w:t xml:space="preserve"> </w:t>
      </w:r>
      <w:r>
        <w:t>Customer</w:t>
      </w:r>
      <w:r>
        <w:rPr>
          <w:spacing w:val="-2"/>
        </w:rPr>
        <w:t xml:space="preserve"> </w:t>
      </w:r>
      <w:r>
        <w:t>Approves</w:t>
      </w:r>
      <w:r>
        <w:rPr>
          <w:spacing w:val="-1"/>
        </w:rPr>
        <w:t xml:space="preserve"> </w:t>
      </w:r>
      <w:r>
        <w:t>the</w:t>
      </w:r>
      <w:r>
        <w:rPr>
          <w:spacing w:val="-2"/>
        </w:rPr>
        <w:t xml:space="preserve"> </w:t>
      </w:r>
      <w:r>
        <w:t>terms</w:t>
      </w:r>
      <w:r>
        <w:rPr>
          <w:spacing w:val="-4"/>
        </w:rPr>
        <w:t xml:space="preserve"> </w:t>
      </w:r>
      <w:r>
        <w:t>of</w:t>
      </w:r>
      <w:r>
        <w:rPr>
          <w:spacing w:val="-2"/>
        </w:rPr>
        <w:t xml:space="preserve"> </w:t>
      </w:r>
      <w:r>
        <w:t xml:space="preserve">the </w:t>
      </w:r>
      <w:proofErr w:type="spellStart"/>
      <w:r>
        <w:t>licence</w:t>
      </w:r>
      <w:proofErr w:type="spellEnd"/>
      <w:r>
        <w:t xml:space="preserve"> from the relevant third party.</w:t>
      </w:r>
    </w:p>
    <w:p w14:paraId="3B889A54" w14:textId="77777777" w:rsidR="00E35620" w:rsidRDefault="00290450">
      <w:pPr>
        <w:pStyle w:val="Heading3"/>
        <w:spacing w:before="107"/>
        <w:ind w:left="260"/>
        <w:jc w:val="both"/>
      </w:pPr>
      <w:proofErr w:type="spellStart"/>
      <w:r>
        <w:t>Licence</w:t>
      </w:r>
      <w:proofErr w:type="spellEnd"/>
      <w:r>
        <w:rPr>
          <w:spacing w:val="-4"/>
        </w:rPr>
        <w:t xml:space="preserve"> </w:t>
      </w:r>
      <w:r>
        <w:t>granted</w:t>
      </w:r>
      <w:r>
        <w:rPr>
          <w:spacing w:val="-3"/>
        </w:rPr>
        <w:t xml:space="preserve"> </w:t>
      </w:r>
      <w:r>
        <w:t>by</w:t>
      </w:r>
      <w:r>
        <w:rPr>
          <w:spacing w:val="-3"/>
        </w:rPr>
        <w:t xml:space="preserve"> </w:t>
      </w:r>
      <w:r>
        <w:t>the</w:t>
      </w:r>
      <w:r>
        <w:rPr>
          <w:spacing w:val="-4"/>
        </w:rPr>
        <w:t xml:space="preserve"> </w:t>
      </w:r>
      <w:r>
        <w:rPr>
          <w:spacing w:val="-2"/>
        </w:rPr>
        <w:t>Customer</w:t>
      </w:r>
    </w:p>
    <w:p w14:paraId="02956968" w14:textId="77777777" w:rsidR="00E35620" w:rsidRDefault="00290450">
      <w:pPr>
        <w:pStyle w:val="ListParagraph"/>
        <w:numPr>
          <w:ilvl w:val="1"/>
          <w:numId w:val="46"/>
        </w:numPr>
        <w:tabs>
          <w:tab w:val="left" w:pos="1960"/>
          <w:tab w:val="left" w:pos="1962"/>
        </w:tabs>
        <w:spacing w:before="114" w:line="244" w:lineRule="auto"/>
        <w:ind w:right="675"/>
        <w:jc w:val="both"/>
        <w:rPr>
          <w:rFonts w:ascii="Arial"/>
        </w:rPr>
      </w:pPr>
      <w:r>
        <w:rPr>
          <w:rFonts w:ascii="Arial"/>
        </w:rPr>
        <w:t xml:space="preserve">The Customer hereby grants to the Supplier a royalty-free, nonexclusive, non-transferable </w:t>
      </w:r>
      <w:proofErr w:type="spellStart"/>
      <w:r>
        <w:rPr>
          <w:rFonts w:ascii="Arial"/>
        </w:rPr>
        <w:t>licence</w:t>
      </w:r>
      <w:proofErr w:type="spellEnd"/>
      <w:r>
        <w:rPr>
          <w:rFonts w:ascii="Arial"/>
        </w:rPr>
        <w:t xml:space="preserve"> during the Contract Period to use the Customer Background IPR and the Customer Data solely to the extent necessary for</w:t>
      </w:r>
    </w:p>
    <w:p w14:paraId="38F95994" w14:textId="77777777" w:rsidR="00E35620" w:rsidRDefault="00E35620">
      <w:pPr>
        <w:spacing w:line="244" w:lineRule="auto"/>
        <w:jc w:val="both"/>
        <w:rPr>
          <w:rFonts w:ascii="Arial"/>
        </w:rPr>
        <w:sectPr w:rsidR="00E35620">
          <w:type w:val="continuous"/>
          <w:pgSz w:w="11910" w:h="16840"/>
          <w:pgMar w:top="1320" w:right="760" w:bottom="280" w:left="1180" w:header="720" w:footer="720" w:gutter="0"/>
          <w:cols w:space="720"/>
        </w:sectPr>
      </w:pPr>
    </w:p>
    <w:p w14:paraId="50EE4F58" w14:textId="77777777" w:rsidR="00E35620" w:rsidRDefault="00290450">
      <w:pPr>
        <w:pStyle w:val="BodyText"/>
        <w:spacing w:before="79" w:line="244" w:lineRule="auto"/>
        <w:ind w:left="1962" w:right="674"/>
        <w:jc w:val="both"/>
        <w:rPr>
          <w:rFonts w:ascii="Arial"/>
        </w:rPr>
      </w:pPr>
      <w:r>
        <w:rPr>
          <w:rFonts w:ascii="Arial"/>
        </w:rPr>
        <w:lastRenderedPageBreak/>
        <w:t xml:space="preserve">providing the Goods and/or Services in accordance with this Contract, in- </w:t>
      </w:r>
      <w:proofErr w:type="spellStart"/>
      <w:r>
        <w:rPr>
          <w:rFonts w:ascii="Arial"/>
        </w:rPr>
        <w:t>cluding</w:t>
      </w:r>
      <w:proofErr w:type="spellEnd"/>
      <w:r>
        <w:rPr>
          <w:rFonts w:ascii="Arial"/>
          <w:spacing w:val="-5"/>
        </w:rPr>
        <w:t xml:space="preserve"> </w:t>
      </w:r>
      <w:r>
        <w:rPr>
          <w:rFonts w:ascii="Arial"/>
        </w:rPr>
        <w:t>(but</w:t>
      </w:r>
      <w:r>
        <w:rPr>
          <w:rFonts w:ascii="Arial"/>
          <w:spacing w:val="-6"/>
        </w:rPr>
        <w:t xml:space="preserve"> </w:t>
      </w:r>
      <w:r>
        <w:rPr>
          <w:rFonts w:ascii="Arial"/>
        </w:rPr>
        <w:t>not</w:t>
      </w:r>
      <w:r>
        <w:rPr>
          <w:rFonts w:ascii="Arial"/>
          <w:spacing w:val="-6"/>
        </w:rPr>
        <w:t xml:space="preserve"> </w:t>
      </w:r>
      <w:r>
        <w:rPr>
          <w:rFonts w:ascii="Arial"/>
        </w:rPr>
        <w:t>limited</w:t>
      </w:r>
      <w:r>
        <w:rPr>
          <w:rFonts w:ascii="Arial"/>
          <w:spacing w:val="-10"/>
        </w:rPr>
        <w:t xml:space="preserve"> </w:t>
      </w:r>
      <w:r>
        <w:rPr>
          <w:rFonts w:ascii="Arial"/>
        </w:rPr>
        <w:t>to)</w:t>
      </w:r>
      <w:r>
        <w:rPr>
          <w:rFonts w:ascii="Arial"/>
          <w:spacing w:val="-6"/>
        </w:rPr>
        <w:t xml:space="preserve"> </w:t>
      </w:r>
      <w:r>
        <w:rPr>
          <w:rFonts w:ascii="Arial"/>
        </w:rPr>
        <w:t>the</w:t>
      </w:r>
      <w:r>
        <w:rPr>
          <w:rFonts w:ascii="Arial"/>
          <w:spacing w:val="-10"/>
        </w:rPr>
        <w:t xml:space="preserve"> </w:t>
      </w:r>
      <w:r>
        <w:rPr>
          <w:rFonts w:ascii="Arial"/>
        </w:rPr>
        <w:t>right</w:t>
      </w:r>
      <w:r>
        <w:rPr>
          <w:rFonts w:ascii="Arial"/>
          <w:spacing w:val="-9"/>
        </w:rPr>
        <w:t xml:space="preserve"> </w:t>
      </w:r>
      <w:r>
        <w:rPr>
          <w:rFonts w:ascii="Arial"/>
        </w:rPr>
        <w:t>to</w:t>
      </w:r>
      <w:r>
        <w:rPr>
          <w:rFonts w:ascii="Arial"/>
          <w:spacing w:val="-12"/>
        </w:rPr>
        <w:t xml:space="preserve"> </w:t>
      </w:r>
      <w:r>
        <w:rPr>
          <w:rFonts w:ascii="Arial"/>
        </w:rPr>
        <w:t>grant</w:t>
      </w:r>
      <w:r>
        <w:rPr>
          <w:rFonts w:ascii="Arial"/>
          <w:spacing w:val="-6"/>
        </w:rPr>
        <w:t xml:space="preserve"> </w:t>
      </w:r>
      <w:r>
        <w:rPr>
          <w:rFonts w:ascii="Arial"/>
        </w:rPr>
        <w:t>sub-</w:t>
      </w:r>
      <w:proofErr w:type="spellStart"/>
      <w:r>
        <w:rPr>
          <w:rFonts w:ascii="Arial"/>
        </w:rPr>
        <w:t>licences</w:t>
      </w:r>
      <w:proofErr w:type="spellEnd"/>
      <w:r>
        <w:rPr>
          <w:rFonts w:ascii="Arial"/>
          <w:spacing w:val="-7"/>
        </w:rPr>
        <w:t xml:space="preserve"> </w:t>
      </w:r>
      <w:r>
        <w:rPr>
          <w:rFonts w:ascii="Arial"/>
        </w:rPr>
        <w:t>to</w:t>
      </w:r>
      <w:r>
        <w:rPr>
          <w:rFonts w:ascii="Arial"/>
          <w:spacing w:val="-10"/>
        </w:rPr>
        <w:t xml:space="preserve"> </w:t>
      </w:r>
      <w:r>
        <w:rPr>
          <w:rFonts w:ascii="Arial"/>
        </w:rPr>
        <w:t>Sub-Contractors provided that:</w:t>
      </w:r>
    </w:p>
    <w:p w14:paraId="6166C5DF" w14:textId="77777777" w:rsidR="00E35620" w:rsidRDefault="00290450">
      <w:pPr>
        <w:pStyle w:val="BodyText"/>
        <w:tabs>
          <w:tab w:val="left" w:pos="2812"/>
        </w:tabs>
        <w:spacing w:line="244" w:lineRule="auto"/>
        <w:ind w:left="2812" w:right="673" w:hanging="851"/>
        <w:jc w:val="both"/>
        <w:rPr>
          <w:rFonts w:ascii="Arial" w:hAnsi="Arial"/>
        </w:rPr>
      </w:pPr>
      <w:r>
        <w:rPr>
          <w:rFonts w:ascii="Arial" w:hAnsi="Arial"/>
          <w:spacing w:val="-10"/>
        </w:rPr>
        <w:t>)</w:t>
      </w:r>
      <w:r>
        <w:rPr>
          <w:rFonts w:ascii="Arial" w:hAnsi="Arial"/>
        </w:rPr>
        <w:tab/>
      </w:r>
      <w:proofErr w:type="gramStart"/>
      <w:r>
        <w:rPr>
          <w:rFonts w:ascii="Arial" w:hAnsi="Arial"/>
        </w:rPr>
        <w:t>any</w:t>
      </w:r>
      <w:proofErr w:type="gramEnd"/>
      <w:r>
        <w:rPr>
          <w:rFonts w:ascii="Arial" w:hAnsi="Arial"/>
        </w:rPr>
        <w:t xml:space="preserve"> relevant Sub-Contractor has entered into a confidentiality un- </w:t>
      </w:r>
      <w:proofErr w:type="spellStart"/>
      <w:r>
        <w:rPr>
          <w:rFonts w:ascii="Arial" w:hAnsi="Arial"/>
        </w:rPr>
        <w:t>dertaking</w:t>
      </w:r>
      <w:proofErr w:type="spellEnd"/>
      <w:r>
        <w:rPr>
          <w:rFonts w:ascii="Arial" w:hAnsi="Arial"/>
        </w:rPr>
        <w:t xml:space="preserve"> with</w:t>
      </w:r>
      <w:r>
        <w:rPr>
          <w:rFonts w:ascii="Arial" w:hAnsi="Arial"/>
          <w:spacing w:val="-2"/>
        </w:rPr>
        <w:t xml:space="preserve"> </w:t>
      </w:r>
      <w:r>
        <w:rPr>
          <w:rFonts w:ascii="Arial" w:hAnsi="Arial"/>
        </w:rPr>
        <w:t>the</w:t>
      </w:r>
      <w:r>
        <w:rPr>
          <w:rFonts w:ascii="Arial" w:hAnsi="Arial"/>
          <w:spacing w:val="-2"/>
        </w:rPr>
        <w:t xml:space="preserve"> </w:t>
      </w:r>
      <w:r>
        <w:rPr>
          <w:rFonts w:ascii="Arial" w:hAnsi="Arial"/>
        </w:rPr>
        <w:t>Supplier</w:t>
      </w:r>
      <w:r>
        <w:rPr>
          <w:rFonts w:ascii="Arial" w:hAnsi="Arial"/>
          <w:spacing w:val="-1"/>
        </w:rPr>
        <w:t xml:space="preserve"> </w:t>
      </w:r>
      <w:r>
        <w:rPr>
          <w:rFonts w:ascii="Arial" w:hAnsi="Arial"/>
        </w:rPr>
        <w:t>on</w:t>
      </w:r>
      <w:r>
        <w:rPr>
          <w:rFonts w:ascii="Arial" w:hAnsi="Arial"/>
          <w:spacing w:val="-4"/>
        </w:rPr>
        <w:t xml:space="preserve"> </w:t>
      </w:r>
      <w:r>
        <w:rPr>
          <w:rFonts w:ascii="Arial" w:hAnsi="Arial"/>
        </w:rPr>
        <w:t>the</w:t>
      </w:r>
      <w:r>
        <w:rPr>
          <w:rFonts w:ascii="Arial" w:hAnsi="Arial"/>
          <w:spacing w:val="-2"/>
        </w:rPr>
        <w:t xml:space="preserve"> </w:t>
      </w:r>
      <w:r>
        <w:rPr>
          <w:rFonts w:ascii="Arial" w:hAnsi="Arial"/>
        </w:rPr>
        <w:t>same</w:t>
      </w:r>
      <w:r>
        <w:rPr>
          <w:rFonts w:ascii="Arial" w:hAnsi="Arial"/>
          <w:spacing w:val="-4"/>
        </w:rPr>
        <w:t xml:space="preserve"> </w:t>
      </w:r>
      <w:r>
        <w:rPr>
          <w:rFonts w:ascii="Arial" w:hAnsi="Arial"/>
        </w:rPr>
        <w:t>terms</w:t>
      </w:r>
      <w:r>
        <w:rPr>
          <w:rFonts w:ascii="Arial" w:hAnsi="Arial"/>
          <w:spacing w:val="-4"/>
        </w:rPr>
        <w:t xml:space="preserve"> </w:t>
      </w:r>
      <w:r>
        <w:rPr>
          <w:rFonts w:ascii="Arial" w:hAnsi="Arial"/>
        </w:rPr>
        <w:t>as</w:t>
      </w:r>
      <w:r>
        <w:rPr>
          <w:rFonts w:ascii="Arial" w:hAnsi="Arial"/>
          <w:spacing w:val="-4"/>
        </w:rPr>
        <w:t xml:space="preserve"> </w:t>
      </w:r>
      <w:r>
        <w:rPr>
          <w:rFonts w:ascii="Arial" w:hAnsi="Arial"/>
        </w:rPr>
        <w:t>set</w:t>
      </w:r>
      <w:r>
        <w:rPr>
          <w:rFonts w:ascii="Arial" w:hAnsi="Arial"/>
          <w:spacing w:val="-1"/>
        </w:rPr>
        <w:t xml:space="preserve"> </w:t>
      </w:r>
      <w:r>
        <w:rPr>
          <w:rFonts w:ascii="Arial" w:hAnsi="Arial"/>
        </w:rPr>
        <w:t>out in</w:t>
      </w:r>
      <w:r>
        <w:rPr>
          <w:rFonts w:ascii="Arial" w:hAnsi="Arial"/>
          <w:spacing w:val="-2"/>
        </w:rPr>
        <w:t xml:space="preserve"> </w:t>
      </w:r>
      <w:r>
        <w:rPr>
          <w:rFonts w:ascii="Arial" w:hAnsi="Arial"/>
        </w:rPr>
        <w:t xml:space="preserve">Clause For the purposes of Clauses </w:t>
      </w:r>
      <w:r>
        <w:rPr>
          <w:rFonts w:ascii="Arial" w:hAnsi="Arial"/>
          <w:b/>
        </w:rPr>
        <w:t xml:space="preserve">Error! Not a valid bookmark self- reference. </w:t>
      </w:r>
      <w:r>
        <w:rPr>
          <w:rFonts w:ascii="Arial" w:hAnsi="Arial"/>
        </w:rPr>
        <w:t xml:space="preserve">to </w:t>
      </w:r>
      <w:proofErr w:type="gramStart"/>
      <w:r>
        <w:rPr>
          <w:rFonts w:ascii="Arial" w:hAnsi="Arial"/>
        </w:rPr>
        <w:t>In</w:t>
      </w:r>
      <w:proofErr w:type="gramEnd"/>
      <w:r>
        <w:rPr>
          <w:rFonts w:ascii="Arial" w:hAnsi="Arial"/>
        </w:rPr>
        <w:t xml:space="preserve"> the event that the Supplier fails to comply with Clauses Except to the extent set out in Clauses For the purposes of Clauses</w:t>
      </w:r>
      <w:r>
        <w:rPr>
          <w:rFonts w:ascii="Arial" w:hAnsi="Arial"/>
          <w:spacing w:val="-5"/>
        </w:rPr>
        <w:t xml:space="preserve"> </w:t>
      </w:r>
      <w:r>
        <w:rPr>
          <w:rFonts w:ascii="Arial" w:hAnsi="Arial"/>
          <w:b/>
        </w:rPr>
        <w:t>Error!</w:t>
      </w:r>
      <w:r>
        <w:rPr>
          <w:rFonts w:ascii="Arial" w:hAnsi="Arial"/>
          <w:b/>
          <w:spacing w:val="-7"/>
        </w:rPr>
        <w:t xml:space="preserve"> </w:t>
      </w:r>
      <w:r>
        <w:rPr>
          <w:rFonts w:ascii="Arial" w:hAnsi="Arial"/>
          <w:b/>
        </w:rPr>
        <w:t>Not</w:t>
      </w:r>
      <w:r>
        <w:rPr>
          <w:rFonts w:ascii="Arial" w:hAnsi="Arial"/>
          <w:b/>
          <w:spacing w:val="-3"/>
        </w:rPr>
        <w:t xml:space="preserve"> </w:t>
      </w:r>
      <w:r>
        <w:rPr>
          <w:rFonts w:ascii="Arial" w:hAnsi="Arial"/>
          <w:b/>
        </w:rPr>
        <w:t>a</w:t>
      </w:r>
      <w:r>
        <w:rPr>
          <w:rFonts w:ascii="Arial" w:hAnsi="Arial"/>
          <w:b/>
          <w:spacing w:val="-8"/>
        </w:rPr>
        <w:t xml:space="preserve"> </w:t>
      </w:r>
      <w:r>
        <w:rPr>
          <w:rFonts w:ascii="Arial" w:hAnsi="Arial"/>
          <w:b/>
        </w:rPr>
        <w:t>valid</w:t>
      </w:r>
      <w:r>
        <w:rPr>
          <w:rFonts w:ascii="Arial" w:hAnsi="Arial"/>
          <w:b/>
          <w:spacing w:val="-4"/>
        </w:rPr>
        <w:t xml:space="preserve"> </w:t>
      </w:r>
      <w:r>
        <w:rPr>
          <w:rFonts w:ascii="Arial" w:hAnsi="Arial"/>
          <w:b/>
        </w:rPr>
        <w:t>bookmark</w:t>
      </w:r>
      <w:r>
        <w:rPr>
          <w:rFonts w:ascii="Arial" w:hAnsi="Arial"/>
          <w:b/>
          <w:spacing w:val="-6"/>
        </w:rPr>
        <w:t xml:space="preserve"> </w:t>
      </w:r>
      <w:r>
        <w:rPr>
          <w:rFonts w:ascii="Arial" w:hAnsi="Arial"/>
          <w:b/>
        </w:rPr>
        <w:t>self-reference.</w:t>
      </w:r>
      <w:r>
        <w:rPr>
          <w:rFonts w:ascii="Arial" w:hAnsi="Arial"/>
          <w:b/>
          <w:spacing w:val="-5"/>
        </w:rPr>
        <w:t xml:space="preserve"> </w:t>
      </w:r>
      <w:r>
        <w:rPr>
          <w:rFonts w:ascii="Arial" w:hAnsi="Arial"/>
        </w:rPr>
        <w:t>to</w:t>
      </w:r>
      <w:r>
        <w:rPr>
          <w:rFonts w:ascii="Arial" w:hAnsi="Arial"/>
          <w:spacing w:val="-5"/>
        </w:rPr>
        <w:t xml:space="preserve"> </w:t>
      </w:r>
      <w:r>
        <w:rPr>
          <w:rFonts w:ascii="Arial" w:hAnsi="Arial"/>
        </w:rPr>
        <w:t>23.18, the</w:t>
      </w:r>
      <w:r>
        <w:rPr>
          <w:rFonts w:ascii="Arial" w:hAnsi="Arial"/>
          <w:spacing w:val="-10"/>
        </w:rPr>
        <w:t xml:space="preserve"> </w:t>
      </w:r>
      <w:r>
        <w:rPr>
          <w:rFonts w:ascii="Arial" w:hAnsi="Arial"/>
        </w:rPr>
        <w:t>term</w:t>
      </w:r>
      <w:r>
        <w:rPr>
          <w:rFonts w:ascii="Arial" w:hAnsi="Arial"/>
          <w:spacing w:val="-8"/>
        </w:rPr>
        <w:t xml:space="preserve"> </w:t>
      </w:r>
      <w:r>
        <w:rPr>
          <w:rFonts w:ascii="Arial" w:hAnsi="Arial"/>
          <w:b/>
        </w:rPr>
        <w:t>“Disclosing</w:t>
      </w:r>
      <w:r>
        <w:rPr>
          <w:rFonts w:ascii="Arial" w:hAnsi="Arial"/>
          <w:b/>
          <w:spacing w:val="-13"/>
        </w:rPr>
        <w:t xml:space="preserve"> </w:t>
      </w:r>
      <w:r>
        <w:rPr>
          <w:rFonts w:ascii="Arial" w:hAnsi="Arial"/>
          <w:b/>
        </w:rPr>
        <w:t>Party”</w:t>
      </w:r>
      <w:r>
        <w:rPr>
          <w:rFonts w:ascii="Arial" w:hAnsi="Arial"/>
          <w:b/>
          <w:spacing w:val="-8"/>
        </w:rPr>
        <w:t xml:space="preserve"> </w:t>
      </w:r>
      <w:r>
        <w:rPr>
          <w:rFonts w:ascii="Arial" w:hAnsi="Arial"/>
        </w:rPr>
        <w:t>shall</w:t>
      </w:r>
      <w:r>
        <w:rPr>
          <w:rFonts w:ascii="Arial" w:hAnsi="Arial"/>
          <w:spacing w:val="-11"/>
        </w:rPr>
        <w:t xml:space="preserve"> </w:t>
      </w:r>
      <w:r>
        <w:rPr>
          <w:rFonts w:ascii="Arial" w:hAnsi="Arial"/>
        </w:rPr>
        <w:t>mean</w:t>
      </w:r>
      <w:r>
        <w:rPr>
          <w:rFonts w:ascii="Arial" w:hAnsi="Arial"/>
          <w:spacing w:val="-10"/>
        </w:rPr>
        <w:t xml:space="preserve"> </w:t>
      </w:r>
      <w:r>
        <w:rPr>
          <w:rFonts w:ascii="Arial" w:hAnsi="Arial"/>
        </w:rPr>
        <w:t>a</w:t>
      </w:r>
      <w:r>
        <w:rPr>
          <w:rFonts w:ascii="Arial" w:hAnsi="Arial"/>
          <w:spacing w:val="-10"/>
        </w:rPr>
        <w:t xml:space="preserve"> </w:t>
      </w:r>
      <w:r>
        <w:rPr>
          <w:rFonts w:ascii="Arial" w:hAnsi="Arial"/>
        </w:rPr>
        <w:t>Party</w:t>
      </w:r>
      <w:r>
        <w:rPr>
          <w:rFonts w:ascii="Arial" w:hAnsi="Arial"/>
          <w:spacing w:val="-14"/>
        </w:rPr>
        <w:t xml:space="preserve"> </w:t>
      </w:r>
      <w:r>
        <w:rPr>
          <w:rFonts w:ascii="Arial" w:hAnsi="Arial"/>
        </w:rPr>
        <w:t>which</w:t>
      </w:r>
      <w:r>
        <w:rPr>
          <w:rFonts w:ascii="Arial" w:hAnsi="Arial"/>
          <w:spacing w:val="-10"/>
        </w:rPr>
        <w:t xml:space="preserve"> </w:t>
      </w:r>
      <w:r>
        <w:rPr>
          <w:rFonts w:ascii="Arial" w:hAnsi="Arial"/>
        </w:rPr>
        <w:t>discloses</w:t>
      </w:r>
      <w:r>
        <w:rPr>
          <w:rFonts w:ascii="Arial" w:hAnsi="Arial"/>
          <w:spacing w:val="-9"/>
        </w:rPr>
        <w:t xml:space="preserve"> </w:t>
      </w:r>
      <w:r>
        <w:rPr>
          <w:rFonts w:ascii="Arial" w:hAnsi="Arial"/>
        </w:rPr>
        <w:t xml:space="preserve">or makes available directly or indirectly its Confidential Information and </w:t>
      </w:r>
      <w:r>
        <w:rPr>
          <w:rFonts w:ascii="Arial" w:hAnsi="Arial"/>
          <w:b/>
        </w:rPr>
        <w:t xml:space="preserve">“Recipient” </w:t>
      </w:r>
      <w:r>
        <w:rPr>
          <w:rFonts w:ascii="Arial" w:hAnsi="Arial"/>
        </w:rPr>
        <w:t>shall mean the Party which receives or obtains directly</w:t>
      </w:r>
      <w:r>
        <w:rPr>
          <w:rFonts w:ascii="Arial" w:hAnsi="Arial"/>
          <w:spacing w:val="-11"/>
        </w:rPr>
        <w:t xml:space="preserve"> </w:t>
      </w:r>
      <w:r>
        <w:rPr>
          <w:rFonts w:ascii="Arial" w:hAnsi="Arial"/>
        </w:rPr>
        <w:t>or</w:t>
      </w:r>
      <w:r>
        <w:rPr>
          <w:rFonts w:ascii="Arial" w:hAnsi="Arial"/>
          <w:spacing w:val="-7"/>
        </w:rPr>
        <w:t xml:space="preserve"> </w:t>
      </w:r>
      <w:r>
        <w:rPr>
          <w:rFonts w:ascii="Arial" w:hAnsi="Arial"/>
        </w:rPr>
        <w:t>indirectly</w:t>
      </w:r>
      <w:r>
        <w:rPr>
          <w:rFonts w:ascii="Arial" w:hAnsi="Arial"/>
          <w:spacing w:val="-10"/>
        </w:rPr>
        <w:t xml:space="preserve"> </w:t>
      </w:r>
      <w:r>
        <w:rPr>
          <w:rFonts w:ascii="Arial" w:hAnsi="Arial"/>
        </w:rPr>
        <w:t>Confidential</w:t>
      </w:r>
      <w:r>
        <w:rPr>
          <w:rFonts w:ascii="Arial" w:hAnsi="Arial"/>
          <w:spacing w:val="-9"/>
        </w:rPr>
        <w:t xml:space="preserve"> </w:t>
      </w:r>
      <w:r>
        <w:rPr>
          <w:rFonts w:ascii="Arial" w:hAnsi="Arial"/>
        </w:rPr>
        <w:t>Information.</w:t>
      </w:r>
      <w:r>
        <w:rPr>
          <w:rFonts w:ascii="Arial" w:hAnsi="Arial"/>
          <w:spacing w:val="-7"/>
        </w:rPr>
        <w:t xml:space="preserve"> </w:t>
      </w:r>
      <w:r>
        <w:rPr>
          <w:rFonts w:ascii="Arial" w:hAnsi="Arial"/>
        </w:rPr>
        <w:t>to</w:t>
      </w:r>
      <w:r>
        <w:rPr>
          <w:rFonts w:ascii="Arial" w:hAnsi="Arial"/>
          <w:spacing w:val="-11"/>
        </w:rPr>
        <w:t xml:space="preserve"> </w:t>
      </w:r>
      <w:r>
        <w:rPr>
          <w:rFonts w:ascii="Arial" w:hAnsi="Arial"/>
        </w:rPr>
        <w:t>23.18</w:t>
      </w:r>
      <w:r>
        <w:rPr>
          <w:rFonts w:ascii="Arial" w:hAnsi="Arial"/>
          <w:spacing w:val="-9"/>
        </w:rPr>
        <w:t xml:space="preserve"> </w:t>
      </w:r>
      <w:r>
        <w:rPr>
          <w:rFonts w:ascii="Arial" w:hAnsi="Arial"/>
        </w:rPr>
        <w:t>or</w:t>
      </w:r>
      <w:r>
        <w:rPr>
          <w:rFonts w:ascii="Arial" w:hAnsi="Arial"/>
          <w:spacing w:val="-7"/>
        </w:rPr>
        <w:t xml:space="preserve"> </w:t>
      </w:r>
      <w:r>
        <w:rPr>
          <w:rFonts w:ascii="Arial" w:hAnsi="Arial"/>
        </w:rPr>
        <w:t>where</w:t>
      </w:r>
      <w:r>
        <w:rPr>
          <w:rFonts w:ascii="Arial" w:hAnsi="Arial"/>
          <w:spacing w:val="-8"/>
        </w:rPr>
        <w:t xml:space="preserve"> </w:t>
      </w:r>
      <w:r>
        <w:rPr>
          <w:rFonts w:ascii="Arial" w:hAnsi="Arial"/>
        </w:rPr>
        <w:t xml:space="preserve">dis- closure is expressly permitted elsewhere in this Contract, the Re- </w:t>
      </w:r>
      <w:proofErr w:type="spellStart"/>
      <w:r>
        <w:rPr>
          <w:rFonts w:ascii="Arial" w:hAnsi="Arial"/>
        </w:rPr>
        <w:t>cipient</w:t>
      </w:r>
      <w:proofErr w:type="spellEnd"/>
      <w:r>
        <w:rPr>
          <w:rFonts w:ascii="Arial" w:hAnsi="Arial"/>
          <w:spacing w:val="-1"/>
        </w:rPr>
        <w:t xml:space="preserve"> </w:t>
      </w:r>
      <w:r>
        <w:rPr>
          <w:rFonts w:ascii="Arial" w:hAnsi="Arial"/>
        </w:rPr>
        <w:t>shall:</w:t>
      </w:r>
      <w:r>
        <w:rPr>
          <w:rFonts w:ascii="Arial" w:hAnsi="Arial"/>
          <w:spacing w:val="-1"/>
        </w:rPr>
        <w:t xml:space="preserve"> </w:t>
      </w:r>
      <w:r>
        <w:rPr>
          <w:rFonts w:ascii="Arial" w:hAnsi="Arial"/>
        </w:rPr>
        <w:t>to</w:t>
      </w:r>
      <w:r>
        <w:rPr>
          <w:rFonts w:ascii="Arial" w:hAnsi="Arial"/>
          <w:spacing w:val="-6"/>
        </w:rPr>
        <w:t xml:space="preserve"> </w:t>
      </w:r>
      <w:r>
        <w:rPr>
          <w:rFonts w:ascii="Arial" w:hAnsi="Arial"/>
        </w:rPr>
        <w:t>The</w:t>
      </w:r>
      <w:r>
        <w:rPr>
          <w:rFonts w:ascii="Arial" w:hAnsi="Arial"/>
          <w:spacing w:val="-3"/>
        </w:rPr>
        <w:t xml:space="preserve"> </w:t>
      </w:r>
      <w:r>
        <w:rPr>
          <w:rFonts w:ascii="Arial" w:hAnsi="Arial"/>
        </w:rPr>
        <w:t>Recipient</w:t>
      </w:r>
      <w:r>
        <w:rPr>
          <w:rFonts w:ascii="Arial" w:hAnsi="Arial"/>
          <w:spacing w:val="-1"/>
        </w:rPr>
        <w:t xml:space="preserve"> </w:t>
      </w:r>
      <w:r>
        <w:rPr>
          <w:rFonts w:ascii="Arial" w:hAnsi="Arial"/>
        </w:rPr>
        <w:t>shall</w:t>
      </w:r>
      <w:r>
        <w:rPr>
          <w:rFonts w:ascii="Arial" w:hAnsi="Arial"/>
          <w:spacing w:val="-3"/>
        </w:rPr>
        <w:t xml:space="preserve"> </w:t>
      </w:r>
      <w:r>
        <w:rPr>
          <w:rFonts w:ascii="Arial" w:hAnsi="Arial"/>
        </w:rPr>
        <w:t>be</w:t>
      </w:r>
      <w:r>
        <w:rPr>
          <w:rFonts w:ascii="Arial" w:hAnsi="Arial"/>
          <w:spacing w:val="-3"/>
        </w:rPr>
        <w:t xml:space="preserve"> </w:t>
      </w:r>
      <w:r>
        <w:rPr>
          <w:rFonts w:ascii="Arial" w:hAnsi="Arial"/>
        </w:rPr>
        <w:t>entitled</w:t>
      </w:r>
      <w:r>
        <w:rPr>
          <w:rFonts w:ascii="Arial" w:hAnsi="Arial"/>
          <w:spacing w:val="-4"/>
        </w:rPr>
        <w:t xml:space="preserve"> </w:t>
      </w:r>
      <w:r>
        <w:rPr>
          <w:rFonts w:ascii="Arial" w:hAnsi="Arial"/>
        </w:rPr>
        <w:t>to</w:t>
      </w:r>
      <w:r>
        <w:rPr>
          <w:rFonts w:ascii="Arial" w:hAnsi="Arial"/>
          <w:spacing w:val="-4"/>
        </w:rPr>
        <w:t xml:space="preserve"> </w:t>
      </w:r>
      <w:r>
        <w:rPr>
          <w:rFonts w:ascii="Arial" w:hAnsi="Arial"/>
        </w:rPr>
        <w:t>disclose</w:t>
      </w:r>
      <w:r>
        <w:rPr>
          <w:rFonts w:ascii="Arial" w:hAnsi="Arial"/>
          <w:spacing w:val="-3"/>
        </w:rPr>
        <w:t xml:space="preserve"> </w:t>
      </w:r>
      <w:r>
        <w:rPr>
          <w:rFonts w:ascii="Arial" w:hAnsi="Arial"/>
        </w:rPr>
        <w:t>the</w:t>
      </w:r>
      <w:r>
        <w:rPr>
          <w:rFonts w:ascii="Arial" w:hAnsi="Arial"/>
          <w:spacing w:val="-3"/>
        </w:rPr>
        <w:t xml:space="preserve"> </w:t>
      </w:r>
      <w:r>
        <w:rPr>
          <w:rFonts w:ascii="Arial" w:hAnsi="Arial"/>
        </w:rPr>
        <w:t xml:space="preserve">Con- </w:t>
      </w:r>
      <w:proofErr w:type="spellStart"/>
      <w:r>
        <w:rPr>
          <w:rFonts w:ascii="Arial" w:hAnsi="Arial"/>
        </w:rPr>
        <w:t>fidential</w:t>
      </w:r>
      <w:proofErr w:type="spellEnd"/>
      <w:r>
        <w:rPr>
          <w:rFonts w:ascii="Arial" w:hAnsi="Arial"/>
        </w:rPr>
        <w:t xml:space="preserve"> Information of the Disclosing Party where:, the Customer reserves the right to terminate this Contract for material Default., the</w:t>
      </w:r>
      <w:r>
        <w:rPr>
          <w:rFonts w:ascii="Arial" w:hAnsi="Arial"/>
          <w:spacing w:val="-10"/>
        </w:rPr>
        <w:t xml:space="preserve"> </w:t>
      </w:r>
      <w:r>
        <w:rPr>
          <w:rFonts w:ascii="Arial" w:hAnsi="Arial"/>
        </w:rPr>
        <w:t>term</w:t>
      </w:r>
      <w:r>
        <w:rPr>
          <w:rFonts w:ascii="Arial" w:hAnsi="Arial"/>
          <w:spacing w:val="-8"/>
        </w:rPr>
        <w:t xml:space="preserve"> </w:t>
      </w:r>
      <w:r>
        <w:rPr>
          <w:rFonts w:ascii="Arial" w:hAnsi="Arial"/>
          <w:b/>
        </w:rPr>
        <w:t>“Disclosing</w:t>
      </w:r>
      <w:r>
        <w:rPr>
          <w:rFonts w:ascii="Arial" w:hAnsi="Arial"/>
          <w:b/>
          <w:spacing w:val="-13"/>
        </w:rPr>
        <w:t xml:space="preserve"> </w:t>
      </w:r>
      <w:r>
        <w:rPr>
          <w:rFonts w:ascii="Arial" w:hAnsi="Arial"/>
          <w:b/>
        </w:rPr>
        <w:t>Party”</w:t>
      </w:r>
      <w:r>
        <w:rPr>
          <w:rFonts w:ascii="Arial" w:hAnsi="Arial"/>
          <w:b/>
          <w:spacing w:val="-8"/>
        </w:rPr>
        <w:t xml:space="preserve"> </w:t>
      </w:r>
      <w:r>
        <w:rPr>
          <w:rFonts w:ascii="Arial" w:hAnsi="Arial"/>
        </w:rPr>
        <w:t>shall</w:t>
      </w:r>
      <w:r>
        <w:rPr>
          <w:rFonts w:ascii="Arial" w:hAnsi="Arial"/>
          <w:spacing w:val="-11"/>
        </w:rPr>
        <w:t xml:space="preserve"> </w:t>
      </w:r>
      <w:r>
        <w:rPr>
          <w:rFonts w:ascii="Arial" w:hAnsi="Arial"/>
        </w:rPr>
        <w:t>mean</w:t>
      </w:r>
      <w:r>
        <w:rPr>
          <w:rFonts w:ascii="Arial" w:hAnsi="Arial"/>
          <w:spacing w:val="-10"/>
        </w:rPr>
        <w:t xml:space="preserve"> </w:t>
      </w:r>
      <w:r>
        <w:rPr>
          <w:rFonts w:ascii="Arial" w:hAnsi="Arial"/>
        </w:rPr>
        <w:t>a</w:t>
      </w:r>
      <w:r>
        <w:rPr>
          <w:rFonts w:ascii="Arial" w:hAnsi="Arial"/>
          <w:spacing w:val="-10"/>
        </w:rPr>
        <w:t xml:space="preserve"> </w:t>
      </w:r>
      <w:r>
        <w:rPr>
          <w:rFonts w:ascii="Arial" w:hAnsi="Arial"/>
        </w:rPr>
        <w:t>Party</w:t>
      </w:r>
      <w:r>
        <w:rPr>
          <w:rFonts w:ascii="Arial" w:hAnsi="Arial"/>
          <w:spacing w:val="-14"/>
        </w:rPr>
        <w:t xml:space="preserve"> </w:t>
      </w:r>
      <w:r>
        <w:rPr>
          <w:rFonts w:ascii="Arial" w:hAnsi="Arial"/>
        </w:rPr>
        <w:t>which</w:t>
      </w:r>
      <w:r>
        <w:rPr>
          <w:rFonts w:ascii="Arial" w:hAnsi="Arial"/>
          <w:spacing w:val="-10"/>
        </w:rPr>
        <w:t xml:space="preserve"> </w:t>
      </w:r>
      <w:r>
        <w:rPr>
          <w:rFonts w:ascii="Arial" w:hAnsi="Arial"/>
        </w:rPr>
        <w:t>discloses</w:t>
      </w:r>
      <w:r>
        <w:rPr>
          <w:rFonts w:ascii="Arial" w:hAnsi="Arial"/>
          <w:spacing w:val="-9"/>
        </w:rPr>
        <w:t xml:space="preserve"> </w:t>
      </w:r>
      <w:r>
        <w:rPr>
          <w:rFonts w:ascii="Arial" w:hAnsi="Arial"/>
        </w:rPr>
        <w:t xml:space="preserve">or makes available directly or indirectly its Confidential Information and </w:t>
      </w:r>
      <w:r>
        <w:rPr>
          <w:rFonts w:ascii="Arial" w:hAnsi="Arial"/>
          <w:b/>
        </w:rPr>
        <w:t xml:space="preserve">“Recipient” </w:t>
      </w:r>
      <w:r>
        <w:rPr>
          <w:rFonts w:ascii="Arial" w:hAnsi="Arial"/>
        </w:rPr>
        <w:t>shall mean the Party which receives or obtains directly</w:t>
      </w:r>
      <w:r>
        <w:rPr>
          <w:rFonts w:ascii="Arial" w:hAnsi="Arial"/>
          <w:spacing w:val="-16"/>
        </w:rPr>
        <w:t xml:space="preserve"> </w:t>
      </w:r>
      <w:r>
        <w:rPr>
          <w:rFonts w:ascii="Arial" w:hAnsi="Arial"/>
        </w:rPr>
        <w:t>or</w:t>
      </w:r>
      <w:r>
        <w:rPr>
          <w:rFonts w:ascii="Arial" w:hAnsi="Arial"/>
          <w:spacing w:val="-13"/>
        </w:rPr>
        <w:t xml:space="preserve"> </w:t>
      </w:r>
      <w:r>
        <w:rPr>
          <w:rFonts w:ascii="Arial" w:hAnsi="Arial"/>
        </w:rPr>
        <w:t>indirectly</w:t>
      </w:r>
      <w:r>
        <w:rPr>
          <w:rFonts w:ascii="Arial" w:hAnsi="Arial"/>
          <w:spacing w:val="-15"/>
        </w:rPr>
        <w:t xml:space="preserve"> </w:t>
      </w:r>
      <w:r>
        <w:rPr>
          <w:rFonts w:ascii="Arial" w:hAnsi="Arial"/>
        </w:rPr>
        <w:t>Confidential</w:t>
      </w:r>
      <w:r>
        <w:rPr>
          <w:rFonts w:ascii="Arial" w:hAnsi="Arial"/>
          <w:spacing w:val="-13"/>
        </w:rPr>
        <w:t xml:space="preserve"> </w:t>
      </w:r>
      <w:r>
        <w:rPr>
          <w:rFonts w:ascii="Arial" w:hAnsi="Arial"/>
        </w:rPr>
        <w:t>Information.</w:t>
      </w:r>
      <w:r>
        <w:rPr>
          <w:rFonts w:ascii="Arial" w:hAnsi="Arial"/>
          <w:spacing w:val="-11"/>
        </w:rPr>
        <w:t xml:space="preserve"> </w:t>
      </w:r>
      <w:r>
        <w:rPr>
          <w:rFonts w:ascii="Arial" w:hAnsi="Arial"/>
        </w:rPr>
        <w:t>to</w:t>
      </w:r>
      <w:r>
        <w:rPr>
          <w:rFonts w:ascii="Arial" w:hAnsi="Arial"/>
          <w:spacing w:val="-16"/>
        </w:rPr>
        <w:t xml:space="preserve"> </w:t>
      </w:r>
      <w:proofErr w:type="gramStart"/>
      <w:r>
        <w:rPr>
          <w:rFonts w:ascii="Arial" w:hAnsi="Arial"/>
        </w:rPr>
        <w:t>In</w:t>
      </w:r>
      <w:proofErr w:type="gramEnd"/>
      <w:r>
        <w:rPr>
          <w:rFonts w:ascii="Arial" w:hAnsi="Arial"/>
          <w:spacing w:val="-14"/>
        </w:rPr>
        <w:t xml:space="preserve"> </w:t>
      </w:r>
      <w:r>
        <w:rPr>
          <w:rFonts w:ascii="Arial" w:hAnsi="Arial"/>
        </w:rPr>
        <w:t>the</w:t>
      </w:r>
      <w:r>
        <w:rPr>
          <w:rFonts w:ascii="Arial" w:hAnsi="Arial"/>
          <w:spacing w:val="-13"/>
        </w:rPr>
        <w:t xml:space="preserve"> </w:t>
      </w:r>
      <w:r>
        <w:rPr>
          <w:rFonts w:ascii="Arial" w:hAnsi="Arial"/>
        </w:rPr>
        <w:t>event</w:t>
      </w:r>
      <w:r>
        <w:rPr>
          <w:rFonts w:ascii="Arial" w:hAnsi="Arial"/>
          <w:spacing w:val="-13"/>
        </w:rPr>
        <w:t xml:space="preserve"> </w:t>
      </w:r>
      <w:r>
        <w:rPr>
          <w:rFonts w:ascii="Arial" w:hAnsi="Arial"/>
        </w:rPr>
        <w:t>that</w:t>
      </w:r>
      <w:r>
        <w:rPr>
          <w:rFonts w:ascii="Arial" w:hAnsi="Arial"/>
          <w:spacing w:val="-13"/>
        </w:rPr>
        <w:t xml:space="preserve"> </w:t>
      </w:r>
      <w:r>
        <w:rPr>
          <w:rFonts w:ascii="Arial" w:hAnsi="Arial"/>
        </w:rPr>
        <w:t>the Supplier</w:t>
      </w:r>
      <w:r>
        <w:rPr>
          <w:rFonts w:ascii="Arial" w:hAnsi="Arial"/>
          <w:spacing w:val="-9"/>
        </w:rPr>
        <w:t xml:space="preserve"> </w:t>
      </w:r>
      <w:r>
        <w:rPr>
          <w:rFonts w:ascii="Arial" w:hAnsi="Arial"/>
        </w:rPr>
        <w:t>fails</w:t>
      </w:r>
      <w:r>
        <w:rPr>
          <w:rFonts w:ascii="Arial" w:hAnsi="Arial"/>
          <w:spacing w:val="-7"/>
        </w:rPr>
        <w:t xml:space="preserve"> </w:t>
      </w:r>
      <w:r>
        <w:rPr>
          <w:rFonts w:ascii="Arial" w:hAnsi="Arial"/>
        </w:rPr>
        <w:t>to</w:t>
      </w:r>
      <w:r>
        <w:rPr>
          <w:rFonts w:ascii="Arial" w:hAnsi="Arial"/>
          <w:spacing w:val="-10"/>
        </w:rPr>
        <w:t xml:space="preserve"> </w:t>
      </w:r>
      <w:r>
        <w:rPr>
          <w:rFonts w:ascii="Arial" w:hAnsi="Arial"/>
        </w:rPr>
        <w:t>comply</w:t>
      </w:r>
      <w:r>
        <w:rPr>
          <w:rFonts w:ascii="Arial" w:hAnsi="Arial"/>
          <w:spacing w:val="-12"/>
        </w:rPr>
        <w:t xml:space="preserve"> </w:t>
      </w:r>
      <w:r>
        <w:rPr>
          <w:rFonts w:ascii="Arial" w:hAnsi="Arial"/>
        </w:rPr>
        <w:t>with</w:t>
      </w:r>
      <w:r>
        <w:rPr>
          <w:rFonts w:ascii="Arial" w:hAnsi="Arial"/>
          <w:spacing w:val="-7"/>
        </w:rPr>
        <w:t xml:space="preserve"> </w:t>
      </w:r>
      <w:r>
        <w:rPr>
          <w:rFonts w:ascii="Arial" w:hAnsi="Arial"/>
        </w:rPr>
        <w:t>Clauses</w:t>
      </w:r>
      <w:r>
        <w:rPr>
          <w:rFonts w:ascii="Arial" w:hAnsi="Arial"/>
          <w:spacing w:val="-5"/>
        </w:rPr>
        <w:t xml:space="preserve"> </w:t>
      </w:r>
      <w:r>
        <w:rPr>
          <w:rFonts w:ascii="Arial" w:hAnsi="Arial"/>
        </w:rPr>
        <w:t>Except</w:t>
      </w:r>
      <w:r>
        <w:rPr>
          <w:rFonts w:ascii="Arial" w:hAnsi="Arial"/>
          <w:spacing w:val="-6"/>
        </w:rPr>
        <w:t xml:space="preserve"> </w:t>
      </w:r>
      <w:r>
        <w:rPr>
          <w:rFonts w:ascii="Arial" w:hAnsi="Arial"/>
        </w:rPr>
        <w:t>to</w:t>
      </w:r>
      <w:r>
        <w:rPr>
          <w:rFonts w:ascii="Arial" w:hAnsi="Arial"/>
          <w:spacing w:val="-10"/>
        </w:rPr>
        <w:t xml:space="preserve"> </w:t>
      </w:r>
      <w:r>
        <w:rPr>
          <w:rFonts w:ascii="Arial" w:hAnsi="Arial"/>
        </w:rPr>
        <w:t>the</w:t>
      </w:r>
      <w:r>
        <w:rPr>
          <w:rFonts w:ascii="Arial" w:hAnsi="Arial"/>
          <w:spacing w:val="-7"/>
        </w:rPr>
        <w:t xml:space="preserve"> </w:t>
      </w:r>
      <w:r>
        <w:rPr>
          <w:rFonts w:ascii="Arial" w:hAnsi="Arial"/>
        </w:rPr>
        <w:t>extent</w:t>
      </w:r>
      <w:r>
        <w:rPr>
          <w:rFonts w:ascii="Arial" w:hAnsi="Arial"/>
          <w:spacing w:val="-6"/>
        </w:rPr>
        <w:t xml:space="preserve"> </w:t>
      </w:r>
      <w:r>
        <w:rPr>
          <w:rFonts w:ascii="Arial" w:hAnsi="Arial"/>
        </w:rPr>
        <w:t>set</w:t>
      </w:r>
      <w:r>
        <w:rPr>
          <w:rFonts w:ascii="Arial" w:hAnsi="Arial"/>
          <w:spacing w:val="-6"/>
        </w:rPr>
        <w:t xml:space="preserve"> </w:t>
      </w:r>
      <w:r>
        <w:rPr>
          <w:rFonts w:ascii="Arial" w:hAnsi="Arial"/>
        </w:rPr>
        <w:t>out</w:t>
      </w:r>
      <w:r>
        <w:rPr>
          <w:rFonts w:ascii="Arial" w:hAnsi="Arial"/>
          <w:spacing w:val="-6"/>
        </w:rPr>
        <w:t xml:space="preserve"> </w:t>
      </w:r>
      <w:r>
        <w:rPr>
          <w:rFonts w:ascii="Arial" w:hAnsi="Arial"/>
        </w:rPr>
        <w:t>in Clauses</w:t>
      </w:r>
      <w:r>
        <w:rPr>
          <w:rFonts w:ascii="Arial" w:hAnsi="Arial"/>
          <w:spacing w:val="-13"/>
        </w:rPr>
        <w:t xml:space="preserve"> </w:t>
      </w:r>
      <w:r>
        <w:rPr>
          <w:rFonts w:ascii="Arial" w:hAnsi="Arial"/>
        </w:rPr>
        <w:t>For</w:t>
      </w:r>
      <w:r>
        <w:rPr>
          <w:rFonts w:ascii="Arial" w:hAnsi="Arial"/>
          <w:spacing w:val="-16"/>
        </w:rPr>
        <w:t xml:space="preserve"> </w:t>
      </w:r>
      <w:r>
        <w:rPr>
          <w:rFonts w:ascii="Arial" w:hAnsi="Arial"/>
        </w:rPr>
        <w:t>the</w:t>
      </w:r>
      <w:r>
        <w:rPr>
          <w:rFonts w:ascii="Arial" w:hAnsi="Arial"/>
          <w:spacing w:val="-13"/>
        </w:rPr>
        <w:t xml:space="preserve"> </w:t>
      </w:r>
      <w:r>
        <w:rPr>
          <w:rFonts w:ascii="Arial" w:hAnsi="Arial"/>
        </w:rPr>
        <w:t>purposes</w:t>
      </w:r>
      <w:r>
        <w:rPr>
          <w:rFonts w:ascii="Arial" w:hAnsi="Arial"/>
          <w:spacing w:val="-13"/>
        </w:rPr>
        <w:t xml:space="preserve"> </w:t>
      </w:r>
      <w:r>
        <w:rPr>
          <w:rFonts w:ascii="Arial" w:hAnsi="Arial"/>
        </w:rPr>
        <w:t>of</w:t>
      </w:r>
      <w:r>
        <w:rPr>
          <w:rFonts w:ascii="Arial" w:hAnsi="Arial"/>
          <w:spacing w:val="-12"/>
        </w:rPr>
        <w:t xml:space="preserve"> </w:t>
      </w:r>
      <w:r>
        <w:rPr>
          <w:rFonts w:ascii="Arial" w:hAnsi="Arial"/>
        </w:rPr>
        <w:t>Clauses</w:t>
      </w:r>
      <w:r>
        <w:rPr>
          <w:rFonts w:ascii="Arial" w:hAnsi="Arial"/>
          <w:spacing w:val="-14"/>
        </w:rPr>
        <w:t xml:space="preserve"> </w:t>
      </w:r>
      <w:r>
        <w:rPr>
          <w:rFonts w:ascii="Arial" w:hAnsi="Arial"/>
          <w:b/>
        </w:rPr>
        <w:t>Error!</w:t>
      </w:r>
      <w:r>
        <w:rPr>
          <w:rFonts w:ascii="Arial" w:hAnsi="Arial"/>
          <w:b/>
          <w:spacing w:val="-15"/>
        </w:rPr>
        <w:t xml:space="preserve"> </w:t>
      </w:r>
      <w:r>
        <w:rPr>
          <w:rFonts w:ascii="Arial" w:hAnsi="Arial"/>
          <w:b/>
        </w:rPr>
        <w:t>Not</w:t>
      </w:r>
      <w:r>
        <w:rPr>
          <w:rFonts w:ascii="Arial" w:hAnsi="Arial"/>
          <w:b/>
          <w:spacing w:val="-12"/>
        </w:rPr>
        <w:t xml:space="preserve"> </w:t>
      </w:r>
      <w:r>
        <w:rPr>
          <w:rFonts w:ascii="Arial" w:hAnsi="Arial"/>
          <w:b/>
        </w:rPr>
        <w:t>a</w:t>
      </w:r>
      <w:r>
        <w:rPr>
          <w:rFonts w:ascii="Arial" w:hAnsi="Arial"/>
          <w:b/>
          <w:spacing w:val="-15"/>
        </w:rPr>
        <w:t xml:space="preserve"> </w:t>
      </w:r>
      <w:r>
        <w:rPr>
          <w:rFonts w:ascii="Arial" w:hAnsi="Arial"/>
          <w:b/>
        </w:rPr>
        <w:t>valid</w:t>
      </w:r>
      <w:r>
        <w:rPr>
          <w:rFonts w:ascii="Arial" w:hAnsi="Arial"/>
          <w:b/>
          <w:spacing w:val="-15"/>
        </w:rPr>
        <w:t xml:space="preserve"> </w:t>
      </w:r>
      <w:r>
        <w:rPr>
          <w:rFonts w:ascii="Arial" w:hAnsi="Arial"/>
          <w:b/>
        </w:rPr>
        <w:t xml:space="preserve">bookmark self-reference. </w:t>
      </w:r>
      <w:r>
        <w:rPr>
          <w:rFonts w:ascii="Arial" w:hAnsi="Arial"/>
        </w:rPr>
        <w:t xml:space="preserve">to 23.18, the term </w:t>
      </w:r>
      <w:r>
        <w:rPr>
          <w:rFonts w:ascii="Arial" w:hAnsi="Arial"/>
          <w:b/>
        </w:rPr>
        <w:t xml:space="preserve">“Disclosing Party” </w:t>
      </w:r>
      <w:r>
        <w:rPr>
          <w:rFonts w:ascii="Arial" w:hAnsi="Arial"/>
        </w:rPr>
        <w:t xml:space="preserve">shall mean a Party which discloses or makes available directly or indirectly its Confidential Information and </w:t>
      </w:r>
      <w:r>
        <w:rPr>
          <w:rFonts w:ascii="Arial" w:hAnsi="Arial"/>
          <w:b/>
        </w:rPr>
        <w:t xml:space="preserve">“Recipient” </w:t>
      </w:r>
      <w:r>
        <w:rPr>
          <w:rFonts w:ascii="Arial" w:hAnsi="Arial"/>
        </w:rPr>
        <w:t xml:space="preserve">shall mean the Party which receives or obtains directly or indirectly Confidential Infor- </w:t>
      </w:r>
      <w:proofErr w:type="spellStart"/>
      <w:r>
        <w:rPr>
          <w:rFonts w:ascii="Arial" w:hAnsi="Arial"/>
        </w:rPr>
        <w:t>mation</w:t>
      </w:r>
      <w:proofErr w:type="spellEnd"/>
      <w:r>
        <w:rPr>
          <w:rFonts w:ascii="Arial" w:hAnsi="Arial"/>
        </w:rPr>
        <w:t>. to 23.18 or where disclosure is expressly permitted else- where in this Contract, the Recipient shall: to The Recipient shall be</w:t>
      </w:r>
      <w:r>
        <w:rPr>
          <w:rFonts w:ascii="Arial" w:hAnsi="Arial"/>
          <w:spacing w:val="-9"/>
        </w:rPr>
        <w:t xml:space="preserve"> </w:t>
      </w:r>
      <w:r>
        <w:rPr>
          <w:rFonts w:ascii="Arial" w:hAnsi="Arial"/>
        </w:rPr>
        <w:t>entitled</w:t>
      </w:r>
      <w:r>
        <w:rPr>
          <w:rFonts w:ascii="Arial" w:hAnsi="Arial"/>
          <w:spacing w:val="-12"/>
        </w:rPr>
        <w:t xml:space="preserve"> </w:t>
      </w:r>
      <w:r>
        <w:rPr>
          <w:rFonts w:ascii="Arial" w:hAnsi="Arial"/>
        </w:rPr>
        <w:t>to</w:t>
      </w:r>
      <w:r>
        <w:rPr>
          <w:rFonts w:ascii="Arial" w:hAnsi="Arial"/>
          <w:spacing w:val="-11"/>
        </w:rPr>
        <w:t xml:space="preserve"> </w:t>
      </w:r>
      <w:r>
        <w:rPr>
          <w:rFonts w:ascii="Arial" w:hAnsi="Arial"/>
        </w:rPr>
        <w:t>disclose</w:t>
      </w:r>
      <w:r>
        <w:rPr>
          <w:rFonts w:ascii="Arial" w:hAnsi="Arial"/>
          <w:spacing w:val="-12"/>
        </w:rPr>
        <w:t xml:space="preserve"> </w:t>
      </w:r>
      <w:r>
        <w:rPr>
          <w:rFonts w:ascii="Arial" w:hAnsi="Arial"/>
        </w:rPr>
        <w:t>the</w:t>
      </w:r>
      <w:r>
        <w:rPr>
          <w:rFonts w:ascii="Arial" w:hAnsi="Arial"/>
          <w:spacing w:val="-12"/>
        </w:rPr>
        <w:t xml:space="preserve"> </w:t>
      </w:r>
      <w:r>
        <w:rPr>
          <w:rFonts w:ascii="Arial" w:hAnsi="Arial"/>
        </w:rPr>
        <w:t>Confidential</w:t>
      </w:r>
      <w:r>
        <w:rPr>
          <w:rFonts w:ascii="Arial" w:hAnsi="Arial"/>
          <w:spacing w:val="-12"/>
        </w:rPr>
        <w:t xml:space="preserve"> </w:t>
      </w:r>
      <w:r>
        <w:rPr>
          <w:rFonts w:ascii="Arial" w:hAnsi="Arial"/>
        </w:rPr>
        <w:t>Information</w:t>
      </w:r>
      <w:r>
        <w:rPr>
          <w:rFonts w:ascii="Arial" w:hAnsi="Arial"/>
          <w:spacing w:val="-12"/>
        </w:rPr>
        <w:t xml:space="preserve"> </w:t>
      </w:r>
      <w:r>
        <w:rPr>
          <w:rFonts w:ascii="Arial" w:hAnsi="Arial"/>
        </w:rPr>
        <w:t>of</w:t>
      </w:r>
      <w:r>
        <w:rPr>
          <w:rFonts w:ascii="Arial" w:hAnsi="Arial"/>
          <w:spacing w:val="-8"/>
        </w:rPr>
        <w:t xml:space="preserve"> </w:t>
      </w:r>
      <w:r>
        <w:rPr>
          <w:rFonts w:ascii="Arial" w:hAnsi="Arial"/>
        </w:rPr>
        <w:t>the</w:t>
      </w:r>
      <w:r>
        <w:rPr>
          <w:rFonts w:ascii="Arial" w:hAnsi="Arial"/>
          <w:spacing w:val="-12"/>
        </w:rPr>
        <w:t xml:space="preserve"> </w:t>
      </w:r>
      <w:r>
        <w:rPr>
          <w:rFonts w:ascii="Arial" w:hAnsi="Arial"/>
        </w:rPr>
        <w:t>Disc</w:t>
      </w:r>
      <w:r>
        <w:rPr>
          <w:rFonts w:ascii="Arial" w:hAnsi="Arial"/>
        </w:rPr>
        <w:t>losing Party</w:t>
      </w:r>
      <w:r>
        <w:rPr>
          <w:rFonts w:ascii="Arial" w:hAnsi="Arial"/>
          <w:spacing w:val="-16"/>
        </w:rPr>
        <w:t xml:space="preserve"> </w:t>
      </w:r>
      <w:proofErr w:type="gramStart"/>
      <w:r>
        <w:rPr>
          <w:rFonts w:ascii="Arial" w:hAnsi="Arial"/>
        </w:rPr>
        <w:t>where:,</w:t>
      </w:r>
      <w:proofErr w:type="gramEnd"/>
      <w:r>
        <w:rPr>
          <w:rFonts w:ascii="Arial" w:hAnsi="Arial"/>
          <w:spacing w:val="-15"/>
        </w:rPr>
        <w:t xml:space="preserve"> </w:t>
      </w:r>
      <w:r>
        <w:rPr>
          <w:rFonts w:ascii="Arial" w:hAnsi="Arial"/>
        </w:rPr>
        <w:t>the</w:t>
      </w:r>
      <w:r>
        <w:rPr>
          <w:rFonts w:ascii="Arial" w:hAnsi="Arial"/>
          <w:spacing w:val="-15"/>
        </w:rPr>
        <w:t xml:space="preserve"> </w:t>
      </w:r>
      <w:r>
        <w:rPr>
          <w:rFonts w:ascii="Arial" w:hAnsi="Arial"/>
        </w:rPr>
        <w:t>Customer</w:t>
      </w:r>
      <w:r>
        <w:rPr>
          <w:rFonts w:ascii="Arial" w:hAnsi="Arial"/>
          <w:spacing w:val="-16"/>
        </w:rPr>
        <w:t xml:space="preserve"> </w:t>
      </w:r>
      <w:r>
        <w:rPr>
          <w:rFonts w:ascii="Arial" w:hAnsi="Arial"/>
        </w:rPr>
        <w:t>reserves</w:t>
      </w:r>
      <w:r>
        <w:rPr>
          <w:rFonts w:ascii="Arial" w:hAnsi="Arial"/>
          <w:spacing w:val="-15"/>
        </w:rPr>
        <w:t xml:space="preserve"> </w:t>
      </w:r>
      <w:r>
        <w:rPr>
          <w:rFonts w:ascii="Arial" w:hAnsi="Arial"/>
        </w:rPr>
        <w:t>the</w:t>
      </w:r>
      <w:r>
        <w:rPr>
          <w:rFonts w:ascii="Arial" w:hAnsi="Arial"/>
          <w:spacing w:val="-15"/>
        </w:rPr>
        <w:t xml:space="preserve"> </w:t>
      </w:r>
      <w:r>
        <w:rPr>
          <w:rFonts w:ascii="Arial" w:hAnsi="Arial"/>
        </w:rPr>
        <w:t>right</w:t>
      </w:r>
      <w:r>
        <w:rPr>
          <w:rFonts w:ascii="Arial" w:hAnsi="Arial"/>
          <w:spacing w:val="-15"/>
        </w:rPr>
        <w:t xml:space="preserve"> </w:t>
      </w:r>
      <w:r>
        <w:rPr>
          <w:rFonts w:ascii="Arial" w:hAnsi="Arial"/>
        </w:rPr>
        <w:t>to</w:t>
      </w:r>
      <w:r>
        <w:rPr>
          <w:rFonts w:ascii="Arial" w:hAnsi="Arial"/>
          <w:spacing w:val="-16"/>
        </w:rPr>
        <w:t xml:space="preserve"> </w:t>
      </w:r>
      <w:r>
        <w:rPr>
          <w:rFonts w:ascii="Arial" w:hAnsi="Arial"/>
        </w:rPr>
        <w:t>terminate</w:t>
      </w:r>
      <w:r>
        <w:rPr>
          <w:rFonts w:ascii="Arial" w:hAnsi="Arial"/>
          <w:spacing w:val="-15"/>
        </w:rPr>
        <w:t xml:space="preserve"> </w:t>
      </w:r>
      <w:r>
        <w:rPr>
          <w:rFonts w:ascii="Arial" w:hAnsi="Arial"/>
        </w:rPr>
        <w:t>this</w:t>
      </w:r>
      <w:r>
        <w:rPr>
          <w:rFonts w:ascii="Arial" w:hAnsi="Arial"/>
          <w:spacing w:val="-15"/>
        </w:rPr>
        <w:t xml:space="preserve"> </w:t>
      </w:r>
      <w:r>
        <w:rPr>
          <w:rFonts w:ascii="Arial" w:hAnsi="Arial"/>
        </w:rPr>
        <w:t>Con- tract for material Default. (Confidentiality); and</w:t>
      </w:r>
    </w:p>
    <w:p w14:paraId="3EC1F339" w14:textId="77777777" w:rsidR="00E35620" w:rsidRDefault="00290450">
      <w:pPr>
        <w:pStyle w:val="BodyText"/>
        <w:tabs>
          <w:tab w:val="left" w:pos="2812"/>
        </w:tabs>
        <w:spacing w:line="230" w:lineRule="exact"/>
        <w:ind w:left="1962"/>
        <w:jc w:val="both"/>
        <w:rPr>
          <w:rFonts w:ascii="Arial"/>
        </w:rPr>
      </w:pPr>
      <w:r>
        <w:rPr>
          <w:rFonts w:ascii="Arial"/>
          <w:spacing w:val="-10"/>
        </w:rPr>
        <w:t>)</w:t>
      </w:r>
      <w:r>
        <w:rPr>
          <w:rFonts w:ascii="Arial"/>
        </w:rPr>
        <w:tab/>
      </w:r>
      <w:proofErr w:type="gramStart"/>
      <w:r>
        <w:rPr>
          <w:rFonts w:ascii="Arial"/>
        </w:rPr>
        <w:t>the</w:t>
      </w:r>
      <w:proofErr w:type="gramEnd"/>
      <w:r>
        <w:rPr>
          <w:rFonts w:ascii="Arial"/>
          <w:spacing w:val="6"/>
        </w:rPr>
        <w:t xml:space="preserve"> </w:t>
      </w:r>
      <w:r>
        <w:rPr>
          <w:rFonts w:ascii="Arial"/>
        </w:rPr>
        <w:t>Supplier</w:t>
      </w:r>
      <w:r>
        <w:rPr>
          <w:rFonts w:ascii="Arial"/>
          <w:spacing w:val="8"/>
        </w:rPr>
        <w:t xml:space="preserve"> </w:t>
      </w:r>
      <w:r>
        <w:rPr>
          <w:rFonts w:ascii="Arial"/>
        </w:rPr>
        <w:t>shall</w:t>
      </w:r>
      <w:r>
        <w:rPr>
          <w:rFonts w:ascii="Arial"/>
          <w:spacing w:val="9"/>
        </w:rPr>
        <w:t xml:space="preserve"> </w:t>
      </w:r>
      <w:r>
        <w:rPr>
          <w:rFonts w:ascii="Arial"/>
        </w:rPr>
        <w:t>not</w:t>
      </w:r>
      <w:r>
        <w:rPr>
          <w:rFonts w:ascii="Arial"/>
          <w:spacing w:val="9"/>
        </w:rPr>
        <w:t xml:space="preserve"> </w:t>
      </w:r>
      <w:r>
        <w:rPr>
          <w:rFonts w:ascii="Arial"/>
        </w:rPr>
        <w:t>without</w:t>
      </w:r>
      <w:r>
        <w:rPr>
          <w:rFonts w:ascii="Arial"/>
          <w:spacing w:val="11"/>
        </w:rPr>
        <w:t xml:space="preserve"> </w:t>
      </w:r>
      <w:r>
        <w:rPr>
          <w:rFonts w:ascii="Arial"/>
        </w:rPr>
        <w:t>Approval</w:t>
      </w:r>
      <w:r>
        <w:rPr>
          <w:rFonts w:ascii="Arial"/>
          <w:spacing w:val="9"/>
        </w:rPr>
        <w:t xml:space="preserve"> </w:t>
      </w:r>
      <w:r>
        <w:rPr>
          <w:rFonts w:ascii="Arial"/>
        </w:rPr>
        <w:t>use</w:t>
      </w:r>
      <w:r>
        <w:rPr>
          <w:rFonts w:ascii="Arial"/>
          <w:spacing w:val="9"/>
        </w:rPr>
        <w:t xml:space="preserve"> </w:t>
      </w:r>
      <w:r>
        <w:rPr>
          <w:rFonts w:ascii="Arial"/>
        </w:rPr>
        <w:t>the</w:t>
      </w:r>
      <w:r>
        <w:rPr>
          <w:rFonts w:ascii="Arial"/>
          <w:spacing w:val="7"/>
        </w:rPr>
        <w:t xml:space="preserve"> </w:t>
      </w:r>
      <w:r>
        <w:rPr>
          <w:rFonts w:ascii="Arial"/>
        </w:rPr>
        <w:t>licensed</w:t>
      </w:r>
      <w:r>
        <w:rPr>
          <w:rFonts w:ascii="Arial"/>
          <w:spacing w:val="7"/>
        </w:rPr>
        <w:t xml:space="preserve"> </w:t>
      </w:r>
      <w:r>
        <w:rPr>
          <w:rFonts w:ascii="Arial"/>
          <w:spacing w:val="-2"/>
        </w:rPr>
        <w:t>materials</w:t>
      </w:r>
    </w:p>
    <w:p w14:paraId="319CAB2C" w14:textId="77777777" w:rsidR="00E35620" w:rsidRDefault="00290450">
      <w:pPr>
        <w:pStyle w:val="BodyText"/>
        <w:spacing w:line="244" w:lineRule="auto"/>
        <w:ind w:left="2812" w:right="678"/>
        <w:jc w:val="both"/>
        <w:rPr>
          <w:rFonts w:ascii="Arial"/>
        </w:rPr>
      </w:pPr>
      <w:r>
        <w:rPr>
          <w:rFonts w:ascii="Arial"/>
        </w:rPr>
        <w:t>for</w:t>
      </w:r>
      <w:r>
        <w:rPr>
          <w:rFonts w:ascii="Arial"/>
          <w:spacing w:val="-11"/>
        </w:rPr>
        <w:t xml:space="preserve"> </w:t>
      </w:r>
      <w:r>
        <w:rPr>
          <w:rFonts w:ascii="Arial"/>
        </w:rPr>
        <w:t>any</w:t>
      </w:r>
      <w:r>
        <w:rPr>
          <w:rFonts w:ascii="Arial"/>
          <w:spacing w:val="-12"/>
        </w:rPr>
        <w:t xml:space="preserve"> </w:t>
      </w:r>
      <w:r>
        <w:rPr>
          <w:rFonts w:ascii="Arial"/>
        </w:rPr>
        <w:t>other</w:t>
      </w:r>
      <w:r>
        <w:rPr>
          <w:rFonts w:ascii="Arial"/>
          <w:spacing w:val="-11"/>
        </w:rPr>
        <w:t xml:space="preserve"> </w:t>
      </w:r>
      <w:r>
        <w:rPr>
          <w:rFonts w:ascii="Arial"/>
        </w:rPr>
        <w:t>purpose</w:t>
      </w:r>
      <w:r>
        <w:rPr>
          <w:rFonts w:ascii="Arial"/>
          <w:spacing w:val="-10"/>
        </w:rPr>
        <w:t xml:space="preserve"> </w:t>
      </w:r>
      <w:r>
        <w:rPr>
          <w:rFonts w:ascii="Arial"/>
        </w:rPr>
        <w:t>or</w:t>
      </w:r>
      <w:r>
        <w:rPr>
          <w:rFonts w:ascii="Arial"/>
          <w:spacing w:val="-11"/>
        </w:rPr>
        <w:t xml:space="preserve"> </w:t>
      </w:r>
      <w:r>
        <w:rPr>
          <w:rFonts w:ascii="Arial"/>
        </w:rPr>
        <w:t>for</w:t>
      </w:r>
      <w:r>
        <w:rPr>
          <w:rFonts w:ascii="Arial"/>
          <w:spacing w:val="-11"/>
        </w:rPr>
        <w:t xml:space="preserve"> </w:t>
      </w:r>
      <w:r>
        <w:rPr>
          <w:rFonts w:ascii="Arial"/>
        </w:rPr>
        <w:t>the</w:t>
      </w:r>
      <w:r>
        <w:rPr>
          <w:rFonts w:ascii="Arial"/>
          <w:spacing w:val="-10"/>
        </w:rPr>
        <w:t xml:space="preserve"> </w:t>
      </w:r>
      <w:r>
        <w:rPr>
          <w:rFonts w:ascii="Arial"/>
        </w:rPr>
        <w:t>benefit</w:t>
      </w:r>
      <w:r>
        <w:rPr>
          <w:rFonts w:ascii="Arial"/>
          <w:spacing w:val="-8"/>
        </w:rPr>
        <w:t xml:space="preserve"> </w:t>
      </w:r>
      <w:r>
        <w:rPr>
          <w:rFonts w:ascii="Arial"/>
        </w:rPr>
        <w:t>of</w:t>
      </w:r>
      <w:r>
        <w:rPr>
          <w:rFonts w:ascii="Arial"/>
          <w:spacing w:val="-8"/>
        </w:rPr>
        <w:t xml:space="preserve"> </w:t>
      </w:r>
      <w:r>
        <w:rPr>
          <w:rFonts w:ascii="Arial"/>
        </w:rPr>
        <w:t>any</w:t>
      </w:r>
      <w:r>
        <w:rPr>
          <w:rFonts w:ascii="Arial"/>
          <w:spacing w:val="-12"/>
        </w:rPr>
        <w:t xml:space="preserve"> </w:t>
      </w:r>
      <w:r>
        <w:rPr>
          <w:rFonts w:ascii="Arial"/>
        </w:rPr>
        <w:t>person</w:t>
      </w:r>
      <w:r>
        <w:rPr>
          <w:rFonts w:ascii="Arial"/>
          <w:spacing w:val="-10"/>
        </w:rPr>
        <w:t xml:space="preserve"> </w:t>
      </w:r>
      <w:r>
        <w:rPr>
          <w:rFonts w:ascii="Arial"/>
        </w:rPr>
        <w:t>other</w:t>
      </w:r>
      <w:r>
        <w:rPr>
          <w:rFonts w:ascii="Arial"/>
          <w:spacing w:val="-11"/>
        </w:rPr>
        <w:t xml:space="preserve"> </w:t>
      </w:r>
      <w:r>
        <w:rPr>
          <w:rFonts w:ascii="Arial"/>
        </w:rPr>
        <w:t>than</w:t>
      </w:r>
      <w:r>
        <w:rPr>
          <w:rFonts w:ascii="Arial"/>
          <w:spacing w:val="-12"/>
        </w:rPr>
        <w:t xml:space="preserve"> </w:t>
      </w:r>
      <w:r>
        <w:rPr>
          <w:rFonts w:ascii="Arial"/>
        </w:rPr>
        <w:t xml:space="preserve">the </w:t>
      </w:r>
      <w:r>
        <w:rPr>
          <w:rFonts w:ascii="Arial"/>
          <w:spacing w:val="-2"/>
        </w:rPr>
        <w:t>Customer.</w:t>
      </w:r>
    </w:p>
    <w:p w14:paraId="625F8C2D" w14:textId="77777777" w:rsidR="00E35620" w:rsidRDefault="00290450">
      <w:pPr>
        <w:pStyle w:val="Heading3"/>
        <w:spacing w:before="112"/>
        <w:ind w:left="260"/>
      </w:pPr>
      <w:r>
        <w:t>Termination</w:t>
      </w:r>
      <w:r>
        <w:rPr>
          <w:spacing w:val="-6"/>
        </w:rPr>
        <w:t xml:space="preserve"> </w:t>
      </w:r>
      <w:r>
        <w:t>of</w:t>
      </w:r>
      <w:r>
        <w:rPr>
          <w:spacing w:val="-5"/>
        </w:rPr>
        <w:t xml:space="preserve"> </w:t>
      </w:r>
      <w:r>
        <w:rPr>
          <w:spacing w:val="-2"/>
        </w:rPr>
        <w:t>licenses</w:t>
      </w:r>
    </w:p>
    <w:p w14:paraId="06918859" w14:textId="77777777" w:rsidR="00E35620" w:rsidRDefault="00290450">
      <w:pPr>
        <w:pStyle w:val="ListParagraph"/>
        <w:numPr>
          <w:ilvl w:val="1"/>
          <w:numId w:val="46"/>
        </w:numPr>
        <w:tabs>
          <w:tab w:val="left" w:pos="1960"/>
          <w:tab w:val="left" w:pos="1962"/>
        </w:tabs>
        <w:spacing w:before="121"/>
        <w:ind w:right="675"/>
        <w:jc w:val="both"/>
        <w:rPr>
          <w:rFonts w:ascii="Arial" w:hAnsi="Arial"/>
        </w:rPr>
      </w:pPr>
      <w:r>
        <w:rPr>
          <w:rFonts w:ascii="Arial" w:hAnsi="Arial"/>
        </w:rPr>
        <w:t>Subject</w:t>
      </w:r>
      <w:r>
        <w:rPr>
          <w:rFonts w:ascii="Arial" w:hAnsi="Arial"/>
          <w:spacing w:val="-1"/>
        </w:rPr>
        <w:t xml:space="preserve"> </w:t>
      </w:r>
      <w:r>
        <w:rPr>
          <w:rFonts w:ascii="Arial" w:hAnsi="Arial"/>
        </w:rPr>
        <w:t>to Clause The Supplier hereby</w:t>
      </w:r>
      <w:r>
        <w:rPr>
          <w:rFonts w:ascii="Arial" w:hAnsi="Arial"/>
          <w:spacing w:val="-2"/>
        </w:rPr>
        <w:t xml:space="preserve"> </w:t>
      </w:r>
      <w:r>
        <w:rPr>
          <w:rFonts w:ascii="Arial" w:hAnsi="Arial"/>
        </w:rPr>
        <w:t>grants</w:t>
      </w:r>
      <w:r>
        <w:rPr>
          <w:rFonts w:ascii="Arial" w:hAnsi="Arial"/>
          <w:spacing w:val="-1"/>
        </w:rPr>
        <w:t xml:space="preserve"> </w:t>
      </w:r>
      <w:r>
        <w:rPr>
          <w:rFonts w:ascii="Arial" w:hAnsi="Arial"/>
        </w:rPr>
        <w:t xml:space="preserve">to the Customer a perpetual, royalty-free and non-exclusive </w:t>
      </w:r>
      <w:proofErr w:type="spellStart"/>
      <w:r>
        <w:rPr>
          <w:rFonts w:ascii="Arial" w:hAnsi="Arial"/>
        </w:rPr>
        <w:t>licence</w:t>
      </w:r>
      <w:proofErr w:type="spellEnd"/>
      <w:r>
        <w:rPr>
          <w:rFonts w:ascii="Arial" w:hAnsi="Arial"/>
        </w:rPr>
        <w:t xml:space="preserve"> to use the Supplier Background IPR for</w:t>
      </w:r>
      <w:r>
        <w:rPr>
          <w:rFonts w:ascii="Arial" w:hAnsi="Arial"/>
          <w:spacing w:val="-16"/>
        </w:rPr>
        <w:t xml:space="preserve"> </w:t>
      </w:r>
      <w:r>
        <w:rPr>
          <w:rFonts w:ascii="Arial" w:hAnsi="Arial"/>
        </w:rPr>
        <w:t>any</w:t>
      </w:r>
      <w:r>
        <w:rPr>
          <w:rFonts w:ascii="Arial" w:hAnsi="Arial"/>
          <w:spacing w:val="-15"/>
        </w:rPr>
        <w:t xml:space="preserve"> </w:t>
      </w:r>
      <w:r>
        <w:rPr>
          <w:rFonts w:ascii="Arial" w:hAnsi="Arial"/>
        </w:rPr>
        <w:t>purpose</w:t>
      </w:r>
      <w:r>
        <w:rPr>
          <w:rFonts w:ascii="Arial" w:hAnsi="Arial"/>
          <w:spacing w:val="-15"/>
        </w:rPr>
        <w:t xml:space="preserve"> </w:t>
      </w:r>
      <w:r>
        <w:rPr>
          <w:rFonts w:ascii="Arial" w:hAnsi="Arial"/>
        </w:rPr>
        <w:t>relating</w:t>
      </w:r>
      <w:r>
        <w:rPr>
          <w:rFonts w:ascii="Arial" w:hAnsi="Arial"/>
          <w:spacing w:val="-16"/>
        </w:rPr>
        <w:t xml:space="preserve"> </w:t>
      </w:r>
      <w:r>
        <w:rPr>
          <w:rFonts w:ascii="Arial" w:hAnsi="Arial"/>
        </w:rPr>
        <w:t>to</w:t>
      </w:r>
      <w:r>
        <w:rPr>
          <w:rFonts w:ascii="Arial" w:hAnsi="Arial"/>
          <w:spacing w:val="-15"/>
        </w:rPr>
        <w:t xml:space="preserve"> </w:t>
      </w:r>
      <w:r>
        <w:rPr>
          <w:rFonts w:ascii="Arial" w:hAnsi="Arial"/>
        </w:rPr>
        <w:t>the</w:t>
      </w:r>
      <w:r>
        <w:rPr>
          <w:rFonts w:ascii="Arial" w:hAnsi="Arial"/>
          <w:spacing w:val="-15"/>
        </w:rPr>
        <w:t xml:space="preserve"> </w:t>
      </w:r>
      <w:r>
        <w:rPr>
          <w:rFonts w:ascii="Arial" w:hAnsi="Arial"/>
        </w:rPr>
        <w:t>Goods</w:t>
      </w:r>
      <w:r>
        <w:rPr>
          <w:rFonts w:ascii="Arial" w:hAnsi="Arial"/>
          <w:spacing w:val="-15"/>
        </w:rPr>
        <w:t xml:space="preserve"> </w:t>
      </w:r>
      <w:r>
        <w:rPr>
          <w:rFonts w:ascii="Arial" w:hAnsi="Arial"/>
        </w:rPr>
        <w:t>and/or</w:t>
      </w:r>
      <w:r>
        <w:rPr>
          <w:rFonts w:ascii="Arial" w:hAnsi="Arial"/>
          <w:spacing w:val="-16"/>
        </w:rPr>
        <w:t xml:space="preserve"> </w:t>
      </w:r>
      <w:r>
        <w:rPr>
          <w:rFonts w:ascii="Arial" w:hAnsi="Arial"/>
        </w:rPr>
        <w:t>Services</w:t>
      </w:r>
      <w:r>
        <w:rPr>
          <w:rFonts w:ascii="Arial" w:hAnsi="Arial"/>
          <w:spacing w:val="-15"/>
        </w:rPr>
        <w:t xml:space="preserve"> </w:t>
      </w:r>
      <w:r>
        <w:rPr>
          <w:rFonts w:ascii="Arial" w:hAnsi="Arial"/>
        </w:rPr>
        <w:t>(or</w:t>
      </w:r>
      <w:r>
        <w:rPr>
          <w:rFonts w:ascii="Arial" w:hAnsi="Arial"/>
          <w:spacing w:val="-15"/>
        </w:rPr>
        <w:t xml:space="preserve"> </w:t>
      </w:r>
      <w:r>
        <w:rPr>
          <w:rFonts w:ascii="Arial" w:hAnsi="Arial"/>
        </w:rPr>
        <w:t>substantially</w:t>
      </w:r>
      <w:r>
        <w:rPr>
          <w:rFonts w:ascii="Arial" w:hAnsi="Arial"/>
          <w:spacing w:val="-16"/>
        </w:rPr>
        <w:t xml:space="preserve"> </w:t>
      </w:r>
      <w:proofErr w:type="spellStart"/>
      <w:r>
        <w:rPr>
          <w:rFonts w:ascii="Arial" w:hAnsi="Arial"/>
        </w:rPr>
        <w:t>equiv</w:t>
      </w:r>
      <w:proofErr w:type="spellEnd"/>
      <w:r>
        <w:rPr>
          <w:rFonts w:ascii="Arial" w:hAnsi="Arial"/>
        </w:rPr>
        <w:t xml:space="preserve">- </w:t>
      </w:r>
      <w:proofErr w:type="spellStart"/>
      <w:r>
        <w:rPr>
          <w:rFonts w:ascii="Arial" w:hAnsi="Arial"/>
        </w:rPr>
        <w:t>alent</w:t>
      </w:r>
      <w:proofErr w:type="spellEnd"/>
      <w:r>
        <w:rPr>
          <w:rFonts w:ascii="Arial" w:hAnsi="Arial"/>
        </w:rPr>
        <w:t xml:space="preserve"> goods and/or services) or for any purpose relating to the exercise of the</w:t>
      </w:r>
      <w:r>
        <w:rPr>
          <w:rFonts w:ascii="Arial" w:hAnsi="Arial"/>
          <w:spacing w:val="-16"/>
        </w:rPr>
        <w:t xml:space="preserve"> </w:t>
      </w:r>
      <w:r>
        <w:rPr>
          <w:rFonts w:ascii="Arial" w:hAnsi="Arial"/>
        </w:rPr>
        <w:t>Customer’s</w:t>
      </w:r>
      <w:r>
        <w:rPr>
          <w:rFonts w:ascii="Arial" w:hAnsi="Arial"/>
          <w:spacing w:val="-15"/>
        </w:rPr>
        <w:t xml:space="preserve"> </w:t>
      </w:r>
      <w:r>
        <w:rPr>
          <w:rFonts w:ascii="Arial" w:hAnsi="Arial"/>
        </w:rPr>
        <w:t>(or,</w:t>
      </w:r>
      <w:r>
        <w:rPr>
          <w:rFonts w:ascii="Arial" w:hAnsi="Arial"/>
          <w:spacing w:val="-15"/>
        </w:rPr>
        <w:t xml:space="preserve"> </w:t>
      </w:r>
      <w:r>
        <w:rPr>
          <w:rFonts w:ascii="Arial" w:hAnsi="Arial"/>
        </w:rPr>
        <w:t>if</w:t>
      </w:r>
      <w:r>
        <w:rPr>
          <w:rFonts w:ascii="Arial" w:hAnsi="Arial"/>
          <w:spacing w:val="-16"/>
        </w:rPr>
        <w:t xml:space="preserve"> </w:t>
      </w:r>
      <w:r>
        <w:rPr>
          <w:rFonts w:ascii="Arial" w:hAnsi="Arial"/>
        </w:rPr>
        <w:t>the</w:t>
      </w:r>
      <w:r>
        <w:rPr>
          <w:rFonts w:ascii="Arial" w:hAnsi="Arial"/>
          <w:spacing w:val="-15"/>
        </w:rPr>
        <w:t xml:space="preserve"> </w:t>
      </w:r>
      <w:r>
        <w:rPr>
          <w:rFonts w:ascii="Arial" w:hAnsi="Arial"/>
        </w:rPr>
        <w:t>Customer</w:t>
      </w:r>
      <w:r>
        <w:rPr>
          <w:rFonts w:ascii="Arial" w:hAnsi="Arial"/>
          <w:spacing w:val="-14"/>
        </w:rPr>
        <w:t xml:space="preserve"> </w:t>
      </w:r>
      <w:r>
        <w:rPr>
          <w:rFonts w:ascii="Arial" w:hAnsi="Arial"/>
        </w:rPr>
        <w:t>is</w:t>
      </w:r>
      <w:r>
        <w:rPr>
          <w:rFonts w:ascii="Arial" w:hAnsi="Arial"/>
          <w:spacing w:val="-15"/>
        </w:rPr>
        <w:t xml:space="preserve"> </w:t>
      </w:r>
      <w:r>
        <w:rPr>
          <w:rFonts w:ascii="Arial" w:hAnsi="Arial"/>
        </w:rPr>
        <w:t>a</w:t>
      </w:r>
      <w:r>
        <w:rPr>
          <w:rFonts w:ascii="Arial" w:hAnsi="Arial"/>
          <w:spacing w:val="-15"/>
        </w:rPr>
        <w:t xml:space="preserve"> </w:t>
      </w:r>
      <w:r>
        <w:rPr>
          <w:rFonts w:ascii="Arial" w:hAnsi="Arial"/>
        </w:rPr>
        <w:t>Central</w:t>
      </w:r>
      <w:r>
        <w:rPr>
          <w:rFonts w:ascii="Arial" w:hAnsi="Arial"/>
          <w:spacing w:val="-15"/>
        </w:rPr>
        <w:t xml:space="preserve"> </w:t>
      </w:r>
      <w:r>
        <w:rPr>
          <w:rFonts w:ascii="Arial" w:hAnsi="Arial"/>
        </w:rPr>
        <w:t>Government</w:t>
      </w:r>
      <w:r>
        <w:rPr>
          <w:rFonts w:ascii="Arial" w:hAnsi="Arial"/>
          <w:spacing w:val="-13"/>
        </w:rPr>
        <w:t xml:space="preserve"> </w:t>
      </w:r>
      <w:r>
        <w:rPr>
          <w:rFonts w:ascii="Arial" w:hAnsi="Arial"/>
        </w:rPr>
        <w:t>Body,</w:t>
      </w:r>
      <w:r>
        <w:rPr>
          <w:rFonts w:ascii="Arial" w:hAnsi="Arial"/>
          <w:spacing w:val="-15"/>
        </w:rPr>
        <w:t xml:space="preserve"> </w:t>
      </w:r>
      <w:r>
        <w:rPr>
          <w:rFonts w:ascii="Arial" w:hAnsi="Arial"/>
        </w:rPr>
        <w:t>any</w:t>
      </w:r>
      <w:r>
        <w:rPr>
          <w:rFonts w:ascii="Arial" w:hAnsi="Arial"/>
          <w:spacing w:val="-16"/>
        </w:rPr>
        <w:t xml:space="preserve"> </w:t>
      </w:r>
      <w:r>
        <w:rPr>
          <w:rFonts w:ascii="Arial" w:hAnsi="Arial"/>
        </w:rPr>
        <w:t>other Central Government Body’s) business or function. (</w:t>
      </w:r>
      <w:proofErr w:type="spellStart"/>
      <w:r>
        <w:rPr>
          <w:rFonts w:ascii="Arial" w:hAnsi="Arial"/>
        </w:rPr>
        <w:t>Licence</w:t>
      </w:r>
      <w:proofErr w:type="spellEnd"/>
      <w:r>
        <w:rPr>
          <w:rFonts w:ascii="Arial" w:hAnsi="Arial"/>
        </w:rPr>
        <w:t xml:space="preserve"> granted by the Supplier:</w:t>
      </w:r>
      <w:r>
        <w:rPr>
          <w:rFonts w:ascii="Arial" w:hAnsi="Arial"/>
          <w:spacing w:val="-9"/>
        </w:rPr>
        <w:t xml:space="preserve"> </w:t>
      </w:r>
      <w:r>
        <w:rPr>
          <w:rFonts w:ascii="Arial" w:hAnsi="Arial"/>
        </w:rPr>
        <w:t>Supplier</w:t>
      </w:r>
      <w:r>
        <w:rPr>
          <w:rFonts w:ascii="Arial" w:hAnsi="Arial"/>
          <w:spacing w:val="-10"/>
        </w:rPr>
        <w:t xml:space="preserve"> </w:t>
      </w:r>
      <w:r>
        <w:rPr>
          <w:rFonts w:ascii="Arial" w:hAnsi="Arial"/>
        </w:rPr>
        <w:t>Background</w:t>
      </w:r>
      <w:r>
        <w:rPr>
          <w:rFonts w:ascii="Arial" w:hAnsi="Arial"/>
          <w:spacing w:val="-11"/>
        </w:rPr>
        <w:t xml:space="preserve"> </w:t>
      </w:r>
      <w:r>
        <w:rPr>
          <w:rFonts w:ascii="Arial" w:hAnsi="Arial"/>
        </w:rPr>
        <w:t>IPR),</w:t>
      </w:r>
      <w:r>
        <w:rPr>
          <w:rFonts w:ascii="Arial" w:hAnsi="Arial"/>
          <w:spacing w:val="-12"/>
        </w:rPr>
        <w:t xml:space="preserve"> </w:t>
      </w:r>
      <w:r>
        <w:rPr>
          <w:rFonts w:ascii="Arial" w:hAnsi="Arial"/>
        </w:rPr>
        <w:t>all</w:t>
      </w:r>
      <w:r>
        <w:rPr>
          <w:rFonts w:ascii="Arial" w:hAnsi="Arial"/>
          <w:spacing w:val="-12"/>
        </w:rPr>
        <w:t xml:space="preserve"> </w:t>
      </w:r>
      <w:proofErr w:type="spellStart"/>
      <w:r>
        <w:rPr>
          <w:rFonts w:ascii="Arial" w:hAnsi="Arial"/>
        </w:rPr>
        <w:t>licences</w:t>
      </w:r>
      <w:proofErr w:type="spellEnd"/>
      <w:r>
        <w:rPr>
          <w:rFonts w:ascii="Arial" w:hAnsi="Arial"/>
          <w:spacing w:val="-11"/>
        </w:rPr>
        <w:t xml:space="preserve"> </w:t>
      </w:r>
      <w:r>
        <w:rPr>
          <w:rFonts w:ascii="Arial" w:hAnsi="Arial"/>
        </w:rPr>
        <w:t>granted</w:t>
      </w:r>
      <w:r>
        <w:rPr>
          <w:rFonts w:ascii="Arial" w:hAnsi="Arial"/>
          <w:spacing w:val="-11"/>
        </w:rPr>
        <w:t xml:space="preserve"> </w:t>
      </w:r>
      <w:r>
        <w:rPr>
          <w:rFonts w:ascii="Arial" w:hAnsi="Arial"/>
        </w:rPr>
        <w:t>pursuant</w:t>
      </w:r>
      <w:r>
        <w:rPr>
          <w:rFonts w:ascii="Arial" w:hAnsi="Arial"/>
          <w:spacing w:val="-12"/>
        </w:rPr>
        <w:t xml:space="preserve"> </w:t>
      </w:r>
      <w:r>
        <w:rPr>
          <w:rFonts w:ascii="Arial" w:hAnsi="Arial"/>
        </w:rPr>
        <w:t>to</w:t>
      </w:r>
      <w:r>
        <w:rPr>
          <w:rFonts w:ascii="Arial" w:hAnsi="Arial"/>
          <w:spacing w:val="-11"/>
        </w:rPr>
        <w:t xml:space="preserve"> </w:t>
      </w:r>
      <w:r>
        <w:rPr>
          <w:rFonts w:ascii="Arial" w:hAnsi="Arial"/>
        </w:rPr>
        <w:t xml:space="preserve">Clause INTELLECTUAL PROPERTY RIGHTS (Intellectual Property Rights) (other than those granted pursuant to Clause The Supplier shall procure that the owners or the </w:t>
      </w:r>
      <w:proofErr w:type="spellStart"/>
      <w:r>
        <w:rPr>
          <w:rFonts w:ascii="Arial" w:hAnsi="Arial"/>
        </w:rPr>
        <w:t>authorised</w:t>
      </w:r>
      <w:proofErr w:type="spellEnd"/>
      <w:r>
        <w:rPr>
          <w:rFonts w:ascii="Arial" w:hAnsi="Arial"/>
        </w:rPr>
        <w:t xml:space="preserve"> licensors of any Third Party IPR grant a direct li- </w:t>
      </w:r>
      <w:proofErr w:type="spellStart"/>
      <w:r>
        <w:rPr>
          <w:rFonts w:ascii="Arial" w:hAnsi="Arial"/>
        </w:rPr>
        <w:t>cence</w:t>
      </w:r>
      <w:proofErr w:type="spellEnd"/>
      <w:r>
        <w:rPr>
          <w:rFonts w:ascii="Arial" w:hAnsi="Arial"/>
          <w:spacing w:val="-16"/>
        </w:rPr>
        <w:t xml:space="preserve"> </w:t>
      </w:r>
      <w:r>
        <w:rPr>
          <w:rFonts w:ascii="Arial" w:hAnsi="Arial"/>
        </w:rPr>
        <w:t>to</w:t>
      </w:r>
      <w:r>
        <w:rPr>
          <w:rFonts w:ascii="Arial" w:hAnsi="Arial"/>
          <w:spacing w:val="-15"/>
        </w:rPr>
        <w:t xml:space="preserve"> </w:t>
      </w:r>
      <w:r>
        <w:rPr>
          <w:rFonts w:ascii="Arial" w:hAnsi="Arial"/>
        </w:rPr>
        <w:t>the</w:t>
      </w:r>
      <w:r>
        <w:rPr>
          <w:rFonts w:ascii="Arial" w:hAnsi="Arial"/>
          <w:spacing w:val="-15"/>
        </w:rPr>
        <w:t xml:space="preserve"> </w:t>
      </w:r>
      <w:r>
        <w:rPr>
          <w:rFonts w:ascii="Arial" w:hAnsi="Arial"/>
        </w:rPr>
        <w:t>Customer</w:t>
      </w:r>
      <w:r>
        <w:rPr>
          <w:rFonts w:ascii="Arial" w:hAnsi="Arial"/>
          <w:spacing w:val="-16"/>
        </w:rPr>
        <w:t xml:space="preserve"> </w:t>
      </w:r>
      <w:r>
        <w:rPr>
          <w:rFonts w:ascii="Arial" w:hAnsi="Arial"/>
        </w:rPr>
        <w:t>on</w:t>
      </w:r>
      <w:r>
        <w:rPr>
          <w:rFonts w:ascii="Arial" w:hAnsi="Arial"/>
          <w:spacing w:val="-15"/>
        </w:rPr>
        <w:t xml:space="preserve"> </w:t>
      </w:r>
      <w:r>
        <w:rPr>
          <w:rFonts w:ascii="Arial" w:hAnsi="Arial"/>
        </w:rPr>
        <w:t>terms</w:t>
      </w:r>
      <w:r>
        <w:rPr>
          <w:rFonts w:ascii="Arial" w:hAnsi="Arial"/>
          <w:spacing w:val="-15"/>
        </w:rPr>
        <w:t xml:space="preserve"> </w:t>
      </w:r>
      <w:r>
        <w:rPr>
          <w:rFonts w:ascii="Arial" w:hAnsi="Arial"/>
        </w:rPr>
        <w:t>at</w:t>
      </w:r>
      <w:r>
        <w:rPr>
          <w:rFonts w:ascii="Arial" w:hAnsi="Arial"/>
          <w:spacing w:val="-15"/>
        </w:rPr>
        <w:t xml:space="preserve"> </w:t>
      </w:r>
      <w:r>
        <w:rPr>
          <w:rFonts w:ascii="Arial" w:hAnsi="Arial"/>
        </w:rPr>
        <w:t>least</w:t>
      </w:r>
      <w:r>
        <w:rPr>
          <w:rFonts w:ascii="Arial" w:hAnsi="Arial"/>
          <w:spacing w:val="-16"/>
        </w:rPr>
        <w:t xml:space="preserve"> </w:t>
      </w:r>
      <w:r>
        <w:rPr>
          <w:rFonts w:ascii="Arial" w:hAnsi="Arial"/>
        </w:rPr>
        <w:t>equivalent</w:t>
      </w:r>
      <w:r>
        <w:rPr>
          <w:rFonts w:ascii="Arial" w:hAnsi="Arial"/>
          <w:spacing w:val="-15"/>
        </w:rPr>
        <w:t xml:space="preserve"> </w:t>
      </w:r>
      <w:r>
        <w:rPr>
          <w:rFonts w:ascii="Arial" w:hAnsi="Arial"/>
        </w:rPr>
        <w:t>to</w:t>
      </w:r>
      <w:r>
        <w:rPr>
          <w:rFonts w:ascii="Arial" w:hAnsi="Arial"/>
          <w:spacing w:val="-15"/>
        </w:rPr>
        <w:t xml:space="preserve"> </w:t>
      </w:r>
      <w:r>
        <w:rPr>
          <w:rFonts w:ascii="Arial" w:hAnsi="Arial"/>
        </w:rPr>
        <w:t>those</w:t>
      </w:r>
      <w:r>
        <w:rPr>
          <w:rFonts w:ascii="Arial" w:hAnsi="Arial"/>
          <w:spacing w:val="-16"/>
        </w:rPr>
        <w:t xml:space="preserve"> </w:t>
      </w:r>
      <w:r>
        <w:rPr>
          <w:rFonts w:ascii="Arial" w:hAnsi="Arial"/>
        </w:rPr>
        <w:t>set</w:t>
      </w:r>
      <w:r>
        <w:rPr>
          <w:rFonts w:ascii="Arial" w:hAnsi="Arial"/>
          <w:spacing w:val="-15"/>
        </w:rPr>
        <w:t xml:space="preserve"> </w:t>
      </w:r>
      <w:r>
        <w:rPr>
          <w:rFonts w:ascii="Arial" w:hAnsi="Arial"/>
        </w:rPr>
        <w:t>out</w:t>
      </w:r>
      <w:r>
        <w:rPr>
          <w:rFonts w:ascii="Arial" w:hAnsi="Arial"/>
          <w:spacing w:val="-15"/>
        </w:rPr>
        <w:t xml:space="preserve"> </w:t>
      </w:r>
      <w:r>
        <w:rPr>
          <w:rFonts w:ascii="Arial" w:hAnsi="Arial"/>
        </w:rPr>
        <w:t>in</w:t>
      </w:r>
      <w:r>
        <w:rPr>
          <w:rFonts w:ascii="Arial" w:hAnsi="Arial"/>
          <w:spacing w:val="-15"/>
        </w:rPr>
        <w:t xml:space="preserve"> </w:t>
      </w:r>
      <w:r>
        <w:rPr>
          <w:rFonts w:ascii="Arial" w:hAnsi="Arial"/>
        </w:rPr>
        <w:t xml:space="preserve">Clause The Supplier hereby grants to the Customer a perpetual, royalty-free and non-exclusive </w:t>
      </w:r>
      <w:proofErr w:type="spellStart"/>
      <w:r>
        <w:rPr>
          <w:rFonts w:ascii="Arial" w:hAnsi="Arial"/>
        </w:rPr>
        <w:t>licence</w:t>
      </w:r>
      <w:proofErr w:type="spellEnd"/>
      <w:r>
        <w:rPr>
          <w:rFonts w:ascii="Arial" w:hAnsi="Arial"/>
        </w:rPr>
        <w:t xml:space="preserve"> to use the Supplier Background IPR for any purpose relating to the Goods and/or Services (or substantially equival</w:t>
      </w:r>
      <w:r>
        <w:rPr>
          <w:rFonts w:ascii="Arial" w:hAnsi="Arial"/>
        </w:rPr>
        <w:t>ent goods and/or</w:t>
      </w:r>
      <w:r>
        <w:rPr>
          <w:rFonts w:ascii="Arial" w:hAnsi="Arial"/>
          <w:spacing w:val="-16"/>
        </w:rPr>
        <w:t xml:space="preserve"> </w:t>
      </w:r>
      <w:r>
        <w:rPr>
          <w:rFonts w:ascii="Arial" w:hAnsi="Arial"/>
        </w:rPr>
        <w:t>services)</w:t>
      </w:r>
      <w:r>
        <w:rPr>
          <w:rFonts w:ascii="Arial" w:hAnsi="Arial"/>
          <w:spacing w:val="-15"/>
        </w:rPr>
        <w:t xml:space="preserve"> </w:t>
      </w:r>
      <w:r>
        <w:rPr>
          <w:rFonts w:ascii="Arial" w:hAnsi="Arial"/>
        </w:rPr>
        <w:t>or</w:t>
      </w:r>
      <w:r>
        <w:rPr>
          <w:rFonts w:ascii="Arial" w:hAnsi="Arial"/>
          <w:spacing w:val="-15"/>
        </w:rPr>
        <w:t xml:space="preserve"> </w:t>
      </w:r>
      <w:r>
        <w:rPr>
          <w:rFonts w:ascii="Arial" w:hAnsi="Arial"/>
        </w:rPr>
        <w:t>for</w:t>
      </w:r>
      <w:r>
        <w:rPr>
          <w:rFonts w:ascii="Arial" w:hAnsi="Arial"/>
          <w:spacing w:val="-16"/>
        </w:rPr>
        <w:t xml:space="preserve"> </w:t>
      </w:r>
      <w:r>
        <w:rPr>
          <w:rFonts w:ascii="Arial" w:hAnsi="Arial"/>
        </w:rPr>
        <w:t>any</w:t>
      </w:r>
      <w:r>
        <w:rPr>
          <w:rFonts w:ascii="Arial" w:hAnsi="Arial"/>
          <w:spacing w:val="-15"/>
        </w:rPr>
        <w:t xml:space="preserve"> </w:t>
      </w:r>
      <w:r>
        <w:rPr>
          <w:rFonts w:ascii="Arial" w:hAnsi="Arial"/>
        </w:rPr>
        <w:t>purpose</w:t>
      </w:r>
      <w:r>
        <w:rPr>
          <w:rFonts w:ascii="Arial" w:hAnsi="Arial"/>
          <w:spacing w:val="-15"/>
        </w:rPr>
        <w:t xml:space="preserve"> </w:t>
      </w:r>
      <w:r>
        <w:rPr>
          <w:rFonts w:ascii="Arial" w:hAnsi="Arial"/>
        </w:rPr>
        <w:t>relating</w:t>
      </w:r>
      <w:r>
        <w:rPr>
          <w:rFonts w:ascii="Arial" w:hAnsi="Arial"/>
          <w:spacing w:val="-15"/>
        </w:rPr>
        <w:t xml:space="preserve"> </w:t>
      </w:r>
      <w:r>
        <w:rPr>
          <w:rFonts w:ascii="Arial" w:hAnsi="Arial"/>
        </w:rPr>
        <w:t>to</w:t>
      </w:r>
      <w:r>
        <w:rPr>
          <w:rFonts w:ascii="Arial" w:hAnsi="Arial"/>
          <w:spacing w:val="-16"/>
        </w:rPr>
        <w:t xml:space="preserve"> </w:t>
      </w:r>
      <w:r>
        <w:rPr>
          <w:rFonts w:ascii="Arial" w:hAnsi="Arial"/>
        </w:rPr>
        <w:t>the</w:t>
      </w:r>
      <w:r>
        <w:rPr>
          <w:rFonts w:ascii="Arial" w:hAnsi="Arial"/>
          <w:spacing w:val="-15"/>
        </w:rPr>
        <w:t xml:space="preserve"> </w:t>
      </w:r>
      <w:r>
        <w:rPr>
          <w:rFonts w:ascii="Arial" w:hAnsi="Arial"/>
        </w:rPr>
        <w:t>exercise</w:t>
      </w:r>
      <w:r>
        <w:rPr>
          <w:rFonts w:ascii="Arial" w:hAnsi="Arial"/>
          <w:spacing w:val="-13"/>
        </w:rPr>
        <w:t xml:space="preserve"> </w:t>
      </w:r>
      <w:r>
        <w:rPr>
          <w:rFonts w:ascii="Arial" w:hAnsi="Arial"/>
        </w:rPr>
        <w:t>of</w:t>
      </w:r>
      <w:r>
        <w:rPr>
          <w:rFonts w:ascii="Arial" w:hAnsi="Arial"/>
          <w:spacing w:val="-13"/>
        </w:rPr>
        <w:t xml:space="preserve"> </w:t>
      </w:r>
      <w:r>
        <w:rPr>
          <w:rFonts w:ascii="Arial" w:hAnsi="Arial"/>
        </w:rPr>
        <w:t>the</w:t>
      </w:r>
      <w:r>
        <w:rPr>
          <w:rFonts w:ascii="Arial" w:hAnsi="Arial"/>
          <w:spacing w:val="-16"/>
        </w:rPr>
        <w:t xml:space="preserve"> </w:t>
      </w:r>
      <w:r>
        <w:rPr>
          <w:rFonts w:ascii="Arial" w:hAnsi="Arial"/>
        </w:rPr>
        <w:t xml:space="preserve">Customer’s (or, if the Customer is a Central Government Body, any other Central Gov- </w:t>
      </w:r>
      <w:proofErr w:type="spellStart"/>
      <w:r>
        <w:rPr>
          <w:rFonts w:ascii="Arial" w:hAnsi="Arial"/>
        </w:rPr>
        <w:t>ernment</w:t>
      </w:r>
      <w:proofErr w:type="spellEnd"/>
      <w:r>
        <w:rPr>
          <w:rFonts w:ascii="Arial" w:hAnsi="Arial"/>
          <w:spacing w:val="37"/>
        </w:rPr>
        <w:t xml:space="preserve"> </w:t>
      </w:r>
      <w:r>
        <w:rPr>
          <w:rFonts w:ascii="Arial" w:hAnsi="Arial"/>
        </w:rPr>
        <w:t>Body’s)</w:t>
      </w:r>
      <w:r>
        <w:rPr>
          <w:rFonts w:ascii="Arial" w:hAnsi="Arial"/>
          <w:spacing w:val="37"/>
        </w:rPr>
        <w:t xml:space="preserve"> </w:t>
      </w:r>
      <w:r>
        <w:rPr>
          <w:rFonts w:ascii="Arial" w:hAnsi="Arial"/>
        </w:rPr>
        <w:t>business</w:t>
      </w:r>
      <w:r>
        <w:rPr>
          <w:rFonts w:ascii="Arial" w:hAnsi="Arial"/>
          <w:spacing w:val="36"/>
        </w:rPr>
        <w:t xml:space="preserve"> </w:t>
      </w:r>
      <w:r>
        <w:rPr>
          <w:rFonts w:ascii="Arial" w:hAnsi="Arial"/>
        </w:rPr>
        <w:t>or</w:t>
      </w:r>
      <w:r>
        <w:rPr>
          <w:rFonts w:ascii="Arial" w:hAnsi="Arial"/>
          <w:spacing w:val="34"/>
        </w:rPr>
        <w:t xml:space="preserve"> </w:t>
      </w:r>
      <w:r>
        <w:rPr>
          <w:rFonts w:ascii="Arial" w:hAnsi="Arial"/>
        </w:rPr>
        <w:t>function.</w:t>
      </w:r>
      <w:r>
        <w:rPr>
          <w:rFonts w:ascii="Arial" w:hAnsi="Arial"/>
          <w:spacing w:val="39"/>
        </w:rPr>
        <w:t xml:space="preserve"> </w:t>
      </w:r>
      <w:r>
        <w:rPr>
          <w:rFonts w:ascii="Arial" w:hAnsi="Arial"/>
        </w:rPr>
        <w:t>(</w:t>
      </w:r>
      <w:proofErr w:type="spellStart"/>
      <w:r>
        <w:rPr>
          <w:rFonts w:ascii="Arial" w:hAnsi="Arial"/>
        </w:rPr>
        <w:t>Licence</w:t>
      </w:r>
      <w:proofErr w:type="spellEnd"/>
      <w:r>
        <w:rPr>
          <w:rFonts w:ascii="Arial" w:hAnsi="Arial"/>
          <w:spacing w:val="33"/>
        </w:rPr>
        <w:t xml:space="preserve"> </w:t>
      </w:r>
      <w:r>
        <w:rPr>
          <w:rFonts w:ascii="Arial" w:hAnsi="Arial"/>
        </w:rPr>
        <w:t>granted</w:t>
      </w:r>
      <w:r>
        <w:rPr>
          <w:rFonts w:ascii="Arial" w:hAnsi="Arial"/>
          <w:spacing w:val="35"/>
        </w:rPr>
        <w:t xml:space="preserve"> </w:t>
      </w:r>
      <w:r>
        <w:rPr>
          <w:rFonts w:ascii="Arial" w:hAnsi="Arial"/>
        </w:rPr>
        <w:t>by</w:t>
      </w:r>
      <w:r>
        <w:rPr>
          <w:rFonts w:ascii="Arial" w:hAnsi="Arial"/>
          <w:spacing w:val="33"/>
        </w:rPr>
        <w:t xml:space="preserve"> </w:t>
      </w:r>
      <w:r>
        <w:rPr>
          <w:rFonts w:ascii="Arial" w:hAnsi="Arial"/>
        </w:rPr>
        <w:t>the</w:t>
      </w:r>
      <w:r>
        <w:rPr>
          <w:rFonts w:ascii="Arial" w:hAnsi="Arial"/>
          <w:spacing w:val="35"/>
        </w:rPr>
        <w:t xml:space="preserve"> </w:t>
      </w:r>
      <w:r>
        <w:rPr>
          <w:rFonts w:ascii="Arial" w:hAnsi="Arial"/>
        </w:rPr>
        <w:t>Supplier:</w:t>
      </w:r>
    </w:p>
    <w:p w14:paraId="18286453" w14:textId="77777777" w:rsidR="00E35620" w:rsidRDefault="00E35620">
      <w:pPr>
        <w:jc w:val="both"/>
        <w:rPr>
          <w:rFonts w:ascii="Arial" w:hAnsi="Arial"/>
        </w:rPr>
        <w:sectPr w:rsidR="00E35620">
          <w:pgSz w:w="11910" w:h="16840"/>
          <w:pgMar w:top="1340" w:right="760" w:bottom="280" w:left="1180" w:header="720" w:footer="720" w:gutter="0"/>
          <w:cols w:space="720"/>
        </w:sectPr>
      </w:pPr>
    </w:p>
    <w:p w14:paraId="609D7B26" w14:textId="77777777" w:rsidR="00E35620" w:rsidRDefault="00290450">
      <w:pPr>
        <w:pStyle w:val="BodyText"/>
        <w:spacing w:before="79"/>
        <w:ind w:left="1962" w:right="674"/>
        <w:jc w:val="both"/>
        <w:rPr>
          <w:rFonts w:ascii="Arial" w:hAnsi="Arial"/>
        </w:rPr>
      </w:pPr>
      <w:r>
        <w:rPr>
          <w:rFonts w:ascii="Arial" w:hAnsi="Arial"/>
        </w:rPr>
        <w:lastRenderedPageBreak/>
        <w:t>Supplier</w:t>
      </w:r>
      <w:r>
        <w:rPr>
          <w:rFonts w:ascii="Arial" w:hAnsi="Arial"/>
          <w:spacing w:val="-9"/>
        </w:rPr>
        <w:t xml:space="preserve"> </w:t>
      </w:r>
      <w:r>
        <w:rPr>
          <w:rFonts w:ascii="Arial" w:hAnsi="Arial"/>
        </w:rPr>
        <w:t>Background</w:t>
      </w:r>
      <w:r>
        <w:rPr>
          <w:rFonts w:ascii="Arial" w:hAnsi="Arial"/>
          <w:spacing w:val="-13"/>
        </w:rPr>
        <w:t xml:space="preserve"> </w:t>
      </w:r>
      <w:r>
        <w:rPr>
          <w:rFonts w:ascii="Arial" w:hAnsi="Arial"/>
        </w:rPr>
        <w:t>IPR)</w:t>
      </w:r>
      <w:r>
        <w:rPr>
          <w:rFonts w:ascii="Arial" w:hAnsi="Arial"/>
          <w:spacing w:val="-9"/>
        </w:rPr>
        <w:t xml:space="preserve"> </w:t>
      </w:r>
      <w:r>
        <w:rPr>
          <w:rFonts w:ascii="Arial" w:hAnsi="Arial"/>
        </w:rPr>
        <w:t>and</w:t>
      </w:r>
      <w:r>
        <w:rPr>
          <w:rFonts w:ascii="Arial" w:hAnsi="Arial"/>
          <w:spacing w:val="-10"/>
        </w:rPr>
        <w:t xml:space="preserve"> </w:t>
      </w:r>
      <w:r>
        <w:rPr>
          <w:rFonts w:ascii="Arial" w:hAnsi="Arial"/>
        </w:rPr>
        <w:t>Clause</w:t>
      </w:r>
      <w:r>
        <w:rPr>
          <w:rFonts w:ascii="Arial" w:hAnsi="Arial"/>
          <w:spacing w:val="-10"/>
        </w:rPr>
        <w:t xml:space="preserve"> </w:t>
      </w:r>
      <w:r>
        <w:rPr>
          <w:rFonts w:ascii="Arial" w:hAnsi="Arial"/>
        </w:rPr>
        <w:t>22.10</w:t>
      </w:r>
      <w:r>
        <w:rPr>
          <w:rFonts w:ascii="Arial" w:hAnsi="Arial"/>
          <w:spacing w:val="-13"/>
        </w:rPr>
        <w:t xml:space="preserve"> </w:t>
      </w:r>
      <w:r>
        <w:rPr>
          <w:rFonts w:ascii="Arial" w:hAnsi="Arial"/>
        </w:rPr>
        <w:t>(Customer’s</w:t>
      </w:r>
      <w:r>
        <w:rPr>
          <w:rFonts w:ascii="Arial" w:hAnsi="Arial"/>
          <w:spacing w:val="-9"/>
        </w:rPr>
        <w:t xml:space="preserve"> </w:t>
      </w:r>
      <w:r>
        <w:rPr>
          <w:rFonts w:ascii="Arial" w:hAnsi="Arial"/>
        </w:rPr>
        <w:t>right</w:t>
      </w:r>
      <w:r>
        <w:rPr>
          <w:rFonts w:ascii="Arial" w:hAnsi="Arial"/>
          <w:spacing w:val="-11"/>
        </w:rPr>
        <w:t xml:space="preserve"> </w:t>
      </w:r>
      <w:r>
        <w:rPr>
          <w:rFonts w:ascii="Arial" w:hAnsi="Arial"/>
        </w:rPr>
        <w:t>to</w:t>
      </w:r>
      <w:r>
        <w:rPr>
          <w:rFonts w:ascii="Arial" w:hAnsi="Arial"/>
          <w:spacing w:val="-10"/>
        </w:rPr>
        <w:t xml:space="preserve"> </w:t>
      </w:r>
      <w:r>
        <w:rPr>
          <w:rFonts w:ascii="Arial" w:hAnsi="Arial"/>
        </w:rPr>
        <w:t>assign/no</w:t>
      </w:r>
      <w:proofErr w:type="gramStart"/>
      <w:r>
        <w:rPr>
          <w:rFonts w:ascii="Arial" w:hAnsi="Arial"/>
        </w:rPr>
        <w:t xml:space="preserve">- </w:t>
      </w:r>
      <w:proofErr w:type="spellStart"/>
      <w:r>
        <w:rPr>
          <w:rFonts w:ascii="Arial" w:hAnsi="Arial"/>
        </w:rPr>
        <w:t>vate</w:t>
      </w:r>
      <w:proofErr w:type="spellEnd"/>
      <w:proofErr w:type="gramEnd"/>
      <w:r>
        <w:rPr>
          <w:rFonts w:ascii="Arial" w:hAnsi="Arial"/>
        </w:rPr>
        <w:t xml:space="preserve"> </w:t>
      </w:r>
      <w:proofErr w:type="spellStart"/>
      <w:r>
        <w:rPr>
          <w:rFonts w:ascii="Arial" w:hAnsi="Arial"/>
        </w:rPr>
        <w:t>licences</w:t>
      </w:r>
      <w:proofErr w:type="spellEnd"/>
      <w:r>
        <w:rPr>
          <w:rFonts w:ascii="Arial" w:hAnsi="Arial"/>
        </w:rPr>
        <w:t>).</w:t>
      </w:r>
      <w:r>
        <w:rPr>
          <w:rFonts w:ascii="Arial" w:hAnsi="Arial"/>
          <w:spacing w:val="-1"/>
        </w:rPr>
        <w:t xml:space="preserve"> </w:t>
      </w:r>
      <w:r>
        <w:rPr>
          <w:rFonts w:ascii="Arial" w:hAnsi="Arial"/>
        </w:rPr>
        <w:t>If the</w:t>
      </w:r>
      <w:r>
        <w:rPr>
          <w:rFonts w:ascii="Arial" w:hAnsi="Arial"/>
          <w:spacing w:val="-1"/>
        </w:rPr>
        <w:t xml:space="preserve"> </w:t>
      </w:r>
      <w:r>
        <w:rPr>
          <w:rFonts w:ascii="Arial" w:hAnsi="Arial"/>
        </w:rPr>
        <w:t>Supplier cannot obtain for</w:t>
      </w:r>
      <w:r>
        <w:rPr>
          <w:rFonts w:ascii="Arial" w:hAnsi="Arial"/>
          <w:spacing w:val="-1"/>
        </w:rPr>
        <w:t xml:space="preserve"> </w:t>
      </w:r>
      <w:r>
        <w:rPr>
          <w:rFonts w:ascii="Arial" w:hAnsi="Arial"/>
        </w:rPr>
        <w:t>the Customer a</w:t>
      </w:r>
      <w:r>
        <w:rPr>
          <w:rFonts w:ascii="Arial" w:hAnsi="Arial"/>
          <w:spacing w:val="-1"/>
        </w:rPr>
        <w:t xml:space="preserve"> </w:t>
      </w:r>
      <w:proofErr w:type="spellStart"/>
      <w:r>
        <w:rPr>
          <w:rFonts w:ascii="Arial" w:hAnsi="Arial"/>
        </w:rPr>
        <w:t>licence</w:t>
      </w:r>
      <w:proofErr w:type="spellEnd"/>
      <w:r>
        <w:rPr>
          <w:rFonts w:ascii="Arial" w:hAnsi="Arial"/>
          <w:spacing w:val="-1"/>
        </w:rPr>
        <w:t xml:space="preserve"> </w:t>
      </w:r>
      <w:r>
        <w:rPr>
          <w:rFonts w:ascii="Arial" w:hAnsi="Arial"/>
        </w:rPr>
        <w:t xml:space="preserve">ma- </w:t>
      </w:r>
      <w:proofErr w:type="spellStart"/>
      <w:r>
        <w:rPr>
          <w:rFonts w:ascii="Arial" w:hAnsi="Arial"/>
        </w:rPr>
        <w:t>terially</w:t>
      </w:r>
      <w:proofErr w:type="spellEnd"/>
      <w:r>
        <w:rPr>
          <w:rFonts w:ascii="Arial" w:hAnsi="Arial"/>
        </w:rPr>
        <w:t xml:space="preserve"> in accordance with the </w:t>
      </w:r>
      <w:proofErr w:type="spellStart"/>
      <w:r>
        <w:rPr>
          <w:rFonts w:ascii="Arial" w:hAnsi="Arial"/>
        </w:rPr>
        <w:t>licence</w:t>
      </w:r>
      <w:proofErr w:type="spellEnd"/>
      <w:r>
        <w:rPr>
          <w:rFonts w:ascii="Arial" w:hAnsi="Arial"/>
        </w:rPr>
        <w:t xml:space="preserve"> terms set out in Clause The Supplier hereby grants to the Customer a perpetual, royalty-free and non-exclusive </w:t>
      </w:r>
      <w:proofErr w:type="spellStart"/>
      <w:r>
        <w:rPr>
          <w:rFonts w:ascii="Arial" w:hAnsi="Arial"/>
        </w:rPr>
        <w:t>licence</w:t>
      </w:r>
      <w:proofErr w:type="spellEnd"/>
      <w:r>
        <w:rPr>
          <w:rFonts w:ascii="Arial" w:hAnsi="Arial"/>
        </w:rPr>
        <w:t xml:space="preserve"> to use the Supplier Background IPR for any purpose relating to the Goods and/or Services (or substantially equivalent goods and/or services) or</w:t>
      </w:r>
      <w:r>
        <w:rPr>
          <w:rFonts w:ascii="Arial" w:hAnsi="Arial"/>
          <w:spacing w:val="-1"/>
        </w:rPr>
        <w:t xml:space="preserve"> </w:t>
      </w:r>
      <w:r>
        <w:rPr>
          <w:rFonts w:ascii="Arial" w:hAnsi="Arial"/>
        </w:rPr>
        <w:t>for</w:t>
      </w:r>
      <w:r>
        <w:rPr>
          <w:rFonts w:ascii="Arial" w:hAnsi="Arial"/>
          <w:spacing w:val="-1"/>
        </w:rPr>
        <w:t xml:space="preserve"> </w:t>
      </w:r>
      <w:r>
        <w:rPr>
          <w:rFonts w:ascii="Arial" w:hAnsi="Arial"/>
        </w:rPr>
        <w:t>any</w:t>
      </w:r>
      <w:r>
        <w:rPr>
          <w:rFonts w:ascii="Arial" w:hAnsi="Arial"/>
          <w:spacing w:val="-2"/>
        </w:rPr>
        <w:t xml:space="preserve"> </w:t>
      </w:r>
      <w:r>
        <w:rPr>
          <w:rFonts w:ascii="Arial" w:hAnsi="Arial"/>
        </w:rPr>
        <w:t>purpose</w:t>
      </w:r>
      <w:r>
        <w:rPr>
          <w:rFonts w:ascii="Arial" w:hAnsi="Arial"/>
          <w:spacing w:val="-2"/>
        </w:rPr>
        <w:t xml:space="preserve"> </w:t>
      </w:r>
      <w:r>
        <w:rPr>
          <w:rFonts w:ascii="Arial" w:hAnsi="Arial"/>
        </w:rPr>
        <w:t>relating to</w:t>
      </w:r>
      <w:r>
        <w:rPr>
          <w:rFonts w:ascii="Arial" w:hAnsi="Arial"/>
          <w:spacing w:val="-4"/>
        </w:rPr>
        <w:t xml:space="preserve"> </w:t>
      </w:r>
      <w:r>
        <w:rPr>
          <w:rFonts w:ascii="Arial" w:hAnsi="Arial"/>
        </w:rPr>
        <w:t>the</w:t>
      </w:r>
      <w:r>
        <w:rPr>
          <w:rFonts w:ascii="Arial" w:hAnsi="Arial"/>
          <w:spacing w:val="-2"/>
        </w:rPr>
        <w:t xml:space="preserve"> </w:t>
      </w:r>
      <w:r>
        <w:rPr>
          <w:rFonts w:ascii="Arial" w:hAnsi="Arial"/>
        </w:rPr>
        <w:t>exercise of the</w:t>
      </w:r>
      <w:r>
        <w:rPr>
          <w:rFonts w:ascii="Arial" w:hAnsi="Arial"/>
          <w:spacing w:val="-2"/>
        </w:rPr>
        <w:t xml:space="preserve"> </w:t>
      </w:r>
      <w:r>
        <w:rPr>
          <w:rFonts w:ascii="Arial" w:hAnsi="Arial"/>
        </w:rPr>
        <w:t>Customer’s</w:t>
      </w:r>
      <w:r>
        <w:rPr>
          <w:rFonts w:ascii="Arial" w:hAnsi="Arial"/>
          <w:spacing w:val="-1"/>
        </w:rPr>
        <w:t xml:space="preserve"> </w:t>
      </w:r>
      <w:r>
        <w:rPr>
          <w:rFonts w:ascii="Arial" w:hAnsi="Arial"/>
        </w:rPr>
        <w:t>(or, if the</w:t>
      </w:r>
      <w:r>
        <w:rPr>
          <w:rFonts w:ascii="Arial" w:hAnsi="Arial"/>
          <w:spacing w:val="-2"/>
        </w:rPr>
        <w:t xml:space="preserve"> </w:t>
      </w:r>
      <w:proofErr w:type="spellStart"/>
      <w:r>
        <w:rPr>
          <w:rFonts w:ascii="Arial" w:hAnsi="Arial"/>
        </w:rPr>
        <w:t>Cus</w:t>
      </w:r>
      <w:proofErr w:type="spellEnd"/>
      <w:r>
        <w:rPr>
          <w:rFonts w:ascii="Arial" w:hAnsi="Arial"/>
        </w:rPr>
        <w:t xml:space="preserve">- </w:t>
      </w:r>
      <w:proofErr w:type="spellStart"/>
      <w:r>
        <w:rPr>
          <w:rFonts w:ascii="Arial" w:hAnsi="Arial"/>
        </w:rPr>
        <w:t>tomer</w:t>
      </w:r>
      <w:proofErr w:type="spellEnd"/>
      <w:r>
        <w:rPr>
          <w:rFonts w:ascii="Arial" w:hAnsi="Arial"/>
          <w:spacing w:val="-16"/>
        </w:rPr>
        <w:t xml:space="preserve"> </w:t>
      </w:r>
      <w:r>
        <w:rPr>
          <w:rFonts w:ascii="Arial" w:hAnsi="Arial"/>
        </w:rPr>
        <w:t>is</w:t>
      </w:r>
      <w:r>
        <w:rPr>
          <w:rFonts w:ascii="Arial" w:hAnsi="Arial"/>
          <w:spacing w:val="-15"/>
        </w:rPr>
        <w:t xml:space="preserve"> </w:t>
      </w:r>
      <w:r>
        <w:rPr>
          <w:rFonts w:ascii="Arial" w:hAnsi="Arial"/>
        </w:rPr>
        <w:t>a</w:t>
      </w:r>
      <w:r>
        <w:rPr>
          <w:rFonts w:ascii="Arial" w:hAnsi="Arial"/>
          <w:spacing w:val="-15"/>
        </w:rPr>
        <w:t xml:space="preserve"> </w:t>
      </w:r>
      <w:r>
        <w:rPr>
          <w:rFonts w:ascii="Arial" w:hAnsi="Arial"/>
        </w:rPr>
        <w:t>Central</w:t>
      </w:r>
      <w:r>
        <w:rPr>
          <w:rFonts w:ascii="Arial" w:hAnsi="Arial"/>
          <w:spacing w:val="-16"/>
        </w:rPr>
        <w:t xml:space="preserve"> </w:t>
      </w:r>
      <w:r>
        <w:rPr>
          <w:rFonts w:ascii="Arial" w:hAnsi="Arial"/>
        </w:rPr>
        <w:t>Government</w:t>
      </w:r>
      <w:r>
        <w:rPr>
          <w:rFonts w:ascii="Arial" w:hAnsi="Arial"/>
          <w:spacing w:val="-15"/>
        </w:rPr>
        <w:t xml:space="preserve"> </w:t>
      </w:r>
      <w:r>
        <w:rPr>
          <w:rFonts w:ascii="Arial" w:hAnsi="Arial"/>
        </w:rPr>
        <w:t>Body,</w:t>
      </w:r>
      <w:r>
        <w:rPr>
          <w:rFonts w:ascii="Arial" w:hAnsi="Arial"/>
          <w:spacing w:val="-15"/>
        </w:rPr>
        <w:t xml:space="preserve"> </w:t>
      </w:r>
      <w:r>
        <w:rPr>
          <w:rFonts w:ascii="Arial" w:hAnsi="Arial"/>
        </w:rPr>
        <w:t>any</w:t>
      </w:r>
      <w:r>
        <w:rPr>
          <w:rFonts w:ascii="Arial" w:hAnsi="Arial"/>
          <w:spacing w:val="-15"/>
        </w:rPr>
        <w:t xml:space="preserve"> </w:t>
      </w:r>
      <w:r>
        <w:rPr>
          <w:rFonts w:ascii="Arial" w:hAnsi="Arial"/>
        </w:rPr>
        <w:t>other</w:t>
      </w:r>
      <w:r>
        <w:rPr>
          <w:rFonts w:ascii="Arial" w:hAnsi="Arial"/>
          <w:spacing w:val="-16"/>
        </w:rPr>
        <w:t xml:space="preserve"> </w:t>
      </w:r>
      <w:r>
        <w:rPr>
          <w:rFonts w:ascii="Arial" w:hAnsi="Arial"/>
        </w:rPr>
        <w:t>Central</w:t>
      </w:r>
      <w:r>
        <w:rPr>
          <w:rFonts w:ascii="Arial" w:hAnsi="Arial"/>
          <w:spacing w:val="-15"/>
        </w:rPr>
        <w:t xml:space="preserve"> </w:t>
      </w:r>
      <w:r>
        <w:rPr>
          <w:rFonts w:ascii="Arial" w:hAnsi="Arial"/>
        </w:rPr>
        <w:t>Government</w:t>
      </w:r>
      <w:r>
        <w:rPr>
          <w:rFonts w:ascii="Arial" w:hAnsi="Arial"/>
          <w:spacing w:val="-15"/>
        </w:rPr>
        <w:t xml:space="preserve"> </w:t>
      </w:r>
      <w:r>
        <w:rPr>
          <w:rFonts w:ascii="Arial" w:hAnsi="Arial"/>
        </w:rPr>
        <w:t>Body’s) business or function. (</w:t>
      </w:r>
      <w:proofErr w:type="spellStart"/>
      <w:r>
        <w:rPr>
          <w:rFonts w:ascii="Arial" w:hAnsi="Arial"/>
        </w:rPr>
        <w:t>Licences</w:t>
      </w:r>
      <w:proofErr w:type="spellEnd"/>
      <w:r>
        <w:rPr>
          <w:rFonts w:ascii="Arial" w:hAnsi="Arial"/>
        </w:rPr>
        <w:t xml:space="preserve"> granted by the Supplier: Supplier Back- ground IPR) and Clause The Customer may assign, novate or otherwise transfer its rights and obligations under the </w:t>
      </w:r>
      <w:proofErr w:type="spellStart"/>
      <w:r>
        <w:rPr>
          <w:rFonts w:ascii="Arial" w:hAnsi="Arial"/>
        </w:rPr>
        <w:t>licence</w:t>
      </w:r>
      <w:proofErr w:type="spellEnd"/>
      <w:r>
        <w:rPr>
          <w:rFonts w:ascii="Arial" w:hAnsi="Arial"/>
        </w:rPr>
        <w:t xml:space="preserve"> granted pursuant to Clause</w:t>
      </w:r>
      <w:r>
        <w:rPr>
          <w:rFonts w:ascii="Arial" w:hAnsi="Arial"/>
          <w:spacing w:val="-11"/>
        </w:rPr>
        <w:t xml:space="preserve"> </w:t>
      </w:r>
      <w:r>
        <w:rPr>
          <w:rFonts w:ascii="Arial" w:hAnsi="Arial"/>
        </w:rPr>
        <w:t>The</w:t>
      </w:r>
      <w:r>
        <w:rPr>
          <w:rFonts w:ascii="Arial" w:hAnsi="Arial"/>
          <w:spacing w:val="-13"/>
        </w:rPr>
        <w:t xml:space="preserve"> </w:t>
      </w:r>
      <w:r>
        <w:rPr>
          <w:rFonts w:ascii="Arial" w:hAnsi="Arial"/>
        </w:rPr>
        <w:t>Supplier</w:t>
      </w:r>
      <w:r>
        <w:rPr>
          <w:rFonts w:ascii="Arial" w:hAnsi="Arial"/>
          <w:spacing w:val="-11"/>
        </w:rPr>
        <w:t xml:space="preserve"> </w:t>
      </w:r>
      <w:r>
        <w:rPr>
          <w:rFonts w:ascii="Arial" w:hAnsi="Arial"/>
        </w:rPr>
        <w:t>hereby</w:t>
      </w:r>
      <w:r>
        <w:rPr>
          <w:rFonts w:ascii="Arial" w:hAnsi="Arial"/>
          <w:spacing w:val="-14"/>
        </w:rPr>
        <w:t xml:space="preserve"> </w:t>
      </w:r>
      <w:r>
        <w:rPr>
          <w:rFonts w:ascii="Arial" w:hAnsi="Arial"/>
        </w:rPr>
        <w:t>grants</w:t>
      </w:r>
      <w:r>
        <w:rPr>
          <w:rFonts w:ascii="Arial" w:hAnsi="Arial"/>
          <w:spacing w:val="-12"/>
        </w:rPr>
        <w:t xml:space="preserve"> </w:t>
      </w:r>
      <w:r>
        <w:rPr>
          <w:rFonts w:ascii="Arial" w:hAnsi="Arial"/>
        </w:rPr>
        <w:t>to</w:t>
      </w:r>
      <w:r>
        <w:rPr>
          <w:rFonts w:ascii="Arial" w:hAnsi="Arial"/>
          <w:spacing w:val="-15"/>
        </w:rPr>
        <w:t xml:space="preserve"> </w:t>
      </w:r>
      <w:r>
        <w:rPr>
          <w:rFonts w:ascii="Arial" w:hAnsi="Arial"/>
        </w:rPr>
        <w:t>the</w:t>
      </w:r>
      <w:r>
        <w:rPr>
          <w:rFonts w:ascii="Arial" w:hAnsi="Arial"/>
          <w:spacing w:val="-13"/>
        </w:rPr>
        <w:t xml:space="preserve"> </w:t>
      </w:r>
      <w:r>
        <w:rPr>
          <w:rFonts w:ascii="Arial" w:hAnsi="Arial"/>
        </w:rPr>
        <w:t>Customer</w:t>
      </w:r>
      <w:r>
        <w:rPr>
          <w:rFonts w:ascii="Arial" w:hAnsi="Arial"/>
          <w:spacing w:val="-11"/>
        </w:rPr>
        <w:t xml:space="preserve"> </w:t>
      </w:r>
      <w:r>
        <w:rPr>
          <w:rFonts w:ascii="Arial" w:hAnsi="Arial"/>
        </w:rPr>
        <w:t>a</w:t>
      </w:r>
      <w:r>
        <w:rPr>
          <w:rFonts w:ascii="Arial" w:hAnsi="Arial"/>
          <w:spacing w:val="-12"/>
        </w:rPr>
        <w:t xml:space="preserve"> </w:t>
      </w:r>
      <w:r>
        <w:rPr>
          <w:rFonts w:ascii="Arial" w:hAnsi="Arial"/>
        </w:rPr>
        <w:t>perpetual,</w:t>
      </w:r>
      <w:r>
        <w:rPr>
          <w:rFonts w:ascii="Arial" w:hAnsi="Arial"/>
          <w:spacing w:val="-13"/>
        </w:rPr>
        <w:t xml:space="preserve"> </w:t>
      </w:r>
      <w:r>
        <w:rPr>
          <w:rFonts w:ascii="Arial" w:hAnsi="Arial"/>
        </w:rPr>
        <w:t xml:space="preserve">royalty-free and non-exclusive </w:t>
      </w:r>
      <w:proofErr w:type="spellStart"/>
      <w:r>
        <w:rPr>
          <w:rFonts w:ascii="Arial" w:hAnsi="Arial"/>
        </w:rPr>
        <w:t>licence</w:t>
      </w:r>
      <w:proofErr w:type="spellEnd"/>
      <w:r>
        <w:rPr>
          <w:rFonts w:ascii="Arial" w:hAnsi="Arial"/>
        </w:rPr>
        <w:t xml:space="preserve"> to use the Supplier Background IPR for any </w:t>
      </w:r>
      <w:proofErr w:type="spellStart"/>
      <w:r>
        <w:rPr>
          <w:rFonts w:ascii="Arial" w:hAnsi="Arial"/>
        </w:rPr>
        <w:t>pur</w:t>
      </w:r>
      <w:proofErr w:type="spellEnd"/>
      <w:r>
        <w:rPr>
          <w:rFonts w:ascii="Arial" w:hAnsi="Arial"/>
        </w:rPr>
        <w:t>- pose relating to the Goods and/or Services (or substantia</w:t>
      </w:r>
      <w:r>
        <w:rPr>
          <w:rFonts w:ascii="Arial" w:hAnsi="Arial"/>
        </w:rPr>
        <w:t>lly equivalent goods and/or services) or for any purpose relating to the exercise of the Customer’s (or, if the Customer is a Central Government Body, any other Central Government Body’s) business or function.(</w:t>
      </w:r>
      <w:proofErr w:type="spellStart"/>
      <w:r>
        <w:rPr>
          <w:rFonts w:ascii="Arial" w:hAnsi="Arial"/>
        </w:rPr>
        <w:t>Licence</w:t>
      </w:r>
      <w:proofErr w:type="spellEnd"/>
      <w:r>
        <w:rPr>
          <w:rFonts w:ascii="Arial" w:hAnsi="Arial"/>
        </w:rPr>
        <w:t xml:space="preserve"> granted by the Supplier: Supplier Background IPR) to: (Customer’s right to assign/novate </w:t>
      </w:r>
      <w:proofErr w:type="spellStart"/>
      <w:r>
        <w:rPr>
          <w:rFonts w:ascii="Arial" w:hAnsi="Arial"/>
        </w:rPr>
        <w:t>licences</w:t>
      </w:r>
      <w:proofErr w:type="spellEnd"/>
      <w:r>
        <w:rPr>
          <w:rFonts w:ascii="Arial" w:hAnsi="Arial"/>
        </w:rPr>
        <w:t>) in respect of any such Third Party IPR, the Supplier shall: (Third Party IPR) and The Customer hereby grants to the Supplier a royalty-free, nonexclusive,</w:t>
      </w:r>
      <w:r>
        <w:rPr>
          <w:rFonts w:ascii="Arial" w:hAnsi="Arial"/>
          <w:spacing w:val="-10"/>
        </w:rPr>
        <w:t xml:space="preserve"> </w:t>
      </w:r>
      <w:r>
        <w:rPr>
          <w:rFonts w:ascii="Arial" w:hAnsi="Arial"/>
        </w:rPr>
        <w:t>non-transferable</w:t>
      </w:r>
      <w:r>
        <w:rPr>
          <w:rFonts w:ascii="Arial" w:hAnsi="Arial"/>
          <w:spacing w:val="-10"/>
        </w:rPr>
        <w:t xml:space="preserve"> </w:t>
      </w:r>
      <w:proofErr w:type="spellStart"/>
      <w:r>
        <w:rPr>
          <w:rFonts w:ascii="Arial" w:hAnsi="Arial"/>
        </w:rPr>
        <w:t>licence</w:t>
      </w:r>
      <w:proofErr w:type="spellEnd"/>
      <w:r>
        <w:rPr>
          <w:rFonts w:ascii="Arial" w:hAnsi="Arial"/>
          <w:spacing w:val="-12"/>
        </w:rPr>
        <w:t xml:space="preserve"> </w:t>
      </w:r>
      <w:r>
        <w:rPr>
          <w:rFonts w:ascii="Arial" w:hAnsi="Arial"/>
        </w:rPr>
        <w:t>during</w:t>
      </w:r>
      <w:r>
        <w:rPr>
          <w:rFonts w:ascii="Arial" w:hAnsi="Arial"/>
          <w:spacing w:val="-10"/>
        </w:rPr>
        <w:t xml:space="preserve"> </w:t>
      </w:r>
      <w:r>
        <w:rPr>
          <w:rFonts w:ascii="Arial" w:hAnsi="Arial"/>
        </w:rPr>
        <w:t>the</w:t>
      </w:r>
      <w:r>
        <w:rPr>
          <w:rFonts w:ascii="Arial" w:hAnsi="Arial"/>
          <w:spacing w:val="-15"/>
        </w:rPr>
        <w:t xml:space="preserve"> </w:t>
      </w:r>
      <w:r>
        <w:rPr>
          <w:rFonts w:ascii="Arial" w:hAnsi="Arial"/>
        </w:rPr>
        <w:t>Cont</w:t>
      </w:r>
      <w:r>
        <w:rPr>
          <w:rFonts w:ascii="Arial" w:hAnsi="Arial"/>
        </w:rPr>
        <w:t>ract</w:t>
      </w:r>
      <w:r>
        <w:rPr>
          <w:rFonts w:ascii="Arial" w:hAnsi="Arial"/>
          <w:spacing w:val="-11"/>
        </w:rPr>
        <w:t xml:space="preserve"> </w:t>
      </w:r>
      <w:r>
        <w:rPr>
          <w:rFonts w:ascii="Arial" w:hAnsi="Arial"/>
        </w:rPr>
        <w:t>Period</w:t>
      </w:r>
      <w:r>
        <w:rPr>
          <w:rFonts w:ascii="Arial" w:hAnsi="Arial"/>
          <w:spacing w:val="-12"/>
        </w:rPr>
        <w:t xml:space="preserve"> </w:t>
      </w:r>
      <w:r>
        <w:rPr>
          <w:rFonts w:ascii="Arial" w:hAnsi="Arial"/>
        </w:rPr>
        <w:t>to</w:t>
      </w:r>
      <w:r>
        <w:rPr>
          <w:rFonts w:ascii="Arial" w:hAnsi="Arial"/>
          <w:spacing w:val="-12"/>
        </w:rPr>
        <w:t xml:space="preserve"> </w:t>
      </w:r>
      <w:r>
        <w:rPr>
          <w:rFonts w:ascii="Arial" w:hAnsi="Arial"/>
        </w:rPr>
        <w:t>use</w:t>
      </w:r>
      <w:r>
        <w:rPr>
          <w:rFonts w:ascii="Arial" w:hAnsi="Arial"/>
          <w:spacing w:val="-15"/>
        </w:rPr>
        <w:t xml:space="preserve"> </w:t>
      </w:r>
      <w:r>
        <w:rPr>
          <w:rFonts w:ascii="Arial" w:hAnsi="Arial"/>
        </w:rPr>
        <w:t>the Customer</w:t>
      </w:r>
      <w:r>
        <w:rPr>
          <w:rFonts w:ascii="Arial" w:hAnsi="Arial"/>
          <w:spacing w:val="-4"/>
        </w:rPr>
        <w:t xml:space="preserve"> </w:t>
      </w:r>
      <w:r>
        <w:rPr>
          <w:rFonts w:ascii="Arial" w:hAnsi="Arial"/>
        </w:rPr>
        <w:t>Background</w:t>
      </w:r>
      <w:r>
        <w:rPr>
          <w:rFonts w:ascii="Arial" w:hAnsi="Arial"/>
          <w:spacing w:val="-7"/>
        </w:rPr>
        <w:t xml:space="preserve"> </w:t>
      </w:r>
      <w:r>
        <w:rPr>
          <w:rFonts w:ascii="Arial" w:hAnsi="Arial"/>
        </w:rPr>
        <w:t>IPR</w:t>
      </w:r>
      <w:r>
        <w:rPr>
          <w:rFonts w:ascii="Arial" w:hAnsi="Arial"/>
          <w:spacing w:val="-3"/>
        </w:rPr>
        <w:t xml:space="preserve"> </w:t>
      </w:r>
      <w:r>
        <w:rPr>
          <w:rFonts w:ascii="Arial" w:hAnsi="Arial"/>
        </w:rPr>
        <w:t>and</w:t>
      </w:r>
      <w:r>
        <w:rPr>
          <w:rFonts w:ascii="Arial" w:hAnsi="Arial"/>
          <w:spacing w:val="-5"/>
        </w:rPr>
        <w:t xml:space="preserve"> </w:t>
      </w:r>
      <w:r>
        <w:rPr>
          <w:rFonts w:ascii="Arial" w:hAnsi="Arial"/>
        </w:rPr>
        <w:t>the</w:t>
      </w:r>
      <w:r>
        <w:rPr>
          <w:rFonts w:ascii="Arial" w:hAnsi="Arial"/>
          <w:spacing w:val="-5"/>
        </w:rPr>
        <w:t xml:space="preserve"> </w:t>
      </w:r>
      <w:r>
        <w:rPr>
          <w:rFonts w:ascii="Arial" w:hAnsi="Arial"/>
        </w:rPr>
        <w:t>Customer</w:t>
      </w:r>
      <w:r>
        <w:rPr>
          <w:rFonts w:ascii="Arial" w:hAnsi="Arial"/>
          <w:spacing w:val="-4"/>
        </w:rPr>
        <w:t xml:space="preserve"> </w:t>
      </w:r>
      <w:r>
        <w:rPr>
          <w:rFonts w:ascii="Arial" w:hAnsi="Arial"/>
        </w:rPr>
        <w:t>Data</w:t>
      </w:r>
      <w:r>
        <w:rPr>
          <w:rFonts w:ascii="Arial" w:hAnsi="Arial"/>
          <w:spacing w:val="-3"/>
        </w:rPr>
        <w:t xml:space="preserve"> </w:t>
      </w:r>
      <w:r>
        <w:rPr>
          <w:rFonts w:ascii="Arial" w:hAnsi="Arial"/>
        </w:rPr>
        <w:t>solely</w:t>
      </w:r>
      <w:r>
        <w:rPr>
          <w:rFonts w:ascii="Arial" w:hAnsi="Arial"/>
          <w:spacing w:val="-5"/>
        </w:rPr>
        <w:t xml:space="preserve"> </w:t>
      </w:r>
      <w:r>
        <w:rPr>
          <w:rFonts w:ascii="Arial" w:hAnsi="Arial"/>
        </w:rPr>
        <w:t>to</w:t>
      </w:r>
      <w:r>
        <w:rPr>
          <w:rFonts w:ascii="Arial" w:hAnsi="Arial"/>
          <w:spacing w:val="-7"/>
        </w:rPr>
        <w:t xml:space="preserve"> </w:t>
      </w:r>
      <w:r>
        <w:rPr>
          <w:rFonts w:ascii="Arial" w:hAnsi="Arial"/>
        </w:rPr>
        <w:t>the</w:t>
      </w:r>
      <w:r>
        <w:rPr>
          <w:rFonts w:ascii="Arial" w:hAnsi="Arial"/>
          <w:spacing w:val="-5"/>
        </w:rPr>
        <w:t xml:space="preserve"> </w:t>
      </w:r>
      <w:r>
        <w:rPr>
          <w:rFonts w:ascii="Arial" w:hAnsi="Arial"/>
        </w:rPr>
        <w:t>extent</w:t>
      </w:r>
      <w:r>
        <w:rPr>
          <w:rFonts w:ascii="Arial" w:hAnsi="Arial"/>
          <w:spacing w:val="-4"/>
        </w:rPr>
        <w:t xml:space="preserve"> </w:t>
      </w:r>
      <w:r>
        <w:rPr>
          <w:rFonts w:ascii="Arial" w:hAnsi="Arial"/>
        </w:rPr>
        <w:t xml:space="preserve">nec- </w:t>
      </w:r>
      <w:proofErr w:type="spellStart"/>
      <w:r>
        <w:rPr>
          <w:rFonts w:ascii="Arial" w:hAnsi="Arial"/>
        </w:rPr>
        <w:t>essary</w:t>
      </w:r>
      <w:proofErr w:type="spellEnd"/>
      <w:r>
        <w:rPr>
          <w:rFonts w:ascii="Arial" w:hAnsi="Arial"/>
          <w:spacing w:val="-13"/>
        </w:rPr>
        <w:t xml:space="preserve"> </w:t>
      </w:r>
      <w:r>
        <w:rPr>
          <w:rFonts w:ascii="Arial" w:hAnsi="Arial"/>
        </w:rPr>
        <w:t>for</w:t>
      </w:r>
      <w:r>
        <w:rPr>
          <w:rFonts w:ascii="Arial" w:hAnsi="Arial"/>
          <w:spacing w:val="-10"/>
        </w:rPr>
        <w:t xml:space="preserve"> </w:t>
      </w:r>
      <w:r>
        <w:rPr>
          <w:rFonts w:ascii="Arial" w:hAnsi="Arial"/>
        </w:rPr>
        <w:t>providing</w:t>
      </w:r>
      <w:r>
        <w:rPr>
          <w:rFonts w:ascii="Arial" w:hAnsi="Arial"/>
          <w:spacing w:val="-10"/>
        </w:rPr>
        <w:t xml:space="preserve"> </w:t>
      </w:r>
      <w:r>
        <w:rPr>
          <w:rFonts w:ascii="Arial" w:hAnsi="Arial"/>
        </w:rPr>
        <w:t>the</w:t>
      </w:r>
      <w:r>
        <w:rPr>
          <w:rFonts w:ascii="Arial" w:hAnsi="Arial"/>
          <w:spacing w:val="-14"/>
        </w:rPr>
        <w:t xml:space="preserve"> </w:t>
      </w:r>
      <w:r>
        <w:rPr>
          <w:rFonts w:ascii="Arial" w:hAnsi="Arial"/>
        </w:rPr>
        <w:t>Goods</w:t>
      </w:r>
      <w:r>
        <w:rPr>
          <w:rFonts w:ascii="Arial" w:hAnsi="Arial"/>
          <w:spacing w:val="-11"/>
        </w:rPr>
        <w:t xml:space="preserve"> </w:t>
      </w:r>
      <w:r>
        <w:rPr>
          <w:rFonts w:ascii="Arial" w:hAnsi="Arial"/>
        </w:rPr>
        <w:t>and/or</w:t>
      </w:r>
      <w:r>
        <w:rPr>
          <w:rFonts w:ascii="Arial" w:hAnsi="Arial"/>
          <w:spacing w:val="-10"/>
        </w:rPr>
        <w:t xml:space="preserve"> </w:t>
      </w:r>
      <w:r>
        <w:rPr>
          <w:rFonts w:ascii="Arial" w:hAnsi="Arial"/>
        </w:rPr>
        <w:t>Services</w:t>
      </w:r>
      <w:r>
        <w:rPr>
          <w:rFonts w:ascii="Arial" w:hAnsi="Arial"/>
          <w:spacing w:val="-10"/>
        </w:rPr>
        <w:t xml:space="preserve"> </w:t>
      </w:r>
      <w:r>
        <w:rPr>
          <w:rFonts w:ascii="Arial" w:hAnsi="Arial"/>
        </w:rPr>
        <w:t>in</w:t>
      </w:r>
      <w:r>
        <w:rPr>
          <w:rFonts w:ascii="Arial" w:hAnsi="Arial"/>
          <w:spacing w:val="-10"/>
        </w:rPr>
        <w:t xml:space="preserve"> </w:t>
      </w:r>
      <w:r>
        <w:rPr>
          <w:rFonts w:ascii="Arial" w:hAnsi="Arial"/>
        </w:rPr>
        <w:t>accordance</w:t>
      </w:r>
      <w:r>
        <w:rPr>
          <w:rFonts w:ascii="Arial" w:hAnsi="Arial"/>
          <w:spacing w:val="-12"/>
        </w:rPr>
        <w:t xml:space="preserve"> </w:t>
      </w:r>
      <w:r>
        <w:rPr>
          <w:rFonts w:ascii="Arial" w:hAnsi="Arial"/>
        </w:rPr>
        <w:t>with</w:t>
      </w:r>
      <w:r>
        <w:rPr>
          <w:rFonts w:ascii="Arial" w:hAnsi="Arial"/>
          <w:spacing w:val="-10"/>
        </w:rPr>
        <w:t xml:space="preserve"> </w:t>
      </w:r>
      <w:r>
        <w:rPr>
          <w:rFonts w:ascii="Arial" w:hAnsi="Arial"/>
        </w:rPr>
        <w:t>this</w:t>
      </w:r>
      <w:r>
        <w:rPr>
          <w:rFonts w:ascii="Arial" w:hAnsi="Arial"/>
          <w:spacing w:val="-11"/>
        </w:rPr>
        <w:t xml:space="preserve"> </w:t>
      </w:r>
      <w:r>
        <w:rPr>
          <w:rFonts w:ascii="Arial" w:hAnsi="Arial"/>
        </w:rPr>
        <w:t>Con- tract,</w:t>
      </w:r>
      <w:r>
        <w:rPr>
          <w:rFonts w:ascii="Arial" w:hAnsi="Arial"/>
          <w:spacing w:val="-12"/>
        </w:rPr>
        <w:t xml:space="preserve"> </w:t>
      </w:r>
      <w:r>
        <w:rPr>
          <w:rFonts w:ascii="Arial" w:hAnsi="Arial"/>
        </w:rPr>
        <w:t>including</w:t>
      </w:r>
      <w:r>
        <w:rPr>
          <w:rFonts w:ascii="Arial" w:hAnsi="Arial"/>
          <w:spacing w:val="-12"/>
        </w:rPr>
        <w:t xml:space="preserve"> </w:t>
      </w:r>
      <w:r>
        <w:rPr>
          <w:rFonts w:ascii="Arial" w:hAnsi="Arial"/>
        </w:rPr>
        <w:t>(but</w:t>
      </w:r>
      <w:r>
        <w:rPr>
          <w:rFonts w:ascii="Arial" w:hAnsi="Arial"/>
          <w:spacing w:val="-12"/>
        </w:rPr>
        <w:t xml:space="preserve"> </w:t>
      </w:r>
      <w:r>
        <w:rPr>
          <w:rFonts w:ascii="Arial" w:hAnsi="Arial"/>
        </w:rPr>
        <w:t>not</w:t>
      </w:r>
      <w:r>
        <w:rPr>
          <w:rFonts w:ascii="Arial" w:hAnsi="Arial"/>
          <w:spacing w:val="-10"/>
        </w:rPr>
        <w:t xml:space="preserve"> </w:t>
      </w:r>
      <w:r>
        <w:rPr>
          <w:rFonts w:ascii="Arial" w:hAnsi="Arial"/>
        </w:rPr>
        <w:t>limited</w:t>
      </w:r>
      <w:r>
        <w:rPr>
          <w:rFonts w:ascii="Arial" w:hAnsi="Arial"/>
          <w:spacing w:val="-14"/>
        </w:rPr>
        <w:t xml:space="preserve"> </w:t>
      </w:r>
      <w:r>
        <w:rPr>
          <w:rFonts w:ascii="Arial" w:hAnsi="Arial"/>
        </w:rPr>
        <w:t>to)</w:t>
      </w:r>
      <w:r>
        <w:rPr>
          <w:rFonts w:ascii="Arial" w:hAnsi="Arial"/>
          <w:spacing w:val="-13"/>
        </w:rPr>
        <w:t xml:space="preserve"> </w:t>
      </w:r>
      <w:r>
        <w:rPr>
          <w:rFonts w:ascii="Arial" w:hAnsi="Arial"/>
        </w:rPr>
        <w:t>the</w:t>
      </w:r>
      <w:r>
        <w:rPr>
          <w:rFonts w:ascii="Arial" w:hAnsi="Arial"/>
          <w:spacing w:val="-14"/>
        </w:rPr>
        <w:t xml:space="preserve"> </w:t>
      </w:r>
      <w:r>
        <w:rPr>
          <w:rFonts w:ascii="Arial" w:hAnsi="Arial"/>
        </w:rPr>
        <w:t>right</w:t>
      </w:r>
      <w:r>
        <w:rPr>
          <w:rFonts w:ascii="Arial" w:hAnsi="Arial"/>
          <w:spacing w:val="-13"/>
        </w:rPr>
        <w:t xml:space="preserve"> </w:t>
      </w:r>
      <w:r>
        <w:rPr>
          <w:rFonts w:ascii="Arial" w:hAnsi="Arial"/>
        </w:rPr>
        <w:t>to</w:t>
      </w:r>
      <w:r>
        <w:rPr>
          <w:rFonts w:ascii="Arial" w:hAnsi="Arial"/>
          <w:spacing w:val="-16"/>
        </w:rPr>
        <w:t xml:space="preserve"> </w:t>
      </w:r>
      <w:r>
        <w:rPr>
          <w:rFonts w:ascii="Arial" w:hAnsi="Arial"/>
        </w:rPr>
        <w:t>grant</w:t>
      </w:r>
      <w:r>
        <w:rPr>
          <w:rFonts w:ascii="Arial" w:hAnsi="Arial"/>
          <w:spacing w:val="-9"/>
        </w:rPr>
        <w:t xml:space="preserve"> </w:t>
      </w:r>
      <w:r>
        <w:rPr>
          <w:rFonts w:ascii="Arial" w:hAnsi="Arial"/>
        </w:rPr>
        <w:t>sub-</w:t>
      </w:r>
      <w:proofErr w:type="spellStart"/>
      <w:r>
        <w:rPr>
          <w:rFonts w:ascii="Arial" w:hAnsi="Arial"/>
        </w:rPr>
        <w:t>licences</w:t>
      </w:r>
      <w:proofErr w:type="spellEnd"/>
      <w:r>
        <w:rPr>
          <w:rFonts w:ascii="Arial" w:hAnsi="Arial"/>
          <w:spacing w:val="-11"/>
        </w:rPr>
        <w:t xml:space="preserve"> </w:t>
      </w:r>
      <w:r>
        <w:rPr>
          <w:rFonts w:ascii="Arial" w:hAnsi="Arial"/>
        </w:rPr>
        <w:t>to</w:t>
      </w:r>
      <w:r>
        <w:rPr>
          <w:rFonts w:ascii="Arial" w:hAnsi="Arial"/>
          <w:spacing w:val="-14"/>
        </w:rPr>
        <w:t xml:space="preserve"> </w:t>
      </w:r>
      <w:r>
        <w:rPr>
          <w:rFonts w:ascii="Arial" w:hAnsi="Arial"/>
        </w:rPr>
        <w:t>Sub-Con- tractors provided that: (</w:t>
      </w:r>
      <w:proofErr w:type="spellStart"/>
      <w:r>
        <w:rPr>
          <w:rFonts w:ascii="Arial" w:hAnsi="Arial"/>
        </w:rPr>
        <w:t>Licence</w:t>
      </w:r>
      <w:proofErr w:type="spellEnd"/>
      <w:r>
        <w:rPr>
          <w:rFonts w:ascii="Arial" w:hAnsi="Arial"/>
        </w:rPr>
        <w:t xml:space="preserve"> granted</w:t>
      </w:r>
      <w:r>
        <w:rPr>
          <w:rFonts w:ascii="Arial" w:hAnsi="Arial"/>
          <w:spacing w:val="-3"/>
        </w:rPr>
        <w:t xml:space="preserve"> </w:t>
      </w:r>
      <w:r>
        <w:rPr>
          <w:rFonts w:ascii="Arial" w:hAnsi="Arial"/>
        </w:rPr>
        <w:t>by</w:t>
      </w:r>
      <w:r>
        <w:rPr>
          <w:rFonts w:ascii="Arial" w:hAnsi="Arial"/>
          <w:spacing w:val="-1"/>
        </w:rPr>
        <w:t xml:space="preserve"> </w:t>
      </w:r>
      <w:r>
        <w:rPr>
          <w:rFonts w:ascii="Arial" w:hAnsi="Arial"/>
        </w:rPr>
        <w:t>the</w:t>
      </w:r>
      <w:r>
        <w:rPr>
          <w:rFonts w:ascii="Arial" w:hAnsi="Arial"/>
          <w:spacing w:val="-1"/>
        </w:rPr>
        <w:t xml:space="preserve"> </w:t>
      </w:r>
      <w:r>
        <w:rPr>
          <w:rFonts w:ascii="Arial" w:hAnsi="Arial"/>
        </w:rPr>
        <w:t>Customer)) shall survive the Contract Expiry Date.</w:t>
      </w:r>
    </w:p>
    <w:p w14:paraId="148A4716" w14:textId="77777777" w:rsidR="00E35620" w:rsidRDefault="00290450">
      <w:pPr>
        <w:pStyle w:val="ListParagraph"/>
        <w:numPr>
          <w:ilvl w:val="1"/>
          <w:numId w:val="46"/>
        </w:numPr>
        <w:tabs>
          <w:tab w:val="left" w:pos="1960"/>
          <w:tab w:val="left" w:pos="1962"/>
        </w:tabs>
        <w:spacing w:before="122"/>
        <w:ind w:right="674"/>
        <w:jc w:val="both"/>
        <w:rPr>
          <w:rFonts w:ascii="Arial" w:hAnsi="Arial"/>
        </w:rPr>
      </w:pPr>
      <w:r>
        <w:rPr>
          <w:rFonts w:ascii="Arial" w:hAnsi="Arial"/>
        </w:rPr>
        <w:t xml:space="preserve">The Supplier shall, if requested by the Customer as a result of a contract termination in accordance with Clause CUSTOMER TERMINATION RIGHTS, grant (or procure the grant) to the Replacement Supplier of a li- </w:t>
      </w:r>
      <w:proofErr w:type="spellStart"/>
      <w:r>
        <w:rPr>
          <w:rFonts w:ascii="Arial" w:hAnsi="Arial"/>
        </w:rPr>
        <w:t>cence</w:t>
      </w:r>
      <w:proofErr w:type="spellEnd"/>
      <w:r>
        <w:rPr>
          <w:rFonts w:ascii="Arial" w:hAnsi="Arial"/>
          <w:spacing w:val="-6"/>
        </w:rPr>
        <w:t xml:space="preserve"> </w:t>
      </w:r>
      <w:r>
        <w:rPr>
          <w:rFonts w:ascii="Arial" w:hAnsi="Arial"/>
        </w:rPr>
        <w:t>to</w:t>
      </w:r>
      <w:r>
        <w:rPr>
          <w:rFonts w:ascii="Arial" w:hAnsi="Arial"/>
          <w:spacing w:val="-6"/>
        </w:rPr>
        <w:t xml:space="preserve"> </w:t>
      </w:r>
      <w:r>
        <w:rPr>
          <w:rFonts w:ascii="Arial" w:hAnsi="Arial"/>
        </w:rPr>
        <w:t>use</w:t>
      </w:r>
      <w:r>
        <w:rPr>
          <w:rFonts w:ascii="Arial" w:hAnsi="Arial"/>
          <w:spacing w:val="-7"/>
        </w:rPr>
        <w:t xml:space="preserve"> </w:t>
      </w:r>
      <w:r>
        <w:rPr>
          <w:rFonts w:ascii="Arial" w:hAnsi="Arial"/>
        </w:rPr>
        <w:t>any</w:t>
      </w:r>
      <w:r>
        <w:rPr>
          <w:rFonts w:ascii="Arial" w:hAnsi="Arial"/>
          <w:spacing w:val="-6"/>
        </w:rPr>
        <w:t xml:space="preserve"> </w:t>
      </w:r>
      <w:r>
        <w:rPr>
          <w:rFonts w:ascii="Arial" w:hAnsi="Arial"/>
        </w:rPr>
        <w:t>Supplier</w:t>
      </w:r>
      <w:r>
        <w:rPr>
          <w:rFonts w:ascii="Arial" w:hAnsi="Arial"/>
          <w:spacing w:val="-3"/>
        </w:rPr>
        <w:t xml:space="preserve"> </w:t>
      </w:r>
      <w:r>
        <w:rPr>
          <w:rFonts w:ascii="Arial" w:hAnsi="Arial"/>
        </w:rPr>
        <w:t>Background</w:t>
      </w:r>
      <w:r>
        <w:rPr>
          <w:rFonts w:ascii="Arial" w:hAnsi="Arial"/>
          <w:spacing w:val="-7"/>
        </w:rPr>
        <w:t xml:space="preserve"> </w:t>
      </w:r>
      <w:r>
        <w:rPr>
          <w:rFonts w:ascii="Arial" w:hAnsi="Arial"/>
        </w:rPr>
        <w:t>IPR</w:t>
      </w:r>
      <w:r>
        <w:rPr>
          <w:rFonts w:ascii="Arial" w:hAnsi="Arial"/>
          <w:spacing w:val="-7"/>
        </w:rPr>
        <w:t xml:space="preserve"> </w:t>
      </w:r>
      <w:r>
        <w:rPr>
          <w:rFonts w:ascii="Arial" w:hAnsi="Arial"/>
        </w:rPr>
        <w:t>and/or</w:t>
      </w:r>
      <w:r>
        <w:rPr>
          <w:rFonts w:ascii="Arial" w:hAnsi="Arial"/>
          <w:spacing w:val="-8"/>
        </w:rPr>
        <w:t xml:space="preserve"> </w:t>
      </w:r>
      <w:r>
        <w:rPr>
          <w:rFonts w:ascii="Arial" w:hAnsi="Arial"/>
        </w:rPr>
        <w:t>Third</w:t>
      </w:r>
      <w:r>
        <w:rPr>
          <w:rFonts w:ascii="Arial" w:hAnsi="Arial"/>
          <w:spacing w:val="-6"/>
        </w:rPr>
        <w:t xml:space="preserve"> </w:t>
      </w:r>
      <w:r>
        <w:rPr>
          <w:rFonts w:ascii="Arial" w:hAnsi="Arial"/>
        </w:rPr>
        <w:t>Party</w:t>
      </w:r>
      <w:r>
        <w:rPr>
          <w:rFonts w:ascii="Arial" w:hAnsi="Arial"/>
          <w:spacing w:val="-6"/>
        </w:rPr>
        <w:t xml:space="preserve"> </w:t>
      </w:r>
      <w:r>
        <w:rPr>
          <w:rFonts w:ascii="Arial" w:hAnsi="Arial"/>
        </w:rPr>
        <w:t>IPR</w:t>
      </w:r>
      <w:r>
        <w:rPr>
          <w:rFonts w:ascii="Arial" w:hAnsi="Arial"/>
          <w:spacing w:val="-7"/>
        </w:rPr>
        <w:t xml:space="preserve"> </w:t>
      </w:r>
      <w:r>
        <w:rPr>
          <w:rFonts w:ascii="Arial" w:hAnsi="Arial"/>
        </w:rPr>
        <w:t>on</w:t>
      </w:r>
      <w:r>
        <w:rPr>
          <w:rFonts w:ascii="Arial" w:hAnsi="Arial"/>
          <w:spacing w:val="-7"/>
        </w:rPr>
        <w:t xml:space="preserve"> </w:t>
      </w:r>
      <w:r>
        <w:rPr>
          <w:rFonts w:ascii="Arial" w:hAnsi="Arial"/>
        </w:rPr>
        <w:t>terms equivalent</w:t>
      </w:r>
      <w:r>
        <w:rPr>
          <w:rFonts w:ascii="Arial" w:hAnsi="Arial"/>
          <w:spacing w:val="-7"/>
        </w:rPr>
        <w:t xml:space="preserve"> </w:t>
      </w:r>
      <w:r>
        <w:rPr>
          <w:rFonts w:ascii="Arial" w:hAnsi="Arial"/>
        </w:rPr>
        <w:t>to</w:t>
      </w:r>
      <w:r>
        <w:rPr>
          <w:rFonts w:ascii="Arial" w:hAnsi="Arial"/>
          <w:spacing w:val="-9"/>
        </w:rPr>
        <w:t xml:space="preserve"> </w:t>
      </w:r>
      <w:r>
        <w:rPr>
          <w:rFonts w:ascii="Arial" w:hAnsi="Arial"/>
        </w:rPr>
        <w:t>those</w:t>
      </w:r>
      <w:r>
        <w:rPr>
          <w:rFonts w:ascii="Arial" w:hAnsi="Arial"/>
          <w:spacing w:val="-9"/>
        </w:rPr>
        <w:t xml:space="preserve"> </w:t>
      </w:r>
      <w:r>
        <w:rPr>
          <w:rFonts w:ascii="Arial" w:hAnsi="Arial"/>
        </w:rPr>
        <w:t>set</w:t>
      </w:r>
      <w:r>
        <w:rPr>
          <w:rFonts w:ascii="Arial" w:hAnsi="Arial"/>
          <w:spacing w:val="-7"/>
        </w:rPr>
        <w:t xml:space="preserve"> </w:t>
      </w:r>
      <w:r>
        <w:rPr>
          <w:rFonts w:ascii="Arial" w:hAnsi="Arial"/>
        </w:rPr>
        <w:t>out</w:t>
      </w:r>
      <w:r>
        <w:rPr>
          <w:rFonts w:ascii="Arial" w:hAnsi="Arial"/>
          <w:spacing w:val="-5"/>
        </w:rPr>
        <w:t xml:space="preserve"> </w:t>
      </w:r>
      <w:r>
        <w:rPr>
          <w:rFonts w:ascii="Arial" w:hAnsi="Arial"/>
        </w:rPr>
        <w:t>in</w:t>
      </w:r>
      <w:r>
        <w:rPr>
          <w:rFonts w:ascii="Arial" w:hAnsi="Arial"/>
          <w:spacing w:val="-9"/>
        </w:rPr>
        <w:t xml:space="preserve"> </w:t>
      </w:r>
      <w:r>
        <w:rPr>
          <w:rFonts w:ascii="Arial" w:hAnsi="Arial"/>
        </w:rPr>
        <w:t>Clause</w:t>
      </w:r>
      <w:r>
        <w:rPr>
          <w:rFonts w:ascii="Arial" w:hAnsi="Arial"/>
          <w:spacing w:val="-9"/>
        </w:rPr>
        <w:t xml:space="preserve"> </w:t>
      </w:r>
      <w:r>
        <w:rPr>
          <w:rFonts w:ascii="Arial" w:hAnsi="Arial"/>
        </w:rPr>
        <w:t>The</w:t>
      </w:r>
      <w:r>
        <w:rPr>
          <w:rFonts w:ascii="Arial" w:hAnsi="Arial"/>
          <w:spacing w:val="-9"/>
        </w:rPr>
        <w:t xml:space="preserve"> </w:t>
      </w:r>
      <w:r>
        <w:rPr>
          <w:rFonts w:ascii="Arial" w:hAnsi="Arial"/>
        </w:rPr>
        <w:t>Supplier</w:t>
      </w:r>
      <w:r>
        <w:rPr>
          <w:rFonts w:ascii="Arial" w:hAnsi="Arial"/>
          <w:spacing w:val="-6"/>
        </w:rPr>
        <w:t xml:space="preserve"> </w:t>
      </w:r>
      <w:r>
        <w:rPr>
          <w:rFonts w:ascii="Arial" w:hAnsi="Arial"/>
        </w:rPr>
        <w:t>hereby</w:t>
      </w:r>
      <w:r>
        <w:rPr>
          <w:rFonts w:ascii="Arial" w:hAnsi="Arial"/>
          <w:spacing w:val="-13"/>
        </w:rPr>
        <w:t xml:space="preserve"> </w:t>
      </w:r>
      <w:r>
        <w:rPr>
          <w:rFonts w:ascii="Arial" w:hAnsi="Arial"/>
        </w:rPr>
        <w:t>grants</w:t>
      </w:r>
      <w:r>
        <w:rPr>
          <w:rFonts w:ascii="Arial" w:hAnsi="Arial"/>
          <w:spacing w:val="-8"/>
        </w:rPr>
        <w:t xml:space="preserve"> </w:t>
      </w:r>
      <w:r>
        <w:rPr>
          <w:rFonts w:ascii="Arial" w:hAnsi="Arial"/>
        </w:rPr>
        <w:t>to</w:t>
      </w:r>
      <w:r>
        <w:rPr>
          <w:rFonts w:ascii="Arial" w:hAnsi="Arial"/>
          <w:spacing w:val="-11"/>
        </w:rPr>
        <w:t xml:space="preserve"> </w:t>
      </w:r>
      <w:r>
        <w:rPr>
          <w:rFonts w:ascii="Arial" w:hAnsi="Arial"/>
        </w:rPr>
        <w:t>the</w:t>
      </w:r>
      <w:r>
        <w:rPr>
          <w:rFonts w:ascii="Arial" w:hAnsi="Arial"/>
          <w:spacing w:val="-9"/>
        </w:rPr>
        <w:t xml:space="preserve"> </w:t>
      </w:r>
      <w:proofErr w:type="spellStart"/>
      <w:r>
        <w:rPr>
          <w:rFonts w:ascii="Arial" w:hAnsi="Arial"/>
        </w:rPr>
        <w:t>Cus</w:t>
      </w:r>
      <w:proofErr w:type="spellEnd"/>
      <w:r>
        <w:rPr>
          <w:rFonts w:ascii="Arial" w:hAnsi="Arial"/>
        </w:rPr>
        <w:t xml:space="preserve">- </w:t>
      </w:r>
      <w:proofErr w:type="spellStart"/>
      <w:r>
        <w:rPr>
          <w:rFonts w:ascii="Arial" w:hAnsi="Arial"/>
        </w:rPr>
        <w:t>tomer</w:t>
      </w:r>
      <w:proofErr w:type="spellEnd"/>
      <w:r>
        <w:rPr>
          <w:rFonts w:ascii="Arial" w:hAnsi="Arial"/>
          <w:spacing w:val="-11"/>
        </w:rPr>
        <w:t xml:space="preserve"> </w:t>
      </w:r>
      <w:r>
        <w:rPr>
          <w:rFonts w:ascii="Arial" w:hAnsi="Arial"/>
        </w:rPr>
        <w:t>a</w:t>
      </w:r>
      <w:r>
        <w:rPr>
          <w:rFonts w:ascii="Arial" w:hAnsi="Arial"/>
          <w:spacing w:val="-15"/>
        </w:rPr>
        <w:t xml:space="preserve"> </w:t>
      </w:r>
      <w:r>
        <w:rPr>
          <w:rFonts w:ascii="Arial" w:hAnsi="Arial"/>
        </w:rPr>
        <w:t>perpetual,</w:t>
      </w:r>
      <w:r>
        <w:rPr>
          <w:rFonts w:ascii="Arial" w:hAnsi="Arial"/>
          <w:spacing w:val="-13"/>
        </w:rPr>
        <w:t xml:space="preserve"> </w:t>
      </w:r>
      <w:r>
        <w:rPr>
          <w:rFonts w:ascii="Arial" w:hAnsi="Arial"/>
        </w:rPr>
        <w:t>royalty-free</w:t>
      </w:r>
      <w:r>
        <w:rPr>
          <w:rFonts w:ascii="Arial" w:hAnsi="Arial"/>
          <w:spacing w:val="-13"/>
        </w:rPr>
        <w:t xml:space="preserve"> </w:t>
      </w:r>
      <w:r>
        <w:rPr>
          <w:rFonts w:ascii="Arial" w:hAnsi="Arial"/>
        </w:rPr>
        <w:t>and</w:t>
      </w:r>
      <w:r>
        <w:rPr>
          <w:rFonts w:ascii="Arial" w:hAnsi="Arial"/>
          <w:spacing w:val="-15"/>
        </w:rPr>
        <w:t xml:space="preserve"> </w:t>
      </w:r>
      <w:r>
        <w:rPr>
          <w:rFonts w:ascii="Arial" w:hAnsi="Arial"/>
        </w:rPr>
        <w:t>non-exclusive</w:t>
      </w:r>
      <w:r>
        <w:rPr>
          <w:rFonts w:ascii="Arial" w:hAnsi="Arial"/>
          <w:spacing w:val="-12"/>
        </w:rPr>
        <w:t xml:space="preserve"> </w:t>
      </w:r>
      <w:proofErr w:type="spellStart"/>
      <w:r>
        <w:rPr>
          <w:rFonts w:ascii="Arial" w:hAnsi="Arial"/>
        </w:rPr>
        <w:t>licence</w:t>
      </w:r>
      <w:proofErr w:type="spellEnd"/>
      <w:r>
        <w:rPr>
          <w:rFonts w:ascii="Arial" w:hAnsi="Arial"/>
          <w:spacing w:val="-12"/>
        </w:rPr>
        <w:t xml:space="preserve"> </w:t>
      </w:r>
      <w:r>
        <w:rPr>
          <w:rFonts w:ascii="Arial" w:hAnsi="Arial"/>
        </w:rPr>
        <w:t>to</w:t>
      </w:r>
      <w:r>
        <w:rPr>
          <w:rFonts w:ascii="Arial" w:hAnsi="Arial"/>
          <w:spacing w:val="-15"/>
        </w:rPr>
        <w:t xml:space="preserve"> </w:t>
      </w:r>
      <w:r>
        <w:rPr>
          <w:rFonts w:ascii="Arial" w:hAnsi="Arial"/>
        </w:rPr>
        <w:t>use</w:t>
      </w:r>
      <w:r>
        <w:rPr>
          <w:rFonts w:ascii="Arial" w:hAnsi="Arial"/>
          <w:spacing w:val="-15"/>
        </w:rPr>
        <w:t xml:space="preserve"> </w:t>
      </w:r>
      <w:r>
        <w:rPr>
          <w:rFonts w:ascii="Arial" w:hAnsi="Arial"/>
        </w:rPr>
        <w:t>the</w:t>
      </w:r>
      <w:r>
        <w:rPr>
          <w:rFonts w:ascii="Arial" w:hAnsi="Arial"/>
          <w:spacing w:val="-15"/>
        </w:rPr>
        <w:t xml:space="preserve"> </w:t>
      </w:r>
      <w:r>
        <w:rPr>
          <w:rFonts w:ascii="Arial" w:hAnsi="Arial"/>
        </w:rPr>
        <w:t xml:space="preserve">Supplier Background IPR for any purpose relating to the Goods and/or Services (or substantially equivalent goods and/or services) or for any purpose relating to the exercise of the Customer’s (or, if the Customer is a Central Govern- </w:t>
      </w:r>
      <w:proofErr w:type="spellStart"/>
      <w:r>
        <w:rPr>
          <w:rFonts w:ascii="Arial" w:hAnsi="Arial"/>
        </w:rPr>
        <w:t>ment</w:t>
      </w:r>
      <w:proofErr w:type="spellEnd"/>
      <w:r>
        <w:rPr>
          <w:rFonts w:ascii="Arial" w:hAnsi="Arial"/>
          <w:spacing w:val="-9"/>
        </w:rPr>
        <w:t xml:space="preserve"> </w:t>
      </w:r>
      <w:r>
        <w:rPr>
          <w:rFonts w:ascii="Arial" w:hAnsi="Arial"/>
        </w:rPr>
        <w:t>Body,</w:t>
      </w:r>
      <w:r>
        <w:rPr>
          <w:rFonts w:ascii="Arial" w:hAnsi="Arial"/>
          <w:spacing w:val="-9"/>
        </w:rPr>
        <w:t xml:space="preserve"> </w:t>
      </w:r>
      <w:r>
        <w:rPr>
          <w:rFonts w:ascii="Arial" w:hAnsi="Arial"/>
        </w:rPr>
        <w:t>any</w:t>
      </w:r>
      <w:r>
        <w:rPr>
          <w:rFonts w:ascii="Arial" w:hAnsi="Arial"/>
          <w:spacing w:val="-13"/>
        </w:rPr>
        <w:t xml:space="preserve"> </w:t>
      </w:r>
      <w:r>
        <w:rPr>
          <w:rFonts w:ascii="Arial" w:hAnsi="Arial"/>
        </w:rPr>
        <w:t>other</w:t>
      </w:r>
      <w:r>
        <w:rPr>
          <w:rFonts w:ascii="Arial" w:hAnsi="Arial"/>
          <w:spacing w:val="-10"/>
        </w:rPr>
        <w:t xml:space="preserve"> </w:t>
      </w:r>
      <w:r>
        <w:rPr>
          <w:rFonts w:ascii="Arial" w:hAnsi="Arial"/>
        </w:rPr>
        <w:t>Central</w:t>
      </w:r>
      <w:r>
        <w:rPr>
          <w:rFonts w:ascii="Arial" w:hAnsi="Arial"/>
          <w:spacing w:val="-12"/>
        </w:rPr>
        <w:t xml:space="preserve"> </w:t>
      </w:r>
      <w:r>
        <w:rPr>
          <w:rFonts w:ascii="Arial" w:hAnsi="Arial"/>
        </w:rPr>
        <w:t>Government</w:t>
      </w:r>
      <w:r>
        <w:rPr>
          <w:rFonts w:ascii="Arial" w:hAnsi="Arial"/>
          <w:spacing w:val="-9"/>
        </w:rPr>
        <w:t xml:space="preserve"> </w:t>
      </w:r>
      <w:r>
        <w:rPr>
          <w:rFonts w:ascii="Arial" w:hAnsi="Arial"/>
        </w:rPr>
        <w:t>Body’s)</w:t>
      </w:r>
      <w:r>
        <w:rPr>
          <w:rFonts w:ascii="Arial" w:hAnsi="Arial"/>
          <w:spacing w:val="-10"/>
        </w:rPr>
        <w:t xml:space="preserve"> </w:t>
      </w:r>
      <w:r>
        <w:rPr>
          <w:rFonts w:ascii="Arial" w:hAnsi="Arial"/>
        </w:rPr>
        <w:t>business</w:t>
      </w:r>
      <w:r>
        <w:rPr>
          <w:rFonts w:ascii="Arial" w:hAnsi="Arial"/>
          <w:spacing w:val="-10"/>
        </w:rPr>
        <w:t xml:space="preserve"> </w:t>
      </w:r>
      <w:r>
        <w:rPr>
          <w:rFonts w:ascii="Arial" w:hAnsi="Arial"/>
        </w:rPr>
        <w:t>or</w:t>
      </w:r>
      <w:r>
        <w:rPr>
          <w:rFonts w:ascii="Arial" w:hAnsi="Arial"/>
          <w:spacing w:val="-12"/>
        </w:rPr>
        <w:t xml:space="preserve"> </w:t>
      </w:r>
      <w:r>
        <w:rPr>
          <w:rFonts w:ascii="Arial" w:hAnsi="Arial"/>
        </w:rPr>
        <w:t>function.</w:t>
      </w:r>
      <w:r>
        <w:rPr>
          <w:rFonts w:ascii="Arial" w:hAnsi="Arial"/>
          <w:spacing w:val="-6"/>
        </w:rPr>
        <w:t xml:space="preserve"> </w:t>
      </w:r>
      <w:r>
        <w:rPr>
          <w:rFonts w:ascii="Arial" w:hAnsi="Arial"/>
        </w:rPr>
        <w:t xml:space="preserve">(Li- </w:t>
      </w:r>
      <w:proofErr w:type="spellStart"/>
      <w:r>
        <w:rPr>
          <w:rFonts w:ascii="Arial" w:hAnsi="Arial"/>
        </w:rPr>
        <w:t>cence</w:t>
      </w:r>
      <w:proofErr w:type="spellEnd"/>
      <w:r>
        <w:rPr>
          <w:rFonts w:ascii="Arial" w:hAnsi="Arial"/>
          <w:spacing w:val="-9"/>
        </w:rPr>
        <w:t xml:space="preserve"> </w:t>
      </w:r>
      <w:r>
        <w:rPr>
          <w:rFonts w:ascii="Arial" w:hAnsi="Arial"/>
        </w:rPr>
        <w:t>granted</w:t>
      </w:r>
      <w:r>
        <w:rPr>
          <w:rFonts w:ascii="Arial" w:hAnsi="Arial"/>
          <w:spacing w:val="-7"/>
        </w:rPr>
        <w:t xml:space="preserve"> </w:t>
      </w:r>
      <w:r>
        <w:rPr>
          <w:rFonts w:ascii="Arial" w:hAnsi="Arial"/>
        </w:rPr>
        <w:t>by</w:t>
      </w:r>
      <w:r>
        <w:rPr>
          <w:rFonts w:ascii="Arial" w:hAnsi="Arial"/>
          <w:spacing w:val="-9"/>
        </w:rPr>
        <w:t xml:space="preserve"> </w:t>
      </w:r>
      <w:r>
        <w:rPr>
          <w:rFonts w:ascii="Arial" w:hAnsi="Arial"/>
        </w:rPr>
        <w:t>the</w:t>
      </w:r>
      <w:r>
        <w:rPr>
          <w:rFonts w:ascii="Arial" w:hAnsi="Arial"/>
          <w:spacing w:val="-9"/>
        </w:rPr>
        <w:t xml:space="preserve"> </w:t>
      </w:r>
      <w:r>
        <w:rPr>
          <w:rFonts w:ascii="Arial" w:hAnsi="Arial"/>
        </w:rPr>
        <w:t>Supplier:</w:t>
      </w:r>
      <w:r>
        <w:rPr>
          <w:rFonts w:ascii="Arial" w:hAnsi="Arial"/>
          <w:spacing w:val="-5"/>
        </w:rPr>
        <w:t xml:space="preserve"> </w:t>
      </w:r>
      <w:r>
        <w:rPr>
          <w:rFonts w:ascii="Arial" w:hAnsi="Arial"/>
        </w:rPr>
        <w:t>Supplier</w:t>
      </w:r>
      <w:r>
        <w:rPr>
          <w:rFonts w:ascii="Arial" w:hAnsi="Arial"/>
          <w:spacing w:val="-6"/>
        </w:rPr>
        <w:t xml:space="preserve"> </w:t>
      </w:r>
      <w:r>
        <w:rPr>
          <w:rFonts w:ascii="Arial" w:hAnsi="Arial"/>
        </w:rPr>
        <w:t>Background</w:t>
      </w:r>
      <w:r>
        <w:rPr>
          <w:rFonts w:ascii="Arial" w:hAnsi="Arial"/>
          <w:spacing w:val="-7"/>
        </w:rPr>
        <w:t xml:space="preserve"> </w:t>
      </w:r>
      <w:r>
        <w:rPr>
          <w:rFonts w:ascii="Arial" w:hAnsi="Arial"/>
        </w:rPr>
        <w:t>IPR)</w:t>
      </w:r>
      <w:r>
        <w:rPr>
          <w:rFonts w:ascii="Arial" w:hAnsi="Arial"/>
          <w:spacing w:val="-8"/>
        </w:rPr>
        <w:t xml:space="preserve"> </w:t>
      </w:r>
      <w:r>
        <w:rPr>
          <w:rFonts w:ascii="Arial" w:hAnsi="Arial"/>
        </w:rPr>
        <w:t>subject</w:t>
      </w:r>
      <w:r>
        <w:rPr>
          <w:rFonts w:ascii="Arial" w:hAnsi="Arial"/>
          <w:spacing w:val="-7"/>
        </w:rPr>
        <w:t xml:space="preserve"> </w:t>
      </w:r>
      <w:r>
        <w:rPr>
          <w:rFonts w:ascii="Arial" w:hAnsi="Arial"/>
        </w:rPr>
        <w:t>to</w:t>
      </w:r>
      <w:r>
        <w:rPr>
          <w:rFonts w:ascii="Arial" w:hAnsi="Arial"/>
          <w:spacing w:val="-9"/>
        </w:rPr>
        <w:t xml:space="preserve"> </w:t>
      </w:r>
      <w:r>
        <w:rPr>
          <w:rFonts w:ascii="Arial" w:hAnsi="Arial"/>
        </w:rPr>
        <w:t>the</w:t>
      </w:r>
      <w:r>
        <w:rPr>
          <w:rFonts w:ascii="Arial" w:hAnsi="Arial"/>
          <w:spacing w:val="-7"/>
        </w:rPr>
        <w:t xml:space="preserve"> </w:t>
      </w:r>
      <w:r>
        <w:rPr>
          <w:rFonts w:ascii="Arial" w:hAnsi="Arial"/>
        </w:rPr>
        <w:t xml:space="preserve">Re- placement Supplier </w:t>
      </w:r>
      <w:proofErr w:type="gramStart"/>
      <w:r>
        <w:rPr>
          <w:rFonts w:ascii="Arial" w:hAnsi="Arial"/>
        </w:rPr>
        <w:t>entering into</w:t>
      </w:r>
      <w:proofErr w:type="gramEnd"/>
      <w:r>
        <w:rPr>
          <w:rFonts w:ascii="Arial" w:hAnsi="Arial"/>
        </w:rPr>
        <w:t xml:space="preserve"> reasonable confidentiality undertakings with the Supplier.</w:t>
      </w:r>
    </w:p>
    <w:p w14:paraId="17D5C826" w14:textId="77777777" w:rsidR="00E35620" w:rsidRDefault="00290450">
      <w:pPr>
        <w:pStyle w:val="ListParagraph"/>
        <w:numPr>
          <w:ilvl w:val="1"/>
          <w:numId w:val="46"/>
        </w:numPr>
        <w:tabs>
          <w:tab w:val="left" w:pos="1960"/>
          <w:tab w:val="left" w:pos="1962"/>
        </w:tabs>
        <w:spacing w:before="120"/>
        <w:ind w:right="673"/>
        <w:jc w:val="both"/>
        <w:rPr>
          <w:rFonts w:ascii="Arial"/>
        </w:rPr>
      </w:pPr>
      <w:r>
        <w:rPr>
          <w:rFonts w:ascii="Arial"/>
        </w:rPr>
        <w:t>The</w:t>
      </w:r>
      <w:r>
        <w:rPr>
          <w:rFonts w:ascii="Arial"/>
          <w:spacing w:val="-2"/>
        </w:rPr>
        <w:t xml:space="preserve"> </w:t>
      </w:r>
      <w:proofErr w:type="spellStart"/>
      <w:r>
        <w:rPr>
          <w:rFonts w:ascii="Arial"/>
        </w:rPr>
        <w:t>licence</w:t>
      </w:r>
      <w:proofErr w:type="spellEnd"/>
      <w:r>
        <w:rPr>
          <w:rFonts w:ascii="Arial"/>
          <w:spacing w:val="-4"/>
        </w:rPr>
        <w:t xml:space="preserve"> </w:t>
      </w:r>
      <w:r>
        <w:rPr>
          <w:rFonts w:ascii="Arial"/>
        </w:rPr>
        <w:t>granted</w:t>
      </w:r>
      <w:r>
        <w:rPr>
          <w:rFonts w:ascii="Arial"/>
          <w:spacing w:val="-2"/>
        </w:rPr>
        <w:t xml:space="preserve"> </w:t>
      </w:r>
      <w:r>
        <w:rPr>
          <w:rFonts w:ascii="Arial"/>
        </w:rPr>
        <w:t>pursuant</w:t>
      </w:r>
      <w:r>
        <w:rPr>
          <w:rFonts w:ascii="Arial"/>
          <w:spacing w:val="-1"/>
        </w:rPr>
        <w:t xml:space="preserve"> </w:t>
      </w:r>
      <w:r>
        <w:rPr>
          <w:rFonts w:ascii="Arial"/>
        </w:rPr>
        <w:t>to</w:t>
      </w:r>
      <w:r>
        <w:rPr>
          <w:rFonts w:ascii="Arial"/>
          <w:spacing w:val="-2"/>
        </w:rPr>
        <w:t xml:space="preserve"> </w:t>
      </w:r>
      <w:r>
        <w:rPr>
          <w:rFonts w:ascii="Arial"/>
        </w:rPr>
        <w:t>Clause</w:t>
      </w:r>
      <w:r>
        <w:rPr>
          <w:rFonts w:ascii="Arial"/>
          <w:spacing w:val="-2"/>
        </w:rPr>
        <w:t xml:space="preserve"> </w:t>
      </w:r>
      <w:r>
        <w:rPr>
          <w:rFonts w:ascii="Arial"/>
        </w:rPr>
        <w:t>The</w:t>
      </w:r>
      <w:r>
        <w:rPr>
          <w:rFonts w:ascii="Arial"/>
          <w:spacing w:val="-2"/>
        </w:rPr>
        <w:t xml:space="preserve"> </w:t>
      </w:r>
      <w:r>
        <w:rPr>
          <w:rFonts w:ascii="Arial"/>
        </w:rPr>
        <w:t>Customer hereby</w:t>
      </w:r>
      <w:r>
        <w:rPr>
          <w:rFonts w:ascii="Arial"/>
          <w:spacing w:val="-4"/>
        </w:rPr>
        <w:t xml:space="preserve"> </w:t>
      </w:r>
      <w:r>
        <w:rPr>
          <w:rFonts w:ascii="Arial"/>
        </w:rPr>
        <w:t>grants</w:t>
      </w:r>
      <w:r>
        <w:rPr>
          <w:rFonts w:ascii="Arial"/>
          <w:spacing w:val="-3"/>
        </w:rPr>
        <w:t xml:space="preserve"> </w:t>
      </w:r>
      <w:r>
        <w:rPr>
          <w:rFonts w:ascii="Arial"/>
        </w:rPr>
        <w:t>to</w:t>
      </w:r>
      <w:r>
        <w:rPr>
          <w:rFonts w:ascii="Arial"/>
          <w:spacing w:val="-2"/>
        </w:rPr>
        <w:t xml:space="preserve"> </w:t>
      </w:r>
      <w:r>
        <w:rPr>
          <w:rFonts w:ascii="Arial"/>
        </w:rPr>
        <w:t xml:space="preserve">the Supplier a royalty-free, nonexclusive, non-transferable </w:t>
      </w:r>
      <w:proofErr w:type="spellStart"/>
      <w:r>
        <w:rPr>
          <w:rFonts w:ascii="Arial"/>
        </w:rPr>
        <w:t>licence</w:t>
      </w:r>
      <w:proofErr w:type="spellEnd"/>
      <w:r>
        <w:rPr>
          <w:rFonts w:ascii="Arial"/>
        </w:rPr>
        <w:t xml:space="preserve"> during the Contract Period to use the Customer Background IPR and the Customer Data</w:t>
      </w:r>
      <w:r>
        <w:rPr>
          <w:rFonts w:ascii="Arial"/>
          <w:spacing w:val="-3"/>
        </w:rPr>
        <w:t xml:space="preserve"> </w:t>
      </w:r>
      <w:r>
        <w:rPr>
          <w:rFonts w:ascii="Arial"/>
        </w:rPr>
        <w:t>solely</w:t>
      </w:r>
      <w:r>
        <w:rPr>
          <w:rFonts w:ascii="Arial"/>
          <w:spacing w:val="-6"/>
        </w:rPr>
        <w:t xml:space="preserve"> </w:t>
      </w:r>
      <w:r>
        <w:rPr>
          <w:rFonts w:ascii="Arial"/>
        </w:rPr>
        <w:t>to</w:t>
      </w:r>
      <w:r>
        <w:rPr>
          <w:rFonts w:ascii="Arial"/>
          <w:spacing w:val="-9"/>
        </w:rPr>
        <w:t xml:space="preserve"> </w:t>
      </w:r>
      <w:r>
        <w:rPr>
          <w:rFonts w:ascii="Arial"/>
        </w:rPr>
        <w:t>the</w:t>
      </w:r>
      <w:r>
        <w:rPr>
          <w:rFonts w:ascii="Arial"/>
          <w:spacing w:val="-7"/>
        </w:rPr>
        <w:t xml:space="preserve"> </w:t>
      </w:r>
      <w:r>
        <w:rPr>
          <w:rFonts w:ascii="Arial"/>
        </w:rPr>
        <w:t>extent</w:t>
      </w:r>
      <w:r>
        <w:rPr>
          <w:rFonts w:ascii="Arial"/>
          <w:spacing w:val="-7"/>
        </w:rPr>
        <w:t xml:space="preserve"> </w:t>
      </w:r>
      <w:r>
        <w:rPr>
          <w:rFonts w:ascii="Arial"/>
        </w:rPr>
        <w:t>necessary</w:t>
      </w:r>
      <w:r>
        <w:rPr>
          <w:rFonts w:ascii="Arial"/>
          <w:spacing w:val="-8"/>
        </w:rPr>
        <w:t xml:space="preserve"> </w:t>
      </w:r>
      <w:r>
        <w:rPr>
          <w:rFonts w:ascii="Arial"/>
        </w:rPr>
        <w:t>for</w:t>
      </w:r>
      <w:r>
        <w:rPr>
          <w:rFonts w:ascii="Arial"/>
          <w:spacing w:val="-6"/>
        </w:rPr>
        <w:t xml:space="preserve"> </w:t>
      </w:r>
      <w:r>
        <w:rPr>
          <w:rFonts w:ascii="Arial"/>
        </w:rPr>
        <w:t>providing</w:t>
      </w:r>
      <w:r>
        <w:rPr>
          <w:rFonts w:ascii="Arial"/>
          <w:spacing w:val="-4"/>
        </w:rPr>
        <w:t xml:space="preserve"> </w:t>
      </w:r>
      <w:r>
        <w:rPr>
          <w:rFonts w:ascii="Arial"/>
        </w:rPr>
        <w:t>the</w:t>
      </w:r>
      <w:r>
        <w:rPr>
          <w:rFonts w:ascii="Arial"/>
          <w:spacing w:val="-7"/>
        </w:rPr>
        <w:t xml:space="preserve"> </w:t>
      </w:r>
      <w:r>
        <w:rPr>
          <w:rFonts w:ascii="Arial"/>
        </w:rPr>
        <w:t>Goods</w:t>
      </w:r>
      <w:r>
        <w:rPr>
          <w:rFonts w:ascii="Arial"/>
          <w:spacing w:val="-6"/>
        </w:rPr>
        <w:t xml:space="preserve"> </w:t>
      </w:r>
      <w:r>
        <w:rPr>
          <w:rFonts w:ascii="Arial"/>
        </w:rPr>
        <w:t>and/or</w:t>
      </w:r>
      <w:r>
        <w:rPr>
          <w:rFonts w:ascii="Arial"/>
          <w:spacing w:val="-5"/>
        </w:rPr>
        <w:t xml:space="preserve"> </w:t>
      </w:r>
      <w:r>
        <w:rPr>
          <w:rFonts w:ascii="Arial"/>
        </w:rPr>
        <w:t>Services in accordance with this Contract, including (but not limited to) the right to grant</w:t>
      </w:r>
      <w:r>
        <w:rPr>
          <w:rFonts w:ascii="Arial"/>
          <w:spacing w:val="-16"/>
        </w:rPr>
        <w:t xml:space="preserve"> </w:t>
      </w:r>
      <w:r>
        <w:rPr>
          <w:rFonts w:ascii="Arial"/>
        </w:rPr>
        <w:t>sub-</w:t>
      </w:r>
      <w:proofErr w:type="spellStart"/>
      <w:r>
        <w:rPr>
          <w:rFonts w:ascii="Arial"/>
        </w:rPr>
        <w:t>licences</w:t>
      </w:r>
      <w:proofErr w:type="spellEnd"/>
      <w:r>
        <w:rPr>
          <w:rFonts w:ascii="Arial"/>
          <w:spacing w:val="-15"/>
        </w:rPr>
        <w:t xml:space="preserve"> </w:t>
      </w:r>
      <w:r>
        <w:rPr>
          <w:rFonts w:ascii="Arial"/>
        </w:rPr>
        <w:t>to</w:t>
      </w:r>
      <w:r>
        <w:rPr>
          <w:rFonts w:ascii="Arial"/>
          <w:spacing w:val="-15"/>
        </w:rPr>
        <w:t xml:space="preserve"> </w:t>
      </w:r>
      <w:r>
        <w:rPr>
          <w:rFonts w:ascii="Arial"/>
        </w:rPr>
        <w:t>Sub-Contractors</w:t>
      </w:r>
      <w:r>
        <w:rPr>
          <w:rFonts w:ascii="Arial"/>
          <w:spacing w:val="-16"/>
        </w:rPr>
        <w:t xml:space="preserve"> </w:t>
      </w:r>
      <w:r>
        <w:rPr>
          <w:rFonts w:ascii="Arial"/>
        </w:rPr>
        <w:t>provided</w:t>
      </w:r>
      <w:r>
        <w:rPr>
          <w:rFonts w:ascii="Arial"/>
          <w:spacing w:val="-15"/>
        </w:rPr>
        <w:t xml:space="preserve"> </w:t>
      </w:r>
      <w:r>
        <w:rPr>
          <w:rFonts w:ascii="Arial"/>
        </w:rPr>
        <w:t>that:</w:t>
      </w:r>
      <w:r>
        <w:rPr>
          <w:rFonts w:ascii="Arial"/>
          <w:spacing w:val="-15"/>
        </w:rPr>
        <w:t xml:space="preserve"> </w:t>
      </w:r>
      <w:r>
        <w:rPr>
          <w:rFonts w:ascii="Arial"/>
        </w:rPr>
        <w:t>(</w:t>
      </w:r>
      <w:proofErr w:type="spellStart"/>
      <w:r>
        <w:rPr>
          <w:rFonts w:ascii="Arial"/>
        </w:rPr>
        <w:t>Licence</w:t>
      </w:r>
      <w:proofErr w:type="spellEnd"/>
      <w:r>
        <w:rPr>
          <w:rFonts w:ascii="Arial"/>
          <w:spacing w:val="-15"/>
        </w:rPr>
        <w:t xml:space="preserve"> </w:t>
      </w:r>
      <w:r>
        <w:rPr>
          <w:rFonts w:ascii="Arial"/>
        </w:rPr>
        <w:t>granted</w:t>
      </w:r>
      <w:r>
        <w:rPr>
          <w:rFonts w:ascii="Arial"/>
          <w:spacing w:val="-16"/>
        </w:rPr>
        <w:t xml:space="preserve"> </w:t>
      </w:r>
      <w:r>
        <w:rPr>
          <w:rFonts w:ascii="Arial"/>
        </w:rPr>
        <w:t>by</w:t>
      </w:r>
      <w:r>
        <w:rPr>
          <w:rFonts w:ascii="Arial"/>
          <w:spacing w:val="-15"/>
        </w:rPr>
        <w:t xml:space="preserve"> </w:t>
      </w:r>
      <w:r>
        <w:rPr>
          <w:rFonts w:ascii="Arial"/>
        </w:rPr>
        <w:t>the Customer</w:t>
      </w:r>
      <w:r>
        <w:rPr>
          <w:rFonts w:ascii="Arial"/>
          <w:spacing w:val="-3"/>
        </w:rPr>
        <w:t xml:space="preserve"> </w:t>
      </w:r>
      <w:r>
        <w:rPr>
          <w:rFonts w:ascii="Arial"/>
        </w:rPr>
        <w:t>)</w:t>
      </w:r>
      <w:r>
        <w:rPr>
          <w:rFonts w:ascii="Arial"/>
          <w:spacing w:val="-1"/>
        </w:rPr>
        <w:t xml:space="preserve"> </w:t>
      </w:r>
      <w:r>
        <w:rPr>
          <w:rFonts w:ascii="Arial"/>
        </w:rPr>
        <w:t>and</w:t>
      </w:r>
      <w:r>
        <w:rPr>
          <w:rFonts w:ascii="Arial"/>
          <w:spacing w:val="-4"/>
        </w:rPr>
        <w:t xml:space="preserve"> </w:t>
      </w:r>
      <w:r>
        <w:rPr>
          <w:rFonts w:ascii="Arial"/>
        </w:rPr>
        <w:t>any</w:t>
      </w:r>
      <w:r>
        <w:rPr>
          <w:rFonts w:ascii="Arial"/>
          <w:spacing w:val="-4"/>
        </w:rPr>
        <w:t xml:space="preserve"> </w:t>
      </w:r>
      <w:r>
        <w:rPr>
          <w:rFonts w:ascii="Arial"/>
        </w:rPr>
        <w:t>sub-</w:t>
      </w:r>
      <w:proofErr w:type="spellStart"/>
      <w:r>
        <w:rPr>
          <w:rFonts w:ascii="Arial"/>
        </w:rPr>
        <w:t>licence</w:t>
      </w:r>
      <w:proofErr w:type="spellEnd"/>
      <w:r>
        <w:rPr>
          <w:rFonts w:ascii="Arial"/>
          <w:spacing w:val="-2"/>
        </w:rPr>
        <w:t xml:space="preserve"> </w:t>
      </w:r>
      <w:r>
        <w:rPr>
          <w:rFonts w:ascii="Arial"/>
        </w:rPr>
        <w:t>granted</w:t>
      </w:r>
      <w:r>
        <w:rPr>
          <w:rFonts w:ascii="Arial"/>
          <w:spacing w:val="-4"/>
        </w:rPr>
        <w:t xml:space="preserve"> </w:t>
      </w:r>
      <w:r>
        <w:rPr>
          <w:rFonts w:ascii="Arial"/>
        </w:rPr>
        <w:t>by</w:t>
      </w:r>
      <w:r>
        <w:rPr>
          <w:rFonts w:ascii="Arial"/>
          <w:spacing w:val="-4"/>
        </w:rPr>
        <w:t xml:space="preserve"> </w:t>
      </w:r>
      <w:r>
        <w:rPr>
          <w:rFonts w:ascii="Arial"/>
        </w:rPr>
        <w:t>the</w:t>
      </w:r>
      <w:r>
        <w:rPr>
          <w:rFonts w:ascii="Arial"/>
          <w:spacing w:val="-4"/>
        </w:rPr>
        <w:t xml:space="preserve"> </w:t>
      </w:r>
      <w:r>
        <w:rPr>
          <w:rFonts w:ascii="Arial"/>
        </w:rPr>
        <w:t>Supplier</w:t>
      </w:r>
      <w:r>
        <w:rPr>
          <w:rFonts w:ascii="Arial"/>
          <w:spacing w:val="-1"/>
        </w:rPr>
        <w:t xml:space="preserve"> </w:t>
      </w:r>
      <w:r>
        <w:rPr>
          <w:rFonts w:ascii="Arial"/>
        </w:rPr>
        <w:t>in</w:t>
      </w:r>
      <w:r>
        <w:rPr>
          <w:rFonts w:ascii="Arial"/>
          <w:spacing w:val="-2"/>
        </w:rPr>
        <w:t xml:space="preserve"> </w:t>
      </w:r>
      <w:r>
        <w:rPr>
          <w:rFonts w:ascii="Arial"/>
        </w:rPr>
        <w:t>accordance</w:t>
      </w:r>
      <w:r>
        <w:rPr>
          <w:rFonts w:ascii="Arial"/>
          <w:spacing w:val="-2"/>
        </w:rPr>
        <w:t xml:space="preserve"> </w:t>
      </w:r>
      <w:r>
        <w:rPr>
          <w:rFonts w:ascii="Arial"/>
        </w:rPr>
        <w:t xml:space="preserve">with Clause The Customer hereby grants to the Supplier a royalty-free, </w:t>
      </w:r>
      <w:proofErr w:type="spellStart"/>
      <w:r>
        <w:rPr>
          <w:rFonts w:ascii="Arial"/>
        </w:rPr>
        <w:t>nonex</w:t>
      </w:r>
      <w:proofErr w:type="spellEnd"/>
      <w:r>
        <w:rPr>
          <w:rFonts w:ascii="Arial"/>
        </w:rPr>
        <w:t xml:space="preserve">- </w:t>
      </w:r>
      <w:proofErr w:type="spellStart"/>
      <w:r>
        <w:rPr>
          <w:rFonts w:ascii="Arial"/>
        </w:rPr>
        <w:t>clusive</w:t>
      </w:r>
      <w:proofErr w:type="spellEnd"/>
      <w:r>
        <w:rPr>
          <w:rFonts w:ascii="Arial"/>
        </w:rPr>
        <w:t>,</w:t>
      </w:r>
      <w:r>
        <w:rPr>
          <w:rFonts w:ascii="Arial"/>
          <w:spacing w:val="-2"/>
        </w:rPr>
        <w:t xml:space="preserve"> </w:t>
      </w:r>
      <w:r>
        <w:rPr>
          <w:rFonts w:ascii="Arial"/>
        </w:rPr>
        <w:t>non-transferable</w:t>
      </w:r>
      <w:r>
        <w:rPr>
          <w:rFonts w:ascii="Arial"/>
          <w:spacing w:val="-3"/>
        </w:rPr>
        <w:t xml:space="preserve"> </w:t>
      </w:r>
      <w:proofErr w:type="spellStart"/>
      <w:r>
        <w:rPr>
          <w:rFonts w:ascii="Arial"/>
        </w:rPr>
        <w:t>licence</w:t>
      </w:r>
      <w:proofErr w:type="spellEnd"/>
      <w:r>
        <w:rPr>
          <w:rFonts w:ascii="Arial"/>
          <w:spacing w:val="-3"/>
        </w:rPr>
        <w:t xml:space="preserve"> </w:t>
      </w:r>
      <w:r>
        <w:rPr>
          <w:rFonts w:ascii="Arial"/>
        </w:rPr>
        <w:t>during</w:t>
      </w:r>
      <w:r>
        <w:rPr>
          <w:rFonts w:ascii="Arial"/>
          <w:spacing w:val="-3"/>
        </w:rPr>
        <w:t xml:space="preserve"> </w:t>
      </w:r>
      <w:r>
        <w:rPr>
          <w:rFonts w:ascii="Arial"/>
        </w:rPr>
        <w:t>the</w:t>
      </w:r>
      <w:r>
        <w:rPr>
          <w:rFonts w:ascii="Arial"/>
          <w:spacing w:val="-5"/>
        </w:rPr>
        <w:t xml:space="preserve"> </w:t>
      </w:r>
      <w:r>
        <w:rPr>
          <w:rFonts w:ascii="Arial"/>
        </w:rPr>
        <w:t>Contract</w:t>
      </w:r>
      <w:r>
        <w:rPr>
          <w:rFonts w:ascii="Arial"/>
          <w:spacing w:val="-2"/>
        </w:rPr>
        <w:t xml:space="preserve"> </w:t>
      </w:r>
      <w:r>
        <w:rPr>
          <w:rFonts w:ascii="Arial"/>
        </w:rPr>
        <w:t>Period</w:t>
      </w:r>
      <w:r>
        <w:rPr>
          <w:rFonts w:ascii="Arial"/>
          <w:spacing w:val="-3"/>
        </w:rPr>
        <w:t xml:space="preserve"> </w:t>
      </w:r>
      <w:r>
        <w:rPr>
          <w:rFonts w:ascii="Arial"/>
        </w:rPr>
        <w:t>to</w:t>
      </w:r>
      <w:r>
        <w:rPr>
          <w:rFonts w:ascii="Arial"/>
          <w:spacing w:val="-5"/>
        </w:rPr>
        <w:t xml:space="preserve"> </w:t>
      </w:r>
      <w:r>
        <w:rPr>
          <w:rFonts w:ascii="Arial"/>
        </w:rPr>
        <w:t>use</w:t>
      </w:r>
      <w:r>
        <w:rPr>
          <w:rFonts w:ascii="Arial"/>
          <w:spacing w:val="-5"/>
        </w:rPr>
        <w:t xml:space="preserve"> </w:t>
      </w:r>
      <w:r>
        <w:rPr>
          <w:rFonts w:ascii="Arial"/>
        </w:rPr>
        <w:t>the</w:t>
      </w:r>
      <w:r>
        <w:rPr>
          <w:rFonts w:ascii="Arial"/>
          <w:spacing w:val="-5"/>
        </w:rPr>
        <w:t xml:space="preserve"> </w:t>
      </w:r>
      <w:proofErr w:type="spellStart"/>
      <w:r>
        <w:rPr>
          <w:rFonts w:ascii="Arial"/>
        </w:rPr>
        <w:t>Cus</w:t>
      </w:r>
      <w:proofErr w:type="spellEnd"/>
      <w:r>
        <w:rPr>
          <w:rFonts w:ascii="Arial"/>
        </w:rPr>
        <w:t xml:space="preserve">- </w:t>
      </w:r>
      <w:proofErr w:type="spellStart"/>
      <w:r>
        <w:rPr>
          <w:rFonts w:ascii="Arial"/>
        </w:rPr>
        <w:t>tomer</w:t>
      </w:r>
      <w:proofErr w:type="spellEnd"/>
      <w:r>
        <w:rPr>
          <w:rFonts w:ascii="Arial"/>
        </w:rPr>
        <w:t xml:space="preserve"> Background IPR and the Customer Data solely to the extent </w:t>
      </w:r>
      <w:proofErr w:type="spellStart"/>
      <w:r>
        <w:rPr>
          <w:rFonts w:ascii="Arial"/>
        </w:rPr>
        <w:t>neces</w:t>
      </w:r>
      <w:proofErr w:type="spellEnd"/>
      <w:r>
        <w:rPr>
          <w:rFonts w:ascii="Arial"/>
        </w:rPr>
        <w:t xml:space="preserve">- </w:t>
      </w:r>
      <w:proofErr w:type="spellStart"/>
      <w:r>
        <w:rPr>
          <w:rFonts w:ascii="Arial"/>
        </w:rPr>
        <w:t>sary</w:t>
      </w:r>
      <w:proofErr w:type="spellEnd"/>
      <w:r>
        <w:rPr>
          <w:rFonts w:ascii="Arial"/>
        </w:rPr>
        <w:t xml:space="preserve"> for providing the Goods and/or Services in accordance with this Con- tract,</w:t>
      </w:r>
      <w:r>
        <w:rPr>
          <w:rFonts w:ascii="Arial"/>
          <w:spacing w:val="-12"/>
        </w:rPr>
        <w:t xml:space="preserve"> </w:t>
      </w:r>
      <w:r>
        <w:rPr>
          <w:rFonts w:ascii="Arial"/>
        </w:rPr>
        <w:t>including</w:t>
      </w:r>
      <w:r>
        <w:rPr>
          <w:rFonts w:ascii="Arial"/>
          <w:spacing w:val="-12"/>
        </w:rPr>
        <w:t xml:space="preserve"> </w:t>
      </w:r>
      <w:r>
        <w:rPr>
          <w:rFonts w:ascii="Arial"/>
        </w:rPr>
        <w:t>(but</w:t>
      </w:r>
      <w:r>
        <w:rPr>
          <w:rFonts w:ascii="Arial"/>
          <w:spacing w:val="-12"/>
        </w:rPr>
        <w:t xml:space="preserve"> </w:t>
      </w:r>
      <w:r>
        <w:rPr>
          <w:rFonts w:ascii="Arial"/>
        </w:rPr>
        <w:t>not</w:t>
      </w:r>
      <w:r>
        <w:rPr>
          <w:rFonts w:ascii="Arial"/>
          <w:spacing w:val="-10"/>
        </w:rPr>
        <w:t xml:space="preserve"> </w:t>
      </w:r>
      <w:r>
        <w:rPr>
          <w:rFonts w:ascii="Arial"/>
        </w:rPr>
        <w:t>limited</w:t>
      </w:r>
      <w:r>
        <w:rPr>
          <w:rFonts w:ascii="Arial"/>
          <w:spacing w:val="-14"/>
        </w:rPr>
        <w:t xml:space="preserve"> </w:t>
      </w:r>
      <w:r>
        <w:rPr>
          <w:rFonts w:ascii="Arial"/>
        </w:rPr>
        <w:t>to)</w:t>
      </w:r>
      <w:r>
        <w:rPr>
          <w:rFonts w:ascii="Arial"/>
          <w:spacing w:val="-13"/>
        </w:rPr>
        <w:t xml:space="preserve"> </w:t>
      </w:r>
      <w:r>
        <w:rPr>
          <w:rFonts w:ascii="Arial"/>
        </w:rPr>
        <w:t>the</w:t>
      </w:r>
      <w:r>
        <w:rPr>
          <w:rFonts w:ascii="Arial"/>
          <w:spacing w:val="-14"/>
        </w:rPr>
        <w:t xml:space="preserve"> </w:t>
      </w:r>
      <w:r>
        <w:rPr>
          <w:rFonts w:ascii="Arial"/>
        </w:rPr>
        <w:t>right</w:t>
      </w:r>
      <w:r>
        <w:rPr>
          <w:rFonts w:ascii="Arial"/>
          <w:spacing w:val="-13"/>
        </w:rPr>
        <w:t xml:space="preserve"> </w:t>
      </w:r>
      <w:r>
        <w:rPr>
          <w:rFonts w:ascii="Arial"/>
        </w:rPr>
        <w:t>to</w:t>
      </w:r>
      <w:r>
        <w:rPr>
          <w:rFonts w:ascii="Arial"/>
          <w:spacing w:val="-15"/>
        </w:rPr>
        <w:t xml:space="preserve"> </w:t>
      </w:r>
      <w:r>
        <w:rPr>
          <w:rFonts w:ascii="Arial"/>
        </w:rPr>
        <w:t>grant</w:t>
      </w:r>
      <w:r>
        <w:rPr>
          <w:rFonts w:ascii="Arial"/>
          <w:spacing w:val="-10"/>
        </w:rPr>
        <w:t xml:space="preserve"> </w:t>
      </w:r>
      <w:r>
        <w:rPr>
          <w:rFonts w:ascii="Arial"/>
        </w:rPr>
        <w:t>sub-</w:t>
      </w:r>
      <w:proofErr w:type="spellStart"/>
      <w:r>
        <w:rPr>
          <w:rFonts w:ascii="Arial"/>
        </w:rPr>
        <w:t>licences</w:t>
      </w:r>
      <w:proofErr w:type="spellEnd"/>
      <w:r>
        <w:rPr>
          <w:rFonts w:ascii="Arial"/>
          <w:spacing w:val="-11"/>
        </w:rPr>
        <w:t xml:space="preserve"> </w:t>
      </w:r>
      <w:r>
        <w:rPr>
          <w:rFonts w:ascii="Arial"/>
        </w:rPr>
        <w:t>to</w:t>
      </w:r>
      <w:r>
        <w:rPr>
          <w:rFonts w:ascii="Arial"/>
          <w:spacing w:val="-14"/>
        </w:rPr>
        <w:t xml:space="preserve"> </w:t>
      </w:r>
      <w:r>
        <w:rPr>
          <w:rFonts w:ascii="Arial"/>
        </w:rPr>
        <w:t>Sub-Con- tractors provided that: (</w:t>
      </w:r>
      <w:proofErr w:type="spellStart"/>
      <w:r>
        <w:rPr>
          <w:rFonts w:ascii="Arial"/>
        </w:rPr>
        <w:t>Licence</w:t>
      </w:r>
      <w:proofErr w:type="spellEnd"/>
      <w:r>
        <w:rPr>
          <w:rFonts w:ascii="Arial"/>
        </w:rPr>
        <w:t xml:space="preserve"> granted by the Customer) shall terminate automatically on the Contract Expiry Date and the Suppli</w:t>
      </w:r>
      <w:r>
        <w:rPr>
          <w:rFonts w:ascii="Arial"/>
        </w:rPr>
        <w:t>er shall:</w:t>
      </w:r>
    </w:p>
    <w:p w14:paraId="7F6C1345" w14:textId="77777777" w:rsidR="00E35620" w:rsidRDefault="00E35620">
      <w:pPr>
        <w:jc w:val="both"/>
        <w:rPr>
          <w:rFonts w:ascii="Arial"/>
        </w:rPr>
        <w:sectPr w:rsidR="00E35620">
          <w:pgSz w:w="11910" w:h="16840"/>
          <w:pgMar w:top="1340" w:right="760" w:bottom="280" w:left="1180" w:header="720" w:footer="720" w:gutter="0"/>
          <w:cols w:space="720"/>
        </w:sectPr>
      </w:pPr>
    </w:p>
    <w:p w14:paraId="702C4A7B" w14:textId="77777777" w:rsidR="00E35620" w:rsidRDefault="00E35620">
      <w:pPr>
        <w:pStyle w:val="BodyText"/>
        <w:rPr>
          <w:rFonts w:ascii="Arial"/>
        </w:rPr>
      </w:pPr>
    </w:p>
    <w:p w14:paraId="6E3239CE" w14:textId="77777777" w:rsidR="00E35620" w:rsidRDefault="00E35620">
      <w:pPr>
        <w:pStyle w:val="BodyText"/>
        <w:rPr>
          <w:rFonts w:ascii="Arial"/>
        </w:rPr>
      </w:pPr>
    </w:p>
    <w:p w14:paraId="17E08E0C" w14:textId="77777777" w:rsidR="00E35620" w:rsidRDefault="00E35620">
      <w:pPr>
        <w:pStyle w:val="BodyText"/>
        <w:rPr>
          <w:rFonts w:ascii="Arial"/>
        </w:rPr>
      </w:pPr>
    </w:p>
    <w:p w14:paraId="1CB61FBA" w14:textId="77777777" w:rsidR="00E35620" w:rsidRDefault="00E35620">
      <w:pPr>
        <w:pStyle w:val="BodyText"/>
        <w:rPr>
          <w:rFonts w:ascii="Arial"/>
        </w:rPr>
      </w:pPr>
    </w:p>
    <w:p w14:paraId="11EBF359" w14:textId="77777777" w:rsidR="00E35620" w:rsidRDefault="00E35620">
      <w:pPr>
        <w:pStyle w:val="BodyText"/>
        <w:rPr>
          <w:rFonts w:ascii="Arial"/>
        </w:rPr>
      </w:pPr>
    </w:p>
    <w:p w14:paraId="23E34978" w14:textId="77777777" w:rsidR="00E35620" w:rsidRDefault="00E35620">
      <w:pPr>
        <w:pStyle w:val="BodyText"/>
        <w:rPr>
          <w:rFonts w:ascii="Arial"/>
        </w:rPr>
      </w:pPr>
    </w:p>
    <w:p w14:paraId="6186338B" w14:textId="77777777" w:rsidR="00E35620" w:rsidRDefault="00E35620">
      <w:pPr>
        <w:pStyle w:val="BodyText"/>
        <w:rPr>
          <w:rFonts w:ascii="Arial"/>
        </w:rPr>
      </w:pPr>
    </w:p>
    <w:p w14:paraId="7474491D" w14:textId="77777777" w:rsidR="00E35620" w:rsidRDefault="00E35620">
      <w:pPr>
        <w:pStyle w:val="BodyText"/>
        <w:rPr>
          <w:rFonts w:ascii="Arial"/>
        </w:rPr>
      </w:pPr>
    </w:p>
    <w:p w14:paraId="2C25D3C6" w14:textId="77777777" w:rsidR="00E35620" w:rsidRDefault="00E35620">
      <w:pPr>
        <w:pStyle w:val="BodyText"/>
        <w:rPr>
          <w:rFonts w:ascii="Arial"/>
        </w:rPr>
      </w:pPr>
    </w:p>
    <w:p w14:paraId="423A1EAF" w14:textId="77777777" w:rsidR="00E35620" w:rsidRDefault="00E35620">
      <w:pPr>
        <w:pStyle w:val="BodyText"/>
        <w:rPr>
          <w:rFonts w:ascii="Arial"/>
        </w:rPr>
      </w:pPr>
    </w:p>
    <w:p w14:paraId="4AB7EB8D" w14:textId="77777777" w:rsidR="00E35620" w:rsidRDefault="00E35620">
      <w:pPr>
        <w:pStyle w:val="BodyText"/>
        <w:rPr>
          <w:rFonts w:ascii="Arial"/>
        </w:rPr>
      </w:pPr>
    </w:p>
    <w:p w14:paraId="0CD4611C" w14:textId="77777777" w:rsidR="00E35620" w:rsidRDefault="00E35620">
      <w:pPr>
        <w:pStyle w:val="BodyText"/>
        <w:rPr>
          <w:rFonts w:ascii="Arial"/>
        </w:rPr>
      </w:pPr>
    </w:p>
    <w:p w14:paraId="4A9E1D54" w14:textId="77777777" w:rsidR="00E35620" w:rsidRDefault="00E35620">
      <w:pPr>
        <w:pStyle w:val="BodyText"/>
        <w:rPr>
          <w:rFonts w:ascii="Arial"/>
        </w:rPr>
      </w:pPr>
    </w:p>
    <w:p w14:paraId="2ED7F529" w14:textId="77777777" w:rsidR="00E35620" w:rsidRDefault="00E35620">
      <w:pPr>
        <w:pStyle w:val="BodyText"/>
        <w:rPr>
          <w:rFonts w:ascii="Arial"/>
        </w:rPr>
      </w:pPr>
    </w:p>
    <w:p w14:paraId="2DE4F0F9" w14:textId="77777777" w:rsidR="00E35620" w:rsidRDefault="00E35620">
      <w:pPr>
        <w:pStyle w:val="BodyText"/>
        <w:rPr>
          <w:rFonts w:ascii="Arial"/>
        </w:rPr>
      </w:pPr>
    </w:p>
    <w:p w14:paraId="42FD5A72" w14:textId="77777777" w:rsidR="00E35620" w:rsidRDefault="00E35620">
      <w:pPr>
        <w:pStyle w:val="BodyText"/>
        <w:spacing w:before="1"/>
        <w:rPr>
          <w:rFonts w:ascii="Arial"/>
        </w:rPr>
      </w:pPr>
    </w:p>
    <w:p w14:paraId="0C83A707" w14:textId="77777777" w:rsidR="00E35620" w:rsidRDefault="00290450">
      <w:pPr>
        <w:pStyle w:val="Heading3"/>
        <w:ind w:left="260"/>
      </w:pPr>
      <w:r>
        <w:t>IPR</w:t>
      </w:r>
      <w:r>
        <w:rPr>
          <w:spacing w:val="-2"/>
        </w:rPr>
        <w:t xml:space="preserve"> Indemnity</w:t>
      </w:r>
    </w:p>
    <w:p w14:paraId="31AB6254" w14:textId="77777777" w:rsidR="00E35620" w:rsidRDefault="00290450">
      <w:pPr>
        <w:pStyle w:val="BodyText"/>
        <w:tabs>
          <w:tab w:val="left" w:pos="1110"/>
        </w:tabs>
        <w:spacing w:before="79" w:line="244" w:lineRule="auto"/>
        <w:ind w:left="1110" w:right="679" w:hanging="851"/>
        <w:jc w:val="both"/>
        <w:rPr>
          <w:rFonts w:ascii="Arial"/>
        </w:rPr>
      </w:pPr>
      <w:r>
        <w:br w:type="column"/>
      </w:r>
      <w:r>
        <w:rPr>
          <w:rFonts w:ascii="Arial"/>
          <w:spacing w:val="-10"/>
        </w:rPr>
        <w:t>)</w:t>
      </w:r>
      <w:r>
        <w:rPr>
          <w:rFonts w:ascii="Arial"/>
        </w:rPr>
        <w:tab/>
      </w:r>
      <w:proofErr w:type="gramStart"/>
      <w:r>
        <w:rPr>
          <w:rFonts w:ascii="Arial"/>
        </w:rPr>
        <w:t>immediately</w:t>
      </w:r>
      <w:proofErr w:type="gramEnd"/>
      <w:r>
        <w:rPr>
          <w:rFonts w:ascii="Arial"/>
          <w:spacing w:val="-16"/>
        </w:rPr>
        <w:t xml:space="preserve"> </w:t>
      </w:r>
      <w:r>
        <w:rPr>
          <w:rFonts w:ascii="Arial"/>
        </w:rPr>
        <w:t>cease</w:t>
      </w:r>
      <w:r>
        <w:rPr>
          <w:rFonts w:ascii="Arial"/>
          <w:spacing w:val="-15"/>
        </w:rPr>
        <w:t xml:space="preserve"> </w:t>
      </w:r>
      <w:r>
        <w:rPr>
          <w:rFonts w:ascii="Arial"/>
        </w:rPr>
        <w:t>all</w:t>
      </w:r>
      <w:r>
        <w:rPr>
          <w:rFonts w:ascii="Arial"/>
          <w:spacing w:val="-15"/>
        </w:rPr>
        <w:t xml:space="preserve"> </w:t>
      </w:r>
      <w:r>
        <w:rPr>
          <w:rFonts w:ascii="Arial"/>
        </w:rPr>
        <w:t>use</w:t>
      </w:r>
      <w:r>
        <w:rPr>
          <w:rFonts w:ascii="Arial"/>
          <w:spacing w:val="-16"/>
        </w:rPr>
        <w:t xml:space="preserve"> </w:t>
      </w:r>
      <w:r>
        <w:rPr>
          <w:rFonts w:ascii="Arial"/>
        </w:rPr>
        <w:t>of</w:t>
      </w:r>
      <w:r>
        <w:rPr>
          <w:rFonts w:ascii="Arial"/>
          <w:spacing w:val="-15"/>
        </w:rPr>
        <w:t xml:space="preserve"> </w:t>
      </w:r>
      <w:r>
        <w:rPr>
          <w:rFonts w:ascii="Arial"/>
        </w:rPr>
        <w:t>the</w:t>
      </w:r>
      <w:r>
        <w:rPr>
          <w:rFonts w:ascii="Arial"/>
          <w:spacing w:val="-15"/>
        </w:rPr>
        <w:t xml:space="preserve"> </w:t>
      </w:r>
      <w:r>
        <w:rPr>
          <w:rFonts w:ascii="Arial"/>
        </w:rPr>
        <w:t>Customer</w:t>
      </w:r>
      <w:r>
        <w:rPr>
          <w:rFonts w:ascii="Arial"/>
          <w:spacing w:val="-15"/>
        </w:rPr>
        <w:t xml:space="preserve"> </w:t>
      </w:r>
      <w:r>
        <w:rPr>
          <w:rFonts w:ascii="Arial"/>
        </w:rPr>
        <w:t>Background</w:t>
      </w:r>
      <w:r>
        <w:rPr>
          <w:rFonts w:ascii="Arial"/>
          <w:spacing w:val="-16"/>
        </w:rPr>
        <w:t xml:space="preserve"> </w:t>
      </w:r>
      <w:r>
        <w:rPr>
          <w:rFonts w:ascii="Arial"/>
        </w:rPr>
        <w:t>IPR</w:t>
      </w:r>
      <w:r>
        <w:rPr>
          <w:rFonts w:ascii="Arial"/>
          <w:spacing w:val="-15"/>
        </w:rPr>
        <w:t xml:space="preserve"> </w:t>
      </w:r>
      <w:r>
        <w:rPr>
          <w:rFonts w:ascii="Arial"/>
        </w:rPr>
        <w:t>and</w:t>
      </w:r>
      <w:r>
        <w:rPr>
          <w:rFonts w:ascii="Arial"/>
          <w:spacing w:val="-15"/>
        </w:rPr>
        <w:t xml:space="preserve"> </w:t>
      </w:r>
      <w:r>
        <w:rPr>
          <w:rFonts w:ascii="Arial"/>
        </w:rPr>
        <w:t>the Customer Data (as the case may be);</w:t>
      </w:r>
    </w:p>
    <w:p w14:paraId="16E7FF7E" w14:textId="77777777" w:rsidR="00E35620" w:rsidRDefault="00290450">
      <w:pPr>
        <w:pStyle w:val="BodyText"/>
        <w:tabs>
          <w:tab w:val="left" w:pos="1110"/>
        </w:tabs>
        <w:spacing w:line="244" w:lineRule="auto"/>
        <w:ind w:left="1110" w:right="675" w:hanging="851"/>
        <w:jc w:val="both"/>
        <w:rPr>
          <w:rFonts w:ascii="Arial"/>
        </w:rPr>
      </w:pPr>
      <w:r>
        <w:rPr>
          <w:rFonts w:ascii="Arial"/>
          <w:spacing w:val="-10"/>
        </w:rPr>
        <w:t>)</w:t>
      </w:r>
      <w:r>
        <w:rPr>
          <w:rFonts w:ascii="Arial"/>
        </w:rPr>
        <w:tab/>
        <w:t>at</w:t>
      </w:r>
      <w:r>
        <w:rPr>
          <w:rFonts w:ascii="Arial"/>
          <w:spacing w:val="-4"/>
        </w:rPr>
        <w:t xml:space="preserve"> </w:t>
      </w:r>
      <w:r>
        <w:rPr>
          <w:rFonts w:ascii="Arial"/>
        </w:rPr>
        <w:t>the</w:t>
      </w:r>
      <w:r>
        <w:rPr>
          <w:rFonts w:ascii="Arial"/>
          <w:spacing w:val="-5"/>
        </w:rPr>
        <w:t xml:space="preserve"> </w:t>
      </w:r>
      <w:r>
        <w:rPr>
          <w:rFonts w:ascii="Arial"/>
        </w:rPr>
        <w:t>discretion</w:t>
      </w:r>
      <w:r>
        <w:rPr>
          <w:rFonts w:ascii="Arial"/>
          <w:spacing w:val="-3"/>
        </w:rPr>
        <w:t xml:space="preserve"> </w:t>
      </w:r>
      <w:r>
        <w:rPr>
          <w:rFonts w:ascii="Arial"/>
        </w:rPr>
        <w:t>of</w:t>
      </w:r>
      <w:r>
        <w:rPr>
          <w:rFonts w:ascii="Arial"/>
          <w:spacing w:val="-4"/>
        </w:rPr>
        <w:t xml:space="preserve"> </w:t>
      </w:r>
      <w:r>
        <w:rPr>
          <w:rFonts w:ascii="Arial"/>
        </w:rPr>
        <w:t>the</w:t>
      </w:r>
      <w:r>
        <w:rPr>
          <w:rFonts w:ascii="Arial"/>
          <w:spacing w:val="-5"/>
        </w:rPr>
        <w:t xml:space="preserve"> </w:t>
      </w:r>
      <w:r>
        <w:rPr>
          <w:rFonts w:ascii="Arial"/>
        </w:rPr>
        <w:t>Customer,</w:t>
      </w:r>
      <w:r>
        <w:rPr>
          <w:rFonts w:ascii="Arial"/>
          <w:spacing w:val="-4"/>
        </w:rPr>
        <w:t xml:space="preserve"> </w:t>
      </w:r>
      <w:r>
        <w:rPr>
          <w:rFonts w:ascii="Arial"/>
        </w:rPr>
        <w:t>return</w:t>
      </w:r>
      <w:r>
        <w:rPr>
          <w:rFonts w:ascii="Arial"/>
          <w:spacing w:val="-5"/>
        </w:rPr>
        <w:t xml:space="preserve"> </w:t>
      </w:r>
      <w:r>
        <w:rPr>
          <w:rFonts w:ascii="Arial"/>
        </w:rPr>
        <w:t>or</w:t>
      </w:r>
      <w:r>
        <w:rPr>
          <w:rFonts w:ascii="Arial"/>
          <w:spacing w:val="-4"/>
        </w:rPr>
        <w:t xml:space="preserve"> </w:t>
      </w:r>
      <w:r>
        <w:rPr>
          <w:rFonts w:ascii="Arial"/>
        </w:rPr>
        <w:t>destroy</w:t>
      </w:r>
      <w:r>
        <w:rPr>
          <w:rFonts w:ascii="Arial"/>
          <w:spacing w:val="-5"/>
        </w:rPr>
        <w:t xml:space="preserve"> </w:t>
      </w:r>
      <w:r>
        <w:rPr>
          <w:rFonts w:ascii="Arial"/>
        </w:rPr>
        <w:t>documents</w:t>
      </w:r>
      <w:r>
        <w:rPr>
          <w:rFonts w:ascii="Arial"/>
          <w:spacing w:val="-2"/>
        </w:rPr>
        <w:t xml:space="preserve"> </w:t>
      </w:r>
      <w:r>
        <w:rPr>
          <w:rFonts w:ascii="Arial"/>
        </w:rPr>
        <w:t>and other tangible materials that contain any of the Customer Back- ground IPR and the Customer Data, provided that if the Customer has</w:t>
      </w:r>
      <w:r>
        <w:rPr>
          <w:rFonts w:ascii="Arial"/>
          <w:spacing w:val="-8"/>
        </w:rPr>
        <w:t xml:space="preserve"> </w:t>
      </w:r>
      <w:r>
        <w:rPr>
          <w:rFonts w:ascii="Arial"/>
        </w:rPr>
        <w:t>not</w:t>
      </w:r>
      <w:r>
        <w:rPr>
          <w:rFonts w:ascii="Arial"/>
          <w:spacing w:val="-10"/>
        </w:rPr>
        <w:t xml:space="preserve"> </w:t>
      </w:r>
      <w:r>
        <w:rPr>
          <w:rFonts w:ascii="Arial"/>
        </w:rPr>
        <w:t>made</w:t>
      </w:r>
      <w:r>
        <w:rPr>
          <w:rFonts w:ascii="Arial"/>
          <w:spacing w:val="-11"/>
        </w:rPr>
        <w:t xml:space="preserve"> </w:t>
      </w:r>
      <w:r>
        <w:rPr>
          <w:rFonts w:ascii="Arial"/>
        </w:rPr>
        <w:t>an</w:t>
      </w:r>
      <w:r>
        <w:rPr>
          <w:rFonts w:ascii="Arial"/>
          <w:spacing w:val="-12"/>
        </w:rPr>
        <w:t xml:space="preserve"> </w:t>
      </w:r>
      <w:r>
        <w:rPr>
          <w:rFonts w:ascii="Arial"/>
        </w:rPr>
        <w:t>election</w:t>
      </w:r>
      <w:r>
        <w:rPr>
          <w:rFonts w:ascii="Arial"/>
          <w:spacing w:val="-11"/>
        </w:rPr>
        <w:t xml:space="preserve"> </w:t>
      </w:r>
      <w:r>
        <w:rPr>
          <w:rFonts w:ascii="Arial"/>
        </w:rPr>
        <w:t>within</w:t>
      </w:r>
      <w:r>
        <w:rPr>
          <w:rFonts w:ascii="Arial"/>
          <w:spacing w:val="-9"/>
        </w:rPr>
        <w:t xml:space="preserve"> </w:t>
      </w:r>
      <w:r>
        <w:rPr>
          <w:rFonts w:ascii="Arial"/>
        </w:rPr>
        <w:t>six</w:t>
      </w:r>
      <w:r>
        <w:rPr>
          <w:rFonts w:ascii="Arial"/>
          <w:spacing w:val="-11"/>
        </w:rPr>
        <w:t xml:space="preserve"> </w:t>
      </w:r>
      <w:r>
        <w:rPr>
          <w:rFonts w:ascii="Arial"/>
        </w:rPr>
        <w:t>months</w:t>
      </w:r>
      <w:r>
        <w:rPr>
          <w:rFonts w:ascii="Arial"/>
          <w:spacing w:val="-11"/>
        </w:rPr>
        <w:t xml:space="preserve"> </w:t>
      </w:r>
      <w:r>
        <w:rPr>
          <w:rFonts w:ascii="Arial"/>
        </w:rPr>
        <w:t>of</w:t>
      </w:r>
      <w:r>
        <w:rPr>
          <w:rFonts w:ascii="Arial"/>
          <w:spacing w:val="-10"/>
        </w:rPr>
        <w:t xml:space="preserve"> </w:t>
      </w:r>
      <w:r>
        <w:rPr>
          <w:rFonts w:ascii="Arial"/>
        </w:rPr>
        <w:t>the</w:t>
      </w:r>
      <w:r>
        <w:rPr>
          <w:rFonts w:ascii="Arial"/>
          <w:spacing w:val="-12"/>
        </w:rPr>
        <w:t xml:space="preserve"> </w:t>
      </w:r>
      <w:r>
        <w:rPr>
          <w:rFonts w:ascii="Arial"/>
        </w:rPr>
        <w:t>termination</w:t>
      </w:r>
      <w:r>
        <w:rPr>
          <w:rFonts w:ascii="Arial"/>
          <w:spacing w:val="-12"/>
        </w:rPr>
        <w:t xml:space="preserve"> </w:t>
      </w:r>
      <w:r>
        <w:rPr>
          <w:rFonts w:ascii="Arial"/>
        </w:rPr>
        <w:t>of</w:t>
      </w:r>
      <w:r>
        <w:rPr>
          <w:rFonts w:ascii="Arial"/>
          <w:spacing w:val="-10"/>
        </w:rPr>
        <w:t xml:space="preserve"> </w:t>
      </w:r>
      <w:r>
        <w:rPr>
          <w:rFonts w:ascii="Arial"/>
        </w:rPr>
        <w:t xml:space="preserve">the </w:t>
      </w:r>
      <w:proofErr w:type="spellStart"/>
      <w:r>
        <w:rPr>
          <w:rFonts w:ascii="Arial"/>
        </w:rPr>
        <w:t>licence</w:t>
      </w:r>
      <w:proofErr w:type="spellEnd"/>
      <w:r>
        <w:rPr>
          <w:rFonts w:ascii="Arial"/>
        </w:rPr>
        <w:t>,</w:t>
      </w:r>
      <w:r>
        <w:rPr>
          <w:rFonts w:ascii="Arial"/>
          <w:spacing w:val="-16"/>
        </w:rPr>
        <w:t xml:space="preserve"> </w:t>
      </w:r>
      <w:r>
        <w:rPr>
          <w:rFonts w:ascii="Arial"/>
        </w:rPr>
        <w:t>the</w:t>
      </w:r>
      <w:r>
        <w:rPr>
          <w:rFonts w:ascii="Arial"/>
          <w:spacing w:val="-12"/>
        </w:rPr>
        <w:t xml:space="preserve"> </w:t>
      </w:r>
      <w:r>
        <w:rPr>
          <w:rFonts w:ascii="Arial"/>
        </w:rPr>
        <w:t>Supplier</w:t>
      </w:r>
      <w:r>
        <w:rPr>
          <w:rFonts w:ascii="Arial"/>
          <w:spacing w:val="-16"/>
        </w:rPr>
        <w:t xml:space="preserve"> </w:t>
      </w:r>
      <w:r>
        <w:rPr>
          <w:rFonts w:ascii="Arial"/>
        </w:rPr>
        <w:t>may</w:t>
      </w:r>
      <w:r>
        <w:rPr>
          <w:rFonts w:ascii="Arial"/>
          <w:spacing w:val="-14"/>
        </w:rPr>
        <w:t xml:space="preserve"> </w:t>
      </w:r>
      <w:r>
        <w:rPr>
          <w:rFonts w:ascii="Arial"/>
        </w:rPr>
        <w:t>destroy</w:t>
      </w:r>
      <w:r>
        <w:rPr>
          <w:rFonts w:ascii="Arial"/>
          <w:spacing w:val="-16"/>
        </w:rPr>
        <w:t xml:space="preserve"> </w:t>
      </w:r>
      <w:r>
        <w:rPr>
          <w:rFonts w:ascii="Arial"/>
        </w:rPr>
        <w:t>the</w:t>
      </w:r>
      <w:r>
        <w:rPr>
          <w:rFonts w:ascii="Arial"/>
          <w:spacing w:val="-12"/>
        </w:rPr>
        <w:t xml:space="preserve"> </w:t>
      </w:r>
      <w:r>
        <w:rPr>
          <w:rFonts w:ascii="Arial"/>
        </w:rPr>
        <w:t>documents</w:t>
      </w:r>
      <w:r>
        <w:rPr>
          <w:rFonts w:ascii="Arial"/>
          <w:spacing w:val="-14"/>
        </w:rPr>
        <w:t xml:space="preserve"> </w:t>
      </w:r>
      <w:r>
        <w:rPr>
          <w:rFonts w:ascii="Arial"/>
        </w:rPr>
        <w:t>and</w:t>
      </w:r>
      <w:r>
        <w:rPr>
          <w:rFonts w:ascii="Arial"/>
          <w:spacing w:val="-13"/>
        </w:rPr>
        <w:t xml:space="preserve"> </w:t>
      </w:r>
      <w:r>
        <w:rPr>
          <w:rFonts w:ascii="Arial"/>
        </w:rPr>
        <w:t>other</w:t>
      </w:r>
      <w:r>
        <w:rPr>
          <w:rFonts w:ascii="Arial"/>
          <w:spacing w:val="-13"/>
        </w:rPr>
        <w:t xml:space="preserve"> </w:t>
      </w:r>
      <w:r>
        <w:rPr>
          <w:rFonts w:ascii="Arial"/>
        </w:rPr>
        <w:t>tangible materials</w:t>
      </w:r>
      <w:r>
        <w:rPr>
          <w:rFonts w:ascii="Arial"/>
          <w:spacing w:val="-16"/>
        </w:rPr>
        <w:t xml:space="preserve"> </w:t>
      </w:r>
      <w:r>
        <w:rPr>
          <w:rFonts w:ascii="Arial"/>
        </w:rPr>
        <w:t>that</w:t>
      </w:r>
      <w:r>
        <w:rPr>
          <w:rFonts w:ascii="Arial"/>
          <w:spacing w:val="-15"/>
        </w:rPr>
        <w:t xml:space="preserve"> </w:t>
      </w:r>
      <w:r>
        <w:rPr>
          <w:rFonts w:ascii="Arial"/>
        </w:rPr>
        <w:t>contain</w:t>
      </w:r>
      <w:r>
        <w:rPr>
          <w:rFonts w:ascii="Arial"/>
          <w:spacing w:val="-14"/>
        </w:rPr>
        <w:t xml:space="preserve"> </w:t>
      </w:r>
      <w:r>
        <w:rPr>
          <w:rFonts w:ascii="Arial"/>
        </w:rPr>
        <w:t>any</w:t>
      </w:r>
      <w:r>
        <w:rPr>
          <w:rFonts w:ascii="Arial"/>
          <w:spacing w:val="-16"/>
        </w:rPr>
        <w:t xml:space="preserve"> </w:t>
      </w:r>
      <w:r>
        <w:rPr>
          <w:rFonts w:ascii="Arial"/>
        </w:rPr>
        <w:t>of</w:t>
      </w:r>
      <w:r>
        <w:rPr>
          <w:rFonts w:ascii="Arial"/>
          <w:spacing w:val="-13"/>
        </w:rPr>
        <w:t xml:space="preserve"> </w:t>
      </w:r>
      <w:r>
        <w:rPr>
          <w:rFonts w:ascii="Arial"/>
        </w:rPr>
        <w:t>the</w:t>
      </w:r>
      <w:r>
        <w:rPr>
          <w:rFonts w:ascii="Arial"/>
          <w:spacing w:val="-16"/>
        </w:rPr>
        <w:t xml:space="preserve"> </w:t>
      </w:r>
      <w:r>
        <w:rPr>
          <w:rFonts w:ascii="Arial"/>
        </w:rPr>
        <w:t>Customer</w:t>
      </w:r>
      <w:r>
        <w:rPr>
          <w:rFonts w:ascii="Arial"/>
          <w:spacing w:val="-15"/>
        </w:rPr>
        <w:t xml:space="preserve"> </w:t>
      </w:r>
      <w:r>
        <w:rPr>
          <w:rFonts w:ascii="Arial"/>
        </w:rPr>
        <w:t>Background</w:t>
      </w:r>
      <w:r>
        <w:rPr>
          <w:rFonts w:ascii="Arial"/>
          <w:spacing w:val="-15"/>
        </w:rPr>
        <w:t xml:space="preserve"> </w:t>
      </w:r>
      <w:r>
        <w:rPr>
          <w:rFonts w:ascii="Arial"/>
        </w:rPr>
        <w:t>IPR</w:t>
      </w:r>
      <w:r>
        <w:rPr>
          <w:rFonts w:ascii="Arial"/>
          <w:spacing w:val="-15"/>
        </w:rPr>
        <w:t xml:space="preserve"> </w:t>
      </w:r>
      <w:r>
        <w:rPr>
          <w:rFonts w:ascii="Arial"/>
        </w:rPr>
        <w:t>and</w:t>
      </w:r>
      <w:r>
        <w:rPr>
          <w:rFonts w:ascii="Arial"/>
          <w:spacing w:val="-15"/>
        </w:rPr>
        <w:t xml:space="preserve"> </w:t>
      </w:r>
      <w:r>
        <w:rPr>
          <w:rFonts w:ascii="Arial"/>
        </w:rPr>
        <w:t>the Customer Data (as the case may be); and</w:t>
      </w:r>
    </w:p>
    <w:p w14:paraId="5D41497B" w14:textId="77777777" w:rsidR="00E35620" w:rsidRDefault="00290450">
      <w:pPr>
        <w:pStyle w:val="BodyText"/>
        <w:tabs>
          <w:tab w:val="left" w:pos="1110"/>
        </w:tabs>
        <w:spacing w:line="244" w:lineRule="auto"/>
        <w:ind w:left="1110" w:right="676" w:hanging="851"/>
        <w:jc w:val="both"/>
        <w:rPr>
          <w:rFonts w:ascii="Arial"/>
        </w:rPr>
      </w:pPr>
      <w:r>
        <w:rPr>
          <w:rFonts w:ascii="Arial"/>
          <w:spacing w:val="-10"/>
        </w:rPr>
        <w:t>)</w:t>
      </w:r>
      <w:r>
        <w:rPr>
          <w:rFonts w:ascii="Arial"/>
        </w:rPr>
        <w:tab/>
      </w:r>
      <w:proofErr w:type="gramStart"/>
      <w:r>
        <w:rPr>
          <w:rFonts w:ascii="Arial"/>
        </w:rPr>
        <w:t>ensure</w:t>
      </w:r>
      <w:proofErr w:type="gramEnd"/>
      <w:r>
        <w:rPr>
          <w:rFonts w:ascii="Arial"/>
        </w:rPr>
        <w:t>,</w:t>
      </w:r>
      <w:r>
        <w:rPr>
          <w:rFonts w:ascii="Arial"/>
          <w:spacing w:val="-1"/>
        </w:rPr>
        <w:t xml:space="preserve"> </w:t>
      </w:r>
      <w:r>
        <w:rPr>
          <w:rFonts w:ascii="Arial"/>
        </w:rPr>
        <w:t>so</w:t>
      </w:r>
      <w:r>
        <w:rPr>
          <w:rFonts w:ascii="Arial"/>
          <w:spacing w:val="-2"/>
        </w:rPr>
        <w:t xml:space="preserve"> </w:t>
      </w:r>
      <w:r>
        <w:rPr>
          <w:rFonts w:ascii="Arial"/>
        </w:rPr>
        <w:t>far as</w:t>
      </w:r>
      <w:r>
        <w:rPr>
          <w:rFonts w:ascii="Arial"/>
          <w:spacing w:val="-2"/>
        </w:rPr>
        <w:t xml:space="preserve"> </w:t>
      </w:r>
      <w:r>
        <w:rPr>
          <w:rFonts w:ascii="Arial"/>
        </w:rPr>
        <w:t>reasonably</w:t>
      </w:r>
      <w:r>
        <w:rPr>
          <w:rFonts w:ascii="Arial"/>
          <w:spacing w:val="-2"/>
        </w:rPr>
        <w:t xml:space="preserve"> </w:t>
      </w:r>
      <w:r>
        <w:rPr>
          <w:rFonts w:ascii="Arial"/>
        </w:rPr>
        <w:t>practicable, that</w:t>
      </w:r>
      <w:r>
        <w:rPr>
          <w:rFonts w:ascii="Arial"/>
          <w:spacing w:val="-1"/>
        </w:rPr>
        <w:t xml:space="preserve"> </w:t>
      </w:r>
      <w:r>
        <w:rPr>
          <w:rFonts w:ascii="Arial"/>
        </w:rPr>
        <w:t>any</w:t>
      </w:r>
      <w:r>
        <w:rPr>
          <w:rFonts w:ascii="Arial"/>
          <w:spacing w:val="-2"/>
        </w:rPr>
        <w:t xml:space="preserve"> </w:t>
      </w:r>
      <w:r>
        <w:rPr>
          <w:rFonts w:ascii="Arial"/>
        </w:rPr>
        <w:t>Customer Back- ground</w:t>
      </w:r>
      <w:r>
        <w:rPr>
          <w:rFonts w:ascii="Arial"/>
          <w:spacing w:val="-13"/>
        </w:rPr>
        <w:t xml:space="preserve"> </w:t>
      </w:r>
      <w:r>
        <w:rPr>
          <w:rFonts w:ascii="Arial"/>
        </w:rPr>
        <w:t>IPR</w:t>
      </w:r>
      <w:r>
        <w:rPr>
          <w:rFonts w:ascii="Arial"/>
          <w:spacing w:val="-11"/>
        </w:rPr>
        <w:t xml:space="preserve"> </w:t>
      </w:r>
      <w:r>
        <w:rPr>
          <w:rFonts w:ascii="Arial"/>
        </w:rPr>
        <w:t>and</w:t>
      </w:r>
      <w:r>
        <w:rPr>
          <w:rFonts w:ascii="Arial"/>
          <w:spacing w:val="-12"/>
        </w:rPr>
        <w:t xml:space="preserve"> </w:t>
      </w:r>
      <w:r>
        <w:rPr>
          <w:rFonts w:ascii="Arial"/>
        </w:rPr>
        <w:t>Customer</w:t>
      </w:r>
      <w:r>
        <w:rPr>
          <w:rFonts w:ascii="Arial"/>
          <w:spacing w:val="-9"/>
        </w:rPr>
        <w:t xml:space="preserve"> </w:t>
      </w:r>
      <w:r>
        <w:rPr>
          <w:rFonts w:ascii="Arial"/>
        </w:rPr>
        <w:t>Data</w:t>
      </w:r>
      <w:r>
        <w:rPr>
          <w:rFonts w:ascii="Arial"/>
          <w:spacing w:val="-14"/>
        </w:rPr>
        <w:t xml:space="preserve"> </w:t>
      </w:r>
      <w:r>
        <w:rPr>
          <w:rFonts w:ascii="Arial"/>
        </w:rPr>
        <w:t>that</w:t>
      </w:r>
      <w:r>
        <w:rPr>
          <w:rFonts w:ascii="Arial"/>
          <w:spacing w:val="-11"/>
        </w:rPr>
        <w:t xml:space="preserve"> </w:t>
      </w:r>
      <w:r>
        <w:rPr>
          <w:rFonts w:ascii="Arial"/>
        </w:rPr>
        <w:t>are</w:t>
      </w:r>
      <w:r>
        <w:rPr>
          <w:rFonts w:ascii="Arial"/>
          <w:spacing w:val="-12"/>
        </w:rPr>
        <w:t xml:space="preserve"> </w:t>
      </w:r>
      <w:r>
        <w:rPr>
          <w:rFonts w:ascii="Arial"/>
        </w:rPr>
        <w:t>held</w:t>
      </w:r>
      <w:r>
        <w:rPr>
          <w:rFonts w:ascii="Arial"/>
          <w:spacing w:val="-10"/>
        </w:rPr>
        <w:t xml:space="preserve"> </w:t>
      </w:r>
      <w:r>
        <w:rPr>
          <w:rFonts w:ascii="Arial"/>
        </w:rPr>
        <w:t>in</w:t>
      </w:r>
      <w:r>
        <w:rPr>
          <w:rFonts w:ascii="Arial"/>
          <w:spacing w:val="-8"/>
        </w:rPr>
        <w:t xml:space="preserve"> </w:t>
      </w:r>
      <w:r>
        <w:rPr>
          <w:rFonts w:ascii="Arial"/>
        </w:rPr>
        <w:t>electronic,</w:t>
      </w:r>
      <w:r>
        <w:rPr>
          <w:rFonts w:ascii="Arial"/>
          <w:spacing w:val="-9"/>
        </w:rPr>
        <w:t xml:space="preserve"> </w:t>
      </w:r>
      <w:r>
        <w:rPr>
          <w:rFonts w:ascii="Arial"/>
        </w:rPr>
        <w:t>digital</w:t>
      </w:r>
      <w:r>
        <w:rPr>
          <w:rFonts w:ascii="Arial"/>
          <w:spacing w:val="-11"/>
        </w:rPr>
        <w:t xml:space="preserve"> </w:t>
      </w:r>
      <w:r>
        <w:rPr>
          <w:rFonts w:ascii="Arial"/>
        </w:rPr>
        <w:t>or other machine-readable form ceases to</w:t>
      </w:r>
      <w:r>
        <w:rPr>
          <w:rFonts w:ascii="Arial"/>
          <w:spacing w:val="-1"/>
        </w:rPr>
        <w:t xml:space="preserve"> </w:t>
      </w:r>
      <w:r>
        <w:rPr>
          <w:rFonts w:ascii="Arial"/>
        </w:rPr>
        <w:t>be</w:t>
      </w:r>
      <w:r>
        <w:rPr>
          <w:rFonts w:ascii="Arial"/>
          <w:spacing w:val="-1"/>
        </w:rPr>
        <w:t xml:space="preserve"> </w:t>
      </w:r>
      <w:r>
        <w:rPr>
          <w:rFonts w:ascii="Arial"/>
        </w:rPr>
        <w:t>readily accessible from any computer, word processor, voicemail system or any other de</w:t>
      </w:r>
      <w:proofErr w:type="gramStart"/>
      <w:r>
        <w:rPr>
          <w:rFonts w:ascii="Arial"/>
        </w:rPr>
        <w:t>- vice</w:t>
      </w:r>
      <w:proofErr w:type="gramEnd"/>
      <w:r>
        <w:rPr>
          <w:rFonts w:ascii="Arial"/>
        </w:rPr>
        <w:t xml:space="preserve"> of the Supplier containing such Customer Background IPR and/or Customer Data.</w:t>
      </w:r>
    </w:p>
    <w:p w14:paraId="2CACE32E" w14:textId="77777777" w:rsidR="00E35620" w:rsidRDefault="00E35620">
      <w:pPr>
        <w:spacing w:line="244" w:lineRule="auto"/>
        <w:jc w:val="both"/>
        <w:rPr>
          <w:rFonts w:ascii="Arial"/>
        </w:rPr>
        <w:sectPr w:rsidR="00E35620">
          <w:pgSz w:w="11910" w:h="16840"/>
          <w:pgMar w:top="1340" w:right="760" w:bottom="280" w:left="1180" w:header="720" w:footer="720" w:gutter="0"/>
          <w:cols w:num="2" w:space="720" w:equalWidth="0">
            <w:col w:w="1589" w:space="113"/>
            <w:col w:w="8268"/>
          </w:cols>
        </w:sectPr>
      </w:pPr>
    </w:p>
    <w:p w14:paraId="7F9419F9" w14:textId="77777777" w:rsidR="00E35620" w:rsidRDefault="00290450">
      <w:pPr>
        <w:pStyle w:val="ListParagraph"/>
        <w:numPr>
          <w:ilvl w:val="1"/>
          <w:numId w:val="46"/>
        </w:numPr>
        <w:tabs>
          <w:tab w:val="left" w:pos="1960"/>
          <w:tab w:val="left" w:pos="1962"/>
        </w:tabs>
        <w:spacing w:before="124"/>
        <w:ind w:right="676"/>
        <w:jc w:val="both"/>
        <w:rPr>
          <w:rFonts w:ascii="Arial"/>
        </w:rPr>
      </w:pPr>
      <w:r>
        <w:rPr>
          <w:rFonts w:ascii="Arial"/>
        </w:rPr>
        <w:t>The</w:t>
      </w:r>
      <w:r>
        <w:rPr>
          <w:rFonts w:ascii="Arial"/>
          <w:spacing w:val="-7"/>
        </w:rPr>
        <w:t xml:space="preserve"> </w:t>
      </w:r>
      <w:r>
        <w:rPr>
          <w:rFonts w:ascii="Arial"/>
        </w:rPr>
        <w:t>Supplier</w:t>
      </w:r>
      <w:r>
        <w:rPr>
          <w:rFonts w:ascii="Arial"/>
          <w:spacing w:val="-8"/>
        </w:rPr>
        <w:t xml:space="preserve"> </w:t>
      </w:r>
      <w:r>
        <w:rPr>
          <w:rFonts w:ascii="Arial"/>
        </w:rPr>
        <w:t>shall,</w:t>
      </w:r>
      <w:r>
        <w:rPr>
          <w:rFonts w:ascii="Arial"/>
          <w:spacing w:val="-6"/>
        </w:rPr>
        <w:t xml:space="preserve"> </w:t>
      </w:r>
      <w:r>
        <w:rPr>
          <w:rFonts w:ascii="Arial"/>
        </w:rPr>
        <w:t>during</w:t>
      </w:r>
      <w:r>
        <w:rPr>
          <w:rFonts w:ascii="Arial"/>
          <w:spacing w:val="-5"/>
        </w:rPr>
        <w:t xml:space="preserve"> </w:t>
      </w:r>
      <w:r>
        <w:rPr>
          <w:rFonts w:ascii="Arial"/>
        </w:rPr>
        <w:t>and</w:t>
      </w:r>
      <w:r>
        <w:rPr>
          <w:rFonts w:ascii="Arial"/>
          <w:spacing w:val="-9"/>
        </w:rPr>
        <w:t xml:space="preserve"> </w:t>
      </w:r>
      <w:r>
        <w:rPr>
          <w:rFonts w:ascii="Arial"/>
        </w:rPr>
        <w:t>after</w:t>
      </w:r>
      <w:r>
        <w:rPr>
          <w:rFonts w:ascii="Arial"/>
          <w:spacing w:val="-8"/>
        </w:rPr>
        <w:t xml:space="preserve"> </w:t>
      </w:r>
      <w:r>
        <w:rPr>
          <w:rFonts w:ascii="Arial"/>
        </w:rPr>
        <w:t>the</w:t>
      </w:r>
      <w:r>
        <w:rPr>
          <w:rFonts w:ascii="Arial"/>
          <w:spacing w:val="-9"/>
        </w:rPr>
        <w:t xml:space="preserve"> </w:t>
      </w:r>
      <w:r>
        <w:rPr>
          <w:rFonts w:ascii="Arial"/>
        </w:rPr>
        <w:t>Contract</w:t>
      </w:r>
      <w:r>
        <w:rPr>
          <w:rFonts w:ascii="Arial"/>
          <w:spacing w:val="-10"/>
        </w:rPr>
        <w:t xml:space="preserve"> </w:t>
      </w:r>
      <w:r>
        <w:rPr>
          <w:rFonts w:ascii="Arial"/>
        </w:rPr>
        <w:t>Period,</w:t>
      </w:r>
      <w:r>
        <w:rPr>
          <w:rFonts w:ascii="Arial"/>
          <w:spacing w:val="-6"/>
        </w:rPr>
        <w:t xml:space="preserve"> </w:t>
      </w:r>
      <w:r>
        <w:rPr>
          <w:rFonts w:ascii="Arial"/>
        </w:rPr>
        <w:t>on</w:t>
      </w:r>
      <w:r>
        <w:rPr>
          <w:rFonts w:ascii="Arial"/>
          <w:spacing w:val="-8"/>
        </w:rPr>
        <w:t xml:space="preserve"> </w:t>
      </w:r>
      <w:r>
        <w:rPr>
          <w:rFonts w:ascii="Arial"/>
        </w:rPr>
        <w:t>written</w:t>
      </w:r>
      <w:r>
        <w:rPr>
          <w:rFonts w:ascii="Arial"/>
          <w:spacing w:val="-9"/>
        </w:rPr>
        <w:t xml:space="preserve"> </w:t>
      </w:r>
      <w:r>
        <w:rPr>
          <w:rFonts w:ascii="Arial"/>
        </w:rPr>
        <w:t>demand, indemnify</w:t>
      </w:r>
      <w:r>
        <w:rPr>
          <w:rFonts w:ascii="Arial"/>
          <w:spacing w:val="-7"/>
        </w:rPr>
        <w:t xml:space="preserve"> </w:t>
      </w:r>
      <w:r>
        <w:rPr>
          <w:rFonts w:ascii="Arial"/>
        </w:rPr>
        <w:t>the</w:t>
      </w:r>
      <w:r>
        <w:rPr>
          <w:rFonts w:ascii="Arial"/>
          <w:spacing w:val="-5"/>
        </w:rPr>
        <w:t xml:space="preserve"> </w:t>
      </w:r>
      <w:r>
        <w:rPr>
          <w:rFonts w:ascii="Arial"/>
        </w:rPr>
        <w:t>Customer</w:t>
      </w:r>
      <w:r>
        <w:rPr>
          <w:rFonts w:ascii="Arial"/>
          <w:spacing w:val="-7"/>
        </w:rPr>
        <w:t xml:space="preserve"> </w:t>
      </w:r>
      <w:r>
        <w:rPr>
          <w:rFonts w:ascii="Arial"/>
        </w:rPr>
        <w:t>against</w:t>
      </w:r>
      <w:r>
        <w:rPr>
          <w:rFonts w:ascii="Arial"/>
          <w:spacing w:val="-4"/>
        </w:rPr>
        <w:t xml:space="preserve"> </w:t>
      </w:r>
      <w:r>
        <w:rPr>
          <w:rFonts w:ascii="Arial"/>
        </w:rPr>
        <w:t>all</w:t>
      </w:r>
      <w:r>
        <w:rPr>
          <w:rFonts w:ascii="Arial"/>
          <w:spacing w:val="-6"/>
        </w:rPr>
        <w:t xml:space="preserve"> </w:t>
      </w:r>
      <w:r>
        <w:rPr>
          <w:rFonts w:ascii="Arial"/>
        </w:rPr>
        <w:t>Losses</w:t>
      </w:r>
      <w:r>
        <w:rPr>
          <w:rFonts w:ascii="Arial"/>
          <w:spacing w:val="-5"/>
        </w:rPr>
        <w:t xml:space="preserve"> </w:t>
      </w:r>
      <w:r>
        <w:rPr>
          <w:rFonts w:ascii="Arial"/>
        </w:rPr>
        <w:t>incurred</w:t>
      </w:r>
      <w:r>
        <w:rPr>
          <w:rFonts w:ascii="Arial"/>
          <w:spacing w:val="-5"/>
        </w:rPr>
        <w:t xml:space="preserve"> </w:t>
      </w:r>
      <w:r>
        <w:rPr>
          <w:rFonts w:ascii="Arial"/>
        </w:rPr>
        <w:t>by,</w:t>
      </w:r>
      <w:r>
        <w:rPr>
          <w:rFonts w:ascii="Arial"/>
          <w:spacing w:val="-4"/>
        </w:rPr>
        <w:t xml:space="preserve"> </w:t>
      </w:r>
      <w:r>
        <w:rPr>
          <w:rFonts w:ascii="Arial"/>
        </w:rPr>
        <w:t>awarded</w:t>
      </w:r>
      <w:r>
        <w:rPr>
          <w:rFonts w:ascii="Arial"/>
          <w:spacing w:val="-5"/>
        </w:rPr>
        <w:t xml:space="preserve"> </w:t>
      </w:r>
      <w:r>
        <w:rPr>
          <w:rFonts w:ascii="Arial"/>
        </w:rPr>
        <w:t>against,</w:t>
      </w:r>
      <w:r>
        <w:rPr>
          <w:rFonts w:ascii="Arial"/>
          <w:spacing w:val="-5"/>
        </w:rPr>
        <w:t xml:space="preserve"> </w:t>
      </w:r>
      <w:r>
        <w:rPr>
          <w:rFonts w:ascii="Arial"/>
        </w:rPr>
        <w:t>or agreed to be paid by the Customer (whether before or after the making of the</w:t>
      </w:r>
      <w:r>
        <w:rPr>
          <w:rFonts w:ascii="Arial"/>
          <w:spacing w:val="-16"/>
        </w:rPr>
        <w:t xml:space="preserve"> </w:t>
      </w:r>
      <w:r>
        <w:rPr>
          <w:rFonts w:ascii="Arial"/>
        </w:rPr>
        <w:t>demand</w:t>
      </w:r>
      <w:r>
        <w:rPr>
          <w:rFonts w:ascii="Arial"/>
          <w:spacing w:val="-15"/>
        </w:rPr>
        <w:t xml:space="preserve"> </w:t>
      </w:r>
      <w:r>
        <w:rPr>
          <w:rFonts w:ascii="Arial"/>
        </w:rPr>
        <w:t>pursuant</w:t>
      </w:r>
      <w:r>
        <w:rPr>
          <w:rFonts w:ascii="Arial"/>
          <w:spacing w:val="-15"/>
        </w:rPr>
        <w:t xml:space="preserve"> </w:t>
      </w:r>
      <w:r>
        <w:rPr>
          <w:rFonts w:ascii="Arial"/>
        </w:rPr>
        <w:t>to</w:t>
      </w:r>
      <w:r>
        <w:rPr>
          <w:rFonts w:ascii="Arial"/>
          <w:spacing w:val="-16"/>
        </w:rPr>
        <w:t xml:space="preserve"> </w:t>
      </w:r>
      <w:r>
        <w:rPr>
          <w:rFonts w:ascii="Arial"/>
        </w:rPr>
        <w:t>the</w:t>
      </w:r>
      <w:r>
        <w:rPr>
          <w:rFonts w:ascii="Arial"/>
          <w:spacing w:val="-15"/>
        </w:rPr>
        <w:t xml:space="preserve"> </w:t>
      </w:r>
      <w:r>
        <w:rPr>
          <w:rFonts w:ascii="Arial"/>
        </w:rPr>
        <w:t>indemnity</w:t>
      </w:r>
      <w:r>
        <w:rPr>
          <w:rFonts w:ascii="Arial"/>
          <w:spacing w:val="-15"/>
        </w:rPr>
        <w:t xml:space="preserve"> </w:t>
      </w:r>
      <w:r>
        <w:rPr>
          <w:rFonts w:ascii="Arial"/>
        </w:rPr>
        <w:t>hereunder)</w:t>
      </w:r>
      <w:r>
        <w:rPr>
          <w:rFonts w:ascii="Arial"/>
          <w:spacing w:val="-15"/>
        </w:rPr>
        <w:t xml:space="preserve"> </w:t>
      </w:r>
      <w:r>
        <w:rPr>
          <w:rFonts w:ascii="Arial"/>
        </w:rPr>
        <w:t>arising</w:t>
      </w:r>
      <w:r>
        <w:rPr>
          <w:rFonts w:ascii="Arial"/>
          <w:spacing w:val="-16"/>
        </w:rPr>
        <w:t xml:space="preserve"> </w:t>
      </w:r>
      <w:r>
        <w:rPr>
          <w:rFonts w:ascii="Arial"/>
        </w:rPr>
        <w:t>from</w:t>
      </w:r>
      <w:r>
        <w:rPr>
          <w:rFonts w:ascii="Arial"/>
          <w:spacing w:val="-15"/>
        </w:rPr>
        <w:t xml:space="preserve"> </w:t>
      </w:r>
      <w:r>
        <w:rPr>
          <w:rFonts w:ascii="Arial"/>
        </w:rPr>
        <w:t>an</w:t>
      </w:r>
      <w:r>
        <w:rPr>
          <w:rFonts w:ascii="Arial"/>
          <w:spacing w:val="-15"/>
        </w:rPr>
        <w:t xml:space="preserve"> </w:t>
      </w:r>
      <w:r>
        <w:rPr>
          <w:rFonts w:ascii="Arial"/>
        </w:rPr>
        <w:t>IPR</w:t>
      </w:r>
      <w:r>
        <w:rPr>
          <w:rFonts w:ascii="Arial"/>
          <w:spacing w:val="-15"/>
        </w:rPr>
        <w:t xml:space="preserve"> </w:t>
      </w:r>
      <w:r>
        <w:rPr>
          <w:rFonts w:ascii="Arial"/>
        </w:rPr>
        <w:t>Claim.</w:t>
      </w:r>
    </w:p>
    <w:p w14:paraId="6FB5637C" w14:textId="77777777" w:rsidR="00E35620" w:rsidRDefault="00290450">
      <w:pPr>
        <w:pStyle w:val="ListParagraph"/>
        <w:numPr>
          <w:ilvl w:val="1"/>
          <w:numId w:val="46"/>
        </w:numPr>
        <w:tabs>
          <w:tab w:val="left" w:pos="1960"/>
          <w:tab w:val="left" w:pos="1962"/>
        </w:tabs>
        <w:spacing w:before="118"/>
        <w:ind w:right="678"/>
        <w:jc w:val="both"/>
        <w:rPr>
          <w:rFonts w:ascii="Arial"/>
        </w:rPr>
      </w:pPr>
      <w:r>
        <w:rPr>
          <w:rFonts w:ascii="Arial"/>
        </w:rPr>
        <w:t>If</w:t>
      </w:r>
      <w:r>
        <w:rPr>
          <w:rFonts w:ascii="Arial"/>
          <w:spacing w:val="-3"/>
        </w:rPr>
        <w:t xml:space="preserve"> </w:t>
      </w:r>
      <w:r>
        <w:rPr>
          <w:rFonts w:ascii="Arial"/>
        </w:rPr>
        <w:t>an</w:t>
      </w:r>
      <w:r>
        <w:rPr>
          <w:rFonts w:ascii="Arial"/>
          <w:spacing w:val="-7"/>
        </w:rPr>
        <w:t xml:space="preserve"> </w:t>
      </w:r>
      <w:r>
        <w:rPr>
          <w:rFonts w:ascii="Arial"/>
        </w:rPr>
        <w:t>IPR</w:t>
      </w:r>
      <w:r>
        <w:rPr>
          <w:rFonts w:ascii="Arial"/>
          <w:spacing w:val="-5"/>
        </w:rPr>
        <w:t xml:space="preserve"> </w:t>
      </w:r>
      <w:r>
        <w:rPr>
          <w:rFonts w:ascii="Arial"/>
        </w:rPr>
        <w:t>Claim</w:t>
      </w:r>
      <w:r>
        <w:rPr>
          <w:rFonts w:ascii="Arial"/>
          <w:spacing w:val="-3"/>
        </w:rPr>
        <w:t xml:space="preserve"> </w:t>
      </w:r>
      <w:r>
        <w:rPr>
          <w:rFonts w:ascii="Arial"/>
        </w:rPr>
        <w:t>is</w:t>
      </w:r>
      <w:r>
        <w:rPr>
          <w:rFonts w:ascii="Arial"/>
          <w:spacing w:val="-6"/>
        </w:rPr>
        <w:t xml:space="preserve"> </w:t>
      </w:r>
      <w:r>
        <w:rPr>
          <w:rFonts w:ascii="Arial"/>
        </w:rPr>
        <w:t>made,</w:t>
      </w:r>
      <w:r>
        <w:rPr>
          <w:rFonts w:ascii="Arial"/>
          <w:spacing w:val="-7"/>
        </w:rPr>
        <w:t xml:space="preserve"> </w:t>
      </w:r>
      <w:r>
        <w:rPr>
          <w:rFonts w:ascii="Arial"/>
        </w:rPr>
        <w:t>or</w:t>
      </w:r>
      <w:r>
        <w:rPr>
          <w:rFonts w:ascii="Arial"/>
          <w:spacing w:val="-6"/>
        </w:rPr>
        <w:t xml:space="preserve"> </w:t>
      </w:r>
      <w:r>
        <w:rPr>
          <w:rFonts w:ascii="Arial"/>
        </w:rPr>
        <w:t>the</w:t>
      </w:r>
      <w:r>
        <w:rPr>
          <w:rFonts w:ascii="Arial"/>
          <w:spacing w:val="-4"/>
        </w:rPr>
        <w:t xml:space="preserve"> </w:t>
      </w:r>
      <w:r>
        <w:rPr>
          <w:rFonts w:ascii="Arial"/>
        </w:rPr>
        <w:t>Supplier</w:t>
      </w:r>
      <w:r>
        <w:rPr>
          <w:rFonts w:ascii="Arial"/>
          <w:spacing w:val="-6"/>
        </w:rPr>
        <w:t xml:space="preserve"> </w:t>
      </w:r>
      <w:r>
        <w:rPr>
          <w:rFonts w:ascii="Arial"/>
        </w:rPr>
        <w:t>anticipates</w:t>
      </w:r>
      <w:r>
        <w:rPr>
          <w:rFonts w:ascii="Arial"/>
          <w:spacing w:val="-4"/>
        </w:rPr>
        <w:t xml:space="preserve"> </w:t>
      </w:r>
      <w:r>
        <w:rPr>
          <w:rFonts w:ascii="Arial"/>
        </w:rPr>
        <w:t>that</w:t>
      </w:r>
      <w:r>
        <w:rPr>
          <w:rFonts w:ascii="Arial"/>
          <w:spacing w:val="-3"/>
        </w:rPr>
        <w:t xml:space="preserve"> </w:t>
      </w:r>
      <w:r>
        <w:rPr>
          <w:rFonts w:ascii="Arial"/>
        </w:rPr>
        <w:t>an</w:t>
      </w:r>
      <w:r>
        <w:rPr>
          <w:rFonts w:ascii="Arial"/>
          <w:spacing w:val="-9"/>
        </w:rPr>
        <w:t xml:space="preserve"> </w:t>
      </w:r>
      <w:r>
        <w:rPr>
          <w:rFonts w:ascii="Arial"/>
        </w:rPr>
        <w:t>IPR</w:t>
      </w:r>
      <w:r>
        <w:rPr>
          <w:rFonts w:ascii="Arial"/>
          <w:spacing w:val="-5"/>
        </w:rPr>
        <w:t xml:space="preserve"> </w:t>
      </w:r>
      <w:r>
        <w:rPr>
          <w:rFonts w:ascii="Arial"/>
        </w:rPr>
        <w:t>Claim</w:t>
      </w:r>
      <w:r>
        <w:rPr>
          <w:rFonts w:ascii="Arial"/>
          <w:spacing w:val="-5"/>
        </w:rPr>
        <w:t xml:space="preserve"> </w:t>
      </w:r>
      <w:r>
        <w:rPr>
          <w:rFonts w:ascii="Arial"/>
        </w:rPr>
        <w:t>might be made, the Supplier may, at its own expense and sole option, either:</w:t>
      </w:r>
    </w:p>
    <w:p w14:paraId="1CB679F8" w14:textId="77777777" w:rsidR="00E35620" w:rsidRDefault="00290450">
      <w:pPr>
        <w:pStyle w:val="BodyText"/>
        <w:tabs>
          <w:tab w:val="left" w:pos="2812"/>
        </w:tabs>
        <w:spacing w:before="120" w:line="244" w:lineRule="auto"/>
        <w:ind w:left="2812" w:right="684" w:hanging="851"/>
        <w:jc w:val="both"/>
        <w:rPr>
          <w:rFonts w:ascii="Arial"/>
        </w:rPr>
      </w:pPr>
      <w:r>
        <w:rPr>
          <w:rFonts w:ascii="Arial"/>
          <w:spacing w:val="-10"/>
        </w:rPr>
        <w:t>)</w:t>
      </w:r>
      <w:r>
        <w:rPr>
          <w:rFonts w:ascii="Arial"/>
        </w:rPr>
        <w:tab/>
      </w:r>
      <w:proofErr w:type="gramStart"/>
      <w:r>
        <w:rPr>
          <w:rFonts w:ascii="Arial"/>
        </w:rPr>
        <w:t>procure</w:t>
      </w:r>
      <w:proofErr w:type="gramEnd"/>
      <w:r>
        <w:rPr>
          <w:rFonts w:ascii="Arial"/>
        </w:rPr>
        <w:t xml:space="preserve"> for the Customer the right to continue using the relevant item which is subject to the IPR Claim; or</w:t>
      </w:r>
    </w:p>
    <w:p w14:paraId="1F71E48E" w14:textId="77777777" w:rsidR="00E35620" w:rsidRDefault="00290450">
      <w:pPr>
        <w:pStyle w:val="BodyText"/>
        <w:tabs>
          <w:tab w:val="left" w:pos="2812"/>
        </w:tabs>
        <w:spacing w:line="244" w:lineRule="auto"/>
        <w:ind w:left="2812" w:right="675" w:hanging="851"/>
        <w:jc w:val="both"/>
        <w:rPr>
          <w:rFonts w:ascii="Arial"/>
        </w:rPr>
      </w:pPr>
      <w:r>
        <w:rPr>
          <w:rFonts w:ascii="Arial"/>
          <w:spacing w:val="-10"/>
        </w:rPr>
        <w:t>)</w:t>
      </w:r>
      <w:r>
        <w:rPr>
          <w:rFonts w:ascii="Arial"/>
        </w:rPr>
        <w:tab/>
      </w:r>
      <w:proofErr w:type="gramStart"/>
      <w:r>
        <w:rPr>
          <w:rFonts w:ascii="Arial"/>
        </w:rPr>
        <w:t>replace</w:t>
      </w:r>
      <w:proofErr w:type="gramEnd"/>
      <w:r>
        <w:rPr>
          <w:rFonts w:ascii="Arial"/>
        </w:rPr>
        <w:t xml:space="preserve"> or modify the relevant item with non-infringing substitutes provided that:</w:t>
      </w:r>
    </w:p>
    <w:p w14:paraId="6F59DDAC" w14:textId="77777777" w:rsidR="00E35620" w:rsidRDefault="00290450">
      <w:pPr>
        <w:pStyle w:val="BodyText"/>
        <w:tabs>
          <w:tab w:val="left" w:pos="3664"/>
        </w:tabs>
        <w:spacing w:before="110" w:line="244" w:lineRule="auto"/>
        <w:ind w:left="3664" w:right="728" w:hanging="852"/>
        <w:jc w:val="both"/>
      </w:pPr>
      <w:r>
        <w:rPr>
          <w:rFonts w:ascii="Arial"/>
          <w:spacing w:val="-6"/>
        </w:rPr>
        <w:t>()</w:t>
      </w:r>
      <w:r>
        <w:rPr>
          <w:rFonts w:ascii="Arial"/>
        </w:rPr>
        <w:tab/>
      </w:r>
      <w:r>
        <w:t>the</w:t>
      </w:r>
      <w:r>
        <w:rPr>
          <w:spacing w:val="-4"/>
        </w:rPr>
        <w:t xml:space="preserve"> </w:t>
      </w:r>
      <w:r>
        <w:t>performance</w:t>
      </w:r>
      <w:r>
        <w:rPr>
          <w:spacing w:val="-3"/>
        </w:rPr>
        <w:t xml:space="preserve"> </w:t>
      </w:r>
      <w:r>
        <w:t>and</w:t>
      </w:r>
      <w:r>
        <w:rPr>
          <w:spacing w:val="-5"/>
        </w:rPr>
        <w:t xml:space="preserve"> </w:t>
      </w:r>
      <w:r>
        <w:t>functionality</w:t>
      </w:r>
      <w:r>
        <w:rPr>
          <w:spacing w:val="-5"/>
        </w:rPr>
        <w:t xml:space="preserve"> </w:t>
      </w:r>
      <w:r>
        <w:t>of</w:t>
      </w:r>
      <w:r>
        <w:rPr>
          <w:spacing w:val="-6"/>
        </w:rPr>
        <w:t xml:space="preserve"> </w:t>
      </w:r>
      <w:r>
        <w:t>the</w:t>
      </w:r>
      <w:r>
        <w:rPr>
          <w:spacing w:val="-4"/>
        </w:rPr>
        <w:t xml:space="preserve"> </w:t>
      </w:r>
      <w:r>
        <w:t>replaced</w:t>
      </w:r>
      <w:r>
        <w:rPr>
          <w:spacing w:val="-7"/>
        </w:rPr>
        <w:t xml:space="preserve"> </w:t>
      </w:r>
      <w:r>
        <w:t>or</w:t>
      </w:r>
      <w:r>
        <w:rPr>
          <w:spacing w:val="-6"/>
        </w:rPr>
        <w:t xml:space="preserve"> </w:t>
      </w:r>
      <w:r>
        <w:t>modified item</w:t>
      </w:r>
      <w:r>
        <w:rPr>
          <w:spacing w:val="-13"/>
        </w:rPr>
        <w:t xml:space="preserve"> </w:t>
      </w:r>
      <w:r>
        <w:t>is</w:t>
      </w:r>
      <w:r>
        <w:rPr>
          <w:spacing w:val="-12"/>
        </w:rPr>
        <w:t xml:space="preserve"> </w:t>
      </w:r>
      <w:r>
        <w:t>at</w:t>
      </w:r>
      <w:r>
        <w:rPr>
          <w:spacing w:val="-13"/>
        </w:rPr>
        <w:t xml:space="preserve"> </w:t>
      </w:r>
      <w:r>
        <w:t>least</w:t>
      </w:r>
      <w:r>
        <w:rPr>
          <w:spacing w:val="-12"/>
        </w:rPr>
        <w:t xml:space="preserve"> </w:t>
      </w:r>
      <w:r>
        <w:t>equivalent</w:t>
      </w:r>
      <w:r>
        <w:rPr>
          <w:spacing w:val="-13"/>
        </w:rPr>
        <w:t xml:space="preserve"> </w:t>
      </w:r>
      <w:r>
        <w:t>to</w:t>
      </w:r>
      <w:r>
        <w:rPr>
          <w:spacing w:val="-12"/>
        </w:rPr>
        <w:t xml:space="preserve"> </w:t>
      </w:r>
      <w:r>
        <w:t>the</w:t>
      </w:r>
      <w:r>
        <w:rPr>
          <w:spacing w:val="-13"/>
        </w:rPr>
        <w:t xml:space="preserve"> </w:t>
      </w:r>
      <w:r>
        <w:t>performance</w:t>
      </w:r>
      <w:r>
        <w:rPr>
          <w:spacing w:val="-12"/>
        </w:rPr>
        <w:t xml:space="preserve"> </w:t>
      </w:r>
      <w:r>
        <w:t>and</w:t>
      </w:r>
      <w:r>
        <w:rPr>
          <w:spacing w:val="-12"/>
        </w:rPr>
        <w:t xml:space="preserve"> </w:t>
      </w:r>
      <w:r>
        <w:t xml:space="preserve">functionality of the original </w:t>
      </w:r>
      <w:proofErr w:type="gramStart"/>
      <w:r>
        <w:t>item;</w:t>
      </w:r>
      <w:proofErr w:type="gramEnd"/>
    </w:p>
    <w:p w14:paraId="6599F144" w14:textId="77777777" w:rsidR="00E35620" w:rsidRDefault="00290450">
      <w:pPr>
        <w:pStyle w:val="BodyText"/>
        <w:tabs>
          <w:tab w:val="left" w:pos="3664"/>
        </w:tabs>
        <w:spacing w:before="107" w:line="244" w:lineRule="auto"/>
        <w:ind w:left="3664" w:right="726" w:hanging="852"/>
        <w:jc w:val="both"/>
      </w:pPr>
      <w:r>
        <w:rPr>
          <w:rFonts w:ascii="Arial"/>
          <w:spacing w:val="-6"/>
        </w:rPr>
        <w:t>()</w:t>
      </w:r>
      <w:r>
        <w:rPr>
          <w:rFonts w:ascii="Arial"/>
        </w:rPr>
        <w:tab/>
      </w:r>
      <w:r>
        <w:t>the</w:t>
      </w:r>
      <w:r>
        <w:rPr>
          <w:spacing w:val="-3"/>
        </w:rPr>
        <w:t xml:space="preserve"> </w:t>
      </w:r>
      <w:r>
        <w:t>replaced</w:t>
      </w:r>
      <w:r>
        <w:rPr>
          <w:spacing w:val="-6"/>
        </w:rPr>
        <w:t xml:space="preserve"> </w:t>
      </w:r>
      <w:r>
        <w:t>or</w:t>
      </w:r>
      <w:r>
        <w:rPr>
          <w:spacing w:val="-7"/>
        </w:rPr>
        <w:t xml:space="preserve"> </w:t>
      </w:r>
      <w:r>
        <w:t>modified</w:t>
      </w:r>
      <w:r>
        <w:rPr>
          <w:spacing w:val="-6"/>
        </w:rPr>
        <w:t xml:space="preserve"> </w:t>
      </w:r>
      <w:r>
        <w:t>item</w:t>
      </w:r>
      <w:r>
        <w:rPr>
          <w:spacing w:val="-4"/>
        </w:rPr>
        <w:t xml:space="preserve"> </w:t>
      </w:r>
      <w:r>
        <w:t>does</w:t>
      </w:r>
      <w:r>
        <w:rPr>
          <w:spacing w:val="-2"/>
        </w:rPr>
        <w:t xml:space="preserve"> </w:t>
      </w:r>
      <w:r>
        <w:t>not</w:t>
      </w:r>
      <w:r>
        <w:rPr>
          <w:spacing w:val="-5"/>
        </w:rPr>
        <w:t xml:space="preserve"> </w:t>
      </w:r>
      <w:r>
        <w:t>have</w:t>
      </w:r>
      <w:r>
        <w:rPr>
          <w:spacing w:val="-3"/>
        </w:rPr>
        <w:t xml:space="preserve"> </w:t>
      </w:r>
      <w:r>
        <w:t>an</w:t>
      </w:r>
      <w:r>
        <w:rPr>
          <w:spacing w:val="-6"/>
        </w:rPr>
        <w:t xml:space="preserve"> </w:t>
      </w:r>
      <w:r>
        <w:t>adverse</w:t>
      </w:r>
      <w:r>
        <w:rPr>
          <w:spacing w:val="-5"/>
        </w:rPr>
        <w:t xml:space="preserve"> </w:t>
      </w:r>
      <w:r>
        <w:t xml:space="preserve">effect on any other Goods and/or </w:t>
      </w:r>
      <w:proofErr w:type="gramStart"/>
      <w:r>
        <w:t>Services;</w:t>
      </w:r>
      <w:proofErr w:type="gramEnd"/>
    </w:p>
    <w:p w14:paraId="5DC99930" w14:textId="77777777" w:rsidR="00E35620" w:rsidRDefault="00290450">
      <w:pPr>
        <w:pStyle w:val="BodyText"/>
        <w:tabs>
          <w:tab w:val="left" w:pos="3664"/>
        </w:tabs>
        <w:spacing w:before="110"/>
        <w:ind w:left="2812"/>
        <w:jc w:val="both"/>
      </w:pPr>
      <w:r>
        <w:rPr>
          <w:rFonts w:ascii="Arial"/>
          <w:spacing w:val="-5"/>
        </w:rPr>
        <w:t>()</w:t>
      </w:r>
      <w:r>
        <w:rPr>
          <w:rFonts w:ascii="Arial"/>
        </w:rPr>
        <w:tab/>
      </w:r>
      <w:r>
        <w:t>there</w:t>
      </w:r>
      <w:r>
        <w:rPr>
          <w:spacing w:val="-3"/>
        </w:rPr>
        <w:t xml:space="preserve"> </w:t>
      </w:r>
      <w:r>
        <w:t>is</w:t>
      </w:r>
      <w:r>
        <w:rPr>
          <w:spacing w:val="-5"/>
        </w:rPr>
        <w:t xml:space="preserve"> </w:t>
      </w:r>
      <w:r>
        <w:t>no</w:t>
      </w:r>
      <w:r>
        <w:rPr>
          <w:spacing w:val="-3"/>
        </w:rPr>
        <w:t xml:space="preserve"> </w:t>
      </w:r>
      <w:r>
        <w:t>additional</w:t>
      </w:r>
      <w:r>
        <w:rPr>
          <w:spacing w:val="-2"/>
        </w:rPr>
        <w:t xml:space="preserve"> </w:t>
      </w:r>
      <w:r>
        <w:t>cost</w:t>
      </w:r>
      <w:r>
        <w:rPr>
          <w:spacing w:val="-4"/>
        </w:rPr>
        <w:t xml:space="preserve"> </w:t>
      </w:r>
      <w:r>
        <w:t>to</w:t>
      </w:r>
      <w:r>
        <w:rPr>
          <w:spacing w:val="-2"/>
        </w:rPr>
        <w:t xml:space="preserve"> </w:t>
      </w:r>
      <w:r>
        <w:t>the</w:t>
      </w:r>
      <w:r>
        <w:rPr>
          <w:spacing w:val="-4"/>
        </w:rPr>
        <w:t xml:space="preserve"> </w:t>
      </w:r>
      <w:r>
        <w:t>Customer;</w:t>
      </w:r>
      <w:r>
        <w:rPr>
          <w:spacing w:val="-4"/>
        </w:rPr>
        <w:t xml:space="preserve"> </w:t>
      </w:r>
      <w:r>
        <w:rPr>
          <w:spacing w:val="-5"/>
        </w:rPr>
        <w:t>and</w:t>
      </w:r>
    </w:p>
    <w:p w14:paraId="1A06BE53" w14:textId="77777777" w:rsidR="00E35620" w:rsidRDefault="00290450">
      <w:pPr>
        <w:pStyle w:val="BodyText"/>
        <w:tabs>
          <w:tab w:val="left" w:pos="3664"/>
        </w:tabs>
        <w:spacing w:before="116" w:line="244" w:lineRule="auto"/>
        <w:ind w:left="3664" w:right="728" w:hanging="852"/>
        <w:jc w:val="both"/>
      </w:pPr>
      <w:r>
        <w:rPr>
          <w:rFonts w:ascii="Arial"/>
          <w:spacing w:val="-6"/>
        </w:rPr>
        <w:t>()</w:t>
      </w:r>
      <w:r>
        <w:rPr>
          <w:rFonts w:ascii="Arial"/>
        </w:rPr>
        <w:tab/>
      </w:r>
      <w:r>
        <w:t>the terms</w:t>
      </w:r>
      <w:r>
        <w:rPr>
          <w:spacing w:val="-1"/>
        </w:rPr>
        <w:t xml:space="preserve"> </w:t>
      </w:r>
      <w:r>
        <w:t>and</w:t>
      </w:r>
      <w:r>
        <w:rPr>
          <w:spacing w:val="-4"/>
        </w:rPr>
        <w:t xml:space="preserve"> </w:t>
      </w:r>
      <w:r>
        <w:t>conditions</w:t>
      </w:r>
      <w:r>
        <w:rPr>
          <w:spacing w:val="-3"/>
        </w:rPr>
        <w:t xml:space="preserve"> </w:t>
      </w:r>
      <w:r>
        <w:t>of</w:t>
      </w:r>
      <w:r>
        <w:rPr>
          <w:spacing w:val="-1"/>
        </w:rPr>
        <w:t xml:space="preserve"> </w:t>
      </w:r>
      <w:r>
        <w:t>this</w:t>
      </w:r>
      <w:r>
        <w:rPr>
          <w:spacing w:val="-3"/>
        </w:rPr>
        <w:t xml:space="preserve"> </w:t>
      </w:r>
      <w:r>
        <w:t>Contract</w:t>
      </w:r>
      <w:r>
        <w:rPr>
          <w:spacing w:val="-2"/>
        </w:rPr>
        <w:t xml:space="preserve"> </w:t>
      </w:r>
      <w:r>
        <w:t>shall</w:t>
      </w:r>
      <w:r>
        <w:rPr>
          <w:spacing w:val="-1"/>
        </w:rPr>
        <w:t xml:space="preserve"> </w:t>
      </w:r>
      <w:r>
        <w:t>apply</w:t>
      </w:r>
      <w:r>
        <w:rPr>
          <w:spacing w:val="-3"/>
        </w:rPr>
        <w:t xml:space="preserve"> </w:t>
      </w:r>
      <w:r>
        <w:t>to</w:t>
      </w:r>
      <w:r>
        <w:rPr>
          <w:spacing w:val="-2"/>
        </w:rPr>
        <w:t xml:space="preserve"> </w:t>
      </w:r>
      <w:r>
        <w:t>the re- placed or modified Goods and/or Services.</w:t>
      </w:r>
    </w:p>
    <w:p w14:paraId="0FC0419C" w14:textId="77777777" w:rsidR="00E35620" w:rsidRDefault="00290450">
      <w:pPr>
        <w:pStyle w:val="ListParagraph"/>
        <w:numPr>
          <w:ilvl w:val="1"/>
          <w:numId w:val="46"/>
        </w:numPr>
        <w:tabs>
          <w:tab w:val="left" w:pos="1960"/>
          <w:tab w:val="left" w:pos="1962"/>
        </w:tabs>
        <w:spacing w:before="108" w:line="244" w:lineRule="auto"/>
        <w:ind w:right="673"/>
        <w:jc w:val="both"/>
        <w:rPr>
          <w:rFonts w:ascii="Arial"/>
        </w:rPr>
      </w:pPr>
      <w:r>
        <w:rPr>
          <w:rFonts w:ascii="Arial"/>
        </w:rPr>
        <w:t>If</w:t>
      </w:r>
      <w:r>
        <w:rPr>
          <w:rFonts w:ascii="Arial"/>
          <w:spacing w:val="-8"/>
        </w:rPr>
        <w:t xml:space="preserve"> </w:t>
      </w:r>
      <w:r>
        <w:rPr>
          <w:rFonts w:ascii="Arial"/>
        </w:rPr>
        <w:t>the</w:t>
      </w:r>
      <w:r>
        <w:rPr>
          <w:rFonts w:ascii="Arial"/>
          <w:spacing w:val="-13"/>
        </w:rPr>
        <w:t xml:space="preserve"> </w:t>
      </w:r>
      <w:r>
        <w:rPr>
          <w:rFonts w:ascii="Arial"/>
        </w:rPr>
        <w:t>Supplier</w:t>
      </w:r>
      <w:r>
        <w:rPr>
          <w:rFonts w:ascii="Arial"/>
          <w:spacing w:val="-9"/>
        </w:rPr>
        <w:t xml:space="preserve"> </w:t>
      </w:r>
      <w:r>
        <w:rPr>
          <w:rFonts w:ascii="Arial"/>
        </w:rPr>
        <w:t>elects</w:t>
      </w:r>
      <w:r>
        <w:rPr>
          <w:rFonts w:ascii="Arial"/>
          <w:spacing w:val="-11"/>
        </w:rPr>
        <w:t xml:space="preserve"> </w:t>
      </w:r>
      <w:r>
        <w:rPr>
          <w:rFonts w:ascii="Arial"/>
        </w:rPr>
        <w:t>to</w:t>
      </w:r>
      <w:r>
        <w:rPr>
          <w:rFonts w:ascii="Arial"/>
          <w:spacing w:val="-12"/>
        </w:rPr>
        <w:t xml:space="preserve"> </w:t>
      </w:r>
      <w:r>
        <w:rPr>
          <w:rFonts w:ascii="Arial"/>
        </w:rPr>
        <w:t>procure</w:t>
      </w:r>
      <w:r>
        <w:rPr>
          <w:rFonts w:ascii="Arial"/>
          <w:spacing w:val="-12"/>
        </w:rPr>
        <w:t xml:space="preserve"> </w:t>
      </w:r>
      <w:r>
        <w:rPr>
          <w:rFonts w:ascii="Arial"/>
        </w:rPr>
        <w:t>a</w:t>
      </w:r>
      <w:r>
        <w:rPr>
          <w:rFonts w:ascii="Arial"/>
          <w:spacing w:val="-10"/>
        </w:rPr>
        <w:t xml:space="preserve"> </w:t>
      </w:r>
      <w:proofErr w:type="spellStart"/>
      <w:r>
        <w:rPr>
          <w:rFonts w:ascii="Arial"/>
        </w:rPr>
        <w:t>licence</w:t>
      </w:r>
      <w:proofErr w:type="spellEnd"/>
      <w:r>
        <w:rPr>
          <w:rFonts w:ascii="Arial"/>
          <w:spacing w:val="-10"/>
        </w:rPr>
        <w:t xml:space="preserve"> </w:t>
      </w:r>
      <w:r>
        <w:rPr>
          <w:rFonts w:ascii="Arial"/>
        </w:rPr>
        <w:t>in</w:t>
      </w:r>
      <w:r>
        <w:rPr>
          <w:rFonts w:ascii="Arial"/>
          <w:spacing w:val="-10"/>
        </w:rPr>
        <w:t xml:space="preserve"> </w:t>
      </w:r>
      <w:r>
        <w:rPr>
          <w:rFonts w:ascii="Arial"/>
        </w:rPr>
        <w:t>accordance</w:t>
      </w:r>
      <w:r>
        <w:rPr>
          <w:rFonts w:ascii="Arial"/>
          <w:spacing w:val="-10"/>
        </w:rPr>
        <w:t xml:space="preserve"> </w:t>
      </w:r>
      <w:r>
        <w:rPr>
          <w:rFonts w:ascii="Arial"/>
        </w:rPr>
        <w:t>with</w:t>
      </w:r>
      <w:r>
        <w:rPr>
          <w:rFonts w:ascii="Arial"/>
          <w:spacing w:val="-10"/>
        </w:rPr>
        <w:t xml:space="preserve"> </w:t>
      </w:r>
      <w:r>
        <w:rPr>
          <w:rFonts w:ascii="Arial"/>
        </w:rPr>
        <w:t>Clause</w:t>
      </w:r>
      <w:r>
        <w:rPr>
          <w:rFonts w:ascii="Arial"/>
          <w:spacing w:val="-6"/>
        </w:rPr>
        <w:t xml:space="preserve"> </w:t>
      </w:r>
      <w:r>
        <w:rPr>
          <w:rFonts w:ascii="Arial"/>
        </w:rPr>
        <w:t>procure for</w:t>
      </w:r>
      <w:r>
        <w:rPr>
          <w:rFonts w:ascii="Arial"/>
          <w:spacing w:val="-16"/>
        </w:rPr>
        <w:t xml:space="preserve"> </w:t>
      </w:r>
      <w:r>
        <w:rPr>
          <w:rFonts w:ascii="Arial"/>
        </w:rPr>
        <w:t>the</w:t>
      </w:r>
      <w:r>
        <w:rPr>
          <w:rFonts w:ascii="Arial"/>
          <w:spacing w:val="-15"/>
        </w:rPr>
        <w:t xml:space="preserve"> </w:t>
      </w:r>
      <w:r>
        <w:rPr>
          <w:rFonts w:ascii="Arial"/>
        </w:rPr>
        <w:t>Customer</w:t>
      </w:r>
      <w:r>
        <w:rPr>
          <w:rFonts w:ascii="Arial"/>
          <w:spacing w:val="-15"/>
        </w:rPr>
        <w:t xml:space="preserve"> </w:t>
      </w:r>
      <w:r>
        <w:rPr>
          <w:rFonts w:ascii="Arial"/>
        </w:rPr>
        <w:t>the</w:t>
      </w:r>
      <w:r>
        <w:rPr>
          <w:rFonts w:ascii="Arial"/>
          <w:spacing w:val="-16"/>
        </w:rPr>
        <w:t xml:space="preserve"> </w:t>
      </w:r>
      <w:r>
        <w:rPr>
          <w:rFonts w:ascii="Arial"/>
        </w:rPr>
        <w:t>right</w:t>
      </w:r>
      <w:r>
        <w:rPr>
          <w:rFonts w:ascii="Arial"/>
          <w:spacing w:val="-15"/>
        </w:rPr>
        <w:t xml:space="preserve"> </w:t>
      </w:r>
      <w:r>
        <w:rPr>
          <w:rFonts w:ascii="Arial"/>
        </w:rPr>
        <w:t>to</w:t>
      </w:r>
      <w:r>
        <w:rPr>
          <w:rFonts w:ascii="Arial"/>
          <w:spacing w:val="-15"/>
        </w:rPr>
        <w:t xml:space="preserve"> </w:t>
      </w:r>
      <w:r>
        <w:rPr>
          <w:rFonts w:ascii="Arial"/>
        </w:rPr>
        <w:t>continue</w:t>
      </w:r>
      <w:r>
        <w:rPr>
          <w:rFonts w:ascii="Arial"/>
          <w:spacing w:val="-15"/>
        </w:rPr>
        <w:t xml:space="preserve"> </w:t>
      </w:r>
      <w:r>
        <w:rPr>
          <w:rFonts w:ascii="Arial"/>
        </w:rPr>
        <w:t>using</w:t>
      </w:r>
      <w:r>
        <w:rPr>
          <w:rFonts w:ascii="Arial"/>
          <w:spacing w:val="-16"/>
        </w:rPr>
        <w:t xml:space="preserve"> </w:t>
      </w:r>
      <w:r>
        <w:rPr>
          <w:rFonts w:ascii="Arial"/>
        </w:rPr>
        <w:t>the</w:t>
      </w:r>
      <w:r>
        <w:rPr>
          <w:rFonts w:ascii="Arial"/>
          <w:spacing w:val="-15"/>
        </w:rPr>
        <w:t xml:space="preserve"> </w:t>
      </w:r>
      <w:r>
        <w:rPr>
          <w:rFonts w:ascii="Arial"/>
        </w:rPr>
        <w:t>relevant</w:t>
      </w:r>
      <w:r>
        <w:rPr>
          <w:rFonts w:ascii="Arial"/>
          <w:spacing w:val="-15"/>
        </w:rPr>
        <w:t xml:space="preserve"> </w:t>
      </w:r>
      <w:r>
        <w:rPr>
          <w:rFonts w:ascii="Arial"/>
        </w:rPr>
        <w:t>item</w:t>
      </w:r>
      <w:r>
        <w:rPr>
          <w:rFonts w:ascii="Arial"/>
          <w:spacing w:val="-16"/>
        </w:rPr>
        <w:t xml:space="preserve"> </w:t>
      </w:r>
      <w:r>
        <w:rPr>
          <w:rFonts w:ascii="Arial"/>
        </w:rPr>
        <w:t>which</w:t>
      </w:r>
      <w:r>
        <w:rPr>
          <w:rFonts w:ascii="Arial"/>
          <w:spacing w:val="-15"/>
        </w:rPr>
        <w:t xml:space="preserve"> </w:t>
      </w:r>
      <w:r>
        <w:rPr>
          <w:rFonts w:ascii="Arial"/>
        </w:rPr>
        <w:t>is</w:t>
      </w:r>
      <w:r>
        <w:rPr>
          <w:rFonts w:ascii="Arial"/>
          <w:spacing w:val="-15"/>
        </w:rPr>
        <w:t xml:space="preserve"> </w:t>
      </w:r>
      <w:r>
        <w:rPr>
          <w:rFonts w:ascii="Arial"/>
        </w:rPr>
        <w:t xml:space="preserve">subject to the IPR Claim; or </w:t>
      </w:r>
      <w:proofErr w:type="spellStart"/>
      <w:r>
        <w:rPr>
          <w:rFonts w:ascii="Arial"/>
        </w:rPr>
        <w:t>or</w:t>
      </w:r>
      <w:proofErr w:type="spellEnd"/>
      <w:r>
        <w:rPr>
          <w:rFonts w:ascii="Arial"/>
        </w:rPr>
        <w:t xml:space="preserve"> to modify or replace an item pursuant to Clause re- place or modify the relevant item with non-infringing substitutes provided that:, but this has not avoided or resolved the IPR Claim, then:</w:t>
      </w:r>
    </w:p>
    <w:p w14:paraId="5DA1ADC6" w14:textId="77777777" w:rsidR="00E35620" w:rsidRDefault="00290450">
      <w:pPr>
        <w:pStyle w:val="BodyText"/>
        <w:tabs>
          <w:tab w:val="left" w:pos="2812"/>
        </w:tabs>
        <w:spacing w:before="109" w:line="244" w:lineRule="auto"/>
        <w:ind w:left="2812" w:right="729" w:hanging="851"/>
        <w:jc w:val="both"/>
      </w:pPr>
      <w:r>
        <w:rPr>
          <w:rFonts w:ascii="Arial"/>
          <w:spacing w:val="-6"/>
        </w:rPr>
        <w:t>()</w:t>
      </w:r>
      <w:r>
        <w:rPr>
          <w:rFonts w:ascii="Arial"/>
        </w:rPr>
        <w:tab/>
      </w:r>
      <w:r>
        <w:t>the</w:t>
      </w:r>
      <w:r>
        <w:rPr>
          <w:spacing w:val="-5"/>
        </w:rPr>
        <w:t xml:space="preserve"> </w:t>
      </w:r>
      <w:r>
        <w:t>Customer</w:t>
      </w:r>
      <w:r>
        <w:rPr>
          <w:spacing w:val="-7"/>
        </w:rPr>
        <w:t xml:space="preserve"> </w:t>
      </w:r>
      <w:r>
        <w:t>may</w:t>
      </w:r>
      <w:r>
        <w:rPr>
          <w:spacing w:val="-7"/>
        </w:rPr>
        <w:t xml:space="preserve"> </w:t>
      </w:r>
      <w:r>
        <w:t>terminate</w:t>
      </w:r>
      <w:r>
        <w:rPr>
          <w:spacing w:val="-5"/>
        </w:rPr>
        <w:t xml:space="preserve"> </w:t>
      </w:r>
      <w:r>
        <w:t>this</w:t>
      </w:r>
      <w:r>
        <w:rPr>
          <w:spacing w:val="-5"/>
        </w:rPr>
        <w:t xml:space="preserve"> </w:t>
      </w:r>
      <w:r>
        <w:t>Contract</w:t>
      </w:r>
      <w:r>
        <w:rPr>
          <w:spacing w:val="-5"/>
        </w:rPr>
        <w:t xml:space="preserve"> </w:t>
      </w:r>
      <w:r>
        <w:t>by</w:t>
      </w:r>
      <w:r>
        <w:rPr>
          <w:spacing w:val="-7"/>
        </w:rPr>
        <w:t xml:space="preserve"> </w:t>
      </w:r>
      <w:r>
        <w:t>written</w:t>
      </w:r>
      <w:r>
        <w:rPr>
          <w:spacing w:val="-6"/>
        </w:rPr>
        <w:t xml:space="preserve"> </w:t>
      </w:r>
      <w:r>
        <w:t>notice</w:t>
      </w:r>
      <w:r>
        <w:rPr>
          <w:spacing w:val="-7"/>
        </w:rPr>
        <w:t xml:space="preserve"> </w:t>
      </w:r>
      <w:r>
        <w:t>with</w:t>
      </w:r>
      <w:r>
        <w:rPr>
          <w:spacing w:val="-5"/>
        </w:rPr>
        <w:t xml:space="preserve"> </w:t>
      </w:r>
      <w:proofErr w:type="spellStart"/>
      <w:r>
        <w:t>imme</w:t>
      </w:r>
      <w:proofErr w:type="spellEnd"/>
      <w:r>
        <w:t xml:space="preserve">- </w:t>
      </w:r>
      <w:proofErr w:type="spellStart"/>
      <w:r>
        <w:t>diate</w:t>
      </w:r>
      <w:proofErr w:type="spellEnd"/>
      <w:r>
        <w:t xml:space="preserve"> effect; and</w:t>
      </w:r>
    </w:p>
    <w:p w14:paraId="1E94764C" w14:textId="77777777" w:rsidR="00E35620" w:rsidRDefault="00290450">
      <w:pPr>
        <w:pStyle w:val="BodyText"/>
        <w:tabs>
          <w:tab w:val="left" w:pos="2812"/>
        </w:tabs>
        <w:spacing w:before="109" w:line="244" w:lineRule="auto"/>
        <w:ind w:left="2812" w:right="723" w:hanging="851"/>
        <w:jc w:val="both"/>
      </w:pPr>
      <w:r>
        <w:rPr>
          <w:rFonts w:ascii="Arial"/>
          <w:spacing w:val="-6"/>
        </w:rPr>
        <w:t>()</w:t>
      </w:r>
      <w:r>
        <w:rPr>
          <w:rFonts w:ascii="Arial"/>
        </w:rPr>
        <w:tab/>
      </w:r>
      <w:r>
        <w:t>without prejudice to the indemnity set out in Clause The Supplier shall, during</w:t>
      </w:r>
      <w:r>
        <w:rPr>
          <w:spacing w:val="-3"/>
        </w:rPr>
        <w:t xml:space="preserve"> </w:t>
      </w:r>
      <w:r>
        <w:t>and</w:t>
      </w:r>
      <w:r>
        <w:rPr>
          <w:spacing w:val="-4"/>
        </w:rPr>
        <w:t xml:space="preserve"> </w:t>
      </w:r>
      <w:r>
        <w:t>after</w:t>
      </w:r>
      <w:r>
        <w:rPr>
          <w:spacing w:val="-5"/>
        </w:rPr>
        <w:t xml:space="preserve"> </w:t>
      </w:r>
      <w:r>
        <w:t>the</w:t>
      </w:r>
      <w:r>
        <w:rPr>
          <w:spacing w:val="-4"/>
        </w:rPr>
        <w:t xml:space="preserve"> </w:t>
      </w:r>
      <w:r>
        <w:t>Contract</w:t>
      </w:r>
      <w:r>
        <w:rPr>
          <w:spacing w:val="-4"/>
        </w:rPr>
        <w:t xml:space="preserve"> </w:t>
      </w:r>
      <w:r>
        <w:t>Period,</w:t>
      </w:r>
      <w:r>
        <w:rPr>
          <w:spacing w:val="-4"/>
        </w:rPr>
        <w:t xml:space="preserve"> </w:t>
      </w:r>
      <w:r>
        <w:t>on</w:t>
      </w:r>
      <w:r>
        <w:rPr>
          <w:spacing w:val="-5"/>
        </w:rPr>
        <w:t xml:space="preserve"> </w:t>
      </w:r>
      <w:r>
        <w:t>written</w:t>
      </w:r>
      <w:r>
        <w:rPr>
          <w:spacing w:val="-3"/>
        </w:rPr>
        <w:t xml:space="preserve"> </w:t>
      </w:r>
      <w:r>
        <w:t>demand,</w:t>
      </w:r>
      <w:r>
        <w:rPr>
          <w:spacing w:val="-2"/>
        </w:rPr>
        <w:t xml:space="preserve"> </w:t>
      </w:r>
      <w:r>
        <w:t>indemnify</w:t>
      </w:r>
      <w:r>
        <w:rPr>
          <w:spacing w:val="-2"/>
        </w:rPr>
        <w:t xml:space="preserve"> </w:t>
      </w:r>
      <w:r>
        <w:t>the Customer against all Losses incurred by, awarded against, or agreed to be</w:t>
      </w:r>
      <w:r>
        <w:rPr>
          <w:spacing w:val="-1"/>
        </w:rPr>
        <w:t xml:space="preserve"> </w:t>
      </w:r>
      <w:r>
        <w:t>paid</w:t>
      </w:r>
      <w:r>
        <w:rPr>
          <w:spacing w:val="-3"/>
        </w:rPr>
        <w:t xml:space="preserve"> </w:t>
      </w:r>
      <w:r>
        <w:t>by the</w:t>
      </w:r>
      <w:r>
        <w:rPr>
          <w:spacing w:val="-1"/>
        </w:rPr>
        <w:t xml:space="preserve"> </w:t>
      </w:r>
      <w:r>
        <w:t>Customer</w:t>
      </w:r>
      <w:r>
        <w:rPr>
          <w:spacing w:val="-1"/>
        </w:rPr>
        <w:t xml:space="preserve"> </w:t>
      </w:r>
      <w:r>
        <w:t>(whether</w:t>
      </w:r>
      <w:r>
        <w:rPr>
          <w:spacing w:val="-1"/>
        </w:rPr>
        <w:t xml:space="preserve"> </w:t>
      </w:r>
      <w:r>
        <w:t>before</w:t>
      </w:r>
      <w:r>
        <w:rPr>
          <w:spacing w:val="-3"/>
        </w:rPr>
        <w:t xml:space="preserve"> </w:t>
      </w:r>
      <w:r>
        <w:t>or</w:t>
      </w:r>
      <w:r>
        <w:rPr>
          <w:spacing w:val="-1"/>
        </w:rPr>
        <w:t xml:space="preserve"> </w:t>
      </w:r>
      <w:r>
        <w:t>after</w:t>
      </w:r>
      <w:r>
        <w:rPr>
          <w:spacing w:val="-1"/>
        </w:rPr>
        <w:t xml:space="preserve"> </w:t>
      </w:r>
      <w:r>
        <w:t>the</w:t>
      </w:r>
      <w:r>
        <w:rPr>
          <w:spacing w:val="-1"/>
        </w:rPr>
        <w:t xml:space="preserve"> </w:t>
      </w:r>
      <w:r>
        <w:t>making</w:t>
      </w:r>
      <w:r>
        <w:rPr>
          <w:spacing w:val="-4"/>
        </w:rPr>
        <w:t xml:space="preserve"> </w:t>
      </w:r>
      <w:r>
        <w:t>of</w:t>
      </w:r>
      <w:r>
        <w:rPr>
          <w:spacing w:val="-1"/>
        </w:rPr>
        <w:t xml:space="preserve"> </w:t>
      </w:r>
      <w:r>
        <w:t>the</w:t>
      </w:r>
      <w:r>
        <w:rPr>
          <w:spacing w:val="-1"/>
        </w:rPr>
        <w:t xml:space="preserve"> </w:t>
      </w:r>
      <w:r>
        <w:t xml:space="preserve">de- </w:t>
      </w:r>
      <w:proofErr w:type="spellStart"/>
      <w:r>
        <w:t>mand</w:t>
      </w:r>
      <w:proofErr w:type="spellEnd"/>
      <w:r>
        <w:t xml:space="preserve"> pursuant to the indemnity hereunder) arising from an IPR Claim., the</w:t>
      </w:r>
      <w:r>
        <w:rPr>
          <w:spacing w:val="13"/>
        </w:rPr>
        <w:t xml:space="preserve"> </w:t>
      </w:r>
      <w:r>
        <w:t>Supplier</w:t>
      </w:r>
      <w:r>
        <w:rPr>
          <w:spacing w:val="14"/>
        </w:rPr>
        <w:t xml:space="preserve"> </w:t>
      </w:r>
      <w:r>
        <w:t>shall</w:t>
      </w:r>
      <w:r>
        <w:rPr>
          <w:spacing w:val="13"/>
        </w:rPr>
        <w:t xml:space="preserve"> </w:t>
      </w:r>
      <w:r>
        <w:t>be</w:t>
      </w:r>
      <w:r>
        <w:rPr>
          <w:spacing w:val="14"/>
        </w:rPr>
        <w:t xml:space="preserve"> </w:t>
      </w:r>
      <w:r>
        <w:t>liable</w:t>
      </w:r>
      <w:r>
        <w:rPr>
          <w:spacing w:val="14"/>
        </w:rPr>
        <w:t xml:space="preserve"> </w:t>
      </w:r>
      <w:r>
        <w:t>for</w:t>
      </w:r>
      <w:r>
        <w:rPr>
          <w:spacing w:val="14"/>
        </w:rPr>
        <w:t xml:space="preserve"> </w:t>
      </w:r>
      <w:r>
        <w:t>all</w:t>
      </w:r>
      <w:r>
        <w:rPr>
          <w:spacing w:val="13"/>
        </w:rPr>
        <w:t xml:space="preserve"> </w:t>
      </w:r>
      <w:r>
        <w:t>reasonable</w:t>
      </w:r>
      <w:r>
        <w:rPr>
          <w:spacing w:val="14"/>
        </w:rPr>
        <w:t xml:space="preserve"> </w:t>
      </w:r>
      <w:r>
        <w:t>and</w:t>
      </w:r>
      <w:r>
        <w:rPr>
          <w:spacing w:val="13"/>
        </w:rPr>
        <w:t xml:space="preserve"> </w:t>
      </w:r>
      <w:r>
        <w:t>unavoidable</w:t>
      </w:r>
      <w:r>
        <w:rPr>
          <w:spacing w:val="14"/>
        </w:rPr>
        <w:t xml:space="preserve"> </w:t>
      </w:r>
      <w:r>
        <w:t>costs</w:t>
      </w:r>
      <w:r>
        <w:rPr>
          <w:spacing w:val="14"/>
        </w:rPr>
        <w:t xml:space="preserve"> </w:t>
      </w:r>
      <w:r>
        <w:rPr>
          <w:spacing w:val="-5"/>
        </w:rPr>
        <w:t>of</w:t>
      </w:r>
    </w:p>
    <w:p w14:paraId="408B14A1" w14:textId="77777777" w:rsidR="00E35620" w:rsidRDefault="00E35620">
      <w:pPr>
        <w:spacing w:line="244" w:lineRule="auto"/>
        <w:jc w:val="both"/>
        <w:sectPr w:rsidR="00E35620">
          <w:type w:val="continuous"/>
          <w:pgSz w:w="11910" w:h="16840"/>
          <w:pgMar w:top="1320" w:right="760" w:bottom="280" w:left="1180" w:header="720" w:footer="720" w:gutter="0"/>
          <w:cols w:space="720"/>
        </w:sectPr>
      </w:pPr>
    </w:p>
    <w:p w14:paraId="32A34838" w14:textId="77777777" w:rsidR="00E35620" w:rsidRDefault="00290450">
      <w:pPr>
        <w:pStyle w:val="BodyText"/>
        <w:spacing w:before="41" w:line="242" w:lineRule="auto"/>
        <w:ind w:left="2812" w:right="685"/>
      </w:pPr>
      <w:r>
        <w:lastRenderedPageBreak/>
        <w:t>the</w:t>
      </w:r>
      <w:r>
        <w:rPr>
          <w:spacing w:val="25"/>
        </w:rPr>
        <w:t xml:space="preserve"> </w:t>
      </w:r>
      <w:r>
        <w:t>substitute</w:t>
      </w:r>
      <w:r>
        <w:rPr>
          <w:spacing w:val="26"/>
        </w:rPr>
        <w:t xml:space="preserve"> </w:t>
      </w:r>
      <w:r>
        <w:t>goods</w:t>
      </w:r>
      <w:r>
        <w:rPr>
          <w:spacing w:val="25"/>
        </w:rPr>
        <w:t xml:space="preserve"> </w:t>
      </w:r>
      <w:r>
        <w:t>and/or</w:t>
      </w:r>
      <w:r>
        <w:rPr>
          <w:spacing w:val="25"/>
        </w:rPr>
        <w:t xml:space="preserve"> </w:t>
      </w:r>
      <w:r>
        <w:t>services</w:t>
      </w:r>
      <w:r>
        <w:rPr>
          <w:spacing w:val="25"/>
        </w:rPr>
        <w:t xml:space="preserve"> </w:t>
      </w:r>
      <w:proofErr w:type="gramStart"/>
      <w:r>
        <w:t>including</w:t>
      </w:r>
      <w:proofErr w:type="gramEnd"/>
      <w:r>
        <w:rPr>
          <w:spacing w:val="24"/>
        </w:rPr>
        <w:t xml:space="preserve"> </w:t>
      </w:r>
      <w:r>
        <w:t>the</w:t>
      </w:r>
      <w:r>
        <w:rPr>
          <w:spacing w:val="25"/>
        </w:rPr>
        <w:t xml:space="preserve"> </w:t>
      </w:r>
      <w:r>
        <w:t>additional</w:t>
      </w:r>
      <w:r>
        <w:rPr>
          <w:spacing w:val="25"/>
        </w:rPr>
        <w:t xml:space="preserve"> </w:t>
      </w:r>
      <w:r>
        <w:t>costs</w:t>
      </w:r>
      <w:r>
        <w:rPr>
          <w:spacing w:val="26"/>
        </w:rPr>
        <w:t xml:space="preserve"> </w:t>
      </w:r>
      <w:r>
        <w:t>of procuring, implementing and maintaining the substitute items.</w:t>
      </w:r>
    </w:p>
    <w:p w14:paraId="3D165D1E" w14:textId="77777777" w:rsidR="00E35620" w:rsidRDefault="00290450">
      <w:pPr>
        <w:pStyle w:val="Heading2"/>
        <w:numPr>
          <w:ilvl w:val="0"/>
          <w:numId w:val="46"/>
        </w:numPr>
        <w:tabs>
          <w:tab w:val="left" w:pos="1112"/>
        </w:tabs>
        <w:spacing w:before="226"/>
        <w:jc w:val="left"/>
      </w:pPr>
      <w:bookmarkStart w:id="62" w:name="23._SECURITY_AND_PROTECTION_OF_INFORMATI"/>
      <w:bookmarkStart w:id="63" w:name="_bookmark31"/>
      <w:bookmarkEnd w:id="62"/>
      <w:bookmarkEnd w:id="63"/>
      <w:r>
        <w:t>SECURITY</w:t>
      </w:r>
      <w:r>
        <w:rPr>
          <w:spacing w:val="-4"/>
        </w:rPr>
        <w:t xml:space="preserve"> </w:t>
      </w:r>
      <w:r>
        <w:t>AND</w:t>
      </w:r>
      <w:r>
        <w:rPr>
          <w:spacing w:val="-6"/>
        </w:rPr>
        <w:t xml:space="preserve"> </w:t>
      </w:r>
      <w:r>
        <w:t>PROTECTION</w:t>
      </w:r>
      <w:r>
        <w:rPr>
          <w:spacing w:val="-6"/>
        </w:rPr>
        <w:t xml:space="preserve"> </w:t>
      </w:r>
      <w:r>
        <w:t>OF</w:t>
      </w:r>
      <w:r>
        <w:rPr>
          <w:spacing w:val="-7"/>
        </w:rPr>
        <w:t xml:space="preserve"> </w:t>
      </w:r>
      <w:r>
        <w:rPr>
          <w:spacing w:val="-2"/>
        </w:rPr>
        <w:t>INFORMATION</w:t>
      </w:r>
    </w:p>
    <w:p w14:paraId="1DFF1A66" w14:textId="77777777" w:rsidR="00E35620" w:rsidRDefault="00290450">
      <w:pPr>
        <w:pStyle w:val="Heading3"/>
        <w:spacing w:before="239"/>
        <w:ind w:left="260"/>
      </w:pPr>
      <w:r>
        <w:t>Security</w:t>
      </w:r>
      <w:r>
        <w:rPr>
          <w:spacing w:val="-5"/>
        </w:rPr>
        <w:t xml:space="preserve"> </w:t>
      </w:r>
      <w:r>
        <w:rPr>
          <w:spacing w:val="-2"/>
        </w:rPr>
        <w:t>Requirements</w:t>
      </w:r>
    </w:p>
    <w:p w14:paraId="5EA46E01" w14:textId="77777777" w:rsidR="00E35620" w:rsidRDefault="00290450">
      <w:pPr>
        <w:pStyle w:val="ListParagraph"/>
        <w:numPr>
          <w:ilvl w:val="1"/>
          <w:numId w:val="46"/>
        </w:numPr>
        <w:tabs>
          <w:tab w:val="left" w:pos="1959"/>
          <w:tab w:val="left" w:pos="1962"/>
        </w:tabs>
        <w:spacing w:before="113" w:line="244" w:lineRule="auto"/>
        <w:ind w:right="678"/>
        <w:jc w:val="both"/>
        <w:rPr>
          <w:rFonts w:ascii="Arial"/>
        </w:rPr>
      </w:pPr>
      <w:r>
        <w:rPr>
          <w:rFonts w:ascii="Arial"/>
        </w:rPr>
        <w:t>The</w:t>
      </w:r>
      <w:r>
        <w:rPr>
          <w:rFonts w:ascii="Arial"/>
          <w:spacing w:val="-16"/>
        </w:rPr>
        <w:t xml:space="preserve"> </w:t>
      </w:r>
      <w:r>
        <w:rPr>
          <w:rFonts w:ascii="Arial"/>
        </w:rPr>
        <w:t>Supplier</w:t>
      </w:r>
      <w:r>
        <w:rPr>
          <w:rFonts w:ascii="Arial"/>
          <w:spacing w:val="-15"/>
        </w:rPr>
        <w:t xml:space="preserve"> </w:t>
      </w:r>
      <w:r>
        <w:rPr>
          <w:rFonts w:ascii="Arial"/>
        </w:rPr>
        <w:t>shall</w:t>
      </w:r>
      <w:r>
        <w:rPr>
          <w:rFonts w:ascii="Arial"/>
          <w:spacing w:val="-15"/>
        </w:rPr>
        <w:t xml:space="preserve"> </w:t>
      </w:r>
      <w:r>
        <w:rPr>
          <w:rFonts w:ascii="Arial"/>
        </w:rPr>
        <w:t>comply</w:t>
      </w:r>
      <w:r>
        <w:rPr>
          <w:rFonts w:ascii="Arial"/>
          <w:spacing w:val="-16"/>
        </w:rPr>
        <w:t xml:space="preserve"> </w:t>
      </w:r>
      <w:r>
        <w:rPr>
          <w:rFonts w:ascii="Arial"/>
        </w:rPr>
        <w:t>with</w:t>
      </w:r>
      <w:r>
        <w:rPr>
          <w:rFonts w:ascii="Arial"/>
          <w:spacing w:val="-15"/>
        </w:rPr>
        <w:t xml:space="preserve"> </w:t>
      </w:r>
      <w:r>
        <w:rPr>
          <w:rFonts w:ascii="Arial"/>
        </w:rPr>
        <w:t>the</w:t>
      </w:r>
      <w:r>
        <w:rPr>
          <w:rFonts w:ascii="Arial"/>
          <w:spacing w:val="-15"/>
        </w:rPr>
        <w:t xml:space="preserve"> </w:t>
      </w:r>
      <w:r>
        <w:rPr>
          <w:rFonts w:ascii="Arial"/>
        </w:rPr>
        <w:t>requirements</w:t>
      </w:r>
      <w:r>
        <w:rPr>
          <w:rFonts w:ascii="Arial"/>
          <w:spacing w:val="-15"/>
        </w:rPr>
        <w:t xml:space="preserve"> </w:t>
      </w:r>
      <w:r>
        <w:rPr>
          <w:rFonts w:ascii="Arial"/>
        </w:rPr>
        <w:t>of</w:t>
      </w:r>
      <w:r>
        <w:rPr>
          <w:rFonts w:ascii="Arial"/>
          <w:spacing w:val="-16"/>
        </w:rPr>
        <w:t xml:space="preserve"> </w:t>
      </w:r>
      <w:r>
        <w:rPr>
          <w:rFonts w:ascii="Arial"/>
        </w:rPr>
        <w:t>Contract</w:t>
      </w:r>
      <w:r>
        <w:rPr>
          <w:rFonts w:ascii="Arial"/>
          <w:spacing w:val="-13"/>
        </w:rPr>
        <w:t xml:space="preserve"> </w:t>
      </w:r>
      <w:r>
        <w:rPr>
          <w:rFonts w:ascii="Arial"/>
        </w:rPr>
        <w:t>Schedule</w:t>
      </w:r>
      <w:r>
        <w:rPr>
          <w:rFonts w:ascii="Arial"/>
          <w:spacing w:val="-16"/>
        </w:rPr>
        <w:t xml:space="preserve"> </w:t>
      </w:r>
      <w:r>
        <w:rPr>
          <w:rFonts w:ascii="Arial"/>
        </w:rPr>
        <w:t>4</w:t>
      </w:r>
      <w:r>
        <w:rPr>
          <w:rFonts w:ascii="Arial"/>
          <w:spacing w:val="-15"/>
        </w:rPr>
        <w:t xml:space="preserve"> </w:t>
      </w:r>
      <w:r>
        <w:rPr>
          <w:rFonts w:ascii="Arial"/>
        </w:rPr>
        <w:t xml:space="preserve">(Se- </w:t>
      </w:r>
      <w:proofErr w:type="spellStart"/>
      <w:r>
        <w:rPr>
          <w:rFonts w:ascii="Arial"/>
        </w:rPr>
        <w:t>curity</w:t>
      </w:r>
      <w:proofErr w:type="spellEnd"/>
      <w:r>
        <w:rPr>
          <w:rFonts w:ascii="Arial"/>
        </w:rPr>
        <w:t>) including the Security Management Plan (if any).</w:t>
      </w:r>
    </w:p>
    <w:p w14:paraId="651D09FB" w14:textId="77777777" w:rsidR="00E35620" w:rsidRDefault="00E35620">
      <w:pPr>
        <w:pStyle w:val="BodyText"/>
        <w:rPr>
          <w:rFonts w:ascii="Arial"/>
        </w:rPr>
      </w:pPr>
    </w:p>
    <w:p w14:paraId="2614D86C" w14:textId="77777777" w:rsidR="00E35620" w:rsidRDefault="00E35620">
      <w:pPr>
        <w:pStyle w:val="BodyText"/>
        <w:spacing w:before="113"/>
        <w:rPr>
          <w:rFonts w:ascii="Arial"/>
        </w:rPr>
      </w:pPr>
    </w:p>
    <w:p w14:paraId="08BF72D7" w14:textId="77777777" w:rsidR="00E35620" w:rsidRDefault="00290450">
      <w:pPr>
        <w:pStyle w:val="Heading3"/>
        <w:ind w:left="260"/>
      </w:pPr>
      <w:r>
        <w:t>Protection</w:t>
      </w:r>
      <w:r>
        <w:rPr>
          <w:spacing w:val="-7"/>
        </w:rPr>
        <w:t xml:space="preserve"> </w:t>
      </w:r>
      <w:r>
        <w:t>of</w:t>
      </w:r>
      <w:r>
        <w:rPr>
          <w:spacing w:val="-6"/>
        </w:rPr>
        <w:t xml:space="preserve"> </w:t>
      </w:r>
      <w:r>
        <w:t>Customer</w:t>
      </w:r>
      <w:r>
        <w:rPr>
          <w:spacing w:val="-6"/>
        </w:rPr>
        <w:t xml:space="preserve"> </w:t>
      </w:r>
      <w:r>
        <w:rPr>
          <w:spacing w:val="-4"/>
        </w:rPr>
        <w:t>Data</w:t>
      </w:r>
    </w:p>
    <w:p w14:paraId="33A56026" w14:textId="77777777" w:rsidR="00E35620" w:rsidRDefault="00290450">
      <w:pPr>
        <w:pStyle w:val="ListParagraph"/>
        <w:numPr>
          <w:ilvl w:val="1"/>
          <w:numId w:val="46"/>
        </w:numPr>
        <w:tabs>
          <w:tab w:val="left" w:pos="1959"/>
          <w:tab w:val="left" w:pos="1962"/>
        </w:tabs>
        <w:spacing w:before="123"/>
        <w:ind w:right="677"/>
        <w:jc w:val="both"/>
        <w:rPr>
          <w:rFonts w:ascii="Arial"/>
        </w:rPr>
      </w:pPr>
      <w:r>
        <w:rPr>
          <w:rFonts w:ascii="Arial"/>
        </w:rPr>
        <w:t>The Supplier shall not delete or remove any proprietary notices contained within or relating to the Customer Data.</w:t>
      </w:r>
    </w:p>
    <w:p w14:paraId="6A665490" w14:textId="77777777" w:rsidR="00E35620" w:rsidRDefault="00290450">
      <w:pPr>
        <w:pStyle w:val="ListParagraph"/>
        <w:numPr>
          <w:ilvl w:val="1"/>
          <w:numId w:val="46"/>
        </w:numPr>
        <w:tabs>
          <w:tab w:val="left" w:pos="1959"/>
          <w:tab w:val="left" w:pos="1962"/>
        </w:tabs>
        <w:spacing w:before="121"/>
        <w:ind w:right="682"/>
        <w:jc w:val="both"/>
        <w:rPr>
          <w:rFonts w:ascii="Arial"/>
        </w:rPr>
      </w:pPr>
      <w:r>
        <w:rPr>
          <w:rFonts w:ascii="Arial"/>
        </w:rPr>
        <w:t xml:space="preserve">The Supplier shall not store, copy, disclose, or use the Customer Data ex- </w:t>
      </w:r>
      <w:proofErr w:type="spellStart"/>
      <w:r>
        <w:rPr>
          <w:rFonts w:ascii="Arial"/>
        </w:rPr>
        <w:t>cept</w:t>
      </w:r>
      <w:proofErr w:type="spellEnd"/>
      <w:r>
        <w:rPr>
          <w:rFonts w:ascii="Arial"/>
        </w:rPr>
        <w:t xml:space="preserve"> as necessary</w:t>
      </w:r>
      <w:r>
        <w:rPr>
          <w:rFonts w:ascii="Arial"/>
          <w:spacing w:val="-5"/>
        </w:rPr>
        <w:t xml:space="preserve"> </w:t>
      </w:r>
      <w:r>
        <w:rPr>
          <w:rFonts w:ascii="Arial"/>
        </w:rPr>
        <w:t>for</w:t>
      </w:r>
      <w:r>
        <w:rPr>
          <w:rFonts w:ascii="Arial"/>
          <w:spacing w:val="-4"/>
        </w:rPr>
        <w:t xml:space="preserve"> </w:t>
      </w:r>
      <w:r>
        <w:rPr>
          <w:rFonts w:ascii="Arial"/>
        </w:rPr>
        <w:t>the performance</w:t>
      </w:r>
      <w:r>
        <w:rPr>
          <w:rFonts w:ascii="Arial"/>
          <w:spacing w:val="-3"/>
        </w:rPr>
        <w:t xml:space="preserve"> </w:t>
      </w:r>
      <w:r>
        <w:rPr>
          <w:rFonts w:ascii="Arial"/>
        </w:rPr>
        <w:t>by</w:t>
      </w:r>
      <w:r>
        <w:rPr>
          <w:rFonts w:ascii="Arial"/>
          <w:spacing w:val="-3"/>
        </w:rPr>
        <w:t xml:space="preserve"> </w:t>
      </w:r>
      <w:r>
        <w:rPr>
          <w:rFonts w:ascii="Arial"/>
        </w:rPr>
        <w:t>the</w:t>
      </w:r>
      <w:r>
        <w:rPr>
          <w:rFonts w:ascii="Arial"/>
          <w:spacing w:val="-3"/>
        </w:rPr>
        <w:t xml:space="preserve"> </w:t>
      </w:r>
      <w:r>
        <w:rPr>
          <w:rFonts w:ascii="Arial"/>
        </w:rPr>
        <w:t>Supplier of its</w:t>
      </w:r>
      <w:r>
        <w:rPr>
          <w:rFonts w:ascii="Arial"/>
          <w:spacing w:val="-3"/>
        </w:rPr>
        <w:t xml:space="preserve"> </w:t>
      </w:r>
      <w:r>
        <w:rPr>
          <w:rFonts w:ascii="Arial"/>
        </w:rPr>
        <w:t>obligations un- der this Contract or as otherwise Approved by the Customer.</w:t>
      </w:r>
    </w:p>
    <w:p w14:paraId="72C71271" w14:textId="77777777" w:rsidR="00E35620" w:rsidRDefault="00290450">
      <w:pPr>
        <w:pStyle w:val="ListParagraph"/>
        <w:numPr>
          <w:ilvl w:val="1"/>
          <w:numId w:val="46"/>
        </w:numPr>
        <w:tabs>
          <w:tab w:val="left" w:pos="1959"/>
          <w:tab w:val="left" w:pos="1962"/>
        </w:tabs>
        <w:spacing w:before="120"/>
        <w:ind w:right="676"/>
        <w:jc w:val="both"/>
        <w:rPr>
          <w:rFonts w:ascii="Arial"/>
        </w:rPr>
      </w:pPr>
      <w:r>
        <w:rPr>
          <w:rFonts w:ascii="Arial"/>
        </w:rPr>
        <w:t>To</w:t>
      </w:r>
      <w:r>
        <w:rPr>
          <w:rFonts w:ascii="Arial"/>
          <w:spacing w:val="-2"/>
        </w:rPr>
        <w:t xml:space="preserve"> </w:t>
      </w:r>
      <w:r>
        <w:rPr>
          <w:rFonts w:ascii="Arial"/>
        </w:rPr>
        <w:t>the extent that the Customer Data is held and/or Processed by</w:t>
      </w:r>
      <w:r>
        <w:rPr>
          <w:rFonts w:ascii="Arial"/>
          <w:spacing w:val="-2"/>
        </w:rPr>
        <w:t xml:space="preserve"> </w:t>
      </w:r>
      <w:r>
        <w:rPr>
          <w:rFonts w:ascii="Arial"/>
        </w:rPr>
        <w:t>the</w:t>
      </w:r>
      <w:r>
        <w:rPr>
          <w:rFonts w:ascii="Arial"/>
          <w:spacing w:val="-2"/>
        </w:rPr>
        <w:t xml:space="preserve"> </w:t>
      </w:r>
      <w:r>
        <w:rPr>
          <w:rFonts w:ascii="Arial"/>
        </w:rPr>
        <w:t>Sup- plier, the Supplier shall supply that Customer Data to the Customer as re- quested</w:t>
      </w:r>
      <w:r>
        <w:rPr>
          <w:rFonts w:ascii="Arial"/>
          <w:spacing w:val="-16"/>
        </w:rPr>
        <w:t xml:space="preserve"> </w:t>
      </w:r>
      <w:r>
        <w:rPr>
          <w:rFonts w:ascii="Arial"/>
        </w:rPr>
        <w:t>by</w:t>
      </w:r>
      <w:r>
        <w:rPr>
          <w:rFonts w:ascii="Arial"/>
          <w:spacing w:val="-15"/>
        </w:rPr>
        <w:t xml:space="preserve"> </w:t>
      </w:r>
      <w:r>
        <w:rPr>
          <w:rFonts w:ascii="Arial"/>
        </w:rPr>
        <w:t>the</w:t>
      </w:r>
      <w:r>
        <w:rPr>
          <w:rFonts w:ascii="Arial"/>
          <w:spacing w:val="-15"/>
        </w:rPr>
        <w:t xml:space="preserve"> </w:t>
      </w:r>
      <w:r>
        <w:rPr>
          <w:rFonts w:ascii="Arial"/>
        </w:rPr>
        <w:t>Customer</w:t>
      </w:r>
      <w:r>
        <w:rPr>
          <w:rFonts w:ascii="Arial"/>
          <w:spacing w:val="-16"/>
        </w:rPr>
        <w:t xml:space="preserve"> </w:t>
      </w:r>
      <w:r>
        <w:rPr>
          <w:rFonts w:ascii="Arial"/>
        </w:rPr>
        <w:t>and</w:t>
      </w:r>
      <w:r>
        <w:rPr>
          <w:rFonts w:ascii="Arial"/>
          <w:spacing w:val="-15"/>
        </w:rPr>
        <w:t xml:space="preserve"> </w:t>
      </w:r>
      <w:r>
        <w:rPr>
          <w:rFonts w:ascii="Arial"/>
        </w:rPr>
        <w:t>in</w:t>
      </w:r>
      <w:r>
        <w:rPr>
          <w:rFonts w:ascii="Arial"/>
          <w:spacing w:val="-15"/>
        </w:rPr>
        <w:t xml:space="preserve"> </w:t>
      </w:r>
      <w:r>
        <w:rPr>
          <w:rFonts w:ascii="Arial"/>
        </w:rPr>
        <w:t>the</w:t>
      </w:r>
      <w:r>
        <w:rPr>
          <w:rFonts w:ascii="Arial"/>
          <w:spacing w:val="-15"/>
        </w:rPr>
        <w:t xml:space="preserve"> </w:t>
      </w:r>
      <w:r>
        <w:rPr>
          <w:rFonts w:ascii="Arial"/>
        </w:rPr>
        <w:t>format</w:t>
      </w:r>
      <w:r>
        <w:rPr>
          <w:rFonts w:ascii="Arial"/>
          <w:spacing w:val="-16"/>
        </w:rPr>
        <w:t xml:space="preserve"> </w:t>
      </w:r>
      <w:r>
        <w:rPr>
          <w:rFonts w:ascii="Arial"/>
        </w:rPr>
        <w:t>(if</w:t>
      </w:r>
      <w:r>
        <w:rPr>
          <w:rFonts w:ascii="Arial"/>
          <w:spacing w:val="-15"/>
        </w:rPr>
        <w:t xml:space="preserve"> </w:t>
      </w:r>
      <w:r>
        <w:rPr>
          <w:rFonts w:ascii="Arial"/>
        </w:rPr>
        <w:t>any)</w:t>
      </w:r>
      <w:r>
        <w:rPr>
          <w:rFonts w:ascii="Arial"/>
          <w:spacing w:val="-15"/>
        </w:rPr>
        <w:t xml:space="preserve"> </w:t>
      </w:r>
      <w:r>
        <w:rPr>
          <w:rFonts w:ascii="Arial"/>
        </w:rPr>
        <w:t>specified</w:t>
      </w:r>
      <w:r>
        <w:rPr>
          <w:rFonts w:ascii="Arial"/>
          <w:spacing w:val="-16"/>
        </w:rPr>
        <w:t xml:space="preserve"> </w:t>
      </w:r>
      <w:r>
        <w:rPr>
          <w:rFonts w:ascii="Arial"/>
        </w:rPr>
        <w:t>by</w:t>
      </w:r>
      <w:r>
        <w:rPr>
          <w:rFonts w:ascii="Arial"/>
          <w:spacing w:val="-15"/>
        </w:rPr>
        <w:t xml:space="preserve"> </w:t>
      </w:r>
      <w:r>
        <w:rPr>
          <w:rFonts w:ascii="Arial"/>
        </w:rPr>
        <w:t>the</w:t>
      </w:r>
      <w:r>
        <w:rPr>
          <w:rFonts w:ascii="Arial"/>
          <w:spacing w:val="-15"/>
        </w:rPr>
        <w:t xml:space="preserve"> </w:t>
      </w:r>
      <w:r>
        <w:rPr>
          <w:rFonts w:ascii="Arial"/>
        </w:rPr>
        <w:t>Customer in</w:t>
      </w:r>
      <w:r>
        <w:rPr>
          <w:rFonts w:ascii="Arial"/>
          <w:spacing w:val="-3"/>
        </w:rPr>
        <w:t xml:space="preserve"> </w:t>
      </w:r>
      <w:r>
        <w:rPr>
          <w:rFonts w:ascii="Arial"/>
        </w:rPr>
        <w:t>the</w:t>
      </w:r>
      <w:r>
        <w:rPr>
          <w:rFonts w:ascii="Arial"/>
          <w:spacing w:val="-3"/>
        </w:rPr>
        <w:t xml:space="preserve"> </w:t>
      </w:r>
      <w:r>
        <w:rPr>
          <w:rFonts w:ascii="Arial"/>
        </w:rPr>
        <w:t>Contract</w:t>
      </w:r>
      <w:r>
        <w:rPr>
          <w:rFonts w:ascii="Arial"/>
          <w:spacing w:val="-4"/>
        </w:rPr>
        <w:t xml:space="preserve"> </w:t>
      </w:r>
      <w:r>
        <w:rPr>
          <w:rFonts w:ascii="Arial"/>
        </w:rPr>
        <w:t>Order</w:t>
      </w:r>
      <w:r>
        <w:rPr>
          <w:rFonts w:ascii="Arial"/>
          <w:spacing w:val="-4"/>
        </w:rPr>
        <w:t xml:space="preserve"> </w:t>
      </w:r>
      <w:r>
        <w:rPr>
          <w:rFonts w:ascii="Arial"/>
        </w:rPr>
        <w:t>Form</w:t>
      </w:r>
      <w:r>
        <w:rPr>
          <w:rFonts w:ascii="Arial"/>
          <w:spacing w:val="-2"/>
        </w:rPr>
        <w:t xml:space="preserve"> </w:t>
      </w:r>
      <w:r>
        <w:rPr>
          <w:rFonts w:ascii="Arial"/>
        </w:rPr>
        <w:t>and,</w:t>
      </w:r>
      <w:r>
        <w:rPr>
          <w:rFonts w:ascii="Arial"/>
          <w:spacing w:val="-1"/>
        </w:rPr>
        <w:t xml:space="preserve"> </w:t>
      </w:r>
      <w:r>
        <w:rPr>
          <w:rFonts w:ascii="Arial"/>
        </w:rPr>
        <w:t>in</w:t>
      </w:r>
      <w:r>
        <w:rPr>
          <w:rFonts w:ascii="Arial"/>
          <w:spacing w:val="-5"/>
        </w:rPr>
        <w:t xml:space="preserve"> </w:t>
      </w:r>
      <w:r>
        <w:rPr>
          <w:rFonts w:ascii="Arial"/>
        </w:rPr>
        <w:t>any</w:t>
      </w:r>
      <w:r>
        <w:rPr>
          <w:rFonts w:ascii="Arial"/>
          <w:spacing w:val="-2"/>
        </w:rPr>
        <w:t xml:space="preserve"> </w:t>
      </w:r>
      <w:r>
        <w:rPr>
          <w:rFonts w:ascii="Arial"/>
        </w:rPr>
        <w:t>event,</w:t>
      </w:r>
      <w:r>
        <w:rPr>
          <w:rFonts w:ascii="Arial"/>
          <w:spacing w:val="-1"/>
        </w:rPr>
        <w:t xml:space="preserve"> </w:t>
      </w:r>
      <w:r>
        <w:rPr>
          <w:rFonts w:ascii="Arial"/>
        </w:rPr>
        <w:t>as</w:t>
      </w:r>
      <w:r>
        <w:rPr>
          <w:rFonts w:ascii="Arial"/>
          <w:spacing w:val="-5"/>
        </w:rPr>
        <w:t xml:space="preserve"> </w:t>
      </w:r>
      <w:r>
        <w:rPr>
          <w:rFonts w:ascii="Arial"/>
        </w:rPr>
        <w:t>specified</w:t>
      </w:r>
      <w:r>
        <w:rPr>
          <w:rFonts w:ascii="Arial"/>
          <w:spacing w:val="-5"/>
        </w:rPr>
        <w:t xml:space="preserve"> </w:t>
      </w:r>
      <w:r>
        <w:rPr>
          <w:rFonts w:ascii="Arial"/>
        </w:rPr>
        <w:t>by</w:t>
      </w:r>
      <w:r>
        <w:rPr>
          <w:rFonts w:ascii="Arial"/>
          <w:spacing w:val="-5"/>
        </w:rPr>
        <w:t xml:space="preserve"> </w:t>
      </w:r>
      <w:r>
        <w:rPr>
          <w:rFonts w:ascii="Arial"/>
        </w:rPr>
        <w:t>the</w:t>
      </w:r>
      <w:r>
        <w:rPr>
          <w:rFonts w:ascii="Arial"/>
          <w:spacing w:val="-3"/>
        </w:rPr>
        <w:t xml:space="preserve"> </w:t>
      </w:r>
      <w:r>
        <w:rPr>
          <w:rFonts w:ascii="Arial"/>
        </w:rPr>
        <w:t>Customer from time to time in writing.</w:t>
      </w:r>
    </w:p>
    <w:p w14:paraId="5A1B7C19" w14:textId="77777777" w:rsidR="00E35620" w:rsidRDefault="00290450">
      <w:pPr>
        <w:pStyle w:val="ListParagraph"/>
        <w:numPr>
          <w:ilvl w:val="1"/>
          <w:numId w:val="46"/>
        </w:numPr>
        <w:tabs>
          <w:tab w:val="left" w:pos="1959"/>
          <w:tab w:val="left" w:pos="1962"/>
        </w:tabs>
        <w:spacing w:before="120"/>
        <w:ind w:right="680"/>
        <w:jc w:val="both"/>
        <w:rPr>
          <w:rFonts w:ascii="Arial"/>
        </w:rPr>
      </w:pPr>
      <w:r>
        <w:rPr>
          <w:rFonts w:ascii="Arial"/>
        </w:rPr>
        <w:t>The</w:t>
      </w:r>
      <w:r>
        <w:rPr>
          <w:rFonts w:ascii="Arial"/>
          <w:spacing w:val="-16"/>
        </w:rPr>
        <w:t xml:space="preserve"> </w:t>
      </w:r>
      <w:r>
        <w:rPr>
          <w:rFonts w:ascii="Arial"/>
        </w:rPr>
        <w:t>Supplier</w:t>
      </w:r>
      <w:r>
        <w:rPr>
          <w:rFonts w:ascii="Arial"/>
          <w:spacing w:val="-14"/>
        </w:rPr>
        <w:t xml:space="preserve"> </w:t>
      </w:r>
      <w:r>
        <w:rPr>
          <w:rFonts w:ascii="Arial"/>
        </w:rPr>
        <w:t>shall</w:t>
      </w:r>
      <w:r>
        <w:rPr>
          <w:rFonts w:ascii="Arial"/>
          <w:spacing w:val="-14"/>
        </w:rPr>
        <w:t xml:space="preserve"> </w:t>
      </w:r>
      <w:r>
        <w:rPr>
          <w:rFonts w:ascii="Arial"/>
        </w:rPr>
        <w:t>take</w:t>
      </w:r>
      <w:r>
        <w:rPr>
          <w:rFonts w:ascii="Arial"/>
          <w:spacing w:val="-16"/>
        </w:rPr>
        <w:t xml:space="preserve"> </w:t>
      </w:r>
      <w:r>
        <w:rPr>
          <w:rFonts w:ascii="Arial"/>
        </w:rPr>
        <w:t>responsibility</w:t>
      </w:r>
      <w:r>
        <w:rPr>
          <w:rFonts w:ascii="Arial"/>
          <w:spacing w:val="-15"/>
        </w:rPr>
        <w:t xml:space="preserve"> </w:t>
      </w:r>
      <w:r>
        <w:rPr>
          <w:rFonts w:ascii="Arial"/>
        </w:rPr>
        <w:t>for</w:t>
      </w:r>
      <w:r>
        <w:rPr>
          <w:rFonts w:ascii="Arial"/>
          <w:spacing w:val="-13"/>
        </w:rPr>
        <w:t xml:space="preserve"> </w:t>
      </w:r>
      <w:r>
        <w:rPr>
          <w:rFonts w:ascii="Arial"/>
        </w:rPr>
        <w:t>preserving</w:t>
      </w:r>
      <w:r>
        <w:rPr>
          <w:rFonts w:ascii="Arial"/>
          <w:spacing w:val="-15"/>
        </w:rPr>
        <w:t xml:space="preserve"> </w:t>
      </w:r>
      <w:r>
        <w:rPr>
          <w:rFonts w:ascii="Arial"/>
        </w:rPr>
        <w:t>the</w:t>
      </w:r>
      <w:r>
        <w:rPr>
          <w:rFonts w:ascii="Arial"/>
          <w:spacing w:val="-15"/>
        </w:rPr>
        <w:t xml:space="preserve"> </w:t>
      </w:r>
      <w:r>
        <w:rPr>
          <w:rFonts w:ascii="Arial"/>
        </w:rPr>
        <w:t>integrity</w:t>
      </w:r>
      <w:r>
        <w:rPr>
          <w:rFonts w:ascii="Arial"/>
          <w:spacing w:val="-16"/>
        </w:rPr>
        <w:t xml:space="preserve"> </w:t>
      </w:r>
      <w:r>
        <w:rPr>
          <w:rFonts w:ascii="Arial"/>
        </w:rPr>
        <w:t>of</w:t>
      </w:r>
      <w:r>
        <w:rPr>
          <w:rFonts w:ascii="Arial"/>
          <w:spacing w:val="-13"/>
        </w:rPr>
        <w:t xml:space="preserve"> </w:t>
      </w:r>
      <w:r>
        <w:rPr>
          <w:rFonts w:ascii="Arial"/>
        </w:rPr>
        <w:t>Customer Data and preventing the corruption or loss of Customer Data.</w:t>
      </w:r>
    </w:p>
    <w:p w14:paraId="6B74BF71" w14:textId="77777777" w:rsidR="00E35620" w:rsidRDefault="00290450">
      <w:pPr>
        <w:pStyle w:val="ListParagraph"/>
        <w:numPr>
          <w:ilvl w:val="1"/>
          <w:numId w:val="46"/>
        </w:numPr>
        <w:tabs>
          <w:tab w:val="left" w:pos="1959"/>
          <w:tab w:val="left" w:pos="1962"/>
        </w:tabs>
        <w:spacing w:before="120"/>
        <w:ind w:right="676"/>
        <w:jc w:val="both"/>
        <w:rPr>
          <w:rFonts w:ascii="Arial"/>
        </w:rPr>
      </w:pPr>
      <w:r>
        <w:rPr>
          <w:rFonts w:ascii="Arial"/>
        </w:rPr>
        <w:t>The Supplier shall perform secure back-ups of all Customer Data and shall ensure that up-to-date back-ups are stored off-site at an Approved location in accordance with any business continuity plan or otherwise. The Supplier shall ensure that such back-ups are available to the Customer (or to such other</w:t>
      </w:r>
      <w:r>
        <w:rPr>
          <w:rFonts w:ascii="Arial"/>
          <w:spacing w:val="-3"/>
        </w:rPr>
        <w:t xml:space="preserve"> </w:t>
      </w:r>
      <w:r>
        <w:rPr>
          <w:rFonts w:ascii="Arial"/>
        </w:rPr>
        <w:t>person</w:t>
      </w:r>
      <w:r>
        <w:rPr>
          <w:rFonts w:ascii="Arial"/>
          <w:spacing w:val="-4"/>
        </w:rPr>
        <w:t xml:space="preserve"> </w:t>
      </w:r>
      <w:r>
        <w:rPr>
          <w:rFonts w:ascii="Arial"/>
        </w:rPr>
        <w:t>as</w:t>
      </w:r>
      <w:r>
        <w:rPr>
          <w:rFonts w:ascii="Arial"/>
          <w:spacing w:val="-4"/>
        </w:rPr>
        <w:t xml:space="preserve"> </w:t>
      </w:r>
      <w:r>
        <w:rPr>
          <w:rFonts w:ascii="Arial"/>
        </w:rPr>
        <w:t>the</w:t>
      </w:r>
      <w:r>
        <w:rPr>
          <w:rFonts w:ascii="Arial"/>
          <w:spacing w:val="-4"/>
        </w:rPr>
        <w:t xml:space="preserve"> </w:t>
      </w:r>
      <w:r>
        <w:rPr>
          <w:rFonts w:ascii="Arial"/>
        </w:rPr>
        <w:t>Customer</w:t>
      </w:r>
      <w:r>
        <w:rPr>
          <w:rFonts w:ascii="Arial"/>
          <w:spacing w:val="-3"/>
        </w:rPr>
        <w:t xml:space="preserve"> </w:t>
      </w:r>
      <w:r>
        <w:rPr>
          <w:rFonts w:ascii="Arial"/>
        </w:rPr>
        <w:t>may</w:t>
      </w:r>
      <w:r>
        <w:rPr>
          <w:rFonts w:ascii="Arial"/>
          <w:spacing w:val="-4"/>
        </w:rPr>
        <w:t xml:space="preserve"> </w:t>
      </w:r>
      <w:proofErr w:type="gramStart"/>
      <w:r>
        <w:rPr>
          <w:rFonts w:ascii="Arial"/>
        </w:rPr>
        <w:t>direct)</w:t>
      </w:r>
      <w:r>
        <w:rPr>
          <w:rFonts w:ascii="Arial"/>
          <w:spacing w:val="-3"/>
        </w:rPr>
        <w:t xml:space="preserve"> </w:t>
      </w:r>
      <w:r>
        <w:rPr>
          <w:rFonts w:ascii="Arial"/>
        </w:rPr>
        <w:t>at</w:t>
      </w:r>
      <w:r>
        <w:rPr>
          <w:rFonts w:ascii="Arial"/>
          <w:spacing w:val="-3"/>
        </w:rPr>
        <w:t xml:space="preserve"> </w:t>
      </w:r>
      <w:r>
        <w:rPr>
          <w:rFonts w:ascii="Arial"/>
        </w:rPr>
        <w:t>all</w:t>
      </w:r>
      <w:r>
        <w:rPr>
          <w:rFonts w:ascii="Arial"/>
          <w:spacing w:val="-2"/>
        </w:rPr>
        <w:t xml:space="preserve"> </w:t>
      </w:r>
      <w:r>
        <w:rPr>
          <w:rFonts w:ascii="Arial"/>
        </w:rPr>
        <w:t>times</w:t>
      </w:r>
      <w:proofErr w:type="gramEnd"/>
      <w:r>
        <w:rPr>
          <w:rFonts w:ascii="Arial"/>
          <w:spacing w:val="-2"/>
        </w:rPr>
        <w:t xml:space="preserve"> </w:t>
      </w:r>
      <w:r>
        <w:rPr>
          <w:rFonts w:ascii="Arial"/>
        </w:rPr>
        <w:t>upon</w:t>
      </w:r>
      <w:r>
        <w:rPr>
          <w:rFonts w:ascii="Arial"/>
          <w:spacing w:val="-5"/>
        </w:rPr>
        <w:t xml:space="preserve"> </w:t>
      </w:r>
      <w:r>
        <w:rPr>
          <w:rFonts w:ascii="Arial"/>
        </w:rPr>
        <w:t>request</w:t>
      </w:r>
      <w:r>
        <w:rPr>
          <w:rFonts w:ascii="Arial"/>
          <w:spacing w:val="-3"/>
        </w:rPr>
        <w:t xml:space="preserve"> </w:t>
      </w:r>
      <w:r>
        <w:rPr>
          <w:rFonts w:ascii="Arial"/>
        </w:rPr>
        <w:t>and</w:t>
      </w:r>
      <w:r>
        <w:rPr>
          <w:rFonts w:ascii="Arial"/>
          <w:spacing w:val="-2"/>
        </w:rPr>
        <w:t xml:space="preserve"> </w:t>
      </w:r>
      <w:r>
        <w:rPr>
          <w:rFonts w:ascii="Arial"/>
        </w:rPr>
        <w:t>are delivered to the Customer at no less than six (6) Monthly intervals (or such other intervals as may be agreed in writing between the Parties).</w:t>
      </w:r>
    </w:p>
    <w:p w14:paraId="78E1559F" w14:textId="77777777" w:rsidR="00E35620" w:rsidRDefault="00290450">
      <w:pPr>
        <w:pStyle w:val="ListParagraph"/>
        <w:numPr>
          <w:ilvl w:val="1"/>
          <w:numId w:val="46"/>
        </w:numPr>
        <w:tabs>
          <w:tab w:val="left" w:pos="1959"/>
          <w:tab w:val="left" w:pos="1962"/>
        </w:tabs>
        <w:spacing w:before="121"/>
        <w:ind w:right="677"/>
        <w:jc w:val="both"/>
        <w:rPr>
          <w:rFonts w:ascii="Arial"/>
        </w:rPr>
      </w:pPr>
      <w:r>
        <w:rPr>
          <w:rFonts w:ascii="Arial"/>
        </w:rPr>
        <w:t>The Supplier shall ensure that any system on which the</w:t>
      </w:r>
      <w:r>
        <w:rPr>
          <w:rFonts w:ascii="Arial"/>
          <w:spacing w:val="-1"/>
        </w:rPr>
        <w:t xml:space="preserve"> </w:t>
      </w:r>
      <w:r>
        <w:rPr>
          <w:rFonts w:ascii="Arial"/>
        </w:rPr>
        <w:t>Supplier holds any Customer Data, including back-up data, is a secure system that complies with the Security Policy and the Security Management Plan (if any)</w:t>
      </w:r>
    </w:p>
    <w:p w14:paraId="779EB376" w14:textId="77777777" w:rsidR="00E35620" w:rsidRDefault="00290450">
      <w:pPr>
        <w:pStyle w:val="ListParagraph"/>
        <w:numPr>
          <w:ilvl w:val="1"/>
          <w:numId w:val="46"/>
        </w:numPr>
        <w:tabs>
          <w:tab w:val="left" w:pos="1959"/>
          <w:tab w:val="left" w:pos="1962"/>
        </w:tabs>
        <w:spacing w:before="119"/>
        <w:ind w:right="680"/>
        <w:jc w:val="both"/>
        <w:rPr>
          <w:rFonts w:ascii="Arial"/>
        </w:rPr>
      </w:pPr>
      <w:r>
        <w:rPr>
          <w:rFonts w:ascii="Arial"/>
        </w:rPr>
        <w:t xml:space="preserve">If at any time the Supplier suspects or has reason to believe that the </w:t>
      </w:r>
      <w:proofErr w:type="spellStart"/>
      <w:r>
        <w:rPr>
          <w:rFonts w:ascii="Arial"/>
        </w:rPr>
        <w:t>Cus</w:t>
      </w:r>
      <w:proofErr w:type="spellEnd"/>
      <w:r>
        <w:rPr>
          <w:rFonts w:ascii="Arial"/>
        </w:rPr>
        <w:t xml:space="preserve">- </w:t>
      </w:r>
      <w:proofErr w:type="spellStart"/>
      <w:r>
        <w:rPr>
          <w:rFonts w:ascii="Arial"/>
        </w:rPr>
        <w:t>tomer</w:t>
      </w:r>
      <w:proofErr w:type="spellEnd"/>
      <w:r>
        <w:rPr>
          <w:rFonts w:ascii="Arial"/>
          <w:spacing w:val="-6"/>
        </w:rPr>
        <w:t xml:space="preserve"> </w:t>
      </w:r>
      <w:r>
        <w:rPr>
          <w:rFonts w:ascii="Arial"/>
        </w:rPr>
        <w:t>Data</w:t>
      </w:r>
      <w:r>
        <w:rPr>
          <w:rFonts w:ascii="Arial"/>
          <w:spacing w:val="-6"/>
        </w:rPr>
        <w:t xml:space="preserve"> </w:t>
      </w:r>
      <w:r>
        <w:rPr>
          <w:rFonts w:ascii="Arial"/>
        </w:rPr>
        <w:t>is</w:t>
      </w:r>
      <w:r>
        <w:rPr>
          <w:rFonts w:ascii="Arial"/>
          <w:spacing w:val="-9"/>
        </w:rPr>
        <w:t xml:space="preserve"> </w:t>
      </w:r>
      <w:r>
        <w:rPr>
          <w:rFonts w:ascii="Arial"/>
        </w:rPr>
        <w:t>corrupted,</w:t>
      </w:r>
      <w:r>
        <w:rPr>
          <w:rFonts w:ascii="Arial"/>
          <w:spacing w:val="-6"/>
        </w:rPr>
        <w:t xml:space="preserve"> </w:t>
      </w:r>
      <w:r>
        <w:rPr>
          <w:rFonts w:ascii="Arial"/>
        </w:rPr>
        <w:t>lost</w:t>
      </w:r>
      <w:r>
        <w:rPr>
          <w:rFonts w:ascii="Arial"/>
          <w:spacing w:val="-6"/>
        </w:rPr>
        <w:t xml:space="preserve"> </w:t>
      </w:r>
      <w:r>
        <w:rPr>
          <w:rFonts w:ascii="Arial"/>
        </w:rPr>
        <w:t>or</w:t>
      </w:r>
      <w:r>
        <w:rPr>
          <w:rFonts w:ascii="Arial"/>
          <w:spacing w:val="-6"/>
        </w:rPr>
        <w:t xml:space="preserve"> </w:t>
      </w:r>
      <w:r>
        <w:rPr>
          <w:rFonts w:ascii="Arial"/>
        </w:rPr>
        <w:t>sufficiently</w:t>
      </w:r>
      <w:r>
        <w:rPr>
          <w:rFonts w:ascii="Arial"/>
          <w:spacing w:val="-9"/>
        </w:rPr>
        <w:t xml:space="preserve"> </w:t>
      </w:r>
      <w:r>
        <w:rPr>
          <w:rFonts w:ascii="Arial"/>
        </w:rPr>
        <w:t>degraded</w:t>
      </w:r>
      <w:r>
        <w:rPr>
          <w:rFonts w:ascii="Arial"/>
          <w:spacing w:val="-8"/>
        </w:rPr>
        <w:t xml:space="preserve"> </w:t>
      </w:r>
      <w:r>
        <w:rPr>
          <w:rFonts w:ascii="Arial"/>
        </w:rPr>
        <w:t>in</w:t>
      </w:r>
      <w:r>
        <w:rPr>
          <w:rFonts w:ascii="Arial"/>
          <w:spacing w:val="-7"/>
        </w:rPr>
        <w:t xml:space="preserve"> </w:t>
      </w:r>
      <w:r>
        <w:rPr>
          <w:rFonts w:ascii="Arial"/>
        </w:rPr>
        <w:t>any</w:t>
      </w:r>
      <w:r>
        <w:rPr>
          <w:rFonts w:ascii="Arial"/>
          <w:spacing w:val="-9"/>
        </w:rPr>
        <w:t xml:space="preserve"> </w:t>
      </w:r>
      <w:r>
        <w:rPr>
          <w:rFonts w:ascii="Arial"/>
        </w:rPr>
        <w:t>way</w:t>
      </w:r>
      <w:r>
        <w:rPr>
          <w:rFonts w:ascii="Arial"/>
          <w:spacing w:val="-9"/>
        </w:rPr>
        <w:t xml:space="preserve"> </w:t>
      </w:r>
      <w:r>
        <w:rPr>
          <w:rFonts w:ascii="Arial"/>
        </w:rPr>
        <w:t>for</w:t>
      </w:r>
      <w:r>
        <w:rPr>
          <w:rFonts w:ascii="Arial"/>
          <w:spacing w:val="-6"/>
        </w:rPr>
        <w:t xml:space="preserve"> </w:t>
      </w:r>
      <w:r>
        <w:rPr>
          <w:rFonts w:ascii="Arial"/>
        </w:rPr>
        <w:t>any</w:t>
      </w:r>
      <w:r>
        <w:rPr>
          <w:rFonts w:ascii="Arial"/>
          <w:spacing w:val="-12"/>
        </w:rPr>
        <w:t xml:space="preserve"> </w:t>
      </w:r>
      <w:r>
        <w:rPr>
          <w:rFonts w:ascii="Arial"/>
        </w:rPr>
        <w:t>rea- son,</w:t>
      </w:r>
      <w:r>
        <w:rPr>
          <w:rFonts w:ascii="Arial"/>
          <w:spacing w:val="-4"/>
        </w:rPr>
        <w:t xml:space="preserve"> </w:t>
      </w:r>
      <w:r>
        <w:rPr>
          <w:rFonts w:ascii="Arial"/>
        </w:rPr>
        <w:t>then</w:t>
      </w:r>
      <w:r>
        <w:rPr>
          <w:rFonts w:ascii="Arial"/>
          <w:spacing w:val="-5"/>
        </w:rPr>
        <w:t xml:space="preserve"> </w:t>
      </w:r>
      <w:r>
        <w:rPr>
          <w:rFonts w:ascii="Arial"/>
        </w:rPr>
        <w:t>the</w:t>
      </w:r>
      <w:r>
        <w:rPr>
          <w:rFonts w:ascii="Arial"/>
          <w:spacing w:val="-5"/>
        </w:rPr>
        <w:t xml:space="preserve"> </w:t>
      </w:r>
      <w:r>
        <w:rPr>
          <w:rFonts w:ascii="Arial"/>
        </w:rPr>
        <w:t>Supplier</w:t>
      </w:r>
      <w:r>
        <w:rPr>
          <w:rFonts w:ascii="Arial"/>
          <w:spacing w:val="-2"/>
        </w:rPr>
        <w:t xml:space="preserve"> </w:t>
      </w:r>
      <w:r>
        <w:rPr>
          <w:rFonts w:ascii="Arial"/>
        </w:rPr>
        <w:t>shall</w:t>
      </w:r>
      <w:r>
        <w:rPr>
          <w:rFonts w:ascii="Arial"/>
          <w:spacing w:val="-3"/>
        </w:rPr>
        <w:t xml:space="preserve"> </w:t>
      </w:r>
      <w:r>
        <w:rPr>
          <w:rFonts w:ascii="Arial"/>
        </w:rPr>
        <w:t>notify</w:t>
      </w:r>
      <w:r>
        <w:rPr>
          <w:rFonts w:ascii="Arial"/>
          <w:spacing w:val="-5"/>
        </w:rPr>
        <w:t xml:space="preserve"> </w:t>
      </w:r>
      <w:r>
        <w:rPr>
          <w:rFonts w:ascii="Arial"/>
        </w:rPr>
        <w:t>the</w:t>
      </w:r>
      <w:r>
        <w:rPr>
          <w:rFonts w:ascii="Arial"/>
          <w:spacing w:val="-3"/>
        </w:rPr>
        <w:t xml:space="preserve"> </w:t>
      </w:r>
      <w:r>
        <w:rPr>
          <w:rFonts w:ascii="Arial"/>
        </w:rPr>
        <w:t>Customer</w:t>
      </w:r>
      <w:r>
        <w:rPr>
          <w:rFonts w:ascii="Arial"/>
          <w:spacing w:val="-4"/>
        </w:rPr>
        <w:t xml:space="preserve"> </w:t>
      </w:r>
      <w:r>
        <w:rPr>
          <w:rFonts w:ascii="Arial"/>
        </w:rPr>
        <w:t>immediately</w:t>
      </w:r>
      <w:r>
        <w:rPr>
          <w:rFonts w:ascii="Arial"/>
          <w:spacing w:val="-5"/>
        </w:rPr>
        <w:t xml:space="preserve"> </w:t>
      </w:r>
      <w:r>
        <w:rPr>
          <w:rFonts w:ascii="Arial"/>
        </w:rPr>
        <w:t>and</w:t>
      </w:r>
      <w:r>
        <w:rPr>
          <w:rFonts w:ascii="Arial"/>
          <w:spacing w:val="-3"/>
        </w:rPr>
        <w:t xml:space="preserve"> </w:t>
      </w:r>
      <w:r>
        <w:rPr>
          <w:rFonts w:ascii="Arial"/>
        </w:rPr>
        <w:t>inform</w:t>
      </w:r>
      <w:r>
        <w:rPr>
          <w:rFonts w:ascii="Arial"/>
          <w:spacing w:val="-4"/>
        </w:rPr>
        <w:t xml:space="preserve"> </w:t>
      </w:r>
      <w:r>
        <w:rPr>
          <w:rFonts w:ascii="Arial"/>
        </w:rPr>
        <w:t>the Customer of the remedial action the Supplier proposes to take.</w:t>
      </w:r>
    </w:p>
    <w:p w14:paraId="1E57BC11" w14:textId="77777777" w:rsidR="00E35620" w:rsidRDefault="00290450">
      <w:pPr>
        <w:pStyle w:val="ListParagraph"/>
        <w:numPr>
          <w:ilvl w:val="1"/>
          <w:numId w:val="46"/>
        </w:numPr>
        <w:tabs>
          <w:tab w:val="left" w:pos="1959"/>
          <w:tab w:val="left" w:pos="1962"/>
        </w:tabs>
        <w:spacing w:before="119"/>
        <w:ind w:right="677"/>
        <w:jc w:val="both"/>
        <w:rPr>
          <w:rFonts w:ascii="Arial"/>
        </w:rPr>
      </w:pPr>
      <w:r>
        <w:rPr>
          <w:rFonts w:ascii="Arial"/>
        </w:rPr>
        <w:t>If</w:t>
      </w:r>
      <w:r>
        <w:rPr>
          <w:rFonts w:ascii="Arial"/>
          <w:spacing w:val="-4"/>
        </w:rPr>
        <w:t xml:space="preserve"> </w:t>
      </w:r>
      <w:r>
        <w:rPr>
          <w:rFonts w:ascii="Arial"/>
        </w:rPr>
        <w:t>the</w:t>
      </w:r>
      <w:r>
        <w:rPr>
          <w:rFonts w:ascii="Arial"/>
          <w:spacing w:val="-8"/>
        </w:rPr>
        <w:t xml:space="preserve"> </w:t>
      </w:r>
      <w:r>
        <w:rPr>
          <w:rFonts w:ascii="Arial"/>
        </w:rPr>
        <w:t>Customer</w:t>
      </w:r>
      <w:r>
        <w:rPr>
          <w:rFonts w:ascii="Arial"/>
          <w:spacing w:val="-4"/>
        </w:rPr>
        <w:t xml:space="preserve"> </w:t>
      </w:r>
      <w:r>
        <w:rPr>
          <w:rFonts w:ascii="Arial"/>
        </w:rPr>
        <w:t>Data</w:t>
      </w:r>
      <w:r>
        <w:rPr>
          <w:rFonts w:ascii="Arial"/>
          <w:spacing w:val="-5"/>
        </w:rPr>
        <w:t xml:space="preserve"> </w:t>
      </w:r>
      <w:r>
        <w:rPr>
          <w:rFonts w:ascii="Arial"/>
        </w:rPr>
        <w:t>is</w:t>
      </w:r>
      <w:r>
        <w:rPr>
          <w:rFonts w:ascii="Arial"/>
          <w:spacing w:val="-7"/>
        </w:rPr>
        <w:t xml:space="preserve"> </w:t>
      </w:r>
      <w:r>
        <w:rPr>
          <w:rFonts w:ascii="Arial"/>
        </w:rPr>
        <w:t>corrupted,</w:t>
      </w:r>
      <w:r>
        <w:rPr>
          <w:rFonts w:ascii="Arial"/>
          <w:spacing w:val="-6"/>
        </w:rPr>
        <w:t xml:space="preserve"> </w:t>
      </w:r>
      <w:r>
        <w:rPr>
          <w:rFonts w:ascii="Arial"/>
        </w:rPr>
        <w:t>lost</w:t>
      </w:r>
      <w:r>
        <w:rPr>
          <w:rFonts w:ascii="Arial"/>
          <w:spacing w:val="-6"/>
        </w:rPr>
        <w:t xml:space="preserve"> </w:t>
      </w:r>
      <w:r>
        <w:rPr>
          <w:rFonts w:ascii="Arial"/>
        </w:rPr>
        <w:t>or</w:t>
      </w:r>
      <w:r>
        <w:rPr>
          <w:rFonts w:ascii="Arial"/>
          <w:spacing w:val="-7"/>
        </w:rPr>
        <w:t xml:space="preserve"> </w:t>
      </w:r>
      <w:r>
        <w:rPr>
          <w:rFonts w:ascii="Arial"/>
        </w:rPr>
        <w:t>sufficiently</w:t>
      </w:r>
      <w:r>
        <w:rPr>
          <w:rFonts w:ascii="Arial"/>
          <w:spacing w:val="-7"/>
        </w:rPr>
        <w:t xml:space="preserve"> </w:t>
      </w:r>
      <w:r>
        <w:rPr>
          <w:rFonts w:ascii="Arial"/>
        </w:rPr>
        <w:t>degraded</w:t>
      </w:r>
      <w:r>
        <w:rPr>
          <w:rFonts w:ascii="Arial"/>
          <w:spacing w:val="-5"/>
        </w:rPr>
        <w:t xml:space="preserve"> </w:t>
      </w:r>
      <w:proofErr w:type="gramStart"/>
      <w:r>
        <w:rPr>
          <w:rFonts w:ascii="Arial"/>
        </w:rPr>
        <w:t>as</w:t>
      </w:r>
      <w:r>
        <w:rPr>
          <w:rFonts w:ascii="Arial"/>
          <w:spacing w:val="-7"/>
        </w:rPr>
        <w:t xml:space="preserve"> </w:t>
      </w:r>
      <w:r>
        <w:rPr>
          <w:rFonts w:ascii="Arial"/>
        </w:rPr>
        <w:t>a</w:t>
      </w:r>
      <w:r>
        <w:rPr>
          <w:rFonts w:ascii="Arial"/>
          <w:spacing w:val="-7"/>
        </w:rPr>
        <w:t xml:space="preserve"> </w:t>
      </w:r>
      <w:r>
        <w:rPr>
          <w:rFonts w:ascii="Arial"/>
        </w:rPr>
        <w:t>result</w:t>
      </w:r>
      <w:r>
        <w:rPr>
          <w:rFonts w:ascii="Arial"/>
          <w:spacing w:val="-6"/>
        </w:rPr>
        <w:t xml:space="preserve"> </w:t>
      </w:r>
      <w:r>
        <w:rPr>
          <w:rFonts w:ascii="Arial"/>
        </w:rPr>
        <w:t>of</w:t>
      </w:r>
      <w:proofErr w:type="gramEnd"/>
      <w:r>
        <w:rPr>
          <w:rFonts w:ascii="Arial"/>
        </w:rPr>
        <w:t xml:space="preserve"> a Default so as to be unusable, the Customer may:</w:t>
      </w:r>
    </w:p>
    <w:p w14:paraId="26D697F1" w14:textId="77777777" w:rsidR="00E35620" w:rsidRDefault="00290450">
      <w:pPr>
        <w:pStyle w:val="BodyText"/>
        <w:tabs>
          <w:tab w:val="left" w:pos="2812"/>
        </w:tabs>
        <w:spacing w:before="121" w:line="244" w:lineRule="auto"/>
        <w:ind w:left="2812" w:right="676" w:hanging="851"/>
        <w:jc w:val="both"/>
        <w:rPr>
          <w:rFonts w:ascii="Arial" w:hAnsi="Arial"/>
        </w:rPr>
      </w:pPr>
      <w:r>
        <w:rPr>
          <w:rFonts w:ascii="Arial" w:hAnsi="Arial"/>
          <w:spacing w:val="-10"/>
        </w:rPr>
        <w:t>)</w:t>
      </w:r>
      <w:r>
        <w:rPr>
          <w:rFonts w:ascii="Arial" w:hAnsi="Arial"/>
        </w:rPr>
        <w:tab/>
      </w:r>
      <w:proofErr w:type="gramStart"/>
      <w:r>
        <w:rPr>
          <w:rFonts w:ascii="Arial" w:hAnsi="Arial"/>
        </w:rPr>
        <w:t>require</w:t>
      </w:r>
      <w:proofErr w:type="gramEnd"/>
      <w:r>
        <w:rPr>
          <w:rFonts w:ascii="Arial" w:hAnsi="Arial"/>
          <w:spacing w:val="-16"/>
        </w:rPr>
        <w:t xml:space="preserve"> </w:t>
      </w:r>
      <w:r>
        <w:rPr>
          <w:rFonts w:ascii="Arial" w:hAnsi="Arial"/>
        </w:rPr>
        <w:t>the</w:t>
      </w:r>
      <w:r>
        <w:rPr>
          <w:rFonts w:ascii="Arial" w:hAnsi="Arial"/>
          <w:spacing w:val="-15"/>
        </w:rPr>
        <w:t xml:space="preserve"> </w:t>
      </w:r>
      <w:r>
        <w:rPr>
          <w:rFonts w:ascii="Arial" w:hAnsi="Arial"/>
        </w:rPr>
        <w:t>Supplier</w:t>
      </w:r>
      <w:r>
        <w:rPr>
          <w:rFonts w:ascii="Arial" w:hAnsi="Arial"/>
          <w:spacing w:val="-15"/>
        </w:rPr>
        <w:t xml:space="preserve"> </w:t>
      </w:r>
      <w:r>
        <w:rPr>
          <w:rFonts w:ascii="Arial" w:hAnsi="Arial"/>
        </w:rPr>
        <w:t>(at</w:t>
      </w:r>
      <w:r>
        <w:rPr>
          <w:rFonts w:ascii="Arial" w:hAnsi="Arial"/>
          <w:spacing w:val="-16"/>
        </w:rPr>
        <w:t xml:space="preserve"> </w:t>
      </w:r>
      <w:r>
        <w:rPr>
          <w:rFonts w:ascii="Arial" w:hAnsi="Arial"/>
        </w:rPr>
        <w:t>the</w:t>
      </w:r>
      <w:r>
        <w:rPr>
          <w:rFonts w:ascii="Arial" w:hAnsi="Arial"/>
          <w:spacing w:val="-15"/>
        </w:rPr>
        <w:t xml:space="preserve"> </w:t>
      </w:r>
      <w:r>
        <w:rPr>
          <w:rFonts w:ascii="Arial" w:hAnsi="Arial"/>
        </w:rPr>
        <w:t>Suppliers</w:t>
      </w:r>
      <w:r>
        <w:rPr>
          <w:rFonts w:ascii="Arial" w:hAnsi="Arial"/>
          <w:spacing w:val="-15"/>
        </w:rPr>
        <w:t xml:space="preserve"> </w:t>
      </w:r>
      <w:r>
        <w:rPr>
          <w:rFonts w:ascii="Arial" w:hAnsi="Arial"/>
        </w:rPr>
        <w:t>expense)</w:t>
      </w:r>
      <w:r>
        <w:rPr>
          <w:rFonts w:ascii="Arial" w:hAnsi="Arial"/>
          <w:spacing w:val="-15"/>
        </w:rPr>
        <w:t xml:space="preserve"> </w:t>
      </w:r>
      <w:r>
        <w:rPr>
          <w:rFonts w:ascii="Arial" w:hAnsi="Arial"/>
        </w:rPr>
        <w:t>to</w:t>
      </w:r>
      <w:r>
        <w:rPr>
          <w:rFonts w:ascii="Arial" w:hAnsi="Arial"/>
          <w:spacing w:val="-16"/>
        </w:rPr>
        <w:t xml:space="preserve"> </w:t>
      </w:r>
      <w:r>
        <w:rPr>
          <w:rFonts w:ascii="Arial" w:hAnsi="Arial"/>
        </w:rPr>
        <w:t>restore</w:t>
      </w:r>
      <w:r>
        <w:rPr>
          <w:rFonts w:ascii="Arial" w:hAnsi="Arial"/>
          <w:spacing w:val="-15"/>
        </w:rPr>
        <w:t xml:space="preserve"> </w:t>
      </w:r>
      <w:r>
        <w:rPr>
          <w:rFonts w:ascii="Arial" w:hAnsi="Arial"/>
        </w:rPr>
        <w:t>or</w:t>
      </w:r>
      <w:r>
        <w:rPr>
          <w:rFonts w:ascii="Arial" w:hAnsi="Arial"/>
          <w:spacing w:val="-15"/>
        </w:rPr>
        <w:t xml:space="preserve"> </w:t>
      </w:r>
      <w:r>
        <w:rPr>
          <w:rFonts w:ascii="Arial" w:hAnsi="Arial"/>
        </w:rPr>
        <w:t>procure the</w:t>
      </w:r>
      <w:r>
        <w:rPr>
          <w:rFonts w:ascii="Arial" w:hAnsi="Arial"/>
          <w:spacing w:val="-8"/>
        </w:rPr>
        <w:t xml:space="preserve"> </w:t>
      </w:r>
      <w:r>
        <w:rPr>
          <w:rFonts w:ascii="Arial" w:hAnsi="Arial"/>
        </w:rPr>
        <w:t>restoration</w:t>
      </w:r>
      <w:r>
        <w:rPr>
          <w:rFonts w:ascii="Arial" w:hAnsi="Arial"/>
          <w:spacing w:val="-7"/>
        </w:rPr>
        <w:t xml:space="preserve"> </w:t>
      </w:r>
      <w:r>
        <w:rPr>
          <w:rFonts w:ascii="Arial" w:hAnsi="Arial"/>
        </w:rPr>
        <w:t>of</w:t>
      </w:r>
      <w:r>
        <w:rPr>
          <w:rFonts w:ascii="Arial" w:hAnsi="Arial"/>
          <w:spacing w:val="-6"/>
        </w:rPr>
        <w:t xml:space="preserve"> </w:t>
      </w:r>
      <w:r>
        <w:rPr>
          <w:rFonts w:ascii="Arial" w:hAnsi="Arial"/>
        </w:rPr>
        <w:t>Customer</w:t>
      </w:r>
      <w:r>
        <w:rPr>
          <w:rFonts w:ascii="Arial" w:hAnsi="Arial"/>
          <w:spacing w:val="-7"/>
        </w:rPr>
        <w:t xml:space="preserve"> </w:t>
      </w:r>
      <w:r>
        <w:rPr>
          <w:rFonts w:ascii="Arial" w:hAnsi="Arial"/>
        </w:rPr>
        <w:t>Data</w:t>
      </w:r>
      <w:r>
        <w:rPr>
          <w:rFonts w:ascii="Arial" w:hAnsi="Arial"/>
          <w:spacing w:val="-7"/>
        </w:rPr>
        <w:t xml:space="preserve"> </w:t>
      </w:r>
      <w:r>
        <w:rPr>
          <w:rFonts w:ascii="Arial" w:hAnsi="Arial"/>
        </w:rPr>
        <w:t>as</w:t>
      </w:r>
      <w:r>
        <w:rPr>
          <w:rFonts w:ascii="Arial" w:hAnsi="Arial"/>
          <w:spacing w:val="-10"/>
        </w:rPr>
        <w:t xml:space="preserve"> </w:t>
      </w:r>
      <w:r>
        <w:rPr>
          <w:rFonts w:ascii="Arial" w:hAnsi="Arial"/>
        </w:rPr>
        <w:t>required</w:t>
      </w:r>
      <w:r>
        <w:rPr>
          <w:rFonts w:ascii="Arial" w:hAnsi="Arial"/>
          <w:spacing w:val="-10"/>
        </w:rPr>
        <w:t xml:space="preserve"> </w:t>
      </w:r>
      <w:r>
        <w:rPr>
          <w:rFonts w:ascii="Arial" w:hAnsi="Arial"/>
        </w:rPr>
        <w:t>by</w:t>
      </w:r>
      <w:r>
        <w:rPr>
          <w:rFonts w:ascii="Arial" w:hAnsi="Arial"/>
          <w:spacing w:val="-10"/>
        </w:rPr>
        <w:t xml:space="preserve"> </w:t>
      </w:r>
      <w:r>
        <w:rPr>
          <w:rFonts w:ascii="Arial" w:hAnsi="Arial"/>
        </w:rPr>
        <w:t>the</w:t>
      </w:r>
      <w:r>
        <w:rPr>
          <w:rFonts w:ascii="Arial" w:hAnsi="Arial"/>
          <w:spacing w:val="-8"/>
        </w:rPr>
        <w:t xml:space="preserve"> </w:t>
      </w:r>
      <w:r>
        <w:rPr>
          <w:rFonts w:ascii="Arial" w:hAnsi="Arial"/>
        </w:rPr>
        <w:t>Customer,</w:t>
      </w:r>
      <w:r>
        <w:rPr>
          <w:rFonts w:ascii="Arial" w:hAnsi="Arial"/>
          <w:spacing w:val="-6"/>
        </w:rPr>
        <w:t xml:space="preserve"> </w:t>
      </w:r>
      <w:r>
        <w:rPr>
          <w:rFonts w:ascii="Arial" w:hAnsi="Arial"/>
        </w:rPr>
        <w:t>and the Supplier shall do so as soon as practicable but not later than five (5) Working Days from the date of receipt of the Customer’s notice; and/or</w:t>
      </w:r>
    </w:p>
    <w:p w14:paraId="118FC222" w14:textId="77777777" w:rsidR="00E35620" w:rsidRDefault="00290450">
      <w:pPr>
        <w:pStyle w:val="BodyText"/>
        <w:tabs>
          <w:tab w:val="left" w:pos="2812"/>
        </w:tabs>
        <w:spacing w:line="244" w:lineRule="auto"/>
        <w:ind w:left="2812" w:right="679" w:hanging="851"/>
        <w:jc w:val="both"/>
        <w:rPr>
          <w:rFonts w:ascii="Arial"/>
        </w:rPr>
      </w:pPr>
      <w:r>
        <w:rPr>
          <w:rFonts w:ascii="Arial"/>
          <w:spacing w:val="-10"/>
        </w:rPr>
        <w:t>)</w:t>
      </w:r>
      <w:r>
        <w:rPr>
          <w:rFonts w:ascii="Arial"/>
        </w:rPr>
        <w:tab/>
      </w:r>
      <w:proofErr w:type="gramStart"/>
      <w:r>
        <w:rPr>
          <w:rFonts w:ascii="Arial"/>
        </w:rPr>
        <w:t>itself</w:t>
      </w:r>
      <w:proofErr w:type="gramEnd"/>
      <w:r>
        <w:rPr>
          <w:rFonts w:ascii="Arial"/>
          <w:spacing w:val="-5"/>
        </w:rPr>
        <w:t xml:space="preserve"> </w:t>
      </w:r>
      <w:r>
        <w:rPr>
          <w:rFonts w:ascii="Arial"/>
        </w:rPr>
        <w:t>restore</w:t>
      </w:r>
      <w:r>
        <w:rPr>
          <w:rFonts w:ascii="Arial"/>
          <w:spacing w:val="-8"/>
        </w:rPr>
        <w:t xml:space="preserve"> </w:t>
      </w:r>
      <w:r>
        <w:rPr>
          <w:rFonts w:ascii="Arial"/>
        </w:rPr>
        <w:t>or</w:t>
      </w:r>
      <w:r>
        <w:rPr>
          <w:rFonts w:ascii="Arial"/>
          <w:spacing w:val="-10"/>
        </w:rPr>
        <w:t xml:space="preserve"> </w:t>
      </w:r>
      <w:r>
        <w:rPr>
          <w:rFonts w:ascii="Arial"/>
        </w:rPr>
        <w:t>procure</w:t>
      </w:r>
      <w:r>
        <w:rPr>
          <w:rFonts w:ascii="Arial"/>
          <w:spacing w:val="-11"/>
        </w:rPr>
        <w:t xml:space="preserve"> </w:t>
      </w:r>
      <w:r>
        <w:rPr>
          <w:rFonts w:ascii="Arial"/>
        </w:rPr>
        <w:t>the</w:t>
      </w:r>
      <w:r>
        <w:rPr>
          <w:rFonts w:ascii="Arial"/>
          <w:spacing w:val="-9"/>
        </w:rPr>
        <w:t xml:space="preserve"> </w:t>
      </w:r>
      <w:r>
        <w:rPr>
          <w:rFonts w:ascii="Arial"/>
        </w:rPr>
        <w:t>restoration</w:t>
      </w:r>
      <w:r>
        <w:rPr>
          <w:rFonts w:ascii="Arial"/>
          <w:spacing w:val="-9"/>
        </w:rPr>
        <w:t xml:space="preserve"> </w:t>
      </w:r>
      <w:r>
        <w:rPr>
          <w:rFonts w:ascii="Arial"/>
        </w:rPr>
        <w:t>of</w:t>
      </w:r>
      <w:r>
        <w:rPr>
          <w:rFonts w:ascii="Arial"/>
          <w:spacing w:val="-5"/>
        </w:rPr>
        <w:t xml:space="preserve"> </w:t>
      </w:r>
      <w:r>
        <w:rPr>
          <w:rFonts w:ascii="Arial"/>
        </w:rPr>
        <w:t>Customer</w:t>
      </w:r>
      <w:r>
        <w:rPr>
          <w:rFonts w:ascii="Arial"/>
          <w:spacing w:val="-8"/>
        </w:rPr>
        <w:t xml:space="preserve"> </w:t>
      </w:r>
      <w:r>
        <w:rPr>
          <w:rFonts w:ascii="Arial"/>
        </w:rPr>
        <w:t>Data,</w:t>
      </w:r>
      <w:r>
        <w:rPr>
          <w:rFonts w:ascii="Arial"/>
          <w:spacing w:val="-7"/>
        </w:rPr>
        <w:t xml:space="preserve"> </w:t>
      </w:r>
      <w:r>
        <w:rPr>
          <w:rFonts w:ascii="Arial"/>
        </w:rPr>
        <w:t>and</w:t>
      </w:r>
      <w:r>
        <w:rPr>
          <w:rFonts w:ascii="Arial"/>
          <w:spacing w:val="-11"/>
        </w:rPr>
        <w:t xml:space="preserve"> </w:t>
      </w:r>
      <w:r>
        <w:rPr>
          <w:rFonts w:ascii="Arial"/>
        </w:rPr>
        <w:t>shall be</w:t>
      </w:r>
      <w:r>
        <w:rPr>
          <w:rFonts w:ascii="Arial"/>
          <w:spacing w:val="-4"/>
        </w:rPr>
        <w:t xml:space="preserve"> </w:t>
      </w:r>
      <w:r>
        <w:rPr>
          <w:rFonts w:ascii="Arial"/>
        </w:rPr>
        <w:t>repaid</w:t>
      </w:r>
      <w:r>
        <w:rPr>
          <w:rFonts w:ascii="Arial"/>
          <w:spacing w:val="-6"/>
        </w:rPr>
        <w:t xml:space="preserve"> </w:t>
      </w:r>
      <w:r>
        <w:rPr>
          <w:rFonts w:ascii="Arial"/>
        </w:rPr>
        <w:t>by</w:t>
      </w:r>
      <w:r>
        <w:rPr>
          <w:rFonts w:ascii="Arial"/>
          <w:spacing w:val="-6"/>
        </w:rPr>
        <w:t xml:space="preserve"> </w:t>
      </w:r>
      <w:r>
        <w:rPr>
          <w:rFonts w:ascii="Arial"/>
        </w:rPr>
        <w:t>the</w:t>
      </w:r>
      <w:r>
        <w:rPr>
          <w:rFonts w:ascii="Arial"/>
          <w:spacing w:val="-4"/>
        </w:rPr>
        <w:t xml:space="preserve"> </w:t>
      </w:r>
      <w:r>
        <w:rPr>
          <w:rFonts w:ascii="Arial"/>
        </w:rPr>
        <w:t>Supplier</w:t>
      </w:r>
      <w:r>
        <w:rPr>
          <w:rFonts w:ascii="Arial"/>
          <w:spacing w:val="-5"/>
        </w:rPr>
        <w:t xml:space="preserve"> </w:t>
      </w:r>
      <w:r>
        <w:rPr>
          <w:rFonts w:ascii="Arial"/>
        </w:rPr>
        <w:t>any</w:t>
      </w:r>
      <w:r>
        <w:rPr>
          <w:rFonts w:ascii="Arial"/>
          <w:spacing w:val="-6"/>
        </w:rPr>
        <w:t xml:space="preserve"> </w:t>
      </w:r>
      <w:r>
        <w:rPr>
          <w:rFonts w:ascii="Arial"/>
        </w:rPr>
        <w:t>reasonable</w:t>
      </w:r>
      <w:r>
        <w:rPr>
          <w:rFonts w:ascii="Arial"/>
          <w:spacing w:val="-4"/>
        </w:rPr>
        <w:t xml:space="preserve"> </w:t>
      </w:r>
      <w:r>
        <w:rPr>
          <w:rFonts w:ascii="Arial"/>
        </w:rPr>
        <w:t>expenses</w:t>
      </w:r>
      <w:r>
        <w:rPr>
          <w:rFonts w:ascii="Arial"/>
          <w:spacing w:val="-3"/>
        </w:rPr>
        <w:t xml:space="preserve"> </w:t>
      </w:r>
      <w:r>
        <w:rPr>
          <w:rFonts w:ascii="Arial"/>
        </w:rPr>
        <w:t>incurred</w:t>
      </w:r>
      <w:r>
        <w:rPr>
          <w:rFonts w:ascii="Arial"/>
          <w:spacing w:val="-6"/>
        </w:rPr>
        <w:t xml:space="preserve"> </w:t>
      </w:r>
      <w:r>
        <w:rPr>
          <w:rFonts w:ascii="Arial"/>
        </w:rPr>
        <w:t>in</w:t>
      </w:r>
      <w:r>
        <w:rPr>
          <w:rFonts w:ascii="Arial"/>
          <w:spacing w:val="-4"/>
        </w:rPr>
        <w:t xml:space="preserve"> </w:t>
      </w:r>
      <w:r>
        <w:rPr>
          <w:rFonts w:ascii="Arial"/>
        </w:rPr>
        <w:t xml:space="preserve">do- </w:t>
      </w:r>
      <w:proofErr w:type="spellStart"/>
      <w:r>
        <w:rPr>
          <w:rFonts w:ascii="Arial"/>
        </w:rPr>
        <w:t>ing</w:t>
      </w:r>
      <w:proofErr w:type="spellEnd"/>
      <w:r>
        <w:rPr>
          <w:rFonts w:ascii="Arial"/>
        </w:rPr>
        <w:t xml:space="preserve"> so as required by the Customer.</w:t>
      </w:r>
    </w:p>
    <w:p w14:paraId="53175410" w14:textId="77777777" w:rsidR="00E35620" w:rsidRDefault="00290450">
      <w:pPr>
        <w:pStyle w:val="Heading3"/>
        <w:spacing w:before="107"/>
        <w:ind w:left="260"/>
      </w:pPr>
      <w:r>
        <w:rPr>
          <w:spacing w:val="-2"/>
        </w:rPr>
        <w:t>Confidentiality</w:t>
      </w:r>
    </w:p>
    <w:p w14:paraId="4100CF1E" w14:textId="77777777" w:rsidR="00E35620" w:rsidRDefault="00E35620">
      <w:pPr>
        <w:sectPr w:rsidR="00E35620">
          <w:pgSz w:w="11910" w:h="16840"/>
          <w:pgMar w:top="1380" w:right="760" w:bottom="280" w:left="1180" w:header="720" w:footer="720" w:gutter="0"/>
          <w:cols w:space="720"/>
        </w:sectPr>
      </w:pPr>
    </w:p>
    <w:p w14:paraId="57167B8D" w14:textId="77777777" w:rsidR="00E35620" w:rsidRDefault="00290450">
      <w:pPr>
        <w:pStyle w:val="ListParagraph"/>
        <w:numPr>
          <w:ilvl w:val="1"/>
          <w:numId w:val="46"/>
        </w:numPr>
        <w:tabs>
          <w:tab w:val="left" w:pos="1960"/>
          <w:tab w:val="left" w:pos="1962"/>
        </w:tabs>
        <w:spacing w:before="77"/>
        <w:ind w:right="673"/>
        <w:jc w:val="both"/>
        <w:rPr>
          <w:rFonts w:ascii="Arial" w:hAnsi="Arial"/>
        </w:rPr>
      </w:pPr>
      <w:r>
        <w:rPr>
          <w:rFonts w:ascii="Arial" w:hAnsi="Arial"/>
        </w:rPr>
        <w:lastRenderedPageBreak/>
        <w:t>For the</w:t>
      </w:r>
      <w:r>
        <w:rPr>
          <w:rFonts w:ascii="Arial" w:hAnsi="Arial"/>
          <w:spacing w:val="-1"/>
        </w:rPr>
        <w:t xml:space="preserve"> </w:t>
      </w:r>
      <w:r>
        <w:rPr>
          <w:rFonts w:ascii="Arial" w:hAnsi="Arial"/>
        </w:rPr>
        <w:t xml:space="preserve">purposes of Clauses </w:t>
      </w:r>
      <w:r>
        <w:rPr>
          <w:rFonts w:ascii="Arial" w:hAnsi="Arial"/>
          <w:b/>
        </w:rPr>
        <w:t>Error!</w:t>
      </w:r>
      <w:r>
        <w:rPr>
          <w:rFonts w:ascii="Arial" w:hAnsi="Arial"/>
          <w:b/>
          <w:spacing w:val="-1"/>
        </w:rPr>
        <w:t xml:space="preserve"> </w:t>
      </w:r>
      <w:r>
        <w:rPr>
          <w:rFonts w:ascii="Arial" w:hAnsi="Arial"/>
          <w:b/>
        </w:rPr>
        <w:t>Not a</w:t>
      </w:r>
      <w:r>
        <w:rPr>
          <w:rFonts w:ascii="Arial" w:hAnsi="Arial"/>
          <w:b/>
          <w:spacing w:val="-1"/>
        </w:rPr>
        <w:t xml:space="preserve"> </w:t>
      </w:r>
      <w:r>
        <w:rPr>
          <w:rFonts w:ascii="Arial" w:hAnsi="Arial"/>
          <w:b/>
        </w:rPr>
        <w:t>valid</w:t>
      </w:r>
      <w:r>
        <w:rPr>
          <w:rFonts w:ascii="Arial" w:hAnsi="Arial"/>
          <w:b/>
          <w:spacing w:val="-1"/>
        </w:rPr>
        <w:t xml:space="preserve"> </w:t>
      </w:r>
      <w:r>
        <w:rPr>
          <w:rFonts w:ascii="Arial" w:hAnsi="Arial"/>
          <w:b/>
        </w:rPr>
        <w:t xml:space="preserve">bookmark self-reference. </w:t>
      </w:r>
      <w:r>
        <w:rPr>
          <w:rFonts w:ascii="Arial" w:hAnsi="Arial"/>
        </w:rPr>
        <w:t xml:space="preserve">to </w:t>
      </w:r>
      <w:proofErr w:type="gramStart"/>
      <w:r>
        <w:rPr>
          <w:rFonts w:ascii="Arial" w:hAnsi="Arial"/>
        </w:rPr>
        <w:t>In</w:t>
      </w:r>
      <w:proofErr w:type="gramEnd"/>
      <w:r>
        <w:rPr>
          <w:rFonts w:ascii="Arial" w:hAnsi="Arial"/>
        </w:rPr>
        <w:t xml:space="preserve"> the event that the Supplier fails to comply with Clauses Except to the extent set out in Clauses For the purposes of Clauses </w:t>
      </w:r>
      <w:r>
        <w:rPr>
          <w:rFonts w:ascii="Arial" w:hAnsi="Arial"/>
          <w:b/>
        </w:rPr>
        <w:t xml:space="preserve">Error! Not a valid bookmark self-reference. </w:t>
      </w:r>
      <w:r>
        <w:rPr>
          <w:rFonts w:ascii="Arial" w:hAnsi="Arial"/>
        </w:rPr>
        <w:t xml:space="preserve">to 23.18, the term </w:t>
      </w:r>
      <w:r>
        <w:rPr>
          <w:rFonts w:ascii="Arial" w:hAnsi="Arial"/>
          <w:b/>
        </w:rPr>
        <w:t xml:space="preserve">“Disclosing Party” </w:t>
      </w:r>
      <w:r>
        <w:rPr>
          <w:rFonts w:ascii="Arial" w:hAnsi="Arial"/>
        </w:rPr>
        <w:t xml:space="preserve">shall mean a Party which discloses or makes available directly or indirectly its Confidential Information and </w:t>
      </w:r>
      <w:r>
        <w:rPr>
          <w:rFonts w:ascii="Arial" w:hAnsi="Arial"/>
          <w:b/>
        </w:rPr>
        <w:t xml:space="preserve">“Recipient” </w:t>
      </w:r>
      <w:r>
        <w:rPr>
          <w:rFonts w:ascii="Arial" w:hAnsi="Arial"/>
        </w:rPr>
        <w:t xml:space="preserve">shall mean the Party which re- </w:t>
      </w:r>
      <w:proofErr w:type="spellStart"/>
      <w:r>
        <w:rPr>
          <w:rFonts w:ascii="Arial" w:hAnsi="Arial"/>
        </w:rPr>
        <w:t>ceives</w:t>
      </w:r>
      <w:proofErr w:type="spellEnd"/>
      <w:r>
        <w:rPr>
          <w:rFonts w:ascii="Arial" w:hAnsi="Arial"/>
        </w:rPr>
        <w:t xml:space="preserve"> or obtains directly or indirectly Confidential Information. to 23.18 or where disclosure is expressly permitted</w:t>
      </w:r>
      <w:r>
        <w:rPr>
          <w:rFonts w:ascii="Arial" w:hAnsi="Arial"/>
          <w:spacing w:val="-1"/>
        </w:rPr>
        <w:t xml:space="preserve"> </w:t>
      </w:r>
      <w:r>
        <w:rPr>
          <w:rFonts w:ascii="Arial" w:hAnsi="Arial"/>
        </w:rPr>
        <w:t>el</w:t>
      </w:r>
      <w:r>
        <w:rPr>
          <w:rFonts w:ascii="Arial" w:hAnsi="Arial"/>
        </w:rPr>
        <w:t xml:space="preserve">sewhere in this Contract, the Re- </w:t>
      </w:r>
      <w:proofErr w:type="spellStart"/>
      <w:r>
        <w:rPr>
          <w:rFonts w:ascii="Arial" w:hAnsi="Arial"/>
        </w:rPr>
        <w:t>cipient</w:t>
      </w:r>
      <w:proofErr w:type="spellEnd"/>
      <w:r>
        <w:rPr>
          <w:rFonts w:ascii="Arial" w:hAnsi="Arial"/>
        </w:rPr>
        <w:t xml:space="preserve"> shall: to The Recipient shall be entitled to disclose the Confidential Information of the Disclosing Party where:, the</w:t>
      </w:r>
      <w:r>
        <w:rPr>
          <w:rFonts w:ascii="Arial" w:hAnsi="Arial"/>
          <w:spacing w:val="-1"/>
        </w:rPr>
        <w:t xml:space="preserve"> </w:t>
      </w:r>
      <w:r>
        <w:rPr>
          <w:rFonts w:ascii="Arial" w:hAnsi="Arial"/>
        </w:rPr>
        <w:t>Customer reserves the</w:t>
      </w:r>
      <w:r>
        <w:rPr>
          <w:rFonts w:ascii="Arial" w:hAnsi="Arial"/>
          <w:spacing w:val="-1"/>
        </w:rPr>
        <w:t xml:space="preserve"> </w:t>
      </w:r>
      <w:r>
        <w:rPr>
          <w:rFonts w:ascii="Arial" w:hAnsi="Arial"/>
        </w:rPr>
        <w:t>right to</w:t>
      </w:r>
      <w:r>
        <w:rPr>
          <w:rFonts w:ascii="Arial" w:hAnsi="Arial"/>
          <w:spacing w:val="-10"/>
        </w:rPr>
        <w:t xml:space="preserve"> </w:t>
      </w:r>
      <w:r>
        <w:rPr>
          <w:rFonts w:ascii="Arial" w:hAnsi="Arial"/>
        </w:rPr>
        <w:t>terminate</w:t>
      </w:r>
      <w:r>
        <w:rPr>
          <w:rFonts w:ascii="Arial" w:hAnsi="Arial"/>
          <w:spacing w:val="-10"/>
        </w:rPr>
        <w:t xml:space="preserve"> </w:t>
      </w:r>
      <w:r>
        <w:rPr>
          <w:rFonts w:ascii="Arial" w:hAnsi="Arial"/>
        </w:rPr>
        <w:t>this</w:t>
      </w:r>
      <w:r>
        <w:rPr>
          <w:rFonts w:ascii="Arial" w:hAnsi="Arial"/>
          <w:spacing w:val="-7"/>
        </w:rPr>
        <w:t xml:space="preserve"> </w:t>
      </w:r>
      <w:r>
        <w:rPr>
          <w:rFonts w:ascii="Arial" w:hAnsi="Arial"/>
        </w:rPr>
        <w:t>Contract</w:t>
      </w:r>
      <w:r>
        <w:rPr>
          <w:rFonts w:ascii="Arial" w:hAnsi="Arial"/>
          <w:spacing w:val="-10"/>
        </w:rPr>
        <w:t xml:space="preserve"> </w:t>
      </w:r>
      <w:r>
        <w:rPr>
          <w:rFonts w:ascii="Arial" w:hAnsi="Arial"/>
        </w:rPr>
        <w:t>for</w:t>
      </w:r>
      <w:r>
        <w:rPr>
          <w:rFonts w:ascii="Arial" w:hAnsi="Arial"/>
          <w:spacing w:val="-9"/>
        </w:rPr>
        <w:t xml:space="preserve"> </w:t>
      </w:r>
      <w:r>
        <w:rPr>
          <w:rFonts w:ascii="Arial" w:hAnsi="Arial"/>
        </w:rPr>
        <w:t>material</w:t>
      </w:r>
      <w:r>
        <w:rPr>
          <w:rFonts w:ascii="Arial" w:hAnsi="Arial"/>
          <w:spacing w:val="-5"/>
        </w:rPr>
        <w:t xml:space="preserve"> </w:t>
      </w:r>
      <w:r>
        <w:rPr>
          <w:rFonts w:ascii="Arial" w:hAnsi="Arial"/>
        </w:rPr>
        <w:t>Default.,</w:t>
      </w:r>
      <w:r>
        <w:rPr>
          <w:rFonts w:ascii="Arial" w:hAnsi="Arial"/>
          <w:spacing w:val="-8"/>
        </w:rPr>
        <w:t xml:space="preserve"> </w:t>
      </w:r>
      <w:r>
        <w:rPr>
          <w:rFonts w:ascii="Arial" w:hAnsi="Arial"/>
        </w:rPr>
        <w:t>the</w:t>
      </w:r>
      <w:r>
        <w:rPr>
          <w:rFonts w:ascii="Arial" w:hAnsi="Arial"/>
          <w:spacing w:val="-12"/>
        </w:rPr>
        <w:t xml:space="preserve"> </w:t>
      </w:r>
      <w:r>
        <w:rPr>
          <w:rFonts w:ascii="Arial" w:hAnsi="Arial"/>
        </w:rPr>
        <w:t>term</w:t>
      </w:r>
      <w:r>
        <w:rPr>
          <w:rFonts w:ascii="Arial" w:hAnsi="Arial"/>
          <w:spacing w:val="-6"/>
        </w:rPr>
        <w:t xml:space="preserve"> </w:t>
      </w:r>
      <w:r>
        <w:rPr>
          <w:rFonts w:ascii="Arial" w:hAnsi="Arial"/>
          <w:b/>
        </w:rPr>
        <w:t>“Disclosing</w:t>
      </w:r>
      <w:r>
        <w:rPr>
          <w:rFonts w:ascii="Arial" w:hAnsi="Arial"/>
          <w:b/>
          <w:spacing w:val="-8"/>
        </w:rPr>
        <w:t xml:space="preserve"> </w:t>
      </w:r>
      <w:r>
        <w:rPr>
          <w:rFonts w:ascii="Arial" w:hAnsi="Arial"/>
          <w:b/>
        </w:rPr>
        <w:t xml:space="preserve">Party” </w:t>
      </w:r>
      <w:r>
        <w:rPr>
          <w:rFonts w:ascii="Arial" w:hAnsi="Arial"/>
        </w:rPr>
        <w:t>shall mean a Party which discloses or makes available directly or indirectly its</w:t>
      </w:r>
      <w:r>
        <w:rPr>
          <w:rFonts w:ascii="Arial" w:hAnsi="Arial"/>
          <w:spacing w:val="-2"/>
        </w:rPr>
        <w:t xml:space="preserve"> </w:t>
      </w:r>
      <w:r>
        <w:rPr>
          <w:rFonts w:ascii="Arial" w:hAnsi="Arial"/>
        </w:rPr>
        <w:t>Confidential</w:t>
      </w:r>
      <w:r>
        <w:rPr>
          <w:rFonts w:ascii="Arial" w:hAnsi="Arial"/>
          <w:spacing w:val="-6"/>
        </w:rPr>
        <w:t xml:space="preserve"> </w:t>
      </w:r>
      <w:r>
        <w:rPr>
          <w:rFonts w:ascii="Arial" w:hAnsi="Arial"/>
        </w:rPr>
        <w:t>Information</w:t>
      </w:r>
      <w:r>
        <w:rPr>
          <w:rFonts w:ascii="Arial" w:hAnsi="Arial"/>
          <w:spacing w:val="-3"/>
        </w:rPr>
        <w:t xml:space="preserve"> </w:t>
      </w:r>
      <w:r>
        <w:rPr>
          <w:rFonts w:ascii="Arial" w:hAnsi="Arial"/>
        </w:rPr>
        <w:t xml:space="preserve">and </w:t>
      </w:r>
      <w:r>
        <w:rPr>
          <w:rFonts w:ascii="Arial" w:hAnsi="Arial"/>
          <w:b/>
        </w:rPr>
        <w:t>“Recipient”</w:t>
      </w:r>
      <w:r>
        <w:rPr>
          <w:rFonts w:ascii="Arial" w:hAnsi="Arial"/>
          <w:b/>
          <w:spacing w:val="-4"/>
        </w:rPr>
        <w:t xml:space="preserve"> </w:t>
      </w:r>
      <w:r>
        <w:rPr>
          <w:rFonts w:ascii="Arial" w:hAnsi="Arial"/>
        </w:rPr>
        <w:t>shall</w:t>
      </w:r>
      <w:r>
        <w:rPr>
          <w:rFonts w:ascii="Arial" w:hAnsi="Arial"/>
          <w:spacing w:val="-3"/>
        </w:rPr>
        <w:t xml:space="preserve"> </w:t>
      </w:r>
      <w:r>
        <w:rPr>
          <w:rFonts w:ascii="Arial" w:hAnsi="Arial"/>
        </w:rPr>
        <w:t>mean</w:t>
      </w:r>
      <w:r>
        <w:rPr>
          <w:rFonts w:ascii="Arial" w:hAnsi="Arial"/>
          <w:spacing w:val="-5"/>
        </w:rPr>
        <w:t xml:space="preserve"> </w:t>
      </w:r>
      <w:r>
        <w:rPr>
          <w:rFonts w:ascii="Arial" w:hAnsi="Arial"/>
        </w:rPr>
        <w:t>the</w:t>
      </w:r>
      <w:r>
        <w:rPr>
          <w:rFonts w:ascii="Arial" w:hAnsi="Arial"/>
          <w:spacing w:val="-5"/>
        </w:rPr>
        <w:t xml:space="preserve"> </w:t>
      </w:r>
      <w:r>
        <w:rPr>
          <w:rFonts w:ascii="Arial" w:hAnsi="Arial"/>
        </w:rPr>
        <w:t>Party</w:t>
      </w:r>
      <w:r>
        <w:rPr>
          <w:rFonts w:ascii="Arial" w:hAnsi="Arial"/>
          <w:spacing w:val="-5"/>
        </w:rPr>
        <w:t xml:space="preserve"> </w:t>
      </w:r>
      <w:r>
        <w:rPr>
          <w:rFonts w:ascii="Arial" w:hAnsi="Arial"/>
        </w:rPr>
        <w:t>which</w:t>
      </w:r>
      <w:r>
        <w:rPr>
          <w:rFonts w:ascii="Arial" w:hAnsi="Arial"/>
          <w:spacing w:val="-3"/>
        </w:rPr>
        <w:t xml:space="preserve"> </w:t>
      </w:r>
      <w:r>
        <w:rPr>
          <w:rFonts w:ascii="Arial" w:hAnsi="Arial"/>
        </w:rPr>
        <w:t xml:space="preserve">re- </w:t>
      </w:r>
      <w:proofErr w:type="spellStart"/>
      <w:r>
        <w:rPr>
          <w:rFonts w:ascii="Arial" w:hAnsi="Arial"/>
        </w:rPr>
        <w:t>ceives</w:t>
      </w:r>
      <w:proofErr w:type="spellEnd"/>
      <w:r>
        <w:rPr>
          <w:rFonts w:ascii="Arial" w:hAnsi="Arial"/>
        </w:rPr>
        <w:t xml:space="preserve"> or obtains directly or indirectly Confidential Information.</w:t>
      </w:r>
    </w:p>
    <w:p w14:paraId="148EBF45" w14:textId="77777777" w:rsidR="00E35620" w:rsidRDefault="00290450">
      <w:pPr>
        <w:pStyle w:val="ListParagraph"/>
        <w:numPr>
          <w:ilvl w:val="1"/>
          <w:numId w:val="46"/>
        </w:numPr>
        <w:tabs>
          <w:tab w:val="left" w:pos="1960"/>
          <w:tab w:val="left" w:pos="1962"/>
        </w:tabs>
        <w:spacing w:before="121"/>
        <w:ind w:right="673"/>
        <w:jc w:val="both"/>
        <w:rPr>
          <w:rFonts w:ascii="Arial" w:hAnsi="Arial"/>
        </w:rPr>
      </w:pPr>
      <w:r>
        <w:rPr>
          <w:rFonts w:ascii="Arial" w:hAnsi="Arial"/>
        </w:rPr>
        <w:t xml:space="preserve">Except to the extent set out in Clauses For the purposes of Clauses </w:t>
      </w:r>
      <w:r>
        <w:rPr>
          <w:rFonts w:ascii="Arial" w:hAnsi="Arial"/>
          <w:b/>
        </w:rPr>
        <w:t xml:space="preserve">Error! Not a valid bookmark self-reference. </w:t>
      </w:r>
      <w:r>
        <w:rPr>
          <w:rFonts w:ascii="Arial" w:hAnsi="Arial"/>
        </w:rPr>
        <w:t xml:space="preserve">to 23.18, the term </w:t>
      </w:r>
      <w:r>
        <w:rPr>
          <w:rFonts w:ascii="Arial" w:hAnsi="Arial"/>
          <w:b/>
        </w:rPr>
        <w:t xml:space="preserve">“Disclosing Party” </w:t>
      </w:r>
      <w:r>
        <w:rPr>
          <w:rFonts w:ascii="Arial" w:hAnsi="Arial"/>
        </w:rPr>
        <w:t>shall mean a Party which discloses or makes available directly or indirectly</w:t>
      </w:r>
      <w:r>
        <w:rPr>
          <w:rFonts w:ascii="Arial" w:hAnsi="Arial"/>
          <w:spacing w:val="-3"/>
        </w:rPr>
        <w:t xml:space="preserve"> </w:t>
      </w:r>
      <w:r>
        <w:rPr>
          <w:rFonts w:ascii="Arial" w:hAnsi="Arial"/>
        </w:rPr>
        <w:t>its Confidential</w:t>
      </w:r>
      <w:r>
        <w:rPr>
          <w:rFonts w:ascii="Arial" w:hAnsi="Arial"/>
          <w:spacing w:val="-3"/>
        </w:rPr>
        <w:t xml:space="preserve"> </w:t>
      </w:r>
      <w:r>
        <w:rPr>
          <w:rFonts w:ascii="Arial" w:hAnsi="Arial"/>
        </w:rPr>
        <w:t>Information</w:t>
      </w:r>
      <w:r>
        <w:rPr>
          <w:rFonts w:ascii="Arial" w:hAnsi="Arial"/>
          <w:spacing w:val="-1"/>
        </w:rPr>
        <w:t xml:space="preserve"> </w:t>
      </w:r>
      <w:r>
        <w:rPr>
          <w:rFonts w:ascii="Arial" w:hAnsi="Arial"/>
        </w:rPr>
        <w:t xml:space="preserve">and </w:t>
      </w:r>
      <w:r>
        <w:rPr>
          <w:rFonts w:ascii="Arial" w:hAnsi="Arial"/>
          <w:b/>
        </w:rPr>
        <w:t xml:space="preserve">“Recipient” </w:t>
      </w:r>
      <w:r>
        <w:rPr>
          <w:rFonts w:ascii="Arial" w:hAnsi="Arial"/>
        </w:rPr>
        <w:t>shall</w:t>
      </w:r>
      <w:r>
        <w:rPr>
          <w:rFonts w:ascii="Arial" w:hAnsi="Arial"/>
          <w:spacing w:val="-3"/>
        </w:rPr>
        <w:t xml:space="preserve"> </w:t>
      </w:r>
      <w:r>
        <w:rPr>
          <w:rFonts w:ascii="Arial" w:hAnsi="Arial"/>
        </w:rPr>
        <w:t>mean</w:t>
      </w:r>
      <w:r>
        <w:rPr>
          <w:rFonts w:ascii="Arial" w:hAnsi="Arial"/>
          <w:spacing w:val="-3"/>
        </w:rPr>
        <w:t xml:space="preserve"> </w:t>
      </w:r>
      <w:r>
        <w:rPr>
          <w:rFonts w:ascii="Arial" w:hAnsi="Arial"/>
        </w:rPr>
        <w:t>the</w:t>
      </w:r>
      <w:r>
        <w:rPr>
          <w:rFonts w:ascii="Arial" w:hAnsi="Arial"/>
          <w:spacing w:val="-1"/>
        </w:rPr>
        <w:t xml:space="preserve"> </w:t>
      </w:r>
      <w:r>
        <w:rPr>
          <w:rFonts w:ascii="Arial" w:hAnsi="Arial"/>
        </w:rPr>
        <w:t>Party which</w:t>
      </w:r>
      <w:r>
        <w:rPr>
          <w:rFonts w:ascii="Arial" w:hAnsi="Arial"/>
          <w:spacing w:val="-6"/>
        </w:rPr>
        <w:t xml:space="preserve"> </w:t>
      </w:r>
      <w:r>
        <w:rPr>
          <w:rFonts w:ascii="Arial" w:hAnsi="Arial"/>
        </w:rPr>
        <w:t>receives</w:t>
      </w:r>
      <w:r>
        <w:rPr>
          <w:rFonts w:ascii="Arial" w:hAnsi="Arial"/>
          <w:spacing w:val="-6"/>
        </w:rPr>
        <w:t xml:space="preserve"> </w:t>
      </w:r>
      <w:r>
        <w:rPr>
          <w:rFonts w:ascii="Arial" w:hAnsi="Arial"/>
        </w:rPr>
        <w:t>or</w:t>
      </w:r>
      <w:r>
        <w:rPr>
          <w:rFonts w:ascii="Arial" w:hAnsi="Arial"/>
          <w:spacing w:val="-5"/>
        </w:rPr>
        <w:t xml:space="preserve"> </w:t>
      </w:r>
      <w:r>
        <w:rPr>
          <w:rFonts w:ascii="Arial" w:hAnsi="Arial"/>
        </w:rPr>
        <w:t>obtains</w:t>
      </w:r>
      <w:r>
        <w:rPr>
          <w:rFonts w:ascii="Arial" w:hAnsi="Arial"/>
          <w:spacing w:val="-6"/>
        </w:rPr>
        <w:t xml:space="preserve"> </w:t>
      </w:r>
      <w:r>
        <w:rPr>
          <w:rFonts w:ascii="Arial" w:hAnsi="Arial"/>
        </w:rPr>
        <w:t>directly</w:t>
      </w:r>
      <w:r>
        <w:rPr>
          <w:rFonts w:ascii="Arial" w:hAnsi="Arial"/>
          <w:spacing w:val="-8"/>
        </w:rPr>
        <w:t xml:space="preserve"> </w:t>
      </w:r>
      <w:r>
        <w:rPr>
          <w:rFonts w:ascii="Arial" w:hAnsi="Arial"/>
        </w:rPr>
        <w:t>or</w:t>
      </w:r>
      <w:r>
        <w:rPr>
          <w:rFonts w:ascii="Arial" w:hAnsi="Arial"/>
          <w:spacing w:val="-3"/>
        </w:rPr>
        <w:t xml:space="preserve"> </w:t>
      </w:r>
      <w:r>
        <w:rPr>
          <w:rFonts w:ascii="Arial" w:hAnsi="Arial"/>
        </w:rPr>
        <w:t>indirectly</w:t>
      </w:r>
      <w:r>
        <w:rPr>
          <w:rFonts w:ascii="Arial" w:hAnsi="Arial"/>
          <w:spacing w:val="-8"/>
        </w:rPr>
        <w:t xml:space="preserve"> </w:t>
      </w:r>
      <w:r>
        <w:rPr>
          <w:rFonts w:ascii="Arial" w:hAnsi="Arial"/>
        </w:rPr>
        <w:t>Confidential</w:t>
      </w:r>
      <w:r>
        <w:rPr>
          <w:rFonts w:ascii="Arial" w:hAnsi="Arial"/>
          <w:spacing w:val="-7"/>
        </w:rPr>
        <w:t xml:space="preserve"> </w:t>
      </w:r>
      <w:r>
        <w:rPr>
          <w:rFonts w:ascii="Arial" w:hAnsi="Arial"/>
        </w:rPr>
        <w:t>Information.</w:t>
      </w:r>
      <w:r>
        <w:rPr>
          <w:rFonts w:ascii="Arial" w:hAnsi="Arial"/>
          <w:spacing w:val="-4"/>
        </w:rPr>
        <w:t xml:space="preserve"> </w:t>
      </w:r>
      <w:r>
        <w:rPr>
          <w:rFonts w:ascii="Arial" w:hAnsi="Arial"/>
        </w:rPr>
        <w:t>to</w:t>
      </w:r>
      <w:r>
        <w:rPr>
          <w:rFonts w:ascii="Arial" w:hAnsi="Arial"/>
          <w:spacing w:val="-8"/>
        </w:rPr>
        <w:t xml:space="preserve"> </w:t>
      </w:r>
      <w:proofErr w:type="gramStart"/>
      <w:r>
        <w:rPr>
          <w:rFonts w:ascii="Arial" w:hAnsi="Arial"/>
        </w:rPr>
        <w:t>In</w:t>
      </w:r>
      <w:proofErr w:type="gramEnd"/>
      <w:r>
        <w:rPr>
          <w:rFonts w:ascii="Arial" w:hAnsi="Arial"/>
        </w:rPr>
        <w:t xml:space="preserve"> the</w:t>
      </w:r>
      <w:r>
        <w:rPr>
          <w:rFonts w:ascii="Arial" w:hAnsi="Arial"/>
          <w:spacing w:val="-4"/>
        </w:rPr>
        <w:t xml:space="preserve"> </w:t>
      </w:r>
      <w:r>
        <w:rPr>
          <w:rFonts w:ascii="Arial" w:hAnsi="Arial"/>
        </w:rPr>
        <w:t>event</w:t>
      </w:r>
      <w:r>
        <w:rPr>
          <w:rFonts w:ascii="Arial" w:hAnsi="Arial"/>
          <w:spacing w:val="-3"/>
        </w:rPr>
        <w:t xml:space="preserve"> </w:t>
      </w:r>
      <w:r>
        <w:rPr>
          <w:rFonts w:ascii="Arial" w:hAnsi="Arial"/>
        </w:rPr>
        <w:t>that</w:t>
      </w:r>
      <w:r>
        <w:rPr>
          <w:rFonts w:ascii="Arial" w:hAnsi="Arial"/>
          <w:spacing w:val="-5"/>
        </w:rPr>
        <w:t xml:space="preserve"> </w:t>
      </w:r>
      <w:r>
        <w:rPr>
          <w:rFonts w:ascii="Arial" w:hAnsi="Arial"/>
        </w:rPr>
        <w:t>the</w:t>
      </w:r>
      <w:r>
        <w:rPr>
          <w:rFonts w:ascii="Arial" w:hAnsi="Arial"/>
          <w:spacing w:val="-4"/>
        </w:rPr>
        <w:t xml:space="preserve"> </w:t>
      </w:r>
      <w:r>
        <w:rPr>
          <w:rFonts w:ascii="Arial" w:hAnsi="Arial"/>
        </w:rPr>
        <w:t>Supplier</w:t>
      </w:r>
      <w:r>
        <w:rPr>
          <w:rFonts w:ascii="Arial" w:hAnsi="Arial"/>
          <w:spacing w:val="-3"/>
        </w:rPr>
        <w:t xml:space="preserve"> </w:t>
      </w:r>
      <w:r>
        <w:rPr>
          <w:rFonts w:ascii="Arial" w:hAnsi="Arial"/>
        </w:rPr>
        <w:t>fails</w:t>
      </w:r>
      <w:r>
        <w:rPr>
          <w:rFonts w:ascii="Arial" w:hAnsi="Arial"/>
          <w:spacing w:val="-4"/>
        </w:rPr>
        <w:t xml:space="preserve"> </w:t>
      </w:r>
      <w:r>
        <w:rPr>
          <w:rFonts w:ascii="Arial" w:hAnsi="Arial"/>
        </w:rPr>
        <w:t>to</w:t>
      </w:r>
      <w:r>
        <w:rPr>
          <w:rFonts w:ascii="Arial" w:hAnsi="Arial"/>
          <w:spacing w:val="-4"/>
        </w:rPr>
        <w:t xml:space="preserve"> </w:t>
      </w:r>
      <w:r>
        <w:rPr>
          <w:rFonts w:ascii="Arial" w:hAnsi="Arial"/>
        </w:rPr>
        <w:t>comply</w:t>
      </w:r>
      <w:r>
        <w:rPr>
          <w:rFonts w:ascii="Arial" w:hAnsi="Arial"/>
          <w:spacing w:val="-4"/>
        </w:rPr>
        <w:t xml:space="preserve"> </w:t>
      </w:r>
      <w:r>
        <w:rPr>
          <w:rFonts w:ascii="Arial" w:hAnsi="Arial"/>
        </w:rPr>
        <w:t>with</w:t>
      </w:r>
      <w:r>
        <w:rPr>
          <w:rFonts w:ascii="Arial" w:hAnsi="Arial"/>
          <w:spacing w:val="-2"/>
        </w:rPr>
        <w:t xml:space="preserve"> </w:t>
      </w:r>
      <w:r>
        <w:rPr>
          <w:rFonts w:ascii="Arial" w:hAnsi="Arial"/>
        </w:rPr>
        <w:t>Clauses Except</w:t>
      </w:r>
      <w:r>
        <w:rPr>
          <w:rFonts w:ascii="Arial" w:hAnsi="Arial"/>
          <w:spacing w:val="-5"/>
        </w:rPr>
        <w:t xml:space="preserve"> </w:t>
      </w:r>
      <w:r>
        <w:rPr>
          <w:rFonts w:ascii="Arial" w:hAnsi="Arial"/>
        </w:rPr>
        <w:t>to</w:t>
      </w:r>
      <w:r>
        <w:rPr>
          <w:rFonts w:ascii="Arial" w:hAnsi="Arial"/>
          <w:spacing w:val="-4"/>
        </w:rPr>
        <w:t xml:space="preserve"> </w:t>
      </w:r>
      <w:r>
        <w:rPr>
          <w:rFonts w:ascii="Arial" w:hAnsi="Arial"/>
        </w:rPr>
        <w:t>the</w:t>
      </w:r>
      <w:r>
        <w:rPr>
          <w:rFonts w:ascii="Arial" w:hAnsi="Arial"/>
          <w:spacing w:val="-4"/>
        </w:rPr>
        <w:t xml:space="preserve"> </w:t>
      </w:r>
      <w:r>
        <w:rPr>
          <w:rFonts w:ascii="Arial" w:hAnsi="Arial"/>
        </w:rPr>
        <w:t xml:space="preserve">extent set out in Clauses For the purposes of Clauses </w:t>
      </w:r>
      <w:r>
        <w:rPr>
          <w:rFonts w:ascii="Arial" w:hAnsi="Arial"/>
          <w:b/>
        </w:rPr>
        <w:t>Error! Not a valid book</w:t>
      </w:r>
      <w:proofErr w:type="gramStart"/>
      <w:r>
        <w:rPr>
          <w:rFonts w:ascii="Arial" w:hAnsi="Arial"/>
          <w:b/>
        </w:rPr>
        <w:t>- mark</w:t>
      </w:r>
      <w:proofErr w:type="gramEnd"/>
      <w:r>
        <w:rPr>
          <w:rFonts w:ascii="Arial" w:hAnsi="Arial"/>
          <w:b/>
        </w:rPr>
        <w:t xml:space="preserve"> self-reference. </w:t>
      </w:r>
      <w:r>
        <w:rPr>
          <w:rFonts w:ascii="Arial" w:hAnsi="Arial"/>
        </w:rPr>
        <w:t xml:space="preserve">to 23.18, the term </w:t>
      </w:r>
      <w:r>
        <w:rPr>
          <w:rFonts w:ascii="Arial" w:hAnsi="Arial"/>
          <w:b/>
        </w:rPr>
        <w:t xml:space="preserve">“Disclosing Party” </w:t>
      </w:r>
      <w:r>
        <w:rPr>
          <w:rFonts w:ascii="Arial" w:hAnsi="Arial"/>
        </w:rPr>
        <w:t>shall mean a Party</w:t>
      </w:r>
      <w:r>
        <w:rPr>
          <w:rFonts w:ascii="Arial" w:hAnsi="Arial"/>
          <w:spacing w:val="-16"/>
        </w:rPr>
        <w:t xml:space="preserve"> </w:t>
      </w:r>
      <w:r>
        <w:rPr>
          <w:rFonts w:ascii="Arial" w:hAnsi="Arial"/>
        </w:rPr>
        <w:t>which</w:t>
      </w:r>
      <w:r>
        <w:rPr>
          <w:rFonts w:ascii="Arial" w:hAnsi="Arial"/>
          <w:spacing w:val="-15"/>
        </w:rPr>
        <w:t xml:space="preserve"> </w:t>
      </w:r>
      <w:r>
        <w:rPr>
          <w:rFonts w:ascii="Arial" w:hAnsi="Arial"/>
        </w:rPr>
        <w:t>discloses</w:t>
      </w:r>
      <w:r>
        <w:rPr>
          <w:rFonts w:ascii="Arial" w:hAnsi="Arial"/>
          <w:spacing w:val="-15"/>
        </w:rPr>
        <w:t xml:space="preserve"> </w:t>
      </w:r>
      <w:r>
        <w:rPr>
          <w:rFonts w:ascii="Arial" w:hAnsi="Arial"/>
        </w:rPr>
        <w:t>or</w:t>
      </w:r>
      <w:r>
        <w:rPr>
          <w:rFonts w:ascii="Arial" w:hAnsi="Arial"/>
          <w:spacing w:val="-16"/>
        </w:rPr>
        <w:t xml:space="preserve"> </w:t>
      </w:r>
      <w:r>
        <w:rPr>
          <w:rFonts w:ascii="Arial" w:hAnsi="Arial"/>
        </w:rPr>
        <w:t>makes</w:t>
      </w:r>
      <w:r>
        <w:rPr>
          <w:rFonts w:ascii="Arial" w:hAnsi="Arial"/>
          <w:spacing w:val="-15"/>
        </w:rPr>
        <w:t xml:space="preserve"> </w:t>
      </w:r>
      <w:r>
        <w:rPr>
          <w:rFonts w:ascii="Arial" w:hAnsi="Arial"/>
        </w:rPr>
        <w:t>available</w:t>
      </w:r>
      <w:r>
        <w:rPr>
          <w:rFonts w:ascii="Arial" w:hAnsi="Arial"/>
          <w:spacing w:val="-15"/>
        </w:rPr>
        <w:t xml:space="preserve"> </w:t>
      </w:r>
      <w:r>
        <w:rPr>
          <w:rFonts w:ascii="Arial" w:hAnsi="Arial"/>
        </w:rPr>
        <w:t>directly</w:t>
      </w:r>
      <w:r>
        <w:rPr>
          <w:rFonts w:ascii="Arial" w:hAnsi="Arial"/>
          <w:spacing w:val="-15"/>
        </w:rPr>
        <w:t xml:space="preserve"> </w:t>
      </w:r>
      <w:r>
        <w:rPr>
          <w:rFonts w:ascii="Arial" w:hAnsi="Arial"/>
        </w:rPr>
        <w:t>or</w:t>
      </w:r>
      <w:r>
        <w:rPr>
          <w:rFonts w:ascii="Arial" w:hAnsi="Arial"/>
          <w:spacing w:val="-16"/>
        </w:rPr>
        <w:t xml:space="preserve"> </w:t>
      </w:r>
      <w:r>
        <w:rPr>
          <w:rFonts w:ascii="Arial" w:hAnsi="Arial"/>
        </w:rPr>
        <w:t>indirectly</w:t>
      </w:r>
      <w:r>
        <w:rPr>
          <w:rFonts w:ascii="Arial" w:hAnsi="Arial"/>
          <w:spacing w:val="-15"/>
        </w:rPr>
        <w:t xml:space="preserve"> </w:t>
      </w:r>
      <w:r>
        <w:rPr>
          <w:rFonts w:ascii="Arial" w:hAnsi="Arial"/>
        </w:rPr>
        <w:t>its</w:t>
      </w:r>
      <w:r>
        <w:rPr>
          <w:rFonts w:ascii="Arial" w:hAnsi="Arial"/>
          <w:spacing w:val="-14"/>
        </w:rPr>
        <w:t xml:space="preserve"> </w:t>
      </w:r>
      <w:r>
        <w:rPr>
          <w:rFonts w:ascii="Arial" w:hAnsi="Arial"/>
        </w:rPr>
        <w:t>Confidential Information</w:t>
      </w:r>
      <w:r>
        <w:rPr>
          <w:rFonts w:ascii="Arial" w:hAnsi="Arial"/>
          <w:spacing w:val="-10"/>
        </w:rPr>
        <w:t xml:space="preserve"> </w:t>
      </w:r>
      <w:r>
        <w:rPr>
          <w:rFonts w:ascii="Arial" w:hAnsi="Arial"/>
        </w:rPr>
        <w:t>and</w:t>
      </w:r>
      <w:r>
        <w:rPr>
          <w:rFonts w:ascii="Arial" w:hAnsi="Arial"/>
          <w:spacing w:val="-10"/>
        </w:rPr>
        <w:t xml:space="preserve"> </w:t>
      </w:r>
      <w:r>
        <w:rPr>
          <w:rFonts w:ascii="Arial" w:hAnsi="Arial"/>
          <w:b/>
        </w:rPr>
        <w:t>“Recipient”</w:t>
      </w:r>
      <w:r>
        <w:rPr>
          <w:rFonts w:ascii="Arial" w:hAnsi="Arial"/>
          <w:b/>
          <w:spacing w:val="-9"/>
        </w:rPr>
        <w:t xml:space="preserve"> </w:t>
      </w:r>
      <w:r>
        <w:rPr>
          <w:rFonts w:ascii="Arial" w:hAnsi="Arial"/>
        </w:rPr>
        <w:t>shall</w:t>
      </w:r>
      <w:r>
        <w:rPr>
          <w:rFonts w:ascii="Arial" w:hAnsi="Arial"/>
          <w:spacing w:val="-13"/>
        </w:rPr>
        <w:t xml:space="preserve"> </w:t>
      </w:r>
      <w:r>
        <w:rPr>
          <w:rFonts w:ascii="Arial" w:hAnsi="Arial"/>
        </w:rPr>
        <w:t>mean</w:t>
      </w:r>
      <w:r>
        <w:rPr>
          <w:rFonts w:ascii="Arial" w:hAnsi="Arial"/>
          <w:spacing w:val="-12"/>
        </w:rPr>
        <w:t xml:space="preserve"> </w:t>
      </w:r>
      <w:r>
        <w:rPr>
          <w:rFonts w:ascii="Arial" w:hAnsi="Arial"/>
        </w:rPr>
        <w:t>the</w:t>
      </w:r>
      <w:r>
        <w:rPr>
          <w:rFonts w:ascii="Arial" w:hAnsi="Arial"/>
          <w:spacing w:val="-13"/>
        </w:rPr>
        <w:t xml:space="preserve"> </w:t>
      </w:r>
      <w:r>
        <w:rPr>
          <w:rFonts w:ascii="Arial" w:hAnsi="Arial"/>
        </w:rPr>
        <w:t>Party</w:t>
      </w:r>
      <w:r>
        <w:rPr>
          <w:rFonts w:ascii="Arial" w:hAnsi="Arial"/>
          <w:spacing w:val="-12"/>
        </w:rPr>
        <w:t xml:space="preserve"> </w:t>
      </w:r>
      <w:r>
        <w:rPr>
          <w:rFonts w:ascii="Arial" w:hAnsi="Arial"/>
        </w:rPr>
        <w:t>which</w:t>
      </w:r>
      <w:r>
        <w:rPr>
          <w:rFonts w:ascii="Arial" w:hAnsi="Arial"/>
          <w:spacing w:val="-10"/>
        </w:rPr>
        <w:t xml:space="preserve"> </w:t>
      </w:r>
      <w:r>
        <w:rPr>
          <w:rFonts w:ascii="Arial" w:hAnsi="Arial"/>
        </w:rPr>
        <w:t>receives</w:t>
      </w:r>
      <w:r>
        <w:rPr>
          <w:rFonts w:ascii="Arial" w:hAnsi="Arial"/>
          <w:spacing w:val="-10"/>
        </w:rPr>
        <w:t xml:space="preserve"> </w:t>
      </w:r>
      <w:r>
        <w:rPr>
          <w:rFonts w:ascii="Arial" w:hAnsi="Arial"/>
        </w:rPr>
        <w:t>or</w:t>
      </w:r>
      <w:r>
        <w:rPr>
          <w:rFonts w:ascii="Arial" w:hAnsi="Arial"/>
          <w:spacing w:val="-9"/>
        </w:rPr>
        <w:t xml:space="preserve"> </w:t>
      </w:r>
      <w:r>
        <w:rPr>
          <w:rFonts w:ascii="Arial" w:hAnsi="Arial"/>
        </w:rPr>
        <w:t>obtains directly</w:t>
      </w:r>
      <w:r>
        <w:rPr>
          <w:rFonts w:ascii="Arial" w:hAnsi="Arial"/>
          <w:spacing w:val="-10"/>
        </w:rPr>
        <w:t xml:space="preserve"> </w:t>
      </w:r>
      <w:r>
        <w:rPr>
          <w:rFonts w:ascii="Arial" w:hAnsi="Arial"/>
        </w:rPr>
        <w:t>or</w:t>
      </w:r>
      <w:r>
        <w:rPr>
          <w:rFonts w:ascii="Arial" w:hAnsi="Arial"/>
          <w:spacing w:val="-7"/>
        </w:rPr>
        <w:t xml:space="preserve"> </w:t>
      </w:r>
      <w:r>
        <w:rPr>
          <w:rFonts w:ascii="Arial" w:hAnsi="Arial"/>
        </w:rPr>
        <w:t>indirectly</w:t>
      </w:r>
      <w:r>
        <w:rPr>
          <w:rFonts w:ascii="Arial" w:hAnsi="Arial"/>
          <w:spacing w:val="-9"/>
        </w:rPr>
        <w:t xml:space="preserve"> </w:t>
      </w:r>
      <w:r>
        <w:rPr>
          <w:rFonts w:ascii="Arial" w:hAnsi="Arial"/>
        </w:rPr>
        <w:t>Confidential</w:t>
      </w:r>
      <w:r>
        <w:rPr>
          <w:rFonts w:ascii="Arial" w:hAnsi="Arial"/>
          <w:spacing w:val="-8"/>
        </w:rPr>
        <w:t xml:space="preserve"> </w:t>
      </w:r>
      <w:r>
        <w:rPr>
          <w:rFonts w:ascii="Arial" w:hAnsi="Arial"/>
        </w:rPr>
        <w:t>Information.</w:t>
      </w:r>
      <w:r>
        <w:rPr>
          <w:rFonts w:ascii="Arial" w:hAnsi="Arial"/>
          <w:spacing w:val="-8"/>
        </w:rPr>
        <w:t xml:space="preserve"> </w:t>
      </w:r>
      <w:r>
        <w:rPr>
          <w:rFonts w:ascii="Arial" w:hAnsi="Arial"/>
        </w:rPr>
        <w:t>to</w:t>
      </w:r>
      <w:r>
        <w:rPr>
          <w:rFonts w:ascii="Arial" w:hAnsi="Arial"/>
          <w:spacing w:val="-8"/>
        </w:rPr>
        <w:t xml:space="preserve"> </w:t>
      </w:r>
      <w:r>
        <w:rPr>
          <w:rFonts w:ascii="Arial" w:hAnsi="Arial"/>
        </w:rPr>
        <w:t>23.18</w:t>
      </w:r>
      <w:r>
        <w:rPr>
          <w:rFonts w:ascii="Arial" w:hAnsi="Arial"/>
          <w:spacing w:val="-8"/>
        </w:rPr>
        <w:t xml:space="preserve"> </w:t>
      </w:r>
      <w:r>
        <w:rPr>
          <w:rFonts w:ascii="Arial" w:hAnsi="Arial"/>
        </w:rPr>
        <w:t>or</w:t>
      </w:r>
      <w:r>
        <w:rPr>
          <w:rFonts w:ascii="Arial" w:hAnsi="Arial"/>
          <w:spacing w:val="-7"/>
        </w:rPr>
        <w:t xml:space="preserve"> </w:t>
      </w:r>
      <w:r>
        <w:rPr>
          <w:rFonts w:ascii="Arial" w:hAnsi="Arial"/>
        </w:rPr>
        <w:t>where</w:t>
      </w:r>
      <w:r>
        <w:rPr>
          <w:rFonts w:ascii="Arial" w:hAnsi="Arial"/>
          <w:spacing w:val="-8"/>
        </w:rPr>
        <w:t xml:space="preserve"> </w:t>
      </w:r>
      <w:r>
        <w:rPr>
          <w:rFonts w:ascii="Arial" w:hAnsi="Arial"/>
        </w:rPr>
        <w:t>disclosure</w:t>
      </w:r>
      <w:r>
        <w:rPr>
          <w:rFonts w:ascii="Arial" w:hAnsi="Arial"/>
          <w:spacing w:val="-10"/>
        </w:rPr>
        <w:t xml:space="preserve"> </w:t>
      </w:r>
      <w:r>
        <w:rPr>
          <w:rFonts w:ascii="Arial" w:hAnsi="Arial"/>
        </w:rPr>
        <w:t>is expressly permitted elsewhere in this Contract, the Recipient shall: to The Recipient</w:t>
      </w:r>
      <w:r>
        <w:rPr>
          <w:rFonts w:ascii="Arial" w:hAnsi="Arial"/>
          <w:spacing w:val="-11"/>
        </w:rPr>
        <w:t xml:space="preserve"> </w:t>
      </w:r>
      <w:r>
        <w:rPr>
          <w:rFonts w:ascii="Arial" w:hAnsi="Arial"/>
        </w:rPr>
        <w:t>shall</w:t>
      </w:r>
      <w:r>
        <w:rPr>
          <w:rFonts w:ascii="Arial" w:hAnsi="Arial"/>
          <w:spacing w:val="-12"/>
        </w:rPr>
        <w:t xml:space="preserve"> </w:t>
      </w:r>
      <w:r>
        <w:rPr>
          <w:rFonts w:ascii="Arial" w:hAnsi="Arial"/>
        </w:rPr>
        <w:t>be</w:t>
      </w:r>
      <w:r>
        <w:rPr>
          <w:rFonts w:ascii="Arial" w:hAnsi="Arial"/>
          <w:spacing w:val="-12"/>
        </w:rPr>
        <w:t xml:space="preserve"> </w:t>
      </w:r>
      <w:r>
        <w:rPr>
          <w:rFonts w:ascii="Arial" w:hAnsi="Arial"/>
        </w:rPr>
        <w:t>entitled</w:t>
      </w:r>
      <w:r>
        <w:rPr>
          <w:rFonts w:ascii="Arial" w:hAnsi="Arial"/>
          <w:spacing w:val="-12"/>
        </w:rPr>
        <w:t xml:space="preserve"> </w:t>
      </w:r>
      <w:r>
        <w:rPr>
          <w:rFonts w:ascii="Arial" w:hAnsi="Arial"/>
        </w:rPr>
        <w:t>to</w:t>
      </w:r>
      <w:r>
        <w:rPr>
          <w:rFonts w:ascii="Arial" w:hAnsi="Arial"/>
          <w:spacing w:val="-12"/>
        </w:rPr>
        <w:t xml:space="preserve"> </w:t>
      </w:r>
      <w:r>
        <w:rPr>
          <w:rFonts w:ascii="Arial" w:hAnsi="Arial"/>
        </w:rPr>
        <w:t>disclose</w:t>
      </w:r>
      <w:r>
        <w:rPr>
          <w:rFonts w:ascii="Arial" w:hAnsi="Arial"/>
          <w:spacing w:val="-14"/>
        </w:rPr>
        <w:t xml:space="preserve"> </w:t>
      </w:r>
      <w:r>
        <w:rPr>
          <w:rFonts w:ascii="Arial" w:hAnsi="Arial"/>
        </w:rPr>
        <w:t>the</w:t>
      </w:r>
      <w:r>
        <w:rPr>
          <w:rFonts w:ascii="Arial" w:hAnsi="Arial"/>
          <w:spacing w:val="-12"/>
        </w:rPr>
        <w:t xml:space="preserve"> </w:t>
      </w:r>
      <w:r>
        <w:rPr>
          <w:rFonts w:ascii="Arial" w:hAnsi="Arial"/>
        </w:rPr>
        <w:t>Confidential</w:t>
      </w:r>
      <w:r>
        <w:rPr>
          <w:rFonts w:ascii="Arial" w:hAnsi="Arial"/>
          <w:spacing w:val="-12"/>
        </w:rPr>
        <w:t xml:space="preserve"> </w:t>
      </w:r>
      <w:r>
        <w:rPr>
          <w:rFonts w:ascii="Arial" w:hAnsi="Arial"/>
        </w:rPr>
        <w:t>Information</w:t>
      </w:r>
      <w:r>
        <w:rPr>
          <w:rFonts w:ascii="Arial" w:hAnsi="Arial"/>
          <w:spacing w:val="-12"/>
        </w:rPr>
        <w:t xml:space="preserve"> </w:t>
      </w:r>
      <w:r>
        <w:rPr>
          <w:rFonts w:ascii="Arial" w:hAnsi="Arial"/>
        </w:rPr>
        <w:t>of</w:t>
      </w:r>
      <w:r>
        <w:rPr>
          <w:rFonts w:ascii="Arial" w:hAnsi="Arial"/>
          <w:spacing w:val="-11"/>
        </w:rPr>
        <w:t xml:space="preserve"> </w:t>
      </w:r>
      <w:r>
        <w:rPr>
          <w:rFonts w:ascii="Arial" w:hAnsi="Arial"/>
        </w:rPr>
        <w:t>the</w:t>
      </w:r>
      <w:r>
        <w:rPr>
          <w:rFonts w:ascii="Arial" w:hAnsi="Arial"/>
          <w:spacing w:val="-12"/>
        </w:rPr>
        <w:t xml:space="preserve"> </w:t>
      </w:r>
      <w:r>
        <w:rPr>
          <w:rFonts w:ascii="Arial" w:hAnsi="Arial"/>
        </w:rPr>
        <w:t>Dis- closing</w:t>
      </w:r>
      <w:r>
        <w:rPr>
          <w:rFonts w:ascii="Arial" w:hAnsi="Arial"/>
          <w:spacing w:val="-2"/>
        </w:rPr>
        <w:t xml:space="preserve"> </w:t>
      </w:r>
      <w:r>
        <w:rPr>
          <w:rFonts w:ascii="Arial" w:hAnsi="Arial"/>
        </w:rPr>
        <w:t>Party</w:t>
      </w:r>
      <w:r>
        <w:rPr>
          <w:rFonts w:ascii="Arial" w:hAnsi="Arial"/>
          <w:spacing w:val="-6"/>
        </w:rPr>
        <w:t xml:space="preserve"> </w:t>
      </w:r>
      <w:proofErr w:type="gramStart"/>
      <w:r>
        <w:rPr>
          <w:rFonts w:ascii="Arial" w:hAnsi="Arial"/>
        </w:rPr>
        <w:t>where:,</w:t>
      </w:r>
      <w:proofErr w:type="gramEnd"/>
      <w:r>
        <w:rPr>
          <w:rFonts w:ascii="Arial" w:hAnsi="Arial"/>
          <w:spacing w:val="-5"/>
        </w:rPr>
        <w:t xml:space="preserve"> </w:t>
      </w:r>
      <w:r>
        <w:rPr>
          <w:rFonts w:ascii="Arial" w:hAnsi="Arial"/>
        </w:rPr>
        <w:t>the</w:t>
      </w:r>
      <w:r>
        <w:rPr>
          <w:rFonts w:ascii="Arial" w:hAnsi="Arial"/>
          <w:spacing w:val="-7"/>
        </w:rPr>
        <w:t xml:space="preserve"> </w:t>
      </w:r>
      <w:r>
        <w:rPr>
          <w:rFonts w:ascii="Arial" w:hAnsi="Arial"/>
        </w:rPr>
        <w:t>Customer</w:t>
      </w:r>
      <w:r>
        <w:rPr>
          <w:rFonts w:ascii="Arial" w:hAnsi="Arial"/>
          <w:spacing w:val="-6"/>
        </w:rPr>
        <w:t xml:space="preserve"> </w:t>
      </w:r>
      <w:r>
        <w:rPr>
          <w:rFonts w:ascii="Arial" w:hAnsi="Arial"/>
        </w:rPr>
        <w:t>reserves</w:t>
      </w:r>
      <w:r>
        <w:rPr>
          <w:rFonts w:ascii="Arial" w:hAnsi="Arial"/>
          <w:spacing w:val="-4"/>
        </w:rPr>
        <w:t xml:space="preserve"> </w:t>
      </w:r>
      <w:r>
        <w:rPr>
          <w:rFonts w:ascii="Arial" w:hAnsi="Arial"/>
        </w:rPr>
        <w:t>the</w:t>
      </w:r>
      <w:r>
        <w:rPr>
          <w:rFonts w:ascii="Arial" w:hAnsi="Arial"/>
          <w:spacing w:val="-7"/>
        </w:rPr>
        <w:t xml:space="preserve"> </w:t>
      </w:r>
      <w:r>
        <w:rPr>
          <w:rFonts w:ascii="Arial" w:hAnsi="Arial"/>
        </w:rPr>
        <w:t>right</w:t>
      </w:r>
      <w:r>
        <w:rPr>
          <w:rFonts w:ascii="Arial" w:hAnsi="Arial"/>
          <w:spacing w:val="-5"/>
        </w:rPr>
        <w:t xml:space="preserve"> </w:t>
      </w:r>
      <w:r>
        <w:rPr>
          <w:rFonts w:ascii="Arial" w:hAnsi="Arial"/>
        </w:rPr>
        <w:t>to</w:t>
      </w:r>
      <w:r>
        <w:rPr>
          <w:rFonts w:ascii="Arial" w:hAnsi="Arial"/>
          <w:spacing w:val="-6"/>
        </w:rPr>
        <w:t xml:space="preserve"> </w:t>
      </w:r>
      <w:r>
        <w:rPr>
          <w:rFonts w:ascii="Arial" w:hAnsi="Arial"/>
        </w:rPr>
        <w:t>terminate</w:t>
      </w:r>
      <w:r>
        <w:rPr>
          <w:rFonts w:ascii="Arial" w:hAnsi="Arial"/>
          <w:spacing w:val="-6"/>
        </w:rPr>
        <w:t xml:space="preserve"> </w:t>
      </w:r>
      <w:r>
        <w:rPr>
          <w:rFonts w:ascii="Arial" w:hAnsi="Arial"/>
        </w:rPr>
        <w:t>this</w:t>
      </w:r>
      <w:r>
        <w:rPr>
          <w:rFonts w:ascii="Arial" w:hAnsi="Arial"/>
          <w:spacing w:val="-4"/>
        </w:rPr>
        <w:t xml:space="preserve"> </w:t>
      </w:r>
      <w:r>
        <w:rPr>
          <w:rFonts w:ascii="Arial" w:hAnsi="Arial"/>
        </w:rPr>
        <w:t>Con- tract for material Default. or where disclosure is expressly permitted else- where in this Contract, the Recipient shall:</w:t>
      </w:r>
    </w:p>
    <w:p w14:paraId="434C74E3" w14:textId="77777777" w:rsidR="00E35620" w:rsidRDefault="00290450">
      <w:pPr>
        <w:pStyle w:val="BodyText"/>
        <w:tabs>
          <w:tab w:val="left" w:pos="2812"/>
        </w:tabs>
        <w:spacing w:before="122"/>
        <w:ind w:left="2812" w:right="675" w:hanging="851"/>
        <w:jc w:val="both"/>
        <w:rPr>
          <w:rFonts w:ascii="Arial"/>
        </w:rPr>
      </w:pPr>
      <w:r>
        <w:rPr>
          <w:rFonts w:ascii="Arial"/>
          <w:spacing w:val="-10"/>
        </w:rPr>
        <w:t>)</w:t>
      </w:r>
      <w:r>
        <w:rPr>
          <w:rFonts w:ascii="Arial"/>
        </w:rPr>
        <w:tab/>
      </w:r>
      <w:proofErr w:type="gramStart"/>
      <w:r>
        <w:rPr>
          <w:rFonts w:ascii="Arial"/>
        </w:rPr>
        <w:t>treat</w:t>
      </w:r>
      <w:proofErr w:type="gramEnd"/>
      <w:r>
        <w:rPr>
          <w:rFonts w:ascii="Arial"/>
          <w:spacing w:val="-1"/>
        </w:rPr>
        <w:t xml:space="preserve"> </w:t>
      </w:r>
      <w:r>
        <w:rPr>
          <w:rFonts w:ascii="Arial"/>
        </w:rPr>
        <w:t>the</w:t>
      </w:r>
      <w:r>
        <w:rPr>
          <w:rFonts w:ascii="Arial"/>
          <w:spacing w:val="-3"/>
        </w:rPr>
        <w:t xml:space="preserve"> </w:t>
      </w:r>
      <w:r>
        <w:rPr>
          <w:rFonts w:ascii="Arial"/>
        </w:rPr>
        <w:t>Disclosing Party's</w:t>
      </w:r>
      <w:r>
        <w:rPr>
          <w:rFonts w:ascii="Arial"/>
          <w:spacing w:val="-2"/>
        </w:rPr>
        <w:t xml:space="preserve"> </w:t>
      </w:r>
      <w:r>
        <w:rPr>
          <w:rFonts w:ascii="Arial"/>
        </w:rPr>
        <w:t>Confidential</w:t>
      </w:r>
      <w:r>
        <w:rPr>
          <w:rFonts w:ascii="Arial"/>
          <w:spacing w:val="-3"/>
        </w:rPr>
        <w:t xml:space="preserve"> </w:t>
      </w:r>
      <w:r>
        <w:rPr>
          <w:rFonts w:ascii="Arial"/>
        </w:rPr>
        <w:t>Information</w:t>
      </w:r>
      <w:r>
        <w:rPr>
          <w:rFonts w:ascii="Arial"/>
          <w:spacing w:val="-2"/>
        </w:rPr>
        <w:t xml:space="preserve"> </w:t>
      </w:r>
      <w:r>
        <w:rPr>
          <w:rFonts w:ascii="Arial"/>
        </w:rPr>
        <w:t>as</w:t>
      </w:r>
      <w:r>
        <w:rPr>
          <w:rFonts w:ascii="Arial"/>
          <w:spacing w:val="-2"/>
        </w:rPr>
        <w:t xml:space="preserve"> </w:t>
      </w:r>
      <w:r>
        <w:rPr>
          <w:rFonts w:ascii="Arial"/>
        </w:rPr>
        <w:t>confidential and</w:t>
      </w:r>
      <w:r>
        <w:rPr>
          <w:rFonts w:ascii="Arial"/>
          <w:spacing w:val="-15"/>
        </w:rPr>
        <w:t xml:space="preserve"> </w:t>
      </w:r>
      <w:r>
        <w:rPr>
          <w:rFonts w:ascii="Arial"/>
        </w:rPr>
        <w:t>keep</w:t>
      </w:r>
      <w:r>
        <w:rPr>
          <w:rFonts w:ascii="Arial"/>
          <w:spacing w:val="-15"/>
        </w:rPr>
        <w:t xml:space="preserve"> </w:t>
      </w:r>
      <w:r>
        <w:rPr>
          <w:rFonts w:ascii="Arial"/>
        </w:rPr>
        <w:t>it</w:t>
      </w:r>
      <w:r>
        <w:rPr>
          <w:rFonts w:ascii="Arial"/>
          <w:spacing w:val="-14"/>
        </w:rPr>
        <w:t xml:space="preserve"> </w:t>
      </w:r>
      <w:r>
        <w:rPr>
          <w:rFonts w:ascii="Arial"/>
        </w:rPr>
        <w:t>in</w:t>
      </w:r>
      <w:r>
        <w:rPr>
          <w:rFonts w:ascii="Arial"/>
          <w:spacing w:val="-15"/>
        </w:rPr>
        <w:t xml:space="preserve"> </w:t>
      </w:r>
      <w:r>
        <w:rPr>
          <w:rFonts w:ascii="Arial"/>
        </w:rPr>
        <w:t>secure</w:t>
      </w:r>
      <w:r>
        <w:rPr>
          <w:rFonts w:ascii="Arial"/>
          <w:spacing w:val="-15"/>
        </w:rPr>
        <w:t xml:space="preserve"> </w:t>
      </w:r>
      <w:r>
        <w:rPr>
          <w:rFonts w:ascii="Arial"/>
        </w:rPr>
        <w:t>custody</w:t>
      </w:r>
      <w:r>
        <w:rPr>
          <w:rFonts w:ascii="Arial"/>
          <w:spacing w:val="-14"/>
        </w:rPr>
        <w:t xml:space="preserve"> </w:t>
      </w:r>
      <w:r>
        <w:rPr>
          <w:rFonts w:ascii="Arial"/>
        </w:rPr>
        <w:t>(which</w:t>
      </w:r>
      <w:r>
        <w:rPr>
          <w:rFonts w:ascii="Arial"/>
          <w:spacing w:val="-13"/>
        </w:rPr>
        <w:t xml:space="preserve"> </w:t>
      </w:r>
      <w:r>
        <w:rPr>
          <w:rFonts w:ascii="Arial"/>
        </w:rPr>
        <w:t>is</w:t>
      </w:r>
      <w:r>
        <w:rPr>
          <w:rFonts w:ascii="Arial"/>
          <w:spacing w:val="-13"/>
        </w:rPr>
        <w:t xml:space="preserve"> </w:t>
      </w:r>
      <w:r>
        <w:rPr>
          <w:rFonts w:ascii="Arial"/>
        </w:rPr>
        <w:t>appropriate</w:t>
      </w:r>
      <w:r>
        <w:rPr>
          <w:rFonts w:ascii="Arial"/>
          <w:spacing w:val="-14"/>
        </w:rPr>
        <w:t xml:space="preserve"> </w:t>
      </w:r>
      <w:r>
        <w:rPr>
          <w:rFonts w:ascii="Arial"/>
        </w:rPr>
        <w:t>depending</w:t>
      </w:r>
      <w:r>
        <w:rPr>
          <w:rFonts w:ascii="Arial"/>
          <w:spacing w:val="-13"/>
        </w:rPr>
        <w:t xml:space="preserve"> </w:t>
      </w:r>
      <w:r>
        <w:rPr>
          <w:rFonts w:ascii="Arial"/>
        </w:rPr>
        <w:t>upon the form in which such materials are stored and the nature of the Confidential Information contained in those materials); and</w:t>
      </w:r>
    </w:p>
    <w:p w14:paraId="672CF27E" w14:textId="77777777" w:rsidR="00E35620" w:rsidRDefault="00290450">
      <w:pPr>
        <w:pStyle w:val="BodyText"/>
        <w:tabs>
          <w:tab w:val="left" w:pos="2812"/>
        </w:tabs>
        <w:spacing w:before="121"/>
        <w:ind w:left="2812" w:right="678" w:hanging="851"/>
        <w:jc w:val="both"/>
        <w:rPr>
          <w:rFonts w:ascii="Arial"/>
        </w:rPr>
      </w:pPr>
      <w:r>
        <w:rPr>
          <w:rFonts w:ascii="Arial"/>
          <w:spacing w:val="-10"/>
        </w:rPr>
        <w:t>)</w:t>
      </w:r>
      <w:r>
        <w:rPr>
          <w:rFonts w:ascii="Arial"/>
        </w:rPr>
        <w:tab/>
      </w:r>
      <w:proofErr w:type="gramStart"/>
      <w:r>
        <w:rPr>
          <w:rFonts w:ascii="Arial"/>
        </w:rPr>
        <w:t>not</w:t>
      </w:r>
      <w:proofErr w:type="gramEnd"/>
      <w:r>
        <w:rPr>
          <w:rFonts w:ascii="Arial"/>
        </w:rPr>
        <w:t xml:space="preserve"> disclose the Disclosing Party's Confidential Information to any other</w:t>
      </w:r>
      <w:r>
        <w:rPr>
          <w:rFonts w:ascii="Arial"/>
          <w:spacing w:val="-4"/>
        </w:rPr>
        <w:t xml:space="preserve"> </w:t>
      </w:r>
      <w:r>
        <w:rPr>
          <w:rFonts w:ascii="Arial"/>
        </w:rPr>
        <w:t>person</w:t>
      </w:r>
      <w:r>
        <w:rPr>
          <w:rFonts w:ascii="Arial"/>
          <w:spacing w:val="-5"/>
        </w:rPr>
        <w:t xml:space="preserve"> </w:t>
      </w:r>
      <w:r>
        <w:rPr>
          <w:rFonts w:ascii="Arial"/>
        </w:rPr>
        <w:t>except</w:t>
      </w:r>
      <w:r>
        <w:rPr>
          <w:rFonts w:ascii="Arial"/>
          <w:spacing w:val="-4"/>
        </w:rPr>
        <w:t xml:space="preserve"> </w:t>
      </w:r>
      <w:r>
        <w:rPr>
          <w:rFonts w:ascii="Arial"/>
        </w:rPr>
        <w:t>as</w:t>
      </w:r>
      <w:r>
        <w:rPr>
          <w:rFonts w:ascii="Arial"/>
          <w:spacing w:val="-5"/>
        </w:rPr>
        <w:t xml:space="preserve"> </w:t>
      </w:r>
      <w:r>
        <w:rPr>
          <w:rFonts w:ascii="Arial"/>
        </w:rPr>
        <w:t>expressly</w:t>
      </w:r>
      <w:r>
        <w:rPr>
          <w:rFonts w:ascii="Arial"/>
          <w:spacing w:val="-7"/>
        </w:rPr>
        <w:t xml:space="preserve"> </w:t>
      </w:r>
      <w:r>
        <w:rPr>
          <w:rFonts w:ascii="Arial"/>
        </w:rPr>
        <w:t>set</w:t>
      </w:r>
      <w:r>
        <w:rPr>
          <w:rFonts w:ascii="Arial"/>
          <w:spacing w:val="-4"/>
        </w:rPr>
        <w:t xml:space="preserve"> </w:t>
      </w:r>
      <w:r>
        <w:rPr>
          <w:rFonts w:ascii="Arial"/>
        </w:rPr>
        <w:t>out</w:t>
      </w:r>
      <w:r>
        <w:rPr>
          <w:rFonts w:ascii="Arial"/>
          <w:spacing w:val="-4"/>
        </w:rPr>
        <w:t xml:space="preserve"> </w:t>
      </w:r>
      <w:r>
        <w:rPr>
          <w:rFonts w:ascii="Arial"/>
        </w:rPr>
        <w:t>in</w:t>
      </w:r>
      <w:r>
        <w:rPr>
          <w:rFonts w:ascii="Arial"/>
          <w:spacing w:val="-5"/>
        </w:rPr>
        <w:t xml:space="preserve"> </w:t>
      </w:r>
      <w:r>
        <w:rPr>
          <w:rFonts w:ascii="Arial"/>
        </w:rPr>
        <w:t>this</w:t>
      </w:r>
      <w:r>
        <w:rPr>
          <w:rFonts w:ascii="Arial"/>
          <w:spacing w:val="-5"/>
        </w:rPr>
        <w:t xml:space="preserve"> </w:t>
      </w:r>
      <w:r>
        <w:rPr>
          <w:rFonts w:ascii="Arial"/>
        </w:rPr>
        <w:t>Contract</w:t>
      </w:r>
      <w:r>
        <w:rPr>
          <w:rFonts w:ascii="Arial"/>
          <w:spacing w:val="-4"/>
        </w:rPr>
        <w:t xml:space="preserve"> </w:t>
      </w:r>
      <w:r>
        <w:rPr>
          <w:rFonts w:ascii="Arial"/>
        </w:rPr>
        <w:t>or</w:t>
      </w:r>
      <w:r>
        <w:rPr>
          <w:rFonts w:ascii="Arial"/>
          <w:spacing w:val="-7"/>
        </w:rPr>
        <w:t xml:space="preserve"> </w:t>
      </w:r>
      <w:r>
        <w:rPr>
          <w:rFonts w:ascii="Arial"/>
        </w:rPr>
        <w:t>without obtaining the owner's prior written consent;</w:t>
      </w:r>
    </w:p>
    <w:p w14:paraId="425FB74C" w14:textId="77777777" w:rsidR="00E35620" w:rsidRDefault="00290450">
      <w:pPr>
        <w:pStyle w:val="BodyText"/>
        <w:tabs>
          <w:tab w:val="left" w:pos="2812"/>
        </w:tabs>
        <w:spacing w:before="119"/>
        <w:ind w:left="2812" w:right="677" w:hanging="851"/>
        <w:jc w:val="both"/>
        <w:rPr>
          <w:rFonts w:ascii="Arial" w:hAnsi="Arial"/>
        </w:rPr>
      </w:pPr>
      <w:r>
        <w:rPr>
          <w:rFonts w:ascii="Arial" w:hAnsi="Arial"/>
          <w:spacing w:val="-10"/>
        </w:rPr>
        <w:t>)</w:t>
      </w:r>
      <w:r>
        <w:rPr>
          <w:rFonts w:ascii="Arial" w:hAnsi="Arial"/>
        </w:rPr>
        <w:tab/>
        <w:t>not</w:t>
      </w:r>
      <w:r>
        <w:rPr>
          <w:rFonts w:ascii="Arial" w:hAnsi="Arial"/>
          <w:spacing w:val="-1"/>
        </w:rPr>
        <w:t xml:space="preserve"> </w:t>
      </w:r>
      <w:r>
        <w:rPr>
          <w:rFonts w:ascii="Arial" w:hAnsi="Arial"/>
        </w:rPr>
        <w:t>use</w:t>
      </w:r>
      <w:r>
        <w:rPr>
          <w:rFonts w:ascii="Arial" w:hAnsi="Arial"/>
          <w:spacing w:val="-5"/>
        </w:rPr>
        <w:t xml:space="preserve"> </w:t>
      </w:r>
      <w:r>
        <w:rPr>
          <w:rFonts w:ascii="Arial" w:hAnsi="Arial"/>
        </w:rPr>
        <w:t>or</w:t>
      </w:r>
      <w:r>
        <w:rPr>
          <w:rFonts w:ascii="Arial" w:hAnsi="Arial"/>
          <w:spacing w:val="-1"/>
        </w:rPr>
        <w:t xml:space="preserve"> </w:t>
      </w:r>
      <w:r>
        <w:rPr>
          <w:rFonts w:ascii="Arial" w:hAnsi="Arial"/>
        </w:rPr>
        <w:t>exploit</w:t>
      </w:r>
      <w:r>
        <w:rPr>
          <w:rFonts w:ascii="Arial" w:hAnsi="Arial"/>
          <w:spacing w:val="-3"/>
        </w:rPr>
        <w:t xml:space="preserve"> </w:t>
      </w:r>
      <w:r>
        <w:rPr>
          <w:rFonts w:ascii="Arial" w:hAnsi="Arial"/>
        </w:rPr>
        <w:t>the</w:t>
      </w:r>
      <w:r>
        <w:rPr>
          <w:rFonts w:ascii="Arial" w:hAnsi="Arial"/>
          <w:spacing w:val="-3"/>
        </w:rPr>
        <w:t xml:space="preserve"> </w:t>
      </w:r>
      <w:r>
        <w:rPr>
          <w:rFonts w:ascii="Arial" w:hAnsi="Arial"/>
        </w:rPr>
        <w:t>Disclosing</w:t>
      </w:r>
      <w:r>
        <w:rPr>
          <w:rFonts w:ascii="Arial" w:hAnsi="Arial"/>
          <w:spacing w:val="-1"/>
        </w:rPr>
        <w:t xml:space="preserve"> </w:t>
      </w:r>
      <w:r>
        <w:rPr>
          <w:rFonts w:ascii="Arial" w:hAnsi="Arial"/>
        </w:rPr>
        <w:t>Party’s</w:t>
      </w:r>
      <w:r>
        <w:rPr>
          <w:rFonts w:ascii="Arial" w:hAnsi="Arial"/>
          <w:spacing w:val="-2"/>
        </w:rPr>
        <w:t xml:space="preserve"> </w:t>
      </w:r>
      <w:r>
        <w:rPr>
          <w:rFonts w:ascii="Arial" w:hAnsi="Arial"/>
        </w:rPr>
        <w:t>Confidential</w:t>
      </w:r>
      <w:r>
        <w:rPr>
          <w:rFonts w:ascii="Arial" w:hAnsi="Arial"/>
          <w:spacing w:val="-4"/>
        </w:rPr>
        <w:t xml:space="preserve"> </w:t>
      </w:r>
      <w:r>
        <w:rPr>
          <w:rFonts w:ascii="Arial" w:hAnsi="Arial"/>
        </w:rPr>
        <w:t>Information</w:t>
      </w:r>
      <w:r>
        <w:rPr>
          <w:rFonts w:ascii="Arial" w:hAnsi="Arial"/>
          <w:spacing w:val="-3"/>
        </w:rPr>
        <w:t xml:space="preserve"> </w:t>
      </w:r>
      <w:r>
        <w:rPr>
          <w:rFonts w:ascii="Arial" w:hAnsi="Arial"/>
        </w:rPr>
        <w:t xml:space="preserve">in any way except for the purposes anticipated under this </w:t>
      </w:r>
      <w:proofErr w:type="gramStart"/>
      <w:r>
        <w:rPr>
          <w:rFonts w:ascii="Arial" w:hAnsi="Arial"/>
        </w:rPr>
        <w:t>Contract ;</w:t>
      </w:r>
      <w:proofErr w:type="gramEnd"/>
      <w:r>
        <w:rPr>
          <w:rFonts w:ascii="Arial" w:hAnsi="Arial"/>
        </w:rPr>
        <w:t xml:space="preserve"> </w:t>
      </w:r>
      <w:r>
        <w:rPr>
          <w:rFonts w:ascii="Arial" w:hAnsi="Arial"/>
          <w:spacing w:val="-4"/>
        </w:rPr>
        <w:t>and</w:t>
      </w:r>
    </w:p>
    <w:p w14:paraId="6D07AB2F" w14:textId="77777777" w:rsidR="00E35620" w:rsidRDefault="00290450">
      <w:pPr>
        <w:pStyle w:val="BodyText"/>
        <w:tabs>
          <w:tab w:val="left" w:pos="2812"/>
        </w:tabs>
        <w:spacing w:before="120"/>
        <w:ind w:left="2812" w:right="678" w:hanging="851"/>
        <w:jc w:val="both"/>
        <w:rPr>
          <w:rFonts w:ascii="Arial" w:hAnsi="Arial"/>
        </w:rPr>
      </w:pPr>
      <w:r>
        <w:rPr>
          <w:rFonts w:ascii="Arial" w:hAnsi="Arial"/>
          <w:spacing w:val="-10"/>
        </w:rPr>
        <w:t>)</w:t>
      </w:r>
      <w:r>
        <w:rPr>
          <w:rFonts w:ascii="Arial" w:hAnsi="Arial"/>
        </w:rPr>
        <w:tab/>
      </w:r>
      <w:proofErr w:type="gramStart"/>
      <w:r>
        <w:rPr>
          <w:rFonts w:ascii="Arial" w:hAnsi="Arial"/>
        </w:rPr>
        <w:t>immediately</w:t>
      </w:r>
      <w:proofErr w:type="gramEnd"/>
      <w:r>
        <w:rPr>
          <w:rFonts w:ascii="Arial" w:hAnsi="Arial"/>
        </w:rPr>
        <w:t xml:space="preserve"> notify the Disclosing Party if it suspects or becomes aware of any </w:t>
      </w:r>
      <w:proofErr w:type="spellStart"/>
      <w:r>
        <w:rPr>
          <w:rFonts w:ascii="Arial" w:hAnsi="Arial"/>
        </w:rPr>
        <w:t>unauthorised</w:t>
      </w:r>
      <w:proofErr w:type="spellEnd"/>
      <w:r>
        <w:rPr>
          <w:rFonts w:ascii="Arial" w:hAnsi="Arial"/>
        </w:rPr>
        <w:t xml:space="preserve"> access, copying, use or disclosure in any form of any of the Disclosing Party’s Confidential Information.</w:t>
      </w:r>
    </w:p>
    <w:p w14:paraId="5A3F1C57" w14:textId="77777777" w:rsidR="00E35620" w:rsidRDefault="00290450">
      <w:pPr>
        <w:pStyle w:val="ListParagraph"/>
        <w:numPr>
          <w:ilvl w:val="1"/>
          <w:numId w:val="46"/>
        </w:numPr>
        <w:tabs>
          <w:tab w:val="left" w:pos="1960"/>
          <w:tab w:val="left" w:pos="1962"/>
        </w:tabs>
        <w:spacing w:before="122"/>
        <w:ind w:right="676"/>
        <w:jc w:val="both"/>
        <w:rPr>
          <w:rFonts w:ascii="Arial"/>
        </w:rPr>
      </w:pPr>
      <w:r>
        <w:rPr>
          <w:rFonts w:ascii="Arial"/>
        </w:rPr>
        <w:t>The</w:t>
      </w:r>
      <w:r>
        <w:rPr>
          <w:rFonts w:ascii="Arial"/>
          <w:spacing w:val="-12"/>
        </w:rPr>
        <w:t xml:space="preserve"> </w:t>
      </w:r>
      <w:r>
        <w:rPr>
          <w:rFonts w:ascii="Arial"/>
        </w:rPr>
        <w:t>Recipient</w:t>
      </w:r>
      <w:r>
        <w:rPr>
          <w:rFonts w:ascii="Arial"/>
          <w:spacing w:val="-11"/>
        </w:rPr>
        <w:t xml:space="preserve"> </w:t>
      </w:r>
      <w:r>
        <w:rPr>
          <w:rFonts w:ascii="Arial"/>
        </w:rPr>
        <w:t>shall</w:t>
      </w:r>
      <w:r>
        <w:rPr>
          <w:rFonts w:ascii="Arial"/>
          <w:spacing w:val="-11"/>
        </w:rPr>
        <w:t xml:space="preserve"> </w:t>
      </w:r>
      <w:r>
        <w:rPr>
          <w:rFonts w:ascii="Arial"/>
        </w:rPr>
        <w:t>be</w:t>
      </w:r>
      <w:r>
        <w:rPr>
          <w:rFonts w:ascii="Arial"/>
          <w:spacing w:val="-12"/>
        </w:rPr>
        <w:t xml:space="preserve"> </w:t>
      </w:r>
      <w:r>
        <w:rPr>
          <w:rFonts w:ascii="Arial"/>
        </w:rPr>
        <w:t>entitled</w:t>
      </w:r>
      <w:r>
        <w:rPr>
          <w:rFonts w:ascii="Arial"/>
          <w:spacing w:val="-12"/>
        </w:rPr>
        <w:t xml:space="preserve"> </w:t>
      </w:r>
      <w:r>
        <w:rPr>
          <w:rFonts w:ascii="Arial"/>
        </w:rPr>
        <w:t>to</w:t>
      </w:r>
      <w:r>
        <w:rPr>
          <w:rFonts w:ascii="Arial"/>
          <w:spacing w:val="-10"/>
        </w:rPr>
        <w:t xml:space="preserve"> </w:t>
      </w:r>
      <w:r>
        <w:rPr>
          <w:rFonts w:ascii="Arial"/>
        </w:rPr>
        <w:t>disclose</w:t>
      </w:r>
      <w:r>
        <w:rPr>
          <w:rFonts w:ascii="Arial"/>
          <w:spacing w:val="-14"/>
        </w:rPr>
        <w:t xml:space="preserve"> </w:t>
      </w:r>
      <w:r>
        <w:rPr>
          <w:rFonts w:ascii="Arial"/>
        </w:rPr>
        <w:t>the</w:t>
      </w:r>
      <w:r>
        <w:rPr>
          <w:rFonts w:ascii="Arial"/>
          <w:spacing w:val="-10"/>
        </w:rPr>
        <w:t xml:space="preserve"> </w:t>
      </w:r>
      <w:r>
        <w:rPr>
          <w:rFonts w:ascii="Arial"/>
        </w:rPr>
        <w:t>Confidential</w:t>
      </w:r>
      <w:r>
        <w:rPr>
          <w:rFonts w:ascii="Arial"/>
          <w:spacing w:val="-11"/>
        </w:rPr>
        <w:t xml:space="preserve"> </w:t>
      </w:r>
      <w:r>
        <w:rPr>
          <w:rFonts w:ascii="Arial"/>
        </w:rPr>
        <w:t>Information</w:t>
      </w:r>
      <w:r>
        <w:rPr>
          <w:rFonts w:ascii="Arial"/>
          <w:spacing w:val="-10"/>
        </w:rPr>
        <w:t xml:space="preserve"> </w:t>
      </w:r>
      <w:r>
        <w:rPr>
          <w:rFonts w:ascii="Arial"/>
        </w:rPr>
        <w:t>of</w:t>
      </w:r>
      <w:r>
        <w:rPr>
          <w:rFonts w:ascii="Arial"/>
          <w:spacing w:val="-11"/>
        </w:rPr>
        <w:t xml:space="preserve"> </w:t>
      </w:r>
      <w:r>
        <w:rPr>
          <w:rFonts w:ascii="Arial"/>
        </w:rPr>
        <w:t>the Disclosing Party where:</w:t>
      </w:r>
    </w:p>
    <w:p w14:paraId="422F0F98" w14:textId="77777777" w:rsidR="00E35620" w:rsidRDefault="00290450">
      <w:pPr>
        <w:pStyle w:val="BodyText"/>
        <w:tabs>
          <w:tab w:val="left" w:pos="2812"/>
        </w:tabs>
        <w:spacing w:before="118"/>
        <w:ind w:left="2812" w:right="677" w:hanging="851"/>
        <w:jc w:val="both"/>
        <w:rPr>
          <w:rFonts w:ascii="Arial"/>
        </w:rPr>
      </w:pPr>
      <w:r>
        <w:rPr>
          <w:rFonts w:ascii="Arial"/>
          <w:spacing w:val="-10"/>
        </w:rPr>
        <w:t>)</w:t>
      </w:r>
      <w:r>
        <w:rPr>
          <w:rFonts w:ascii="Arial"/>
        </w:rPr>
        <w:tab/>
      </w:r>
      <w:proofErr w:type="gramStart"/>
      <w:r>
        <w:rPr>
          <w:rFonts w:ascii="Arial"/>
        </w:rPr>
        <w:t>the</w:t>
      </w:r>
      <w:proofErr w:type="gramEnd"/>
      <w:r>
        <w:rPr>
          <w:rFonts w:ascii="Arial"/>
          <w:spacing w:val="-9"/>
        </w:rPr>
        <w:t xml:space="preserve"> </w:t>
      </w:r>
      <w:r>
        <w:rPr>
          <w:rFonts w:ascii="Arial"/>
        </w:rPr>
        <w:t>Recipient</w:t>
      </w:r>
      <w:r>
        <w:rPr>
          <w:rFonts w:ascii="Arial"/>
          <w:spacing w:val="-9"/>
        </w:rPr>
        <w:t xml:space="preserve"> </w:t>
      </w:r>
      <w:r>
        <w:rPr>
          <w:rFonts w:ascii="Arial"/>
        </w:rPr>
        <w:t>is</w:t>
      </w:r>
      <w:r>
        <w:rPr>
          <w:rFonts w:ascii="Arial"/>
          <w:spacing w:val="-8"/>
        </w:rPr>
        <w:t xml:space="preserve"> </w:t>
      </w:r>
      <w:r>
        <w:rPr>
          <w:rFonts w:ascii="Arial"/>
        </w:rPr>
        <w:t>required</w:t>
      </w:r>
      <w:r>
        <w:rPr>
          <w:rFonts w:ascii="Arial"/>
          <w:spacing w:val="-11"/>
        </w:rPr>
        <w:t xml:space="preserve"> </w:t>
      </w:r>
      <w:r>
        <w:rPr>
          <w:rFonts w:ascii="Arial"/>
        </w:rPr>
        <w:t>to</w:t>
      </w:r>
      <w:r>
        <w:rPr>
          <w:rFonts w:ascii="Arial"/>
          <w:spacing w:val="-8"/>
        </w:rPr>
        <w:t xml:space="preserve"> </w:t>
      </w:r>
      <w:r>
        <w:rPr>
          <w:rFonts w:ascii="Arial"/>
        </w:rPr>
        <w:t>disclose</w:t>
      </w:r>
      <w:r>
        <w:rPr>
          <w:rFonts w:ascii="Arial"/>
          <w:spacing w:val="-11"/>
        </w:rPr>
        <w:t xml:space="preserve"> </w:t>
      </w:r>
      <w:r>
        <w:rPr>
          <w:rFonts w:ascii="Arial"/>
        </w:rPr>
        <w:t>the</w:t>
      </w:r>
      <w:r>
        <w:rPr>
          <w:rFonts w:ascii="Arial"/>
          <w:spacing w:val="-11"/>
        </w:rPr>
        <w:t xml:space="preserve"> </w:t>
      </w:r>
      <w:r>
        <w:rPr>
          <w:rFonts w:ascii="Arial"/>
        </w:rPr>
        <w:t>Confidential</w:t>
      </w:r>
      <w:r>
        <w:rPr>
          <w:rFonts w:ascii="Arial"/>
          <w:spacing w:val="-9"/>
        </w:rPr>
        <w:t xml:space="preserve"> </w:t>
      </w:r>
      <w:r>
        <w:rPr>
          <w:rFonts w:ascii="Arial"/>
        </w:rPr>
        <w:t>Information</w:t>
      </w:r>
      <w:r>
        <w:rPr>
          <w:rFonts w:ascii="Arial"/>
          <w:spacing w:val="-9"/>
        </w:rPr>
        <w:t xml:space="preserve"> </w:t>
      </w:r>
      <w:r>
        <w:rPr>
          <w:rFonts w:ascii="Arial"/>
        </w:rPr>
        <w:t>by Law, provided that Clause The Supplier acknowledges that the Customer</w:t>
      </w:r>
      <w:r>
        <w:rPr>
          <w:rFonts w:ascii="Arial"/>
          <w:spacing w:val="-2"/>
        </w:rPr>
        <w:t xml:space="preserve"> </w:t>
      </w:r>
      <w:r>
        <w:rPr>
          <w:rFonts w:ascii="Arial"/>
        </w:rPr>
        <w:t>is</w:t>
      </w:r>
      <w:r>
        <w:rPr>
          <w:rFonts w:ascii="Arial"/>
          <w:spacing w:val="-2"/>
        </w:rPr>
        <w:t xml:space="preserve"> </w:t>
      </w:r>
      <w:r>
        <w:rPr>
          <w:rFonts w:ascii="Arial"/>
        </w:rPr>
        <w:t>subject</w:t>
      </w:r>
      <w:r>
        <w:rPr>
          <w:rFonts w:ascii="Arial"/>
          <w:spacing w:val="-1"/>
        </w:rPr>
        <w:t xml:space="preserve"> </w:t>
      </w:r>
      <w:r>
        <w:rPr>
          <w:rFonts w:ascii="Arial"/>
        </w:rPr>
        <w:t>to</w:t>
      </w:r>
      <w:r>
        <w:rPr>
          <w:rFonts w:ascii="Arial"/>
          <w:spacing w:val="-5"/>
        </w:rPr>
        <w:t xml:space="preserve"> </w:t>
      </w:r>
      <w:r>
        <w:rPr>
          <w:rFonts w:ascii="Arial"/>
        </w:rPr>
        <w:t>the</w:t>
      </w:r>
      <w:r>
        <w:rPr>
          <w:rFonts w:ascii="Arial"/>
          <w:spacing w:val="-3"/>
        </w:rPr>
        <w:t xml:space="preserve"> </w:t>
      </w:r>
      <w:r>
        <w:rPr>
          <w:rFonts w:ascii="Arial"/>
        </w:rPr>
        <w:t>requirements</w:t>
      </w:r>
      <w:r>
        <w:rPr>
          <w:rFonts w:ascii="Arial"/>
          <w:spacing w:val="-5"/>
        </w:rPr>
        <w:t xml:space="preserve"> </w:t>
      </w:r>
      <w:r>
        <w:rPr>
          <w:rFonts w:ascii="Arial"/>
        </w:rPr>
        <w:t>of</w:t>
      </w:r>
      <w:r>
        <w:rPr>
          <w:rFonts w:ascii="Arial"/>
          <w:spacing w:val="-1"/>
        </w:rPr>
        <w:t xml:space="preserve"> </w:t>
      </w:r>
      <w:r>
        <w:rPr>
          <w:rFonts w:ascii="Arial"/>
        </w:rPr>
        <w:t>the</w:t>
      </w:r>
      <w:r>
        <w:rPr>
          <w:rFonts w:ascii="Arial"/>
          <w:spacing w:val="-3"/>
        </w:rPr>
        <w:t xml:space="preserve"> </w:t>
      </w:r>
      <w:r>
        <w:rPr>
          <w:rFonts w:ascii="Arial"/>
        </w:rPr>
        <w:t>FOIA</w:t>
      </w:r>
      <w:r>
        <w:rPr>
          <w:rFonts w:ascii="Arial"/>
          <w:spacing w:val="-3"/>
        </w:rPr>
        <w:t xml:space="preserve"> </w:t>
      </w:r>
      <w:r>
        <w:rPr>
          <w:rFonts w:ascii="Arial"/>
        </w:rPr>
        <w:t>and</w:t>
      </w:r>
      <w:r>
        <w:rPr>
          <w:rFonts w:ascii="Arial"/>
          <w:spacing w:val="-5"/>
        </w:rPr>
        <w:t xml:space="preserve"> </w:t>
      </w:r>
      <w:r>
        <w:rPr>
          <w:rFonts w:ascii="Arial"/>
        </w:rPr>
        <w:t>the</w:t>
      </w:r>
      <w:r>
        <w:rPr>
          <w:rFonts w:ascii="Arial"/>
          <w:spacing w:val="-3"/>
        </w:rPr>
        <w:t xml:space="preserve"> </w:t>
      </w:r>
      <w:r>
        <w:rPr>
          <w:rFonts w:ascii="Arial"/>
        </w:rPr>
        <w:t xml:space="preserve">EIRs. The Supplier shall: to The Supplier acknowledges that the </w:t>
      </w:r>
      <w:proofErr w:type="spellStart"/>
      <w:r>
        <w:rPr>
          <w:rFonts w:ascii="Arial"/>
        </w:rPr>
        <w:t>Cus</w:t>
      </w:r>
      <w:proofErr w:type="spellEnd"/>
      <w:r>
        <w:rPr>
          <w:rFonts w:ascii="Arial"/>
        </w:rPr>
        <w:t xml:space="preserve">- </w:t>
      </w:r>
      <w:proofErr w:type="spellStart"/>
      <w:r>
        <w:rPr>
          <w:rFonts w:ascii="Arial"/>
        </w:rPr>
        <w:t>tomer</w:t>
      </w:r>
      <w:proofErr w:type="spellEnd"/>
      <w:r>
        <w:rPr>
          <w:rFonts w:ascii="Arial"/>
        </w:rPr>
        <w:t xml:space="preserve"> may be required under the FOIA and EIRs</w:t>
      </w:r>
      <w:r>
        <w:rPr>
          <w:rFonts w:ascii="Arial"/>
          <w:spacing w:val="-2"/>
        </w:rPr>
        <w:t xml:space="preserve"> </w:t>
      </w:r>
      <w:r>
        <w:rPr>
          <w:rFonts w:ascii="Arial"/>
        </w:rPr>
        <w:t>to disclose Infor-</w:t>
      </w:r>
    </w:p>
    <w:p w14:paraId="227619D4" w14:textId="77777777" w:rsidR="00E35620" w:rsidRDefault="00E35620">
      <w:pPr>
        <w:jc w:val="both"/>
        <w:rPr>
          <w:rFonts w:ascii="Arial"/>
        </w:rPr>
        <w:sectPr w:rsidR="00E35620">
          <w:pgSz w:w="11910" w:h="16840"/>
          <w:pgMar w:top="1340" w:right="760" w:bottom="280" w:left="1180" w:header="720" w:footer="720" w:gutter="0"/>
          <w:cols w:space="720"/>
        </w:sectPr>
      </w:pPr>
    </w:p>
    <w:p w14:paraId="27C9AB2A" w14:textId="77777777" w:rsidR="00E35620" w:rsidRDefault="00290450">
      <w:pPr>
        <w:pStyle w:val="BodyText"/>
        <w:spacing w:before="79"/>
        <w:ind w:left="2812" w:right="673"/>
        <w:jc w:val="both"/>
        <w:rPr>
          <w:rFonts w:ascii="Arial" w:hAnsi="Arial"/>
        </w:rPr>
      </w:pPr>
      <w:proofErr w:type="spellStart"/>
      <w:r>
        <w:rPr>
          <w:rFonts w:ascii="Arial" w:hAnsi="Arial"/>
        </w:rPr>
        <w:lastRenderedPageBreak/>
        <w:t>mation</w:t>
      </w:r>
      <w:proofErr w:type="spellEnd"/>
      <w:r>
        <w:rPr>
          <w:rFonts w:ascii="Arial" w:hAnsi="Arial"/>
          <w:spacing w:val="-10"/>
        </w:rPr>
        <w:t xml:space="preserve"> </w:t>
      </w:r>
      <w:r>
        <w:rPr>
          <w:rFonts w:ascii="Arial" w:hAnsi="Arial"/>
        </w:rPr>
        <w:t>(including</w:t>
      </w:r>
      <w:r>
        <w:rPr>
          <w:rFonts w:ascii="Arial" w:hAnsi="Arial"/>
          <w:spacing w:val="-8"/>
        </w:rPr>
        <w:t xml:space="preserve"> </w:t>
      </w:r>
      <w:r>
        <w:rPr>
          <w:rFonts w:ascii="Arial" w:hAnsi="Arial"/>
        </w:rPr>
        <w:t>Commercially</w:t>
      </w:r>
      <w:r>
        <w:rPr>
          <w:rFonts w:ascii="Arial" w:hAnsi="Arial"/>
          <w:spacing w:val="-10"/>
        </w:rPr>
        <w:t xml:space="preserve"> </w:t>
      </w:r>
      <w:r>
        <w:rPr>
          <w:rFonts w:ascii="Arial" w:hAnsi="Arial"/>
        </w:rPr>
        <w:t>Sensitive</w:t>
      </w:r>
      <w:r>
        <w:rPr>
          <w:rFonts w:ascii="Arial" w:hAnsi="Arial"/>
          <w:spacing w:val="-8"/>
        </w:rPr>
        <w:t xml:space="preserve"> </w:t>
      </w:r>
      <w:r>
        <w:rPr>
          <w:rFonts w:ascii="Arial" w:hAnsi="Arial"/>
        </w:rPr>
        <w:t>Information)</w:t>
      </w:r>
      <w:r>
        <w:rPr>
          <w:rFonts w:ascii="Arial" w:hAnsi="Arial"/>
          <w:spacing w:val="-7"/>
        </w:rPr>
        <w:t xml:space="preserve"> </w:t>
      </w:r>
      <w:r>
        <w:rPr>
          <w:rFonts w:ascii="Arial" w:hAnsi="Arial"/>
        </w:rPr>
        <w:t>without</w:t>
      </w:r>
      <w:r>
        <w:rPr>
          <w:rFonts w:ascii="Arial" w:hAnsi="Arial"/>
          <w:spacing w:val="-9"/>
        </w:rPr>
        <w:t xml:space="preserve"> </w:t>
      </w:r>
      <w:r>
        <w:rPr>
          <w:rFonts w:ascii="Arial" w:hAnsi="Arial"/>
        </w:rPr>
        <w:t>con</w:t>
      </w:r>
      <w:proofErr w:type="gramStart"/>
      <w:r>
        <w:rPr>
          <w:rFonts w:ascii="Arial" w:hAnsi="Arial"/>
        </w:rPr>
        <w:t xml:space="preserve">- </w:t>
      </w:r>
      <w:proofErr w:type="spellStart"/>
      <w:r>
        <w:rPr>
          <w:rFonts w:ascii="Arial" w:hAnsi="Arial"/>
        </w:rPr>
        <w:t>sulting</w:t>
      </w:r>
      <w:proofErr w:type="spellEnd"/>
      <w:proofErr w:type="gramEnd"/>
      <w:r>
        <w:rPr>
          <w:rFonts w:ascii="Arial" w:hAnsi="Arial"/>
        </w:rPr>
        <w:t xml:space="preserve"> or obtaining consent</w:t>
      </w:r>
      <w:r>
        <w:rPr>
          <w:rFonts w:ascii="Arial" w:hAnsi="Arial"/>
          <w:spacing w:val="-1"/>
        </w:rPr>
        <w:t xml:space="preserve"> </w:t>
      </w:r>
      <w:r>
        <w:rPr>
          <w:rFonts w:ascii="Arial" w:hAnsi="Arial"/>
        </w:rPr>
        <w:t>from</w:t>
      </w:r>
      <w:r>
        <w:rPr>
          <w:rFonts w:ascii="Arial" w:hAnsi="Arial"/>
          <w:spacing w:val="-2"/>
        </w:rPr>
        <w:t xml:space="preserve"> </w:t>
      </w:r>
      <w:r>
        <w:rPr>
          <w:rFonts w:ascii="Arial" w:hAnsi="Arial"/>
        </w:rPr>
        <w:t>the</w:t>
      </w:r>
      <w:r>
        <w:rPr>
          <w:rFonts w:ascii="Arial" w:hAnsi="Arial"/>
          <w:spacing w:val="-1"/>
        </w:rPr>
        <w:t xml:space="preserve"> </w:t>
      </w:r>
      <w:r>
        <w:rPr>
          <w:rFonts w:ascii="Arial" w:hAnsi="Arial"/>
        </w:rPr>
        <w:t>Supplier.</w:t>
      </w:r>
      <w:r>
        <w:rPr>
          <w:rFonts w:ascii="Arial" w:hAnsi="Arial"/>
          <w:spacing w:val="-3"/>
        </w:rPr>
        <w:t xml:space="preserve"> </w:t>
      </w:r>
      <w:r>
        <w:rPr>
          <w:rFonts w:ascii="Arial" w:hAnsi="Arial"/>
        </w:rPr>
        <w:t>The Customer shall take reasonable steps to notify the Supplier of a</w:t>
      </w:r>
      <w:r>
        <w:rPr>
          <w:rFonts w:ascii="Arial" w:hAnsi="Arial"/>
          <w:spacing w:val="-2"/>
        </w:rPr>
        <w:t xml:space="preserve"> </w:t>
      </w:r>
      <w:r>
        <w:rPr>
          <w:rFonts w:ascii="Arial" w:hAnsi="Arial"/>
        </w:rPr>
        <w:t xml:space="preserve">Request for Infor- </w:t>
      </w:r>
      <w:proofErr w:type="spellStart"/>
      <w:r>
        <w:rPr>
          <w:rFonts w:ascii="Arial" w:hAnsi="Arial"/>
        </w:rPr>
        <w:t>mation</w:t>
      </w:r>
      <w:proofErr w:type="spellEnd"/>
      <w:r>
        <w:rPr>
          <w:rFonts w:ascii="Arial" w:hAnsi="Arial"/>
        </w:rPr>
        <w:t xml:space="preserve"> (in accordance with the Secretary of State’s Section 45 Code of Practice on the Discharge of the Functions of Public Au- </w:t>
      </w:r>
      <w:proofErr w:type="spellStart"/>
      <w:r>
        <w:rPr>
          <w:rFonts w:ascii="Arial" w:hAnsi="Arial"/>
        </w:rPr>
        <w:t>thorities</w:t>
      </w:r>
      <w:proofErr w:type="spellEnd"/>
      <w:r>
        <w:rPr>
          <w:rFonts w:ascii="Arial" w:hAnsi="Arial"/>
          <w:spacing w:val="-11"/>
        </w:rPr>
        <w:t xml:space="preserve"> </w:t>
      </w:r>
      <w:r>
        <w:rPr>
          <w:rFonts w:ascii="Arial" w:hAnsi="Arial"/>
        </w:rPr>
        <w:t>under</w:t>
      </w:r>
      <w:r>
        <w:rPr>
          <w:rFonts w:ascii="Arial" w:hAnsi="Arial"/>
          <w:spacing w:val="-10"/>
        </w:rPr>
        <w:t xml:space="preserve"> </w:t>
      </w:r>
      <w:r>
        <w:rPr>
          <w:rFonts w:ascii="Arial" w:hAnsi="Arial"/>
        </w:rPr>
        <w:t>Part</w:t>
      </w:r>
      <w:r>
        <w:rPr>
          <w:rFonts w:ascii="Arial" w:hAnsi="Arial"/>
          <w:spacing w:val="-9"/>
        </w:rPr>
        <w:t xml:space="preserve"> </w:t>
      </w:r>
      <w:r>
        <w:rPr>
          <w:rFonts w:ascii="Arial" w:hAnsi="Arial"/>
        </w:rPr>
        <w:t>1</w:t>
      </w:r>
      <w:r>
        <w:rPr>
          <w:rFonts w:ascii="Arial" w:hAnsi="Arial"/>
          <w:spacing w:val="-9"/>
        </w:rPr>
        <w:t xml:space="preserve"> </w:t>
      </w:r>
      <w:r>
        <w:rPr>
          <w:rFonts w:ascii="Arial" w:hAnsi="Arial"/>
        </w:rPr>
        <w:t>of</w:t>
      </w:r>
      <w:r>
        <w:rPr>
          <w:rFonts w:ascii="Arial" w:hAnsi="Arial"/>
          <w:spacing w:val="-10"/>
        </w:rPr>
        <w:t xml:space="preserve"> </w:t>
      </w:r>
      <w:r>
        <w:rPr>
          <w:rFonts w:ascii="Arial" w:hAnsi="Arial"/>
        </w:rPr>
        <w:t>the</w:t>
      </w:r>
      <w:r>
        <w:rPr>
          <w:rFonts w:ascii="Arial" w:hAnsi="Arial"/>
          <w:spacing w:val="-9"/>
        </w:rPr>
        <w:t xml:space="preserve"> </w:t>
      </w:r>
      <w:r>
        <w:rPr>
          <w:rFonts w:ascii="Arial" w:hAnsi="Arial"/>
        </w:rPr>
        <w:t>FOIA)</w:t>
      </w:r>
      <w:r>
        <w:rPr>
          <w:rFonts w:ascii="Arial" w:hAnsi="Arial"/>
          <w:spacing w:val="-10"/>
        </w:rPr>
        <w:t xml:space="preserve"> </w:t>
      </w:r>
      <w:r>
        <w:rPr>
          <w:rFonts w:ascii="Arial" w:hAnsi="Arial"/>
        </w:rPr>
        <w:t>to</w:t>
      </w:r>
      <w:r>
        <w:rPr>
          <w:rFonts w:ascii="Arial" w:hAnsi="Arial"/>
          <w:spacing w:val="-11"/>
        </w:rPr>
        <w:t xml:space="preserve"> </w:t>
      </w:r>
      <w:r>
        <w:rPr>
          <w:rFonts w:ascii="Arial" w:hAnsi="Arial"/>
        </w:rPr>
        <w:t>the</w:t>
      </w:r>
      <w:r>
        <w:rPr>
          <w:rFonts w:ascii="Arial" w:hAnsi="Arial"/>
          <w:spacing w:val="-12"/>
        </w:rPr>
        <w:t xml:space="preserve"> </w:t>
      </w:r>
      <w:r>
        <w:rPr>
          <w:rFonts w:ascii="Arial" w:hAnsi="Arial"/>
        </w:rPr>
        <w:t>extent</w:t>
      </w:r>
      <w:r>
        <w:rPr>
          <w:rFonts w:ascii="Arial" w:hAnsi="Arial"/>
          <w:spacing w:val="-10"/>
        </w:rPr>
        <w:t xml:space="preserve"> </w:t>
      </w:r>
      <w:r>
        <w:rPr>
          <w:rFonts w:ascii="Arial" w:hAnsi="Arial"/>
        </w:rPr>
        <w:t>that</w:t>
      </w:r>
      <w:r>
        <w:rPr>
          <w:rFonts w:ascii="Arial" w:hAnsi="Arial"/>
          <w:spacing w:val="-8"/>
        </w:rPr>
        <w:t xml:space="preserve"> </w:t>
      </w:r>
      <w:r>
        <w:rPr>
          <w:rFonts w:ascii="Arial" w:hAnsi="Arial"/>
        </w:rPr>
        <w:t>it</w:t>
      </w:r>
      <w:r>
        <w:rPr>
          <w:rFonts w:ascii="Arial" w:hAnsi="Arial"/>
          <w:spacing w:val="-10"/>
        </w:rPr>
        <w:t xml:space="preserve"> </w:t>
      </w:r>
      <w:r>
        <w:rPr>
          <w:rFonts w:ascii="Arial" w:hAnsi="Arial"/>
        </w:rPr>
        <w:t>is</w:t>
      </w:r>
      <w:r>
        <w:rPr>
          <w:rFonts w:ascii="Arial" w:hAnsi="Arial"/>
          <w:spacing w:val="-8"/>
        </w:rPr>
        <w:t xml:space="preserve"> </w:t>
      </w:r>
      <w:r>
        <w:rPr>
          <w:rFonts w:ascii="Arial" w:hAnsi="Arial"/>
        </w:rPr>
        <w:t>permissible and reasonably practical for it to do so but (notwithstanding any other</w:t>
      </w:r>
      <w:r>
        <w:rPr>
          <w:rFonts w:ascii="Arial" w:hAnsi="Arial"/>
          <w:spacing w:val="-4"/>
        </w:rPr>
        <w:t xml:space="preserve"> </w:t>
      </w:r>
      <w:r>
        <w:rPr>
          <w:rFonts w:ascii="Arial" w:hAnsi="Arial"/>
        </w:rPr>
        <w:t>provision</w:t>
      </w:r>
      <w:r>
        <w:rPr>
          <w:rFonts w:ascii="Arial" w:hAnsi="Arial"/>
          <w:spacing w:val="-5"/>
        </w:rPr>
        <w:t xml:space="preserve"> </w:t>
      </w:r>
      <w:r>
        <w:rPr>
          <w:rFonts w:ascii="Arial" w:hAnsi="Arial"/>
        </w:rPr>
        <w:t>in</w:t>
      </w:r>
      <w:r>
        <w:rPr>
          <w:rFonts w:ascii="Arial" w:hAnsi="Arial"/>
          <w:spacing w:val="-5"/>
        </w:rPr>
        <w:t xml:space="preserve"> </w:t>
      </w:r>
      <w:r>
        <w:rPr>
          <w:rFonts w:ascii="Arial" w:hAnsi="Arial"/>
        </w:rPr>
        <w:t>this</w:t>
      </w:r>
      <w:r>
        <w:rPr>
          <w:rFonts w:ascii="Arial" w:hAnsi="Arial"/>
          <w:spacing w:val="-5"/>
        </w:rPr>
        <w:t xml:space="preserve"> </w:t>
      </w:r>
      <w:r>
        <w:rPr>
          <w:rFonts w:ascii="Arial" w:hAnsi="Arial"/>
        </w:rPr>
        <w:t>Contract</w:t>
      </w:r>
      <w:r>
        <w:rPr>
          <w:rFonts w:ascii="Arial" w:hAnsi="Arial"/>
          <w:spacing w:val="-6"/>
        </w:rPr>
        <w:t xml:space="preserve"> </w:t>
      </w:r>
      <w:r>
        <w:rPr>
          <w:rFonts w:ascii="Arial" w:hAnsi="Arial"/>
        </w:rPr>
        <w:t>)</w:t>
      </w:r>
      <w:r>
        <w:rPr>
          <w:rFonts w:ascii="Arial" w:hAnsi="Arial"/>
          <w:spacing w:val="-4"/>
        </w:rPr>
        <w:t xml:space="preserve"> </w:t>
      </w:r>
      <w:r>
        <w:rPr>
          <w:rFonts w:ascii="Arial" w:hAnsi="Arial"/>
        </w:rPr>
        <w:t>the</w:t>
      </w:r>
      <w:r>
        <w:rPr>
          <w:rFonts w:ascii="Arial" w:hAnsi="Arial"/>
          <w:spacing w:val="-8"/>
        </w:rPr>
        <w:t xml:space="preserve"> </w:t>
      </w:r>
      <w:r>
        <w:rPr>
          <w:rFonts w:ascii="Arial" w:hAnsi="Arial"/>
        </w:rPr>
        <w:t>Customer</w:t>
      </w:r>
      <w:r>
        <w:rPr>
          <w:rFonts w:ascii="Arial" w:hAnsi="Arial"/>
          <w:spacing w:val="-7"/>
        </w:rPr>
        <w:t xml:space="preserve"> </w:t>
      </w:r>
      <w:r>
        <w:rPr>
          <w:rFonts w:ascii="Arial" w:hAnsi="Arial"/>
        </w:rPr>
        <w:t>shall</w:t>
      </w:r>
      <w:r>
        <w:rPr>
          <w:rFonts w:ascii="Arial" w:hAnsi="Arial"/>
          <w:spacing w:val="-6"/>
        </w:rPr>
        <w:t xml:space="preserve"> </w:t>
      </w:r>
      <w:r>
        <w:rPr>
          <w:rFonts w:ascii="Arial" w:hAnsi="Arial"/>
        </w:rPr>
        <w:t>be</w:t>
      </w:r>
      <w:r>
        <w:rPr>
          <w:rFonts w:ascii="Arial" w:hAnsi="Arial"/>
          <w:spacing w:val="-5"/>
        </w:rPr>
        <w:t xml:space="preserve"> </w:t>
      </w:r>
      <w:r>
        <w:rPr>
          <w:rFonts w:ascii="Arial" w:hAnsi="Arial"/>
        </w:rPr>
        <w:t>responsible for</w:t>
      </w:r>
      <w:r>
        <w:rPr>
          <w:rFonts w:ascii="Arial" w:hAnsi="Arial"/>
          <w:spacing w:val="-10"/>
        </w:rPr>
        <w:t xml:space="preserve"> </w:t>
      </w:r>
      <w:r>
        <w:rPr>
          <w:rFonts w:ascii="Arial" w:hAnsi="Arial"/>
        </w:rPr>
        <w:t>determining</w:t>
      </w:r>
      <w:r>
        <w:rPr>
          <w:rFonts w:ascii="Arial" w:hAnsi="Arial"/>
          <w:spacing w:val="-11"/>
        </w:rPr>
        <w:t xml:space="preserve"> </w:t>
      </w:r>
      <w:r>
        <w:rPr>
          <w:rFonts w:ascii="Arial" w:hAnsi="Arial"/>
        </w:rPr>
        <w:t>in</w:t>
      </w:r>
      <w:r>
        <w:rPr>
          <w:rFonts w:ascii="Arial" w:hAnsi="Arial"/>
          <w:spacing w:val="-11"/>
        </w:rPr>
        <w:t xml:space="preserve"> </w:t>
      </w:r>
      <w:r>
        <w:rPr>
          <w:rFonts w:ascii="Arial" w:hAnsi="Arial"/>
        </w:rPr>
        <w:t>its</w:t>
      </w:r>
      <w:r>
        <w:rPr>
          <w:rFonts w:ascii="Arial" w:hAnsi="Arial"/>
          <w:spacing w:val="-13"/>
        </w:rPr>
        <w:t xml:space="preserve"> </w:t>
      </w:r>
      <w:r>
        <w:rPr>
          <w:rFonts w:ascii="Arial" w:hAnsi="Arial"/>
        </w:rPr>
        <w:t>absolute</w:t>
      </w:r>
      <w:r>
        <w:rPr>
          <w:rFonts w:ascii="Arial" w:hAnsi="Arial"/>
          <w:spacing w:val="-10"/>
        </w:rPr>
        <w:t xml:space="preserve"> </w:t>
      </w:r>
      <w:r>
        <w:rPr>
          <w:rFonts w:ascii="Arial" w:hAnsi="Arial"/>
        </w:rPr>
        <w:t>discretion</w:t>
      </w:r>
      <w:r>
        <w:rPr>
          <w:rFonts w:ascii="Arial" w:hAnsi="Arial"/>
          <w:spacing w:val="-11"/>
        </w:rPr>
        <w:t xml:space="preserve"> </w:t>
      </w:r>
      <w:r>
        <w:rPr>
          <w:rFonts w:ascii="Arial" w:hAnsi="Arial"/>
        </w:rPr>
        <w:t>whether</w:t>
      </w:r>
      <w:r>
        <w:rPr>
          <w:rFonts w:ascii="Arial" w:hAnsi="Arial"/>
          <w:spacing w:val="-12"/>
        </w:rPr>
        <w:t xml:space="preserve"> </w:t>
      </w:r>
      <w:r>
        <w:rPr>
          <w:rFonts w:ascii="Arial" w:hAnsi="Arial"/>
        </w:rPr>
        <w:t>any</w:t>
      </w:r>
      <w:r>
        <w:rPr>
          <w:rFonts w:ascii="Arial" w:hAnsi="Arial"/>
          <w:spacing w:val="-13"/>
        </w:rPr>
        <w:t xml:space="preserve"> </w:t>
      </w:r>
      <w:r>
        <w:rPr>
          <w:rFonts w:ascii="Arial" w:hAnsi="Arial"/>
        </w:rPr>
        <w:t>Commercially Sensitive Information and/or any other information is exempt from disclosure</w:t>
      </w:r>
      <w:r>
        <w:rPr>
          <w:rFonts w:ascii="Arial" w:hAnsi="Arial"/>
          <w:spacing w:val="-3"/>
        </w:rPr>
        <w:t xml:space="preserve"> </w:t>
      </w:r>
      <w:r>
        <w:rPr>
          <w:rFonts w:ascii="Arial" w:hAnsi="Arial"/>
        </w:rPr>
        <w:t>in</w:t>
      </w:r>
      <w:r>
        <w:rPr>
          <w:rFonts w:ascii="Arial" w:hAnsi="Arial"/>
          <w:spacing w:val="-5"/>
        </w:rPr>
        <w:t xml:space="preserve"> </w:t>
      </w:r>
      <w:r>
        <w:rPr>
          <w:rFonts w:ascii="Arial" w:hAnsi="Arial"/>
        </w:rPr>
        <w:t>accordance</w:t>
      </w:r>
      <w:r>
        <w:rPr>
          <w:rFonts w:ascii="Arial" w:hAnsi="Arial"/>
          <w:spacing w:val="-5"/>
        </w:rPr>
        <w:t xml:space="preserve"> </w:t>
      </w:r>
      <w:r>
        <w:rPr>
          <w:rFonts w:ascii="Arial" w:hAnsi="Arial"/>
        </w:rPr>
        <w:t>with</w:t>
      </w:r>
      <w:r>
        <w:rPr>
          <w:rFonts w:ascii="Arial" w:hAnsi="Arial"/>
          <w:spacing w:val="-3"/>
        </w:rPr>
        <w:t xml:space="preserve"> </w:t>
      </w:r>
      <w:r>
        <w:rPr>
          <w:rFonts w:ascii="Arial" w:hAnsi="Arial"/>
        </w:rPr>
        <w:t>the</w:t>
      </w:r>
      <w:r>
        <w:rPr>
          <w:rFonts w:ascii="Arial" w:hAnsi="Arial"/>
          <w:spacing w:val="-5"/>
        </w:rPr>
        <w:t xml:space="preserve"> </w:t>
      </w:r>
      <w:r>
        <w:rPr>
          <w:rFonts w:ascii="Arial" w:hAnsi="Arial"/>
        </w:rPr>
        <w:t>FOIA</w:t>
      </w:r>
      <w:r>
        <w:rPr>
          <w:rFonts w:ascii="Arial" w:hAnsi="Arial"/>
          <w:spacing w:val="-6"/>
        </w:rPr>
        <w:t xml:space="preserve"> </w:t>
      </w:r>
      <w:r>
        <w:rPr>
          <w:rFonts w:ascii="Arial" w:hAnsi="Arial"/>
        </w:rPr>
        <w:t>and/or</w:t>
      </w:r>
      <w:r>
        <w:rPr>
          <w:rFonts w:ascii="Arial" w:hAnsi="Arial"/>
          <w:spacing w:val="-4"/>
        </w:rPr>
        <w:t xml:space="preserve"> </w:t>
      </w:r>
      <w:r>
        <w:rPr>
          <w:rFonts w:ascii="Arial" w:hAnsi="Arial"/>
        </w:rPr>
        <w:t>the</w:t>
      </w:r>
      <w:r>
        <w:rPr>
          <w:rFonts w:ascii="Arial" w:hAnsi="Arial"/>
          <w:spacing w:val="-5"/>
        </w:rPr>
        <w:t xml:space="preserve"> </w:t>
      </w:r>
      <w:r>
        <w:rPr>
          <w:rFonts w:ascii="Arial" w:hAnsi="Arial"/>
        </w:rPr>
        <w:t>EIRs.</w:t>
      </w:r>
      <w:r>
        <w:rPr>
          <w:rFonts w:ascii="Arial" w:hAnsi="Arial"/>
          <w:spacing w:val="-2"/>
        </w:rPr>
        <w:t xml:space="preserve"> </w:t>
      </w:r>
      <w:r>
        <w:rPr>
          <w:rFonts w:ascii="Arial" w:hAnsi="Arial"/>
        </w:rPr>
        <w:t xml:space="preserve">(Freedom of Information) shall apply to disclosures required under the FOIA or the </w:t>
      </w:r>
      <w:proofErr w:type="gramStart"/>
      <w:r>
        <w:rPr>
          <w:rFonts w:ascii="Arial" w:hAnsi="Arial"/>
        </w:rPr>
        <w:t>EIRs;</w:t>
      </w:r>
      <w:proofErr w:type="gramEnd"/>
    </w:p>
    <w:p w14:paraId="7EB8393B" w14:textId="77777777" w:rsidR="00E35620" w:rsidRDefault="00290450">
      <w:pPr>
        <w:pStyle w:val="BodyText"/>
        <w:tabs>
          <w:tab w:val="left" w:pos="2812"/>
        </w:tabs>
        <w:spacing w:before="120"/>
        <w:ind w:left="1962"/>
        <w:jc w:val="both"/>
        <w:rPr>
          <w:rFonts w:ascii="Arial"/>
        </w:rPr>
      </w:pPr>
      <w:r>
        <w:rPr>
          <w:rFonts w:ascii="Arial"/>
          <w:spacing w:val="-10"/>
        </w:rPr>
        <w:t>)</w:t>
      </w:r>
      <w:r>
        <w:rPr>
          <w:rFonts w:ascii="Arial"/>
        </w:rPr>
        <w:tab/>
      </w:r>
      <w:proofErr w:type="gramStart"/>
      <w:r>
        <w:rPr>
          <w:rFonts w:ascii="Arial"/>
        </w:rPr>
        <w:t>the</w:t>
      </w:r>
      <w:proofErr w:type="gramEnd"/>
      <w:r>
        <w:rPr>
          <w:rFonts w:ascii="Arial"/>
          <w:spacing w:val="-7"/>
        </w:rPr>
        <w:t xml:space="preserve"> </w:t>
      </w:r>
      <w:r>
        <w:rPr>
          <w:rFonts w:ascii="Arial"/>
        </w:rPr>
        <w:t>need</w:t>
      </w:r>
      <w:r>
        <w:rPr>
          <w:rFonts w:ascii="Arial"/>
          <w:spacing w:val="-9"/>
        </w:rPr>
        <w:t xml:space="preserve"> </w:t>
      </w:r>
      <w:r>
        <w:rPr>
          <w:rFonts w:ascii="Arial"/>
        </w:rPr>
        <w:t>for</w:t>
      </w:r>
      <w:r>
        <w:rPr>
          <w:rFonts w:ascii="Arial"/>
          <w:spacing w:val="-3"/>
        </w:rPr>
        <w:t xml:space="preserve"> </w:t>
      </w:r>
      <w:r>
        <w:rPr>
          <w:rFonts w:ascii="Arial"/>
        </w:rPr>
        <w:t>such</w:t>
      </w:r>
      <w:r>
        <w:rPr>
          <w:rFonts w:ascii="Arial"/>
          <w:spacing w:val="-5"/>
        </w:rPr>
        <w:t xml:space="preserve"> </w:t>
      </w:r>
      <w:r>
        <w:rPr>
          <w:rFonts w:ascii="Arial"/>
        </w:rPr>
        <w:t>disclosure</w:t>
      </w:r>
      <w:r>
        <w:rPr>
          <w:rFonts w:ascii="Arial"/>
          <w:spacing w:val="-3"/>
        </w:rPr>
        <w:t xml:space="preserve"> </w:t>
      </w:r>
      <w:r>
        <w:rPr>
          <w:rFonts w:ascii="Arial"/>
        </w:rPr>
        <w:t>arises</w:t>
      </w:r>
      <w:r>
        <w:rPr>
          <w:rFonts w:ascii="Arial"/>
          <w:spacing w:val="-4"/>
        </w:rPr>
        <w:t xml:space="preserve"> </w:t>
      </w:r>
      <w:r>
        <w:rPr>
          <w:rFonts w:ascii="Arial"/>
        </w:rPr>
        <w:t>out</w:t>
      </w:r>
      <w:r>
        <w:rPr>
          <w:rFonts w:ascii="Arial"/>
          <w:spacing w:val="-3"/>
        </w:rPr>
        <w:t xml:space="preserve"> </w:t>
      </w:r>
      <w:r>
        <w:rPr>
          <w:rFonts w:ascii="Arial"/>
        </w:rPr>
        <w:t>of</w:t>
      </w:r>
      <w:r>
        <w:rPr>
          <w:rFonts w:ascii="Arial"/>
          <w:spacing w:val="-2"/>
        </w:rPr>
        <w:t xml:space="preserve"> </w:t>
      </w:r>
      <w:r>
        <w:rPr>
          <w:rFonts w:ascii="Arial"/>
        </w:rPr>
        <w:t>or</w:t>
      </w:r>
      <w:r>
        <w:rPr>
          <w:rFonts w:ascii="Arial"/>
          <w:spacing w:val="-4"/>
        </w:rPr>
        <w:t xml:space="preserve"> </w:t>
      </w:r>
      <w:r>
        <w:rPr>
          <w:rFonts w:ascii="Arial"/>
        </w:rPr>
        <w:t>in</w:t>
      </w:r>
      <w:r>
        <w:rPr>
          <w:rFonts w:ascii="Arial"/>
          <w:spacing w:val="-6"/>
        </w:rPr>
        <w:t xml:space="preserve"> </w:t>
      </w:r>
      <w:r>
        <w:rPr>
          <w:rFonts w:ascii="Arial"/>
        </w:rPr>
        <w:t>connection</w:t>
      </w:r>
      <w:r>
        <w:rPr>
          <w:rFonts w:ascii="Arial"/>
          <w:spacing w:val="-4"/>
        </w:rPr>
        <w:t xml:space="preserve"> </w:t>
      </w:r>
      <w:r>
        <w:rPr>
          <w:rFonts w:ascii="Arial"/>
          <w:spacing w:val="-2"/>
        </w:rPr>
        <w:t>with:</w:t>
      </w:r>
    </w:p>
    <w:p w14:paraId="7C787781" w14:textId="77777777" w:rsidR="00E35620" w:rsidRDefault="00290450">
      <w:pPr>
        <w:pStyle w:val="BodyText"/>
        <w:tabs>
          <w:tab w:val="left" w:pos="3664"/>
        </w:tabs>
        <w:spacing w:before="123" w:line="242" w:lineRule="auto"/>
        <w:ind w:left="3664" w:right="726" w:hanging="852"/>
        <w:jc w:val="both"/>
      </w:pPr>
      <w:r>
        <w:rPr>
          <w:rFonts w:ascii="Arial"/>
          <w:spacing w:val="-6"/>
        </w:rPr>
        <w:t>()</w:t>
      </w:r>
      <w:r>
        <w:rPr>
          <w:rFonts w:ascii="Arial"/>
        </w:rPr>
        <w:tab/>
      </w:r>
      <w:r>
        <w:t>any</w:t>
      </w:r>
      <w:r>
        <w:rPr>
          <w:spacing w:val="-10"/>
        </w:rPr>
        <w:t xml:space="preserve"> </w:t>
      </w:r>
      <w:r>
        <w:t>legal</w:t>
      </w:r>
      <w:r>
        <w:rPr>
          <w:spacing w:val="-13"/>
        </w:rPr>
        <w:t xml:space="preserve"> </w:t>
      </w:r>
      <w:r>
        <w:t>challenge</w:t>
      </w:r>
      <w:r>
        <w:rPr>
          <w:spacing w:val="-12"/>
        </w:rPr>
        <w:t xml:space="preserve"> </w:t>
      </w:r>
      <w:r>
        <w:t>or</w:t>
      </w:r>
      <w:r>
        <w:rPr>
          <w:spacing w:val="-13"/>
        </w:rPr>
        <w:t xml:space="preserve"> </w:t>
      </w:r>
      <w:r>
        <w:t>potential</w:t>
      </w:r>
      <w:r>
        <w:rPr>
          <w:spacing w:val="-10"/>
        </w:rPr>
        <w:t xml:space="preserve"> </w:t>
      </w:r>
      <w:r>
        <w:t>legal</w:t>
      </w:r>
      <w:r>
        <w:rPr>
          <w:spacing w:val="-13"/>
        </w:rPr>
        <w:t xml:space="preserve"> </w:t>
      </w:r>
      <w:r>
        <w:t>challenge</w:t>
      </w:r>
      <w:r>
        <w:rPr>
          <w:spacing w:val="-9"/>
        </w:rPr>
        <w:t xml:space="preserve"> </w:t>
      </w:r>
      <w:r>
        <w:t>against</w:t>
      </w:r>
      <w:r>
        <w:rPr>
          <w:spacing w:val="-12"/>
        </w:rPr>
        <w:t xml:space="preserve"> </w:t>
      </w:r>
      <w:r>
        <w:t>the</w:t>
      </w:r>
      <w:r>
        <w:rPr>
          <w:spacing w:val="-12"/>
        </w:rPr>
        <w:t xml:space="preserve"> </w:t>
      </w:r>
      <w:proofErr w:type="spellStart"/>
      <w:r>
        <w:t>Cus</w:t>
      </w:r>
      <w:proofErr w:type="spellEnd"/>
      <w:r>
        <w:t xml:space="preserve">- </w:t>
      </w:r>
      <w:proofErr w:type="spellStart"/>
      <w:r>
        <w:t>tomer</w:t>
      </w:r>
      <w:proofErr w:type="spellEnd"/>
      <w:r>
        <w:t xml:space="preserve"> arising out of or in connection with this </w:t>
      </w:r>
      <w:proofErr w:type="gramStart"/>
      <w:r>
        <w:t>Contract ;</w:t>
      </w:r>
      <w:proofErr w:type="gramEnd"/>
    </w:p>
    <w:p w14:paraId="348D7F6F" w14:textId="77777777" w:rsidR="00E35620" w:rsidRDefault="00290450">
      <w:pPr>
        <w:pStyle w:val="BodyText"/>
        <w:tabs>
          <w:tab w:val="left" w:pos="3664"/>
        </w:tabs>
        <w:spacing w:before="113" w:line="244" w:lineRule="auto"/>
        <w:ind w:left="3664" w:right="726" w:hanging="852"/>
        <w:jc w:val="both"/>
      </w:pPr>
      <w:r>
        <w:rPr>
          <w:rFonts w:ascii="Arial"/>
          <w:spacing w:val="-6"/>
        </w:rPr>
        <w:t>()</w:t>
      </w:r>
      <w:r>
        <w:rPr>
          <w:rFonts w:ascii="Arial"/>
        </w:rPr>
        <w:tab/>
      </w:r>
      <w:r>
        <w:t>the examination and certification of the Customer's accounts (provided that the disclosure is made on a confidential basis) or</w:t>
      </w:r>
      <w:r>
        <w:rPr>
          <w:spacing w:val="-10"/>
        </w:rPr>
        <w:t xml:space="preserve"> </w:t>
      </w:r>
      <w:r>
        <w:t>for</w:t>
      </w:r>
      <w:r>
        <w:rPr>
          <w:spacing w:val="-10"/>
        </w:rPr>
        <w:t xml:space="preserve"> </w:t>
      </w:r>
      <w:r>
        <w:t>any</w:t>
      </w:r>
      <w:r>
        <w:rPr>
          <w:spacing w:val="-9"/>
        </w:rPr>
        <w:t xml:space="preserve"> </w:t>
      </w:r>
      <w:r>
        <w:t>examination</w:t>
      </w:r>
      <w:r>
        <w:rPr>
          <w:spacing w:val="-11"/>
        </w:rPr>
        <w:t xml:space="preserve"> </w:t>
      </w:r>
      <w:r>
        <w:t>pursuant</w:t>
      </w:r>
      <w:r>
        <w:rPr>
          <w:spacing w:val="-9"/>
        </w:rPr>
        <w:t xml:space="preserve"> </w:t>
      </w:r>
      <w:r>
        <w:t>to</w:t>
      </w:r>
      <w:r>
        <w:rPr>
          <w:spacing w:val="-8"/>
        </w:rPr>
        <w:t xml:space="preserve"> </w:t>
      </w:r>
      <w:r>
        <w:t>Section</w:t>
      </w:r>
      <w:r>
        <w:rPr>
          <w:spacing w:val="-11"/>
        </w:rPr>
        <w:t xml:space="preserve"> </w:t>
      </w:r>
      <w:r>
        <w:t>6(1)</w:t>
      </w:r>
      <w:r>
        <w:rPr>
          <w:spacing w:val="-12"/>
        </w:rPr>
        <w:t xml:space="preserve"> </w:t>
      </w:r>
      <w:r>
        <w:t>of</w:t>
      </w:r>
      <w:r>
        <w:rPr>
          <w:spacing w:val="-10"/>
        </w:rPr>
        <w:t xml:space="preserve"> </w:t>
      </w:r>
      <w:r>
        <w:t>the</w:t>
      </w:r>
      <w:r>
        <w:rPr>
          <w:spacing w:val="-12"/>
        </w:rPr>
        <w:t xml:space="preserve"> </w:t>
      </w:r>
      <w:r>
        <w:t xml:space="preserve">National Audit Act 1983 of the economy, efficiency and effectiveness with which the Customer is making use of any Goods and/or Services provided under this </w:t>
      </w:r>
      <w:proofErr w:type="gramStart"/>
      <w:r>
        <w:t>Contract ;</w:t>
      </w:r>
      <w:proofErr w:type="gramEnd"/>
      <w:r>
        <w:t xml:space="preserve"> or</w:t>
      </w:r>
    </w:p>
    <w:p w14:paraId="335E8AA2" w14:textId="77777777" w:rsidR="00E35620" w:rsidRDefault="00290450">
      <w:pPr>
        <w:pStyle w:val="BodyText"/>
        <w:tabs>
          <w:tab w:val="left" w:pos="3664"/>
        </w:tabs>
        <w:spacing w:before="106" w:line="242" w:lineRule="auto"/>
        <w:ind w:left="3664" w:right="724" w:hanging="852"/>
        <w:jc w:val="both"/>
      </w:pPr>
      <w:r>
        <w:rPr>
          <w:rFonts w:ascii="Arial"/>
          <w:spacing w:val="-6"/>
        </w:rPr>
        <w:t>()</w:t>
      </w:r>
      <w:r>
        <w:rPr>
          <w:rFonts w:ascii="Arial"/>
        </w:rPr>
        <w:tab/>
      </w:r>
      <w:r>
        <w:t>the</w:t>
      </w:r>
      <w:r>
        <w:rPr>
          <w:spacing w:val="-10"/>
        </w:rPr>
        <w:t xml:space="preserve"> </w:t>
      </w:r>
      <w:r>
        <w:t>conduct</w:t>
      </w:r>
      <w:r>
        <w:rPr>
          <w:spacing w:val="-12"/>
        </w:rPr>
        <w:t xml:space="preserve"> </w:t>
      </w:r>
      <w:r>
        <w:t>of</w:t>
      </w:r>
      <w:r>
        <w:rPr>
          <w:spacing w:val="-13"/>
        </w:rPr>
        <w:t xml:space="preserve"> </w:t>
      </w:r>
      <w:r>
        <w:t>a</w:t>
      </w:r>
      <w:r>
        <w:rPr>
          <w:spacing w:val="-12"/>
        </w:rPr>
        <w:t xml:space="preserve"> </w:t>
      </w:r>
      <w:r>
        <w:t>Central</w:t>
      </w:r>
      <w:r>
        <w:rPr>
          <w:spacing w:val="-10"/>
        </w:rPr>
        <w:t xml:space="preserve"> </w:t>
      </w:r>
      <w:r>
        <w:t>Government</w:t>
      </w:r>
      <w:r>
        <w:rPr>
          <w:spacing w:val="-12"/>
        </w:rPr>
        <w:t xml:space="preserve"> </w:t>
      </w:r>
      <w:r>
        <w:t>Body</w:t>
      </w:r>
      <w:r>
        <w:rPr>
          <w:spacing w:val="-11"/>
        </w:rPr>
        <w:t xml:space="preserve"> </w:t>
      </w:r>
      <w:r>
        <w:t>review</w:t>
      </w:r>
      <w:r>
        <w:rPr>
          <w:spacing w:val="-12"/>
        </w:rPr>
        <w:t xml:space="preserve"> </w:t>
      </w:r>
      <w:r>
        <w:t>in</w:t>
      </w:r>
      <w:r>
        <w:rPr>
          <w:spacing w:val="-13"/>
        </w:rPr>
        <w:t xml:space="preserve"> </w:t>
      </w:r>
      <w:r>
        <w:t>respect</w:t>
      </w:r>
      <w:r>
        <w:rPr>
          <w:spacing w:val="-11"/>
        </w:rPr>
        <w:t xml:space="preserve"> </w:t>
      </w:r>
      <w:r>
        <w:t>of this Contract; or</w:t>
      </w:r>
    </w:p>
    <w:p w14:paraId="4CF9435D" w14:textId="77777777" w:rsidR="00E35620" w:rsidRDefault="00290450">
      <w:pPr>
        <w:pStyle w:val="BodyText"/>
        <w:tabs>
          <w:tab w:val="left" w:pos="2812"/>
        </w:tabs>
        <w:spacing w:before="10" w:line="244" w:lineRule="auto"/>
        <w:ind w:left="2812" w:right="675" w:hanging="851"/>
        <w:jc w:val="both"/>
        <w:rPr>
          <w:rFonts w:ascii="Arial"/>
        </w:rPr>
      </w:pPr>
      <w:r>
        <w:rPr>
          <w:rFonts w:ascii="Arial"/>
          <w:spacing w:val="-10"/>
        </w:rPr>
        <w:t>)</w:t>
      </w:r>
      <w:r>
        <w:rPr>
          <w:rFonts w:ascii="Arial"/>
        </w:rPr>
        <w:tab/>
      </w:r>
      <w:proofErr w:type="gramStart"/>
      <w:r>
        <w:rPr>
          <w:rFonts w:ascii="Arial"/>
        </w:rPr>
        <w:t>the</w:t>
      </w:r>
      <w:proofErr w:type="gramEnd"/>
      <w:r>
        <w:rPr>
          <w:rFonts w:ascii="Arial"/>
          <w:spacing w:val="-15"/>
        </w:rPr>
        <w:t xml:space="preserve"> </w:t>
      </w:r>
      <w:r>
        <w:rPr>
          <w:rFonts w:ascii="Arial"/>
        </w:rPr>
        <w:t>Recipient</w:t>
      </w:r>
      <w:r>
        <w:rPr>
          <w:rFonts w:ascii="Arial"/>
          <w:spacing w:val="-12"/>
        </w:rPr>
        <w:t xml:space="preserve"> </w:t>
      </w:r>
      <w:r>
        <w:rPr>
          <w:rFonts w:ascii="Arial"/>
        </w:rPr>
        <w:t>has</w:t>
      </w:r>
      <w:r>
        <w:rPr>
          <w:rFonts w:ascii="Arial"/>
          <w:spacing w:val="-16"/>
        </w:rPr>
        <w:t xml:space="preserve"> </w:t>
      </w:r>
      <w:r>
        <w:rPr>
          <w:rFonts w:ascii="Arial"/>
        </w:rPr>
        <w:t>reasonable</w:t>
      </w:r>
      <w:r>
        <w:rPr>
          <w:rFonts w:ascii="Arial"/>
          <w:spacing w:val="-14"/>
        </w:rPr>
        <w:t xml:space="preserve"> </w:t>
      </w:r>
      <w:r>
        <w:rPr>
          <w:rFonts w:ascii="Arial"/>
        </w:rPr>
        <w:t>grounds</w:t>
      </w:r>
      <w:r>
        <w:rPr>
          <w:rFonts w:ascii="Arial"/>
          <w:spacing w:val="-16"/>
        </w:rPr>
        <w:t xml:space="preserve"> </w:t>
      </w:r>
      <w:r>
        <w:rPr>
          <w:rFonts w:ascii="Arial"/>
        </w:rPr>
        <w:t>to</w:t>
      </w:r>
      <w:r>
        <w:rPr>
          <w:rFonts w:ascii="Arial"/>
          <w:spacing w:val="-14"/>
        </w:rPr>
        <w:t xml:space="preserve"> </w:t>
      </w:r>
      <w:r>
        <w:rPr>
          <w:rFonts w:ascii="Arial"/>
        </w:rPr>
        <w:t>believe</w:t>
      </w:r>
      <w:r>
        <w:rPr>
          <w:rFonts w:ascii="Arial"/>
          <w:spacing w:val="-12"/>
        </w:rPr>
        <w:t xml:space="preserve"> </w:t>
      </w:r>
      <w:r>
        <w:rPr>
          <w:rFonts w:ascii="Arial"/>
        </w:rPr>
        <w:t>that</w:t>
      </w:r>
      <w:r>
        <w:rPr>
          <w:rFonts w:ascii="Arial"/>
          <w:spacing w:val="-13"/>
        </w:rPr>
        <w:t xml:space="preserve"> </w:t>
      </w:r>
      <w:r>
        <w:rPr>
          <w:rFonts w:ascii="Arial"/>
        </w:rPr>
        <w:t>the</w:t>
      </w:r>
      <w:r>
        <w:rPr>
          <w:rFonts w:ascii="Arial"/>
          <w:spacing w:val="-15"/>
        </w:rPr>
        <w:t xml:space="preserve"> </w:t>
      </w:r>
      <w:r>
        <w:rPr>
          <w:rFonts w:ascii="Arial"/>
        </w:rPr>
        <w:t>Disclosing Party is involved in activity that may constitute a criminal offence under</w:t>
      </w:r>
      <w:r>
        <w:rPr>
          <w:rFonts w:ascii="Arial"/>
          <w:spacing w:val="-5"/>
        </w:rPr>
        <w:t xml:space="preserve"> </w:t>
      </w:r>
      <w:r>
        <w:rPr>
          <w:rFonts w:ascii="Arial"/>
        </w:rPr>
        <w:t>the</w:t>
      </w:r>
      <w:r>
        <w:rPr>
          <w:rFonts w:ascii="Arial"/>
          <w:spacing w:val="-4"/>
        </w:rPr>
        <w:t xml:space="preserve"> </w:t>
      </w:r>
      <w:r>
        <w:rPr>
          <w:rFonts w:ascii="Arial"/>
        </w:rPr>
        <w:t>Bribery</w:t>
      </w:r>
      <w:r>
        <w:rPr>
          <w:rFonts w:ascii="Arial"/>
          <w:spacing w:val="-6"/>
        </w:rPr>
        <w:t xml:space="preserve"> </w:t>
      </w:r>
      <w:r>
        <w:rPr>
          <w:rFonts w:ascii="Arial"/>
        </w:rPr>
        <w:t>Act</w:t>
      </w:r>
      <w:r>
        <w:rPr>
          <w:rFonts w:ascii="Arial"/>
          <w:spacing w:val="-5"/>
        </w:rPr>
        <w:t xml:space="preserve"> </w:t>
      </w:r>
      <w:r>
        <w:rPr>
          <w:rFonts w:ascii="Arial"/>
        </w:rPr>
        <w:t>2010</w:t>
      </w:r>
      <w:r>
        <w:rPr>
          <w:rFonts w:ascii="Arial"/>
          <w:spacing w:val="-4"/>
        </w:rPr>
        <w:t xml:space="preserve"> </w:t>
      </w:r>
      <w:r>
        <w:rPr>
          <w:rFonts w:ascii="Arial"/>
        </w:rPr>
        <w:t>and</w:t>
      </w:r>
      <w:r>
        <w:rPr>
          <w:rFonts w:ascii="Arial"/>
          <w:spacing w:val="-6"/>
        </w:rPr>
        <w:t xml:space="preserve"> </w:t>
      </w:r>
      <w:r>
        <w:rPr>
          <w:rFonts w:ascii="Arial"/>
        </w:rPr>
        <w:t>the</w:t>
      </w:r>
      <w:r>
        <w:rPr>
          <w:rFonts w:ascii="Arial"/>
          <w:spacing w:val="-7"/>
        </w:rPr>
        <w:t xml:space="preserve"> </w:t>
      </w:r>
      <w:r>
        <w:rPr>
          <w:rFonts w:ascii="Arial"/>
        </w:rPr>
        <w:t>disclosure</w:t>
      </w:r>
      <w:r>
        <w:rPr>
          <w:rFonts w:ascii="Arial"/>
          <w:spacing w:val="-6"/>
        </w:rPr>
        <w:t xml:space="preserve"> </w:t>
      </w:r>
      <w:r>
        <w:rPr>
          <w:rFonts w:ascii="Arial"/>
        </w:rPr>
        <w:t>is</w:t>
      </w:r>
      <w:r>
        <w:rPr>
          <w:rFonts w:ascii="Arial"/>
          <w:spacing w:val="-6"/>
        </w:rPr>
        <w:t xml:space="preserve"> </w:t>
      </w:r>
      <w:r>
        <w:rPr>
          <w:rFonts w:ascii="Arial"/>
        </w:rPr>
        <w:t>being</w:t>
      </w:r>
      <w:r>
        <w:rPr>
          <w:rFonts w:ascii="Arial"/>
          <w:spacing w:val="-4"/>
        </w:rPr>
        <w:t xml:space="preserve"> </w:t>
      </w:r>
      <w:r>
        <w:rPr>
          <w:rFonts w:ascii="Arial"/>
        </w:rPr>
        <w:t>made</w:t>
      </w:r>
      <w:r>
        <w:rPr>
          <w:rFonts w:ascii="Arial"/>
          <w:spacing w:val="-6"/>
        </w:rPr>
        <w:t xml:space="preserve"> </w:t>
      </w:r>
      <w:r>
        <w:rPr>
          <w:rFonts w:ascii="Arial"/>
        </w:rPr>
        <w:t>to</w:t>
      </w:r>
      <w:r>
        <w:rPr>
          <w:rFonts w:ascii="Arial"/>
          <w:spacing w:val="-6"/>
        </w:rPr>
        <w:t xml:space="preserve"> </w:t>
      </w:r>
      <w:r>
        <w:rPr>
          <w:rFonts w:ascii="Arial"/>
        </w:rPr>
        <w:t>the Serious Fraud Office.</w:t>
      </w:r>
    </w:p>
    <w:p w14:paraId="119A30D0" w14:textId="77777777" w:rsidR="00E35620" w:rsidRDefault="00E35620">
      <w:pPr>
        <w:pStyle w:val="BodyText"/>
        <w:spacing w:before="117"/>
        <w:rPr>
          <w:rFonts w:ascii="Arial"/>
        </w:rPr>
      </w:pPr>
    </w:p>
    <w:p w14:paraId="634F4FDC" w14:textId="77777777" w:rsidR="00E35620" w:rsidRDefault="00290450">
      <w:pPr>
        <w:pStyle w:val="ListParagraph"/>
        <w:numPr>
          <w:ilvl w:val="1"/>
          <w:numId w:val="46"/>
        </w:numPr>
        <w:tabs>
          <w:tab w:val="left" w:pos="1960"/>
          <w:tab w:val="left" w:pos="1962"/>
        </w:tabs>
        <w:ind w:right="676"/>
        <w:jc w:val="both"/>
        <w:rPr>
          <w:rFonts w:ascii="Arial"/>
        </w:rPr>
      </w:pPr>
      <w:r>
        <w:rPr>
          <w:rFonts w:ascii="Arial"/>
        </w:rPr>
        <w:t>If the Recipient is required by Law to make a disclosure of Confidential In- formation, the Recipient shall as soon as reasonably practicable and to the extent</w:t>
      </w:r>
      <w:r>
        <w:rPr>
          <w:rFonts w:ascii="Arial"/>
          <w:spacing w:val="-4"/>
        </w:rPr>
        <w:t xml:space="preserve"> </w:t>
      </w:r>
      <w:r>
        <w:rPr>
          <w:rFonts w:ascii="Arial"/>
        </w:rPr>
        <w:t>permitted</w:t>
      </w:r>
      <w:r>
        <w:rPr>
          <w:rFonts w:ascii="Arial"/>
          <w:spacing w:val="-5"/>
        </w:rPr>
        <w:t xml:space="preserve"> </w:t>
      </w:r>
      <w:r>
        <w:rPr>
          <w:rFonts w:ascii="Arial"/>
        </w:rPr>
        <w:t>by</w:t>
      </w:r>
      <w:r>
        <w:rPr>
          <w:rFonts w:ascii="Arial"/>
          <w:spacing w:val="-7"/>
        </w:rPr>
        <w:t xml:space="preserve"> </w:t>
      </w:r>
      <w:r>
        <w:rPr>
          <w:rFonts w:ascii="Arial"/>
        </w:rPr>
        <w:t>Law</w:t>
      </w:r>
      <w:r>
        <w:rPr>
          <w:rFonts w:ascii="Arial"/>
          <w:spacing w:val="-8"/>
        </w:rPr>
        <w:t xml:space="preserve"> </w:t>
      </w:r>
      <w:r>
        <w:rPr>
          <w:rFonts w:ascii="Arial"/>
        </w:rPr>
        <w:t>notify</w:t>
      </w:r>
      <w:r>
        <w:rPr>
          <w:rFonts w:ascii="Arial"/>
          <w:spacing w:val="-7"/>
        </w:rPr>
        <w:t xml:space="preserve"> </w:t>
      </w:r>
      <w:r>
        <w:rPr>
          <w:rFonts w:ascii="Arial"/>
        </w:rPr>
        <w:t>the</w:t>
      </w:r>
      <w:r>
        <w:rPr>
          <w:rFonts w:ascii="Arial"/>
          <w:spacing w:val="-5"/>
        </w:rPr>
        <w:t xml:space="preserve"> </w:t>
      </w:r>
      <w:r>
        <w:rPr>
          <w:rFonts w:ascii="Arial"/>
        </w:rPr>
        <w:t>Disclosing</w:t>
      </w:r>
      <w:r>
        <w:rPr>
          <w:rFonts w:ascii="Arial"/>
          <w:spacing w:val="-3"/>
        </w:rPr>
        <w:t xml:space="preserve"> </w:t>
      </w:r>
      <w:r>
        <w:rPr>
          <w:rFonts w:ascii="Arial"/>
        </w:rPr>
        <w:t>Party</w:t>
      </w:r>
      <w:r>
        <w:rPr>
          <w:rFonts w:ascii="Arial"/>
          <w:spacing w:val="-7"/>
        </w:rPr>
        <w:t xml:space="preserve"> </w:t>
      </w:r>
      <w:r>
        <w:rPr>
          <w:rFonts w:ascii="Arial"/>
        </w:rPr>
        <w:t>of</w:t>
      </w:r>
      <w:r>
        <w:rPr>
          <w:rFonts w:ascii="Arial"/>
          <w:spacing w:val="-4"/>
        </w:rPr>
        <w:t xml:space="preserve"> </w:t>
      </w:r>
      <w:r>
        <w:rPr>
          <w:rFonts w:ascii="Arial"/>
        </w:rPr>
        <w:t>the</w:t>
      </w:r>
      <w:r>
        <w:rPr>
          <w:rFonts w:ascii="Arial"/>
          <w:spacing w:val="-10"/>
        </w:rPr>
        <w:t xml:space="preserve"> </w:t>
      </w:r>
      <w:r>
        <w:rPr>
          <w:rFonts w:ascii="Arial"/>
        </w:rPr>
        <w:t>full</w:t>
      </w:r>
      <w:r>
        <w:rPr>
          <w:rFonts w:ascii="Arial"/>
          <w:spacing w:val="-6"/>
        </w:rPr>
        <w:t xml:space="preserve"> </w:t>
      </w:r>
      <w:r>
        <w:rPr>
          <w:rFonts w:ascii="Arial"/>
        </w:rPr>
        <w:t>circumstances of</w:t>
      </w:r>
      <w:r>
        <w:rPr>
          <w:rFonts w:ascii="Arial"/>
          <w:spacing w:val="-1"/>
        </w:rPr>
        <w:t xml:space="preserve"> </w:t>
      </w:r>
      <w:r>
        <w:rPr>
          <w:rFonts w:ascii="Arial"/>
        </w:rPr>
        <w:t>the</w:t>
      </w:r>
      <w:r>
        <w:rPr>
          <w:rFonts w:ascii="Arial"/>
          <w:spacing w:val="-8"/>
        </w:rPr>
        <w:t xml:space="preserve"> </w:t>
      </w:r>
      <w:r>
        <w:rPr>
          <w:rFonts w:ascii="Arial"/>
        </w:rPr>
        <w:t>required</w:t>
      </w:r>
      <w:r>
        <w:rPr>
          <w:rFonts w:ascii="Arial"/>
          <w:spacing w:val="-5"/>
        </w:rPr>
        <w:t xml:space="preserve"> </w:t>
      </w:r>
      <w:r>
        <w:rPr>
          <w:rFonts w:ascii="Arial"/>
        </w:rPr>
        <w:t>disclosure</w:t>
      </w:r>
      <w:r>
        <w:rPr>
          <w:rFonts w:ascii="Arial"/>
          <w:spacing w:val="-5"/>
        </w:rPr>
        <w:t xml:space="preserve"> </w:t>
      </w:r>
      <w:r>
        <w:rPr>
          <w:rFonts w:ascii="Arial"/>
        </w:rPr>
        <w:t>including</w:t>
      </w:r>
      <w:r>
        <w:rPr>
          <w:rFonts w:ascii="Arial"/>
          <w:spacing w:val="-3"/>
        </w:rPr>
        <w:t xml:space="preserve"> </w:t>
      </w:r>
      <w:r>
        <w:rPr>
          <w:rFonts w:ascii="Arial"/>
        </w:rPr>
        <w:t>the</w:t>
      </w:r>
      <w:r>
        <w:rPr>
          <w:rFonts w:ascii="Arial"/>
          <w:spacing w:val="-5"/>
        </w:rPr>
        <w:t xml:space="preserve"> </w:t>
      </w:r>
      <w:r>
        <w:rPr>
          <w:rFonts w:ascii="Arial"/>
        </w:rPr>
        <w:t>relevant</w:t>
      </w:r>
      <w:r>
        <w:rPr>
          <w:rFonts w:ascii="Arial"/>
          <w:spacing w:val="-4"/>
        </w:rPr>
        <w:t xml:space="preserve"> </w:t>
      </w:r>
      <w:r>
        <w:rPr>
          <w:rFonts w:ascii="Arial"/>
        </w:rPr>
        <w:t>Law</w:t>
      </w:r>
      <w:r>
        <w:rPr>
          <w:rFonts w:ascii="Arial"/>
          <w:spacing w:val="-8"/>
        </w:rPr>
        <w:t xml:space="preserve"> </w:t>
      </w:r>
      <w:r>
        <w:rPr>
          <w:rFonts w:ascii="Arial"/>
        </w:rPr>
        <w:t>and/or</w:t>
      </w:r>
      <w:r>
        <w:rPr>
          <w:rFonts w:ascii="Arial"/>
          <w:spacing w:val="-4"/>
        </w:rPr>
        <w:t xml:space="preserve"> </w:t>
      </w:r>
      <w:r>
        <w:rPr>
          <w:rFonts w:ascii="Arial"/>
        </w:rPr>
        <w:t>regulatory</w:t>
      </w:r>
      <w:r>
        <w:rPr>
          <w:rFonts w:ascii="Arial"/>
          <w:spacing w:val="-7"/>
        </w:rPr>
        <w:t xml:space="preserve"> </w:t>
      </w:r>
      <w:r>
        <w:rPr>
          <w:rFonts w:ascii="Arial"/>
        </w:rPr>
        <w:t>body requiring</w:t>
      </w:r>
      <w:r>
        <w:rPr>
          <w:rFonts w:ascii="Arial"/>
          <w:spacing w:val="-13"/>
        </w:rPr>
        <w:t xml:space="preserve"> </w:t>
      </w:r>
      <w:r>
        <w:rPr>
          <w:rFonts w:ascii="Arial"/>
        </w:rPr>
        <w:t>such</w:t>
      </w:r>
      <w:r>
        <w:rPr>
          <w:rFonts w:ascii="Arial"/>
          <w:spacing w:val="-15"/>
        </w:rPr>
        <w:t xml:space="preserve"> </w:t>
      </w:r>
      <w:r>
        <w:rPr>
          <w:rFonts w:ascii="Arial"/>
        </w:rPr>
        <w:t>disclosure</w:t>
      </w:r>
      <w:r>
        <w:rPr>
          <w:rFonts w:ascii="Arial"/>
          <w:spacing w:val="-15"/>
        </w:rPr>
        <w:t xml:space="preserve"> </w:t>
      </w:r>
      <w:r>
        <w:rPr>
          <w:rFonts w:ascii="Arial"/>
        </w:rPr>
        <w:t>and</w:t>
      </w:r>
      <w:r>
        <w:rPr>
          <w:rFonts w:ascii="Arial"/>
          <w:spacing w:val="-15"/>
        </w:rPr>
        <w:t xml:space="preserve"> </w:t>
      </w:r>
      <w:r>
        <w:rPr>
          <w:rFonts w:ascii="Arial"/>
        </w:rPr>
        <w:t>the</w:t>
      </w:r>
      <w:r>
        <w:rPr>
          <w:rFonts w:ascii="Arial"/>
          <w:spacing w:val="-15"/>
        </w:rPr>
        <w:t xml:space="preserve"> </w:t>
      </w:r>
      <w:r>
        <w:rPr>
          <w:rFonts w:ascii="Arial"/>
        </w:rPr>
        <w:t>Confidential</w:t>
      </w:r>
      <w:r>
        <w:rPr>
          <w:rFonts w:ascii="Arial"/>
          <w:spacing w:val="-15"/>
        </w:rPr>
        <w:t xml:space="preserve"> </w:t>
      </w:r>
      <w:r>
        <w:rPr>
          <w:rFonts w:ascii="Arial"/>
        </w:rPr>
        <w:t>Information</w:t>
      </w:r>
      <w:r>
        <w:rPr>
          <w:rFonts w:ascii="Arial"/>
          <w:spacing w:val="-13"/>
        </w:rPr>
        <w:t xml:space="preserve"> </w:t>
      </w:r>
      <w:r>
        <w:rPr>
          <w:rFonts w:ascii="Arial"/>
        </w:rPr>
        <w:t>to</w:t>
      </w:r>
      <w:r>
        <w:rPr>
          <w:rFonts w:ascii="Arial"/>
          <w:spacing w:val="-12"/>
        </w:rPr>
        <w:t xml:space="preserve"> </w:t>
      </w:r>
      <w:r>
        <w:rPr>
          <w:rFonts w:ascii="Arial"/>
        </w:rPr>
        <w:t>which</w:t>
      </w:r>
      <w:r>
        <w:rPr>
          <w:rFonts w:ascii="Arial"/>
          <w:spacing w:val="-12"/>
        </w:rPr>
        <w:t xml:space="preserve"> </w:t>
      </w:r>
      <w:r>
        <w:rPr>
          <w:rFonts w:ascii="Arial"/>
        </w:rPr>
        <w:t>such</w:t>
      </w:r>
      <w:r>
        <w:rPr>
          <w:rFonts w:ascii="Arial"/>
          <w:spacing w:val="-13"/>
        </w:rPr>
        <w:t xml:space="preserve"> </w:t>
      </w:r>
      <w:r>
        <w:rPr>
          <w:rFonts w:ascii="Arial"/>
        </w:rPr>
        <w:t>dis- closure would apply.</w:t>
      </w:r>
    </w:p>
    <w:p w14:paraId="74B7A2E1" w14:textId="77777777" w:rsidR="00E35620" w:rsidRDefault="00290450">
      <w:pPr>
        <w:pStyle w:val="ListParagraph"/>
        <w:numPr>
          <w:ilvl w:val="1"/>
          <w:numId w:val="46"/>
        </w:numPr>
        <w:tabs>
          <w:tab w:val="left" w:pos="1960"/>
          <w:tab w:val="left" w:pos="1962"/>
        </w:tabs>
        <w:spacing w:before="119"/>
        <w:ind w:right="673"/>
        <w:jc w:val="both"/>
        <w:rPr>
          <w:rFonts w:ascii="Arial" w:hAnsi="Arial"/>
        </w:rPr>
      </w:pPr>
      <w:r>
        <w:rPr>
          <w:rFonts w:ascii="Arial" w:hAnsi="Arial"/>
        </w:rPr>
        <w:t>Subject to Clause Except to the extent set out in Clauses For the purposes of</w:t>
      </w:r>
      <w:r>
        <w:rPr>
          <w:rFonts w:ascii="Arial" w:hAnsi="Arial"/>
          <w:spacing w:val="-1"/>
        </w:rPr>
        <w:t xml:space="preserve"> </w:t>
      </w:r>
      <w:r>
        <w:rPr>
          <w:rFonts w:ascii="Arial" w:hAnsi="Arial"/>
        </w:rPr>
        <w:t>Clauses</w:t>
      </w:r>
      <w:r>
        <w:rPr>
          <w:rFonts w:ascii="Arial" w:hAnsi="Arial"/>
          <w:spacing w:val="-4"/>
        </w:rPr>
        <w:t xml:space="preserve"> </w:t>
      </w:r>
      <w:r>
        <w:rPr>
          <w:rFonts w:ascii="Arial" w:hAnsi="Arial"/>
          <w:b/>
        </w:rPr>
        <w:t>Error!</w:t>
      </w:r>
      <w:r>
        <w:rPr>
          <w:rFonts w:ascii="Arial" w:hAnsi="Arial"/>
          <w:b/>
          <w:spacing w:val="-8"/>
        </w:rPr>
        <w:t xml:space="preserve"> </w:t>
      </w:r>
      <w:r>
        <w:rPr>
          <w:rFonts w:ascii="Arial" w:hAnsi="Arial"/>
          <w:b/>
        </w:rPr>
        <w:t>Not</w:t>
      </w:r>
      <w:r>
        <w:rPr>
          <w:rFonts w:ascii="Arial" w:hAnsi="Arial"/>
          <w:b/>
          <w:spacing w:val="-4"/>
        </w:rPr>
        <w:t xml:space="preserve"> </w:t>
      </w:r>
      <w:r>
        <w:rPr>
          <w:rFonts w:ascii="Arial" w:hAnsi="Arial"/>
          <w:b/>
        </w:rPr>
        <w:t>a</w:t>
      </w:r>
      <w:r>
        <w:rPr>
          <w:rFonts w:ascii="Arial" w:hAnsi="Arial"/>
          <w:b/>
          <w:spacing w:val="-7"/>
        </w:rPr>
        <w:t xml:space="preserve"> </w:t>
      </w:r>
      <w:r>
        <w:rPr>
          <w:rFonts w:ascii="Arial" w:hAnsi="Arial"/>
          <w:b/>
        </w:rPr>
        <w:t>valid</w:t>
      </w:r>
      <w:r>
        <w:rPr>
          <w:rFonts w:ascii="Arial" w:hAnsi="Arial"/>
          <w:b/>
          <w:spacing w:val="-5"/>
        </w:rPr>
        <w:t xml:space="preserve"> </w:t>
      </w:r>
      <w:r>
        <w:rPr>
          <w:rFonts w:ascii="Arial" w:hAnsi="Arial"/>
          <w:b/>
        </w:rPr>
        <w:t>bookmark</w:t>
      </w:r>
      <w:r>
        <w:rPr>
          <w:rFonts w:ascii="Arial" w:hAnsi="Arial"/>
          <w:b/>
          <w:spacing w:val="-7"/>
        </w:rPr>
        <w:t xml:space="preserve"> </w:t>
      </w:r>
      <w:r>
        <w:rPr>
          <w:rFonts w:ascii="Arial" w:hAnsi="Arial"/>
          <w:b/>
        </w:rPr>
        <w:t>self-reference.</w:t>
      </w:r>
      <w:r>
        <w:rPr>
          <w:rFonts w:ascii="Arial" w:hAnsi="Arial"/>
          <w:b/>
          <w:spacing w:val="-6"/>
        </w:rPr>
        <w:t xml:space="preserve"> </w:t>
      </w:r>
      <w:r>
        <w:rPr>
          <w:rFonts w:ascii="Arial" w:hAnsi="Arial"/>
        </w:rPr>
        <w:t>to</w:t>
      </w:r>
      <w:r>
        <w:rPr>
          <w:rFonts w:ascii="Arial" w:hAnsi="Arial"/>
          <w:spacing w:val="-5"/>
        </w:rPr>
        <w:t xml:space="preserve"> </w:t>
      </w:r>
      <w:r>
        <w:rPr>
          <w:rFonts w:ascii="Arial" w:hAnsi="Arial"/>
        </w:rPr>
        <w:t>23.18,</w:t>
      </w:r>
      <w:r>
        <w:rPr>
          <w:rFonts w:ascii="Arial" w:hAnsi="Arial"/>
          <w:spacing w:val="-6"/>
        </w:rPr>
        <w:t xml:space="preserve"> </w:t>
      </w:r>
      <w:r>
        <w:rPr>
          <w:rFonts w:ascii="Arial" w:hAnsi="Arial"/>
        </w:rPr>
        <w:t>the</w:t>
      </w:r>
      <w:r>
        <w:rPr>
          <w:rFonts w:ascii="Arial" w:hAnsi="Arial"/>
          <w:spacing w:val="-8"/>
        </w:rPr>
        <w:t xml:space="preserve"> </w:t>
      </w:r>
      <w:r>
        <w:rPr>
          <w:rFonts w:ascii="Arial" w:hAnsi="Arial"/>
        </w:rPr>
        <w:t xml:space="preserve">term </w:t>
      </w:r>
      <w:r>
        <w:rPr>
          <w:rFonts w:ascii="Arial" w:hAnsi="Arial"/>
          <w:b/>
        </w:rPr>
        <w:t>“Disclosing</w:t>
      </w:r>
      <w:r>
        <w:rPr>
          <w:rFonts w:ascii="Arial" w:hAnsi="Arial"/>
          <w:b/>
          <w:spacing w:val="-4"/>
        </w:rPr>
        <w:t xml:space="preserve"> </w:t>
      </w:r>
      <w:r>
        <w:rPr>
          <w:rFonts w:ascii="Arial" w:hAnsi="Arial"/>
          <w:b/>
        </w:rPr>
        <w:t xml:space="preserve">Party” </w:t>
      </w:r>
      <w:r>
        <w:rPr>
          <w:rFonts w:ascii="Arial" w:hAnsi="Arial"/>
        </w:rPr>
        <w:t>shall</w:t>
      </w:r>
      <w:r>
        <w:rPr>
          <w:rFonts w:ascii="Arial" w:hAnsi="Arial"/>
          <w:spacing w:val="-2"/>
        </w:rPr>
        <w:t xml:space="preserve"> </w:t>
      </w:r>
      <w:r>
        <w:rPr>
          <w:rFonts w:ascii="Arial" w:hAnsi="Arial"/>
        </w:rPr>
        <w:t>mean</w:t>
      </w:r>
      <w:r>
        <w:rPr>
          <w:rFonts w:ascii="Arial" w:hAnsi="Arial"/>
          <w:spacing w:val="-4"/>
        </w:rPr>
        <w:t xml:space="preserve"> </w:t>
      </w:r>
      <w:r>
        <w:rPr>
          <w:rFonts w:ascii="Arial" w:hAnsi="Arial"/>
        </w:rPr>
        <w:t>a</w:t>
      </w:r>
      <w:r>
        <w:rPr>
          <w:rFonts w:ascii="Arial" w:hAnsi="Arial"/>
          <w:spacing w:val="-4"/>
        </w:rPr>
        <w:t xml:space="preserve"> </w:t>
      </w:r>
      <w:r>
        <w:rPr>
          <w:rFonts w:ascii="Arial" w:hAnsi="Arial"/>
        </w:rPr>
        <w:t>Party</w:t>
      </w:r>
      <w:r>
        <w:rPr>
          <w:rFonts w:ascii="Arial" w:hAnsi="Arial"/>
          <w:spacing w:val="-4"/>
        </w:rPr>
        <w:t xml:space="preserve"> </w:t>
      </w:r>
      <w:r>
        <w:rPr>
          <w:rFonts w:ascii="Arial" w:hAnsi="Arial"/>
        </w:rPr>
        <w:t>which</w:t>
      </w:r>
      <w:r>
        <w:rPr>
          <w:rFonts w:ascii="Arial" w:hAnsi="Arial"/>
          <w:spacing w:val="-1"/>
        </w:rPr>
        <w:t xml:space="preserve"> </w:t>
      </w:r>
      <w:r>
        <w:rPr>
          <w:rFonts w:ascii="Arial" w:hAnsi="Arial"/>
        </w:rPr>
        <w:t>discloses</w:t>
      </w:r>
      <w:r>
        <w:rPr>
          <w:rFonts w:ascii="Arial" w:hAnsi="Arial"/>
          <w:spacing w:val="-1"/>
        </w:rPr>
        <w:t xml:space="preserve"> </w:t>
      </w:r>
      <w:r>
        <w:rPr>
          <w:rFonts w:ascii="Arial" w:hAnsi="Arial"/>
        </w:rPr>
        <w:t>or</w:t>
      </w:r>
      <w:r>
        <w:rPr>
          <w:rFonts w:ascii="Arial" w:hAnsi="Arial"/>
          <w:spacing w:val="-3"/>
        </w:rPr>
        <w:t xml:space="preserve"> </w:t>
      </w:r>
      <w:r>
        <w:rPr>
          <w:rFonts w:ascii="Arial" w:hAnsi="Arial"/>
        </w:rPr>
        <w:t>makes</w:t>
      </w:r>
      <w:r>
        <w:rPr>
          <w:rFonts w:ascii="Arial" w:hAnsi="Arial"/>
          <w:spacing w:val="-4"/>
        </w:rPr>
        <w:t xml:space="preserve"> </w:t>
      </w:r>
      <w:r>
        <w:rPr>
          <w:rFonts w:ascii="Arial" w:hAnsi="Arial"/>
        </w:rPr>
        <w:t>available directly</w:t>
      </w:r>
      <w:r>
        <w:rPr>
          <w:rFonts w:ascii="Arial" w:hAnsi="Arial"/>
          <w:spacing w:val="-11"/>
        </w:rPr>
        <w:t xml:space="preserve"> </w:t>
      </w:r>
      <w:r>
        <w:rPr>
          <w:rFonts w:ascii="Arial" w:hAnsi="Arial"/>
        </w:rPr>
        <w:t>or</w:t>
      </w:r>
      <w:r>
        <w:rPr>
          <w:rFonts w:ascii="Arial" w:hAnsi="Arial"/>
          <w:spacing w:val="-10"/>
        </w:rPr>
        <w:t xml:space="preserve"> </w:t>
      </w:r>
      <w:r>
        <w:rPr>
          <w:rFonts w:ascii="Arial" w:hAnsi="Arial"/>
        </w:rPr>
        <w:t>indirectly</w:t>
      </w:r>
      <w:r>
        <w:rPr>
          <w:rFonts w:ascii="Arial" w:hAnsi="Arial"/>
          <w:spacing w:val="-11"/>
        </w:rPr>
        <w:t xml:space="preserve"> </w:t>
      </w:r>
      <w:r>
        <w:rPr>
          <w:rFonts w:ascii="Arial" w:hAnsi="Arial"/>
        </w:rPr>
        <w:t>its</w:t>
      </w:r>
      <w:r>
        <w:rPr>
          <w:rFonts w:ascii="Arial" w:hAnsi="Arial"/>
          <w:spacing w:val="-10"/>
        </w:rPr>
        <w:t xml:space="preserve"> </w:t>
      </w:r>
      <w:r>
        <w:rPr>
          <w:rFonts w:ascii="Arial" w:hAnsi="Arial"/>
        </w:rPr>
        <w:t>Confidential</w:t>
      </w:r>
      <w:r>
        <w:rPr>
          <w:rFonts w:ascii="Arial" w:hAnsi="Arial"/>
          <w:spacing w:val="-9"/>
        </w:rPr>
        <w:t xml:space="preserve"> </w:t>
      </w:r>
      <w:r>
        <w:rPr>
          <w:rFonts w:ascii="Arial" w:hAnsi="Arial"/>
        </w:rPr>
        <w:t>Information</w:t>
      </w:r>
      <w:r>
        <w:rPr>
          <w:rFonts w:ascii="Arial" w:hAnsi="Arial"/>
          <w:spacing w:val="-9"/>
        </w:rPr>
        <w:t xml:space="preserve"> </w:t>
      </w:r>
      <w:r>
        <w:rPr>
          <w:rFonts w:ascii="Arial" w:hAnsi="Arial"/>
        </w:rPr>
        <w:t>and</w:t>
      </w:r>
      <w:r>
        <w:rPr>
          <w:rFonts w:ascii="Arial" w:hAnsi="Arial"/>
          <w:spacing w:val="-5"/>
        </w:rPr>
        <w:t xml:space="preserve"> </w:t>
      </w:r>
      <w:r>
        <w:rPr>
          <w:rFonts w:ascii="Arial" w:hAnsi="Arial"/>
          <w:b/>
        </w:rPr>
        <w:t>“Recipient”</w:t>
      </w:r>
      <w:r>
        <w:rPr>
          <w:rFonts w:ascii="Arial" w:hAnsi="Arial"/>
          <w:b/>
          <w:spacing w:val="-10"/>
        </w:rPr>
        <w:t xml:space="preserve"> </w:t>
      </w:r>
      <w:r>
        <w:rPr>
          <w:rFonts w:ascii="Arial" w:hAnsi="Arial"/>
        </w:rPr>
        <w:t>shall</w:t>
      </w:r>
      <w:r>
        <w:rPr>
          <w:rFonts w:ascii="Arial" w:hAnsi="Arial"/>
          <w:spacing w:val="-9"/>
        </w:rPr>
        <w:t xml:space="preserve"> </w:t>
      </w:r>
      <w:r>
        <w:rPr>
          <w:rFonts w:ascii="Arial" w:hAnsi="Arial"/>
        </w:rPr>
        <w:t xml:space="preserve">mean the Party which receives or obtains directly or indirectly Confidential Infor- </w:t>
      </w:r>
      <w:proofErr w:type="spellStart"/>
      <w:r>
        <w:rPr>
          <w:rFonts w:ascii="Arial" w:hAnsi="Arial"/>
        </w:rPr>
        <w:t>mation</w:t>
      </w:r>
      <w:proofErr w:type="spellEnd"/>
      <w:r>
        <w:rPr>
          <w:rFonts w:ascii="Arial" w:hAnsi="Arial"/>
        </w:rPr>
        <w:t>.</w:t>
      </w:r>
      <w:r>
        <w:rPr>
          <w:rFonts w:ascii="Arial" w:hAnsi="Arial"/>
          <w:spacing w:val="-5"/>
        </w:rPr>
        <w:t xml:space="preserve"> </w:t>
      </w:r>
      <w:r>
        <w:rPr>
          <w:rFonts w:ascii="Arial" w:hAnsi="Arial"/>
        </w:rPr>
        <w:t>to</w:t>
      </w:r>
      <w:r>
        <w:rPr>
          <w:rFonts w:ascii="Arial" w:hAnsi="Arial"/>
          <w:spacing w:val="-4"/>
        </w:rPr>
        <w:t xml:space="preserve"> </w:t>
      </w:r>
      <w:proofErr w:type="gramStart"/>
      <w:r>
        <w:rPr>
          <w:rFonts w:ascii="Arial" w:hAnsi="Arial"/>
        </w:rPr>
        <w:t>In</w:t>
      </w:r>
      <w:proofErr w:type="gramEnd"/>
      <w:r>
        <w:rPr>
          <w:rFonts w:ascii="Arial" w:hAnsi="Arial"/>
          <w:spacing w:val="-6"/>
        </w:rPr>
        <w:t xml:space="preserve"> </w:t>
      </w:r>
      <w:r>
        <w:rPr>
          <w:rFonts w:ascii="Arial" w:hAnsi="Arial"/>
        </w:rPr>
        <w:t>the</w:t>
      </w:r>
      <w:r>
        <w:rPr>
          <w:rFonts w:ascii="Arial" w:hAnsi="Arial"/>
          <w:spacing w:val="-4"/>
        </w:rPr>
        <w:t xml:space="preserve"> </w:t>
      </w:r>
      <w:r>
        <w:rPr>
          <w:rFonts w:ascii="Arial" w:hAnsi="Arial"/>
        </w:rPr>
        <w:t>event</w:t>
      </w:r>
      <w:r>
        <w:rPr>
          <w:rFonts w:ascii="Arial" w:hAnsi="Arial"/>
          <w:spacing w:val="-3"/>
        </w:rPr>
        <w:t xml:space="preserve"> </w:t>
      </w:r>
      <w:r>
        <w:rPr>
          <w:rFonts w:ascii="Arial" w:hAnsi="Arial"/>
        </w:rPr>
        <w:t>that</w:t>
      </w:r>
      <w:r>
        <w:rPr>
          <w:rFonts w:ascii="Arial" w:hAnsi="Arial"/>
          <w:spacing w:val="-3"/>
        </w:rPr>
        <w:t xml:space="preserve"> </w:t>
      </w:r>
      <w:r>
        <w:rPr>
          <w:rFonts w:ascii="Arial" w:hAnsi="Arial"/>
        </w:rPr>
        <w:t>the</w:t>
      </w:r>
      <w:r>
        <w:rPr>
          <w:rFonts w:ascii="Arial" w:hAnsi="Arial"/>
          <w:spacing w:val="-4"/>
        </w:rPr>
        <w:t xml:space="preserve"> </w:t>
      </w:r>
      <w:r>
        <w:rPr>
          <w:rFonts w:ascii="Arial" w:hAnsi="Arial"/>
        </w:rPr>
        <w:t>Supplier</w:t>
      </w:r>
      <w:r>
        <w:rPr>
          <w:rFonts w:ascii="Arial" w:hAnsi="Arial"/>
          <w:spacing w:val="-6"/>
        </w:rPr>
        <w:t xml:space="preserve"> </w:t>
      </w:r>
      <w:r>
        <w:rPr>
          <w:rFonts w:ascii="Arial" w:hAnsi="Arial"/>
        </w:rPr>
        <w:t>fails</w:t>
      </w:r>
      <w:r>
        <w:rPr>
          <w:rFonts w:ascii="Arial" w:hAnsi="Arial"/>
          <w:spacing w:val="-4"/>
        </w:rPr>
        <w:t xml:space="preserve"> </w:t>
      </w:r>
      <w:r>
        <w:rPr>
          <w:rFonts w:ascii="Arial" w:hAnsi="Arial"/>
        </w:rPr>
        <w:t>to</w:t>
      </w:r>
      <w:r>
        <w:rPr>
          <w:rFonts w:ascii="Arial" w:hAnsi="Arial"/>
          <w:spacing w:val="-4"/>
        </w:rPr>
        <w:t xml:space="preserve"> </w:t>
      </w:r>
      <w:r>
        <w:rPr>
          <w:rFonts w:ascii="Arial" w:hAnsi="Arial"/>
        </w:rPr>
        <w:t>comply</w:t>
      </w:r>
      <w:r>
        <w:rPr>
          <w:rFonts w:ascii="Arial" w:hAnsi="Arial"/>
          <w:spacing w:val="-4"/>
        </w:rPr>
        <w:t xml:space="preserve"> </w:t>
      </w:r>
      <w:r>
        <w:rPr>
          <w:rFonts w:ascii="Arial" w:hAnsi="Arial"/>
        </w:rPr>
        <w:t>with</w:t>
      </w:r>
      <w:r>
        <w:rPr>
          <w:rFonts w:ascii="Arial" w:hAnsi="Arial"/>
          <w:spacing w:val="-2"/>
        </w:rPr>
        <w:t xml:space="preserve"> </w:t>
      </w:r>
      <w:r>
        <w:rPr>
          <w:rFonts w:ascii="Arial" w:hAnsi="Arial"/>
        </w:rPr>
        <w:t xml:space="preserve">Clauses Except to the extent set out in Clauses For the purposes of Clauses </w:t>
      </w:r>
      <w:r>
        <w:rPr>
          <w:rFonts w:ascii="Arial" w:hAnsi="Arial"/>
          <w:b/>
        </w:rPr>
        <w:t xml:space="preserve">Error! Not a valid bookmark self-reference. </w:t>
      </w:r>
      <w:r>
        <w:rPr>
          <w:rFonts w:ascii="Arial" w:hAnsi="Arial"/>
        </w:rPr>
        <w:t xml:space="preserve">to 23.18, the term </w:t>
      </w:r>
      <w:r>
        <w:rPr>
          <w:rFonts w:ascii="Arial" w:hAnsi="Arial"/>
          <w:b/>
        </w:rPr>
        <w:t xml:space="preserve">“Disclosing Party” </w:t>
      </w:r>
      <w:r>
        <w:rPr>
          <w:rFonts w:ascii="Arial" w:hAnsi="Arial"/>
        </w:rPr>
        <w:t>shall mean a Party which discloses or makes available directly or indirectly its</w:t>
      </w:r>
      <w:r>
        <w:rPr>
          <w:rFonts w:ascii="Arial" w:hAnsi="Arial"/>
          <w:spacing w:val="-2"/>
        </w:rPr>
        <w:t xml:space="preserve"> </w:t>
      </w:r>
      <w:r>
        <w:rPr>
          <w:rFonts w:ascii="Arial" w:hAnsi="Arial"/>
        </w:rPr>
        <w:t>Confidential</w:t>
      </w:r>
      <w:r>
        <w:rPr>
          <w:rFonts w:ascii="Arial" w:hAnsi="Arial"/>
          <w:spacing w:val="-6"/>
        </w:rPr>
        <w:t xml:space="preserve"> </w:t>
      </w:r>
      <w:r>
        <w:rPr>
          <w:rFonts w:ascii="Arial" w:hAnsi="Arial"/>
        </w:rPr>
        <w:t>Information</w:t>
      </w:r>
      <w:r>
        <w:rPr>
          <w:rFonts w:ascii="Arial" w:hAnsi="Arial"/>
          <w:spacing w:val="-3"/>
        </w:rPr>
        <w:t xml:space="preserve"> </w:t>
      </w:r>
      <w:r>
        <w:rPr>
          <w:rFonts w:ascii="Arial" w:hAnsi="Arial"/>
        </w:rPr>
        <w:t xml:space="preserve">and </w:t>
      </w:r>
      <w:r>
        <w:rPr>
          <w:rFonts w:ascii="Arial" w:hAnsi="Arial"/>
          <w:b/>
        </w:rPr>
        <w:t>“Recipient”</w:t>
      </w:r>
      <w:r>
        <w:rPr>
          <w:rFonts w:ascii="Arial" w:hAnsi="Arial"/>
          <w:b/>
          <w:spacing w:val="-4"/>
        </w:rPr>
        <w:t xml:space="preserve"> </w:t>
      </w:r>
      <w:r>
        <w:rPr>
          <w:rFonts w:ascii="Arial" w:hAnsi="Arial"/>
        </w:rPr>
        <w:t>shall</w:t>
      </w:r>
      <w:r>
        <w:rPr>
          <w:rFonts w:ascii="Arial" w:hAnsi="Arial"/>
          <w:spacing w:val="-3"/>
        </w:rPr>
        <w:t xml:space="preserve"> </w:t>
      </w:r>
      <w:r>
        <w:rPr>
          <w:rFonts w:ascii="Arial" w:hAnsi="Arial"/>
        </w:rPr>
        <w:t>mean</w:t>
      </w:r>
      <w:r>
        <w:rPr>
          <w:rFonts w:ascii="Arial" w:hAnsi="Arial"/>
          <w:spacing w:val="-5"/>
        </w:rPr>
        <w:t xml:space="preserve"> </w:t>
      </w:r>
      <w:r>
        <w:rPr>
          <w:rFonts w:ascii="Arial" w:hAnsi="Arial"/>
        </w:rPr>
        <w:t>the</w:t>
      </w:r>
      <w:r>
        <w:rPr>
          <w:rFonts w:ascii="Arial" w:hAnsi="Arial"/>
          <w:spacing w:val="-5"/>
        </w:rPr>
        <w:t xml:space="preserve"> </w:t>
      </w:r>
      <w:r>
        <w:rPr>
          <w:rFonts w:ascii="Arial" w:hAnsi="Arial"/>
        </w:rPr>
        <w:t>Party</w:t>
      </w:r>
      <w:r>
        <w:rPr>
          <w:rFonts w:ascii="Arial" w:hAnsi="Arial"/>
          <w:spacing w:val="-5"/>
        </w:rPr>
        <w:t xml:space="preserve"> </w:t>
      </w:r>
      <w:r>
        <w:rPr>
          <w:rFonts w:ascii="Arial" w:hAnsi="Arial"/>
        </w:rPr>
        <w:t>which</w:t>
      </w:r>
      <w:r>
        <w:rPr>
          <w:rFonts w:ascii="Arial" w:hAnsi="Arial"/>
          <w:spacing w:val="-3"/>
        </w:rPr>
        <w:t xml:space="preserve"> </w:t>
      </w:r>
      <w:r>
        <w:rPr>
          <w:rFonts w:ascii="Arial" w:hAnsi="Arial"/>
        </w:rPr>
        <w:t xml:space="preserve">re- </w:t>
      </w:r>
      <w:proofErr w:type="spellStart"/>
      <w:r>
        <w:rPr>
          <w:rFonts w:ascii="Arial" w:hAnsi="Arial"/>
        </w:rPr>
        <w:t>ceives</w:t>
      </w:r>
      <w:proofErr w:type="spellEnd"/>
      <w:r>
        <w:rPr>
          <w:rFonts w:ascii="Arial" w:hAnsi="Arial"/>
        </w:rPr>
        <w:t xml:space="preserve"> or obtains directly or indirectly Confidential </w:t>
      </w:r>
      <w:r>
        <w:rPr>
          <w:rFonts w:ascii="Arial" w:hAnsi="Arial"/>
        </w:rPr>
        <w:t>Information. to 23.18 or where disclosure is expressly permitted</w:t>
      </w:r>
      <w:r>
        <w:rPr>
          <w:rFonts w:ascii="Arial" w:hAnsi="Arial"/>
          <w:spacing w:val="-1"/>
        </w:rPr>
        <w:t xml:space="preserve"> </w:t>
      </w:r>
      <w:r>
        <w:rPr>
          <w:rFonts w:ascii="Arial" w:hAnsi="Arial"/>
        </w:rPr>
        <w:t xml:space="preserve">elsewhere in this Contract, the Re- </w:t>
      </w:r>
      <w:proofErr w:type="spellStart"/>
      <w:r>
        <w:rPr>
          <w:rFonts w:ascii="Arial" w:hAnsi="Arial"/>
        </w:rPr>
        <w:t>cipient</w:t>
      </w:r>
      <w:proofErr w:type="spellEnd"/>
      <w:r>
        <w:rPr>
          <w:rFonts w:ascii="Arial" w:hAnsi="Arial"/>
        </w:rPr>
        <w:t xml:space="preserve"> shall: to The Recipient shall be entitled to disclose the Confidential Information of the Disclosing Party </w:t>
      </w:r>
      <w:proofErr w:type="gramStart"/>
      <w:r>
        <w:rPr>
          <w:rFonts w:ascii="Arial" w:hAnsi="Arial"/>
        </w:rPr>
        <w:t>where:,</w:t>
      </w:r>
      <w:proofErr w:type="gramEnd"/>
      <w:r>
        <w:rPr>
          <w:rFonts w:ascii="Arial" w:hAnsi="Arial"/>
        </w:rPr>
        <w:t xml:space="preserve"> the</w:t>
      </w:r>
      <w:r>
        <w:rPr>
          <w:rFonts w:ascii="Arial" w:hAnsi="Arial"/>
          <w:spacing w:val="-1"/>
        </w:rPr>
        <w:t xml:space="preserve"> </w:t>
      </w:r>
      <w:r>
        <w:rPr>
          <w:rFonts w:ascii="Arial" w:hAnsi="Arial"/>
        </w:rPr>
        <w:t>Customer reserves the</w:t>
      </w:r>
      <w:r>
        <w:rPr>
          <w:rFonts w:ascii="Arial" w:hAnsi="Arial"/>
          <w:spacing w:val="-1"/>
        </w:rPr>
        <w:t xml:space="preserve"> </w:t>
      </w:r>
      <w:r>
        <w:rPr>
          <w:rFonts w:ascii="Arial" w:hAnsi="Arial"/>
        </w:rPr>
        <w:t>right to</w:t>
      </w:r>
      <w:r>
        <w:rPr>
          <w:rFonts w:ascii="Arial" w:hAnsi="Arial"/>
          <w:spacing w:val="26"/>
        </w:rPr>
        <w:t xml:space="preserve"> </w:t>
      </w:r>
      <w:r>
        <w:rPr>
          <w:rFonts w:ascii="Arial" w:hAnsi="Arial"/>
        </w:rPr>
        <w:t>terminate</w:t>
      </w:r>
      <w:r>
        <w:rPr>
          <w:rFonts w:ascii="Arial" w:hAnsi="Arial"/>
          <w:spacing w:val="23"/>
        </w:rPr>
        <w:t xml:space="preserve"> </w:t>
      </w:r>
      <w:r>
        <w:rPr>
          <w:rFonts w:ascii="Arial" w:hAnsi="Arial"/>
        </w:rPr>
        <w:t>this</w:t>
      </w:r>
      <w:r>
        <w:rPr>
          <w:rFonts w:ascii="Arial" w:hAnsi="Arial"/>
          <w:spacing w:val="26"/>
        </w:rPr>
        <w:t xml:space="preserve"> </w:t>
      </w:r>
      <w:r>
        <w:rPr>
          <w:rFonts w:ascii="Arial" w:hAnsi="Arial"/>
        </w:rPr>
        <w:t>Contract</w:t>
      </w:r>
      <w:r>
        <w:rPr>
          <w:rFonts w:ascii="Arial" w:hAnsi="Arial"/>
          <w:spacing w:val="25"/>
        </w:rPr>
        <w:t xml:space="preserve"> </w:t>
      </w:r>
      <w:r>
        <w:rPr>
          <w:rFonts w:ascii="Arial" w:hAnsi="Arial"/>
        </w:rPr>
        <w:t>for</w:t>
      </w:r>
      <w:r>
        <w:rPr>
          <w:rFonts w:ascii="Arial" w:hAnsi="Arial"/>
          <w:spacing w:val="27"/>
        </w:rPr>
        <w:t xml:space="preserve"> </w:t>
      </w:r>
      <w:r>
        <w:rPr>
          <w:rFonts w:ascii="Arial" w:hAnsi="Arial"/>
        </w:rPr>
        <w:t>material</w:t>
      </w:r>
      <w:r>
        <w:rPr>
          <w:rFonts w:ascii="Arial" w:hAnsi="Arial"/>
          <w:spacing w:val="30"/>
        </w:rPr>
        <w:t xml:space="preserve"> </w:t>
      </w:r>
      <w:r>
        <w:rPr>
          <w:rFonts w:ascii="Arial" w:hAnsi="Arial"/>
        </w:rPr>
        <w:t>Default.</w:t>
      </w:r>
      <w:r>
        <w:rPr>
          <w:rFonts w:ascii="Arial" w:hAnsi="Arial"/>
          <w:spacing w:val="29"/>
        </w:rPr>
        <w:t xml:space="preserve"> </w:t>
      </w:r>
      <w:r>
        <w:rPr>
          <w:rFonts w:ascii="Arial" w:hAnsi="Arial"/>
        </w:rPr>
        <w:t>or</w:t>
      </w:r>
      <w:r>
        <w:rPr>
          <w:rFonts w:ascii="Arial" w:hAnsi="Arial"/>
          <w:spacing w:val="29"/>
        </w:rPr>
        <w:t xml:space="preserve"> </w:t>
      </w:r>
      <w:r>
        <w:rPr>
          <w:rFonts w:ascii="Arial" w:hAnsi="Arial"/>
        </w:rPr>
        <w:t>where</w:t>
      </w:r>
      <w:r>
        <w:rPr>
          <w:rFonts w:ascii="Arial" w:hAnsi="Arial"/>
          <w:spacing w:val="26"/>
        </w:rPr>
        <w:t xml:space="preserve"> </w:t>
      </w:r>
      <w:r>
        <w:rPr>
          <w:rFonts w:ascii="Arial" w:hAnsi="Arial"/>
        </w:rPr>
        <w:t>disclosure</w:t>
      </w:r>
      <w:r>
        <w:rPr>
          <w:rFonts w:ascii="Arial" w:hAnsi="Arial"/>
          <w:spacing w:val="26"/>
        </w:rPr>
        <w:t xml:space="preserve"> </w:t>
      </w:r>
      <w:r>
        <w:rPr>
          <w:rFonts w:ascii="Arial" w:hAnsi="Arial"/>
        </w:rPr>
        <w:t>is</w:t>
      </w:r>
      <w:r>
        <w:rPr>
          <w:rFonts w:ascii="Arial" w:hAnsi="Arial"/>
          <w:spacing w:val="26"/>
        </w:rPr>
        <w:t xml:space="preserve"> </w:t>
      </w:r>
      <w:r>
        <w:rPr>
          <w:rFonts w:ascii="Arial" w:hAnsi="Arial"/>
        </w:rPr>
        <w:t>ex-</w:t>
      </w:r>
    </w:p>
    <w:p w14:paraId="43F08A86" w14:textId="77777777" w:rsidR="00E35620" w:rsidRDefault="00E35620">
      <w:pPr>
        <w:jc w:val="both"/>
        <w:rPr>
          <w:rFonts w:ascii="Arial" w:hAnsi="Arial"/>
        </w:rPr>
        <w:sectPr w:rsidR="00E35620">
          <w:pgSz w:w="11910" w:h="16840"/>
          <w:pgMar w:top="1340" w:right="760" w:bottom="280" w:left="1180" w:header="720" w:footer="720" w:gutter="0"/>
          <w:cols w:space="720"/>
        </w:sectPr>
      </w:pPr>
    </w:p>
    <w:p w14:paraId="7DFF0906" w14:textId="77777777" w:rsidR="00E35620" w:rsidRDefault="00290450">
      <w:pPr>
        <w:pStyle w:val="BodyText"/>
        <w:spacing w:before="79"/>
        <w:ind w:left="1962" w:right="675"/>
        <w:jc w:val="both"/>
        <w:rPr>
          <w:rFonts w:ascii="Arial"/>
        </w:rPr>
      </w:pPr>
      <w:proofErr w:type="spellStart"/>
      <w:r>
        <w:rPr>
          <w:rFonts w:ascii="Arial"/>
        </w:rPr>
        <w:lastRenderedPageBreak/>
        <w:t>pressly</w:t>
      </w:r>
      <w:proofErr w:type="spellEnd"/>
      <w:r>
        <w:rPr>
          <w:rFonts w:ascii="Arial"/>
        </w:rPr>
        <w:t xml:space="preserve"> permitted elsewhere in this Contract, the Recipient </w:t>
      </w:r>
      <w:proofErr w:type="gramStart"/>
      <w:r>
        <w:rPr>
          <w:rFonts w:ascii="Arial"/>
        </w:rPr>
        <w:t>shall:,</w:t>
      </w:r>
      <w:proofErr w:type="gramEnd"/>
      <w:r>
        <w:rPr>
          <w:rFonts w:ascii="Arial"/>
        </w:rPr>
        <w:t xml:space="preserve"> the Sup- plier may only disclose the Confidential Information of the Customer on a confidential basis to:</w:t>
      </w:r>
    </w:p>
    <w:p w14:paraId="3C0A1CEC" w14:textId="77777777" w:rsidR="00E35620" w:rsidRDefault="00290450">
      <w:pPr>
        <w:pStyle w:val="BodyText"/>
        <w:tabs>
          <w:tab w:val="left" w:pos="2812"/>
        </w:tabs>
        <w:spacing w:before="120"/>
        <w:ind w:left="2812" w:right="676" w:hanging="851"/>
        <w:jc w:val="both"/>
        <w:rPr>
          <w:rFonts w:ascii="Arial"/>
        </w:rPr>
      </w:pPr>
      <w:r>
        <w:rPr>
          <w:rFonts w:ascii="Arial"/>
          <w:spacing w:val="-10"/>
        </w:rPr>
        <w:t>)</w:t>
      </w:r>
      <w:r>
        <w:rPr>
          <w:rFonts w:ascii="Arial"/>
        </w:rPr>
        <w:tab/>
        <w:t>Supplier</w:t>
      </w:r>
      <w:r>
        <w:rPr>
          <w:rFonts w:ascii="Arial"/>
          <w:spacing w:val="-3"/>
        </w:rPr>
        <w:t xml:space="preserve"> </w:t>
      </w:r>
      <w:r>
        <w:rPr>
          <w:rFonts w:ascii="Arial"/>
        </w:rPr>
        <w:t>Personnel</w:t>
      </w:r>
      <w:r>
        <w:rPr>
          <w:rFonts w:ascii="Arial"/>
          <w:spacing w:val="-7"/>
        </w:rPr>
        <w:t xml:space="preserve"> </w:t>
      </w:r>
      <w:r>
        <w:rPr>
          <w:rFonts w:ascii="Arial"/>
        </w:rPr>
        <w:t>who</w:t>
      </w:r>
      <w:r>
        <w:rPr>
          <w:rFonts w:ascii="Arial"/>
          <w:spacing w:val="-4"/>
        </w:rPr>
        <w:t xml:space="preserve"> </w:t>
      </w:r>
      <w:r>
        <w:rPr>
          <w:rFonts w:ascii="Arial"/>
        </w:rPr>
        <w:t>are</w:t>
      </w:r>
      <w:r>
        <w:rPr>
          <w:rFonts w:ascii="Arial"/>
          <w:spacing w:val="-3"/>
        </w:rPr>
        <w:t xml:space="preserve"> </w:t>
      </w:r>
      <w:r>
        <w:rPr>
          <w:rFonts w:ascii="Arial"/>
        </w:rPr>
        <w:t>directly</w:t>
      </w:r>
      <w:r>
        <w:rPr>
          <w:rFonts w:ascii="Arial"/>
          <w:spacing w:val="-6"/>
        </w:rPr>
        <w:t xml:space="preserve"> </w:t>
      </w:r>
      <w:r>
        <w:rPr>
          <w:rFonts w:ascii="Arial"/>
        </w:rPr>
        <w:t>involved</w:t>
      </w:r>
      <w:r>
        <w:rPr>
          <w:rFonts w:ascii="Arial"/>
          <w:spacing w:val="-4"/>
        </w:rPr>
        <w:t xml:space="preserve"> </w:t>
      </w:r>
      <w:r>
        <w:rPr>
          <w:rFonts w:ascii="Arial"/>
        </w:rPr>
        <w:t>in</w:t>
      </w:r>
      <w:r>
        <w:rPr>
          <w:rFonts w:ascii="Arial"/>
          <w:spacing w:val="-4"/>
        </w:rPr>
        <w:t xml:space="preserve"> </w:t>
      </w:r>
      <w:r>
        <w:rPr>
          <w:rFonts w:ascii="Arial"/>
        </w:rPr>
        <w:t>the</w:t>
      </w:r>
      <w:r>
        <w:rPr>
          <w:rFonts w:ascii="Arial"/>
          <w:spacing w:val="-4"/>
        </w:rPr>
        <w:t xml:space="preserve"> </w:t>
      </w:r>
      <w:r>
        <w:rPr>
          <w:rFonts w:ascii="Arial"/>
        </w:rPr>
        <w:t>provision</w:t>
      </w:r>
      <w:r>
        <w:rPr>
          <w:rFonts w:ascii="Arial"/>
          <w:spacing w:val="-4"/>
        </w:rPr>
        <w:t xml:space="preserve"> </w:t>
      </w:r>
      <w:r>
        <w:rPr>
          <w:rFonts w:ascii="Arial"/>
        </w:rPr>
        <w:t>of</w:t>
      </w:r>
      <w:r>
        <w:rPr>
          <w:rFonts w:ascii="Arial"/>
          <w:spacing w:val="-5"/>
        </w:rPr>
        <w:t xml:space="preserve"> </w:t>
      </w:r>
      <w:r>
        <w:rPr>
          <w:rFonts w:ascii="Arial"/>
        </w:rPr>
        <w:t xml:space="preserve">the Goods and/or Services and need to know the Confidential Infor- </w:t>
      </w:r>
      <w:proofErr w:type="spellStart"/>
      <w:r>
        <w:rPr>
          <w:rFonts w:ascii="Arial"/>
        </w:rPr>
        <w:t>mation</w:t>
      </w:r>
      <w:proofErr w:type="spellEnd"/>
      <w:r>
        <w:rPr>
          <w:rFonts w:ascii="Arial"/>
        </w:rPr>
        <w:t xml:space="preserve"> to enable performance of the Suppliers obligations under this </w:t>
      </w:r>
      <w:proofErr w:type="gramStart"/>
      <w:r>
        <w:rPr>
          <w:rFonts w:ascii="Arial"/>
        </w:rPr>
        <w:t>Contract ;</w:t>
      </w:r>
      <w:proofErr w:type="gramEnd"/>
      <w:r>
        <w:rPr>
          <w:rFonts w:ascii="Arial"/>
        </w:rPr>
        <w:t xml:space="preserve"> and</w:t>
      </w:r>
    </w:p>
    <w:p w14:paraId="6B045961" w14:textId="77777777" w:rsidR="00E35620" w:rsidRDefault="00290450">
      <w:pPr>
        <w:pStyle w:val="BodyText"/>
        <w:tabs>
          <w:tab w:val="left" w:pos="2812"/>
        </w:tabs>
        <w:spacing w:before="121"/>
        <w:ind w:left="2812" w:right="680" w:hanging="851"/>
        <w:jc w:val="both"/>
        <w:rPr>
          <w:rFonts w:ascii="Arial"/>
        </w:rPr>
      </w:pPr>
      <w:r>
        <w:rPr>
          <w:rFonts w:ascii="Arial"/>
          <w:spacing w:val="-10"/>
        </w:rPr>
        <w:t>)</w:t>
      </w:r>
      <w:r>
        <w:rPr>
          <w:rFonts w:ascii="Arial"/>
        </w:rPr>
        <w:tab/>
      </w:r>
      <w:proofErr w:type="gramStart"/>
      <w:r>
        <w:rPr>
          <w:rFonts w:ascii="Arial"/>
        </w:rPr>
        <w:t>its</w:t>
      </w:r>
      <w:proofErr w:type="gramEnd"/>
      <w:r>
        <w:rPr>
          <w:rFonts w:ascii="Arial"/>
          <w:spacing w:val="-1"/>
        </w:rPr>
        <w:t xml:space="preserve"> </w:t>
      </w:r>
      <w:r>
        <w:rPr>
          <w:rFonts w:ascii="Arial"/>
        </w:rPr>
        <w:t>professional</w:t>
      </w:r>
      <w:r>
        <w:rPr>
          <w:rFonts w:ascii="Arial"/>
          <w:spacing w:val="-3"/>
        </w:rPr>
        <w:t xml:space="preserve"> </w:t>
      </w:r>
      <w:r>
        <w:rPr>
          <w:rFonts w:ascii="Arial"/>
        </w:rPr>
        <w:t>advisers</w:t>
      </w:r>
      <w:r>
        <w:rPr>
          <w:rFonts w:ascii="Arial"/>
          <w:spacing w:val="-3"/>
        </w:rPr>
        <w:t xml:space="preserve"> </w:t>
      </w:r>
      <w:r>
        <w:rPr>
          <w:rFonts w:ascii="Arial"/>
        </w:rPr>
        <w:t>for</w:t>
      </w:r>
      <w:r>
        <w:rPr>
          <w:rFonts w:ascii="Arial"/>
          <w:spacing w:val="-3"/>
        </w:rPr>
        <w:t xml:space="preserve"> </w:t>
      </w:r>
      <w:r>
        <w:rPr>
          <w:rFonts w:ascii="Arial"/>
        </w:rPr>
        <w:t>the</w:t>
      </w:r>
      <w:r>
        <w:rPr>
          <w:rFonts w:ascii="Arial"/>
          <w:spacing w:val="-4"/>
        </w:rPr>
        <w:t xml:space="preserve"> </w:t>
      </w:r>
      <w:r>
        <w:rPr>
          <w:rFonts w:ascii="Arial"/>
        </w:rPr>
        <w:t>purposes</w:t>
      </w:r>
      <w:r>
        <w:rPr>
          <w:rFonts w:ascii="Arial"/>
          <w:spacing w:val="-4"/>
        </w:rPr>
        <w:t xml:space="preserve"> </w:t>
      </w:r>
      <w:r>
        <w:rPr>
          <w:rFonts w:ascii="Arial"/>
        </w:rPr>
        <w:t>of obtaining</w:t>
      </w:r>
      <w:r>
        <w:rPr>
          <w:rFonts w:ascii="Arial"/>
          <w:spacing w:val="-2"/>
        </w:rPr>
        <w:t xml:space="preserve"> </w:t>
      </w:r>
      <w:r>
        <w:rPr>
          <w:rFonts w:ascii="Arial"/>
        </w:rPr>
        <w:t>advice</w:t>
      </w:r>
      <w:r>
        <w:rPr>
          <w:rFonts w:ascii="Arial"/>
          <w:spacing w:val="-1"/>
        </w:rPr>
        <w:t xml:space="preserve"> </w:t>
      </w:r>
      <w:r>
        <w:rPr>
          <w:rFonts w:ascii="Arial"/>
        </w:rPr>
        <w:t>in</w:t>
      </w:r>
      <w:r>
        <w:rPr>
          <w:rFonts w:ascii="Arial"/>
          <w:spacing w:val="-1"/>
        </w:rPr>
        <w:t xml:space="preserve"> </w:t>
      </w:r>
      <w:r>
        <w:rPr>
          <w:rFonts w:ascii="Arial"/>
        </w:rPr>
        <w:t xml:space="preserve">re- </w:t>
      </w:r>
      <w:proofErr w:type="spellStart"/>
      <w:r>
        <w:rPr>
          <w:rFonts w:ascii="Arial"/>
        </w:rPr>
        <w:t>lation</w:t>
      </w:r>
      <w:proofErr w:type="spellEnd"/>
      <w:r>
        <w:rPr>
          <w:rFonts w:ascii="Arial"/>
        </w:rPr>
        <w:t xml:space="preserve"> to this Contract.</w:t>
      </w:r>
    </w:p>
    <w:p w14:paraId="20E5E1AA" w14:textId="77777777" w:rsidR="00E35620" w:rsidRDefault="00290450">
      <w:pPr>
        <w:pStyle w:val="ListParagraph"/>
        <w:numPr>
          <w:ilvl w:val="1"/>
          <w:numId w:val="46"/>
        </w:numPr>
        <w:tabs>
          <w:tab w:val="left" w:pos="1960"/>
          <w:tab w:val="left" w:pos="1962"/>
        </w:tabs>
        <w:spacing w:before="120"/>
        <w:ind w:right="674"/>
        <w:jc w:val="both"/>
        <w:rPr>
          <w:rFonts w:ascii="Arial" w:hAnsi="Arial"/>
        </w:rPr>
      </w:pPr>
      <w:r>
        <w:rPr>
          <w:rFonts w:ascii="Arial" w:hAnsi="Arial"/>
        </w:rPr>
        <w:t>Where</w:t>
      </w:r>
      <w:r>
        <w:rPr>
          <w:rFonts w:ascii="Arial" w:hAnsi="Arial"/>
          <w:spacing w:val="-4"/>
        </w:rPr>
        <w:t xml:space="preserve"> </w:t>
      </w:r>
      <w:r>
        <w:rPr>
          <w:rFonts w:ascii="Arial" w:hAnsi="Arial"/>
        </w:rPr>
        <w:t>the</w:t>
      </w:r>
      <w:r>
        <w:rPr>
          <w:rFonts w:ascii="Arial" w:hAnsi="Arial"/>
          <w:spacing w:val="-1"/>
        </w:rPr>
        <w:t xml:space="preserve"> </w:t>
      </w:r>
      <w:r>
        <w:rPr>
          <w:rFonts w:ascii="Arial" w:hAnsi="Arial"/>
        </w:rPr>
        <w:t>Supplier</w:t>
      </w:r>
      <w:r>
        <w:rPr>
          <w:rFonts w:ascii="Arial" w:hAnsi="Arial"/>
          <w:spacing w:val="-3"/>
        </w:rPr>
        <w:t xml:space="preserve"> </w:t>
      </w:r>
      <w:r>
        <w:rPr>
          <w:rFonts w:ascii="Arial" w:hAnsi="Arial"/>
        </w:rPr>
        <w:t>discloses</w:t>
      </w:r>
      <w:r>
        <w:rPr>
          <w:rFonts w:ascii="Arial" w:hAnsi="Arial"/>
          <w:spacing w:val="-1"/>
        </w:rPr>
        <w:t xml:space="preserve"> </w:t>
      </w:r>
      <w:r>
        <w:rPr>
          <w:rFonts w:ascii="Arial" w:hAnsi="Arial"/>
        </w:rPr>
        <w:t>Confidential</w:t>
      </w:r>
      <w:r>
        <w:rPr>
          <w:rFonts w:ascii="Arial" w:hAnsi="Arial"/>
          <w:spacing w:val="-5"/>
        </w:rPr>
        <w:t xml:space="preserve"> </w:t>
      </w:r>
      <w:r>
        <w:rPr>
          <w:rFonts w:ascii="Arial" w:hAnsi="Arial"/>
        </w:rPr>
        <w:t>Information</w:t>
      </w:r>
      <w:r>
        <w:rPr>
          <w:rFonts w:ascii="Arial" w:hAnsi="Arial"/>
          <w:spacing w:val="-1"/>
        </w:rPr>
        <w:t xml:space="preserve"> </w:t>
      </w:r>
      <w:r>
        <w:rPr>
          <w:rFonts w:ascii="Arial" w:hAnsi="Arial"/>
        </w:rPr>
        <w:t>of</w:t>
      </w:r>
      <w:r>
        <w:rPr>
          <w:rFonts w:ascii="Arial" w:hAnsi="Arial"/>
          <w:spacing w:val="-2"/>
        </w:rPr>
        <w:t xml:space="preserve"> </w:t>
      </w:r>
      <w:r>
        <w:rPr>
          <w:rFonts w:ascii="Arial" w:hAnsi="Arial"/>
        </w:rPr>
        <w:t>the</w:t>
      </w:r>
      <w:r>
        <w:rPr>
          <w:rFonts w:ascii="Arial" w:hAnsi="Arial"/>
          <w:spacing w:val="-4"/>
        </w:rPr>
        <w:t xml:space="preserve"> </w:t>
      </w:r>
      <w:r>
        <w:rPr>
          <w:rFonts w:ascii="Arial" w:hAnsi="Arial"/>
        </w:rPr>
        <w:t>Customer</w:t>
      </w:r>
      <w:r>
        <w:rPr>
          <w:rFonts w:ascii="Arial" w:hAnsi="Arial"/>
          <w:spacing w:val="-3"/>
        </w:rPr>
        <w:t xml:space="preserve"> </w:t>
      </w:r>
      <w:proofErr w:type="spellStart"/>
      <w:r>
        <w:rPr>
          <w:rFonts w:ascii="Arial" w:hAnsi="Arial"/>
        </w:rPr>
        <w:t>pur</w:t>
      </w:r>
      <w:proofErr w:type="spellEnd"/>
      <w:r>
        <w:rPr>
          <w:rFonts w:ascii="Arial" w:hAnsi="Arial"/>
        </w:rPr>
        <w:t>- suant to Clause Subject to Clause Except to the extent set out in Clauses For the</w:t>
      </w:r>
      <w:r>
        <w:rPr>
          <w:rFonts w:ascii="Arial" w:hAnsi="Arial"/>
          <w:spacing w:val="-1"/>
        </w:rPr>
        <w:t xml:space="preserve"> </w:t>
      </w:r>
      <w:r>
        <w:rPr>
          <w:rFonts w:ascii="Arial" w:hAnsi="Arial"/>
        </w:rPr>
        <w:t>purposes</w:t>
      </w:r>
      <w:r>
        <w:rPr>
          <w:rFonts w:ascii="Arial" w:hAnsi="Arial"/>
          <w:spacing w:val="-1"/>
        </w:rPr>
        <w:t xml:space="preserve"> </w:t>
      </w:r>
      <w:r>
        <w:rPr>
          <w:rFonts w:ascii="Arial" w:hAnsi="Arial"/>
        </w:rPr>
        <w:t xml:space="preserve">of Clauses </w:t>
      </w:r>
      <w:r>
        <w:rPr>
          <w:rFonts w:ascii="Arial" w:hAnsi="Arial"/>
          <w:b/>
        </w:rPr>
        <w:t>Error!</w:t>
      </w:r>
      <w:r>
        <w:rPr>
          <w:rFonts w:ascii="Arial" w:hAnsi="Arial"/>
          <w:b/>
          <w:spacing w:val="-2"/>
        </w:rPr>
        <w:t xml:space="preserve"> </w:t>
      </w:r>
      <w:r>
        <w:rPr>
          <w:rFonts w:ascii="Arial" w:hAnsi="Arial"/>
          <w:b/>
        </w:rPr>
        <w:t>Not a</w:t>
      </w:r>
      <w:r>
        <w:rPr>
          <w:rFonts w:ascii="Arial" w:hAnsi="Arial"/>
          <w:b/>
          <w:spacing w:val="-1"/>
        </w:rPr>
        <w:t xml:space="preserve"> </w:t>
      </w:r>
      <w:r>
        <w:rPr>
          <w:rFonts w:ascii="Arial" w:hAnsi="Arial"/>
          <w:b/>
        </w:rPr>
        <w:t>valid</w:t>
      </w:r>
      <w:r>
        <w:rPr>
          <w:rFonts w:ascii="Arial" w:hAnsi="Arial"/>
          <w:b/>
          <w:spacing w:val="-1"/>
        </w:rPr>
        <w:t xml:space="preserve"> </w:t>
      </w:r>
      <w:r>
        <w:rPr>
          <w:rFonts w:ascii="Arial" w:hAnsi="Arial"/>
          <w:b/>
        </w:rPr>
        <w:t xml:space="preserve">bookmark self-reference. </w:t>
      </w:r>
      <w:r>
        <w:rPr>
          <w:rFonts w:ascii="Arial" w:hAnsi="Arial"/>
        </w:rPr>
        <w:t xml:space="preserve">to 23.18, the term </w:t>
      </w:r>
      <w:r>
        <w:rPr>
          <w:rFonts w:ascii="Arial" w:hAnsi="Arial"/>
          <w:b/>
        </w:rPr>
        <w:t xml:space="preserve">“Disclosing Party” </w:t>
      </w:r>
      <w:r>
        <w:rPr>
          <w:rFonts w:ascii="Arial" w:hAnsi="Arial"/>
        </w:rPr>
        <w:t>shall mean a Party which discloses or</w:t>
      </w:r>
      <w:r>
        <w:rPr>
          <w:rFonts w:ascii="Arial" w:hAnsi="Arial"/>
          <w:spacing w:val="-12"/>
        </w:rPr>
        <w:t xml:space="preserve"> </w:t>
      </w:r>
      <w:r>
        <w:rPr>
          <w:rFonts w:ascii="Arial" w:hAnsi="Arial"/>
        </w:rPr>
        <w:t>makes</w:t>
      </w:r>
      <w:r>
        <w:rPr>
          <w:rFonts w:ascii="Arial" w:hAnsi="Arial"/>
          <w:spacing w:val="-12"/>
        </w:rPr>
        <w:t xml:space="preserve"> </w:t>
      </w:r>
      <w:r>
        <w:rPr>
          <w:rFonts w:ascii="Arial" w:hAnsi="Arial"/>
        </w:rPr>
        <w:t>available</w:t>
      </w:r>
      <w:r>
        <w:rPr>
          <w:rFonts w:ascii="Arial" w:hAnsi="Arial"/>
          <w:spacing w:val="-11"/>
        </w:rPr>
        <w:t xml:space="preserve"> </w:t>
      </w:r>
      <w:r>
        <w:rPr>
          <w:rFonts w:ascii="Arial" w:hAnsi="Arial"/>
        </w:rPr>
        <w:t>directly</w:t>
      </w:r>
      <w:r>
        <w:rPr>
          <w:rFonts w:ascii="Arial" w:hAnsi="Arial"/>
          <w:spacing w:val="-12"/>
        </w:rPr>
        <w:t xml:space="preserve"> </w:t>
      </w:r>
      <w:r>
        <w:rPr>
          <w:rFonts w:ascii="Arial" w:hAnsi="Arial"/>
        </w:rPr>
        <w:t>or</w:t>
      </w:r>
      <w:r>
        <w:rPr>
          <w:rFonts w:ascii="Arial" w:hAnsi="Arial"/>
          <w:spacing w:val="-10"/>
        </w:rPr>
        <w:t xml:space="preserve"> </w:t>
      </w:r>
      <w:r>
        <w:rPr>
          <w:rFonts w:ascii="Arial" w:hAnsi="Arial"/>
        </w:rPr>
        <w:t>indirectly</w:t>
      </w:r>
      <w:r>
        <w:rPr>
          <w:rFonts w:ascii="Arial" w:hAnsi="Arial"/>
          <w:spacing w:val="-12"/>
        </w:rPr>
        <w:t xml:space="preserve"> </w:t>
      </w:r>
      <w:r>
        <w:rPr>
          <w:rFonts w:ascii="Arial" w:hAnsi="Arial"/>
        </w:rPr>
        <w:t>its</w:t>
      </w:r>
      <w:r>
        <w:rPr>
          <w:rFonts w:ascii="Arial" w:hAnsi="Arial"/>
          <w:spacing w:val="-10"/>
        </w:rPr>
        <w:t xml:space="preserve"> </w:t>
      </w:r>
      <w:r>
        <w:rPr>
          <w:rFonts w:ascii="Arial" w:hAnsi="Arial"/>
        </w:rPr>
        <w:t>Confidential</w:t>
      </w:r>
      <w:r>
        <w:rPr>
          <w:rFonts w:ascii="Arial" w:hAnsi="Arial"/>
          <w:spacing w:val="-12"/>
        </w:rPr>
        <w:t xml:space="preserve"> </w:t>
      </w:r>
      <w:r>
        <w:rPr>
          <w:rFonts w:ascii="Arial" w:hAnsi="Arial"/>
        </w:rPr>
        <w:t>Information</w:t>
      </w:r>
      <w:r>
        <w:rPr>
          <w:rFonts w:ascii="Arial" w:hAnsi="Arial"/>
          <w:spacing w:val="-11"/>
        </w:rPr>
        <w:t xml:space="preserve"> </w:t>
      </w:r>
      <w:r>
        <w:rPr>
          <w:rFonts w:ascii="Arial" w:hAnsi="Arial"/>
        </w:rPr>
        <w:t>and</w:t>
      </w:r>
      <w:r>
        <w:rPr>
          <w:rFonts w:ascii="Arial" w:hAnsi="Arial"/>
          <w:spacing w:val="-8"/>
        </w:rPr>
        <w:t xml:space="preserve"> </w:t>
      </w:r>
      <w:r>
        <w:rPr>
          <w:rFonts w:ascii="Arial" w:hAnsi="Arial"/>
          <w:b/>
        </w:rPr>
        <w:t xml:space="preserve">“Re- </w:t>
      </w:r>
      <w:proofErr w:type="spellStart"/>
      <w:r>
        <w:rPr>
          <w:rFonts w:ascii="Arial" w:hAnsi="Arial"/>
          <w:b/>
        </w:rPr>
        <w:t>cipient</w:t>
      </w:r>
      <w:proofErr w:type="spellEnd"/>
      <w:r>
        <w:rPr>
          <w:rFonts w:ascii="Arial" w:hAnsi="Arial"/>
          <w:b/>
        </w:rPr>
        <w:t>”</w:t>
      </w:r>
      <w:r>
        <w:rPr>
          <w:rFonts w:ascii="Arial" w:hAnsi="Arial"/>
          <w:b/>
          <w:spacing w:val="-6"/>
        </w:rPr>
        <w:t xml:space="preserve"> </w:t>
      </w:r>
      <w:r>
        <w:rPr>
          <w:rFonts w:ascii="Arial" w:hAnsi="Arial"/>
        </w:rPr>
        <w:t>shall</w:t>
      </w:r>
      <w:r>
        <w:rPr>
          <w:rFonts w:ascii="Arial" w:hAnsi="Arial"/>
          <w:spacing w:val="-8"/>
        </w:rPr>
        <w:t xml:space="preserve"> </w:t>
      </w:r>
      <w:r>
        <w:rPr>
          <w:rFonts w:ascii="Arial" w:hAnsi="Arial"/>
        </w:rPr>
        <w:t>mean</w:t>
      </w:r>
      <w:r>
        <w:rPr>
          <w:rFonts w:ascii="Arial" w:hAnsi="Arial"/>
          <w:spacing w:val="-7"/>
        </w:rPr>
        <w:t xml:space="preserve"> </w:t>
      </w:r>
      <w:r>
        <w:rPr>
          <w:rFonts w:ascii="Arial" w:hAnsi="Arial"/>
        </w:rPr>
        <w:t>the</w:t>
      </w:r>
      <w:r>
        <w:rPr>
          <w:rFonts w:ascii="Arial" w:hAnsi="Arial"/>
          <w:spacing w:val="-10"/>
        </w:rPr>
        <w:t xml:space="preserve"> </w:t>
      </w:r>
      <w:r>
        <w:rPr>
          <w:rFonts w:ascii="Arial" w:hAnsi="Arial"/>
        </w:rPr>
        <w:t>Party</w:t>
      </w:r>
      <w:r>
        <w:rPr>
          <w:rFonts w:ascii="Arial" w:hAnsi="Arial"/>
          <w:spacing w:val="-7"/>
        </w:rPr>
        <w:t xml:space="preserve"> </w:t>
      </w:r>
      <w:r>
        <w:rPr>
          <w:rFonts w:ascii="Arial" w:hAnsi="Arial"/>
        </w:rPr>
        <w:t>which</w:t>
      </w:r>
      <w:r>
        <w:rPr>
          <w:rFonts w:ascii="Arial" w:hAnsi="Arial"/>
          <w:spacing w:val="-5"/>
        </w:rPr>
        <w:t xml:space="preserve"> </w:t>
      </w:r>
      <w:r>
        <w:rPr>
          <w:rFonts w:ascii="Arial" w:hAnsi="Arial"/>
        </w:rPr>
        <w:t>receives</w:t>
      </w:r>
      <w:r>
        <w:rPr>
          <w:rFonts w:ascii="Arial" w:hAnsi="Arial"/>
          <w:spacing w:val="-5"/>
        </w:rPr>
        <w:t xml:space="preserve"> </w:t>
      </w:r>
      <w:r>
        <w:rPr>
          <w:rFonts w:ascii="Arial" w:hAnsi="Arial"/>
        </w:rPr>
        <w:t>or</w:t>
      </w:r>
      <w:r>
        <w:rPr>
          <w:rFonts w:ascii="Arial" w:hAnsi="Arial"/>
          <w:spacing w:val="-4"/>
        </w:rPr>
        <w:t xml:space="preserve"> </w:t>
      </w:r>
      <w:r>
        <w:rPr>
          <w:rFonts w:ascii="Arial" w:hAnsi="Arial"/>
        </w:rPr>
        <w:t>obtains</w:t>
      </w:r>
      <w:r>
        <w:rPr>
          <w:rFonts w:ascii="Arial" w:hAnsi="Arial"/>
          <w:spacing w:val="-5"/>
        </w:rPr>
        <w:t xml:space="preserve"> </w:t>
      </w:r>
      <w:r>
        <w:rPr>
          <w:rFonts w:ascii="Arial" w:hAnsi="Arial"/>
        </w:rPr>
        <w:t>directly</w:t>
      </w:r>
      <w:r>
        <w:rPr>
          <w:rFonts w:ascii="Arial" w:hAnsi="Arial"/>
          <w:spacing w:val="-7"/>
        </w:rPr>
        <w:t xml:space="preserve"> </w:t>
      </w:r>
      <w:r>
        <w:rPr>
          <w:rFonts w:ascii="Arial" w:hAnsi="Arial"/>
        </w:rPr>
        <w:t>or</w:t>
      </w:r>
      <w:r>
        <w:rPr>
          <w:rFonts w:ascii="Arial" w:hAnsi="Arial"/>
          <w:spacing w:val="-4"/>
        </w:rPr>
        <w:t xml:space="preserve"> </w:t>
      </w:r>
      <w:r>
        <w:rPr>
          <w:rFonts w:ascii="Arial" w:hAnsi="Arial"/>
        </w:rPr>
        <w:t>indirectly Confidential</w:t>
      </w:r>
      <w:r>
        <w:rPr>
          <w:rFonts w:ascii="Arial" w:hAnsi="Arial"/>
          <w:spacing w:val="-10"/>
        </w:rPr>
        <w:t xml:space="preserve"> </w:t>
      </w:r>
      <w:r>
        <w:rPr>
          <w:rFonts w:ascii="Arial" w:hAnsi="Arial"/>
        </w:rPr>
        <w:t>Information.</w:t>
      </w:r>
      <w:r>
        <w:rPr>
          <w:rFonts w:ascii="Arial" w:hAnsi="Arial"/>
          <w:spacing w:val="-10"/>
        </w:rPr>
        <w:t xml:space="preserve"> </w:t>
      </w:r>
      <w:r>
        <w:rPr>
          <w:rFonts w:ascii="Arial" w:hAnsi="Arial"/>
        </w:rPr>
        <w:t>to</w:t>
      </w:r>
      <w:r>
        <w:rPr>
          <w:rFonts w:ascii="Arial" w:hAnsi="Arial"/>
          <w:spacing w:val="-11"/>
        </w:rPr>
        <w:t xml:space="preserve"> </w:t>
      </w:r>
      <w:proofErr w:type="gramStart"/>
      <w:r>
        <w:rPr>
          <w:rFonts w:ascii="Arial" w:hAnsi="Arial"/>
        </w:rPr>
        <w:t>In</w:t>
      </w:r>
      <w:proofErr w:type="gramEnd"/>
      <w:r>
        <w:rPr>
          <w:rFonts w:ascii="Arial" w:hAnsi="Arial"/>
          <w:spacing w:val="-11"/>
        </w:rPr>
        <w:t xml:space="preserve"> </w:t>
      </w:r>
      <w:r>
        <w:rPr>
          <w:rFonts w:ascii="Arial" w:hAnsi="Arial"/>
        </w:rPr>
        <w:t>the</w:t>
      </w:r>
      <w:r>
        <w:rPr>
          <w:rFonts w:ascii="Arial" w:hAnsi="Arial"/>
          <w:spacing w:val="-9"/>
        </w:rPr>
        <w:t xml:space="preserve"> </w:t>
      </w:r>
      <w:r>
        <w:rPr>
          <w:rFonts w:ascii="Arial" w:hAnsi="Arial"/>
        </w:rPr>
        <w:t>event</w:t>
      </w:r>
      <w:r>
        <w:rPr>
          <w:rFonts w:ascii="Arial" w:hAnsi="Arial"/>
          <w:spacing w:val="-10"/>
        </w:rPr>
        <w:t xml:space="preserve"> </w:t>
      </w:r>
      <w:r>
        <w:rPr>
          <w:rFonts w:ascii="Arial" w:hAnsi="Arial"/>
        </w:rPr>
        <w:t>that</w:t>
      </w:r>
      <w:r>
        <w:rPr>
          <w:rFonts w:ascii="Arial" w:hAnsi="Arial"/>
          <w:spacing w:val="-10"/>
        </w:rPr>
        <w:t xml:space="preserve"> </w:t>
      </w:r>
      <w:r>
        <w:rPr>
          <w:rFonts w:ascii="Arial" w:hAnsi="Arial"/>
        </w:rPr>
        <w:t>the</w:t>
      </w:r>
      <w:r>
        <w:rPr>
          <w:rFonts w:ascii="Arial" w:hAnsi="Arial"/>
          <w:spacing w:val="-9"/>
        </w:rPr>
        <w:t xml:space="preserve"> </w:t>
      </w:r>
      <w:r>
        <w:rPr>
          <w:rFonts w:ascii="Arial" w:hAnsi="Arial"/>
        </w:rPr>
        <w:t>Supplier</w:t>
      </w:r>
      <w:r>
        <w:rPr>
          <w:rFonts w:ascii="Arial" w:hAnsi="Arial"/>
          <w:spacing w:val="-10"/>
        </w:rPr>
        <w:t xml:space="preserve"> </w:t>
      </w:r>
      <w:r>
        <w:rPr>
          <w:rFonts w:ascii="Arial" w:hAnsi="Arial"/>
        </w:rPr>
        <w:t>fails</w:t>
      </w:r>
      <w:r>
        <w:rPr>
          <w:rFonts w:ascii="Arial" w:hAnsi="Arial"/>
          <w:spacing w:val="-8"/>
        </w:rPr>
        <w:t xml:space="preserve"> </w:t>
      </w:r>
      <w:r>
        <w:rPr>
          <w:rFonts w:ascii="Arial" w:hAnsi="Arial"/>
        </w:rPr>
        <w:t>to</w:t>
      </w:r>
      <w:r>
        <w:rPr>
          <w:rFonts w:ascii="Arial" w:hAnsi="Arial"/>
          <w:spacing w:val="-11"/>
        </w:rPr>
        <w:t xml:space="preserve"> </w:t>
      </w:r>
      <w:r>
        <w:rPr>
          <w:rFonts w:ascii="Arial" w:hAnsi="Arial"/>
        </w:rPr>
        <w:t>comply</w:t>
      </w:r>
      <w:r>
        <w:rPr>
          <w:rFonts w:ascii="Arial" w:hAnsi="Arial"/>
          <w:spacing w:val="-11"/>
        </w:rPr>
        <w:t xml:space="preserve"> </w:t>
      </w:r>
      <w:r>
        <w:rPr>
          <w:rFonts w:ascii="Arial" w:hAnsi="Arial"/>
        </w:rPr>
        <w:t>with Clauses</w:t>
      </w:r>
      <w:r>
        <w:rPr>
          <w:rFonts w:ascii="Arial" w:hAnsi="Arial"/>
          <w:spacing w:val="-12"/>
        </w:rPr>
        <w:t xml:space="preserve"> </w:t>
      </w:r>
      <w:r>
        <w:rPr>
          <w:rFonts w:ascii="Arial" w:hAnsi="Arial"/>
        </w:rPr>
        <w:t>Except</w:t>
      </w:r>
      <w:r>
        <w:rPr>
          <w:rFonts w:ascii="Arial" w:hAnsi="Arial"/>
          <w:spacing w:val="-11"/>
        </w:rPr>
        <w:t xml:space="preserve"> </w:t>
      </w:r>
      <w:r>
        <w:rPr>
          <w:rFonts w:ascii="Arial" w:hAnsi="Arial"/>
        </w:rPr>
        <w:t>to</w:t>
      </w:r>
      <w:r>
        <w:rPr>
          <w:rFonts w:ascii="Arial" w:hAnsi="Arial"/>
          <w:spacing w:val="-12"/>
        </w:rPr>
        <w:t xml:space="preserve"> </w:t>
      </w:r>
      <w:r>
        <w:rPr>
          <w:rFonts w:ascii="Arial" w:hAnsi="Arial"/>
        </w:rPr>
        <w:t>the</w:t>
      </w:r>
      <w:r>
        <w:rPr>
          <w:rFonts w:ascii="Arial" w:hAnsi="Arial"/>
          <w:spacing w:val="-13"/>
        </w:rPr>
        <w:t xml:space="preserve"> </w:t>
      </w:r>
      <w:r>
        <w:rPr>
          <w:rFonts w:ascii="Arial" w:hAnsi="Arial"/>
        </w:rPr>
        <w:t>extent</w:t>
      </w:r>
      <w:r>
        <w:rPr>
          <w:rFonts w:ascii="Arial" w:hAnsi="Arial"/>
          <w:spacing w:val="-11"/>
        </w:rPr>
        <w:t xml:space="preserve"> </w:t>
      </w:r>
      <w:r>
        <w:rPr>
          <w:rFonts w:ascii="Arial" w:hAnsi="Arial"/>
        </w:rPr>
        <w:t>set</w:t>
      </w:r>
      <w:r>
        <w:rPr>
          <w:rFonts w:ascii="Arial" w:hAnsi="Arial"/>
          <w:spacing w:val="-11"/>
        </w:rPr>
        <w:t xml:space="preserve"> </w:t>
      </w:r>
      <w:r>
        <w:rPr>
          <w:rFonts w:ascii="Arial" w:hAnsi="Arial"/>
        </w:rPr>
        <w:t>out</w:t>
      </w:r>
      <w:r>
        <w:rPr>
          <w:rFonts w:ascii="Arial" w:hAnsi="Arial"/>
          <w:spacing w:val="-11"/>
        </w:rPr>
        <w:t xml:space="preserve"> </w:t>
      </w:r>
      <w:r>
        <w:rPr>
          <w:rFonts w:ascii="Arial" w:hAnsi="Arial"/>
        </w:rPr>
        <w:t>in</w:t>
      </w:r>
      <w:r>
        <w:rPr>
          <w:rFonts w:ascii="Arial" w:hAnsi="Arial"/>
          <w:spacing w:val="-12"/>
        </w:rPr>
        <w:t xml:space="preserve"> </w:t>
      </w:r>
      <w:r>
        <w:rPr>
          <w:rFonts w:ascii="Arial" w:hAnsi="Arial"/>
        </w:rPr>
        <w:t>Clauses</w:t>
      </w:r>
      <w:r>
        <w:rPr>
          <w:rFonts w:ascii="Arial" w:hAnsi="Arial"/>
          <w:spacing w:val="-10"/>
        </w:rPr>
        <w:t xml:space="preserve"> </w:t>
      </w:r>
      <w:r>
        <w:rPr>
          <w:rFonts w:ascii="Arial" w:hAnsi="Arial"/>
        </w:rPr>
        <w:t>For</w:t>
      </w:r>
      <w:r>
        <w:rPr>
          <w:rFonts w:ascii="Arial" w:hAnsi="Arial"/>
          <w:spacing w:val="-11"/>
        </w:rPr>
        <w:t xml:space="preserve"> </w:t>
      </w:r>
      <w:r>
        <w:rPr>
          <w:rFonts w:ascii="Arial" w:hAnsi="Arial"/>
        </w:rPr>
        <w:t>the</w:t>
      </w:r>
      <w:r>
        <w:rPr>
          <w:rFonts w:ascii="Arial" w:hAnsi="Arial"/>
          <w:spacing w:val="-13"/>
        </w:rPr>
        <w:t xml:space="preserve"> </w:t>
      </w:r>
      <w:r>
        <w:rPr>
          <w:rFonts w:ascii="Arial" w:hAnsi="Arial"/>
        </w:rPr>
        <w:t>purposes</w:t>
      </w:r>
      <w:r>
        <w:rPr>
          <w:rFonts w:ascii="Arial" w:hAnsi="Arial"/>
          <w:spacing w:val="-12"/>
        </w:rPr>
        <w:t xml:space="preserve"> </w:t>
      </w:r>
      <w:r>
        <w:rPr>
          <w:rFonts w:ascii="Arial" w:hAnsi="Arial"/>
        </w:rPr>
        <w:t>of</w:t>
      </w:r>
      <w:r>
        <w:rPr>
          <w:rFonts w:ascii="Arial" w:hAnsi="Arial"/>
          <w:spacing w:val="-11"/>
        </w:rPr>
        <w:t xml:space="preserve"> </w:t>
      </w:r>
      <w:r>
        <w:rPr>
          <w:rFonts w:ascii="Arial" w:hAnsi="Arial"/>
        </w:rPr>
        <w:t xml:space="preserve">Clauses </w:t>
      </w:r>
      <w:r>
        <w:rPr>
          <w:rFonts w:ascii="Arial" w:hAnsi="Arial"/>
          <w:b/>
        </w:rPr>
        <w:t>Error!</w:t>
      </w:r>
      <w:r>
        <w:rPr>
          <w:rFonts w:ascii="Arial" w:hAnsi="Arial"/>
          <w:b/>
          <w:spacing w:val="-1"/>
        </w:rPr>
        <w:t xml:space="preserve"> </w:t>
      </w:r>
      <w:r>
        <w:rPr>
          <w:rFonts w:ascii="Arial" w:hAnsi="Arial"/>
          <w:b/>
        </w:rPr>
        <w:t xml:space="preserve">Not a valid bookmark self-reference. </w:t>
      </w:r>
      <w:r>
        <w:rPr>
          <w:rFonts w:ascii="Arial" w:hAnsi="Arial"/>
        </w:rPr>
        <w:t xml:space="preserve">to 23.18, the term </w:t>
      </w:r>
      <w:r>
        <w:rPr>
          <w:rFonts w:ascii="Arial" w:hAnsi="Arial"/>
          <w:b/>
        </w:rPr>
        <w:t>“</w:t>
      </w:r>
      <w:proofErr w:type="spellStart"/>
      <w:r>
        <w:rPr>
          <w:rFonts w:ascii="Arial" w:hAnsi="Arial"/>
          <w:b/>
        </w:rPr>
        <w:t>Disclos</w:t>
      </w:r>
      <w:proofErr w:type="spellEnd"/>
      <w:r>
        <w:rPr>
          <w:rFonts w:ascii="Arial" w:hAnsi="Arial"/>
          <w:b/>
        </w:rPr>
        <w:t xml:space="preserve">- </w:t>
      </w:r>
      <w:proofErr w:type="spellStart"/>
      <w:r>
        <w:rPr>
          <w:rFonts w:ascii="Arial" w:hAnsi="Arial"/>
          <w:b/>
        </w:rPr>
        <w:t>ing</w:t>
      </w:r>
      <w:proofErr w:type="spellEnd"/>
      <w:r>
        <w:rPr>
          <w:rFonts w:ascii="Arial" w:hAnsi="Arial"/>
          <w:b/>
        </w:rPr>
        <w:t xml:space="preserve"> Party” </w:t>
      </w:r>
      <w:r>
        <w:rPr>
          <w:rFonts w:ascii="Arial" w:hAnsi="Arial"/>
        </w:rPr>
        <w:t xml:space="preserve">shall mean a Party which discloses or makes available directly or indirectly its Confidential Information and </w:t>
      </w:r>
      <w:r>
        <w:rPr>
          <w:rFonts w:ascii="Arial" w:hAnsi="Arial"/>
          <w:b/>
        </w:rPr>
        <w:t xml:space="preserve">“Recipient” </w:t>
      </w:r>
      <w:r>
        <w:rPr>
          <w:rFonts w:ascii="Arial" w:hAnsi="Arial"/>
        </w:rPr>
        <w:t>shall mean the Party</w:t>
      </w:r>
      <w:r>
        <w:rPr>
          <w:rFonts w:ascii="Arial" w:hAnsi="Arial"/>
          <w:spacing w:val="-16"/>
        </w:rPr>
        <w:t xml:space="preserve"> </w:t>
      </w:r>
      <w:r>
        <w:rPr>
          <w:rFonts w:ascii="Arial" w:hAnsi="Arial"/>
        </w:rPr>
        <w:t>which</w:t>
      </w:r>
      <w:r>
        <w:rPr>
          <w:rFonts w:ascii="Arial" w:hAnsi="Arial"/>
          <w:spacing w:val="-15"/>
        </w:rPr>
        <w:t xml:space="preserve"> </w:t>
      </w:r>
      <w:r>
        <w:rPr>
          <w:rFonts w:ascii="Arial" w:hAnsi="Arial"/>
        </w:rPr>
        <w:t>receives</w:t>
      </w:r>
      <w:r>
        <w:rPr>
          <w:rFonts w:ascii="Arial" w:hAnsi="Arial"/>
          <w:spacing w:val="-15"/>
        </w:rPr>
        <w:t xml:space="preserve"> </w:t>
      </w:r>
      <w:r>
        <w:rPr>
          <w:rFonts w:ascii="Arial" w:hAnsi="Arial"/>
        </w:rPr>
        <w:t>or</w:t>
      </w:r>
      <w:r>
        <w:rPr>
          <w:rFonts w:ascii="Arial" w:hAnsi="Arial"/>
          <w:spacing w:val="-16"/>
        </w:rPr>
        <w:t xml:space="preserve"> </w:t>
      </w:r>
      <w:r>
        <w:rPr>
          <w:rFonts w:ascii="Arial" w:hAnsi="Arial"/>
        </w:rPr>
        <w:t>obtains</w:t>
      </w:r>
      <w:r>
        <w:rPr>
          <w:rFonts w:ascii="Arial" w:hAnsi="Arial"/>
          <w:spacing w:val="-15"/>
        </w:rPr>
        <w:t xml:space="preserve"> </w:t>
      </w:r>
      <w:r>
        <w:rPr>
          <w:rFonts w:ascii="Arial" w:hAnsi="Arial"/>
        </w:rPr>
        <w:t>directly</w:t>
      </w:r>
      <w:r>
        <w:rPr>
          <w:rFonts w:ascii="Arial" w:hAnsi="Arial"/>
          <w:spacing w:val="-15"/>
        </w:rPr>
        <w:t xml:space="preserve"> </w:t>
      </w:r>
      <w:r>
        <w:rPr>
          <w:rFonts w:ascii="Arial" w:hAnsi="Arial"/>
        </w:rPr>
        <w:t>or</w:t>
      </w:r>
      <w:r>
        <w:rPr>
          <w:rFonts w:ascii="Arial" w:hAnsi="Arial"/>
          <w:spacing w:val="-15"/>
        </w:rPr>
        <w:t xml:space="preserve"> </w:t>
      </w:r>
      <w:r>
        <w:rPr>
          <w:rFonts w:ascii="Arial" w:hAnsi="Arial"/>
        </w:rPr>
        <w:t>indirectly</w:t>
      </w:r>
      <w:r>
        <w:rPr>
          <w:rFonts w:ascii="Arial" w:hAnsi="Arial"/>
          <w:spacing w:val="-16"/>
        </w:rPr>
        <w:t xml:space="preserve"> </w:t>
      </w:r>
      <w:r>
        <w:rPr>
          <w:rFonts w:ascii="Arial" w:hAnsi="Arial"/>
        </w:rPr>
        <w:t>Confidential</w:t>
      </w:r>
      <w:r>
        <w:rPr>
          <w:rFonts w:ascii="Arial" w:hAnsi="Arial"/>
          <w:spacing w:val="-15"/>
        </w:rPr>
        <w:t xml:space="preserve"> </w:t>
      </w:r>
      <w:r>
        <w:rPr>
          <w:rFonts w:ascii="Arial" w:hAnsi="Arial"/>
        </w:rPr>
        <w:t>Information. to 23.18 or where disclosure is expressly permitted elsewhere in this Con- tract, the Recipient shall: to The Recipient shall be entitled to disclose the Confidential Informa</w:t>
      </w:r>
      <w:r>
        <w:rPr>
          <w:rFonts w:ascii="Arial" w:hAnsi="Arial"/>
        </w:rPr>
        <w:t xml:space="preserve">tion of the Disclosing Party </w:t>
      </w:r>
      <w:proofErr w:type="gramStart"/>
      <w:r>
        <w:rPr>
          <w:rFonts w:ascii="Arial" w:hAnsi="Arial"/>
        </w:rPr>
        <w:t>where:,</w:t>
      </w:r>
      <w:proofErr w:type="gramEnd"/>
      <w:r>
        <w:rPr>
          <w:rFonts w:ascii="Arial" w:hAnsi="Arial"/>
        </w:rPr>
        <w:t xml:space="preserve"> the Customer re- serves</w:t>
      </w:r>
      <w:r>
        <w:rPr>
          <w:rFonts w:ascii="Arial" w:hAnsi="Arial"/>
          <w:spacing w:val="-3"/>
        </w:rPr>
        <w:t xml:space="preserve"> </w:t>
      </w:r>
      <w:r>
        <w:rPr>
          <w:rFonts w:ascii="Arial" w:hAnsi="Arial"/>
        </w:rPr>
        <w:t>the</w:t>
      </w:r>
      <w:r>
        <w:rPr>
          <w:rFonts w:ascii="Arial" w:hAnsi="Arial"/>
          <w:spacing w:val="-5"/>
        </w:rPr>
        <w:t xml:space="preserve"> </w:t>
      </w:r>
      <w:r>
        <w:rPr>
          <w:rFonts w:ascii="Arial" w:hAnsi="Arial"/>
        </w:rPr>
        <w:t>right</w:t>
      </w:r>
      <w:r>
        <w:rPr>
          <w:rFonts w:ascii="Arial" w:hAnsi="Arial"/>
          <w:spacing w:val="-6"/>
        </w:rPr>
        <w:t xml:space="preserve"> </w:t>
      </w:r>
      <w:r>
        <w:rPr>
          <w:rFonts w:ascii="Arial" w:hAnsi="Arial"/>
        </w:rPr>
        <w:t>to</w:t>
      </w:r>
      <w:r>
        <w:rPr>
          <w:rFonts w:ascii="Arial" w:hAnsi="Arial"/>
          <w:spacing w:val="-5"/>
        </w:rPr>
        <w:t xml:space="preserve"> </w:t>
      </w:r>
      <w:r>
        <w:rPr>
          <w:rFonts w:ascii="Arial" w:hAnsi="Arial"/>
        </w:rPr>
        <w:t>terminate</w:t>
      </w:r>
      <w:r>
        <w:rPr>
          <w:rFonts w:ascii="Arial" w:hAnsi="Arial"/>
          <w:spacing w:val="-5"/>
        </w:rPr>
        <w:t xml:space="preserve"> </w:t>
      </w:r>
      <w:r>
        <w:rPr>
          <w:rFonts w:ascii="Arial" w:hAnsi="Arial"/>
        </w:rPr>
        <w:t>this</w:t>
      </w:r>
      <w:r>
        <w:rPr>
          <w:rFonts w:ascii="Arial" w:hAnsi="Arial"/>
          <w:spacing w:val="-5"/>
        </w:rPr>
        <w:t xml:space="preserve"> </w:t>
      </w:r>
      <w:r>
        <w:rPr>
          <w:rFonts w:ascii="Arial" w:hAnsi="Arial"/>
        </w:rPr>
        <w:t>Contract</w:t>
      </w:r>
      <w:r>
        <w:rPr>
          <w:rFonts w:ascii="Arial" w:hAnsi="Arial"/>
          <w:spacing w:val="-6"/>
        </w:rPr>
        <w:t xml:space="preserve"> </w:t>
      </w:r>
      <w:r>
        <w:rPr>
          <w:rFonts w:ascii="Arial" w:hAnsi="Arial"/>
        </w:rPr>
        <w:t>for</w:t>
      </w:r>
      <w:r>
        <w:rPr>
          <w:rFonts w:ascii="Arial" w:hAnsi="Arial"/>
          <w:spacing w:val="-7"/>
        </w:rPr>
        <w:t xml:space="preserve"> </w:t>
      </w:r>
      <w:r>
        <w:rPr>
          <w:rFonts w:ascii="Arial" w:hAnsi="Arial"/>
        </w:rPr>
        <w:t>material Default.</w:t>
      </w:r>
      <w:r>
        <w:rPr>
          <w:rFonts w:ascii="Arial" w:hAnsi="Arial"/>
          <w:spacing w:val="-3"/>
        </w:rPr>
        <w:t xml:space="preserve"> </w:t>
      </w:r>
      <w:r>
        <w:rPr>
          <w:rFonts w:ascii="Arial" w:hAnsi="Arial"/>
        </w:rPr>
        <w:t>or</w:t>
      </w:r>
      <w:r>
        <w:rPr>
          <w:rFonts w:ascii="Arial" w:hAnsi="Arial"/>
          <w:spacing w:val="-4"/>
        </w:rPr>
        <w:t xml:space="preserve"> </w:t>
      </w:r>
      <w:r>
        <w:rPr>
          <w:rFonts w:ascii="Arial" w:hAnsi="Arial"/>
        </w:rPr>
        <w:t>where</w:t>
      </w:r>
      <w:r>
        <w:rPr>
          <w:rFonts w:ascii="Arial" w:hAnsi="Arial"/>
          <w:spacing w:val="-3"/>
        </w:rPr>
        <w:t xml:space="preserve"> </w:t>
      </w:r>
      <w:r>
        <w:rPr>
          <w:rFonts w:ascii="Arial" w:hAnsi="Arial"/>
        </w:rPr>
        <w:t xml:space="preserve">dis- closure is expressly permitted elsewhere in this Contract, the Recipient </w:t>
      </w:r>
      <w:proofErr w:type="gramStart"/>
      <w:r>
        <w:rPr>
          <w:rFonts w:ascii="Arial" w:hAnsi="Arial"/>
        </w:rPr>
        <w:t>shall:,</w:t>
      </w:r>
      <w:proofErr w:type="gramEnd"/>
      <w:r>
        <w:rPr>
          <w:rFonts w:ascii="Arial" w:hAnsi="Arial"/>
        </w:rPr>
        <w:t xml:space="preserve"> the Supplier may only disclose the Confidential Information of the Customer on a</w:t>
      </w:r>
      <w:r>
        <w:rPr>
          <w:rFonts w:ascii="Arial" w:hAnsi="Arial"/>
          <w:spacing w:val="-1"/>
        </w:rPr>
        <w:t xml:space="preserve"> </w:t>
      </w:r>
      <w:r>
        <w:rPr>
          <w:rFonts w:ascii="Arial" w:hAnsi="Arial"/>
        </w:rPr>
        <w:t>confidential basis to:, it shall remain responsible</w:t>
      </w:r>
      <w:r>
        <w:rPr>
          <w:rFonts w:ascii="Arial" w:hAnsi="Arial"/>
          <w:spacing w:val="-1"/>
        </w:rPr>
        <w:t xml:space="preserve"> </w:t>
      </w:r>
      <w:r>
        <w:rPr>
          <w:rFonts w:ascii="Arial" w:hAnsi="Arial"/>
        </w:rPr>
        <w:t>at all</w:t>
      </w:r>
      <w:r>
        <w:rPr>
          <w:rFonts w:ascii="Arial" w:hAnsi="Arial"/>
          <w:spacing w:val="-1"/>
        </w:rPr>
        <w:t xml:space="preserve"> </w:t>
      </w:r>
      <w:r>
        <w:rPr>
          <w:rFonts w:ascii="Arial" w:hAnsi="Arial"/>
        </w:rPr>
        <w:t>times for compliance</w:t>
      </w:r>
      <w:r>
        <w:rPr>
          <w:rFonts w:ascii="Arial" w:hAnsi="Arial"/>
          <w:spacing w:val="-2"/>
        </w:rPr>
        <w:t xml:space="preserve"> </w:t>
      </w:r>
      <w:r>
        <w:rPr>
          <w:rFonts w:ascii="Arial" w:hAnsi="Arial"/>
        </w:rPr>
        <w:t>with the</w:t>
      </w:r>
      <w:r>
        <w:rPr>
          <w:rFonts w:ascii="Arial" w:hAnsi="Arial"/>
          <w:spacing w:val="-2"/>
        </w:rPr>
        <w:t xml:space="preserve"> </w:t>
      </w:r>
      <w:r>
        <w:rPr>
          <w:rFonts w:ascii="Arial" w:hAnsi="Arial"/>
        </w:rPr>
        <w:t>confidentiality</w:t>
      </w:r>
      <w:r>
        <w:rPr>
          <w:rFonts w:ascii="Arial" w:hAnsi="Arial"/>
          <w:spacing w:val="-2"/>
        </w:rPr>
        <w:t xml:space="preserve"> </w:t>
      </w:r>
      <w:r>
        <w:rPr>
          <w:rFonts w:ascii="Arial" w:hAnsi="Arial"/>
        </w:rPr>
        <w:t>obligations</w:t>
      </w:r>
      <w:r>
        <w:rPr>
          <w:rFonts w:ascii="Arial" w:hAnsi="Arial"/>
          <w:spacing w:val="-2"/>
        </w:rPr>
        <w:t xml:space="preserve"> </w:t>
      </w:r>
      <w:r>
        <w:rPr>
          <w:rFonts w:ascii="Arial" w:hAnsi="Arial"/>
        </w:rPr>
        <w:t>set out in this</w:t>
      </w:r>
      <w:r>
        <w:rPr>
          <w:rFonts w:ascii="Arial" w:hAnsi="Arial"/>
          <w:spacing w:val="-2"/>
        </w:rPr>
        <w:t xml:space="preserve"> </w:t>
      </w:r>
      <w:r>
        <w:rPr>
          <w:rFonts w:ascii="Arial" w:hAnsi="Arial"/>
        </w:rPr>
        <w:t>Contract</w:t>
      </w:r>
      <w:r>
        <w:rPr>
          <w:rFonts w:ascii="Arial" w:hAnsi="Arial"/>
          <w:spacing w:val="-1"/>
        </w:rPr>
        <w:t xml:space="preserve"> </w:t>
      </w:r>
      <w:r>
        <w:rPr>
          <w:rFonts w:ascii="Arial" w:hAnsi="Arial"/>
        </w:rPr>
        <w:t xml:space="preserve">by the </w:t>
      </w:r>
      <w:proofErr w:type="gramStart"/>
      <w:r>
        <w:rPr>
          <w:rFonts w:ascii="Arial" w:hAnsi="Arial"/>
        </w:rPr>
        <w:t>persons</w:t>
      </w:r>
      <w:proofErr w:type="gramEnd"/>
      <w:r>
        <w:rPr>
          <w:rFonts w:ascii="Arial" w:hAnsi="Arial"/>
        </w:rPr>
        <w:t xml:space="preserve"> to whom disclosure has been made.</w:t>
      </w:r>
    </w:p>
    <w:p w14:paraId="2E0F0150" w14:textId="77777777" w:rsidR="00E35620" w:rsidRDefault="00290450">
      <w:pPr>
        <w:pStyle w:val="ListParagraph"/>
        <w:numPr>
          <w:ilvl w:val="1"/>
          <w:numId w:val="46"/>
        </w:numPr>
        <w:tabs>
          <w:tab w:val="left" w:pos="1960"/>
        </w:tabs>
        <w:spacing w:before="120"/>
        <w:ind w:left="1960" w:hanging="848"/>
        <w:jc w:val="both"/>
        <w:rPr>
          <w:rFonts w:ascii="Arial"/>
        </w:rPr>
      </w:pPr>
      <w:r>
        <w:rPr>
          <w:rFonts w:ascii="Arial"/>
        </w:rPr>
        <w:t>The</w:t>
      </w:r>
      <w:r>
        <w:rPr>
          <w:rFonts w:ascii="Arial"/>
          <w:spacing w:val="-7"/>
        </w:rPr>
        <w:t xml:space="preserve"> </w:t>
      </w:r>
      <w:r>
        <w:rPr>
          <w:rFonts w:ascii="Arial"/>
        </w:rPr>
        <w:t>Customer</w:t>
      </w:r>
      <w:r>
        <w:rPr>
          <w:rFonts w:ascii="Arial"/>
          <w:spacing w:val="-6"/>
        </w:rPr>
        <w:t xml:space="preserve"> </w:t>
      </w:r>
      <w:r>
        <w:rPr>
          <w:rFonts w:ascii="Arial"/>
        </w:rPr>
        <w:t>may</w:t>
      </w:r>
      <w:r>
        <w:rPr>
          <w:rFonts w:ascii="Arial"/>
          <w:spacing w:val="-7"/>
        </w:rPr>
        <w:t xml:space="preserve"> </w:t>
      </w:r>
      <w:r>
        <w:rPr>
          <w:rFonts w:ascii="Arial"/>
        </w:rPr>
        <w:t>disclose</w:t>
      </w:r>
      <w:r>
        <w:rPr>
          <w:rFonts w:ascii="Arial"/>
          <w:spacing w:val="-6"/>
        </w:rPr>
        <w:t xml:space="preserve"> </w:t>
      </w:r>
      <w:r>
        <w:rPr>
          <w:rFonts w:ascii="Arial"/>
        </w:rPr>
        <w:t>the</w:t>
      </w:r>
      <w:r>
        <w:rPr>
          <w:rFonts w:ascii="Arial"/>
          <w:spacing w:val="-7"/>
        </w:rPr>
        <w:t xml:space="preserve"> </w:t>
      </w:r>
      <w:r>
        <w:rPr>
          <w:rFonts w:ascii="Arial"/>
        </w:rPr>
        <w:t>Confidential</w:t>
      </w:r>
      <w:r>
        <w:rPr>
          <w:rFonts w:ascii="Arial"/>
          <w:spacing w:val="-7"/>
        </w:rPr>
        <w:t xml:space="preserve"> </w:t>
      </w:r>
      <w:r>
        <w:rPr>
          <w:rFonts w:ascii="Arial"/>
        </w:rPr>
        <w:t>Information</w:t>
      </w:r>
      <w:r>
        <w:rPr>
          <w:rFonts w:ascii="Arial"/>
          <w:spacing w:val="-5"/>
        </w:rPr>
        <w:t xml:space="preserve"> </w:t>
      </w:r>
      <w:r>
        <w:rPr>
          <w:rFonts w:ascii="Arial"/>
        </w:rPr>
        <w:t>of</w:t>
      </w:r>
      <w:r>
        <w:rPr>
          <w:rFonts w:ascii="Arial"/>
          <w:spacing w:val="-7"/>
        </w:rPr>
        <w:t xml:space="preserve"> </w:t>
      </w:r>
      <w:r>
        <w:rPr>
          <w:rFonts w:ascii="Arial"/>
        </w:rPr>
        <w:t>the</w:t>
      </w:r>
      <w:r>
        <w:rPr>
          <w:rFonts w:ascii="Arial"/>
          <w:spacing w:val="-6"/>
        </w:rPr>
        <w:t xml:space="preserve"> </w:t>
      </w:r>
      <w:r>
        <w:rPr>
          <w:rFonts w:ascii="Arial"/>
          <w:spacing w:val="-2"/>
        </w:rPr>
        <w:t>Supplier:</w:t>
      </w:r>
    </w:p>
    <w:p w14:paraId="10B229A4" w14:textId="77777777" w:rsidR="00E35620" w:rsidRDefault="00290450">
      <w:pPr>
        <w:pStyle w:val="BodyText"/>
        <w:tabs>
          <w:tab w:val="left" w:pos="2812"/>
        </w:tabs>
        <w:spacing w:before="121"/>
        <w:ind w:left="2812" w:right="672" w:hanging="851"/>
        <w:jc w:val="both"/>
        <w:rPr>
          <w:rFonts w:ascii="Arial"/>
        </w:rPr>
      </w:pPr>
      <w:r>
        <w:rPr>
          <w:rFonts w:ascii="Arial"/>
          <w:spacing w:val="-10"/>
        </w:rPr>
        <w:t>)</w:t>
      </w:r>
      <w:r>
        <w:rPr>
          <w:rFonts w:ascii="Arial"/>
        </w:rPr>
        <w:tab/>
      </w:r>
      <w:proofErr w:type="gramStart"/>
      <w:r>
        <w:rPr>
          <w:rFonts w:ascii="Arial"/>
        </w:rPr>
        <w:t>to</w:t>
      </w:r>
      <w:proofErr w:type="gramEnd"/>
      <w:r>
        <w:rPr>
          <w:rFonts w:ascii="Arial"/>
        </w:rPr>
        <w:t xml:space="preserve"> any Central Government Body on the basis that the information may only be further disclosed to Central Government Bodies;</w:t>
      </w:r>
    </w:p>
    <w:p w14:paraId="1DF4284F" w14:textId="77777777" w:rsidR="00E35620" w:rsidRDefault="00290450">
      <w:pPr>
        <w:pStyle w:val="BodyText"/>
        <w:tabs>
          <w:tab w:val="left" w:pos="2812"/>
        </w:tabs>
        <w:spacing w:before="118"/>
        <w:ind w:left="2812" w:right="679" w:hanging="851"/>
        <w:jc w:val="both"/>
        <w:rPr>
          <w:rFonts w:ascii="Arial"/>
        </w:rPr>
      </w:pPr>
      <w:r>
        <w:rPr>
          <w:rFonts w:ascii="Arial"/>
          <w:spacing w:val="-10"/>
        </w:rPr>
        <w:t>)</w:t>
      </w:r>
      <w:r>
        <w:rPr>
          <w:rFonts w:ascii="Arial"/>
        </w:rPr>
        <w:tab/>
      </w:r>
      <w:proofErr w:type="gramStart"/>
      <w:r>
        <w:rPr>
          <w:rFonts w:ascii="Arial"/>
        </w:rPr>
        <w:t>to</w:t>
      </w:r>
      <w:proofErr w:type="gramEnd"/>
      <w:r>
        <w:rPr>
          <w:rFonts w:ascii="Arial"/>
        </w:rPr>
        <w:t xml:space="preserve"> the British Parliament and any committees of the British </w:t>
      </w:r>
      <w:proofErr w:type="spellStart"/>
      <w:r>
        <w:rPr>
          <w:rFonts w:ascii="Arial"/>
        </w:rPr>
        <w:t>Parlia</w:t>
      </w:r>
      <w:proofErr w:type="spellEnd"/>
      <w:r>
        <w:rPr>
          <w:rFonts w:ascii="Arial"/>
        </w:rPr>
        <w:t xml:space="preserve">- </w:t>
      </w:r>
      <w:proofErr w:type="spellStart"/>
      <w:r>
        <w:rPr>
          <w:rFonts w:ascii="Arial"/>
        </w:rPr>
        <w:t>ment</w:t>
      </w:r>
      <w:proofErr w:type="spellEnd"/>
      <w:r>
        <w:rPr>
          <w:rFonts w:ascii="Arial"/>
        </w:rPr>
        <w:t xml:space="preserve"> or if required by any British Parliamentary reporting require- </w:t>
      </w:r>
      <w:proofErr w:type="spellStart"/>
      <w:r>
        <w:rPr>
          <w:rFonts w:ascii="Arial"/>
          <w:spacing w:val="-4"/>
        </w:rPr>
        <w:t>ment</w:t>
      </w:r>
      <w:proofErr w:type="spellEnd"/>
      <w:r>
        <w:rPr>
          <w:rFonts w:ascii="Arial"/>
          <w:spacing w:val="-4"/>
        </w:rPr>
        <w:t>;</w:t>
      </w:r>
    </w:p>
    <w:p w14:paraId="3ABB2D3A" w14:textId="77777777" w:rsidR="00E35620" w:rsidRDefault="00290450">
      <w:pPr>
        <w:pStyle w:val="BodyText"/>
        <w:tabs>
          <w:tab w:val="left" w:pos="2812"/>
        </w:tabs>
        <w:spacing w:before="122"/>
        <w:ind w:left="2812" w:right="677" w:hanging="851"/>
        <w:jc w:val="both"/>
        <w:rPr>
          <w:rFonts w:ascii="Arial"/>
        </w:rPr>
      </w:pPr>
      <w:r>
        <w:rPr>
          <w:rFonts w:ascii="Arial"/>
          <w:spacing w:val="-10"/>
        </w:rPr>
        <w:t>)</w:t>
      </w:r>
      <w:r>
        <w:rPr>
          <w:rFonts w:ascii="Arial"/>
        </w:rPr>
        <w:tab/>
      </w:r>
      <w:proofErr w:type="gramStart"/>
      <w:r>
        <w:rPr>
          <w:rFonts w:ascii="Arial"/>
        </w:rPr>
        <w:t>to</w:t>
      </w:r>
      <w:proofErr w:type="gramEnd"/>
      <w:r>
        <w:rPr>
          <w:rFonts w:ascii="Arial"/>
        </w:rPr>
        <w:t xml:space="preserve"> the extent that the Customer (acting reasonably) deems </w:t>
      </w:r>
      <w:proofErr w:type="spellStart"/>
      <w:r>
        <w:rPr>
          <w:rFonts w:ascii="Arial"/>
        </w:rPr>
        <w:t>disclo</w:t>
      </w:r>
      <w:proofErr w:type="spellEnd"/>
      <w:r>
        <w:rPr>
          <w:rFonts w:ascii="Arial"/>
        </w:rPr>
        <w:t>- sure</w:t>
      </w:r>
      <w:r>
        <w:rPr>
          <w:rFonts w:ascii="Arial"/>
          <w:spacing w:val="-16"/>
        </w:rPr>
        <w:t xml:space="preserve"> </w:t>
      </w:r>
      <w:r>
        <w:rPr>
          <w:rFonts w:ascii="Arial"/>
        </w:rPr>
        <w:t>necessary</w:t>
      </w:r>
      <w:r>
        <w:rPr>
          <w:rFonts w:ascii="Arial"/>
          <w:spacing w:val="-15"/>
        </w:rPr>
        <w:t xml:space="preserve"> </w:t>
      </w:r>
      <w:r>
        <w:rPr>
          <w:rFonts w:ascii="Arial"/>
        </w:rPr>
        <w:t>or</w:t>
      </w:r>
      <w:r>
        <w:rPr>
          <w:rFonts w:ascii="Arial"/>
          <w:spacing w:val="-15"/>
        </w:rPr>
        <w:t xml:space="preserve"> </w:t>
      </w:r>
      <w:r>
        <w:rPr>
          <w:rFonts w:ascii="Arial"/>
        </w:rPr>
        <w:t>appropriate</w:t>
      </w:r>
      <w:r>
        <w:rPr>
          <w:rFonts w:ascii="Arial"/>
          <w:spacing w:val="-16"/>
        </w:rPr>
        <w:t xml:space="preserve"> </w:t>
      </w:r>
      <w:r>
        <w:rPr>
          <w:rFonts w:ascii="Arial"/>
        </w:rPr>
        <w:t>in</w:t>
      </w:r>
      <w:r>
        <w:rPr>
          <w:rFonts w:ascii="Arial"/>
          <w:spacing w:val="-15"/>
        </w:rPr>
        <w:t xml:space="preserve"> </w:t>
      </w:r>
      <w:r>
        <w:rPr>
          <w:rFonts w:ascii="Arial"/>
        </w:rPr>
        <w:t>the</w:t>
      </w:r>
      <w:r>
        <w:rPr>
          <w:rFonts w:ascii="Arial"/>
          <w:spacing w:val="-15"/>
        </w:rPr>
        <w:t xml:space="preserve"> </w:t>
      </w:r>
      <w:r>
        <w:rPr>
          <w:rFonts w:ascii="Arial"/>
        </w:rPr>
        <w:t>course</w:t>
      </w:r>
      <w:r>
        <w:rPr>
          <w:rFonts w:ascii="Arial"/>
          <w:spacing w:val="-15"/>
        </w:rPr>
        <w:t xml:space="preserve"> </w:t>
      </w:r>
      <w:r>
        <w:rPr>
          <w:rFonts w:ascii="Arial"/>
        </w:rPr>
        <w:t>of</w:t>
      </w:r>
      <w:r>
        <w:rPr>
          <w:rFonts w:ascii="Arial"/>
          <w:spacing w:val="-16"/>
        </w:rPr>
        <w:t xml:space="preserve"> </w:t>
      </w:r>
      <w:r>
        <w:rPr>
          <w:rFonts w:ascii="Arial"/>
        </w:rPr>
        <w:t>carrying</w:t>
      </w:r>
      <w:r>
        <w:rPr>
          <w:rFonts w:ascii="Arial"/>
          <w:spacing w:val="-15"/>
        </w:rPr>
        <w:t xml:space="preserve"> </w:t>
      </w:r>
      <w:r>
        <w:rPr>
          <w:rFonts w:ascii="Arial"/>
        </w:rPr>
        <w:t>out</w:t>
      </w:r>
      <w:r>
        <w:rPr>
          <w:rFonts w:ascii="Arial"/>
          <w:spacing w:val="-15"/>
        </w:rPr>
        <w:t xml:space="preserve"> </w:t>
      </w:r>
      <w:r>
        <w:rPr>
          <w:rFonts w:ascii="Arial"/>
        </w:rPr>
        <w:t>its</w:t>
      </w:r>
      <w:r>
        <w:rPr>
          <w:rFonts w:ascii="Arial"/>
          <w:spacing w:val="-16"/>
        </w:rPr>
        <w:t xml:space="preserve"> </w:t>
      </w:r>
      <w:r>
        <w:rPr>
          <w:rFonts w:ascii="Arial"/>
        </w:rPr>
        <w:t xml:space="preserve">public </w:t>
      </w:r>
      <w:r>
        <w:rPr>
          <w:rFonts w:ascii="Arial"/>
          <w:spacing w:val="-2"/>
        </w:rPr>
        <w:t>functions;</w:t>
      </w:r>
    </w:p>
    <w:p w14:paraId="39C2CB55" w14:textId="77777777" w:rsidR="00E35620" w:rsidRDefault="00290450">
      <w:pPr>
        <w:pStyle w:val="BodyText"/>
        <w:tabs>
          <w:tab w:val="left" w:pos="2812"/>
        </w:tabs>
        <w:spacing w:before="120"/>
        <w:ind w:left="2812" w:right="675" w:hanging="851"/>
        <w:jc w:val="both"/>
        <w:rPr>
          <w:rFonts w:ascii="Arial"/>
        </w:rPr>
      </w:pPr>
      <w:r>
        <w:rPr>
          <w:rFonts w:ascii="Arial"/>
          <w:spacing w:val="-10"/>
        </w:rPr>
        <w:t>)</w:t>
      </w:r>
      <w:r>
        <w:rPr>
          <w:rFonts w:ascii="Arial"/>
        </w:rPr>
        <w:tab/>
      </w:r>
      <w:proofErr w:type="gramStart"/>
      <w:r>
        <w:rPr>
          <w:rFonts w:ascii="Arial"/>
        </w:rPr>
        <w:t>on</w:t>
      </w:r>
      <w:proofErr w:type="gramEnd"/>
      <w:r>
        <w:rPr>
          <w:rFonts w:ascii="Arial"/>
        </w:rPr>
        <w:t xml:space="preserve"> a confidential basis to a professional adviser, consultant, sup- plier or other person engaged by any of the entities described in Clause </w:t>
      </w:r>
      <w:r>
        <w:rPr>
          <w:rFonts w:ascii="Arial"/>
          <w:b/>
        </w:rPr>
        <w:t xml:space="preserve">Error! Not a valid bookmark self-reference. </w:t>
      </w:r>
      <w:r>
        <w:rPr>
          <w:rFonts w:ascii="Arial"/>
        </w:rPr>
        <w:t>(including any</w:t>
      </w:r>
      <w:r>
        <w:rPr>
          <w:rFonts w:ascii="Arial"/>
          <w:spacing w:val="-8"/>
        </w:rPr>
        <w:t xml:space="preserve"> </w:t>
      </w:r>
      <w:r>
        <w:rPr>
          <w:rFonts w:ascii="Arial"/>
        </w:rPr>
        <w:t>benchmarking</w:t>
      </w:r>
      <w:r>
        <w:rPr>
          <w:rFonts w:ascii="Arial"/>
          <w:spacing w:val="-4"/>
        </w:rPr>
        <w:t xml:space="preserve"> </w:t>
      </w:r>
      <w:r>
        <w:rPr>
          <w:rFonts w:ascii="Arial"/>
        </w:rPr>
        <w:t>organisation)</w:t>
      </w:r>
      <w:r>
        <w:rPr>
          <w:rFonts w:ascii="Arial"/>
          <w:spacing w:val="-8"/>
        </w:rPr>
        <w:t xml:space="preserve"> </w:t>
      </w:r>
      <w:r>
        <w:rPr>
          <w:rFonts w:ascii="Arial"/>
        </w:rPr>
        <w:t>for</w:t>
      </w:r>
      <w:r>
        <w:rPr>
          <w:rFonts w:ascii="Arial"/>
          <w:spacing w:val="-5"/>
        </w:rPr>
        <w:t xml:space="preserve"> </w:t>
      </w:r>
      <w:r>
        <w:rPr>
          <w:rFonts w:ascii="Arial"/>
        </w:rPr>
        <w:t>any</w:t>
      </w:r>
      <w:r>
        <w:rPr>
          <w:rFonts w:ascii="Arial"/>
          <w:spacing w:val="-8"/>
        </w:rPr>
        <w:t xml:space="preserve"> </w:t>
      </w:r>
      <w:r>
        <w:rPr>
          <w:rFonts w:ascii="Arial"/>
        </w:rPr>
        <w:t>purpose</w:t>
      </w:r>
      <w:r>
        <w:rPr>
          <w:rFonts w:ascii="Arial"/>
          <w:spacing w:val="-8"/>
        </w:rPr>
        <w:t xml:space="preserve"> </w:t>
      </w:r>
      <w:r>
        <w:rPr>
          <w:rFonts w:ascii="Arial"/>
        </w:rPr>
        <w:t>relating</w:t>
      </w:r>
      <w:r>
        <w:rPr>
          <w:rFonts w:ascii="Arial"/>
          <w:spacing w:val="-6"/>
        </w:rPr>
        <w:t xml:space="preserve"> </w:t>
      </w:r>
      <w:r>
        <w:rPr>
          <w:rFonts w:ascii="Arial"/>
        </w:rPr>
        <w:t>to</w:t>
      </w:r>
      <w:r>
        <w:rPr>
          <w:rFonts w:ascii="Arial"/>
          <w:spacing w:val="-6"/>
        </w:rPr>
        <w:t xml:space="preserve"> </w:t>
      </w:r>
      <w:r>
        <w:rPr>
          <w:rFonts w:ascii="Arial"/>
        </w:rPr>
        <w:t>or</w:t>
      </w:r>
      <w:r>
        <w:rPr>
          <w:rFonts w:ascii="Arial"/>
          <w:spacing w:val="-5"/>
        </w:rPr>
        <w:t xml:space="preserve"> </w:t>
      </w:r>
      <w:r>
        <w:rPr>
          <w:rFonts w:ascii="Arial"/>
        </w:rPr>
        <w:t xml:space="preserve">con- </w:t>
      </w:r>
      <w:proofErr w:type="spellStart"/>
      <w:r>
        <w:rPr>
          <w:rFonts w:ascii="Arial"/>
        </w:rPr>
        <w:t>nected</w:t>
      </w:r>
      <w:proofErr w:type="spellEnd"/>
      <w:r>
        <w:rPr>
          <w:rFonts w:ascii="Arial"/>
        </w:rPr>
        <w:t xml:space="preserve"> with this </w:t>
      </w:r>
      <w:proofErr w:type="gramStart"/>
      <w:r>
        <w:rPr>
          <w:rFonts w:ascii="Arial"/>
        </w:rPr>
        <w:t>Contract;</w:t>
      </w:r>
      <w:proofErr w:type="gramEnd"/>
    </w:p>
    <w:p w14:paraId="00FF5DBD" w14:textId="77777777" w:rsidR="00E35620" w:rsidRDefault="00290450">
      <w:pPr>
        <w:pStyle w:val="BodyText"/>
        <w:tabs>
          <w:tab w:val="left" w:pos="2812"/>
        </w:tabs>
        <w:spacing w:before="120"/>
        <w:ind w:left="2812" w:right="682" w:hanging="851"/>
        <w:jc w:val="both"/>
        <w:rPr>
          <w:rFonts w:ascii="Arial"/>
        </w:rPr>
      </w:pPr>
      <w:r>
        <w:rPr>
          <w:rFonts w:ascii="Arial"/>
          <w:spacing w:val="-10"/>
        </w:rPr>
        <w:t>)</w:t>
      </w:r>
      <w:r>
        <w:rPr>
          <w:rFonts w:ascii="Arial"/>
        </w:rPr>
        <w:tab/>
        <w:t xml:space="preserve">on a confidential basis for the purpose of the exercise of its rights under this </w:t>
      </w:r>
      <w:proofErr w:type="gramStart"/>
      <w:r>
        <w:rPr>
          <w:rFonts w:ascii="Arial"/>
        </w:rPr>
        <w:t>Contract ;</w:t>
      </w:r>
      <w:proofErr w:type="gramEnd"/>
      <w:r>
        <w:rPr>
          <w:rFonts w:ascii="Arial"/>
        </w:rPr>
        <w:t xml:space="preserve"> or</w:t>
      </w:r>
    </w:p>
    <w:p w14:paraId="5FBBD7AD" w14:textId="77777777" w:rsidR="00E35620" w:rsidRDefault="00290450">
      <w:pPr>
        <w:pStyle w:val="BodyText"/>
        <w:tabs>
          <w:tab w:val="left" w:pos="2812"/>
        </w:tabs>
        <w:spacing w:before="121"/>
        <w:ind w:left="2812" w:right="674" w:hanging="851"/>
        <w:jc w:val="both"/>
        <w:rPr>
          <w:rFonts w:ascii="Arial"/>
        </w:rPr>
      </w:pPr>
      <w:r>
        <w:rPr>
          <w:rFonts w:ascii="Arial"/>
          <w:spacing w:val="-10"/>
        </w:rPr>
        <w:t>)</w:t>
      </w:r>
      <w:r>
        <w:rPr>
          <w:rFonts w:ascii="Arial"/>
        </w:rPr>
        <w:tab/>
      </w:r>
      <w:proofErr w:type="gramStart"/>
      <w:r>
        <w:rPr>
          <w:rFonts w:ascii="Arial"/>
        </w:rPr>
        <w:t>to</w:t>
      </w:r>
      <w:proofErr w:type="gramEnd"/>
      <w:r>
        <w:rPr>
          <w:rFonts w:ascii="Arial"/>
        </w:rPr>
        <w:t xml:space="preserve"> a proposed transferee, assignee or </w:t>
      </w:r>
      <w:proofErr w:type="spellStart"/>
      <w:r>
        <w:rPr>
          <w:rFonts w:ascii="Arial"/>
        </w:rPr>
        <w:t>novatee</w:t>
      </w:r>
      <w:proofErr w:type="spellEnd"/>
      <w:r>
        <w:rPr>
          <w:rFonts w:ascii="Arial"/>
        </w:rPr>
        <w:t xml:space="preserve"> of, or successor in title to the Customer, and for the purposes of the foregoing, refer</w:t>
      </w:r>
      <w:proofErr w:type="gramStart"/>
      <w:r>
        <w:rPr>
          <w:rFonts w:ascii="Arial"/>
        </w:rPr>
        <w:t xml:space="preserve">- </w:t>
      </w:r>
      <w:proofErr w:type="spellStart"/>
      <w:r>
        <w:rPr>
          <w:rFonts w:ascii="Arial"/>
        </w:rPr>
        <w:t>ences</w:t>
      </w:r>
      <w:proofErr w:type="spellEnd"/>
      <w:proofErr w:type="gramEnd"/>
      <w:r>
        <w:rPr>
          <w:rFonts w:ascii="Arial"/>
        </w:rPr>
        <w:t xml:space="preserve"> to disclosure on a confidential basis shall mean disclosure subject to a confidentiality agreement or arrangement containing</w:t>
      </w:r>
    </w:p>
    <w:p w14:paraId="444DF4A5" w14:textId="77777777" w:rsidR="00E35620" w:rsidRDefault="00E35620">
      <w:pPr>
        <w:jc w:val="both"/>
        <w:rPr>
          <w:rFonts w:ascii="Arial"/>
        </w:rPr>
        <w:sectPr w:rsidR="00E35620">
          <w:pgSz w:w="11910" w:h="16840"/>
          <w:pgMar w:top="1340" w:right="760" w:bottom="280" w:left="1180" w:header="720" w:footer="720" w:gutter="0"/>
          <w:cols w:space="720"/>
        </w:sectPr>
      </w:pPr>
    </w:p>
    <w:p w14:paraId="7DAF395A" w14:textId="77777777" w:rsidR="00E35620" w:rsidRDefault="00290450">
      <w:pPr>
        <w:pStyle w:val="BodyText"/>
        <w:spacing w:before="79"/>
        <w:ind w:left="2812" w:right="673"/>
        <w:jc w:val="both"/>
        <w:rPr>
          <w:rFonts w:ascii="Arial" w:hAnsi="Arial"/>
        </w:rPr>
      </w:pPr>
      <w:r>
        <w:rPr>
          <w:rFonts w:ascii="Arial" w:hAnsi="Arial"/>
        </w:rPr>
        <w:lastRenderedPageBreak/>
        <w:t>terms no less stringent than those placed on the Customer under Clause</w:t>
      </w:r>
      <w:r>
        <w:rPr>
          <w:rFonts w:ascii="Arial" w:hAnsi="Arial"/>
          <w:spacing w:val="-2"/>
        </w:rPr>
        <w:t xml:space="preserve"> </w:t>
      </w:r>
      <w:r>
        <w:rPr>
          <w:rFonts w:ascii="Arial" w:hAnsi="Arial"/>
        </w:rPr>
        <w:t>For</w:t>
      </w:r>
      <w:r>
        <w:rPr>
          <w:rFonts w:ascii="Arial" w:hAnsi="Arial"/>
          <w:spacing w:val="-2"/>
        </w:rPr>
        <w:t xml:space="preserve"> </w:t>
      </w:r>
      <w:r>
        <w:rPr>
          <w:rFonts w:ascii="Arial" w:hAnsi="Arial"/>
        </w:rPr>
        <w:t>the</w:t>
      </w:r>
      <w:r>
        <w:rPr>
          <w:rFonts w:ascii="Arial" w:hAnsi="Arial"/>
          <w:spacing w:val="-5"/>
        </w:rPr>
        <w:t xml:space="preserve"> </w:t>
      </w:r>
      <w:r>
        <w:rPr>
          <w:rFonts w:ascii="Arial" w:hAnsi="Arial"/>
        </w:rPr>
        <w:t>purposes</w:t>
      </w:r>
      <w:r>
        <w:rPr>
          <w:rFonts w:ascii="Arial" w:hAnsi="Arial"/>
          <w:spacing w:val="-5"/>
        </w:rPr>
        <w:t xml:space="preserve"> </w:t>
      </w:r>
      <w:r>
        <w:rPr>
          <w:rFonts w:ascii="Arial" w:hAnsi="Arial"/>
        </w:rPr>
        <w:t xml:space="preserve">of Clauses </w:t>
      </w:r>
      <w:r>
        <w:rPr>
          <w:rFonts w:ascii="Arial" w:hAnsi="Arial"/>
          <w:b/>
        </w:rPr>
        <w:t>Error!</w:t>
      </w:r>
      <w:r>
        <w:rPr>
          <w:rFonts w:ascii="Arial" w:hAnsi="Arial"/>
          <w:b/>
          <w:spacing w:val="-6"/>
        </w:rPr>
        <w:t xml:space="preserve"> </w:t>
      </w:r>
      <w:r>
        <w:rPr>
          <w:rFonts w:ascii="Arial" w:hAnsi="Arial"/>
          <w:b/>
        </w:rPr>
        <w:t>Not</w:t>
      </w:r>
      <w:r>
        <w:rPr>
          <w:rFonts w:ascii="Arial" w:hAnsi="Arial"/>
          <w:b/>
          <w:spacing w:val="-2"/>
        </w:rPr>
        <w:t xml:space="preserve"> </w:t>
      </w:r>
      <w:r>
        <w:rPr>
          <w:rFonts w:ascii="Arial" w:hAnsi="Arial"/>
          <w:b/>
        </w:rPr>
        <w:t>a</w:t>
      </w:r>
      <w:r>
        <w:rPr>
          <w:rFonts w:ascii="Arial" w:hAnsi="Arial"/>
          <w:b/>
          <w:spacing w:val="-5"/>
        </w:rPr>
        <w:t xml:space="preserve"> </w:t>
      </w:r>
      <w:r>
        <w:rPr>
          <w:rFonts w:ascii="Arial" w:hAnsi="Arial"/>
          <w:b/>
        </w:rPr>
        <w:t>valid</w:t>
      </w:r>
      <w:r>
        <w:rPr>
          <w:rFonts w:ascii="Arial" w:hAnsi="Arial"/>
          <w:b/>
          <w:spacing w:val="-3"/>
        </w:rPr>
        <w:t xml:space="preserve"> </w:t>
      </w:r>
      <w:r>
        <w:rPr>
          <w:rFonts w:ascii="Arial" w:hAnsi="Arial"/>
          <w:b/>
        </w:rPr>
        <w:t>bookmark self-reference.</w:t>
      </w:r>
      <w:r>
        <w:rPr>
          <w:rFonts w:ascii="Arial" w:hAnsi="Arial"/>
          <w:b/>
          <w:spacing w:val="-7"/>
        </w:rPr>
        <w:t xml:space="preserve"> </w:t>
      </w:r>
      <w:r>
        <w:rPr>
          <w:rFonts w:ascii="Arial" w:hAnsi="Arial"/>
        </w:rPr>
        <w:t>to</w:t>
      </w:r>
      <w:r>
        <w:rPr>
          <w:rFonts w:ascii="Arial" w:hAnsi="Arial"/>
          <w:spacing w:val="-11"/>
        </w:rPr>
        <w:t xml:space="preserve"> </w:t>
      </w:r>
      <w:proofErr w:type="gramStart"/>
      <w:r>
        <w:rPr>
          <w:rFonts w:ascii="Arial" w:hAnsi="Arial"/>
        </w:rPr>
        <w:t>In</w:t>
      </w:r>
      <w:proofErr w:type="gramEnd"/>
      <w:r>
        <w:rPr>
          <w:rFonts w:ascii="Arial" w:hAnsi="Arial"/>
          <w:spacing w:val="-9"/>
        </w:rPr>
        <w:t xml:space="preserve"> </w:t>
      </w:r>
      <w:r>
        <w:rPr>
          <w:rFonts w:ascii="Arial" w:hAnsi="Arial"/>
        </w:rPr>
        <w:t>the</w:t>
      </w:r>
      <w:r>
        <w:rPr>
          <w:rFonts w:ascii="Arial" w:hAnsi="Arial"/>
          <w:spacing w:val="-12"/>
        </w:rPr>
        <w:t xml:space="preserve"> </w:t>
      </w:r>
      <w:r>
        <w:rPr>
          <w:rFonts w:ascii="Arial" w:hAnsi="Arial"/>
        </w:rPr>
        <w:t>event</w:t>
      </w:r>
      <w:r>
        <w:rPr>
          <w:rFonts w:ascii="Arial" w:hAnsi="Arial"/>
          <w:spacing w:val="-5"/>
        </w:rPr>
        <w:t xml:space="preserve"> </w:t>
      </w:r>
      <w:r>
        <w:rPr>
          <w:rFonts w:ascii="Arial" w:hAnsi="Arial"/>
        </w:rPr>
        <w:t>that</w:t>
      </w:r>
      <w:r>
        <w:rPr>
          <w:rFonts w:ascii="Arial" w:hAnsi="Arial"/>
          <w:spacing w:val="-10"/>
        </w:rPr>
        <w:t xml:space="preserve"> </w:t>
      </w:r>
      <w:r>
        <w:rPr>
          <w:rFonts w:ascii="Arial" w:hAnsi="Arial"/>
        </w:rPr>
        <w:t>the</w:t>
      </w:r>
      <w:r>
        <w:rPr>
          <w:rFonts w:ascii="Arial" w:hAnsi="Arial"/>
          <w:spacing w:val="-7"/>
        </w:rPr>
        <w:t xml:space="preserve"> </w:t>
      </w:r>
      <w:r>
        <w:rPr>
          <w:rFonts w:ascii="Arial" w:hAnsi="Arial"/>
        </w:rPr>
        <w:t>Supplier</w:t>
      </w:r>
      <w:r>
        <w:rPr>
          <w:rFonts w:ascii="Arial" w:hAnsi="Arial"/>
          <w:spacing w:val="-10"/>
        </w:rPr>
        <w:t xml:space="preserve"> </w:t>
      </w:r>
      <w:r>
        <w:rPr>
          <w:rFonts w:ascii="Arial" w:hAnsi="Arial"/>
        </w:rPr>
        <w:t>fails</w:t>
      </w:r>
      <w:r>
        <w:rPr>
          <w:rFonts w:ascii="Arial" w:hAnsi="Arial"/>
          <w:spacing w:val="-6"/>
        </w:rPr>
        <w:t xml:space="preserve"> </w:t>
      </w:r>
      <w:r>
        <w:rPr>
          <w:rFonts w:ascii="Arial" w:hAnsi="Arial"/>
        </w:rPr>
        <w:t>to</w:t>
      </w:r>
      <w:r>
        <w:rPr>
          <w:rFonts w:ascii="Arial" w:hAnsi="Arial"/>
          <w:spacing w:val="-6"/>
        </w:rPr>
        <w:t xml:space="preserve"> </w:t>
      </w:r>
      <w:r>
        <w:rPr>
          <w:rFonts w:ascii="Arial" w:hAnsi="Arial"/>
        </w:rPr>
        <w:t>comply</w:t>
      </w:r>
      <w:r>
        <w:rPr>
          <w:rFonts w:ascii="Arial" w:hAnsi="Arial"/>
          <w:spacing w:val="-8"/>
        </w:rPr>
        <w:t xml:space="preserve"> </w:t>
      </w:r>
      <w:r>
        <w:rPr>
          <w:rFonts w:ascii="Arial" w:hAnsi="Arial"/>
        </w:rPr>
        <w:t>with Clauses Except to the extent set out in Clauses For the purposes of Clauses</w:t>
      </w:r>
      <w:r>
        <w:rPr>
          <w:rFonts w:ascii="Arial" w:hAnsi="Arial"/>
          <w:spacing w:val="-5"/>
        </w:rPr>
        <w:t xml:space="preserve"> </w:t>
      </w:r>
      <w:r>
        <w:rPr>
          <w:rFonts w:ascii="Arial" w:hAnsi="Arial"/>
          <w:b/>
        </w:rPr>
        <w:t>Error!</w:t>
      </w:r>
      <w:r>
        <w:rPr>
          <w:rFonts w:ascii="Arial" w:hAnsi="Arial"/>
          <w:b/>
          <w:spacing w:val="-7"/>
        </w:rPr>
        <w:t xml:space="preserve"> </w:t>
      </w:r>
      <w:r>
        <w:rPr>
          <w:rFonts w:ascii="Arial" w:hAnsi="Arial"/>
          <w:b/>
        </w:rPr>
        <w:t>Not</w:t>
      </w:r>
      <w:r>
        <w:rPr>
          <w:rFonts w:ascii="Arial" w:hAnsi="Arial"/>
          <w:b/>
          <w:spacing w:val="-3"/>
        </w:rPr>
        <w:t xml:space="preserve"> </w:t>
      </w:r>
      <w:r>
        <w:rPr>
          <w:rFonts w:ascii="Arial" w:hAnsi="Arial"/>
          <w:b/>
        </w:rPr>
        <w:t>a</w:t>
      </w:r>
      <w:r>
        <w:rPr>
          <w:rFonts w:ascii="Arial" w:hAnsi="Arial"/>
          <w:b/>
          <w:spacing w:val="-8"/>
        </w:rPr>
        <w:t xml:space="preserve"> </w:t>
      </w:r>
      <w:r>
        <w:rPr>
          <w:rFonts w:ascii="Arial" w:hAnsi="Arial"/>
          <w:b/>
        </w:rPr>
        <w:t>valid</w:t>
      </w:r>
      <w:r>
        <w:rPr>
          <w:rFonts w:ascii="Arial" w:hAnsi="Arial"/>
          <w:b/>
          <w:spacing w:val="-4"/>
        </w:rPr>
        <w:t xml:space="preserve"> </w:t>
      </w:r>
      <w:r>
        <w:rPr>
          <w:rFonts w:ascii="Arial" w:hAnsi="Arial"/>
          <w:b/>
        </w:rPr>
        <w:t>bookmark</w:t>
      </w:r>
      <w:r>
        <w:rPr>
          <w:rFonts w:ascii="Arial" w:hAnsi="Arial"/>
          <w:b/>
          <w:spacing w:val="-6"/>
        </w:rPr>
        <w:t xml:space="preserve"> </w:t>
      </w:r>
      <w:r>
        <w:rPr>
          <w:rFonts w:ascii="Arial" w:hAnsi="Arial"/>
          <w:b/>
        </w:rPr>
        <w:t>self-reference.</w:t>
      </w:r>
      <w:r>
        <w:rPr>
          <w:rFonts w:ascii="Arial" w:hAnsi="Arial"/>
          <w:b/>
          <w:spacing w:val="-5"/>
        </w:rPr>
        <w:t xml:space="preserve"> </w:t>
      </w:r>
      <w:r>
        <w:rPr>
          <w:rFonts w:ascii="Arial" w:hAnsi="Arial"/>
        </w:rPr>
        <w:t>to</w:t>
      </w:r>
      <w:r>
        <w:rPr>
          <w:rFonts w:ascii="Arial" w:hAnsi="Arial"/>
          <w:spacing w:val="-5"/>
        </w:rPr>
        <w:t xml:space="preserve"> </w:t>
      </w:r>
      <w:r>
        <w:rPr>
          <w:rFonts w:ascii="Arial" w:hAnsi="Arial"/>
        </w:rPr>
        <w:t>23.18, the</w:t>
      </w:r>
      <w:r>
        <w:rPr>
          <w:rFonts w:ascii="Arial" w:hAnsi="Arial"/>
          <w:spacing w:val="-10"/>
        </w:rPr>
        <w:t xml:space="preserve"> </w:t>
      </w:r>
      <w:r>
        <w:rPr>
          <w:rFonts w:ascii="Arial" w:hAnsi="Arial"/>
        </w:rPr>
        <w:t>term</w:t>
      </w:r>
      <w:r>
        <w:rPr>
          <w:rFonts w:ascii="Arial" w:hAnsi="Arial"/>
          <w:spacing w:val="-8"/>
        </w:rPr>
        <w:t xml:space="preserve"> </w:t>
      </w:r>
      <w:r>
        <w:rPr>
          <w:rFonts w:ascii="Arial" w:hAnsi="Arial"/>
          <w:b/>
        </w:rPr>
        <w:t>“Disclosing</w:t>
      </w:r>
      <w:r>
        <w:rPr>
          <w:rFonts w:ascii="Arial" w:hAnsi="Arial"/>
          <w:b/>
          <w:spacing w:val="-13"/>
        </w:rPr>
        <w:t xml:space="preserve"> </w:t>
      </w:r>
      <w:r>
        <w:rPr>
          <w:rFonts w:ascii="Arial" w:hAnsi="Arial"/>
          <w:b/>
        </w:rPr>
        <w:t>Party”</w:t>
      </w:r>
      <w:r>
        <w:rPr>
          <w:rFonts w:ascii="Arial" w:hAnsi="Arial"/>
          <w:b/>
          <w:spacing w:val="-8"/>
        </w:rPr>
        <w:t xml:space="preserve"> </w:t>
      </w:r>
      <w:r>
        <w:rPr>
          <w:rFonts w:ascii="Arial" w:hAnsi="Arial"/>
        </w:rPr>
        <w:t>shall</w:t>
      </w:r>
      <w:r>
        <w:rPr>
          <w:rFonts w:ascii="Arial" w:hAnsi="Arial"/>
          <w:spacing w:val="-11"/>
        </w:rPr>
        <w:t xml:space="preserve"> </w:t>
      </w:r>
      <w:r>
        <w:rPr>
          <w:rFonts w:ascii="Arial" w:hAnsi="Arial"/>
        </w:rPr>
        <w:t>mean</w:t>
      </w:r>
      <w:r>
        <w:rPr>
          <w:rFonts w:ascii="Arial" w:hAnsi="Arial"/>
          <w:spacing w:val="-10"/>
        </w:rPr>
        <w:t xml:space="preserve"> </w:t>
      </w:r>
      <w:r>
        <w:rPr>
          <w:rFonts w:ascii="Arial" w:hAnsi="Arial"/>
        </w:rPr>
        <w:t>a</w:t>
      </w:r>
      <w:r>
        <w:rPr>
          <w:rFonts w:ascii="Arial" w:hAnsi="Arial"/>
          <w:spacing w:val="-10"/>
        </w:rPr>
        <w:t xml:space="preserve"> </w:t>
      </w:r>
      <w:r>
        <w:rPr>
          <w:rFonts w:ascii="Arial" w:hAnsi="Arial"/>
        </w:rPr>
        <w:t>Party</w:t>
      </w:r>
      <w:r>
        <w:rPr>
          <w:rFonts w:ascii="Arial" w:hAnsi="Arial"/>
          <w:spacing w:val="-14"/>
        </w:rPr>
        <w:t xml:space="preserve"> </w:t>
      </w:r>
      <w:r>
        <w:rPr>
          <w:rFonts w:ascii="Arial" w:hAnsi="Arial"/>
        </w:rPr>
        <w:t>which</w:t>
      </w:r>
      <w:r>
        <w:rPr>
          <w:rFonts w:ascii="Arial" w:hAnsi="Arial"/>
          <w:spacing w:val="-10"/>
        </w:rPr>
        <w:t xml:space="preserve"> </w:t>
      </w:r>
      <w:r>
        <w:rPr>
          <w:rFonts w:ascii="Arial" w:hAnsi="Arial"/>
        </w:rPr>
        <w:t>discloses</w:t>
      </w:r>
      <w:r>
        <w:rPr>
          <w:rFonts w:ascii="Arial" w:hAnsi="Arial"/>
          <w:spacing w:val="-9"/>
        </w:rPr>
        <w:t xml:space="preserve"> </w:t>
      </w:r>
      <w:r>
        <w:rPr>
          <w:rFonts w:ascii="Arial" w:hAnsi="Arial"/>
        </w:rPr>
        <w:t xml:space="preserve">or makes available directly or indirectly its Confidential Information and </w:t>
      </w:r>
      <w:r>
        <w:rPr>
          <w:rFonts w:ascii="Arial" w:hAnsi="Arial"/>
          <w:b/>
        </w:rPr>
        <w:t xml:space="preserve">“Recipient” </w:t>
      </w:r>
      <w:r>
        <w:rPr>
          <w:rFonts w:ascii="Arial" w:hAnsi="Arial"/>
        </w:rPr>
        <w:t>shall mean the Party which receives or obtains directly</w:t>
      </w:r>
      <w:r>
        <w:rPr>
          <w:rFonts w:ascii="Arial" w:hAnsi="Arial"/>
          <w:spacing w:val="-11"/>
        </w:rPr>
        <w:t xml:space="preserve"> </w:t>
      </w:r>
      <w:r>
        <w:rPr>
          <w:rFonts w:ascii="Arial" w:hAnsi="Arial"/>
        </w:rPr>
        <w:t>or</w:t>
      </w:r>
      <w:r>
        <w:rPr>
          <w:rFonts w:ascii="Arial" w:hAnsi="Arial"/>
          <w:spacing w:val="-7"/>
        </w:rPr>
        <w:t xml:space="preserve"> </w:t>
      </w:r>
      <w:r>
        <w:rPr>
          <w:rFonts w:ascii="Arial" w:hAnsi="Arial"/>
        </w:rPr>
        <w:t>indirectly</w:t>
      </w:r>
      <w:r>
        <w:rPr>
          <w:rFonts w:ascii="Arial" w:hAnsi="Arial"/>
          <w:spacing w:val="-10"/>
        </w:rPr>
        <w:t xml:space="preserve"> </w:t>
      </w:r>
      <w:r>
        <w:rPr>
          <w:rFonts w:ascii="Arial" w:hAnsi="Arial"/>
        </w:rPr>
        <w:t>Confidential</w:t>
      </w:r>
      <w:r>
        <w:rPr>
          <w:rFonts w:ascii="Arial" w:hAnsi="Arial"/>
          <w:spacing w:val="-9"/>
        </w:rPr>
        <w:t xml:space="preserve"> </w:t>
      </w:r>
      <w:r>
        <w:rPr>
          <w:rFonts w:ascii="Arial" w:hAnsi="Arial"/>
        </w:rPr>
        <w:t>Information.</w:t>
      </w:r>
      <w:r>
        <w:rPr>
          <w:rFonts w:ascii="Arial" w:hAnsi="Arial"/>
          <w:spacing w:val="-7"/>
        </w:rPr>
        <w:t xml:space="preserve"> </w:t>
      </w:r>
      <w:r>
        <w:rPr>
          <w:rFonts w:ascii="Arial" w:hAnsi="Arial"/>
        </w:rPr>
        <w:t>to</w:t>
      </w:r>
      <w:r>
        <w:rPr>
          <w:rFonts w:ascii="Arial" w:hAnsi="Arial"/>
          <w:spacing w:val="-11"/>
        </w:rPr>
        <w:t xml:space="preserve"> </w:t>
      </w:r>
      <w:r>
        <w:rPr>
          <w:rFonts w:ascii="Arial" w:hAnsi="Arial"/>
        </w:rPr>
        <w:t>23.18</w:t>
      </w:r>
      <w:r>
        <w:rPr>
          <w:rFonts w:ascii="Arial" w:hAnsi="Arial"/>
          <w:spacing w:val="-9"/>
        </w:rPr>
        <w:t xml:space="preserve"> </w:t>
      </w:r>
      <w:r>
        <w:rPr>
          <w:rFonts w:ascii="Arial" w:hAnsi="Arial"/>
        </w:rPr>
        <w:t>or</w:t>
      </w:r>
      <w:r>
        <w:rPr>
          <w:rFonts w:ascii="Arial" w:hAnsi="Arial"/>
          <w:spacing w:val="-7"/>
        </w:rPr>
        <w:t xml:space="preserve"> </w:t>
      </w:r>
      <w:r>
        <w:rPr>
          <w:rFonts w:ascii="Arial" w:hAnsi="Arial"/>
        </w:rPr>
        <w:t>where</w:t>
      </w:r>
      <w:r>
        <w:rPr>
          <w:rFonts w:ascii="Arial" w:hAnsi="Arial"/>
          <w:spacing w:val="-8"/>
        </w:rPr>
        <w:t xml:space="preserve"> </w:t>
      </w:r>
      <w:r>
        <w:rPr>
          <w:rFonts w:ascii="Arial" w:hAnsi="Arial"/>
        </w:rPr>
        <w:t xml:space="preserve">dis- closure is expressly permitted elsewhere in this Contract, the Re- </w:t>
      </w:r>
      <w:proofErr w:type="spellStart"/>
      <w:r>
        <w:rPr>
          <w:rFonts w:ascii="Arial" w:hAnsi="Arial"/>
        </w:rPr>
        <w:t>cipient</w:t>
      </w:r>
      <w:proofErr w:type="spellEnd"/>
      <w:r>
        <w:rPr>
          <w:rFonts w:ascii="Arial" w:hAnsi="Arial"/>
          <w:spacing w:val="-1"/>
        </w:rPr>
        <w:t xml:space="preserve"> </w:t>
      </w:r>
      <w:r>
        <w:rPr>
          <w:rFonts w:ascii="Arial" w:hAnsi="Arial"/>
        </w:rPr>
        <w:t>shall:</w:t>
      </w:r>
      <w:r>
        <w:rPr>
          <w:rFonts w:ascii="Arial" w:hAnsi="Arial"/>
          <w:spacing w:val="-1"/>
        </w:rPr>
        <w:t xml:space="preserve"> </w:t>
      </w:r>
      <w:r>
        <w:rPr>
          <w:rFonts w:ascii="Arial" w:hAnsi="Arial"/>
        </w:rPr>
        <w:t>to</w:t>
      </w:r>
      <w:r>
        <w:rPr>
          <w:rFonts w:ascii="Arial" w:hAnsi="Arial"/>
          <w:spacing w:val="-6"/>
        </w:rPr>
        <w:t xml:space="preserve"> </w:t>
      </w:r>
      <w:r>
        <w:rPr>
          <w:rFonts w:ascii="Arial" w:hAnsi="Arial"/>
        </w:rPr>
        <w:t>The</w:t>
      </w:r>
      <w:r>
        <w:rPr>
          <w:rFonts w:ascii="Arial" w:hAnsi="Arial"/>
          <w:spacing w:val="-3"/>
        </w:rPr>
        <w:t xml:space="preserve"> </w:t>
      </w:r>
      <w:r>
        <w:rPr>
          <w:rFonts w:ascii="Arial" w:hAnsi="Arial"/>
        </w:rPr>
        <w:t>Recipient</w:t>
      </w:r>
      <w:r>
        <w:rPr>
          <w:rFonts w:ascii="Arial" w:hAnsi="Arial"/>
          <w:spacing w:val="-1"/>
        </w:rPr>
        <w:t xml:space="preserve"> </w:t>
      </w:r>
      <w:r>
        <w:rPr>
          <w:rFonts w:ascii="Arial" w:hAnsi="Arial"/>
        </w:rPr>
        <w:t>shall</w:t>
      </w:r>
      <w:r>
        <w:rPr>
          <w:rFonts w:ascii="Arial" w:hAnsi="Arial"/>
          <w:spacing w:val="-3"/>
        </w:rPr>
        <w:t xml:space="preserve"> </w:t>
      </w:r>
      <w:r>
        <w:rPr>
          <w:rFonts w:ascii="Arial" w:hAnsi="Arial"/>
        </w:rPr>
        <w:t>be</w:t>
      </w:r>
      <w:r>
        <w:rPr>
          <w:rFonts w:ascii="Arial" w:hAnsi="Arial"/>
          <w:spacing w:val="-3"/>
        </w:rPr>
        <w:t xml:space="preserve"> </w:t>
      </w:r>
      <w:r>
        <w:rPr>
          <w:rFonts w:ascii="Arial" w:hAnsi="Arial"/>
        </w:rPr>
        <w:t>entitled</w:t>
      </w:r>
      <w:r>
        <w:rPr>
          <w:rFonts w:ascii="Arial" w:hAnsi="Arial"/>
          <w:spacing w:val="-4"/>
        </w:rPr>
        <w:t xml:space="preserve"> </w:t>
      </w:r>
      <w:r>
        <w:rPr>
          <w:rFonts w:ascii="Arial" w:hAnsi="Arial"/>
        </w:rPr>
        <w:t>to</w:t>
      </w:r>
      <w:r>
        <w:rPr>
          <w:rFonts w:ascii="Arial" w:hAnsi="Arial"/>
          <w:spacing w:val="-4"/>
        </w:rPr>
        <w:t xml:space="preserve"> </w:t>
      </w:r>
      <w:r>
        <w:rPr>
          <w:rFonts w:ascii="Arial" w:hAnsi="Arial"/>
        </w:rPr>
        <w:t>disclose</w:t>
      </w:r>
      <w:r>
        <w:rPr>
          <w:rFonts w:ascii="Arial" w:hAnsi="Arial"/>
          <w:spacing w:val="-3"/>
        </w:rPr>
        <w:t xml:space="preserve"> </w:t>
      </w:r>
      <w:r>
        <w:rPr>
          <w:rFonts w:ascii="Arial" w:hAnsi="Arial"/>
        </w:rPr>
        <w:t>the</w:t>
      </w:r>
      <w:r>
        <w:rPr>
          <w:rFonts w:ascii="Arial" w:hAnsi="Arial"/>
          <w:spacing w:val="-3"/>
        </w:rPr>
        <w:t xml:space="preserve"> </w:t>
      </w:r>
      <w:r>
        <w:rPr>
          <w:rFonts w:ascii="Arial" w:hAnsi="Arial"/>
        </w:rPr>
        <w:t xml:space="preserve">Con- </w:t>
      </w:r>
      <w:proofErr w:type="spellStart"/>
      <w:r>
        <w:rPr>
          <w:rFonts w:ascii="Arial" w:hAnsi="Arial"/>
        </w:rPr>
        <w:t>fidential</w:t>
      </w:r>
      <w:proofErr w:type="spellEnd"/>
      <w:r>
        <w:rPr>
          <w:rFonts w:ascii="Arial" w:hAnsi="Arial"/>
        </w:rPr>
        <w:t xml:space="preserve"> Information of the Disclosing Party where:, the Customer reserves the right to terminate this Contract for material Default., the</w:t>
      </w:r>
      <w:r>
        <w:rPr>
          <w:rFonts w:ascii="Arial" w:hAnsi="Arial"/>
          <w:spacing w:val="-10"/>
        </w:rPr>
        <w:t xml:space="preserve"> </w:t>
      </w:r>
      <w:r>
        <w:rPr>
          <w:rFonts w:ascii="Arial" w:hAnsi="Arial"/>
        </w:rPr>
        <w:t>term</w:t>
      </w:r>
      <w:r>
        <w:rPr>
          <w:rFonts w:ascii="Arial" w:hAnsi="Arial"/>
          <w:spacing w:val="-8"/>
        </w:rPr>
        <w:t xml:space="preserve"> </w:t>
      </w:r>
      <w:r>
        <w:rPr>
          <w:rFonts w:ascii="Arial" w:hAnsi="Arial"/>
          <w:b/>
        </w:rPr>
        <w:t>“Disclosing</w:t>
      </w:r>
      <w:r>
        <w:rPr>
          <w:rFonts w:ascii="Arial" w:hAnsi="Arial"/>
          <w:b/>
          <w:spacing w:val="-13"/>
        </w:rPr>
        <w:t xml:space="preserve"> </w:t>
      </w:r>
      <w:r>
        <w:rPr>
          <w:rFonts w:ascii="Arial" w:hAnsi="Arial"/>
          <w:b/>
        </w:rPr>
        <w:t>Party”</w:t>
      </w:r>
      <w:r>
        <w:rPr>
          <w:rFonts w:ascii="Arial" w:hAnsi="Arial"/>
          <w:b/>
          <w:spacing w:val="-8"/>
        </w:rPr>
        <w:t xml:space="preserve"> </w:t>
      </w:r>
      <w:r>
        <w:rPr>
          <w:rFonts w:ascii="Arial" w:hAnsi="Arial"/>
        </w:rPr>
        <w:t>shall</w:t>
      </w:r>
      <w:r>
        <w:rPr>
          <w:rFonts w:ascii="Arial" w:hAnsi="Arial"/>
          <w:spacing w:val="-11"/>
        </w:rPr>
        <w:t xml:space="preserve"> </w:t>
      </w:r>
      <w:r>
        <w:rPr>
          <w:rFonts w:ascii="Arial" w:hAnsi="Arial"/>
        </w:rPr>
        <w:t>mean</w:t>
      </w:r>
      <w:r>
        <w:rPr>
          <w:rFonts w:ascii="Arial" w:hAnsi="Arial"/>
          <w:spacing w:val="-10"/>
        </w:rPr>
        <w:t xml:space="preserve"> </w:t>
      </w:r>
      <w:r>
        <w:rPr>
          <w:rFonts w:ascii="Arial" w:hAnsi="Arial"/>
        </w:rPr>
        <w:t>a</w:t>
      </w:r>
      <w:r>
        <w:rPr>
          <w:rFonts w:ascii="Arial" w:hAnsi="Arial"/>
          <w:spacing w:val="-10"/>
        </w:rPr>
        <w:t xml:space="preserve"> </w:t>
      </w:r>
      <w:r>
        <w:rPr>
          <w:rFonts w:ascii="Arial" w:hAnsi="Arial"/>
        </w:rPr>
        <w:t>Party</w:t>
      </w:r>
      <w:r>
        <w:rPr>
          <w:rFonts w:ascii="Arial" w:hAnsi="Arial"/>
          <w:spacing w:val="-14"/>
        </w:rPr>
        <w:t xml:space="preserve"> </w:t>
      </w:r>
      <w:r>
        <w:rPr>
          <w:rFonts w:ascii="Arial" w:hAnsi="Arial"/>
        </w:rPr>
        <w:t>which</w:t>
      </w:r>
      <w:r>
        <w:rPr>
          <w:rFonts w:ascii="Arial" w:hAnsi="Arial"/>
          <w:spacing w:val="-10"/>
        </w:rPr>
        <w:t xml:space="preserve"> </w:t>
      </w:r>
      <w:r>
        <w:rPr>
          <w:rFonts w:ascii="Arial" w:hAnsi="Arial"/>
        </w:rPr>
        <w:t>discloses</w:t>
      </w:r>
      <w:r>
        <w:rPr>
          <w:rFonts w:ascii="Arial" w:hAnsi="Arial"/>
          <w:spacing w:val="-9"/>
        </w:rPr>
        <w:t xml:space="preserve"> </w:t>
      </w:r>
      <w:r>
        <w:rPr>
          <w:rFonts w:ascii="Arial" w:hAnsi="Arial"/>
        </w:rPr>
        <w:t xml:space="preserve">or makes available directly or indirectly its Confidential Information and </w:t>
      </w:r>
      <w:r>
        <w:rPr>
          <w:rFonts w:ascii="Arial" w:hAnsi="Arial"/>
          <w:b/>
        </w:rPr>
        <w:t xml:space="preserve">“Recipient” </w:t>
      </w:r>
      <w:r>
        <w:rPr>
          <w:rFonts w:ascii="Arial" w:hAnsi="Arial"/>
        </w:rPr>
        <w:t>shall mean the Party which receives or obtains directly</w:t>
      </w:r>
      <w:r>
        <w:rPr>
          <w:rFonts w:ascii="Arial" w:hAnsi="Arial"/>
          <w:spacing w:val="-16"/>
        </w:rPr>
        <w:t xml:space="preserve"> </w:t>
      </w:r>
      <w:r>
        <w:rPr>
          <w:rFonts w:ascii="Arial" w:hAnsi="Arial"/>
        </w:rPr>
        <w:t>or</w:t>
      </w:r>
      <w:r>
        <w:rPr>
          <w:rFonts w:ascii="Arial" w:hAnsi="Arial"/>
          <w:spacing w:val="-13"/>
        </w:rPr>
        <w:t xml:space="preserve"> </w:t>
      </w:r>
      <w:r>
        <w:rPr>
          <w:rFonts w:ascii="Arial" w:hAnsi="Arial"/>
        </w:rPr>
        <w:t>indirectly</w:t>
      </w:r>
      <w:r>
        <w:rPr>
          <w:rFonts w:ascii="Arial" w:hAnsi="Arial"/>
          <w:spacing w:val="-15"/>
        </w:rPr>
        <w:t xml:space="preserve"> </w:t>
      </w:r>
      <w:r>
        <w:rPr>
          <w:rFonts w:ascii="Arial" w:hAnsi="Arial"/>
        </w:rPr>
        <w:t>Confidential</w:t>
      </w:r>
      <w:r>
        <w:rPr>
          <w:rFonts w:ascii="Arial" w:hAnsi="Arial"/>
          <w:spacing w:val="-13"/>
        </w:rPr>
        <w:t xml:space="preserve"> </w:t>
      </w:r>
      <w:r>
        <w:rPr>
          <w:rFonts w:ascii="Arial" w:hAnsi="Arial"/>
        </w:rPr>
        <w:t>Information.</w:t>
      </w:r>
      <w:r>
        <w:rPr>
          <w:rFonts w:ascii="Arial" w:hAnsi="Arial"/>
          <w:spacing w:val="-11"/>
        </w:rPr>
        <w:t xml:space="preserve"> </w:t>
      </w:r>
      <w:r>
        <w:rPr>
          <w:rFonts w:ascii="Arial" w:hAnsi="Arial"/>
        </w:rPr>
        <w:t>to</w:t>
      </w:r>
      <w:r>
        <w:rPr>
          <w:rFonts w:ascii="Arial" w:hAnsi="Arial"/>
          <w:spacing w:val="-16"/>
        </w:rPr>
        <w:t xml:space="preserve"> </w:t>
      </w:r>
      <w:proofErr w:type="gramStart"/>
      <w:r>
        <w:rPr>
          <w:rFonts w:ascii="Arial" w:hAnsi="Arial"/>
        </w:rPr>
        <w:t>In</w:t>
      </w:r>
      <w:proofErr w:type="gramEnd"/>
      <w:r>
        <w:rPr>
          <w:rFonts w:ascii="Arial" w:hAnsi="Arial"/>
          <w:spacing w:val="-14"/>
        </w:rPr>
        <w:t xml:space="preserve"> </w:t>
      </w:r>
      <w:r>
        <w:rPr>
          <w:rFonts w:ascii="Arial" w:hAnsi="Arial"/>
        </w:rPr>
        <w:t>the</w:t>
      </w:r>
      <w:r>
        <w:rPr>
          <w:rFonts w:ascii="Arial" w:hAnsi="Arial"/>
          <w:spacing w:val="-13"/>
        </w:rPr>
        <w:t xml:space="preserve"> </w:t>
      </w:r>
      <w:r>
        <w:rPr>
          <w:rFonts w:ascii="Arial" w:hAnsi="Arial"/>
        </w:rPr>
        <w:t>event</w:t>
      </w:r>
      <w:r>
        <w:rPr>
          <w:rFonts w:ascii="Arial" w:hAnsi="Arial"/>
          <w:spacing w:val="-13"/>
        </w:rPr>
        <w:t xml:space="preserve"> </w:t>
      </w:r>
      <w:r>
        <w:rPr>
          <w:rFonts w:ascii="Arial" w:hAnsi="Arial"/>
        </w:rPr>
        <w:t>that</w:t>
      </w:r>
      <w:r>
        <w:rPr>
          <w:rFonts w:ascii="Arial" w:hAnsi="Arial"/>
          <w:spacing w:val="-13"/>
        </w:rPr>
        <w:t xml:space="preserve"> </w:t>
      </w:r>
      <w:r>
        <w:rPr>
          <w:rFonts w:ascii="Arial" w:hAnsi="Arial"/>
        </w:rPr>
        <w:t>the Supplier</w:t>
      </w:r>
      <w:r>
        <w:rPr>
          <w:rFonts w:ascii="Arial" w:hAnsi="Arial"/>
          <w:spacing w:val="-9"/>
        </w:rPr>
        <w:t xml:space="preserve"> </w:t>
      </w:r>
      <w:r>
        <w:rPr>
          <w:rFonts w:ascii="Arial" w:hAnsi="Arial"/>
        </w:rPr>
        <w:t>fails</w:t>
      </w:r>
      <w:r>
        <w:rPr>
          <w:rFonts w:ascii="Arial" w:hAnsi="Arial"/>
          <w:spacing w:val="-7"/>
        </w:rPr>
        <w:t xml:space="preserve"> </w:t>
      </w:r>
      <w:r>
        <w:rPr>
          <w:rFonts w:ascii="Arial" w:hAnsi="Arial"/>
        </w:rPr>
        <w:t>to</w:t>
      </w:r>
      <w:r>
        <w:rPr>
          <w:rFonts w:ascii="Arial" w:hAnsi="Arial"/>
          <w:spacing w:val="-10"/>
        </w:rPr>
        <w:t xml:space="preserve"> </w:t>
      </w:r>
      <w:r>
        <w:rPr>
          <w:rFonts w:ascii="Arial" w:hAnsi="Arial"/>
        </w:rPr>
        <w:t>comply</w:t>
      </w:r>
      <w:r>
        <w:rPr>
          <w:rFonts w:ascii="Arial" w:hAnsi="Arial"/>
          <w:spacing w:val="-12"/>
        </w:rPr>
        <w:t xml:space="preserve"> </w:t>
      </w:r>
      <w:r>
        <w:rPr>
          <w:rFonts w:ascii="Arial" w:hAnsi="Arial"/>
        </w:rPr>
        <w:t>with</w:t>
      </w:r>
      <w:r>
        <w:rPr>
          <w:rFonts w:ascii="Arial" w:hAnsi="Arial"/>
          <w:spacing w:val="-7"/>
        </w:rPr>
        <w:t xml:space="preserve"> </w:t>
      </w:r>
      <w:r>
        <w:rPr>
          <w:rFonts w:ascii="Arial" w:hAnsi="Arial"/>
        </w:rPr>
        <w:t>Clauses</w:t>
      </w:r>
      <w:r>
        <w:rPr>
          <w:rFonts w:ascii="Arial" w:hAnsi="Arial"/>
          <w:spacing w:val="-5"/>
        </w:rPr>
        <w:t xml:space="preserve"> </w:t>
      </w:r>
      <w:r>
        <w:rPr>
          <w:rFonts w:ascii="Arial" w:hAnsi="Arial"/>
        </w:rPr>
        <w:t>Except</w:t>
      </w:r>
      <w:r>
        <w:rPr>
          <w:rFonts w:ascii="Arial" w:hAnsi="Arial"/>
          <w:spacing w:val="-6"/>
        </w:rPr>
        <w:t xml:space="preserve"> </w:t>
      </w:r>
      <w:r>
        <w:rPr>
          <w:rFonts w:ascii="Arial" w:hAnsi="Arial"/>
        </w:rPr>
        <w:t>to</w:t>
      </w:r>
      <w:r>
        <w:rPr>
          <w:rFonts w:ascii="Arial" w:hAnsi="Arial"/>
          <w:spacing w:val="-10"/>
        </w:rPr>
        <w:t xml:space="preserve"> </w:t>
      </w:r>
      <w:r>
        <w:rPr>
          <w:rFonts w:ascii="Arial" w:hAnsi="Arial"/>
        </w:rPr>
        <w:t>the</w:t>
      </w:r>
      <w:r>
        <w:rPr>
          <w:rFonts w:ascii="Arial" w:hAnsi="Arial"/>
          <w:spacing w:val="-7"/>
        </w:rPr>
        <w:t xml:space="preserve"> </w:t>
      </w:r>
      <w:r>
        <w:rPr>
          <w:rFonts w:ascii="Arial" w:hAnsi="Arial"/>
        </w:rPr>
        <w:t>extent</w:t>
      </w:r>
      <w:r>
        <w:rPr>
          <w:rFonts w:ascii="Arial" w:hAnsi="Arial"/>
          <w:spacing w:val="-6"/>
        </w:rPr>
        <w:t xml:space="preserve"> </w:t>
      </w:r>
      <w:r>
        <w:rPr>
          <w:rFonts w:ascii="Arial" w:hAnsi="Arial"/>
        </w:rPr>
        <w:t>set</w:t>
      </w:r>
      <w:r>
        <w:rPr>
          <w:rFonts w:ascii="Arial" w:hAnsi="Arial"/>
          <w:spacing w:val="-6"/>
        </w:rPr>
        <w:t xml:space="preserve"> </w:t>
      </w:r>
      <w:r>
        <w:rPr>
          <w:rFonts w:ascii="Arial" w:hAnsi="Arial"/>
        </w:rPr>
        <w:t>out</w:t>
      </w:r>
      <w:r>
        <w:rPr>
          <w:rFonts w:ascii="Arial" w:hAnsi="Arial"/>
          <w:spacing w:val="-6"/>
        </w:rPr>
        <w:t xml:space="preserve"> </w:t>
      </w:r>
      <w:r>
        <w:rPr>
          <w:rFonts w:ascii="Arial" w:hAnsi="Arial"/>
        </w:rPr>
        <w:t>in Clauses</w:t>
      </w:r>
      <w:r>
        <w:rPr>
          <w:rFonts w:ascii="Arial" w:hAnsi="Arial"/>
          <w:spacing w:val="-13"/>
        </w:rPr>
        <w:t xml:space="preserve"> </w:t>
      </w:r>
      <w:r>
        <w:rPr>
          <w:rFonts w:ascii="Arial" w:hAnsi="Arial"/>
        </w:rPr>
        <w:t>For</w:t>
      </w:r>
      <w:r>
        <w:rPr>
          <w:rFonts w:ascii="Arial" w:hAnsi="Arial"/>
          <w:spacing w:val="-16"/>
        </w:rPr>
        <w:t xml:space="preserve"> </w:t>
      </w:r>
      <w:r>
        <w:rPr>
          <w:rFonts w:ascii="Arial" w:hAnsi="Arial"/>
        </w:rPr>
        <w:t>the</w:t>
      </w:r>
      <w:r>
        <w:rPr>
          <w:rFonts w:ascii="Arial" w:hAnsi="Arial"/>
          <w:spacing w:val="-13"/>
        </w:rPr>
        <w:t xml:space="preserve"> </w:t>
      </w:r>
      <w:r>
        <w:rPr>
          <w:rFonts w:ascii="Arial" w:hAnsi="Arial"/>
        </w:rPr>
        <w:t>purposes</w:t>
      </w:r>
      <w:r>
        <w:rPr>
          <w:rFonts w:ascii="Arial" w:hAnsi="Arial"/>
          <w:spacing w:val="-13"/>
        </w:rPr>
        <w:t xml:space="preserve"> </w:t>
      </w:r>
      <w:r>
        <w:rPr>
          <w:rFonts w:ascii="Arial" w:hAnsi="Arial"/>
        </w:rPr>
        <w:t>of</w:t>
      </w:r>
      <w:r>
        <w:rPr>
          <w:rFonts w:ascii="Arial" w:hAnsi="Arial"/>
          <w:spacing w:val="-12"/>
        </w:rPr>
        <w:t xml:space="preserve"> </w:t>
      </w:r>
      <w:r>
        <w:rPr>
          <w:rFonts w:ascii="Arial" w:hAnsi="Arial"/>
        </w:rPr>
        <w:t>Clauses</w:t>
      </w:r>
      <w:r>
        <w:rPr>
          <w:rFonts w:ascii="Arial" w:hAnsi="Arial"/>
          <w:spacing w:val="-14"/>
        </w:rPr>
        <w:t xml:space="preserve"> </w:t>
      </w:r>
      <w:r>
        <w:rPr>
          <w:rFonts w:ascii="Arial" w:hAnsi="Arial"/>
          <w:b/>
        </w:rPr>
        <w:t>Error!</w:t>
      </w:r>
      <w:r>
        <w:rPr>
          <w:rFonts w:ascii="Arial" w:hAnsi="Arial"/>
          <w:b/>
          <w:spacing w:val="-15"/>
        </w:rPr>
        <w:t xml:space="preserve"> </w:t>
      </w:r>
      <w:r>
        <w:rPr>
          <w:rFonts w:ascii="Arial" w:hAnsi="Arial"/>
          <w:b/>
        </w:rPr>
        <w:t>Not</w:t>
      </w:r>
      <w:r>
        <w:rPr>
          <w:rFonts w:ascii="Arial" w:hAnsi="Arial"/>
          <w:b/>
          <w:spacing w:val="-12"/>
        </w:rPr>
        <w:t xml:space="preserve"> </w:t>
      </w:r>
      <w:r>
        <w:rPr>
          <w:rFonts w:ascii="Arial" w:hAnsi="Arial"/>
          <w:b/>
        </w:rPr>
        <w:t>a</w:t>
      </w:r>
      <w:r>
        <w:rPr>
          <w:rFonts w:ascii="Arial" w:hAnsi="Arial"/>
          <w:b/>
          <w:spacing w:val="-15"/>
        </w:rPr>
        <w:t xml:space="preserve"> </w:t>
      </w:r>
      <w:r>
        <w:rPr>
          <w:rFonts w:ascii="Arial" w:hAnsi="Arial"/>
          <w:b/>
        </w:rPr>
        <w:t>valid</w:t>
      </w:r>
      <w:r>
        <w:rPr>
          <w:rFonts w:ascii="Arial" w:hAnsi="Arial"/>
          <w:b/>
          <w:spacing w:val="-15"/>
        </w:rPr>
        <w:t xml:space="preserve"> </w:t>
      </w:r>
      <w:r>
        <w:rPr>
          <w:rFonts w:ascii="Arial" w:hAnsi="Arial"/>
          <w:b/>
        </w:rPr>
        <w:t xml:space="preserve">bookmark self-reference. </w:t>
      </w:r>
      <w:r>
        <w:rPr>
          <w:rFonts w:ascii="Arial" w:hAnsi="Arial"/>
        </w:rPr>
        <w:t xml:space="preserve">to 23.18, the term </w:t>
      </w:r>
      <w:r>
        <w:rPr>
          <w:rFonts w:ascii="Arial" w:hAnsi="Arial"/>
          <w:b/>
        </w:rPr>
        <w:t xml:space="preserve">“Disclosing Party” </w:t>
      </w:r>
      <w:r>
        <w:rPr>
          <w:rFonts w:ascii="Arial" w:hAnsi="Arial"/>
        </w:rPr>
        <w:t xml:space="preserve">shall mean a Party which discloses or makes available directly or indirectly its Confidential Information and </w:t>
      </w:r>
      <w:r>
        <w:rPr>
          <w:rFonts w:ascii="Arial" w:hAnsi="Arial"/>
          <w:b/>
        </w:rPr>
        <w:t xml:space="preserve">“Recipient” </w:t>
      </w:r>
      <w:r>
        <w:rPr>
          <w:rFonts w:ascii="Arial" w:hAnsi="Arial"/>
        </w:rPr>
        <w:t xml:space="preserve">shall mean the Party which receives or obtains directly or indirectly Confidential Infor- </w:t>
      </w:r>
      <w:proofErr w:type="spellStart"/>
      <w:r>
        <w:rPr>
          <w:rFonts w:ascii="Arial" w:hAnsi="Arial"/>
        </w:rPr>
        <w:t>mation</w:t>
      </w:r>
      <w:proofErr w:type="spellEnd"/>
      <w:r>
        <w:rPr>
          <w:rFonts w:ascii="Arial" w:hAnsi="Arial"/>
        </w:rPr>
        <w:t>. to 23.18 or where disclosure is expressly permitted else- where in this Contract, the Recipient shall: to The Recipient shall be</w:t>
      </w:r>
      <w:r>
        <w:rPr>
          <w:rFonts w:ascii="Arial" w:hAnsi="Arial"/>
          <w:spacing w:val="-9"/>
        </w:rPr>
        <w:t xml:space="preserve"> </w:t>
      </w:r>
      <w:r>
        <w:rPr>
          <w:rFonts w:ascii="Arial" w:hAnsi="Arial"/>
        </w:rPr>
        <w:t>entitled</w:t>
      </w:r>
      <w:r>
        <w:rPr>
          <w:rFonts w:ascii="Arial" w:hAnsi="Arial"/>
          <w:spacing w:val="-12"/>
        </w:rPr>
        <w:t xml:space="preserve"> </w:t>
      </w:r>
      <w:r>
        <w:rPr>
          <w:rFonts w:ascii="Arial" w:hAnsi="Arial"/>
        </w:rPr>
        <w:t>to</w:t>
      </w:r>
      <w:r>
        <w:rPr>
          <w:rFonts w:ascii="Arial" w:hAnsi="Arial"/>
          <w:spacing w:val="-11"/>
        </w:rPr>
        <w:t xml:space="preserve"> </w:t>
      </w:r>
      <w:r>
        <w:rPr>
          <w:rFonts w:ascii="Arial" w:hAnsi="Arial"/>
        </w:rPr>
        <w:t>disclose</w:t>
      </w:r>
      <w:r>
        <w:rPr>
          <w:rFonts w:ascii="Arial" w:hAnsi="Arial"/>
          <w:spacing w:val="-12"/>
        </w:rPr>
        <w:t xml:space="preserve"> </w:t>
      </w:r>
      <w:r>
        <w:rPr>
          <w:rFonts w:ascii="Arial" w:hAnsi="Arial"/>
        </w:rPr>
        <w:t>the</w:t>
      </w:r>
      <w:r>
        <w:rPr>
          <w:rFonts w:ascii="Arial" w:hAnsi="Arial"/>
          <w:spacing w:val="-12"/>
        </w:rPr>
        <w:t xml:space="preserve"> </w:t>
      </w:r>
      <w:r>
        <w:rPr>
          <w:rFonts w:ascii="Arial" w:hAnsi="Arial"/>
        </w:rPr>
        <w:t>Confidential</w:t>
      </w:r>
      <w:r>
        <w:rPr>
          <w:rFonts w:ascii="Arial" w:hAnsi="Arial"/>
          <w:spacing w:val="-12"/>
        </w:rPr>
        <w:t xml:space="preserve"> </w:t>
      </w:r>
      <w:r>
        <w:rPr>
          <w:rFonts w:ascii="Arial" w:hAnsi="Arial"/>
        </w:rPr>
        <w:t>Information</w:t>
      </w:r>
      <w:r>
        <w:rPr>
          <w:rFonts w:ascii="Arial" w:hAnsi="Arial"/>
          <w:spacing w:val="-12"/>
        </w:rPr>
        <w:t xml:space="preserve"> </w:t>
      </w:r>
      <w:r>
        <w:rPr>
          <w:rFonts w:ascii="Arial" w:hAnsi="Arial"/>
        </w:rPr>
        <w:t>of</w:t>
      </w:r>
      <w:r>
        <w:rPr>
          <w:rFonts w:ascii="Arial" w:hAnsi="Arial"/>
          <w:spacing w:val="-8"/>
        </w:rPr>
        <w:t xml:space="preserve"> </w:t>
      </w:r>
      <w:r>
        <w:rPr>
          <w:rFonts w:ascii="Arial" w:hAnsi="Arial"/>
        </w:rPr>
        <w:t>the</w:t>
      </w:r>
      <w:r>
        <w:rPr>
          <w:rFonts w:ascii="Arial" w:hAnsi="Arial"/>
          <w:spacing w:val="-12"/>
        </w:rPr>
        <w:t xml:space="preserve"> </w:t>
      </w:r>
      <w:r>
        <w:rPr>
          <w:rFonts w:ascii="Arial" w:hAnsi="Arial"/>
        </w:rPr>
        <w:t>Disclosing Party</w:t>
      </w:r>
      <w:r>
        <w:rPr>
          <w:rFonts w:ascii="Arial" w:hAnsi="Arial"/>
          <w:spacing w:val="-16"/>
        </w:rPr>
        <w:t xml:space="preserve"> </w:t>
      </w:r>
      <w:proofErr w:type="gramStart"/>
      <w:r>
        <w:rPr>
          <w:rFonts w:ascii="Arial" w:hAnsi="Arial"/>
        </w:rPr>
        <w:t>where:,</w:t>
      </w:r>
      <w:proofErr w:type="gramEnd"/>
      <w:r>
        <w:rPr>
          <w:rFonts w:ascii="Arial" w:hAnsi="Arial"/>
          <w:spacing w:val="-15"/>
        </w:rPr>
        <w:t xml:space="preserve"> </w:t>
      </w:r>
      <w:r>
        <w:rPr>
          <w:rFonts w:ascii="Arial" w:hAnsi="Arial"/>
        </w:rPr>
        <w:t>the</w:t>
      </w:r>
      <w:r>
        <w:rPr>
          <w:rFonts w:ascii="Arial" w:hAnsi="Arial"/>
          <w:spacing w:val="-15"/>
        </w:rPr>
        <w:t xml:space="preserve"> </w:t>
      </w:r>
      <w:r>
        <w:rPr>
          <w:rFonts w:ascii="Arial" w:hAnsi="Arial"/>
        </w:rPr>
        <w:t>Customer</w:t>
      </w:r>
      <w:r>
        <w:rPr>
          <w:rFonts w:ascii="Arial" w:hAnsi="Arial"/>
          <w:spacing w:val="-16"/>
        </w:rPr>
        <w:t xml:space="preserve"> </w:t>
      </w:r>
      <w:r>
        <w:rPr>
          <w:rFonts w:ascii="Arial" w:hAnsi="Arial"/>
        </w:rPr>
        <w:t>reserves</w:t>
      </w:r>
      <w:r>
        <w:rPr>
          <w:rFonts w:ascii="Arial" w:hAnsi="Arial"/>
          <w:spacing w:val="-15"/>
        </w:rPr>
        <w:t xml:space="preserve"> </w:t>
      </w:r>
      <w:r>
        <w:rPr>
          <w:rFonts w:ascii="Arial" w:hAnsi="Arial"/>
        </w:rPr>
        <w:t>the</w:t>
      </w:r>
      <w:r>
        <w:rPr>
          <w:rFonts w:ascii="Arial" w:hAnsi="Arial"/>
          <w:spacing w:val="-15"/>
        </w:rPr>
        <w:t xml:space="preserve"> </w:t>
      </w:r>
      <w:r>
        <w:rPr>
          <w:rFonts w:ascii="Arial" w:hAnsi="Arial"/>
        </w:rPr>
        <w:t>right</w:t>
      </w:r>
      <w:r>
        <w:rPr>
          <w:rFonts w:ascii="Arial" w:hAnsi="Arial"/>
          <w:spacing w:val="-15"/>
        </w:rPr>
        <w:t xml:space="preserve"> </w:t>
      </w:r>
      <w:r>
        <w:rPr>
          <w:rFonts w:ascii="Arial" w:hAnsi="Arial"/>
        </w:rPr>
        <w:t>to</w:t>
      </w:r>
      <w:r>
        <w:rPr>
          <w:rFonts w:ascii="Arial" w:hAnsi="Arial"/>
          <w:spacing w:val="-16"/>
        </w:rPr>
        <w:t xml:space="preserve"> </w:t>
      </w:r>
      <w:r>
        <w:rPr>
          <w:rFonts w:ascii="Arial" w:hAnsi="Arial"/>
        </w:rPr>
        <w:t>terminate</w:t>
      </w:r>
      <w:r>
        <w:rPr>
          <w:rFonts w:ascii="Arial" w:hAnsi="Arial"/>
          <w:spacing w:val="-15"/>
        </w:rPr>
        <w:t xml:space="preserve"> </w:t>
      </w:r>
      <w:r>
        <w:rPr>
          <w:rFonts w:ascii="Arial" w:hAnsi="Arial"/>
        </w:rPr>
        <w:t>this</w:t>
      </w:r>
      <w:r>
        <w:rPr>
          <w:rFonts w:ascii="Arial" w:hAnsi="Arial"/>
          <w:spacing w:val="-15"/>
        </w:rPr>
        <w:t xml:space="preserve"> </w:t>
      </w:r>
      <w:r>
        <w:rPr>
          <w:rFonts w:ascii="Arial" w:hAnsi="Arial"/>
        </w:rPr>
        <w:t>Con- tract for material Default..</w:t>
      </w:r>
    </w:p>
    <w:p w14:paraId="4638229D" w14:textId="77777777" w:rsidR="00E35620" w:rsidRDefault="00290450">
      <w:pPr>
        <w:pStyle w:val="ListParagraph"/>
        <w:numPr>
          <w:ilvl w:val="1"/>
          <w:numId w:val="46"/>
        </w:numPr>
        <w:tabs>
          <w:tab w:val="left" w:pos="1960"/>
          <w:tab w:val="left" w:pos="1962"/>
        </w:tabs>
        <w:spacing w:before="118"/>
        <w:ind w:right="673"/>
        <w:jc w:val="both"/>
        <w:rPr>
          <w:rFonts w:ascii="Arial" w:hAnsi="Arial"/>
        </w:rPr>
      </w:pPr>
      <w:r>
        <w:rPr>
          <w:rFonts w:ascii="Arial" w:hAnsi="Arial"/>
        </w:rPr>
        <w:t xml:space="preserve">Nothing in Clause For the purposes of Clauses </w:t>
      </w:r>
      <w:r>
        <w:rPr>
          <w:rFonts w:ascii="Arial" w:hAnsi="Arial"/>
          <w:b/>
        </w:rPr>
        <w:t>Error! Not a valid book</w:t>
      </w:r>
      <w:proofErr w:type="gramStart"/>
      <w:r>
        <w:rPr>
          <w:rFonts w:ascii="Arial" w:hAnsi="Arial"/>
          <w:b/>
        </w:rPr>
        <w:t>- mark</w:t>
      </w:r>
      <w:proofErr w:type="gramEnd"/>
      <w:r>
        <w:rPr>
          <w:rFonts w:ascii="Arial" w:hAnsi="Arial"/>
          <w:b/>
        </w:rPr>
        <w:t xml:space="preserve"> self-reference. </w:t>
      </w:r>
      <w:r>
        <w:rPr>
          <w:rFonts w:ascii="Arial" w:hAnsi="Arial"/>
        </w:rPr>
        <w:t xml:space="preserve">to </w:t>
      </w:r>
      <w:proofErr w:type="gramStart"/>
      <w:r>
        <w:rPr>
          <w:rFonts w:ascii="Arial" w:hAnsi="Arial"/>
        </w:rPr>
        <w:t>In</w:t>
      </w:r>
      <w:proofErr w:type="gramEnd"/>
      <w:r>
        <w:rPr>
          <w:rFonts w:ascii="Arial" w:hAnsi="Arial"/>
        </w:rPr>
        <w:t xml:space="preserve"> the event that the Supplier fails to comply with Clauses</w:t>
      </w:r>
      <w:r>
        <w:rPr>
          <w:rFonts w:ascii="Arial" w:hAnsi="Arial"/>
          <w:spacing w:val="-12"/>
        </w:rPr>
        <w:t xml:space="preserve"> </w:t>
      </w:r>
      <w:r>
        <w:rPr>
          <w:rFonts w:ascii="Arial" w:hAnsi="Arial"/>
        </w:rPr>
        <w:t>Except</w:t>
      </w:r>
      <w:r>
        <w:rPr>
          <w:rFonts w:ascii="Arial" w:hAnsi="Arial"/>
          <w:spacing w:val="-11"/>
        </w:rPr>
        <w:t xml:space="preserve"> </w:t>
      </w:r>
      <w:r>
        <w:rPr>
          <w:rFonts w:ascii="Arial" w:hAnsi="Arial"/>
        </w:rPr>
        <w:t>to</w:t>
      </w:r>
      <w:r>
        <w:rPr>
          <w:rFonts w:ascii="Arial" w:hAnsi="Arial"/>
          <w:spacing w:val="-12"/>
        </w:rPr>
        <w:t xml:space="preserve"> </w:t>
      </w:r>
      <w:r>
        <w:rPr>
          <w:rFonts w:ascii="Arial" w:hAnsi="Arial"/>
        </w:rPr>
        <w:t>the</w:t>
      </w:r>
      <w:r>
        <w:rPr>
          <w:rFonts w:ascii="Arial" w:hAnsi="Arial"/>
          <w:spacing w:val="-13"/>
        </w:rPr>
        <w:t xml:space="preserve"> </w:t>
      </w:r>
      <w:r>
        <w:rPr>
          <w:rFonts w:ascii="Arial" w:hAnsi="Arial"/>
        </w:rPr>
        <w:t>extent</w:t>
      </w:r>
      <w:r>
        <w:rPr>
          <w:rFonts w:ascii="Arial" w:hAnsi="Arial"/>
          <w:spacing w:val="-11"/>
        </w:rPr>
        <w:t xml:space="preserve"> </w:t>
      </w:r>
      <w:r>
        <w:rPr>
          <w:rFonts w:ascii="Arial" w:hAnsi="Arial"/>
        </w:rPr>
        <w:t>set</w:t>
      </w:r>
      <w:r>
        <w:rPr>
          <w:rFonts w:ascii="Arial" w:hAnsi="Arial"/>
          <w:spacing w:val="-11"/>
        </w:rPr>
        <w:t xml:space="preserve"> </w:t>
      </w:r>
      <w:r>
        <w:rPr>
          <w:rFonts w:ascii="Arial" w:hAnsi="Arial"/>
        </w:rPr>
        <w:t>out</w:t>
      </w:r>
      <w:r>
        <w:rPr>
          <w:rFonts w:ascii="Arial" w:hAnsi="Arial"/>
          <w:spacing w:val="-11"/>
        </w:rPr>
        <w:t xml:space="preserve"> </w:t>
      </w:r>
      <w:r>
        <w:rPr>
          <w:rFonts w:ascii="Arial" w:hAnsi="Arial"/>
        </w:rPr>
        <w:t>in</w:t>
      </w:r>
      <w:r>
        <w:rPr>
          <w:rFonts w:ascii="Arial" w:hAnsi="Arial"/>
          <w:spacing w:val="-12"/>
        </w:rPr>
        <w:t xml:space="preserve"> </w:t>
      </w:r>
      <w:r>
        <w:rPr>
          <w:rFonts w:ascii="Arial" w:hAnsi="Arial"/>
        </w:rPr>
        <w:t>Clauses</w:t>
      </w:r>
      <w:r>
        <w:rPr>
          <w:rFonts w:ascii="Arial" w:hAnsi="Arial"/>
          <w:spacing w:val="-10"/>
        </w:rPr>
        <w:t xml:space="preserve"> </w:t>
      </w:r>
      <w:r>
        <w:rPr>
          <w:rFonts w:ascii="Arial" w:hAnsi="Arial"/>
        </w:rPr>
        <w:t>For</w:t>
      </w:r>
      <w:r>
        <w:rPr>
          <w:rFonts w:ascii="Arial" w:hAnsi="Arial"/>
          <w:spacing w:val="-11"/>
        </w:rPr>
        <w:t xml:space="preserve"> </w:t>
      </w:r>
      <w:r>
        <w:rPr>
          <w:rFonts w:ascii="Arial" w:hAnsi="Arial"/>
        </w:rPr>
        <w:t>the</w:t>
      </w:r>
      <w:r>
        <w:rPr>
          <w:rFonts w:ascii="Arial" w:hAnsi="Arial"/>
          <w:spacing w:val="-13"/>
        </w:rPr>
        <w:t xml:space="preserve"> </w:t>
      </w:r>
      <w:r>
        <w:rPr>
          <w:rFonts w:ascii="Arial" w:hAnsi="Arial"/>
        </w:rPr>
        <w:t>purposes</w:t>
      </w:r>
      <w:r>
        <w:rPr>
          <w:rFonts w:ascii="Arial" w:hAnsi="Arial"/>
          <w:spacing w:val="-12"/>
        </w:rPr>
        <w:t xml:space="preserve"> </w:t>
      </w:r>
      <w:r>
        <w:rPr>
          <w:rFonts w:ascii="Arial" w:hAnsi="Arial"/>
        </w:rPr>
        <w:t>of</w:t>
      </w:r>
      <w:r>
        <w:rPr>
          <w:rFonts w:ascii="Arial" w:hAnsi="Arial"/>
          <w:spacing w:val="-11"/>
        </w:rPr>
        <w:t xml:space="preserve"> </w:t>
      </w:r>
      <w:r>
        <w:rPr>
          <w:rFonts w:ascii="Arial" w:hAnsi="Arial"/>
        </w:rPr>
        <w:t xml:space="preserve">Clauses </w:t>
      </w:r>
      <w:r>
        <w:rPr>
          <w:rFonts w:ascii="Arial" w:hAnsi="Arial"/>
          <w:b/>
        </w:rPr>
        <w:t>Error!</w:t>
      </w:r>
      <w:r>
        <w:rPr>
          <w:rFonts w:ascii="Arial" w:hAnsi="Arial"/>
          <w:b/>
          <w:spacing w:val="-1"/>
        </w:rPr>
        <w:t xml:space="preserve"> </w:t>
      </w:r>
      <w:r>
        <w:rPr>
          <w:rFonts w:ascii="Arial" w:hAnsi="Arial"/>
          <w:b/>
        </w:rPr>
        <w:t xml:space="preserve">Not a valid bookmark self-reference. </w:t>
      </w:r>
      <w:r>
        <w:rPr>
          <w:rFonts w:ascii="Arial" w:hAnsi="Arial"/>
        </w:rPr>
        <w:t xml:space="preserve">to 23.18, the term </w:t>
      </w:r>
      <w:r>
        <w:rPr>
          <w:rFonts w:ascii="Arial" w:hAnsi="Arial"/>
          <w:b/>
        </w:rPr>
        <w:t>“</w:t>
      </w:r>
      <w:proofErr w:type="spellStart"/>
      <w:r>
        <w:rPr>
          <w:rFonts w:ascii="Arial" w:hAnsi="Arial"/>
          <w:b/>
        </w:rPr>
        <w:t>Disclos</w:t>
      </w:r>
      <w:proofErr w:type="spellEnd"/>
      <w:r>
        <w:rPr>
          <w:rFonts w:ascii="Arial" w:hAnsi="Arial"/>
          <w:b/>
        </w:rPr>
        <w:t xml:space="preserve">- </w:t>
      </w:r>
      <w:proofErr w:type="spellStart"/>
      <w:r>
        <w:rPr>
          <w:rFonts w:ascii="Arial" w:hAnsi="Arial"/>
          <w:b/>
        </w:rPr>
        <w:t>ing</w:t>
      </w:r>
      <w:proofErr w:type="spellEnd"/>
      <w:r>
        <w:rPr>
          <w:rFonts w:ascii="Arial" w:hAnsi="Arial"/>
          <w:b/>
        </w:rPr>
        <w:t xml:space="preserve"> Party” </w:t>
      </w:r>
      <w:r>
        <w:rPr>
          <w:rFonts w:ascii="Arial" w:hAnsi="Arial"/>
        </w:rPr>
        <w:t xml:space="preserve">shall mean a Party which discloses or makes available directly or indirectly its Confidential Information and </w:t>
      </w:r>
      <w:r>
        <w:rPr>
          <w:rFonts w:ascii="Arial" w:hAnsi="Arial"/>
          <w:b/>
        </w:rPr>
        <w:t xml:space="preserve">“Recipient” </w:t>
      </w:r>
      <w:r>
        <w:rPr>
          <w:rFonts w:ascii="Arial" w:hAnsi="Arial"/>
        </w:rPr>
        <w:t>shall mean the Party</w:t>
      </w:r>
      <w:r>
        <w:rPr>
          <w:rFonts w:ascii="Arial" w:hAnsi="Arial"/>
          <w:spacing w:val="-16"/>
        </w:rPr>
        <w:t xml:space="preserve"> </w:t>
      </w:r>
      <w:r>
        <w:rPr>
          <w:rFonts w:ascii="Arial" w:hAnsi="Arial"/>
        </w:rPr>
        <w:t>which</w:t>
      </w:r>
      <w:r>
        <w:rPr>
          <w:rFonts w:ascii="Arial" w:hAnsi="Arial"/>
          <w:spacing w:val="-15"/>
        </w:rPr>
        <w:t xml:space="preserve"> </w:t>
      </w:r>
      <w:r>
        <w:rPr>
          <w:rFonts w:ascii="Arial" w:hAnsi="Arial"/>
        </w:rPr>
        <w:t>receives</w:t>
      </w:r>
      <w:r>
        <w:rPr>
          <w:rFonts w:ascii="Arial" w:hAnsi="Arial"/>
          <w:spacing w:val="-15"/>
        </w:rPr>
        <w:t xml:space="preserve"> </w:t>
      </w:r>
      <w:r>
        <w:rPr>
          <w:rFonts w:ascii="Arial" w:hAnsi="Arial"/>
        </w:rPr>
        <w:t>or</w:t>
      </w:r>
      <w:r>
        <w:rPr>
          <w:rFonts w:ascii="Arial" w:hAnsi="Arial"/>
          <w:spacing w:val="-16"/>
        </w:rPr>
        <w:t xml:space="preserve"> </w:t>
      </w:r>
      <w:r>
        <w:rPr>
          <w:rFonts w:ascii="Arial" w:hAnsi="Arial"/>
        </w:rPr>
        <w:t>obtains</w:t>
      </w:r>
      <w:r>
        <w:rPr>
          <w:rFonts w:ascii="Arial" w:hAnsi="Arial"/>
          <w:spacing w:val="-15"/>
        </w:rPr>
        <w:t xml:space="preserve"> </w:t>
      </w:r>
      <w:r>
        <w:rPr>
          <w:rFonts w:ascii="Arial" w:hAnsi="Arial"/>
        </w:rPr>
        <w:t>directly</w:t>
      </w:r>
      <w:r>
        <w:rPr>
          <w:rFonts w:ascii="Arial" w:hAnsi="Arial"/>
          <w:spacing w:val="-15"/>
        </w:rPr>
        <w:t xml:space="preserve"> </w:t>
      </w:r>
      <w:r>
        <w:rPr>
          <w:rFonts w:ascii="Arial" w:hAnsi="Arial"/>
        </w:rPr>
        <w:t>or</w:t>
      </w:r>
      <w:r>
        <w:rPr>
          <w:rFonts w:ascii="Arial" w:hAnsi="Arial"/>
          <w:spacing w:val="-15"/>
        </w:rPr>
        <w:t xml:space="preserve"> </w:t>
      </w:r>
      <w:r>
        <w:rPr>
          <w:rFonts w:ascii="Arial" w:hAnsi="Arial"/>
        </w:rPr>
        <w:t>indirectly</w:t>
      </w:r>
      <w:r>
        <w:rPr>
          <w:rFonts w:ascii="Arial" w:hAnsi="Arial"/>
          <w:spacing w:val="-16"/>
        </w:rPr>
        <w:t xml:space="preserve"> </w:t>
      </w:r>
      <w:r>
        <w:rPr>
          <w:rFonts w:ascii="Arial" w:hAnsi="Arial"/>
        </w:rPr>
        <w:t>Confidential</w:t>
      </w:r>
      <w:r>
        <w:rPr>
          <w:rFonts w:ascii="Arial" w:hAnsi="Arial"/>
          <w:spacing w:val="-15"/>
        </w:rPr>
        <w:t xml:space="preserve"> </w:t>
      </w:r>
      <w:r>
        <w:rPr>
          <w:rFonts w:ascii="Arial" w:hAnsi="Arial"/>
        </w:rPr>
        <w:t>Information. to 23.18 or where disclosure is e</w:t>
      </w:r>
      <w:r>
        <w:rPr>
          <w:rFonts w:ascii="Arial" w:hAnsi="Arial"/>
        </w:rPr>
        <w:t xml:space="preserve">xpressly permitted elsewhere in this Con- tract, the Recipient shall: to The Recipient shall be entitled to disclose the Confidential Information of the Disclosing Party where:, the Customer re- serves the right to terminate this Contract for material Default., the term </w:t>
      </w:r>
      <w:r>
        <w:rPr>
          <w:rFonts w:ascii="Arial" w:hAnsi="Arial"/>
          <w:b/>
        </w:rPr>
        <w:t>“Disclosing</w:t>
      </w:r>
      <w:r>
        <w:rPr>
          <w:rFonts w:ascii="Arial" w:hAnsi="Arial"/>
          <w:b/>
          <w:spacing w:val="-4"/>
        </w:rPr>
        <w:t xml:space="preserve"> </w:t>
      </w:r>
      <w:r>
        <w:rPr>
          <w:rFonts w:ascii="Arial" w:hAnsi="Arial"/>
          <w:b/>
        </w:rPr>
        <w:t xml:space="preserve">Party” </w:t>
      </w:r>
      <w:r>
        <w:rPr>
          <w:rFonts w:ascii="Arial" w:hAnsi="Arial"/>
        </w:rPr>
        <w:t>shall</w:t>
      </w:r>
      <w:r>
        <w:rPr>
          <w:rFonts w:ascii="Arial" w:hAnsi="Arial"/>
          <w:spacing w:val="-2"/>
        </w:rPr>
        <w:t xml:space="preserve"> </w:t>
      </w:r>
      <w:r>
        <w:rPr>
          <w:rFonts w:ascii="Arial" w:hAnsi="Arial"/>
        </w:rPr>
        <w:t>mean</w:t>
      </w:r>
      <w:r>
        <w:rPr>
          <w:rFonts w:ascii="Arial" w:hAnsi="Arial"/>
          <w:spacing w:val="-4"/>
        </w:rPr>
        <w:t xml:space="preserve"> </w:t>
      </w:r>
      <w:r>
        <w:rPr>
          <w:rFonts w:ascii="Arial" w:hAnsi="Arial"/>
        </w:rPr>
        <w:t>a</w:t>
      </w:r>
      <w:r>
        <w:rPr>
          <w:rFonts w:ascii="Arial" w:hAnsi="Arial"/>
          <w:spacing w:val="-4"/>
        </w:rPr>
        <w:t xml:space="preserve"> </w:t>
      </w:r>
      <w:r>
        <w:rPr>
          <w:rFonts w:ascii="Arial" w:hAnsi="Arial"/>
        </w:rPr>
        <w:t>Party</w:t>
      </w:r>
      <w:r>
        <w:rPr>
          <w:rFonts w:ascii="Arial" w:hAnsi="Arial"/>
          <w:spacing w:val="-4"/>
        </w:rPr>
        <w:t xml:space="preserve"> </w:t>
      </w:r>
      <w:r>
        <w:rPr>
          <w:rFonts w:ascii="Arial" w:hAnsi="Arial"/>
        </w:rPr>
        <w:t>which</w:t>
      </w:r>
      <w:r>
        <w:rPr>
          <w:rFonts w:ascii="Arial" w:hAnsi="Arial"/>
          <w:spacing w:val="-1"/>
        </w:rPr>
        <w:t xml:space="preserve"> </w:t>
      </w:r>
      <w:r>
        <w:rPr>
          <w:rFonts w:ascii="Arial" w:hAnsi="Arial"/>
        </w:rPr>
        <w:t>discloses</w:t>
      </w:r>
      <w:r>
        <w:rPr>
          <w:rFonts w:ascii="Arial" w:hAnsi="Arial"/>
          <w:spacing w:val="-1"/>
        </w:rPr>
        <w:t xml:space="preserve"> </w:t>
      </w:r>
      <w:r>
        <w:rPr>
          <w:rFonts w:ascii="Arial" w:hAnsi="Arial"/>
        </w:rPr>
        <w:t>or</w:t>
      </w:r>
      <w:r>
        <w:rPr>
          <w:rFonts w:ascii="Arial" w:hAnsi="Arial"/>
          <w:spacing w:val="-3"/>
        </w:rPr>
        <w:t xml:space="preserve"> </w:t>
      </w:r>
      <w:r>
        <w:rPr>
          <w:rFonts w:ascii="Arial" w:hAnsi="Arial"/>
        </w:rPr>
        <w:t>makes</w:t>
      </w:r>
      <w:r>
        <w:rPr>
          <w:rFonts w:ascii="Arial" w:hAnsi="Arial"/>
          <w:spacing w:val="-4"/>
        </w:rPr>
        <w:t xml:space="preserve"> </w:t>
      </w:r>
      <w:r>
        <w:rPr>
          <w:rFonts w:ascii="Arial" w:hAnsi="Arial"/>
        </w:rPr>
        <w:t>available directly</w:t>
      </w:r>
      <w:r>
        <w:rPr>
          <w:rFonts w:ascii="Arial" w:hAnsi="Arial"/>
          <w:spacing w:val="-11"/>
        </w:rPr>
        <w:t xml:space="preserve"> </w:t>
      </w:r>
      <w:r>
        <w:rPr>
          <w:rFonts w:ascii="Arial" w:hAnsi="Arial"/>
        </w:rPr>
        <w:t>or</w:t>
      </w:r>
      <w:r>
        <w:rPr>
          <w:rFonts w:ascii="Arial" w:hAnsi="Arial"/>
          <w:spacing w:val="-10"/>
        </w:rPr>
        <w:t xml:space="preserve"> </w:t>
      </w:r>
      <w:r>
        <w:rPr>
          <w:rFonts w:ascii="Arial" w:hAnsi="Arial"/>
        </w:rPr>
        <w:t>indirectly</w:t>
      </w:r>
      <w:r>
        <w:rPr>
          <w:rFonts w:ascii="Arial" w:hAnsi="Arial"/>
          <w:spacing w:val="-11"/>
        </w:rPr>
        <w:t xml:space="preserve"> </w:t>
      </w:r>
      <w:r>
        <w:rPr>
          <w:rFonts w:ascii="Arial" w:hAnsi="Arial"/>
        </w:rPr>
        <w:t>its</w:t>
      </w:r>
      <w:r>
        <w:rPr>
          <w:rFonts w:ascii="Arial" w:hAnsi="Arial"/>
          <w:spacing w:val="-10"/>
        </w:rPr>
        <w:t xml:space="preserve"> </w:t>
      </w:r>
      <w:r>
        <w:rPr>
          <w:rFonts w:ascii="Arial" w:hAnsi="Arial"/>
        </w:rPr>
        <w:t>Confidential</w:t>
      </w:r>
      <w:r>
        <w:rPr>
          <w:rFonts w:ascii="Arial" w:hAnsi="Arial"/>
          <w:spacing w:val="-9"/>
        </w:rPr>
        <w:t xml:space="preserve"> </w:t>
      </w:r>
      <w:r>
        <w:rPr>
          <w:rFonts w:ascii="Arial" w:hAnsi="Arial"/>
        </w:rPr>
        <w:t>Information</w:t>
      </w:r>
      <w:r>
        <w:rPr>
          <w:rFonts w:ascii="Arial" w:hAnsi="Arial"/>
          <w:spacing w:val="-9"/>
        </w:rPr>
        <w:t xml:space="preserve"> </w:t>
      </w:r>
      <w:r>
        <w:rPr>
          <w:rFonts w:ascii="Arial" w:hAnsi="Arial"/>
        </w:rPr>
        <w:t>and</w:t>
      </w:r>
      <w:r>
        <w:rPr>
          <w:rFonts w:ascii="Arial" w:hAnsi="Arial"/>
          <w:spacing w:val="-5"/>
        </w:rPr>
        <w:t xml:space="preserve"> </w:t>
      </w:r>
      <w:r>
        <w:rPr>
          <w:rFonts w:ascii="Arial" w:hAnsi="Arial"/>
          <w:b/>
        </w:rPr>
        <w:t>“Recipient”</w:t>
      </w:r>
      <w:r>
        <w:rPr>
          <w:rFonts w:ascii="Arial" w:hAnsi="Arial"/>
          <w:b/>
          <w:spacing w:val="-10"/>
        </w:rPr>
        <w:t xml:space="preserve"> </w:t>
      </w:r>
      <w:r>
        <w:rPr>
          <w:rFonts w:ascii="Arial" w:hAnsi="Arial"/>
        </w:rPr>
        <w:t>shall</w:t>
      </w:r>
      <w:r>
        <w:rPr>
          <w:rFonts w:ascii="Arial" w:hAnsi="Arial"/>
          <w:spacing w:val="-9"/>
        </w:rPr>
        <w:t xml:space="preserve"> </w:t>
      </w:r>
      <w:r>
        <w:rPr>
          <w:rFonts w:ascii="Arial" w:hAnsi="Arial"/>
        </w:rPr>
        <w:t xml:space="preserve">mean the Party which receives or obtains directly or indirectly Confidential Infor- </w:t>
      </w:r>
      <w:proofErr w:type="spellStart"/>
      <w:r>
        <w:rPr>
          <w:rFonts w:ascii="Arial" w:hAnsi="Arial"/>
        </w:rPr>
        <w:t>mation</w:t>
      </w:r>
      <w:proofErr w:type="spellEnd"/>
      <w:r>
        <w:rPr>
          <w:rFonts w:ascii="Arial" w:hAnsi="Arial"/>
        </w:rPr>
        <w:t>.</w:t>
      </w:r>
      <w:r>
        <w:rPr>
          <w:rFonts w:ascii="Arial" w:hAnsi="Arial"/>
          <w:spacing w:val="-5"/>
        </w:rPr>
        <w:t xml:space="preserve"> </w:t>
      </w:r>
      <w:r>
        <w:rPr>
          <w:rFonts w:ascii="Arial" w:hAnsi="Arial"/>
        </w:rPr>
        <w:t>to</w:t>
      </w:r>
      <w:r>
        <w:rPr>
          <w:rFonts w:ascii="Arial" w:hAnsi="Arial"/>
          <w:spacing w:val="-4"/>
        </w:rPr>
        <w:t xml:space="preserve"> </w:t>
      </w:r>
      <w:proofErr w:type="gramStart"/>
      <w:r>
        <w:rPr>
          <w:rFonts w:ascii="Arial" w:hAnsi="Arial"/>
        </w:rPr>
        <w:t>In</w:t>
      </w:r>
      <w:proofErr w:type="gramEnd"/>
      <w:r>
        <w:rPr>
          <w:rFonts w:ascii="Arial" w:hAnsi="Arial"/>
          <w:spacing w:val="-6"/>
        </w:rPr>
        <w:t xml:space="preserve"> </w:t>
      </w:r>
      <w:r>
        <w:rPr>
          <w:rFonts w:ascii="Arial" w:hAnsi="Arial"/>
        </w:rPr>
        <w:t>the</w:t>
      </w:r>
      <w:r>
        <w:rPr>
          <w:rFonts w:ascii="Arial" w:hAnsi="Arial"/>
          <w:spacing w:val="-4"/>
        </w:rPr>
        <w:t xml:space="preserve"> </w:t>
      </w:r>
      <w:r>
        <w:rPr>
          <w:rFonts w:ascii="Arial" w:hAnsi="Arial"/>
        </w:rPr>
        <w:t>event</w:t>
      </w:r>
      <w:r>
        <w:rPr>
          <w:rFonts w:ascii="Arial" w:hAnsi="Arial"/>
          <w:spacing w:val="-3"/>
        </w:rPr>
        <w:t xml:space="preserve"> </w:t>
      </w:r>
      <w:r>
        <w:rPr>
          <w:rFonts w:ascii="Arial" w:hAnsi="Arial"/>
        </w:rPr>
        <w:t>that</w:t>
      </w:r>
      <w:r>
        <w:rPr>
          <w:rFonts w:ascii="Arial" w:hAnsi="Arial"/>
          <w:spacing w:val="-3"/>
        </w:rPr>
        <w:t xml:space="preserve"> </w:t>
      </w:r>
      <w:r>
        <w:rPr>
          <w:rFonts w:ascii="Arial" w:hAnsi="Arial"/>
        </w:rPr>
        <w:t>the</w:t>
      </w:r>
      <w:r>
        <w:rPr>
          <w:rFonts w:ascii="Arial" w:hAnsi="Arial"/>
          <w:spacing w:val="-4"/>
        </w:rPr>
        <w:t xml:space="preserve"> </w:t>
      </w:r>
      <w:r>
        <w:rPr>
          <w:rFonts w:ascii="Arial" w:hAnsi="Arial"/>
        </w:rPr>
        <w:t>Supplier</w:t>
      </w:r>
      <w:r>
        <w:rPr>
          <w:rFonts w:ascii="Arial" w:hAnsi="Arial"/>
          <w:spacing w:val="-6"/>
        </w:rPr>
        <w:t xml:space="preserve"> </w:t>
      </w:r>
      <w:r>
        <w:rPr>
          <w:rFonts w:ascii="Arial" w:hAnsi="Arial"/>
        </w:rPr>
        <w:t>fails</w:t>
      </w:r>
      <w:r>
        <w:rPr>
          <w:rFonts w:ascii="Arial" w:hAnsi="Arial"/>
          <w:spacing w:val="-4"/>
        </w:rPr>
        <w:t xml:space="preserve"> </w:t>
      </w:r>
      <w:r>
        <w:rPr>
          <w:rFonts w:ascii="Arial" w:hAnsi="Arial"/>
        </w:rPr>
        <w:t>to</w:t>
      </w:r>
      <w:r>
        <w:rPr>
          <w:rFonts w:ascii="Arial" w:hAnsi="Arial"/>
          <w:spacing w:val="-4"/>
        </w:rPr>
        <w:t xml:space="preserve"> </w:t>
      </w:r>
      <w:r>
        <w:rPr>
          <w:rFonts w:ascii="Arial" w:hAnsi="Arial"/>
        </w:rPr>
        <w:t>comply</w:t>
      </w:r>
      <w:r>
        <w:rPr>
          <w:rFonts w:ascii="Arial" w:hAnsi="Arial"/>
          <w:spacing w:val="-4"/>
        </w:rPr>
        <w:t xml:space="preserve"> </w:t>
      </w:r>
      <w:r>
        <w:rPr>
          <w:rFonts w:ascii="Arial" w:hAnsi="Arial"/>
        </w:rPr>
        <w:t>with</w:t>
      </w:r>
      <w:r>
        <w:rPr>
          <w:rFonts w:ascii="Arial" w:hAnsi="Arial"/>
          <w:spacing w:val="-2"/>
        </w:rPr>
        <w:t xml:space="preserve"> </w:t>
      </w:r>
      <w:r>
        <w:rPr>
          <w:rFonts w:ascii="Arial" w:hAnsi="Arial"/>
        </w:rPr>
        <w:t xml:space="preserve">Clauses Except to the extent set out in Clauses For the purposes of Clauses </w:t>
      </w:r>
      <w:r>
        <w:rPr>
          <w:rFonts w:ascii="Arial" w:hAnsi="Arial"/>
          <w:b/>
        </w:rPr>
        <w:t xml:space="preserve">Error! Not a valid bookmark self-reference. </w:t>
      </w:r>
      <w:r>
        <w:rPr>
          <w:rFonts w:ascii="Arial" w:hAnsi="Arial"/>
        </w:rPr>
        <w:t xml:space="preserve">to 23.18, the term </w:t>
      </w:r>
      <w:r>
        <w:rPr>
          <w:rFonts w:ascii="Arial" w:hAnsi="Arial"/>
          <w:b/>
        </w:rPr>
        <w:t xml:space="preserve">“Disclosing Party” </w:t>
      </w:r>
      <w:r>
        <w:rPr>
          <w:rFonts w:ascii="Arial" w:hAnsi="Arial"/>
        </w:rPr>
        <w:t>shall mean a Party which discloses or makes available directly or indirectly its</w:t>
      </w:r>
      <w:r>
        <w:rPr>
          <w:rFonts w:ascii="Arial" w:hAnsi="Arial"/>
          <w:spacing w:val="-2"/>
        </w:rPr>
        <w:t xml:space="preserve"> </w:t>
      </w:r>
      <w:r>
        <w:rPr>
          <w:rFonts w:ascii="Arial" w:hAnsi="Arial"/>
        </w:rPr>
        <w:t>Confidential</w:t>
      </w:r>
      <w:r>
        <w:rPr>
          <w:rFonts w:ascii="Arial" w:hAnsi="Arial"/>
          <w:spacing w:val="-6"/>
        </w:rPr>
        <w:t xml:space="preserve"> </w:t>
      </w:r>
      <w:r>
        <w:rPr>
          <w:rFonts w:ascii="Arial" w:hAnsi="Arial"/>
        </w:rPr>
        <w:t>Information</w:t>
      </w:r>
      <w:r>
        <w:rPr>
          <w:rFonts w:ascii="Arial" w:hAnsi="Arial"/>
          <w:spacing w:val="-3"/>
        </w:rPr>
        <w:t xml:space="preserve"> </w:t>
      </w:r>
      <w:r>
        <w:rPr>
          <w:rFonts w:ascii="Arial" w:hAnsi="Arial"/>
        </w:rPr>
        <w:t xml:space="preserve">and </w:t>
      </w:r>
      <w:r>
        <w:rPr>
          <w:rFonts w:ascii="Arial" w:hAnsi="Arial"/>
          <w:b/>
        </w:rPr>
        <w:t>“Recipient”</w:t>
      </w:r>
      <w:r>
        <w:rPr>
          <w:rFonts w:ascii="Arial" w:hAnsi="Arial"/>
          <w:b/>
          <w:spacing w:val="-4"/>
        </w:rPr>
        <w:t xml:space="preserve"> </w:t>
      </w:r>
      <w:r>
        <w:rPr>
          <w:rFonts w:ascii="Arial" w:hAnsi="Arial"/>
        </w:rPr>
        <w:t>shall</w:t>
      </w:r>
      <w:r>
        <w:rPr>
          <w:rFonts w:ascii="Arial" w:hAnsi="Arial"/>
          <w:spacing w:val="-3"/>
        </w:rPr>
        <w:t xml:space="preserve"> </w:t>
      </w:r>
      <w:r>
        <w:rPr>
          <w:rFonts w:ascii="Arial" w:hAnsi="Arial"/>
        </w:rPr>
        <w:t>mean</w:t>
      </w:r>
      <w:r>
        <w:rPr>
          <w:rFonts w:ascii="Arial" w:hAnsi="Arial"/>
          <w:spacing w:val="-5"/>
        </w:rPr>
        <w:t xml:space="preserve"> </w:t>
      </w:r>
      <w:r>
        <w:rPr>
          <w:rFonts w:ascii="Arial" w:hAnsi="Arial"/>
        </w:rPr>
        <w:t>the</w:t>
      </w:r>
      <w:r>
        <w:rPr>
          <w:rFonts w:ascii="Arial" w:hAnsi="Arial"/>
          <w:spacing w:val="-5"/>
        </w:rPr>
        <w:t xml:space="preserve"> </w:t>
      </w:r>
      <w:r>
        <w:rPr>
          <w:rFonts w:ascii="Arial" w:hAnsi="Arial"/>
        </w:rPr>
        <w:t>Party</w:t>
      </w:r>
      <w:r>
        <w:rPr>
          <w:rFonts w:ascii="Arial" w:hAnsi="Arial"/>
          <w:spacing w:val="-5"/>
        </w:rPr>
        <w:t xml:space="preserve"> </w:t>
      </w:r>
      <w:r>
        <w:rPr>
          <w:rFonts w:ascii="Arial" w:hAnsi="Arial"/>
        </w:rPr>
        <w:t>which</w:t>
      </w:r>
      <w:r>
        <w:rPr>
          <w:rFonts w:ascii="Arial" w:hAnsi="Arial"/>
          <w:spacing w:val="-3"/>
        </w:rPr>
        <w:t xml:space="preserve"> </w:t>
      </w:r>
      <w:r>
        <w:rPr>
          <w:rFonts w:ascii="Arial" w:hAnsi="Arial"/>
        </w:rPr>
        <w:t xml:space="preserve">re- </w:t>
      </w:r>
      <w:proofErr w:type="spellStart"/>
      <w:r>
        <w:rPr>
          <w:rFonts w:ascii="Arial" w:hAnsi="Arial"/>
        </w:rPr>
        <w:t>ceives</w:t>
      </w:r>
      <w:proofErr w:type="spellEnd"/>
      <w:r>
        <w:rPr>
          <w:rFonts w:ascii="Arial" w:hAnsi="Arial"/>
        </w:rPr>
        <w:t xml:space="preserve"> or obtains directly or indirectly Confidential Information. to 23.18 or where disclosure is expressly permitted</w:t>
      </w:r>
      <w:r>
        <w:rPr>
          <w:rFonts w:ascii="Arial" w:hAnsi="Arial"/>
          <w:spacing w:val="-1"/>
        </w:rPr>
        <w:t xml:space="preserve"> </w:t>
      </w:r>
      <w:r>
        <w:rPr>
          <w:rFonts w:ascii="Arial" w:hAnsi="Arial"/>
        </w:rPr>
        <w:t xml:space="preserve">elsewhere in this Contract, the Re- </w:t>
      </w:r>
      <w:proofErr w:type="spellStart"/>
      <w:r>
        <w:rPr>
          <w:rFonts w:ascii="Arial" w:hAnsi="Arial"/>
        </w:rPr>
        <w:t>cipient</w:t>
      </w:r>
      <w:proofErr w:type="spellEnd"/>
      <w:r>
        <w:rPr>
          <w:rFonts w:ascii="Arial" w:hAnsi="Arial"/>
        </w:rPr>
        <w:t xml:space="preserve"> shall: to The Recipient shall be entit</w:t>
      </w:r>
      <w:r>
        <w:rPr>
          <w:rFonts w:ascii="Arial" w:hAnsi="Arial"/>
        </w:rPr>
        <w:t xml:space="preserve">led to disclose the Confidential Information of the Disclosing Party </w:t>
      </w:r>
      <w:proofErr w:type="gramStart"/>
      <w:r>
        <w:rPr>
          <w:rFonts w:ascii="Arial" w:hAnsi="Arial"/>
        </w:rPr>
        <w:t>where:,</w:t>
      </w:r>
      <w:proofErr w:type="gramEnd"/>
      <w:r>
        <w:rPr>
          <w:rFonts w:ascii="Arial" w:hAnsi="Arial"/>
        </w:rPr>
        <w:t xml:space="preserve"> the</w:t>
      </w:r>
      <w:r>
        <w:rPr>
          <w:rFonts w:ascii="Arial" w:hAnsi="Arial"/>
          <w:spacing w:val="-1"/>
        </w:rPr>
        <w:t xml:space="preserve"> </w:t>
      </w:r>
      <w:r>
        <w:rPr>
          <w:rFonts w:ascii="Arial" w:hAnsi="Arial"/>
        </w:rPr>
        <w:t>Customer reserves the</w:t>
      </w:r>
      <w:r>
        <w:rPr>
          <w:rFonts w:ascii="Arial" w:hAnsi="Arial"/>
          <w:spacing w:val="-1"/>
        </w:rPr>
        <w:t xml:space="preserve"> </w:t>
      </w:r>
      <w:r>
        <w:rPr>
          <w:rFonts w:ascii="Arial" w:hAnsi="Arial"/>
        </w:rPr>
        <w:t>right to</w:t>
      </w:r>
      <w:r>
        <w:rPr>
          <w:rFonts w:ascii="Arial" w:hAnsi="Arial"/>
          <w:spacing w:val="-12"/>
        </w:rPr>
        <w:t xml:space="preserve"> </w:t>
      </w:r>
      <w:r>
        <w:rPr>
          <w:rFonts w:ascii="Arial" w:hAnsi="Arial"/>
        </w:rPr>
        <w:t>terminate</w:t>
      </w:r>
      <w:r>
        <w:rPr>
          <w:rFonts w:ascii="Arial" w:hAnsi="Arial"/>
          <w:spacing w:val="-15"/>
        </w:rPr>
        <w:t xml:space="preserve"> </w:t>
      </w:r>
      <w:r>
        <w:rPr>
          <w:rFonts w:ascii="Arial" w:hAnsi="Arial"/>
        </w:rPr>
        <w:t>this</w:t>
      </w:r>
      <w:r>
        <w:rPr>
          <w:rFonts w:ascii="Arial" w:hAnsi="Arial"/>
          <w:spacing w:val="-9"/>
        </w:rPr>
        <w:t xml:space="preserve"> </w:t>
      </w:r>
      <w:r>
        <w:rPr>
          <w:rFonts w:ascii="Arial" w:hAnsi="Arial"/>
        </w:rPr>
        <w:t>Contract</w:t>
      </w:r>
      <w:r>
        <w:rPr>
          <w:rFonts w:ascii="Arial" w:hAnsi="Arial"/>
          <w:spacing w:val="-13"/>
        </w:rPr>
        <w:t xml:space="preserve"> </w:t>
      </w:r>
      <w:r>
        <w:rPr>
          <w:rFonts w:ascii="Arial" w:hAnsi="Arial"/>
        </w:rPr>
        <w:t>for</w:t>
      </w:r>
      <w:r>
        <w:rPr>
          <w:rFonts w:ascii="Arial" w:hAnsi="Arial"/>
          <w:spacing w:val="-11"/>
        </w:rPr>
        <w:t xml:space="preserve"> </w:t>
      </w:r>
      <w:r>
        <w:rPr>
          <w:rFonts w:ascii="Arial" w:hAnsi="Arial"/>
        </w:rPr>
        <w:t>material</w:t>
      </w:r>
      <w:r>
        <w:rPr>
          <w:rFonts w:ascii="Arial" w:hAnsi="Arial"/>
          <w:spacing w:val="-7"/>
        </w:rPr>
        <w:t xml:space="preserve"> </w:t>
      </w:r>
      <w:r>
        <w:rPr>
          <w:rFonts w:ascii="Arial" w:hAnsi="Arial"/>
        </w:rPr>
        <w:t>Default.</w:t>
      </w:r>
      <w:r>
        <w:rPr>
          <w:rFonts w:ascii="Arial" w:hAnsi="Arial"/>
          <w:spacing w:val="-10"/>
        </w:rPr>
        <w:t xml:space="preserve"> </w:t>
      </w:r>
      <w:r>
        <w:rPr>
          <w:rFonts w:ascii="Arial" w:hAnsi="Arial"/>
        </w:rPr>
        <w:t>shall</w:t>
      </w:r>
      <w:r>
        <w:rPr>
          <w:rFonts w:ascii="Arial" w:hAnsi="Arial"/>
          <w:spacing w:val="-11"/>
        </w:rPr>
        <w:t xml:space="preserve"> </w:t>
      </w:r>
      <w:r>
        <w:rPr>
          <w:rFonts w:ascii="Arial" w:hAnsi="Arial"/>
        </w:rPr>
        <w:t>prevent</w:t>
      </w:r>
      <w:r>
        <w:rPr>
          <w:rFonts w:ascii="Arial" w:hAnsi="Arial"/>
          <w:spacing w:val="-8"/>
        </w:rPr>
        <w:t xml:space="preserve"> </w:t>
      </w:r>
      <w:r>
        <w:rPr>
          <w:rFonts w:ascii="Arial" w:hAnsi="Arial"/>
        </w:rPr>
        <w:t>a</w:t>
      </w:r>
      <w:r>
        <w:rPr>
          <w:rFonts w:ascii="Arial" w:hAnsi="Arial"/>
          <w:spacing w:val="-12"/>
        </w:rPr>
        <w:t xml:space="preserve"> </w:t>
      </w:r>
      <w:r>
        <w:rPr>
          <w:rFonts w:ascii="Arial" w:hAnsi="Arial"/>
        </w:rPr>
        <w:t>Recipient</w:t>
      </w:r>
      <w:r>
        <w:rPr>
          <w:rFonts w:ascii="Arial" w:hAnsi="Arial"/>
          <w:spacing w:val="-13"/>
        </w:rPr>
        <w:t xml:space="preserve"> </w:t>
      </w:r>
      <w:r>
        <w:rPr>
          <w:rFonts w:ascii="Arial" w:hAnsi="Arial"/>
        </w:rPr>
        <w:t>from using</w:t>
      </w:r>
      <w:r>
        <w:rPr>
          <w:rFonts w:ascii="Arial" w:hAnsi="Arial"/>
          <w:spacing w:val="-10"/>
        </w:rPr>
        <w:t xml:space="preserve"> </w:t>
      </w:r>
      <w:r>
        <w:rPr>
          <w:rFonts w:ascii="Arial" w:hAnsi="Arial"/>
        </w:rPr>
        <w:t>any</w:t>
      </w:r>
      <w:r>
        <w:rPr>
          <w:rFonts w:ascii="Arial" w:hAnsi="Arial"/>
          <w:spacing w:val="-11"/>
        </w:rPr>
        <w:t xml:space="preserve"> </w:t>
      </w:r>
      <w:r>
        <w:rPr>
          <w:rFonts w:ascii="Arial" w:hAnsi="Arial"/>
        </w:rPr>
        <w:t>techniques,</w:t>
      </w:r>
      <w:r>
        <w:rPr>
          <w:rFonts w:ascii="Arial" w:hAnsi="Arial"/>
          <w:spacing w:val="-11"/>
        </w:rPr>
        <w:t xml:space="preserve"> </w:t>
      </w:r>
      <w:r>
        <w:rPr>
          <w:rFonts w:ascii="Arial" w:hAnsi="Arial"/>
        </w:rPr>
        <w:t>ideas</w:t>
      </w:r>
      <w:r>
        <w:rPr>
          <w:rFonts w:ascii="Arial" w:hAnsi="Arial"/>
          <w:spacing w:val="-9"/>
        </w:rPr>
        <w:t xml:space="preserve"> </w:t>
      </w:r>
      <w:r>
        <w:rPr>
          <w:rFonts w:ascii="Arial" w:hAnsi="Arial"/>
        </w:rPr>
        <w:t>or</w:t>
      </w:r>
      <w:r>
        <w:rPr>
          <w:rFonts w:ascii="Arial" w:hAnsi="Arial"/>
          <w:spacing w:val="-11"/>
        </w:rPr>
        <w:t xml:space="preserve"> </w:t>
      </w:r>
      <w:r>
        <w:rPr>
          <w:rFonts w:ascii="Arial" w:hAnsi="Arial"/>
        </w:rPr>
        <w:t>Know-How</w:t>
      </w:r>
      <w:r>
        <w:rPr>
          <w:rFonts w:ascii="Arial" w:hAnsi="Arial"/>
          <w:spacing w:val="-12"/>
        </w:rPr>
        <w:t xml:space="preserve"> </w:t>
      </w:r>
      <w:r>
        <w:rPr>
          <w:rFonts w:ascii="Arial" w:hAnsi="Arial"/>
        </w:rPr>
        <w:t>gained</w:t>
      </w:r>
      <w:r>
        <w:rPr>
          <w:rFonts w:ascii="Arial" w:hAnsi="Arial"/>
          <w:spacing w:val="-10"/>
        </w:rPr>
        <w:t xml:space="preserve"> </w:t>
      </w:r>
      <w:r>
        <w:rPr>
          <w:rFonts w:ascii="Arial" w:hAnsi="Arial"/>
        </w:rPr>
        <w:t>during</w:t>
      </w:r>
      <w:r>
        <w:rPr>
          <w:rFonts w:ascii="Arial" w:hAnsi="Arial"/>
          <w:spacing w:val="-10"/>
        </w:rPr>
        <w:t xml:space="preserve"> </w:t>
      </w:r>
      <w:r>
        <w:rPr>
          <w:rFonts w:ascii="Arial" w:hAnsi="Arial"/>
        </w:rPr>
        <w:t>the</w:t>
      </w:r>
      <w:r>
        <w:rPr>
          <w:rFonts w:ascii="Arial" w:hAnsi="Arial"/>
          <w:spacing w:val="-12"/>
        </w:rPr>
        <w:t xml:space="preserve"> </w:t>
      </w:r>
      <w:r>
        <w:rPr>
          <w:rFonts w:ascii="Arial" w:hAnsi="Arial"/>
        </w:rPr>
        <w:t>performance</w:t>
      </w:r>
      <w:r>
        <w:rPr>
          <w:rFonts w:ascii="Arial" w:hAnsi="Arial"/>
          <w:spacing w:val="-14"/>
        </w:rPr>
        <w:t xml:space="preserve"> </w:t>
      </w:r>
      <w:r>
        <w:rPr>
          <w:rFonts w:ascii="Arial" w:hAnsi="Arial"/>
        </w:rPr>
        <w:t xml:space="preserve">of this Contract </w:t>
      </w:r>
      <w:proofErr w:type="gramStart"/>
      <w:r>
        <w:rPr>
          <w:rFonts w:ascii="Arial" w:hAnsi="Arial"/>
        </w:rPr>
        <w:t>in the course of</w:t>
      </w:r>
      <w:proofErr w:type="gramEnd"/>
      <w:r>
        <w:rPr>
          <w:rFonts w:ascii="Arial" w:hAnsi="Arial"/>
        </w:rPr>
        <w:t xml:space="preserve"> its normal</w:t>
      </w:r>
      <w:r>
        <w:rPr>
          <w:rFonts w:ascii="Arial" w:hAnsi="Arial"/>
          <w:spacing w:val="-1"/>
        </w:rPr>
        <w:t xml:space="preserve"> </w:t>
      </w:r>
      <w:r>
        <w:rPr>
          <w:rFonts w:ascii="Arial" w:hAnsi="Arial"/>
        </w:rPr>
        <w:t>business to the extent that this use</w:t>
      </w:r>
    </w:p>
    <w:p w14:paraId="7294B0AE" w14:textId="77777777" w:rsidR="00E35620" w:rsidRDefault="00E35620">
      <w:pPr>
        <w:jc w:val="both"/>
        <w:rPr>
          <w:rFonts w:ascii="Arial" w:hAnsi="Arial"/>
        </w:rPr>
        <w:sectPr w:rsidR="00E35620">
          <w:pgSz w:w="11910" w:h="16840"/>
          <w:pgMar w:top="1340" w:right="760" w:bottom="280" w:left="1180" w:header="720" w:footer="720" w:gutter="0"/>
          <w:cols w:space="720"/>
        </w:sectPr>
      </w:pPr>
    </w:p>
    <w:p w14:paraId="4D4B06A2" w14:textId="77777777" w:rsidR="00E35620" w:rsidRDefault="00290450">
      <w:pPr>
        <w:pStyle w:val="BodyText"/>
        <w:spacing w:before="79"/>
        <w:ind w:left="1962" w:right="677"/>
        <w:jc w:val="both"/>
        <w:rPr>
          <w:rFonts w:ascii="Arial" w:hAnsi="Arial"/>
        </w:rPr>
      </w:pPr>
      <w:r>
        <w:rPr>
          <w:rFonts w:ascii="Arial" w:hAnsi="Arial"/>
        </w:rPr>
        <w:lastRenderedPageBreak/>
        <w:t xml:space="preserve">does not result in a disclosure of the Disclosing Party’s Confidential Infor- </w:t>
      </w:r>
      <w:proofErr w:type="spellStart"/>
      <w:r>
        <w:rPr>
          <w:rFonts w:ascii="Arial" w:hAnsi="Arial"/>
        </w:rPr>
        <w:t>mation</w:t>
      </w:r>
      <w:proofErr w:type="spellEnd"/>
      <w:r>
        <w:rPr>
          <w:rFonts w:ascii="Arial" w:hAnsi="Arial"/>
        </w:rPr>
        <w:t xml:space="preserve"> or an infringement of Intellectual Property Rights.</w:t>
      </w:r>
    </w:p>
    <w:p w14:paraId="524A65C5" w14:textId="77777777" w:rsidR="00E35620" w:rsidRDefault="00290450">
      <w:pPr>
        <w:pStyle w:val="ListParagraph"/>
        <w:numPr>
          <w:ilvl w:val="1"/>
          <w:numId w:val="46"/>
        </w:numPr>
        <w:tabs>
          <w:tab w:val="left" w:pos="1960"/>
          <w:tab w:val="left" w:pos="1962"/>
        </w:tabs>
        <w:spacing w:before="121"/>
        <w:ind w:right="673"/>
        <w:jc w:val="both"/>
        <w:rPr>
          <w:rFonts w:ascii="Arial" w:hAnsi="Arial"/>
        </w:rPr>
      </w:pPr>
      <w:proofErr w:type="gramStart"/>
      <w:r>
        <w:rPr>
          <w:rFonts w:ascii="Arial" w:hAnsi="Arial"/>
        </w:rPr>
        <w:t>In</w:t>
      </w:r>
      <w:r>
        <w:rPr>
          <w:rFonts w:ascii="Arial" w:hAnsi="Arial"/>
          <w:spacing w:val="-2"/>
        </w:rPr>
        <w:t xml:space="preserve"> </w:t>
      </w:r>
      <w:r>
        <w:rPr>
          <w:rFonts w:ascii="Arial" w:hAnsi="Arial"/>
        </w:rPr>
        <w:t>the event that</w:t>
      </w:r>
      <w:proofErr w:type="gramEnd"/>
      <w:r>
        <w:rPr>
          <w:rFonts w:ascii="Arial" w:hAnsi="Arial"/>
        </w:rPr>
        <w:t xml:space="preserve"> the</w:t>
      </w:r>
      <w:r>
        <w:rPr>
          <w:rFonts w:ascii="Arial" w:hAnsi="Arial"/>
          <w:spacing w:val="-2"/>
        </w:rPr>
        <w:t xml:space="preserve"> </w:t>
      </w:r>
      <w:r>
        <w:rPr>
          <w:rFonts w:ascii="Arial" w:hAnsi="Arial"/>
        </w:rPr>
        <w:t>Supplier</w:t>
      </w:r>
      <w:r>
        <w:rPr>
          <w:rFonts w:ascii="Arial" w:hAnsi="Arial"/>
          <w:spacing w:val="-1"/>
        </w:rPr>
        <w:t xml:space="preserve"> </w:t>
      </w:r>
      <w:r>
        <w:rPr>
          <w:rFonts w:ascii="Arial" w:hAnsi="Arial"/>
        </w:rPr>
        <w:t>fails to</w:t>
      </w:r>
      <w:r>
        <w:rPr>
          <w:rFonts w:ascii="Arial" w:hAnsi="Arial"/>
          <w:spacing w:val="-2"/>
        </w:rPr>
        <w:t xml:space="preserve"> </w:t>
      </w:r>
      <w:r>
        <w:rPr>
          <w:rFonts w:ascii="Arial" w:hAnsi="Arial"/>
        </w:rPr>
        <w:t>comply</w:t>
      </w:r>
      <w:r>
        <w:rPr>
          <w:rFonts w:ascii="Arial" w:hAnsi="Arial"/>
          <w:spacing w:val="-2"/>
        </w:rPr>
        <w:t xml:space="preserve"> </w:t>
      </w:r>
      <w:r>
        <w:rPr>
          <w:rFonts w:ascii="Arial" w:hAnsi="Arial"/>
        </w:rPr>
        <w:t>with Clauses Except to</w:t>
      </w:r>
      <w:r>
        <w:rPr>
          <w:rFonts w:ascii="Arial" w:hAnsi="Arial"/>
          <w:spacing w:val="-2"/>
        </w:rPr>
        <w:t xml:space="preserve"> </w:t>
      </w:r>
      <w:r>
        <w:rPr>
          <w:rFonts w:ascii="Arial" w:hAnsi="Arial"/>
        </w:rPr>
        <w:t>the ex- tent</w:t>
      </w:r>
      <w:r>
        <w:rPr>
          <w:rFonts w:ascii="Arial" w:hAnsi="Arial"/>
          <w:spacing w:val="-16"/>
        </w:rPr>
        <w:t xml:space="preserve"> </w:t>
      </w:r>
      <w:r>
        <w:rPr>
          <w:rFonts w:ascii="Arial" w:hAnsi="Arial"/>
        </w:rPr>
        <w:t>set</w:t>
      </w:r>
      <w:r>
        <w:rPr>
          <w:rFonts w:ascii="Arial" w:hAnsi="Arial"/>
          <w:spacing w:val="-15"/>
        </w:rPr>
        <w:t xml:space="preserve"> </w:t>
      </w:r>
      <w:r>
        <w:rPr>
          <w:rFonts w:ascii="Arial" w:hAnsi="Arial"/>
        </w:rPr>
        <w:t>out</w:t>
      </w:r>
      <w:r>
        <w:rPr>
          <w:rFonts w:ascii="Arial" w:hAnsi="Arial"/>
          <w:spacing w:val="-15"/>
        </w:rPr>
        <w:t xml:space="preserve"> </w:t>
      </w:r>
      <w:r>
        <w:rPr>
          <w:rFonts w:ascii="Arial" w:hAnsi="Arial"/>
        </w:rPr>
        <w:t>in</w:t>
      </w:r>
      <w:r>
        <w:rPr>
          <w:rFonts w:ascii="Arial" w:hAnsi="Arial"/>
          <w:spacing w:val="-16"/>
        </w:rPr>
        <w:t xml:space="preserve"> </w:t>
      </w:r>
      <w:r>
        <w:rPr>
          <w:rFonts w:ascii="Arial" w:hAnsi="Arial"/>
        </w:rPr>
        <w:t>Clauses</w:t>
      </w:r>
      <w:r>
        <w:rPr>
          <w:rFonts w:ascii="Arial" w:hAnsi="Arial"/>
          <w:spacing w:val="-15"/>
        </w:rPr>
        <w:t xml:space="preserve"> </w:t>
      </w:r>
      <w:r>
        <w:rPr>
          <w:rFonts w:ascii="Arial" w:hAnsi="Arial"/>
        </w:rPr>
        <w:t>For</w:t>
      </w:r>
      <w:r>
        <w:rPr>
          <w:rFonts w:ascii="Arial" w:hAnsi="Arial"/>
          <w:spacing w:val="-15"/>
        </w:rPr>
        <w:t xml:space="preserve"> </w:t>
      </w:r>
      <w:r>
        <w:rPr>
          <w:rFonts w:ascii="Arial" w:hAnsi="Arial"/>
        </w:rPr>
        <w:t>the</w:t>
      </w:r>
      <w:r>
        <w:rPr>
          <w:rFonts w:ascii="Arial" w:hAnsi="Arial"/>
          <w:spacing w:val="-15"/>
        </w:rPr>
        <w:t xml:space="preserve"> </w:t>
      </w:r>
      <w:r>
        <w:rPr>
          <w:rFonts w:ascii="Arial" w:hAnsi="Arial"/>
        </w:rPr>
        <w:t>purposes</w:t>
      </w:r>
      <w:r>
        <w:rPr>
          <w:rFonts w:ascii="Arial" w:hAnsi="Arial"/>
          <w:spacing w:val="-16"/>
        </w:rPr>
        <w:t xml:space="preserve"> </w:t>
      </w:r>
      <w:r>
        <w:rPr>
          <w:rFonts w:ascii="Arial" w:hAnsi="Arial"/>
        </w:rPr>
        <w:t>of</w:t>
      </w:r>
      <w:r>
        <w:rPr>
          <w:rFonts w:ascii="Arial" w:hAnsi="Arial"/>
          <w:spacing w:val="-15"/>
        </w:rPr>
        <w:t xml:space="preserve"> </w:t>
      </w:r>
      <w:r>
        <w:rPr>
          <w:rFonts w:ascii="Arial" w:hAnsi="Arial"/>
        </w:rPr>
        <w:t>Clauses</w:t>
      </w:r>
      <w:r>
        <w:rPr>
          <w:rFonts w:ascii="Arial" w:hAnsi="Arial"/>
          <w:spacing w:val="-14"/>
        </w:rPr>
        <w:t xml:space="preserve"> </w:t>
      </w:r>
      <w:r>
        <w:rPr>
          <w:rFonts w:ascii="Arial" w:hAnsi="Arial"/>
          <w:b/>
        </w:rPr>
        <w:t>Error!</w:t>
      </w:r>
      <w:r>
        <w:rPr>
          <w:rFonts w:ascii="Arial" w:hAnsi="Arial"/>
          <w:b/>
          <w:spacing w:val="-16"/>
        </w:rPr>
        <w:t xml:space="preserve"> </w:t>
      </w:r>
      <w:r>
        <w:rPr>
          <w:rFonts w:ascii="Arial" w:hAnsi="Arial"/>
          <w:b/>
        </w:rPr>
        <w:t>Not</w:t>
      </w:r>
      <w:r>
        <w:rPr>
          <w:rFonts w:ascii="Arial" w:hAnsi="Arial"/>
          <w:b/>
          <w:spacing w:val="-15"/>
        </w:rPr>
        <w:t xml:space="preserve"> </w:t>
      </w:r>
      <w:r>
        <w:rPr>
          <w:rFonts w:ascii="Arial" w:hAnsi="Arial"/>
          <w:b/>
        </w:rPr>
        <w:t>a</w:t>
      </w:r>
      <w:r>
        <w:rPr>
          <w:rFonts w:ascii="Arial" w:hAnsi="Arial"/>
          <w:b/>
          <w:spacing w:val="-15"/>
        </w:rPr>
        <w:t xml:space="preserve"> </w:t>
      </w:r>
      <w:r>
        <w:rPr>
          <w:rFonts w:ascii="Arial" w:hAnsi="Arial"/>
          <w:b/>
        </w:rPr>
        <w:t>valid</w:t>
      </w:r>
      <w:r>
        <w:rPr>
          <w:rFonts w:ascii="Arial" w:hAnsi="Arial"/>
          <w:b/>
          <w:spacing w:val="-15"/>
        </w:rPr>
        <w:t xml:space="preserve"> </w:t>
      </w:r>
      <w:r>
        <w:rPr>
          <w:rFonts w:ascii="Arial" w:hAnsi="Arial"/>
          <w:b/>
        </w:rPr>
        <w:t>book</w:t>
      </w:r>
      <w:proofErr w:type="gramStart"/>
      <w:r>
        <w:rPr>
          <w:rFonts w:ascii="Arial" w:hAnsi="Arial"/>
          <w:b/>
        </w:rPr>
        <w:t>- mark</w:t>
      </w:r>
      <w:proofErr w:type="gramEnd"/>
      <w:r>
        <w:rPr>
          <w:rFonts w:ascii="Arial" w:hAnsi="Arial"/>
          <w:b/>
        </w:rPr>
        <w:t xml:space="preserve"> self-reference. </w:t>
      </w:r>
      <w:r>
        <w:rPr>
          <w:rFonts w:ascii="Arial" w:hAnsi="Arial"/>
        </w:rPr>
        <w:t xml:space="preserve">to 23.18, the term </w:t>
      </w:r>
      <w:r>
        <w:rPr>
          <w:rFonts w:ascii="Arial" w:hAnsi="Arial"/>
          <w:b/>
        </w:rPr>
        <w:t xml:space="preserve">“Disclosing Party” </w:t>
      </w:r>
      <w:r>
        <w:rPr>
          <w:rFonts w:ascii="Arial" w:hAnsi="Arial"/>
        </w:rPr>
        <w:t>shall mean a Party</w:t>
      </w:r>
      <w:r>
        <w:rPr>
          <w:rFonts w:ascii="Arial" w:hAnsi="Arial"/>
          <w:spacing w:val="-16"/>
        </w:rPr>
        <w:t xml:space="preserve"> </w:t>
      </w:r>
      <w:r>
        <w:rPr>
          <w:rFonts w:ascii="Arial" w:hAnsi="Arial"/>
        </w:rPr>
        <w:t>which</w:t>
      </w:r>
      <w:r>
        <w:rPr>
          <w:rFonts w:ascii="Arial" w:hAnsi="Arial"/>
          <w:spacing w:val="-15"/>
        </w:rPr>
        <w:t xml:space="preserve"> </w:t>
      </w:r>
      <w:r>
        <w:rPr>
          <w:rFonts w:ascii="Arial" w:hAnsi="Arial"/>
        </w:rPr>
        <w:t>discloses</w:t>
      </w:r>
      <w:r>
        <w:rPr>
          <w:rFonts w:ascii="Arial" w:hAnsi="Arial"/>
          <w:spacing w:val="-15"/>
        </w:rPr>
        <w:t xml:space="preserve"> </w:t>
      </w:r>
      <w:r>
        <w:rPr>
          <w:rFonts w:ascii="Arial" w:hAnsi="Arial"/>
        </w:rPr>
        <w:t>or</w:t>
      </w:r>
      <w:r>
        <w:rPr>
          <w:rFonts w:ascii="Arial" w:hAnsi="Arial"/>
          <w:spacing w:val="-16"/>
        </w:rPr>
        <w:t xml:space="preserve"> </w:t>
      </w:r>
      <w:r>
        <w:rPr>
          <w:rFonts w:ascii="Arial" w:hAnsi="Arial"/>
        </w:rPr>
        <w:t>makes</w:t>
      </w:r>
      <w:r>
        <w:rPr>
          <w:rFonts w:ascii="Arial" w:hAnsi="Arial"/>
          <w:spacing w:val="-15"/>
        </w:rPr>
        <w:t xml:space="preserve"> </w:t>
      </w:r>
      <w:r>
        <w:rPr>
          <w:rFonts w:ascii="Arial" w:hAnsi="Arial"/>
        </w:rPr>
        <w:t>available</w:t>
      </w:r>
      <w:r>
        <w:rPr>
          <w:rFonts w:ascii="Arial" w:hAnsi="Arial"/>
          <w:spacing w:val="-15"/>
        </w:rPr>
        <w:t xml:space="preserve"> </w:t>
      </w:r>
      <w:r>
        <w:rPr>
          <w:rFonts w:ascii="Arial" w:hAnsi="Arial"/>
        </w:rPr>
        <w:t>directly</w:t>
      </w:r>
      <w:r>
        <w:rPr>
          <w:rFonts w:ascii="Arial" w:hAnsi="Arial"/>
          <w:spacing w:val="-15"/>
        </w:rPr>
        <w:t xml:space="preserve"> </w:t>
      </w:r>
      <w:r>
        <w:rPr>
          <w:rFonts w:ascii="Arial" w:hAnsi="Arial"/>
        </w:rPr>
        <w:t>or</w:t>
      </w:r>
      <w:r>
        <w:rPr>
          <w:rFonts w:ascii="Arial" w:hAnsi="Arial"/>
          <w:spacing w:val="-16"/>
        </w:rPr>
        <w:t xml:space="preserve"> </w:t>
      </w:r>
      <w:r>
        <w:rPr>
          <w:rFonts w:ascii="Arial" w:hAnsi="Arial"/>
        </w:rPr>
        <w:t>indirectly</w:t>
      </w:r>
      <w:r>
        <w:rPr>
          <w:rFonts w:ascii="Arial" w:hAnsi="Arial"/>
          <w:spacing w:val="-15"/>
        </w:rPr>
        <w:t xml:space="preserve"> </w:t>
      </w:r>
      <w:r>
        <w:rPr>
          <w:rFonts w:ascii="Arial" w:hAnsi="Arial"/>
        </w:rPr>
        <w:t>its</w:t>
      </w:r>
      <w:r>
        <w:rPr>
          <w:rFonts w:ascii="Arial" w:hAnsi="Arial"/>
          <w:spacing w:val="-14"/>
        </w:rPr>
        <w:t xml:space="preserve"> </w:t>
      </w:r>
      <w:r>
        <w:rPr>
          <w:rFonts w:ascii="Arial" w:hAnsi="Arial"/>
        </w:rPr>
        <w:t>Confidential Information</w:t>
      </w:r>
      <w:r>
        <w:rPr>
          <w:rFonts w:ascii="Arial" w:hAnsi="Arial"/>
          <w:spacing w:val="-10"/>
        </w:rPr>
        <w:t xml:space="preserve"> </w:t>
      </w:r>
      <w:r>
        <w:rPr>
          <w:rFonts w:ascii="Arial" w:hAnsi="Arial"/>
        </w:rPr>
        <w:t>and</w:t>
      </w:r>
      <w:r>
        <w:rPr>
          <w:rFonts w:ascii="Arial" w:hAnsi="Arial"/>
          <w:spacing w:val="-10"/>
        </w:rPr>
        <w:t xml:space="preserve"> </w:t>
      </w:r>
      <w:r>
        <w:rPr>
          <w:rFonts w:ascii="Arial" w:hAnsi="Arial"/>
          <w:b/>
        </w:rPr>
        <w:t>“Recipient”</w:t>
      </w:r>
      <w:r>
        <w:rPr>
          <w:rFonts w:ascii="Arial" w:hAnsi="Arial"/>
          <w:b/>
          <w:spacing w:val="-9"/>
        </w:rPr>
        <w:t xml:space="preserve"> </w:t>
      </w:r>
      <w:r>
        <w:rPr>
          <w:rFonts w:ascii="Arial" w:hAnsi="Arial"/>
        </w:rPr>
        <w:t>shall</w:t>
      </w:r>
      <w:r>
        <w:rPr>
          <w:rFonts w:ascii="Arial" w:hAnsi="Arial"/>
          <w:spacing w:val="-13"/>
        </w:rPr>
        <w:t xml:space="preserve"> </w:t>
      </w:r>
      <w:r>
        <w:rPr>
          <w:rFonts w:ascii="Arial" w:hAnsi="Arial"/>
        </w:rPr>
        <w:t>mean</w:t>
      </w:r>
      <w:r>
        <w:rPr>
          <w:rFonts w:ascii="Arial" w:hAnsi="Arial"/>
          <w:spacing w:val="-12"/>
        </w:rPr>
        <w:t xml:space="preserve"> </w:t>
      </w:r>
      <w:r>
        <w:rPr>
          <w:rFonts w:ascii="Arial" w:hAnsi="Arial"/>
        </w:rPr>
        <w:t>the</w:t>
      </w:r>
      <w:r>
        <w:rPr>
          <w:rFonts w:ascii="Arial" w:hAnsi="Arial"/>
          <w:spacing w:val="-13"/>
        </w:rPr>
        <w:t xml:space="preserve"> </w:t>
      </w:r>
      <w:r>
        <w:rPr>
          <w:rFonts w:ascii="Arial" w:hAnsi="Arial"/>
        </w:rPr>
        <w:t>Party</w:t>
      </w:r>
      <w:r>
        <w:rPr>
          <w:rFonts w:ascii="Arial" w:hAnsi="Arial"/>
          <w:spacing w:val="-12"/>
        </w:rPr>
        <w:t xml:space="preserve"> </w:t>
      </w:r>
      <w:r>
        <w:rPr>
          <w:rFonts w:ascii="Arial" w:hAnsi="Arial"/>
        </w:rPr>
        <w:t>which</w:t>
      </w:r>
      <w:r>
        <w:rPr>
          <w:rFonts w:ascii="Arial" w:hAnsi="Arial"/>
          <w:spacing w:val="-10"/>
        </w:rPr>
        <w:t xml:space="preserve"> </w:t>
      </w:r>
      <w:r>
        <w:rPr>
          <w:rFonts w:ascii="Arial" w:hAnsi="Arial"/>
        </w:rPr>
        <w:t>receives</w:t>
      </w:r>
      <w:r>
        <w:rPr>
          <w:rFonts w:ascii="Arial" w:hAnsi="Arial"/>
          <w:spacing w:val="-10"/>
        </w:rPr>
        <w:t xml:space="preserve"> </w:t>
      </w:r>
      <w:r>
        <w:rPr>
          <w:rFonts w:ascii="Arial" w:hAnsi="Arial"/>
        </w:rPr>
        <w:t>or</w:t>
      </w:r>
      <w:r>
        <w:rPr>
          <w:rFonts w:ascii="Arial" w:hAnsi="Arial"/>
          <w:spacing w:val="-9"/>
        </w:rPr>
        <w:t xml:space="preserve"> </w:t>
      </w:r>
      <w:r>
        <w:rPr>
          <w:rFonts w:ascii="Arial" w:hAnsi="Arial"/>
        </w:rPr>
        <w:t>obtains directly</w:t>
      </w:r>
      <w:r>
        <w:rPr>
          <w:rFonts w:ascii="Arial" w:hAnsi="Arial"/>
          <w:spacing w:val="-10"/>
        </w:rPr>
        <w:t xml:space="preserve"> </w:t>
      </w:r>
      <w:r>
        <w:rPr>
          <w:rFonts w:ascii="Arial" w:hAnsi="Arial"/>
        </w:rPr>
        <w:t>or</w:t>
      </w:r>
      <w:r>
        <w:rPr>
          <w:rFonts w:ascii="Arial" w:hAnsi="Arial"/>
          <w:spacing w:val="-7"/>
        </w:rPr>
        <w:t xml:space="preserve"> </w:t>
      </w:r>
      <w:r>
        <w:rPr>
          <w:rFonts w:ascii="Arial" w:hAnsi="Arial"/>
        </w:rPr>
        <w:t>indirectly</w:t>
      </w:r>
      <w:r>
        <w:rPr>
          <w:rFonts w:ascii="Arial" w:hAnsi="Arial"/>
          <w:spacing w:val="-9"/>
        </w:rPr>
        <w:t xml:space="preserve"> </w:t>
      </w:r>
      <w:r>
        <w:rPr>
          <w:rFonts w:ascii="Arial" w:hAnsi="Arial"/>
        </w:rPr>
        <w:t>Confidential</w:t>
      </w:r>
      <w:r>
        <w:rPr>
          <w:rFonts w:ascii="Arial" w:hAnsi="Arial"/>
          <w:spacing w:val="-8"/>
        </w:rPr>
        <w:t xml:space="preserve"> </w:t>
      </w:r>
      <w:r>
        <w:rPr>
          <w:rFonts w:ascii="Arial" w:hAnsi="Arial"/>
        </w:rPr>
        <w:t>Information.</w:t>
      </w:r>
      <w:r>
        <w:rPr>
          <w:rFonts w:ascii="Arial" w:hAnsi="Arial"/>
          <w:spacing w:val="-8"/>
        </w:rPr>
        <w:t xml:space="preserve"> </w:t>
      </w:r>
      <w:r>
        <w:rPr>
          <w:rFonts w:ascii="Arial" w:hAnsi="Arial"/>
        </w:rPr>
        <w:t>to</w:t>
      </w:r>
      <w:r>
        <w:rPr>
          <w:rFonts w:ascii="Arial" w:hAnsi="Arial"/>
          <w:spacing w:val="-8"/>
        </w:rPr>
        <w:t xml:space="preserve"> </w:t>
      </w:r>
      <w:r>
        <w:rPr>
          <w:rFonts w:ascii="Arial" w:hAnsi="Arial"/>
        </w:rPr>
        <w:t>23.18</w:t>
      </w:r>
      <w:r>
        <w:rPr>
          <w:rFonts w:ascii="Arial" w:hAnsi="Arial"/>
          <w:spacing w:val="-8"/>
        </w:rPr>
        <w:t xml:space="preserve"> </w:t>
      </w:r>
      <w:r>
        <w:rPr>
          <w:rFonts w:ascii="Arial" w:hAnsi="Arial"/>
        </w:rPr>
        <w:t>or</w:t>
      </w:r>
      <w:r>
        <w:rPr>
          <w:rFonts w:ascii="Arial" w:hAnsi="Arial"/>
          <w:spacing w:val="-7"/>
        </w:rPr>
        <w:t xml:space="preserve"> </w:t>
      </w:r>
      <w:r>
        <w:rPr>
          <w:rFonts w:ascii="Arial" w:hAnsi="Arial"/>
        </w:rPr>
        <w:t>where</w:t>
      </w:r>
      <w:r>
        <w:rPr>
          <w:rFonts w:ascii="Arial" w:hAnsi="Arial"/>
          <w:spacing w:val="-8"/>
        </w:rPr>
        <w:t xml:space="preserve"> </w:t>
      </w:r>
      <w:r>
        <w:rPr>
          <w:rFonts w:ascii="Arial" w:hAnsi="Arial"/>
        </w:rPr>
        <w:t>disclosure</w:t>
      </w:r>
      <w:r>
        <w:rPr>
          <w:rFonts w:ascii="Arial" w:hAnsi="Arial"/>
          <w:spacing w:val="-10"/>
        </w:rPr>
        <w:t xml:space="preserve"> </w:t>
      </w:r>
      <w:r>
        <w:rPr>
          <w:rFonts w:ascii="Arial" w:hAnsi="Arial"/>
        </w:rPr>
        <w:t>is expressly permitted elsewhere in this Contract, the Recipient shall: to The Recipient</w:t>
      </w:r>
      <w:r>
        <w:rPr>
          <w:rFonts w:ascii="Arial" w:hAnsi="Arial"/>
          <w:spacing w:val="-11"/>
        </w:rPr>
        <w:t xml:space="preserve"> </w:t>
      </w:r>
      <w:r>
        <w:rPr>
          <w:rFonts w:ascii="Arial" w:hAnsi="Arial"/>
        </w:rPr>
        <w:t>shall</w:t>
      </w:r>
      <w:r>
        <w:rPr>
          <w:rFonts w:ascii="Arial" w:hAnsi="Arial"/>
          <w:spacing w:val="-12"/>
        </w:rPr>
        <w:t xml:space="preserve"> </w:t>
      </w:r>
      <w:r>
        <w:rPr>
          <w:rFonts w:ascii="Arial" w:hAnsi="Arial"/>
        </w:rPr>
        <w:t>be</w:t>
      </w:r>
      <w:r>
        <w:rPr>
          <w:rFonts w:ascii="Arial" w:hAnsi="Arial"/>
          <w:spacing w:val="-12"/>
        </w:rPr>
        <w:t xml:space="preserve"> </w:t>
      </w:r>
      <w:r>
        <w:rPr>
          <w:rFonts w:ascii="Arial" w:hAnsi="Arial"/>
        </w:rPr>
        <w:t>entitled</w:t>
      </w:r>
      <w:r>
        <w:rPr>
          <w:rFonts w:ascii="Arial" w:hAnsi="Arial"/>
          <w:spacing w:val="-12"/>
        </w:rPr>
        <w:t xml:space="preserve"> </w:t>
      </w:r>
      <w:r>
        <w:rPr>
          <w:rFonts w:ascii="Arial" w:hAnsi="Arial"/>
        </w:rPr>
        <w:t>to</w:t>
      </w:r>
      <w:r>
        <w:rPr>
          <w:rFonts w:ascii="Arial" w:hAnsi="Arial"/>
          <w:spacing w:val="-12"/>
        </w:rPr>
        <w:t xml:space="preserve"> </w:t>
      </w:r>
      <w:r>
        <w:rPr>
          <w:rFonts w:ascii="Arial" w:hAnsi="Arial"/>
        </w:rPr>
        <w:t>disclose</w:t>
      </w:r>
      <w:r>
        <w:rPr>
          <w:rFonts w:ascii="Arial" w:hAnsi="Arial"/>
          <w:spacing w:val="-14"/>
        </w:rPr>
        <w:t xml:space="preserve"> </w:t>
      </w:r>
      <w:r>
        <w:rPr>
          <w:rFonts w:ascii="Arial" w:hAnsi="Arial"/>
        </w:rPr>
        <w:t>the</w:t>
      </w:r>
      <w:r>
        <w:rPr>
          <w:rFonts w:ascii="Arial" w:hAnsi="Arial"/>
          <w:spacing w:val="-12"/>
        </w:rPr>
        <w:t xml:space="preserve"> </w:t>
      </w:r>
      <w:r>
        <w:rPr>
          <w:rFonts w:ascii="Arial" w:hAnsi="Arial"/>
        </w:rPr>
        <w:t>Confidential</w:t>
      </w:r>
      <w:r>
        <w:rPr>
          <w:rFonts w:ascii="Arial" w:hAnsi="Arial"/>
          <w:spacing w:val="-12"/>
        </w:rPr>
        <w:t xml:space="preserve"> </w:t>
      </w:r>
      <w:r>
        <w:rPr>
          <w:rFonts w:ascii="Arial" w:hAnsi="Arial"/>
        </w:rPr>
        <w:t>Information</w:t>
      </w:r>
      <w:r>
        <w:rPr>
          <w:rFonts w:ascii="Arial" w:hAnsi="Arial"/>
          <w:spacing w:val="-12"/>
        </w:rPr>
        <w:t xml:space="preserve"> </w:t>
      </w:r>
      <w:r>
        <w:rPr>
          <w:rFonts w:ascii="Arial" w:hAnsi="Arial"/>
        </w:rPr>
        <w:t>of</w:t>
      </w:r>
      <w:r>
        <w:rPr>
          <w:rFonts w:ascii="Arial" w:hAnsi="Arial"/>
          <w:spacing w:val="-11"/>
        </w:rPr>
        <w:t xml:space="preserve"> </w:t>
      </w:r>
      <w:r>
        <w:rPr>
          <w:rFonts w:ascii="Arial" w:hAnsi="Arial"/>
        </w:rPr>
        <w:t>the</w:t>
      </w:r>
      <w:r>
        <w:rPr>
          <w:rFonts w:ascii="Arial" w:hAnsi="Arial"/>
          <w:spacing w:val="-12"/>
        </w:rPr>
        <w:t xml:space="preserve"> </w:t>
      </w:r>
      <w:r>
        <w:rPr>
          <w:rFonts w:ascii="Arial" w:hAnsi="Arial"/>
        </w:rPr>
        <w:t>Dis- closing</w:t>
      </w:r>
      <w:r>
        <w:rPr>
          <w:rFonts w:ascii="Arial" w:hAnsi="Arial"/>
          <w:spacing w:val="-2"/>
        </w:rPr>
        <w:t xml:space="preserve"> </w:t>
      </w:r>
      <w:r>
        <w:rPr>
          <w:rFonts w:ascii="Arial" w:hAnsi="Arial"/>
        </w:rPr>
        <w:t>Party</w:t>
      </w:r>
      <w:r>
        <w:rPr>
          <w:rFonts w:ascii="Arial" w:hAnsi="Arial"/>
          <w:spacing w:val="-6"/>
        </w:rPr>
        <w:t xml:space="preserve"> </w:t>
      </w:r>
      <w:proofErr w:type="gramStart"/>
      <w:r>
        <w:rPr>
          <w:rFonts w:ascii="Arial" w:hAnsi="Arial"/>
        </w:rPr>
        <w:t>where:,</w:t>
      </w:r>
      <w:proofErr w:type="gramEnd"/>
      <w:r>
        <w:rPr>
          <w:rFonts w:ascii="Arial" w:hAnsi="Arial"/>
          <w:spacing w:val="-5"/>
        </w:rPr>
        <w:t xml:space="preserve"> </w:t>
      </w:r>
      <w:r>
        <w:rPr>
          <w:rFonts w:ascii="Arial" w:hAnsi="Arial"/>
        </w:rPr>
        <w:t>the</w:t>
      </w:r>
      <w:r>
        <w:rPr>
          <w:rFonts w:ascii="Arial" w:hAnsi="Arial"/>
          <w:spacing w:val="-7"/>
        </w:rPr>
        <w:t xml:space="preserve"> </w:t>
      </w:r>
      <w:r>
        <w:rPr>
          <w:rFonts w:ascii="Arial" w:hAnsi="Arial"/>
        </w:rPr>
        <w:t>Customer</w:t>
      </w:r>
      <w:r>
        <w:rPr>
          <w:rFonts w:ascii="Arial" w:hAnsi="Arial"/>
          <w:spacing w:val="-6"/>
        </w:rPr>
        <w:t xml:space="preserve"> </w:t>
      </w:r>
      <w:r>
        <w:rPr>
          <w:rFonts w:ascii="Arial" w:hAnsi="Arial"/>
        </w:rPr>
        <w:t>reserves</w:t>
      </w:r>
      <w:r>
        <w:rPr>
          <w:rFonts w:ascii="Arial" w:hAnsi="Arial"/>
          <w:spacing w:val="-4"/>
        </w:rPr>
        <w:t xml:space="preserve"> </w:t>
      </w:r>
      <w:r>
        <w:rPr>
          <w:rFonts w:ascii="Arial" w:hAnsi="Arial"/>
        </w:rPr>
        <w:t>the</w:t>
      </w:r>
      <w:r>
        <w:rPr>
          <w:rFonts w:ascii="Arial" w:hAnsi="Arial"/>
          <w:spacing w:val="-7"/>
        </w:rPr>
        <w:t xml:space="preserve"> </w:t>
      </w:r>
      <w:r>
        <w:rPr>
          <w:rFonts w:ascii="Arial" w:hAnsi="Arial"/>
        </w:rPr>
        <w:t>right</w:t>
      </w:r>
      <w:r>
        <w:rPr>
          <w:rFonts w:ascii="Arial" w:hAnsi="Arial"/>
          <w:spacing w:val="-5"/>
        </w:rPr>
        <w:t xml:space="preserve"> </w:t>
      </w:r>
      <w:r>
        <w:rPr>
          <w:rFonts w:ascii="Arial" w:hAnsi="Arial"/>
        </w:rPr>
        <w:t>to</w:t>
      </w:r>
      <w:r>
        <w:rPr>
          <w:rFonts w:ascii="Arial" w:hAnsi="Arial"/>
          <w:spacing w:val="-6"/>
        </w:rPr>
        <w:t xml:space="preserve"> </w:t>
      </w:r>
      <w:r>
        <w:rPr>
          <w:rFonts w:ascii="Arial" w:hAnsi="Arial"/>
        </w:rPr>
        <w:t>terminate</w:t>
      </w:r>
      <w:r>
        <w:rPr>
          <w:rFonts w:ascii="Arial" w:hAnsi="Arial"/>
          <w:spacing w:val="-6"/>
        </w:rPr>
        <w:t xml:space="preserve"> </w:t>
      </w:r>
      <w:r>
        <w:rPr>
          <w:rFonts w:ascii="Arial" w:hAnsi="Arial"/>
        </w:rPr>
        <w:t>this</w:t>
      </w:r>
      <w:r>
        <w:rPr>
          <w:rFonts w:ascii="Arial" w:hAnsi="Arial"/>
          <w:spacing w:val="-4"/>
        </w:rPr>
        <w:t xml:space="preserve"> </w:t>
      </w:r>
      <w:r>
        <w:rPr>
          <w:rFonts w:ascii="Arial" w:hAnsi="Arial"/>
        </w:rPr>
        <w:t>Con- tract for material Default.</w:t>
      </w:r>
    </w:p>
    <w:p w14:paraId="0B2F0625" w14:textId="77777777" w:rsidR="00E35620" w:rsidRDefault="00290450">
      <w:pPr>
        <w:pStyle w:val="Heading3"/>
        <w:spacing w:before="121"/>
        <w:ind w:left="260"/>
      </w:pPr>
      <w:r>
        <w:rPr>
          <w:spacing w:val="-2"/>
        </w:rPr>
        <w:t>Transparency</w:t>
      </w:r>
    </w:p>
    <w:p w14:paraId="260B692C" w14:textId="77777777" w:rsidR="00E35620" w:rsidRDefault="00E35620">
      <w:pPr>
        <w:pStyle w:val="BodyText"/>
        <w:rPr>
          <w:b/>
        </w:rPr>
      </w:pPr>
    </w:p>
    <w:p w14:paraId="1ECE8B83" w14:textId="77777777" w:rsidR="00E35620" w:rsidRDefault="00E35620">
      <w:pPr>
        <w:pStyle w:val="BodyText"/>
        <w:spacing w:before="81"/>
        <w:rPr>
          <w:b/>
        </w:rPr>
      </w:pPr>
    </w:p>
    <w:p w14:paraId="74CAE1D9" w14:textId="77777777" w:rsidR="00E35620" w:rsidRDefault="00290450">
      <w:pPr>
        <w:pStyle w:val="ListParagraph"/>
        <w:numPr>
          <w:ilvl w:val="1"/>
          <w:numId w:val="46"/>
        </w:numPr>
        <w:tabs>
          <w:tab w:val="left" w:pos="1960"/>
          <w:tab w:val="left" w:pos="1962"/>
        </w:tabs>
        <w:spacing w:before="1"/>
        <w:ind w:right="675"/>
        <w:jc w:val="both"/>
        <w:rPr>
          <w:rFonts w:ascii="Arial"/>
        </w:rPr>
      </w:pPr>
      <w:r>
        <w:rPr>
          <w:rFonts w:ascii="Arial"/>
        </w:rPr>
        <w:t>The</w:t>
      </w:r>
      <w:r>
        <w:rPr>
          <w:rFonts w:ascii="Arial"/>
          <w:spacing w:val="-16"/>
        </w:rPr>
        <w:t xml:space="preserve"> </w:t>
      </w:r>
      <w:r>
        <w:rPr>
          <w:rFonts w:ascii="Arial"/>
        </w:rPr>
        <w:t>Supplier</w:t>
      </w:r>
      <w:r>
        <w:rPr>
          <w:rFonts w:ascii="Arial"/>
          <w:spacing w:val="-15"/>
        </w:rPr>
        <w:t xml:space="preserve"> </w:t>
      </w:r>
      <w:proofErr w:type="spellStart"/>
      <w:r>
        <w:rPr>
          <w:rFonts w:ascii="Arial"/>
        </w:rPr>
        <w:t>recognises</w:t>
      </w:r>
      <w:proofErr w:type="spellEnd"/>
      <w:r>
        <w:rPr>
          <w:rFonts w:ascii="Arial"/>
          <w:spacing w:val="-15"/>
        </w:rPr>
        <w:t xml:space="preserve"> </w:t>
      </w:r>
      <w:r>
        <w:rPr>
          <w:rFonts w:ascii="Arial"/>
        </w:rPr>
        <w:t>that</w:t>
      </w:r>
      <w:r>
        <w:rPr>
          <w:rFonts w:ascii="Arial"/>
          <w:spacing w:val="-16"/>
        </w:rPr>
        <w:t xml:space="preserve"> </w:t>
      </w:r>
      <w:r>
        <w:rPr>
          <w:rFonts w:ascii="Arial"/>
        </w:rPr>
        <w:t>the</w:t>
      </w:r>
      <w:r>
        <w:rPr>
          <w:rFonts w:ascii="Arial"/>
          <w:spacing w:val="-15"/>
        </w:rPr>
        <w:t xml:space="preserve"> </w:t>
      </w:r>
      <w:r>
        <w:rPr>
          <w:rFonts w:ascii="Arial"/>
        </w:rPr>
        <w:t>Customer</w:t>
      </w:r>
      <w:r>
        <w:rPr>
          <w:rFonts w:ascii="Arial"/>
          <w:spacing w:val="-15"/>
        </w:rPr>
        <w:t xml:space="preserve"> </w:t>
      </w:r>
      <w:r>
        <w:rPr>
          <w:rFonts w:ascii="Arial"/>
        </w:rPr>
        <w:t>is</w:t>
      </w:r>
      <w:r>
        <w:rPr>
          <w:rFonts w:ascii="Arial"/>
          <w:spacing w:val="-15"/>
        </w:rPr>
        <w:t xml:space="preserve"> </w:t>
      </w:r>
      <w:r>
        <w:rPr>
          <w:rFonts w:ascii="Arial"/>
        </w:rPr>
        <w:t>subject</w:t>
      </w:r>
      <w:r>
        <w:rPr>
          <w:rFonts w:ascii="Arial"/>
          <w:spacing w:val="-16"/>
        </w:rPr>
        <w:t xml:space="preserve"> </w:t>
      </w:r>
      <w:r>
        <w:rPr>
          <w:rFonts w:ascii="Arial"/>
        </w:rPr>
        <w:t>to</w:t>
      </w:r>
      <w:r>
        <w:rPr>
          <w:rFonts w:ascii="Arial"/>
          <w:spacing w:val="-15"/>
        </w:rPr>
        <w:t xml:space="preserve"> </w:t>
      </w:r>
      <w:r>
        <w:rPr>
          <w:rFonts w:ascii="Arial"/>
        </w:rPr>
        <w:t>PPN</w:t>
      </w:r>
      <w:r>
        <w:rPr>
          <w:rFonts w:ascii="Arial"/>
          <w:spacing w:val="-15"/>
        </w:rPr>
        <w:t xml:space="preserve"> </w:t>
      </w:r>
      <w:r>
        <w:rPr>
          <w:rFonts w:ascii="Arial"/>
        </w:rPr>
        <w:t>01/17</w:t>
      </w:r>
      <w:r>
        <w:rPr>
          <w:rFonts w:ascii="Arial"/>
          <w:spacing w:val="-16"/>
        </w:rPr>
        <w:t xml:space="preserve"> </w:t>
      </w:r>
      <w:r>
        <w:rPr>
          <w:rFonts w:ascii="Arial"/>
        </w:rPr>
        <w:t xml:space="preserve">(Updates to transparency principles v1.1 </w:t>
      </w:r>
      <w:hyperlink r:id="rId6">
        <w:r>
          <w:rPr>
            <w:rFonts w:ascii="Arial"/>
            <w:color w:val="0000FF"/>
            <w:u w:val="single" w:color="0000FF"/>
          </w:rPr>
          <w:t>https://www.gov.uk/government/publica-</w:t>
        </w:r>
      </w:hyperlink>
      <w:r>
        <w:rPr>
          <w:rFonts w:ascii="Arial"/>
          <w:color w:val="0000FF"/>
        </w:rPr>
        <w:t xml:space="preserve"> </w:t>
      </w:r>
      <w:hyperlink r:id="rId7">
        <w:r>
          <w:rPr>
            <w:rFonts w:ascii="Arial"/>
            <w:color w:val="0000FF"/>
            <w:u w:val="single" w:color="0000FF"/>
          </w:rPr>
          <w:t>tions/procurement-policy-note-0117-update-to-transparency-principles</w:t>
        </w:r>
      </w:hyperlink>
      <w:r>
        <w:rPr>
          <w:rFonts w:ascii="Arial"/>
          <w:color w:val="0000FF"/>
        </w:rPr>
        <w:t xml:space="preserve"> </w:t>
      </w:r>
      <w:r>
        <w:rPr>
          <w:rFonts w:ascii="Arial"/>
        </w:rPr>
        <w:t>The Supplier shall</w:t>
      </w:r>
      <w:r>
        <w:rPr>
          <w:rFonts w:ascii="Arial"/>
          <w:spacing w:val="-1"/>
        </w:rPr>
        <w:t xml:space="preserve"> </w:t>
      </w:r>
      <w:r>
        <w:rPr>
          <w:rFonts w:ascii="Arial"/>
        </w:rPr>
        <w:t>comply</w:t>
      </w:r>
      <w:r>
        <w:rPr>
          <w:rFonts w:ascii="Arial"/>
          <w:spacing w:val="-3"/>
        </w:rPr>
        <w:t xml:space="preserve"> </w:t>
      </w:r>
      <w:r>
        <w:rPr>
          <w:rFonts w:ascii="Arial"/>
        </w:rPr>
        <w:t>with the</w:t>
      </w:r>
      <w:r>
        <w:rPr>
          <w:rFonts w:ascii="Arial"/>
          <w:spacing w:val="-3"/>
        </w:rPr>
        <w:t xml:space="preserve"> </w:t>
      </w:r>
      <w:r>
        <w:rPr>
          <w:rFonts w:ascii="Arial"/>
        </w:rPr>
        <w:t>provisions of Contract Schedule</w:t>
      </w:r>
      <w:r>
        <w:rPr>
          <w:rFonts w:ascii="Arial"/>
          <w:spacing w:val="-3"/>
        </w:rPr>
        <w:t xml:space="preserve"> </w:t>
      </w:r>
      <w:r>
        <w:rPr>
          <w:rFonts w:ascii="Arial"/>
        </w:rPr>
        <w:t>9</w:t>
      </w:r>
      <w:r>
        <w:rPr>
          <w:rFonts w:ascii="Arial"/>
          <w:spacing w:val="-3"/>
        </w:rPr>
        <w:t xml:space="preserve"> </w:t>
      </w:r>
      <w:r>
        <w:rPr>
          <w:rFonts w:ascii="Arial"/>
        </w:rPr>
        <w:t>in order</w:t>
      </w:r>
      <w:r>
        <w:rPr>
          <w:rFonts w:ascii="Arial"/>
          <w:spacing w:val="-2"/>
        </w:rPr>
        <w:t xml:space="preserve"> </w:t>
      </w:r>
      <w:r>
        <w:rPr>
          <w:rFonts w:ascii="Arial"/>
        </w:rPr>
        <w:t>to assist</w:t>
      </w:r>
      <w:r>
        <w:rPr>
          <w:rFonts w:ascii="Arial"/>
          <w:spacing w:val="-4"/>
        </w:rPr>
        <w:t xml:space="preserve"> </w:t>
      </w:r>
      <w:r>
        <w:rPr>
          <w:rFonts w:ascii="Arial"/>
        </w:rPr>
        <w:t>the</w:t>
      </w:r>
      <w:r>
        <w:rPr>
          <w:rFonts w:ascii="Arial"/>
          <w:spacing w:val="-3"/>
        </w:rPr>
        <w:t xml:space="preserve"> </w:t>
      </w:r>
      <w:r>
        <w:rPr>
          <w:rFonts w:ascii="Arial"/>
        </w:rPr>
        <w:t>Customer</w:t>
      </w:r>
      <w:r>
        <w:rPr>
          <w:rFonts w:ascii="Arial"/>
          <w:spacing w:val="-2"/>
        </w:rPr>
        <w:t xml:space="preserve"> </w:t>
      </w:r>
      <w:r>
        <w:rPr>
          <w:rFonts w:ascii="Arial"/>
        </w:rPr>
        <w:t>with</w:t>
      </w:r>
      <w:r>
        <w:rPr>
          <w:rFonts w:ascii="Arial"/>
          <w:spacing w:val="-3"/>
        </w:rPr>
        <w:t xml:space="preserve"> </w:t>
      </w:r>
      <w:r>
        <w:rPr>
          <w:rFonts w:ascii="Arial"/>
        </w:rPr>
        <w:t>its</w:t>
      </w:r>
      <w:r>
        <w:rPr>
          <w:rFonts w:ascii="Arial"/>
          <w:spacing w:val="-4"/>
        </w:rPr>
        <w:t xml:space="preserve"> </w:t>
      </w:r>
      <w:r>
        <w:rPr>
          <w:rFonts w:ascii="Arial"/>
        </w:rPr>
        <w:t>compliance</w:t>
      </w:r>
      <w:r>
        <w:rPr>
          <w:rFonts w:ascii="Arial"/>
          <w:spacing w:val="-3"/>
        </w:rPr>
        <w:t xml:space="preserve"> </w:t>
      </w:r>
      <w:r>
        <w:rPr>
          <w:rFonts w:ascii="Arial"/>
        </w:rPr>
        <w:t>with</w:t>
      </w:r>
      <w:r>
        <w:rPr>
          <w:rFonts w:ascii="Arial"/>
          <w:spacing w:val="-3"/>
        </w:rPr>
        <w:t xml:space="preserve"> </w:t>
      </w:r>
      <w:r>
        <w:rPr>
          <w:rFonts w:ascii="Arial"/>
        </w:rPr>
        <w:t>its</w:t>
      </w:r>
      <w:r>
        <w:rPr>
          <w:rFonts w:ascii="Arial"/>
          <w:spacing w:val="-4"/>
        </w:rPr>
        <w:t xml:space="preserve"> </w:t>
      </w:r>
      <w:r>
        <w:rPr>
          <w:rFonts w:ascii="Arial"/>
        </w:rPr>
        <w:t>obligations</w:t>
      </w:r>
      <w:r>
        <w:rPr>
          <w:rFonts w:ascii="Arial"/>
          <w:spacing w:val="-3"/>
        </w:rPr>
        <w:t xml:space="preserve"> </w:t>
      </w:r>
      <w:r>
        <w:rPr>
          <w:rFonts w:ascii="Arial"/>
        </w:rPr>
        <w:t>under</w:t>
      </w:r>
      <w:r>
        <w:rPr>
          <w:rFonts w:ascii="Arial"/>
          <w:spacing w:val="-4"/>
        </w:rPr>
        <w:t xml:space="preserve"> </w:t>
      </w:r>
      <w:r>
        <w:rPr>
          <w:rFonts w:ascii="Arial"/>
        </w:rPr>
        <w:t>that PPN.</w:t>
      </w:r>
    </w:p>
    <w:p w14:paraId="26474A0E" w14:textId="77777777" w:rsidR="00E35620" w:rsidRDefault="00290450">
      <w:pPr>
        <w:pStyle w:val="ListParagraph"/>
        <w:numPr>
          <w:ilvl w:val="1"/>
          <w:numId w:val="46"/>
        </w:numPr>
        <w:tabs>
          <w:tab w:val="left" w:pos="1960"/>
          <w:tab w:val="left" w:pos="1962"/>
        </w:tabs>
        <w:spacing w:before="119"/>
        <w:ind w:right="675"/>
        <w:jc w:val="both"/>
        <w:rPr>
          <w:rFonts w:ascii="Arial"/>
        </w:rPr>
      </w:pPr>
      <w:r>
        <w:rPr>
          <w:rFonts w:ascii="Arial"/>
        </w:rPr>
        <w:t>Without</w:t>
      </w:r>
      <w:r>
        <w:rPr>
          <w:rFonts w:ascii="Arial"/>
          <w:spacing w:val="-16"/>
        </w:rPr>
        <w:t xml:space="preserve"> </w:t>
      </w:r>
      <w:r>
        <w:rPr>
          <w:rFonts w:ascii="Arial"/>
        </w:rPr>
        <w:t>prejudice</w:t>
      </w:r>
      <w:r>
        <w:rPr>
          <w:rFonts w:ascii="Arial"/>
          <w:spacing w:val="-15"/>
        </w:rPr>
        <w:t xml:space="preserve"> </w:t>
      </w:r>
      <w:r>
        <w:rPr>
          <w:rFonts w:ascii="Arial"/>
        </w:rPr>
        <w:t>to</w:t>
      </w:r>
      <w:r>
        <w:rPr>
          <w:rFonts w:ascii="Arial"/>
          <w:spacing w:val="-15"/>
        </w:rPr>
        <w:t xml:space="preserve"> </w:t>
      </w:r>
      <w:r>
        <w:rPr>
          <w:rFonts w:ascii="Arial"/>
        </w:rPr>
        <w:t>the</w:t>
      </w:r>
      <w:r>
        <w:rPr>
          <w:rFonts w:ascii="Arial"/>
          <w:spacing w:val="-16"/>
        </w:rPr>
        <w:t xml:space="preserve"> </w:t>
      </w:r>
      <w:r>
        <w:rPr>
          <w:rFonts w:ascii="Arial"/>
        </w:rPr>
        <w:t>Supplier's</w:t>
      </w:r>
      <w:r>
        <w:rPr>
          <w:rFonts w:ascii="Arial"/>
          <w:spacing w:val="-15"/>
        </w:rPr>
        <w:t xml:space="preserve"> </w:t>
      </w:r>
      <w:r>
        <w:rPr>
          <w:rFonts w:ascii="Arial"/>
        </w:rPr>
        <w:t>reporting</w:t>
      </w:r>
      <w:r>
        <w:rPr>
          <w:rFonts w:ascii="Arial"/>
          <w:spacing w:val="-15"/>
        </w:rPr>
        <w:t xml:space="preserve"> </w:t>
      </w:r>
      <w:r>
        <w:rPr>
          <w:rFonts w:ascii="Arial"/>
        </w:rPr>
        <w:t>requirements</w:t>
      </w:r>
      <w:r>
        <w:rPr>
          <w:rFonts w:ascii="Arial"/>
          <w:spacing w:val="-15"/>
        </w:rPr>
        <w:t xml:space="preserve"> </w:t>
      </w:r>
      <w:r>
        <w:rPr>
          <w:rFonts w:ascii="Arial"/>
        </w:rPr>
        <w:t>set</w:t>
      </w:r>
      <w:r>
        <w:rPr>
          <w:rFonts w:ascii="Arial"/>
          <w:spacing w:val="-16"/>
        </w:rPr>
        <w:t xml:space="preserve"> </w:t>
      </w:r>
      <w:r>
        <w:rPr>
          <w:rFonts w:ascii="Arial"/>
        </w:rPr>
        <w:t>out</w:t>
      </w:r>
      <w:r>
        <w:rPr>
          <w:rFonts w:ascii="Arial"/>
          <w:spacing w:val="-15"/>
        </w:rPr>
        <w:t xml:space="preserve"> </w:t>
      </w:r>
      <w:r>
        <w:rPr>
          <w:rFonts w:ascii="Arial"/>
        </w:rPr>
        <w:t>elsewhere, within three (3) Months of the</w:t>
      </w:r>
      <w:r>
        <w:rPr>
          <w:rFonts w:ascii="Arial"/>
          <w:spacing w:val="-1"/>
        </w:rPr>
        <w:t xml:space="preserve"> </w:t>
      </w:r>
      <w:r>
        <w:rPr>
          <w:rFonts w:ascii="Arial"/>
        </w:rPr>
        <w:t>Commencement Date the</w:t>
      </w:r>
      <w:r>
        <w:rPr>
          <w:rFonts w:ascii="Arial"/>
          <w:spacing w:val="-1"/>
        </w:rPr>
        <w:t xml:space="preserve"> </w:t>
      </w:r>
      <w:r>
        <w:rPr>
          <w:rFonts w:ascii="Arial"/>
        </w:rPr>
        <w:t>Supplier shall</w:t>
      </w:r>
      <w:r>
        <w:rPr>
          <w:rFonts w:ascii="Arial"/>
          <w:spacing w:val="-1"/>
        </w:rPr>
        <w:t xml:space="preserve"> </w:t>
      </w:r>
      <w:r>
        <w:rPr>
          <w:rFonts w:ascii="Arial"/>
        </w:rPr>
        <w:t xml:space="preserve">sub- </w:t>
      </w:r>
      <w:proofErr w:type="spellStart"/>
      <w:r>
        <w:rPr>
          <w:rFonts w:ascii="Arial"/>
        </w:rPr>
        <w:t>mit</w:t>
      </w:r>
      <w:proofErr w:type="spellEnd"/>
      <w:r>
        <w:rPr>
          <w:rFonts w:ascii="Arial"/>
        </w:rPr>
        <w:t xml:space="preserve"> to the Customer for Approval (such Approval not to be unreasonably withheld</w:t>
      </w:r>
      <w:r>
        <w:rPr>
          <w:rFonts w:ascii="Arial"/>
          <w:spacing w:val="-7"/>
        </w:rPr>
        <w:t xml:space="preserve"> </w:t>
      </w:r>
      <w:r>
        <w:rPr>
          <w:rFonts w:ascii="Arial"/>
        </w:rPr>
        <w:t>or</w:t>
      </w:r>
      <w:r>
        <w:rPr>
          <w:rFonts w:ascii="Arial"/>
          <w:spacing w:val="-7"/>
        </w:rPr>
        <w:t xml:space="preserve"> </w:t>
      </w:r>
      <w:r>
        <w:rPr>
          <w:rFonts w:ascii="Arial"/>
        </w:rPr>
        <w:t>delayed)</w:t>
      </w:r>
      <w:r>
        <w:rPr>
          <w:rFonts w:ascii="Arial"/>
          <w:spacing w:val="-6"/>
        </w:rPr>
        <w:t xml:space="preserve"> </w:t>
      </w:r>
      <w:r>
        <w:rPr>
          <w:rFonts w:ascii="Arial"/>
        </w:rPr>
        <w:t>draft</w:t>
      </w:r>
      <w:r>
        <w:rPr>
          <w:rFonts w:ascii="Arial"/>
          <w:spacing w:val="-8"/>
        </w:rPr>
        <w:t xml:space="preserve"> </w:t>
      </w:r>
      <w:r>
        <w:rPr>
          <w:rFonts w:ascii="Arial"/>
        </w:rPr>
        <w:t>Transparency</w:t>
      </w:r>
      <w:r>
        <w:rPr>
          <w:rFonts w:ascii="Arial"/>
          <w:spacing w:val="-10"/>
        </w:rPr>
        <w:t xml:space="preserve"> </w:t>
      </w:r>
      <w:r>
        <w:rPr>
          <w:rFonts w:ascii="Arial"/>
        </w:rPr>
        <w:t>Reports</w:t>
      </w:r>
      <w:r>
        <w:rPr>
          <w:rFonts w:ascii="Arial"/>
          <w:spacing w:val="-9"/>
        </w:rPr>
        <w:t xml:space="preserve"> </w:t>
      </w:r>
      <w:r>
        <w:rPr>
          <w:rFonts w:ascii="Arial"/>
        </w:rPr>
        <w:t>consistent</w:t>
      </w:r>
      <w:r>
        <w:rPr>
          <w:rFonts w:ascii="Arial"/>
          <w:spacing w:val="-8"/>
        </w:rPr>
        <w:t xml:space="preserve"> </w:t>
      </w:r>
      <w:r>
        <w:rPr>
          <w:rFonts w:ascii="Arial"/>
        </w:rPr>
        <w:t>with</w:t>
      </w:r>
      <w:r>
        <w:rPr>
          <w:rFonts w:ascii="Arial"/>
          <w:spacing w:val="-7"/>
        </w:rPr>
        <w:t xml:space="preserve"> </w:t>
      </w:r>
      <w:r>
        <w:rPr>
          <w:rFonts w:ascii="Arial"/>
        </w:rPr>
        <w:t>the</w:t>
      </w:r>
      <w:r>
        <w:rPr>
          <w:rFonts w:ascii="Arial"/>
          <w:spacing w:val="-8"/>
        </w:rPr>
        <w:t xml:space="preserve"> </w:t>
      </w:r>
      <w:r>
        <w:rPr>
          <w:rFonts w:ascii="Arial"/>
        </w:rPr>
        <w:t>content requirements and format set out in Contract Schedule 9.</w:t>
      </w:r>
    </w:p>
    <w:p w14:paraId="17F0B742" w14:textId="77777777" w:rsidR="00E35620" w:rsidRDefault="00290450">
      <w:pPr>
        <w:pStyle w:val="ListParagraph"/>
        <w:numPr>
          <w:ilvl w:val="1"/>
          <w:numId w:val="46"/>
        </w:numPr>
        <w:tabs>
          <w:tab w:val="left" w:pos="1960"/>
          <w:tab w:val="left" w:pos="1962"/>
        </w:tabs>
        <w:spacing w:before="120"/>
        <w:ind w:right="677"/>
        <w:jc w:val="both"/>
        <w:rPr>
          <w:rFonts w:ascii="Arial"/>
        </w:rPr>
      </w:pPr>
      <w:r>
        <w:rPr>
          <w:rFonts w:ascii="Arial"/>
        </w:rPr>
        <w:t>If</w:t>
      </w:r>
      <w:r>
        <w:rPr>
          <w:rFonts w:ascii="Arial"/>
          <w:spacing w:val="-10"/>
        </w:rPr>
        <w:t xml:space="preserve"> </w:t>
      </w:r>
      <w:r>
        <w:rPr>
          <w:rFonts w:ascii="Arial"/>
        </w:rPr>
        <w:t>the</w:t>
      </w:r>
      <w:r>
        <w:rPr>
          <w:rFonts w:ascii="Arial"/>
          <w:spacing w:val="-12"/>
        </w:rPr>
        <w:t xml:space="preserve"> </w:t>
      </w:r>
      <w:r>
        <w:rPr>
          <w:rFonts w:ascii="Arial"/>
        </w:rPr>
        <w:t>Customer</w:t>
      </w:r>
      <w:r>
        <w:rPr>
          <w:rFonts w:ascii="Arial"/>
          <w:spacing w:val="-13"/>
        </w:rPr>
        <w:t xml:space="preserve"> </w:t>
      </w:r>
      <w:r>
        <w:rPr>
          <w:rFonts w:ascii="Arial"/>
        </w:rPr>
        <w:t>rejects</w:t>
      </w:r>
      <w:r>
        <w:rPr>
          <w:rFonts w:ascii="Arial"/>
          <w:spacing w:val="-11"/>
        </w:rPr>
        <w:t xml:space="preserve"> </w:t>
      </w:r>
      <w:r>
        <w:rPr>
          <w:rFonts w:ascii="Arial"/>
        </w:rPr>
        <w:t>any</w:t>
      </w:r>
      <w:r>
        <w:rPr>
          <w:rFonts w:ascii="Arial"/>
          <w:spacing w:val="-14"/>
        </w:rPr>
        <w:t xml:space="preserve"> </w:t>
      </w:r>
      <w:r>
        <w:rPr>
          <w:rFonts w:ascii="Arial"/>
        </w:rPr>
        <w:t>proposed</w:t>
      </w:r>
      <w:r>
        <w:rPr>
          <w:rFonts w:ascii="Arial"/>
          <w:spacing w:val="-11"/>
        </w:rPr>
        <w:t xml:space="preserve"> </w:t>
      </w:r>
      <w:r>
        <w:rPr>
          <w:rFonts w:ascii="Arial"/>
        </w:rPr>
        <w:t>Transparency</w:t>
      </w:r>
      <w:r>
        <w:rPr>
          <w:rFonts w:ascii="Arial"/>
          <w:spacing w:val="-13"/>
        </w:rPr>
        <w:t xml:space="preserve"> </w:t>
      </w:r>
      <w:r>
        <w:rPr>
          <w:rFonts w:ascii="Arial"/>
        </w:rPr>
        <w:t>Report</w:t>
      </w:r>
      <w:r>
        <w:rPr>
          <w:rFonts w:ascii="Arial"/>
          <w:spacing w:val="-9"/>
        </w:rPr>
        <w:t xml:space="preserve"> </w:t>
      </w:r>
      <w:r>
        <w:rPr>
          <w:rFonts w:ascii="Arial"/>
        </w:rPr>
        <w:t>submitted</w:t>
      </w:r>
      <w:r>
        <w:rPr>
          <w:rFonts w:ascii="Arial"/>
          <w:spacing w:val="-12"/>
        </w:rPr>
        <w:t xml:space="preserve"> </w:t>
      </w:r>
      <w:r>
        <w:rPr>
          <w:rFonts w:ascii="Arial"/>
        </w:rPr>
        <w:t>by</w:t>
      </w:r>
      <w:r>
        <w:rPr>
          <w:rFonts w:ascii="Arial"/>
          <w:spacing w:val="-14"/>
        </w:rPr>
        <w:t xml:space="preserve"> </w:t>
      </w:r>
      <w:r>
        <w:rPr>
          <w:rFonts w:ascii="Arial"/>
        </w:rPr>
        <w:t>the Supplier, the Supplier shall submit a revised version of the relevant report for further Approval within five (5) days of receipt of any notice of rejection, taking</w:t>
      </w:r>
      <w:r>
        <w:rPr>
          <w:rFonts w:ascii="Arial"/>
          <w:spacing w:val="-10"/>
        </w:rPr>
        <w:t xml:space="preserve"> </w:t>
      </w:r>
      <w:r>
        <w:rPr>
          <w:rFonts w:ascii="Arial"/>
        </w:rPr>
        <w:t>account</w:t>
      </w:r>
      <w:r>
        <w:rPr>
          <w:rFonts w:ascii="Arial"/>
          <w:spacing w:val="-11"/>
        </w:rPr>
        <w:t xml:space="preserve"> </w:t>
      </w:r>
      <w:r>
        <w:rPr>
          <w:rFonts w:ascii="Arial"/>
        </w:rPr>
        <w:t>of</w:t>
      </w:r>
      <w:r>
        <w:rPr>
          <w:rFonts w:ascii="Arial"/>
          <w:spacing w:val="-9"/>
        </w:rPr>
        <w:t xml:space="preserve"> </w:t>
      </w:r>
      <w:r>
        <w:rPr>
          <w:rFonts w:ascii="Arial"/>
        </w:rPr>
        <w:t>any</w:t>
      </w:r>
      <w:r>
        <w:rPr>
          <w:rFonts w:ascii="Arial"/>
          <w:spacing w:val="-12"/>
        </w:rPr>
        <w:t xml:space="preserve"> </w:t>
      </w:r>
      <w:r>
        <w:rPr>
          <w:rFonts w:ascii="Arial"/>
        </w:rPr>
        <w:t>recommendations</w:t>
      </w:r>
      <w:r>
        <w:rPr>
          <w:rFonts w:ascii="Arial"/>
          <w:spacing w:val="-12"/>
        </w:rPr>
        <w:t xml:space="preserve"> </w:t>
      </w:r>
      <w:r>
        <w:rPr>
          <w:rFonts w:ascii="Arial"/>
        </w:rPr>
        <w:t>for</w:t>
      </w:r>
      <w:r>
        <w:rPr>
          <w:rFonts w:ascii="Arial"/>
          <w:spacing w:val="-11"/>
        </w:rPr>
        <w:t xml:space="preserve"> </w:t>
      </w:r>
      <w:r>
        <w:rPr>
          <w:rFonts w:ascii="Arial"/>
        </w:rPr>
        <w:t>revision</w:t>
      </w:r>
      <w:r>
        <w:rPr>
          <w:rFonts w:ascii="Arial"/>
          <w:spacing w:val="-10"/>
        </w:rPr>
        <w:t xml:space="preserve"> </w:t>
      </w:r>
      <w:r>
        <w:rPr>
          <w:rFonts w:ascii="Arial"/>
        </w:rPr>
        <w:t>and</w:t>
      </w:r>
      <w:r>
        <w:rPr>
          <w:rFonts w:ascii="Arial"/>
          <w:spacing w:val="-10"/>
        </w:rPr>
        <w:t xml:space="preserve"> </w:t>
      </w:r>
      <w:r>
        <w:rPr>
          <w:rFonts w:ascii="Arial"/>
        </w:rPr>
        <w:t>improvement</w:t>
      </w:r>
      <w:r>
        <w:rPr>
          <w:rFonts w:ascii="Arial"/>
          <w:spacing w:val="-13"/>
        </w:rPr>
        <w:t xml:space="preserve"> </w:t>
      </w:r>
      <w:r>
        <w:rPr>
          <w:rFonts w:ascii="Arial"/>
        </w:rPr>
        <w:t>to</w:t>
      </w:r>
      <w:r>
        <w:rPr>
          <w:rFonts w:ascii="Arial"/>
          <w:spacing w:val="-12"/>
        </w:rPr>
        <w:t xml:space="preserve"> </w:t>
      </w:r>
      <w:r>
        <w:rPr>
          <w:rFonts w:ascii="Arial"/>
        </w:rPr>
        <w:t>the report</w:t>
      </w:r>
      <w:r>
        <w:rPr>
          <w:rFonts w:ascii="Arial"/>
          <w:spacing w:val="-7"/>
        </w:rPr>
        <w:t xml:space="preserve"> </w:t>
      </w:r>
      <w:r>
        <w:rPr>
          <w:rFonts w:ascii="Arial"/>
        </w:rPr>
        <w:t>provided</w:t>
      </w:r>
      <w:r>
        <w:rPr>
          <w:rFonts w:ascii="Arial"/>
          <w:spacing w:val="-9"/>
        </w:rPr>
        <w:t xml:space="preserve"> </w:t>
      </w:r>
      <w:r>
        <w:rPr>
          <w:rFonts w:ascii="Arial"/>
        </w:rPr>
        <w:t>by</w:t>
      </w:r>
      <w:r>
        <w:rPr>
          <w:rFonts w:ascii="Arial"/>
          <w:spacing w:val="-11"/>
        </w:rPr>
        <w:t xml:space="preserve"> </w:t>
      </w:r>
      <w:r>
        <w:rPr>
          <w:rFonts w:ascii="Arial"/>
        </w:rPr>
        <w:t>the</w:t>
      </w:r>
      <w:r>
        <w:rPr>
          <w:rFonts w:ascii="Arial"/>
          <w:spacing w:val="-9"/>
        </w:rPr>
        <w:t xml:space="preserve"> </w:t>
      </w:r>
      <w:r>
        <w:rPr>
          <w:rFonts w:ascii="Arial"/>
        </w:rPr>
        <w:t>Customer.</w:t>
      </w:r>
      <w:r>
        <w:rPr>
          <w:rFonts w:ascii="Arial"/>
          <w:spacing w:val="-10"/>
        </w:rPr>
        <w:t xml:space="preserve"> </w:t>
      </w:r>
      <w:r>
        <w:rPr>
          <w:rFonts w:ascii="Arial"/>
        </w:rPr>
        <w:t>If</w:t>
      </w:r>
      <w:r>
        <w:rPr>
          <w:rFonts w:ascii="Arial"/>
          <w:spacing w:val="-7"/>
        </w:rPr>
        <w:t xml:space="preserve"> </w:t>
      </w:r>
      <w:r>
        <w:rPr>
          <w:rFonts w:ascii="Arial"/>
        </w:rPr>
        <w:t>the</w:t>
      </w:r>
      <w:r>
        <w:rPr>
          <w:rFonts w:ascii="Arial"/>
          <w:spacing w:val="-9"/>
        </w:rPr>
        <w:t xml:space="preserve"> </w:t>
      </w:r>
      <w:r>
        <w:rPr>
          <w:rFonts w:ascii="Arial"/>
        </w:rPr>
        <w:t>Parties</w:t>
      </w:r>
      <w:r>
        <w:rPr>
          <w:rFonts w:ascii="Arial"/>
          <w:spacing w:val="-11"/>
        </w:rPr>
        <w:t xml:space="preserve"> </w:t>
      </w:r>
      <w:r>
        <w:rPr>
          <w:rFonts w:ascii="Arial"/>
        </w:rPr>
        <w:t>fail</w:t>
      </w:r>
      <w:r>
        <w:rPr>
          <w:rFonts w:ascii="Arial"/>
          <w:spacing w:val="-10"/>
        </w:rPr>
        <w:t xml:space="preserve"> </w:t>
      </w:r>
      <w:r>
        <w:rPr>
          <w:rFonts w:ascii="Arial"/>
        </w:rPr>
        <w:t>to</w:t>
      </w:r>
      <w:r>
        <w:rPr>
          <w:rFonts w:ascii="Arial"/>
          <w:spacing w:val="-9"/>
        </w:rPr>
        <w:t xml:space="preserve"> </w:t>
      </w:r>
      <w:r>
        <w:rPr>
          <w:rFonts w:ascii="Arial"/>
        </w:rPr>
        <w:t>agree</w:t>
      </w:r>
      <w:r>
        <w:rPr>
          <w:rFonts w:ascii="Arial"/>
          <w:spacing w:val="-9"/>
        </w:rPr>
        <w:t xml:space="preserve"> </w:t>
      </w:r>
      <w:r>
        <w:rPr>
          <w:rFonts w:ascii="Arial"/>
        </w:rPr>
        <w:t>on</w:t>
      </w:r>
      <w:r>
        <w:rPr>
          <w:rFonts w:ascii="Arial"/>
          <w:spacing w:val="-9"/>
        </w:rPr>
        <w:t xml:space="preserve"> </w:t>
      </w:r>
      <w:r>
        <w:rPr>
          <w:rFonts w:ascii="Arial"/>
        </w:rPr>
        <w:t>a</w:t>
      </w:r>
      <w:r>
        <w:rPr>
          <w:rFonts w:ascii="Arial"/>
          <w:spacing w:val="-9"/>
        </w:rPr>
        <w:t xml:space="preserve"> </w:t>
      </w:r>
      <w:r>
        <w:rPr>
          <w:rFonts w:ascii="Arial"/>
        </w:rPr>
        <w:t>draft</w:t>
      </w:r>
      <w:r>
        <w:rPr>
          <w:rFonts w:ascii="Arial"/>
          <w:spacing w:val="-10"/>
        </w:rPr>
        <w:t xml:space="preserve"> </w:t>
      </w:r>
      <w:r>
        <w:rPr>
          <w:rFonts w:ascii="Arial"/>
        </w:rPr>
        <w:t xml:space="preserve">Trans- </w:t>
      </w:r>
      <w:proofErr w:type="spellStart"/>
      <w:r>
        <w:rPr>
          <w:rFonts w:ascii="Arial"/>
        </w:rPr>
        <w:t>parency</w:t>
      </w:r>
      <w:proofErr w:type="spellEnd"/>
      <w:r>
        <w:rPr>
          <w:rFonts w:ascii="Arial"/>
          <w:spacing w:val="-9"/>
        </w:rPr>
        <w:t xml:space="preserve"> </w:t>
      </w:r>
      <w:r>
        <w:rPr>
          <w:rFonts w:ascii="Arial"/>
        </w:rPr>
        <w:t>Report</w:t>
      </w:r>
      <w:r>
        <w:rPr>
          <w:rFonts w:ascii="Arial"/>
          <w:spacing w:val="-6"/>
        </w:rPr>
        <w:t xml:space="preserve"> </w:t>
      </w:r>
      <w:r>
        <w:rPr>
          <w:rFonts w:ascii="Arial"/>
        </w:rPr>
        <w:t>the</w:t>
      </w:r>
      <w:r>
        <w:rPr>
          <w:rFonts w:ascii="Arial"/>
          <w:spacing w:val="-10"/>
        </w:rPr>
        <w:t xml:space="preserve"> </w:t>
      </w:r>
      <w:r>
        <w:rPr>
          <w:rFonts w:ascii="Arial"/>
        </w:rPr>
        <w:t>Customer</w:t>
      </w:r>
      <w:r>
        <w:rPr>
          <w:rFonts w:ascii="Arial"/>
          <w:spacing w:val="-7"/>
        </w:rPr>
        <w:t xml:space="preserve"> </w:t>
      </w:r>
      <w:r>
        <w:rPr>
          <w:rFonts w:ascii="Arial"/>
        </w:rPr>
        <w:t>shall</w:t>
      </w:r>
      <w:r>
        <w:rPr>
          <w:rFonts w:ascii="Arial"/>
          <w:spacing w:val="-8"/>
        </w:rPr>
        <w:t xml:space="preserve"> </w:t>
      </w:r>
      <w:r>
        <w:rPr>
          <w:rFonts w:ascii="Arial"/>
        </w:rPr>
        <w:t>determine</w:t>
      </w:r>
      <w:r>
        <w:rPr>
          <w:rFonts w:ascii="Arial"/>
          <w:spacing w:val="-8"/>
        </w:rPr>
        <w:t xml:space="preserve"> </w:t>
      </w:r>
      <w:r>
        <w:rPr>
          <w:rFonts w:ascii="Arial"/>
        </w:rPr>
        <w:t>what</w:t>
      </w:r>
      <w:r>
        <w:rPr>
          <w:rFonts w:ascii="Arial"/>
          <w:spacing w:val="-6"/>
        </w:rPr>
        <w:t xml:space="preserve"> </w:t>
      </w:r>
      <w:r>
        <w:rPr>
          <w:rFonts w:ascii="Arial"/>
        </w:rPr>
        <w:t>should</w:t>
      </w:r>
      <w:r>
        <w:rPr>
          <w:rFonts w:ascii="Arial"/>
          <w:spacing w:val="-7"/>
        </w:rPr>
        <w:t xml:space="preserve"> </w:t>
      </w:r>
      <w:r>
        <w:rPr>
          <w:rFonts w:ascii="Arial"/>
        </w:rPr>
        <w:t>be</w:t>
      </w:r>
      <w:r>
        <w:rPr>
          <w:rFonts w:ascii="Arial"/>
          <w:spacing w:val="-8"/>
        </w:rPr>
        <w:t xml:space="preserve"> </w:t>
      </w:r>
      <w:r>
        <w:rPr>
          <w:rFonts w:ascii="Arial"/>
        </w:rPr>
        <w:t>included.</w:t>
      </w:r>
      <w:r>
        <w:rPr>
          <w:rFonts w:ascii="Arial"/>
          <w:spacing w:val="-6"/>
        </w:rPr>
        <w:t xml:space="preserve"> </w:t>
      </w:r>
      <w:r>
        <w:rPr>
          <w:rFonts w:ascii="Arial"/>
        </w:rPr>
        <w:t>Any other disagreement in connection with Transparency Reports shall be treated as a Dispute.</w:t>
      </w:r>
    </w:p>
    <w:p w14:paraId="08B30CFC" w14:textId="77777777" w:rsidR="00E35620" w:rsidRDefault="00290450">
      <w:pPr>
        <w:pStyle w:val="ListParagraph"/>
        <w:numPr>
          <w:ilvl w:val="1"/>
          <w:numId w:val="46"/>
        </w:numPr>
        <w:tabs>
          <w:tab w:val="left" w:pos="1960"/>
          <w:tab w:val="left" w:pos="1962"/>
        </w:tabs>
        <w:spacing w:before="120"/>
        <w:ind w:right="675"/>
        <w:jc w:val="both"/>
        <w:rPr>
          <w:rFonts w:ascii="Arial"/>
        </w:rPr>
      </w:pPr>
      <w:r>
        <w:rPr>
          <w:rFonts w:ascii="Arial"/>
        </w:rPr>
        <w:t>The</w:t>
      </w:r>
      <w:r>
        <w:rPr>
          <w:rFonts w:ascii="Arial"/>
          <w:spacing w:val="-3"/>
        </w:rPr>
        <w:t xml:space="preserve"> </w:t>
      </w:r>
      <w:r>
        <w:rPr>
          <w:rFonts w:ascii="Arial"/>
        </w:rPr>
        <w:t>Supplier shall</w:t>
      </w:r>
      <w:r>
        <w:rPr>
          <w:rFonts w:ascii="Arial"/>
          <w:spacing w:val="-1"/>
        </w:rPr>
        <w:t xml:space="preserve"> </w:t>
      </w:r>
      <w:r>
        <w:rPr>
          <w:rFonts w:ascii="Arial"/>
        </w:rPr>
        <w:t>provide</w:t>
      </w:r>
      <w:r>
        <w:rPr>
          <w:rFonts w:ascii="Arial"/>
          <w:spacing w:val="-1"/>
        </w:rPr>
        <w:t xml:space="preserve"> </w:t>
      </w:r>
      <w:r>
        <w:rPr>
          <w:rFonts w:ascii="Arial"/>
        </w:rPr>
        <w:t>accurate and</w:t>
      </w:r>
      <w:r>
        <w:rPr>
          <w:rFonts w:ascii="Arial"/>
          <w:spacing w:val="-3"/>
        </w:rPr>
        <w:t xml:space="preserve"> </w:t>
      </w:r>
      <w:r>
        <w:rPr>
          <w:rFonts w:ascii="Arial"/>
        </w:rPr>
        <w:t>up-to-date versions of each</w:t>
      </w:r>
      <w:r>
        <w:rPr>
          <w:rFonts w:ascii="Arial"/>
          <w:spacing w:val="-3"/>
        </w:rPr>
        <w:t xml:space="preserve"> </w:t>
      </w:r>
      <w:r>
        <w:rPr>
          <w:rFonts w:ascii="Arial"/>
        </w:rPr>
        <w:t xml:space="preserve">Trans- </w:t>
      </w:r>
      <w:proofErr w:type="spellStart"/>
      <w:r>
        <w:rPr>
          <w:rFonts w:ascii="Arial"/>
        </w:rPr>
        <w:t>parency</w:t>
      </w:r>
      <w:proofErr w:type="spellEnd"/>
      <w:r>
        <w:rPr>
          <w:rFonts w:ascii="Arial"/>
        </w:rPr>
        <w:t xml:space="preserve"> Report to the Customer at the frequency referred to in Contract Schedule 9.</w:t>
      </w:r>
    </w:p>
    <w:p w14:paraId="5805E741" w14:textId="77777777" w:rsidR="00E35620" w:rsidRDefault="00290450">
      <w:pPr>
        <w:pStyle w:val="Heading3"/>
        <w:spacing w:before="121"/>
        <w:ind w:left="260"/>
      </w:pPr>
      <w:r>
        <w:t>Freedom</w:t>
      </w:r>
      <w:r>
        <w:rPr>
          <w:spacing w:val="-5"/>
        </w:rPr>
        <w:t xml:space="preserve"> </w:t>
      </w:r>
      <w:r>
        <w:t>of</w:t>
      </w:r>
      <w:r>
        <w:rPr>
          <w:spacing w:val="-5"/>
        </w:rPr>
        <w:t xml:space="preserve"> </w:t>
      </w:r>
      <w:r>
        <w:rPr>
          <w:spacing w:val="-2"/>
        </w:rPr>
        <w:t>Information</w:t>
      </w:r>
    </w:p>
    <w:p w14:paraId="75857BEE" w14:textId="77777777" w:rsidR="00E35620" w:rsidRDefault="00290450">
      <w:pPr>
        <w:pStyle w:val="ListParagraph"/>
        <w:numPr>
          <w:ilvl w:val="1"/>
          <w:numId w:val="46"/>
        </w:numPr>
        <w:tabs>
          <w:tab w:val="left" w:pos="1960"/>
          <w:tab w:val="left" w:pos="1962"/>
        </w:tabs>
        <w:spacing w:before="114" w:line="244" w:lineRule="auto"/>
        <w:ind w:right="680"/>
        <w:jc w:val="both"/>
        <w:rPr>
          <w:rFonts w:ascii="Arial"/>
        </w:rPr>
      </w:pPr>
      <w:r>
        <w:rPr>
          <w:rFonts w:ascii="Arial"/>
        </w:rPr>
        <w:t>The</w:t>
      </w:r>
      <w:r>
        <w:rPr>
          <w:rFonts w:ascii="Arial"/>
          <w:spacing w:val="-16"/>
        </w:rPr>
        <w:t xml:space="preserve"> </w:t>
      </w:r>
      <w:r>
        <w:rPr>
          <w:rFonts w:ascii="Arial"/>
        </w:rPr>
        <w:t>Supplier</w:t>
      </w:r>
      <w:r>
        <w:rPr>
          <w:rFonts w:ascii="Arial"/>
          <w:spacing w:val="-15"/>
        </w:rPr>
        <w:t xml:space="preserve"> </w:t>
      </w:r>
      <w:r>
        <w:rPr>
          <w:rFonts w:ascii="Arial"/>
        </w:rPr>
        <w:t>acknowledges</w:t>
      </w:r>
      <w:r>
        <w:rPr>
          <w:rFonts w:ascii="Arial"/>
          <w:spacing w:val="-15"/>
        </w:rPr>
        <w:t xml:space="preserve"> </w:t>
      </w:r>
      <w:r>
        <w:rPr>
          <w:rFonts w:ascii="Arial"/>
        </w:rPr>
        <w:t>that</w:t>
      </w:r>
      <w:r>
        <w:rPr>
          <w:rFonts w:ascii="Arial"/>
          <w:spacing w:val="-16"/>
        </w:rPr>
        <w:t xml:space="preserve"> </w:t>
      </w:r>
      <w:r>
        <w:rPr>
          <w:rFonts w:ascii="Arial"/>
        </w:rPr>
        <w:t>the</w:t>
      </w:r>
      <w:r>
        <w:rPr>
          <w:rFonts w:ascii="Arial"/>
          <w:spacing w:val="-15"/>
        </w:rPr>
        <w:t xml:space="preserve"> </w:t>
      </w:r>
      <w:r>
        <w:rPr>
          <w:rFonts w:ascii="Arial"/>
        </w:rPr>
        <w:t>Customer</w:t>
      </w:r>
      <w:r>
        <w:rPr>
          <w:rFonts w:ascii="Arial"/>
          <w:spacing w:val="-15"/>
        </w:rPr>
        <w:t xml:space="preserve"> </w:t>
      </w:r>
      <w:r>
        <w:rPr>
          <w:rFonts w:ascii="Arial"/>
        </w:rPr>
        <w:t>is</w:t>
      </w:r>
      <w:r>
        <w:rPr>
          <w:rFonts w:ascii="Arial"/>
          <w:spacing w:val="-15"/>
        </w:rPr>
        <w:t xml:space="preserve"> </w:t>
      </w:r>
      <w:r>
        <w:rPr>
          <w:rFonts w:ascii="Arial"/>
        </w:rPr>
        <w:t>subject</w:t>
      </w:r>
      <w:r>
        <w:rPr>
          <w:rFonts w:ascii="Arial"/>
          <w:spacing w:val="-16"/>
        </w:rPr>
        <w:t xml:space="preserve"> </w:t>
      </w:r>
      <w:r>
        <w:rPr>
          <w:rFonts w:ascii="Arial"/>
        </w:rPr>
        <w:t>to</w:t>
      </w:r>
      <w:r>
        <w:rPr>
          <w:rFonts w:ascii="Arial"/>
          <w:spacing w:val="-15"/>
        </w:rPr>
        <w:t xml:space="preserve"> </w:t>
      </w:r>
      <w:r>
        <w:rPr>
          <w:rFonts w:ascii="Arial"/>
        </w:rPr>
        <w:t>the</w:t>
      </w:r>
      <w:r>
        <w:rPr>
          <w:rFonts w:ascii="Arial"/>
          <w:spacing w:val="-15"/>
        </w:rPr>
        <w:t xml:space="preserve"> </w:t>
      </w:r>
      <w:r>
        <w:rPr>
          <w:rFonts w:ascii="Arial"/>
        </w:rPr>
        <w:t>requirements of the FOIA and the EIRs. The Supplier shall:</w:t>
      </w:r>
    </w:p>
    <w:p w14:paraId="1CF05911" w14:textId="77777777" w:rsidR="00E35620" w:rsidRDefault="00290450">
      <w:pPr>
        <w:pStyle w:val="BodyText"/>
        <w:tabs>
          <w:tab w:val="left" w:pos="2812"/>
        </w:tabs>
        <w:spacing w:before="10"/>
        <w:ind w:left="2812" w:right="677" w:hanging="851"/>
        <w:jc w:val="both"/>
        <w:rPr>
          <w:rFonts w:ascii="Arial"/>
        </w:rPr>
      </w:pPr>
      <w:r>
        <w:rPr>
          <w:rFonts w:ascii="Arial"/>
          <w:spacing w:val="-10"/>
        </w:rPr>
        <w:t>)</w:t>
      </w:r>
      <w:r>
        <w:rPr>
          <w:rFonts w:ascii="Arial"/>
        </w:rPr>
        <w:tab/>
      </w:r>
      <w:proofErr w:type="gramStart"/>
      <w:r>
        <w:rPr>
          <w:rFonts w:ascii="Arial"/>
        </w:rPr>
        <w:t>provide</w:t>
      </w:r>
      <w:proofErr w:type="gramEnd"/>
      <w:r>
        <w:rPr>
          <w:rFonts w:ascii="Arial"/>
          <w:spacing w:val="-16"/>
        </w:rPr>
        <w:t xml:space="preserve"> </w:t>
      </w:r>
      <w:r>
        <w:rPr>
          <w:rFonts w:ascii="Arial"/>
        </w:rPr>
        <w:t>all</w:t>
      </w:r>
      <w:r>
        <w:rPr>
          <w:rFonts w:ascii="Arial"/>
          <w:spacing w:val="-15"/>
        </w:rPr>
        <w:t xml:space="preserve"> </w:t>
      </w:r>
      <w:r>
        <w:rPr>
          <w:rFonts w:ascii="Arial"/>
        </w:rPr>
        <w:t>necessary</w:t>
      </w:r>
      <w:r>
        <w:rPr>
          <w:rFonts w:ascii="Arial"/>
          <w:spacing w:val="-15"/>
        </w:rPr>
        <w:t xml:space="preserve"> </w:t>
      </w:r>
      <w:r>
        <w:rPr>
          <w:rFonts w:ascii="Arial"/>
        </w:rPr>
        <w:t>assistance</w:t>
      </w:r>
      <w:r>
        <w:rPr>
          <w:rFonts w:ascii="Arial"/>
          <w:spacing w:val="-16"/>
        </w:rPr>
        <w:t xml:space="preserve"> </w:t>
      </w:r>
      <w:r>
        <w:rPr>
          <w:rFonts w:ascii="Arial"/>
        </w:rPr>
        <w:t>and</w:t>
      </w:r>
      <w:r>
        <w:rPr>
          <w:rFonts w:ascii="Arial"/>
          <w:spacing w:val="-15"/>
        </w:rPr>
        <w:t xml:space="preserve"> </w:t>
      </w:r>
      <w:r>
        <w:rPr>
          <w:rFonts w:ascii="Arial"/>
        </w:rPr>
        <w:t>cooperation</w:t>
      </w:r>
      <w:r>
        <w:rPr>
          <w:rFonts w:ascii="Arial"/>
          <w:spacing w:val="-15"/>
        </w:rPr>
        <w:t xml:space="preserve"> </w:t>
      </w:r>
      <w:r>
        <w:rPr>
          <w:rFonts w:ascii="Arial"/>
        </w:rPr>
        <w:t>as</w:t>
      </w:r>
      <w:r>
        <w:rPr>
          <w:rFonts w:ascii="Arial"/>
          <w:spacing w:val="-15"/>
        </w:rPr>
        <w:t xml:space="preserve"> </w:t>
      </w:r>
      <w:r>
        <w:rPr>
          <w:rFonts w:ascii="Arial"/>
        </w:rPr>
        <w:t>reasonably</w:t>
      </w:r>
      <w:r>
        <w:rPr>
          <w:rFonts w:ascii="Arial"/>
          <w:spacing w:val="-16"/>
        </w:rPr>
        <w:t xml:space="preserve"> </w:t>
      </w:r>
      <w:r>
        <w:rPr>
          <w:rFonts w:ascii="Arial"/>
        </w:rPr>
        <w:t>re- quested</w:t>
      </w:r>
      <w:r>
        <w:rPr>
          <w:rFonts w:ascii="Arial"/>
          <w:spacing w:val="-9"/>
        </w:rPr>
        <w:t xml:space="preserve"> </w:t>
      </w:r>
      <w:r>
        <w:rPr>
          <w:rFonts w:ascii="Arial"/>
        </w:rPr>
        <w:t>by</w:t>
      </w:r>
      <w:r>
        <w:rPr>
          <w:rFonts w:ascii="Arial"/>
          <w:spacing w:val="-11"/>
        </w:rPr>
        <w:t xml:space="preserve"> </w:t>
      </w:r>
      <w:r>
        <w:rPr>
          <w:rFonts w:ascii="Arial"/>
        </w:rPr>
        <w:t>the</w:t>
      </w:r>
      <w:r>
        <w:rPr>
          <w:rFonts w:ascii="Arial"/>
          <w:spacing w:val="-9"/>
        </w:rPr>
        <w:t xml:space="preserve"> </w:t>
      </w:r>
      <w:r>
        <w:rPr>
          <w:rFonts w:ascii="Arial"/>
        </w:rPr>
        <w:t>Customer</w:t>
      </w:r>
      <w:r>
        <w:rPr>
          <w:rFonts w:ascii="Arial"/>
          <w:spacing w:val="-10"/>
        </w:rPr>
        <w:t xml:space="preserve"> </w:t>
      </w:r>
      <w:r>
        <w:rPr>
          <w:rFonts w:ascii="Arial"/>
        </w:rPr>
        <w:t>to</w:t>
      </w:r>
      <w:r>
        <w:rPr>
          <w:rFonts w:ascii="Arial"/>
          <w:spacing w:val="-9"/>
        </w:rPr>
        <w:t xml:space="preserve"> </w:t>
      </w:r>
      <w:r>
        <w:rPr>
          <w:rFonts w:ascii="Arial"/>
        </w:rPr>
        <w:t>enable</w:t>
      </w:r>
      <w:r>
        <w:rPr>
          <w:rFonts w:ascii="Arial"/>
          <w:spacing w:val="-9"/>
        </w:rPr>
        <w:t xml:space="preserve"> </w:t>
      </w:r>
      <w:r>
        <w:rPr>
          <w:rFonts w:ascii="Arial"/>
        </w:rPr>
        <w:t>the</w:t>
      </w:r>
      <w:r>
        <w:rPr>
          <w:rFonts w:ascii="Arial"/>
          <w:spacing w:val="-9"/>
        </w:rPr>
        <w:t xml:space="preserve"> </w:t>
      </w:r>
      <w:r>
        <w:rPr>
          <w:rFonts w:ascii="Arial"/>
        </w:rPr>
        <w:t>Customer</w:t>
      </w:r>
      <w:r>
        <w:rPr>
          <w:rFonts w:ascii="Arial"/>
          <w:spacing w:val="-10"/>
        </w:rPr>
        <w:t xml:space="preserve"> </w:t>
      </w:r>
      <w:r>
        <w:rPr>
          <w:rFonts w:ascii="Arial"/>
        </w:rPr>
        <w:t>to</w:t>
      </w:r>
      <w:r>
        <w:rPr>
          <w:rFonts w:ascii="Arial"/>
          <w:spacing w:val="-9"/>
        </w:rPr>
        <w:t xml:space="preserve"> </w:t>
      </w:r>
      <w:r>
        <w:rPr>
          <w:rFonts w:ascii="Arial"/>
        </w:rPr>
        <w:t>comply</w:t>
      </w:r>
      <w:r>
        <w:rPr>
          <w:rFonts w:ascii="Arial"/>
          <w:spacing w:val="-11"/>
        </w:rPr>
        <w:t xml:space="preserve"> </w:t>
      </w:r>
      <w:r>
        <w:rPr>
          <w:rFonts w:ascii="Arial"/>
        </w:rPr>
        <w:t>with</w:t>
      </w:r>
      <w:r>
        <w:rPr>
          <w:rFonts w:ascii="Arial"/>
          <w:spacing w:val="-9"/>
        </w:rPr>
        <w:t xml:space="preserve"> </w:t>
      </w:r>
      <w:r>
        <w:rPr>
          <w:rFonts w:ascii="Arial"/>
        </w:rPr>
        <w:t>its Information disclosure obligations under the FOIA and EIRs;</w:t>
      </w:r>
    </w:p>
    <w:p w14:paraId="4B95A18A" w14:textId="77777777" w:rsidR="00E35620" w:rsidRDefault="00290450">
      <w:pPr>
        <w:pStyle w:val="BodyText"/>
        <w:tabs>
          <w:tab w:val="left" w:pos="2812"/>
        </w:tabs>
        <w:spacing w:before="120"/>
        <w:ind w:left="2812" w:right="676" w:hanging="851"/>
        <w:jc w:val="both"/>
        <w:rPr>
          <w:rFonts w:ascii="Arial"/>
        </w:rPr>
      </w:pPr>
      <w:r>
        <w:rPr>
          <w:rFonts w:ascii="Arial"/>
          <w:spacing w:val="-10"/>
        </w:rPr>
        <w:t>)</w:t>
      </w:r>
      <w:r>
        <w:rPr>
          <w:rFonts w:ascii="Arial"/>
        </w:rPr>
        <w:tab/>
      </w:r>
      <w:proofErr w:type="gramStart"/>
      <w:r>
        <w:rPr>
          <w:rFonts w:ascii="Arial"/>
        </w:rPr>
        <w:t>transfer</w:t>
      </w:r>
      <w:proofErr w:type="gramEnd"/>
      <w:r>
        <w:rPr>
          <w:rFonts w:ascii="Arial"/>
          <w:spacing w:val="-14"/>
        </w:rPr>
        <w:t xml:space="preserve"> </w:t>
      </w:r>
      <w:r>
        <w:rPr>
          <w:rFonts w:ascii="Arial"/>
        </w:rPr>
        <w:t>to</w:t>
      </w:r>
      <w:r>
        <w:rPr>
          <w:rFonts w:ascii="Arial"/>
          <w:spacing w:val="-12"/>
        </w:rPr>
        <w:t xml:space="preserve"> </w:t>
      </w:r>
      <w:r>
        <w:rPr>
          <w:rFonts w:ascii="Arial"/>
        </w:rPr>
        <w:t>the</w:t>
      </w:r>
      <w:r>
        <w:rPr>
          <w:rFonts w:ascii="Arial"/>
          <w:spacing w:val="-13"/>
        </w:rPr>
        <w:t xml:space="preserve"> </w:t>
      </w:r>
      <w:r>
        <w:rPr>
          <w:rFonts w:ascii="Arial"/>
        </w:rPr>
        <w:t>Customer</w:t>
      </w:r>
      <w:r>
        <w:rPr>
          <w:rFonts w:ascii="Arial"/>
          <w:spacing w:val="-11"/>
        </w:rPr>
        <w:t xml:space="preserve"> </w:t>
      </w:r>
      <w:r>
        <w:rPr>
          <w:rFonts w:ascii="Arial"/>
        </w:rPr>
        <w:t>all</w:t>
      </w:r>
      <w:r>
        <w:rPr>
          <w:rFonts w:ascii="Arial"/>
          <w:spacing w:val="-11"/>
        </w:rPr>
        <w:t xml:space="preserve"> </w:t>
      </w:r>
      <w:r>
        <w:rPr>
          <w:rFonts w:ascii="Arial"/>
        </w:rPr>
        <w:t>Requests</w:t>
      </w:r>
      <w:r>
        <w:rPr>
          <w:rFonts w:ascii="Arial"/>
          <w:spacing w:val="-14"/>
        </w:rPr>
        <w:t xml:space="preserve"> </w:t>
      </w:r>
      <w:r>
        <w:rPr>
          <w:rFonts w:ascii="Arial"/>
        </w:rPr>
        <w:t>for</w:t>
      </w:r>
      <w:r>
        <w:rPr>
          <w:rFonts w:ascii="Arial"/>
          <w:spacing w:val="-11"/>
        </w:rPr>
        <w:t xml:space="preserve"> </w:t>
      </w:r>
      <w:r>
        <w:rPr>
          <w:rFonts w:ascii="Arial"/>
        </w:rPr>
        <w:t>Information</w:t>
      </w:r>
      <w:r>
        <w:rPr>
          <w:rFonts w:ascii="Arial"/>
          <w:spacing w:val="-10"/>
        </w:rPr>
        <w:t xml:space="preserve"> </w:t>
      </w:r>
      <w:r>
        <w:rPr>
          <w:rFonts w:ascii="Arial"/>
        </w:rPr>
        <w:t>relating</w:t>
      </w:r>
      <w:r>
        <w:rPr>
          <w:rFonts w:ascii="Arial"/>
          <w:spacing w:val="-13"/>
        </w:rPr>
        <w:t xml:space="preserve"> </w:t>
      </w:r>
      <w:r>
        <w:rPr>
          <w:rFonts w:ascii="Arial"/>
        </w:rPr>
        <w:t>to</w:t>
      </w:r>
      <w:r>
        <w:rPr>
          <w:rFonts w:ascii="Arial"/>
          <w:spacing w:val="-12"/>
        </w:rPr>
        <w:t xml:space="preserve"> </w:t>
      </w:r>
      <w:r>
        <w:rPr>
          <w:rFonts w:ascii="Arial"/>
        </w:rPr>
        <w:t>this Contract that it receives as soon as practicable and in any event within two (2) Working Days of receipt;</w:t>
      </w:r>
    </w:p>
    <w:p w14:paraId="46630618" w14:textId="77777777" w:rsidR="00E35620" w:rsidRDefault="00290450">
      <w:pPr>
        <w:pStyle w:val="BodyText"/>
        <w:tabs>
          <w:tab w:val="left" w:pos="2812"/>
        </w:tabs>
        <w:spacing w:before="119"/>
        <w:ind w:left="2812" w:right="677" w:hanging="851"/>
        <w:jc w:val="both"/>
        <w:rPr>
          <w:rFonts w:ascii="Arial"/>
        </w:rPr>
      </w:pPr>
      <w:r>
        <w:rPr>
          <w:rFonts w:ascii="Arial"/>
          <w:spacing w:val="-10"/>
        </w:rPr>
        <w:t>)</w:t>
      </w:r>
      <w:r>
        <w:rPr>
          <w:rFonts w:ascii="Arial"/>
        </w:rPr>
        <w:tab/>
      </w:r>
      <w:proofErr w:type="gramStart"/>
      <w:r>
        <w:rPr>
          <w:rFonts w:ascii="Arial"/>
        </w:rPr>
        <w:t>provide</w:t>
      </w:r>
      <w:proofErr w:type="gramEnd"/>
      <w:r>
        <w:rPr>
          <w:rFonts w:ascii="Arial"/>
          <w:spacing w:val="-13"/>
        </w:rPr>
        <w:t xml:space="preserve"> </w:t>
      </w:r>
      <w:r>
        <w:rPr>
          <w:rFonts w:ascii="Arial"/>
        </w:rPr>
        <w:t>the</w:t>
      </w:r>
      <w:r>
        <w:rPr>
          <w:rFonts w:ascii="Arial"/>
          <w:spacing w:val="-13"/>
        </w:rPr>
        <w:t xml:space="preserve"> </w:t>
      </w:r>
      <w:r>
        <w:rPr>
          <w:rFonts w:ascii="Arial"/>
        </w:rPr>
        <w:t>Customer</w:t>
      </w:r>
      <w:r>
        <w:rPr>
          <w:rFonts w:ascii="Arial"/>
          <w:spacing w:val="-11"/>
        </w:rPr>
        <w:t xml:space="preserve"> </w:t>
      </w:r>
      <w:r>
        <w:rPr>
          <w:rFonts w:ascii="Arial"/>
        </w:rPr>
        <w:t>with</w:t>
      </w:r>
      <w:r>
        <w:rPr>
          <w:rFonts w:ascii="Arial"/>
          <w:spacing w:val="-12"/>
        </w:rPr>
        <w:t xml:space="preserve"> </w:t>
      </w:r>
      <w:r>
        <w:rPr>
          <w:rFonts w:ascii="Arial"/>
        </w:rPr>
        <w:t>a</w:t>
      </w:r>
      <w:r>
        <w:rPr>
          <w:rFonts w:ascii="Arial"/>
          <w:spacing w:val="-12"/>
        </w:rPr>
        <w:t xml:space="preserve"> </w:t>
      </w:r>
      <w:r>
        <w:rPr>
          <w:rFonts w:ascii="Arial"/>
        </w:rPr>
        <w:t>copy</w:t>
      </w:r>
      <w:r>
        <w:rPr>
          <w:rFonts w:ascii="Arial"/>
          <w:spacing w:val="-14"/>
        </w:rPr>
        <w:t xml:space="preserve"> </w:t>
      </w:r>
      <w:r>
        <w:rPr>
          <w:rFonts w:ascii="Arial"/>
        </w:rPr>
        <w:t>of</w:t>
      </w:r>
      <w:r>
        <w:rPr>
          <w:rFonts w:ascii="Arial"/>
          <w:spacing w:val="-11"/>
        </w:rPr>
        <w:t xml:space="preserve"> </w:t>
      </w:r>
      <w:r>
        <w:rPr>
          <w:rFonts w:ascii="Arial"/>
        </w:rPr>
        <w:t>all</w:t>
      </w:r>
      <w:r>
        <w:rPr>
          <w:rFonts w:ascii="Arial"/>
          <w:spacing w:val="-13"/>
        </w:rPr>
        <w:t xml:space="preserve"> </w:t>
      </w:r>
      <w:r>
        <w:rPr>
          <w:rFonts w:ascii="Arial"/>
        </w:rPr>
        <w:t>Information</w:t>
      </w:r>
      <w:r>
        <w:rPr>
          <w:rFonts w:ascii="Arial"/>
          <w:spacing w:val="-13"/>
        </w:rPr>
        <w:t xml:space="preserve"> </w:t>
      </w:r>
      <w:r>
        <w:rPr>
          <w:rFonts w:ascii="Arial"/>
        </w:rPr>
        <w:t>belonging</w:t>
      </w:r>
      <w:r>
        <w:rPr>
          <w:rFonts w:ascii="Arial"/>
          <w:spacing w:val="-13"/>
        </w:rPr>
        <w:t xml:space="preserve"> </w:t>
      </w:r>
      <w:r>
        <w:rPr>
          <w:rFonts w:ascii="Arial"/>
        </w:rPr>
        <w:t>to</w:t>
      </w:r>
      <w:r>
        <w:rPr>
          <w:rFonts w:ascii="Arial"/>
          <w:spacing w:val="-15"/>
        </w:rPr>
        <w:t xml:space="preserve"> </w:t>
      </w:r>
      <w:r>
        <w:rPr>
          <w:rFonts w:ascii="Arial"/>
        </w:rPr>
        <w:t>the Customer requested in the Request for Information which is in its possession</w:t>
      </w:r>
      <w:r>
        <w:rPr>
          <w:rFonts w:ascii="Arial"/>
          <w:spacing w:val="-3"/>
        </w:rPr>
        <w:t xml:space="preserve"> </w:t>
      </w:r>
      <w:r>
        <w:rPr>
          <w:rFonts w:ascii="Arial"/>
        </w:rPr>
        <w:t>or</w:t>
      </w:r>
      <w:r>
        <w:rPr>
          <w:rFonts w:ascii="Arial"/>
          <w:spacing w:val="-4"/>
        </w:rPr>
        <w:t xml:space="preserve"> </w:t>
      </w:r>
      <w:r>
        <w:rPr>
          <w:rFonts w:ascii="Arial"/>
        </w:rPr>
        <w:t>control</w:t>
      </w:r>
      <w:r>
        <w:rPr>
          <w:rFonts w:ascii="Arial"/>
          <w:spacing w:val="-4"/>
        </w:rPr>
        <w:t xml:space="preserve"> </w:t>
      </w:r>
      <w:r>
        <w:rPr>
          <w:rFonts w:ascii="Arial"/>
        </w:rPr>
        <w:t>in</w:t>
      </w:r>
      <w:r>
        <w:rPr>
          <w:rFonts w:ascii="Arial"/>
          <w:spacing w:val="-3"/>
        </w:rPr>
        <w:t xml:space="preserve"> </w:t>
      </w:r>
      <w:r>
        <w:rPr>
          <w:rFonts w:ascii="Arial"/>
        </w:rPr>
        <w:t>the</w:t>
      </w:r>
      <w:r>
        <w:rPr>
          <w:rFonts w:ascii="Arial"/>
          <w:spacing w:val="-5"/>
        </w:rPr>
        <w:t xml:space="preserve"> </w:t>
      </w:r>
      <w:r>
        <w:rPr>
          <w:rFonts w:ascii="Arial"/>
        </w:rPr>
        <w:t>form</w:t>
      </w:r>
      <w:r>
        <w:rPr>
          <w:rFonts w:ascii="Arial"/>
          <w:spacing w:val="-4"/>
        </w:rPr>
        <w:t xml:space="preserve"> </w:t>
      </w:r>
      <w:r>
        <w:rPr>
          <w:rFonts w:ascii="Arial"/>
        </w:rPr>
        <w:t>that</w:t>
      </w:r>
      <w:r>
        <w:rPr>
          <w:rFonts w:ascii="Arial"/>
          <w:spacing w:val="-4"/>
        </w:rPr>
        <w:t xml:space="preserve"> </w:t>
      </w:r>
      <w:r>
        <w:rPr>
          <w:rFonts w:ascii="Arial"/>
        </w:rPr>
        <w:t>the</w:t>
      </w:r>
      <w:r>
        <w:rPr>
          <w:rFonts w:ascii="Arial"/>
          <w:spacing w:val="-5"/>
        </w:rPr>
        <w:t xml:space="preserve"> </w:t>
      </w:r>
      <w:r>
        <w:rPr>
          <w:rFonts w:ascii="Arial"/>
        </w:rPr>
        <w:t>Customer</w:t>
      </w:r>
      <w:r>
        <w:rPr>
          <w:rFonts w:ascii="Arial"/>
          <w:spacing w:val="-2"/>
        </w:rPr>
        <w:t xml:space="preserve"> </w:t>
      </w:r>
      <w:r>
        <w:rPr>
          <w:rFonts w:ascii="Arial"/>
        </w:rPr>
        <w:t>requires</w:t>
      </w:r>
      <w:r>
        <w:rPr>
          <w:rFonts w:ascii="Arial"/>
          <w:spacing w:val="-2"/>
        </w:rPr>
        <w:t xml:space="preserve"> </w:t>
      </w:r>
      <w:r>
        <w:rPr>
          <w:rFonts w:ascii="Arial"/>
        </w:rPr>
        <w:t>within five</w:t>
      </w:r>
      <w:r>
        <w:rPr>
          <w:rFonts w:ascii="Arial"/>
          <w:spacing w:val="6"/>
        </w:rPr>
        <w:t xml:space="preserve"> </w:t>
      </w:r>
      <w:r>
        <w:rPr>
          <w:rFonts w:ascii="Arial"/>
        </w:rPr>
        <w:t>(5)</w:t>
      </w:r>
      <w:r>
        <w:rPr>
          <w:rFonts w:ascii="Arial"/>
          <w:spacing w:val="5"/>
        </w:rPr>
        <w:t xml:space="preserve"> </w:t>
      </w:r>
      <w:r>
        <w:rPr>
          <w:rFonts w:ascii="Arial"/>
        </w:rPr>
        <w:t>Working</w:t>
      </w:r>
      <w:r>
        <w:rPr>
          <w:rFonts w:ascii="Arial"/>
          <w:spacing w:val="8"/>
        </w:rPr>
        <w:t xml:space="preserve"> </w:t>
      </w:r>
      <w:r>
        <w:rPr>
          <w:rFonts w:ascii="Arial"/>
        </w:rPr>
        <w:t>Days</w:t>
      </w:r>
      <w:r>
        <w:rPr>
          <w:rFonts w:ascii="Arial"/>
          <w:spacing w:val="10"/>
        </w:rPr>
        <w:t xml:space="preserve"> </w:t>
      </w:r>
      <w:r>
        <w:rPr>
          <w:rFonts w:ascii="Arial"/>
        </w:rPr>
        <w:t>(or</w:t>
      </w:r>
      <w:r>
        <w:rPr>
          <w:rFonts w:ascii="Arial"/>
          <w:spacing w:val="9"/>
        </w:rPr>
        <w:t xml:space="preserve"> </w:t>
      </w:r>
      <w:r>
        <w:rPr>
          <w:rFonts w:ascii="Arial"/>
        </w:rPr>
        <w:t>such</w:t>
      </w:r>
      <w:r>
        <w:rPr>
          <w:rFonts w:ascii="Arial"/>
          <w:spacing w:val="6"/>
        </w:rPr>
        <w:t xml:space="preserve"> </w:t>
      </w:r>
      <w:r>
        <w:rPr>
          <w:rFonts w:ascii="Arial"/>
        </w:rPr>
        <w:t>other</w:t>
      </w:r>
      <w:r>
        <w:rPr>
          <w:rFonts w:ascii="Arial"/>
          <w:spacing w:val="7"/>
        </w:rPr>
        <w:t xml:space="preserve"> </w:t>
      </w:r>
      <w:r>
        <w:rPr>
          <w:rFonts w:ascii="Arial"/>
        </w:rPr>
        <w:t>period</w:t>
      </w:r>
      <w:r>
        <w:rPr>
          <w:rFonts w:ascii="Arial"/>
          <w:spacing w:val="6"/>
        </w:rPr>
        <w:t xml:space="preserve"> </w:t>
      </w:r>
      <w:r>
        <w:rPr>
          <w:rFonts w:ascii="Arial"/>
        </w:rPr>
        <w:t>as</w:t>
      </w:r>
      <w:r>
        <w:rPr>
          <w:rFonts w:ascii="Arial"/>
          <w:spacing w:val="6"/>
        </w:rPr>
        <w:t xml:space="preserve"> </w:t>
      </w:r>
      <w:r>
        <w:rPr>
          <w:rFonts w:ascii="Arial"/>
        </w:rPr>
        <w:t>the</w:t>
      </w:r>
      <w:r>
        <w:rPr>
          <w:rFonts w:ascii="Arial"/>
          <w:spacing w:val="9"/>
        </w:rPr>
        <w:t xml:space="preserve"> </w:t>
      </w:r>
      <w:r>
        <w:rPr>
          <w:rFonts w:ascii="Arial"/>
        </w:rPr>
        <w:t>Customer</w:t>
      </w:r>
      <w:r>
        <w:rPr>
          <w:rFonts w:ascii="Arial"/>
          <w:spacing w:val="5"/>
        </w:rPr>
        <w:t xml:space="preserve"> </w:t>
      </w:r>
      <w:r>
        <w:rPr>
          <w:rFonts w:ascii="Arial"/>
          <w:spacing w:val="-5"/>
        </w:rPr>
        <w:t>may</w:t>
      </w:r>
    </w:p>
    <w:p w14:paraId="5FEDB430" w14:textId="77777777" w:rsidR="00E35620" w:rsidRDefault="00E35620">
      <w:pPr>
        <w:jc w:val="both"/>
        <w:rPr>
          <w:rFonts w:ascii="Arial"/>
        </w:rPr>
        <w:sectPr w:rsidR="00E35620">
          <w:pgSz w:w="11910" w:h="16840"/>
          <w:pgMar w:top="1340" w:right="760" w:bottom="280" w:left="1180" w:header="720" w:footer="720" w:gutter="0"/>
          <w:cols w:space="720"/>
        </w:sectPr>
      </w:pPr>
    </w:p>
    <w:p w14:paraId="3D267DBD" w14:textId="77777777" w:rsidR="00E35620" w:rsidRDefault="00290450">
      <w:pPr>
        <w:pStyle w:val="BodyText"/>
        <w:spacing w:before="79"/>
        <w:ind w:left="2812" w:right="639"/>
        <w:rPr>
          <w:rFonts w:ascii="Arial"/>
        </w:rPr>
      </w:pPr>
      <w:r>
        <w:rPr>
          <w:rFonts w:ascii="Arial"/>
        </w:rPr>
        <w:lastRenderedPageBreak/>
        <w:t>reasonably</w:t>
      </w:r>
      <w:r>
        <w:rPr>
          <w:rFonts w:ascii="Arial"/>
          <w:spacing w:val="-13"/>
        </w:rPr>
        <w:t xml:space="preserve"> </w:t>
      </w:r>
      <w:r>
        <w:rPr>
          <w:rFonts w:ascii="Arial"/>
        </w:rPr>
        <w:t>specify)</w:t>
      </w:r>
      <w:r>
        <w:rPr>
          <w:rFonts w:ascii="Arial"/>
          <w:spacing w:val="-10"/>
        </w:rPr>
        <w:t xml:space="preserve"> </w:t>
      </w:r>
      <w:r>
        <w:rPr>
          <w:rFonts w:ascii="Arial"/>
        </w:rPr>
        <w:t>of</w:t>
      </w:r>
      <w:r>
        <w:rPr>
          <w:rFonts w:ascii="Arial"/>
          <w:spacing w:val="-12"/>
        </w:rPr>
        <w:t xml:space="preserve"> </w:t>
      </w:r>
      <w:r>
        <w:rPr>
          <w:rFonts w:ascii="Arial"/>
        </w:rPr>
        <w:t>the</w:t>
      </w:r>
      <w:r>
        <w:rPr>
          <w:rFonts w:ascii="Arial"/>
          <w:spacing w:val="-11"/>
        </w:rPr>
        <w:t xml:space="preserve"> </w:t>
      </w:r>
      <w:r>
        <w:rPr>
          <w:rFonts w:ascii="Arial"/>
        </w:rPr>
        <w:t>Customer's</w:t>
      </w:r>
      <w:r>
        <w:rPr>
          <w:rFonts w:ascii="Arial"/>
          <w:spacing w:val="-13"/>
        </w:rPr>
        <w:t xml:space="preserve"> </w:t>
      </w:r>
      <w:r>
        <w:rPr>
          <w:rFonts w:ascii="Arial"/>
        </w:rPr>
        <w:t>request</w:t>
      </w:r>
      <w:r>
        <w:rPr>
          <w:rFonts w:ascii="Arial"/>
          <w:spacing w:val="-14"/>
        </w:rPr>
        <w:t xml:space="preserve"> </w:t>
      </w:r>
      <w:r>
        <w:rPr>
          <w:rFonts w:ascii="Arial"/>
        </w:rPr>
        <w:t>for</w:t>
      </w:r>
      <w:r>
        <w:rPr>
          <w:rFonts w:ascii="Arial"/>
          <w:spacing w:val="-12"/>
        </w:rPr>
        <w:t xml:space="preserve"> </w:t>
      </w:r>
      <w:r>
        <w:rPr>
          <w:rFonts w:ascii="Arial"/>
        </w:rPr>
        <w:t>such</w:t>
      </w:r>
      <w:r>
        <w:rPr>
          <w:rFonts w:ascii="Arial"/>
          <w:spacing w:val="-14"/>
        </w:rPr>
        <w:t xml:space="preserve"> </w:t>
      </w:r>
      <w:r>
        <w:rPr>
          <w:rFonts w:ascii="Arial"/>
        </w:rPr>
        <w:t xml:space="preserve">Information; </w:t>
      </w:r>
      <w:r>
        <w:rPr>
          <w:rFonts w:ascii="Arial"/>
          <w:spacing w:val="-4"/>
        </w:rPr>
        <w:t>and</w:t>
      </w:r>
    </w:p>
    <w:p w14:paraId="08B28F82" w14:textId="77777777" w:rsidR="00E35620" w:rsidRDefault="00290450">
      <w:pPr>
        <w:pStyle w:val="BodyText"/>
        <w:tabs>
          <w:tab w:val="left" w:pos="2812"/>
        </w:tabs>
        <w:spacing w:before="121"/>
        <w:ind w:left="2812" w:right="678" w:hanging="851"/>
        <w:rPr>
          <w:rFonts w:ascii="Arial"/>
        </w:rPr>
      </w:pPr>
      <w:r>
        <w:rPr>
          <w:rFonts w:ascii="Arial"/>
          <w:spacing w:val="-10"/>
        </w:rPr>
        <w:t>)</w:t>
      </w:r>
      <w:r>
        <w:rPr>
          <w:rFonts w:ascii="Arial"/>
        </w:rPr>
        <w:tab/>
      </w:r>
      <w:proofErr w:type="gramStart"/>
      <w:r>
        <w:rPr>
          <w:rFonts w:ascii="Arial"/>
        </w:rPr>
        <w:t>not</w:t>
      </w:r>
      <w:proofErr w:type="gramEnd"/>
      <w:r>
        <w:rPr>
          <w:rFonts w:ascii="Arial"/>
          <w:spacing w:val="-4"/>
        </w:rPr>
        <w:t xml:space="preserve"> </w:t>
      </w:r>
      <w:r>
        <w:rPr>
          <w:rFonts w:ascii="Arial"/>
        </w:rPr>
        <w:t>respond</w:t>
      </w:r>
      <w:r>
        <w:rPr>
          <w:rFonts w:ascii="Arial"/>
          <w:spacing w:val="-5"/>
        </w:rPr>
        <w:t xml:space="preserve"> </w:t>
      </w:r>
      <w:r>
        <w:rPr>
          <w:rFonts w:ascii="Arial"/>
        </w:rPr>
        <w:t>directly</w:t>
      </w:r>
      <w:r>
        <w:rPr>
          <w:rFonts w:ascii="Arial"/>
          <w:spacing w:val="-7"/>
        </w:rPr>
        <w:t xml:space="preserve"> </w:t>
      </w:r>
      <w:r>
        <w:rPr>
          <w:rFonts w:ascii="Arial"/>
        </w:rPr>
        <w:t>to</w:t>
      </w:r>
      <w:r>
        <w:rPr>
          <w:rFonts w:ascii="Arial"/>
          <w:spacing w:val="-5"/>
        </w:rPr>
        <w:t xml:space="preserve"> </w:t>
      </w:r>
      <w:r>
        <w:rPr>
          <w:rFonts w:ascii="Arial"/>
        </w:rPr>
        <w:t>a</w:t>
      </w:r>
      <w:r>
        <w:rPr>
          <w:rFonts w:ascii="Arial"/>
          <w:spacing w:val="-10"/>
        </w:rPr>
        <w:t xml:space="preserve"> </w:t>
      </w:r>
      <w:r>
        <w:rPr>
          <w:rFonts w:ascii="Arial"/>
        </w:rPr>
        <w:t>Request</w:t>
      </w:r>
      <w:r>
        <w:rPr>
          <w:rFonts w:ascii="Arial"/>
          <w:spacing w:val="-6"/>
        </w:rPr>
        <w:t xml:space="preserve"> </w:t>
      </w:r>
      <w:r>
        <w:rPr>
          <w:rFonts w:ascii="Arial"/>
        </w:rPr>
        <w:t>for</w:t>
      </w:r>
      <w:r>
        <w:rPr>
          <w:rFonts w:ascii="Arial"/>
          <w:spacing w:val="-7"/>
        </w:rPr>
        <w:t xml:space="preserve"> </w:t>
      </w:r>
      <w:r>
        <w:rPr>
          <w:rFonts w:ascii="Arial"/>
        </w:rPr>
        <w:t>Information</w:t>
      </w:r>
      <w:r>
        <w:rPr>
          <w:rFonts w:ascii="Arial"/>
          <w:spacing w:val="-7"/>
        </w:rPr>
        <w:t xml:space="preserve"> </w:t>
      </w:r>
      <w:r>
        <w:rPr>
          <w:rFonts w:ascii="Arial"/>
        </w:rPr>
        <w:t>unless</w:t>
      </w:r>
      <w:r>
        <w:rPr>
          <w:rFonts w:ascii="Arial"/>
          <w:spacing w:val="-5"/>
        </w:rPr>
        <w:t xml:space="preserve"> </w:t>
      </w:r>
      <w:proofErr w:type="spellStart"/>
      <w:r>
        <w:rPr>
          <w:rFonts w:ascii="Arial"/>
        </w:rPr>
        <w:t>authorised</w:t>
      </w:r>
      <w:proofErr w:type="spellEnd"/>
      <w:r>
        <w:rPr>
          <w:rFonts w:ascii="Arial"/>
        </w:rPr>
        <w:t xml:space="preserve"> in writing to do so by the Customer.</w:t>
      </w:r>
    </w:p>
    <w:p w14:paraId="45382B85" w14:textId="77777777" w:rsidR="00E35620" w:rsidRDefault="00E35620">
      <w:pPr>
        <w:pStyle w:val="BodyText"/>
        <w:spacing w:before="229"/>
        <w:rPr>
          <w:rFonts w:ascii="Arial"/>
        </w:rPr>
      </w:pPr>
    </w:p>
    <w:p w14:paraId="16EA5720" w14:textId="77777777" w:rsidR="00E35620" w:rsidRDefault="00290450">
      <w:pPr>
        <w:pStyle w:val="ListParagraph"/>
        <w:numPr>
          <w:ilvl w:val="1"/>
          <w:numId w:val="46"/>
        </w:numPr>
        <w:tabs>
          <w:tab w:val="left" w:pos="1960"/>
          <w:tab w:val="left" w:pos="1962"/>
        </w:tabs>
        <w:spacing w:before="1" w:line="244" w:lineRule="auto"/>
        <w:ind w:right="675"/>
        <w:jc w:val="both"/>
        <w:rPr>
          <w:rFonts w:ascii="Arial" w:hAnsi="Arial"/>
        </w:rPr>
      </w:pPr>
      <w:r>
        <w:rPr>
          <w:rFonts w:ascii="Arial" w:hAnsi="Arial"/>
        </w:rPr>
        <w:t>The Supplier acknowledges that the Customer may be required under the FOIA and EIRs to disclose Information (including Commercially Sensitive Information) without consulting or obtaining consent from the Supplier. The Customer</w:t>
      </w:r>
      <w:r>
        <w:rPr>
          <w:rFonts w:ascii="Arial" w:hAnsi="Arial"/>
          <w:spacing w:val="-6"/>
        </w:rPr>
        <w:t xml:space="preserve"> </w:t>
      </w:r>
      <w:r>
        <w:rPr>
          <w:rFonts w:ascii="Arial" w:hAnsi="Arial"/>
        </w:rPr>
        <w:t>shall</w:t>
      </w:r>
      <w:r>
        <w:rPr>
          <w:rFonts w:ascii="Arial" w:hAnsi="Arial"/>
          <w:spacing w:val="-8"/>
        </w:rPr>
        <w:t xml:space="preserve"> </w:t>
      </w:r>
      <w:r>
        <w:rPr>
          <w:rFonts w:ascii="Arial" w:hAnsi="Arial"/>
        </w:rPr>
        <w:t>take</w:t>
      </w:r>
      <w:r>
        <w:rPr>
          <w:rFonts w:ascii="Arial" w:hAnsi="Arial"/>
          <w:spacing w:val="-10"/>
        </w:rPr>
        <w:t xml:space="preserve"> </w:t>
      </w:r>
      <w:r>
        <w:rPr>
          <w:rFonts w:ascii="Arial" w:hAnsi="Arial"/>
        </w:rPr>
        <w:t>reasonable</w:t>
      </w:r>
      <w:r>
        <w:rPr>
          <w:rFonts w:ascii="Arial" w:hAnsi="Arial"/>
          <w:spacing w:val="-7"/>
        </w:rPr>
        <w:t xml:space="preserve"> </w:t>
      </w:r>
      <w:r>
        <w:rPr>
          <w:rFonts w:ascii="Arial" w:hAnsi="Arial"/>
        </w:rPr>
        <w:t>steps</w:t>
      </w:r>
      <w:r>
        <w:rPr>
          <w:rFonts w:ascii="Arial" w:hAnsi="Arial"/>
          <w:spacing w:val="-9"/>
        </w:rPr>
        <w:t xml:space="preserve"> </w:t>
      </w:r>
      <w:r>
        <w:rPr>
          <w:rFonts w:ascii="Arial" w:hAnsi="Arial"/>
        </w:rPr>
        <w:t>to</w:t>
      </w:r>
      <w:r>
        <w:rPr>
          <w:rFonts w:ascii="Arial" w:hAnsi="Arial"/>
          <w:spacing w:val="-7"/>
        </w:rPr>
        <w:t xml:space="preserve"> </w:t>
      </w:r>
      <w:r>
        <w:rPr>
          <w:rFonts w:ascii="Arial" w:hAnsi="Arial"/>
        </w:rPr>
        <w:t>notify</w:t>
      </w:r>
      <w:r>
        <w:rPr>
          <w:rFonts w:ascii="Arial" w:hAnsi="Arial"/>
          <w:spacing w:val="-9"/>
        </w:rPr>
        <w:t xml:space="preserve"> </w:t>
      </w:r>
      <w:r>
        <w:rPr>
          <w:rFonts w:ascii="Arial" w:hAnsi="Arial"/>
        </w:rPr>
        <w:t>the</w:t>
      </w:r>
      <w:r>
        <w:rPr>
          <w:rFonts w:ascii="Arial" w:hAnsi="Arial"/>
          <w:spacing w:val="-10"/>
        </w:rPr>
        <w:t xml:space="preserve"> </w:t>
      </w:r>
      <w:r>
        <w:rPr>
          <w:rFonts w:ascii="Arial" w:hAnsi="Arial"/>
        </w:rPr>
        <w:t>Supplier</w:t>
      </w:r>
      <w:r>
        <w:rPr>
          <w:rFonts w:ascii="Arial" w:hAnsi="Arial"/>
          <w:spacing w:val="-3"/>
        </w:rPr>
        <w:t xml:space="preserve"> </w:t>
      </w:r>
      <w:r>
        <w:rPr>
          <w:rFonts w:ascii="Arial" w:hAnsi="Arial"/>
        </w:rPr>
        <w:t>of</w:t>
      </w:r>
      <w:r>
        <w:rPr>
          <w:rFonts w:ascii="Arial" w:hAnsi="Arial"/>
          <w:spacing w:val="-4"/>
        </w:rPr>
        <w:t xml:space="preserve"> </w:t>
      </w:r>
      <w:r>
        <w:rPr>
          <w:rFonts w:ascii="Arial" w:hAnsi="Arial"/>
        </w:rPr>
        <w:t>a</w:t>
      </w:r>
      <w:r>
        <w:rPr>
          <w:rFonts w:ascii="Arial" w:hAnsi="Arial"/>
          <w:spacing w:val="-7"/>
        </w:rPr>
        <w:t xml:space="preserve"> </w:t>
      </w:r>
      <w:r>
        <w:rPr>
          <w:rFonts w:ascii="Arial" w:hAnsi="Arial"/>
        </w:rPr>
        <w:t>Request</w:t>
      </w:r>
      <w:r>
        <w:rPr>
          <w:rFonts w:ascii="Arial" w:hAnsi="Arial"/>
          <w:spacing w:val="-8"/>
        </w:rPr>
        <w:t xml:space="preserve"> </w:t>
      </w:r>
      <w:r>
        <w:rPr>
          <w:rFonts w:ascii="Arial" w:hAnsi="Arial"/>
        </w:rPr>
        <w:t>for Information</w:t>
      </w:r>
      <w:r>
        <w:rPr>
          <w:rFonts w:ascii="Arial" w:hAnsi="Arial"/>
          <w:spacing w:val="-5"/>
        </w:rPr>
        <w:t xml:space="preserve"> </w:t>
      </w:r>
      <w:r>
        <w:rPr>
          <w:rFonts w:ascii="Arial" w:hAnsi="Arial"/>
        </w:rPr>
        <w:t>(in</w:t>
      </w:r>
      <w:r>
        <w:rPr>
          <w:rFonts w:ascii="Arial" w:hAnsi="Arial"/>
          <w:spacing w:val="-5"/>
        </w:rPr>
        <w:t xml:space="preserve"> </w:t>
      </w:r>
      <w:r>
        <w:rPr>
          <w:rFonts w:ascii="Arial" w:hAnsi="Arial"/>
        </w:rPr>
        <w:t>accordance</w:t>
      </w:r>
      <w:r>
        <w:rPr>
          <w:rFonts w:ascii="Arial" w:hAnsi="Arial"/>
          <w:spacing w:val="-3"/>
        </w:rPr>
        <w:t xml:space="preserve"> </w:t>
      </w:r>
      <w:r>
        <w:rPr>
          <w:rFonts w:ascii="Arial" w:hAnsi="Arial"/>
        </w:rPr>
        <w:t>with</w:t>
      </w:r>
      <w:r>
        <w:rPr>
          <w:rFonts w:ascii="Arial" w:hAnsi="Arial"/>
          <w:spacing w:val="-5"/>
        </w:rPr>
        <w:t xml:space="preserve"> </w:t>
      </w:r>
      <w:r>
        <w:rPr>
          <w:rFonts w:ascii="Arial" w:hAnsi="Arial"/>
        </w:rPr>
        <w:t>the</w:t>
      </w:r>
      <w:r>
        <w:rPr>
          <w:rFonts w:ascii="Arial" w:hAnsi="Arial"/>
          <w:spacing w:val="-5"/>
        </w:rPr>
        <w:t xml:space="preserve"> </w:t>
      </w:r>
      <w:r>
        <w:rPr>
          <w:rFonts w:ascii="Arial" w:hAnsi="Arial"/>
        </w:rPr>
        <w:t>Secretary</w:t>
      </w:r>
      <w:r>
        <w:rPr>
          <w:rFonts w:ascii="Arial" w:hAnsi="Arial"/>
          <w:spacing w:val="-4"/>
        </w:rPr>
        <w:t xml:space="preserve"> </w:t>
      </w:r>
      <w:r>
        <w:rPr>
          <w:rFonts w:ascii="Arial" w:hAnsi="Arial"/>
        </w:rPr>
        <w:t>of</w:t>
      </w:r>
      <w:r>
        <w:rPr>
          <w:rFonts w:ascii="Arial" w:hAnsi="Arial"/>
          <w:spacing w:val="-5"/>
        </w:rPr>
        <w:t xml:space="preserve"> </w:t>
      </w:r>
      <w:r>
        <w:rPr>
          <w:rFonts w:ascii="Arial" w:hAnsi="Arial"/>
        </w:rPr>
        <w:t>State’s</w:t>
      </w:r>
      <w:r>
        <w:rPr>
          <w:rFonts w:ascii="Arial" w:hAnsi="Arial"/>
          <w:spacing w:val="-5"/>
        </w:rPr>
        <w:t xml:space="preserve"> </w:t>
      </w:r>
      <w:r>
        <w:rPr>
          <w:rFonts w:ascii="Arial" w:hAnsi="Arial"/>
        </w:rPr>
        <w:t>Section</w:t>
      </w:r>
      <w:r>
        <w:rPr>
          <w:rFonts w:ascii="Arial" w:hAnsi="Arial"/>
          <w:spacing w:val="-5"/>
        </w:rPr>
        <w:t xml:space="preserve"> </w:t>
      </w:r>
      <w:r>
        <w:rPr>
          <w:rFonts w:ascii="Arial" w:hAnsi="Arial"/>
        </w:rPr>
        <w:t>45</w:t>
      </w:r>
      <w:r>
        <w:rPr>
          <w:rFonts w:ascii="Arial" w:hAnsi="Arial"/>
          <w:spacing w:val="-5"/>
        </w:rPr>
        <w:t xml:space="preserve"> </w:t>
      </w:r>
      <w:r>
        <w:rPr>
          <w:rFonts w:ascii="Arial" w:hAnsi="Arial"/>
        </w:rPr>
        <w:t>Code</w:t>
      </w:r>
      <w:r>
        <w:rPr>
          <w:rFonts w:ascii="Arial" w:hAnsi="Arial"/>
          <w:spacing w:val="-6"/>
        </w:rPr>
        <w:t xml:space="preserve"> </w:t>
      </w:r>
      <w:r>
        <w:rPr>
          <w:rFonts w:ascii="Arial" w:hAnsi="Arial"/>
        </w:rPr>
        <w:t>of Practice on the Discharge of the Functions of Public Authorities under Part 1</w:t>
      </w:r>
      <w:r>
        <w:rPr>
          <w:rFonts w:ascii="Arial" w:hAnsi="Arial"/>
          <w:spacing w:val="-9"/>
        </w:rPr>
        <w:t xml:space="preserve"> </w:t>
      </w:r>
      <w:r>
        <w:rPr>
          <w:rFonts w:ascii="Arial" w:hAnsi="Arial"/>
        </w:rPr>
        <w:t>of</w:t>
      </w:r>
      <w:r>
        <w:rPr>
          <w:rFonts w:ascii="Arial" w:hAnsi="Arial"/>
          <w:spacing w:val="-5"/>
        </w:rPr>
        <w:t xml:space="preserve"> </w:t>
      </w:r>
      <w:r>
        <w:rPr>
          <w:rFonts w:ascii="Arial" w:hAnsi="Arial"/>
        </w:rPr>
        <w:t>the</w:t>
      </w:r>
      <w:r>
        <w:rPr>
          <w:rFonts w:ascii="Arial" w:hAnsi="Arial"/>
          <w:spacing w:val="-9"/>
        </w:rPr>
        <w:t xml:space="preserve"> </w:t>
      </w:r>
      <w:r>
        <w:rPr>
          <w:rFonts w:ascii="Arial" w:hAnsi="Arial"/>
        </w:rPr>
        <w:t>FOIA)</w:t>
      </w:r>
      <w:r>
        <w:rPr>
          <w:rFonts w:ascii="Arial" w:hAnsi="Arial"/>
          <w:spacing w:val="-8"/>
        </w:rPr>
        <w:t xml:space="preserve"> </w:t>
      </w:r>
      <w:r>
        <w:rPr>
          <w:rFonts w:ascii="Arial" w:hAnsi="Arial"/>
        </w:rPr>
        <w:t>to</w:t>
      </w:r>
      <w:r>
        <w:rPr>
          <w:rFonts w:ascii="Arial" w:hAnsi="Arial"/>
          <w:spacing w:val="-11"/>
        </w:rPr>
        <w:t xml:space="preserve"> </w:t>
      </w:r>
      <w:r>
        <w:rPr>
          <w:rFonts w:ascii="Arial" w:hAnsi="Arial"/>
        </w:rPr>
        <w:t>the</w:t>
      </w:r>
      <w:r>
        <w:rPr>
          <w:rFonts w:ascii="Arial" w:hAnsi="Arial"/>
          <w:spacing w:val="-9"/>
        </w:rPr>
        <w:t xml:space="preserve"> </w:t>
      </w:r>
      <w:r>
        <w:rPr>
          <w:rFonts w:ascii="Arial" w:hAnsi="Arial"/>
        </w:rPr>
        <w:t>extent</w:t>
      </w:r>
      <w:r>
        <w:rPr>
          <w:rFonts w:ascii="Arial" w:hAnsi="Arial"/>
          <w:spacing w:val="-8"/>
        </w:rPr>
        <w:t xml:space="preserve"> </w:t>
      </w:r>
      <w:r>
        <w:rPr>
          <w:rFonts w:ascii="Arial" w:hAnsi="Arial"/>
        </w:rPr>
        <w:t>that</w:t>
      </w:r>
      <w:r>
        <w:rPr>
          <w:rFonts w:ascii="Arial" w:hAnsi="Arial"/>
          <w:spacing w:val="-7"/>
        </w:rPr>
        <w:t xml:space="preserve"> </w:t>
      </w:r>
      <w:r>
        <w:rPr>
          <w:rFonts w:ascii="Arial" w:hAnsi="Arial"/>
        </w:rPr>
        <w:t>it</w:t>
      </w:r>
      <w:r>
        <w:rPr>
          <w:rFonts w:ascii="Arial" w:hAnsi="Arial"/>
          <w:spacing w:val="-7"/>
        </w:rPr>
        <w:t xml:space="preserve"> </w:t>
      </w:r>
      <w:r>
        <w:rPr>
          <w:rFonts w:ascii="Arial" w:hAnsi="Arial"/>
        </w:rPr>
        <w:t>is</w:t>
      </w:r>
      <w:r>
        <w:rPr>
          <w:rFonts w:ascii="Arial" w:hAnsi="Arial"/>
          <w:spacing w:val="-8"/>
        </w:rPr>
        <w:t xml:space="preserve"> </w:t>
      </w:r>
      <w:r>
        <w:rPr>
          <w:rFonts w:ascii="Arial" w:hAnsi="Arial"/>
        </w:rPr>
        <w:t>permissible</w:t>
      </w:r>
      <w:r>
        <w:rPr>
          <w:rFonts w:ascii="Arial" w:hAnsi="Arial"/>
          <w:spacing w:val="-9"/>
        </w:rPr>
        <w:t xml:space="preserve"> </w:t>
      </w:r>
      <w:r>
        <w:rPr>
          <w:rFonts w:ascii="Arial" w:hAnsi="Arial"/>
        </w:rPr>
        <w:t>and</w:t>
      </w:r>
      <w:r>
        <w:rPr>
          <w:rFonts w:ascii="Arial" w:hAnsi="Arial"/>
          <w:spacing w:val="-9"/>
        </w:rPr>
        <w:t xml:space="preserve"> </w:t>
      </w:r>
      <w:r>
        <w:rPr>
          <w:rFonts w:ascii="Arial" w:hAnsi="Arial"/>
        </w:rPr>
        <w:t>reasonably</w:t>
      </w:r>
      <w:r>
        <w:rPr>
          <w:rFonts w:ascii="Arial" w:hAnsi="Arial"/>
          <w:spacing w:val="-11"/>
        </w:rPr>
        <w:t xml:space="preserve"> </w:t>
      </w:r>
      <w:r>
        <w:rPr>
          <w:rFonts w:ascii="Arial" w:hAnsi="Arial"/>
        </w:rPr>
        <w:t>practical</w:t>
      </w:r>
      <w:r>
        <w:rPr>
          <w:rFonts w:ascii="Arial" w:hAnsi="Arial"/>
          <w:spacing w:val="-12"/>
        </w:rPr>
        <w:t xml:space="preserve"> </w:t>
      </w:r>
      <w:r>
        <w:rPr>
          <w:rFonts w:ascii="Arial" w:hAnsi="Arial"/>
        </w:rPr>
        <w:t xml:space="preserve">for it to do so but (notwithstanding any other provision in this Contract ) the Customer shall be responsible for determining in its absolute discretion whether any Commercially Sensitive Information and/or any other </w:t>
      </w:r>
      <w:proofErr w:type="spellStart"/>
      <w:r>
        <w:rPr>
          <w:rFonts w:ascii="Arial" w:hAnsi="Arial"/>
        </w:rPr>
        <w:t>infor</w:t>
      </w:r>
      <w:proofErr w:type="spellEnd"/>
      <w:r>
        <w:rPr>
          <w:rFonts w:ascii="Arial" w:hAnsi="Arial"/>
        </w:rPr>
        <w:t xml:space="preserve">- </w:t>
      </w:r>
      <w:proofErr w:type="spellStart"/>
      <w:r>
        <w:rPr>
          <w:rFonts w:ascii="Arial" w:hAnsi="Arial"/>
        </w:rPr>
        <w:t>mation</w:t>
      </w:r>
      <w:proofErr w:type="spellEnd"/>
      <w:r>
        <w:rPr>
          <w:rFonts w:ascii="Arial" w:hAnsi="Arial"/>
        </w:rPr>
        <w:t xml:space="preserve"> is exempt from disclosure in accordance with the FOIA and/or the </w:t>
      </w:r>
      <w:r>
        <w:rPr>
          <w:rFonts w:ascii="Arial" w:hAnsi="Arial"/>
          <w:spacing w:val="-2"/>
        </w:rPr>
        <w:t>EIRs.</w:t>
      </w:r>
    </w:p>
    <w:p w14:paraId="371D16E1" w14:textId="77777777" w:rsidR="00E35620" w:rsidRDefault="00290450">
      <w:pPr>
        <w:pStyle w:val="Heading3"/>
        <w:spacing w:before="105"/>
        <w:ind w:left="260"/>
      </w:pPr>
      <w:r>
        <w:t>Data</w:t>
      </w:r>
      <w:r>
        <w:rPr>
          <w:spacing w:val="-2"/>
        </w:rPr>
        <w:t xml:space="preserve"> Protection</w:t>
      </w:r>
    </w:p>
    <w:p w14:paraId="72038EAD" w14:textId="77777777" w:rsidR="00E35620" w:rsidRDefault="00E35620">
      <w:pPr>
        <w:pStyle w:val="BodyText"/>
        <w:spacing w:before="202"/>
        <w:rPr>
          <w:b/>
        </w:rPr>
      </w:pPr>
    </w:p>
    <w:p w14:paraId="0D8573FE" w14:textId="77777777" w:rsidR="00E35620" w:rsidRDefault="00290450">
      <w:pPr>
        <w:pStyle w:val="ListParagraph"/>
        <w:numPr>
          <w:ilvl w:val="1"/>
          <w:numId w:val="46"/>
        </w:numPr>
        <w:tabs>
          <w:tab w:val="left" w:pos="1960"/>
          <w:tab w:val="left" w:pos="1962"/>
        </w:tabs>
        <w:ind w:right="674"/>
        <w:jc w:val="both"/>
        <w:rPr>
          <w:rFonts w:ascii="Arial"/>
        </w:rPr>
      </w:pPr>
      <w:r>
        <w:rPr>
          <w:rFonts w:ascii="Arial"/>
        </w:rPr>
        <w:t xml:space="preserve">The Parties acknowledge that for the purposes of the Data Protection Leg- </w:t>
      </w:r>
      <w:proofErr w:type="spellStart"/>
      <w:r>
        <w:rPr>
          <w:rFonts w:ascii="Arial"/>
        </w:rPr>
        <w:t>islation</w:t>
      </w:r>
      <w:proofErr w:type="spellEnd"/>
      <w:r>
        <w:rPr>
          <w:rFonts w:ascii="Arial"/>
        </w:rPr>
        <w:t xml:space="preserve">, the Customer is the </w:t>
      </w:r>
      <w:proofErr w:type="gramStart"/>
      <w:r>
        <w:rPr>
          <w:rFonts w:ascii="Arial"/>
        </w:rPr>
        <w:t>Controller</w:t>
      </w:r>
      <w:proofErr w:type="gramEnd"/>
      <w:r>
        <w:rPr>
          <w:rFonts w:ascii="Arial"/>
        </w:rPr>
        <w:t xml:space="preserve"> and the Supplier is the Processor unless</w:t>
      </w:r>
      <w:r>
        <w:rPr>
          <w:rFonts w:ascii="Arial"/>
          <w:spacing w:val="-8"/>
        </w:rPr>
        <w:t xml:space="preserve"> </w:t>
      </w:r>
      <w:r>
        <w:rPr>
          <w:rFonts w:ascii="Arial"/>
        </w:rPr>
        <w:t>otherwise</w:t>
      </w:r>
      <w:r>
        <w:rPr>
          <w:rFonts w:ascii="Arial"/>
          <w:spacing w:val="-8"/>
        </w:rPr>
        <w:t xml:space="preserve"> </w:t>
      </w:r>
      <w:r>
        <w:rPr>
          <w:rFonts w:ascii="Arial"/>
        </w:rPr>
        <w:t>specified</w:t>
      </w:r>
      <w:r>
        <w:rPr>
          <w:rFonts w:ascii="Arial"/>
          <w:spacing w:val="-8"/>
        </w:rPr>
        <w:t xml:space="preserve"> </w:t>
      </w:r>
      <w:r>
        <w:rPr>
          <w:rFonts w:ascii="Arial"/>
        </w:rPr>
        <w:t>in</w:t>
      </w:r>
      <w:r>
        <w:rPr>
          <w:rFonts w:ascii="Arial"/>
          <w:spacing w:val="-8"/>
        </w:rPr>
        <w:t xml:space="preserve"> </w:t>
      </w:r>
      <w:r>
        <w:rPr>
          <w:rFonts w:ascii="Arial"/>
        </w:rPr>
        <w:t>Contract</w:t>
      </w:r>
      <w:r>
        <w:rPr>
          <w:rFonts w:ascii="Arial"/>
          <w:spacing w:val="-10"/>
        </w:rPr>
        <w:t xml:space="preserve"> </w:t>
      </w:r>
      <w:r>
        <w:rPr>
          <w:rFonts w:ascii="Arial"/>
        </w:rPr>
        <w:t>Schedule</w:t>
      </w:r>
      <w:r>
        <w:rPr>
          <w:rFonts w:ascii="Arial"/>
          <w:spacing w:val="-8"/>
        </w:rPr>
        <w:t xml:space="preserve"> </w:t>
      </w:r>
      <w:r>
        <w:rPr>
          <w:rFonts w:ascii="Arial"/>
        </w:rPr>
        <w:t>7.</w:t>
      </w:r>
      <w:r>
        <w:rPr>
          <w:rFonts w:ascii="Arial"/>
          <w:spacing w:val="-11"/>
        </w:rPr>
        <w:t xml:space="preserve"> </w:t>
      </w:r>
      <w:r>
        <w:rPr>
          <w:rFonts w:ascii="Arial"/>
        </w:rPr>
        <w:t>The</w:t>
      </w:r>
      <w:r>
        <w:rPr>
          <w:rFonts w:ascii="Arial"/>
          <w:spacing w:val="-6"/>
        </w:rPr>
        <w:t xml:space="preserve"> </w:t>
      </w:r>
      <w:r>
        <w:rPr>
          <w:rFonts w:ascii="Arial"/>
        </w:rPr>
        <w:t>only</w:t>
      </w:r>
      <w:r>
        <w:rPr>
          <w:rFonts w:ascii="Arial"/>
          <w:spacing w:val="-10"/>
        </w:rPr>
        <w:t xml:space="preserve"> </w:t>
      </w:r>
      <w:r>
        <w:rPr>
          <w:rFonts w:ascii="Arial"/>
        </w:rPr>
        <w:t>processing</w:t>
      </w:r>
      <w:r>
        <w:rPr>
          <w:rFonts w:ascii="Arial"/>
          <w:spacing w:val="-11"/>
        </w:rPr>
        <w:t xml:space="preserve"> </w:t>
      </w:r>
      <w:r>
        <w:rPr>
          <w:rFonts w:ascii="Arial"/>
        </w:rPr>
        <w:t xml:space="preserve">that the Processor is </w:t>
      </w:r>
      <w:proofErr w:type="spellStart"/>
      <w:r>
        <w:rPr>
          <w:rFonts w:ascii="Arial"/>
        </w:rPr>
        <w:t>authorised</w:t>
      </w:r>
      <w:proofErr w:type="spellEnd"/>
      <w:r>
        <w:rPr>
          <w:rFonts w:ascii="Arial"/>
        </w:rPr>
        <w:t xml:space="preserve"> to do is listed in Contract Schedule 7 by the Controller and may not be determined by the Processor.</w:t>
      </w:r>
    </w:p>
    <w:p w14:paraId="53BF958A" w14:textId="77777777" w:rsidR="00E35620" w:rsidRDefault="00290450">
      <w:pPr>
        <w:pStyle w:val="ListParagraph"/>
        <w:numPr>
          <w:ilvl w:val="1"/>
          <w:numId w:val="46"/>
        </w:numPr>
        <w:tabs>
          <w:tab w:val="left" w:pos="1959"/>
          <w:tab w:val="left" w:pos="1962"/>
        </w:tabs>
        <w:spacing w:before="122"/>
        <w:ind w:right="679"/>
        <w:jc w:val="both"/>
      </w:pPr>
      <w:r>
        <w:t>The</w:t>
      </w:r>
      <w:r>
        <w:rPr>
          <w:spacing w:val="-6"/>
        </w:rPr>
        <w:t xml:space="preserve"> </w:t>
      </w:r>
      <w:r>
        <w:t>Processor</w:t>
      </w:r>
      <w:r>
        <w:rPr>
          <w:spacing w:val="-7"/>
        </w:rPr>
        <w:t xml:space="preserve"> </w:t>
      </w:r>
      <w:r>
        <w:t>shall</w:t>
      </w:r>
      <w:r>
        <w:rPr>
          <w:spacing w:val="-5"/>
        </w:rPr>
        <w:t xml:space="preserve"> </w:t>
      </w:r>
      <w:r>
        <w:t>notify</w:t>
      </w:r>
      <w:r>
        <w:rPr>
          <w:spacing w:val="-6"/>
        </w:rPr>
        <w:t xml:space="preserve"> </w:t>
      </w:r>
      <w:r>
        <w:t>the</w:t>
      </w:r>
      <w:r>
        <w:rPr>
          <w:spacing w:val="-4"/>
        </w:rPr>
        <w:t xml:space="preserve"> </w:t>
      </w:r>
      <w:r>
        <w:t>Controller</w:t>
      </w:r>
      <w:r>
        <w:rPr>
          <w:spacing w:val="-4"/>
        </w:rPr>
        <w:t xml:space="preserve"> </w:t>
      </w:r>
      <w:r>
        <w:t>immediately</w:t>
      </w:r>
      <w:r>
        <w:rPr>
          <w:spacing w:val="-4"/>
        </w:rPr>
        <w:t xml:space="preserve"> </w:t>
      </w:r>
      <w:r>
        <w:t>if</w:t>
      </w:r>
      <w:r>
        <w:rPr>
          <w:spacing w:val="-4"/>
        </w:rPr>
        <w:t xml:space="preserve"> </w:t>
      </w:r>
      <w:r>
        <w:t>it</w:t>
      </w:r>
      <w:r>
        <w:rPr>
          <w:spacing w:val="-4"/>
        </w:rPr>
        <w:t xml:space="preserve"> </w:t>
      </w:r>
      <w:r>
        <w:t>considers</w:t>
      </w:r>
      <w:r>
        <w:rPr>
          <w:spacing w:val="-7"/>
        </w:rPr>
        <w:t xml:space="preserve"> </w:t>
      </w:r>
      <w:r>
        <w:t>that</w:t>
      </w:r>
      <w:r>
        <w:rPr>
          <w:spacing w:val="-7"/>
        </w:rPr>
        <w:t xml:space="preserve"> </w:t>
      </w:r>
      <w:r>
        <w:t>any</w:t>
      </w:r>
      <w:r>
        <w:rPr>
          <w:spacing w:val="-6"/>
        </w:rPr>
        <w:t xml:space="preserve"> </w:t>
      </w:r>
      <w:r>
        <w:t>of</w:t>
      </w:r>
      <w:r>
        <w:rPr>
          <w:spacing w:val="-7"/>
        </w:rPr>
        <w:t xml:space="preserve"> </w:t>
      </w:r>
      <w:r>
        <w:t>the Controller's instructions infringe the Data Protection Legislation.</w:t>
      </w:r>
    </w:p>
    <w:p w14:paraId="77D8A6CC" w14:textId="77777777" w:rsidR="00E35620" w:rsidRDefault="00290450">
      <w:pPr>
        <w:pStyle w:val="ListParagraph"/>
        <w:numPr>
          <w:ilvl w:val="1"/>
          <w:numId w:val="46"/>
        </w:numPr>
        <w:tabs>
          <w:tab w:val="left" w:pos="1959"/>
          <w:tab w:val="left" w:pos="1962"/>
        </w:tabs>
        <w:spacing w:before="1"/>
        <w:ind w:right="678"/>
        <w:jc w:val="both"/>
      </w:pPr>
      <w:r>
        <w:t>The</w:t>
      </w:r>
      <w:r>
        <w:rPr>
          <w:spacing w:val="-4"/>
        </w:rPr>
        <w:t xml:space="preserve"> </w:t>
      </w:r>
      <w:r>
        <w:t>Processor</w:t>
      </w:r>
      <w:r>
        <w:rPr>
          <w:spacing w:val="-4"/>
        </w:rPr>
        <w:t xml:space="preserve"> </w:t>
      </w:r>
      <w:r>
        <w:t>shall</w:t>
      </w:r>
      <w:r>
        <w:rPr>
          <w:spacing w:val="-5"/>
        </w:rPr>
        <w:t xml:space="preserve"> </w:t>
      </w:r>
      <w:r>
        <w:t>provide</w:t>
      </w:r>
      <w:r>
        <w:rPr>
          <w:spacing w:val="-6"/>
        </w:rPr>
        <w:t xml:space="preserve"> </w:t>
      </w:r>
      <w:r>
        <w:t>all</w:t>
      </w:r>
      <w:r>
        <w:rPr>
          <w:spacing w:val="-5"/>
        </w:rPr>
        <w:t xml:space="preserve"> </w:t>
      </w:r>
      <w:r>
        <w:t>reasonable</w:t>
      </w:r>
      <w:r>
        <w:rPr>
          <w:spacing w:val="-4"/>
        </w:rPr>
        <w:t xml:space="preserve"> </w:t>
      </w:r>
      <w:r>
        <w:t>assistance</w:t>
      </w:r>
      <w:r>
        <w:rPr>
          <w:spacing w:val="-6"/>
        </w:rPr>
        <w:t xml:space="preserve"> </w:t>
      </w:r>
      <w:r>
        <w:t>to</w:t>
      </w:r>
      <w:r>
        <w:rPr>
          <w:spacing w:val="-3"/>
        </w:rPr>
        <w:t xml:space="preserve"> </w:t>
      </w:r>
      <w:r>
        <w:t>the</w:t>
      </w:r>
      <w:r>
        <w:rPr>
          <w:spacing w:val="-4"/>
        </w:rPr>
        <w:t xml:space="preserve"> </w:t>
      </w:r>
      <w:r>
        <w:t>Controller</w:t>
      </w:r>
      <w:r>
        <w:rPr>
          <w:spacing w:val="-4"/>
        </w:rPr>
        <w:t xml:space="preserve"> </w:t>
      </w:r>
      <w:r>
        <w:t>in</w:t>
      </w:r>
      <w:r>
        <w:rPr>
          <w:spacing w:val="-6"/>
        </w:rPr>
        <w:t xml:space="preserve"> </w:t>
      </w:r>
      <w:r>
        <w:t>the</w:t>
      </w:r>
      <w:r>
        <w:rPr>
          <w:spacing w:val="-4"/>
        </w:rPr>
        <w:t xml:space="preserve"> </w:t>
      </w:r>
      <w:r>
        <w:t>prep</w:t>
      </w:r>
      <w:proofErr w:type="gramStart"/>
      <w:r>
        <w:t xml:space="preserve">- </w:t>
      </w:r>
      <w:proofErr w:type="spellStart"/>
      <w:r>
        <w:t>aration</w:t>
      </w:r>
      <w:proofErr w:type="spellEnd"/>
      <w:proofErr w:type="gramEnd"/>
      <w:r>
        <w:t xml:space="preserve"> of any Data Protection Impact Assessment prior to commencing any pro- </w:t>
      </w:r>
      <w:proofErr w:type="spellStart"/>
      <w:r>
        <w:t>cessing</w:t>
      </w:r>
      <w:proofErr w:type="spellEnd"/>
      <w:r>
        <w:t>. Such assistance may, at the discretion of the Controller, include:</w:t>
      </w:r>
    </w:p>
    <w:p w14:paraId="4D83CDE1" w14:textId="77777777" w:rsidR="00E35620" w:rsidRDefault="00290450">
      <w:pPr>
        <w:pStyle w:val="BodyText"/>
        <w:tabs>
          <w:tab w:val="left" w:pos="2812"/>
        </w:tabs>
        <w:spacing w:before="1"/>
        <w:ind w:left="2812" w:right="678" w:hanging="851"/>
      </w:pPr>
      <w:r>
        <w:rPr>
          <w:spacing w:val="-10"/>
        </w:rPr>
        <w:t>)</w:t>
      </w:r>
      <w:r>
        <w:tab/>
        <w:t>a systematic description</w:t>
      </w:r>
      <w:r>
        <w:rPr>
          <w:spacing w:val="-1"/>
        </w:rPr>
        <w:t xml:space="preserve"> </w:t>
      </w:r>
      <w:r>
        <w:t>of</w:t>
      </w:r>
      <w:r>
        <w:rPr>
          <w:spacing w:val="-1"/>
        </w:rPr>
        <w:t xml:space="preserve"> </w:t>
      </w:r>
      <w:r>
        <w:t>the envisaged processing</w:t>
      </w:r>
      <w:r>
        <w:rPr>
          <w:spacing w:val="-2"/>
        </w:rPr>
        <w:t xml:space="preserve"> </w:t>
      </w:r>
      <w:r>
        <w:t>operations</w:t>
      </w:r>
      <w:r>
        <w:rPr>
          <w:spacing w:val="-1"/>
        </w:rPr>
        <w:t xml:space="preserve"> </w:t>
      </w:r>
      <w:r>
        <w:t xml:space="preserve">and the purpose of the </w:t>
      </w:r>
      <w:proofErr w:type="gramStart"/>
      <w:r>
        <w:t>processing;</w:t>
      </w:r>
      <w:proofErr w:type="gramEnd"/>
    </w:p>
    <w:p w14:paraId="547E0E9F" w14:textId="77777777" w:rsidR="00E35620" w:rsidRDefault="00290450">
      <w:pPr>
        <w:pStyle w:val="BodyText"/>
        <w:tabs>
          <w:tab w:val="left" w:pos="2812"/>
        </w:tabs>
        <w:spacing w:before="120"/>
        <w:ind w:left="2812" w:right="675" w:hanging="851"/>
      </w:pPr>
      <w:r>
        <w:rPr>
          <w:spacing w:val="-10"/>
        </w:rPr>
        <w:t>)</w:t>
      </w:r>
      <w:r>
        <w:tab/>
      </w:r>
      <w:proofErr w:type="gramStart"/>
      <w:r>
        <w:t>an</w:t>
      </w:r>
      <w:proofErr w:type="gramEnd"/>
      <w:r>
        <w:rPr>
          <w:spacing w:val="-3"/>
        </w:rPr>
        <w:t xml:space="preserve"> </w:t>
      </w:r>
      <w:r>
        <w:t>assessment</w:t>
      </w:r>
      <w:r>
        <w:rPr>
          <w:spacing w:val="-4"/>
        </w:rPr>
        <w:t xml:space="preserve"> </w:t>
      </w:r>
      <w:r>
        <w:t>of</w:t>
      </w:r>
      <w:r>
        <w:rPr>
          <w:spacing w:val="-4"/>
        </w:rPr>
        <w:t xml:space="preserve"> </w:t>
      </w:r>
      <w:r>
        <w:t>the</w:t>
      </w:r>
      <w:r>
        <w:rPr>
          <w:spacing w:val="-2"/>
        </w:rPr>
        <w:t xml:space="preserve"> </w:t>
      </w:r>
      <w:r>
        <w:t>necessity</w:t>
      </w:r>
      <w:r>
        <w:rPr>
          <w:spacing w:val="-2"/>
        </w:rPr>
        <w:t xml:space="preserve"> </w:t>
      </w:r>
      <w:r>
        <w:t>and</w:t>
      </w:r>
      <w:r>
        <w:rPr>
          <w:spacing w:val="-6"/>
        </w:rPr>
        <w:t xml:space="preserve"> </w:t>
      </w:r>
      <w:r>
        <w:t>proportionality</w:t>
      </w:r>
      <w:r>
        <w:rPr>
          <w:spacing w:val="-3"/>
        </w:rPr>
        <w:t xml:space="preserve"> </w:t>
      </w:r>
      <w:r>
        <w:t>of</w:t>
      </w:r>
      <w:r>
        <w:rPr>
          <w:spacing w:val="-5"/>
        </w:rPr>
        <w:t xml:space="preserve"> </w:t>
      </w:r>
      <w:r>
        <w:t>the</w:t>
      </w:r>
      <w:r>
        <w:rPr>
          <w:spacing w:val="-2"/>
        </w:rPr>
        <w:t xml:space="preserve"> </w:t>
      </w:r>
      <w:r>
        <w:t>processing</w:t>
      </w:r>
      <w:r>
        <w:rPr>
          <w:spacing w:val="-6"/>
        </w:rPr>
        <w:t xml:space="preserve"> </w:t>
      </w:r>
      <w:r>
        <w:t xml:space="preserve">op- </w:t>
      </w:r>
      <w:proofErr w:type="spellStart"/>
      <w:r>
        <w:t>erations</w:t>
      </w:r>
      <w:proofErr w:type="spellEnd"/>
      <w:r>
        <w:t xml:space="preserve"> in relation to the Services;</w:t>
      </w:r>
    </w:p>
    <w:p w14:paraId="0303DA75" w14:textId="77777777" w:rsidR="00E35620" w:rsidRDefault="00290450">
      <w:pPr>
        <w:pStyle w:val="BodyText"/>
        <w:tabs>
          <w:tab w:val="left" w:pos="2812"/>
        </w:tabs>
        <w:spacing w:before="118"/>
        <w:ind w:left="2812" w:right="705" w:hanging="851"/>
      </w:pPr>
      <w:r>
        <w:rPr>
          <w:spacing w:val="-10"/>
        </w:rPr>
        <w:t>)</w:t>
      </w:r>
      <w:r>
        <w:tab/>
      </w:r>
      <w:proofErr w:type="gramStart"/>
      <w:r>
        <w:t>an</w:t>
      </w:r>
      <w:proofErr w:type="gramEnd"/>
      <w:r>
        <w:t xml:space="preserve"> assessment of the risks to the rights and freedoms of Data Subjects; </w:t>
      </w:r>
      <w:r>
        <w:rPr>
          <w:spacing w:val="-4"/>
        </w:rPr>
        <w:t>and</w:t>
      </w:r>
    </w:p>
    <w:p w14:paraId="45E0752C" w14:textId="77777777" w:rsidR="00E35620" w:rsidRDefault="00290450">
      <w:pPr>
        <w:pStyle w:val="BodyText"/>
        <w:tabs>
          <w:tab w:val="left" w:pos="2812"/>
        </w:tabs>
        <w:spacing w:before="121"/>
        <w:ind w:left="2812" w:right="678" w:hanging="851"/>
      </w:pPr>
      <w:r>
        <w:rPr>
          <w:spacing w:val="-10"/>
        </w:rPr>
        <w:t>)</w:t>
      </w:r>
      <w:r>
        <w:tab/>
      </w:r>
      <w:proofErr w:type="gramStart"/>
      <w:r>
        <w:t>the</w:t>
      </w:r>
      <w:proofErr w:type="gramEnd"/>
      <w:r>
        <w:t xml:space="preserve"> measures</w:t>
      </w:r>
      <w:r>
        <w:rPr>
          <w:spacing w:val="-1"/>
        </w:rPr>
        <w:t xml:space="preserve"> </w:t>
      </w:r>
      <w:r>
        <w:t>envisaged</w:t>
      </w:r>
      <w:r>
        <w:rPr>
          <w:spacing w:val="-1"/>
        </w:rPr>
        <w:t xml:space="preserve"> </w:t>
      </w:r>
      <w:r>
        <w:t>to</w:t>
      </w:r>
      <w:r>
        <w:rPr>
          <w:spacing w:val="-2"/>
        </w:rPr>
        <w:t xml:space="preserve"> </w:t>
      </w:r>
      <w:r>
        <w:t>address the</w:t>
      </w:r>
      <w:r>
        <w:rPr>
          <w:spacing w:val="-3"/>
        </w:rPr>
        <w:t xml:space="preserve"> </w:t>
      </w:r>
      <w:r>
        <w:t>risks,</w:t>
      </w:r>
      <w:r>
        <w:rPr>
          <w:spacing w:val="-3"/>
        </w:rPr>
        <w:t xml:space="preserve"> </w:t>
      </w:r>
      <w:r>
        <w:t>including</w:t>
      </w:r>
      <w:r>
        <w:rPr>
          <w:spacing w:val="-1"/>
        </w:rPr>
        <w:t xml:space="preserve"> </w:t>
      </w:r>
      <w:r>
        <w:t>safeguards,</w:t>
      </w:r>
      <w:r>
        <w:rPr>
          <w:spacing w:val="-1"/>
        </w:rPr>
        <w:t xml:space="preserve"> </w:t>
      </w:r>
      <w:proofErr w:type="spellStart"/>
      <w:r>
        <w:t>secu</w:t>
      </w:r>
      <w:proofErr w:type="spellEnd"/>
      <w:r>
        <w:t xml:space="preserve">- </w:t>
      </w:r>
      <w:proofErr w:type="spellStart"/>
      <w:r>
        <w:rPr>
          <w:spacing w:val="-2"/>
        </w:rPr>
        <w:t>rity</w:t>
      </w:r>
      <w:proofErr w:type="spellEnd"/>
      <w:r>
        <w:rPr>
          <w:spacing w:val="-3"/>
        </w:rPr>
        <w:t xml:space="preserve"> </w:t>
      </w:r>
      <w:r>
        <w:rPr>
          <w:spacing w:val="-2"/>
        </w:rPr>
        <w:t>measures</w:t>
      </w:r>
      <w:r>
        <w:rPr>
          <w:spacing w:val="-5"/>
        </w:rPr>
        <w:t xml:space="preserve"> </w:t>
      </w:r>
      <w:r>
        <w:rPr>
          <w:spacing w:val="-2"/>
        </w:rPr>
        <w:t>and</w:t>
      </w:r>
      <w:r>
        <w:rPr>
          <w:spacing w:val="-5"/>
        </w:rPr>
        <w:t xml:space="preserve"> </w:t>
      </w:r>
      <w:r>
        <w:rPr>
          <w:spacing w:val="-2"/>
        </w:rPr>
        <w:t>mechanisms</w:t>
      </w:r>
      <w:r>
        <w:rPr>
          <w:spacing w:val="-4"/>
        </w:rPr>
        <w:t xml:space="preserve"> </w:t>
      </w:r>
      <w:r>
        <w:rPr>
          <w:spacing w:val="-2"/>
        </w:rPr>
        <w:t>to</w:t>
      </w:r>
      <w:r>
        <w:rPr>
          <w:spacing w:val="-3"/>
        </w:rPr>
        <w:t xml:space="preserve"> </w:t>
      </w:r>
      <w:r>
        <w:rPr>
          <w:spacing w:val="-2"/>
        </w:rPr>
        <w:t>ensure</w:t>
      </w:r>
      <w:r>
        <w:rPr>
          <w:spacing w:val="-6"/>
        </w:rPr>
        <w:t xml:space="preserve"> </w:t>
      </w:r>
      <w:r>
        <w:rPr>
          <w:spacing w:val="-2"/>
        </w:rPr>
        <w:t>the</w:t>
      </w:r>
      <w:r>
        <w:rPr>
          <w:spacing w:val="-3"/>
        </w:rPr>
        <w:t xml:space="preserve"> </w:t>
      </w:r>
      <w:r>
        <w:rPr>
          <w:spacing w:val="-2"/>
        </w:rPr>
        <w:t>protection</w:t>
      </w:r>
      <w:r>
        <w:rPr>
          <w:spacing w:val="-6"/>
        </w:rPr>
        <w:t xml:space="preserve"> </w:t>
      </w:r>
      <w:r>
        <w:rPr>
          <w:spacing w:val="-2"/>
        </w:rPr>
        <w:t>of</w:t>
      </w:r>
      <w:r>
        <w:rPr>
          <w:spacing w:val="-4"/>
        </w:rPr>
        <w:t xml:space="preserve"> </w:t>
      </w:r>
      <w:r>
        <w:rPr>
          <w:spacing w:val="-2"/>
        </w:rPr>
        <w:t>Personal</w:t>
      </w:r>
      <w:r>
        <w:rPr>
          <w:spacing w:val="-7"/>
        </w:rPr>
        <w:t xml:space="preserve"> </w:t>
      </w:r>
      <w:r>
        <w:rPr>
          <w:spacing w:val="-2"/>
        </w:rPr>
        <w:t>Data.</w:t>
      </w:r>
    </w:p>
    <w:p w14:paraId="4EFBFB71" w14:textId="77777777" w:rsidR="00E35620" w:rsidRDefault="00E35620">
      <w:pPr>
        <w:pStyle w:val="BodyText"/>
        <w:spacing w:before="12"/>
      </w:pPr>
    </w:p>
    <w:p w14:paraId="33EA0275" w14:textId="77777777" w:rsidR="00E35620" w:rsidRDefault="00290450">
      <w:pPr>
        <w:pStyle w:val="ListParagraph"/>
        <w:numPr>
          <w:ilvl w:val="1"/>
          <w:numId w:val="46"/>
        </w:numPr>
        <w:tabs>
          <w:tab w:val="left" w:pos="1959"/>
          <w:tab w:val="left" w:pos="1962"/>
        </w:tabs>
        <w:spacing w:before="1"/>
        <w:ind w:right="677"/>
        <w:jc w:val="both"/>
      </w:pPr>
      <w:r>
        <w:t>The</w:t>
      </w:r>
      <w:r>
        <w:rPr>
          <w:spacing w:val="-2"/>
        </w:rPr>
        <w:t xml:space="preserve"> </w:t>
      </w:r>
      <w:r>
        <w:t>Processor</w:t>
      </w:r>
      <w:r>
        <w:rPr>
          <w:spacing w:val="-2"/>
        </w:rPr>
        <w:t xml:space="preserve"> </w:t>
      </w:r>
      <w:r>
        <w:t>shall, in</w:t>
      </w:r>
      <w:r>
        <w:rPr>
          <w:spacing w:val="-1"/>
        </w:rPr>
        <w:t xml:space="preserve"> </w:t>
      </w:r>
      <w:r>
        <w:t>relation</w:t>
      </w:r>
      <w:r>
        <w:rPr>
          <w:spacing w:val="-3"/>
        </w:rPr>
        <w:t xml:space="preserve"> </w:t>
      </w:r>
      <w:r>
        <w:t>to</w:t>
      </w:r>
      <w:r>
        <w:rPr>
          <w:spacing w:val="-1"/>
        </w:rPr>
        <w:t xml:space="preserve"> </w:t>
      </w:r>
      <w:r>
        <w:t>any</w:t>
      </w:r>
      <w:r>
        <w:rPr>
          <w:spacing w:val="-1"/>
        </w:rPr>
        <w:t xml:space="preserve"> </w:t>
      </w:r>
      <w:r>
        <w:t>Personal</w:t>
      </w:r>
      <w:r>
        <w:rPr>
          <w:spacing w:val="-2"/>
        </w:rPr>
        <w:t xml:space="preserve"> </w:t>
      </w:r>
      <w:r>
        <w:t>Data processed in</w:t>
      </w:r>
      <w:r>
        <w:rPr>
          <w:spacing w:val="-3"/>
        </w:rPr>
        <w:t xml:space="preserve"> </w:t>
      </w:r>
      <w:r>
        <w:t>connection with its obligations under this Agreement:</w:t>
      </w:r>
    </w:p>
    <w:p w14:paraId="336D0544" w14:textId="77777777" w:rsidR="00E35620" w:rsidRDefault="00290450">
      <w:pPr>
        <w:pStyle w:val="BodyText"/>
        <w:tabs>
          <w:tab w:val="left" w:pos="2812"/>
        </w:tabs>
        <w:spacing w:before="118"/>
        <w:ind w:left="2812" w:right="676" w:hanging="851"/>
        <w:jc w:val="both"/>
      </w:pPr>
      <w:r>
        <w:rPr>
          <w:spacing w:val="-10"/>
        </w:rPr>
        <w:t>)</w:t>
      </w:r>
      <w:r>
        <w:tab/>
      </w:r>
      <w:proofErr w:type="gramStart"/>
      <w:r>
        <w:t>process</w:t>
      </w:r>
      <w:proofErr w:type="gramEnd"/>
      <w:r>
        <w:rPr>
          <w:spacing w:val="-3"/>
        </w:rPr>
        <w:t xml:space="preserve"> </w:t>
      </w:r>
      <w:r>
        <w:t>that</w:t>
      </w:r>
      <w:r>
        <w:rPr>
          <w:spacing w:val="-3"/>
        </w:rPr>
        <w:t xml:space="preserve"> </w:t>
      </w:r>
      <w:r>
        <w:t>Personal</w:t>
      </w:r>
      <w:r>
        <w:rPr>
          <w:spacing w:val="-3"/>
        </w:rPr>
        <w:t xml:space="preserve"> </w:t>
      </w:r>
      <w:r>
        <w:t>Data</w:t>
      </w:r>
      <w:r>
        <w:rPr>
          <w:spacing w:val="-3"/>
        </w:rPr>
        <w:t xml:space="preserve"> </w:t>
      </w:r>
      <w:r>
        <w:t>only</w:t>
      </w:r>
      <w:r>
        <w:rPr>
          <w:spacing w:val="-3"/>
        </w:rPr>
        <w:t xml:space="preserve"> </w:t>
      </w:r>
      <w:r>
        <w:t>in</w:t>
      </w:r>
      <w:r>
        <w:rPr>
          <w:spacing w:val="-2"/>
        </w:rPr>
        <w:t xml:space="preserve"> </w:t>
      </w:r>
      <w:r>
        <w:t>accordance</w:t>
      </w:r>
      <w:r>
        <w:rPr>
          <w:spacing w:val="-3"/>
        </w:rPr>
        <w:t xml:space="preserve"> </w:t>
      </w:r>
      <w:r>
        <w:t>with</w:t>
      </w:r>
      <w:r>
        <w:rPr>
          <w:spacing w:val="-1"/>
        </w:rPr>
        <w:t xml:space="preserve"> </w:t>
      </w:r>
      <w:r>
        <w:t>Contract Schedule</w:t>
      </w:r>
      <w:r>
        <w:rPr>
          <w:spacing w:val="-3"/>
        </w:rPr>
        <w:t xml:space="preserve"> </w:t>
      </w:r>
      <w:r>
        <w:t>7, unless</w:t>
      </w:r>
      <w:r>
        <w:rPr>
          <w:spacing w:val="-13"/>
        </w:rPr>
        <w:t xml:space="preserve"> </w:t>
      </w:r>
      <w:r>
        <w:t>the</w:t>
      </w:r>
      <w:r>
        <w:rPr>
          <w:spacing w:val="-12"/>
        </w:rPr>
        <w:t xml:space="preserve"> </w:t>
      </w:r>
      <w:r>
        <w:t>Processor</w:t>
      </w:r>
      <w:r>
        <w:rPr>
          <w:spacing w:val="-13"/>
        </w:rPr>
        <w:t xml:space="preserve"> </w:t>
      </w:r>
      <w:r>
        <w:t>is</w:t>
      </w:r>
      <w:r>
        <w:rPr>
          <w:spacing w:val="-12"/>
        </w:rPr>
        <w:t xml:space="preserve"> </w:t>
      </w:r>
      <w:r>
        <w:t>required</w:t>
      </w:r>
      <w:r>
        <w:rPr>
          <w:spacing w:val="-13"/>
        </w:rPr>
        <w:t xml:space="preserve"> </w:t>
      </w:r>
      <w:r>
        <w:t>to</w:t>
      </w:r>
      <w:r>
        <w:rPr>
          <w:spacing w:val="-12"/>
        </w:rPr>
        <w:t xml:space="preserve"> </w:t>
      </w:r>
      <w:r>
        <w:t>do</w:t>
      </w:r>
      <w:r>
        <w:rPr>
          <w:spacing w:val="-13"/>
        </w:rPr>
        <w:t xml:space="preserve"> </w:t>
      </w:r>
      <w:r>
        <w:t>otherwise</w:t>
      </w:r>
      <w:r>
        <w:rPr>
          <w:spacing w:val="-12"/>
        </w:rPr>
        <w:t xml:space="preserve"> </w:t>
      </w:r>
      <w:r>
        <w:t>by</w:t>
      </w:r>
      <w:r>
        <w:rPr>
          <w:spacing w:val="-12"/>
        </w:rPr>
        <w:t xml:space="preserve"> </w:t>
      </w:r>
      <w:r>
        <w:t>Law.</w:t>
      </w:r>
      <w:r>
        <w:rPr>
          <w:spacing w:val="-13"/>
        </w:rPr>
        <w:t xml:space="preserve"> </w:t>
      </w:r>
      <w:r>
        <w:t>If</w:t>
      </w:r>
      <w:r>
        <w:rPr>
          <w:spacing w:val="-12"/>
        </w:rPr>
        <w:t xml:space="preserve"> </w:t>
      </w:r>
      <w:r>
        <w:t>it</w:t>
      </w:r>
      <w:r>
        <w:rPr>
          <w:spacing w:val="-13"/>
        </w:rPr>
        <w:t xml:space="preserve"> </w:t>
      </w:r>
      <w:r>
        <w:t>is</w:t>
      </w:r>
      <w:r>
        <w:rPr>
          <w:spacing w:val="-12"/>
        </w:rPr>
        <w:t xml:space="preserve"> </w:t>
      </w:r>
      <w:r>
        <w:t>so</w:t>
      </w:r>
      <w:r>
        <w:rPr>
          <w:spacing w:val="-13"/>
        </w:rPr>
        <w:t xml:space="preserve"> </w:t>
      </w:r>
      <w:proofErr w:type="gramStart"/>
      <w:r>
        <w:t>required</w:t>
      </w:r>
      <w:proofErr w:type="gramEnd"/>
      <w:r>
        <w:t xml:space="preserve"> the Processor shall promptly notify the Controller before processing the Personal Data unless prohibited by Law;</w:t>
      </w:r>
    </w:p>
    <w:p w14:paraId="786FD578" w14:textId="77777777" w:rsidR="00E35620" w:rsidRDefault="00290450">
      <w:pPr>
        <w:pStyle w:val="BodyText"/>
        <w:tabs>
          <w:tab w:val="left" w:pos="2812"/>
        </w:tabs>
        <w:spacing w:before="121"/>
        <w:ind w:left="2812" w:right="677" w:hanging="851"/>
        <w:jc w:val="both"/>
      </w:pPr>
      <w:r>
        <w:rPr>
          <w:spacing w:val="-10"/>
        </w:rPr>
        <w:t>)</w:t>
      </w:r>
      <w:r>
        <w:tab/>
      </w:r>
      <w:proofErr w:type="gramStart"/>
      <w:r>
        <w:t>ensure</w:t>
      </w:r>
      <w:proofErr w:type="gramEnd"/>
      <w:r>
        <w:rPr>
          <w:spacing w:val="-6"/>
        </w:rPr>
        <w:t xml:space="preserve"> </w:t>
      </w:r>
      <w:r>
        <w:t>that</w:t>
      </w:r>
      <w:r>
        <w:rPr>
          <w:spacing w:val="-7"/>
        </w:rPr>
        <w:t xml:space="preserve"> </w:t>
      </w:r>
      <w:r>
        <w:t>it</w:t>
      </w:r>
      <w:r>
        <w:rPr>
          <w:spacing w:val="-9"/>
        </w:rPr>
        <w:t xml:space="preserve"> </w:t>
      </w:r>
      <w:r>
        <w:t>has</w:t>
      </w:r>
      <w:r>
        <w:rPr>
          <w:spacing w:val="-7"/>
        </w:rPr>
        <w:t xml:space="preserve"> </w:t>
      </w:r>
      <w:r>
        <w:t>in</w:t>
      </w:r>
      <w:r>
        <w:rPr>
          <w:spacing w:val="-8"/>
        </w:rPr>
        <w:t xml:space="preserve"> </w:t>
      </w:r>
      <w:r>
        <w:t>place</w:t>
      </w:r>
      <w:r>
        <w:rPr>
          <w:spacing w:val="-9"/>
        </w:rPr>
        <w:t xml:space="preserve"> </w:t>
      </w:r>
      <w:r>
        <w:t>Protective</w:t>
      </w:r>
      <w:r>
        <w:rPr>
          <w:spacing w:val="-8"/>
        </w:rPr>
        <w:t xml:space="preserve"> </w:t>
      </w:r>
      <w:r>
        <w:t>Measures,</w:t>
      </w:r>
      <w:r>
        <w:rPr>
          <w:spacing w:val="-6"/>
        </w:rPr>
        <w:t xml:space="preserve"> </w:t>
      </w:r>
      <w:r>
        <w:t>which</w:t>
      </w:r>
      <w:r>
        <w:rPr>
          <w:spacing w:val="-10"/>
        </w:rPr>
        <w:t xml:space="preserve"> </w:t>
      </w:r>
      <w:r>
        <w:t>are</w:t>
      </w:r>
      <w:r>
        <w:rPr>
          <w:spacing w:val="-6"/>
        </w:rPr>
        <w:t xml:space="preserve"> </w:t>
      </w:r>
      <w:r>
        <w:t>appropriate</w:t>
      </w:r>
      <w:r>
        <w:rPr>
          <w:spacing w:val="-6"/>
        </w:rPr>
        <w:t xml:space="preserve"> </w:t>
      </w:r>
      <w:r>
        <w:t>to protect against a Data Loss Event, which the Controller may reasonably reject</w:t>
      </w:r>
      <w:r>
        <w:rPr>
          <w:spacing w:val="-12"/>
        </w:rPr>
        <w:t xml:space="preserve"> </w:t>
      </w:r>
      <w:r>
        <w:t>(but</w:t>
      </w:r>
      <w:r>
        <w:rPr>
          <w:spacing w:val="-12"/>
        </w:rPr>
        <w:t xml:space="preserve"> </w:t>
      </w:r>
      <w:r>
        <w:t>failure</w:t>
      </w:r>
      <w:r>
        <w:rPr>
          <w:spacing w:val="-11"/>
        </w:rPr>
        <w:t xml:space="preserve"> </w:t>
      </w:r>
      <w:r>
        <w:t>to</w:t>
      </w:r>
      <w:r>
        <w:rPr>
          <w:spacing w:val="-9"/>
        </w:rPr>
        <w:t xml:space="preserve"> </w:t>
      </w:r>
      <w:r>
        <w:t>reject</w:t>
      </w:r>
      <w:r>
        <w:rPr>
          <w:spacing w:val="-12"/>
        </w:rPr>
        <w:t xml:space="preserve"> </w:t>
      </w:r>
      <w:r>
        <w:t>shall</w:t>
      </w:r>
      <w:r>
        <w:rPr>
          <w:spacing w:val="-10"/>
        </w:rPr>
        <w:t xml:space="preserve"> </w:t>
      </w:r>
      <w:r>
        <w:t>not</w:t>
      </w:r>
      <w:r>
        <w:rPr>
          <w:spacing w:val="-11"/>
        </w:rPr>
        <w:t xml:space="preserve"> </w:t>
      </w:r>
      <w:r>
        <w:t>amount</w:t>
      </w:r>
      <w:r>
        <w:rPr>
          <w:spacing w:val="-12"/>
        </w:rPr>
        <w:t xml:space="preserve"> </w:t>
      </w:r>
      <w:r>
        <w:t>to</w:t>
      </w:r>
      <w:r>
        <w:rPr>
          <w:spacing w:val="-10"/>
        </w:rPr>
        <w:t xml:space="preserve"> </w:t>
      </w:r>
      <w:r>
        <w:t>approval</w:t>
      </w:r>
      <w:r>
        <w:rPr>
          <w:spacing w:val="-10"/>
        </w:rPr>
        <w:t xml:space="preserve"> </w:t>
      </w:r>
      <w:r>
        <w:t>by</w:t>
      </w:r>
      <w:r>
        <w:rPr>
          <w:spacing w:val="-11"/>
        </w:rPr>
        <w:t xml:space="preserve"> </w:t>
      </w:r>
      <w:r>
        <w:t>the</w:t>
      </w:r>
      <w:r>
        <w:rPr>
          <w:spacing w:val="-11"/>
        </w:rPr>
        <w:t xml:space="preserve"> </w:t>
      </w:r>
      <w:r>
        <w:rPr>
          <w:spacing w:val="-2"/>
        </w:rPr>
        <w:t>Controller</w:t>
      </w:r>
    </w:p>
    <w:p w14:paraId="755D5FA4" w14:textId="77777777" w:rsidR="00E35620" w:rsidRDefault="00E35620">
      <w:pPr>
        <w:jc w:val="both"/>
        <w:sectPr w:rsidR="00E35620">
          <w:pgSz w:w="11910" w:h="16840"/>
          <w:pgMar w:top="1340" w:right="760" w:bottom="280" w:left="1180" w:header="720" w:footer="720" w:gutter="0"/>
          <w:cols w:space="720"/>
        </w:sectPr>
      </w:pPr>
    </w:p>
    <w:p w14:paraId="1A2B0AF2" w14:textId="77777777" w:rsidR="00E35620" w:rsidRDefault="00290450">
      <w:pPr>
        <w:pStyle w:val="BodyText"/>
        <w:spacing w:before="41"/>
        <w:ind w:left="2812" w:right="685"/>
      </w:pPr>
      <w:r>
        <w:lastRenderedPageBreak/>
        <w:t>of the adequacy of the Protective Measures), having taken account of</w:t>
      </w:r>
      <w:r>
        <w:rPr>
          <w:spacing w:val="40"/>
        </w:rPr>
        <w:t xml:space="preserve"> </w:t>
      </w:r>
      <w:r>
        <w:rPr>
          <w:spacing w:val="-4"/>
        </w:rPr>
        <w:t>the:</w:t>
      </w:r>
    </w:p>
    <w:p w14:paraId="004F9CD7" w14:textId="77777777" w:rsidR="00E35620" w:rsidRDefault="00290450">
      <w:pPr>
        <w:pStyle w:val="ListParagraph"/>
        <w:numPr>
          <w:ilvl w:val="0"/>
          <w:numId w:val="44"/>
        </w:numPr>
        <w:tabs>
          <w:tab w:val="left" w:pos="3664"/>
        </w:tabs>
        <w:spacing w:before="119"/>
        <w:rPr>
          <w:rFonts w:ascii="Arial"/>
        </w:rPr>
      </w:pPr>
      <w:r>
        <w:rPr>
          <w:rFonts w:ascii="Arial"/>
        </w:rPr>
        <w:t>nature</w:t>
      </w:r>
      <w:r>
        <w:rPr>
          <w:rFonts w:ascii="Arial"/>
          <w:spacing w:val="-4"/>
        </w:rPr>
        <w:t xml:space="preserve"> </w:t>
      </w:r>
      <w:r>
        <w:rPr>
          <w:rFonts w:ascii="Arial"/>
        </w:rPr>
        <w:t>of the</w:t>
      </w:r>
      <w:r>
        <w:rPr>
          <w:rFonts w:ascii="Arial"/>
          <w:spacing w:val="-4"/>
        </w:rPr>
        <w:t xml:space="preserve"> </w:t>
      </w:r>
      <w:r>
        <w:rPr>
          <w:rFonts w:ascii="Arial"/>
        </w:rPr>
        <w:t>data</w:t>
      </w:r>
      <w:r>
        <w:rPr>
          <w:rFonts w:ascii="Arial"/>
          <w:spacing w:val="-4"/>
        </w:rPr>
        <w:t xml:space="preserve"> </w:t>
      </w:r>
      <w:r>
        <w:rPr>
          <w:rFonts w:ascii="Arial"/>
        </w:rPr>
        <w:t>to</w:t>
      </w:r>
      <w:r>
        <w:rPr>
          <w:rFonts w:ascii="Arial"/>
          <w:spacing w:val="-4"/>
        </w:rPr>
        <w:t xml:space="preserve"> </w:t>
      </w:r>
      <w:r>
        <w:rPr>
          <w:rFonts w:ascii="Arial"/>
        </w:rPr>
        <w:t>be</w:t>
      </w:r>
      <w:r>
        <w:rPr>
          <w:rFonts w:ascii="Arial"/>
          <w:spacing w:val="-6"/>
        </w:rPr>
        <w:t xml:space="preserve"> </w:t>
      </w:r>
      <w:proofErr w:type="gramStart"/>
      <w:r>
        <w:rPr>
          <w:rFonts w:ascii="Arial"/>
          <w:spacing w:val="-2"/>
        </w:rPr>
        <w:t>protected;</w:t>
      </w:r>
      <w:proofErr w:type="gramEnd"/>
    </w:p>
    <w:p w14:paraId="09409D0E" w14:textId="77777777" w:rsidR="00E35620" w:rsidRDefault="00290450">
      <w:pPr>
        <w:pStyle w:val="ListParagraph"/>
        <w:numPr>
          <w:ilvl w:val="0"/>
          <w:numId w:val="44"/>
        </w:numPr>
        <w:tabs>
          <w:tab w:val="left" w:pos="3664"/>
        </w:tabs>
        <w:spacing w:before="115"/>
        <w:rPr>
          <w:rFonts w:ascii="Arial"/>
        </w:rPr>
      </w:pPr>
      <w:r>
        <w:rPr>
          <w:rFonts w:ascii="Arial"/>
        </w:rPr>
        <w:t>harm</w:t>
      </w:r>
      <w:r>
        <w:rPr>
          <w:rFonts w:ascii="Arial"/>
          <w:spacing w:val="-4"/>
        </w:rPr>
        <w:t xml:space="preserve"> </w:t>
      </w:r>
      <w:r>
        <w:rPr>
          <w:rFonts w:ascii="Arial"/>
        </w:rPr>
        <w:t>that</w:t>
      </w:r>
      <w:r>
        <w:rPr>
          <w:rFonts w:ascii="Arial"/>
          <w:spacing w:val="-4"/>
        </w:rPr>
        <w:t xml:space="preserve"> </w:t>
      </w:r>
      <w:r>
        <w:rPr>
          <w:rFonts w:ascii="Arial"/>
        </w:rPr>
        <w:t>might</w:t>
      </w:r>
      <w:r>
        <w:rPr>
          <w:rFonts w:ascii="Arial"/>
          <w:spacing w:val="-4"/>
        </w:rPr>
        <w:t xml:space="preserve"> </w:t>
      </w:r>
      <w:r>
        <w:rPr>
          <w:rFonts w:ascii="Arial"/>
        </w:rPr>
        <w:t>result</w:t>
      </w:r>
      <w:r>
        <w:rPr>
          <w:rFonts w:ascii="Arial"/>
          <w:spacing w:val="-6"/>
        </w:rPr>
        <w:t xml:space="preserve"> </w:t>
      </w:r>
      <w:r>
        <w:rPr>
          <w:rFonts w:ascii="Arial"/>
        </w:rPr>
        <w:t>from</w:t>
      </w:r>
      <w:r>
        <w:rPr>
          <w:rFonts w:ascii="Arial"/>
          <w:spacing w:val="-2"/>
        </w:rPr>
        <w:t xml:space="preserve"> </w:t>
      </w:r>
      <w:r>
        <w:rPr>
          <w:rFonts w:ascii="Arial"/>
        </w:rPr>
        <w:t>a</w:t>
      </w:r>
      <w:r>
        <w:rPr>
          <w:rFonts w:ascii="Arial"/>
          <w:spacing w:val="-5"/>
        </w:rPr>
        <w:t xml:space="preserve"> </w:t>
      </w:r>
      <w:r>
        <w:rPr>
          <w:rFonts w:ascii="Arial"/>
        </w:rPr>
        <w:t>Data</w:t>
      </w:r>
      <w:r>
        <w:rPr>
          <w:rFonts w:ascii="Arial"/>
          <w:spacing w:val="-5"/>
        </w:rPr>
        <w:t xml:space="preserve"> </w:t>
      </w:r>
      <w:r>
        <w:rPr>
          <w:rFonts w:ascii="Arial"/>
        </w:rPr>
        <w:t>Loss</w:t>
      </w:r>
      <w:r>
        <w:rPr>
          <w:rFonts w:ascii="Arial"/>
          <w:spacing w:val="-2"/>
        </w:rPr>
        <w:t xml:space="preserve"> </w:t>
      </w:r>
      <w:proofErr w:type="gramStart"/>
      <w:r>
        <w:rPr>
          <w:rFonts w:ascii="Arial"/>
          <w:spacing w:val="-2"/>
        </w:rPr>
        <w:t>Event;</w:t>
      </w:r>
      <w:proofErr w:type="gramEnd"/>
    </w:p>
    <w:p w14:paraId="0ED5D75D" w14:textId="77777777" w:rsidR="00E35620" w:rsidRDefault="00290450">
      <w:pPr>
        <w:pStyle w:val="ListParagraph"/>
        <w:numPr>
          <w:ilvl w:val="0"/>
          <w:numId w:val="44"/>
        </w:numPr>
        <w:tabs>
          <w:tab w:val="left" w:pos="3664"/>
        </w:tabs>
        <w:spacing w:before="116"/>
        <w:rPr>
          <w:rFonts w:ascii="Arial"/>
        </w:rPr>
      </w:pPr>
      <w:r>
        <w:rPr>
          <w:rFonts w:ascii="Arial"/>
        </w:rPr>
        <w:t>state</w:t>
      </w:r>
      <w:r>
        <w:rPr>
          <w:rFonts w:ascii="Arial"/>
          <w:spacing w:val="-10"/>
        </w:rPr>
        <w:t xml:space="preserve"> </w:t>
      </w:r>
      <w:r>
        <w:rPr>
          <w:rFonts w:ascii="Arial"/>
        </w:rPr>
        <w:t>of</w:t>
      </w:r>
      <w:r>
        <w:rPr>
          <w:rFonts w:ascii="Arial"/>
          <w:spacing w:val="-7"/>
        </w:rPr>
        <w:t xml:space="preserve"> </w:t>
      </w:r>
      <w:r>
        <w:rPr>
          <w:rFonts w:ascii="Arial"/>
        </w:rPr>
        <w:t>technological</w:t>
      </w:r>
      <w:r>
        <w:rPr>
          <w:rFonts w:ascii="Arial"/>
          <w:spacing w:val="-9"/>
        </w:rPr>
        <w:t xml:space="preserve"> </w:t>
      </w:r>
      <w:r>
        <w:rPr>
          <w:rFonts w:ascii="Arial"/>
        </w:rPr>
        <w:t>development;</w:t>
      </w:r>
      <w:r>
        <w:rPr>
          <w:rFonts w:ascii="Arial"/>
          <w:spacing w:val="-6"/>
        </w:rPr>
        <w:t xml:space="preserve"> </w:t>
      </w:r>
      <w:r>
        <w:rPr>
          <w:rFonts w:ascii="Arial"/>
          <w:spacing w:val="-5"/>
        </w:rPr>
        <w:t>and</w:t>
      </w:r>
    </w:p>
    <w:p w14:paraId="3CB3D242" w14:textId="77777777" w:rsidR="00E35620" w:rsidRDefault="00290450">
      <w:pPr>
        <w:pStyle w:val="ListParagraph"/>
        <w:numPr>
          <w:ilvl w:val="0"/>
          <w:numId w:val="44"/>
        </w:numPr>
        <w:tabs>
          <w:tab w:val="left" w:pos="3664"/>
        </w:tabs>
        <w:spacing w:before="115"/>
        <w:rPr>
          <w:rFonts w:ascii="Arial"/>
        </w:rPr>
      </w:pPr>
      <w:r>
        <w:rPr>
          <w:rFonts w:ascii="Arial"/>
        </w:rPr>
        <w:t>cost</w:t>
      </w:r>
      <w:r>
        <w:rPr>
          <w:rFonts w:ascii="Arial"/>
          <w:spacing w:val="-5"/>
        </w:rPr>
        <w:t xml:space="preserve"> </w:t>
      </w:r>
      <w:r>
        <w:rPr>
          <w:rFonts w:ascii="Arial"/>
        </w:rPr>
        <w:t>of</w:t>
      </w:r>
      <w:r>
        <w:rPr>
          <w:rFonts w:ascii="Arial"/>
          <w:spacing w:val="-3"/>
        </w:rPr>
        <w:t xml:space="preserve"> </w:t>
      </w:r>
      <w:r>
        <w:rPr>
          <w:rFonts w:ascii="Arial"/>
        </w:rPr>
        <w:t>implementing</w:t>
      </w:r>
      <w:r>
        <w:rPr>
          <w:rFonts w:ascii="Arial"/>
          <w:spacing w:val="-5"/>
        </w:rPr>
        <w:t xml:space="preserve"> </w:t>
      </w:r>
      <w:r>
        <w:rPr>
          <w:rFonts w:ascii="Arial"/>
        </w:rPr>
        <w:t>any</w:t>
      </w:r>
      <w:r>
        <w:rPr>
          <w:rFonts w:ascii="Arial"/>
          <w:spacing w:val="-7"/>
        </w:rPr>
        <w:t xml:space="preserve"> </w:t>
      </w:r>
      <w:proofErr w:type="gramStart"/>
      <w:r>
        <w:rPr>
          <w:rFonts w:ascii="Arial"/>
          <w:spacing w:val="-2"/>
        </w:rPr>
        <w:t>measures;</w:t>
      </w:r>
      <w:proofErr w:type="gramEnd"/>
    </w:p>
    <w:p w14:paraId="59960382" w14:textId="77777777" w:rsidR="00E35620" w:rsidRDefault="00290450">
      <w:pPr>
        <w:pStyle w:val="BodyText"/>
        <w:tabs>
          <w:tab w:val="left" w:pos="2812"/>
        </w:tabs>
        <w:spacing w:before="119"/>
        <w:ind w:left="1962"/>
      </w:pPr>
      <w:r>
        <w:rPr>
          <w:spacing w:val="-10"/>
        </w:rPr>
        <w:t>)</w:t>
      </w:r>
      <w:r>
        <w:tab/>
        <w:t>ensure</w:t>
      </w:r>
      <w:r>
        <w:rPr>
          <w:spacing w:val="-5"/>
        </w:rPr>
        <w:t xml:space="preserve"> </w:t>
      </w:r>
      <w:proofErr w:type="gramStart"/>
      <w:r>
        <w:t>that</w:t>
      </w:r>
      <w:r>
        <w:rPr>
          <w:spacing w:val="-4"/>
        </w:rPr>
        <w:t xml:space="preserve"> </w:t>
      </w:r>
      <w:r>
        <w:rPr>
          <w:spacing w:val="-10"/>
        </w:rPr>
        <w:t>:</w:t>
      </w:r>
      <w:proofErr w:type="gramEnd"/>
    </w:p>
    <w:p w14:paraId="6B1165FE" w14:textId="77777777" w:rsidR="00E35620" w:rsidRDefault="00290450">
      <w:pPr>
        <w:pStyle w:val="BodyText"/>
        <w:tabs>
          <w:tab w:val="left" w:pos="3664"/>
        </w:tabs>
        <w:spacing w:before="118"/>
        <w:ind w:left="3664" w:right="676" w:hanging="912"/>
        <w:jc w:val="both"/>
        <w:rPr>
          <w:rFonts w:ascii="Arial"/>
        </w:rPr>
      </w:pPr>
      <w:r>
        <w:rPr>
          <w:rFonts w:ascii="Arial"/>
          <w:spacing w:val="-10"/>
        </w:rPr>
        <w:t>.</w:t>
      </w:r>
      <w:r>
        <w:rPr>
          <w:rFonts w:ascii="Arial"/>
        </w:rPr>
        <w:tab/>
        <w:t>the</w:t>
      </w:r>
      <w:r>
        <w:rPr>
          <w:rFonts w:ascii="Arial"/>
          <w:spacing w:val="-16"/>
        </w:rPr>
        <w:t xml:space="preserve"> </w:t>
      </w:r>
      <w:r>
        <w:rPr>
          <w:rFonts w:ascii="Arial"/>
        </w:rPr>
        <w:t>Processor</w:t>
      </w:r>
      <w:r>
        <w:rPr>
          <w:rFonts w:ascii="Arial"/>
          <w:spacing w:val="-15"/>
        </w:rPr>
        <w:t xml:space="preserve"> </w:t>
      </w:r>
      <w:r>
        <w:rPr>
          <w:rFonts w:ascii="Arial"/>
        </w:rPr>
        <w:t>Personnel</w:t>
      </w:r>
      <w:r>
        <w:rPr>
          <w:rFonts w:ascii="Arial"/>
          <w:spacing w:val="-15"/>
        </w:rPr>
        <w:t xml:space="preserve"> </w:t>
      </w:r>
      <w:r>
        <w:rPr>
          <w:rFonts w:ascii="Arial"/>
        </w:rPr>
        <w:t>do</w:t>
      </w:r>
      <w:r>
        <w:rPr>
          <w:rFonts w:ascii="Arial"/>
          <w:spacing w:val="-16"/>
        </w:rPr>
        <w:t xml:space="preserve"> </w:t>
      </w:r>
      <w:r>
        <w:rPr>
          <w:rFonts w:ascii="Arial"/>
        </w:rPr>
        <w:t>not</w:t>
      </w:r>
      <w:r>
        <w:rPr>
          <w:rFonts w:ascii="Arial"/>
          <w:spacing w:val="-15"/>
        </w:rPr>
        <w:t xml:space="preserve"> </w:t>
      </w:r>
      <w:r>
        <w:rPr>
          <w:rFonts w:ascii="Arial"/>
        </w:rPr>
        <w:t>process</w:t>
      </w:r>
      <w:r>
        <w:rPr>
          <w:rFonts w:ascii="Arial"/>
          <w:spacing w:val="-15"/>
        </w:rPr>
        <w:t xml:space="preserve"> </w:t>
      </w:r>
      <w:r>
        <w:rPr>
          <w:rFonts w:ascii="Arial"/>
        </w:rPr>
        <w:t>Personal</w:t>
      </w:r>
      <w:r>
        <w:rPr>
          <w:rFonts w:ascii="Arial"/>
          <w:spacing w:val="-15"/>
        </w:rPr>
        <w:t xml:space="preserve"> </w:t>
      </w:r>
      <w:r>
        <w:rPr>
          <w:rFonts w:ascii="Arial"/>
        </w:rPr>
        <w:t>Data</w:t>
      </w:r>
      <w:r>
        <w:rPr>
          <w:rFonts w:ascii="Arial"/>
          <w:spacing w:val="-16"/>
        </w:rPr>
        <w:t xml:space="preserve"> </w:t>
      </w:r>
      <w:r>
        <w:rPr>
          <w:rFonts w:ascii="Arial"/>
        </w:rPr>
        <w:t xml:space="preserve">ex- </w:t>
      </w:r>
      <w:proofErr w:type="spellStart"/>
      <w:r>
        <w:rPr>
          <w:rFonts w:ascii="Arial"/>
        </w:rPr>
        <w:t>cept</w:t>
      </w:r>
      <w:proofErr w:type="spellEnd"/>
      <w:r>
        <w:rPr>
          <w:rFonts w:ascii="Arial"/>
        </w:rPr>
        <w:t xml:space="preserve"> in accordance with this Agreement (and in particular Schedule 7</w:t>
      </w:r>
      <w:proofErr w:type="gramStart"/>
      <w:r>
        <w:rPr>
          <w:rFonts w:ascii="Arial"/>
        </w:rPr>
        <w:t>);</w:t>
      </w:r>
      <w:proofErr w:type="gramEnd"/>
    </w:p>
    <w:p w14:paraId="1582C453" w14:textId="77777777" w:rsidR="00E35620" w:rsidRDefault="00290450">
      <w:pPr>
        <w:pStyle w:val="BodyText"/>
        <w:tabs>
          <w:tab w:val="left" w:pos="3664"/>
        </w:tabs>
        <w:spacing w:before="120"/>
        <w:ind w:left="3664" w:right="675" w:hanging="912"/>
        <w:jc w:val="both"/>
        <w:rPr>
          <w:rFonts w:ascii="Arial"/>
        </w:rPr>
      </w:pPr>
      <w:r>
        <w:rPr>
          <w:rFonts w:ascii="Arial"/>
          <w:spacing w:val="-10"/>
        </w:rPr>
        <w:t>.</w:t>
      </w:r>
      <w:r>
        <w:rPr>
          <w:rFonts w:ascii="Arial"/>
        </w:rPr>
        <w:tab/>
      </w:r>
      <w:proofErr w:type="gramStart"/>
      <w:r>
        <w:rPr>
          <w:rFonts w:ascii="Arial"/>
        </w:rPr>
        <w:t>it</w:t>
      </w:r>
      <w:proofErr w:type="gramEnd"/>
      <w:r>
        <w:rPr>
          <w:rFonts w:ascii="Arial"/>
        </w:rPr>
        <w:t xml:space="preserve"> takes all reasonable steps to ensure the reliability and integrity of any Processor Personnel who have access to the Personal Data and ensure that they:</w:t>
      </w:r>
    </w:p>
    <w:p w14:paraId="54B27227" w14:textId="77777777" w:rsidR="00E35620" w:rsidRDefault="00290450">
      <w:pPr>
        <w:pStyle w:val="ListParagraph"/>
        <w:numPr>
          <w:ilvl w:val="1"/>
          <w:numId w:val="44"/>
        </w:numPr>
        <w:tabs>
          <w:tab w:val="left" w:pos="4514"/>
        </w:tabs>
        <w:spacing w:before="122"/>
        <w:ind w:right="775"/>
      </w:pPr>
      <w:r>
        <w:t>are</w:t>
      </w:r>
      <w:r>
        <w:rPr>
          <w:spacing w:val="-3"/>
        </w:rPr>
        <w:t xml:space="preserve"> </w:t>
      </w:r>
      <w:r>
        <w:t>aware</w:t>
      </w:r>
      <w:r>
        <w:rPr>
          <w:spacing w:val="-5"/>
        </w:rPr>
        <w:t xml:space="preserve"> </w:t>
      </w:r>
      <w:r>
        <w:t>of</w:t>
      </w:r>
      <w:r>
        <w:rPr>
          <w:spacing w:val="-3"/>
        </w:rPr>
        <w:t xml:space="preserve"> </w:t>
      </w:r>
      <w:r>
        <w:t>and</w:t>
      </w:r>
      <w:r>
        <w:rPr>
          <w:spacing w:val="-5"/>
        </w:rPr>
        <w:t xml:space="preserve"> </w:t>
      </w:r>
      <w:r>
        <w:t>comply</w:t>
      </w:r>
      <w:r>
        <w:rPr>
          <w:spacing w:val="-5"/>
        </w:rPr>
        <w:t xml:space="preserve"> </w:t>
      </w:r>
      <w:r>
        <w:t>with</w:t>
      </w:r>
      <w:r>
        <w:rPr>
          <w:spacing w:val="-4"/>
        </w:rPr>
        <w:t xml:space="preserve"> </w:t>
      </w:r>
      <w:r>
        <w:t>the</w:t>
      </w:r>
      <w:r>
        <w:rPr>
          <w:spacing w:val="-5"/>
        </w:rPr>
        <w:t xml:space="preserve"> </w:t>
      </w:r>
      <w:r>
        <w:t>Processor’s</w:t>
      </w:r>
      <w:r>
        <w:rPr>
          <w:spacing w:val="-6"/>
        </w:rPr>
        <w:t xml:space="preserve"> </w:t>
      </w:r>
      <w:r>
        <w:t xml:space="preserve">duties under this </w:t>
      </w:r>
      <w:proofErr w:type="gramStart"/>
      <w:r>
        <w:t>clause;</w:t>
      </w:r>
      <w:proofErr w:type="gramEnd"/>
    </w:p>
    <w:p w14:paraId="5CD21F61" w14:textId="77777777" w:rsidR="00E35620" w:rsidRDefault="00290450">
      <w:pPr>
        <w:pStyle w:val="ListParagraph"/>
        <w:numPr>
          <w:ilvl w:val="1"/>
          <w:numId w:val="44"/>
        </w:numPr>
        <w:tabs>
          <w:tab w:val="left" w:pos="4514"/>
        </w:tabs>
        <w:spacing w:before="120"/>
        <w:ind w:right="1498"/>
      </w:pPr>
      <w:r>
        <w:t>are subject to appropriate confidentiality undertakings</w:t>
      </w:r>
      <w:r>
        <w:rPr>
          <w:spacing w:val="-4"/>
        </w:rPr>
        <w:t xml:space="preserve"> </w:t>
      </w:r>
      <w:r>
        <w:t>with</w:t>
      </w:r>
      <w:r>
        <w:rPr>
          <w:spacing w:val="-7"/>
        </w:rPr>
        <w:t xml:space="preserve"> </w:t>
      </w:r>
      <w:r>
        <w:t>the</w:t>
      </w:r>
      <w:r>
        <w:rPr>
          <w:spacing w:val="-6"/>
        </w:rPr>
        <w:t xml:space="preserve"> </w:t>
      </w:r>
      <w:r>
        <w:t>Processor</w:t>
      </w:r>
      <w:r>
        <w:rPr>
          <w:spacing w:val="-7"/>
        </w:rPr>
        <w:t xml:space="preserve"> </w:t>
      </w:r>
      <w:r>
        <w:t>or</w:t>
      </w:r>
      <w:r>
        <w:rPr>
          <w:spacing w:val="-7"/>
        </w:rPr>
        <w:t xml:space="preserve"> </w:t>
      </w:r>
      <w:r>
        <w:t>any</w:t>
      </w:r>
      <w:r>
        <w:rPr>
          <w:spacing w:val="-4"/>
        </w:rPr>
        <w:t xml:space="preserve"> </w:t>
      </w:r>
      <w:r>
        <w:t xml:space="preserve">Sub- </w:t>
      </w:r>
      <w:proofErr w:type="gramStart"/>
      <w:r>
        <w:rPr>
          <w:spacing w:val="-2"/>
        </w:rPr>
        <w:t>processor;</w:t>
      </w:r>
      <w:proofErr w:type="gramEnd"/>
    </w:p>
    <w:p w14:paraId="040AA495" w14:textId="77777777" w:rsidR="00E35620" w:rsidRDefault="00290450">
      <w:pPr>
        <w:pStyle w:val="ListParagraph"/>
        <w:numPr>
          <w:ilvl w:val="1"/>
          <w:numId w:val="44"/>
        </w:numPr>
        <w:tabs>
          <w:tab w:val="left" w:pos="4514"/>
        </w:tabs>
        <w:spacing w:before="118"/>
        <w:ind w:right="736"/>
      </w:pPr>
      <w:r>
        <w:t>are informed of the confidential nature of the Personal</w:t>
      </w:r>
      <w:r>
        <w:rPr>
          <w:spacing w:val="-6"/>
        </w:rPr>
        <w:t xml:space="preserve"> </w:t>
      </w:r>
      <w:r>
        <w:t>Data</w:t>
      </w:r>
      <w:r>
        <w:rPr>
          <w:spacing w:val="-4"/>
        </w:rPr>
        <w:t xml:space="preserve"> </w:t>
      </w:r>
      <w:r>
        <w:t>and</w:t>
      </w:r>
      <w:r>
        <w:rPr>
          <w:spacing w:val="-5"/>
        </w:rPr>
        <w:t xml:space="preserve"> </w:t>
      </w:r>
      <w:r>
        <w:t>do</w:t>
      </w:r>
      <w:r>
        <w:rPr>
          <w:spacing w:val="-3"/>
        </w:rPr>
        <w:t xml:space="preserve"> </w:t>
      </w:r>
      <w:r>
        <w:t>not</w:t>
      </w:r>
      <w:r>
        <w:rPr>
          <w:spacing w:val="-4"/>
        </w:rPr>
        <w:t xml:space="preserve"> </w:t>
      </w:r>
      <w:r>
        <w:t>publish,</w:t>
      </w:r>
      <w:r>
        <w:rPr>
          <w:spacing w:val="-4"/>
        </w:rPr>
        <w:t xml:space="preserve"> </w:t>
      </w:r>
      <w:r>
        <w:t>disclose</w:t>
      </w:r>
      <w:r>
        <w:rPr>
          <w:spacing w:val="-5"/>
        </w:rPr>
        <w:t xml:space="preserve"> </w:t>
      </w:r>
      <w:r>
        <w:t>or</w:t>
      </w:r>
      <w:r>
        <w:rPr>
          <w:spacing w:val="-6"/>
        </w:rPr>
        <w:t xml:space="preserve"> </w:t>
      </w:r>
      <w:r>
        <w:t>divulge any of the Personal Data to any third Party unless directed in writing to do so by the Controller or as otherwise permitted by this Agreement; and</w:t>
      </w:r>
    </w:p>
    <w:p w14:paraId="2758A187" w14:textId="77777777" w:rsidR="00E35620" w:rsidRDefault="00290450">
      <w:pPr>
        <w:pStyle w:val="ListParagraph"/>
        <w:numPr>
          <w:ilvl w:val="1"/>
          <w:numId w:val="44"/>
        </w:numPr>
        <w:tabs>
          <w:tab w:val="left" w:pos="4514"/>
        </w:tabs>
        <w:spacing w:before="122"/>
        <w:ind w:right="882"/>
      </w:pPr>
      <w:r>
        <w:t>have</w:t>
      </w:r>
      <w:r>
        <w:rPr>
          <w:spacing w:val="-5"/>
        </w:rPr>
        <w:t xml:space="preserve"> </w:t>
      </w:r>
      <w:r>
        <w:t>undergone</w:t>
      </w:r>
      <w:r>
        <w:rPr>
          <w:spacing w:val="-5"/>
        </w:rPr>
        <w:t xml:space="preserve"> </w:t>
      </w:r>
      <w:r>
        <w:t>adequate</w:t>
      </w:r>
      <w:r>
        <w:rPr>
          <w:spacing w:val="-6"/>
        </w:rPr>
        <w:t xml:space="preserve"> </w:t>
      </w:r>
      <w:r>
        <w:t>training</w:t>
      </w:r>
      <w:r>
        <w:rPr>
          <w:spacing w:val="-6"/>
        </w:rPr>
        <w:t xml:space="preserve"> </w:t>
      </w:r>
      <w:r>
        <w:t>in</w:t>
      </w:r>
      <w:r>
        <w:rPr>
          <w:spacing w:val="-5"/>
        </w:rPr>
        <w:t xml:space="preserve"> </w:t>
      </w:r>
      <w:r>
        <w:t>the</w:t>
      </w:r>
      <w:r>
        <w:rPr>
          <w:spacing w:val="-5"/>
        </w:rPr>
        <w:t xml:space="preserve"> </w:t>
      </w:r>
      <w:r>
        <w:t>use,</w:t>
      </w:r>
      <w:r>
        <w:rPr>
          <w:spacing w:val="-6"/>
        </w:rPr>
        <w:t xml:space="preserve"> </w:t>
      </w:r>
      <w:r>
        <w:t>care, protection and handling of Personal Data; and</w:t>
      </w:r>
    </w:p>
    <w:p w14:paraId="0E3970C4" w14:textId="77777777" w:rsidR="00E35620" w:rsidRDefault="00290450">
      <w:pPr>
        <w:pStyle w:val="BodyText"/>
        <w:tabs>
          <w:tab w:val="left" w:pos="2812"/>
        </w:tabs>
        <w:spacing w:before="121"/>
        <w:ind w:left="2812" w:right="675" w:hanging="851"/>
        <w:jc w:val="both"/>
      </w:pPr>
      <w:r>
        <w:rPr>
          <w:spacing w:val="-10"/>
        </w:rPr>
        <w:t>)</w:t>
      </w:r>
      <w:r>
        <w:tab/>
      </w:r>
      <w:proofErr w:type="gramStart"/>
      <w:r>
        <w:t>not</w:t>
      </w:r>
      <w:proofErr w:type="gramEnd"/>
      <w:r>
        <w:rPr>
          <w:spacing w:val="-8"/>
        </w:rPr>
        <w:t xml:space="preserve"> </w:t>
      </w:r>
      <w:r>
        <w:t>transfer</w:t>
      </w:r>
      <w:r>
        <w:rPr>
          <w:spacing w:val="-9"/>
        </w:rPr>
        <w:t xml:space="preserve"> </w:t>
      </w:r>
      <w:r>
        <w:t>Personal</w:t>
      </w:r>
      <w:r>
        <w:rPr>
          <w:spacing w:val="-12"/>
        </w:rPr>
        <w:t xml:space="preserve"> </w:t>
      </w:r>
      <w:r>
        <w:t>Data</w:t>
      </w:r>
      <w:r>
        <w:rPr>
          <w:spacing w:val="-11"/>
        </w:rPr>
        <w:t xml:space="preserve"> </w:t>
      </w:r>
      <w:r>
        <w:t>outside</w:t>
      </w:r>
      <w:r>
        <w:rPr>
          <w:spacing w:val="-12"/>
        </w:rPr>
        <w:t xml:space="preserve"> </w:t>
      </w:r>
      <w:r>
        <w:t>of</w:t>
      </w:r>
      <w:r>
        <w:rPr>
          <w:spacing w:val="-9"/>
        </w:rPr>
        <w:t xml:space="preserve"> </w:t>
      </w:r>
      <w:r>
        <w:t>the</w:t>
      </w:r>
      <w:r>
        <w:rPr>
          <w:spacing w:val="-9"/>
        </w:rPr>
        <w:t xml:space="preserve"> </w:t>
      </w:r>
      <w:r>
        <w:t>EU</w:t>
      </w:r>
      <w:r>
        <w:rPr>
          <w:spacing w:val="-9"/>
        </w:rPr>
        <w:t xml:space="preserve"> </w:t>
      </w:r>
      <w:r>
        <w:t>unless</w:t>
      </w:r>
      <w:r>
        <w:rPr>
          <w:spacing w:val="-9"/>
        </w:rPr>
        <w:t xml:space="preserve"> </w:t>
      </w:r>
      <w:r>
        <w:t>the</w:t>
      </w:r>
      <w:r>
        <w:rPr>
          <w:spacing w:val="-8"/>
        </w:rPr>
        <w:t xml:space="preserve"> </w:t>
      </w:r>
      <w:r>
        <w:t>prior</w:t>
      </w:r>
      <w:r>
        <w:rPr>
          <w:spacing w:val="-9"/>
        </w:rPr>
        <w:t xml:space="preserve"> </w:t>
      </w:r>
      <w:r>
        <w:t>written</w:t>
      </w:r>
      <w:r>
        <w:rPr>
          <w:spacing w:val="-10"/>
        </w:rPr>
        <w:t xml:space="preserve"> </w:t>
      </w:r>
      <w:r>
        <w:t>con- sent</w:t>
      </w:r>
      <w:r>
        <w:rPr>
          <w:spacing w:val="-12"/>
        </w:rPr>
        <w:t xml:space="preserve"> </w:t>
      </w:r>
      <w:r>
        <w:t>of</w:t>
      </w:r>
      <w:r>
        <w:rPr>
          <w:spacing w:val="-13"/>
        </w:rPr>
        <w:t xml:space="preserve"> </w:t>
      </w:r>
      <w:r>
        <w:t>the</w:t>
      </w:r>
      <w:r>
        <w:rPr>
          <w:spacing w:val="-11"/>
        </w:rPr>
        <w:t xml:space="preserve"> </w:t>
      </w:r>
      <w:r>
        <w:t>Controller</w:t>
      </w:r>
      <w:r>
        <w:rPr>
          <w:spacing w:val="-10"/>
        </w:rPr>
        <w:t xml:space="preserve"> </w:t>
      </w:r>
      <w:r>
        <w:t>has</w:t>
      </w:r>
      <w:r>
        <w:rPr>
          <w:spacing w:val="-12"/>
        </w:rPr>
        <w:t xml:space="preserve"> </w:t>
      </w:r>
      <w:r>
        <w:t>been</w:t>
      </w:r>
      <w:r>
        <w:rPr>
          <w:spacing w:val="-13"/>
        </w:rPr>
        <w:t xml:space="preserve"> </w:t>
      </w:r>
      <w:r>
        <w:t>obtained</w:t>
      </w:r>
      <w:r>
        <w:rPr>
          <w:spacing w:val="-12"/>
        </w:rPr>
        <w:t xml:space="preserve"> </w:t>
      </w:r>
      <w:r>
        <w:t>and</w:t>
      </w:r>
      <w:r>
        <w:rPr>
          <w:spacing w:val="-11"/>
        </w:rPr>
        <w:t xml:space="preserve"> </w:t>
      </w:r>
      <w:r>
        <w:t>the</w:t>
      </w:r>
      <w:r>
        <w:rPr>
          <w:spacing w:val="-9"/>
        </w:rPr>
        <w:t xml:space="preserve"> </w:t>
      </w:r>
      <w:r>
        <w:t>following</w:t>
      </w:r>
      <w:r>
        <w:rPr>
          <w:spacing w:val="-11"/>
        </w:rPr>
        <w:t xml:space="preserve"> </w:t>
      </w:r>
      <w:r>
        <w:t>conditions</w:t>
      </w:r>
      <w:r>
        <w:rPr>
          <w:spacing w:val="-12"/>
        </w:rPr>
        <w:t xml:space="preserve"> </w:t>
      </w:r>
      <w:r>
        <w:t xml:space="preserve">are </w:t>
      </w:r>
      <w:r>
        <w:rPr>
          <w:spacing w:val="-2"/>
        </w:rPr>
        <w:t>fulfilled:</w:t>
      </w:r>
    </w:p>
    <w:p w14:paraId="4CA7D5EF" w14:textId="77777777" w:rsidR="00E35620" w:rsidRDefault="00290450">
      <w:pPr>
        <w:pStyle w:val="BodyText"/>
        <w:tabs>
          <w:tab w:val="left" w:pos="3664"/>
        </w:tabs>
        <w:spacing w:before="118"/>
        <w:ind w:left="3664" w:right="678" w:hanging="852"/>
        <w:jc w:val="both"/>
      </w:pPr>
      <w:r>
        <w:rPr>
          <w:spacing w:val="-10"/>
        </w:rPr>
        <w:t>.</w:t>
      </w:r>
      <w:r>
        <w:tab/>
      </w:r>
      <w:r>
        <w:t xml:space="preserve">the Controller or the Processor has provided appropriate safe- guards in relation to the transfer (whether in accordance with GDPR Article 46 or LED Article 37) as determined by the Con- </w:t>
      </w:r>
      <w:proofErr w:type="gramStart"/>
      <w:r>
        <w:rPr>
          <w:spacing w:val="-2"/>
        </w:rPr>
        <w:t>troller;</w:t>
      </w:r>
      <w:proofErr w:type="gramEnd"/>
    </w:p>
    <w:p w14:paraId="5DC71DA5" w14:textId="77777777" w:rsidR="00E35620" w:rsidRDefault="00290450">
      <w:pPr>
        <w:pStyle w:val="BodyText"/>
        <w:tabs>
          <w:tab w:val="left" w:pos="3664"/>
        </w:tabs>
        <w:spacing w:before="121"/>
        <w:ind w:left="3664" w:right="674" w:hanging="852"/>
        <w:jc w:val="both"/>
      </w:pPr>
      <w:r>
        <w:rPr>
          <w:spacing w:val="-10"/>
        </w:rPr>
        <w:t>.</w:t>
      </w:r>
      <w:r>
        <w:tab/>
      </w:r>
      <w:proofErr w:type="gramStart"/>
      <w:r>
        <w:t>the</w:t>
      </w:r>
      <w:proofErr w:type="gramEnd"/>
      <w:r>
        <w:rPr>
          <w:spacing w:val="-10"/>
        </w:rPr>
        <w:t xml:space="preserve"> </w:t>
      </w:r>
      <w:r>
        <w:t>Data</w:t>
      </w:r>
      <w:r>
        <w:rPr>
          <w:spacing w:val="-10"/>
        </w:rPr>
        <w:t xml:space="preserve"> </w:t>
      </w:r>
      <w:r>
        <w:t>Subject</w:t>
      </w:r>
      <w:r>
        <w:rPr>
          <w:spacing w:val="-9"/>
        </w:rPr>
        <w:t xml:space="preserve"> </w:t>
      </w:r>
      <w:r>
        <w:t>has</w:t>
      </w:r>
      <w:r>
        <w:rPr>
          <w:spacing w:val="-10"/>
        </w:rPr>
        <w:t xml:space="preserve"> </w:t>
      </w:r>
      <w:r>
        <w:t>enforceable</w:t>
      </w:r>
      <w:r>
        <w:rPr>
          <w:spacing w:val="-7"/>
        </w:rPr>
        <w:t xml:space="preserve"> </w:t>
      </w:r>
      <w:r>
        <w:t>rights</w:t>
      </w:r>
      <w:r>
        <w:rPr>
          <w:spacing w:val="-10"/>
        </w:rPr>
        <w:t xml:space="preserve"> </w:t>
      </w:r>
      <w:r>
        <w:t>and</w:t>
      </w:r>
      <w:r>
        <w:rPr>
          <w:spacing w:val="-11"/>
        </w:rPr>
        <w:t xml:space="preserve"> </w:t>
      </w:r>
      <w:r>
        <w:t>effective</w:t>
      </w:r>
      <w:r>
        <w:rPr>
          <w:spacing w:val="-9"/>
        </w:rPr>
        <w:t xml:space="preserve"> </w:t>
      </w:r>
      <w:r>
        <w:t>legal</w:t>
      </w:r>
      <w:r>
        <w:rPr>
          <w:spacing w:val="-8"/>
        </w:rPr>
        <w:t xml:space="preserve"> </w:t>
      </w:r>
      <w:r>
        <w:t xml:space="preserve">rem- </w:t>
      </w:r>
      <w:proofErr w:type="spellStart"/>
      <w:proofErr w:type="gramStart"/>
      <w:r>
        <w:rPr>
          <w:spacing w:val="-2"/>
        </w:rPr>
        <w:t>edies</w:t>
      </w:r>
      <w:proofErr w:type="spellEnd"/>
      <w:r>
        <w:rPr>
          <w:spacing w:val="-2"/>
        </w:rPr>
        <w:t>;</w:t>
      </w:r>
      <w:proofErr w:type="gramEnd"/>
    </w:p>
    <w:p w14:paraId="3AC92B64" w14:textId="77777777" w:rsidR="00E35620" w:rsidRDefault="00290450">
      <w:pPr>
        <w:pStyle w:val="BodyText"/>
        <w:tabs>
          <w:tab w:val="left" w:pos="3664"/>
        </w:tabs>
        <w:spacing w:before="120"/>
        <w:ind w:left="3664" w:right="673" w:hanging="852"/>
        <w:jc w:val="both"/>
      </w:pPr>
      <w:r>
        <w:rPr>
          <w:spacing w:val="-10"/>
        </w:rPr>
        <w:t>.</w:t>
      </w:r>
      <w:r>
        <w:tab/>
        <w:t>the</w:t>
      </w:r>
      <w:r>
        <w:rPr>
          <w:spacing w:val="-5"/>
        </w:rPr>
        <w:t xml:space="preserve"> </w:t>
      </w:r>
      <w:r>
        <w:t>Processor</w:t>
      </w:r>
      <w:r>
        <w:rPr>
          <w:spacing w:val="-6"/>
        </w:rPr>
        <w:t xml:space="preserve"> </w:t>
      </w:r>
      <w:r>
        <w:t>complies</w:t>
      </w:r>
      <w:r>
        <w:rPr>
          <w:spacing w:val="-5"/>
        </w:rPr>
        <w:t xml:space="preserve"> </w:t>
      </w:r>
      <w:r>
        <w:t>with</w:t>
      </w:r>
      <w:r>
        <w:rPr>
          <w:spacing w:val="-4"/>
        </w:rPr>
        <w:t xml:space="preserve"> </w:t>
      </w:r>
      <w:r>
        <w:t>its</w:t>
      </w:r>
      <w:r>
        <w:rPr>
          <w:spacing w:val="-5"/>
        </w:rPr>
        <w:t xml:space="preserve"> </w:t>
      </w:r>
      <w:r>
        <w:t>obligations</w:t>
      </w:r>
      <w:r>
        <w:rPr>
          <w:spacing w:val="-6"/>
        </w:rPr>
        <w:t xml:space="preserve"> </w:t>
      </w:r>
      <w:r>
        <w:t>under</w:t>
      </w:r>
      <w:r>
        <w:rPr>
          <w:spacing w:val="-3"/>
        </w:rPr>
        <w:t xml:space="preserve"> </w:t>
      </w:r>
      <w:r>
        <w:t>the</w:t>
      </w:r>
      <w:r>
        <w:rPr>
          <w:spacing w:val="-5"/>
        </w:rPr>
        <w:t xml:space="preserve"> </w:t>
      </w:r>
      <w:r>
        <w:t>Data</w:t>
      </w:r>
      <w:r>
        <w:rPr>
          <w:spacing w:val="-6"/>
        </w:rPr>
        <w:t xml:space="preserve"> </w:t>
      </w:r>
      <w:r>
        <w:t xml:space="preserve">Pro- </w:t>
      </w:r>
      <w:proofErr w:type="spellStart"/>
      <w:r>
        <w:t>tection</w:t>
      </w:r>
      <w:proofErr w:type="spellEnd"/>
      <w:r>
        <w:rPr>
          <w:spacing w:val="-8"/>
        </w:rPr>
        <w:t xml:space="preserve"> </w:t>
      </w:r>
      <w:r>
        <w:t>Legislation</w:t>
      </w:r>
      <w:r>
        <w:rPr>
          <w:spacing w:val="-8"/>
        </w:rPr>
        <w:t xml:space="preserve"> </w:t>
      </w:r>
      <w:r>
        <w:t>by</w:t>
      </w:r>
      <w:r>
        <w:rPr>
          <w:spacing w:val="-7"/>
        </w:rPr>
        <w:t xml:space="preserve"> </w:t>
      </w:r>
      <w:r>
        <w:t>providing</w:t>
      </w:r>
      <w:r>
        <w:rPr>
          <w:spacing w:val="-8"/>
        </w:rPr>
        <w:t xml:space="preserve"> </w:t>
      </w:r>
      <w:r>
        <w:t>an</w:t>
      </w:r>
      <w:r>
        <w:rPr>
          <w:spacing w:val="-8"/>
        </w:rPr>
        <w:t xml:space="preserve"> </w:t>
      </w:r>
      <w:r>
        <w:t>adequate</w:t>
      </w:r>
      <w:r>
        <w:rPr>
          <w:spacing w:val="-7"/>
        </w:rPr>
        <w:t xml:space="preserve"> </w:t>
      </w:r>
      <w:r>
        <w:t>level</w:t>
      </w:r>
      <w:r>
        <w:rPr>
          <w:spacing w:val="-10"/>
        </w:rPr>
        <w:t xml:space="preserve"> </w:t>
      </w:r>
      <w:r>
        <w:t>of</w:t>
      </w:r>
      <w:r>
        <w:rPr>
          <w:spacing w:val="-8"/>
        </w:rPr>
        <w:t xml:space="preserve"> </w:t>
      </w:r>
      <w:r>
        <w:t>protection to</w:t>
      </w:r>
      <w:r>
        <w:rPr>
          <w:spacing w:val="-8"/>
        </w:rPr>
        <w:t xml:space="preserve"> </w:t>
      </w:r>
      <w:r>
        <w:t>any</w:t>
      </w:r>
      <w:r>
        <w:rPr>
          <w:spacing w:val="-9"/>
        </w:rPr>
        <w:t xml:space="preserve"> </w:t>
      </w:r>
      <w:r>
        <w:t>Personal</w:t>
      </w:r>
      <w:r>
        <w:rPr>
          <w:spacing w:val="-10"/>
        </w:rPr>
        <w:t xml:space="preserve"> </w:t>
      </w:r>
      <w:r>
        <w:t>Data</w:t>
      </w:r>
      <w:r>
        <w:rPr>
          <w:spacing w:val="-10"/>
        </w:rPr>
        <w:t xml:space="preserve"> </w:t>
      </w:r>
      <w:r>
        <w:t>that</w:t>
      </w:r>
      <w:r>
        <w:rPr>
          <w:spacing w:val="-7"/>
        </w:rPr>
        <w:t xml:space="preserve"> </w:t>
      </w:r>
      <w:r>
        <w:t>is</w:t>
      </w:r>
      <w:r>
        <w:rPr>
          <w:spacing w:val="-10"/>
        </w:rPr>
        <w:t xml:space="preserve"> </w:t>
      </w:r>
      <w:r>
        <w:t>transferred</w:t>
      </w:r>
      <w:r>
        <w:rPr>
          <w:spacing w:val="-10"/>
        </w:rPr>
        <w:t xml:space="preserve"> </w:t>
      </w:r>
      <w:r>
        <w:t>(or,</w:t>
      </w:r>
      <w:r>
        <w:rPr>
          <w:spacing w:val="-7"/>
        </w:rPr>
        <w:t xml:space="preserve"> </w:t>
      </w:r>
      <w:r>
        <w:t>if</w:t>
      </w:r>
      <w:r>
        <w:rPr>
          <w:spacing w:val="-10"/>
        </w:rPr>
        <w:t xml:space="preserve"> </w:t>
      </w:r>
      <w:r>
        <w:t>it</w:t>
      </w:r>
      <w:r>
        <w:rPr>
          <w:spacing w:val="-10"/>
        </w:rPr>
        <w:t xml:space="preserve"> </w:t>
      </w:r>
      <w:r>
        <w:t>is</w:t>
      </w:r>
      <w:r>
        <w:rPr>
          <w:spacing w:val="-10"/>
        </w:rPr>
        <w:t xml:space="preserve"> </w:t>
      </w:r>
      <w:r>
        <w:t>not</w:t>
      </w:r>
      <w:r>
        <w:rPr>
          <w:spacing w:val="-9"/>
        </w:rPr>
        <w:t xml:space="preserve"> </w:t>
      </w:r>
      <w:r>
        <w:t>so</w:t>
      </w:r>
      <w:r>
        <w:rPr>
          <w:spacing w:val="-6"/>
        </w:rPr>
        <w:t xml:space="preserve"> </w:t>
      </w:r>
      <w:r>
        <w:t xml:space="preserve">bound, uses its best </w:t>
      </w:r>
      <w:proofErr w:type="spellStart"/>
      <w:r>
        <w:t>endeavours</w:t>
      </w:r>
      <w:proofErr w:type="spellEnd"/>
      <w:r>
        <w:t xml:space="preserve"> to assist the Controller in meeting its obligations); and</w:t>
      </w:r>
    </w:p>
    <w:p w14:paraId="52927D1C" w14:textId="77777777" w:rsidR="00E35620" w:rsidRDefault="00290450">
      <w:pPr>
        <w:pStyle w:val="BodyText"/>
        <w:tabs>
          <w:tab w:val="left" w:pos="3664"/>
        </w:tabs>
        <w:spacing w:before="120"/>
        <w:ind w:left="3664" w:right="674" w:hanging="852"/>
        <w:jc w:val="both"/>
      </w:pPr>
      <w:r>
        <w:rPr>
          <w:spacing w:val="-10"/>
        </w:rPr>
        <w:t>.</w:t>
      </w:r>
      <w:r>
        <w:tab/>
        <w:t xml:space="preserve">the Processor complies with any reasonable instructions </w:t>
      </w:r>
      <w:proofErr w:type="spellStart"/>
      <w:proofErr w:type="gramStart"/>
      <w:r>
        <w:t>noti</w:t>
      </w:r>
      <w:proofErr w:type="spellEnd"/>
      <w:r>
        <w:t xml:space="preserve">- </w:t>
      </w:r>
      <w:proofErr w:type="spellStart"/>
      <w:r>
        <w:t>fied</w:t>
      </w:r>
      <w:proofErr w:type="spellEnd"/>
      <w:proofErr w:type="gramEnd"/>
      <w:r>
        <w:t xml:space="preserve"> to it in advance by the Controller with respect to the pro- </w:t>
      </w:r>
      <w:proofErr w:type="spellStart"/>
      <w:r>
        <w:t>cessing</w:t>
      </w:r>
      <w:proofErr w:type="spellEnd"/>
      <w:r>
        <w:t xml:space="preserve"> of the Personal </w:t>
      </w:r>
      <w:proofErr w:type="gramStart"/>
      <w:r>
        <w:t>Data;</w:t>
      </w:r>
      <w:proofErr w:type="gramEnd"/>
    </w:p>
    <w:p w14:paraId="58D67695" w14:textId="77777777" w:rsidR="00E35620" w:rsidRDefault="00E35620">
      <w:pPr>
        <w:jc w:val="both"/>
        <w:sectPr w:rsidR="00E35620">
          <w:pgSz w:w="11910" w:h="16840"/>
          <w:pgMar w:top="1380" w:right="760" w:bottom="280" w:left="1180" w:header="720" w:footer="720" w:gutter="0"/>
          <w:cols w:space="720"/>
        </w:sectPr>
      </w:pPr>
    </w:p>
    <w:p w14:paraId="3690230C" w14:textId="77777777" w:rsidR="00E35620" w:rsidRDefault="00290450">
      <w:pPr>
        <w:pStyle w:val="BodyText"/>
        <w:tabs>
          <w:tab w:val="left" w:pos="2812"/>
        </w:tabs>
        <w:spacing w:before="41"/>
        <w:ind w:left="2812" w:right="678" w:hanging="851"/>
        <w:jc w:val="both"/>
      </w:pPr>
      <w:r>
        <w:rPr>
          <w:spacing w:val="-10"/>
        </w:rPr>
        <w:lastRenderedPageBreak/>
        <w:t>)</w:t>
      </w:r>
      <w:r>
        <w:tab/>
      </w:r>
      <w:proofErr w:type="gramStart"/>
      <w:r>
        <w:t>at</w:t>
      </w:r>
      <w:proofErr w:type="gramEnd"/>
      <w:r>
        <w:t xml:space="preserve"> the</w:t>
      </w:r>
      <w:r>
        <w:rPr>
          <w:spacing w:val="-2"/>
        </w:rPr>
        <w:t xml:space="preserve"> </w:t>
      </w:r>
      <w:r>
        <w:t>written direction</w:t>
      </w:r>
      <w:r>
        <w:rPr>
          <w:spacing w:val="-3"/>
        </w:rPr>
        <w:t xml:space="preserve"> </w:t>
      </w:r>
      <w:r>
        <w:t>of the Controller,</w:t>
      </w:r>
      <w:r>
        <w:rPr>
          <w:spacing w:val="-2"/>
        </w:rPr>
        <w:t xml:space="preserve"> </w:t>
      </w:r>
      <w:r>
        <w:t>delete</w:t>
      </w:r>
      <w:r>
        <w:rPr>
          <w:spacing w:val="-2"/>
        </w:rPr>
        <w:t xml:space="preserve"> </w:t>
      </w:r>
      <w:r>
        <w:t>or return</w:t>
      </w:r>
      <w:r>
        <w:rPr>
          <w:spacing w:val="-1"/>
        </w:rPr>
        <w:t xml:space="preserve"> </w:t>
      </w:r>
      <w:r>
        <w:t>Personal Data (and</w:t>
      </w:r>
      <w:r>
        <w:rPr>
          <w:spacing w:val="-1"/>
        </w:rPr>
        <w:t xml:space="preserve"> </w:t>
      </w:r>
      <w:r>
        <w:t>any copies</w:t>
      </w:r>
      <w:r>
        <w:rPr>
          <w:spacing w:val="-2"/>
        </w:rPr>
        <w:t xml:space="preserve"> </w:t>
      </w:r>
      <w:r>
        <w:t>of it) to the Controller</w:t>
      </w:r>
      <w:r>
        <w:rPr>
          <w:spacing w:val="-2"/>
        </w:rPr>
        <w:t xml:space="preserve"> </w:t>
      </w:r>
      <w:r>
        <w:t>on termination of the Agreement unless the Processor is required by Law to retain the Personal Data.</w:t>
      </w:r>
    </w:p>
    <w:p w14:paraId="529D52EF" w14:textId="77777777" w:rsidR="00E35620" w:rsidRDefault="00E35620">
      <w:pPr>
        <w:pStyle w:val="BodyText"/>
        <w:spacing w:before="10"/>
      </w:pPr>
    </w:p>
    <w:p w14:paraId="788370EA" w14:textId="77777777" w:rsidR="00E35620" w:rsidRDefault="00290450">
      <w:pPr>
        <w:pStyle w:val="ListParagraph"/>
        <w:numPr>
          <w:ilvl w:val="1"/>
          <w:numId w:val="46"/>
        </w:numPr>
        <w:tabs>
          <w:tab w:val="left" w:pos="1959"/>
          <w:tab w:val="left" w:pos="1962"/>
        </w:tabs>
        <w:spacing w:before="1"/>
        <w:ind w:right="673"/>
        <w:jc w:val="both"/>
      </w:pPr>
      <w:r>
        <w:t xml:space="preserve">Subject to Clause </w:t>
      </w:r>
      <w:proofErr w:type="gramStart"/>
      <w:r>
        <w:t>The</w:t>
      </w:r>
      <w:proofErr w:type="gramEnd"/>
      <w:r>
        <w:t xml:space="preserve"> Processor’s obligation to notify under Clause 23.29 shall in</w:t>
      </w:r>
      <w:proofErr w:type="gramStart"/>
      <w:r>
        <w:t xml:space="preserve">- </w:t>
      </w:r>
      <w:proofErr w:type="spellStart"/>
      <w:r>
        <w:t>clude</w:t>
      </w:r>
      <w:proofErr w:type="spellEnd"/>
      <w:proofErr w:type="gramEnd"/>
      <w:r>
        <w:t xml:space="preserve"> the provision of further information to the Controller in phases, as details become available., the Processor shall notify the Controller immediately if it:</w:t>
      </w:r>
    </w:p>
    <w:p w14:paraId="658FB5E5" w14:textId="77777777" w:rsidR="00E35620" w:rsidRDefault="00290450">
      <w:pPr>
        <w:pStyle w:val="BodyText"/>
        <w:tabs>
          <w:tab w:val="left" w:pos="2812"/>
        </w:tabs>
        <w:spacing w:before="120"/>
        <w:ind w:left="1962"/>
        <w:jc w:val="both"/>
      </w:pPr>
      <w:r>
        <w:rPr>
          <w:spacing w:val="-10"/>
        </w:rPr>
        <w:t>)</w:t>
      </w:r>
      <w:r>
        <w:tab/>
      </w:r>
      <w:proofErr w:type="gramStart"/>
      <w:r>
        <w:t>receives</w:t>
      </w:r>
      <w:proofErr w:type="gramEnd"/>
      <w:r>
        <w:rPr>
          <w:spacing w:val="-5"/>
        </w:rPr>
        <w:t xml:space="preserve"> </w:t>
      </w:r>
      <w:r>
        <w:t>a</w:t>
      </w:r>
      <w:r>
        <w:rPr>
          <w:spacing w:val="-7"/>
        </w:rPr>
        <w:t xml:space="preserve"> </w:t>
      </w:r>
      <w:r>
        <w:t>Data</w:t>
      </w:r>
      <w:r>
        <w:rPr>
          <w:spacing w:val="-3"/>
        </w:rPr>
        <w:t xml:space="preserve"> </w:t>
      </w:r>
      <w:r>
        <w:t>Subject</w:t>
      </w:r>
      <w:r>
        <w:rPr>
          <w:spacing w:val="-4"/>
        </w:rPr>
        <w:t xml:space="preserve"> </w:t>
      </w:r>
      <w:r>
        <w:t>Request</w:t>
      </w:r>
      <w:r>
        <w:rPr>
          <w:spacing w:val="-3"/>
        </w:rPr>
        <w:t xml:space="preserve"> </w:t>
      </w:r>
      <w:r>
        <w:t>(or</w:t>
      </w:r>
      <w:r>
        <w:rPr>
          <w:spacing w:val="-4"/>
        </w:rPr>
        <w:t xml:space="preserve"> </w:t>
      </w:r>
      <w:r>
        <w:t>purported</w:t>
      </w:r>
      <w:r>
        <w:rPr>
          <w:spacing w:val="-6"/>
        </w:rPr>
        <w:t xml:space="preserve"> </w:t>
      </w:r>
      <w:r>
        <w:t>Data</w:t>
      </w:r>
      <w:r>
        <w:rPr>
          <w:spacing w:val="-4"/>
        </w:rPr>
        <w:t xml:space="preserve"> </w:t>
      </w:r>
      <w:r>
        <w:t>Subject</w:t>
      </w:r>
      <w:r>
        <w:rPr>
          <w:spacing w:val="-3"/>
        </w:rPr>
        <w:t xml:space="preserve"> </w:t>
      </w:r>
      <w:r>
        <w:rPr>
          <w:spacing w:val="-2"/>
        </w:rPr>
        <w:t>Request);</w:t>
      </w:r>
    </w:p>
    <w:p w14:paraId="5541F9D1" w14:textId="77777777" w:rsidR="00E35620" w:rsidRDefault="00290450">
      <w:pPr>
        <w:pStyle w:val="BodyText"/>
        <w:tabs>
          <w:tab w:val="left" w:pos="2812"/>
        </w:tabs>
        <w:spacing w:before="121"/>
        <w:ind w:left="1962"/>
        <w:jc w:val="both"/>
      </w:pPr>
      <w:r>
        <w:rPr>
          <w:spacing w:val="-10"/>
        </w:rPr>
        <w:t>)</w:t>
      </w:r>
      <w:r>
        <w:tab/>
      </w:r>
      <w:proofErr w:type="gramStart"/>
      <w:r>
        <w:t>receives</w:t>
      </w:r>
      <w:proofErr w:type="gramEnd"/>
      <w:r>
        <w:rPr>
          <w:spacing w:val="-5"/>
        </w:rPr>
        <w:t xml:space="preserve"> </w:t>
      </w:r>
      <w:r>
        <w:t>a</w:t>
      </w:r>
      <w:r>
        <w:rPr>
          <w:spacing w:val="-6"/>
        </w:rPr>
        <w:t xml:space="preserve"> </w:t>
      </w:r>
      <w:r>
        <w:t>request</w:t>
      </w:r>
      <w:r>
        <w:rPr>
          <w:spacing w:val="-3"/>
        </w:rPr>
        <w:t xml:space="preserve"> </w:t>
      </w:r>
      <w:r>
        <w:t>to</w:t>
      </w:r>
      <w:r>
        <w:rPr>
          <w:spacing w:val="-2"/>
        </w:rPr>
        <w:t xml:space="preserve"> </w:t>
      </w:r>
      <w:r>
        <w:t>rectify,</w:t>
      </w:r>
      <w:r>
        <w:rPr>
          <w:spacing w:val="-4"/>
        </w:rPr>
        <w:t xml:space="preserve"> </w:t>
      </w:r>
      <w:r>
        <w:t>block</w:t>
      </w:r>
      <w:r>
        <w:rPr>
          <w:spacing w:val="-5"/>
        </w:rPr>
        <w:t xml:space="preserve"> </w:t>
      </w:r>
      <w:r>
        <w:t>or</w:t>
      </w:r>
      <w:r>
        <w:rPr>
          <w:spacing w:val="-5"/>
        </w:rPr>
        <w:t xml:space="preserve"> </w:t>
      </w:r>
      <w:r>
        <w:t>erase</w:t>
      </w:r>
      <w:r>
        <w:rPr>
          <w:spacing w:val="-5"/>
        </w:rPr>
        <w:t xml:space="preserve"> </w:t>
      </w:r>
      <w:r>
        <w:t>any</w:t>
      </w:r>
      <w:r>
        <w:rPr>
          <w:spacing w:val="-5"/>
        </w:rPr>
        <w:t xml:space="preserve"> </w:t>
      </w:r>
      <w:r>
        <w:t>Personal</w:t>
      </w:r>
      <w:r>
        <w:rPr>
          <w:spacing w:val="-3"/>
        </w:rPr>
        <w:t xml:space="preserve"> </w:t>
      </w:r>
      <w:r>
        <w:rPr>
          <w:spacing w:val="-2"/>
        </w:rPr>
        <w:t>Data;</w:t>
      </w:r>
    </w:p>
    <w:p w14:paraId="5F19A8C8" w14:textId="77777777" w:rsidR="00E35620" w:rsidRDefault="00290450">
      <w:pPr>
        <w:pStyle w:val="BodyText"/>
        <w:tabs>
          <w:tab w:val="left" w:pos="2812"/>
        </w:tabs>
        <w:spacing w:before="120"/>
        <w:ind w:left="2812" w:right="679" w:hanging="851"/>
        <w:jc w:val="both"/>
      </w:pPr>
      <w:r>
        <w:rPr>
          <w:spacing w:val="-10"/>
        </w:rPr>
        <w:t>)</w:t>
      </w:r>
      <w:r>
        <w:tab/>
      </w:r>
      <w:proofErr w:type="gramStart"/>
      <w:r>
        <w:t>receives</w:t>
      </w:r>
      <w:proofErr w:type="gramEnd"/>
      <w:r>
        <w:t xml:space="preserve"> any other request, complaint or communication relating to </w:t>
      </w:r>
      <w:proofErr w:type="spellStart"/>
      <w:r>
        <w:t>ei</w:t>
      </w:r>
      <w:proofErr w:type="spellEnd"/>
      <w:r>
        <w:t xml:space="preserve">- </w:t>
      </w:r>
      <w:proofErr w:type="spellStart"/>
      <w:r>
        <w:t>ther</w:t>
      </w:r>
      <w:proofErr w:type="spellEnd"/>
      <w:r>
        <w:t xml:space="preserve"> Party's obligations under the Data Protection Legislation;</w:t>
      </w:r>
    </w:p>
    <w:p w14:paraId="766CE309" w14:textId="77777777" w:rsidR="00E35620" w:rsidRDefault="00290450">
      <w:pPr>
        <w:pStyle w:val="BodyText"/>
        <w:tabs>
          <w:tab w:val="left" w:pos="2812"/>
        </w:tabs>
        <w:spacing w:before="120"/>
        <w:ind w:left="2812" w:right="678" w:hanging="851"/>
        <w:jc w:val="both"/>
      </w:pPr>
      <w:r>
        <w:rPr>
          <w:spacing w:val="-10"/>
        </w:rPr>
        <w:t>)</w:t>
      </w:r>
      <w:r>
        <w:tab/>
      </w:r>
      <w:proofErr w:type="gramStart"/>
      <w:r>
        <w:t>receives</w:t>
      </w:r>
      <w:proofErr w:type="gramEnd"/>
      <w:r>
        <w:rPr>
          <w:spacing w:val="-1"/>
        </w:rPr>
        <w:t xml:space="preserve"> </w:t>
      </w:r>
      <w:r>
        <w:t>any</w:t>
      </w:r>
      <w:r>
        <w:rPr>
          <w:spacing w:val="-1"/>
        </w:rPr>
        <w:t xml:space="preserve"> </w:t>
      </w:r>
      <w:r>
        <w:t>communication from</w:t>
      </w:r>
      <w:r>
        <w:rPr>
          <w:spacing w:val="-1"/>
        </w:rPr>
        <w:t xml:space="preserve"> </w:t>
      </w:r>
      <w:r>
        <w:t>the Information Commissioner</w:t>
      </w:r>
      <w:r>
        <w:rPr>
          <w:spacing w:val="-1"/>
        </w:rPr>
        <w:t xml:space="preserve"> </w:t>
      </w:r>
      <w:r>
        <w:t>or any other regulatory authority in connection with Personal Data processed under this Agreement;</w:t>
      </w:r>
    </w:p>
    <w:p w14:paraId="4A4EBD11" w14:textId="77777777" w:rsidR="00E35620" w:rsidRDefault="00290450">
      <w:pPr>
        <w:pStyle w:val="BodyText"/>
        <w:tabs>
          <w:tab w:val="left" w:pos="2812"/>
        </w:tabs>
        <w:spacing w:before="119"/>
        <w:ind w:left="2812" w:right="679" w:hanging="851"/>
        <w:jc w:val="both"/>
      </w:pPr>
      <w:r>
        <w:rPr>
          <w:spacing w:val="-10"/>
        </w:rPr>
        <w:t>)</w:t>
      </w:r>
      <w:r>
        <w:tab/>
      </w:r>
      <w:proofErr w:type="gramStart"/>
      <w:r>
        <w:t>receives</w:t>
      </w:r>
      <w:proofErr w:type="gramEnd"/>
      <w:r>
        <w:t xml:space="preserve"> a request from any third Party for disclosure of Personal Data where compliance with such request is required or purported to be re- quired by Law; or</w:t>
      </w:r>
    </w:p>
    <w:p w14:paraId="49B80520" w14:textId="77777777" w:rsidR="00E35620" w:rsidRDefault="00290450">
      <w:pPr>
        <w:pStyle w:val="BodyText"/>
        <w:tabs>
          <w:tab w:val="left" w:pos="2812"/>
        </w:tabs>
        <w:spacing w:before="121"/>
        <w:ind w:left="1962"/>
        <w:jc w:val="both"/>
      </w:pPr>
      <w:r>
        <w:rPr>
          <w:spacing w:val="-10"/>
        </w:rPr>
        <w:t>)</w:t>
      </w:r>
      <w:r>
        <w:tab/>
      </w:r>
      <w:proofErr w:type="gramStart"/>
      <w:r>
        <w:t>becomes</w:t>
      </w:r>
      <w:proofErr w:type="gramEnd"/>
      <w:r>
        <w:rPr>
          <w:spacing w:val="-3"/>
        </w:rPr>
        <w:t xml:space="preserve"> </w:t>
      </w:r>
      <w:r>
        <w:t>aware</w:t>
      </w:r>
      <w:r>
        <w:rPr>
          <w:spacing w:val="-3"/>
        </w:rPr>
        <w:t xml:space="preserve"> </w:t>
      </w:r>
      <w:r>
        <w:t>of</w:t>
      </w:r>
      <w:r>
        <w:rPr>
          <w:spacing w:val="-2"/>
        </w:rPr>
        <w:t xml:space="preserve"> </w:t>
      </w:r>
      <w:r>
        <w:t>a</w:t>
      </w:r>
      <w:r>
        <w:rPr>
          <w:spacing w:val="-2"/>
        </w:rPr>
        <w:t xml:space="preserve"> </w:t>
      </w:r>
      <w:r>
        <w:t>Data</w:t>
      </w:r>
      <w:r>
        <w:rPr>
          <w:spacing w:val="-4"/>
        </w:rPr>
        <w:t xml:space="preserve"> </w:t>
      </w:r>
      <w:r>
        <w:t>Loss</w:t>
      </w:r>
      <w:r>
        <w:rPr>
          <w:spacing w:val="-1"/>
        </w:rPr>
        <w:t xml:space="preserve"> </w:t>
      </w:r>
      <w:r>
        <w:rPr>
          <w:spacing w:val="-2"/>
        </w:rPr>
        <w:t>Event.</w:t>
      </w:r>
    </w:p>
    <w:p w14:paraId="33A96F32" w14:textId="77777777" w:rsidR="00E35620" w:rsidRDefault="00E35620">
      <w:pPr>
        <w:pStyle w:val="BodyText"/>
        <w:spacing w:before="10"/>
      </w:pPr>
    </w:p>
    <w:p w14:paraId="061BB173" w14:textId="77777777" w:rsidR="00E35620" w:rsidRDefault="00290450">
      <w:pPr>
        <w:pStyle w:val="ListParagraph"/>
        <w:numPr>
          <w:ilvl w:val="1"/>
          <w:numId w:val="46"/>
        </w:numPr>
        <w:tabs>
          <w:tab w:val="left" w:pos="1959"/>
          <w:tab w:val="left" w:pos="1962"/>
        </w:tabs>
        <w:ind w:right="673"/>
        <w:jc w:val="both"/>
      </w:pPr>
      <w:r>
        <w:t>The</w:t>
      </w:r>
      <w:r>
        <w:rPr>
          <w:spacing w:val="-10"/>
        </w:rPr>
        <w:t xml:space="preserve"> </w:t>
      </w:r>
      <w:r>
        <w:t>Processor’s</w:t>
      </w:r>
      <w:r>
        <w:rPr>
          <w:spacing w:val="-12"/>
        </w:rPr>
        <w:t xml:space="preserve"> </w:t>
      </w:r>
      <w:r>
        <w:t>obligation</w:t>
      </w:r>
      <w:r>
        <w:rPr>
          <w:spacing w:val="-12"/>
        </w:rPr>
        <w:t xml:space="preserve"> </w:t>
      </w:r>
      <w:r>
        <w:t>to</w:t>
      </w:r>
      <w:r>
        <w:rPr>
          <w:spacing w:val="-9"/>
        </w:rPr>
        <w:t xml:space="preserve"> </w:t>
      </w:r>
      <w:r>
        <w:t>notify</w:t>
      </w:r>
      <w:r>
        <w:rPr>
          <w:spacing w:val="-9"/>
        </w:rPr>
        <w:t xml:space="preserve"> </w:t>
      </w:r>
      <w:r>
        <w:t>under</w:t>
      </w:r>
      <w:r>
        <w:rPr>
          <w:spacing w:val="-11"/>
        </w:rPr>
        <w:t xml:space="preserve"> </w:t>
      </w:r>
      <w:r>
        <w:t>Clause</w:t>
      </w:r>
      <w:r>
        <w:rPr>
          <w:spacing w:val="-7"/>
        </w:rPr>
        <w:t xml:space="preserve"> </w:t>
      </w:r>
      <w:r>
        <w:t>Subject</w:t>
      </w:r>
      <w:r>
        <w:rPr>
          <w:spacing w:val="-9"/>
        </w:rPr>
        <w:t xml:space="preserve"> </w:t>
      </w:r>
      <w:r>
        <w:t>to</w:t>
      </w:r>
      <w:r>
        <w:rPr>
          <w:spacing w:val="-9"/>
        </w:rPr>
        <w:t xml:space="preserve"> </w:t>
      </w:r>
      <w:r>
        <w:t>Clause</w:t>
      </w:r>
      <w:r>
        <w:rPr>
          <w:spacing w:val="-11"/>
        </w:rPr>
        <w:t xml:space="preserve"> </w:t>
      </w:r>
      <w:proofErr w:type="gramStart"/>
      <w:r>
        <w:t>The</w:t>
      </w:r>
      <w:proofErr w:type="gramEnd"/>
      <w:r>
        <w:rPr>
          <w:spacing w:val="-11"/>
        </w:rPr>
        <w:t xml:space="preserve"> </w:t>
      </w:r>
      <w:r>
        <w:t>Processor’s obligation</w:t>
      </w:r>
      <w:r>
        <w:rPr>
          <w:spacing w:val="-3"/>
        </w:rPr>
        <w:t xml:space="preserve"> </w:t>
      </w:r>
      <w:r>
        <w:t>to</w:t>
      </w:r>
      <w:r>
        <w:rPr>
          <w:spacing w:val="-1"/>
        </w:rPr>
        <w:t xml:space="preserve"> </w:t>
      </w:r>
      <w:r>
        <w:t>notify</w:t>
      </w:r>
      <w:r>
        <w:rPr>
          <w:spacing w:val="-4"/>
        </w:rPr>
        <w:t xml:space="preserve"> </w:t>
      </w:r>
      <w:r>
        <w:t>under</w:t>
      </w:r>
      <w:r>
        <w:rPr>
          <w:spacing w:val="-4"/>
        </w:rPr>
        <w:t xml:space="preserve"> </w:t>
      </w:r>
      <w:r>
        <w:t>Clause 23.29</w:t>
      </w:r>
      <w:r>
        <w:rPr>
          <w:spacing w:val="-2"/>
        </w:rPr>
        <w:t xml:space="preserve"> </w:t>
      </w:r>
      <w:r>
        <w:t>shall</w:t>
      </w:r>
      <w:r>
        <w:rPr>
          <w:spacing w:val="-2"/>
        </w:rPr>
        <w:t xml:space="preserve"> </w:t>
      </w:r>
      <w:r>
        <w:t>include</w:t>
      </w:r>
      <w:r>
        <w:rPr>
          <w:spacing w:val="-2"/>
        </w:rPr>
        <w:t xml:space="preserve"> </w:t>
      </w:r>
      <w:r>
        <w:t>the</w:t>
      </w:r>
      <w:r>
        <w:rPr>
          <w:spacing w:val="-2"/>
        </w:rPr>
        <w:t xml:space="preserve"> </w:t>
      </w:r>
      <w:r>
        <w:t>provision</w:t>
      </w:r>
      <w:r>
        <w:rPr>
          <w:spacing w:val="-5"/>
        </w:rPr>
        <w:t xml:space="preserve"> </w:t>
      </w:r>
      <w:r>
        <w:t>of</w:t>
      </w:r>
      <w:r>
        <w:rPr>
          <w:spacing w:val="-2"/>
        </w:rPr>
        <w:t xml:space="preserve"> </w:t>
      </w:r>
      <w:r>
        <w:t>further</w:t>
      </w:r>
      <w:r>
        <w:rPr>
          <w:spacing w:val="-2"/>
        </w:rPr>
        <w:t xml:space="preserve"> </w:t>
      </w:r>
      <w:proofErr w:type="spellStart"/>
      <w:r>
        <w:t>infor</w:t>
      </w:r>
      <w:proofErr w:type="spellEnd"/>
      <w:proofErr w:type="gramStart"/>
      <w:r>
        <w:t xml:space="preserve">- </w:t>
      </w:r>
      <w:proofErr w:type="spellStart"/>
      <w:r>
        <w:t>mation</w:t>
      </w:r>
      <w:proofErr w:type="spellEnd"/>
      <w:proofErr w:type="gramEnd"/>
      <w:r>
        <w:rPr>
          <w:spacing w:val="-13"/>
        </w:rPr>
        <w:t xml:space="preserve"> </w:t>
      </w:r>
      <w:r>
        <w:t>to</w:t>
      </w:r>
      <w:r>
        <w:rPr>
          <w:spacing w:val="-12"/>
        </w:rPr>
        <w:t xml:space="preserve"> </w:t>
      </w:r>
      <w:r>
        <w:t>the</w:t>
      </w:r>
      <w:r>
        <w:rPr>
          <w:spacing w:val="-13"/>
        </w:rPr>
        <w:t xml:space="preserve"> </w:t>
      </w:r>
      <w:r>
        <w:t>Controller</w:t>
      </w:r>
      <w:r>
        <w:rPr>
          <w:spacing w:val="-12"/>
        </w:rPr>
        <w:t xml:space="preserve"> </w:t>
      </w:r>
      <w:r>
        <w:t>in</w:t>
      </w:r>
      <w:r>
        <w:rPr>
          <w:spacing w:val="-13"/>
        </w:rPr>
        <w:t xml:space="preserve"> </w:t>
      </w:r>
      <w:r>
        <w:t>phases,</w:t>
      </w:r>
      <w:r>
        <w:rPr>
          <w:spacing w:val="-12"/>
        </w:rPr>
        <w:t xml:space="preserve"> </w:t>
      </w:r>
      <w:r>
        <w:t>as</w:t>
      </w:r>
      <w:r>
        <w:rPr>
          <w:spacing w:val="-13"/>
        </w:rPr>
        <w:t xml:space="preserve"> </w:t>
      </w:r>
      <w:r>
        <w:t>details</w:t>
      </w:r>
      <w:r>
        <w:rPr>
          <w:spacing w:val="-12"/>
        </w:rPr>
        <w:t xml:space="preserve"> </w:t>
      </w:r>
      <w:r>
        <w:t>become</w:t>
      </w:r>
      <w:r>
        <w:rPr>
          <w:spacing w:val="-12"/>
        </w:rPr>
        <w:t xml:space="preserve"> </w:t>
      </w:r>
      <w:r>
        <w:t>available.,</w:t>
      </w:r>
      <w:r>
        <w:rPr>
          <w:spacing w:val="-13"/>
        </w:rPr>
        <w:t xml:space="preserve"> </w:t>
      </w:r>
      <w:r>
        <w:t>the</w:t>
      </w:r>
      <w:r>
        <w:rPr>
          <w:spacing w:val="-12"/>
        </w:rPr>
        <w:t xml:space="preserve"> </w:t>
      </w:r>
      <w:r>
        <w:t>Processor</w:t>
      </w:r>
      <w:r>
        <w:rPr>
          <w:spacing w:val="-13"/>
        </w:rPr>
        <w:t xml:space="preserve"> </w:t>
      </w:r>
      <w:r>
        <w:t xml:space="preserve">shall notify the Controller immediately if it: shall include the provision of further </w:t>
      </w:r>
      <w:proofErr w:type="spellStart"/>
      <w:r>
        <w:t>infor</w:t>
      </w:r>
      <w:proofErr w:type="spellEnd"/>
      <w:r>
        <w:t xml:space="preserve">- </w:t>
      </w:r>
      <w:proofErr w:type="spellStart"/>
      <w:r>
        <w:t>mation</w:t>
      </w:r>
      <w:proofErr w:type="spellEnd"/>
      <w:r>
        <w:t xml:space="preserve"> to the Controller in phases, as details become available.</w:t>
      </w:r>
    </w:p>
    <w:p w14:paraId="6F734BE9" w14:textId="77777777" w:rsidR="00E35620" w:rsidRDefault="00E35620">
      <w:pPr>
        <w:pStyle w:val="BodyText"/>
        <w:spacing w:before="13"/>
      </w:pPr>
    </w:p>
    <w:p w14:paraId="35342042" w14:textId="77777777" w:rsidR="00E35620" w:rsidRDefault="00290450">
      <w:pPr>
        <w:pStyle w:val="ListParagraph"/>
        <w:numPr>
          <w:ilvl w:val="1"/>
          <w:numId w:val="46"/>
        </w:numPr>
        <w:tabs>
          <w:tab w:val="left" w:pos="1959"/>
          <w:tab w:val="left" w:pos="1962"/>
        </w:tabs>
        <w:spacing w:before="1"/>
        <w:ind w:right="673"/>
        <w:jc w:val="both"/>
      </w:pPr>
      <w:r>
        <w:t>Taking into account the nature of the processing, the Processor shall provide the Controller with full assistance in relation to either Party's obligations under Data Protection Legislation and any complaint, communication or request made under Clause Subject to Clause The Processor’s obligation to notify under Clause 23.29 shall include the provision of further information to the Controller in phases, as details become available., the Processor shall notify the Controller immediately if it: (and insofar as</w:t>
      </w:r>
      <w:r>
        <w:t xml:space="preserve"> possible within the timescales reasonably required by the Con- troller) including by promptly providing:</w:t>
      </w:r>
    </w:p>
    <w:p w14:paraId="2BC64C22" w14:textId="77777777" w:rsidR="00E35620" w:rsidRDefault="00290450">
      <w:pPr>
        <w:pStyle w:val="BodyText"/>
        <w:tabs>
          <w:tab w:val="left" w:pos="2812"/>
        </w:tabs>
        <w:spacing w:before="120"/>
        <w:ind w:left="2812" w:right="677" w:hanging="851"/>
        <w:jc w:val="both"/>
      </w:pPr>
      <w:r>
        <w:rPr>
          <w:spacing w:val="-10"/>
        </w:rPr>
        <w:t>)</w:t>
      </w:r>
      <w:r>
        <w:tab/>
      </w:r>
      <w:proofErr w:type="gramStart"/>
      <w:r>
        <w:t>the</w:t>
      </w:r>
      <w:proofErr w:type="gramEnd"/>
      <w:r>
        <w:t xml:space="preserve"> Controller with full details and copies of the complaint, </w:t>
      </w:r>
      <w:proofErr w:type="spellStart"/>
      <w:r>
        <w:t>communica</w:t>
      </w:r>
      <w:proofErr w:type="spellEnd"/>
      <w:r>
        <w:t xml:space="preserve">- </w:t>
      </w:r>
      <w:proofErr w:type="spellStart"/>
      <w:r>
        <w:t>tion</w:t>
      </w:r>
      <w:proofErr w:type="spellEnd"/>
      <w:r>
        <w:t xml:space="preserve"> or request;</w:t>
      </w:r>
    </w:p>
    <w:p w14:paraId="71638B1E" w14:textId="77777777" w:rsidR="00E35620" w:rsidRDefault="00290450">
      <w:pPr>
        <w:pStyle w:val="BodyText"/>
        <w:tabs>
          <w:tab w:val="left" w:pos="2812"/>
        </w:tabs>
        <w:spacing w:before="120"/>
        <w:ind w:left="2812" w:right="676" w:hanging="851"/>
        <w:jc w:val="both"/>
      </w:pPr>
      <w:r>
        <w:rPr>
          <w:spacing w:val="-10"/>
        </w:rPr>
        <w:t>)</w:t>
      </w:r>
      <w:r>
        <w:tab/>
      </w:r>
      <w:proofErr w:type="gramStart"/>
      <w:r>
        <w:t>such</w:t>
      </w:r>
      <w:proofErr w:type="gramEnd"/>
      <w:r>
        <w:t xml:space="preserve"> assistance as is reasonably requested by the Controller to enable the</w:t>
      </w:r>
      <w:r>
        <w:rPr>
          <w:spacing w:val="-4"/>
        </w:rPr>
        <w:t xml:space="preserve"> </w:t>
      </w:r>
      <w:r>
        <w:t>Controller</w:t>
      </w:r>
      <w:r>
        <w:rPr>
          <w:spacing w:val="-6"/>
        </w:rPr>
        <w:t xml:space="preserve"> </w:t>
      </w:r>
      <w:r>
        <w:t>to</w:t>
      </w:r>
      <w:r>
        <w:rPr>
          <w:spacing w:val="-5"/>
        </w:rPr>
        <w:t xml:space="preserve"> </w:t>
      </w:r>
      <w:r>
        <w:t>comply</w:t>
      </w:r>
      <w:r>
        <w:rPr>
          <w:spacing w:val="-6"/>
        </w:rPr>
        <w:t xml:space="preserve"> </w:t>
      </w:r>
      <w:r>
        <w:t>with</w:t>
      </w:r>
      <w:r>
        <w:rPr>
          <w:spacing w:val="-5"/>
        </w:rPr>
        <w:t xml:space="preserve"> </w:t>
      </w:r>
      <w:r>
        <w:t>a</w:t>
      </w:r>
      <w:r>
        <w:rPr>
          <w:spacing w:val="-7"/>
        </w:rPr>
        <w:t xml:space="preserve"> </w:t>
      </w:r>
      <w:r>
        <w:t>Data</w:t>
      </w:r>
      <w:r>
        <w:rPr>
          <w:spacing w:val="-4"/>
        </w:rPr>
        <w:t xml:space="preserve"> </w:t>
      </w:r>
      <w:r>
        <w:t>Subject</w:t>
      </w:r>
      <w:r>
        <w:rPr>
          <w:spacing w:val="-6"/>
        </w:rPr>
        <w:t xml:space="preserve"> </w:t>
      </w:r>
      <w:r>
        <w:t>Request</w:t>
      </w:r>
      <w:r>
        <w:rPr>
          <w:spacing w:val="-8"/>
        </w:rPr>
        <w:t xml:space="preserve"> </w:t>
      </w:r>
      <w:r>
        <w:t>within</w:t>
      </w:r>
      <w:r>
        <w:rPr>
          <w:spacing w:val="-6"/>
        </w:rPr>
        <w:t xml:space="preserve"> </w:t>
      </w:r>
      <w:r>
        <w:t>the</w:t>
      </w:r>
      <w:r>
        <w:rPr>
          <w:spacing w:val="-6"/>
        </w:rPr>
        <w:t xml:space="preserve"> </w:t>
      </w:r>
      <w:r>
        <w:t>relevant timescales set out in the Data Protection Legislation;</w:t>
      </w:r>
    </w:p>
    <w:p w14:paraId="12DCE4C7" w14:textId="77777777" w:rsidR="00E35620" w:rsidRDefault="00290450">
      <w:pPr>
        <w:pStyle w:val="BodyText"/>
        <w:tabs>
          <w:tab w:val="left" w:pos="2812"/>
        </w:tabs>
        <w:spacing w:before="119"/>
        <w:ind w:left="2812" w:right="675" w:hanging="851"/>
        <w:jc w:val="both"/>
      </w:pPr>
      <w:r>
        <w:rPr>
          <w:spacing w:val="-10"/>
        </w:rPr>
        <w:t>)</w:t>
      </w:r>
      <w:r>
        <w:tab/>
      </w:r>
      <w:proofErr w:type="gramStart"/>
      <w:r>
        <w:t>the</w:t>
      </w:r>
      <w:proofErr w:type="gramEnd"/>
      <w:r>
        <w:t xml:space="preserve"> Controller, at its request, with any Personal Data it holds in relation to a Data Subject;</w:t>
      </w:r>
    </w:p>
    <w:p w14:paraId="3F4168E8" w14:textId="77777777" w:rsidR="00E35620" w:rsidRDefault="00290450">
      <w:pPr>
        <w:pStyle w:val="BodyText"/>
        <w:tabs>
          <w:tab w:val="left" w:pos="2812"/>
        </w:tabs>
        <w:spacing w:before="120"/>
        <w:ind w:left="1962"/>
        <w:jc w:val="both"/>
      </w:pPr>
      <w:r>
        <w:rPr>
          <w:spacing w:val="-10"/>
        </w:rPr>
        <w:t>)</w:t>
      </w:r>
      <w:r>
        <w:tab/>
      </w:r>
      <w:proofErr w:type="gramStart"/>
      <w:r>
        <w:t>assistance</w:t>
      </w:r>
      <w:proofErr w:type="gramEnd"/>
      <w:r>
        <w:rPr>
          <w:spacing w:val="-8"/>
        </w:rPr>
        <w:t xml:space="preserve"> </w:t>
      </w:r>
      <w:r>
        <w:t>as</w:t>
      </w:r>
      <w:r>
        <w:rPr>
          <w:spacing w:val="-4"/>
        </w:rPr>
        <w:t xml:space="preserve"> </w:t>
      </w:r>
      <w:r>
        <w:t>requested</w:t>
      </w:r>
      <w:r>
        <w:rPr>
          <w:spacing w:val="-6"/>
        </w:rPr>
        <w:t xml:space="preserve"> </w:t>
      </w:r>
      <w:r>
        <w:t>by</w:t>
      </w:r>
      <w:r>
        <w:rPr>
          <w:spacing w:val="-6"/>
        </w:rPr>
        <w:t xml:space="preserve"> </w:t>
      </w:r>
      <w:r>
        <w:t>the</w:t>
      </w:r>
      <w:r>
        <w:rPr>
          <w:spacing w:val="-3"/>
        </w:rPr>
        <w:t xml:space="preserve"> </w:t>
      </w:r>
      <w:r>
        <w:t>Controller</w:t>
      </w:r>
      <w:r>
        <w:rPr>
          <w:spacing w:val="-4"/>
        </w:rPr>
        <w:t xml:space="preserve"> </w:t>
      </w:r>
      <w:r>
        <w:t>following</w:t>
      </w:r>
      <w:r>
        <w:rPr>
          <w:spacing w:val="-6"/>
        </w:rPr>
        <w:t xml:space="preserve"> </w:t>
      </w:r>
      <w:r>
        <w:t>any</w:t>
      </w:r>
      <w:r>
        <w:rPr>
          <w:spacing w:val="-3"/>
        </w:rPr>
        <w:t xml:space="preserve"> </w:t>
      </w:r>
      <w:r>
        <w:t>Data</w:t>
      </w:r>
      <w:r>
        <w:rPr>
          <w:spacing w:val="-6"/>
        </w:rPr>
        <w:t xml:space="preserve"> </w:t>
      </w:r>
      <w:r>
        <w:t>Loss</w:t>
      </w:r>
      <w:r>
        <w:rPr>
          <w:spacing w:val="-3"/>
        </w:rPr>
        <w:t xml:space="preserve"> </w:t>
      </w:r>
      <w:r>
        <w:rPr>
          <w:spacing w:val="-2"/>
        </w:rPr>
        <w:t>Event;</w:t>
      </w:r>
    </w:p>
    <w:p w14:paraId="4B62521D" w14:textId="77777777" w:rsidR="00E35620" w:rsidRDefault="00290450">
      <w:pPr>
        <w:pStyle w:val="BodyText"/>
        <w:tabs>
          <w:tab w:val="left" w:pos="2812"/>
        </w:tabs>
        <w:spacing w:before="121"/>
        <w:ind w:left="2812" w:right="673" w:hanging="851"/>
        <w:jc w:val="both"/>
      </w:pPr>
      <w:r>
        <w:rPr>
          <w:spacing w:val="-10"/>
        </w:rPr>
        <w:t>)</w:t>
      </w:r>
      <w:r>
        <w:tab/>
      </w:r>
      <w:proofErr w:type="gramStart"/>
      <w:r>
        <w:t>assistance</w:t>
      </w:r>
      <w:proofErr w:type="gramEnd"/>
      <w:r>
        <w:t xml:space="preserve"> as requested by the Controller with respect to any request from the Information Commissioner’s Office, or any consultation by the Controller with the Information Commissioner's Office.</w:t>
      </w:r>
    </w:p>
    <w:p w14:paraId="15F50777" w14:textId="77777777" w:rsidR="00E35620" w:rsidRDefault="00E35620">
      <w:pPr>
        <w:jc w:val="both"/>
        <w:sectPr w:rsidR="00E35620">
          <w:pgSz w:w="11910" w:h="16840"/>
          <w:pgMar w:top="1380" w:right="760" w:bottom="280" w:left="1180" w:header="720" w:footer="720" w:gutter="0"/>
          <w:cols w:space="720"/>
        </w:sectPr>
      </w:pPr>
    </w:p>
    <w:p w14:paraId="742C2D67" w14:textId="77777777" w:rsidR="00E35620" w:rsidRDefault="00290450">
      <w:pPr>
        <w:pStyle w:val="ListParagraph"/>
        <w:numPr>
          <w:ilvl w:val="1"/>
          <w:numId w:val="46"/>
        </w:numPr>
        <w:tabs>
          <w:tab w:val="left" w:pos="1959"/>
          <w:tab w:val="left" w:pos="1962"/>
        </w:tabs>
        <w:spacing w:before="41"/>
        <w:ind w:right="679"/>
        <w:jc w:val="both"/>
      </w:pPr>
      <w:r>
        <w:lastRenderedPageBreak/>
        <w:t>The Processor shall maintain complete and accurate records and information to demonstrate its compliance with this clause. This requirement does not apply where the Processor employs fewer than 250 staff, unless:</w:t>
      </w:r>
    </w:p>
    <w:p w14:paraId="5DD6CC11" w14:textId="77777777" w:rsidR="00E35620" w:rsidRDefault="00290450">
      <w:pPr>
        <w:pStyle w:val="BodyText"/>
        <w:tabs>
          <w:tab w:val="left" w:pos="2812"/>
        </w:tabs>
        <w:spacing w:before="121"/>
        <w:ind w:left="1962"/>
        <w:jc w:val="both"/>
      </w:pPr>
      <w:r>
        <w:rPr>
          <w:spacing w:val="-10"/>
        </w:rPr>
        <w:t>)</w:t>
      </w:r>
      <w:r>
        <w:tab/>
      </w:r>
      <w:proofErr w:type="gramStart"/>
      <w:r>
        <w:t>the</w:t>
      </w:r>
      <w:proofErr w:type="gramEnd"/>
      <w:r>
        <w:rPr>
          <w:spacing w:val="-6"/>
        </w:rPr>
        <w:t xml:space="preserve"> </w:t>
      </w:r>
      <w:r>
        <w:t>Controller</w:t>
      </w:r>
      <w:r>
        <w:rPr>
          <w:spacing w:val="-4"/>
        </w:rPr>
        <w:t xml:space="preserve"> </w:t>
      </w:r>
      <w:r>
        <w:t>determines</w:t>
      </w:r>
      <w:r>
        <w:rPr>
          <w:spacing w:val="-6"/>
        </w:rPr>
        <w:t xml:space="preserve"> </w:t>
      </w:r>
      <w:r>
        <w:t>that</w:t>
      </w:r>
      <w:r>
        <w:rPr>
          <w:spacing w:val="-4"/>
        </w:rPr>
        <w:t xml:space="preserve"> </w:t>
      </w:r>
      <w:r>
        <w:t>the</w:t>
      </w:r>
      <w:r>
        <w:rPr>
          <w:spacing w:val="-4"/>
        </w:rPr>
        <w:t xml:space="preserve"> </w:t>
      </w:r>
      <w:r>
        <w:t>processing</w:t>
      </w:r>
      <w:r>
        <w:rPr>
          <w:spacing w:val="-5"/>
        </w:rPr>
        <w:t xml:space="preserve"> </w:t>
      </w:r>
      <w:r>
        <w:t>is</w:t>
      </w:r>
      <w:r>
        <w:rPr>
          <w:spacing w:val="-4"/>
        </w:rPr>
        <w:t xml:space="preserve"> </w:t>
      </w:r>
      <w:r>
        <w:t>not</w:t>
      </w:r>
      <w:r>
        <w:rPr>
          <w:spacing w:val="-5"/>
        </w:rPr>
        <w:t xml:space="preserve"> </w:t>
      </w:r>
      <w:r>
        <w:rPr>
          <w:spacing w:val="-2"/>
        </w:rPr>
        <w:t>occasional;</w:t>
      </w:r>
    </w:p>
    <w:p w14:paraId="145F8790" w14:textId="77777777" w:rsidR="00E35620" w:rsidRDefault="00290450">
      <w:pPr>
        <w:pStyle w:val="BodyText"/>
        <w:tabs>
          <w:tab w:val="left" w:pos="2812"/>
        </w:tabs>
        <w:spacing w:before="118"/>
        <w:ind w:left="2812" w:right="676" w:hanging="851"/>
        <w:jc w:val="both"/>
      </w:pPr>
      <w:r>
        <w:rPr>
          <w:spacing w:val="-10"/>
        </w:rPr>
        <w:t>)</w:t>
      </w:r>
      <w:r>
        <w:tab/>
      </w:r>
      <w:proofErr w:type="gramStart"/>
      <w:r>
        <w:t>the</w:t>
      </w:r>
      <w:proofErr w:type="gramEnd"/>
      <w:r>
        <w:t xml:space="preserve"> Controller determines the processing includes special categories of data as referred to in Article 9(1) of the GDPR or Personal Data relating to</w:t>
      </w:r>
      <w:r>
        <w:rPr>
          <w:spacing w:val="-10"/>
        </w:rPr>
        <w:t xml:space="preserve"> </w:t>
      </w:r>
      <w:r>
        <w:t>criminal</w:t>
      </w:r>
      <w:r>
        <w:rPr>
          <w:spacing w:val="-11"/>
        </w:rPr>
        <w:t xml:space="preserve"> </w:t>
      </w:r>
      <w:r>
        <w:t>convictions</w:t>
      </w:r>
      <w:r>
        <w:rPr>
          <w:spacing w:val="-10"/>
        </w:rPr>
        <w:t xml:space="preserve"> </w:t>
      </w:r>
      <w:r>
        <w:t>and</w:t>
      </w:r>
      <w:r>
        <w:rPr>
          <w:spacing w:val="-12"/>
        </w:rPr>
        <w:t xml:space="preserve"> </w:t>
      </w:r>
      <w:r>
        <w:t>offences</w:t>
      </w:r>
      <w:r>
        <w:rPr>
          <w:spacing w:val="-10"/>
        </w:rPr>
        <w:t xml:space="preserve"> </w:t>
      </w:r>
      <w:r>
        <w:t>referred</w:t>
      </w:r>
      <w:r>
        <w:rPr>
          <w:spacing w:val="-12"/>
        </w:rPr>
        <w:t xml:space="preserve"> </w:t>
      </w:r>
      <w:r>
        <w:t>to</w:t>
      </w:r>
      <w:r>
        <w:rPr>
          <w:spacing w:val="-9"/>
        </w:rPr>
        <w:t xml:space="preserve"> </w:t>
      </w:r>
      <w:r>
        <w:t>in</w:t>
      </w:r>
      <w:r>
        <w:rPr>
          <w:spacing w:val="-10"/>
        </w:rPr>
        <w:t xml:space="preserve"> </w:t>
      </w:r>
      <w:r>
        <w:t>Article</w:t>
      </w:r>
      <w:r>
        <w:rPr>
          <w:spacing w:val="-10"/>
        </w:rPr>
        <w:t xml:space="preserve"> </w:t>
      </w:r>
      <w:r>
        <w:t>10</w:t>
      </w:r>
      <w:r>
        <w:rPr>
          <w:spacing w:val="-11"/>
        </w:rPr>
        <w:t xml:space="preserve"> </w:t>
      </w:r>
      <w:r>
        <w:t>of</w:t>
      </w:r>
      <w:r>
        <w:rPr>
          <w:spacing w:val="-12"/>
        </w:rPr>
        <w:t xml:space="preserve"> </w:t>
      </w:r>
      <w:r>
        <w:t>the</w:t>
      </w:r>
      <w:r>
        <w:rPr>
          <w:spacing w:val="-10"/>
        </w:rPr>
        <w:t xml:space="preserve"> </w:t>
      </w:r>
      <w:r>
        <w:t xml:space="preserve">GDPR; </w:t>
      </w:r>
      <w:r>
        <w:rPr>
          <w:spacing w:val="-6"/>
        </w:rPr>
        <w:t>or</w:t>
      </w:r>
    </w:p>
    <w:p w14:paraId="2FE05B8E" w14:textId="77777777" w:rsidR="00E35620" w:rsidRDefault="00290450">
      <w:pPr>
        <w:pStyle w:val="BodyText"/>
        <w:tabs>
          <w:tab w:val="left" w:pos="2812"/>
        </w:tabs>
        <w:spacing w:before="121"/>
        <w:ind w:left="2812" w:right="681" w:hanging="851"/>
        <w:jc w:val="both"/>
      </w:pPr>
      <w:r>
        <w:rPr>
          <w:spacing w:val="-10"/>
        </w:rPr>
        <w:t>)</w:t>
      </w:r>
      <w:r>
        <w:tab/>
      </w:r>
      <w:proofErr w:type="gramStart"/>
      <w:r>
        <w:t>the</w:t>
      </w:r>
      <w:proofErr w:type="gramEnd"/>
      <w:r>
        <w:t xml:space="preserve"> Controller determines that the processing is likely to result in a risk to the rights and freedoms of Data Subjects.</w:t>
      </w:r>
    </w:p>
    <w:p w14:paraId="4D2531EC" w14:textId="77777777" w:rsidR="00E35620" w:rsidRDefault="00E35620">
      <w:pPr>
        <w:pStyle w:val="BodyText"/>
        <w:spacing w:before="12"/>
      </w:pPr>
    </w:p>
    <w:p w14:paraId="26F914AF" w14:textId="77777777" w:rsidR="00E35620" w:rsidRDefault="00290450">
      <w:pPr>
        <w:pStyle w:val="ListParagraph"/>
        <w:numPr>
          <w:ilvl w:val="1"/>
          <w:numId w:val="46"/>
        </w:numPr>
        <w:tabs>
          <w:tab w:val="left" w:pos="1959"/>
          <w:tab w:val="left" w:pos="1962"/>
        </w:tabs>
        <w:ind w:right="674"/>
        <w:jc w:val="both"/>
      </w:pPr>
      <w:r>
        <w:t>The</w:t>
      </w:r>
      <w:r>
        <w:rPr>
          <w:spacing w:val="-6"/>
        </w:rPr>
        <w:t xml:space="preserve"> </w:t>
      </w:r>
      <w:r>
        <w:t>Processor</w:t>
      </w:r>
      <w:r>
        <w:rPr>
          <w:spacing w:val="-7"/>
        </w:rPr>
        <w:t xml:space="preserve"> </w:t>
      </w:r>
      <w:r>
        <w:t>shall</w:t>
      </w:r>
      <w:r>
        <w:rPr>
          <w:spacing w:val="-7"/>
        </w:rPr>
        <w:t xml:space="preserve"> </w:t>
      </w:r>
      <w:r>
        <w:t>allow</w:t>
      </w:r>
      <w:r>
        <w:rPr>
          <w:spacing w:val="-6"/>
        </w:rPr>
        <w:t xml:space="preserve"> </w:t>
      </w:r>
      <w:r>
        <w:t>for</w:t>
      </w:r>
      <w:r>
        <w:rPr>
          <w:spacing w:val="-7"/>
        </w:rPr>
        <w:t xml:space="preserve"> </w:t>
      </w:r>
      <w:r>
        <w:t>audits</w:t>
      </w:r>
      <w:r>
        <w:rPr>
          <w:spacing w:val="-7"/>
        </w:rPr>
        <w:t xml:space="preserve"> </w:t>
      </w:r>
      <w:r>
        <w:t>of</w:t>
      </w:r>
      <w:r>
        <w:rPr>
          <w:spacing w:val="-7"/>
        </w:rPr>
        <w:t xml:space="preserve"> </w:t>
      </w:r>
      <w:r>
        <w:t>its</w:t>
      </w:r>
      <w:r>
        <w:rPr>
          <w:spacing w:val="-9"/>
        </w:rPr>
        <w:t xml:space="preserve"> </w:t>
      </w:r>
      <w:r>
        <w:t>Data</w:t>
      </w:r>
      <w:r>
        <w:rPr>
          <w:spacing w:val="-9"/>
        </w:rPr>
        <w:t xml:space="preserve"> </w:t>
      </w:r>
      <w:r>
        <w:t>Processing</w:t>
      </w:r>
      <w:r>
        <w:rPr>
          <w:spacing w:val="-7"/>
        </w:rPr>
        <w:t xml:space="preserve"> </w:t>
      </w:r>
      <w:r>
        <w:t>activity</w:t>
      </w:r>
      <w:r>
        <w:rPr>
          <w:spacing w:val="-2"/>
        </w:rPr>
        <w:t xml:space="preserve"> </w:t>
      </w:r>
      <w:r>
        <w:t>by</w:t>
      </w:r>
      <w:r>
        <w:rPr>
          <w:spacing w:val="-6"/>
        </w:rPr>
        <w:t xml:space="preserve"> </w:t>
      </w:r>
      <w:r>
        <w:t>the</w:t>
      </w:r>
      <w:r>
        <w:rPr>
          <w:spacing w:val="-6"/>
        </w:rPr>
        <w:t xml:space="preserve"> </w:t>
      </w:r>
      <w:r>
        <w:t>Controller or the Controller’s designated auditor.</w:t>
      </w:r>
    </w:p>
    <w:p w14:paraId="3C9B5145" w14:textId="77777777" w:rsidR="00E35620" w:rsidRDefault="00E35620">
      <w:pPr>
        <w:pStyle w:val="BodyText"/>
        <w:spacing w:before="11"/>
      </w:pPr>
    </w:p>
    <w:p w14:paraId="2D8999C9" w14:textId="77777777" w:rsidR="00E35620" w:rsidRDefault="00290450">
      <w:pPr>
        <w:pStyle w:val="ListParagraph"/>
        <w:numPr>
          <w:ilvl w:val="1"/>
          <w:numId w:val="46"/>
        </w:numPr>
        <w:tabs>
          <w:tab w:val="left" w:pos="1959"/>
          <w:tab w:val="left" w:pos="1962"/>
        </w:tabs>
        <w:ind w:right="682"/>
        <w:jc w:val="both"/>
      </w:pPr>
      <w:r>
        <w:t>Each Party shall designate its own data protection officer if required by the Data Protection Legislation.</w:t>
      </w:r>
    </w:p>
    <w:p w14:paraId="12DD8612" w14:textId="77777777" w:rsidR="00E35620" w:rsidRDefault="00E35620">
      <w:pPr>
        <w:pStyle w:val="BodyText"/>
        <w:spacing w:before="10"/>
      </w:pPr>
    </w:p>
    <w:p w14:paraId="576D100B" w14:textId="77777777" w:rsidR="00E35620" w:rsidRDefault="00290450">
      <w:pPr>
        <w:pStyle w:val="ListParagraph"/>
        <w:numPr>
          <w:ilvl w:val="1"/>
          <w:numId w:val="46"/>
        </w:numPr>
        <w:tabs>
          <w:tab w:val="left" w:pos="1959"/>
          <w:tab w:val="left" w:pos="1962"/>
        </w:tabs>
        <w:spacing w:before="1"/>
        <w:ind w:right="680"/>
        <w:jc w:val="both"/>
      </w:pPr>
      <w:r>
        <w:t>Before allowing any Sub-processor to process any Personal Data related to this Agreement, the Processor must:</w:t>
      </w:r>
    </w:p>
    <w:p w14:paraId="0E0D55FC" w14:textId="77777777" w:rsidR="00E35620" w:rsidRDefault="00290450">
      <w:pPr>
        <w:pStyle w:val="BodyText"/>
        <w:tabs>
          <w:tab w:val="left" w:pos="2812"/>
        </w:tabs>
        <w:spacing w:before="120"/>
        <w:ind w:left="2812" w:right="674" w:hanging="851"/>
        <w:jc w:val="both"/>
      </w:pPr>
      <w:r>
        <w:rPr>
          <w:spacing w:val="-10"/>
        </w:rPr>
        <w:t>)</w:t>
      </w:r>
      <w:r>
        <w:tab/>
      </w:r>
      <w:proofErr w:type="gramStart"/>
      <w:r>
        <w:t>notify</w:t>
      </w:r>
      <w:proofErr w:type="gramEnd"/>
      <w:r>
        <w:t xml:space="preserve"> the Controller in writing of the intended Sub-processor and pro- </w:t>
      </w:r>
      <w:proofErr w:type="spellStart"/>
      <w:r>
        <w:rPr>
          <w:spacing w:val="-2"/>
        </w:rPr>
        <w:t>cessing</w:t>
      </w:r>
      <w:proofErr w:type="spellEnd"/>
      <w:r>
        <w:rPr>
          <w:spacing w:val="-2"/>
        </w:rPr>
        <w:t>;</w:t>
      </w:r>
    </w:p>
    <w:p w14:paraId="30A84BD0" w14:textId="77777777" w:rsidR="00E35620" w:rsidRDefault="00290450">
      <w:pPr>
        <w:pStyle w:val="BodyText"/>
        <w:tabs>
          <w:tab w:val="left" w:pos="2812"/>
        </w:tabs>
        <w:spacing w:before="121"/>
        <w:ind w:left="1962"/>
        <w:jc w:val="both"/>
      </w:pPr>
      <w:r>
        <w:rPr>
          <w:spacing w:val="-10"/>
        </w:rPr>
        <w:t>)</w:t>
      </w:r>
      <w:r>
        <w:tab/>
      </w:r>
      <w:proofErr w:type="gramStart"/>
      <w:r>
        <w:t>obtain</w:t>
      </w:r>
      <w:proofErr w:type="gramEnd"/>
      <w:r>
        <w:rPr>
          <w:spacing w:val="-3"/>
        </w:rPr>
        <w:t xml:space="preserve"> </w:t>
      </w:r>
      <w:r>
        <w:t>the</w:t>
      </w:r>
      <w:r>
        <w:rPr>
          <w:spacing w:val="-4"/>
        </w:rPr>
        <w:t xml:space="preserve"> </w:t>
      </w:r>
      <w:r>
        <w:t>written</w:t>
      </w:r>
      <w:r>
        <w:rPr>
          <w:spacing w:val="-5"/>
        </w:rPr>
        <w:t xml:space="preserve"> </w:t>
      </w:r>
      <w:r>
        <w:t>consent</w:t>
      </w:r>
      <w:r>
        <w:rPr>
          <w:spacing w:val="-4"/>
        </w:rPr>
        <w:t xml:space="preserve"> </w:t>
      </w:r>
      <w:r>
        <w:t>of</w:t>
      </w:r>
      <w:r>
        <w:rPr>
          <w:spacing w:val="-2"/>
        </w:rPr>
        <w:t xml:space="preserve"> </w:t>
      </w:r>
      <w:r>
        <w:t>the</w:t>
      </w:r>
      <w:r>
        <w:rPr>
          <w:spacing w:val="-3"/>
        </w:rPr>
        <w:t xml:space="preserve"> </w:t>
      </w:r>
      <w:r>
        <w:rPr>
          <w:spacing w:val="-2"/>
        </w:rPr>
        <w:t>Controller;</w:t>
      </w:r>
    </w:p>
    <w:p w14:paraId="437124EF" w14:textId="77777777" w:rsidR="00E35620" w:rsidRDefault="00290450">
      <w:pPr>
        <w:pStyle w:val="BodyText"/>
        <w:tabs>
          <w:tab w:val="left" w:pos="2812"/>
        </w:tabs>
        <w:spacing w:before="120"/>
        <w:ind w:left="2812" w:right="672" w:hanging="851"/>
        <w:jc w:val="both"/>
      </w:pPr>
      <w:r>
        <w:rPr>
          <w:spacing w:val="-10"/>
        </w:rPr>
        <w:t>)</w:t>
      </w:r>
      <w:r>
        <w:tab/>
      </w:r>
      <w:proofErr w:type="gramStart"/>
      <w:r>
        <w:t>enter</w:t>
      </w:r>
      <w:proofErr w:type="gramEnd"/>
      <w:r>
        <w:rPr>
          <w:spacing w:val="-2"/>
        </w:rPr>
        <w:t xml:space="preserve"> </w:t>
      </w:r>
      <w:r>
        <w:t>into</w:t>
      </w:r>
      <w:r>
        <w:rPr>
          <w:spacing w:val="-1"/>
        </w:rPr>
        <w:t xml:space="preserve"> </w:t>
      </w:r>
      <w:r>
        <w:t>a</w:t>
      </w:r>
      <w:r>
        <w:rPr>
          <w:spacing w:val="-2"/>
        </w:rPr>
        <w:t xml:space="preserve"> </w:t>
      </w:r>
      <w:r>
        <w:t>written</w:t>
      </w:r>
      <w:r>
        <w:rPr>
          <w:spacing w:val="-3"/>
        </w:rPr>
        <w:t xml:space="preserve"> </w:t>
      </w:r>
      <w:r>
        <w:t>agreement</w:t>
      </w:r>
      <w:r>
        <w:rPr>
          <w:spacing w:val="-4"/>
        </w:rPr>
        <w:t xml:space="preserve"> </w:t>
      </w:r>
      <w:r>
        <w:t>with</w:t>
      </w:r>
      <w:r>
        <w:rPr>
          <w:spacing w:val="-2"/>
        </w:rPr>
        <w:t xml:space="preserve"> </w:t>
      </w:r>
      <w:r>
        <w:t>the</w:t>
      </w:r>
      <w:r>
        <w:rPr>
          <w:spacing w:val="-2"/>
        </w:rPr>
        <w:t xml:space="preserve"> </w:t>
      </w:r>
      <w:r>
        <w:t>Sub-processor</w:t>
      </w:r>
      <w:r>
        <w:rPr>
          <w:spacing w:val="-2"/>
        </w:rPr>
        <w:t xml:space="preserve"> </w:t>
      </w:r>
      <w:r>
        <w:t>which</w:t>
      </w:r>
      <w:r>
        <w:rPr>
          <w:spacing w:val="-3"/>
        </w:rPr>
        <w:t xml:space="preserve"> </w:t>
      </w:r>
      <w:proofErr w:type="gramStart"/>
      <w:r>
        <w:t>give</w:t>
      </w:r>
      <w:proofErr w:type="gramEnd"/>
      <w:r>
        <w:rPr>
          <w:spacing w:val="-2"/>
        </w:rPr>
        <w:t xml:space="preserve"> </w:t>
      </w:r>
      <w:r>
        <w:t>effect to</w:t>
      </w:r>
      <w:r>
        <w:rPr>
          <w:spacing w:val="-1"/>
        </w:rPr>
        <w:t xml:space="preserve"> </w:t>
      </w:r>
      <w:r>
        <w:t>the</w:t>
      </w:r>
      <w:r>
        <w:rPr>
          <w:spacing w:val="-2"/>
        </w:rPr>
        <w:t xml:space="preserve"> </w:t>
      </w:r>
      <w:r>
        <w:t>terms</w:t>
      </w:r>
      <w:r>
        <w:rPr>
          <w:spacing w:val="-4"/>
        </w:rPr>
        <w:t xml:space="preserve"> </w:t>
      </w:r>
      <w:r>
        <w:t>set</w:t>
      </w:r>
      <w:r>
        <w:rPr>
          <w:spacing w:val="-4"/>
        </w:rPr>
        <w:t xml:space="preserve"> </w:t>
      </w:r>
      <w:r>
        <w:t>out</w:t>
      </w:r>
      <w:r>
        <w:rPr>
          <w:spacing w:val="-2"/>
        </w:rPr>
        <w:t xml:space="preserve"> </w:t>
      </w:r>
      <w:r>
        <w:t>in</w:t>
      </w:r>
      <w:r>
        <w:rPr>
          <w:spacing w:val="-4"/>
        </w:rPr>
        <w:t xml:space="preserve"> </w:t>
      </w:r>
      <w:r>
        <w:t>clauses The</w:t>
      </w:r>
      <w:r>
        <w:rPr>
          <w:spacing w:val="-4"/>
        </w:rPr>
        <w:t xml:space="preserve"> </w:t>
      </w:r>
      <w:r>
        <w:t>Parties</w:t>
      </w:r>
      <w:r>
        <w:rPr>
          <w:spacing w:val="-1"/>
        </w:rPr>
        <w:t xml:space="preserve"> </w:t>
      </w:r>
      <w:r>
        <w:t>acknowledge</w:t>
      </w:r>
      <w:r>
        <w:rPr>
          <w:spacing w:val="-2"/>
        </w:rPr>
        <w:t xml:space="preserve"> </w:t>
      </w:r>
      <w:r>
        <w:t>that</w:t>
      </w:r>
      <w:r>
        <w:rPr>
          <w:spacing w:val="-2"/>
        </w:rPr>
        <w:t xml:space="preserve"> </w:t>
      </w:r>
      <w:r>
        <w:t>for</w:t>
      </w:r>
      <w:r>
        <w:rPr>
          <w:spacing w:val="-2"/>
        </w:rPr>
        <w:t xml:space="preserve"> </w:t>
      </w:r>
      <w:r>
        <w:t>the</w:t>
      </w:r>
      <w:r>
        <w:rPr>
          <w:spacing w:val="-4"/>
        </w:rPr>
        <w:t xml:space="preserve"> </w:t>
      </w:r>
      <w:proofErr w:type="spellStart"/>
      <w:r>
        <w:t>pur</w:t>
      </w:r>
      <w:proofErr w:type="spellEnd"/>
      <w:r>
        <w:t>- poses of the Data Protection Legislation, the Customer is the Controller and the Supplier is the Processor unless otherwise specified in Contract Schedule 7. The only processing that the</w:t>
      </w:r>
      <w:r>
        <w:rPr>
          <w:spacing w:val="-2"/>
        </w:rPr>
        <w:t xml:space="preserve"> </w:t>
      </w:r>
      <w:r>
        <w:t>Processor is</w:t>
      </w:r>
      <w:r>
        <w:rPr>
          <w:spacing w:val="-5"/>
        </w:rPr>
        <w:t xml:space="preserve"> </w:t>
      </w:r>
      <w:proofErr w:type="spellStart"/>
      <w:r>
        <w:t>authorised</w:t>
      </w:r>
      <w:proofErr w:type="spellEnd"/>
      <w:r>
        <w:rPr>
          <w:spacing w:val="-1"/>
        </w:rPr>
        <w:t xml:space="preserve"> </w:t>
      </w:r>
      <w:r>
        <w:t xml:space="preserve">to do is listed in Contract Schedule 7 by the Controller and may not be </w:t>
      </w:r>
      <w:proofErr w:type="gramStart"/>
      <w:r>
        <w:t>deter- mined</w:t>
      </w:r>
      <w:proofErr w:type="gramEnd"/>
      <w:r>
        <w:t xml:space="preserve"> by the Processor. to Where the Parties include two or more Joint Cont</w:t>
      </w:r>
      <w:r>
        <w:t>rollers</w:t>
      </w:r>
      <w:r>
        <w:rPr>
          <w:spacing w:val="-4"/>
        </w:rPr>
        <w:t xml:space="preserve"> </w:t>
      </w:r>
      <w:r>
        <w:t>as</w:t>
      </w:r>
      <w:r>
        <w:rPr>
          <w:spacing w:val="-4"/>
        </w:rPr>
        <w:t xml:space="preserve"> </w:t>
      </w:r>
      <w:r>
        <w:t>identified</w:t>
      </w:r>
      <w:r>
        <w:rPr>
          <w:spacing w:val="-5"/>
        </w:rPr>
        <w:t xml:space="preserve"> </w:t>
      </w:r>
      <w:r>
        <w:t>in</w:t>
      </w:r>
      <w:r>
        <w:rPr>
          <w:spacing w:val="-6"/>
        </w:rPr>
        <w:t xml:space="preserve"> </w:t>
      </w:r>
      <w:r>
        <w:t>Contract</w:t>
      </w:r>
      <w:r>
        <w:rPr>
          <w:spacing w:val="-4"/>
        </w:rPr>
        <w:t xml:space="preserve"> </w:t>
      </w:r>
      <w:r>
        <w:t>Schedule</w:t>
      </w:r>
      <w:r>
        <w:rPr>
          <w:spacing w:val="-4"/>
        </w:rPr>
        <w:t xml:space="preserve"> </w:t>
      </w:r>
      <w:r>
        <w:t>7</w:t>
      </w:r>
      <w:r>
        <w:rPr>
          <w:spacing w:val="-4"/>
        </w:rPr>
        <w:t xml:space="preserve"> </w:t>
      </w:r>
      <w:r>
        <w:t>in</w:t>
      </w:r>
      <w:r>
        <w:rPr>
          <w:spacing w:val="-5"/>
        </w:rPr>
        <w:t xml:space="preserve"> </w:t>
      </w:r>
      <w:r>
        <w:t>accordance</w:t>
      </w:r>
      <w:r>
        <w:rPr>
          <w:spacing w:val="-4"/>
        </w:rPr>
        <w:t xml:space="preserve"> </w:t>
      </w:r>
      <w:r>
        <w:t>with</w:t>
      </w:r>
      <w:r>
        <w:rPr>
          <w:spacing w:val="-5"/>
        </w:rPr>
        <w:t xml:space="preserve"> </w:t>
      </w:r>
      <w:r>
        <w:t xml:space="preserve">GDPR Article 26, those Parties shall enter into a Joint Controller Agreement based on the terms outlined in Contract Schedule 8 in replacement of Clauses The Parties acknowledge that for the purposes of the Data Pro- </w:t>
      </w:r>
      <w:proofErr w:type="spellStart"/>
      <w:r>
        <w:t>tection</w:t>
      </w:r>
      <w:proofErr w:type="spellEnd"/>
      <w:r>
        <w:rPr>
          <w:spacing w:val="-5"/>
        </w:rPr>
        <w:t xml:space="preserve"> </w:t>
      </w:r>
      <w:r>
        <w:t>Legislation,</w:t>
      </w:r>
      <w:r>
        <w:rPr>
          <w:spacing w:val="-4"/>
        </w:rPr>
        <w:t xml:space="preserve"> </w:t>
      </w:r>
      <w:r>
        <w:t>the</w:t>
      </w:r>
      <w:r>
        <w:rPr>
          <w:spacing w:val="-6"/>
        </w:rPr>
        <w:t xml:space="preserve"> </w:t>
      </w:r>
      <w:r>
        <w:t>Customer</w:t>
      </w:r>
      <w:r>
        <w:rPr>
          <w:spacing w:val="-4"/>
        </w:rPr>
        <w:t xml:space="preserve"> </w:t>
      </w:r>
      <w:r>
        <w:t>is</w:t>
      </w:r>
      <w:r>
        <w:rPr>
          <w:spacing w:val="-4"/>
        </w:rPr>
        <w:t xml:space="preserve"> </w:t>
      </w:r>
      <w:r>
        <w:t>the</w:t>
      </w:r>
      <w:r>
        <w:rPr>
          <w:spacing w:val="-6"/>
        </w:rPr>
        <w:t xml:space="preserve"> </w:t>
      </w:r>
      <w:r>
        <w:t>Controller</w:t>
      </w:r>
      <w:r>
        <w:rPr>
          <w:spacing w:val="-4"/>
        </w:rPr>
        <w:t xml:space="preserve"> </w:t>
      </w:r>
      <w:r>
        <w:t>and</w:t>
      </w:r>
      <w:r>
        <w:rPr>
          <w:spacing w:val="-7"/>
        </w:rPr>
        <w:t xml:space="preserve"> </w:t>
      </w:r>
      <w:r>
        <w:t>the</w:t>
      </w:r>
      <w:r>
        <w:rPr>
          <w:spacing w:val="-4"/>
        </w:rPr>
        <w:t xml:space="preserve"> </w:t>
      </w:r>
      <w:r>
        <w:t>Supplier</w:t>
      </w:r>
      <w:r>
        <w:rPr>
          <w:spacing w:val="-4"/>
        </w:rPr>
        <w:t xml:space="preserve"> </w:t>
      </w:r>
      <w:r>
        <w:t>is</w:t>
      </w:r>
      <w:r>
        <w:rPr>
          <w:spacing w:val="-7"/>
        </w:rPr>
        <w:t xml:space="preserve"> </w:t>
      </w:r>
      <w:r>
        <w:t xml:space="preserve">the Processor unless otherwise specified in Contract Schedule 7. The only processing that the Processor is </w:t>
      </w:r>
      <w:proofErr w:type="spellStart"/>
      <w:r>
        <w:t>authorised</w:t>
      </w:r>
      <w:proofErr w:type="spellEnd"/>
      <w:r>
        <w:t xml:space="preserve"> to do is listed in Contract Schedule 7 by the Controller and may not be determined by the </w:t>
      </w:r>
      <w:proofErr w:type="spellStart"/>
      <w:r>
        <w:t>Proces</w:t>
      </w:r>
      <w:proofErr w:type="spellEnd"/>
      <w:r>
        <w:t xml:space="preserve">- </w:t>
      </w:r>
      <w:proofErr w:type="spellStart"/>
      <w:r>
        <w:t>sor</w:t>
      </w:r>
      <w:proofErr w:type="spellEnd"/>
      <w:r>
        <w:t>.</w:t>
      </w:r>
      <w:r>
        <w:rPr>
          <w:spacing w:val="-6"/>
        </w:rPr>
        <w:t xml:space="preserve"> </w:t>
      </w:r>
      <w:r>
        <w:t>to</w:t>
      </w:r>
      <w:r>
        <w:rPr>
          <w:spacing w:val="-4"/>
        </w:rPr>
        <w:t xml:space="preserve"> </w:t>
      </w:r>
      <w:r>
        <w:rPr>
          <w:b/>
        </w:rPr>
        <w:t>Error!</w:t>
      </w:r>
      <w:r>
        <w:rPr>
          <w:b/>
          <w:spacing w:val="-5"/>
        </w:rPr>
        <w:t xml:space="preserve"> </w:t>
      </w:r>
      <w:r>
        <w:rPr>
          <w:b/>
        </w:rPr>
        <w:t>Not</w:t>
      </w:r>
      <w:r>
        <w:rPr>
          <w:b/>
          <w:spacing w:val="-7"/>
        </w:rPr>
        <w:t xml:space="preserve"> </w:t>
      </w:r>
      <w:r>
        <w:rPr>
          <w:b/>
        </w:rPr>
        <w:t>a</w:t>
      </w:r>
      <w:r>
        <w:rPr>
          <w:b/>
          <w:spacing w:val="-6"/>
        </w:rPr>
        <w:t xml:space="preserve"> </w:t>
      </w:r>
      <w:r>
        <w:rPr>
          <w:b/>
        </w:rPr>
        <w:t>valid</w:t>
      </w:r>
      <w:r>
        <w:rPr>
          <w:b/>
          <w:spacing w:val="-6"/>
        </w:rPr>
        <w:t xml:space="preserve"> </w:t>
      </w:r>
      <w:r>
        <w:rPr>
          <w:b/>
        </w:rPr>
        <w:t>bookmark</w:t>
      </w:r>
      <w:r>
        <w:rPr>
          <w:b/>
          <w:spacing w:val="-6"/>
        </w:rPr>
        <w:t xml:space="preserve"> </w:t>
      </w:r>
      <w:r>
        <w:rPr>
          <w:b/>
        </w:rPr>
        <w:t>self-reference.</w:t>
      </w:r>
      <w:r>
        <w:rPr>
          <w:b/>
          <w:spacing w:val="-4"/>
        </w:rPr>
        <w:t xml:space="preserve"> </w:t>
      </w:r>
      <w:r>
        <w:t>for</w:t>
      </w:r>
      <w:r>
        <w:rPr>
          <w:spacing w:val="-5"/>
        </w:rPr>
        <w:t xml:space="preserve"> </w:t>
      </w:r>
      <w:r>
        <w:t>the</w:t>
      </w:r>
      <w:r>
        <w:rPr>
          <w:spacing w:val="-7"/>
        </w:rPr>
        <w:t xml:space="preserve"> </w:t>
      </w:r>
      <w:r>
        <w:t>Personal</w:t>
      </w:r>
      <w:r>
        <w:rPr>
          <w:spacing w:val="-8"/>
        </w:rPr>
        <w:t xml:space="preserve"> </w:t>
      </w:r>
      <w:r>
        <w:t>Data under Joint Control. (Data Protection) such that they apply to the Sub- processor; and</w:t>
      </w:r>
    </w:p>
    <w:p w14:paraId="66A2AB68" w14:textId="77777777" w:rsidR="00E35620" w:rsidRDefault="00290450">
      <w:pPr>
        <w:pStyle w:val="BodyText"/>
        <w:tabs>
          <w:tab w:val="left" w:pos="2812"/>
        </w:tabs>
        <w:spacing w:before="120"/>
        <w:ind w:left="2812" w:right="673" w:hanging="851"/>
        <w:jc w:val="both"/>
      </w:pPr>
      <w:r>
        <w:rPr>
          <w:spacing w:val="-10"/>
        </w:rPr>
        <w:t>)</w:t>
      </w:r>
      <w:r>
        <w:tab/>
      </w:r>
      <w:proofErr w:type="gramStart"/>
      <w:r>
        <w:t>provide</w:t>
      </w:r>
      <w:proofErr w:type="gramEnd"/>
      <w:r>
        <w:t xml:space="preserve"> the Controller with such information regarding the Sub-</w:t>
      </w:r>
      <w:proofErr w:type="spellStart"/>
      <w:r>
        <w:t>proces</w:t>
      </w:r>
      <w:proofErr w:type="spellEnd"/>
      <w:r>
        <w:t xml:space="preserve">- </w:t>
      </w:r>
      <w:proofErr w:type="spellStart"/>
      <w:r>
        <w:t>sor</w:t>
      </w:r>
      <w:proofErr w:type="spellEnd"/>
      <w:r>
        <w:t xml:space="preserve"> as the Controller may reasonably require.</w:t>
      </w:r>
    </w:p>
    <w:p w14:paraId="099692AC" w14:textId="77777777" w:rsidR="00E35620" w:rsidRDefault="00E35620">
      <w:pPr>
        <w:pStyle w:val="BodyText"/>
        <w:spacing w:before="13"/>
      </w:pPr>
    </w:p>
    <w:p w14:paraId="70857473" w14:textId="77777777" w:rsidR="00E35620" w:rsidRDefault="00290450">
      <w:pPr>
        <w:pStyle w:val="ListParagraph"/>
        <w:numPr>
          <w:ilvl w:val="1"/>
          <w:numId w:val="46"/>
        </w:numPr>
        <w:tabs>
          <w:tab w:val="left" w:pos="1959"/>
          <w:tab w:val="left" w:pos="1962"/>
        </w:tabs>
        <w:ind w:right="675"/>
        <w:jc w:val="both"/>
      </w:pPr>
      <w:r>
        <w:t xml:space="preserve">The Processor shall remain fully liable for all acts or omissions of any of its Sub- </w:t>
      </w:r>
      <w:r>
        <w:rPr>
          <w:spacing w:val="-2"/>
        </w:rPr>
        <w:t>processors.</w:t>
      </w:r>
    </w:p>
    <w:p w14:paraId="4AD140CF" w14:textId="77777777" w:rsidR="00E35620" w:rsidRDefault="00E35620">
      <w:pPr>
        <w:pStyle w:val="BodyText"/>
        <w:spacing w:before="10"/>
      </w:pPr>
    </w:p>
    <w:p w14:paraId="58B027BB" w14:textId="77777777" w:rsidR="00E35620" w:rsidRDefault="00290450">
      <w:pPr>
        <w:pStyle w:val="ListParagraph"/>
        <w:numPr>
          <w:ilvl w:val="1"/>
          <w:numId w:val="46"/>
        </w:numPr>
        <w:tabs>
          <w:tab w:val="left" w:pos="1959"/>
          <w:tab w:val="left" w:pos="1962"/>
        </w:tabs>
        <w:ind w:right="680"/>
        <w:jc w:val="both"/>
      </w:pPr>
      <w:r>
        <w:t>The Controller may, at any time on not less than 30 Working Days’ notice, revise this</w:t>
      </w:r>
      <w:r>
        <w:rPr>
          <w:spacing w:val="30"/>
        </w:rPr>
        <w:t xml:space="preserve"> </w:t>
      </w:r>
      <w:r>
        <w:t>clause</w:t>
      </w:r>
      <w:r>
        <w:rPr>
          <w:spacing w:val="29"/>
        </w:rPr>
        <w:t xml:space="preserve"> </w:t>
      </w:r>
      <w:r>
        <w:t>by</w:t>
      </w:r>
      <w:r>
        <w:rPr>
          <w:spacing w:val="30"/>
        </w:rPr>
        <w:t xml:space="preserve"> </w:t>
      </w:r>
      <w:r>
        <w:t>replacing</w:t>
      </w:r>
      <w:r>
        <w:rPr>
          <w:spacing w:val="29"/>
        </w:rPr>
        <w:t xml:space="preserve"> </w:t>
      </w:r>
      <w:r>
        <w:t>it</w:t>
      </w:r>
      <w:r>
        <w:rPr>
          <w:spacing w:val="28"/>
        </w:rPr>
        <w:t xml:space="preserve"> </w:t>
      </w:r>
      <w:r>
        <w:t>with</w:t>
      </w:r>
      <w:r>
        <w:rPr>
          <w:spacing w:val="30"/>
        </w:rPr>
        <w:t xml:space="preserve"> </w:t>
      </w:r>
      <w:r>
        <w:t>any</w:t>
      </w:r>
      <w:r>
        <w:rPr>
          <w:spacing w:val="30"/>
        </w:rPr>
        <w:t xml:space="preserve"> </w:t>
      </w:r>
      <w:r>
        <w:t>applicable</w:t>
      </w:r>
      <w:r>
        <w:rPr>
          <w:spacing w:val="28"/>
        </w:rPr>
        <w:t xml:space="preserve"> </w:t>
      </w:r>
      <w:r>
        <w:t>controller</w:t>
      </w:r>
      <w:r>
        <w:rPr>
          <w:spacing w:val="29"/>
        </w:rPr>
        <w:t xml:space="preserve"> </w:t>
      </w:r>
      <w:r>
        <w:t>to</w:t>
      </w:r>
      <w:r>
        <w:rPr>
          <w:spacing w:val="29"/>
        </w:rPr>
        <w:t xml:space="preserve"> </w:t>
      </w:r>
      <w:r>
        <w:t>processor</w:t>
      </w:r>
      <w:r>
        <w:rPr>
          <w:spacing w:val="30"/>
        </w:rPr>
        <w:t xml:space="preserve"> </w:t>
      </w:r>
      <w:r>
        <w:t>standard</w:t>
      </w:r>
    </w:p>
    <w:p w14:paraId="78F1054D" w14:textId="77777777" w:rsidR="00E35620" w:rsidRDefault="00E35620">
      <w:pPr>
        <w:jc w:val="both"/>
        <w:sectPr w:rsidR="00E35620">
          <w:pgSz w:w="11910" w:h="16840"/>
          <w:pgMar w:top="1380" w:right="760" w:bottom="280" w:left="1180" w:header="720" w:footer="720" w:gutter="0"/>
          <w:cols w:space="720"/>
        </w:sectPr>
      </w:pPr>
    </w:p>
    <w:p w14:paraId="5165490B" w14:textId="77777777" w:rsidR="00E35620" w:rsidRDefault="00290450">
      <w:pPr>
        <w:pStyle w:val="BodyText"/>
        <w:spacing w:before="41"/>
        <w:ind w:left="1962" w:right="685"/>
      </w:pPr>
      <w:r>
        <w:lastRenderedPageBreak/>
        <w:t>clauses or similar terms forming part of an applicable certification scheme (which shall apply when incorporated by attachment to this Agreement).</w:t>
      </w:r>
    </w:p>
    <w:p w14:paraId="35AFFE64" w14:textId="77777777" w:rsidR="00E35620" w:rsidRDefault="00E35620">
      <w:pPr>
        <w:pStyle w:val="BodyText"/>
        <w:spacing w:before="10"/>
      </w:pPr>
    </w:p>
    <w:p w14:paraId="3BBF2289" w14:textId="77777777" w:rsidR="00E35620" w:rsidRDefault="00290450">
      <w:pPr>
        <w:pStyle w:val="ListParagraph"/>
        <w:numPr>
          <w:ilvl w:val="1"/>
          <w:numId w:val="46"/>
        </w:numPr>
        <w:tabs>
          <w:tab w:val="left" w:pos="1959"/>
          <w:tab w:val="left" w:pos="1962"/>
        </w:tabs>
        <w:ind w:right="675"/>
        <w:jc w:val="both"/>
      </w:pPr>
      <w:r>
        <w:t>The</w:t>
      </w:r>
      <w:r>
        <w:rPr>
          <w:spacing w:val="-2"/>
        </w:rPr>
        <w:t xml:space="preserve"> </w:t>
      </w:r>
      <w:r>
        <w:t>Parties</w:t>
      </w:r>
      <w:r>
        <w:rPr>
          <w:spacing w:val="-5"/>
        </w:rPr>
        <w:t xml:space="preserve"> </w:t>
      </w:r>
      <w:r>
        <w:t>agree</w:t>
      </w:r>
      <w:r>
        <w:rPr>
          <w:spacing w:val="-4"/>
        </w:rPr>
        <w:t xml:space="preserve"> </w:t>
      </w:r>
      <w:r>
        <w:t>to</w:t>
      </w:r>
      <w:r>
        <w:rPr>
          <w:spacing w:val="-3"/>
        </w:rPr>
        <w:t xml:space="preserve"> </w:t>
      </w:r>
      <w:r>
        <w:t>take</w:t>
      </w:r>
      <w:r>
        <w:rPr>
          <w:spacing w:val="-2"/>
        </w:rPr>
        <w:t xml:space="preserve"> </w:t>
      </w:r>
      <w:r>
        <w:t>account</w:t>
      </w:r>
      <w:r>
        <w:rPr>
          <w:spacing w:val="-4"/>
        </w:rPr>
        <w:t xml:space="preserve"> </w:t>
      </w:r>
      <w:r>
        <w:t>of</w:t>
      </w:r>
      <w:r>
        <w:rPr>
          <w:spacing w:val="-2"/>
        </w:rPr>
        <w:t xml:space="preserve"> </w:t>
      </w:r>
      <w:r>
        <w:t>any</w:t>
      </w:r>
      <w:r>
        <w:rPr>
          <w:spacing w:val="-2"/>
        </w:rPr>
        <w:t xml:space="preserve"> </w:t>
      </w:r>
      <w:r>
        <w:t>guidance</w:t>
      </w:r>
      <w:r>
        <w:rPr>
          <w:spacing w:val="-1"/>
        </w:rPr>
        <w:t xml:space="preserve"> </w:t>
      </w:r>
      <w:r>
        <w:t>issued</w:t>
      </w:r>
      <w:r>
        <w:rPr>
          <w:spacing w:val="-2"/>
        </w:rPr>
        <w:t xml:space="preserve"> </w:t>
      </w:r>
      <w:r>
        <w:t>by</w:t>
      </w:r>
      <w:r>
        <w:rPr>
          <w:spacing w:val="-2"/>
        </w:rPr>
        <w:t xml:space="preserve"> </w:t>
      </w:r>
      <w:r>
        <w:t>the</w:t>
      </w:r>
      <w:r>
        <w:rPr>
          <w:spacing w:val="-4"/>
        </w:rPr>
        <w:t xml:space="preserve"> </w:t>
      </w:r>
      <w:r>
        <w:t>Information</w:t>
      </w:r>
      <w:r>
        <w:rPr>
          <w:spacing w:val="-3"/>
        </w:rPr>
        <w:t xml:space="preserve"> </w:t>
      </w:r>
      <w:r>
        <w:t>Com- missioner’s</w:t>
      </w:r>
      <w:r>
        <w:rPr>
          <w:spacing w:val="-4"/>
        </w:rPr>
        <w:t xml:space="preserve"> </w:t>
      </w:r>
      <w:r>
        <w:t>Office.</w:t>
      </w:r>
      <w:r>
        <w:rPr>
          <w:spacing w:val="-5"/>
        </w:rPr>
        <w:t xml:space="preserve"> </w:t>
      </w:r>
      <w:r>
        <w:t>The</w:t>
      </w:r>
      <w:r>
        <w:rPr>
          <w:spacing w:val="-6"/>
        </w:rPr>
        <w:t xml:space="preserve"> </w:t>
      </w:r>
      <w:r>
        <w:t>Controller</w:t>
      </w:r>
      <w:r>
        <w:rPr>
          <w:spacing w:val="-6"/>
        </w:rPr>
        <w:t xml:space="preserve"> </w:t>
      </w:r>
      <w:r>
        <w:t>may</w:t>
      </w:r>
      <w:r>
        <w:rPr>
          <w:spacing w:val="-4"/>
        </w:rPr>
        <w:t xml:space="preserve"> </w:t>
      </w:r>
      <w:r>
        <w:t>on</w:t>
      </w:r>
      <w:r>
        <w:rPr>
          <w:spacing w:val="-5"/>
        </w:rPr>
        <w:t xml:space="preserve"> </w:t>
      </w:r>
      <w:r>
        <w:t>not</w:t>
      </w:r>
      <w:r>
        <w:rPr>
          <w:spacing w:val="-4"/>
        </w:rPr>
        <w:t xml:space="preserve"> </w:t>
      </w:r>
      <w:r>
        <w:t>less than</w:t>
      </w:r>
      <w:r>
        <w:rPr>
          <w:spacing w:val="-8"/>
        </w:rPr>
        <w:t xml:space="preserve"> </w:t>
      </w:r>
      <w:r>
        <w:t>30</w:t>
      </w:r>
      <w:r>
        <w:rPr>
          <w:spacing w:val="-6"/>
        </w:rPr>
        <w:t xml:space="preserve"> </w:t>
      </w:r>
      <w:r>
        <w:t>Working</w:t>
      </w:r>
      <w:r>
        <w:rPr>
          <w:spacing w:val="-5"/>
        </w:rPr>
        <w:t xml:space="preserve"> </w:t>
      </w:r>
      <w:r>
        <w:t>Days’</w:t>
      </w:r>
      <w:r>
        <w:rPr>
          <w:spacing w:val="-4"/>
        </w:rPr>
        <w:t xml:space="preserve"> </w:t>
      </w:r>
      <w:r>
        <w:t>notice</w:t>
      </w:r>
      <w:r>
        <w:rPr>
          <w:spacing w:val="-4"/>
        </w:rPr>
        <w:t xml:space="preserve"> </w:t>
      </w:r>
      <w:r>
        <w:t>to the</w:t>
      </w:r>
      <w:r>
        <w:rPr>
          <w:spacing w:val="-2"/>
        </w:rPr>
        <w:t xml:space="preserve"> </w:t>
      </w:r>
      <w:r>
        <w:t>Processor</w:t>
      </w:r>
      <w:r>
        <w:rPr>
          <w:spacing w:val="-2"/>
        </w:rPr>
        <w:t xml:space="preserve"> </w:t>
      </w:r>
      <w:r>
        <w:t>amend</w:t>
      </w:r>
      <w:r>
        <w:rPr>
          <w:spacing w:val="-4"/>
        </w:rPr>
        <w:t xml:space="preserve"> </w:t>
      </w:r>
      <w:r>
        <w:t>this</w:t>
      </w:r>
      <w:r>
        <w:rPr>
          <w:spacing w:val="-2"/>
        </w:rPr>
        <w:t xml:space="preserve"> </w:t>
      </w:r>
      <w:r>
        <w:t>agreement</w:t>
      </w:r>
      <w:r>
        <w:rPr>
          <w:spacing w:val="-2"/>
        </w:rPr>
        <w:t xml:space="preserve"> </w:t>
      </w:r>
      <w:r>
        <w:t>to</w:t>
      </w:r>
      <w:r>
        <w:rPr>
          <w:spacing w:val="-1"/>
        </w:rPr>
        <w:t xml:space="preserve"> </w:t>
      </w:r>
      <w:r>
        <w:t>ensure</w:t>
      </w:r>
      <w:r>
        <w:rPr>
          <w:spacing w:val="-2"/>
        </w:rPr>
        <w:t xml:space="preserve"> </w:t>
      </w:r>
      <w:r>
        <w:t>that</w:t>
      </w:r>
      <w:r>
        <w:rPr>
          <w:spacing w:val="-2"/>
        </w:rPr>
        <w:t xml:space="preserve"> </w:t>
      </w:r>
      <w:r>
        <w:t>it</w:t>
      </w:r>
      <w:r>
        <w:rPr>
          <w:spacing w:val="-4"/>
        </w:rPr>
        <w:t xml:space="preserve"> </w:t>
      </w:r>
      <w:r>
        <w:t>complies</w:t>
      </w:r>
      <w:r>
        <w:rPr>
          <w:spacing w:val="-1"/>
        </w:rPr>
        <w:t xml:space="preserve"> </w:t>
      </w:r>
      <w:r>
        <w:t>with</w:t>
      </w:r>
      <w:r>
        <w:rPr>
          <w:spacing w:val="-2"/>
        </w:rPr>
        <w:t xml:space="preserve"> </w:t>
      </w:r>
      <w:r>
        <w:t>any</w:t>
      </w:r>
      <w:r>
        <w:rPr>
          <w:spacing w:val="-2"/>
        </w:rPr>
        <w:t xml:space="preserve"> </w:t>
      </w:r>
      <w:r>
        <w:t>guidance issued by the Information Commissioner’s Office.</w:t>
      </w:r>
    </w:p>
    <w:p w14:paraId="2E9CC44D" w14:textId="77777777" w:rsidR="00E35620" w:rsidRDefault="00E35620">
      <w:pPr>
        <w:pStyle w:val="BodyText"/>
        <w:spacing w:before="13"/>
      </w:pPr>
    </w:p>
    <w:p w14:paraId="4F239257" w14:textId="77777777" w:rsidR="00E35620" w:rsidRDefault="00290450">
      <w:pPr>
        <w:pStyle w:val="ListParagraph"/>
        <w:numPr>
          <w:ilvl w:val="1"/>
          <w:numId w:val="46"/>
        </w:numPr>
        <w:tabs>
          <w:tab w:val="left" w:pos="1959"/>
          <w:tab w:val="left" w:pos="1962"/>
        </w:tabs>
        <w:spacing w:before="1"/>
        <w:ind w:right="672"/>
        <w:jc w:val="both"/>
      </w:pPr>
      <w:r>
        <w:t>Where the Parties include two or more Joint Controllers as identified in Contract Schedule</w:t>
      </w:r>
      <w:r>
        <w:rPr>
          <w:spacing w:val="-13"/>
        </w:rPr>
        <w:t xml:space="preserve"> </w:t>
      </w:r>
      <w:r>
        <w:t>7</w:t>
      </w:r>
      <w:r>
        <w:rPr>
          <w:spacing w:val="-12"/>
        </w:rPr>
        <w:t xml:space="preserve"> </w:t>
      </w:r>
      <w:r>
        <w:t>in</w:t>
      </w:r>
      <w:r>
        <w:rPr>
          <w:spacing w:val="-13"/>
        </w:rPr>
        <w:t xml:space="preserve"> </w:t>
      </w:r>
      <w:r>
        <w:t>accordance</w:t>
      </w:r>
      <w:r>
        <w:rPr>
          <w:spacing w:val="-12"/>
        </w:rPr>
        <w:t xml:space="preserve"> </w:t>
      </w:r>
      <w:r>
        <w:t>with</w:t>
      </w:r>
      <w:r>
        <w:rPr>
          <w:spacing w:val="-13"/>
        </w:rPr>
        <w:t xml:space="preserve"> </w:t>
      </w:r>
      <w:r>
        <w:t>GDPR</w:t>
      </w:r>
      <w:r>
        <w:rPr>
          <w:spacing w:val="-12"/>
        </w:rPr>
        <w:t xml:space="preserve"> </w:t>
      </w:r>
      <w:r>
        <w:t>Article</w:t>
      </w:r>
      <w:r>
        <w:rPr>
          <w:spacing w:val="-13"/>
        </w:rPr>
        <w:t xml:space="preserve"> </w:t>
      </w:r>
      <w:r>
        <w:t>26,</w:t>
      </w:r>
      <w:r>
        <w:rPr>
          <w:spacing w:val="-12"/>
        </w:rPr>
        <w:t xml:space="preserve"> </w:t>
      </w:r>
      <w:r>
        <w:t>those</w:t>
      </w:r>
      <w:r>
        <w:rPr>
          <w:spacing w:val="-12"/>
        </w:rPr>
        <w:t xml:space="preserve"> </w:t>
      </w:r>
      <w:r>
        <w:t>Parties</w:t>
      </w:r>
      <w:r>
        <w:rPr>
          <w:spacing w:val="-13"/>
        </w:rPr>
        <w:t xml:space="preserve"> </w:t>
      </w:r>
      <w:r>
        <w:t>shall</w:t>
      </w:r>
      <w:r>
        <w:rPr>
          <w:spacing w:val="-12"/>
        </w:rPr>
        <w:t xml:space="preserve"> </w:t>
      </w:r>
      <w:r>
        <w:t>enter</w:t>
      </w:r>
      <w:r>
        <w:rPr>
          <w:spacing w:val="-11"/>
        </w:rPr>
        <w:t xml:space="preserve"> </w:t>
      </w:r>
      <w:r>
        <w:t>into</w:t>
      </w:r>
      <w:r>
        <w:rPr>
          <w:spacing w:val="-12"/>
        </w:rPr>
        <w:t xml:space="preserve"> </w:t>
      </w:r>
      <w:r>
        <w:t>a</w:t>
      </w:r>
      <w:r>
        <w:rPr>
          <w:spacing w:val="-12"/>
        </w:rPr>
        <w:t xml:space="preserve"> </w:t>
      </w:r>
      <w:r>
        <w:t xml:space="preserve">Joint Controller Agreement based on the terms outlined in Contract Schedule 8 in re- placement of Clauses The Parties acknowledge that for the purposes of the Data Protection Legislation, the Customer is the Controller and the Supplier is the Pro- </w:t>
      </w:r>
      <w:proofErr w:type="spellStart"/>
      <w:r>
        <w:t>cessor</w:t>
      </w:r>
      <w:proofErr w:type="spellEnd"/>
      <w:r>
        <w:rPr>
          <w:spacing w:val="-2"/>
        </w:rPr>
        <w:t xml:space="preserve"> </w:t>
      </w:r>
      <w:r>
        <w:t>unless</w:t>
      </w:r>
      <w:r>
        <w:rPr>
          <w:spacing w:val="-4"/>
        </w:rPr>
        <w:t xml:space="preserve"> </w:t>
      </w:r>
      <w:r>
        <w:t>otherwise</w:t>
      </w:r>
      <w:r>
        <w:rPr>
          <w:spacing w:val="-1"/>
        </w:rPr>
        <w:t xml:space="preserve"> </w:t>
      </w:r>
      <w:r>
        <w:t>specified</w:t>
      </w:r>
      <w:r>
        <w:rPr>
          <w:spacing w:val="-2"/>
        </w:rPr>
        <w:t xml:space="preserve"> </w:t>
      </w:r>
      <w:r>
        <w:t>in</w:t>
      </w:r>
      <w:r>
        <w:rPr>
          <w:spacing w:val="-4"/>
        </w:rPr>
        <w:t xml:space="preserve"> </w:t>
      </w:r>
      <w:r>
        <w:t>Contract</w:t>
      </w:r>
      <w:r>
        <w:rPr>
          <w:spacing w:val="-1"/>
        </w:rPr>
        <w:t xml:space="preserve"> </w:t>
      </w:r>
      <w:r>
        <w:t>Schedule</w:t>
      </w:r>
      <w:r>
        <w:rPr>
          <w:spacing w:val="-2"/>
        </w:rPr>
        <w:t xml:space="preserve"> </w:t>
      </w:r>
      <w:r>
        <w:t>7.</w:t>
      </w:r>
      <w:r>
        <w:rPr>
          <w:spacing w:val="-2"/>
        </w:rPr>
        <w:t xml:space="preserve"> </w:t>
      </w:r>
      <w:r>
        <w:t>The only</w:t>
      </w:r>
      <w:r>
        <w:rPr>
          <w:spacing w:val="-4"/>
        </w:rPr>
        <w:t xml:space="preserve"> </w:t>
      </w:r>
      <w:r>
        <w:t>processing</w:t>
      </w:r>
      <w:r>
        <w:rPr>
          <w:spacing w:val="-4"/>
        </w:rPr>
        <w:t xml:space="preserve"> </w:t>
      </w:r>
      <w:r>
        <w:t xml:space="preserve">that the Processor is </w:t>
      </w:r>
      <w:proofErr w:type="spellStart"/>
      <w:r>
        <w:t>authorised</w:t>
      </w:r>
      <w:proofErr w:type="spellEnd"/>
      <w:r>
        <w:rPr>
          <w:spacing w:val="-3"/>
        </w:rPr>
        <w:t xml:space="preserve"> </w:t>
      </w:r>
      <w:r>
        <w:t>to do is listed in</w:t>
      </w:r>
      <w:r>
        <w:rPr>
          <w:spacing w:val="-1"/>
        </w:rPr>
        <w:t xml:space="preserve"> </w:t>
      </w:r>
      <w:r>
        <w:t>Contract Schedule 7 by the</w:t>
      </w:r>
      <w:r>
        <w:rPr>
          <w:spacing w:val="-2"/>
        </w:rPr>
        <w:t xml:space="preserve"> </w:t>
      </w:r>
      <w:r>
        <w:t>Controller and</w:t>
      </w:r>
      <w:r>
        <w:rPr>
          <w:spacing w:val="-5"/>
        </w:rPr>
        <w:t xml:space="preserve"> </w:t>
      </w:r>
      <w:r>
        <w:t>may</w:t>
      </w:r>
      <w:r>
        <w:rPr>
          <w:spacing w:val="-4"/>
        </w:rPr>
        <w:t xml:space="preserve"> </w:t>
      </w:r>
      <w:r>
        <w:t>not</w:t>
      </w:r>
      <w:r>
        <w:rPr>
          <w:spacing w:val="-6"/>
        </w:rPr>
        <w:t xml:space="preserve"> </w:t>
      </w:r>
      <w:r>
        <w:t>be</w:t>
      </w:r>
      <w:r>
        <w:rPr>
          <w:spacing w:val="-4"/>
        </w:rPr>
        <w:t xml:space="preserve"> </w:t>
      </w:r>
      <w:r>
        <w:t>determine</w:t>
      </w:r>
      <w:r>
        <w:t>d</w:t>
      </w:r>
      <w:r>
        <w:rPr>
          <w:spacing w:val="-5"/>
        </w:rPr>
        <w:t xml:space="preserve"> </w:t>
      </w:r>
      <w:r>
        <w:t>by</w:t>
      </w:r>
      <w:r>
        <w:rPr>
          <w:spacing w:val="-6"/>
        </w:rPr>
        <w:t xml:space="preserve"> </w:t>
      </w:r>
      <w:r>
        <w:t>the</w:t>
      </w:r>
      <w:r>
        <w:rPr>
          <w:spacing w:val="-6"/>
        </w:rPr>
        <w:t xml:space="preserve"> </w:t>
      </w:r>
      <w:r>
        <w:t>Processor.</w:t>
      </w:r>
      <w:r>
        <w:rPr>
          <w:spacing w:val="-4"/>
        </w:rPr>
        <w:t xml:space="preserve"> </w:t>
      </w:r>
      <w:r>
        <w:t>to</w:t>
      </w:r>
      <w:r>
        <w:rPr>
          <w:spacing w:val="-5"/>
        </w:rPr>
        <w:t xml:space="preserve"> </w:t>
      </w:r>
      <w:r>
        <w:rPr>
          <w:b/>
        </w:rPr>
        <w:t>Error!</w:t>
      </w:r>
      <w:r>
        <w:rPr>
          <w:b/>
          <w:spacing w:val="-4"/>
        </w:rPr>
        <w:t xml:space="preserve"> </w:t>
      </w:r>
      <w:r>
        <w:rPr>
          <w:b/>
        </w:rPr>
        <w:t>Not</w:t>
      </w:r>
      <w:r>
        <w:rPr>
          <w:b/>
          <w:spacing w:val="-6"/>
        </w:rPr>
        <w:t xml:space="preserve"> </w:t>
      </w:r>
      <w:r>
        <w:rPr>
          <w:b/>
        </w:rPr>
        <w:t>a</w:t>
      </w:r>
      <w:r>
        <w:rPr>
          <w:b/>
          <w:spacing w:val="-8"/>
        </w:rPr>
        <w:t xml:space="preserve"> </w:t>
      </w:r>
      <w:r>
        <w:rPr>
          <w:b/>
        </w:rPr>
        <w:t>valid</w:t>
      </w:r>
      <w:r>
        <w:rPr>
          <w:b/>
          <w:spacing w:val="-8"/>
        </w:rPr>
        <w:t xml:space="preserve"> </w:t>
      </w:r>
      <w:r>
        <w:rPr>
          <w:b/>
        </w:rPr>
        <w:t>bookmark</w:t>
      </w:r>
      <w:r>
        <w:rPr>
          <w:b/>
          <w:spacing w:val="-7"/>
        </w:rPr>
        <w:t xml:space="preserve"> </w:t>
      </w:r>
      <w:r>
        <w:rPr>
          <w:b/>
        </w:rPr>
        <w:t xml:space="preserve">self- reference. </w:t>
      </w:r>
      <w:r>
        <w:t>for the Personal Data under Joint Control.</w:t>
      </w:r>
    </w:p>
    <w:p w14:paraId="22B201AD" w14:textId="77777777" w:rsidR="00E35620" w:rsidRDefault="00E35620">
      <w:pPr>
        <w:pStyle w:val="BodyText"/>
      </w:pPr>
    </w:p>
    <w:p w14:paraId="21F71D2C" w14:textId="77777777" w:rsidR="00E35620" w:rsidRDefault="00E35620">
      <w:pPr>
        <w:pStyle w:val="BodyText"/>
        <w:spacing w:before="87"/>
      </w:pPr>
    </w:p>
    <w:p w14:paraId="2026D3DD" w14:textId="77777777" w:rsidR="00E35620" w:rsidRDefault="00290450">
      <w:pPr>
        <w:pStyle w:val="Heading2"/>
        <w:numPr>
          <w:ilvl w:val="0"/>
          <w:numId w:val="46"/>
        </w:numPr>
        <w:tabs>
          <w:tab w:val="left" w:pos="1112"/>
        </w:tabs>
        <w:spacing w:before="1"/>
        <w:jc w:val="left"/>
      </w:pPr>
      <w:bookmarkStart w:id="64" w:name="24._PUBLICITY_AND_BRANDING"/>
      <w:bookmarkStart w:id="65" w:name="_bookmark32"/>
      <w:bookmarkEnd w:id="64"/>
      <w:bookmarkEnd w:id="65"/>
      <w:r>
        <w:t>PUBLICITY</w:t>
      </w:r>
      <w:r>
        <w:rPr>
          <w:spacing w:val="-5"/>
        </w:rPr>
        <w:t xml:space="preserve"> </w:t>
      </w:r>
      <w:r>
        <w:t>AND</w:t>
      </w:r>
      <w:r>
        <w:rPr>
          <w:spacing w:val="-7"/>
        </w:rPr>
        <w:t xml:space="preserve"> </w:t>
      </w:r>
      <w:r>
        <w:rPr>
          <w:spacing w:val="-2"/>
        </w:rPr>
        <w:t>BRANDING</w:t>
      </w:r>
    </w:p>
    <w:p w14:paraId="0C9A8594" w14:textId="77777777" w:rsidR="00E35620" w:rsidRDefault="00E35620">
      <w:pPr>
        <w:pStyle w:val="BodyText"/>
        <w:spacing w:before="33"/>
        <w:rPr>
          <w:rFonts w:ascii="Arial"/>
          <w:b/>
        </w:rPr>
      </w:pPr>
    </w:p>
    <w:p w14:paraId="1F032C66" w14:textId="77777777" w:rsidR="00E35620" w:rsidRDefault="00290450">
      <w:pPr>
        <w:pStyle w:val="ListParagraph"/>
        <w:numPr>
          <w:ilvl w:val="1"/>
          <w:numId w:val="46"/>
        </w:numPr>
        <w:tabs>
          <w:tab w:val="left" w:pos="1962"/>
        </w:tabs>
        <w:ind w:right="677"/>
      </w:pPr>
      <w:r>
        <w:t>The</w:t>
      </w:r>
      <w:r>
        <w:rPr>
          <w:spacing w:val="-5"/>
        </w:rPr>
        <w:t xml:space="preserve"> </w:t>
      </w:r>
      <w:r>
        <w:t>Supplier</w:t>
      </w:r>
      <w:r>
        <w:rPr>
          <w:spacing w:val="-5"/>
        </w:rPr>
        <w:t xml:space="preserve"> </w:t>
      </w:r>
      <w:r>
        <w:t>shall</w:t>
      </w:r>
      <w:r>
        <w:rPr>
          <w:spacing w:val="-6"/>
        </w:rPr>
        <w:t xml:space="preserve"> </w:t>
      </w:r>
      <w:r>
        <w:t>not,</w:t>
      </w:r>
      <w:r>
        <w:rPr>
          <w:spacing w:val="-6"/>
        </w:rPr>
        <w:t xml:space="preserve"> </w:t>
      </w:r>
      <w:r>
        <w:t>without</w:t>
      </w:r>
      <w:r>
        <w:rPr>
          <w:spacing w:val="-5"/>
        </w:rPr>
        <w:t xml:space="preserve"> </w:t>
      </w:r>
      <w:r>
        <w:t>Approval</w:t>
      </w:r>
      <w:r>
        <w:rPr>
          <w:spacing w:val="-6"/>
        </w:rPr>
        <w:t xml:space="preserve"> </w:t>
      </w:r>
      <w:r>
        <w:t>(the</w:t>
      </w:r>
      <w:r>
        <w:rPr>
          <w:spacing w:val="-5"/>
        </w:rPr>
        <w:t xml:space="preserve"> </w:t>
      </w:r>
      <w:r>
        <w:t>decision</w:t>
      </w:r>
      <w:r>
        <w:rPr>
          <w:spacing w:val="-6"/>
        </w:rPr>
        <w:t xml:space="preserve"> </w:t>
      </w:r>
      <w:r>
        <w:t>of</w:t>
      </w:r>
      <w:r>
        <w:rPr>
          <w:spacing w:val="-5"/>
        </w:rPr>
        <w:t xml:space="preserve"> </w:t>
      </w:r>
      <w:r>
        <w:t>the</w:t>
      </w:r>
      <w:r>
        <w:rPr>
          <w:spacing w:val="-5"/>
        </w:rPr>
        <w:t xml:space="preserve"> </w:t>
      </w:r>
      <w:r>
        <w:t>Customer</w:t>
      </w:r>
      <w:r>
        <w:rPr>
          <w:spacing w:val="-6"/>
        </w:rPr>
        <w:t xml:space="preserve"> </w:t>
      </w:r>
      <w:r>
        <w:t>to</w:t>
      </w:r>
      <w:r>
        <w:rPr>
          <w:spacing w:val="-4"/>
        </w:rPr>
        <w:t xml:space="preserve"> </w:t>
      </w:r>
      <w:r>
        <w:t>Approve or not shall not be unreasonably withheld or delayed):</w:t>
      </w:r>
    </w:p>
    <w:p w14:paraId="57CB1048" w14:textId="77777777" w:rsidR="00E35620" w:rsidRDefault="00290450">
      <w:pPr>
        <w:pStyle w:val="BodyText"/>
        <w:tabs>
          <w:tab w:val="left" w:pos="2812"/>
        </w:tabs>
        <w:spacing w:before="120"/>
        <w:ind w:left="1962"/>
      </w:pPr>
      <w:r>
        <w:rPr>
          <w:spacing w:val="-10"/>
        </w:rPr>
        <w:t>)</w:t>
      </w:r>
      <w:r>
        <w:tab/>
      </w:r>
      <w:proofErr w:type="gramStart"/>
      <w:r>
        <w:t>make</w:t>
      </w:r>
      <w:proofErr w:type="gramEnd"/>
      <w:r>
        <w:rPr>
          <w:spacing w:val="-6"/>
        </w:rPr>
        <w:t xml:space="preserve"> </w:t>
      </w:r>
      <w:r>
        <w:t>any</w:t>
      </w:r>
      <w:r>
        <w:rPr>
          <w:spacing w:val="-5"/>
        </w:rPr>
        <w:t xml:space="preserve"> </w:t>
      </w:r>
      <w:r>
        <w:t>press</w:t>
      </w:r>
      <w:r>
        <w:rPr>
          <w:spacing w:val="-4"/>
        </w:rPr>
        <w:t xml:space="preserve"> </w:t>
      </w:r>
      <w:r>
        <w:t>announcements</w:t>
      </w:r>
      <w:r>
        <w:rPr>
          <w:spacing w:val="-6"/>
        </w:rPr>
        <w:t xml:space="preserve"> </w:t>
      </w:r>
      <w:r>
        <w:t>or</w:t>
      </w:r>
      <w:r>
        <w:rPr>
          <w:spacing w:val="-7"/>
        </w:rPr>
        <w:t xml:space="preserve"> </w:t>
      </w:r>
      <w:proofErr w:type="spellStart"/>
      <w:r>
        <w:t>publicise</w:t>
      </w:r>
      <w:proofErr w:type="spellEnd"/>
      <w:r>
        <w:rPr>
          <w:spacing w:val="-3"/>
        </w:rPr>
        <w:t xml:space="preserve"> </w:t>
      </w:r>
      <w:r>
        <w:t>this</w:t>
      </w:r>
      <w:r>
        <w:rPr>
          <w:spacing w:val="-6"/>
        </w:rPr>
        <w:t xml:space="preserve"> </w:t>
      </w:r>
      <w:r>
        <w:t>Contract</w:t>
      </w:r>
      <w:r>
        <w:rPr>
          <w:spacing w:val="-3"/>
        </w:rPr>
        <w:t xml:space="preserve"> </w:t>
      </w:r>
      <w:r>
        <w:t>in</w:t>
      </w:r>
      <w:r>
        <w:rPr>
          <w:spacing w:val="-5"/>
        </w:rPr>
        <w:t xml:space="preserve"> </w:t>
      </w:r>
      <w:r>
        <w:t>any</w:t>
      </w:r>
      <w:r>
        <w:rPr>
          <w:spacing w:val="-4"/>
        </w:rPr>
        <w:t xml:space="preserve"> </w:t>
      </w:r>
      <w:r>
        <w:t>way;</w:t>
      </w:r>
      <w:r>
        <w:rPr>
          <w:spacing w:val="-3"/>
        </w:rPr>
        <w:t xml:space="preserve"> </w:t>
      </w:r>
      <w:r>
        <w:rPr>
          <w:spacing w:val="-5"/>
        </w:rPr>
        <w:t>or</w:t>
      </w:r>
    </w:p>
    <w:p w14:paraId="243C8215" w14:textId="77777777" w:rsidR="00E35620" w:rsidRDefault="00290450">
      <w:pPr>
        <w:pStyle w:val="BodyText"/>
        <w:tabs>
          <w:tab w:val="left" w:pos="2812"/>
        </w:tabs>
        <w:spacing w:before="118"/>
        <w:ind w:left="2812" w:right="678" w:hanging="851"/>
      </w:pPr>
      <w:r>
        <w:rPr>
          <w:spacing w:val="-10"/>
        </w:rPr>
        <w:t>)</w:t>
      </w:r>
      <w:r>
        <w:tab/>
      </w:r>
      <w:proofErr w:type="gramStart"/>
      <w:r>
        <w:t>use</w:t>
      </w:r>
      <w:proofErr w:type="gramEnd"/>
      <w:r>
        <w:rPr>
          <w:spacing w:val="-1"/>
        </w:rPr>
        <w:t xml:space="preserve"> </w:t>
      </w:r>
      <w:r>
        <w:t>the</w:t>
      </w:r>
      <w:r>
        <w:rPr>
          <w:spacing w:val="-2"/>
        </w:rPr>
        <w:t xml:space="preserve"> </w:t>
      </w:r>
      <w:r>
        <w:t>Customer's</w:t>
      </w:r>
      <w:r>
        <w:rPr>
          <w:spacing w:val="-2"/>
        </w:rPr>
        <w:t xml:space="preserve"> </w:t>
      </w:r>
      <w:r>
        <w:t>name</w:t>
      </w:r>
      <w:r>
        <w:rPr>
          <w:spacing w:val="-4"/>
        </w:rPr>
        <w:t xml:space="preserve"> </w:t>
      </w:r>
      <w:r>
        <w:t>or</w:t>
      </w:r>
      <w:r>
        <w:rPr>
          <w:spacing w:val="-2"/>
        </w:rPr>
        <w:t xml:space="preserve"> </w:t>
      </w:r>
      <w:r>
        <w:t>brand</w:t>
      </w:r>
      <w:r>
        <w:rPr>
          <w:spacing w:val="-3"/>
        </w:rPr>
        <w:t xml:space="preserve"> </w:t>
      </w:r>
      <w:r>
        <w:t>in</w:t>
      </w:r>
      <w:r>
        <w:rPr>
          <w:spacing w:val="-2"/>
        </w:rPr>
        <w:t xml:space="preserve"> </w:t>
      </w:r>
      <w:r>
        <w:t>any</w:t>
      </w:r>
      <w:r>
        <w:rPr>
          <w:spacing w:val="-2"/>
        </w:rPr>
        <w:t xml:space="preserve"> </w:t>
      </w:r>
      <w:r>
        <w:t>promotion</w:t>
      </w:r>
      <w:r>
        <w:rPr>
          <w:spacing w:val="-3"/>
        </w:rPr>
        <w:t xml:space="preserve"> </w:t>
      </w:r>
      <w:r>
        <w:t>or</w:t>
      </w:r>
      <w:r>
        <w:rPr>
          <w:spacing w:val="-2"/>
        </w:rPr>
        <w:t xml:space="preserve"> </w:t>
      </w:r>
      <w:r>
        <w:t>marketing</w:t>
      </w:r>
      <w:r>
        <w:rPr>
          <w:spacing w:val="-3"/>
        </w:rPr>
        <w:t xml:space="preserve"> </w:t>
      </w:r>
      <w:r>
        <w:t>or</w:t>
      </w:r>
      <w:r>
        <w:rPr>
          <w:spacing w:val="-2"/>
        </w:rPr>
        <w:t xml:space="preserve"> </w:t>
      </w:r>
      <w:proofErr w:type="gramStart"/>
      <w:r>
        <w:t xml:space="preserve">an- </w:t>
      </w:r>
      <w:proofErr w:type="spellStart"/>
      <w:r>
        <w:t>nouncement</w:t>
      </w:r>
      <w:proofErr w:type="spellEnd"/>
      <w:proofErr w:type="gramEnd"/>
      <w:r>
        <w:t xml:space="preserve"> of orders,</w:t>
      </w:r>
    </w:p>
    <w:p w14:paraId="405736FF" w14:textId="77777777" w:rsidR="00E35620" w:rsidRDefault="00E35620">
      <w:pPr>
        <w:pStyle w:val="BodyText"/>
        <w:spacing w:before="13"/>
      </w:pPr>
    </w:p>
    <w:p w14:paraId="6CE5A688" w14:textId="77777777" w:rsidR="00E35620" w:rsidRDefault="00290450">
      <w:pPr>
        <w:pStyle w:val="ListParagraph"/>
        <w:numPr>
          <w:ilvl w:val="1"/>
          <w:numId w:val="46"/>
        </w:numPr>
        <w:tabs>
          <w:tab w:val="left" w:pos="1962"/>
          <w:tab w:val="left" w:pos="2009"/>
        </w:tabs>
        <w:spacing w:line="252" w:lineRule="auto"/>
        <w:ind w:right="677"/>
        <w:jc w:val="both"/>
      </w:pPr>
      <w:r>
        <w:tab/>
        <w:t>Each</w:t>
      </w:r>
      <w:r>
        <w:rPr>
          <w:spacing w:val="-13"/>
        </w:rPr>
        <w:t xml:space="preserve"> </w:t>
      </w:r>
      <w:r>
        <w:t>Party</w:t>
      </w:r>
      <w:r>
        <w:rPr>
          <w:spacing w:val="-12"/>
        </w:rPr>
        <w:t xml:space="preserve"> </w:t>
      </w:r>
      <w:r>
        <w:t>acknowledges</w:t>
      </w:r>
      <w:r>
        <w:rPr>
          <w:spacing w:val="-13"/>
        </w:rPr>
        <w:t xml:space="preserve"> </w:t>
      </w:r>
      <w:r>
        <w:t>to</w:t>
      </w:r>
      <w:r>
        <w:rPr>
          <w:spacing w:val="-12"/>
        </w:rPr>
        <w:t xml:space="preserve"> </w:t>
      </w:r>
      <w:r>
        <w:t>the</w:t>
      </w:r>
      <w:r>
        <w:rPr>
          <w:spacing w:val="-13"/>
        </w:rPr>
        <w:t xml:space="preserve"> </w:t>
      </w:r>
      <w:r>
        <w:t>other</w:t>
      </w:r>
      <w:r>
        <w:rPr>
          <w:spacing w:val="-12"/>
        </w:rPr>
        <w:t xml:space="preserve"> </w:t>
      </w:r>
      <w:r>
        <w:t>that</w:t>
      </w:r>
      <w:r>
        <w:rPr>
          <w:spacing w:val="-13"/>
        </w:rPr>
        <w:t xml:space="preserve"> </w:t>
      </w:r>
      <w:r>
        <w:t>nothing</w:t>
      </w:r>
      <w:r>
        <w:rPr>
          <w:spacing w:val="-12"/>
        </w:rPr>
        <w:t xml:space="preserve"> </w:t>
      </w:r>
      <w:r>
        <w:t>in</w:t>
      </w:r>
      <w:r>
        <w:rPr>
          <w:spacing w:val="-12"/>
        </w:rPr>
        <w:t xml:space="preserve"> </w:t>
      </w:r>
      <w:r>
        <w:t>this</w:t>
      </w:r>
      <w:r>
        <w:rPr>
          <w:spacing w:val="-13"/>
        </w:rPr>
        <w:t xml:space="preserve"> </w:t>
      </w:r>
      <w:r>
        <w:t>Contract</w:t>
      </w:r>
      <w:r>
        <w:rPr>
          <w:spacing w:val="-12"/>
        </w:rPr>
        <w:t xml:space="preserve"> </w:t>
      </w:r>
      <w:r>
        <w:t>either</w:t>
      </w:r>
      <w:r>
        <w:rPr>
          <w:spacing w:val="-13"/>
        </w:rPr>
        <w:t xml:space="preserve"> </w:t>
      </w:r>
      <w:r>
        <w:t>expressly or by implication constitutes an endorsement of any products or services of the other Party (including the Goods and/or Services and Supplier Equipment) and each Party agrees not to conduct itself in such a way as to imply or express any such approval or endorsement.</w:t>
      </w:r>
    </w:p>
    <w:p w14:paraId="41329DB3" w14:textId="77777777" w:rsidR="00E35620" w:rsidRDefault="00290450">
      <w:pPr>
        <w:pStyle w:val="Heading2"/>
        <w:numPr>
          <w:ilvl w:val="0"/>
          <w:numId w:val="45"/>
        </w:numPr>
        <w:tabs>
          <w:tab w:val="left" w:pos="1112"/>
        </w:tabs>
        <w:spacing w:before="209"/>
      </w:pPr>
      <w:bookmarkStart w:id="66" w:name="J._LIABILITY_AND_INSURANCE"/>
      <w:bookmarkStart w:id="67" w:name="_bookmark33"/>
      <w:bookmarkEnd w:id="66"/>
      <w:bookmarkEnd w:id="67"/>
      <w:r>
        <w:rPr>
          <w:color w:val="C00000"/>
          <w:u w:val="single" w:color="C00000"/>
        </w:rPr>
        <w:t>LIABILITY</w:t>
      </w:r>
      <w:r>
        <w:rPr>
          <w:color w:val="C00000"/>
          <w:spacing w:val="-5"/>
          <w:u w:val="single" w:color="C00000"/>
        </w:rPr>
        <w:t xml:space="preserve"> </w:t>
      </w:r>
      <w:r>
        <w:rPr>
          <w:color w:val="C00000"/>
          <w:u w:val="single" w:color="C00000"/>
        </w:rPr>
        <w:t>AND</w:t>
      </w:r>
      <w:r>
        <w:rPr>
          <w:color w:val="C00000"/>
          <w:spacing w:val="-8"/>
          <w:u w:val="single" w:color="C00000"/>
        </w:rPr>
        <w:t xml:space="preserve"> </w:t>
      </w:r>
      <w:r>
        <w:rPr>
          <w:color w:val="C00000"/>
          <w:spacing w:val="-2"/>
          <w:u w:val="single" w:color="C00000"/>
        </w:rPr>
        <w:t>INSURANCE</w:t>
      </w:r>
    </w:p>
    <w:p w14:paraId="4DD8C441" w14:textId="77777777" w:rsidR="00E35620" w:rsidRDefault="00290450">
      <w:pPr>
        <w:pStyle w:val="Heading2"/>
        <w:numPr>
          <w:ilvl w:val="0"/>
          <w:numId w:val="46"/>
        </w:numPr>
        <w:tabs>
          <w:tab w:val="left" w:pos="1112"/>
        </w:tabs>
        <w:spacing w:before="236"/>
        <w:jc w:val="left"/>
      </w:pPr>
      <w:bookmarkStart w:id="68" w:name="25._LIABILITY"/>
      <w:bookmarkStart w:id="69" w:name="_bookmark34"/>
      <w:bookmarkEnd w:id="68"/>
      <w:bookmarkEnd w:id="69"/>
      <w:r>
        <w:rPr>
          <w:spacing w:val="-2"/>
        </w:rPr>
        <w:t>LIABILITY</w:t>
      </w:r>
    </w:p>
    <w:p w14:paraId="0FEDBE7E" w14:textId="77777777" w:rsidR="00E35620" w:rsidRDefault="00290450">
      <w:pPr>
        <w:pStyle w:val="Heading3"/>
        <w:spacing w:before="241"/>
        <w:ind w:left="260"/>
      </w:pPr>
      <w:r>
        <w:t>Unlimited</w:t>
      </w:r>
      <w:r>
        <w:rPr>
          <w:spacing w:val="-7"/>
        </w:rPr>
        <w:t xml:space="preserve"> </w:t>
      </w:r>
      <w:r>
        <w:rPr>
          <w:spacing w:val="-2"/>
        </w:rPr>
        <w:t>Liability</w:t>
      </w:r>
    </w:p>
    <w:p w14:paraId="2EB1A930" w14:textId="77777777" w:rsidR="00E35620" w:rsidRDefault="00E35620">
      <w:pPr>
        <w:pStyle w:val="BodyText"/>
        <w:spacing w:before="51"/>
        <w:rPr>
          <w:b/>
        </w:rPr>
      </w:pPr>
    </w:p>
    <w:p w14:paraId="70B45FDD" w14:textId="77777777" w:rsidR="00E35620" w:rsidRDefault="00290450">
      <w:pPr>
        <w:pStyle w:val="ListParagraph"/>
        <w:numPr>
          <w:ilvl w:val="1"/>
          <w:numId w:val="46"/>
        </w:numPr>
        <w:tabs>
          <w:tab w:val="left" w:pos="1960"/>
        </w:tabs>
        <w:ind w:left="1960" w:hanging="848"/>
        <w:jc w:val="both"/>
      </w:pPr>
      <w:r>
        <w:t>Neither</w:t>
      </w:r>
      <w:r>
        <w:rPr>
          <w:spacing w:val="-6"/>
        </w:rPr>
        <w:t xml:space="preserve"> </w:t>
      </w:r>
      <w:r>
        <w:t>Party</w:t>
      </w:r>
      <w:r>
        <w:rPr>
          <w:spacing w:val="-4"/>
        </w:rPr>
        <w:t xml:space="preserve"> </w:t>
      </w:r>
      <w:r>
        <w:t>excludes</w:t>
      </w:r>
      <w:r>
        <w:rPr>
          <w:spacing w:val="-6"/>
        </w:rPr>
        <w:t xml:space="preserve"> </w:t>
      </w:r>
      <w:proofErr w:type="gramStart"/>
      <w:r>
        <w:t>or</w:t>
      </w:r>
      <w:proofErr w:type="gramEnd"/>
      <w:r>
        <w:rPr>
          <w:spacing w:val="-4"/>
        </w:rPr>
        <w:t xml:space="preserve"> </w:t>
      </w:r>
      <w:r>
        <w:t>limits</w:t>
      </w:r>
      <w:r>
        <w:rPr>
          <w:spacing w:val="-4"/>
        </w:rPr>
        <w:t xml:space="preserve"> </w:t>
      </w:r>
      <w:r>
        <w:t>it</w:t>
      </w:r>
      <w:r>
        <w:rPr>
          <w:spacing w:val="-4"/>
        </w:rPr>
        <w:t xml:space="preserve"> </w:t>
      </w:r>
      <w:r>
        <w:t>liability</w:t>
      </w:r>
      <w:r>
        <w:rPr>
          <w:spacing w:val="-3"/>
        </w:rPr>
        <w:t xml:space="preserve"> </w:t>
      </w:r>
      <w:r>
        <w:rPr>
          <w:spacing w:val="-4"/>
        </w:rPr>
        <w:t>for:</w:t>
      </w:r>
    </w:p>
    <w:p w14:paraId="52CEA1C9" w14:textId="77777777" w:rsidR="00E35620" w:rsidRDefault="00290450">
      <w:pPr>
        <w:pStyle w:val="BodyText"/>
        <w:tabs>
          <w:tab w:val="left" w:pos="2812"/>
        </w:tabs>
        <w:spacing w:before="121"/>
        <w:ind w:left="2812" w:right="677" w:hanging="851"/>
        <w:jc w:val="both"/>
      </w:pPr>
      <w:r>
        <w:rPr>
          <w:spacing w:val="-10"/>
        </w:rPr>
        <w:t>)</w:t>
      </w:r>
      <w:r>
        <w:tab/>
      </w:r>
      <w:proofErr w:type="gramStart"/>
      <w:r>
        <w:t>death</w:t>
      </w:r>
      <w:proofErr w:type="gramEnd"/>
      <w:r>
        <w:t xml:space="preserve"> or personal injury caused by its negligence, or that of its employ- </w:t>
      </w:r>
      <w:proofErr w:type="spellStart"/>
      <w:r>
        <w:t>ees</w:t>
      </w:r>
      <w:proofErr w:type="spellEnd"/>
      <w:r>
        <w:t>, agents or Sub-Contractors (as applicable);</w:t>
      </w:r>
    </w:p>
    <w:p w14:paraId="5C2189A3" w14:textId="77777777" w:rsidR="00E35620" w:rsidRDefault="00290450">
      <w:pPr>
        <w:pStyle w:val="BodyText"/>
        <w:tabs>
          <w:tab w:val="left" w:pos="2812"/>
        </w:tabs>
        <w:spacing w:before="120"/>
        <w:ind w:left="1962"/>
        <w:jc w:val="both"/>
      </w:pPr>
      <w:r>
        <w:rPr>
          <w:spacing w:val="-10"/>
        </w:rPr>
        <w:t>)</w:t>
      </w:r>
      <w:r>
        <w:tab/>
      </w:r>
      <w:proofErr w:type="gramStart"/>
      <w:r>
        <w:t>bribery</w:t>
      </w:r>
      <w:proofErr w:type="gramEnd"/>
      <w:r>
        <w:rPr>
          <w:spacing w:val="-4"/>
        </w:rPr>
        <w:t xml:space="preserve"> </w:t>
      </w:r>
      <w:r>
        <w:t>or</w:t>
      </w:r>
      <w:r>
        <w:rPr>
          <w:spacing w:val="-1"/>
        </w:rPr>
        <w:t xml:space="preserve"> </w:t>
      </w:r>
      <w:r>
        <w:t>Fraud</w:t>
      </w:r>
      <w:r>
        <w:rPr>
          <w:spacing w:val="-3"/>
        </w:rPr>
        <w:t xml:space="preserve"> </w:t>
      </w:r>
      <w:r>
        <w:t>by it</w:t>
      </w:r>
      <w:r>
        <w:rPr>
          <w:spacing w:val="-4"/>
        </w:rPr>
        <w:t xml:space="preserve"> </w:t>
      </w:r>
      <w:r>
        <w:t>or</w:t>
      </w:r>
      <w:r>
        <w:rPr>
          <w:spacing w:val="-1"/>
        </w:rPr>
        <w:t xml:space="preserve"> </w:t>
      </w:r>
      <w:r>
        <w:t>its</w:t>
      </w:r>
      <w:r>
        <w:rPr>
          <w:spacing w:val="-5"/>
        </w:rPr>
        <w:t xml:space="preserve"> </w:t>
      </w:r>
      <w:r>
        <w:rPr>
          <w:spacing w:val="-2"/>
        </w:rPr>
        <w:t>employees;</w:t>
      </w:r>
    </w:p>
    <w:p w14:paraId="0DAA2875" w14:textId="77777777" w:rsidR="00E35620" w:rsidRDefault="00290450">
      <w:pPr>
        <w:pStyle w:val="BodyText"/>
        <w:tabs>
          <w:tab w:val="left" w:pos="2812"/>
        </w:tabs>
        <w:spacing w:before="121"/>
        <w:ind w:left="2812" w:right="680" w:hanging="851"/>
        <w:jc w:val="both"/>
      </w:pPr>
      <w:r>
        <w:rPr>
          <w:spacing w:val="-10"/>
        </w:rPr>
        <w:t>)</w:t>
      </w:r>
      <w:r>
        <w:tab/>
      </w:r>
      <w:proofErr w:type="gramStart"/>
      <w:r>
        <w:t>breach</w:t>
      </w:r>
      <w:proofErr w:type="gramEnd"/>
      <w:r>
        <w:t xml:space="preserve"> of any obligation as to title implied by section 12 of the Sale of Goods Act 1979 or section 2 of the Supply of Goods and Services Act 1982; or</w:t>
      </w:r>
    </w:p>
    <w:p w14:paraId="53DEB5BE" w14:textId="77777777" w:rsidR="00E35620" w:rsidRDefault="00290450">
      <w:pPr>
        <w:pStyle w:val="BodyText"/>
        <w:tabs>
          <w:tab w:val="left" w:pos="2812"/>
        </w:tabs>
        <w:spacing w:before="120"/>
        <w:ind w:left="1962"/>
        <w:jc w:val="both"/>
      </w:pPr>
      <w:r>
        <w:rPr>
          <w:spacing w:val="-10"/>
        </w:rPr>
        <w:t>)</w:t>
      </w:r>
      <w:r>
        <w:tab/>
      </w:r>
      <w:proofErr w:type="gramStart"/>
      <w:r>
        <w:t>any</w:t>
      </w:r>
      <w:proofErr w:type="gramEnd"/>
      <w:r>
        <w:rPr>
          <w:spacing w:val="-3"/>
        </w:rPr>
        <w:t xml:space="preserve"> </w:t>
      </w:r>
      <w:r>
        <w:t>liability</w:t>
      </w:r>
      <w:r>
        <w:rPr>
          <w:spacing w:val="-5"/>
        </w:rPr>
        <w:t xml:space="preserve"> </w:t>
      </w:r>
      <w:r>
        <w:t>to</w:t>
      </w:r>
      <w:r>
        <w:rPr>
          <w:spacing w:val="-4"/>
        </w:rPr>
        <w:t xml:space="preserve"> </w:t>
      </w:r>
      <w:r>
        <w:t>the</w:t>
      </w:r>
      <w:r>
        <w:rPr>
          <w:spacing w:val="-5"/>
        </w:rPr>
        <w:t xml:space="preserve"> </w:t>
      </w:r>
      <w:r>
        <w:t>extent</w:t>
      </w:r>
      <w:r>
        <w:rPr>
          <w:spacing w:val="-2"/>
        </w:rPr>
        <w:t xml:space="preserve"> </w:t>
      </w:r>
      <w:r>
        <w:t>it</w:t>
      </w:r>
      <w:r>
        <w:rPr>
          <w:spacing w:val="-5"/>
        </w:rPr>
        <w:t xml:space="preserve"> </w:t>
      </w:r>
      <w:r>
        <w:t>cannot</w:t>
      </w:r>
      <w:r>
        <w:rPr>
          <w:spacing w:val="-3"/>
        </w:rPr>
        <w:t xml:space="preserve"> </w:t>
      </w:r>
      <w:r>
        <w:t>be</w:t>
      </w:r>
      <w:r>
        <w:rPr>
          <w:spacing w:val="-4"/>
        </w:rPr>
        <w:t xml:space="preserve"> </w:t>
      </w:r>
      <w:r>
        <w:t>excluded</w:t>
      </w:r>
      <w:r>
        <w:rPr>
          <w:spacing w:val="-3"/>
        </w:rPr>
        <w:t xml:space="preserve"> </w:t>
      </w:r>
      <w:r>
        <w:t>or</w:t>
      </w:r>
      <w:r>
        <w:rPr>
          <w:spacing w:val="-5"/>
        </w:rPr>
        <w:t xml:space="preserve"> </w:t>
      </w:r>
      <w:r>
        <w:t>limited</w:t>
      </w:r>
      <w:r>
        <w:rPr>
          <w:spacing w:val="-3"/>
        </w:rPr>
        <w:t xml:space="preserve"> </w:t>
      </w:r>
      <w:r>
        <w:t>by</w:t>
      </w:r>
      <w:r>
        <w:rPr>
          <w:spacing w:val="-4"/>
        </w:rPr>
        <w:t xml:space="preserve"> Law.</w:t>
      </w:r>
    </w:p>
    <w:p w14:paraId="21EF1E6E" w14:textId="77777777" w:rsidR="00E35620" w:rsidRDefault="00E35620">
      <w:pPr>
        <w:jc w:val="both"/>
        <w:sectPr w:rsidR="00E35620">
          <w:pgSz w:w="11910" w:h="16840"/>
          <w:pgMar w:top="1380" w:right="760" w:bottom="280" w:left="1180" w:header="720" w:footer="720" w:gutter="0"/>
          <w:cols w:space="720"/>
        </w:sectPr>
      </w:pPr>
    </w:p>
    <w:p w14:paraId="6D6F24B8" w14:textId="77777777" w:rsidR="00E35620" w:rsidRDefault="00290450">
      <w:pPr>
        <w:pStyle w:val="ListParagraph"/>
        <w:numPr>
          <w:ilvl w:val="1"/>
          <w:numId w:val="46"/>
        </w:numPr>
        <w:tabs>
          <w:tab w:val="left" w:pos="1960"/>
          <w:tab w:val="left" w:pos="1962"/>
        </w:tabs>
        <w:spacing w:before="41"/>
        <w:ind w:right="671"/>
        <w:jc w:val="both"/>
      </w:pPr>
      <w:r>
        <w:lastRenderedPageBreak/>
        <w:t xml:space="preserve">The Supplier does not exclude or limit its liability in respect of the indemnity in Clauses The Supplier shall, during and after the Contract Period, on written de- </w:t>
      </w:r>
      <w:proofErr w:type="spellStart"/>
      <w:r>
        <w:t>mand</w:t>
      </w:r>
      <w:proofErr w:type="spellEnd"/>
      <w:r>
        <w:t>, indemnify</w:t>
      </w:r>
      <w:r>
        <w:rPr>
          <w:spacing w:val="-2"/>
        </w:rPr>
        <w:t xml:space="preserve"> </w:t>
      </w:r>
      <w:r>
        <w:t>the</w:t>
      </w:r>
      <w:r>
        <w:rPr>
          <w:spacing w:val="-2"/>
        </w:rPr>
        <w:t xml:space="preserve"> </w:t>
      </w:r>
      <w:r>
        <w:t>Customer</w:t>
      </w:r>
      <w:r>
        <w:rPr>
          <w:spacing w:val="-2"/>
        </w:rPr>
        <w:t xml:space="preserve"> </w:t>
      </w:r>
      <w:r>
        <w:t>against all</w:t>
      </w:r>
      <w:r>
        <w:rPr>
          <w:spacing w:val="-3"/>
        </w:rPr>
        <w:t xml:space="preserve"> </w:t>
      </w:r>
      <w:r>
        <w:t>Losses incurred by,</w:t>
      </w:r>
      <w:r>
        <w:rPr>
          <w:spacing w:val="-2"/>
        </w:rPr>
        <w:t xml:space="preserve"> </w:t>
      </w:r>
      <w:r>
        <w:t>awarded</w:t>
      </w:r>
      <w:r>
        <w:rPr>
          <w:spacing w:val="-2"/>
        </w:rPr>
        <w:t xml:space="preserve"> </w:t>
      </w:r>
      <w:r>
        <w:t>against,</w:t>
      </w:r>
      <w:r>
        <w:rPr>
          <w:spacing w:val="-1"/>
        </w:rPr>
        <w:t xml:space="preserve"> </w:t>
      </w:r>
      <w:r>
        <w:t>or agreed</w:t>
      </w:r>
      <w:r>
        <w:rPr>
          <w:spacing w:val="-1"/>
        </w:rPr>
        <w:t xml:space="preserve"> </w:t>
      </w:r>
      <w:r>
        <w:t>to be</w:t>
      </w:r>
      <w:r>
        <w:rPr>
          <w:spacing w:val="-1"/>
        </w:rPr>
        <w:t xml:space="preserve"> </w:t>
      </w:r>
      <w:r>
        <w:t>paid</w:t>
      </w:r>
      <w:r>
        <w:rPr>
          <w:spacing w:val="-3"/>
        </w:rPr>
        <w:t xml:space="preserve"> </w:t>
      </w:r>
      <w:r>
        <w:t>by</w:t>
      </w:r>
      <w:r>
        <w:rPr>
          <w:spacing w:val="-3"/>
        </w:rPr>
        <w:t xml:space="preserve"> </w:t>
      </w:r>
      <w:r>
        <w:t>the</w:t>
      </w:r>
      <w:r>
        <w:rPr>
          <w:spacing w:val="-1"/>
        </w:rPr>
        <w:t xml:space="preserve"> </w:t>
      </w:r>
      <w:r>
        <w:t>Customer</w:t>
      </w:r>
      <w:r>
        <w:rPr>
          <w:spacing w:val="-1"/>
        </w:rPr>
        <w:t xml:space="preserve"> </w:t>
      </w:r>
      <w:r>
        <w:t>(whether</w:t>
      </w:r>
      <w:r>
        <w:rPr>
          <w:spacing w:val="-1"/>
        </w:rPr>
        <w:t xml:space="preserve"> </w:t>
      </w:r>
      <w:r>
        <w:t>before</w:t>
      </w:r>
      <w:r>
        <w:rPr>
          <w:spacing w:val="-3"/>
        </w:rPr>
        <w:t xml:space="preserve"> </w:t>
      </w:r>
      <w:r>
        <w:t>or</w:t>
      </w:r>
      <w:r>
        <w:rPr>
          <w:spacing w:val="-1"/>
        </w:rPr>
        <w:t xml:space="preserve"> </w:t>
      </w:r>
      <w:r>
        <w:t>after</w:t>
      </w:r>
      <w:r>
        <w:rPr>
          <w:spacing w:val="-1"/>
        </w:rPr>
        <w:t xml:space="preserve"> </w:t>
      </w:r>
      <w:r>
        <w:t>the</w:t>
      </w:r>
      <w:r>
        <w:rPr>
          <w:spacing w:val="-3"/>
        </w:rPr>
        <w:t xml:space="preserve"> </w:t>
      </w:r>
      <w:r>
        <w:t>making</w:t>
      </w:r>
      <w:r>
        <w:rPr>
          <w:spacing w:val="-2"/>
        </w:rPr>
        <w:t xml:space="preserve"> </w:t>
      </w:r>
      <w:r>
        <w:t>of</w:t>
      </w:r>
      <w:r>
        <w:rPr>
          <w:spacing w:val="-4"/>
        </w:rPr>
        <w:t xml:space="preserve"> </w:t>
      </w:r>
      <w:r>
        <w:t>the</w:t>
      </w:r>
      <w:r>
        <w:rPr>
          <w:spacing w:val="-1"/>
        </w:rPr>
        <w:t xml:space="preserve"> </w:t>
      </w:r>
      <w:r>
        <w:t xml:space="preserve">de- </w:t>
      </w:r>
      <w:proofErr w:type="spellStart"/>
      <w:r>
        <w:t>mand</w:t>
      </w:r>
      <w:proofErr w:type="spellEnd"/>
      <w:r>
        <w:t xml:space="preserve"> pursuant to the indemnity hereunder) arising from an IPR Claim. to If the Supplier</w:t>
      </w:r>
      <w:r>
        <w:rPr>
          <w:spacing w:val="-4"/>
        </w:rPr>
        <w:t xml:space="preserve"> </w:t>
      </w:r>
      <w:r>
        <w:t>elects</w:t>
      </w:r>
      <w:r>
        <w:rPr>
          <w:spacing w:val="-4"/>
        </w:rPr>
        <w:t xml:space="preserve"> </w:t>
      </w:r>
      <w:r>
        <w:t>to</w:t>
      </w:r>
      <w:r>
        <w:rPr>
          <w:spacing w:val="-3"/>
        </w:rPr>
        <w:t xml:space="preserve"> </w:t>
      </w:r>
      <w:r>
        <w:t>procure</w:t>
      </w:r>
      <w:r>
        <w:rPr>
          <w:spacing w:val="-4"/>
        </w:rPr>
        <w:t xml:space="preserve"> </w:t>
      </w:r>
      <w:r>
        <w:t>a</w:t>
      </w:r>
      <w:r>
        <w:rPr>
          <w:spacing w:val="-4"/>
        </w:rPr>
        <w:t xml:space="preserve"> </w:t>
      </w:r>
      <w:proofErr w:type="spellStart"/>
      <w:r>
        <w:t>licence</w:t>
      </w:r>
      <w:proofErr w:type="spellEnd"/>
      <w:r>
        <w:rPr>
          <w:spacing w:val="-4"/>
        </w:rPr>
        <w:t xml:space="preserve"> </w:t>
      </w:r>
      <w:r>
        <w:t>in</w:t>
      </w:r>
      <w:r>
        <w:rPr>
          <w:spacing w:val="-6"/>
        </w:rPr>
        <w:t xml:space="preserve"> </w:t>
      </w:r>
      <w:r>
        <w:t>accordance</w:t>
      </w:r>
      <w:r>
        <w:rPr>
          <w:spacing w:val="-4"/>
        </w:rPr>
        <w:t xml:space="preserve"> </w:t>
      </w:r>
      <w:r>
        <w:t>with</w:t>
      </w:r>
      <w:r>
        <w:rPr>
          <w:spacing w:val="-7"/>
        </w:rPr>
        <w:t xml:space="preserve"> </w:t>
      </w:r>
      <w:r>
        <w:t>Clause</w:t>
      </w:r>
      <w:r>
        <w:rPr>
          <w:spacing w:val="-1"/>
        </w:rPr>
        <w:t xml:space="preserve"> </w:t>
      </w:r>
      <w:r>
        <w:t>procure</w:t>
      </w:r>
      <w:r>
        <w:rPr>
          <w:spacing w:val="-4"/>
        </w:rPr>
        <w:t xml:space="preserve"> </w:t>
      </w:r>
      <w:r>
        <w:t>for</w:t>
      </w:r>
      <w:r>
        <w:rPr>
          <w:spacing w:val="-4"/>
        </w:rPr>
        <w:t xml:space="preserve"> </w:t>
      </w:r>
      <w:r>
        <w:t>the</w:t>
      </w:r>
      <w:r>
        <w:rPr>
          <w:spacing w:val="-4"/>
        </w:rPr>
        <w:t xml:space="preserve"> </w:t>
      </w:r>
      <w:proofErr w:type="spellStart"/>
      <w:r>
        <w:t>Cus</w:t>
      </w:r>
      <w:proofErr w:type="spellEnd"/>
      <w:r>
        <w:t xml:space="preserve">- </w:t>
      </w:r>
      <w:proofErr w:type="spellStart"/>
      <w:r>
        <w:t>tomer</w:t>
      </w:r>
      <w:proofErr w:type="spellEnd"/>
      <w:r>
        <w:t xml:space="preserve"> the right to continue using the relevant item which is subject to the IPR Claim;</w:t>
      </w:r>
      <w:r>
        <w:rPr>
          <w:spacing w:val="-5"/>
        </w:rPr>
        <w:t xml:space="preserve"> </w:t>
      </w:r>
      <w:r>
        <w:t>or</w:t>
      </w:r>
      <w:r>
        <w:rPr>
          <w:spacing w:val="-3"/>
        </w:rPr>
        <w:t xml:space="preserve"> </w:t>
      </w:r>
      <w:proofErr w:type="spellStart"/>
      <w:r>
        <w:t>or</w:t>
      </w:r>
      <w:proofErr w:type="spellEnd"/>
      <w:r>
        <w:rPr>
          <w:spacing w:val="-5"/>
        </w:rPr>
        <w:t xml:space="preserve"> </w:t>
      </w:r>
      <w:r>
        <w:t>to</w:t>
      </w:r>
      <w:r>
        <w:rPr>
          <w:spacing w:val="-4"/>
        </w:rPr>
        <w:t xml:space="preserve"> </w:t>
      </w:r>
      <w:r>
        <w:t>modify</w:t>
      </w:r>
      <w:r>
        <w:rPr>
          <w:spacing w:val="-5"/>
        </w:rPr>
        <w:t xml:space="preserve"> </w:t>
      </w:r>
      <w:r>
        <w:t>or</w:t>
      </w:r>
      <w:r>
        <w:rPr>
          <w:spacing w:val="-5"/>
        </w:rPr>
        <w:t xml:space="preserve"> </w:t>
      </w:r>
      <w:r>
        <w:t>replace</w:t>
      </w:r>
      <w:r>
        <w:rPr>
          <w:spacing w:val="-2"/>
        </w:rPr>
        <w:t xml:space="preserve"> </w:t>
      </w:r>
      <w:r>
        <w:t>an</w:t>
      </w:r>
      <w:r>
        <w:rPr>
          <w:spacing w:val="-5"/>
        </w:rPr>
        <w:t xml:space="preserve"> </w:t>
      </w:r>
      <w:r>
        <w:t>item</w:t>
      </w:r>
      <w:r>
        <w:rPr>
          <w:spacing w:val="-3"/>
        </w:rPr>
        <w:t xml:space="preserve"> </w:t>
      </w:r>
      <w:r>
        <w:t>pursuant</w:t>
      </w:r>
      <w:r>
        <w:rPr>
          <w:spacing w:val="-4"/>
        </w:rPr>
        <w:t xml:space="preserve"> </w:t>
      </w:r>
      <w:r>
        <w:t>to</w:t>
      </w:r>
      <w:r>
        <w:rPr>
          <w:spacing w:val="-3"/>
        </w:rPr>
        <w:t xml:space="preserve"> </w:t>
      </w:r>
      <w:r>
        <w:t>Clause replace</w:t>
      </w:r>
      <w:r>
        <w:rPr>
          <w:spacing w:val="-5"/>
        </w:rPr>
        <w:t xml:space="preserve"> </w:t>
      </w:r>
      <w:r>
        <w:t>or</w:t>
      </w:r>
      <w:r>
        <w:rPr>
          <w:spacing w:val="-4"/>
        </w:rPr>
        <w:t xml:space="preserve"> </w:t>
      </w:r>
      <w:r>
        <w:t>modify</w:t>
      </w:r>
      <w:r>
        <w:rPr>
          <w:spacing w:val="-4"/>
        </w:rPr>
        <w:t xml:space="preserve"> </w:t>
      </w:r>
      <w:r>
        <w:t>the relevant item with non-infringing substitutes provided that:, but this has not avoided</w:t>
      </w:r>
      <w:r>
        <w:rPr>
          <w:spacing w:val="-4"/>
        </w:rPr>
        <w:t xml:space="preserve"> </w:t>
      </w:r>
      <w:r>
        <w:t>or</w:t>
      </w:r>
      <w:r>
        <w:rPr>
          <w:spacing w:val="-4"/>
        </w:rPr>
        <w:t xml:space="preserve"> </w:t>
      </w:r>
      <w:r>
        <w:t>resolved</w:t>
      </w:r>
      <w:r>
        <w:rPr>
          <w:spacing w:val="-4"/>
        </w:rPr>
        <w:t xml:space="preserve"> </w:t>
      </w:r>
      <w:r>
        <w:t>the</w:t>
      </w:r>
      <w:r>
        <w:rPr>
          <w:spacing w:val="-3"/>
        </w:rPr>
        <w:t xml:space="preserve"> </w:t>
      </w:r>
      <w:r>
        <w:t>IPR</w:t>
      </w:r>
      <w:r>
        <w:rPr>
          <w:spacing w:val="-4"/>
        </w:rPr>
        <w:t xml:space="preserve"> </w:t>
      </w:r>
      <w:r>
        <w:t>Claim,</w:t>
      </w:r>
      <w:r>
        <w:rPr>
          <w:spacing w:val="-4"/>
        </w:rPr>
        <w:t xml:space="preserve"> </w:t>
      </w:r>
      <w:r>
        <w:t>then:</w:t>
      </w:r>
      <w:r>
        <w:rPr>
          <w:spacing w:val="-3"/>
        </w:rPr>
        <w:t xml:space="preserve"> </w:t>
      </w:r>
      <w:r>
        <w:t>(IPR</w:t>
      </w:r>
      <w:r>
        <w:rPr>
          <w:spacing w:val="-4"/>
        </w:rPr>
        <w:t xml:space="preserve"> </w:t>
      </w:r>
      <w:r>
        <w:t>Indemnity)</w:t>
      </w:r>
      <w:r>
        <w:rPr>
          <w:spacing w:val="-3"/>
        </w:rPr>
        <w:t xml:space="preserve"> </w:t>
      </w:r>
      <w:r>
        <w:t>and</w:t>
      </w:r>
      <w:r>
        <w:rPr>
          <w:spacing w:val="-2"/>
        </w:rPr>
        <w:t xml:space="preserve"> </w:t>
      </w:r>
      <w:r>
        <w:t>in</w:t>
      </w:r>
      <w:r>
        <w:rPr>
          <w:spacing w:val="-5"/>
        </w:rPr>
        <w:t xml:space="preserve"> </w:t>
      </w:r>
      <w:r>
        <w:t>each</w:t>
      </w:r>
      <w:r>
        <w:rPr>
          <w:spacing w:val="-5"/>
        </w:rPr>
        <w:t xml:space="preserve"> </w:t>
      </w:r>
      <w:r>
        <w:t>case</w:t>
      </w:r>
      <w:r>
        <w:rPr>
          <w:spacing w:val="-3"/>
        </w:rPr>
        <w:t xml:space="preserve"> </w:t>
      </w:r>
      <w:r>
        <w:t>whether before or after the making of a demand pursuant to the indemnity therein.</w:t>
      </w:r>
    </w:p>
    <w:p w14:paraId="5BE0A0FA" w14:textId="77777777" w:rsidR="00E35620" w:rsidRDefault="00290450">
      <w:pPr>
        <w:pStyle w:val="Heading3"/>
        <w:spacing w:before="120"/>
        <w:ind w:left="310"/>
      </w:pPr>
      <w:r>
        <w:t>Financial</w:t>
      </w:r>
      <w:r>
        <w:rPr>
          <w:spacing w:val="-8"/>
        </w:rPr>
        <w:t xml:space="preserve"> </w:t>
      </w:r>
      <w:r>
        <w:rPr>
          <w:spacing w:val="-2"/>
        </w:rPr>
        <w:t>Limits</w:t>
      </w:r>
    </w:p>
    <w:p w14:paraId="538C73A8" w14:textId="77777777" w:rsidR="00E35620" w:rsidRDefault="00290450">
      <w:pPr>
        <w:pStyle w:val="ListParagraph"/>
        <w:numPr>
          <w:ilvl w:val="1"/>
          <w:numId w:val="46"/>
        </w:numPr>
        <w:tabs>
          <w:tab w:val="left" w:pos="1960"/>
          <w:tab w:val="left" w:pos="1962"/>
        </w:tabs>
        <w:spacing w:before="241"/>
        <w:ind w:right="674"/>
        <w:jc w:val="both"/>
      </w:pPr>
      <w:r>
        <w:t>Subject to Clauses Neither Party excludes or limits it liability for: to The Supplier does</w:t>
      </w:r>
      <w:r>
        <w:rPr>
          <w:spacing w:val="-9"/>
        </w:rPr>
        <w:t xml:space="preserve"> </w:t>
      </w:r>
      <w:r>
        <w:t>not</w:t>
      </w:r>
      <w:r>
        <w:rPr>
          <w:spacing w:val="-8"/>
        </w:rPr>
        <w:t xml:space="preserve"> </w:t>
      </w:r>
      <w:r>
        <w:t>exclude</w:t>
      </w:r>
      <w:r>
        <w:rPr>
          <w:spacing w:val="-8"/>
        </w:rPr>
        <w:t xml:space="preserve"> </w:t>
      </w:r>
      <w:r>
        <w:t>or</w:t>
      </w:r>
      <w:r>
        <w:rPr>
          <w:spacing w:val="-7"/>
        </w:rPr>
        <w:t xml:space="preserve"> </w:t>
      </w:r>
      <w:r>
        <w:t>limit</w:t>
      </w:r>
      <w:r>
        <w:rPr>
          <w:spacing w:val="-9"/>
        </w:rPr>
        <w:t xml:space="preserve"> </w:t>
      </w:r>
      <w:r>
        <w:t>its</w:t>
      </w:r>
      <w:r>
        <w:rPr>
          <w:spacing w:val="-9"/>
        </w:rPr>
        <w:t xml:space="preserve"> </w:t>
      </w:r>
      <w:r>
        <w:t>liability</w:t>
      </w:r>
      <w:r>
        <w:rPr>
          <w:spacing w:val="-6"/>
        </w:rPr>
        <w:t xml:space="preserve"> </w:t>
      </w:r>
      <w:r>
        <w:t>in</w:t>
      </w:r>
      <w:r>
        <w:rPr>
          <w:spacing w:val="-10"/>
        </w:rPr>
        <w:t xml:space="preserve"> </w:t>
      </w:r>
      <w:r>
        <w:t>respect</w:t>
      </w:r>
      <w:r>
        <w:rPr>
          <w:spacing w:val="-8"/>
        </w:rPr>
        <w:t xml:space="preserve"> </w:t>
      </w:r>
      <w:r>
        <w:t>of</w:t>
      </w:r>
      <w:r>
        <w:rPr>
          <w:spacing w:val="-9"/>
        </w:rPr>
        <w:t xml:space="preserve"> </w:t>
      </w:r>
      <w:r>
        <w:t>the</w:t>
      </w:r>
      <w:r>
        <w:rPr>
          <w:spacing w:val="-9"/>
        </w:rPr>
        <w:t xml:space="preserve"> </w:t>
      </w:r>
      <w:r>
        <w:t>indemnity</w:t>
      </w:r>
      <w:r>
        <w:rPr>
          <w:spacing w:val="-6"/>
        </w:rPr>
        <w:t xml:space="preserve"> </w:t>
      </w:r>
      <w:r>
        <w:t>in</w:t>
      </w:r>
      <w:r>
        <w:rPr>
          <w:spacing w:val="-8"/>
        </w:rPr>
        <w:t xml:space="preserve"> </w:t>
      </w:r>
      <w:r>
        <w:t>Clauses</w:t>
      </w:r>
      <w:r>
        <w:rPr>
          <w:spacing w:val="-5"/>
        </w:rPr>
        <w:t xml:space="preserve"> </w:t>
      </w:r>
      <w:r>
        <w:t>The</w:t>
      </w:r>
      <w:r>
        <w:rPr>
          <w:spacing w:val="-9"/>
        </w:rPr>
        <w:t xml:space="preserve"> </w:t>
      </w:r>
      <w:r>
        <w:t>Sup- plier</w:t>
      </w:r>
      <w:r>
        <w:rPr>
          <w:spacing w:val="-7"/>
        </w:rPr>
        <w:t xml:space="preserve"> </w:t>
      </w:r>
      <w:r>
        <w:t>shall,</w:t>
      </w:r>
      <w:r>
        <w:rPr>
          <w:spacing w:val="-10"/>
        </w:rPr>
        <w:t xml:space="preserve"> </w:t>
      </w:r>
      <w:r>
        <w:t>during</w:t>
      </w:r>
      <w:r>
        <w:rPr>
          <w:spacing w:val="-8"/>
        </w:rPr>
        <w:t xml:space="preserve"> </w:t>
      </w:r>
      <w:r>
        <w:t>and</w:t>
      </w:r>
      <w:r>
        <w:rPr>
          <w:spacing w:val="-8"/>
        </w:rPr>
        <w:t xml:space="preserve"> </w:t>
      </w:r>
      <w:r>
        <w:t>after</w:t>
      </w:r>
      <w:r>
        <w:rPr>
          <w:spacing w:val="-13"/>
        </w:rPr>
        <w:t xml:space="preserve"> </w:t>
      </w:r>
      <w:r>
        <w:t>the</w:t>
      </w:r>
      <w:r>
        <w:rPr>
          <w:spacing w:val="-6"/>
        </w:rPr>
        <w:t xml:space="preserve"> </w:t>
      </w:r>
      <w:r>
        <w:t>Contract</w:t>
      </w:r>
      <w:r>
        <w:rPr>
          <w:spacing w:val="-9"/>
        </w:rPr>
        <w:t xml:space="preserve"> </w:t>
      </w:r>
      <w:r>
        <w:t>Period,</w:t>
      </w:r>
      <w:r>
        <w:rPr>
          <w:spacing w:val="-10"/>
        </w:rPr>
        <w:t xml:space="preserve"> </w:t>
      </w:r>
      <w:r>
        <w:t>on</w:t>
      </w:r>
      <w:r>
        <w:rPr>
          <w:spacing w:val="-11"/>
        </w:rPr>
        <w:t xml:space="preserve"> </w:t>
      </w:r>
      <w:r>
        <w:t>written</w:t>
      </w:r>
      <w:r>
        <w:rPr>
          <w:spacing w:val="-10"/>
        </w:rPr>
        <w:t xml:space="preserve"> </w:t>
      </w:r>
      <w:r>
        <w:t>demand,</w:t>
      </w:r>
      <w:r>
        <w:rPr>
          <w:spacing w:val="-7"/>
        </w:rPr>
        <w:t xml:space="preserve"> </w:t>
      </w:r>
      <w:r>
        <w:t>indemnify</w:t>
      </w:r>
      <w:r>
        <w:rPr>
          <w:spacing w:val="-10"/>
        </w:rPr>
        <w:t xml:space="preserve"> </w:t>
      </w:r>
      <w:r>
        <w:t>the Customer against all Losses incurred by, awarded against, or agreed to be paid by the</w:t>
      </w:r>
      <w:r>
        <w:rPr>
          <w:spacing w:val="-2"/>
        </w:rPr>
        <w:t xml:space="preserve"> </w:t>
      </w:r>
      <w:r>
        <w:t>Customer</w:t>
      </w:r>
      <w:r>
        <w:rPr>
          <w:spacing w:val="-2"/>
        </w:rPr>
        <w:t xml:space="preserve"> </w:t>
      </w:r>
      <w:r>
        <w:t>(whether</w:t>
      </w:r>
      <w:r>
        <w:rPr>
          <w:spacing w:val="-2"/>
        </w:rPr>
        <w:t xml:space="preserve"> </w:t>
      </w:r>
      <w:r>
        <w:t>before</w:t>
      </w:r>
      <w:r>
        <w:rPr>
          <w:spacing w:val="-4"/>
        </w:rPr>
        <w:t xml:space="preserve"> </w:t>
      </w:r>
      <w:r>
        <w:t>or</w:t>
      </w:r>
      <w:r>
        <w:rPr>
          <w:spacing w:val="-2"/>
        </w:rPr>
        <w:t xml:space="preserve"> </w:t>
      </w:r>
      <w:r>
        <w:t>after</w:t>
      </w:r>
      <w:r>
        <w:rPr>
          <w:spacing w:val="-2"/>
        </w:rPr>
        <w:t xml:space="preserve"> </w:t>
      </w:r>
      <w:r>
        <w:t>the</w:t>
      </w:r>
      <w:r>
        <w:rPr>
          <w:spacing w:val="-2"/>
        </w:rPr>
        <w:t xml:space="preserve"> </w:t>
      </w:r>
      <w:r>
        <w:t>making</w:t>
      </w:r>
      <w:r>
        <w:rPr>
          <w:spacing w:val="-3"/>
        </w:rPr>
        <w:t xml:space="preserve"> </w:t>
      </w:r>
      <w:r>
        <w:t>of</w:t>
      </w:r>
      <w:r>
        <w:rPr>
          <w:spacing w:val="-5"/>
        </w:rPr>
        <w:t xml:space="preserve"> </w:t>
      </w:r>
      <w:r>
        <w:t>the</w:t>
      </w:r>
      <w:r>
        <w:rPr>
          <w:spacing w:val="-2"/>
        </w:rPr>
        <w:t xml:space="preserve"> </w:t>
      </w:r>
      <w:r>
        <w:t>demand</w:t>
      </w:r>
      <w:r>
        <w:rPr>
          <w:spacing w:val="-3"/>
        </w:rPr>
        <w:t xml:space="preserve"> </w:t>
      </w:r>
      <w:r>
        <w:t>pursuant</w:t>
      </w:r>
      <w:r>
        <w:rPr>
          <w:spacing w:val="-4"/>
        </w:rPr>
        <w:t xml:space="preserve"> </w:t>
      </w:r>
      <w:r>
        <w:t>to</w:t>
      </w:r>
      <w:r>
        <w:rPr>
          <w:spacing w:val="-3"/>
        </w:rPr>
        <w:t xml:space="preserve"> </w:t>
      </w:r>
      <w:r>
        <w:t>the indemnity</w:t>
      </w:r>
      <w:r>
        <w:rPr>
          <w:spacing w:val="-9"/>
        </w:rPr>
        <w:t xml:space="preserve"> </w:t>
      </w:r>
      <w:r>
        <w:t>hereunder)</w:t>
      </w:r>
      <w:r>
        <w:rPr>
          <w:spacing w:val="-10"/>
        </w:rPr>
        <w:t xml:space="preserve"> </w:t>
      </w:r>
      <w:r>
        <w:t>arising</w:t>
      </w:r>
      <w:r>
        <w:rPr>
          <w:spacing w:val="-11"/>
        </w:rPr>
        <w:t xml:space="preserve"> </w:t>
      </w:r>
      <w:r>
        <w:t>from</w:t>
      </w:r>
      <w:r>
        <w:rPr>
          <w:spacing w:val="-9"/>
        </w:rPr>
        <w:t xml:space="preserve"> </w:t>
      </w:r>
      <w:r>
        <w:t>an</w:t>
      </w:r>
      <w:r>
        <w:rPr>
          <w:spacing w:val="-11"/>
        </w:rPr>
        <w:t xml:space="preserve"> </w:t>
      </w:r>
      <w:r>
        <w:t>IPR</w:t>
      </w:r>
      <w:r>
        <w:rPr>
          <w:spacing w:val="-10"/>
        </w:rPr>
        <w:t xml:space="preserve"> </w:t>
      </w:r>
      <w:r>
        <w:t>Claim.</w:t>
      </w:r>
      <w:r>
        <w:rPr>
          <w:spacing w:val="-9"/>
        </w:rPr>
        <w:t xml:space="preserve"> </w:t>
      </w:r>
      <w:r>
        <w:t>to</w:t>
      </w:r>
      <w:r>
        <w:rPr>
          <w:spacing w:val="-8"/>
        </w:rPr>
        <w:t xml:space="preserve"> </w:t>
      </w:r>
      <w:r>
        <w:t>If</w:t>
      </w:r>
      <w:r>
        <w:rPr>
          <w:spacing w:val="-11"/>
        </w:rPr>
        <w:t xml:space="preserve"> </w:t>
      </w:r>
      <w:r>
        <w:t>the</w:t>
      </w:r>
      <w:r>
        <w:rPr>
          <w:spacing w:val="-9"/>
        </w:rPr>
        <w:t xml:space="preserve"> </w:t>
      </w:r>
      <w:r>
        <w:t>Supplier</w:t>
      </w:r>
      <w:r>
        <w:rPr>
          <w:spacing w:val="-10"/>
        </w:rPr>
        <w:t xml:space="preserve"> </w:t>
      </w:r>
      <w:r>
        <w:t>elects</w:t>
      </w:r>
      <w:r>
        <w:rPr>
          <w:spacing w:val="-10"/>
        </w:rPr>
        <w:t xml:space="preserve"> </w:t>
      </w:r>
      <w:r>
        <w:t>to</w:t>
      </w:r>
      <w:r>
        <w:rPr>
          <w:spacing w:val="-9"/>
        </w:rPr>
        <w:t xml:space="preserve"> </w:t>
      </w:r>
      <w:r>
        <w:t>procure a</w:t>
      </w:r>
      <w:r>
        <w:rPr>
          <w:spacing w:val="-7"/>
        </w:rPr>
        <w:t xml:space="preserve"> </w:t>
      </w:r>
      <w:proofErr w:type="spellStart"/>
      <w:r>
        <w:t>licence</w:t>
      </w:r>
      <w:proofErr w:type="spellEnd"/>
      <w:r>
        <w:rPr>
          <w:spacing w:val="-6"/>
        </w:rPr>
        <w:t xml:space="preserve"> </w:t>
      </w:r>
      <w:r>
        <w:t>in</w:t>
      </w:r>
      <w:r>
        <w:rPr>
          <w:spacing w:val="-8"/>
        </w:rPr>
        <w:t xml:space="preserve"> </w:t>
      </w:r>
      <w:r>
        <w:t>accordance</w:t>
      </w:r>
      <w:r>
        <w:rPr>
          <w:spacing w:val="-6"/>
        </w:rPr>
        <w:t xml:space="preserve"> </w:t>
      </w:r>
      <w:r>
        <w:t>with</w:t>
      </w:r>
      <w:r>
        <w:rPr>
          <w:spacing w:val="-7"/>
        </w:rPr>
        <w:t xml:space="preserve"> </w:t>
      </w:r>
      <w:r>
        <w:t>Clause</w:t>
      </w:r>
      <w:r>
        <w:rPr>
          <w:spacing w:val="-5"/>
        </w:rPr>
        <w:t xml:space="preserve"> </w:t>
      </w:r>
      <w:r>
        <w:t>procure</w:t>
      </w:r>
      <w:r>
        <w:rPr>
          <w:spacing w:val="-6"/>
        </w:rPr>
        <w:t xml:space="preserve"> </w:t>
      </w:r>
      <w:r>
        <w:t>for</w:t>
      </w:r>
      <w:r>
        <w:rPr>
          <w:spacing w:val="-7"/>
        </w:rPr>
        <w:t xml:space="preserve"> </w:t>
      </w:r>
      <w:r>
        <w:t>the</w:t>
      </w:r>
      <w:r>
        <w:rPr>
          <w:spacing w:val="-6"/>
        </w:rPr>
        <w:t xml:space="preserve"> </w:t>
      </w:r>
      <w:r>
        <w:t>Customer</w:t>
      </w:r>
      <w:r>
        <w:rPr>
          <w:spacing w:val="-6"/>
        </w:rPr>
        <w:t xml:space="preserve"> </w:t>
      </w:r>
      <w:r>
        <w:t>the</w:t>
      </w:r>
      <w:r>
        <w:rPr>
          <w:spacing w:val="-6"/>
        </w:rPr>
        <w:t xml:space="preserve"> </w:t>
      </w:r>
      <w:r>
        <w:t>right</w:t>
      </w:r>
      <w:r>
        <w:rPr>
          <w:spacing w:val="-6"/>
        </w:rPr>
        <w:t xml:space="preserve"> </w:t>
      </w:r>
      <w:r>
        <w:t>to</w:t>
      </w:r>
      <w:r>
        <w:rPr>
          <w:spacing w:val="-5"/>
        </w:rPr>
        <w:t xml:space="preserve"> </w:t>
      </w:r>
      <w:r>
        <w:t>continue using</w:t>
      </w:r>
      <w:r>
        <w:rPr>
          <w:spacing w:val="-7"/>
        </w:rPr>
        <w:t xml:space="preserve"> </w:t>
      </w:r>
      <w:r>
        <w:t>the</w:t>
      </w:r>
      <w:r>
        <w:rPr>
          <w:spacing w:val="-9"/>
        </w:rPr>
        <w:t xml:space="preserve"> </w:t>
      </w:r>
      <w:r>
        <w:t>relevant</w:t>
      </w:r>
      <w:r>
        <w:rPr>
          <w:spacing w:val="-8"/>
        </w:rPr>
        <w:t xml:space="preserve"> </w:t>
      </w:r>
      <w:r>
        <w:t>item</w:t>
      </w:r>
      <w:r>
        <w:rPr>
          <w:spacing w:val="-8"/>
        </w:rPr>
        <w:t xml:space="preserve"> </w:t>
      </w:r>
      <w:r>
        <w:t>which</w:t>
      </w:r>
      <w:r>
        <w:rPr>
          <w:spacing w:val="-7"/>
        </w:rPr>
        <w:t xml:space="preserve"> </w:t>
      </w:r>
      <w:r>
        <w:t>is</w:t>
      </w:r>
      <w:r>
        <w:rPr>
          <w:spacing w:val="-9"/>
        </w:rPr>
        <w:t xml:space="preserve"> </w:t>
      </w:r>
      <w:r>
        <w:t>subject</w:t>
      </w:r>
      <w:r>
        <w:rPr>
          <w:spacing w:val="-8"/>
        </w:rPr>
        <w:t xml:space="preserve"> </w:t>
      </w:r>
      <w:r>
        <w:t>to</w:t>
      </w:r>
      <w:r>
        <w:rPr>
          <w:spacing w:val="-8"/>
        </w:rPr>
        <w:t xml:space="preserve"> </w:t>
      </w:r>
      <w:r>
        <w:t>the</w:t>
      </w:r>
      <w:r>
        <w:rPr>
          <w:spacing w:val="-9"/>
        </w:rPr>
        <w:t xml:space="preserve"> </w:t>
      </w:r>
      <w:r>
        <w:t>IPR</w:t>
      </w:r>
      <w:r>
        <w:rPr>
          <w:spacing w:val="-7"/>
        </w:rPr>
        <w:t xml:space="preserve"> </w:t>
      </w:r>
      <w:r>
        <w:t>Claim;</w:t>
      </w:r>
      <w:r>
        <w:rPr>
          <w:spacing w:val="-10"/>
        </w:rPr>
        <w:t xml:space="preserve"> </w:t>
      </w:r>
      <w:r>
        <w:t>or</w:t>
      </w:r>
      <w:r>
        <w:rPr>
          <w:spacing w:val="-9"/>
        </w:rPr>
        <w:t xml:space="preserve"> </w:t>
      </w:r>
      <w:proofErr w:type="spellStart"/>
      <w:r>
        <w:t>or</w:t>
      </w:r>
      <w:proofErr w:type="spellEnd"/>
      <w:r>
        <w:rPr>
          <w:spacing w:val="-9"/>
        </w:rPr>
        <w:t xml:space="preserve"> </w:t>
      </w:r>
      <w:r>
        <w:t>to</w:t>
      </w:r>
      <w:r>
        <w:rPr>
          <w:spacing w:val="-8"/>
        </w:rPr>
        <w:t xml:space="preserve"> </w:t>
      </w:r>
      <w:r>
        <w:t>modify</w:t>
      </w:r>
      <w:r>
        <w:rPr>
          <w:spacing w:val="-9"/>
        </w:rPr>
        <w:t xml:space="preserve"> </w:t>
      </w:r>
      <w:r>
        <w:t>or</w:t>
      </w:r>
      <w:r>
        <w:rPr>
          <w:spacing w:val="-9"/>
        </w:rPr>
        <w:t xml:space="preserve"> </w:t>
      </w:r>
      <w:r>
        <w:t>replace an</w:t>
      </w:r>
      <w:r>
        <w:rPr>
          <w:spacing w:val="-8"/>
        </w:rPr>
        <w:t xml:space="preserve"> </w:t>
      </w:r>
      <w:r>
        <w:t>item</w:t>
      </w:r>
      <w:r>
        <w:rPr>
          <w:spacing w:val="-9"/>
        </w:rPr>
        <w:t xml:space="preserve"> </w:t>
      </w:r>
      <w:r>
        <w:t>pursuant</w:t>
      </w:r>
      <w:r>
        <w:rPr>
          <w:spacing w:val="-7"/>
        </w:rPr>
        <w:t xml:space="preserve"> </w:t>
      </w:r>
      <w:r>
        <w:t>to</w:t>
      </w:r>
      <w:r>
        <w:rPr>
          <w:spacing w:val="-9"/>
        </w:rPr>
        <w:t xml:space="preserve"> </w:t>
      </w:r>
      <w:r>
        <w:t>Clause</w:t>
      </w:r>
      <w:r>
        <w:rPr>
          <w:spacing w:val="-11"/>
        </w:rPr>
        <w:t xml:space="preserve"> </w:t>
      </w:r>
      <w:r>
        <w:t>replace</w:t>
      </w:r>
      <w:r>
        <w:rPr>
          <w:spacing w:val="-9"/>
        </w:rPr>
        <w:t xml:space="preserve"> </w:t>
      </w:r>
      <w:r>
        <w:t>or</w:t>
      </w:r>
      <w:r>
        <w:rPr>
          <w:spacing w:val="-13"/>
        </w:rPr>
        <w:t xml:space="preserve"> </w:t>
      </w:r>
      <w:r>
        <w:t>modify</w:t>
      </w:r>
      <w:r>
        <w:rPr>
          <w:spacing w:val="-7"/>
        </w:rPr>
        <w:t xml:space="preserve"> </w:t>
      </w:r>
      <w:r>
        <w:t>the</w:t>
      </w:r>
      <w:r>
        <w:rPr>
          <w:spacing w:val="-7"/>
        </w:rPr>
        <w:t xml:space="preserve"> </w:t>
      </w:r>
      <w:r>
        <w:t>relevant</w:t>
      </w:r>
      <w:r>
        <w:rPr>
          <w:spacing w:val="-7"/>
        </w:rPr>
        <w:t xml:space="preserve"> </w:t>
      </w:r>
      <w:r>
        <w:t>item</w:t>
      </w:r>
      <w:r>
        <w:rPr>
          <w:spacing w:val="-9"/>
        </w:rPr>
        <w:t xml:space="preserve"> </w:t>
      </w:r>
      <w:r>
        <w:t>with</w:t>
      </w:r>
      <w:r>
        <w:rPr>
          <w:spacing w:val="-8"/>
        </w:rPr>
        <w:t xml:space="preserve"> </w:t>
      </w:r>
      <w:r>
        <w:t>non-infringing substitutes</w:t>
      </w:r>
      <w:r>
        <w:rPr>
          <w:spacing w:val="-13"/>
        </w:rPr>
        <w:t xml:space="preserve"> </w:t>
      </w:r>
      <w:r>
        <w:t>provided</w:t>
      </w:r>
      <w:r>
        <w:rPr>
          <w:spacing w:val="-11"/>
        </w:rPr>
        <w:t xml:space="preserve"> </w:t>
      </w:r>
      <w:r>
        <w:t>that:,</w:t>
      </w:r>
      <w:r>
        <w:rPr>
          <w:spacing w:val="-13"/>
        </w:rPr>
        <w:t xml:space="preserve"> </w:t>
      </w:r>
      <w:r>
        <w:t>but</w:t>
      </w:r>
      <w:r>
        <w:rPr>
          <w:spacing w:val="-10"/>
        </w:rPr>
        <w:t xml:space="preserve"> </w:t>
      </w:r>
      <w:r>
        <w:t>this</w:t>
      </w:r>
      <w:r>
        <w:rPr>
          <w:spacing w:val="-11"/>
        </w:rPr>
        <w:t xml:space="preserve"> </w:t>
      </w:r>
      <w:r>
        <w:t>has</w:t>
      </w:r>
      <w:r>
        <w:rPr>
          <w:spacing w:val="-12"/>
        </w:rPr>
        <w:t xml:space="preserve"> </w:t>
      </w:r>
      <w:r>
        <w:t>not</w:t>
      </w:r>
      <w:r>
        <w:rPr>
          <w:spacing w:val="-11"/>
        </w:rPr>
        <w:t xml:space="preserve"> </w:t>
      </w:r>
      <w:r>
        <w:t>avoided</w:t>
      </w:r>
      <w:r>
        <w:rPr>
          <w:spacing w:val="-13"/>
        </w:rPr>
        <w:t xml:space="preserve"> </w:t>
      </w:r>
      <w:r>
        <w:t>or</w:t>
      </w:r>
      <w:r>
        <w:rPr>
          <w:spacing w:val="-12"/>
        </w:rPr>
        <w:t xml:space="preserve"> </w:t>
      </w:r>
      <w:r>
        <w:t>resolved</w:t>
      </w:r>
      <w:r>
        <w:rPr>
          <w:spacing w:val="-12"/>
        </w:rPr>
        <w:t xml:space="preserve"> </w:t>
      </w:r>
      <w:r>
        <w:t>the</w:t>
      </w:r>
      <w:r>
        <w:rPr>
          <w:spacing w:val="-11"/>
        </w:rPr>
        <w:t xml:space="preserve"> </w:t>
      </w:r>
      <w:r>
        <w:t>IPR</w:t>
      </w:r>
      <w:r>
        <w:rPr>
          <w:spacing w:val="-11"/>
        </w:rPr>
        <w:t xml:space="preserve"> </w:t>
      </w:r>
      <w:r>
        <w:t>Claim,</w:t>
      </w:r>
      <w:r>
        <w:rPr>
          <w:spacing w:val="-11"/>
        </w:rPr>
        <w:t xml:space="preserve"> </w:t>
      </w:r>
      <w:r>
        <w:t>then: (IPR</w:t>
      </w:r>
      <w:r>
        <w:rPr>
          <w:spacing w:val="-1"/>
        </w:rPr>
        <w:t xml:space="preserve"> </w:t>
      </w:r>
      <w:r>
        <w:t>Indemnity)</w:t>
      </w:r>
      <w:r>
        <w:rPr>
          <w:spacing w:val="-1"/>
        </w:rPr>
        <w:t xml:space="preserve"> </w:t>
      </w:r>
      <w:r>
        <w:t>and in</w:t>
      </w:r>
      <w:r>
        <w:rPr>
          <w:spacing w:val="-3"/>
        </w:rPr>
        <w:t xml:space="preserve"> </w:t>
      </w:r>
      <w:r>
        <w:t>each case whether</w:t>
      </w:r>
      <w:r>
        <w:rPr>
          <w:spacing w:val="-1"/>
        </w:rPr>
        <w:t xml:space="preserve"> </w:t>
      </w:r>
      <w:r>
        <w:t>before</w:t>
      </w:r>
      <w:r>
        <w:rPr>
          <w:spacing w:val="-1"/>
        </w:rPr>
        <w:t xml:space="preserve"> </w:t>
      </w:r>
      <w:r>
        <w:t>or</w:t>
      </w:r>
      <w:r>
        <w:rPr>
          <w:spacing w:val="-1"/>
        </w:rPr>
        <w:t xml:space="preserve"> </w:t>
      </w:r>
      <w:r>
        <w:t>after</w:t>
      </w:r>
      <w:r>
        <w:rPr>
          <w:spacing w:val="-1"/>
        </w:rPr>
        <w:t xml:space="preserve"> </w:t>
      </w:r>
      <w:r>
        <w:t>the</w:t>
      </w:r>
      <w:r>
        <w:rPr>
          <w:spacing w:val="-1"/>
        </w:rPr>
        <w:t xml:space="preserve"> </w:t>
      </w:r>
      <w:r>
        <w:t>making</w:t>
      </w:r>
      <w:r>
        <w:rPr>
          <w:spacing w:val="-2"/>
        </w:rPr>
        <w:t xml:space="preserve"> </w:t>
      </w:r>
      <w:r>
        <w:t>of a</w:t>
      </w:r>
      <w:r>
        <w:rPr>
          <w:spacing w:val="-1"/>
        </w:rPr>
        <w:t xml:space="preserve"> </w:t>
      </w:r>
      <w:r>
        <w:t xml:space="preserve">demand pursuant to the indemnity therein. (Unlimited Liability), the Suppliers total </w:t>
      </w:r>
      <w:proofErr w:type="spellStart"/>
      <w:r>
        <w:t>aggre</w:t>
      </w:r>
      <w:proofErr w:type="spellEnd"/>
      <w:r>
        <w:t>- gate</w:t>
      </w:r>
      <w:r>
        <w:rPr>
          <w:spacing w:val="-2"/>
        </w:rPr>
        <w:t xml:space="preserve"> </w:t>
      </w:r>
      <w:r>
        <w:t>liability: in</w:t>
      </w:r>
      <w:r>
        <w:rPr>
          <w:spacing w:val="-6"/>
        </w:rPr>
        <w:t xml:space="preserve"> </w:t>
      </w:r>
      <w:r>
        <w:t>respect</w:t>
      </w:r>
      <w:r>
        <w:rPr>
          <w:spacing w:val="-4"/>
        </w:rPr>
        <w:t xml:space="preserve"> </w:t>
      </w:r>
      <w:r>
        <w:t>of</w:t>
      </w:r>
      <w:r>
        <w:rPr>
          <w:spacing w:val="-4"/>
        </w:rPr>
        <w:t xml:space="preserve"> </w:t>
      </w:r>
      <w:r>
        <w:t>all</w:t>
      </w:r>
      <w:r>
        <w:rPr>
          <w:spacing w:val="-3"/>
        </w:rPr>
        <w:t xml:space="preserve"> </w:t>
      </w:r>
      <w:r>
        <w:t>Losses</w:t>
      </w:r>
      <w:r>
        <w:rPr>
          <w:spacing w:val="-4"/>
        </w:rPr>
        <w:t xml:space="preserve"> </w:t>
      </w:r>
      <w:r>
        <w:t>incurred</w:t>
      </w:r>
      <w:r>
        <w:rPr>
          <w:spacing w:val="-3"/>
        </w:rPr>
        <w:t xml:space="preserve"> </w:t>
      </w:r>
      <w:r>
        <w:t>by</w:t>
      </w:r>
      <w:r>
        <w:rPr>
          <w:spacing w:val="-2"/>
        </w:rPr>
        <w:t xml:space="preserve"> </w:t>
      </w:r>
      <w:r>
        <w:t>the</w:t>
      </w:r>
      <w:r>
        <w:rPr>
          <w:spacing w:val="-2"/>
        </w:rPr>
        <w:t xml:space="preserve"> </w:t>
      </w:r>
      <w:r>
        <w:t>Customer</w:t>
      </w:r>
      <w:r>
        <w:rPr>
          <w:spacing w:val="-4"/>
        </w:rPr>
        <w:t xml:space="preserve"> </w:t>
      </w:r>
      <w:r>
        <w:t>under</w:t>
      </w:r>
      <w:r>
        <w:rPr>
          <w:spacing w:val="-2"/>
        </w:rPr>
        <w:t xml:space="preserve"> </w:t>
      </w:r>
      <w:r>
        <w:t>or</w:t>
      </w:r>
      <w:r>
        <w:rPr>
          <w:spacing w:val="-2"/>
        </w:rPr>
        <w:t xml:space="preserve"> </w:t>
      </w:r>
      <w:r>
        <w:t>in</w:t>
      </w:r>
      <w:r>
        <w:rPr>
          <w:spacing w:val="-3"/>
        </w:rPr>
        <w:t xml:space="preserve"> </w:t>
      </w:r>
      <w:proofErr w:type="spellStart"/>
      <w:r>
        <w:t>connec</w:t>
      </w:r>
      <w:proofErr w:type="spellEnd"/>
      <w:r>
        <w:t xml:space="preserve">- </w:t>
      </w:r>
      <w:proofErr w:type="spellStart"/>
      <w:r>
        <w:t>tion</w:t>
      </w:r>
      <w:proofErr w:type="spellEnd"/>
      <w:r>
        <w:t xml:space="preserve"> with this Contract </w:t>
      </w:r>
      <w:proofErr w:type="gramStart"/>
      <w:r>
        <w:t>as a result of</w:t>
      </w:r>
      <w:proofErr w:type="gramEnd"/>
      <w:r>
        <w:t xml:space="preserve"> Defaults by the Supplier shall in no event ex- </w:t>
      </w:r>
      <w:proofErr w:type="spellStart"/>
      <w:r>
        <w:t>ceed</w:t>
      </w:r>
      <w:proofErr w:type="spellEnd"/>
      <w:r>
        <w:t>:</w:t>
      </w:r>
      <w:r>
        <w:rPr>
          <w:spacing w:val="-11"/>
        </w:rPr>
        <w:t xml:space="preserve"> </w:t>
      </w:r>
      <w:r>
        <w:t>the</w:t>
      </w:r>
      <w:r>
        <w:rPr>
          <w:spacing w:val="-11"/>
        </w:rPr>
        <w:t xml:space="preserve"> </w:t>
      </w:r>
      <w:r>
        <w:t>higher</w:t>
      </w:r>
      <w:r>
        <w:rPr>
          <w:spacing w:val="-11"/>
        </w:rPr>
        <w:t xml:space="preserve"> </w:t>
      </w:r>
      <w:r>
        <w:t>of</w:t>
      </w:r>
      <w:r>
        <w:rPr>
          <w:spacing w:val="-12"/>
        </w:rPr>
        <w:t xml:space="preserve"> </w:t>
      </w:r>
      <w:r>
        <w:t>five</w:t>
      </w:r>
      <w:r>
        <w:rPr>
          <w:spacing w:val="-11"/>
        </w:rPr>
        <w:t xml:space="preserve"> </w:t>
      </w:r>
      <w:r>
        <w:t>million</w:t>
      </w:r>
      <w:r>
        <w:rPr>
          <w:spacing w:val="-10"/>
        </w:rPr>
        <w:t xml:space="preserve"> </w:t>
      </w:r>
      <w:r>
        <w:t>pounds</w:t>
      </w:r>
      <w:r>
        <w:rPr>
          <w:spacing w:val="-9"/>
        </w:rPr>
        <w:t xml:space="preserve"> </w:t>
      </w:r>
      <w:r>
        <w:t>(£5,000,000)</w:t>
      </w:r>
      <w:r>
        <w:rPr>
          <w:spacing w:val="-11"/>
        </w:rPr>
        <w:t xml:space="preserve"> </w:t>
      </w:r>
      <w:r>
        <w:t>or</w:t>
      </w:r>
      <w:r>
        <w:rPr>
          <w:spacing w:val="-13"/>
        </w:rPr>
        <w:t xml:space="preserve"> </w:t>
      </w:r>
      <w:r>
        <w:t>a</w:t>
      </w:r>
      <w:r>
        <w:rPr>
          <w:spacing w:val="-9"/>
        </w:rPr>
        <w:t xml:space="preserve"> </w:t>
      </w:r>
      <w:r>
        <w:t>sum</w:t>
      </w:r>
      <w:r>
        <w:rPr>
          <w:spacing w:val="-13"/>
        </w:rPr>
        <w:t xml:space="preserve"> </w:t>
      </w:r>
      <w:r>
        <w:t>equal</w:t>
      </w:r>
      <w:r>
        <w:rPr>
          <w:spacing w:val="-9"/>
        </w:rPr>
        <w:t xml:space="preserve"> </w:t>
      </w:r>
      <w:r>
        <w:t>to</w:t>
      </w:r>
      <w:r>
        <w:rPr>
          <w:spacing w:val="-10"/>
        </w:rPr>
        <w:t xml:space="preserve"> </w:t>
      </w:r>
      <w:r>
        <w:t>one</w:t>
      </w:r>
      <w:r>
        <w:rPr>
          <w:spacing w:val="-11"/>
        </w:rPr>
        <w:t xml:space="preserve"> </w:t>
      </w:r>
      <w:r>
        <w:t>hundred and fifty per cent (150%) of the Contract Charges.</w:t>
      </w:r>
    </w:p>
    <w:p w14:paraId="4E3DCFE5" w14:textId="77777777" w:rsidR="00E35620" w:rsidRDefault="00E35620">
      <w:pPr>
        <w:pStyle w:val="BodyText"/>
      </w:pPr>
    </w:p>
    <w:p w14:paraId="345D5231" w14:textId="77777777" w:rsidR="00E35620" w:rsidRDefault="00290450">
      <w:pPr>
        <w:pStyle w:val="ListParagraph"/>
        <w:numPr>
          <w:ilvl w:val="1"/>
          <w:numId w:val="46"/>
        </w:numPr>
        <w:tabs>
          <w:tab w:val="left" w:pos="1960"/>
          <w:tab w:val="left" w:pos="1962"/>
        </w:tabs>
        <w:ind w:right="673"/>
        <w:jc w:val="both"/>
      </w:pPr>
      <w:r>
        <w:t>Subject to Clauses Neither Party excludes or limits it liability for: and</w:t>
      </w:r>
      <w:r>
        <w:rPr>
          <w:spacing w:val="-1"/>
        </w:rPr>
        <w:t xml:space="preserve"> </w:t>
      </w:r>
      <w:r>
        <w:t>The Supplier does</w:t>
      </w:r>
      <w:r>
        <w:rPr>
          <w:spacing w:val="-9"/>
        </w:rPr>
        <w:t xml:space="preserve"> </w:t>
      </w:r>
      <w:r>
        <w:t>not</w:t>
      </w:r>
      <w:r>
        <w:rPr>
          <w:spacing w:val="-8"/>
        </w:rPr>
        <w:t xml:space="preserve"> </w:t>
      </w:r>
      <w:r>
        <w:t>exclude</w:t>
      </w:r>
      <w:r>
        <w:rPr>
          <w:spacing w:val="-8"/>
        </w:rPr>
        <w:t xml:space="preserve"> </w:t>
      </w:r>
      <w:r>
        <w:t>or</w:t>
      </w:r>
      <w:r>
        <w:rPr>
          <w:spacing w:val="-7"/>
        </w:rPr>
        <w:t xml:space="preserve"> </w:t>
      </w:r>
      <w:r>
        <w:t>limit</w:t>
      </w:r>
      <w:r>
        <w:rPr>
          <w:spacing w:val="-9"/>
        </w:rPr>
        <w:t xml:space="preserve"> </w:t>
      </w:r>
      <w:r>
        <w:t>its</w:t>
      </w:r>
      <w:r>
        <w:rPr>
          <w:spacing w:val="-9"/>
        </w:rPr>
        <w:t xml:space="preserve"> </w:t>
      </w:r>
      <w:r>
        <w:t>liability</w:t>
      </w:r>
      <w:r>
        <w:rPr>
          <w:spacing w:val="-6"/>
        </w:rPr>
        <w:t xml:space="preserve"> </w:t>
      </w:r>
      <w:r>
        <w:t>in</w:t>
      </w:r>
      <w:r>
        <w:rPr>
          <w:spacing w:val="-10"/>
        </w:rPr>
        <w:t xml:space="preserve"> </w:t>
      </w:r>
      <w:r>
        <w:t>respect</w:t>
      </w:r>
      <w:r>
        <w:rPr>
          <w:spacing w:val="-8"/>
        </w:rPr>
        <w:t xml:space="preserve"> </w:t>
      </w:r>
      <w:r>
        <w:t>of</w:t>
      </w:r>
      <w:r>
        <w:rPr>
          <w:spacing w:val="-9"/>
        </w:rPr>
        <w:t xml:space="preserve"> </w:t>
      </w:r>
      <w:r>
        <w:t>the</w:t>
      </w:r>
      <w:r>
        <w:rPr>
          <w:spacing w:val="-9"/>
        </w:rPr>
        <w:t xml:space="preserve"> </w:t>
      </w:r>
      <w:r>
        <w:t>indemnity</w:t>
      </w:r>
      <w:r>
        <w:rPr>
          <w:spacing w:val="-6"/>
        </w:rPr>
        <w:t xml:space="preserve"> </w:t>
      </w:r>
      <w:r>
        <w:t>in</w:t>
      </w:r>
      <w:r>
        <w:rPr>
          <w:spacing w:val="-8"/>
        </w:rPr>
        <w:t xml:space="preserve"> </w:t>
      </w:r>
      <w:r>
        <w:t>Clauses</w:t>
      </w:r>
      <w:r>
        <w:rPr>
          <w:spacing w:val="-5"/>
        </w:rPr>
        <w:t xml:space="preserve"> </w:t>
      </w:r>
      <w:r>
        <w:t>The</w:t>
      </w:r>
      <w:r>
        <w:rPr>
          <w:spacing w:val="-9"/>
        </w:rPr>
        <w:t xml:space="preserve"> </w:t>
      </w:r>
      <w:r>
        <w:t>Sup- plier</w:t>
      </w:r>
      <w:r>
        <w:rPr>
          <w:spacing w:val="-7"/>
        </w:rPr>
        <w:t xml:space="preserve"> </w:t>
      </w:r>
      <w:r>
        <w:t>shall,</w:t>
      </w:r>
      <w:r>
        <w:rPr>
          <w:spacing w:val="-10"/>
        </w:rPr>
        <w:t xml:space="preserve"> </w:t>
      </w:r>
      <w:r>
        <w:t>during</w:t>
      </w:r>
      <w:r>
        <w:rPr>
          <w:spacing w:val="-8"/>
        </w:rPr>
        <w:t xml:space="preserve"> </w:t>
      </w:r>
      <w:r>
        <w:t>and</w:t>
      </w:r>
      <w:r>
        <w:rPr>
          <w:spacing w:val="-8"/>
        </w:rPr>
        <w:t xml:space="preserve"> </w:t>
      </w:r>
      <w:r>
        <w:t>after</w:t>
      </w:r>
      <w:r>
        <w:rPr>
          <w:spacing w:val="-12"/>
        </w:rPr>
        <w:t xml:space="preserve"> </w:t>
      </w:r>
      <w:r>
        <w:t>the</w:t>
      </w:r>
      <w:r>
        <w:rPr>
          <w:spacing w:val="-7"/>
        </w:rPr>
        <w:t xml:space="preserve"> </w:t>
      </w:r>
      <w:r>
        <w:t>Contract</w:t>
      </w:r>
      <w:r>
        <w:rPr>
          <w:spacing w:val="-9"/>
        </w:rPr>
        <w:t xml:space="preserve"> </w:t>
      </w:r>
      <w:r>
        <w:t>Period,</w:t>
      </w:r>
      <w:r>
        <w:rPr>
          <w:spacing w:val="-10"/>
        </w:rPr>
        <w:t xml:space="preserve"> </w:t>
      </w:r>
      <w:r>
        <w:t>on</w:t>
      </w:r>
      <w:r>
        <w:rPr>
          <w:spacing w:val="-11"/>
        </w:rPr>
        <w:t xml:space="preserve"> </w:t>
      </w:r>
      <w:r>
        <w:t>written</w:t>
      </w:r>
      <w:r>
        <w:rPr>
          <w:spacing w:val="-10"/>
        </w:rPr>
        <w:t xml:space="preserve"> </w:t>
      </w:r>
      <w:r>
        <w:t>demand,</w:t>
      </w:r>
      <w:r>
        <w:rPr>
          <w:spacing w:val="-7"/>
        </w:rPr>
        <w:t xml:space="preserve"> </w:t>
      </w:r>
      <w:r>
        <w:t>indemnify</w:t>
      </w:r>
      <w:r>
        <w:rPr>
          <w:spacing w:val="-10"/>
        </w:rPr>
        <w:t xml:space="preserve"> </w:t>
      </w:r>
      <w:r>
        <w:t>the Customer against all Losses incurred by, awarded against, or agreed to be paid by the</w:t>
      </w:r>
      <w:r>
        <w:rPr>
          <w:spacing w:val="-2"/>
        </w:rPr>
        <w:t xml:space="preserve"> </w:t>
      </w:r>
      <w:r>
        <w:t>Customer</w:t>
      </w:r>
      <w:r>
        <w:rPr>
          <w:spacing w:val="-2"/>
        </w:rPr>
        <w:t xml:space="preserve"> </w:t>
      </w:r>
      <w:r>
        <w:t>(whether</w:t>
      </w:r>
      <w:r>
        <w:rPr>
          <w:spacing w:val="-2"/>
        </w:rPr>
        <w:t xml:space="preserve"> </w:t>
      </w:r>
      <w:r>
        <w:t>before</w:t>
      </w:r>
      <w:r>
        <w:rPr>
          <w:spacing w:val="-4"/>
        </w:rPr>
        <w:t xml:space="preserve"> </w:t>
      </w:r>
      <w:r>
        <w:t>or</w:t>
      </w:r>
      <w:r>
        <w:rPr>
          <w:spacing w:val="-2"/>
        </w:rPr>
        <w:t xml:space="preserve"> </w:t>
      </w:r>
      <w:r>
        <w:t>after</w:t>
      </w:r>
      <w:r>
        <w:rPr>
          <w:spacing w:val="-2"/>
        </w:rPr>
        <w:t xml:space="preserve"> </w:t>
      </w:r>
      <w:r>
        <w:t>the</w:t>
      </w:r>
      <w:r>
        <w:rPr>
          <w:spacing w:val="-2"/>
        </w:rPr>
        <w:t xml:space="preserve"> </w:t>
      </w:r>
      <w:r>
        <w:t>making</w:t>
      </w:r>
      <w:r>
        <w:rPr>
          <w:spacing w:val="-3"/>
        </w:rPr>
        <w:t xml:space="preserve"> </w:t>
      </w:r>
      <w:r>
        <w:t>of</w:t>
      </w:r>
      <w:r>
        <w:rPr>
          <w:spacing w:val="-5"/>
        </w:rPr>
        <w:t xml:space="preserve"> </w:t>
      </w:r>
      <w:r>
        <w:t>the</w:t>
      </w:r>
      <w:r>
        <w:rPr>
          <w:spacing w:val="-2"/>
        </w:rPr>
        <w:t xml:space="preserve"> </w:t>
      </w:r>
      <w:r>
        <w:t>demand</w:t>
      </w:r>
      <w:r>
        <w:rPr>
          <w:spacing w:val="-3"/>
        </w:rPr>
        <w:t xml:space="preserve"> </w:t>
      </w:r>
      <w:r>
        <w:t>pursuant</w:t>
      </w:r>
      <w:r>
        <w:rPr>
          <w:spacing w:val="-4"/>
        </w:rPr>
        <w:t xml:space="preserve"> </w:t>
      </w:r>
      <w:r>
        <w:t>to</w:t>
      </w:r>
      <w:r>
        <w:rPr>
          <w:spacing w:val="-3"/>
        </w:rPr>
        <w:t xml:space="preserve"> </w:t>
      </w:r>
      <w:r>
        <w:t>the indemnity</w:t>
      </w:r>
      <w:r>
        <w:rPr>
          <w:spacing w:val="-9"/>
        </w:rPr>
        <w:t xml:space="preserve"> </w:t>
      </w:r>
      <w:r>
        <w:t>hereunder)</w:t>
      </w:r>
      <w:r>
        <w:rPr>
          <w:spacing w:val="-10"/>
        </w:rPr>
        <w:t xml:space="preserve"> </w:t>
      </w:r>
      <w:r>
        <w:t>arising</w:t>
      </w:r>
      <w:r>
        <w:rPr>
          <w:spacing w:val="-11"/>
        </w:rPr>
        <w:t xml:space="preserve"> </w:t>
      </w:r>
      <w:r>
        <w:t>from</w:t>
      </w:r>
      <w:r>
        <w:rPr>
          <w:spacing w:val="-9"/>
        </w:rPr>
        <w:t xml:space="preserve"> </w:t>
      </w:r>
      <w:r>
        <w:t>an</w:t>
      </w:r>
      <w:r>
        <w:rPr>
          <w:spacing w:val="-11"/>
        </w:rPr>
        <w:t xml:space="preserve"> </w:t>
      </w:r>
      <w:r>
        <w:t>IPR</w:t>
      </w:r>
      <w:r>
        <w:rPr>
          <w:spacing w:val="-10"/>
        </w:rPr>
        <w:t xml:space="preserve"> </w:t>
      </w:r>
      <w:r>
        <w:t>Claim.</w:t>
      </w:r>
      <w:r>
        <w:rPr>
          <w:spacing w:val="-9"/>
        </w:rPr>
        <w:t xml:space="preserve"> </w:t>
      </w:r>
      <w:r>
        <w:t>to</w:t>
      </w:r>
      <w:r>
        <w:rPr>
          <w:spacing w:val="-8"/>
        </w:rPr>
        <w:t xml:space="preserve"> </w:t>
      </w:r>
      <w:r>
        <w:t>If</w:t>
      </w:r>
      <w:r>
        <w:rPr>
          <w:spacing w:val="-11"/>
        </w:rPr>
        <w:t xml:space="preserve"> </w:t>
      </w:r>
      <w:r>
        <w:t>the</w:t>
      </w:r>
      <w:r>
        <w:rPr>
          <w:spacing w:val="-9"/>
        </w:rPr>
        <w:t xml:space="preserve"> </w:t>
      </w:r>
      <w:r>
        <w:t>Supplier</w:t>
      </w:r>
      <w:r>
        <w:rPr>
          <w:spacing w:val="-10"/>
        </w:rPr>
        <w:t xml:space="preserve"> </w:t>
      </w:r>
      <w:r>
        <w:t>elects</w:t>
      </w:r>
      <w:r>
        <w:rPr>
          <w:spacing w:val="-10"/>
        </w:rPr>
        <w:t xml:space="preserve"> </w:t>
      </w:r>
      <w:r>
        <w:t>to</w:t>
      </w:r>
      <w:r>
        <w:rPr>
          <w:spacing w:val="-9"/>
        </w:rPr>
        <w:t xml:space="preserve"> </w:t>
      </w:r>
      <w:r>
        <w:t>procure a</w:t>
      </w:r>
      <w:r>
        <w:rPr>
          <w:spacing w:val="-7"/>
        </w:rPr>
        <w:t xml:space="preserve"> </w:t>
      </w:r>
      <w:proofErr w:type="spellStart"/>
      <w:r>
        <w:t>licence</w:t>
      </w:r>
      <w:proofErr w:type="spellEnd"/>
      <w:r>
        <w:rPr>
          <w:spacing w:val="-6"/>
        </w:rPr>
        <w:t xml:space="preserve"> </w:t>
      </w:r>
      <w:r>
        <w:t>in</w:t>
      </w:r>
      <w:r>
        <w:rPr>
          <w:spacing w:val="-8"/>
        </w:rPr>
        <w:t xml:space="preserve"> </w:t>
      </w:r>
      <w:r>
        <w:t>accordance</w:t>
      </w:r>
      <w:r>
        <w:rPr>
          <w:spacing w:val="-6"/>
        </w:rPr>
        <w:t xml:space="preserve"> </w:t>
      </w:r>
      <w:r>
        <w:t>with</w:t>
      </w:r>
      <w:r>
        <w:rPr>
          <w:spacing w:val="-7"/>
        </w:rPr>
        <w:t xml:space="preserve"> </w:t>
      </w:r>
      <w:r>
        <w:t>Clause</w:t>
      </w:r>
      <w:r>
        <w:rPr>
          <w:spacing w:val="-5"/>
        </w:rPr>
        <w:t xml:space="preserve"> </w:t>
      </w:r>
      <w:r>
        <w:t>procure</w:t>
      </w:r>
      <w:r>
        <w:rPr>
          <w:spacing w:val="-6"/>
        </w:rPr>
        <w:t xml:space="preserve"> </w:t>
      </w:r>
      <w:r>
        <w:t>for</w:t>
      </w:r>
      <w:r>
        <w:rPr>
          <w:spacing w:val="-7"/>
        </w:rPr>
        <w:t xml:space="preserve"> </w:t>
      </w:r>
      <w:r>
        <w:t>the</w:t>
      </w:r>
      <w:r>
        <w:rPr>
          <w:spacing w:val="-6"/>
        </w:rPr>
        <w:t xml:space="preserve"> </w:t>
      </w:r>
      <w:r>
        <w:t>Customer</w:t>
      </w:r>
      <w:r>
        <w:rPr>
          <w:spacing w:val="-6"/>
        </w:rPr>
        <w:t xml:space="preserve"> </w:t>
      </w:r>
      <w:r>
        <w:t>the</w:t>
      </w:r>
      <w:r>
        <w:rPr>
          <w:spacing w:val="-6"/>
        </w:rPr>
        <w:t xml:space="preserve"> </w:t>
      </w:r>
      <w:r>
        <w:t>right</w:t>
      </w:r>
      <w:r>
        <w:rPr>
          <w:spacing w:val="-6"/>
        </w:rPr>
        <w:t xml:space="preserve"> </w:t>
      </w:r>
      <w:r>
        <w:t>to</w:t>
      </w:r>
      <w:r>
        <w:rPr>
          <w:spacing w:val="-5"/>
        </w:rPr>
        <w:t xml:space="preserve"> </w:t>
      </w:r>
      <w:r>
        <w:t>continue using</w:t>
      </w:r>
      <w:r>
        <w:rPr>
          <w:spacing w:val="-7"/>
        </w:rPr>
        <w:t xml:space="preserve"> </w:t>
      </w:r>
      <w:r>
        <w:t>the</w:t>
      </w:r>
      <w:r>
        <w:rPr>
          <w:spacing w:val="-9"/>
        </w:rPr>
        <w:t xml:space="preserve"> </w:t>
      </w:r>
      <w:r>
        <w:t>relevant</w:t>
      </w:r>
      <w:r>
        <w:rPr>
          <w:spacing w:val="-8"/>
        </w:rPr>
        <w:t xml:space="preserve"> </w:t>
      </w:r>
      <w:r>
        <w:t>item</w:t>
      </w:r>
      <w:r>
        <w:rPr>
          <w:spacing w:val="-8"/>
        </w:rPr>
        <w:t xml:space="preserve"> </w:t>
      </w:r>
      <w:r>
        <w:t>which</w:t>
      </w:r>
      <w:r>
        <w:rPr>
          <w:spacing w:val="-7"/>
        </w:rPr>
        <w:t xml:space="preserve"> </w:t>
      </w:r>
      <w:r>
        <w:t>is</w:t>
      </w:r>
      <w:r>
        <w:rPr>
          <w:spacing w:val="-9"/>
        </w:rPr>
        <w:t xml:space="preserve"> </w:t>
      </w:r>
      <w:r>
        <w:t>subject</w:t>
      </w:r>
      <w:r>
        <w:rPr>
          <w:spacing w:val="-8"/>
        </w:rPr>
        <w:t xml:space="preserve"> </w:t>
      </w:r>
      <w:r>
        <w:t>to</w:t>
      </w:r>
      <w:r>
        <w:rPr>
          <w:spacing w:val="-8"/>
        </w:rPr>
        <w:t xml:space="preserve"> </w:t>
      </w:r>
      <w:r>
        <w:t>the</w:t>
      </w:r>
      <w:r>
        <w:rPr>
          <w:spacing w:val="-9"/>
        </w:rPr>
        <w:t xml:space="preserve"> </w:t>
      </w:r>
      <w:r>
        <w:t>IPR</w:t>
      </w:r>
      <w:r>
        <w:rPr>
          <w:spacing w:val="-7"/>
        </w:rPr>
        <w:t xml:space="preserve"> </w:t>
      </w:r>
      <w:r>
        <w:t>Claim;</w:t>
      </w:r>
      <w:r>
        <w:rPr>
          <w:spacing w:val="-10"/>
        </w:rPr>
        <w:t xml:space="preserve"> </w:t>
      </w:r>
      <w:r>
        <w:t>or</w:t>
      </w:r>
      <w:r>
        <w:rPr>
          <w:spacing w:val="-9"/>
        </w:rPr>
        <w:t xml:space="preserve"> </w:t>
      </w:r>
      <w:proofErr w:type="spellStart"/>
      <w:r>
        <w:t>or</w:t>
      </w:r>
      <w:proofErr w:type="spellEnd"/>
      <w:r>
        <w:rPr>
          <w:spacing w:val="-9"/>
        </w:rPr>
        <w:t xml:space="preserve"> </w:t>
      </w:r>
      <w:r>
        <w:t>to</w:t>
      </w:r>
      <w:r>
        <w:rPr>
          <w:spacing w:val="-8"/>
        </w:rPr>
        <w:t xml:space="preserve"> </w:t>
      </w:r>
      <w:r>
        <w:t>modify</w:t>
      </w:r>
      <w:r>
        <w:rPr>
          <w:spacing w:val="-9"/>
        </w:rPr>
        <w:t xml:space="preserve"> </w:t>
      </w:r>
      <w:r>
        <w:t>or</w:t>
      </w:r>
      <w:r>
        <w:rPr>
          <w:spacing w:val="-9"/>
        </w:rPr>
        <w:t xml:space="preserve"> </w:t>
      </w:r>
      <w:r>
        <w:t>replace an</w:t>
      </w:r>
      <w:r>
        <w:rPr>
          <w:spacing w:val="-8"/>
        </w:rPr>
        <w:t xml:space="preserve"> </w:t>
      </w:r>
      <w:r>
        <w:t>item</w:t>
      </w:r>
      <w:r>
        <w:rPr>
          <w:spacing w:val="-9"/>
        </w:rPr>
        <w:t xml:space="preserve"> </w:t>
      </w:r>
      <w:r>
        <w:t>pursuant</w:t>
      </w:r>
      <w:r>
        <w:rPr>
          <w:spacing w:val="-7"/>
        </w:rPr>
        <w:t xml:space="preserve"> </w:t>
      </w:r>
      <w:r>
        <w:t>to</w:t>
      </w:r>
      <w:r>
        <w:rPr>
          <w:spacing w:val="-9"/>
        </w:rPr>
        <w:t xml:space="preserve"> </w:t>
      </w:r>
      <w:r>
        <w:t>Clause</w:t>
      </w:r>
      <w:r>
        <w:rPr>
          <w:spacing w:val="-11"/>
        </w:rPr>
        <w:t xml:space="preserve"> </w:t>
      </w:r>
      <w:r>
        <w:t>replace</w:t>
      </w:r>
      <w:r>
        <w:rPr>
          <w:spacing w:val="-9"/>
        </w:rPr>
        <w:t xml:space="preserve"> </w:t>
      </w:r>
      <w:r>
        <w:t>or</w:t>
      </w:r>
      <w:r>
        <w:rPr>
          <w:spacing w:val="-13"/>
        </w:rPr>
        <w:t xml:space="preserve"> </w:t>
      </w:r>
      <w:r>
        <w:t>modify</w:t>
      </w:r>
      <w:r>
        <w:rPr>
          <w:spacing w:val="-6"/>
        </w:rPr>
        <w:t xml:space="preserve"> </w:t>
      </w:r>
      <w:r>
        <w:t>the</w:t>
      </w:r>
      <w:r>
        <w:rPr>
          <w:spacing w:val="-7"/>
        </w:rPr>
        <w:t xml:space="preserve"> </w:t>
      </w:r>
      <w:r>
        <w:t>relevant</w:t>
      </w:r>
      <w:r>
        <w:rPr>
          <w:spacing w:val="-7"/>
        </w:rPr>
        <w:t xml:space="preserve"> </w:t>
      </w:r>
      <w:r>
        <w:t>item</w:t>
      </w:r>
      <w:r>
        <w:rPr>
          <w:spacing w:val="-9"/>
        </w:rPr>
        <w:t xml:space="preserve"> </w:t>
      </w:r>
      <w:r>
        <w:t>with</w:t>
      </w:r>
      <w:r>
        <w:rPr>
          <w:spacing w:val="-8"/>
        </w:rPr>
        <w:t xml:space="preserve"> </w:t>
      </w:r>
      <w:r>
        <w:t>non-infringing substitutes</w:t>
      </w:r>
      <w:r>
        <w:rPr>
          <w:spacing w:val="-13"/>
        </w:rPr>
        <w:t xml:space="preserve"> </w:t>
      </w:r>
      <w:r>
        <w:t>provided</w:t>
      </w:r>
      <w:r>
        <w:rPr>
          <w:spacing w:val="-11"/>
        </w:rPr>
        <w:t xml:space="preserve"> </w:t>
      </w:r>
      <w:r>
        <w:t>that:,</w:t>
      </w:r>
      <w:r>
        <w:rPr>
          <w:spacing w:val="-13"/>
        </w:rPr>
        <w:t xml:space="preserve"> </w:t>
      </w:r>
      <w:r>
        <w:t>but</w:t>
      </w:r>
      <w:r>
        <w:rPr>
          <w:spacing w:val="-10"/>
        </w:rPr>
        <w:t xml:space="preserve"> </w:t>
      </w:r>
      <w:r>
        <w:t>this</w:t>
      </w:r>
      <w:r>
        <w:rPr>
          <w:spacing w:val="-11"/>
        </w:rPr>
        <w:t xml:space="preserve"> </w:t>
      </w:r>
      <w:r>
        <w:t>has</w:t>
      </w:r>
      <w:r>
        <w:rPr>
          <w:spacing w:val="-12"/>
        </w:rPr>
        <w:t xml:space="preserve"> </w:t>
      </w:r>
      <w:r>
        <w:t>not</w:t>
      </w:r>
      <w:r>
        <w:rPr>
          <w:spacing w:val="-11"/>
        </w:rPr>
        <w:t xml:space="preserve"> </w:t>
      </w:r>
      <w:r>
        <w:t>avoided</w:t>
      </w:r>
      <w:r>
        <w:rPr>
          <w:spacing w:val="-13"/>
        </w:rPr>
        <w:t xml:space="preserve"> </w:t>
      </w:r>
      <w:r>
        <w:t>or</w:t>
      </w:r>
      <w:r>
        <w:rPr>
          <w:spacing w:val="-12"/>
        </w:rPr>
        <w:t xml:space="preserve"> </w:t>
      </w:r>
      <w:r>
        <w:t>resolved</w:t>
      </w:r>
      <w:r>
        <w:rPr>
          <w:spacing w:val="-12"/>
        </w:rPr>
        <w:t xml:space="preserve"> </w:t>
      </w:r>
      <w:r>
        <w:t>the</w:t>
      </w:r>
      <w:r>
        <w:rPr>
          <w:spacing w:val="-11"/>
        </w:rPr>
        <w:t xml:space="preserve"> </w:t>
      </w:r>
      <w:r>
        <w:t>IPR</w:t>
      </w:r>
      <w:r>
        <w:rPr>
          <w:spacing w:val="-11"/>
        </w:rPr>
        <w:t xml:space="preserve"> </w:t>
      </w:r>
      <w:r>
        <w:t>Claim,</w:t>
      </w:r>
      <w:r>
        <w:rPr>
          <w:spacing w:val="-11"/>
        </w:rPr>
        <w:t xml:space="preserve"> </w:t>
      </w:r>
      <w:r>
        <w:t>then: (IPR</w:t>
      </w:r>
      <w:r>
        <w:rPr>
          <w:spacing w:val="-1"/>
        </w:rPr>
        <w:t xml:space="preserve"> </w:t>
      </w:r>
      <w:r>
        <w:t>Indemnity)</w:t>
      </w:r>
      <w:r>
        <w:rPr>
          <w:spacing w:val="-1"/>
        </w:rPr>
        <w:t xml:space="preserve"> </w:t>
      </w:r>
      <w:r>
        <w:t>and in</w:t>
      </w:r>
      <w:r>
        <w:rPr>
          <w:spacing w:val="-3"/>
        </w:rPr>
        <w:t xml:space="preserve"> </w:t>
      </w:r>
      <w:r>
        <w:t>each case whether</w:t>
      </w:r>
      <w:r>
        <w:rPr>
          <w:spacing w:val="-1"/>
        </w:rPr>
        <w:t xml:space="preserve"> </w:t>
      </w:r>
      <w:r>
        <w:t>before</w:t>
      </w:r>
      <w:r>
        <w:rPr>
          <w:spacing w:val="-1"/>
        </w:rPr>
        <w:t xml:space="preserve"> </w:t>
      </w:r>
      <w:r>
        <w:t>or</w:t>
      </w:r>
      <w:r>
        <w:rPr>
          <w:spacing w:val="-1"/>
        </w:rPr>
        <w:t xml:space="preserve"> </w:t>
      </w:r>
      <w:r>
        <w:t>after</w:t>
      </w:r>
      <w:r>
        <w:rPr>
          <w:spacing w:val="-1"/>
        </w:rPr>
        <w:t xml:space="preserve"> </w:t>
      </w:r>
      <w:r>
        <w:t>the</w:t>
      </w:r>
      <w:r>
        <w:rPr>
          <w:spacing w:val="-1"/>
        </w:rPr>
        <w:t xml:space="preserve"> </w:t>
      </w:r>
      <w:r>
        <w:t>making</w:t>
      </w:r>
      <w:r>
        <w:rPr>
          <w:spacing w:val="-2"/>
        </w:rPr>
        <w:t xml:space="preserve"> </w:t>
      </w:r>
      <w:r>
        <w:t>of a</w:t>
      </w:r>
      <w:r>
        <w:rPr>
          <w:spacing w:val="-1"/>
        </w:rPr>
        <w:t xml:space="preserve"> </w:t>
      </w:r>
      <w:r>
        <w:t>demand pursuant</w:t>
      </w:r>
      <w:r>
        <w:rPr>
          <w:spacing w:val="-7"/>
        </w:rPr>
        <w:t xml:space="preserve"> </w:t>
      </w:r>
      <w:r>
        <w:t>to</w:t>
      </w:r>
      <w:r>
        <w:rPr>
          <w:spacing w:val="-8"/>
        </w:rPr>
        <w:t xml:space="preserve"> </w:t>
      </w:r>
      <w:r>
        <w:t>the</w:t>
      </w:r>
      <w:r>
        <w:rPr>
          <w:spacing w:val="-10"/>
        </w:rPr>
        <w:t xml:space="preserve"> </w:t>
      </w:r>
      <w:r>
        <w:t>indemnity</w:t>
      </w:r>
      <w:r>
        <w:rPr>
          <w:spacing w:val="-9"/>
        </w:rPr>
        <w:t xml:space="preserve"> </w:t>
      </w:r>
      <w:r>
        <w:t>therein.</w:t>
      </w:r>
      <w:r>
        <w:rPr>
          <w:spacing w:val="-7"/>
        </w:rPr>
        <w:t xml:space="preserve"> </w:t>
      </w:r>
      <w:r>
        <w:t>(Unlimited</w:t>
      </w:r>
      <w:r>
        <w:rPr>
          <w:spacing w:val="-10"/>
        </w:rPr>
        <w:t xml:space="preserve"> </w:t>
      </w:r>
      <w:r>
        <w:t>Liability)</w:t>
      </w:r>
      <w:r>
        <w:rPr>
          <w:spacing w:val="-10"/>
        </w:rPr>
        <w:t xml:space="preserve"> </w:t>
      </w:r>
      <w:r>
        <w:t>and</w:t>
      </w:r>
      <w:r>
        <w:rPr>
          <w:spacing w:val="-7"/>
        </w:rPr>
        <w:t xml:space="preserve"> </w:t>
      </w:r>
      <w:r>
        <w:t>Subject</w:t>
      </w:r>
      <w:r>
        <w:rPr>
          <w:spacing w:val="-9"/>
        </w:rPr>
        <w:t xml:space="preserve"> </w:t>
      </w:r>
      <w:r>
        <w:t>to</w:t>
      </w:r>
      <w:r>
        <w:rPr>
          <w:spacing w:val="-6"/>
        </w:rPr>
        <w:t xml:space="preserve"> </w:t>
      </w:r>
      <w:r>
        <w:t>Clauses</w:t>
      </w:r>
      <w:r>
        <w:rPr>
          <w:spacing w:val="-8"/>
        </w:rPr>
        <w:t xml:space="preserve"> </w:t>
      </w:r>
      <w:r>
        <w:t xml:space="preserve">Nei- </w:t>
      </w:r>
      <w:proofErr w:type="spellStart"/>
      <w:r>
        <w:t>ther</w:t>
      </w:r>
      <w:proofErr w:type="spellEnd"/>
      <w:r>
        <w:rPr>
          <w:spacing w:val="-9"/>
        </w:rPr>
        <w:t xml:space="preserve"> </w:t>
      </w:r>
      <w:r>
        <w:t>Party</w:t>
      </w:r>
      <w:r>
        <w:rPr>
          <w:spacing w:val="-8"/>
        </w:rPr>
        <w:t xml:space="preserve"> </w:t>
      </w:r>
      <w:r>
        <w:t>excludes</w:t>
      </w:r>
      <w:r>
        <w:rPr>
          <w:spacing w:val="-9"/>
        </w:rPr>
        <w:t xml:space="preserve"> </w:t>
      </w:r>
      <w:r>
        <w:t>or</w:t>
      </w:r>
      <w:r>
        <w:rPr>
          <w:spacing w:val="-7"/>
        </w:rPr>
        <w:t xml:space="preserve"> </w:t>
      </w:r>
      <w:r>
        <w:t>limits</w:t>
      </w:r>
      <w:r>
        <w:rPr>
          <w:spacing w:val="-7"/>
        </w:rPr>
        <w:t xml:space="preserve"> </w:t>
      </w:r>
      <w:r>
        <w:t>it</w:t>
      </w:r>
      <w:r>
        <w:rPr>
          <w:spacing w:val="-7"/>
        </w:rPr>
        <w:t xml:space="preserve"> </w:t>
      </w:r>
      <w:r>
        <w:t>liability</w:t>
      </w:r>
      <w:r>
        <w:rPr>
          <w:spacing w:val="-8"/>
        </w:rPr>
        <w:t xml:space="preserve"> </w:t>
      </w:r>
      <w:r>
        <w:t>for:</w:t>
      </w:r>
      <w:r>
        <w:rPr>
          <w:spacing w:val="-7"/>
        </w:rPr>
        <w:t xml:space="preserve"> </w:t>
      </w:r>
      <w:r>
        <w:t>to</w:t>
      </w:r>
      <w:r>
        <w:rPr>
          <w:spacing w:val="-7"/>
        </w:rPr>
        <w:t xml:space="preserve"> </w:t>
      </w:r>
      <w:r>
        <w:t>The</w:t>
      </w:r>
      <w:r>
        <w:rPr>
          <w:spacing w:val="-9"/>
        </w:rPr>
        <w:t xml:space="preserve"> </w:t>
      </w:r>
      <w:r>
        <w:t>Supplier</w:t>
      </w:r>
      <w:r>
        <w:rPr>
          <w:spacing w:val="-7"/>
        </w:rPr>
        <w:t xml:space="preserve"> </w:t>
      </w:r>
      <w:r>
        <w:t>does</w:t>
      </w:r>
      <w:r>
        <w:rPr>
          <w:spacing w:val="-7"/>
        </w:rPr>
        <w:t xml:space="preserve"> </w:t>
      </w:r>
      <w:r>
        <w:t>not</w:t>
      </w:r>
      <w:r>
        <w:rPr>
          <w:spacing w:val="-8"/>
        </w:rPr>
        <w:t xml:space="preserve"> </w:t>
      </w:r>
      <w:r>
        <w:t>exclude</w:t>
      </w:r>
      <w:r>
        <w:rPr>
          <w:spacing w:val="-8"/>
        </w:rPr>
        <w:t xml:space="preserve"> </w:t>
      </w:r>
      <w:r>
        <w:t>or</w:t>
      </w:r>
      <w:r>
        <w:rPr>
          <w:spacing w:val="-7"/>
        </w:rPr>
        <w:t xml:space="preserve"> </w:t>
      </w:r>
      <w:r>
        <w:t>limit its</w:t>
      </w:r>
      <w:r>
        <w:rPr>
          <w:spacing w:val="-13"/>
        </w:rPr>
        <w:t xml:space="preserve"> </w:t>
      </w:r>
      <w:r>
        <w:t>liability</w:t>
      </w:r>
      <w:r>
        <w:rPr>
          <w:spacing w:val="-12"/>
        </w:rPr>
        <w:t xml:space="preserve"> </w:t>
      </w:r>
      <w:r>
        <w:t>in</w:t>
      </w:r>
      <w:r>
        <w:rPr>
          <w:spacing w:val="-13"/>
        </w:rPr>
        <w:t xml:space="preserve"> </w:t>
      </w:r>
      <w:r>
        <w:t>respect</w:t>
      </w:r>
      <w:r>
        <w:rPr>
          <w:spacing w:val="-12"/>
        </w:rPr>
        <w:t xml:space="preserve"> </w:t>
      </w:r>
      <w:r>
        <w:t>of</w:t>
      </w:r>
      <w:r>
        <w:rPr>
          <w:spacing w:val="-13"/>
        </w:rPr>
        <w:t xml:space="preserve"> </w:t>
      </w:r>
      <w:r>
        <w:t>the</w:t>
      </w:r>
      <w:r>
        <w:rPr>
          <w:spacing w:val="-12"/>
        </w:rPr>
        <w:t xml:space="preserve"> </w:t>
      </w:r>
      <w:r>
        <w:t>indemnity</w:t>
      </w:r>
      <w:r>
        <w:rPr>
          <w:spacing w:val="-13"/>
        </w:rPr>
        <w:t xml:space="preserve"> </w:t>
      </w:r>
      <w:r>
        <w:t>in</w:t>
      </w:r>
      <w:r>
        <w:rPr>
          <w:spacing w:val="-12"/>
        </w:rPr>
        <w:t xml:space="preserve"> </w:t>
      </w:r>
      <w:r>
        <w:t>Clauses</w:t>
      </w:r>
      <w:r>
        <w:rPr>
          <w:spacing w:val="-12"/>
        </w:rPr>
        <w:t xml:space="preserve"> </w:t>
      </w:r>
      <w:r>
        <w:t>The</w:t>
      </w:r>
      <w:r>
        <w:rPr>
          <w:spacing w:val="-13"/>
        </w:rPr>
        <w:t xml:space="preserve"> </w:t>
      </w:r>
      <w:r>
        <w:t>Supplier</w:t>
      </w:r>
      <w:r>
        <w:rPr>
          <w:spacing w:val="-12"/>
        </w:rPr>
        <w:t xml:space="preserve"> </w:t>
      </w:r>
      <w:r>
        <w:t>shall,</w:t>
      </w:r>
      <w:r>
        <w:rPr>
          <w:spacing w:val="-13"/>
        </w:rPr>
        <w:t xml:space="preserve"> </w:t>
      </w:r>
      <w:r>
        <w:t>during</w:t>
      </w:r>
      <w:r>
        <w:rPr>
          <w:spacing w:val="-12"/>
        </w:rPr>
        <w:t xml:space="preserve"> </w:t>
      </w:r>
      <w:r>
        <w:t>and</w:t>
      </w:r>
      <w:r>
        <w:rPr>
          <w:spacing w:val="-13"/>
        </w:rPr>
        <w:t xml:space="preserve"> </w:t>
      </w:r>
      <w:r>
        <w:t>after the</w:t>
      </w:r>
      <w:r>
        <w:rPr>
          <w:spacing w:val="-13"/>
        </w:rPr>
        <w:t xml:space="preserve"> </w:t>
      </w:r>
      <w:r>
        <w:t>Contract</w:t>
      </w:r>
      <w:r>
        <w:rPr>
          <w:spacing w:val="-12"/>
        </w:rPr>
        <w:t xml:space="preserve"> </w:t>
      </w:r>
      <w:r>
        <w:t>Period,</w:t>
      </w:r>
      <w:r>
        <w:rPr>
          <w:spacing w:val="-13"/>
        </w:rPr>
        <w:t xml:space="preserve"> </w:t>
      </w:r>
      <w:r>
        <w:t>on</w:t>
      </w:r>
      <w:r>
        <w:rPr>
          <w:spacing w:val="-12"/>
        </w:rPr>
        <w:t xml:space="preserve"> </w:t>
      </w:r>
      <w:r>
        <w:t>written</w:t>
      </w:r>
      <w:r>
        <w:rPr>
          <w:spacing w:val="-13"/>
        </w:rPr>
        <w:t xml:space="preserve"> </w:t>
      </w:r>
      <w:r>
        <w:t>demand,</w:t>
      </w:r>
      <w:r>
        <w:rPr>
          <w:spacing w:val="-12"/>
        </w:rPr>
        <w:t xml:space="preserve"> </w:t>
      </w:r>
      <w:r>
        <w:t>indemnify</w:t>
      </w:r>
      <w:r>
        <w:rPr>
          <w:spacing w:val="-12"/>
        </w:rPr>
        <w:t xml:space="preserve"> </w:t>
      </w:r>
      <w:r>
        <w:t>the</w:t>
      </w:r>
      <w:r>
        <w:rPr>
          <w:spacing w:val="-11"/>
        </w:rPr>
        <w:t xml:space="preserve"> </w:t>
      </w:r>
      <w:r>
        <w:t>Customer</w:t>
      </w:r>
      <w:r>
        <w:rPr>
          <w:spacing w:val="-11"/>
        </w:rPr>
        <w:t xml:space="preserve"> </w:t>
      </w:r>
      <w:r>
        <w:t>against</w:t>
      </w:r>
      <w:r>
        <w:rPr>
          <w:spacing w:val="-11"/>
        </w:rPr>
        <w:t xml:space="preserve"> </w:t>
      </w:r>
      <w:r>
        <w:t>all</w:t>
      </w:r>
      <w:r>
        <w:rPr>
          <w:spacing w:val="-13"/>
        </w:rPr>
        <w:t xml:space="preserve"> </w:t>
      </w:r>
      <w:r>
        <w:t>Losses incurred by, awarded</w:t>
      </w:r>
      <w:r>
        <w:rPr>
          <w:spacing w:val="-1"/>
        </w:rPr>
        <w:t xml:space="preserve"> </w:t>
      </w:r>
      <w:r>
        <w:t>against, or agreed to be paid by</w:t>
      </w:r>
      <w:r>
        <w:rPr>
          <w:spacing w:val="-1"/>
        </w:rPr>
        <w:t xml:space="preserve"> </w:t>
      </w:r>
      <w:r>
        <w:t>the Customer (whether be- fore</w:t>
      </w:r>
      <w:r>
        <w:rPr>
          <w:spacing w:val="-11"/>
        </w:rPr>
        <w:t xml:space="preserve"> </w:t>
      </w:r>
      <w:r>
        <w:t>or</w:t>
      </w:r>
      <w:r>
        <w:rPr>
          <w:spacing w:val="-9"/>
        </w:rPr>
        <w:t xml:space="preserve"> </w:t>
      </w:r>
      <w:r>
        <w:t>after</w:t>
      </w:r>
      <w:r>
        <w:rPr>
          <w:spacing w:val="-9"/>
        </w:rPr>
        <w:t xml:space="preserve"> </w:t>
      </w:r>
      <w:r>
        <w:t>the</w:t>
      </w:r>
      <w:r>
        <w:rPr>
          <w:spacing w:val="-8"/>
        </w:rPr>
        <w:t xml:space="preserve"> </w:t>
      </w:r>
      <w:r>
        <w:t>making</w:t>
      </w:r>
      <w:r>
        <w:rPr>
          <w:spacing w:val="-10"/>
        </w:rPr>
        <w:t xml:space="preserve"> </w:t>
      </w:r>
      <w:r>
        <w:t>of</w:t>
      </w:r>
      <w:r>
        <w:rPr>
          <w:spacing w:val="-12"/>
        </w:rPr>
        <w:t xml:space="preserve"> </w:t>
      </w:r>
      <w:r>
        <w:t>the</w:t>
      </w:r>
      <w:r>
        <w:rPr>
          <w:spacing w:val="-9"/>
        </w:rPr>
        <w:t xml:space="preserve"> </w:t>
      </w:r>
      <w:r>
        <w:t>demand</w:t>
      </w:r>
      <w:r>
        <w:rPr>
          <w:spacing w:val="-10"/>
        </w:rPr>
        <w:t xml:space="preserve"> </w:t>
      </w:r>
      <w:r>
        <w:t>pursuant</w:t>
      </w:r>
      <w:r>
        <w:rPr>
          <w:spacing w:val="-8"/>
        </w:rPr>
        <w:t xml:space="preserve"> </w:t>
      </w:r>
      <w:r>
        <w:t>to</w:t>
      </w:r>
      <w:r>
        <w:rPr>
          <w:spacing w:val="-8"/>
        </w:rPr>
        <w:t xml:space="preserve"> </w:t>
      </w:r>
      <w:r>
        <w:t>the</w:t>
      </w:r>
      <w:r>
        <w:rPr>
          <w:spacing w:val="-8"/>
        </w:rPr>
        <w:t xml:space="preserve"> </w:t>
      </w:r>
      <w:r>
        <w:t>indemnity</w:t>
      </w:r>
      <w:r>
        <w:rPr>
          <w:spacing w:val="-8"/>
        </w:rPr>
        <w:t xml:space="preserve"> </w:t>
      </w:r>
      <w:r>
        <w:t>hereunder)</w:t>
      </w:r>
      <w:r>
        <w:rPr>
          <w:spacing w:val="-9"/>
        </w:rPr>
        <w:t xml:space="preserve"> </w:t>
      </w:r>
      <w:proofErr w:type="spellStart"/>
      <w:r>
        <w:t>aris</w:t>
      </w:r>
      <w:proofErr w:type="spellEnd"/>
      <w:r>
        <w:t xml:space="preserve">- </w:t>
      </w:r>
      <w:proofErr w:type="spellStart"/>
      <w:r>
        <w:t>ing</w:t>
      </w:r>
      <w:proofErr w:type="spellEnd"/>
      <w:r>
        <w:t xml:space="preserve"> from an IPR Claim. to If the Supplier elects to procure a </w:t>
      </w:r>
      <w:proofErr w:type="spellStart"/>
      <w:r>
        <w:t>licence</w:t>
      </w:r>
      <w:proofErr w:type="spellEnd"/>
      <w:r>
        <w:t xml:space="preserve"> in accordance with</w:t>
      </w:r>
      <w:r>
        <w:rPr>
          <w:spacing w:val="-8"/>
        </w:rPr>
        <w:t xml:space="preserve"> </w:t>
      </w:r>
      <w:r>
        <w:t>Clause</w:t>
      </w:r>
      <w:r>
        <w:rPr>
          <w:spacing w:val="-6"/>
        </w:rPr>
        <w:t xml:space="preserve"> </w:t>
      </w:r>
      <w:r>
        <w:t>procure</w:t>
      </w:r>
      <w:r>
        <w:rPr>
          <w:spacing w:val="-7"/>
        </w:rPr>
        <w:t xml:space="preserve"> </w:t>
      </w:r>
      <w:r>
        <w:t>for</w:t>
      </w:r>
      <w:r>
        <w:rPr>
          <w:spacing w:val="-8"/>
        </w:rPr>
        <w:t xml:space="preserve"> </w:t>
      </w:r>
      <w:r>
        <w:t>the</w:t>
      </w:r>
      <w:r>
        <w:rPr>
          <w:spacing w:val="-10"/>
        </w:rPr>
        <w:t xml:space="preserve"> </w:t>
      </w:r>
      <w:r>
        <w:t>Customer</w:t>
      </w:r>
      <w:r>
        <w:rPr>
          <w:spacing w:val="-7"/>
        </w:rPr>
        <w:t xml:space="preserve"> </w:t>
      </w:r>
      <w:r>
        <w:t>the</w:t>
      </w:r>
      <w:r>
        <w:rPr>
          <w:spacing w:val="-7"/>
        </w:rPr>
        <w:t xml:space="preserve"> </w:t>
      </w:r>
      <w:r>
        <w:t>right</w:t>
      </w:r>
      <w:r>
        <w:rPr>
          <w:spacing w:val="-7"/>
        </w:rPr>
        <w:t xml:space="preserve"> </w:t>
      </w:r>
      <w:r>
        <w:t>to</w:t>
      </w:r>
      <w:r>
        <w:rPr>
          <w:spacing w:val="-6"/>
        </w:rPr>
        <w:t xml:space="preserve"> </w:t>
      </w:r>
      <w:r>
        <w:t>continue</w:t>
      </w:r>
      <w:r>
        <w:rPr>
          <w:spacing w:val="-7"/>
        </w:rPr>
        <w:t xml:space="preserve"> </w:t>
      </w:r>
      <w:r>
        <w:t>using</w:t>
      </w:r>
      <w:r>
        <w:rPr>
          <w:spacing w:val="-8"/>
        </w:rPr>
        <w:t xml:space="preserve"> </w:t>
      </w:r>
      <w:r>
        <w:t>the</w:t>
      </w:r>
      <w:r>
        <w:rPr>
          <w:spacing w:val="-7"/>
        </w:rPr>
        <w:t xml:space="preserve"> </w:t>
      </w:r>
      <w:r>
        <w:t>relevant</w:t>
      </w:r>
      <w:r>
        <w:rPr>
          <w:spacing w:val="-5"/>
        </w:rPr>
        <w:t xml:space="preserve"> </w:t>
      </w:r>
      <w:r>
        <w:t>item which</w:t>
      </w:r>
      <w:r>
        <w:rPr>
          <w:spacing w:val="7"/>
        </w:rPr>
        <w:t xml:space="preserve"> </w:t>
      </w:r>
      <w:r>
        <w:t>is</w:t>
      </w:r>
      <w:r>
        <w:rPr>
          <w:spacing w:val="10"/>
        </w:rPr>
        <w:t xml:space="preserve"> </w:t>
      </w:r>
      <w:r>
        <w:t>subject</w:t>
      </w:r>
      <w:r>
        <w:rPr>
          <w:spacing w:val="8"/>
        </w:rPr>
        <w:t xml:space="preserve"> </w:t>
      </w:r>
      <w:r>
        <w:t>to</w:t>
      </w:r>
      <w:r>
        <w:rPr>
          <w:spacing w:val="13"/>
        </w:rPr>
        <w:t xml:space="preserve"> </w:t>
      </w:r>
      <w:r>
        <w:t>the</w:t>
      </w:r>
      <w:r>
        <w:rPr>
          <w:spacing w:val="11"/>
        </w:rPr>
        <w:t xml:space="preserve"> </w:t>
      </w:r>
      <w:r>
        <w:t>IPR</w:t>
      </w:r>
      <w:r>
        <w:rPr>
          <w:spacing w:val="8"/>
        </w:rPr>
        <w:t xml:space="preserve"> </w:t>
      </w:r>
      <w:proofErr w:type="gramStart"/>
      <w:r>
        <w:t>Claim;</w:t>
      </w:r>
      <w:r>
        <w:rPr>
          <w:spacing w:val="9"/>
        </w:rPr>
        <w:t xml:space="preserve"> </w:t>
      </w:r>
      <w:r>
        <w:t>or</w:t>
      </w:r>
      <w:proofErr w:type="gramEnd"/>
      <w:r>
        <w:rPr>
          <w:spacing w:val="11"/>
        </w:rPr>
        <w:t xml:space="preserve"> </w:t>
      </w:r>
      <w:proofErr w:type="spellStart"/>
      <w:r>
        <w:t>or</w:t>
      </w:r>
      <w:proofErr w:type="spellEnd"/>
      <w:r>
        <w:rPr>
          <w:spacing w:val="10"/>
        </w:rPr>
        <w:t xml:space="preserve"> </w:t>
      </w:r>
      <w:r>
        <w:t>to</w:t>
      </w:r>
      <w:r>
        <w:rPr>
          <w:spacing w:val="12"/>
        </w:rPr>
        <w:t xml:space="preserve"> </w:t>
      </w:r>
      <w:r>
        <w:t>modify</w:t>
      </w:r>
      <w:r>
        <w:rPr>
          <w:spacing w:val="8"/>
        </w:rPr>
        <w:t xml:space="preserve"> </w:t>
      </w:r>
      <w:r>
        <w:t>or</w:t>
      </w:r>
      <w:r>
        <w:rPr>
          <w:spacing w:val="7"/>
        </w:rPr>
        <w:t xml:space="preserve"> </w:t>
      </w:r>
      <w:r>
        <w:t>replace</w:t>
      </w:r>
      <w:r>
        <w:rPr>
          <w:spacing w:val="12"/>
        </w:rPr>
        <w:t xml:space="preserve"> </w:t>
      </w:r>
      <w:r>
        <w:t>an</w:t>
      </w:r>
      <w:r>
        <w:rPr>
          <w:spacing w:val="9"/>
        </w:rPr>
        <w:t xml:space="preserve"> </w:t>
      </w:r>
      <w:r>
        <w:t>item</w:t>
      </w:r>
      <w:r>
        <w:rPr>
          <w:spacing w:val="11"/>
        </w:rPr>
        <w:t xml:space="preserve"> </w:t>
      </w:r>
      <w:r>
        <w:t>pursuant</w:t>
      </w:r>
      <w:r>
        <w:rPr>
          <w:spacing w:val="11"/>
        </w:rPr>
        <w:t xml:space="preserve"> </w:t>
      </w:r>
      <w:r>
        <w:rPr>
          <w:spacing w:val="-5"/>
        </w:rPr>
        <w:t>to</w:t>
      </w:r>
    </w:p>
    <w:p w14:paraId="7B26FF02" w14:textId="77777777" w:rsidR="00E35620" w:rsidRDefault="00E35620">
      <w:pPr>
        <w:jc w:val="both"/>
        <w:sectPr w:rsidR="00E35620">
          <w:pgSz w:w="11910" w:h="16840"/>
          <w:pgMar w:top="1380" w:right="760" w:bottom="280" w:left="1180" w:header="720" w:footer="720" w:gutter="0"/>
          <w:cols w:space="720"/>
        </w:sectPr>
      </w:pPr>
    </w:p>
    <w:p w14:paraId="2211EE6F" w14:textId="77777777" w:rsidR="00E35620" w:rsidRDefault="00290450">
      <w:pPr>
        <w:pStyle w:val="BodyText"/>
        <w:spacing w:before="41"/>
        <w:ind w:left="1962" w:right="674"/>
        <w:jc w:val="both"/>
      </w:pPr>
      <w:r>
        <w:lastRenderedPageBreak/>
        <w:t xml:space="preserve">Clause replace or modify the relevant item with non-infringing substitutes pro- vided </w:t>
      </w:r>
      <w:proofErr w:type="gramStart"/>
      <w:r>
        <w:t>that:,</w:t>
      </w:r>
      <w:proofErr w:type="gramEnd"/>
      <w:r>
        <w:t xml:space="preserve"> but this has not avoided or resolved the IPR Claim, then: (IPR </w:t>
      </w:r>
      <w:proofErr w:type="spellStart"/>
      <w:r>
        <w:t>Indem</w:t>
      </w:r>
      <w:proofErr w:type="spellEnd"/>
      <w:r>
        <w:t xml:space="preserve">- </w:t>
      </w:r>
      <w:proofErr w:type="spellStart"/>
      <w:r>
        <w:t>nity</w:t>
      </w:r>
      <w:proofErr w:type="spellEnd"/>
      <w:r>
        <w:t>) and in each case whether before or after the making of a demand pursuant to the indemnity therein. (Unlimited</w:t>
      </w:r>
      <w:r>
        <w:rPr>
          <w:spacing w:val="-2"/>
        </w:rPr>
        <w:t xml:space="preserve"> </w:t>
      </w:r>
      <w:r>
        <w:t xml:space="preserve">Liability), the Suppliers total aggregate </w:t>
      </w:r>
      <w:proofErr w:type="spellStart"/>
      <w:r>
        <w:t>liabil</w:t>
      </w:r>
      <w:proofErr w:type="spellEnd"/>
      <w:r>
        <w:t xml:space="preserve">- </w:t>
      </w:r>
      <w:proofErr w:type="spellStart"/>
      <w:proofErr w:type="gramStart"/>
      <w:r>
        <w:t>ity</w:t>
      </w:r>
      <w:proofErr w:type="spellEnd"/>
      <w:r>
        <w:t>:</w:t>
      </w:r>
      <w:r>
        <w:rPr>
          <w:spacing w:val="-4"/>
        </w:rPr>
        <w:t xml:space="preserve"> </w:t>
      </w:r>
      <w:r>
        <w:t>and</w:t>
      </w:r>
      <w:proofErr w:type="gramEnd"/>
      <w:r>
        <w:rPr>
          <w:spacing w:val="-4"/>
        </w:rPr>
        <w:t xml:space="preserve"> </w:t>
      </w:r>
      <w:r>
        <w:rPr>
          <w:b/>
        </w:rPr>
        <w:t>Error!</w:t>
      </w:r>
      <w:r>
        <w:rPr>
          <w:b/>
          <w:spacing w:val="-5"/>
        </w:rPr>
        <w:t xml:space="preserve"> </w:t>
      </w:r>
      <w:r>
        <w:rPr>
          <w:b/>
        </w:rPr>
        <w:t>Not</w:t>
      </w:r>
      <w:r>
        <w:rPr>
          <w:b/>
          <w:spacing w:val="-3"/>
        </w:rPr>
        <w:t xml:space="preserve"> </w:t>
      </w:r>
      <w:r>
        <w:rPr>
          <w:b/>
        </w:rPr>
        <w:t>a</w:t>
      </w:r>
      <w:r>
        <w:rPr>
          <w:b/>
          <w:spacing w:val="-6"/>
        </w:rPr>
        <w:t xml:space="preserve"> </w:t>
      </w:r>
      <w:r>
        <w:rPr>
          <w:b/>
        </w:rPr>
        <w:t>valid</w:t>
      </w:r>
      <w:r>
        <w:rPr>
          <w:b/>
          <w:spacing w:val="-4"/>
        </w:rPr>
        <w:t xml:space="preserve"> </w:t>
      </w:r>
      <w:r>
        <w:rPr>
          <w:b/>
        </w:rPr>
        <w:t>bookmark</w:t>
      </w:r>
      <w:r>
        <w:rPr>
          <w:b/>
          <w:spacing w:val="-3"/>
        </w:rPr>
        <w:t xml:space="preserve"> </w:t>
      </w:r>
      <w:r>
        <w:rPr>
          <w:b/>
        </w:rPr>
        <w:t>self-reference.</w:t>
      </w:r>
      <w:r>
        <w:rPr>
          <w:b/>
          <w:spacing w:val="-3"/>
        </w:rPr>
        <w:t xml:space="preserve"> </w:t>
      </w:r>
      <w:r>
        <w:t>(Financial</w:t>
      </w:r>
      <w:r>
        <w:rPr>
          <w:spacing w:val="-4"/>
        </w:rPr>
        <w:t xml:space="preserve"> </w:t>
      </w:r>
      <w:r>
        <w:t>Limits)</w:t>
      </w:r>
      <w:r>
        <w:rPr>
          <w:spacing w:val="-5"/>
        </w:rPr>
        <w:t xml:space="preserve"> </w:t>
      </w:r>
      <w:r>
        <w:t>and</w:t>
      </w:r>
      <w:r>
        <w:rPr>
          <w:spacing w:val="-6"/>
        </w:rPr>
        <w:t xml:space="preserve"> </w:t>
      </w:r>
      <w:r>
        <w:t xml:space="preserve">without prejudice to its obligation to pay the undisputed Contract Charges as and when they fall due for payment, the Customer's total aggregate liability in respect of all Losses </w:t>
      </w:r>
      <w:proofErr w:type="gramStart"/>
      <w:r>
        <w:t>as a result o</w:t>
      </w:r>
      <w:r>
        <w:t>f</w:t>
      </w:r>
      <w:proofErr w:type="gramEnd"/>
      <w:r>
        <w:t xml:space="preserve"> Customer Causes shall be limited to:</w:t>
      </w:r>
    </w:p>
    <w:p w14:paraId="24F4D1CC" w14:textId="77777777" w:rsidR="00E35620" w:rsidRDefault="00290450">
      <w:pPr>
        <w:pStyle w:val="BodyText"/>
        <w:tabs>
          <w:tab w:val="left" w:pos="2812"/>
        </w:tabs>
        <w:ind w:left="2812" w:right="673" w:hanging="851"/>
        <w:jc w:val="both"/>
      </w:pPr>
      <w:r>
        <w:rPr>
          <w:spacing w:val="-10"/>
        </w:rPr>
        <w:t>)</w:t>
      </w:r>
      <w:r>
        <w:tab/>
      </w:r>
      <w:proofErr w:type="gramStart"/>
      <w:r>
        <w:t>in</w:t>
      </w:r>
      <w:proofErr w:type="gramEnd"/>
      <w:r>
        <w:t xml:space="preserve"> relation to any Customer Causes occurring from the Contract Com- </w:t>
      </w:r>
      <w:proofErr w:type="spellStart"/>
      <w:r>
        <w:t>mencement</w:t>
      </w:r>
      <w:proofErr w:type="spellEnd"/>
      <w:r>
        <w:t xml:space="preserve"> Date to the end of the first Contract Year, a sum equal to Contract Charges;</w:t>
      </w:r>
    </w:p>
    <w:p w14:paraId="5F213ECC" w14:textId="77777777" w:rsidR="00E35620" w:rsidRDefault="00290450">
      <w:pPr>
        <w:pStyle w:val="Heading3"/>
        <w:spacing w:before="120"/>
        <w:ind w:left="260"/>
      </w:pPr>
      <w:r>
        <w:rPr>
          <w:spacing w:val="-2"/>
        </w:rPr>
        <w:t>Non-recoverable</w:t>
      </w:r>
      <w:r>
        <w:rPr>
          <w:spacing w:val="16"/>
        </w:rPr>
        <w:t xml:space="preserve"> </w:t>
      </w:r>
      <w:r>
        <w:rPr>
          <w:spacing w:val="-2"/>
        </w:rPr>
        <w:t>Losses</w:t>
      </w:r>
    </w:p>
    <w:p w14:paraId="19730116" w14:textId="77777777" w:rsidR="00E35620" w:rsidRDefault="00E35620">
      <w:pPr>
        <w:pStyle w:val="BodyText"/>
        <w:spacing w:before="51"/>
        <w:rPr>
          <w:b/>
        </w:rPr>
      </w:pPr>
    </w:p>
    <w:p w14:paraId="6BFD6ED3" w14:textId="77777777" w:rsidR="00E35620" w:rsidRDefault="00290450">
      <w:pPr>
        <w:pStyle w:val="ListParagraph"/>
        <w:numPr>
          <w:ilvl w:val="1"/>
          <w:numId w:val="46"/>
        </w:numPr>
        <w:tabs>
          <w:tab w:val="left" w:pos="1960"/>
          <w:tab w:val="left" w:pos="1962"/>
        </w:tabs>
        <w:ind w:right="674"/>
        <w:jc w:val="both"/>
      </w:pPr>
      <w:r>
        <w:t>Subject to Clause Neither Party excludes or limits it liability for: and The Supplier does</w:t>
      </w:r>
      <w:r>
        <w:rPr>
          <w:spacing w:val="-9"/>
        </w:rPr>
        <w:t xml:space="preserve"> </w:t>
      </w:r>
      <w:r>
        <w:t>not</w:t>
      </w:r>
      <w:r>
        <w:rPr>
          <w:spacing w:val="-8"/>
        </w:rPr>
        <w:t xml:space="preserve"> </w:t>
      </w:r>
      <w:r>
        <w:t>exclude</w:t>
      </w:r>
      <w:r>
        <w:rPr>
          <w:spacing w:val="-8"/>
        </w:rPr>
        <w:t xml:space="preserve"> </w:t>
      </w:r>
      <w:r>
        <w:t>or</w:t>
      </w:r>
      <w:r>
        <w:rPr>
          <w:spacing w:val="-7"/>
        </w:rPr>
        <w:t xml:space="preserve"> </w:t>
      </w:r>
      <w:r>
        <w:t>limit</w:t>
      </w:r>
      <w:r>
        <w:rPr>
          <w:spacing w:val="-9"/>
        </w:rPr>
        <w:t xml:space="preserve"> </w:t>
      </w:r>
      <w:r>
        <w:t>its</w:t>
      </w:r>
      <w:r>
        <w:rPr>
          <w:spacing w:val="-9"/>
        </w:rPr>
        <w:t xml:space="preserve"> </w:t>
      </w:r>
      <w:r>
        <w:t>liability</w:t>
      </w:r>
      <w:r>
        <w:rPr>
          <w:spacing w:val="-6"/>
        </w:rPr>
        <w:t xml:space="preserve"> </w:t>
      </w:r>
      <w:r>
        <w:t>in</w:t>
      </w:r>
      <w:r>
        <w:rPr>
          <w:spacing w:val="-10"/>
        </w:rPr>
        <w:t xml:space="preserve"> </w:t>
      </w:r>
      <w:r>
        <w:t>respect</w:t>
      </w:r>
      <w:r>
        <w:rPr>
          <w:spacing w:val="-8"/>
        </w:rPr>
        <w:t xml:space="preserve"> </w:t>
      </w:r>
      <w:r>
        <w:t>of</w:t>
      </w:r>
      <w:r>
        <w:rPr>
          <w:spacing w:val="-9"/>
        </w:rPr>
        <w:t xml:space="preserve"> </w:t>
      </w:r>
      <w:r>
        <w:t>the</w:t>
      </w:r>
      <w:r>
        <w:rPr>
          <w:spacing w:val="-9"/>
        </w:rPr>
        <w:t xml:space="preserve"> </w:t>
      </w:r>
      <w:r>
        <w:t>indemnity</w:t>
      </w:r>
      <w:r>
        <w:rPr>
          <w:spacing w:val="-6"/>
        </w:rPr>
        <w:t xml:space="preserve"> </w:t>
      </w:r>
      <w:r>
        <w:t>in</w:t>
      </w:r>
      <w:r>
        <w:rPr>
          <w:spacing w:val="-8"/>
        </w:rPr>
        <w:t xml:space="preserve"> </w:t>
      </w:r>
      <w:r>
        <w:t>Clauses</w:t>
      </w:r>
      <w:r>
        <w:rPr>
          <w:spacing w:val="-5"/>
        </w:rPr>
        <w:t xml:space="preserve"> </w:t>
      </w:r>
      <w:r>
        <w:t>The</w:t>
      </w:r>
      <w:r>
        <w:rPr>
          <w:spacing w:val="-9"/>
        </w:rPr>
        <w:t xml:space="preserve"> </w:t>
      </w:r>
      <w:r>
        <w:t>Sup- plier</w:t>
      </w:r>
      <w:r>
        <w:rPr>
          <w:spacing w:val="-7"/>
        </w:rPr>
        <w:t xml:space="preserve"> </w:t>
      </w:r>
      <w:r>
        <w:t>shall,</w:t>
      </w:r>
      <w:r>
        <w:rPr>
          <w:spacing w:val="-10"/>
        </w:rPr>
        <w:t xml:space="preserve"> </w:t>
      </w:r>
      <w:r>
        <w:t>during</w:t>
      </w:r>
      <w:r>
        <w:rPr>
          <w:spacing w:val="-8"/>
        </w:rPr>
        <w:t xml:space="preserve"> </w:t>
      </w:r>
      <w:r>
        <w:t>and</w:t>
      </w:r>
      <w:r>
        <w:rPr>
          <w:spacing w:val="-8"/>
        </w:rPr>
        <w:t xml:space="preserve"> </w:t>
      </w:r>
      <w:r>
        <w:t>after</w:t>
      </w:r>
      <w:r>
        <w:rPr>
          <w:spacing w:val="-13"/>
        </w:rPr>
        <w:t xml:space="preserve"> </w:t>
      </w:r>
      <w:r>
        <w:t>the</w:t>
      </w:r>
      <w:r>
        <w:rPr>
          <w:spacing w:val="-6"/>
        </w:rPr>
        <w:t xml:space="preserve"> </w:t>
      </w:r>
      <w:r>
        <w:t>Contract</w:t>
      </w:r>
      <w:r>
        <w:rPr>
          <w:spacing w:val="-9"/>
        </w:rPr>
        <w:t xml:space="preserve"> </w:t>
      </w:r>
      <w:r>
        <w:t>Period,</w:t>
      </w:r>
      <w:r>
        <w:rPr>
          <w:spacing w:val="-10"/>
        </w:rPr>
        <w:t xml:space="preserve"> </w:t>
      </w:r>
      <w:r>
        <w:t>on</w:t>
      </w:r>
      <w:r>
        <w:rPr>
          <w:spacing w:val="-11"/>
        </w:rPr>
        <w:t xml:space="preserve"> </w:t>
      </w:r>
      <w:r>
        <w:t>written</w:t>
      </w:r>
      <w:r>
        <w:rPr>
          <w:spacing w:val="-10"/>
        </w:rPr>
        <w:t xml:space="preserve"> </w:t>
      </w:r>
      <w:r>
        <w:t>demand,</w:t>
      </w:r>
      <w:r>
        <w:rPr>
          <w:spacing w:val="-7"/>
        </w:rPr>
        <w:t xml:space="preserve"> </w:t>
      </w:r>
      <w:r>
        <w:t>indemnify</w:t>
      </w:r>
      <w:r>
        <w:rPr>
          <w:spacing w:val="-10"/>
        </w:rPr>
        <w:t xml:space="preserve"> </w:t>
      </w:r>
      <w:r>
        <w:t>the Customer against all Losses incurred by, awarded against, or agreed to be paid by the</w:t>
      </w:r>
      <w:r>
        <w:rPr>
          <w:spacing w:val="-2"/>
        </w:rPr>
        <w:t xml:space="preserve"> </w:t>
      </w:r>
      <w:r>
        <w:t>Customer</w:t>
      </w:r>
      <w:r>
        <w:rPr>
          <w:spacing w:val="-2"/>
        </w:rPr>
        <w:t xml:space="preserve"> </w:t>
      </w:r>
      <w:r>
        <w:t>(whether</w:t>
      </w:r>
      <w:r>
        <w:rPr>
          <w:spacing w:val="-2"/>
        </w:rPr>
        <w:t xml:space="preserve"> </w:t>
      </w:r>
      <w:r>
        <w:t>before</w:t>
      </w:r>
      <w:r>
        <w:rPr>
          <w:spacing w:val="-4"/>
        </w:rPr>
        <w:t xml:space="preserve"> </w:t>
      </w:r>
      <w:r>
        <w:t>or</w:t>
      </w:r>
      <w:r>
        <w:rPr>
          <w:spacing w:val="-2"/>
        </w:rPr>
        <w:t xml:space="preserve"> </w:t>
      </w:r>
      <w:r>
        <w:t>after</w:t>
      </w:r>
      <w:r>
        <w:rPr>
          <w:spacing w:val="-2"/>
        </w:rPr>
        <w:t xml:space="preserve"> </w:t>
      </w:r>
      <w:r>
        <w:t>the</w:t>
      </w:r>
      <w:r>
        <w:rPr>
          <w:spacing w:val="-2"/>
        </w:rPr>
        <w:t xml:space="preserve"> </w:t>
      </w:r>
      <w:r>
        <w:t>making</w:t>
      </w:r>
      <w:r>
        <w:rPr>
          <w:spacing w:val="-3"/>
        </w:rPr>
        <w:t xml:space="preserve"> </w:t>
      </w:r>
      <w:r>
        <w:t>of</w:t>
      </w:r>
      <w:r>
        <w:rPr>
          <w:spacing w:val="-5"/>
        </w:rPr>
        <w:t xml:space="preserve"> </w:t>
      </w:r>
      <w:r>
        <w:t>the</w:t>
      </w:r>
      <w:r>
        <w:rPr>
          <w:spacing w:val="-2"/>
        </w:rPr>
        <w:t xml:space="preserve"> </w:t>
      </w:r>
      <w:r>
        <w:t>demand</w:t>
      </w:r>
      <w:r>
        <w:rPr>
          <w:spacing w:val="-3"/>
        </w:rPr>
        <w:t xml:space="preserve"> </w:t>
      </w:r>
      <w:r>
        <w:t>pursuant</w:t>
      </w:r>
      <w:r>
        <w:rPr>
          <w:spacing w:val="-4"/>
        </w:rPr>
        <w:t xml:space="preserve"> </w:t>
      </w:r>
      <w:r>
        <w:t>to</w:t>
      </w:r>
      <w:r>
        <w:rPr>
          <w:spacing w:val="-3"/>
        </w:rPr>
        <w:t xml:space="preserve"> </w:t>
      </w:r>
      <w:r>
        <w:t>the indemnity</w:t>
      </w:r>
      <w:r>
        <w:rPr>
          <w:spacing w:val="-9"/>
        </w:rPr>
        <w:t xml:space="preserve"> </w:t>
      </w:r>
      <w:r>
        <w:t>hereunder)</w:t>
      </w:r>
      <w:r>
        <w:rPr>
          <w:spacing w:val="-10"/>
        </w:rPr>
        <w:t xml:space="preserve"> </w:t>
      </w:r>
      <w:r>
        <w:t>arising</w:t>
      </w:r>
      <w:r>
        <w:rPr>
          <w:spacing w:val="-11"/>
        </w:rPr>
        <w:t xml:space="preserve"> </w:t>
      </w:r>
      <w:r>
        <w:t>from</w:t>
      </w:r>
      <w:r>
        <w:rPr>
          <w:spacing w:val="-9"/>
        </w:rPr>
        <w:t xml:space="preserve"> </w:t>
      </w:r>
      <w:r>
        <w:t>an</w:t>
      </w:r>
      <w:r>
        <w:rPr>
          <w:spacing w:val="-11"/>
        </w:rPr>
        <w:t xml:space="preserve"> </w:t>
      </w:r>
      <w:r>
        <w:t>IPR</w:t>
      </w:r>
      <w:r>
        <w:rPr>
          <w:spacing w:val="-10"/>
        </w:rPr>
        <w:t xml:space="preserve"> </w:t>
      </w:r>
      <w:r>
        <w:t>Claim.</w:t>
      </w:r>
      <w:r>
        <w:rPr>
          <w:spacing w:val="-9"/>
        </w:rPr>
        <w:t xml:space="preserve"> </w:t>
      </w:r>
      <w:r>
        <w:t>to</w:t>
      </w:r>
      <w:r>
        <w:rPr>
          <w:spacing w:val="-8"/>
        </w:rPr>
        <w:t xml:space="preserve"> </w:t>
      </w:r>
      <w:r>
        <w:t>If</w:t>
      </w:r>
      <w:r>
        <w:rPr>
          <w:spacing w:val="-11"/>
        </w:rPr>
        <w:t xml:space="preserve"> </w:t>
      </w:r>
      <w:r>
        <w:t>the</w:t>
      </w:r>
      <w:r>
        <w:rPr>
          <w:spacing w:val="-9"/>
        </w:rPr>
        <w:t xml:space="preserve"> </w:t>
      </w:r>
      <w:r>
        <w:t>Supplier</w:t>
      </w:r>
      <w:r>
        <w:rPr>
          <w:spacing w:val="-10"/>
        </w:rPr>
        <w:t xml:space="preserve"> </w:t>
      </w:r>
      <w:r>
        <w:t>elects</w:t>
      </w:r>
      <w:r>
        <w:rPr>
          <w:spacing w:val="-10"/>
        </w:rPr>
        <w:t xml:space="preserve"> </w:t>
      </w:r>
      <w:r>
        <w:t>to</w:t>
      </w:r>
      <w:r>
        <w:rPr>
          <w:spacing w:val="-9"/>
        </w:rPr>
        <w:t xml:space="preserve"> </w:t>
      </w:r>
      <w:r>
        <w:t>procure a</w:t>
      </w:r>
      <w:r>
        <w:rPr>
          <w:spacing w:val="-7"/>
        </w:rPr>
        <w:t xml:space="preserve"> </w:t>
      </w:r>
      <w:proofErr w:type="spellStart"/>
      <w:r>
        <w:t>licence</w:t>
      </w:r>
      <w:proofErr w:type="spellEnd"/>
      <w:r>
        <w:rPr>
          <w:spacing w:val="-6"/>
        </w:rPr>
        <w:t xml:space="preserve"> </w:t>
      </w:r>
      <w:r>
        <w:t>in</w:t>
      </w:r>
      <w:r>
        <w:rPr>
          <w:spacing w:val="-8"/>
        </w:rPr>
        <w:t xml:space="preserve"> </w:t>
      </w:r>
      <w:r>
        <w:t>accordance</w:t>
      </w:r>
      <w:r>
        <w:rPr>
          <w:spacing w:val="-6"/>
        </w:rPr>
        <w:t xml:space="preserve"> </w:t>
      </w:r>
      <w:r>
        <w:t>with</w:t>
      </w:r>
      <w:r>
        <w:rPr>
          <w:spacing w:val="-7"/>
        </w:rPr>
        <w:t xml:space="preserve"> </w:t>
      </w:r>
      <w:r>
        <w:t>Clause</w:t>
      </w:r>
      <w:r>
        <w:rPr>
          <w:spacing w:val="-5"/>
        </w:rPr>
        <w:t xml:space="preserve"> </w:t>
      </w:r>
      <w:r>
        <w:t>procure</w:t>
      </w:r>
      <w:r>
        <w:rPr>
          <w:spacing w:val="-6"/>
        </w:rPr>
        <w:t xml:space="preserve"> </w:t>
      </w:r>
      <w:r>
        <w:t>for</w:t>
      </w:r>
      <w:r>
        <w:rPr>
          <w:spacing w:val="-7"/>
        </w:rPr>
        <w:t xml:space="preserve"> </w:t>
      </w:r>
      <w:r>
        <w:t>the</w:t>
      </w:r>
      <w:r>
        <w:rPr>
          <w:spacing w:val="-6"/>
        </w:rPr>
        <w:t xml:space="preserve"> </w:t>
      </w:r>
      <w:r>
        <w:t>Customer</w:t>
      </w:r>
      <w:r>
        <w:rPr>
          <w:spacing w:val="-6"/>
        </w:rPr>
        <w:t xml:space="preserve"> </w:t>
      </w:r>
      <w:r>
        <w:t>the</w:t>
      </w:r>
      <w:r>
        <w:rPr>
          <w:spacing w:val="-6"/>
        </w:rPr>
        <w:t xml:space="preserve"> </w:t>
      </w:r>
      <w:r>
        <w:t>right</w:t>
      </w:r>
      <w:r>
        <w:rPr>
          <w:spacing w:val="-6"/>
        </w:rPr>
        <w:t xml:space="preserve"> </w:t>
      </w:r>
      <w:r>
        <w:t>to</w:t>
      </w:r>
      <w:r>
        <w:rPr>
          <w:spacing w:val="-5"/>
        </w:rPr>
        <w:t xml:space="preserve"> </w:t>
      </w:r>
      <w:r>
        <w:t>continue using</w:t>
      </w:r>
      <w:r>
        <w:rPr>
          <w:spacing w:val="-7"/>
        </w:rPr>
        <w:t xml:space="preserve"> </w:t>
      </w:r>
      <w:r>
        <w:t>the</w:t>
      </w:r>
      <w:r>
        <w:rPr>
          <w:spacing w:val="-9"/>
        </w:rPr>
        <w:t xml:space="preserve"> </w:t>
      </w:r>
      <w:r>
        <w:t>relevant</w:t>
      </w:r>
      <w:r>
        <w:rPr>
          <w:spacing w:val="-8"/>
        </w:rPr>
        <w:t xml:space="preserve"> </w:t>
      </w:r>
      <w:r>
        <w:t>item</w:t>
      </w:r>
      <w:r>
        <w:rPr>
          <w:spacing w:val="-8"/>
        </w:rPr>
        <w:t xml:space="preserve"> </w:t>
      </w:r>
      <w:r>
        <w:t>which</w:t>
      </w:r>
      <w:r>
        <w:rPr>
          <w:spacing w:val="-7"/>
        </w:rPr>
        <w:t xml:space="preserve"> </w:t>
      </w:r>
      <w:r>
        <w:t>is</w:t>
      </w:r>
      <w:r>
        <w:rPr>
          <w:spacing w:val="-9"/>
        </w:rPr>
        <w:t xml:space="preserve"> </w:t>
      </w:r>
      <w:r>
        <w:t>subject</w:t>
      </w:r>
      <w:r>
        <w:rPr>
          <w:spacing w:val="-8"/>
        </w:rPr>
        <w:t xml:space="preserve"> </w:t>
      </w:r>
      <w:r>
        <w:t>to</w:t>
      </w:r>
      <w:r>
        <w:rPr>
          <w:spacing w:val="-8"/>
        </w:rPr>
        <w:t xml:space="preserve"> </w:t>
      </w:r>
      <w:r>
        <w:t>the</w:t>
      </w:r>
      <w:r>
        <w:rPr>
          <w:spacing w:val="-9"/>
        </w:rPr>
        <w:t xml:space="preserve"> </w:t>
      </w:r>
      <w:r>
        <w:t>IPR</w:t>
      </w:r>
      <w:r>
        <w:rPr>
          <w:spacing w:val="-7"/>
        </w:rPr>
        <w:t xml:space="preserve"> </w:t>
      </w:r>
      <w:r>
        <w:t>Claim;</w:t>
      </w:r>
      <w:r>
        <w:rPr>
          <w:spacing w:val="-10"/>
        </w:rPr>
        <w:t xml:space="preserve"> </w:t>
      </w:r>
      <w:r>
        <w:t>or</w:t>
      </w:r>
      <w:r>
        <w:rPr>
          <w:spacing w:val="-9"/>
        </w:rPr>
        <w:t xml:space="preserve"> </w:t>
      </w:r>
      <w:proofErr w:type="spellStart"/>
      <w:r>
        <w:t>or</w:t>
      </w:r>
      <w:proofErr w:type="spellEnd"/>
      <w:r>
        <w:rPr>
          <w:spacing w:val="-9"/>
        </w:rPr>
        <w:t xml:space="preserve"> </w:t>
      </w:r>
      <w:r>
        <w:t>to</w:t>
      </w:r>
      <w:r>
        <w:rPr>
          <w:spacing w:val="-8"/>
        </w:rPr>
        <w:t xml:space="preserve"> </w:t>
      </w:r>
      <w:r>
        <w:t>modify</w:t>
      </w:r>
      <w:r>
        <w:rPr>
          <w:spacing w:val="-9"/>
        </w:rPr>
        <w:t xml:space="preserve"> </w:t>
      </w:r>
      <w:r>
        <w:t>or</w:t>
      </w:r>
      <w:r>
        <w:rPr>
          <w:spacing w:val="-9"/>
        </w:rPr>
        <w:t xml:space="preserve"> </w:t>
      </w:r>
      <w:r>
        <w:t>replace an</w:t>
      </w:r>
      <w:r>
        <w:rPr>
          <w:spacing w:val="-8"/>
        </w:rPr>
        <w:t xml:space="preserve"> </w:t>
      </w:r>
      <w:r>
        <w:t>item</w:t>
      </w:r>
      <w:r>
        <w:rPr>
          <w:spacing w:val="-9"/>
        </w:rPr>
        <w:t xml:space="preserve"> </w:t>
      </w:r>
      <w:r>
        <w:t>pursuant</w:t>
      </w:r>
      <w:r>
        <w:rPr>
          <w:spacing w:val="-7"/>
        </w:rPr>
        <w:t xml:space="preserve"> </w:t>
      </w:r>
      <w:r>
        <w:t>to</w:t>
      </w:r>
      <w:r>
        <w:rPr>
          <w:spacing w:val="-9"/>
        </w:rPr>
        <w:t xml:space="preserve"> </w:t>
      </w:r>
      <w:r>
        <w:t>Clause</w:t>
      </w:r>
      <w:r>
        <w:rPr>
          <w:spacing w:val="-11"/>
        </w:rPr>
        <w:t xml:space="preserve"> </w:t>
      </w:r>
      <w:r>
        <w:t>replace</w:t>
      </w:r>
      <w:r>
        <w:rPr>
          <w:spacing w:val="-9"/>
        </w:rPr>
        <w:t xml:space="preserve"> </w:t>
      </w:r>
      <w:r>
        <w:t>or</w:t>
      </w:r>
      <w:r>
        <w:rPr>
          <w:spacing w:val="-13"/>
        </w:rPr>
        <w:t xml:space="preserve"> </w:t>
      </w:r>
      <w:r>
        <w:t>modify</w:t>
      </w:r>
      <w:r>
        <w:rPr>
          <w:spacing w:val="-7"/>
        </w:rPr>
        <w:t xml:space="preserve"> </w:t>
      </w:r>
      <w:r>
        <w:t>the</w:t>
      </w:r>
      <w:r>
        <w:rPr>
          <w:spacing w:val="-7"/>
        </w:rPr>
        <w:t xml:space="preserve"> </w:t>
      </w:r>
      <w:r>
        <w:t>relevant</w:t>
      </w:r>
      <w:r>
        <w:rPr>
          <w:spacing w:val="-7"/>
        </w:rPr>
        <w:t xml:space="preserve"> </w:t>
      </w:r>
      <w:r>
        <w:t>item</w:t>
      </w:r>
      <w:r>
        <w:rPr>
          <w:spacing w:val="-9"/>
        </w:rPr>
        <w:t xml:space="preserve"> </w:t>
      </w:r>
      <w:r>
        <w:t>with</w:t>
      </w:r>
      <w:r>
        <w:rPr>
          <w:spacing w:val="-8"/>
        </w:rPr>
        <w:t xml:space="preserve"> </w:t>
      </w:r>
      <w:r>
        <w:t>non-infringing substitutes</w:t>
      </w:r>
      <w:r>
        <w:rPr>
          <w:spacing w:val="-13"/>
        </w:rPr>
        <w:t xml:space="preserve"> </w:t>
      </w:r>
      <w:r>
        <w:t>provided</w:t>
      </w:r>
      <w:r>
        <w:rPr>
          <w:spacing w:val="-11"/>
        </w:rPr>
        <w:t xml:space="preserve"> </w:t>
      </w:r>
      <w:r>
        <w:t>that:,</w:t>
      </w:r>
      <w:r>
        <w:rPr>
          <w:spacing w:val="-13"/>
        </w:rPr>
        <w:t xml:space="preserve"> </w:t>
      </w:r>
      <w:r>
        <w:t>but</w:t>
      </w:r>
      <w:r>
        <w:rPr>
          <w:spacing w:val="-10"/>
        </w:rPr>
        <w:t xml:space="preserve"> </w:t>
      </w:r>
      <w:r>
        <w:t>this</w:t>
      </w:r>
      <w:r>
        <w:rPr>
          <w:spacing w:val="-11"/>
        </w:rPr>
        <w:t xml:space="preserve"> </w:t>
      </w:r>
      <w:r>
        <w:t>has</w:t>
      </w:r>
      <w:r>
        <w:rPr>
          <w:spacing w:val="-12"/>
        </w:rPr>
        <w:t xml:space="preserve"> </w:t>
      </w:r>
      <w:r>
        <w:t>not</w:t>
      </w:r>
      <w:r>
        <w:rPr>
          <w:spacing w:val="-11"/>
        </w:rPr>
        <w:t xml:space="preserve"> </w:t>
      </w:r>
      <w:r>
        <w:t>avoided</w:t>
      </w:r>
      <w:r>
        <w:rPr>
          <w:spacing w:val="-13"/>
        </w:rPr>
        <w:t xml:space="preserve"> </w:t>
      </w:r>
      <w:r>
        <w:t>or</w:t>
      </w:r>
      <w:r>
        <w:rPr>
          <w:spacing w:val="-12"/>
        </w:rPr>
        <w:t xml:space="preserve"> </w:t>
      </w:r>
      <w:r>
        <w:t>resolved</w:t>
      </w:r>
      <w:r>
        <w:rPr>
          <w:spacing w:val="-12"/>
        </w:rPr>
        <w:t xml:space="preserve"> </w:t>
      </w:r>
      <w:r>
        <w:t>the</w:t>
      </w:r>
      <w:r>
        <w:rPr>
          <w:spacing w:val="-11"/>
        </w:rPr>
        <w:t xml:space="preserve"> </w:t>
      </w:r>
      <w:r>
        <w:t>IPR</w:t>
      </w:r>
      <w:r>
        <w:rPr>
          <w:spacing w:val="-11"/>
        </w:rPr>
        <w:t xml:space="preserve"> </w:t>
      </w:r>
      <w:r>
        <w:t>Claim,</w:t>
      </w:r>
      <w:r>
        <w:rPr>
          <w:spacing w:val="-11"/>
        </w:rPr>
        <w:t xml:space="preserve"> </w:t>
      </w:r>
      <w:r>
        <w:t>then: (IPR</w:t>
      </w:r>
      <w:r>
        <w:rPr>
          <w:spacing w:val="-1"/>
        </w:rPr>
        <w:t xml:space="preserve"> </w:t>
      </w:r>
      <w:r>
        <w:t>Indemnity)</w:t>
      </w:r>
      <w:r>
        <w:rPr>
          <w:spacing w:val="-1"/>
        </w:rPr>
        <w:t xml:space="preserve"> </w:t>
      </w:r>
      <w:r>
        <w:t>and in</w:t>
      </w:r>
      <w:r>
        <w:rPr>
          <w:spacing w:val="-3"/>
        </w:rPr>
        <w:t xml:space="preserve"> </w:t>
      </w:r>
      <w:r>
        <w:t>each case whether</w:t>
      </w:r>
      <w:r>
        <w:rPr>
          <w:spacing w:val="-1"/>
        </w:rPr>
        <w:t xml:space="preserve"> </w:t>
      </w:r>
      <w:r>
        <w:t>before</w:t>
      </w:r>
      <w:r>
        <w:rPr>
          <w:spacing w:val="-1"/>
        </w:rPr>
        <w:t xml:space="preserve"> </w:t>
      </w:r>
      <w:r>
        <w:t>or</w:t>
      </w:r>
      <w:r>
        <w:rPr>
          <w:spacing w:val="-1"/>
        </w:rPr>
        <w:t xml:space="preserve"> </w:t>
      </w:r>
      <w:r>
        <w:t>after</w:t>
      </w:r>
      <w:r>
        <w:rPr>
          <w:spacing w:val="-1"/>
        </w:rPr>
        <w:t xml:space="preserve"> </w:t>
      </w:r>
      <w:r>
        <w:t>the</w:t>
      </w:r>
      <w:r>
        <w:rPr>
          <w:spacing w:val="-1"/>
        </w:rPr>
        <w:t xml:space="preserve"> </w:t>
      </w:r>
      <w:r>
        <w:t>making</w:t>
      </w:r>
      <w:r>
        <w:rPr>
          <w:spacing w:val="-2"/>
        </w:rPr>
        <w:t xml:space="preserve"> </w:t>
      </w:r>
      <w:r>
        <w:t>of a</w:t>
      </w:r>
      <w:r>
        <w:rPr>
          <w:spacing w:val="-1"/>
        </w:rPr>
        <w:t xml:space="preserve"> </w:t>
      </w:r>
      <w:r>
        <w:t>demand pursuant</w:t>
      </w:r>
      <w:r>
        <w:rPr>
          <w:spacing w:val="-9"/>
        </w:rPr>
        <w:t xml:space="preserve"> </w:t>
      </w:r>
      <w:r>
        <w:t>to</w:t>
      </w:r>
      <w:r>
        <w:rPr>
          <w:spacing w:val="-8"/>
        </w:rPr>
        <w:t xml:space="preserve"> </w:t>
      </w:r>
      <w:r>
        <w:t>the</w:t>
      </w:r>
      <w:r>
        <w:rPr>
          <w:spacing w:val="-10"/>
        </w:rPr>
        <w:t xml:space="preserve"> </w:t>
      </w:r>
      <w:r>
        <w:t>indemnity</w:t>
      </w:r>
      <w:r>
        <w:rPr>
          <w:spacing w:val="-9"/>
        </w:rPr>
        <w:t xml:space="preserve"> </w:t>
      </w:r>
      <w:r>
        <w:t>therein.</w:t>
      </w:r>
      <w:r>
        <w:rPr>
          <w:spacing w:val="-9"/>
        </w:rPr>
        <w:t xml:space="preserve"> </w:t>
      </w:r>
      <w:r>
        <w:t>(Unlimited</w:t>
      </w:r>
      <w:r>
        <w:rPr>
          <w:spacing w:val="-10"/>
        </w:rPr>
        <w:t xml:space="preserve"> </w:t>
      </w:r>
      <w:r>
        <w:t>Liability)</w:t>
      </w:r>
      <w:r>
        <w:rPr>
          <w:spacing w:val="-12"/>
        </w:rPr>
        <w:t xml:space="preserve"> </w:t>
      </w:r>
      <w:r>
        <w:t>neither</w:t>
      </w:r>
      <w:r>
        <w:rPr>
          <w:spacing w:val="-10"/>
        </w:rPr>
        <w:t xml:space="preserve"> </w:t>
      </w:r>
      <w:r>
        <w:t>Party</w:t>
      </w:r>
      <w:r>
        <w:rPr>
          <w:spacing w:val="-9"/>
        </w:rPr>
        <w:t xml:space="preserve"> </w:t>
      </w:r>
      <w:r>
        <w:t>shall</w:t>
      </w:r>
      <w:r>
        <w:rPr>
          <w:spacing w:val="-10"/>
        </w:rPr>
        <w:t xml:space="preserve"> </w:t>
      </w:r>
      <w:r>
        <w:t>be</w:t>
      </w:r>
      <w:r>
        <w:rPr>
          <w:spacing w:val="-9"/>
        </w:rPr>
        <w:t xml:space="preserve"> </w:t>
      </w:r>
      <w:r>
        <w:t>liable to the other Party for any:</w:t>
      </w:r>
    </w:p>
    <w:p w14:paraId="74917994" w14:textId="77777777" w:rsidR="00E35620" w:rsidRDefault="00290450">
      <w:pPr>
        <w:pStyle w:val="BodyText"/>
        <w:tabs>
          <w:tab w:val="left" w:pos="2812"/>
        </w:tabs>
        <w:spacing w:before="122"/>
        <w:ind w:left="1962"/>
        <w:jc w:val="both"/>
      </w:pPr>
      <w:r>
        <w:rPr>
          <w:spacing w:val="-10"/>
        </w:rPr>
        <w:t>)</w:t>
      </w:r>
      <w:r>
        <w:tab/>
      </w:r>
      <w:proofErr w:type="gramStart"/>
      <w:r>
        <w:t>indirect</w:t>
      </w:r>
      <w:proofErr w:type="gramEnd"/>
      <w:r>
        <w:t>,</w:t>
      </w:r>
      <w:r>
        <w:rPr>
          <w:spacing w:val="-5"/>
        </w:rPr>
        <w:t xml:space="preserve"> </w:t>
      </w:r>
      <w:r>
        <w:t>special</w:t>
      </w:r>
      <w:r>
        <w:rPr>
          <w:spacing w:val="-5"/>
        </w:rPr>
        <w:t xml:space="preserve"> </w:t>
      </w:r>
      <w:r>
        <w:t>or</w:t>
      </w:r>
      <w:r>
        <w:rPr>
          <w:spacing w:val="-4"/>
        </w:rPr>
        <w:t xml:space="preserve"> </w:t>
      </w:r>
      <w:r>
        <w:t>consequential</w:t>
      </w:r>
      <w:r>
        <w:rPr>
          <w:spacing w:val="-5"/>
        </w:rPr>
        <w:t xml:space="preserve"> </w:t>
      </w:r>
      <w:r>
        <w:rPr>
          <w:spacing w:val="-4"/>
        </w:rPr>
        <w:t>Loss;</w:t>
      </w:r>
    </w:p>
    <w:p w14:paraId="0BF21662" w14:textId="77777777" w:rsidR="00E35620" w:rsidRDefault="00290450">
      <w:pPr>
        <w:pStyle w:val="BodyText"/>
        <w:tabs>
          <w:tab w:val="left" w:pos="2812"/>
        </w:tabs>
        <w:spacing w:before="120"/>
        <w:ind w:left="2812" w:right="680" w:hanging="851"/>
        <w:jc w:val="both"/>
      </w:pPr>
      <w:r>
        <w:rPr>
          <w:spacing w:val="-10"/>
        </w:rPr>
        <w:t>)</w:t>
      </w:r>
      <w:r>
        <w:tab/>
      </w:r>
      <w:proofErr w:type="gramStart"/>
      <w:r>
        <w:t>loss</w:t>
      </w:r>
      <w:proofErr w:type="gramEnd"/>
      <w:r>
        <w:t xml:space="preserve"> of profits, turnover, savings, business opportunities or damage to goodwill (in each case whether direct or indirect).</w:t>
      </w:r>
    </w:p>
    <w:p w14:paraId="61516B91" w14:textId="77777777" w:rsidR="00E35620" w:rsidRDefault="00E35620">
      <w:pPr>
        <w:pStyle w:val="BodyText"/>
      </w:pPr>
    </w:p>
    <w:p w14:paraId="0B987BD6" w14:textId="77777777" w:rsidR="00E35620" w:rsidRDefault="00E35620">
      <w:pPr>
        <w:pStyle w:val="BodyText"/>
        <w:spacing w:before="92"/>
      </w:pPr>
    </w:p>
    <w:p w14:paraId="73D37244" w14:textId="77777777" w:rsidR="00E35620" w:rsidRDefault="00290450">
      <w:pPr>
        <w:pStyle w:val="Heading3"/>
        <w:ind w:left="260"/>
      </w:pPr>
      <w:r>
        <w:t>Recoverable</w:t>
      </w:r>
      <w:r>
        <w:rPr>
          <w:spacing w:val="-12"/>
        </w:rPr>
        <w:t xml:space="preserve"> </w:t>
      </w:r>
      <w:r>
        <w:rPr>
          <w:spacing w:val="-2"/>
        </w:rPr>
        <w:t>Losses</w:t>
      </w:r>
    </w:p>
    <w:p w14:paraId="11D39D62" w14:textId="77777777" w:rsidR="00E35620" w:rsidRDefault="00E35620">
      <w:pPr>
        <w:pStyle w:val="BodyText"/>
        <w:spacing w:before="51"/>
        <w:rPr>
          <w:b/>
        </w:rPr>
      </w:pPr>
    </w:p>
    <w:p w14:paraId="7E4963AF" w14:textId="77777777" w:rsidR="00E35620" w:rsidRDefault="00290450">
      <w:pPr>
        <w:pStyle w:val="ListParagraph"/>
        <w:numPr>
          <w:ilvl w:val="1"/>
          <w:numId w:val="46"/>
        </w:numPr>
        <w:tabs>
          <w:tab w:val="left" w:pos="1960"/>
          <w:tab w:val="left" w:pos="1962"/>
        </w:tabs>
        <w:ind w:right="671"/>
        <w:jc w:val="both"/>
      </w:pPr>
      <w:r>
        <w:t>Subject to Clause Subject</w:t>
      </w:r>
      <w:r>
        <w:rPr>
          <w:spacing w:val="-2"/>
        </w:rPr>
        <w:t xml:space="preserve"> </w:t>
      </w:r>
      <w:r>
        <w:t>to Clauses Neither Party</w:t>
      </w:r>
      <w:r>
        <w:rPr>
          <w:spacing w:val="-1"/>
        </w:rPr>
        <w:t xml:space="preserve"> </w:t>
      </w:r>
      <w:r>
        <w:t>excludes or</w:t>
      </w:r>
      <w:r>
        <w:rPr>
          <w:spacing w:val="-1"/>
        </w:rPr>
        <w:t xml:space="preserve"> </w:t>
      </w:r>
      <w:r>
        <w:t>limits</w:t>
      </w:r>
      <w:r>
        <w:rPr>
          <w:spacing w:val="-2"/>
        </w:rPr>
        <w:t xml:space="preserve"> </w:t>
      </w:r>
      <w:r>
        <w:t>it</w:t>
      </w:r>
      <w:r>
        <w:rPr>
          <w:spacing w:val="-1"/>
        </w:rPr>
        <w:t xml:space="preserve"> </w:t>
      </w:r>
      <w:r>
        <w:t xml:space="preserve">liability for: to The Supplier does not exclude or limit its liability in respect of the indemnity in Clauses The Supplier shall, during and after the Contract Period, on written de- </w:t>
      </w:r>
      <w:proofErr w:type="spellStart"/>
      <w:r>
        <w:t>mand</w:t>
      </w:r>
      <w:proofErr w:type="spellEnd"/>
      <w:r>
        <w:t>, indemnify</w:t>
      </w:r>
      <w:r>
        <w:rPr>
          <w:spacing w:val="-2"/>
        </w:rPr>
        <w:t xml:space="preserve"> </w:t>
      </w:r>
      <w:r>
        <w:t>the</w:t>
      </w:r>
      <w:r>
        <w:rPr>
          <w:spacing w:val="-2"/>
        </w:rPr>
        <w:t xml:space="preserve"> </w:t>
      </w:r>
      <w:r>
        <w:t>Customer</w:t>
      </w:r>
      <w:r>
        <w:rPr>
          <w:spacing w:val="-2"/>
        </w:rPr>
        <w:t xml:space="preserve"> </w:t>
      </w:r>
      <w:r>
        <w:t>against all</w:t>
      </w:r>
      <w:r>
        <w:rPr>
          <w:spacing w:val="-3"/>
        </w:rPr>
        <w:t xml:space="preserve"> </w:t>
      </w:r>
      <w:r>
        <w:t>Losses incurred by,</w:t>
      </w:r>
      <w:r>
        <w:rPr>
          <w:spacing w:val="-2"/>
        </w:rPr>
        <w:t xml:space="preserve"> </w:t>
      </w:r>
      <w:r>
        <w:t>awarded</w:t>
      </w:r>
      <w:r>
        <w:rPr>
          <w:spacing w:val="-2"/>
        </w:rPr>
        <w:t xml:space="preserve"> </w:t>
      </w:r>
      <w:r>
        <w:t>against,</w:t>
      </w:r>
      <w:r>
        <w:rPr>
          <w:spacing w:val="-1"/>
        </w:rPr>
        <w:t xml:space="preserve"> </w:t>
      </w:r>
      <w:r>
        <w:t>or agreed</w:t>
      </w:r>
      <w:r>
        <w:rPr>
          <w:spacing w:val="-1"/>
        </w:rPr>
        <w:t xml:space="preserve"> </w:t>
      </w:r>
      <w:r>
        <w:t>to be</w:t>
      </w:r>
      <w:r>
        <w:rPr>
          <w:spacing w:val="-1"/>
        </w:rPr>
        <w:t xml:space="preserve"> </w:t>
      </w:r>
      <w:r>
        <w:t>paid</w:t>
      </w:r>
      <w:r>
        <w:rPr>
          <w:spacing w:val="-3"/>
        </w:rPr>
        <w:t xml:space="preserve"> </w:t>
      </w:r>
      <w:r>
        <w:t>by</w:t>
      </w:r>
      <w:r>
        <w:rPr>
          <w:spacing w:val="-3"/>
        </w:rPr>
        <w:t xml:space="preserve"> </w:t>
      </w:r>
      <w:r>
        <w:t>the</w:t>
      </w:r>
      <w:r>
        <w:rPr>
          <w:spacing w:val="-1"/>
        </w:rPr>
        <w:t xml:space="preserve"> </w:t>
      </w:r>
      <w:r>
        <w:t>Customer</w:t>
      </w:r>
      <w:r>
        <w:rPr>
          <w:spacing w:val="-1"/>
        </w:rPr>
        <w:t xml:space="preserve"> </w:t>
      </w:r>
      <w:r>
        <w:t>(whether</w:t>
      </w:r>
      <w:r>
        <w:rPr>
          <w:spacing w:val="-1"/>
        </w:rPr>
        <w:t xml:space="preserve"> </w:t>
      </w:r>
      <w:r>
        <w:t>before</w:t>
      </w:r>
      <w:r>
        <w:rPr>
          <w:spacing w:val="-3"/>
        </w:rPr>
        <w:t xml:space="preserve"> </w:t>
      </w:r>
      <w:r>
        <w:t>or</w:t>
      </w:r>
      <w:r>
        <w:rPr>
          <w:spacing w:val="-1"/>
        </w:rPr>
        <w:t xml:space="preserve"> </w:t>
      </w:r>
      <w:r>
        <w:t>after</w:t>
      </w:r>
      <w:r>
        <w:rPr>
          <w:spacing w:val="-1"/>
        </w:rPr>
        <w:t xml:space="preserve"> </w:t>
      </w:r>
      <w:r>
        <w:t>the</w:t>
      </w:r>
      <w:r>
        <w:rPr>
          <w:spacing w:val="-3"/>
        </w:rPr>
        <w:t xml:space="preserve"> </w:t>
      </w:r>
      <w:r>
        <w:t>making</w:t>
      </w:r>
      <w:r>
        <w:rPr>
          <w:spacing w:val="-2"/>
        </w:rPr>
        <w:t xml:space="preserve"> </w:t>
      </w:r>
      <w:r>
        <w:t>of</w:t>
      </w:r>
      <w:r>
        <w:rPr>
          <w:spacing w:val="-4"/>
        </w:rPr>
        <w:t xml:space="preserve"> </w:t>
      </w:r>
      <w:r>
        <w:t>the</w:t>
      </w:r>
      <w:r>
        <w:rPr>
          <w:spacing w:val="-1"/>
        </w:rPr>
        <w:t xml:space="preserve"> </w:t>
      </w:r>
      <w:r>
        <w:t xml:space="preserve">de- </w:t>
      </w:r>
      <w:proofErr w:type="spellStart"/>
      <w:r>
        <w:t>mand</w:t>
      </w:r>
      <w:proofErr w:type="spellEnd"/>
      <w:r>
        <w:t xml:space="preserve"> pursuant to the indemnity hereunder) arising from an IPR Claim. to If the Supplier</w:t>
      </w:r>
      <w:r>
        <w:rPr>
          <w:spacing w:val="-4"/>
        </w:rPr>
        <w:t xml:space="preserve"> </w:t>
      </w:r>
      <w:r>
        <w:t>elects</w:t>
      </w:r>
      <w:r>
        <w:rPr>
          <w:spacing w:val="-4"/>
        </w:rPr>
        <w:t xml:space="preserve"> </w:t>
      </w:r>
      <w:r>
        <w:t>to</w:t>
      </w:r>
      <w:r>
        <w:rPr>
          <w:spacing w:val="-3"/>
        </w:rPr>
        <w:t xml:space="preserve"> </w:t>
      </w:r>
      <w:r>
        <w:t>procure</w:t>
      </w:r>
      <w:r>
        <w:rPr>
          <w:spacing w:val="-4"/>
        </w:rPr>
        <w:t xml:space="preserve"> </w:t>
      </w:r>
      <w:r>
        <w:t>a</w:t>
      </w:r>
      <w:r>
        <w:rPr>
          <w:spacing w:val="-4"/>
        </w:rPr>
        <w:t xml:space="preserve"> </w:t>
      </w:r>
      <w:proofErr w:type="spellStart"/>
      <w:r>
        <w:t>licence</w:t>
      </w:r>
      <w:proofErr w:type="spellEnd"/>
      <w:r>
        <w:rPr>
          <w:spacing w:val="-4"/>
        </w:rPr>
        <w:t xml:space="preserve"> </w:t>
      </w:r>
      <w:r>
        <w:t>in</w:t>
      </w:r>
      <w:r>
        <w:rPr>
          <w:spacing w:val="-6"/>
        </w:rPr>
        <w:t xml:space="preserve"> </w:t>
      </w:r>
      <w:r>
        <w:t>accordance</w:t>
      </w:r>
      <w:r>
        <w:rPr>
          <w:spacing w:val="-4"/>
        </w:rPr>
        <w:t xml:space="preserve"> </w:t>
      </w:r>
      <w:r>
        <w:t>with</w:t>
      </w:r>
      <w:r>
        <w:rPr>
          <w:spacing w:val="-7"/>
        </w:rPr>
        <w:t xml:space="preserve"> </w:t>
      </w:r>
      <w:r>
        <w:t>Clause</w:t>
      </w:r>
      <w:r>
        <w:rPr>
          <w:spacing w:val="-1"/>
        </w:rPr>
        <w:t xml:space="preserve"> </w:t>
      </w:r>
      <w:r>
        <w:t>procure</w:t>
      </w:r>
      <w:r>
        <w:rPr>
          <w:spacing w:val="-4"/>
        </w:rPr>
        <w:t xml:space="preserve"> </w:t>
      </w:r>
      <w:r>
        <w:t>for</w:t>
      </w:r>
      <w:r>
        <w:rPr>
          <w:spacing w:val="-4"/>
        </w:rPr>
        <w:t xml:space="preserve"> </w:t>
      </w:r>
      <w:r>
        <w:t>the</w:t>
      </w:r>
      <w:r>
        <w:rPr>
          <w:spacing w:val="-4"/>
        </w:rPr>
        <w:t xml:space="preserve"> </w:t>
      </w:r>
      <w:proofErr w:type="spellStart"/>
      <w:r>
        <w:t>Cus</w:t>
      </w:r>
      <w:proofErr w:type="spellEnd"/>
      <w:r>
        <w:t xml:space="preserve">- </w:t>
      </w:r>
      <w:proofErr w:type="spellStart"/>
      <w:r>
        <w:t>tomer</w:t>
      </w:r>
      <w:proofErr w:type="spellEnd"/>
      <w:r>
        <w:t xml:space="preserve"> the right to continue using the relevant item which is subject to the IPR Claim;</w:t>
      </w:r>
      <w:r>
        <w:rPr>
          <w:spacing w:val="-5"/>
        </w:rPr>
        <w:t xml:space="preserve"> </w:t>
      </w:r>
      <w:r>
        <w:t>or</w:t>
      </w:r>
      <w:r>
        <w:rPr>
          <w:spacing w:val="-3"/>
        </w:rPr>
        <w:t xml:space="preserve"> </w:t>
      </w:r>
      <w:proofErr w:type="spellStart"/>
      <w:r>
        <w:t>or</w:t>
      </w:r>
      <w:proofErr w:type="spellEnd"/>
      <w:r>
        <w:rPr>
          <w:spacing w:val="-5"/>
        </w:rPr>
        <w:t xml:space="preserve"> </w:t>
      </w:r>
      <w:r>
        <w:t>to</w:t>
      </w:r>
      <w:r>
        <w:rPr>
          <w:spacing w:val="-4"/>
        </w:rPr>
        <w:t xml:space="preserve"> </w:t>
      </w:r>
      <w:r>
        <w:t>modify</w:t>
      </w:r>
      <w:r>
        <w:rPr>
          <w:spacing w:val="-5"/>
        </w:rPr>
        <w:t xml:space="preserve"> </w:t>
      </w:r>
      <w:r>
        <w:t>or</w:t>
      </w:r>
      <w:r>
        <w:rPr>
          <w:spacing w:val="-5"/>
        </w:rPr>
        <w:t xml:space="preserve"> </w:t>
      </w:r>
      <w:r>
        <w:t>replace</w:t>
      </w:r>
      <w:r>
        <w:rPr>
          <w:spacing w:val="-2"/>
        </w:rPr>
        <w:t xml:space="preserve"> </w:t>
      </w:r>
      <w:r>
        <w:t>an</w:t>
      </w:r>
      <w:r>
        <w:rPr>
          <w:spacing w:val="-5"/>
        </w:rPr>
        <w:t xml:space="preserve"> </w:t>
      </w:r>
      <w:r>
        <w:t>item</w:t>
      </w:r>
      <w:r>
        <w:rPr>
          <w:spacing w:val="-3"/>
        </w:rPr>
        <w:t xml:space="preserve"> </w:t>
      </w:r>
      <w:r>
        <w:t>pursuant</w:t>
      </w:r>
      <w:r>
        <w:rPr>
          <w:spacing w:val="-4"/>
        </w:rPr>
        <w:t xml:space="preserve"> </w:t>
      </w:r>
      <w:r>
        <w:t>to</w:t>
      </w:r>
      <w:r>
        <w:rPr>
          <w:spacing w:val="-3"/>
        </w:rPr>
        <w:t xml:space="preserve"> </w:t>
      </w:r>
      <w:r>
        <w:t>Clause replace</w:t>
      </w:r>
      <w:r>
        <w:rPr>
          <w:spacing w:val="-5"/>
        </w:rPr>
        <w:t xml:space="preserve"> </w:t>
      </w:r>
      <w:r>
        <w:t>or</w:t>
      </w:r>
      <w:r>
        <w:rPr>
          <w:spacing w:val="-4"/>
        </w:rPr>
        <w:t xml:space="preserve"> </w:t>
      </w:r>
      <w:r>
        <w:t>modify</w:t>
      </w:r>
      <w:r>
        <w:rPr>
          <w:spacing w:val="-4"/>
        </w:rPr>
        <w:t xml:space="preserve"> </w:t>
      </w:r>
      <w:r>
        <w:t>the relevant item with non-infringing substitutes provided that:, but this has not avoided</w:t>
      </w:r>
      <w:r>
        <w:rPr>
          <w:spacing w:val="-4"/>
        </w:rPr>
        <w:t xml:space="preserve"> </w:t>
      </w:r>
      <w:r>
        <w:t>or</w:t>
      </w:r>
      <w:r>
        <w:rPr>
          <w:spacing w:val="-4"/>
        </w:rPr>
        <w:t xml:space="preserve"> </w:t>
      </w:r>
      <w:r>
        <w:t>resolved</w:t>
      </w:r>
      <w:r>
        <w:rPr>
          <w:spacing w:val="-4"/>
        </w:rPr>
        <w:t xml:space="preserve"> </w:t>
      </w:r>
      <w:r>
        <w:t>the</w:t>
      </w:r>
      <w:r>
        <w:rPr>
          <w:spacing w:val="-3"/>
        </w:rPr>
        <w:t xml:space="preserve"> </w:t>
      </w:r>
      <w:r>
        <w:t>IPR</w:t>
      </w:r>
      <w:r>
        <w:rPr>
          <w:spacing w:val="-4"/>
        </w:rPr>
        <w:t xml:space="preserve"> </w:t>
      </w:r>
      <w:r>
        <w:t>Claim,</w:t>
      </w:r>
      <w:r>
        <w:rPr>
          <w:spacing w:val="-4"/>
        </w:rPr>
        <w:t xml:space="preserve"> </w:t>
      </w:r>
      <w:r>
        <w:t>then:</w:t>
      </w:r>
      <w:r>
        <w:rPr>
          <w:spacing w:val="-3"/>
        </w:rPr>
        <w:t xml:space="preserve"> </w:t>
      </w:r>
      <w:r>
        <w:t>(IPR</w:t>
      </w:r>
      <w:r>
        <w:rPr>
          <w:spacing w:val="-4"/>
        </w:rPr>
        <w:t xml:space="preserve"> </w:t>
      </w:r>
      <w:r>
        <w:t>Indemnity)</w:t>
      </w:r>
      <w:r>
        <w:rPr>
          <w:spacing w:val="-3"/>
        </w:rPr>
        <w:t xml:space="preserve"> </w:t>
      </w:r>
      <w:r>
        <w:t>and</w:t>
      </w:r>
      <w:r>
        <w:rPr>
          <w:spacing w:val="-2"/>
        </w:rPr>
        <w:t xml:space="preserve"> </w:t>
      </w:r>
      <w:r>
        <w:t>in</w:t>
      </w:r>
      <w:r>
        <w:rPr>
          <w:spacing w:val="-5"/>
        </w:rPr>
        <w:t xml:space="preserve"> </w:t>
      </w:r>
      <w:r>
        <w:t>each</w:t>
      </w:r>
      <w:r>
        <w:rPr>
          <w:spacing w:val="-5"/>
        </w:rPr>
        <w:t xml:space="preserve"> </w:t>
      </w:r>
      <w:r>
        <w:t>case</w:t>
      </w:r>
      <w:r>
        <w:rPr>
          <w:spacing w:val="-3"/>
        </w:rPr>
        <w:t xml:space="preserve"> </w:t>
      </w:r>
      <w:r>
        <w:t>whether before</w:t>
      </w:r>
      <w:r>
        <w:rPr>
          <w:spacing w:val="-11"/>
        </w:rPr>
        <w:t xml:space="preserve"> </w:t>
      </w:r>
      <w:r>
        <w:t>or</w:t>
      </w:r>
      <w:r>
        <w:rPr>
          <w:spacing w:val="-9"/>
        </w:rPr>
        <w:t xml:space="preserve"> </w:t>
      </w:r>
      <w:r>
        <w:t>after</w:t>
      </w:r>
      <w:r>
        <w:rPr>
          <w:spacing w:val="-12"/>
        </w:rPr>
        <w:t xml:space="preserve"> </w:t>
      </w:r>
      <w:r>
        <w:t>the</w:t>
      </w:r>
      <w:r>
        <w:rPr>
          <w:spacing w:val="-11"/>
        </w:rPr>
        <w:t xml:space="preserve"> </w:t>
      </w:r>
      <w:r>
        <w:t>making</w:t>
      </w:r>
      <w:r>
        <w:rPr>
          <w:spacing w:val="-12"/>
        </w:rPr>
        <w:t xml:space="preserve"> </w:t>
      </w:r>
      <w:r>
        <w:t>of</w:t>
      </w:r>
      <w:r>
        <w:rPr>
          <w:spacing w:val="-9"/>
        </w:rPr>
        <w:t xml:space="preserve"> </w:t>
      </w:r>
      <w:r>
        <w:t>a</w:t>
      </w:r>
      <w:r>
        <w:rPr>
          <w:spacing w:val="-9"/>
        </w:rPr>
        <w:t xml:space="preserve"> </w:t>
      </w:r>
      <w:r>
        <w:t>demand</w:t>
      </w:r>
      <w:r>
        <w:rPr>
          <w:spacing w:val="-10"/>
        </w:rPr>
        <w:t xml:space="preserve"> </w:t>
      </w:r>
      <w:r>
        <w:t>pursuant</w:t>
      </w:r>
      <w:r>
        <w:rPr>
          <w:spacing w:val="-8"/>
        </w:rPr>
        <w:t xml:space="preserve"> </w:t>
      </w:r>
      <w:r>
        <w:t>to</w:t>
      </w:r>
      <w:r>
        <w:rPr>
          <w:spacing w:val="-8"/>
        </w:rPr>
        <w:t xml:space="preserve"> </w:t>
      </w:r>
      <w:r>
        <w:t>the</w:t>
      </w:r>
      <w:r>
        <w:rPr>
          <w:spacing w:val="-8"/>
        </w:rPr>
        <w:t xml:space="preserve"> </w:t>
      </w:r>
      <w:r>
        <w:t>indemnity</w:t>
      </w:r>
      <w:r>
        <w:rPr>
          <w:spacing w:val="-8"/>
        </w:rPr>
        <w:t xml:space="preserve"> </w:t>
      </w:r>
      <w:r>
        <w:t>therein.</w:t>
      </w:r>
      <w:r>
        <w:rPr>
          <w:spacing w:val="-5"/>
        </w:rPr>
        <w:t xml:space="preserve"> </w:t>
      </w:r>
      <w:r>
        <w:t>(</w:t>
      </w:r>
      <w:proofErr w:type="spellStart"/>
      <w:r>
        <w:t>Unlim</w:t>
      </w:r>
      <w:proofErr w:type="spellEnd"/>
      <w:r>
        <w:t xml:space="preserve">- </w:t>
      </w:r>
      <w:proofErr w:type="spellStart"/>
      <w:r>
        <w:t>ited</w:t>
      </w:r>
      <w:proofErr w:type="spellEnd"/>
      <w:r>
        <w:rPr>
          <w:spacing w:val="-8"/>
        </w:rPr>
        <w:t xml:space="preserve"> </w:t>
      </w:r>
      <w:r>
        <w:t>Liability),</w:t>
      </w:r>
      <w:r>
        <w:rPr>
          <w:spacing w:val="-10"/>
        </w:rPr>
        <w:t xml:space="preserve"> </w:t>
      </w:r>
      <w:r>
        <w:t>the</w:t>
      </w:r>
      <w:r>
        <w:rPr>
          <w:spacing w:val="-7"/>
        </w:rPr>
        <w:t xml:space="preserve"> </w:t>
      </w:r>
      <w:r>
        <w:t>Suppliers</w:t>
      </w:r>
      <w:r>
        <w:rPr>
          <w:spacing w:val="-10"/>
        </w:rPr>
        <w:t xml:space="preserve"> </w:t>
      </w:r>
      <w:r>
        <w:t>total</w:t>
      </w:r>
      <w:r>
        <w:rPr>
          <w:spacing w:val="-8"/>
        </w:rPr>
        <w:t xml:space="preserve"> </w:t>
      </w:r>
      <w:r>
        <w:t>aggregate</w:t>
      </w:r>
      <w:r>
        <w:rPr>
          <w:spacing w:val="-7"/>
        </w:rPr>
        <w:t xml:space="preserve"> </w:t>
      </w:r>
      <w:r>
        <w:t>liability:</w:t>
      </w:r>
      <w:r>
        <w:rPr>
          <w:spacing w:val="-5"/>
        </w:rPr>
        <w:t xml:space="preserve"> </w:t>
      </w:r>
      <w:r>
        <w:t>and</w:t>
      </w:r>
      <w:r>
        <w:rPr>
          <w:spacing w:val="-8"/>
        </w:rPr>
        <w:t xml:space="preserve"> </w:t>
      </w:r>
      <w:r>
        <w:t>Subject</w:t>
      </w:r>
      <w:r>
        <w:rPr>
          <w:spacing w:val="-7"/>
        </w:rPr>
        <w:t xml:space="preserve"> </w:t>
      </w:r>
      <w:r>
        <w:t>to</w:t>
      </w:r>
      <w:r>
        <w:rPr>
          <w:spacing w:val="-7"/>
        </w:rPr>
        <w:t xml:space="preserve"> </w:t>
      </w:r>
      <w:r>
        <w:t>Clauses</w:t>
      </w:r>
      <w:r>
        <w:rPr>
          <w:spacing w:val="-7"/>
        </w:rPr>
        <w:t xml:space="preserve"> </w:t>
      </w:r>
      <w:r>
        <w:t>Neither Party</w:t>
      </w:r>
      <w:r>
        <w:rPr>
          <w:spacing w:val="-6"/>
        </w:rPr>
        <w:t xml:space="preserve"> </w:t>
      </w:r>
      <w:r>
        <w:t>excludes</w:t>
      </w:r>
      <w:r>
        <w:rPr>
          <w:spacing w:val="-6"/>
        </w:rPr>
        <w:t xml:space="preserve"> </w:t>
      </w:r>
      <w:r>
        <w:t>or</w:t>
      </w:r>
      <w:r>
        <w:rPr>
          <w:spacing w:val="-7"/>
        </w:rPr>
        <w:t xml:space="preserve"> </w:t>
      </w:r>
      <w:r>
        <w:t>limits</w:t>
      </w:r>
      <w:r>
        <w:rPr>
          <w:spacing w:val="-7"/>
        </w:rPr>
        <w:t xml:space="preserve"> </w:t>
      </w:r>
      <w:r>
        <w:t>it</w:t>
      </w:r>
      <w:r>
        <w:rPr>
          <w:spacing w:val="-7"/>
        </w:rPr>
        <w:t xml:space="preserve"> </w:t>
      </w:r>
      <w:r>
        <w:t>liability</w:t>
      </w:r>
      <w:r>
        <w:rPr>
          <w:spacing w:val="-6"/>
        </w:rPr>
        <w:t xml:space="preserve"> </w:t>
      </w:r>
      <w:r>
        <w:t>for:</w:t>
      </w:r>
      <w:r>
        <w:rPr>
          <w:spacing w:val="-3"/>
        </w:rPr>
        <w:t xml:space="preserve"> </w:t>
      </w:r>
      <w:r>
        <w:t>and</w:t>
      </w:r>
      <w:r>
        <w:rPr>
          <w:spacing w:val="-7"/>
        </w:rPr>
        <w:t xml:space="preserve"> </w:t>
      </w:r>
      <w:r>
        <w:t>The</w:t>
      </w:r>
      <w:r>
        <w:rPr>
          <w:spacing w:val="-6"/>
        </w:rPr>
        <w:t xml:space="preserve"> </w:t>
      </w:r>
      <w:r>
        <w:t>Supplier</w:t>
      </w:r>
      <w:r>
        <w:rPr>
          <w:spacing w:val="-9"/>
        </w:rPr>
        <w:t xml:space="preserve"> </w:t>
      </w:r>
      <w:r>
        <w:t>does</w:t>
      </w:r>
      <w:r>
        <w:rPr>
          <w:spacing w:val="-6"/>
        </w:rPr>
        <w:t xml:space="preserve"> </w:t>
      </w:r>
      <w:r>
        <w:t>not</w:t>
      </w:r>
      <w:r>
        <w:rPr>
          <w:spacing w:val="-6"/>
        </w:rPr>
        <w:t xml:space="preserve"> </w:t>
      </w:r>
      <w:r>
        <w:t>exclude</w:t>
      </w:r>
      <w:r>
        <w:rPr>
          <w:spacing w:val="-8"/>
        </w:rPr>
        <w:t xml:space="preserve"> </w:t>
      </w:r>
      <w:r>
        <w:t>or</w:t>
      </w:r>
      <w:r>
        <w:rPr>
          <w:spacing w:val="-7"/>
        </w:rPr>
        <w:t xml:space="preserve"> </w:t>
      </w:r>
      <w:r>
        <w:t>limit</w:t>
      </w:r>
      <w:r>
        <w:rPr>
          <w:spacing w:val="-6"/>
        </w:rPr>
        <w:t xml:space="preserve"> </w:t>
      </w:r>
      <w:r>
        <w:t xml:space="preserve">its liability in respect of the indemnity in Clauses </w:t>
      </w:r>
      <w:proofErr w:type="gramStart"/>
      <w:r>
        <w:t>The</w:t>
      </w:r>
      <w:proofErr w:type="gramEnd"/>
      <w:r>
        <w:t xml:space="preserve"> Supplier shall, during and after the</w:t>
      </w:r>
      <w:r>
        <w:rPr>
          <w:spacing w:val="-13"/>
        </w:rPr>
        <w:t xml:space="preserve"> </w:t>
      </w:r>
      <w:r>
        <w:t>Contract</w:t>
      </w:r>
      <w:r>
        <w:rPr>
          <w:spacing w:val="-12"/>
        </w:rPr>
        <w:t xml:space="preserve"> </w:t>
      </w:r>
      <w:r>
        <w:t>Period,</w:t>
      </w:r>
      <w:r>
        <w:rPr>
          <w:spacing w:val="-13"/>
        </w:rPr>
        <w:t xml:space="preserve"> </w:t>
      </w:r>
      <w:r>
        <w:t>on</w:t>
      </w:r>
      <w:r>
        <w:rPr>
          <w:spacing w:val="-12"/>
        </w:rPr>
        <w:t xml:space="preserve"> </w:t>
      </w:r>
      <w:r>
        <w:t>written</w:t>
      </w:r>
      <w:r>
        <w:rPr>
          <w:spacing w:val="-13"/>
        </w:rPr>
        <w:t xml:space="preserve"> </w:t>
      </w:r>
      <w:r>
        <w:t>demand,</w:t>
      </w:r>
      <w:r>
        <w:rPr>
          <w:spacing w:val="-11"/>
        </w:rPr>
        <w:t xml:space="preserve"> </w:t>
      </w:r>
      <w:r>
        <w:t>indemnify</w:t>
      </w:r>
      <w:r>
        <w:rPr>
          <w:spacing w:val="-11"/>
        </w:rPr>
        <w:t xml:space="preserve"> </w:t>
      </w:r>
      <w:r>
        <w:t>the</w:t>
      </w:r>
      <w:r>
        <w:rPr>
          <w:spacing w:val="-11"/>
        </w:rPr>
        <w:t xml:space="preserve"> </w:t>
      </w:r>
      <w:r>
        <w:t>Customer</w:t>
      </w:r>
      <w:r>
        <w:rPr>
          <w:spacing w:val="-11"/>
        </w:rPr>
        <w:t xml:space="preserve"> </w:t>
      </w:r>
      <w:r>
        <w:t>against</w:t>
      </w:r>
      <w:r>
        <w:rPr>
          <w:spacing w:val="-11"/>
        </w:rPr>
        <w:t xml:space="preserve"> </w:t>
      </w:r>
      <w:r>
        <w:t>all</w:t>
      </w:r>
      <w:r>
        <w:rPr>
          <w:spacing w:val="-13"/>
        </w:rPr>
        <w:t xml:space="preserve"> </w:t>
      </w:r>
      <w:r>
        <w:t>Losses</w:t>
      </w:r>
    </w:p>
    <w:p w14:paraId="60821B6C" w14:textId="77777777" w:rsidR="00E35620" w:rsidRDefault="00E35620">
      <w:pPr>
        <w:jc w:val="both"/>
        <w:sectPr w:rsidR="00E35620">
          <w:pgSz w:w="11910" w:h="16840"/>
          <w:pgMar w:top="1380" w:right="760" w:bottom="280" w:left="1180" w:header="720" w:footer="720" w:gutter="0"/>
          <w:cols w:space="720"/>
        </w:sectPr>
      </w:pPr>
    </w:p>
    <w:p w14:paraId="7A62D8F8" w14:textId="77777777" w:rsidR="00E35620" w:rsidRDefault="00290450">
      <w:pPr>
        <w:pStyle w:val="BodyText"/>
        <w:spacing w:before="41"/>
        <w:ind w:left="1962" w:right="671"/>
        <w:jc w:val="both"/>
      </w:pPr>
      <w:r>
        <w:lastRenderedPageBreak/>
        <w:t>incurred by, awarded</w:t>
      </w:r>
      <w:r>
        <w:rPr>
          <w:spacing w:val="-1"/>
        </w:rPr>
        <w:t xml:space="preserve"> </w:t>
      </w:r>
      <w:r>
        <w:t>against, or agreed to be paid by</w:t>
      </w:r>
      <w:r>
        <w:rPr>
          <w:spacing w:val="-1"/>
        </w:rPr>
        <w:t xml:space="preserve"> </w:t>
      </w:r>
      <w:r>
        <w:t>the Customer (whether be- fore</w:t>
      </w:r>
      <w:r>
        <w:rPr>
          <w:spacing w:val="-11"/>
        </w:rPr>
        <w:t xml:space="preserve"> </w:t>
      </w:r>
      <w:r>
        <w:t>or</w:t>
      </w:r>
      <w:r>
        <w:rPr>
          <w:spacing w:val="-9"/>
        </w:rPr>
        <w:t xml:space="preserve"> </w:t>
      </w:r>
      <w:r>
        <w:t>after</w:t>
      </w:r>
      <w:r>
        <w:rPr>
          <w:spacing w:val="-9"/>
        </w:rPr>
        <w:t xml:space="preserve"> </w:t>
      </w:r>
      <w:r>
        <w:t>the</w:t>
      </w:r>
      <w:r>
        <w:rPr>
          <w:spacing w:val="-8"/>
        </w:rPr>
        <w:t xml:space="preserve"> </w:t>
      </w:r>
      <w:r>
        <w:t>making</w:t>
      </w:r>
      <w:r>
        <w:rPr>
          <w:spacing w:val="-10"/>
        </w:rPr>
        <w:t xml:space="preserve"> </w:t>
      </w:r>
      <w:r>
        <w:t>of</w:t>
      </w:r>
      <w:r>
        <w:rPr>
          <w:spacing w:val="-12"/>
        </w:rPr>
        <w:t xml:space="preserve"> </w:t>
      </w:r>
      <w:r>
        <w:t>the</w:t>
      </w:r>
      <w:r>
        <w:rPr>
          <w:spacing w:val="-9"/>
        </w:rPr>
        <w:t xml:space="preserve"> </w:t>
      </w:r>
      <w:r>
        <w:t>demand</w:t>
      </w:r>
      <w:r>
        <w:rPr>
          <w:spacing w:val="-10"/>
        </w:rPr>
        <w:t xml:space="preserve"> </w:t>
      </w:r>
      <w:r>
        <w:t>pursuant</w:t>
      </w:r>
      <w:r>
        <w:rPr>
          <w:spacing w:val="-8"/>
        </w:rPr>
        <w:t xml:space="preserve"> </w:t>
      </w:r>
      <w:r>
        <w:t>to</w:t>
      </w:r>
      <w:r>
        <w:rPr>
          <w:spacing w:val="-8"/>
        </w:rPr>
        <w:t xml:space="preserve"> </w:t>
      </w:r>
      <w:r>
        <w:t>the</w:t>
      </w:r>
      <w:r>
        <w:rPr>
          <w:spacing w:val="-8"/>
        </w:rPr>
        <w:t xml:space="preserve"> </w:t>
      </w:r>
      <w:r>
        <w:t>indemnity</w:t>
      </w:r>
      <w:r>
        <w:rPr>
          <w:spacing w:val="-8"/>
        </w:rPr>
        <w:t xml:space="preserve"> </w:t>
      </w:r>
      <w:r>
        <w:t>hereunder)</w:t>
      </w:r>
      <w:r>
        <w:rPr>
          <w:spacing w:val="-9"/>
        </w:rPr>
        <w:t xml:space="preserve"> </w:t>
      </w:r>
      <w:proofErr w:type="spellStart"/>
      <w:r>
        <w:t>aris</w:t>
      </w:r>
      <w:proofErr w:type="spellEnd"/>
      <w:r>
        <w:t xml:space="preserve">- </w:t>
      </w:r>
      <w:proofErr w:type="spellStart"/>
      <w:r>
        <w:t>ing</w:t>
      </w:r>
      <w:proofErr w:type="spellEnd"/>
      <w:r>
        <w:t xml:space="preserve"> from an IPR Claim. to If the Supplier elects to procure a </w:t>
      </w:r>
      <w:proofErr w:type="spellStart"/>
      <w:r>
        <w:t>licence</w:t>
      </w:r>
      <w:proofErr w:type="spellEnd"/>
      <w:r>
        <w:t xml:space="preserve"> in accordance with</w:t>
      </w:r>
      <w:r>
        <w:rPr>
          <w:spacing w:val="-8"/>
        </w:rPr>
        <w:t xml:space="preserve"> </w:t>
      </w:r>
      <w:r>
        <w:t>Clause</w:t>
      </w:r>
      <w:r>
        <w:rPr>
          <w:spacing w:val="-6"/>
        </w:rPr>
        <w:t xml:space="preserve"> </w:t>
      </w:r>
      <w:r>
        <w:t>procure</w:t>
      </w:r>
      <w:r>
        <w:rPr>
          <w:spacing w:val="-7"/>
        </w:rPr>
        <w:t xml:space="preserve"> </w:t>
      </w:r>
      <w:r>
        <w:t>for</w:t>
      </w:r>
      <w:r>
        <w:rPr>
          <w:spacing w:val="-8"/>
        </w:rPr>
        <w:t xml:space="preserve"> </w:t>
      </w:r>
      <w:r>
        <w:t>the</w:t>
      </w:r>
      <w:r>
        <w:rPr>
          <w:spacing w:val="-9"/>
        </w:rPr>
        <w:t xml:space="preserve"> </w:t>
      </w:r>
      <w:r>
        <w:t>Customer</w:t>
      </w:r>
      <w:r>
        <w:rPr>
          <w:spacing w:val="-7"/>
        </w:rPr>
        <w:t xml:space="preserve"> </w:t>
      </w:r>
      <w:r>
        <w:t>the</w:t>
      </w:r>
      <w:r>
        <w:rPr>
          <w:spacing w:val="-7"/>
        </w:rPr>
        <w:t xml:space="preserve"> </w:t>
      </w:r>
      <w:r>
        <w:t>right</w:t>
      </w:r>
      <w:r>
        <w:rPr>
          <w:spacing w:val="-7"/>
        </w:rPr>
        <w:t xml:space="preserve"> </w:t>
      </w:r>
      <w:r>
        <w:t>to</w:t>
      </w:r>
      <w:r>
        <w:rPr>
          <w:spacing w:val="-6"/>
        </w:rPr>
        <w:t xml:space="preserve"> </w:t>
      </w:r>
      <w:r>
        <w:t>continue</w:t>
      </w:r>
      <w:r>
        <w:rPr>
          <w:spacing w:val="-7"/>
        </w:rPr>
        <w:t xml:space="preserve"> </w:t>
      </w:r>
      <w:r>
        <w:t>using</w:t>
      </w:r>
      <w:r>
        <w:rPr>
          <w:spacing w:val="-8"/>
        </w:rPr>
        <w:t xml:space="preserve"> </w:t>
      </w:r>
      <w:r>
        <w:t>the</w:t>
      </w:r>
      <w:r>
        <w:rPr>
          <w:spacing w:val="-7"/>
        </w:rPr>
        <w:t xml:space="preserve"> </w:t>
      </w:r>
      <w:r>
        <w:t>relevant</w:t>
      </w:r>
      <w:r>
        <w:rPr>
          <w:spacing w:val="-5"/>
        </w:rPr>
        <w:t xml:space="preserve"> </w:t>
      </w:r>
      <w:r>
        <w:t xml:space="preserve">item which is subject to the IPR Claim; or </w:t>
      </w:r>
      <w:proofErr w:type="spellStart"/>
      <w:r>
        <w:t>or</w:t>
      </w:r>
      <w:proofErr w:type="spellEnd"/>
      <w:r>
        <w:t xml:space="preserve"> to modify or replace an item pursuant to Clause replace or modify the relevant item with non-infringing substitutes pro- vided that:, but this has not avoided or resolved the IPR Claim, then: (IPR </w:t>
      </w:r>
      <w:proofErr w:type="spellStart"/>
      <w:r>
        <w:t>Indem</w:t>
      </w:r>
      <w:proofErr w:type="spellEnd"/>
      <w:r>
        <w:t xml:space="preserve">- </w:t>
      </w:r>
      <w:proofErr w:type="spellStart"/>
      <w:r>
        <w:t>nity</w:t>
      </w:r>
      <w:proofErr w:type="spellEnd"/>
      <w:r>
        <w:t>) and in each case whether before or after the making of a demand pursuant to</w:t>
      </w:r>
      <w:r>
        <w:rPr>
          <w:spacing w:val="-6"/>
        </w:rPr>
        <w:t xml:space="preserve"> </w:t>
      </w:r>
      <w:r>
        <w:t>the</w:t>
      </w:r>
      <w:r>
        <w:rPr>
          <w:spacing w:val="-5"/>
        </w:rPr>
        <w:t xml:space="preserve"> </w:t>
      </w:r>
      <w:r>
        <w:t>indemnity</w:t>
      </w:r>
      <w:r>
        <w:rPr>
          <w:spacing w:val="-7"/>
        </w:rPr>
        <w:t xml:space="preserve"> </w:t>
      </w:r>
      <w:r>
        <w:t>therein.</w:t>
      </w:r>
      <w:r>
        <w:rPr>
          <w:spacing w:val="-6"/>
        </w:rPr>
        <w:t xml:space="preserve"> </w:t>
      </w:r>
      <w:r>
        <w:t>(Unlimited</w:t>
      </w:r>
      <w:r>
        <w:rPr>
          <w:spacing w:val="-8"/>
        </w:rPr>
        <w:t xml:space="preserve"> </w:t>
      </w:r>
      <w:r>
        <w:t>Liability)</w:t>
      </w:r>
      <w:r>
        <w:rPr>
          <w:spacing w:val="-5"/>
        </w:rPr>
        <w:t xml:space="preserve"> </w:t>
      </w:r>
      <w:r>
        <w:t>and</w:t>
      </w:r>
      <w:r>
        <w:rPr>
          <w:spacing w:val="-6"/>
        </w:rPr>
        <w:t xml:space="preserve"> </w:t>
      </w:r>
      <w:r>
        <w:t>Subject</w:t>
      </w:r>
      <w:r>
        <w:rPr>
          <w:spacing w:val="-7"/>
        </w:rPr>
        <w:t xml:space="preserve"> </w:t>
      </w:r>
      <w:r>
        <w:t>to</w:t>
      </w:r>
      <w:r>
        <w:rPr>
          <w:spacing w:val="-6"/>
        </w:rPr>
        <w:t xml:space="preserve"> </w:t>
      </w:r>
      <w:r>
        <w:t>Clauses</w:t>
      </w:r>
      <w:r>
        <w:rPr>
          <w:spacing w:val="-5"/>
        </w:rPr>
        <w:t xml:space="preserve"> </w:t>
      </w:r>
      <w:r>
        <w:t>Neither</w:t>
      </w:r>
      <w:r>
        <w:rPr>
          <w:spacing w:val="-8"/>
        </w:rPr>
        <w:t xml:space="preserve"> </w:t>
      </w:r>
      <w:r>
        <w:t>Party excludes</w:t>
      </w:r>
      <w:r>
        <w:rPr>
          <w:spacing w:val="-11"/>
        </w:rPr>
        <w:t xml:space="preserve"> </w:t>
      </w:r>
      <w:r>
        <w:t>or</w:t>
      </w:r>
      <w:r>
        <w:rPr>
          <w:spacing w:val="-9"/>
        </w:rPr>
        <w:t xml:space="preserve"> </w:t>
      </w:r>
      <w:r>
        <w:t>limits</w:t>
      </w:r>
      <w:r>
        <w:rPr>
          <w:spacing w:val="-9"/>
        </w:rPr>
        <w:t xml:space="preserve"> </w:t>
      </w:r>
      <w:r>
        <w:t>it</w:t>
      </w:r>
      <w:r>
        <w:rPr>
          <w:spacing w:val="-9"/>
        </w:rPr>
        <w:t xml:space="preserve"> </w:t>
      </w:r>
      <w:r>
        <w:t>liability</w:t>
      </w:r>
      <w:r>
        <w:rPr>
          <w:spacing w:val="-11"/>
        </w:rPr>
        <w:t xml:space="preserve"> </w:t>
      </w:r>
      <w:r>
        <w:t>for:</w:t>
      </w:r>
      <w:r>
        <w:rPr>
          <w:spacing w:val="-6"/>
        </w:rPr>
        <w:t xml:space="preserve"> </w:t>
      </w:r>
      <w:r>
        <w:t>to</w:t>
      </w:r>
      <w:r>
        <w:rPr>
          <w:spacing w:val="-8"/>
        </w:rPr>
        <w:t xml:space="preserve"> </w:t>
      </w:r>
      <w:r>
        <w:t>The</w:t>
      </w:r>
      <w:r>
        <w:rPr>
          <w:spacing w:val="-9"/>
        </w:rPr>
        <w:t xml:space="preserve"> </w:t>
      </w:r>
      <w:r>
        <w:t>Supplier</w:t>
      </w:r>
      <w:r>
        <w:rPr>
          <w:spacing w:val="-9"/>
        </w:rPr>
        <w:t xml:space="preserve"> </w:t>
      </w:r>
      <w:r>
        <w:t>does</w:t>
      </w:r>
      <w:r>
        <w:rPr>
          <w:spacing w:val="-9"/>
        </w:rPr>
        <w:t xml:space="preserve"> </w:t>
      </w:r>
      <w:r>
        <w:t>not</w:t>
      </w:r>
      <w:r>
        <w:rPr>
          <w:spacing w:val="-8"/>
        </w:rPr>
        <w:t xml:space="preserve"> </w:t>
      </w:r>
      <w:r>
        <w:t>exclude</w:t>
      </w:r>
      <w:r>
        <w:rPr>
          <w:spacing w:val="-11"/>
        </w:rPr>
        <w:t xml:space="preserve"> </w:t>
      </w:r>
      <w:r>
        <w:t>or</w:t>
      </w:r>
      <w:r>
        <w:rPr>
          <w:spacing w:val="-9"/>
        </w:rPr>
        <w:t xml:space="preserve"> </w:t>
      </w:r>
      <w:r>
        <w:t>limit</w:t>
      </w:r>
      <w:r>
        <w:rPr>
          <w:spacing w:val="-8"/>
        </w:rPr>
        <w:t xml:space="preserve"> </w:t>
      </w:r>
      <w:r>
        <w:t>its</w:t>
      </w:r>
      <w:r>
        <w:rPr>
          <w:spacing w:val="-9"/>
        </w:rPr>
        <w:t xml:space="preserve"> </w:t>
      </w:r>
      <w:r>
        <w:t>liabil</w:t>
      </w:r>
      <w:r>
        <w:t>ity in</w:t>
      </w:r>
      <w:r>
        <w:rPr>
          <w:spacing w:val="-5"/>
        </w:rPr>
        <w:t xml:space="preserve"> </w:t>
      </w:r>
      <w:r>
        <w:t>respect</w:t>
      </w:r>
      <w:r>
        <w:rPr>
          <w:spacing w:val="-3"/>
        </w:rPr>
        <w:t xml:space="preserve"> </w:t>
      </w:r>
      <w:r>
        <w:t>of</w:t>
      </w:r>
      <w:r>
        <w:rPr>
          <w:spacing w:val="-3"/>
        </w:rPr>
        <w:t xml:space="preserve"> </w:t>
      </w:r>
      <w:r>
        <w:t>the</w:t>
      </w:r>
      <w:r>
        <w:rPr>
          <w:spacing w:val="-3"/>
        </w:rPr>
        <w:t xml:space="preserve"> </w:t>
      </w:r>
      <w:r>
        <w:t>indemnity</w:t>
      </w:r>
      <w:r>
        <w:rPr>
          <w:spacing w:val="-5"/>
        </w:rPr>
        <w:t xml:space="preserve"> </w:t>
      </w:r>
      <w:r>
        <w:t>in</w:t>
      </w:r>
      <w:r>
        <w:rPr>
          <w:spacing w:val="-5"/>
        </w:rPr>
        <w:t xml:space="preserve"> </w:t>
      </w:r>
      <w:r>
        <w:t>Clauses The</w:t>
      </w:r>
      <w:r>
        <w:rPr>
          <w:spacing w:val="-3"/>
        </w:rPr>
        <w:t xml:space="preserve"> </w:t>
      </w:r>
      <w:r>
        <w:t>Supplier</w:t>
      </w:r>
      <w:r>
        <w:rPr>
          <w:spacing w:val="-3"/>
        </w:rPr>
        <w:t xml:space="preserve"> </w:t>
      </w:r>
      <w:r>
        <w:t>shall,</w:t>
      </w:r>
      <w:r>
        <w:rPr>
          <w:spacing w:val="-3"/>
        </w:rPr>
        <w:t xml:space="preserve"> </w:t>
      </w:r>
      <w:r>
        <w:t>during</w:t>
      </w:r>
      <w:r>
        <w:rPr>
          <w:spacing w:val="-4"/>
        </w:rPr>
        <w:t xml:space="preserve"> </w:t>
      </w:r>
      <w:r>
        <w:t>and</w:t>
      </w:r>
      <w:r>
        <w:rPr>
          <w:spacing w:val="-4"/>
        </w:rPr>
        <w:t xml:space="preserve"> </w:t>
      </w:r>
      <w:r>
        <w:t>after</w:t>
      </w:r>
      <w:r>
        <w:rPr>
          <w:spacing w:val="-3"/>
        </w:rPr>
        <w:t xml:space="preserve"> </w:t>
      </w:r>
      <w:r>
        <w:t>the</w:t>
      </w:r>
      <w:r>
        <w:rPr>
          <w:spacing w:val="-3"/>
        </w:rPr>
        <w:t xml:space="preserve"> </w:t>
      </w:r>
      <w:r>
        <w:t xml:space="preserve">Con- tract Period, on written demand, indemnify the Customer against all Losses in- </w:t>
      </w:r>
      <w:proofErr w:type="spellStart"/>
      <w:r>
        <w:t>curred</w:t>
      </w:r>
      <w:proofErr w:type="spellEnd"/>
      <w:r>
        <w:rPr>
          <w:spacing w:val="-8"/>
        </w:rPr>
        <w:t xml:space="preserve"> </w:t>
      </w:r>
      <w:r>
        <w:t>by,</w:t>
      </w:r>
      <w:r>
        <w:rPr>
          <w:spacing w:val="-7"/>
        </w:rPr>
        <w:t xml:space="preserve"> </w:t>
      </w:r>
      <w:r>
        <w:t>awarded</w:t>
      </w:r>
      <w:r>
        <w:rPr>
          <w:spacing w:val="-11"/>
        </w:rPr>
        <w:t xml:space="preserve"> </w:t>
      </w:r>
      <w:r>
        <w:t>against,</w:t>
      </w:r>
      <w:r>
        <w:rPr>
          <w:spacing w:val="-10"/>
        </w:rPr>
        <w:t xml:space="preserve"> </w:t>
      </w:r>
      <w:r>
        <w:t>or</w:t>
      </w:r>
      <w:r>
        <w:rPr>
          <w:spacing w:val="-8"/>
        </w:rPr>
        <w:t xml:space="preserve"> </w:t>
      </w:r>
      <w:r>
        <w:t>agreed</w:t>
      </w:r>
      <w:r>
        <w:rPr>
          <w:spacing w:val="-11"/>
        </w:rPr>
        <w:t xml:space="preserve"> </w:t>
      </w:r>
      <w:r>
        <w:t>to</w:t>
      </w:r>
      <w:r>
        <w:rPr>
          <w:spacing w:val="-6"/>
        </w:rPr>
        <w:t xml:space="preserve"> </w:t>
      </w:r>
      <w:r>
        <w:t>be</w:t>
      </w:r>
      <w:r>
        <w:rPr>
          <w:spacing w:val="-7"/>
        </w:rPr>
        <w:t xml:space="preserve"> </w:t>
      </w:r>
      <w:r>
        <w:t>paid</w:t>
      </w:r>
      <w:r>
        <w:rPr>
          <w:spacing w:val="-11"/>
        </w:rPr>
        <w:t xml:space="preserve"> </w:t>
      </w:r>
      <w:r>
        <w:t>by</w:t>
      </w:r>
      <w:r>
        <w:rPr>
          <w:spacing w:val="-9"/>
        </w:rPr>
        <w:t xml:space="preserve"> </w:t>
      </w:r>
      <w:r>
        <w:t>the</w:t>
      </w:r>
      <w:r>
        <w:rPr>
          <w:spacing w:val="-7"/>
        </w:rPr>
        <w:t xml:space="preserve"> </w:t>
      </w:r>
      <w:r>
        <w:t>Customer</w:t>
      </w:r>
      <w:r>
        <w:rPr>
          <w:spacing w:val="-10"/>
        </w:rPr>
        <w:t xml:space="preserve"> </w:t>
      </w:r>
      <w:r>
        <w:t>(whether</w:t>
      </w:r>
      <w:r>
        <w:rPr>
          <w:spacing w:val="-7"/>
        </w:rPr>
        <w:t xml:space="preserve"> </w:t>
      </w:r>
      <w:r>
        <w:t>before or after the making of the demand pursuant to the indemnity hereunder) arising from</w:t>
      </w:r>
      <w:r>
        <w:rPr>
          <w:spacing w:val="-3"/>
        </w:rPr>
        <w:t xml:space="preserve"> </w:t>
      </w:r>
      <w:r>
        <w:t>an</w:t>
      </w:r>
      <w:r>
        <w:rPr>
          <w:spacing w:val="-1"/>
        </w:rPr>
        <w:t xml:space="preserve"> </w:t>
      </w:r>
      <w:r>
        <w:t>IPR</w:t>
      </w:r>
      <w:r>
        <w:rPr>
          <w:spacing w:val="-4"/>
        </w:rPr>
        <w:t xml:space="preserve"> </w:t>
      </w:r>
      <w:r>
        <w:t>Claim. to</w:t>
      </w:r>
      <w:r>
        <w:rPr>
          <w:spacing w:val="-2"/>
        </w:rPr>
        <w:t xml:space="preserve"> </w:t>
      </w:r>
      <w:r>
        <w:t>If</w:t>
      </w:r>
      <w:r>
        <w:rPr>
          <w:spacing w:val="-1"/>
        </w:rPr>
        <w:t xml:space="preserve"> </w:t>
      </w:r>
      <w:r>
        <w:t>the</w:t>
      </w:r>
      <w:r>
        <w:rPr>
          <w:spacing w:val="-4"/>
        </w:rPr>
        <w:t xml:space="preserve"> </w:t>
      </w:r>
      <w:r>
        <w:t>Supplier</w:t>
      </w:r>
      <w:r>
        <w:rPr>
          <w:spacing w:val="-1"/>
        </w:rPr>
        <w:t xml:space="preserve"> </w:t>
      </w:r>
      <w:r>
        <w:t>elects</w:t>
      </w:r>
      <w:r>
        <w:rPr>
          <w:spacing w:val="-3"/>
        </w:rPr>
        <w:t xml:space="preserve"> </w:t>
      </w:r>
      <w:r>
        <w:t>to procure</w:t>
      </w:r>
      <w:r>
        <w:rPr>
          <w:spacing w:val="-3"/>
        </w:rPr>
        <w:t xml:space="preserve"> </w:t>
      </w:r>
      <w:r>
        <w:t>a</w:t>
      </w:r>
      <w:r>
        <w:rPr>
          <w:spacing w:val="-1"/>
        </w:rPr>
        <w:t xml:space="preserve"> </w:t>
      </w:r>
      <w:proofErr w:type="spellStart"/>
      <w:r>
        <w:t>licence</w:t>
      </w:r>
      <w:proofErr w:type="spellEnd"/>
      <w:r>
        <w:rPr>
          <w:spacing w:val="-1"/>
        </w:rPr>
        <w:t xml:space="preserve"> </w:t>
      </w:r>
      <w:r>
        <w:t>in</w:t>
      </w:r>
      <w:r>
        <w:rPr>
          <w:spacing w:val="-1"/>
        </w:rPr>
        <w:t xml:space="preserve"> </w:t>
      </w:r>
      <w:r>
        <w:t>accordance</w:t>
      </w:r>
      <w:r>
        <w:rPr>
          <w:spacing w:val="-3"/>
        </w:rPr>
        <w:t xml:space="preserve"> </w:t>
      </w:r>
      <w:r>
        <w:t xml:space="preserve">with Clause procure for the Customer the right to continue using the relevant item which is subject to the IPR Claim; or </w:t>
      </w:r>
      <w:proofErr w:type="spellStart"/>
      <w:r>
        <w:t>or</w:t>
      </w:r>
      <w:proofErr w:type="spellEnd"/>
      <w:r>
        <w:t xml:space="preserve"> to modify or replace an item pursuant to Clause replace or modif</w:t>
      </w:r>
      <w:r>
        <w:t xml:space="preserve">y the relevant item with non-infringing substitutes pro- vided that:, but this has not avoided or resolved the IPR Claim, then: (IPR </w:t>
      </w:r>
      <w:proofErr w:type="spellStart"/>
      <w:r>
        <w:t>Indem</w:t>
      </w:r>
      <w:proofErr w:type="spellEnd"/>
      <w:r>
        <w:t xml:space="preserve">- </w:t>
      </w:r>
      <w:proofErr w:type="spellStart"/>
      <w:r>
        <w:t>nity</w:t>
      </w:r>
      <w:proofErr w:type="spellEnd"/>
      <w:r>
        <w:t>) and in each case whether before or after the making of a demand pursuant to the indemnity therein. (Unlimited</w:t>
      </w:r>
      <w:r>
        <w:rPr>
          <w:spacing w:val="-1"/>
        </w:rPr>
        <w:t xml:space="preserve"> </w:t>
      </w:r>
      <w:r>
        <w:t xml:space="preserve">Liability), the Suppliers total aggregate </w:t>
      </w:r>
      <w:proofErr w:type="spellStart"/>
      <w:r>
        <w:t>liabil</w:t>
      </w:r>
      <w:proofErr w:type="spellEnd"/>
      <w:r>
        <w:t xml:space="preserve">- </w:t>
      </w:r>
      <w:proofErr w:type="spellStart"/>
      <w:proofErr w:type="gramStart"/>
      <w:r>
        <w:t>ity</w:t>
      </w:r>
      <w:proofErr w:type="spellEnd"/>
      <w:r>
        <w:t>:</w:t>
      </w:r>
      <w:r>
        <w:rPr>
          <w:spacing w:val="-3"/>
        </w:rPr>
        <w:t xml:space="preserve"> </w:t>
      </w:r>
      <w:r>
        <w:t>and</w:t>
      </w:r>
      <w:proofErr w:type="gramEnd"/>
      <w:r>
        <w:rPr>
          <w:spacing w:val="-3"/>
        </w:rPr>
        <w:t xml:space="preserve"> </w:t>
      </w:r>
      <w:r>
        <w:rPr>
          <w:b/>
        </w:rPr>
        <w:t>Error!</w:t>
      </w:r>
      <w:r>
        <w:rPr>
          <w:b/>
          <w:spacing w:val="-4"/>
        </w:rPr>
        <w:t xml:space="preserve"> </w:t>
      </w:r>
      <w:r>
        <w:rPr>
          <w:b/>
        </w:rPr>
        <w:t>Not</w:t>
      </w:r>
      <w:r>
        <w:rPr>
          <w:b/>
          <w:spacing w:val="-2"/>
        </w:rPr>
        <w:t xml:space="preserve"> </w:t>
      </w:r>
      <w:r>
        <w:rPr>
          <w:b/>
        </w:rPr>
        <w:t>a</w:t>
      </w:r>
      <w:r>
        <w:rPr>
          <w:b/>
          <w:spacing w:val="-6"/>
        </w:rPr>
        <w:t xml:space="preserve"> </w:t>
      </w:r>
      <w:r>
        <w:rPr>
          <w:b/>
        </w:rPr>
        <w:t>valid</w:t>
      </w:r>
      <w:r>
        <w:rPr>
          <w:b/>
          <w:spacing w:val="-3"/>
        </w:rPr>
        <w:t xml:space="preserve"> </w:t>
      </w:r>
      <w:r>
        <w:rPr>
          <w:b/>
        </w:rPr>
        <w:t>bookmark</w:t>
      </w:r>
      <w:r>
        <w:rPr>
          <w:b/>
          <w:spacing w:val="-2"/>
        </w:rPr>
        <w:t xml:space="preserve"> </w:t>
      </w:r>
      <w:r>
        <w:rPr>
          <w:b/>
        </w:rPr>
        <w:t>self-reference.</w:t>
      </w:r>
      <w:r>
        <w:rPr>
          <w:b/>
          <w:spacing w:val="-2"/>
        </w:rPr>
        <w:t xml:space="preserve"> </w:t>
      </w:r>
      <w:r>
        <w:t>(Financial</w:t>
      </w:r>
      <w:r>
        <w:rPr>
          <w:spacing w:val="-3"/>
        </w:rPr>
        <w:t xml:space="preserve"> </w:t>
      </w:r>
      <w:r>
        <w:t>Limits)</w:t>
      </w:r>
      <w:r>
        <w:rPr>
          <w:spacing w:val="-4"/>
        </w:rPr>
        <w:t xml:space="preserve"> </w:t>
      </w:r>
      <w:r>
        <w:t>and</w:t>
      </w:r>
      <w:r>
        <w:rPr>
          <w:spacing w:val="-6"/>
        </w:rPr>
        <w:t xml:space="preserve"> </w:t>
      </w:r>
      <w:r>
        <w:t>without prejudice to its obligation to pay the undisputed Contract Charges as and when they fall due for payment, the Customer's t</w:t>
      </w:r>
      <w:r>
        <w:t>otal aggregate liability in respect of all Losses as a result of Customer Causes shall be limited to: (Financial Limits), and notwithstanding</w:t>
      </w:r>
      <w:r>
        <w:rPr>
          <w:spacing w:val="-11"/>
        </w:rPr>
        <w:t xml:space="preserve"> </w:t>
      </w:r>
      <w:r>
        <w:t>Clause</w:t>
      </w:r>
      <w:r>
        <w:rPr>
          <w:spacing w:val="-8"/>
        </w:rPr>
        <w:t xml:space="preserve"> </w:t>
      </w:r>
      <w:r>
        <w:t>Subject</w:t>
      </w:r>
      <w:r>
        <w:rPr>
          <w:spacing w:val="-9"/>
        </w:rPr>
        <w:t xml:space="preserve"> </w:t>
      </w:r>
      <w:r>
        <w:t>to</w:t>
      </w:r>
      <w:r>
        <w:rPr>
          <w:spacing w:val="-11"/>
        </w:rPr>
        <w:t xml:space="preserve"> </w:t>
      </w:r>
      <w:r>
        <w:t>Clause</w:t>
      </w:r>
      <w:r>
        <w:rPr>
          <w:spacing w:val="-9"/>
        </w:rPr>
        <w:t xml:space="preserve"> </w:t>
      </w:r>
      <w:r>
        <w:t>Neither</w:t>
      </w:r>
      <w:r>
        <w:rPr>
          <w:spacing w:val="-12"/>
        </w:rPr>
        <w:t xml:space="preserve"> </w:t>
      </w:r>
      <w:r>
        <w:t>Party</w:t>
      </w:r>
      <w:r>
        <w:rPr>
          <w:spacing w:val="-9"/>
        </w:rPr>
        <w:t xml:space="preserve"> </w:t>
      </w:r>
      <w:r>
        <w:t>excludes</w:t>
      </w:r>
      <w:r>
        <w:rPr>
          <w:spacing w:val="-12"/>
        </w:rPr>
        <w:t xml:space="preserve"> </w:t>
      </w:r>
      <w:r>
        <w:t>or</w:t>
      </w:r>
      <w:r>
        <w:rPr>
          <w:spacing w:val="-10"/>
        </w:rPr>
        <w:t xml:space="preserve"> </w:t>
      </w:r>
      <w:r>
        <w:t>limits</w:t>
      </w:r>
      <w:r>
        <w:rPr>
          <w:spacing w:val="-12"/>
        </w:rPr>
        <w:t xml:space="preserve"> </w:t>
      </w:r>
      <w:r>
        <w:t>it</w:t>
      </w:r>
      <w:r>
        <w:rPr>
          <w:spacing w:val="-10"/>
        </w:rPr>
        <w:t xml:space="preserve"> </w:t>
      </w:r>
      <w:r>
        <w:t>liability for: and</w:t>
      </w:r>
      <w:r>
        <w:rPr>
          <w:spacing w:val="-2"/>
        </w:rPr>
        <w:t xml:space="preserve"> </w:t>
      </w:r>
      <w:r>
        <w:t>The Supplier does</w:t>
      </w:r>
      <w:r>
        <w:rPr>
          <w:spacing w:val="-1"/>
        </w:rPr>
        <w:t xml:space="preserve"> </w:t>
      </w:r>
      <w:r>
        <w:t>not exclude</w:t>
      </w:r>
      <w:r>
        <w:rPr>
          <w:spacing w:val="-2"/>
        </w:rPr>
        <w:t xml:space="preserve"> </w:t>
      </w:r>
      <w:r>
        <w:t>or limit its liability in</w:t>
      </w:r>
      <w:r>
        <w:rPr>
          <w:spacing w:val="-1"/>
        </w:rPr>
        <w:t xml:space="preserve"> </w:t>
      </w:r>
      <w:r>
        <w:t>respect</w:t>
      </w:r>
      <w:r>
        <w:rPr>
          <w:spacing w:val="-2"/>
        </w:rPr>
        <w:t xml:space="preserve"> </w:t>
      </w:r>
      <w:r>
        <w:t>of</w:t>
      </w:r>
      <w:r>
        <w:rPr>
          <w:spacing w:val="-2"/>
        </w:rPr>
        <w:t xml:space="preserve"> </w:t>
      </w:r>
      <w:r>
        <w:t xml:space="preserve">the </w:t>
      </w:r>
      <w:proofErr w:type="spellStart"/>
      <w:r>
        <w:t>indem</w:t>
      </w:r>
      <w:proofErr w:type="spellEnd"/>
      <w:r>
        <w:t xml:space="preserve">- </w:t>
      </w:r>
      <w:proofErr w:type="spellStart"/>
      <w:r>
        <w:t>nity</w:t>
      </w:r>
      <w:proofErr w:type="spellEnd"/>
      <w:r>
        <w:t xml:space="preserve"> in</w:t>
      </w:r>
      <w:r>
        <w:rPr>
          <w:spacing w:val="-1"/>
        </w:rPr>
        <w:t xml:space="preserve"> </w:t>
      </w:r>
      <w:r>
        <w:t>Clauses The</w:t>
      </w:r>
      <w:r>
        <w:rPr>
          <w:spacing w:val="-2"/>
        </w:rPr>
        <w:t xml:space="preserve"> </w:t>
      </w:r>
      <w:r>
        <w:t>Supplier</w:t>
      </w:r>
      <w:r>
        <w:rPr>
          <w:spacing w:val="-2"/>
        </w:rPr>
        <w:t xml:space="preserve"> </w:t>
      </w:r>
      <w:r>
        <w:t>shall, during and after</w:t>
      </w:r>
      <w:r>
        <w:rPr>
          <w:spacing w:val="-2"/>
        </w:rPr>
        <w:t xml:space="preserve"> </w:t>
      </w:r>
      <w:r>
        <w:t>the</w:t>
      </w:r>
      <w:r>
        <w:rPr>
          <w:spacing w:val="-2"/>
        </w:rPr>
        <w:t xml:space="preserve"> </w:t>
      </w:r>
      <w:r>
        <w:t>Contract Period, on</w:t>
      </w:r>
      <w:r>
        <w:rPr>
          <w:spacing w:val="-3"/>
        </w:rPr>
        <w:t xml:space="preserve"> </w:t>
      </w:r>
      <w:r>
        <w:t>written demand, indemnify the Customer against all</w:t>
      </w:r>
      <w:r>
        <w:rPr>
          <w:spacing w:val="-1"/>
        </w:rPr>
        <w:t xml:space="preserve"> </w:t>
      </w:r>
      <w:r>
        <w:t>Losses incurred by,</w:t>
      </w:r>
      <w:r>
        <w:rPr>
          <w:spacing w:val="-1"/>
        </w:rPr>
        <w:t xml:space="preserve"> </w:t>
      </w:r>
      <w:r>
        <w:t>awarded against, or agreed to be paid by the Customer (whether before or after the making of the demand pursuant to</w:t>
      </w:r>
      <w:r>
        <w:rPr>
          <w:spacing w:val="-1"/>
        </w:rPr>
        <w:t xml:space="preserve"> </w:t>
      </w:r>
      <w:r>
        <w:t>the indemnity hereunder) arising</w:t>
      </w:r>
      <w:r>
        <w:rPr>
          <w:spacing w:val="-3"/>
        </w:rPr>
        <w:t xml:space="preserve"> </w:t>
      </w:r>
      <w:r>
        <w:t>from an</w:t>
      </w:r>
      <w:r>
        <w:rPr>
          <w:spacing w:val="-1"/>
        </w:rPr>
        <w:t xml:space="preserve"> </w:t>
      </w:r>
      <w:r>
        <w:t>IPR Claim. to If</w:t>
      </w:r>
      <w:r>
        <w:rPr>
          <w:spacing w:val="-3"/>
        </w:rPr>
        <w:t xml:space="preserve"> </w:t>
      </w:r>
      <w:r>
        <w:t>the Supplier</w:t>
      </w:r>
      <w:r>
        <w:rPr>
          <w:spacing w:val="-4"/>
        </w:rPr>
        <w:t xml:space="preserve"> </w:t>
      </w:r>
      <w:r>
        <w:t>elects</w:t>
      </w:r>
      <w:r>
        <w:rPr>
          <w:spacing w:val="-4"/>
        </w:rPr>
        <w:t xml:space="preserve"> </w:t>
      </w:r>
      <w:r>
        <w:t>to</w:t>
      </w:r>
      <w:r>
        <w:rPr>
          <w:spacing w:val="-3"/>
        </w:rPr>
        <w:t xml:space="preserve"> </w:t>
      </w:r>
      <w:r>
        <w:t>procure</w:t>
      </w:r>
      <w:r>
        <w:rPr>
          <w:spacing w:val="-4"/>
        </w:rPr>
        <w:t xml:space="preserve"> </w:t>
      </w:r>
      <w:r>
        <w:t>a</w:t>
      </w:r>
      <w:r>
        <w:rPr>
          <w:spacing w:val="-4"/>
        </w:rPr>
        <w:t xml:space="preserve"> </w:t>
      </w:r>
      <w:proofErr w:type="spellStart"/>
      <w:r>
        <w:t>licence</w:t>
      </w:r>
      <w:proofErr w:type="spellEnd"/>
      <w:r>
        <w:rPr>
          <w:spacing w:val="-4"/>
        </w:rPr>
        <w:t xml:space="preserve"> </w:t>
      </w:r>
      <w:r>
        <w:t>in</w:t>
      </w:r>
      <w:r>
        <w:rPr>
          <w:spacing w:val="-6"/>
        </w:rPr>
        <w:t xml:space="preserve"> </w:t>
      </w:r>
      <w:r>
        <w:t>accordance</w:t>
      </w:r>
      <w:r>
        <w:rPr>
          <w:spacing w:val="-4"/>
        </w:rPr>
        <w:t xml:space="preserve"> </w:t>
      </w:r>
      <w:r>
        <w:t>with</w:t>
      </w:r>
      <w:r>
        <w:rPr>
          <w:spacing w:val="-7"/>
        </w:rPr>
        <w:t xml:space="preserve"> </w:t>
      </w:r>
      <w:r>
        <w:t>Clause</w:t>
      </w:r>
      <w:r>
        <w:rPr>
          <w:spacing w:val="-1"/>
        </w:rPr>
        <w:t xml:space="preserve"> </w:t>
      </w:r>
      <w:r>
        <w:t>procure</w:t>
      </w:r>
      <w:r>
        <w:rPr>
          <w:spacing w:val="-4"/>
        </w:rPr>
        <w:t xml:space="preserve"> </w:t>
      </w:r>
      <w:r>
        <w:t>for</w:t>
      </w:r>
      <w:r>
        <w:rPr>
          <w:spacing w:val="-4"/>
        </w:rPr>
        <w:t xml:space="preserve"> </w:t>
      </w:r>
      <w:r>
        <w:t>the</w:t>
      </w:r>
      <w:r>
        <w:rPr>
          <w:spacing w:val="-4"/>
        </w:rPr>
        <w:t xml:space="preserve"> </w:t>
      </w:r>
      <w:proofErr w:type="spellStart"/>
      <w:r>
        <w:t>Cus</w:t>
      </w:r>
      <w:proofErr w:type="spellEnd"/>
      <w:r>
        <w:t xml:space="preserve">- </w:t>
      </w:r>
      <w:proofErr w:type="spellStart"/>
      <w:r>
        <w:t>tomer</w:t>
      </w:r>
      <w:proofErr w:type="spellEnd"/>
      <w:r>
        <w:t xml:space="preserve"> the right to continue using the rele</w:t>
      </w:r>
      <w:r>
        <w:t>vant item which is subject to the IPR Claim;</w:t>
      </w:r>
      <w:r>
        <w:rPr>
          <w:spacing w:val="-5"/>
        </w:rPr>
        <w:t xml:space="preserve"> </w:t>
      </w:r>
      <w:r>
        <w:t>or</w:t>
      </w:r>
      <w:r>
        <w:rPr>
          <w:spacing w:val="-3"/>
        </w:rPr>
        <w:t xml:space="preserve"> </w:t>
      </w:r>
      <w:proofErr w:type="spellStart"/>
      <w:r>
        <w:t>or</w:t>
      </w:r>
      <w:proofErr w:type="spellEnd"/>
      <w:r>
        <w:rPr>
          <w:spacing w:val="-5"/>
        </w:rPr>
        <w:t xml:space="preserve"> </w:t>
      </w:r>
      <w:r>
        <w:t>to</w:t>
      </w:r>
      <w:r>
        <w:rPr>
          <w:spacing w:val="-4"/>
        </w:rPr>
        <w:t xml:space="preserve"> </w:t>
      </w:r>
      <w:r>
        <w:t>modify</w:t>
      </w:r>
      <w:r>
        <w:rPr>
          <w:spacing w:val="-5"/>
        </w:rPr>
        <w:t xml:space="preserve"> </w:t>
      </w:r>
      <w:r>
        <w:t>or</w:t>
      </w:r>
      <w:r>
        <w:rPr>
          <w:spacing w:val="-5"/>
        </w:rPr>
        <w:t xml:space="preserve"> </w:t>
      </w:r>
      <w:r>
        <w:t>replace</w:t>
      </w:r>
      <w:r>
        <w:rPr>
          <w:spacing w:val="-2"/>
        </w:rPr>
        <w:t xml:space="preserve"> </w:t>
      </w:r>
      <w:r>
        <w:t>an</w:t>
      </w:r>
      <w:r>
        <w:rPr>
          <w:spacing w:val="-5"/>
        </w:rPr>
        <w:t xml:space="preserve"> </w:t>
      </w:r>
      <w:r>
        <w:t>item</w:t>
      </w:r>
      <w:r>
        <w:rPr>
          <w:spacing w:val="-3"/>
        </w:rPr>
        <w:t xml:space="preserve"> </w:t>
      </w:r>
      <w:r>
        <w:t>pursuant</w:t>
      </w:r>
      <w:r>
        <w:rPr>
          <w:spacing w:val="-4"/>
        </w:rPr>
        <w:t xml:space="preserve"> </w:t>
      </w:r>
      <w:r>
        <w:t>to</w:t>
      </w:r>
      <w:r>
        <w:rPr>
          <w:spacing w:val="-3"/>
        </w:rPr>
        <w:t xml:space="preserve"> </w:t>
      </w:r>
      <w:r>
        <w:t>Clause replace</w:t>
      </w:r>
      <w:r>
        <w:rPr>
          <w:spacing w:val="-5"/>
        </w:rPr>
        <w:t xml:space="preserve"> </w:t>
      </w:r>
      <w:r>
        <w:t>or</w:t>
      </w:r>
      <w:r>
        <w:rPr>
          <w:spacing w:val="-4"/>
        </w:rPr>
        <w:t xml:space="preserve"> </w:t>
      </w:r>
      <w:r>
        <w:t>modify</w:t>
      </w:r>
      <w:r>
        <w:rPr>
          <w:spacing w:val="-4"/>
        </w:rPr>
        <w:t xml:space="preserve"> </w:t>
      </w:r>
      <w:r>
        <w:t>the relevant item with non-infringing substitutes provided that:, but this has not avoided</w:t>
      </w:r>
      <w:r>
        <w:rPr>
          <w:spacing w:val="-4"/>
        </w:rPr>
        <w:t xml:space="preserve"> </w:t>
      </w:r>
      <w:r>
        <w:t>or</w:t>
      </w:r>
      <w:r>
        <w:rPr>
          <w:spacing w:val="-4"/>
        </w:rPr>
        <w:t xml:space="preserve"> </w:t>
      </w:r>
      <w:r>
        <w:t>resolved</w:t>
      </w:r>
      <w:r>
        <w:rPr>
          <w:spacing w:val="-4"/>
        </w:rPr>
        <w:t xml:space="preserve"> </w:t>
      </w:r>
      <w:r>
        <w:t>the</w:t>
      </w:r>
      <w:r>
        <w:rPr>
          <w:spacing w:val="-3"/>
        </w:rPr>
        <w:t xml:space="preserve"> </w:t>
      </w:r>
      <w:r>
        <w:t>IPR</w:t>
      </w:r>
      <w:r>
        <w:rPr>
          <w:spacing w:val="-4"/>
        </w:rPr>
        <w:t xml:space="preserve"> </w:t>
      </w:r>
      <w:r>
        <w:t>Claim,</w:t>
      </w:r>
      <w:r>
        <w:rPr>
          <w:spacing w:val="-4"/>
        </w:rPr>
        <w:t xml:space="preserve"> </w:t>
      </w:r>
      <w:r>
        <w:t>then:</w:t>
      </w:r>
      <w:r>
        <w:rPr>
          <w:spacing w:val="-3"/>
        </w:rPr>
        <w:t xml:space="preserve"> </w:t>
      </w:r>
      <w:r>
        <w:t>(IPR</w:t>
      </w:r>
      <w:r>
        <w:rPr>
          <w:spacing w:val="-4"/>
        </w:rPr>
        <w:t xml:space="preserve"> </w:t>
      </w:r>
      <w:r>
        <w:t>Indemnity)</w:t>
      </w:r>
      <w:r>
        <w:rPr>
          <w:spacing w:val="-3"/>
        </w:rPr>
        <w:t xml:space="preserve"> </w:t>
      </w:r>
      <w:r>
        <w:t>and</w:t>
      </w:r>
      <w:r>
        <w:rPr>
          <w:spacing w:val="-2"/>
        </w:rPr>
        <w:t xml:space="preserve"> </w:t>
      </w:r>
      <w:r>
        <w:t>in</w:t>
      </w:r>
      <w:r>
        <w:rPr>
          <w:spacing w:val="-5"/>
        </w:rPr>
        <w:t xml:space="preserve"> </w:t>
      </w:r>
      <w:r>
        <w:t>each</w:t>
      </w:r>
      <w:r>
        <w:rPr>
          <w:spacing w:val="-5"/>
        </w:rPr>
        <w:t xml:space="preserve"> </w:t>
      </w:r>
      <w:r>
        <w:t>case</w:t>
      </w:r>
      <w:r>
        <w:rPr>
          <w:spacing w:val="-3"/>
        </w:rPr>
        <w:t xml:space="preserve"> </w:t>
      </w:r>
      <w:r>
        <w:t>whether before</w:t>
      </w:r>
      <w:r>
        <w:rPr>
          <w:spacing w:val="-11"/>
        </w:rPr>
        <w:t xml:space="preserve"> </w:t>
      </w:r>
      <w:r>
        <w:t>or</w:t>
      </w:r>
      <w:r>
        <w:rPr>
          <w:spacing w:val="-9"/>
        </w:rPr>
        <w:t xml:space="preserve"> </w:t>
      </w:r>
      <w:r>
        <w:t>after</w:t>
      </w:r>
      <w:r>
        <w:rPr>
          <w:spacing w:val="-12"/>
        </w:rPr>
        <w:t xml:space="preserve"> </w:t>
      </w:r>
      <w:r>
        <w:t>the</w:t>
      </w:r>
      <w:r>
        <w:rPr>
          <w:spacing w:val="-11"/>
        </w:rPr>
        <w:t xml:space="preserve"> </w:t>
      </w:r>
      <w:r>
        <w:t>making</w:t>
      </w:r>
      <w:r>
        <w:rPr>
          <w:spacing w:val="-12"/>
        </w:rPr>
        <w:t xml:space="preserve"> </w:t>
      </w:r>
      <w:r>
        <w:t>of</w:t>
      </w:r>
      <w:r>
        <w:rPr>
          <w:spacing w:val="-9"/>
        </w:rPr>
        <w:t xml:space="preserve"> </w:t>
      </w:r>
      <w:r>
        <w:t>a</w:t>
      </w:r>
      <w:r>
        <w:rPr>
          <w:spacing w:val="-9"/>
        </w:rPr>
        <w:t xml:space="preserve"> </w:t>
      </w:r>
      <w:r>
        <w:t>demand</w:t>
      </w:r>
      <w:r>
        <w:rPr>
          <w:spacing w:val="-10"/>
        </w:rPr>
        <w:t xml:space="preserve"> </w:t>
      </w:r>
      <w:r>
        <w:t>pursuant</w:t>
      </w:r>
      <w:r>
        <w:rPr>
          <w:spacing w:val="-8"/>
        </w:rPr>
        <w:t xml:space="preserve"> </w:t>
      </w:r>
      <w:r>
        <w:t>to</w:t>
      </w:r>
      <w:r>
        <w:rPr>
          <w:spacing w:val="-8"/>
        </w:rPr>
        <w:t xml:space="preserve"> </w:t>
      </w:r>
      <w:r>
        <w:t>the</w:t>
      </w:r>
      <w:r>
        <w:rPr>
          <w:spacing w:val="-8"/>
        </w:rPr>
        <w:t xml:space="preserve"> </w:t>
      </w:r>
      <w:r>
        <w:t>indemnity</w:t>
      </w:r>
      <w:r>
        <w:rPr>
          <w:spacing w:val="-8"/>
        </w:rPr>
        <w:t xml:space="preserve"> </w:t>
      </w:r>
      <w:r>
        <w:t>therein.</w:t>
      </w:r>
      <w:r>
        <w:rPr>
          <w:spacing w:val="-5"/>
        </w:rPr>
        <w:t xml:space="preserve"> </w:t>
      </w:r>
      <w:r>
        <w:t>(</w:t>
      </w:r>
      <w:proofErr w:type="spellStart"/>
      <w:r>
        <w:t>Unlim</w:t>
      </w:r>
      <w:proofErr w:type="spellEnd"/>
      <w:r>
        <w:t xml:space="preserve">- </w:t>
      </w:r>
      <w:proofErr w:type="spellStart"/>
      <w:r>
        <w:t>ited</w:t>
      </w:r>
      <w:proofErr w:type="spellEnd"/>
      <w:r>
        <w:rPr>
          <w:spacing w:val="-2"/>
        </w:rPr>
        <w:t xml:space="preserve"> </w:t>
      </w:r>
      <w:r>
        <w:t>Liability)</w:t>
      </w:r>
      <w:r>
        <w:rPr>
          <w:spacing w:val="-5"/>
        </w:rPr>
        <w:t xml:space="preserve"> </w:t>
      </w:r>
      <w:r>
        <w:t>neither</w:t>
      </w:r>
      <w:r>
        <w:rPr>
          <w:spacing w:val="-5"/>
        </w:rPr>
        <w:t xml:space="preserve"> </w:t>
      </w:r>
      <w:r>
        <w:t>Party</w:t>
      </w:r>
      <w:r>
        <w:rPr>
          <w:spacing w:val="-6"/>
        </w:rPr>
        <w:t xml:space="preserve"> </w:t>
      </w:r>
      <w:r>
        <w:t>shall</w:t>
      </w:r>
      <w:r>
        <w:rPr>
          <w:spacing w:val="-3"/>
        </w:rPr>
        <w:t xml:space="preserve"> </w:t>
      </w:r>
      <w:r>
        <w:t>be</w:t>
      </w:r>
      <w:r>
        <w:rPr>
          <w:spacing w:val="-2"/>
        </w:rPr>
        <w:t xml:space="preserve"> </w:t>
      </w:r>
      <w:r>
        <w:t>liable</w:t>
      </w:r>
      <w:r>
        <w:rPr>
          <w:spacing w:val="-5"/>
        </w:rPr>
        <w:t xml:space="preserve"> </w:t>
      </w:r>
      <w:r>
        <w:t>to</w:t>
      </w:r>
      <w:r>
        <w:rPr>
          <w:spacing w:val="-1"/>
        </w:rPr>
        <w:t xml:space="preserve"> </w:t>
      </w:r>
      <w:r>
        <w:t>the</w:t>
      </w:r>
      <w:r>
        <w:rPr>
          <w:spacing w:val="-4"/>
        </w:rPr>
        <w:t xml:space="preserve"> </w:t>
      </w:r>
      <w:r>
        <w:t>other</w:t>
      </w:r>
      <w:r>
        <w:rPr>
          <w:spacing w:val="-3"/>
        </w:rPr>
        <w:t xml:space="preserve"> </w:t>
      </w:r>
      <w:r>
        <w:t>Party</w:t>
      </w:r>
      <w:r>
        <w:rPr>
          <w:spacing w:val="-2"/>
        </w:rPr>
        <w:t xml:space="preserve"> </w:t>
      </w:r>
      <w:r>
        <w:t>for</w:t>
      </w:r>
      <w:r>
        <w:rPr>
          <w:spacing w:val="-2"/>
        </w:rPr>
        <w:t xml:space="preserve"> </w:t>
      </w:r>
      <w:r>
        <w:t>any:</w:t>
      </w:r>
      <w:r>
        <w:rPr>
          <w:spacing w:val="-3"/>
        </w:rPr>
        <w:t xml:space="preserve"> </w:t>
      </w:r>
      <w:r>
        <w:t>(</w:t>
      </w:r>
      <w:proofErr w:type="gramStart"/>
      <w:r>
        <w:t>Non-recover</w:t>
      </w:r>
      <w:proofErr w:type="gramEnd"/>
      <w:r>
        <w:t>- able Losses), the Supplier acknowledges that the Customer may, amongst other things,</w:t>
      </w:r>
      <w:r>
        <w:rPr>
          <w:spacing w:val="-7"/>
        </w:rPr>
        <w:t xml:space="preserve"> </w:t>
      </w:r>
      <w:r>
        <w:t>recover</w:t>
      </w:r>
      <w:r>
        <w:rPr>
          <w:spacing w:val="-7"/>
        </w:rPr>
        <w:t xml:space="preserve"> </w:t>
      </w:r>
      <w:r>
        <w:t>from</w:t>
      </w:r>
      <w:r>
        <w:rPr>
          <w:spacing w:val="-7"/>
        </w:rPr>
        <w:t xml:space="preserve"> </w:t>
      </w:r>
      <w:r>
        <w:t>the</w:t>
      </w:r>
      <w:r>
        <w:rPr>
          <w:spacing w:val="-7"/>
        </w:rPr>
        <w:t xml:space="preserve"> </w:t>
      </w:r>
      <w:r>
        <w:t>Supplier</w:t>
      </w:r>
      <w:r>
        <w:rPr>
          <w:spacing w:val="-7"/>
        </w:rPr>
        <w:t xml:space="preserve"> </w:t>
      </w:r>
      <w:r>
        <w:t>the</w:t>
      </w:r>
      <w:r>
        <w:rPr>
          <w:spacing w:val="-7"/>
        </w:rPr>
        <w:t xml:space="preserve"> </w:t>
      </w:r>
      <w:r>
        <w:t>following</w:t>
      </w:r>
      <w:r>
        <w:rPr>
          <w:spacing w:val="-9"/>
        </w:rPr>
        <w:t xml:space="preserve"> </w:t>
      </w:r>
      <w:r>
        <w:t>Losses</w:t>
      </w:r>
      <w:r>
        <w:rPr>
          <w:spacing w:val="-7"/>
        </w:rPr>
        <w:t xml:space="preserve"> </w:t>
      </w:r>
      <w:r>
        <w:t>incurred</w:t>
      </w:r>
      <w:r>
        <w:rPr>
          <w:spacing w:val="-8"/>
        </w:rPr>
        <w:t xml:space="preserve"> </w:t>
      </w:r>
      <w:r>
        <w:t>by</w:t>
      </w:r>
      <w:r>
        <w:rPr>
          <w:spacing w:val="-7"/>
        </w:rPr>
        <w:t xml:space="preserve"> </w:t>
      </w:r>
      <w:r>
        <w:t>the</w:t>
      </w:r>
      <w:r>
        <w:rPr>
          <w:spacing w:val="-7"/>
        </w:rPr>
        <w:t xml:space="preserve"> </w:t>
      </w:r>
      <w:r>
        <w:t>Customer</w:t>
      </w:r>
      <w:r>
        <w:rPr>
          <w:spacing w:val="-9"/>
        </w:rPr>
        <w:t xml:space="preserve"> </w:t>
      </w:r>
      <w:r>
        <w:t>to the extent that they arise as a result of a Default by the Supplier:</w:t>
      </w:r>
    </w:p>
    <w:p w14:paraId="3D2AA106" w14:textId="77777777" w:rsidR="00E35620" w:rsidRDefault="00290450">
      <w:pPr>
        <w:pStyle w:val="BodyText"/>
        <w:tabs>
          <w:tab w:val="left" w:pos="2812"/>
        </w:tabs>
        <w:spacing w:before="121"/>
        <w:ind w:left="2812" w:right="680" w:hanging="851"/>
        <w:jc w:val="both"/>
      </w:pPr>
      <w:r>
        <w:rPr>
          <w:spacing w:val="-10"/>
        </w:rPr>
        <w:t>)</w:t>
      </w:r>
      <w:r>
        <w:tab/>
      </w:r>
      <w:proofErr w:type="gramStart"/>
      <w:r>
        <w:t>any</w:t>
      </w:r>
      <w:proofErr w:type="gramEnd"/>
      <w:r>
        <w:t xml:space="preserve"> additional operational and/or administrative costs and expenses in</w:t>
      </w:r>
      <w:proofErr w:type="gramStart"/>
      <w:r>
        <w:t xml:space="preserve">- </w:t>
      </w:r>
      <w:proofErr w:type="spellStart"/>
      <w:r>
        <w:t>curred</w:t>
      </w:r>
      <w:proofErr w:type="spellEnd"/>
      <w:proofErr w:type="gramEnd"/>
      <w:r>
        <w:t xml:space="preserve"> by the Customer, including costs relating to time spent by or on behalf of</w:t>
      </w:r>
      <w:r>
        <w:rPr>
          <w:spacing w:val="-2"/>
        </w:rPr>
        <w:t xml:space="preserve"> </w:t>
      </w:r>
      <w:r>
        <w:t>the Customer</w:t>
      </w:r>
      <w:r>
        <w:rPr>
          <w:spacing w:val="-2"/>
        </w:rPr>
        <w:t xml:space="preserve"> </w:t>
      </w:r>
      <w:r>
        <w:t>in dealing</w:t>
      </w:r>
      <w:r>
        <w:rPr>
          <w:spacing w:val="-1"/>
        </w:rPr>
        <w:t xml:space="preserve"> </w:t>
      </w:r>
      <w:r>
        <w:t>with</w:t>
      </w:r>
      <w:r>
        <w:rPr>
          <w:spacing w:val="-1"/>
        </w:rPr>
        <w:t xml:space="preserve"> </w:t>
      </w:r>
      <w:r>
        <w:t>the consequences of</w:t>
      </w:r>
      <w:r>
        <w:rPr>
          <w:spacing w:val="-3"/>
        </w:rPr>
        <w:t xml:space="preserve"> </w:t>
      </w:r>
      <w:r>
        <w:t>the</w:t>
      </w:r>
      <w:r>
        <w:rPr>
          <w:spacing w:val="-2"/>
        </w:rPr>
        <w:t xml:space="preserve"> </w:t>
      </w:r>
      <w:r>
        <w:t>Default;</w:t>
      </w:r>
    </w:p>
    <w:p w14:paraId="277031A2" w14:textId="77777777" w:rsidR="00E35620" w:rsidRDefault="00290450">
      <w:pPr>
        <w:pStyle w:val="BodyText"/>
        <w:tabs>
          <w:tab w:val="left" w:pos="2812"/>
        </w:tabs>
        <w:spacing w:before="122"/>
        <w:ind w:left="1962"/>
        <w:jc w:val="both"/>
      </w:pPr>
      <w:r>
        <w:rPr>
          <w:spacing w:val="-10"/>
        </w:rPr>
        <w:t>)</w:t>
      </w:r>
      <w:r>
        <w:tab/>
      </w:r>
      <w:proofErr w:type="gramStart"/>
      <w:r>
        <w:t>any</w:t>
      </w:r>
      <w:proofErr w:type="gramEnd"/>
      <w:r>
        <w:rPr>
          <w:spacing w:val="-4"/>
        </w:rPr>
        <w:t xml:space="preserve"> </w:t>
      </w:r>
      <w:r>
        <w:t>wasted</w:t>
      </w:r>
      <w:r>
        <w:rPr>
          <w:spacing w:val="-7"/>
        </w:rPr>
        <w:t xml:space="preserve"> </w:t>
      </w:r>
      <w:r>
        <w:t>expenditure</w:t>
      </w:r>
      <w:r>
        <w:rPr>
          <w:spacing w:val="-5"/>
        </w:rPr>
        <w:t xml:space="preserve"> </w:t>
      </w:r>
      <w:r>
        <w:t>or</w:t>
      </w:r>
      <w:r>
        <w:rPr>
          <w:spacing w:val="-8"/>
        </w:rPr>
        <w:t xml:space="preserve"> </w:t>
      </w:r>
      <w:r>
        <w:rPr>
          <w:spacing w:val="-2"/>
        </w:rPr>
        <w:t>charges;</w:t>
      </w:r>
    </w:p>
    <w:p w14:paraId="162CCE26" w14:textId="77777777" w:rsidR="00E35620" w:rsidRDefault="00290450">
      <w:pPr>
        <w:pStyle w:val="BodyText"/>
        <w:tabs>
          <w:tab w:val="left" w:pos="2812"/>
        </w:tabs>
        <w:spacing w:before="118"/>
        <w:ind w:left="2812" w:right="675" w:hanging="851"/>
        <w:jc w:val="both"/>
      </w:pPr>
      <w:r>
        <w:rPr>
          <w:spacing w:val="-10"/>
        </w:rPr>
        <w:t>)</w:t>
      </w:r>
      <w:r>
        <w:tab/>
      </w:r>
      <w:proofErr w:type="gramStart"/>
      <w:r>
        <w:t>the</w:t>
      </w:r>
      <w:proofErr w:type="gramEnd"/>
      <w:r>
        <w:t xml:space="preserve"> additional cost of procuring Replacement Goods and/or Services for the remainder</w:t>
      </w:r>
      <w:r>
        <w:rPr>
          <w:spacing w:val="-2"/>
        </w:rPr>
        <w:t xml:space="preserve"> </w:t>
      </w:r>
      <w:r>
        <w:t>of the</w:t>
      </w:r>
      <w:r>
        <w:rPr>
          <w:spacing w:val="-2"/>
        </w:rPr>
        <w:t xml:space="preserve"> </w:t>
      </w:r>
      <w:r>
        <w:t>Contract Period,</w:t>
      </w:r>
      <w:r>
        <w:rPr>
          <w:spacing w:val="-2"/>
        </w:rPr>
        <w:t xml:space="preserve"> </w:t>
      </w:r>
      <w:r>
        <w:t>which</w:t>
      </w:r>
      <w:r>
        <w:rPr>
          <w:spacing w:val="-1"/>
        </w:rPr>
        <w:t xml:space="preserve"> </w:t>
      </w:r>
      <w:r>
        <w:t xml:space="preserve">shall include any </w:t>
      </w:r>
      <w:proofErr w:type="spellStart"/>
      <w:r>
        <w:t>incremen</w:t>
      </w:r>
      <w:proofErr w:type="spellEnd"/>
      <w:r>
        <w:t xml:space="preserve">- </w:t>
      </w:r>
      <w:proofErr w:type="spellStart"/>
      <w:r>
        <w:t>tal</w:t>
      </w:r>
      <w:proofErr w:type="spellEnd"/>
      <w:r>
        <w:rPr>
          <w:spacing w:val="-8"/>
        </w:rPr>
        <w:t xml:space="preserve"> </w:t>
      </w:r>
      <w:r>
        <w:t>costs</w:t>
      </w:r>
      <w:r>
        <w:rPr>
          <w:spacing w:val="-7"/>
        </w:rPr>
        <w:t xml:space="preserve"> </w:t>
      </w:r>
      <w:r>
        <w:t>associated</w:t>
      </w:r>
      <w:r>
        <w:rPr>
          <w:spacing w:val="-10"/>
        </w:rPr>
        <w:t xml:space="preserve"> </w:t>
      </w:r>
      <w:r>
        <w:t>with</w:t>
      </w:r>
      <w:r>
        <w:rPr>
          <w:spacing w:val="-8"/>
        </w:rPr>
        <w:t xml:space="preserve"> </w:t>
      </w:r>
      <w:r>
        <w:t>such</w:t>
      </w:r>
      <w:r>
        <w:rPr>
          <w:spacing w:val="-8"/>
        </w:rPr>
        <w:t xml:space="preserve"> </w:t>
      </w:r>
      <w:r>
        <w:t>Replacement</w:t>
      </w:r>
      <w:r>
        <w:rPr>
          <w:spacing w:val="-8"/>
        </w:rPr>
        <w:t xml:space="preserve"> </w:t>
      </w:r>
      <w:r>
        <w:t>Goods</w:t>
      </w:r>
      <w:r>
        <w:rPr>
          <w:spacing w:val="-10"/>
        </w:rPr>
        <w:t xml:space="preserve"> </w:t>
      </w:r>
      <w:r>
        <w:t>and/or</w:t>
      </w:r>
      <w:r>
        <w:rPr>
          <w:spacing w:val="-10"/>
        </w:rPr>
        <w:t xml:space="preserve"> </w:t>
      </w:r>
      <w:r>
        <w:t>Services</w:t>
      </w:r>
      <w:r>
        <w:rPr>
          <w:spacing w:val="-7"/>
        </w:rPr>
        <w:t xml:space="preserve"> </w:t>
      </w:r>
      <w:r>
        <w:t>above those which would have been payable under this Contract;</w:t>
      </w:r>
    </w:p>
    <w:p w14:paraId="4FED476B" w14:textId="77777777" w:rsidR="00E35620" w:rsidRDefault="00290450">
      <w:pPr>
        <w:pStyle w:val="BodyText"/>
        <w:tabs>
          <w:tab w:val="left" w:pos="2812"/>
        </w:tabs>
        <w:spacing w:before="121"/>
        <w:ind w:left="1962"/>
        <w:jc w:val="both"/>
      </w:pPr>
      <w:r>
        <w:rPr>
          <w:spacing w:val="-10"/>
        </w:rPr>
        <w:t>)</w:t>
      </w:r>
      <w:r>
        <w:tab/>
      </w:r>
      <w:proofErr w:type="gramStart"/>
      <w:r>
        <w:t>any</w:t>
      </w:r>
      <w:proofErr w:type="gramEnd"/>
      <w:r>
        <w:rPr>
          <w:spacing w:val="-3"/>
        </w:rPr>
        <w:t xml:space="preserve"> </w:t>
      </w:r>
      <w:r>
        <w:t>compensation</w:t>
      </w:r>
      <w:r>
        <w:rPr>
          <w:spacing w:val="-3"/>
        </w:rPr>
        <w:t xml:space="preserve"> </w:t>
      </w:r>
      <w:r>
        <w:t>or</w:t>
      </w:r>
      <w:r>
        <w:rPr>
          <w:spacing w:val="-5"/>
        </w:rPr>
        <w:t xml:space="preserve"> </w:t>
      </w:r>
      <w:r>
        <w:t>interest</w:t>
      </w:r>
      <w:r>
        <w:rPr>
          <w:spacing w:val="-2"/>
        </w:rPr>
        <w:t xml:space="preserve"> </w:t>
      </w:r>
      <w:r>
        <w:t>paid</w:t>
      </w:r>
      <w:r>
        <w:rPr>
          <w:spacing w:val="-4"/>
        </w:rPr>
        <w:t xml:space="preserve"> </w:t>
      </w:r>
      <w:r>
        <w:t>to</w:t>
      </w:r>
      <w:r>
        <w:rPr>
          <w:spacing w:val="-1"/>
        </w:rPr>
        <w:t xml:space="preserve"> </w:t>
      </w:r>
      <w:r>
        <w:t>a</w:t>
      </w:r>
      <w:r>
        <w:rPr>
          <w:spacing w:val="-4"/>
        </w:rPr>
        <w:t xml:space="preserve"> </w:t>
      </w:r>
      <w:r>
        <w:t>third</w:t>
      </w:r>
      <w:r>
        <w:rPr>
          <w:spacing w:val="-4"/>
        </w:rPr>
        <w:t xml:space="preserve"> </w:t>
      </w:r>
      <w:r>
        <w:t>party</w:t>
      </w:r>
      <w:r>
        <w:rPr>
          <w:spacing w:val="-3"/>
        </w:rPr>
        <w:t xml:space="preserve"> </w:t>
      </w:r>
      <w:r>
        <w:t>by</w:t>
      </w:r>
      <w:r>
        <w:rPr>
          <w:spacing w:val="-6"/>
        </w:rPr>
        <w:t xml:space="preserve"> </w:t>
      </w:r>
      <w:r>
        <w:t>the</w:t>
      </w:r>
      <w:r>
        <w:rPr>
          <w:spacing w:val="-2"/>
        </w:rPr>
        <w:t xml:space="preserve"> </w:t>
      </w:r>
      <w:r>
        <w:t>Customer;</w:t>
      </w:r>
      <w:r>
        <w:rPr>
          <w:spacing w:val="-2"/>
        </w:rPr>
        <w:t xml:space="preserve"> </w:t>
      </w:r>
      <w:r>
        <w:rPr>
          <w:spacing w:val="-5"/>
        </w:rPr>
        <w:t>and</w:t>
      </w:r>
    </w:p>
    <w:p w14:paraId="5CD9B5E0" w14:textId="77777777" w:rsidR="00E35620" w:rsidRDefault="00E35620">
      <w:pPr>
        <w:jc w:val="both"/>
        <w:sectPr w:rsidR="00E35620">
          <w:pgSz w:w="11910" w:h="16840"/>
          <w:pgMar w:top="1380" w:right="760" w:bottom="280" w:left="1180" w:header="720" w:footer="720" w:gutter="0"/>
          <w:cols w:space="720"/>
        </w:sectPr>
      </w:pPr>
    </w:p>
    <w:p w14:paraId="272342B2" w14:textId="77777777" w:rsidR="00E35620" w:rsidRDefault="00290450">
      <w:pPr>
        <w:pStyle w:val="BodyText"/>
        <w:tabs>
          <w:tab w:val="left" w:pos="2812"/>
        </w:tabs>
        <w:spacing w:before="41"/>
        <w:ind w:left="1962"/>
      </w:pPr>
      <w:r>
        <w:rPr>
          <w:spacing w:val="-10"/>
        </w:rPr>
        <w:lastRenderedPageBreak/>
        <w:t>)</w:t>
      </w:r>
      <w:r>
        <w:tab/>
      </w:r>
      <w:proofErr w:type="gramStart"/>
      <w:r>
        <w:t>any</w:t>
      </w:r>
      <w:proofErr w:type="gramEnd"/>
      <w:r>
        <w:rPr>
          <w:spacing w:val="-6"/>
        </w:rPr>
        <w:t xml:space="preserve"> </w:t>
      </w:r>
      <w:r>
        <w:t>fine,</w:t>
      </w:r>
      <w:r>
        <w:rPr>
          <w:spacing w:val="-3"/>
        </w:rPr>
        <w:t xml:space="preserve"> </w:t>
      </w:r>
      <w:r>
        <w:t>penalty</w:t>
      </w:r>
      <w:r>
        <w:rPr>
          <w:spacing w:val="-4"/>
        </w:rPr>
        <w:t xml:space="preserve"> </w:t>
      </w:r>
      <w:r>
        <w:t>or</w:t>
      </w:r>
      <w:r>
        <w:rPr>
          <w:spacing w:val="-5"/>
        </w:rPr>
        <w:t xml:space="preserve"> </w:t>
      </w:r>
      <w:r>
        <w:t>costs</w:t>
      </w:r>
      <w:r>
        <w:rPr>
          <w:spacing w:val="-2"/>
        </w:rPr>
        <w:t xml:space="preserve"> </w:t>
      </w:r>
      <w:r>
        <w:t>incurred</w:t>
      </w:r>
      <w:r>
        <w:rPr>
          <w:spacing w:val="-3"/>
        </w:rPr>
        <w:t xml:space="preserve"> </w:t>
      </w:r>
      <w:r>
        <w:t>by</w:t>
      </w:r>
      <w:r>
        <w:rPr>
          <w:spacing w:val="-5"/>
        </w:rPr>
        <w:t xml:space="preserve"> </w:t>
      </w:r>
      <w:r>
        <w:t>the</w:t>
      </w:r>
      <w:r>
        <w:rPr>
          <w:spacing w:val="-3"/>
        </w:rPr>
        <w:t xml:space="preserve"> </w:t>
      </w:r>
      <w:r>
        <w:t>Customer</w:t>
      </w:r>
      <w:r>
        <w:rPr>
          <w:spacing w:val="-5"/>
        </w:rPr>
        <w:t xml:space="preserve"> </w:t>
      </w:r>
      <w:r>
        <w:t>pursuant</w:t>
      </w:r>
      <w:r>
        <w:rPr>
          <w:spacing w:val="-3"/>
        </w:rPr>
        <w:t xml:space="preserve"> </w:t>
      </w:r>
      <w:r>
        <w:t>to</w:t>
      </w:r>
      <w:r>
        <w:rPr>
          <w:spacing w:val="-4"/>
        </w:rPr>
        <w:t xml:space="preserve"> Law.</w:t>
      </w:r>
    </w:p>
    <w:p w14:paraId="0EC264DC" w14:textId="77777777" w:rsidR="00E35620" w:rsidRDefault="00290450">
      <w:pPr>
        <w:pStyle w:val="Heading3"/>
        <w:spacing w:before="120"/>
        <w:ind w:left="260"/>
      </w:pPr>
      <w:r>
        <w:rPr>
          <w:spacing w:val="-2"/>
        </w:rPr>
        <w:t>Miscellaneous</w:t>
      </w:r>
    </w:p>
    <w:p w14:paraId="52A3F641" w14:textId="77777777" w:rsidR="00E35620" w:rsidRDefault="00E35620">
      <w:pPr>
        <w:pStyle w:val="BodyText"/>
        <w:spacing w:before="51"/>
        <w:rPr>
          <w:b/>
        </w:rPr>
      </w:pPr>
    </w:p>
    <w:p w14:paraId="772B0D80" w14:textId="77777777" w:rsidR="00E35620" w:rsidRDefault="00290450">
      <w:pPr>
        <w:pStyle w:val="ListParagraph"/>
        <w:numPr>
          <w:ilvl w:val="1"/>
          <w:numId w:val="46"/>
        </w:numPr>
        <w:tabs>
          <w:tab w:val="left" w:pos="1960"/>
          <w:tab w:val="left" w:pos="1962"/>
        </w:tabs>
        <w:ind w:right="673"/>
        <w:jc w:val="both"/>
      </w:pPr>
      <w:r>
        <w:t>Each</w:t>
      </w:r>
      <w:r>
        <w:rPr>
          <w:spacing w:val="-4"/>
        </w:rPr>
        <w:t xml:space="preserve"> </w:t>
      </w:r>
      <w:r>
        <w:t>Party</w:t>
      </w:r>
      <w:r>
        <w:rPr>
          <w:spacing w:val="-1"/>
        </w:rPr>
        <w:t xml:space="preserve"> </w:t>
      </w:r>
      <w:r>
        <w:t>shall</w:t>
      </w:r>
      <w:r>
        <w:rPr>
          <w:spacing w:val="-4"/>
        </w:rPr>
        <w:t xml:space="preserve"> </w:t>
      </w:r>
      <w:r>
        <w:t>use</w:t>
      </w:r>
      <w:r>
        <w:rPr>
          <w:spacing w:val="-3"/>
        </w:rPr>
        <w:t xml:space="preserve"> </w:t>
      </w:r>
      <w:r>
        <w:t>all</w:t>
      </w:r>
      <w:r>
        <w:rPr>
          <w:spacing w:val="-4"/>
        </w:rPr>
        <w:t xml:space="preserve"> </w:t>
      </w:r>
      <w:r>
        <w:t>reasonable</w:t>
      </w:r>
      <w:r>
        <w:rPr>
          <w:spacing w:val="-3"/>
        </w:rPr>
        <w:t xml:space="preserve"> </w:t>
      </w:r>
      <w:proofErr w:type="spellStart"/>
      <w:r>
        <w:t>endeavours</w:t>
      </w:r>
      <w:proofErr w:type="spellEnd"/>
      <w:r>
        <w:rPr>
          <w:spacing w:val="-4"/>
        </w:rPr>
        <w:t xml:space="preserve"> </w:t>
      </w:r>
      <w:r>
        <w:t>to</w:t>
      </w:r>
      <w:r>
        <w:rPr>
          <w:spacing w:val="-2"/>
        </w:rPr>
        <w:t xml:space="preserve"> </w:t>
      </w:r>
      <w:r>
        <w:t>mitigate</w:t>
      </w:r>
      <w:r>
        <w:rPr>
          <w:spacing w:val="-3"/>
        </w:rPr>
        <w:t xml:space="preserve"> </w:t>
      </w:r>
      <w:r>
        <w:t>any</w:t>
      </w:r>
      <w:r>
        <w:rPr>
          <w:spacing w:val="-3"/>
        </w:rPr>
        <w:t xml:space="preserve"> </w:t>
      </w:r>
      <w:r>
        <w:t>loss</w:t>
      </w:r>
      <w:r>
        <w:rPr>
          <w:spacing w:val="-6"/>
        </w:rPr>
        <w:t xml:space="preserve"> </w:t>
      </w:r>
      <w:r>
        <w:t>or</w:t>
      </w:r>
      <w:r>
        <w:rPr>
          <w:spacing w:val="-1"/>
        </w:rPr>
        <w:t xml:space="preserve"> </w:t>
      </w:r>
      <w:r>
        <w:t>damage</w:t>
      </w:r>
      <w:r>
        <w:rPr>
          <w:spacing w:val="-3"/>
        </w:rPr>
        <w:t xml:space="preserve"> </w:t>
      </w:r>
      <w:proofErr w:type="spellStart"/>
      <w:r>
        <w:t>suf</w:t>
      </w:r>
      <w:proofErr w:type="spellEnd"/>
      <w:r>
        <w:t xml:space="preserve">- </w:t>
      </w:r>
      <w:proofErr w:type="spellStart"/>
      <w:r>
        <w:t>fered</w:t>
      </w:r>
      <w:proofErr w:type="spellEnd"/>
      <w:r>
        <w:t xml:space="preserve"> arising out of or in connection with this Contract.</w:t>
      </w:r>
    </w:p>
    <w:p w14:paraId="49B1EB4C" w14:textId="77777777" w:rsidR="00E35620" w:rsidRDefault="00E35620">
      <w:pPr>
        <w:pStyle w:val="BodyText"/>
        <w:spacing w:before="13"/>
      </w:pPr>
    </w:p>
    <w:p w14:paraId="499CAFEE" w14:textId="77777777" w:rsidR="00E35620" w:rsidRDefault="00290450">
      <w:pPr>
        <w:pStyle w:val="ListParagraph"/>
        <w:numPr>
          <w:ilvl w:val="1"/>
          <w:numId w:val="46"/>
        </w:numPr>
        <w:tabs>
          <w:tab w:val="left" w:pos="1960"/>
          <w:tab w:val="left" w:pos="1962"/>
        </w:tabs>
        <w:ind w:right="672"/>
        <w:jc w:val="both"/>
      </w:pPr>
      <w:r>
        <w:t>Any Deductions shall not be taken into consideration</w:t>
      </w:r>
      <w:r>
        <w:rPr>
          <w:spacing w:val="-3"/>
        </w:rPr>
        <w:t xml:space="preserve"> </w:t>
      </w:r>
      <w:r>
        <w:t xml:space="preserve">when calculating the </w:t>
      </w:r>
      <w:proofErr w:type="spellStart"/>
      <w:r>
        <w:t>Suppli</w:t>
      </w:r>
      <w:proofErr w:type="spellEnd"/>
      <w:r>
        <w:t xml:space="preserve">- </w:t>
      </w:r>
      <w:proofErr w:type="spellStart"/>
      <w:r>
        <w:t>ers</w:t>
      </w:r>
      <w:proofErr w:type="spellEnd"/>
      <w:r>
        <w:t xml:space="preserve"> liability under Clause Subject to Clauses Neither Party excludes or limits it </w:t>
      </w:r>
      <w:proofErr w:type="spellStart"/>
      <w:r>
        <w:t>lia</w:t>
      </w:r>
      <w:proofErr w:type="spellEnd"/>
      <w:r>
        <w:t xml:space="preserve">- </w:t>
      </w:r>
      <w:proofErr w:type="spellStart"/>
      <w:r>
        <w:t>bility</w:t>
      </w:r>
      <w:proofErr w:type="spellEnd"/>
      <w:r>
        <w:t xml:space="preserve"> for: to The Supplier does not exclude or limit its liability in respect of the in- </w:t>
      </w:r>
      <w:proofErr w:type="spellStart"/>
      <w:r>
        <w:t>demnity</w:t>
      </w:r>
      <w:proofErr w:type="spellEnd"/>
      <w:r>
        <w:rPr>
          <w:spacing w:val="-13"/>
        </w:rPr>
        <w:t xml:space="preserve"> </w:t>
      </w:r>
      <w:r>
        <w:t>in</w:t>
      </w:r>
      <w:r>
        <w:rPr>
          <w:spacing w:val="-12"/>
        </w:rPr>
        <w:t xml:space="preserve"> </w:t>
      </w:r>
      <w:r>
        <w:t>Clauses</w:t>
      </w:r>
      <w:r>
        <w:rPr>
          <w:spacing w:val="-13"/>
        </w:rPr>
        <w:t xml:space="preserve"> </w:t>
      </w:r>
      <w:r>
        <w:t>The</w:t>
      </w:r>
      <w:r>
        <w:rPr>
          <w:spacing w:val="-12"/>
        </w:rPr>
        <w:t xml:space="preserve"> </w:t>
      </w:r>
      <w:r>
        <w:t>Supplier</w:t>
      </w:r>
      <w:r>
        <w:rPr>
          <w:spacing w:val="-13"/>
        </w:rPr>
        <w:t xml:space="preserve"> </w:t>
      </w:r>
      <w:r>
        <w:t>shall,</w:t>
      </w:r>
      <w:r>
        <w:rPr>
          <w:spacing w:val="-12"/>
        </w:rPr>
        <w:t xml:space="preserve"> </w:t>
      </w:r>
      <w:r>
        <w:t>during</w:t>
      </w:r>
      <w:r>
        <w:rPr>
          <w:spacing w:val="-13"/>
        </w:rPr>
        <w:t xml:space="preserve"> </w:t>
      </w:r>
      <w:r>
        <w:t>and</w:t>
      </w:r>
      <w:r>
        <w:rPr>
          <w:spacing w:val="-12"/>
        </w:rPr>
        <w:t xml:space="preserve"> </w:t>
      </w:r>
      <w:r>
        <w:t>after</w:t>
      </w:r>
      <w:r>
        <w:rPr>
          <w:spacing w:val="-12"/>
        </w:rPr>
        <w:t xml:space="preserve"> </w:t>
      </w:r>
      <w:r>
        <w:t>the</w:t>
      </w:r>
      <w:r>
        <w:rPr>
          <w:spacing w:val="-13"/>
        </w:rPr>
        <w:t xml:space="preserve"> </w:t>
      </w:r>
      <w:r>
        <w:t>Contract</w:t>
      </w:r>
      <w:r>
        <w:rPr>
          <w:spacing w:val="-12"/>
        </w:rPr>
        <w:t xml:space="preserve"> </w:t>
      </w:r>
      <w:r>
        <w:t>Period,</w:t>
      </w:r>
      <w:r>
        <w:rPr>
          <w:spacing w:val="-13"/>
        </w:rPr>
        <w:t xml:space="preserve"> </w:t>
      </w:r>
      <w:r>
        <w:t>on</w:t>
      </w:r>
      <w:r>
        <w:rPr>
          <w:spacing w:val="-12"/>
        </w:rPr>
        <w:t xml:space="preserve"> </w:t>
      </w:r>
      <w:r>
        <w:t>writ- ten demand, indemnify the Customer against all Losses incurred by, awarded against,</w:t>
      </w:r>
      <w:r>
        <w:rPr>
          <w:spacing w:val="-6"/>
        </w:rPr>
        <w:t xml:space="preserve"> </w:t>
      </w:r>
      <w:r>
        <w:t>or</w:t>
      </w:r>
      <w:r>
        <w:rPr>
          <w:spacing w:val="-7"/>
        </w:rPr>
        <w:t xml:space="preserve"> </w:t>
      </w:r>
      <w:r>
        <w:t>agreed</w:t>
      </w:r>
      <w:r>
        <w:rPr>
          <w:spacing w:val="-7"/>
        </w:rPr>
        <w:t xml:space="preserve"> </w:t>
      </w:r>
      <w:r>
        <w:t>to</w:t>
      </w:r>
      <w:r>
        <w:rPr>
          <w:spacing w:val="-5"/>
        </w:rPr>
        <w:t xml:space="preserve"> </w:t>
      </w:r>
      <w:r>
        <w:t>be</w:t>
      </w:r>
      <w:r>
        <w:rPr>
          <w:spacing w:val="-6"/>
        </w:rPr>
        <w:t xml:space="preserve"> </w:t>
      </w:r>
      <w:r>
        <w:t>paid</w:t>
      </w:r>
      <w:r>
        <w:rPr>
          <w:spacing w:val="-7"/>
        </w:rPr>
        <w:t xml:space="preserve"> </w:t>
      </w:r>
      <w:r>
        <w:t>by</w:t>
      </w:r>
      <w:r>
        <w:rPr>
          <w:spacing w:val="-6"/>
        </w:rPr>
        <w:t xml:space="preserve"> </w:t>
      </w:r>
      <w:r>
        <w:t>the</w:t>
      </w:r>
      <w:r>
        <w:rPr>
          <w:spacing w:val="-6"/>
        </w:rPr>
        <w:t xml:space="preserve"> </w:t>
      </w:r>
      <w:r>
        <w:t>Customer</w:t>
      </w:r>
      <w:r>
        <w:rPr>
          <w:spacing w:val="-6"/>
        </w:rPr>
        <w:t xml:space="preserve"> </w:t>
      </w:r>
      <w:r>
        <w:t>(whether</w:t>
      </w:r>
      <w:r>
        <w:rPr>
          <w:spacing w:val="-7"/>
        </w:rPr>
        <w:t xml:space="preserve"> </w:t>
      </w:r>
      <w:r>
        <w:t>before</w:t>
      </w:r>
      <w:r>
        <w:rPr>
          <w:spacing w:val="-9"/>
        </w:rPr>
        <w:t xml:space="preserve"> </w:t>
      </w:r>
      <w:r>
        <w:t>or</w:t>
      </w:r>
      <w:r>
        <w:rPr>
          <w:spacing w:val="-7"/>
        </w:rPr>
        <w:t xml:space="preserve"> </w:t>
      </w:r>
      <w:r>
        <w:t>after</w:t>
      </w:r>
      <w:r>
        <w:rPr>
          <w:spacing w:val="-7"/>
        </w:rPr>
        <w:t xml:space="preserve"> </w:t>
      </w:r>
      <w:r>
        <w:t>the</w:t>
      </w:r>
      <w:r>
        <w:rPr>
          <w:spacing w:val="-6"/>
        </w:rPr>
        <w:t xml:space="preserve"> </w:t>
      </w:r>
      <w:r>
        <w:t>making of</w:t>
      </w:r>
      <w:r>
        <w:rPr>
          <w:spacing w:val="-5"/>
        </w:rPr>
        <w:t xml:space="preserve"> </w:t>
      </w:r>
      <w:r>
        <w:t>the</w:t>
      </w:r>
      <w:r>
        <w:rPr>
          <w:spacing w:val="-6"/>
        </w:rPr>
        <w:t xml:space="preserve"> </w:t>
      </w:r>
      <w:r>
        <w:t>demand</w:t>
      </w:r>
      <w:r>
        <w:rPr>
          <w:spacing w:val="-6"/>
        </w:rPr>
        <w:t xml:space="preserve"> </w:t>
      </w:r>
      <w:r>
        <w:t>pursuant</w:t>
      </w:r>
      <w:r>
        <w:rPr>
          <w:spacing w:val="-5"/>
        </w:rPr>
        <w:t xml:space="preserve"> </w:t>
      </w:r>
      <w:r>
        <w:t>to</w:t>
      </w:r>
      <w:r>
        <w:rPr>
          <w:spacing w:val="-6"/>
        </w:rPr>
        <w:t xml:space="preserve"> </w:t>
      </w:r>
      <w:r>
        <w:t>the</w:t>
      </w:r>
      <w:r>
        <w:rPr>
          <w:spacing w:val="-5"/>
        </w:rPr>
        <w:t xml:space="preserve"> </w:t>
      </w:r>
      <w:r>
        <w:t>indemnity</w:t>
      </w:r>
      <w:r>
        <w:rPr>
          <w:spacing w:val="-5"/>
        </w:rPr>
        <w:t xml:space="preserve"> </w:t>
      </w:r>
      <w:r>
        <w:t>hereunder)</w:t>
      </w:r>
      <w:r>
        <w:rPr>
          <w:spacing w:val="-6"/>
        </w:rPr>
        <w:t xml:space="preserve"> </w:t>
      </w:r>
      <w:r>
        <w:t>arising</w:t>
      </w:r>
      <w:r>
        <w:rPr>
          <w:spacing w:val="-6"/>
        </w:rPr>
        <w:t xml:space="preserve"> </w:t>
      </w:r>
      <w:r>
        <w:t>from</w:t>
      </w:r>
      <w:r>
        <w:rPr>
          <w:spacing w:val="-4"/>
        </w:rPr>
        <w:t xml:space="preserve"> </w:t>
      </w:r>
      <w:r>
        <w:t>an</w:t>
      </w:r>
      <w:r>
        <w:rPr>
          <w:spacing w:val="-6"/>
        </w:rPr>
        <w:t xml:space="preserve"> </w:t>
      </w:r>
      <w:r>
        <w:t>IPR</w:t>
      </w:r>
      <w:r>
        <w:rPr>
          <w:spacing w:val="-5"/>
        </w:rPr>
        <w:t xml:space="preserve"> </w:t>
      </w:r>
      <w:r>
        <w:t>Claim.</w:t>
      </w:r>
      <w:r>
        <w:rPr>
          <w:spacing w:val="-3"/>
        </w:rPr>
        <w:t xml:space="preserve"> </w:t>
      </w:r>
      <w:r>
        <w:t>to If</w:t>
      </w:r>
      <w:r>
        <w:rPr>
          <w:spacing w:val="-10"/>
        </w:rPr>
        <w:t xml:space="preserve"> </w:t>
      </w:r>
      <w:r>
        <w:t>the</w:t>
      </w:r>
      <w:r>
        <w:rPr>
          <w:spacing w:val="-9"/>
        </w:rPr>
        <w:t xml:space="preserve"> </w:t>
      </w:r>
      <w:r>
        <w:t>Supplier</w:t>
      </w:r>
      <w:r>
        <w:rPr>
          <w:spacing w:val="-9"/>
        </w:rPr>
        <w:t xml:space="preserve"> </w:t>
      </w:r>
      <w:r>
        <w:t>elects</w:t>
      </w:r>
      <w:r>
        <w:rPr>
          <w:spacing w:val="-11"/>
        </w:rPr>
        <w:t xml:space="preserve"> </w:t>
      </w:r>
      <w:r>
        <w:t>to</w:t>
      </w:r>
      <w:r>
        <w:rPr>
          <w:spacing w:val="-8"/>
        </w:rPr>
        <w:t xml:space="preserve"> </w:t>
      </w:r>
      <w:r>
        <w:t>procure</w:t>
      </w:r>
      <w:r>
        <w:rPr>
          <w:spacing w:val="-8"/>
        </w:rPr>
        <w:t xml:space="preserve"> </w:t>
      </w:r>
      <w:r>
        <w:t>a</w:t>
      </w:r>
      <w:r>
        <w:rPr>
          <w:spacing w:val="-9"/>
        </w:rPr>
        <w:t xml:space="preserve"> </w:t>
      </w:r>
      <w:proofErr w:type="spellStart"/>
      <w:r>
        <w:t>licence</w:t>
      </w:r>
      <w:proofErr w:type="spellEnd"/>
      <w:r>
        <w:rPr>
          <w:spacing w:val="-9"/>
        </w:rPr>
        <w:t xml:space="preserve"> </w:t>
      </w:r>
      <w:r>
        <w:t>in</w:t>
      </w:r>
      <w:r>
        <w:rPr>
          <w:spacing w:val="-13"/>
        </w:rPr>
        <w:t xml:space="preserve"> </w:t>
      </w:r>
      <w:r>
        <w:t>accordance</w:t>
      </w:r>
      <w:r>
        <w:rPr>
          <w:spacing w:val="-8"/>
        </w:rPr>
        <w:t xml:space="preserve"> </w:t>
      </w:r>
      <w:r>
        <w:t>with</w:t>
      </w:r>
      <w:r>
        <w:rPr>
          <w:spacing w:val="-12"/>
        </w:rPr>
        <w:t xml:space="preserve"> </w:t>
      </w:r>
      <w:r>
        <w:t>Clause</w:t>
      </w:r>
      <w:r>
        <w:rPr>
          <w:spacing w:val="-6"/>
        </w:rPr>
        <w:t xml:space="preserve"> </w:t>
      </w:r>
      <w:r>
        <w:t>procure</w:t>
      </w:r>
      <w:r>
        <w:rPr>
          <w:spacing w:val="-11"/>
        </w:rPr>
        <w:t xml:space="preserve"> </w:t>
      </w:r>
      <w:r>
        <w:t>for</w:t>
      </w:r>
      <w:r>
        <w:rPr>
          <w:spacing w:val="-12"/>
        </w:rPr>
        <w:t xml:space="preserve"> </w:t>
      </w:r>
      <w:r>
        <w:t>the Customer the right to continue using the relevant item which</w:t>
      </w:r>
      <w:r>
        <w:rPr>
          <w:spacing w:val="-1"/>
        </w:rPr>
        <w:t xml:space="preserve"> </w:t>
      </w:r>
      <w:r>
        <w:t>is subject</w:t>
      </w:r>
      <w:r>
        <w:rPr>
          <w:spacing w:val="-2"/>
        </w:rPr>
        <w:t xml:space="preserve"> </w:t>
      </w:r>
      <w:r>
        <w:t>to the IPR Claim;</w:t>
      </w:r>
      <w:r>
        <w:rPr>
          <w:spacing w:val="-6"/>
        </w:rPr>
        <w:t xml:space="preserve"> </w:t>
      </w:r>
      <w:r>
        <w:t>or</w:t>
      </w:r>
      <w:r>
        <w:rPr>
          <w:spacing w:val="-3"/>
        </w:rPr>
        <w:t xml:space="preserve"> </w:t>
      </w:r>
      <w:proofErr w:type="spellStart"/>
      <w:r>
        <w:t>or</w:t>
      </w:r>
      <w:proofErr w:type="spellEnd"/>
      <w:r>
        <w:rPr>
          <w:spacing w:val="-5"/>
        </w:rPr>
        <w:t xml:space="preserve"> </w:t>
      </w:r>
      <w:r>
        <w:t>to</w:t>
      </w:r>
      <w:r>
        <w:rPr>
          <w:spacing w:val="-4"/>
        </w:rPr>
        <w:t xml:space="preserve"> </w:t>
      </w:r>
      <w:r>
        <w:t>modify</w:t>
      </w:r>
      <w:r>
        <w:rPr>
          <w:spacing w:val="-6"/>
        </w:rPr>
        <w:t xml:space="preserve"> </w:t>
      </w:r>
      <w:r>
        <w:t>or</w:t>
      </w:r>
      <w:r>
        <w:rPr>
          <w:spacing w:val="-5"/>
        </w:rPr>
        <w:t xml:space="preserve"> </w:t>
      </w:r>
      <w:r>
        <w:t>replace</w:t>
      </w:r>
      <w:r>
        <w:rPr>
          <w:spacing w:val="-2"/>
        </w:rPr>
        <w:t xml:space="preserve"> </w:t>
      </w:r>
      <w:r>
        <w:t>an</w:t>
      </w:r>
      <w:r>
        <w:rPr>
          <w:spacing w:val="-5"/>
        </w:rPr>
        <w:t xml:space="preserve"> </w:t>
      </w:r>
      <w:r>
        <w:t>item</w:t>
      </w:r>
      <w:r>
        <w:rPr>
          <w:spacing w:val="-3"/>
        </w:rPr>
        <w:t xml:space="preserve"> </w:t>
      </w:r>
      <w:r>
        <w:t>pursuant</w:t>
      </w:r>
      <w:r>
        <w:rPr>
          <w:spacing w:val="-4"/>
        </w:rPr>
        <w:t xml:space="preserve"> </w:t>
      </w:r>
      <w:r>
        <w:t>to</w:t>
      </w:r>
      <w:r>
        <w:rPr>
          <w:spacing w:val="-3"/>
        </w:rPr>
        <w:t xml:space="preserve"> </w:t>
      </w:r>
      <w:r>
        <w:t>Clause replace</w:t>
      </w:r>
      <w:r>
        <w:rPr>
          <w:spacing w:val="-6"/>
        </w:rPr>
        <w:t xml:space="preserve"> </w:t>
      </w:r>
      <w:r>
        <w:t>or</w:t>
      </w:r>
      <w:r>
        <w:rPr>
          <w:spacing w:val="-4"/>
        </w:rPr>
        <w:t xml:space="preserve"> </w:t>
      </w:r>
      <w:r>
        <w:t>modify</w:t>
      </w:r>
      <w:r>
        <w:rPr>
          <w:spacing w:val="-4"/>
        </w:rPr>
        <w:t xml:space="preserve"> </w:t>
      </w:r>
      <w:r>
        <w:t>the relevant item with non-infringing substitutes provided that:, but this has not avoided</w:t>
      </w:r>
      <w:r>
        <w:rPr>
          <w:spacing w:val="-4"/>
        </w:rPr>
        <w:t xml:space="preserve"> </w:t>
      </w:r>
      <w:r>
        <w:t>or</w:t>
      </w:r>
      <w:r>
        <w:rPr>
          <w:spacing w:val="-4"/>
        </w:rPr>
        <w:t xml:space="preserve"> </w:t>
      </w:r>
      <w:r>
        <w:t>resolved</w:t>
      </w:r>
      <w:r>
        <w:rPr>
          <w:spacing w:val="-4"/>
        </w:rPr>
        <w:t xml:space="preserve"> </w:t>
      </w:r>
      <w:r>
        <w:t>the</w:t>
      </w:r>
      <w:r>
        <w:rPr>
          <w:spacing w:val="-3"/>
        </w:rPr>
        <w:t xml:space="preserve"> </w:t>
      </w:r>
      <w:r>
        <w:t>IPR</w:t>
      </w:r>
      <w:r>
        <w:rPr>
          <w:spacing w:val="-4"/>
        </w:rPr>
        <w:t xml:space="preserve"> </w:t>
      </w:r>
      <w:r>
        <w:t>Claim,</w:t>
      </w:r>
      <w:r>
        <w:rPr>
          <w:spacing w:val="-4"/>
        </w:rPr>
        <w:t xml:space="preserve"> </w:t>
      </w:r>
      <w:r>
        <w:t>then:</w:t>
      </w:r>
      <w:r>
        <w:rPr>
          <w:spacing w:val="-3"/>
        </w:rPr>
        <w:t xml:space="preserve"> </w:t>
      </w:r>
      <w:r>
        <w:t>(IPR</w:t>
      </w:r>
      <w:r>
        <w:rPr>
          <w:spacing w:val="-4"/>
        </w:rPr>
        <w:t xml:space="preserve"> </w:t>
      </w:r>
      <w:r>
        <w:t>Indemnity)</w:t>
      </w:r>
      <w:r>
        <w:rPr>
          <w:spacing w:val="-3"/>
        </w:rPr>
        <w:t xml:space="preserve"> </w:t>
      </w:r>
      <w:r>
        <w:t>and</w:t>
      </w:r>
      <w:r>
        <w:rPr>
          <w:spacing w:val="-2"/>
        </w:rPr>
        <w:t xml:space="preserve"> </w:t>
      </w:r>
      <w:r>
        <w:t>in</w:t>
      </w:r>
      <w:r>
        <w:rPr>
          <w:spacing w:val="-5"/>
        </w:rPr>
        <w:t xml:space="preserve"> </w:t>
      </w:r>
      <w:r>
        <w:t>each</w:t>
      </w:r>
      <w:r>
        <w:rPr>
          <w:spacing w:val="-5"/>
        </w:rPr>
        <w:t xml:space="preserve"> </w:t>
      </w:r>
      <w:r>
        <w:t>case</w:t>
      </w:r>
      <w:r>
        <w:rPr>
          <w:spacing w:val="-3"/>
        </w:rPr>
        <w:t xml:space="preserve"> </w:t>
      </w:r>
      <w:r>
        <w:t>whether before</w:t>
      </w:r>
      <w:r>
        <w:rPr>
          <w:spacing w:val="-11"/>
        </w:rPr>
        <w:t xml:space="preserve"> </w:t>
      </w:r>
      <w:r>
        <w:t>or</w:t>
      </w:r>
      <w:r>
        <w:rPr>
          <w:spacing w:val="-9"/>
        </w:rPr>
        <w:t xml:space="preserve"> </w:t>
      </w:r>
      <w:r>
        <w:t>after</w:t>
      </w:r>
      <w:r>
        <w:rPr>
          <w:spacing w:val="-12"/>
        </w:rPr>
        <w:t xml:space="preserve"> </w:t>
      </w:r>
      <w:r>
        <w:t>the</w:t>
      </w:r>
      <w:r>
        <w:rPr>
          <w:spacing w:val="-11"/>
        </w:rPr>
        <w:t xml:space="preserve"> </w:t>
      </w:r>
      <w:r>
        <w:t>making</w:t>
      </w:r>
      <w:r>
        <w:rPr>
          <w:spacing w:val="-12"/>
        </w:rPr>
        <w:t xml:space="preserve"> </w:t>
      </w:r>
      <w:r>
        <w:t>of</w:t>
      </w:r>
      <w:r>
        <w:rPr>
          <w:spacing w:val="-9"/>
        </w:rPr>
        <w:t xml:space="preserve"> </w:t>
      </w:r>
      <w:r>
        <w:t>a</w:t>
      </w:r>
      <w:r>
        <w:rPr>
          <w:spacing w:val="-9"/>
        </w:rPr>
        <w:t xml:space="preserve"> </w:t>
      </w:r>
      <w:r>
        <w:t>demand</w:t>
      </w:r>
      <w:r>
        <w:rPr>
          <w:spacing w:val="-10"/>
        </w:rPr>
        <w:t xml:space="preserve"> </w:t>
      </w:r>
      <w:r>
        <w:t>pursuant</w:t>
      </w:r>
      <w:r>
        <w:rPr>
          <w:spacing w:val="-8"/>
        </w:rPr>
        <w:t xml:space="preserve"> </w:t>
      </w:r>
      <w:r>
        <w:t>to</w:t>
      </w:r>
      <w:r>
        <w:rPr>
          <w:spacing w:val="-8"/>
        </w:rPr>
        <w:t xml:space="preserve"> </w:t>
      </w:r>
      <w:r>
        <w:t>the</w:t>
      </w:r>
      <w:r>
        <w:rPr>
          <w:spacing w:val="-8"/>
        </w:rPr>
        <w:t xml:space="preserve"> </w:t>
      </w:r>
      <w:r>
        <w:t>indemnity</w:t>
      </w:r>
      <w:r>
        <w:rPr>
          <w:spacing w:val="-8"/>
        </w:rPr>
        <w:t xml:space="preserve"> </w:t>
      </w:r>
      <w:r>
        <w:t>therein.</w:t>
      </w:r>
      <w:r>
        <w:rPr>
          <w:spacing w:val="-6"/>
        </w:rPr>
        <w:t xml:space="preserve"> </w:t>
      </w:r>
      <w:r>
        <w:t>(</w:t>
      </w:r>
      <w:proofErr w:type="spellStart"/>
      <w:r>
        <w:t>Unlim</w:t>
      </w:r>
      <w:proofErr w:type="spellEnd"/>
      <w:r>
        <w:t xml:space="preserve">- </w:t>
      </w:r>
      <w:proofErr w:type="spellStart"/>
      <w:r>
        <w:t>ited</w:t>
      </w:r>
      <w:proofErr w:type="spellEnd"/>
      <w:r>
        <w:t xml:space="preserve"> Liability), the Suppliers total aggregate liability: to Subject to Clauses Neither Party</w:t>
      </w:r>
      <w:r>
        <w:rPr>
          <w:spacing w:val="-6"/>
        </w:rPr>
        <w:t xml:space="preserve"> </w:t>
      </w:r>
      <w:r>
        <w:t>excludes</w:t>
      </w:r>
      <w:r>
        <w:rPr>
          <w:spacing w:val="-6"/>
        </w:rPr>
        <w:t xml:space="preserve"> </w:t>
      </w:r>
      <w:r>
        <w:t>or</w:t>
      </w:r>
      <w:r>
        <w:rPr>
          <w:spacing w:val="-7"/>
        </w:rPr>
        <w:t xml:space="preserve"> </w:t>
      </w:r>
      <w:r>
        <w:t>limits</w:t>
      </w:r>
      <w:r>
        <w:rPr>
          <w:spacing w:val="-7"/>
        </w:rPr>
        <w:t xml:space="preserve"> </w:t>
      </w:r>
      <w:r>
        <w:t>it</w:t>
      </w:r>
      <w:r>
        <w:rPr>
          <w:spacing w:val="-7"/>
        </w:rPr>
        <w:t xml:space="preserve"> </w:t>
      </w:r>
      <w:r>
        <w:t>liability</w:t>
      </w:r>
      <w:r>
        <w:rPr>
          <w:spacing w:val="-6"/>
        </w:rPr>
        <w:t xml:space="preserve"> </w:t>
      </w:r>
      <w:r>
        <w:t>for:</w:t>
      </w:r>
      <w:r>
        <w:rPr>
          <w:spacing w:val="-3"/>
        </w:rPr>
        <w:t xml:space="preserve"> </w:t>
      </w:r>
      <w:r>
        <w:t>and</w:t>
      </w:r>
      <w:r>
        <w:rPr>
          <w:spacing w:val="-7"/>
        </w:rPr>
        <w:t xml:space="preserve"> </w:t>
      </w:r>
      <w:r>
        <w:t>The</w:t>
      </w:r>
      <w:r>
        <w:rPr>
          <w:spacing w:val="-6"/>
        </w:rPr>
        <w:t xml:space="preserve"> </w:t>
      </w:r>
      <w:r>
        <w:t>Supplier</w:t>
      </w:r>
      <w:r>
        <w:rPr>
          <w:spacing w:val="-9"/>
        </w:rPr>
        <w:t xml:space="preserve"> </w:t>
      </w:r>
      <w:r>
        <w:t>does</w:t>
      </w:r>
      <w:r>
        <w:rPr>
          <w:spacing w:val="-6"/>
        </w:rPr>
        <w:t xml:space="preserve"> </w:t>
      </w:r>
      <w:r>
        <w:t>not</w:t>
      </w:r>
      <w:r>
        <w:rPr>
          <w:spacing w:val="-6"/>
        </w:rPr>
        <w:t xml:space="preserve"> </w:t>
      </w:r>
      <w:r>
        <w:t>exclude</w:t>
      </w:r>
      <w:r>
        <w:rPr>
          <w:spacing w:val="-8"/>
        </w:rPr>
        <w:t xml:space="preserve"> </w:t>
      </w:r>
      <w:r>
        <w:t>or</w:t>
      </w:r>
      <w:r>
        <w:rPr>
          <w:spacing w:val="-7"/>
        </w:rPr>
        <w:t xml:space="preserve"> </w:t>
      </w:r>
      <w:r>
        <w:t>limit</w:t>
      </w:r>
      <w:r>
        <w:rPr>
          <w:spacing w:val="-6"/>
        </w:rPr>
        <w:t xml:space="preserve"> </w:t>
      </w:r>
      <w:r>
        <w:t>its liability in respect of the indemnity in Clauses The Supplier shall, during and after the</w:t>
      </w:r>
      <w:r>
        <w:rPr>
          <w:spacing w:val="-13"/>
        </w:rPr>
        <w:t xml:space="preserve"> </w:t>
      </w:r>
      <w:r>
        <w:t>Contract</w:t>
      </w:r>
      <w:r>
        <w:rPr>
          <w:spacing w:val="-12"/>
        </w:rPr>
        <w:t xml:space="preserve"> </w:t>
      </w:r>
      <w:r>
        <w:t>Period,</w:t>
      </w:r>
      <w:r>
        <w:rPr>
          <w:spacing w:val="-13"/>
        </w:rPr>
        <w:t xml:space="preserve"> </w:t>
      </w:r>
      <w:r>
        <w:t>on</w:t>
      </w:r>
      <w:r>
        <w:rPr>
          <w:spacing w:val="-12"/>
        </w:rPr>
        <w:t xml:space="preserve"> </w:t>
      </w:r>
      <w:r>
        <w:t>written</w:t>
      </w:r>
      <w:r>
        <w:rPr>
          <w:spacing w:val="-13"/>
        </w:rPr>
        <w:t xml:space="preserve"> </w:t>
      </w:r>
      <w:r>
        <w:t>demand,</w:t>
      </w:r>
      <w:r>
        <w:rPr>
          <w:spacing w:val="-12"/>
        </w:rPr>
        <w:t xml:space="preserve"> </w:t>
      </w:r>
      <w:r>
        <w:t>indemnify</w:t>
      </w:r>
      <w:r>
        <w:rPr>
          <w:spacing w:val="-11"/>
        </w:rPr>
        <w:t xml:space="preserve"> </w:t>
      </w:r>
      <w:r>
        <w:t>the</w:t>
      </w:r>
      <w:r>
        <w:rPr>
          <w:spacing w:val="-11"/>
        </w:rPr>
        <w:t xml:space="preserve"> </w:t>
      </w:r>
      <w:r>
        <w:t>Customer</w:t>
      </w:r>
      <w:r>
        <w:rPr>
          <w:spacing w:val="-11"/>
        </w:rPr>
        <w:t xml:space="preserve"> </w:t>
      </w:r>
      <w:r>
        <w:t>against</w:t>
      </w:r>
      <w:r>
        <w:rPr>
          <w:spacing w:val="-11"/>
        </w:rPr>
        <w:t xml:space="preserve"> </w:t>
      </w:r>
      <w:r>
        <w:t>all</w:t>
      </w:r>
      <w:r>
        <w:rPr>
          <w:spacing w:val="-13"/>
        </w:rPr>
        <w:t xml:space="preserve"> </w:t>
      </w:r>
      <w:r>
        <w:t>Losses incurred by, awarded</w:t>
      </w:r>
      <w:r>
        <w:rPr>
          <w:spacing w:val="-1"/>
        </w:rPr>
        <w:t xml:space="preserve"> </w:t>
      </w:r>
      <w:r>
        <w:t>against, or agreed to be paid by</w:t>
      </w:r>
      <w:r>
        <w:rPr>
          <w:spacing w:val="-1"/>
        </w:rPr>
        <w:t xml:space="preserve"> </w:t>
      </w:r>
      <w:r>
        <w:t>the Customer (whether be- fore</w:t>
      </w:r>
      <w:r>
        <w:rPr>
          <w:spacing w:val="-11"/>
        </w:rPr>
        <w:t xml:space="preserve"> </w:t>
      </w:r>
      <w:r>
        <w:t>or</w:t>
      </w:r>
      <w:r>
        <w:rPr>
          <w:spacing w:val="-9"/>
        </w:rPr>
        <w:t xml:space="preserve"> </w:t>
      </w:r>
      <w:r>
        <w:t>after</w:t>
      </w:r>
      <w:r>
        <w:rPr>
          <w:spacing w:val="-9"/>
        </w:rPr>
        <w:t xml:space="preserve"> </w:t>
      </w:r>
      <w:r>
        <w:t>the</w:t>
      </w:r>
      <w:r>
        <w:rPr>
          <w:spacing w:val="-8"/>
        </w:rPr>
        <w:t xml:space="preserve"> </w:t>
      </w:r>
      <w:r>
        <w:t>making</w:t>
      </w:r>
      <w:r>
        <w:rPr>
          <w:spacing w:val="-10"/>
        </w:rPr>
        <w:t xml:space="preserve"> </w:t>
      </w:r>
      <w:r>
        <w:t>of</w:t>
      </w:r>
      <w:r>
        <w:rPr>
          <w:spacing w:val="-12"/>
        </w:rPr>
        <w:t xml:space="preserve"> </w:t>
      </w:r>
      <w:r>
        <w:t>the</w:t>
      </w:r>
      <w:r>
        <w:rPr>
          <w:spacing w:val="-9"/>
        </w:rPr>
        <w:t xml:space="preserve"> </w:t>
      </w:r>
      <w:r>
        <w:t>demand</w:t>
      </w:r>
      <w:r>
        <w:rPr>
          <w:spacing w:val="-10"/>
        </w:rPr>
        <w:t xml:space="preserve"> </w:t>
      </w:r>
      <w:r>
        <w:t>pursuant</w:t>
      </w:r>
      <w:r>
        <w:rPr>
          <w:spacing w:val="-8"/>
        </w:rPr>
        <w:t xml:space="preserve"> </w:t>
      </w:r>
      <w:r>
        <w:t>to</w:t>
      </w:r>
      <w:r>
        <w:rPr>
          <w:spacing w:val="-8"/>
        </w:rPr>
        <w:t xml:space="preserve"> </w:t>
      </w:r>
      <w:r>
        <w:t>the</w:t>
      </w:r>
      <w:r>
        <w:rPr>
          <w:spacing w:val="-8"/>
        </w:rPr>
        <w:t xml:space="preserve"> </w:t>
      </w:r>
      <w:r>
        <w:t>indemnity</w:t>
      </w:r>
      <w:r>
        <w:rPr>
          <w:spacing w:val="-8"/>
        </w:rPr>
        <w:t xml:space="preserve"> </w:t>
      </w:r>
      <w:r>
        <w:t>hereunder)</w:t>
      </w:r>
      <w:r>
        <w:rPr>
          <w:spacing w:val="-9"/>
        </w:rPr>
        <w:t xml:space="preserve"> </w:t>
      </w:r>
      <w:proofErr w:type="spellStart"/>
      <w:r>
        <w:t>aris</w:t>
      </w:r>
      <w:proofErr w:type="spellEnd"/>
      <w:r>
        <w:t xml:space="preserve">- </w:t>
      </w:r>
      <w:proofErr w:type="spellStart"/>
      <w:r>
        <w:t>ing</w:t>
      </w:r>
      <w:proofErr w:type="spellEnd"/>
      <w:r>
        <w:t xml:space="preserve"> from an IPR Claim. to If the Supplier elects to procure a </w:t>
      </w:r>
      <w:proofErr w:type="spellStart"/>
      <w:r>
        <w:t>licence</w:t>
      </w:r>
      <w:proofErr w:type="spellEnd"/>
      <w:r>
        <w:t xml:space="preserve"> in accordance with</w:t>
      </w:r>
      <w:r>
        <w:rPr>
          <w:spacing w:val="-8"/>
        </w:rPr>
        <w:t xml:space="preserve"> </w:t>
      </w:r>
      <w:r>
        <w:t>Clause</w:t>
      </w:r>
      <w:r>
        <w:rPr>
          <w:spacing w:val="-6"/>
        </w:rPr>
        <w:t xml:space="preserve"> </w:t>
      </w:r>
      <w:r>
        <w:t>procure</w:t>
      </w:r>
      <w:r>
        <w:rPr>
          <w:spacing w:val="-7"/>
        </w:rPr>
        <w:t xml:space="preserve"> </w:t>
      </w:r>
      <w:r>
        <w:t>for</w:t>
      </w:r>
      <w:r>
        <w:rPr>
          <w:spacing w:val="-8"/>
        </w:rPr>
        <w:t xml:space="preserve"> </w:t>
      </w:r>
      <w:r>
        <w:t>the</w:t>
      </w:r>
      <w:r>
        <w:rPr>
          <w:spacing w:val="-9"/>
        </w:rPr>
        <w:t xml:space="preserve"> </w:t>
      </w:r>
      <w:r>
        <w:t>Customer</w:t>
      </w:r>
      <w:r>
        <w:rPr>
          <w:spacing w:val="-7"/>
        </w:rPr>
        <w:t xml:space="preserve"> </w:t>
      </w:r>
      <w:r>
        <w:t>the</w:t>
      </w:r>
      <w:r>
        <w:rPr>
          <w:spacing w:val="-7"/>
        </w:rPr>
        <w:t xml:space="preserve"> </w:t>
      </w:r>
      <w:r>
        <w:t>right</w:t>
      </w:r>
      <w:r>
        <w:rPr>
          <w:spacing w:val="-7"/>
        </w:rPr>
        <w:t xml:space="preserve"> </w:t>
      </w:r>
      <w:r>
        <w:t>to</w:t>
      </w:r>
      <w:r>
        <w:rPr>
          <w:spacing w:val="-6"/>
        </w:rPr>
        <w:t xml:space="preserve"> </w:t>
      </w:r>
      <w:r>
        <w:t>continue</w:t>
      </w:r>
      <w:r>
        <w:rPr>
          <w:spacing w:val="-7"/>
        </w:rPr>
        <w:t xml:space="preserve"> </w:t>
      </w:r>
      <w:r>
        <w:t>using</w:t>
      </w:r>
      <w:r>
        <w:rPr>
          <w:spacing w:val="-8"/>
        </w:rPr>
        <w:t xml:space="preserve"> </w:t>
      </w:r>
      <w:r>
        <w:t>the</w:t>
      </w:r>
      <w:r>
        <w:rPr>
          <w:spacing w:val="-7"/>
        </w:rPr>
        <w:t xml:space="preserve"> </w:t>
      </w:r>
      <w:r>
        <w:t>relevant</w:t>
      </w:r>
      <w:r>
        <w:rPr>
          <w:spacing w:val="-5"/>
        </w:rPr>
        <w:t xml:space="preserve"> </w:t>
      </w:r>
      <w:r>
        <w:t xml:space="preserve">item which is subject to the IPR Claim; or </w:t>
      </w:r>
      <w:proofErr w:type="spellStart"/>
      <w:r>
        <w:t>or</w:t>
      </w:r>
      <w:proofErr w:type="spellEnd"/>
      <w:r>
        <w:t xml:space="preserve"> to modify or replace an item pursuant to Clause replace or modify the relevant item with non-infringing substitutes pro- vided that:, but this has not avoided or resolved the IPR Claim, then: (IPR </w:t>
      </w:r>
      <w:proofErr w:type="spellStart"/>
      <w:r>
        <w:t>Indem</w:t>
      </w:r>
      <w:proofErr w:type="spellEnd"/>
      <w:r>
        <w:t xml:space="preserve">- </w:t>
      </w:r>
      <w:proofErr w:type="spellStart"/>
      <w:r>
        <w:t>nity</w:t>
      </w:r>
      <w:proofErr w:type="spellEnd"/>
      <w:r>
        <w:t>) and in each case whether before or after the making of a demand pursuant to</w:t>
      </w:r>
      <w:r>
        <w:rPr>
          <w:spacing w:val="-6"/>
        </w:rPr>
        <w:t xml:space="preserve"> </w:t>
      </w:r>
      <w:r>
        <w:t>t</w:t>
      </w:r>
      <w:r>
        <w:t>he</w:t>
      </w:r>
      <w:r>
        <w:rPr>
          <w:spacing w:val="-5"/>
        </w:rPr>
        <w:t xml:space="preserve"> </w:t>
      </w:r>
      <w:r>
        <w:t>indemnity</w:t>
      </w:r>
      <w:r>
        <w:rPr>
          <w:spacing w:val="-7"/>
        </w:rPr>
        <w:t xml:space="preserve"> </w:t>
      </w:r>
      <w:r>
        <w:t>therein.</w:t>
      </w:r>
      <w:r>
        <w:rPr>
          <w:spacing w:val="-6"/>
        </w:rPr>
        <w:t xml:space="preserve"> </w:t>
      </w:r>
      <w:r>
        <w:t>(Unlimited</w:t>
      </w:r>
      <w:r>
        <w:rPr>
          <w:spacing w:val="-8"/>
        </w:rPr>
        <w:t xml:space="preserve"> </w:t>
      </w:r>
      <w:r>
        <w:t>Liability)</w:t>
      </w:r>
      <w:r>
        <w:rPr>
          <w:spacing w:val="-5"/>
        </w:rPr>
        <w:t xml:space="preserve"> </w:t>
      </w:r>
      <w:r>
        <w:t>and</w:t>
      </w:r>
      <w:r>
        <w:rPr>
          <w:spacing w:val="-6"/>
        </w:rPr>
        <w:t xml:space="preserve"> </w:t>
      </w:r>
      <w:r>
        <w:t>Subject</w:t>
      </w:r>
      <w:r>
        <w:rPr>
          <w:spacing w:val="-7"/>
        </w:rPr>
        <w:t xml:space="preserve"> </w:t>
      </w:r>
      <w:r>
        <w:t>to</w:t>
      </w:r>
      <w:r>
        <w:rPr>
          <w:spacing w:val="-6"/>
        </w:rPr>
        <w:t xml:space="preserve"> </w:t>
      </w:r>
      <w:r>
        <w:t>Clauses</w:t>
      </w:r>
      <w:r>
        <w:rPr>
          <w:spacing w:val="-5"/>
        </w:rPr>
        <w:t xml:space="preserve"> </w:t>
      </w:r>
      <w:r>
        <w:t>Neither</w:t>
      </w:r>
      <w:r>
        <w:rPr>
          <w:spacing w:val="-8"/>
        </w:rPr>
        <w:t xml:space="preserve"> </w:t>
      </w:r>
      <w:r>
        <w:t>Party excludes</w:t>
      </w:r>
      <w:r>
        <w:rPr>
          <w:spacing w:val="-11"/>
        </w:rPr>
        <w:t xml:space="preserve"> </w:t>
      </w:r>
      <w:r>
        <w:t>or</w:t>
      </w:r>
      <w:r>
        <w:rPr>
          <w:spacing w:val="-9"/>
        </w:rPr>
        <w:t xml:space="preserve"> </w:t>
      </w:r>
      <w:r>
        <w:t>limits</w:t>
      </w:r>
      <w:r>
        <w:rPr>
          <w:spacing w:val="-9"/>
        </w:rPr>
        <w:t xml:space="preserve"> </w:t>
      </w:r>
      <w:r>
        <w:t>it</w:t>
      </w:r>
      <w:r>
        <w:rPr>
          <w:spacing w:val="-9"/>
        </w:rPr>
        <w:t xml:space="preserve"> </w:t>
      </w:r>
      <w:r>
        <w:t>liability</w:t>
      </w:r>
      <w:r>
        <w:rPr>
          <w:spacing w:val="-11"/>
        </w:rPr>
        <w:t xml:space="preserve"> </w:t>
      </w:r>
      <w:r>
        <w:t>for:</w:t>
      </w:r>
      <w:r>
        <w:rPr>
          <w:spacing w:val="-6"/>
        </w:rPr>
        <w:t xml:space="preserve"> </w:t>
      </w:r>
      <w:r>
        <w:t>to</w:t>
      </w:r>
      <w:r>
        <w:rPr>
          <w:spacing w:val="-8"/>
        </w:rPr>
        <w:t xml:space="preserve"> </w:t>
      </w:r>
      <w:r>
        <w:t>The</w:t>
      </w:r>
      <w:r>
        <w:rPr>
          <w:spacing w:val="-9"/>
        </w:rPr>
        <w:t xml:space="preserve"> </w:t>
      </w:r>
      <w:r>
        <w:t>Supplier</w:t>
      </w:r>
      <w:r>
        <w:rPr>
          <w:spacing w:val="-9"/>
        </w:rPr>
        <w:t xml:space="preserve"> </w:t>
      </w:r>
      <w:r>
        <w:t>does</w:t>
      </w:r>
      <w:r>
        <w:rPr>
          <w:spacing w:val="-9"/>
        </w:rPr>
        <w:t xml:space="preserve"> </w:t>
      </w:r>
      <w:r>
        <w:t>not</w:t>
      </w:r>
      <w:r>
        <w:rPr>
          <w:spacing w:val="-8"/>
        </w:rPr>
        <w:t xml:space="preserve"> </w:t>
      </w:r>
      <w:r>
        <w:t>exclude</w:t>
      </w:r>
      <w:r>
        <w:rPr>
          <w:spacing w:val="-11"/>
        </w:rPr>
        <w:t xml:space="preserve"> </w:t>
      </w:r>
      <w:r>
        <w:t>or</w:t>
      </w:r>
      <w:r>
        <w:rPr>
          <w:spacing w:val="-9"/>
        </w:rPr>
        <w:t xml:space="preserve"> </w:t>
      </w:r>
      <w:r>
        <w:t>limit</w:t>
      </w:r>
      <w:r>
        <w:rPr>
          <w:spacing w:val="-8"/>
        </w:rPr>
        <w:t xml:space="preserve"> </w:t>
      </w:r>
      <w:r>
        <w:t>its</w:t>
      </w:r>
      <w:r>
        <w:rPr>
          <w:spacing w:val="-9"/>
        </w:rPr>
        <w:t xml:space="preserve"> </w:t>
      </w:r>
      <w:r>
        <w:t>liability in</w:t>
      </w:r>
      <w:r>
        <w:rPr>
          <w:spacing w:val="-5"/>
        </w:rPr>
        <w:t xml:space="preserve"> </w:t>
      </w:r>
      <w:r>
        <w:t>respect</w:t>
      </w:r>
      <w:r>
        <w:rPr>
          <w:spacing w:val="-3"/>
        </w:rPr>
        <w:t xml:space="preserve"> </w:t>
      </w:r>
      <w:r>
        <w:t>of</w:t>
      </w:r>
      <w:r>
        <w:rPr>
          <w:spacing w:val="-3"/>
        </w:rPr>
        <w:t xml:space="preserve"> </w:t>
      </w:r>
      <w:r>
        <w:t>the</w:t>
      </w:r>
      <w:r>
        <w:rPr>
          <w:spacing w:val="-3"/>
        </w:rPr>
        <w:t xml:space="preserve"> </w:t>
      </w:r>
      <w:r>
        <w:t>indemnity</w:t>
      </w:r>
      <w:r>
        <w:rPr>
          <w:spacing w:val="-5"/>
        </w:rPr>
        <w:t xml:space="preserve"> </w:t>
      </w:r>
      <w:r>
        <w:t>in</w:t>
      </w:r>
      <w:r>
        <w:rPr>
          <w:spacing w:val="-5"/>
        </w:rPr>
        <w:t xml:space="preserve"> </w:t>
      </w:r>
      <w:r>
        <w:t>Clauses</w:t>
      </w:r>
      <w:r>
        <w:rPr>
          <w:spacing w:val="-1"/>
        </w:rPr>
        <w:t xml:space="preserve"> </w:t>
      </w:r>
      <w:r>
        <w:t>The</w:t>
      </w:r>
      <w:r>
        <w:rPr>
          <w:spacing w:val="-3"/>
        </w:rPr>
        <w:t xml:space="preserve"> </w:t>
      </w:r>
      <w:r>
        <w:t>Supplier</w:t>
      </w:r>
      <w:r>
        <w:rPr>
          <w:spacing w:val="-3"/>
        </w:rPr>
        <w:t xml:space="preserve"> </w:t>
      </w:r>
      <w:r>
        <w:t>shall,</w:t>
      </w:r>
      <w:r>
        <w:rPr>
          <w:spacing w:val="-3"/>
        </w:rPr>
        <w:t xml:space="preserve"> </w:t>
      </w:r>
      <w:r>
        <w:t>during</w:t>
      </w:r>
      <w:r>
        <w:rPr>
          <w:spacing w:val="-4"/>
        </w:rPr>
        <w:t xml:space="preserve"> </w:t>
      </w:r>
      <w:r>
        <w:t>and</w:t>
      </w:r>
      <w:r>
        <w:rPr>
          <w:spacing w:val="-4"/>
        </w:rPr>
        <w:t xml:space="preserve"> </w:t>
      </w:r>
      <w:r>
        <w:t>after</w:t>
      </w:r>
      <w:r>
        <w:rPr>
          <w:spacing w:val="-3"/>
        </w:rPr>
        <w:t xml:space="preserve"> </w:t>
      </w:r>
      <w:r>
        <w:t>the</w:t>
      </w:r>
      <w:r>
        <w:rPr>
          <w:spacing w:val="-3"/>
        </w:rPr>
        <w:t xml:space="preserve"> </w:t>
      </w:r>
      <w:r>
        <w:t xml:space="preserve">Con- tract Period, on written demand, indemnify the Customer against all Losses in- </w:t>
      </w:r>
      <w:proofErr w:type="spellStart"/>
      <w:r>
        <w:t>curred</w:t>
      </w:r>
      <w:proofErr w:type="spellEnd"/>
      <w:r>
        <w:rPr>
          <w:spacing w:val="-8"/>
        </w:rPr>
        <w:t xml:space="preserve"> </w:t>
      </w:r>
      <w:r>
        <w:t>by,</w:t>
      </w:r>
      <w:r>
        <w:rPr>
          <w:spacing w:val="-7"/>
        </w:rPr>
        <w:t xml:space="preserve"> </w:t>
      </w:r>
      <w:r>
        <w:t>awarded</w:t>
      </w:r>
      <w:r>
        <w:rPr>
          <w:spacing w:val="-11"/>
        </w:rPr>
        <w:t xml:space="preserve"> </w:t>
      </w:r>
      <w:r>
        <w:t>against,</w:t>
      </w:r>
      <w:r>
        <w:rPr>
          <w:spacing w:val="-10"/>
        </w:rPr>
        <w:t xml:space="preserve"> </w:t>
      </w:r>
      <w:r>
        <w:t>or</w:t>
      </w:r>
      <w:r>
        <w:rPr>
          <w:spacing w:val="-8"/>
        </w:rPr>
        <w:t xml:space="preserve"> </w:t>
      </w:r>
      <w:r>
        <w:t>agreed</w:t>
      </w:r>
      <w:r>
        <w:rPr>
          <w:spacing w:val="-11"/>
        </w:rPr>
        <w:t xml:space="preserve"> </w:t>
      </w:r>
      <w:r>
        <w:t>to</w:t>
      </w:r>
      <w:r>
        <w:rPr>
          <w:spacing w:val="-6"/>
        </w:rPr>
        <w:t xml:space="preserve"> </w:t>
      </w:r>
      <w:r>
        <w:t>be</w:t>
      </w:r>
      <w:r>
        <w:rPr>
          <w:spacing w:val="-7"/>
        </w:rPr>
        <w:t xml:space="preserve"> </w:t>
      </w:r>
      <w:r>
        <w:t>paid</w:t>
      </w:r>
      <w:r>
        <w:rPr>
          <w:spacing w:val="-11"/>
        </w:rPr>
        <w:t xml:space="preserve"> </w:t>
      </w:r>
      <w:r>
        <w:t>by</w:t>
      </w:r>
      <w:r>
        <w:rPr>
          <w:spacing w:val="-9"/>
        </w:rPr>
        <w:t xml:space="preserve"> </w:t>
      </w:r>
      <w:r>
        <w:t>the</w:t>
      </w:r>
      <w:r>
        <w:rPr>
          <w:spacing w:val="-7"/>
        </w:rPr>
        <w:t xml:space="preserve"> </w:t>
      </w:r>
      <w:r>
        <w:t>Customer</w:t>
      </w:r>
      <w:r>
        <w:rPr>
          <w:spacing w:val="-10"/>
        </w:rPr>
        <w:t xml:space="preserve"> </w:t>
      </w:r>
      <w:r>
        <w:t>(whether</w:t>
      </w:r>
      <w:r>
        <w:rPr>
          <w:spacing w:val="-7"/>
        </w:rPr>
        <w:t xml:space="preserve"> </w:t>
      </w:r>
      <w:r>
        <w:t>before or after the making of the demand pursuant to the indemnity hereunder) arising from</w:t>
      </w:r>
      <w:r>
        <w:rPr>
          <w:spacing w:val="-3"/>
        </w:rPr>
        <w:t xml:space="preserve"> </w:t>
      </w:r>
      <w:r>
        <w:t>an</w:t>
      </w:r>
      <w:r>
        <w:rPr>
          <w:spacing w:val="-1"/>
        </w:rPr>
        <w:t xml:space="preserve"> </w:t>
      </w:r>
      <w:r>
        <w:t>IPR</w:t>
      </w:r>
      <w:r>
        <w:rPr>
          <w:spacing w:val="-4"/>
        </w:rPr>
        <w:t xml:space="preserve"> </w:t>
      </w:r>
      <w:r>
        <w:t>Claim. to</w:t>
      </w:r>
      <w:r>
        <w:rPr>
          <w:spacing w:val="-2"/>
        </w:rPr>
        <w:t xml:space="preserve"> </w:t>
      </w:r>
      <w:r>
        <w:t>If</w:t>
      </w:r>
      <w:r>
        <w:rPr>
          <w:spacing w:val="-1"/>
        </w:rPr>
        <w:t xml:space="preserve"> </w:t>
      </w:r>
      <w:r>
        <w:t>the</w:t>
      </w:r>
      <w:r>
        <w:rPr>
          <w:spacing w:val="-4"/>
        </w:rPr>
        <w:t xml:space="preserve"> </w:t>
      </w:r>
      <w:r>
        <w:t>Supplier</w:t>
      </w:r>
      <w:r>
        <w:rPr>
          <w:spacing w:val="-1"/>
        </w:rPr>
        <w:t xml:space="preserve"> </w:t>
      </w:r>
      <w:r>
        <w:t>elects</w:t>
      </w:r>
      <w:r>
        <w:rPr>
          <w:spacing w:val="-3"/>
        </w:rPr>
        <w:t xml:space="preserve"> </w:t>
      </w:r>
      <w:r>
        <w:t>to procure</w:t>
      </w:r>
      <w:r>
        <w:rPr>
          <w:spacing w:val="-3"/>
        </w:rPr>
        <w:t xml:space="preserve"> </w:t>
      </w:r>
      <w:r>
        <w:t>a</w:t>
      </w:r>
      <w:r>
        <w:rPr>
          <w:spacing w:val="-1"/>
        </w:rPr>
        <w:t xml:space="preserve"> </w:t>
      </w:r>
      <w:proofErr w:type="spellStart"/>
      <w:r>
        <w:t>licence</w:t>
      </w:r>
      <w:proofErr w:type="spellEnd"/>
      <w:r>
        <w:rPr>
          <w:spacing w:val="-1"/>
        </w:rPr>
        <w:t xml:space="preserve"> </w:t>
      </w:r>
      <w:r>
        <w:t>in</w:t>
      </w:r>
      <w:r>
        <w:rPr>
          <w:spacing w:val="-1"/>
        </w:rPr>
        <w:t xml:space="preserve"> </w:t>
      </w:r>
      <w:r>
        <w:t>accordance</w:t>
      </w:r>
      <w:r>
        <w:rPr>
          <w:spacing w:val="-3"/>
        </w:rPr>
        <w:t xml:space="preserve"> </w:t>
      </w:r>
      <w:r>
        <w:t xml:space="preserve">with Clause procure for the Customer the right to continue using the relevant item which is subject to the IPR Claim; or </w:t>
      </w:r>
      <w:proofErr w:type="spellStart"/>
      <w:r>
        <w:t>or</w:t>
      </w:r>
      <w:proofErr w:type="spellEnd"/>
      <w:r>
        <w:t xml:space="preserve"> to modify or replace an item pursuant to Clause replace or modify the relevant item with non-infringing substitutes pro- vided that:, but this has not avoided or resolved the IPR Claim, then: (IPR </w:t>
      </w:r>
      <w:proofErr w:type="spellStart"/>
      <w:r>
        <w:t>Indem</w:t>
      </w:r>
      <w:proofErr w:type="spellEnd"/>
      <w:r>
        <w:t xml:space="preserve">- </w:t>
      </w:r>
      <w:proofErr w:type="spellStart"/>
      <w:r>
        <w:t>nity</w:t>
      </w:r>
      <w:proofErr w:type="spellEnd"/>
      <w:r>
        <w:t xml:space="preserve">) and in each </w:t>
      </w:r>
      <w:r>
        <w:t>case whether before or after the making of a demand pursuant to the indemnity therein. (Unlimited</w:t>
      </w:r>
      <w:r>
        <w:rPr>
          <w:spacing w:val="-1"/>
        </w:rPr>
        <w:t xml:space="preserve"> </w:t>
      </w:r>
      <w:r>
        <w:t xml:space="preserve">Liability), the Suppliers total aggregate </w:t>
      </w:r>
      <w:proofErr w:type="spellStart"/>
      <w:r>
        <w:t>liabil</w:t>
      </w:r>
      <w:proofErr w:type="spellEnd"/>
      <w:r>
        <w:t xml:space="preserve">- </w:t>
      </w:r>
      <w:proofErr w:type="spellStart"/>
      <w:proofErr w:type="gramStart"/>
      <w:r>
        <w:t>ity</w:t>
      </w:r>
      <w:proofErr w:type="spellEnd"/>
      <w:r>
        <w:t>:</w:t>
      </w:r>
      <w:r>
        <w:rPr>
          <w:spacing w:val="-3"/>
        </w:rPr>
        <w:t xml:space="preserve"> </w:t>
      </w:r>
      <w:r>
        <w:t>and</w:t>
      </w:r>
      <w:proofErr w:type="gramEnd"/>
      <w:r>
        <w:rPr>
          <w:spacing w:val="-3"/>
        </w:rPr>
        <w:t xml:space="preserve"> </w:t>
      </w:r>
      <w:r>
        <w:rPr>
          <w:b/>
        </w:rPr>
        <w:t>Error!</w:t>
      </w:r>
      <w:r>
        <w:rPr>
          <w:b/>
          <w:spacing w:val="-4"/>
        </w:rPr>
        <w:t xml:space="preserve"> </w:t>
      </w:r>
      <w:r>
        <w:rPr>
          <w:b/>
        </w:rPr>
        <w:t>Not</w:t>
      </w:r>
      <w:r>
        <w:rPr>
          <w:b/>
          <w:spacing w:val="-2"/>
        </w:rPr>
        <w:t xml:space="preserve"> </w:t>
      </w:r>
      <w:r>
        <w:rPr>
          <w:b/>
        </w:rPr>
        <w:t>a</w:t>
      </w:r>
      <w:r>
        <w:rPr>
          <w:b/>
          <w:spacing w:val="-6"/>
        </w:rPr>
        <w:t xml:space="preserve"> </w:t>
      </w:r>
      <w:r>
        <w:rPr>
          <w:b/>
        </w:rPr>
        <w:t>valid</w:t>
      </w:r>
      <w:r>
        <w:rPr>
          <w:b/>
          <w:spacing w:val="-3"/>
        </w:rPr>
        <w:t xml:space="preserve"> </w:t>
      </w:r>
      <w:r>
        <w:rPr>
          <w:b/>
        </w:rPr>
        <w:t>bookmark</w:t>
      </w:r>
      <w:r>
        <w:rPr>
          <w:b/>
          <w:spacing w:val="-2"/>
        </w:rPr>
        <w:t xml:space="preserve"> </w:t>
      </w:r>
      <w:r>
        <w:rPr>
          <w:b/>
        </w:rPr>
        <w:t>self-reference.</w:t>
      </w:r>
      <w:r>
        <w:rPr>
          <w:b/>
          <w:spacing w:val="-2"/>
        </w:rPr>
        <w:t xml:space="preserve"> </w:t>
      </w:r>
      <w:r>
        <w:t>(Financial</w:t>
      </w:r>
      <w:r>
        <w:rPr>
          <w:spacing w:val="-3"/>
        </w:rPr>
        <w:t xml:space="preserve"> </w:t>
      </w:r>
      <w:r>
        <w:t>Limits)</w:t>
      </w:r>
      <w:r>
        <w:rPr>
          <w:spacing w:val="-4"/>
        </w:rPr>
        <w:t xml:space="preserve"> </w:t>
      </w:r>
      <w:r>
        <w:t>and</w:t>
      </w:r>
      <w:r>
        <w:rPr>
          <w:spacing w:val="-6"/>
        </w:rPr>
        <w:t xml:space="preserve"> </w:t>
      </w:r>
      <w:r>
        <w:t xml:space="preserve">without prejudice to its obligation to pay the undisputed Contract Charges as and when they fall due for payment, the Customer's total aggregate liability in respect of all Losses </w:t>
      </w:r>
      <w:proofErr w:type="gramStart"/>
      <w:r>
        <w:t>as a result of</w:t>
      </w:r>
      <w:proofErr w:type="gramEnd"/>
      <w:r>
        <w:t xml:space="preserve"> Customer Causes shall be limited to: (Financial Limits).</w:t>
      </w:r>
    </w:p>
    <w:p w14:paraId="1B1617D4" w14:textId="77777777" w:rsidR="00E35620" w:rsidRDefault="00E35620">
      <w:pPr>
        <w:pStyle w:val="BodyText"/>
        <w:spacing w:before="12"/>
      </w:pPr>
    </w:p>
    <w:p w14:paraId="399CD5BD" w14:textId="77777777" w:rsidR="00E35620" w:rsidRDefault="00290450">
      <w:pPr>
        <w:pStyle w:val="ListParagraph"/>
        <w:numPr>
          <w:ilvl w:val="1"/>
          <w:numId w:val="46"/>
        </w:numPr>
        <w:tabs>
          <w:tab w:val="left" w:pos="1960"/>
          <w:tab w:val="left" w:pos="1962"/>
        </w:tabs>
        <w:ind w:right="676"/>
        <w:jc w:val="both"/>
      </w:pPr>
      <w:r>
        <w:t>Subject to any rights of the Customer under this Contract (including in respect of an</w:t>
      </w:r>
      <w:r>
        <w:rPr>
          <w:spacing w:val="-13"/>
        </w:rPr>
        <w:t xml:space="preserve"> </w:t>
      </w:r>
      <w:r>
        <w:t>IPR</w:t>
      </w:r>
      <w:r>
        <w:rPr>
          <w:spacing w:val="-12"/>
        </w:rPr>
        <w:t xml:space="preserve"> </w:t>
      </w:r>
      <w:r>
        <w:t>Claim),</w:t>
      </w:r>
      <w:r>
        <w:rPr>
          <w:spacing w:val="-13"/>
        </w:rPr>
        <w:t xml:space="preserve"> </w:t>
      </w:r>
      <w:r>
        <w:t>any</w:t>
      </w:r>
      <w:r>
        <w:rPr>
          <w:spacing w:val="-12"/>
        </w:rPr>
        <w:t xml:space="preserve"> </w:t>
      </w:r>
      <w:r>
        <w:t>claims</w:t>
      </w:r>
      <w:r>
        <w:rPr>
          <w:spacing w:val="-13"/>
        </w:rPr>
        <w:t xml:space="preserve"> </w:t>
      </w:r>
      <w:r>
        <w:t>by</w:t>
      </w:r>
      <w:r>
        <w:rPr>
          <w:spacing w:val="-12"/>
        </w:rPr>
        <w:t xml:space="preserve"> </w:t>
      </w:r>
      <w:r>
        <w:t>a</w:t>
      </w:r>
      <w:r>
        <w:rPr>
          <w:spacing w:val="-13"/>
        </w:rPr>
        <w:t xml:space="preserve"> </w:t>
      </w:r>
      <w:r>
        <w:t>third</w:t>
      </w:r>
      <w:r>
        <w:rPr>
          <w:spacing w:val="-12"/>
        </w:rPr>
        <w:t xml:space="preserve"> </w:t>
      </w:r>
      <w:r>
        <w:t>party</w:t>
      </w:r>
      <w:r>
        <w:rPr>
          <w:spacing w:val="-12"/>
        </w:rPr>
        <w:t xml:space="preserve"> </w:t>
      </w:r>
      <w:r>
        <w:t>where</w:t>
      </w:r>
      <w:r>
        <w:rPr>
          <w:spacing w:val="-13"/>
        </w:rPr>
        <w:t xml:space="preserve"> </w:t>
      </w:r>
      <w:r>
        <w:t>an</w:t>
      </w:r>
      <w:r>
        <w:rPr>
          <w:spacing w:val="-11"/>
        </w:rPr>
        <w:t xml:space="preserve"> </w:t>
      </w:r>
      <w:r>
        <w:t>indemnity</w:t>
      </w:r>
      <w:r>
        <w:rPr>
          <w:spacing w:val="-13"/>
        </w:rPr>
        <w:t xml:space="preserve"> </w:t>
      </w:r>
      <w:r>
        <w:t>is</w:t>
      </w:r>
      <w:r>
        <w:rPr>
          <w:spacing w:val="-12"/>
        </w:rPr>
        <w:t xml:space="preserve"> </w:t>
      </w:r>
      <w:r>
        <w:t>sought</w:t>
      </w:r>
      <w:r>
        <w:rPr>
          <w:spacing w:val="-13"/>
        </w:rPr>
        <w:t xml:space="preserve"> </w:t>
      </w:r>
      <w:r>
        <w:t>by</w:t>
      </w:r>
      <w:r>
        <w:rPr>
          <w:spacing w:val="-12"/>
        </w:rPr>
        <w:t xml:space="preserve"> </w:t>
      </w:r>
      <w:r>
        <w:t>that</w:t>
      </w:r>
      <w:r>
        <w:rPr>
          <w:spacing w:val="-13"/>
        </w:rPr>
        <w:t xml:space="preserve"> </w:t>
      </w:r>
      <w:r>
        <w:t>third</w:t>
      </w:r>
    </w:p>
    <w:p w14:paraId="50C09691" w14:textId="77777777" w:rsidR="00E35620" w:rsidRDefault="00E35620">
      <w:pPr>
        <w:jc w:val="both"/>
        <w:sectPr w:rsidR="00E35620">
          <w:pgSz w:w="11910" w:h="16840"/>
          <w:pgMar w:top="1380" w:right="760" w:bottom="280" w:left="1180" w:header="720" w:footer="720" w:gutter="0"/>
          <w:cols w:space="720"/>
        </w:sectPr>
      </w:pPr>
    </w:p>
    <w:p w14:paraId="075D0987" w14:textId="77777777" w:rsidR="00E35620" w:rsidRDefault="00290450">
      <w:pPr>
        <w:pStyle w:val="BodyText"/>
        <w:spacing w:before="41"/>
        <w:ind w:left="1962" w:right="705"/>
      </w:pPr>
      <w:r>
        <w:lastRenderedPageBreak/>
        <w:t>party from a Party to this Contract shall be dealt with in accordance with the pro- visions of DMP Schedule 20 (Conduct of Claims).</w:t>
      </w:r>
    </w:p>
    <w:p w14:paraId="17433326" w14:textId="77777777" w:rsidR="00E35620" w:rsidRDefault="00290450">
      <w:pPr>
        <w:pStyle w:val="Heading2"/>
        <w:numPr>
          <w:ilvl w:val="0"/>
          <w:numId w:val="46"/>
        </w:numPr>
        <w:tabs>
          <w:tab w:val="left" w:pos="1112"/>
        </w:tabs>
        <w:spacing w:before="116"/>
        <w:jc w:val="left"/>
      </w:pPr>
      <w:bookmarkStart w:id="70" w:name="26._INSURANCE"/>
      <w:bookmarkStart w:id="71" w:name="_bookmark35"/>
      <w:bookmarkEnd w:id="70"/>
      <w:bookmarkEnd w:id="71"/>
      <w:r>
        <w:rPr>
          <w:spacing w:val="-2"/>
        </w:rPr>
        <w:t>INSURANCE</w:t>
      </w:r>
    </w:p>
    <w:p w14:paraId="080DE7A3" w14:textId="77777777" w:rsidR="00E35620" w:rsidRDefault="00290450">
      <w:pPr>
        <w:pStyle w:val="ListParagraph"/>
        <w:numPr>
          <w:ilvl w:val="1"/>
          <w:numId w:val="46"/>
        </w:numPr>
        <w:tabs>
          <w:tab w:val="left" w:pos="1960"/>
          <w:tab w:val="left" w:pos="1962"/>
        </w:tabs>
        <w:spacing w:before="239"/>
        <w:ind w:right="680"/>
        <w:jc w:val="both"/>
      </w:pPr>
      <w:r>
        <w:t>This</w:t>
      </w:r>
      <w:r>
        <w:rPr>
          <w:spacing w:val="-6"/>
        </w:rPr>
        <w:t xml:space="preserve"> </w:t>
      </w:r>
      <w:r>
        <w:t>Clause</w:t>
      </w:r>
      <w:r>
        <w:rPr>
          <w:spacing w:val="-4"/>
        </w:rPr>
        <w:t xml:space="preserve"> </w:t>
      </w:r>
      <w:r>
        <w:t>INSURANCE</w:t>
      </w:r>
      <w:r>
        <w:rPr>
          <w:spacing w:val="-10"/>
        </w:rPr>
        <w:t xml:space="preserve"> </w:t>
      </w:r>
      <w:r>
        <w:t>will</w:t>
      </w:r>
      <w:r>
        <w:rPr>
          <w:spacing w:val="-8"/>
        </w:rPr>
        <w:t xml:space="preserve"> </w:t>
      </w:r>
      <w:r>
        <w:t>only</w:t>
      </w:r>
      <w:r>
        <w:rPr>
          <w:spacing w:val="-7"/>
        </w:rPr>
        <w:t xml:space="preserve"> </w:t>
      </w:r>
      <w:r>
        <w:t>apply</w:t>
      </w:r>
      <w:r>
        <w:rPr>
          <w:spacing w:val="-7"/>
        </w:rPr>
        <w:t xml:space="preserve"> </w:t>
      </w:r>
      <w:r>
        <w:t>where</w:t>
      </w:r>
      <w:r>
        <w:rPr>
          <w:spacing w:val="-5"/>
        </w:rPr>
        <w:t xml:space="preserve"> </w:t>
      </w:r>
      <w:r>
        <w:t>specified</w:t>
      </w:r>
      <w:r>
        <w:rPr>
          <w:spacing w:val="-8"/>
        </w:rPr>
        <w:t xml:space="preserve"> </w:t>
      </w:r>
      <w:r>
        <w:t>in</w:t>
      </w:r>
      <w:r>
        <w:rPr>
          <w:spacing w:val="-9"/>
        </w:rPr>
        <w:t xml:space="preserve"> </w:t>
      </w:r>
      <w:r>
        <w:t>the</w:t>
      </w:r>
      <w:r>
        <w:rPr>
          <w:spacing w:val="-7"/>
        </w:rPr>
        <w:t xml:space="preserve"> </w:t>
      </w:r>
      <w:r>
        <w:t>Contract</w:t>
      </w:r>
      <w:r>
        <w:rPr>
          <w:spacing w:val="-7"/>
        </w:rPr>
        <w:t xml:space="preserve"> </w:t>
      </w:r>
      <w:r>
        <w:t>Order</w:t>
      </w:r>
      <w:r>
        <w:rPr>
          <w:spacing w:val="-7"/>
        </w:rPr>
        <w:t xml:space="preserve"> </w:t>
      </w:r>
      <w:r>
        <w:t>Form or elsewhere in this Contract.</w:t>
      </w:r>
    </w:p>
    <w:p w14:paraId="187C1FD9" w14:textId="77777777" w:rsidR="00E35620" w:rsidRDefault="00290450">
      <w:pPr>
        <w:pStyle w:val="ListParagraph"/>
        <w:numPr>
          <w:ilvl w:val="1"/>
          <w:numId w:val="46"/>
        </w:numPr>
        <w:tabs>
          <w:tab w:val="left" w:pos="1960"/>
          <w:tab w:val="left" w:pos="1962"/>
        </w:tabs>
        <w:spacing w:before="120"/>
        <w:ind w:right="678"/>
        <w:jc w:val="both"/>
      </w:pPr>
      <w:r>
        <w:t>Notwithstanding</w:t>
      </w:r>
      <w:r>
        <w:rPr>
          <w:spacing w:val="-3"/>
        </w:rPr>
        <w:t xml:space="preserve"> </w:t>
      </w:r>
      <w:r>
        <w:t>any</w:t>
      </w:r>
      <w:r>
        <w:rPr>
          <w:spacing w:val="-4"/>
        </w:rPr>
        <w:t xml:space="preserve"> </w:t>
      </w:r>
      <w:r>
        <w:t>benefit</w:t>
      </w:r>
      <w:r>
        <w:rPr>
          <w:spacing w:val="-2"/>
        </w:rPr>
        <w:t xml:space="preserve"> </w:t>
      </w:r>
      <w:r>
        <w:t>to</w:t>
      </w:r>
      <w:r>
        <w:rPr>
          <w:spacing w:val="-4"/>
        </w:rPr>
        <w:t xml:space="preserve"> </w:t>
      </w:r>
      <w:r>
        <w:t>the</w:t>
      </w:r>
      <w:r>
        <w:rPr>
          <w:spacing w:val="-4"/>
        </w:rPr>
        <w:t xml:space="preserve"> </w:t>
      </w:r>
      <w:r>
        <w:t>Customer</w:t>
      </w:r>
      <w:r>
        <w:rPr>
          <w:spacing w:val="-4"/>
        </w:rPr>
        <w:t xml:space="preserve"> </w:t>
      </w:r>
      <w:r>
        <w:t>of</w:t>
      </w:r>
      <w:r>
        <w:rPr>
          <w:spacing w:val="-5"/>
        </w:rPr>
        <w:t xml:space="preserve"> </w:t>
      </w:r>
      <w:r>
        <w:t>the</w:t>
      </w:r>
      <w:r>
        <w:rPr>
          <w:spacing w:val="-4"/>
        </w:rPr>
        <w:t xml:space="preserve"> </w:t>
      </w:r>
      <w:r>
        <w:t>policy</w:t>
      </w:r>
      <w:r>
        <w:rPr>
          <w:spacing w:val="-6"/>
        </w:rPr>
        <w:t xml:space="preserve"> </w:t>
      </w:r>
      <w:r>
        <w:t>or</w:t>
      </w:r>
      <w:r>
        <w:rPr>
          <w:spacing w:val="-2"/>
        </w:rPr>
        <w:t xml:space="preserve"> </w:t>
      </w:r>
      <w:r>
        <w:t>policies</w:t>
      </w:r>
      <w:r>
        <w:rPr>
          <w:spacing w:val="-6"/>
        </w:rPr>
        <w:t xml:space="preserve"> </w:t>
      </w:r>
      <w:r>
        <w:t>of</w:t>
      </w:r>
      <w:r>
        <w:rPr>
          <w:spacing w:val="-2"/>
        </w:rPr>
        <w:t xml:space="preserve"> </w:t>
      </w:r>
      <w:r>
        <w:t xml:space="preserve">insurance referred to in Clause 31 (Insurance) of the DMP Agreement, the Supplier shall </w:t>
      </w:r>
      <w:proofErr w:type="spellStart"/>
      <w:r>
        <w:t>ef</w:t>
      </w:r>
      <w:proofErr w:type="spellEnd"/>
      <w:r>
        <w:t xml:space="preserve">- </w:t>
      </w:r>
      <w:proofErr w:type="spellStart"/>
      <w:r>
        <w:t>fect</w:t>
      </w:r>
      <w:proofErr w:type="spellEnd"/>
      <w:r>
        <w:rPr>
          <w:spacing w:val="-4"/>
        </w:rPr>
        <w:t xml:space="preserve"> </w:t>
      </w:r>
      <w:r>
        <w:t>and</w:t>
      </w:r>
      <w:r>
        <w:rPr>
          <w:spacing w:val="-8"/>
        </w:rPr>
        <w:t xml:space="preserve"> </w:t>
      </w:r>
      <w:r>
        <w:t>maintain</w:t>
      </w:r>
      <w:r>
        <w:rPr>
          <w:spacing w:val="-6"/>
        </w:rPr>
        <w:t xml:space="preserve"> </w:t>
      </w:r>
      <w:r>
        <w:t>such</w:t>
      </w:r>
      <w:r>
        <w:rPr>
          <w:spacing w:val="-6"/>
        </w:rPr>
        <w:t xml:space="preserve"> </w:t>
      </w:r>
      <w:r>
        <w:t>further</w:t>
      </w:r>
      <w:r>
        <w:rPr>
          <w:spacing w:val="-5"/>
        </w:rPr>
        <w:t xml:space="preserve"> </w:t>
      </w:r>
      <w:r>
        <w:t>policy</w:t>
      </w:r>
      <w:r>
        <w:rPr>
          <w:spacing w:val="-7"/>
        </w:rPr>
        <w:t xml:space="preserve"> </w:t>
      </w:r>
      <w:r>
        <w:t>or</w:t>
      </w:r>
      <w:r>
        <w:rPr>
          <w:spacing w:val="-5"/>
        </w:rPr>
        <w:t xml:space="preserve"> </w:t>
      </w:r>
      <w:r>
        <w:t>policies</w:t>
      </w:r>
      <w:r>
        <w:rPr>
          <w:spacing w:val="-7"/>
        </w:rPr>
        <w:t xml:space="preserve"> </w:t>
      </w:r>
      <w:r>
        <w:t>of</w:t>
      </w:r>
      <w:r>
        <w:rPr>
          <w:spacing w:val="-5"/>
        </w:rPr>
        <w:t xml:space="preserve"> </w:t>
      </w:r>
      <w:r>
        <w:t>insurance</w:t>
      </w:r>
      <w:r>
        <w:rPr>
          <w:spacing w:val="-5"/>
        </w:rPr>
        <w:t xml:space="preserve"> </w:t>
      </w:r>
      <w:r>
        <w:t>or</w:t>
      </w:r>
      <w:r>
        <w:rPr>
          <w:spacing w:val="-8"/>
        </w:rPr>
        <w:t xml:space="preserve"> </w:t>
      </w:r>
      <w:r>
        <w:t>extensions</w:t>
      </w:r>
      <w:r>
        <w:rPr>
          <w:spacing w:val="-5"/>
        </w:rPr>
        <w:t xml:space="preserve"> </w:t>
      </w:r>
      <w:r>
        <w:t>to</w:t>
      </w:r>
      <w:r>
        <w:rPr>
          <w:spacing w:val="-4"/>
        </w:rPr>
        <w:t xml:space="preserve"> </w:t>
      </w:r>
      <w:r>
        <w:t xml:space="preserve">such existing policy or policies of insurance procured under the DMP Agreement in re- </w:t>
      </w:r>
      <w:proofErr w:type="spellStart"/>
      <w:r>
        <w:t>spect</w:t>
      </w:r>
      <w:proofErr w:type="spellEnd"/>
      <w:r>
        <w:t xml:space="preserve"> of all risks which may be incurred by the Supplier arising out of its </w:t>
      </w:r>
      <w:proofErr w:type="spellStart"/>
      <w:r>
        <w:t>perfor</w:t>
      </w:r>
      <w:proofErr w:type="spellEnd"/>
      <w:r>
        <w:t xml:space="preserve">- </w:t>
      </w:r>
      <w:proofErr w:type="spellStart"/>
      <w:r>
        <w:t>mance</w:t>
      </w:r>
      <w:proofErr w:type="spellEnd"/>
      <w:r>
        <w:t xml:space="preserve"> of its obligations under this Contract.</w:t>
      </w:r>
    </w:p>
    <w:p w14:paraId="6CDE942E" w14:textId="77777777" w:rsidR="00E35620" w:rsidRDefault="00290450">
      <w:pPr>
        <w:pStyle w:val="ListParagraph"/>
        <w:numPr>
          <w:ilvl w:val="1"/>
          <w:numId w:val="46"/>
        </w:numPr>
        <w:tabs>
          <w:tab w:val="left" w:pos="1960"/>
          <w:tab w:val="left" w:pos="1962"/>
        </w:tabs>
        <w:spacing w:before="122"/>
        <w:ind w:right="676"/>
        <w:jc w:val="both"/>
      </w:pPr>
      <w:r>
        <w:t>Without limitation to the generality of Clause Notwithstanding any benefit to the Customer</w:t>
      </w:r>
      <w:r>
        <w:rPr>
          <w:spacing w:val="-6"/>
        </w:rPr>
        <w:t xml:space="preserve"> </w:t>
      </w:r>
      <w:r>
        <w:t>of</w:t>
      </w:r>
      <w:r>
        <w:rPr>
          <w:spacing w:val="-4"/>
        </w:rPr>
        <w:t xml:space="preserve"> </w:t>
      </w:r>
      <w:r>
        <w:t>the</w:t>
      </w:r>
      <w:r>
        <w:rPr>
          <w:spacing w:val="-4"/>
        </w:rPr>
        <w:t xml:space="preserve"> </w:t>
      </w:r>
      <w:r>
        <w:t>policy</w:t>
      </w:r>
      <w:r>
        <w:rPr>
          <w:spacing w:val="-6"/>
        </w:rPr>
        <w:t xml:space="preserve"> </w:t>
      </w:r>
      <w:r>
        <w:t>or</w:t>
      </w:r>
      <w:r>
        <w:rPr>
          <w:spacing w:val="-4"/>
        </w:rPr>
        <w:t xml:space="preserve"> </w:t>
      </w:r>
      <w:r>
        <w:t>policies</w:t>
      </w:r>
      <w:r>
        <w:rPr>
          <w:spacing w:val="-6"/>
        </w:rPr>
        <w:t xml:space="preserve"> </w:t>
      </w:r>
      <w:r>
        <w:t>of</w:t>
      </w:r>
      <w:r>
        <w:rPr>
          <w:spacing w:val="-4"/>
        </w:rPr>
        <w:t xml:space="preserve"> </w:t>
      </w:r>
      <w:r>
        <w:t>insurance</w:t>
      </w:r>
      <w:r>
        <w:rPr>
          <w:spacing w:val="-4"/>
        </w:rPr>
        <w:t xml:space="preserve"> </w:t>
      </w:r>
      <w:r>
        <w:t>referred</w:t>
      </w:r>
      <w:r>
        <w:rPr>
          <w:spacing w:val="-5"/>
        </w:rPr>
        <w:t xml:space="preserve"> </w:t>
      </w:r>
      <w:r>
        <w:t>to</w:t>
      </w:r>
      <w:r>
        <w:rPr>
          <w:spacing w:val="-3"/>
        </w:rPr>
        <w:t xml:space="preserve"> </w:t>
      </w:r>
      <w:r>
        <w:t>in</w:t>
      </w:r>
      <w:r>
        <w:rPr>
          <w:spacing w:val="-6"/>
        </w:rPr>
        <w:t xml:space="preserve"> </w:t>
      </w:r>
      <w:r>
        <w:t>Clause</w:t>
      </w:r>
      <w:r>
        <w:rPr>
          <w:spacing w:val="-6"/>
        </w:rPr>
        <w:t xml:space="preserve"> </w:t>
      </w:r>
      <w:r>
        <w:t>31</w:t>
      </w:r>
      <w:r>
        <w:rPr>
          <w:spacing w:val="-4"/>
        </w:rPr>
        <w:t xml:space="preserve"> </w:t>
      </w:r>
      <w:r>
        <w:t>(Insurance) of the DMP Agreement, the Supplier shall effect and maintain such further policy or</w:t>
      </w:r>
      <w:r>
        <w:rPr>
          <w:spacing w:val="-13"/>
        </w:rPr>
        <w:t xml:space="preserve"> </w:t>
      </w:r>
      <w:r>
        <w:t>policies</w:t>
      </w:r>
      <w:r>
        <w:rPr>
          <w:spacing w:val="-10"/>
        </w:rPr>
        <w:t xml:space="preserve"> </w:t>
      </w:r>
      <w:r>
        <w:t>of</w:t>
      </w:r>
      <w:r>
        <w:rPr>
          <w:spacing w:val="-12"/>
        </w:rPr>
        <w:t xml:space="preserve"> </w:t>
      </w:r>
      <w:r>
        <w:t>insurance</w:t>
      </w:r>
      <w:r>
        <w:rPr>
          <w:spacing w:val="-11"/>
        </w:rPr>
        <w:t xml:space="preserve"> </w:t>
      </w:r>
      <w:r>
        <w:t>or</w:t>
      </w:r>
      <w:r>
        <w:rPr>
          <w:spacing w:val="-13"/>
        </w:rPr>
        <w:t xml:space="preserve"> </w:t>
      </w:r>
      <w:r>
        <w:t>extensions</w:t>
      </w:r>
      <w:r>
        <w:rPr>
          <w:spacing w:val="-10"/>
        </w:rPr>
        <w:t xml:space="preserve"> </w:t>
      </w:r>
      <w:r>
        <w:t>to</w:t>
      </w:r>
      <w:r>
        <w:rPr>
          <w:spacing w:val="-10"/>
        </w:rPr>
        <w:t xml:space="preserve"> </w:t>
      </w:r>
      <w:r>
        <w:t>such</w:t>
      </w:r>
      <w:r>
        <w:rPr>
          <w:spacing w:val="-12"/>
        </w:rPr>
        <w:t xml:space="preserve"> </w:t>
      </w:r>
      <w:r>
        <w:t>existing</w:t>
      </w:r>
      <w:r>
        <w:rPr>
          <w:spacing w:val="-12"/>
        </w:rPr>
        <w:t xml:space="preserve"> </w:t>
      </w:r>
      <w:r>
        <w:t>policy</w:t>
      </w:r>
      <w:r>
        <w:rPr>
          <w:spacing w:val="-13"/>
        </w:rPr>
        <w:t xml:space="preserve"> </w:t>
      </w:r>
      <w:r>
        <w:t>or</w:t>
      </w:r>
      <w:r>
        <w:rPr>
          <w:spacing w:val="-11"/>
        </w:rPr>
        <w:t xml:space="preserve"> </w:t>
      </w:r>
      <w:r>
        <w:t>policies</w:t>
      </w:r>
      <w:r>
        <w:rPr>
          <w:spacing w:val="-13"/>
        </w:rPr>
        <w:t xml:space="preserve"> </w:t>
      </w:r>
      <w:r>
        <w:t>of</w:t>
      </w:r>
      <w:r>
        <w:rPr>
          <w:spacing w:val="-11"/>
        </w:rPr>
        <w:t xml:space="preserve"> </w:t>
      </w:r>
      <w:r>
        <w:t>insurance procured under the DMP Agreement in respect of all risks which may be incurred by</w:t>
      </w:r>
      <w:r>
        <w:rPr>
          <w:spacing w:val="-8"/>
        </w:rPr>
        <w:t xml:space="preserve"> </w:t>
      </w:r>
      <w:r>
        <w:t>the</w:t>
      </w:r>
      <w:r>
        <w:rPr>
          <w:spacing w:val="-9"/>
        </w:rPr>
        <w:t xml:space="preserve"> </w:t>
      </w:r>
      <w:r>
        <w:t>Supplier</w:t>
      </w:r>
      <w:r>
        <w:rPr>
          <w:spacing w:val="-9"/>
        </w:rPr>
        <w:t xml:space="preserve"> </w:t>
      </w:r>
      <w:r>
        <w:t>arising</w:t>
      </w:r>
      <w:r>
        <w:rPr>
          <w:spacing w:val="-10"/>
        </w:rPr>
        <w:t xml:space="preserve"> </w:t>
      </w:r>
      <w:r>
        <w:t>out</w:t>
      </w:r>
      <w:r>
        <w:rPr>
          <w:spacing w:val="-11"/>
        </w:rPr>
        <w:t xml:space="preserve"> </w:t>
      </w:r>
      <w:r>
        <w:t>of</w:t>
      </w:r>
      <w:r>
        <w:rPr>
          <w:spacing w:val="-9"/>
        </w:rPr>
        <w:t xml:space="preserve"> </w:t>
      </w:r>
      <w:r>
        <w:t>its</w:t>
      </w:r>
      <w:r>
        <w:rPr>
          <w:spacing w:val="-9"/>
        </w:rPr>
        <w:t xml:space="preserve"> </w:t>
      </w:r>
      <w:r>
        <w:t>performance</w:t>
      </w:r>
      <w:r>
        <w:rPr>
          <w:spacing w:val="-11"/>
        </w:rPr>
        <w:t xml:space="preserve"> </w:t>
      </w:r>
      <w:r>
        <w:t>of</w:t>
      </w:r>
      <w:r>
        <w:rPr>
          <w:spacing w:val="-9"/>
        </w:rPr>
        <w:t xml:space="preserve"> </w:t>
      </w:r>
      <w:r>
        <w:t>its</w:t>
      </w:r>
      <w:r>
        <w:rPr>
          <w:spacing w:val="-11"/>
        </w:rPr>
        <w:t xml:space="preserve"> </w:t>
      </w:r>
      <w:r>
        <w:t>obligations</w:t>
      </w:r>
      <w:r>
        <w:rPr>
          <w:spacing w:val="-9"/>
        </w:rPr>
        <w:t xml:space="preserve"> </w:t>
      </w:r>
      <w:r>
        <w:t>under</w:t>
      </w:r>
      <w:r>
        <w:rPr>
          <w:spacing w:val="-9"/>
        </w:rPr>
        <w:t xml:space="preserve"> </w:t>
      </w:r>
      <w:r>
        <w:t>this</w:t>
      </w:r>
      <w:r>
        <w:rPr>
          <w:spacing w:val="-9"/>
        </w:rPr>
        <w:t xml:space="preserve"> </w:t>
      </w:r>
      <w:r>
        <w:t>Contract. the Supplier shall ensure that it maintains the policy or policies of insurance as stipulated in the Contract Order Form.</w:t>
      </w:r>
    </w:p>
    <w:p w14:paraId="31E7AC70" w14:textId="77777777" w:rsidR="00E35620" w:rsidRDefault="00290450">
      <w:pPr>
        <w:pStyle w:val="ListParagraph"/>
        <w:numPr>
          <w:ilvl w:val="1"/>
          <w:numId w:val="46"/>
        </w:numPr>
        <w:tabs>
          <w:tab w:val="left" w:pos="1960"/>
          <w:tab w:val="left" w:pos="1962"/>
        </w:tabs>
        <w:spacing w:before="120"/>
        <w:ind w:right="680"/>
        <w:jc w:val="both"/>
      </w:pPr>
      <w:r>
        <w:t xml:space="preserve">The Supplier shall </w:t>
      </w:r>
      <w:proofErr w:type="gramStart"/>
      <w:r>
        <w:t>effect</w:t>
      </w:r>
      <w:proofErr w:type="gramEnd"/>
      <w:r>
        <w:t xml:space="preserve"> and maintain the policy or policies of insurance referred to in Clause INSURANCE for six (6) years after the Contract Expiry Date.</w:t>
      </w:r>
    </w:p>
    <w:p w14:paraId="1FCF04C1" w14:textId="77777777" w:rsidR="00E35620" w:rsidRDefault="00290450">
      <w:pPr>
        <w:pStyle w:val="ListParagraph"/>
        <w:numPr>
          <w:ilvl w:val="1"/>
          <w:numId w:val="46"/>
        </w:numPr>
        <w:tabs>
          <w:tab w:val="left" w:pos="1960"/>
          <w:tab w:val="left" w:pos="1962"/>
        </w:tabs>
        <w:spacing w:before="120"/>
        <w:ind w:right="676"/>
        <w:jc w:val="both"/>
      </w:pPr>
      <w:r>
        <w:t>The Supplier shall give the Customer, on request, copies of all insurance policies referred</w:t>
      </w:r>
      <w:r>
        <w:rPr>
          <w:spacing w:val="-3"/>
        </w:rPr>
        <w:t xml:space="preserve"> </w:t>
      </w:r>
      <w:r>
        <w:t>to in</w:t>
      </w:r>
      <w:r>
        <w:rPr>
          <w:spacing w:val="-4"/>
        </w:rPr>
        <w:t xml:space="preserve"> </w:t>
      </w:r>
      <w:r>
        <w:t>Clause INSURANCE or</w:t>
      </w:r>
      <w:r>
        <w:rPr>
          <w:spacing w:val="-1"/>
        </w:rPr>
        <w:t xml:space="preserve"> </w:t>
      </w:r>
      <w:r>
        <w:t>a</w:t>
      </w:r>
      <w:r>
        <w:rPr>
          <w:spacing w:val="-3"/>
        </w:rPr>
        <w:t xml:space="preserve"> </w:t>
      </w:r>
      <w:r>
        <w:t>broker's</w:t>
      </w:r>
      <w:r>
        <w:rPr>
          <w:spacing w:val="-3"/>
        </w:rPr>
        <w:t xml:space="preserve"> </w:t>
      </w:r>
      <w:r>
        <w:t>verification</w:t>
      </w:r>
      <w:r>
        <w:rPr>
          <w:spacing w:val="-4"/>
        </w:rPr>
        <w:t xml:space="preserve"> </w:t>
      </w:r>
      <w:r>
        <w:t>of</w:t>
      </w:r>
      <w:r>
        <w:rPr>
          <w:spacing w:val="-1"/>
        </w:rPr>
        <w:t xml:space="preserve"> </w:t>
      </w:r>
      <w:r>
        <w:t>insurance</w:t>
      </w:r>
      <w:r>
        <w:rPr>
          <w:spacing w:val="-3"/>
        </w:rPr>
        <w:t xml:space="preserve"> </w:t>
      </w:r>
      <w:r>
        <w:t>to</w:t>
      </w:r>
      <w:r>
        <w:rPr>
          <w:spacing w:val="-1"/>
        </w:rPr>
        <w:t xml:space="preserve"> </w:t>
      </w:r>
      <w:r>
        <w:t xml:space="preserve">demon- </w:t>
      </w:r>
      <w:proofErr w:type="spellStart"/>
      <w:r>
        <w:t>strate</w:t>
      </w:r>
      <w:proofErr w:type="spellEnd"/>
      <w:r>
        <w:t xml:space="preserve"> that the appropriate cover is in place, together with receipts or other </w:t>
      </w:r>
      <w:proofErr w:type="spellStart"/>
      <w:r>
        <w:t>evi</w:t>
      </w:r>
      <w:proofErr w:type="spellEnd"/>
      <w:r>
        <w:t xml:space="preserve">- </w:t>
      </w:r>
      <w:proofErr w:type="spellStart"/>
      <w:r>
        <w:t>dence</w:t>
      </w:r>
      <w:proofErr w:type="spellEnd"/>
      <w:r>
        <w:t xml:space="preserve"> of payment of the latest premiums due under those policies.</w:t>
      </w:r>
    </w:p>
    <w:p w14:paraId="63F61F33" w14:textId="77777777" w:rsidR="00E35620" w:rsidRDefault="00290450">
      <w:pPr>
        <w:pStyle w:val="ListParagraph"/>
        <w:numPr>
          <w:ilvl w:val="1"/>
          <w:numId w:val="46"/>
        </w:numPr>
        <w:tabs>
          <w:tab w:val="left" w:pos="1960"/>
          <w:tab w:val="left" w:pos="1962"/>
        </w:tabs>
        <w:spacing w:before="119"/>
        <w:ind w:right="678"/>
        <w:jc w:val="both"/>
      </w:pPr>
      <w:r>
        <w:t xml:space="preserve">If, for whatever reason, the Supplier fails to give effect to and maintain the </w:t>
      </w:r>
      <w:proofErr w:type="spellStart"/>
      <w:r>
        <w:t>insur</w:t>
      </w:r>
      <w:proofErr w:type="spellEnd"/>
      <w:r>
        <w:t xml:space="preserve">- </w:t>
      </w:r>
      <w:proofErr w:type="spellStart"/>
      <w:r>
        <w:t>ance</w:t>
      </w:r>
      <w:proofErr w:type="spellEnd"/>
      <w:r>
        <w:t xml:space="preserve"> policies required under Clause INSURANCE the</w:t>
      </w:r>
      <w:r>
        <w:rPr>
          <w:spacing w:val="-1"/>
        </w:rPr>
        <w:t xml:space="preserve"> </w:t>
      </w:r>
      <w:r>
        <w:t>Customer</w:t>
      </w:r>
      <w:r>
        <w:rPr>
          <w:spacing w:val="-1"/>
        </w:rPr>
        <w:t xml:space="preserve"> </w:t>
      </w:r>
      <w:r>
        <w:t>may</w:t>
      </w:r>
      <w:r>
        <w:rPr>
          <w:spacing w:val="-1"/>
        </w:rPr>
        <w:t xml:space="preserve"> </w:t>
      </w:r>
      <w:r>
        <w:t xml:space="preserve">make </w:t>
      </w:r>
      <w:proofErr w:type="spellStart"/>
      <w:r>
        <w:t>alterna</w:t>
      </w:r>
      <w:proofErr w:type="spellEnd"/>
      <w:r>
        <w:t xml:space="preserve">- </w:t>
      </w:r>
      <w:proofErr w:type="spellStart"/>
      <w:r>
        <w:t>tive</w:t>
      </w:r>
      <w:proofErr w:type="spellEnd"/>
      <w:r>
        <w:rPr>
          <w:spacing w:val="-7"/>
        </w:rPr>
        <w:t xml:space="preserve"> </w:t>
      </w:r>
      <w:r>
        <w:t>arrangements</w:t>
      </w:r>
      <w:r>
        <w:rPr>
          <w:spacing w:val="-7"/>
        </w:rPr>
        <w:t xml:space="preserve"> </w:t>
      </w:r>
      <w:r>
        <w:t>to</w:t>
      </w:r>
      <w:r>
        <w:rPr>
          <w:spacing w:val="-6"/>
        </w:rPr>
        <w:t xml:space="preserve"> </w:t>
      </w:r>
      <w:r>
        <w:t>protect</w:t>
      </w:r>
      <w:r>
        <w:rPr>
          <w:spacing w:val="-5"/>
        </w:rPr>
        <w:t xml:space="preserve"> </w:t>
      </w:r>
      <w:r>
        <w:t>its</w:t>
      </w:r>
      <w:r>
        <w:rPr>
          <w:spacing w:val="-5"/>
        </w:rPr>
        <w:t xml:space="preserve"> </w:t>
      </w:r>
      <w:r>
        <w:t>interests</w:t>
      </w:r>
      <w:r>
        <w:rPr>
          <w:spacing w:val="-7"/>
        </w:rPr>
        <w:t xml:space="preserve"> </w:t>
      </w:r>
      <w:r>
        <w:t>and</w:t>
      </w:r>
      <w:r>
        <w:rPr>
          <w:spacing w:val="-8"/>
        </w:rPr>
        <w:t xml:space="preserve"> </w:t>
      </w:r>
      <w:r>
        <w:t>may</w:t>
      </w:r>
      <w:r>
        <w:rPr>
          <w:spacing w:val="-5"/>
        </w:rPr>
        <w:t xml:space="preserve"> </w:t>
      </w:r>
      <w:r>
        <w:t>recover</w:t>
      </w:r>
      <w:r>
        <w:rPr>
          <w:spacing w:val="-7"/>
        </w:rPr>
        <w:t xml:space="preserve"> </w:t>
      </w:r>
      <w:r>
        <w:t>the</w:t>
      </w:r>
      <w:r>
        <w:rPr>
          <w:spacing w:val="-7"/>
        </w:rPr>
        <w:t xml:space="preserve"> </w:t>
      </w:r>
      <w:r>
        <w:t>premium</w:t>
      </w:r>
      <w:r>
        <w:rPr>
          <w:spacing w:val="-7"/>
        </w:rPr>
        <w:t xml:space="preserve"> </w:t>
      </w:r>
      <w:r>
        <w:t>and</w:t>
      </w:r>
      <w:r>
        <w:rPr>
          <w:spacing w:val="-8"/>
        </w:rPr>
        <w:t xml:space="preserve"> </w:t>
      </w:r>
      <w:r>
        <w:t>other costs of such arrangements as a debt due from the Supplier.</w:t>
      </w:r>
    </w:p>
    <w:p w14:paraId="7417E57B" w14:textId="77777777" w:rsidR="00E35620" w:rsidRDefault="00290450">
      <w:pPr>
        <w:pStyle w:val="ListParagraph"/>
        <w:numPr>
          <w:ilvl w:val="1"/>
          <w:numId w:val="46"/>
        </w:numPr>
        <w:tabs>
          <w:tab w:val="left" w:pos="1960"/>
          <w:tab w:val="left" w:pos="1962"/>
        </w:tabs>
        <w:spacing w:before="121"/>
        <w:ind w:right="676"/>
        <w:jc w:val="both"/>
      </w:pPr>
      <w:r>
        <w:t>The provisions of any insurance or the amount of cover shall not relieve the Sup- plier</w:t>
      </w:r>
      <w:r>
        <w:rPr>
          <w:spacing w:val="-9"/>
        </w:rPr>
        <w:t xml:space="preserve"> </w:t>
      </w:r>
      <w:r>
        <w:t>of</w:t>
      </w:r>
      <w:r>
        <w:rPr>
          <w:spacing w:val="-9"/>
        </w:rPr>
        <w:t xml:space="preserve"> </w:t>
      </w:r>
      <w:r>
        <w:t>any</w:t>
      </w:r>
      <w:r>
        <w:rPr>
          <w:spacing w:val="-8"/>
        </w:rPr>
        <w:t xml:space="preserve"> </w:t>
      </w:r>
      <w:r>
        <w:t>liability</w:t>
      </w:r>
      <w:r>
        <w:rPr>
          <w:spacing w:val="-8"/>
        </w:rPr>
        <w:t xml:space="preserve"> </w:t>
      </w:r>
      <w:r>
        <w:t>under</w:t>
      </w:r>
      <w:r>
        <w:rPr>
          <w:spacing w:val="-9"/>
        </w:rPr>
        <w:t xml:space="preserve"> </w:t>
      </w:r>
      <w:r>
        <w:t>this</w:t>
      </w:r>
      <w:r>
        <w:rPr>
          <w:spacing w:val="-9"/>
        </w:rPr>
        <w:t xml:space="preserve"> </w:t>
      </w:r>
      <w:r>
        <w:t>Contract.</w:t>
      </w:r>
      <w:r>
        <w:rPr>
          <w:spacing w:val="-9"/>
        </w:rPr>
        <w:t xml:space="preserve"> </w:t>
      </w:r>
      <w:r>
        <w:t>It</w:t>
      </w:r>
      <w:r>
        <w:rPr>
          <w:spacing w:val="-9"/>
        </w:rPr>
        <w:t xml:space="preserve"> </w:t>
      </w:r>
      <w:r>
        <w:t>shall</w:t>
      </w:r>
      <w:r>
        <w:rPr>
          <w:spacing w:val="-9"/>
        </w:rPr>
        <w:t xml:space="preserve"> </w:t>
      </w:r>
      <w:r>
        <w:t>be</w:t>
      </w:r>
      <w:r>
        <w:rPr>
          <w:spacing w:val="-8"/>
        </w:rPr>
        <w:t xml:space="preserve"> </w:t>
      </w:r>
      <w:r>
        <w:t>the</w:t>
      </w:r>
      <w:r>
        <w:rPr>
          <w:spacing w:val="-11"/>
        </w:rPr>
        <w:t xml:space="preserve"> </w:t>
      </w:r>
      <w:r>
        <w:t>responsibility</w:t>
      </w:r>
      <w:r>
        <w:rPr>
          <w:spacing w:val="-8"/>
        </w:rPr>
        <w:t xml:space="preserve"> </w:t>
      </w:r>
      <w:r>
        <w:t>of</w:t>
      </w:r>
      <w:r>
        <w:rPr>
          <w:spacing w:val="-9"/>
        </w:rPr>
        <w:t xml:space="preserve"> </w:t>
      </w:r>
      <w:r>
        <w:t>the</w:t>
      </w:r>
      <w:r>
        <w:rPr>
          <w:spacing w:val="-9"/>
        </w:rPr>
        <w:t xml:space="preserve"> </w:t>
      </w:r>
      <w:r>
        <w:t>Supplier to determine the amount of insurance cover that will be adequate to enable the Supplier to</w:t>
      </w:r>
      <w:r>
        <w:rPr>
          <w:spacing w:val="-1"/>
        </w:rPr>
        <w:t xml:space="preserve"> </w:t>
      </w:r>
      <w:r>
        <w:t>satisfy any</w:t>
      </w:r>
      <w:r>
        <w:rPr>
          <w:spacing w:val="-1"/>
        </w:rPr>
        <w:t xml:space="preserve"> </w:t>
      </w:r>
      <w:r>
        <w:t>liability in</w:t>
      </w:r>
      <w:r>
        <w:rPr>
          <w:spacing w:val="-1"/>
        </w:rPr>
        <w:t xml:space="preserve"> </w:t>
      </w:r>
      <w:r>
        <w:t>relation</w:t>
      </w:r>
      <w:r>
        <w:rPr>
          <w:spacing w:val="-1"/>
        </w:rPr>
        <w:t xml:space="preserve"> </w:t>
      </w:r>
      <w:r>
        <w:t>to the performance</w:t>
      </w:r>
      <w:r>
        <w:rPr>
          <w:spacing w:val="-1"/>
        </w:rPr>
        <w:t xml:space="preserve"> </w:t>
      </w:r>
      <w:r>
        <w:t>of</w:t>
      </w:r>
      <w:r>
        <w:rPr>
          <w:spacing w:val="-2"/>
        </w:rPr>
        <w:t xml:space="preserve"> </w:t>
      </w:r>
      <w:r>
        <w:t>its</w:t>
      </w:r>
      <w:r>
        <w:rPr>
          <w:spacing w:val="-2"/>
        </w:rPr>
        <w:t xml:space="preserve"> </w:t>
      </w:r>
      <w:r>
        <w:t>obligations</w:t>
      </w:r>
      <w:r>
        <w:rPr>
          <w:spacing w:val="-1"/>
        </w:rPr>
        <w:t xml:space="preserve"> </w:t>
      </w:r>
      <w:r>
        <w:t>un- der this Contract.</w:t>
      </w:r>
    </w:p>
    <w:p w14:paraId="53CB867C" w14:textId="77777777" w:rsidR="00E35620" w:rsidRDefault="00290450">
      <w:pPr>
        <w:pStyle w:val="ListParagraph"/>
        <w:numPr>
          <w:ilvl w:val="1"/>
          <w:numId w:val="46"/>
        </w:numPr>
        <w:tabs>
          <w:tab w:val="left" w:pos="1960"/>
          <w:tab w:val="left" w:pos="1962"/>
        </w:tabs>
        <w:spacing w:before="119"/>
        <w:ind w:right="674"/>
        <w:jc w:val="both"/>
      </w:pPr>
      <w:r>
        <w:t>The Supplier shall ensure that nothing is done which would entitle the relevant insurer to</w:t>
      </w:r>
      <w:r>
        <w:rPr>
          <w:spacing w:val="-1"/>
        </w:rPr>
        <w:t xml:space="preserve"> </w:t>
      </w:r>
      <w:r>
        <w:t>cancel, rescind</w:t>
      </w:r>
      <w:r>
        <w:rPr>
          <w:spacing w:val="-3"/>
        </w:rPr>
        <w:t xml:space="preserve"> </w:t>
      </w:r>
      <w:r>
        <w:t>or suspend</w:t>
      </w:r>
      <w:r>
        <w:rPr>
          <w:spacing w:val="-3"/>
        </w:rPr>
        <w:t xml:space="preserve"> </w:t>
      </w:r>
      <w:r>
        <w:t>any</w:t>
      </w:r>
      <w:r>
        <w:rPr>
          <w:spacing w:val="-1"/>
        </w:rPr>
        <w:t xml:space="preserve"> </w:t>
      </w:r>
      <w:r>
        <w:t>insurance or</w:t>
      </w:r>
      <w:r>
        <w:rPr>
          <w:spacing w:val="-2"/>
        </w:rPr>
        <w:t xml:space="preserve"> </w:t>
      </w:r>
      <w:r>
        <w:t>cover,</w:t>
      </w:r>
      <w:r>
        <w:rPr>
          <w:spacing w:val="-2"/>
        </w:rPr>
        <w:t xml:space="preserve"> </w:t>
      </w:r>
      <w:r>
        <w:t>or</w:t>
      </w:r>
      <w:r>
        <w:rPr>
          <w:spacing w:val="-2"/>
        </w:rPr>
        <w:t xml:space="preserve"> </w:t>
      </w:r>
      <w:r>
        <w:t>to</w:t>
      </w:r>
      <w:r>
        <w:rPr>
          <w:spacing w:val="-1"/>
        </w:rPr>
        <w:t xml:space="preserve"> </w:t>
      </w:r>
      <w:r>
        <w:t>treat</w:t>
      </w:r>
      <w:r>
        <w:rPr>
          <w:spacing w:val="-2"/>
        </w:rPr>
        <w:t xml:space="preserve"> </w:t>
      </w:r>
      <w:r>
        <w:t>any</w:t>
      </w:r>
      <w:r>
        <w:rPr>
          <w:spacing w:val="-1"/>
        </w:rPr>
        <w:t xml:space="preserve"> </w:t>
      </w:r>
      <w:proofErr w:type="spellStart"/>
      <w:r>
        <w:t>insur</w:t>
      </w:r>
      <w:proofErr w:type="spellEnd"/>
      <w:r>
        <w:t xml:space="preserve">- </w:t>
      </w:r>
      <w:proofErr w:type="spellStart"/>
      <w:r>
        <w:t>ance</w:t>
      </w:r>
      <w:proofErr w:type="spellEnd"/>
      <w:r>
        <w:t>,</w:t>
      </w:r>
      <w:r>
        <w:rPr>
          <w:spacing w:val="-13"/>
        </w:rPr>
        <w:t xml:space="preserve"> </w:t>
      </w:r>
      <w:r>
        <w:t>cover</w:t>
      </w:r>
      <w:r>
        <w:rPr>
          <w:spacing w:val="-12"/>
        </w:rPr>
        <w:t xml:space="preserve"> </w:t>
      </w:r>
      <w:r>
        <w:t>or</w:t>
      </w:r>
      <w:r>
        <w:rPr>
          <w:spacing w:val="-13"/>
        </w:rPr>
        <w:t xml:space="preserve"> </w:t>
      </w:r>
      <w:r>
        <w:t>claim</w:t>
      </w:r>
      <w:r>
        <w:rPr>
          <w:spacing w:val="-12"/>
        </w:rPr>
        <w:t xml:space="preserve"> </w:t>
      </w:r>
      <w:r>
        <w:t>as</w:t>
      </w:r>
      <w:r>
        <w:rPr>
          <w:spacing w:val="-13"/>
        </w:rPr>
        <w:t xml:space="preserve"> </w:t>
      </w:r>
      <w:r>
        <w:t>voided</w:t>
      </w:r>
      <w:r>
        <w:rPr>
          <w:spacing w:val="-12"/>
        </w:rPr>
        <w:t xml:space="preserve"> </w:t>
      </w:r>
      <w:r>
        <w:t>in</w:t>
      </w:r>
      <w:r>
        <w:rPr>
          <w:spacing w:val="-13"/>
        </w:rPr>
        <w:t xml:space="preserve"> </w:t>
      </w:r>
      <w:r>
        <w:t>whole</w:t>
      </w:r>
      <w:r>
        <w:rPr>
          <w:spacing w:val="-12"/>
        </w:rPr>
        <w:t xml:space="preserve"> </w:t>
      </w:r>
      <w:r>
        <w:t>or</w:t>
      </w:r>
      <w:r>
        <w:rPr>
          <w:spacing w:val="-12"/>
        </w:rPr>
        <w:t xml:space="preserve"> </w:t>
      </w:r>
      <w:r>
        <w:t>part.</w:t>
      </w:r>
      <w:r>
        <w:rPr>
          <w:spacing w:val="-13"/>
        </w:rPr>
        <w:t xml:space="preserve"> </w:t>
      </w:r>
      <w:r>
        <w:t>The</w:t>
      </w:r>
      <w:r>
        <w:rPr>
          <w:spacing w:val="-12"/>
        </w:rPr>
        <w:t xml:space="preserve"> </w:t>
      </w:r>
      <w:r>
        <w:t>Supplier</w:t>
      </w:r>
      <w:r>
        <w:rPr>
          <w:spacing w:val="-13"/>
        </w:rPr>
        <w:t xml:space="preserve"> </w:t>
      </w:r>
      <w:r>
        <w:t>shall</w:t>
      </w:r>
      <w:r>
        <w:rPr>
          <w:spacing w:val="-12"/>
        </w:rPr>
        <w:t xml:space="preserve"> </w:t>
      </w:r>
      <w:r>
        <w:t>use</w:t>
      </w:r>
      <w:r>
        <w:rPr>
          <w:spacing w:val="-13"/>
        </w:rPr>
        <w:t xml:space="preserve"> </w:t>
      </w:r>
      <w:r>
        <w:t>all</w:t>
      </w:r>
      <w:r>
        <w:rPr>
          <w:spacing w:val="-12"/>
        </w:rPr>
        <w:t xml:space="preserve"> </w:t>
      </w:r>
      <w:r>
        <w:t xml:space="preserve">reasonable </w:t>
      </w:r>
      <w:proofErr w:type="spellStart"/>
      <w:r>
        <w:t>endeavours</w:t>
      </w:r>
      <w:proofErr w:type="spellEnd"/>
      <w:r>
        <w:t xml:space="preserve"> to notify the Customer (subject to third party confidentiality </w:t>
      </w:r>
      <w:proofErr w:type="spellStart"/>
      <w:r>
        <w:t>obliga</w:t>
      </w:r>
      <w:proofErr w:type="spellEnd"/>
      <w:r>
        <w:t xml:space="preserve">- </w:t>
      </w:r>
      <w:proofErr w:type="spellStart"/>
      <w:r>
        <w:t>tions</w:t>
      </w:r>
      <w:proofErr w:type="spellEnd"/>
      <w:r>
        <w:t xml:space="preserve">) as soon as practicable when it becomes aware of any relevant fact, circum- stance or matter which has caused, or is reasonably likely to provide grounds to, the relevant insurer to give notice to cancel, rescind, suspend or void any </w:t>
      </w:r>
      <w:proofErr w:type="spellStart"/>
      <w:r>
        <w:t>insur</w:t>
      </w:r>
      <w:proofErr w:type="spellEnd"/>
      <w:r>
        <w:t xml:space="preserve">- </w:t>
      </w:r>
      <w:proofErr w:type="spellStart"/>
      <w:r>
        <w:t>ance</w:t>
      </w:r>
      <w:proofErr w:type="spellEnd"/>
      <w:r>
        <w:t>, or any cover or claim under any insurance in whole or in part.</w:t>
      </w:r>
    </w:p>
    <w:p w14:paraId="41F324FA" w14:textId="77777777" w:rsidR="00E35620" w:rsidRDefault="00290450">
      <w:pPr>
        <w:pStyle w:val="Heading2"/>
        <w:numPr>
          <w:ilvl w:val="0"/>
          <w:numId w:val="45"/>
        </w:numPr>
        <w:tabs>
          <w:tab w:val="left" w:pos="1112"/>
        </w:tabs>
        <w:spacing w:before="119"/>
      </w:pPr>
      <w:bookmarkStart w:id="72" w:name="K._REMEDIES_AND_RELIEF"/>
      <w:bookmarkStart w:id="73" w:name="_bookmark36"/>
      <w:bookmarkEnd w:id="72"/>
      <w:bookmarkEnd w:id="73"/>
      <w:r>
        <w:rPr>
          <w:color w:val="C00000"/>
          <w:u w:val="single" w:color="C00000"/>
        </w:rPr>
        <w:t>REMEDIES</w:t>
      </w:r>
      <w:r>
        <w:rPr>
          <w:color w:val="C00000"/>
          <w:spacing w:val="-6"/>
          <w:u w:val="single" w:color="C00000"/>
        </w:rPr>
        <w:t xml:space="preserve"> </w:t>
      </w:r>
      <w:r>
        <w:rPr>
          <w:color w:val="C00000"/>
          <w:u w:val="single" w:color="C00000"/>
        </w:rPr>
        <w:t>AND</w:t>
      </w:r>
      <w:r>
        <w:rPr>
          <w:color w:val="C00000"/>
          <w:spacing w:val="-7"/>
          <w:u w:val="single" w:color="C00000"/>
        </w:rPr>
        <w:t xml:space="preserve"> </w:t>
      </w:r>
      <w:r>
        <w:rPr>
          <w:color w:val="C00000"/>
          <w:spacing w:val="-2"/>
          <w:u w:val="single" w:color="C00000"/>
        </w:rPr>
        <w:t>RELIEF</w:t>
      </w:r>
    </w:p>
    <w:p w14:paraId="27DE742C" w14:textId="77777777" w:rsidR="00E35620" w:rsidRDefault="00290450">
      <w:pPr>
        <w:pStyle w:val="Heading2"/>
        <w:numPr>
          <w:ilvl w:val="0"/>
          <w:numId w:val="46"/>
        </w:numPr>
        <w:tabs>
          <w:tab w:val="left" w:pos="1112"/>
        </w:tabs>
        <w:spacing w:before="236"/>
        <w:jc w:val="left"/>
      </w:pPr>
      <w:bookmarkStart w:id="74" w:name="27.__CUSTOMER_REMEDIES_FOR_DEFAULT"/>
      <w:bookmarkStart w:id="75" w:name="_bookmark37"/>
      <w:bookmarkEnd w:id="74"/>
      <w:bookmarkEnd w:id="75"/>
      <w:r>
        <w:t>CUSTOMER</w:t>
      </w:r>
      <w:r>
        <w:rPr>
          <w:spacing w:val="-6"/>
        </w:rPr>
        <w:t xml:space="preserve"> </w:t>
      </w:r>
      <w:r>
        <w:t>REMEDIES</w:t>
      </w:r>
      <w:r>
        <w:rPr>
          <w:spacing w:val="-6"/>
        </w:rPr>
        <w:t xml:space="preserve"> </w:t>
      </w:r>
      <w:r>
        <w:t>FOR</w:t>
      </w:r>
      <w:r>
        <w:rPr>
          <w:spacing w:val="-5"/>
        </w:rPr>
        <w:t xml:space="preserve"> </w:t>
      </w:r>
      <w:r>
        <w:rPr>
          <w:spacing w:val="-2"/>
        </w:rPr>
        <w:t>DEFAULT</w:t>
      </w:r>
    </w:p>
    <w:p w14:paraId="1C1B7E4C" w14:textId="77777777" w:rsidR="00E35620" w:rsidRDefault="00290450">
      <w:pPr>
        <w:pStyle w:val="Heading3"/>
        <w:spacing w:before="241"/>
        <w:ind w:left="260"/>
      </w:pPr>
      <w:r>
        <w:rPr>
          <w:spacing w:val="-2"/>
        </w:rPr>
        <w:t>Remedies</w:t>
      </w:r>
    </w:p>
    <w:p w14:paraId="65C8F9EE" w14:textId="77777777" w:rsidR="00E35620" w:rsidRDefault="00E35620">
      <w:pPr>
        <w:sectPr w:rsidR="00E35620">
          <w:pgSz w:w="11910" w:h="16840"/>
          <w:pgMar w:top="1380" w:right="760" w:bottom="280" w:left="1180" w:header="720" w:footer="720" w:gutter="0"/>
          <w:cols w:space="720"/>
        </w:sectPr>
      </w:pPr>
    </w:p>
    <w:p w14:paraId="6A2914DF" w14:textId="77777777" w:rsidR="00E35620" w:rsidRDefault="00290450">
      <w:pPr>
        <w:pStyle w:val="ListParagraph"/>
        <w:numPr>
          <w:ilvl w:val="1"/>
          <w:numId w:val="46"/>
        </w:numPr>
        <w:tabs>
          <w:tab w:val="left" w:pos="1960"/>
          <w:tab w:val="left" w:pos="1962"/>
        </w:tabs>
        <w:spacing w:before="41"/>
        <w:ind w:right="678"/>
        <w:jc w:val="both"/>
      </w:pPr>
      <w:r>
        <w:lastRenderedPageBreak/>
        <w:t>Without</w:t>
      </w:r>
      <w:r>
        <w:rPr>
          <w:spacing w:val="-13"/>
        </w:rPr>
        <w:t xml:space="preserve"> </w:t>
      </w:r>
      <w:r>
        <w:t>prejudice</w:t>
      </w:r>
      <w:r>
        <w:rPr>
          <w:spacing w:val="-12"/>
        </w:rPr>
        <w:t xml:space="preserve"> </w:t>
      </w:r>
      <w:r>
        <w:t>to</w:t>
      </w:r>
      <w:r>
        <w:rPr>
          <w:spacing w:val="-13"/>
        </w:rPr>
        <w:t xml:space="preserve"> </w:t>
      </w:r>
      <w:r>
        <w:t>any</w:t>
      </w:r>
      <w:r>
        <w:rPr>
          <w:spacing w:val="-12"/>
        </w:rPr>
        <w:t xml:space="preserve"> </w:t>
      </w:r>
      <w:r>
        <w:t>other</w:t>
      </w:r>
      <w:r>
        <w:rPr>
          <w:spacing w:val="-13"/>
        </w:rPr>
        <w:t xml:space="preserve"> </w:t>
      </w:r>
      <w:r>
        <w:t>right</w:t>
      </w:r>
      <w:r>
        <w:rPr>
          <w:spacing w:val="-12"/>
        </w:rPr>
        <w:t xml:space="preserve"> </w:t>
      </w:r>
      <w:r>
        <w:t>or</w:t>
      </w:r>
      <w:r>
        <w:rPr>
          <w:spacing w:val="-13"/>
        </w:rPr>
        <w:t xml:space="preserve"> </w:t>
      </w:r>
      <w:r>
        <w:t>remedy</w:t>
      </w:r>
      <w:r>
        <w:rPr>
          <w:spacing w:val="-12"/>
        </w:rPr>
        <w:t xml:space="preserve"> </w:t>
      </w:r>
      <w:r>
        <w:t>of</w:t>
      </w:r>
      <w:r>
        <w:rPr>
          <w:spacing w:val="-12"/>
        </w:rPr>
        <w:t xml:space="preserve"> </w:t>
      </w:r>
      <w:r>
        <w:t>the</w:t>
      </w:r>
      <w:r>
        <w:rPr>
          <w:spacing w:val="-13"/>
        </w:rPr>
        <w:t xml:space="preserve"> </w:t>
      </w:r>
      <w:r>
        <w:t>Customer</w:t>
      </w:r>
      <w:r>
        <w:rPr>
          <w:spacing w:val="-12"/>
        </w:rPr>
        <w:t xml:space="preserve"> </w:t>
      </w:r>
      <w:r>
        <w:t>howsoever</w:t>
      </w:r>
      <w:r>
        <w:rPr>
          <w:spacing w:val="-13"/>
        </w:rPr>
        <w:t xml:space="preserve"> </w:t>
      </w:r>
      <w:r>
        <w:t xml:space="preserve">arising, if the Supplier commits any Default of this </w:t>
      </w:r>
      <w:proofErr w:type="gramStart"/>
      <w:r>
        <w:t>Contract</w:t>
      </w:r>
      <w:proofErr w:type="gramEnd"/>
      <w:r>
        <w:t xml:space="preserve"> then the Customer may (whether or not any part of the Goods and/or Services have been Delivered) do any of the following:</w:t>
      </w:r>
    </w:p>
    <w:p w14:paraId="4512A10D" w14:textId="77777777" w:rsidR="00E35620" w:rsidRDefault="00290450">
      <w:pPr>
        <w:pStyle w:val="BodyText"/>
        <w:tabs>
          <w:tab w:val="left" w:pos="2812"/>
        </w:tabs>
        <w:spacing w:before="119"/>
        <w:ind w:left="2812" w:right="674" w:hanging="851"/>
        <w:jc w:val="both"/>
      </w:pPr>
      <w:r>
        <w:rPr>
          <w:spacing w:val="-10"/>
        </w:rPr>
        <w:t>)</w:t>
      </w:r>
      <w:r>
        <w:tab/>
        <w:t xml:space="preserve">at the Customer's option, give the Supplier the opportunity (at the Sup- pliers expense) to remedy the Default together with any damage result- </w:t>
      </w:r>
      <w:proofErr w:type="spellStart"/>
      <w:r>
        <w:t>ing</w:t>
      </w:r>
      <w:proofErr w:type="spellEnd"/>
      <w:r>
        <w:t xml:space="preserve"> from such Default (where such Default is capable of remedy) or to supply Replacement</w:t>
      </w:r>
      <w:r>
        <w:rPr>
          <w:spacing w:val="-3"/>
        </w:rPr>
        <w:t xml:space="preserve"> </w:t>
      </w:r>
      <w:r>
        <w:t>Goods</w:t>
      </w:r>
      <w:r>
        <w:rPr>
          <w:spacing w:val="-3"/>
        </w:rPr>
        <w:t xml:space="preserve"> </w:t>
      </w:r>
      <w:r>
        <w:t>and/or</w:t>
      </w:r>
      <w:r>
        <w:rPr>
          <w:spacing w:val="-1"/>
        </w:rPr>
        <w:t xml:space="preserve"> </w:t>
      </w:r>
      <w:r>
        <w:t>Services</w:t>
      </w:r>
      <w:r>
        <w:rPr>
          <w:spacing w:val="-2"/>
        </w:rPr>
        <w:t xml:space="preserve"> </w:t>
      </w:r>
      <w:r>
        <w:t>and</w:t>
      </w:r>
      <w:r>
        <w:rPr>
          <w:spacing w:val="-4"/>
        </w:rPr>
        <w:t xml:space="preserve"> </w:t>
      </w:r>
      <w:r>
        <w:t>carry</w:t>
      </w:r>
      <w:r>
        <w:rPr>
          <w:spacing w:val="-4"/>
        </w:rPr>
        <w:t xml:space="preserve"> </w:t>
      </w:r>
      <w:r>
        <w:t>out</w:t>
      </w:r>
      <w:r>
        <w:rPr>
          <w:spacing w:val="-3"/>
        </w:rPr>
        <w:t xml:space="preserve"> </w:t>
      </w:r>
      <w:r>
        <w:t>any</w:t>
      </w:r>
      <w:r>
        <w:rPr>
          <w:spacing w:val="-2"/>
        </w:rPr>
        <w:t xml:space="preserve"> </w:t>
      </w:r>
      <w:r>
        <w:t>other</w:t>
      </w:r>
      <w:r>
        <w:rPr>
          <w:spacing w:val="-3"/>
        </w:rPr>
        <w:t xml:space="preserve"> </w:t>
      </w:r>
      <w:r>
        <w:t xml:space="preserve">nec- </w:t>
      </w:r>
      <w:proofErr w:type="spellStart"/>
      <w:r>
        <w:t>essary</w:t>
      </w:r>
      <w:proofErr w:type="spellEnd"/>
      <w:r>
        <w:t xml:space="preserve"> work to ensure that the terms of this Contract are fulfilled, in ac- </w:t>
      </w:r>
      <w:proofErr w:type="spellStart"/>
      <w:r>
        <w:t>cordance</w:t>
      </w:r>
      <w:proofErr w:type="spellEnd"/>
      <w:r>
        <w:t xml:space="preserve"> with the Customer's instructions;</w:t>
      </w:r>
    </w:p>
    <w:p w14:paraId="76B95B18" w14:textId="77777777" w:rsidR="00E35620" w:rsidRDefault="00290450">
      <w:pPr>
        <w:pStyle w:val="BodyText"/>
        <w:tabs>
          <w:tab w:val="left" w:pos="2812"/>
        </w:tabs>
        <w:spacing w:before="121"/>
        <w:ind w:left="2812" w:right="676" w:hanging="851"/>
        <w:jc w:val="both"/>
      </w:pPr>
      <w:r>
        <w:rPr>
          <w:spacing w:val="-10"/>
        </w:rPr>
        <w:t>)</w:t>
      </w:r>
      <w:r>
        <w:tab/>
      </w:r>
      <w:proofErr w:type="gramStart"/>
      <w:r>
        <w:t>carry</w:t>
      </w:r>
      <w:proofErr w:type="gramEnd"/>
      <w:r>
        <w:rPr>
          <w:spacing w:val="-6"/>
        </w:rPr>
        <w:t xml:space="preserve"> </w:t>
      </w:r>
      <w:r>
        <w:t>out,</w:t>
      </w:r>
      <w:r>
        <w:rPr>
          <w:spacing w:val="-6"/>
        </w:rPr>
        <w:t xml:space="preserve"> </w:t>
      </w:r>
      <w:r>
        <w:t>at</w:t>
      </w:r>
      <w:r>
        <w:rPr>
          <w:spacing w:val="-7"/>
        </w:rPr>
        <w:t xml:space="preserve"> </w:t>
      </w:r>
      <w:r>
        <w:t>the</w:t>
      </w:r>
      <w:r>
        <w:rPr>
          <w:spacing w:val="-6"/>
        </w:rPr>
        <w:t xml:space="preserve"> </w:t>
      </w:r>
      <w:r>
        <w:t>Suppliers</w:t>
      </w:r>
      <w:r>
        <w:rPr>
          <w:spacing w:val="-6"/>
        </w:rPr>
        <w:t xml:space="preserve"> </w:t>
      </w:r>
      <w:r>
        <w:t>expense,</w:t>
      </w:r>
      <w:r>
        <w:rPr>
          <w:spacing w:val="-7"/>
        </w:rPr>
        <w:t xml:space="preserve"> </w:t>
      </w:r>
      <w:r>
        <w:t>any</w:t>
      </w:r>
      <w:r>
        <w:rPr>
          <w:spacing w:val="-6"/>
        </w:rPr>
        <w:t xml:space="preserve"> </w:t>
      </w:r>
      <w:r>
        <w:t>work</w:t>
      </w:r>
      <w:r>
        <w:rPr>
          <w:spacing w:val="-4"/>
        </w:rPr>
        <w:t xml:space="preserve"> </w:t>
      </w:r>
      <w:r>
        <w:t>necessary</w:t>
      </w:r>
      <w:r>
        <w:rPr>
          <w:spacing w:val="-4"/>
        </w:rPr>
        <w:t xml:space="preserve"> </w:t>
      </w:r>
      <w:r>
        <w:t>to</w:t>
      </w:r>
      <w:r>
        <w:rPr>
          <w:spacing w:val="-5"/>
        </w:rPr>
        <w:t xml:space="preserve"> </w:t>
      </w:r>
      <w:r>
        <w:t>make</w:t>
      </w:r>
      <w:r>
        <w:rPr>
          <w:spacing w:val="-6"/>
        </w:rPr>
        <w:t xml:space="preserve"> </w:t>
      </w:r>
      <w:r>
        <w:t>the</w:t>
      </w:r>
      <w:r>
        <w:rPr>
          <w:spacing w:val="-6"/>
        </w:rPr>
        <w:t xml:space="preserve"> </w:t>
      </w:r>
      <w:r>
        <w:t>pro- vision of the Goods and/or Services comply with this Contract;</w:t>
      </w:r>
    </w:p>
    <w:p w14:paraId="3FE88CB9" w14:textId="77777777" w:rsidR="00E35620" w:rsidRDefault="00290450">
      <w:pPr>
        <w:pStyle w:val="BodyText"/>
        <w:tabs>
          <w:tab w:val="left" w:pos="2812"/>
        </w:tabs>
        <w:spacing w:before="121"/>
        <w:ind w:left="2812" w:right="672" w:hanging="851"/>
        <w:jc w:val="both"/>
      </w:pPr>
      <w:r>
        <w:rPr>
          <w:spacing w:val="-10"/>
        </w:rPr>
        <w:t>)</w:t>
      </w:r>
      <w:r>
        <w:tab/>
      </w:r>
      <w:proofErr w:type="gramStart"/>
      <w:r>
        <w:t>if</w:t>
      </w:r>
      <w:proofErr w:type="gramEnd"/>
      <w:r>
        <w:rPr>
          <w:spacing w:val="-13"/>
        </w:rPr>
        <w:t xml:space="preserve"> </w:t>
      </w:r>
      <w:r>
        <w:t>the</w:t>
      </w:r>
      <w:r>
        <w:rPr>
          <w:spacing w:val="-12"/>
        </w:rPr>
        <w:t xml:space="preserve"> </w:t>
      </w:r>
      <w:r>
        <w:t>Default</w:t>
      </w:r>
      <w:r>
        <w:rPr>
          <w:spacing w:val="-13"/>
        </w:rPr>
        <w:t xml:space="preserve"> </w:t>
      </w:r>
      <w:r>
        <w:t>is</w:t>
      </w:r>
      <w:r>
        <w:rPr>
          <w:spacing w:val="-12"/>
        </w:rPr>
        <w:t xml:space="preserve"> </w:t>
      </w:r>
      <w:r>
        <w:t>a</w:t>
      </w:r>
      <w:r>
        <w:rPr>
          <w:spacing w:val="-13"/>
        </w:rPr>
        <w:t xml:space="preserve"> </w:t>
      </w:r>
      <w:r>
        <w:t>material</w:t>
      </w:r>
      <w:r>
        <w:rPr>
          <w:spacing w:val="-12"/>
        </w:rPr>
        <w:t xml:space="preserve"> </w:t>
      </w:r>
      <w:r>
        <w:t>Default</w:t>
      </w:r>
      <w:r>
        <w:rPr>
          <w:spacing w:val="-13"/>
        </w:rPr>
        <w:t xml:space="preserve"> </w:t>
      </w:r>
      <w:r>
        <w:t>that</w:t>
      </w:r>
      <w:r>
        <w:rPr>
          <w:spacing w:val="-12"/>
        </w:rPr>
        <w:t xml:space="preserve"> </w:t>
      </w:r>
      <w:r>
        <w:t>is</w:t>
      </w:r>
      <w:r>
        <w:rPr>
          <w:spacing w:val="-12"/>
        </w:rPr>
        <w:t xml:space="preserve"> </w:t>
      </w:r>
      <w:r>
        <w:t>capable</w:t>
      </w:r>
      <w:r>
        <w:rPr>
          <w:spacing w:val="-13"/>
        </w:rPr>
        <w:t xml:space="preserve"> </w:t>
      </w:r>
      <w:r>
        <w:t>of</w:t>
      </w:r>
      <w:r>
        <w:rPr>
          <w:spacing w:val="-12"/>
        </w:rPr>
        <w:t xml:space="preserve"> </w:t>
      </w:r>
      <w:r>
        <w:t>remedy</w:t>
      </w:r>
      <w:r>
        <w:rPr>
          <w:spacing w:val="-13"/>
        </w:rPr>
        <w:t xml:space="preserve"> </w:t>
      </w:r>
      <w:r>
        <w:t>(and</w:t>
      </w:r>
      <w:r>
        <w:rPr>
          <w:spacing w:val="-12"/>
        </w:rPr>
        <w:t xml:space="preserve"> </w:t>
      </w:r>
      <w:r>
        <w:t>for</w:t>
      </w:r>
      <w:r>
        <w:rPr>
          <w:spacing w:val="-13"/>
        </w:rPr>
        <w:t xml:space="preserve"> </w:t>
      </w:r>
      <w:r>
        <w:t>these purposes</w:t>
      </w:r>
      <w:r>
        <w:rPr>
          <w:spacing w:val="-9"/>
        </w:rPr>
        <w:t xml:space="preserve"> </w:t>
      </w:r>
      <w:r>
        <w:t>a</w:t>
      </w:r>
      <w:r>
        <w:rPr>
          <w:spacing w:val="-13"/>
        </w:rPr>
        <w:t xml:space="preserve"> </w:t>
      </w:r>
      <w:r>
        <w:t>material</w:t>
      </w:r>
      <w:r>
        <w:rPr>
          <w:spacing w:val="-11"/>
        </w:rPr>
        <w:t xml:space="preserve"> </w:t>
      </w:r>
      <w:r>
        <w:t>Default</w:t>
      </w:r>
      <w:r>
        <w:rPr>
          <w:spacing w:val="-10"/>
        </w:rPr>
        <w:t xml:space="preserve"> </w:t>
      </w:r>
      <w:r>
        <w:t>may</w:t>
      </w:r>
      <w:r>
        <w:rPr>
          <w:spacing w:val="-10"/>
        </w:rPr>
        <w:t xml:space="preserve"> </w:t>
      </w:r>
      <w:r>
        <w:t>be</w:t>
      </w:r>
      <w:r>
        <w:rPr>
          <w:spacing w:val="-8"/>
        </w:rPr>
        <w:t xml:space="preserve"> </w:t>
      </w:r>
      <w:r>
        <w:t>a</w:t>
      </w:r>
      <w:r>
        <w:rPr>
          <w:spacing w:val="-11"/>
        </w:rPr>
        <w:t xml:space="preserve"> </w:t>
      </w:r>
      <w:r>
        <w:t>single</w:t>
      </w:r>
      <w:r>
        <w:rPr>
          <w:spacing w:val="-10"/>
        </w:rPr>
        <w:t xml:space="preserve"> </w:t>
      </w:r>
      <w:r>
        <w:t>material</w:t>
      </w:r>
      <w:r>
        <w:rPr>
          <w:spacing w:val="-11"/>
        </w:rPr>
        <w:t xml:space="preserve"> </w:t>
      </w:r>
      <w:r>
        <w:t>Default</w:t>
      </w:r>
      <w:r>
        <w:rPr>
          <w:spacing w:val="-10"/>
        </w:rPr>
        <w:t xml:space="preserve"> </w:t>
      </w:r>
      <w:r>
        <w:t>or</w:t>
      </w:r>
      <w:r>
        <w:rPr>
          <w:spacing w:val="-9"/>
        </w:rPr>
        <w:t xml:space="preserve"> </w:t>
      </w:r>
      <w:r>
        <w:t>a</w:t>
      </w:r>
      <w:r>
        <w:rPr>
          <w:spacing w:val="-11"/>
        </w:rPr>
        <w:t xml:space="preserve"> </w:t>
      </w:r>
      <w:r>
        <w:t>number of Defaults</w:t>
      </w:r>
      <w:r>
        <w:rPr>
          <w:spacing w:val="-1"/>
        </w:rPr>
        <w:t xml:space="preserve"> </w:t>
      </w:r>
      <w:r>
        <w:t>or repeated Defaults - whether</w:t>
      </w:r>
      <w:r>
        <w:rPr>
          <w:spacing w:val="-2"/>
        </w:rPr>
        <w:t xml:space="preserve"> </w:t>
      </w:r>
      <w:r>
        <w:t xml:space="preserve">of the same or different </w:t>
      </w:r>
      <w:proofErr w:type="spellStart"/>
      <w:r>
        <w:t>obli</w:t>
      </w:r>
      <w:proofErr w:type="spellEnd"/>
      <w:r>
        <w:t xml:space="preserve">- </w:t>
      </w:r>
      <w:proofErr w:type="spellStart"/>
      <w:r>
        <w:t>gations</w:t>
      </w:r>
      <w:proofErr w:type="spellEnd"/>
      <w:r>
        <w:t xml:space="preserve"> and regardless of whether such Defaults are remedied - which taken together constitute a material Default):</w:t>
      </w:r>
    </w:p>
    <w:p w14:paraId="576B695A" w14:textId="77777777" w:rsidR="00E35620" w:rsidRDefault="00290450">
      <w:pPr>
        <w:pStyle w:val="BodyText"/>
        <w:tabs>
          <w:tab w:val="left" w:pos="3664"/>
        </w:tabs>
        <w:spacing w:before="119" w:line="244" w:lineRule="auto"/>
        <w:ind w:left="3664" w:right="727" w:hanging="852"/>
        <w:jc w:val="both"/>
      </w:pPr>
      <w:r>
        <w:rPr>
          <w:rFonts w:ascii="Arial"/>
          <w:spacing w:val="-6"/>
        </w:rPr>
        <w:t>()</w:t>
      </w:r>
      <w:r>
        <w:rPr>
          <w:rFonts w:ascii="Arial"/>
        </w:rPr>
        <w:tab/>
      </w:r>
      <w:r>
        <w:t>instruct</w:t>
      </w:r>
      <w:r>
        <w:rPr>
          <w:spacing w:val="-5"/>
        </w:rPr>
        <w:t xml:space="preserve"> </w:t>
      </w:r>
      <w:r>
        <w:t>the</w:t>
      </w:r>
      <w:r>
        <w:rPr>
          <w:spacing w:val="-3"/>
        </w:rPr>
        <w:t xml:space="preserve"> </w:t>
      </w:r>
      <w:r>
        <w:t>Supplier</w:t>
      </w:r>
      <w:r>
        <w:rPr>
          <w:spacing w:val="-5"/>
        </w:rPr>
        <w:t xml:space="preserve"> </w:t>
      </w:r>
      <w:r>
        <w:t>to</w:t>
      </w:r>
      <w:r>
        <w:rPr>
          <w:spacing w:val="-2"/>
        </w:rPr>
        <w:t xml:space="preserve"> </w:t>
      </w:r>
      <w:r>
        <w:t>comply</w:t>
      </w:r>
      <w:r>
        <w:rPr>
          <w:spacing w:val="-5"/>
        </w:rPr>
        <w:t xml:space="preserve"> </w:t>
      </w:r>
      <w:r>
        <w:t>with</w:t>
      </w:r>
      <w:r>
        <w:rPr>
          <w:spacing w:val="-7"/>
        </w:rPr>
        <w:t xml:space="preserve"> </w:t>
      </w:r>
      <w:r>
        <w:t>the</w:t>
      </w:r>
      <w:r>
        <w:rPr>
          <w:spacing w:val="-5"/>
        </w:rPr>
        <w:t xml:space="preserve"> </w:t>
      </w:r>
      <w:r>
        <w:t>Rectification</w:t>
      </w:r>
      <w:r>
        <w:rPr>
          <w:spacing w:val="-8"/>
        </w:rPr>
        <w:t xml:space="preserve"> </w:t>
      </w:r>
      <w:r>
        <w:t>Plan</w:t>
      </w:r>
      <w:r>
        <w:rPr>
          <w:spacing w:val="-7"/>
        </w:rPr>
        <w:t xml:space="preserve"> </w:t>
      </w:r>
      <w:r>
        <w:t xml:space="preserve">Pro- </w:t>
      </w:r>
      <w:proofErr w:type="spellStart"/>
      <w:proofErr w:type="gramStart"/>
      <w:r>
        <w:rPr>
          <w:spacing w:val="-4"/>
        </w:rPr>
        <w:t>cess</w:t>
      </w:r>
      <w:proofErr w:type="spellEnd"/>
      <w:r>
        <w:rPr>
          <w:spacing w:val="-4"/>
        </w:rPr>
        <w:t>;</w:t>
      </w:r>
      <w:proofErr w:type="gramEnd"/>
    </w:p>
    <w:p w14:paraId="4EB57ADC" w14:textId="77777777" w:rsidR="00E35620" w:rsidRDefault="00290450">
      <w:pPr>
        <w:pStyle w:val="BodyText"/>
        <w:tabs>
          <w:tab w:val="left" w:pos="3664"/>
        </w:tabs>
        <w:spacing w:before="110" w:line="244" w:lineRule="auto"/>
        <w:ind w:left="3664" w:right="724" w:hanging="852"/>
        <w:jc w:val="both"/>
      </w:pPr>
      <w:r>
        <w:rPr>
          <w:rFonts w:ascii="Arial"/>
          <w:spacing w:val="-6"/>
        </w:rPr>
        <w:t>()</w:t>
      </w:r>
      <w:r>
        <w:rPr>
          <w:rFonts w:ascii="Arial"/>
        </w:rPr>
        <w:tab/>
      </w:r>
      <w:r>
        <w:t>suspend this Contract (whereupon the relevant provisions of Clause</w:t>
      </w:r>
      <w:r>
        <w:rPr>
          <w:spacing w:val="61"/>
        </w:rPr>
        <w:t xml:space="preserve"> </w:t>
      </w:r>
      <w:r>
        <w:t>PARTIAL</w:t>
      </w:r>
      <w:r>
        <w:rPr>
          <w:spacing w:val="62"/>
        </w:rPr>
        <w:t xml:space="preserve"> </w:t>
      </w:r>
      <w:r>
        <w:t>TERMINATION,</w:t>
      </w:r>
      <w:r>
        <w:rPr>
          <w:spacing w:val="66"/>
        </w:rPr>
        <w:t xml:space="preserve"> </w:t>
      </w:r>
      <w:r>
        <w:t>SUSPENSION</w:t>
      </w:r>
      <w:r>
        <w:rPr>
          <w:spacing w:val="63"/>
        </w:rPr>
        <w:t xml:space="preserve"> </w:t>
      </w:r>
      <w:r>
        <w:t>AND</w:t>
      </w:r>
      <w:r>
        <w:rPr>
          <w:spacing w:val="61"/>
        </w:rPr>
        <w:t xml:space="preserve"> </w:t>
      </w:r>
      <w:r>
        <w:rPr>
          <w:spacing w:val="-2"/>
        </w:rPr>
        <w:t>PARTIAL</w:t>
      </w:r>
    </w:p>
    <w:p w14:paraId="2337299B" w14:textId="77777777" w:rsidR="00E35620" w:rsidRDefault="00290450">
      <w:pPr>
        <w:pStyle w:val="BodyText"/>
        <w:spacing w:line="244" w:lineRule="auto"/>
        <w:ind w:left="3664" w:right="724"/>
        <w:jc w:val="both"/>
      </w:pPr>
      <w:r>
        <w:t>SUSPENSION (Partial Termination, Suspension and Partial Sus- pension) shall apply) and step-in to itself supply or procure a third</w:t>
      </w:r>
      <w:r>
        <w:rPr>
          <w:spacing w:val="-13"/>
        </w:rPr>
        <w:t xml:space="preserve"> </w:t>
      </w:r>
      <w:r>
        <w:t>party</w:t>
      </w:r>
      <w:r>
        <w:rPr>
          <w:spacing w:val="-12"/>
        </w:rPr>
        <w:t xml:space="preserve"> </w:t>
      </w:r>
      <w:r>
        <w:t>to</w:t>
      </w:r>
      <w:r>
        <w:rPr>
          <w:spacing w:val="-13"/>
        </w:rPr>
        <w:t xml:space="preserve"> </w:t>
      </w:r>
      <w:r>
        <w:t>supply</w:t>
      </w:r>
      <w:r>
        <w:rPr>
          <w:spacing w:val="-12"/>
        </w:rPr>
        <w:t xml:space="preserve"> </w:t>
      </w:r>
      <w:r>
        <w:t>(in</w:t>
      </w:r>
      <w:r>
        <w:rPr>
          <w:spacing w:val="-13"/>
        </w:rPr>
        <w:t xml:space="preserve"> </w:t>
      </w:r>
      <w:r>
        <w:t>whole</w:t>
      </w:r>
      <w:r>
        <w:rPr>
          <w:spacing w:val="-12"/>
        </w:rPr>
        <w:t xml:space="preserve"> </w:t>
      </w:r>
      <w:r>
        <w:t>or</w:t>
      </w:r>
      <w:r>
        <w:rPr>
          <w:spacing w:val="-13"/>
        </w:rPr>
        <w:t xml:space="preserve"> </w:t>
      </w:r>
      <w:r>
        <w:t>in</w:t>
      </w:r>
      <w:r>
        <w:rPr>
          <w:spacing w:val="-12"/>
        </w:rPr>
        <w:t xml:space="preserve"> </w:t>
      </w:r>
      <w:r>
        <w:t>part)</w:t>
      </w:r>
      <w:r>
        <w:rPr>
          <w:spacing w:val="-12"/>
        </w:rPr>
        <w:t xml:space="preserve"> </w:t>
      </w:r>
      <w:r>
        <w:t>the</w:t>
      </w:r>
      <w:r>
        <w:rPr>
          <w:spacing w:val="-13"/>
        </w:rPr>
        <w:t xml:space="preserve"> </w:t>
      </w:r>
      <w:r>
        <w:t>Goods</w:t>
      </w:r>
      <w:r>
        <w:rPr>
          <w:spacing w:val="-12"/>
        </w:rPr>
        <w:t xml:space="preserve"> </w:t>
      </w:r>
      <w:r>
        <w:t>and/or</w:t>
      </w:r>
      <w:r>
        <w:rPr>
          <w:spacing w:val="-13"/>
        </w:rPr>
        <w:t xml:space="preserve"> </w:t>
      </w:r>
      <w:r>
        <w:t xml:space="preserve">Ser- </w:t>
      </w:r>
      <w:proofErr w:type="gramStart"/>
      <w:r>
        <w:rPr>
          <w:spacing w:val="-2"/>
        </w:rPr>
        <w:t>vices;</w:t>
      </w:r>
      <w:proofErr w:type="gramEnd"/>
    </w:p>
    <w:p w14:paraId="1643F76D" w14:textId="77777777" w:rsidR="00E35620" w:rsidRDefault="00290450">
      <w:pPr>
        <w:pStyle w:val="BodyText"/>
        <w:tabs>
          <w:tab w:val="left" w:pos="3664"/>
        </w:tabs>
        <w:spacing w:before="115"/>
        <w:ind w:left="3664" w:right="723" w:hanging="852"/>
        <w:jc w:val="both"/>
      </w:pPr>
      <w:r>
        <w:rPr>
          <w:rFonts w:ascii="Arial"/>
          <w:spacing w:val="-6"/>
        </w:rPr>
        <w:t>()</w:t>
      </w:r>
      <w:r>
        <w:rPr>
          <w:rFonts w:ascii="Arial"/>
        </w:rPr>
        <w:tab/>
      </w:r>
      <w:r>
        <w:t>without terminating or suspending the whole of</w:t>
      </w:r>
      <w:r>
        <w:rPr>
          <w:spacing w:val="-1"/>
        </w:rPr>
        <w:t xml:space="preserve"> </w:t>
      </w:r>
      <w:r>
        <w:t>this</w:t>
      </w:r>
      <w:r>
        <w:rPr>
          <w:spacing w:val="-1"/>
        </w:rPr>
        <w:t xml:space="preserve"> </w:t>
      </w:r>
      <w:r>
        <w:t>Contract, terminate or suspend this Contract in respect of part of the provision of the Goods and/or Services only (whereupon the relevant</w:t>
      </w:r>
      <w:r>
        <w:rPr>
          <w:spacing w:val="-8"/>
        </w:rPr>
        <w:t xml:space="preserve"> </w:t>
      </w:r>
      <w:r>
        <w:t>provisions</w:t>
      </w:r>
      <w:r>
        <w:rPr>
          <w:spacing w:val="-10"/>
        </w:rPr>
        <w:t xml:space="preserve"> </w:t>
      </w:r>
      <w:r>
        <w:t>of</w:t>
      </w:r>
      <w:r>
        <w:rPr>
          <w:spacing w:val="-8"/>
        </w:rPr>
        <w:t xml:space="preserve"> </w:t>
      </w:r>
      <w:r>
        <w:t>Clause</w:t>
      </w:r>
      <w:r>
        <w:rPr>
          <w:spacing w:val="-6"/>
        </w:rPr>
        <w:t xml:space="preserve"> </w:t>
      </w:r>
      <w:r>
        <w:t>PARTIAL</w:t>
      </w:r>
      <w:r>
        <w:rPr>
          <w:spacing w:val="-9"/>
        </w:rPr>
        <w:t xml:space="preserve"> </w:t>
      </w:r>
      <w:r>
        <w:t>TERMINATION,</w:t>
      </w:r>
      <w:r>
        <w:rPr>
          <w:spacing w:val="-7"/>
        </w:rPr>
        <w:t xml:space="preserve"> </w:t>
      </w:r>
      <w:r>
        <w:t>SUSPEN- SION</w:t>
      </w:r>
      <w:r>
        <w:rPr>
          <w:spacing w:val="-1"/>
        </w:rPr>
        <w:t xml:space="preserve"> </w:t>
      </w:r>
      <w:r>
        <w:t>AND</w:t>
      </w:r>
      <w:r>
        <w:rPr>
          <w:spacing w:val="-2"/>
        </w:rPr>
        <w:t xml:space="preserve"> </w:t>
      </w:r>
      <w:r>
        <w:t>PARTIAL SUSPENSION (Partial</w:t>
      </w:r>
      <w:r>
        <w:rPr>
          <w:spacing w:val="-3"/>
        </w:rPr>
        <w:t xml:space="preserve"> </w:t>
      </w:r>
      <w:r>
        <w:t xml:space="preserve">Termination, </w:t>
      </w:r>
      <w:proofErr w:type="spellStart"/>
      <w:r>
        <w:t>Suspen</w:t>
      </w:r>
      <w:proofErr w:type="spellEnd"/>
      <w:r>
        <w:t xml:space="preserve">- </w:t>
      </w:r>
      <w:proofErr w:type="spellStart"/>
      <w:r>
        <w:t>sion</w:t>
      </w:r>
      <w:proofErr w:type="spellEnd"/>
      <w:r>
        <w:t xml:space="preserve"> and Partial Suspension) shall apply) and step-in to itself supply or procure a third party to supply (in whole or in part) such part of the Good and/or Services;</w:t>
      </w:r>
    </w:p>
    <w:p w14:paraId="4877DB73" w14:textId="77777777" w:rsidR="00E35620" w:rsidRDefault="00290450">
      <w:pPr>
        <w:pStyle w:val="ListParagraph"/>
        <w:numPr>
          <w:ilvl w:val="1"/>
          <w:numId w:val="46"/>
        </w:numPr>
        <w:tabs>
          <w:tab w:val="left" w:pos="1960"/>
          <w:tab w:val="left" w:pos="1962"/>
        </w:tabs>
        <w:spacing w:before="120"/>
        <w:ind w:right="672" w:hanging="852"/>
        <w:jc w:val="both"/>
      </w:pPr>
      <w:r>
        <w:t>Where</w:t>
      </w:r>
      <w:r>
        <w:rPr>
          <w:spacing w:val="-6"/>
        </w:rPr>
        <w:t xml:space="preserve"> </w:t>
      </w:r>
      <w:r>
        <w:t>the</w:t>
      </w:r>
      <w:r>
        <w:rPr>
          <w:spacing w:val="-4"/>
        </w:rPr>
        <w:t xml:space="preserve"> </w:t>
      </w:r>
      <w:r>
        <w:t>Customer</w:t>
      </w:r>
      <w:r>
        <w:rPr>
          <w:spacing w:val="-6"/>
        </w:rPr>
        <w:t xml:space="preserve"> </w:t>
      </w:r>
      <w:r>
        <w:t>exercises</w:t>
      </w:r>
      <w:r>
        <w:rPr>
          <w:spacing w:val="-4"/>
        </w:rPr>
        <w:t xml:space="preserve"> </w:t>
      </w:r>
      <w:r>
        <w:t>any</w:t>
      </w:r>
      <w:r>
        <w:rPr>
          <w:spacing w:val="-6"/>
        </w:rPr>
        <w:t xml:space="preserve"> </w:t>
      </w:r>
      <w:r>
        <w:t>of</w:t>
      </w:r>
      <w:r>
        <w:rPr>
          <w:spacing w:val="-4"/>
        </w:rPr>
        <w:t xml:space="preserve"> </w:t>
      </w:r>
      <w:r>
        <w:t>its</w:t>
      </w:r>
      <w:r>
        <w:rPr>
          <w:spacing w:val="-4"/>
        </w:rPr>
        <w:t xml:space="preserve"> </w:t>
      </w:r>
      <w:r>
        <w:t>step-in</w:t>
      </w:r>
      <w:r>
        <w:rPr>
          <w:spacing w:val="-6"/>
        </w:rPr>
        <w:t xml:space="preserve"> </w:t>
      </w:r>
      <w:r>
        <w:t>rights</w:t>
      </w:r>
      <w:r>
        <w:rPr>
          <w:spacing w:val="-6"/>
        </w:rPr>
        <w:t xml:space="preserve"> </w:t>
      </w:r>
      <w:r>
        <w:t>under</w:t>
      </w:r>
      <w:r>
        <w:rPr>
          <w:spacing w:val="-4"/>
        </w:rPr>
        <w:t xml:space="preserve"> </w:t>
      </w:r>
      <w:r>
        <w:t>Clauses</w:t>
      </w:r>
      <w:r>
        <w:rPr>
          <w:spacing w:val="-2"/>
        </w:rPr>
        <w:t xml:space="preserve"> </w:t>
      </w:r>
      <w:r>
        <w:t>if</w:t>
      </w:r>
      <w:r>
        <w:rPr>
          <w:spacing w:val="-5"/>
        </w:rPr>
        <w:t xml:space="preserve"> </w:t>
      </w:r>
      <w:r>
        <w:t>the</w:t>
      </w:r>
      <w:r>
        <w:rPr>
          <w:spacing w:val="-4"/>
        </w:rPr>
        <w:t xml:space="preserve"> </w:t>
      </w:r>
      <w:r>
        <w:t>Default is a material Default that is capable of remedy (and for these purposes a material Default may be a single material Default or a number of Defaults or repeated De- faults - whether of the same or different obligations and regardless of whether such Defaults are remedied - which taken together constitute a material De- fault):(ii) or if the Default is a material Default that is capable of remedy (and for these</w:t>
      </w:r>
      <w:r>
        <w:rPr>
          <w:spacing w:val="-3"/>
        </w:rPr>
        <w:t xml:space="preserve"> </w:t>
      </w:r>
      <w:r>
        <w:t>purposes</w:t>
      </w:r>
      <w:r>
        <w:rPr>
          <w:spacing w:val="-3"/>
        </w:rPr>
        <w:t xml:space="preserve"> </w:t>
      </w:r>
      <w:r>
        <w:t>a</w:t>
      </w:r>
      <w:r>
        <w:rPr>
          <w:spacing w:val="-3"/>
        </w:rPr>
        <w:t xml:space="preserve"> </w:t>
      </w:r>
      <w:r>
        <w:t>material</w:t>
      </w:r>
      <w:r>
        <w:rPr>
          <w:spacing w:val="-6"/>
        </w:rPr>
        <w:t xml:space="preserve"> </w:t>
      </w:r>
      <w:r>
        <w:t>Default</w:t>
      </w:r>
      <w:r>
        <w:rPr>
          <w:spacing w:val="-5"/>
        </w:rPr>
        <w:t xml:space="preserve"> </w:t>
      </w:r>
      <w:r>
        <w:t>may</w:t>
      </w:r>
      <w:r>
        <w:rPr>
          <w:spacing w:val="-3"/>
        </w:rPr>
        <w:t xml:space="preserve"> </w:t>
      </w:r>
      <w:r>
        <w:t>be</w:t>
      </w:r>
      <w:r>
        <w:rPr>
          <w:spacing w:val="-3"/>
        </w:rPr>
        <w:t xml:space="preserve"> </w:t>
      </w:r>
      <w:r>
        <w:t>a</w:t>
      </w:r>
      <w:r>
        <w:rPr>
          <w:spacing w:val="-3"/>
        </w:rPr>
        <w:t xml:space="preserve"> </w:t>
      </w:r>
      <w:r>
        <w:t>single</w:t>
      </w:r>
      <w:r>
        <w:rPr>
          <w:spacing w:val="-5"/>
        </w:rPr>
        <w:t xml:space="preserve"> </w:t>
      </w:r>
      <w:r>
        <w:t>material</w:t>
      </w:r>
      <w:r>
        <w:rPr>
          <w:spacing w:val="-3"/>
        </w:rPr>
        <w:t xml:space="preserve"> </w:t>
      </w:r>
      <w:r>
        <w:t>Default</w:t>
      </w:r>
      <w:r>
        <w:rPr>
          <w:spacing w:val="-3"/>
        </w:rPr>
        <w:t xml:space="preserve"> </w:t>
      </w:r>
      <w:r>
        <w:t>or</w:t>
      </w:r>
      <w:r>
        <w:rPr>
          <w:spacing w:val="-3"/>
        </w:rPr>
        <w:t xml:space="preserve"> </w:t>
      </w:r>
      <w:r>
        <w:t>a</w:t>
      </w:r>
      <w:r>
        <w:rPr>
          <w:spacing w:val="-3"/>
        </w:rPr>
        <w:t xml:space="preserve"> </w:t>
      </w:r>
      <w:r>
        <w:t>number</w:t>
      </w:r>
      <w:r>
        <w:rPr>
          <w:spacing w:val="-3"/>
        </w:rPr>
        <w:t xml:space="preserve"> </w:t>
      </w:r>
      <w:r>
        <w:t>of Defaults or rep</w:t>
      </w:r>
      <w:r>
        <w:t xml:space="preserve">eated Defaults - whether of the same or different obligations and regardless of whether such Defaults are remedied - which taken together </w:t>
      </w:r>
      <w:proofErr w:type="spellStart"/>
      <w:r>
        <w:t>consti</w:t>
      </w:r>
      <w:proofErr w:type="spellEnd"/>
      <w:r>
        <w:t xml:space="preserve">- </w:t>
      </w:r>
      <w:proofErr w:type="spellStart"/>
      <w:r>
        <w:t>tute</w:t>
      </w:r>
      <w:proofErr w:type="spellEnd"/>
      <w:r>
        <w:t xml:space="preserve"> a material Default):(iii), the Customer shall have the right to charge the Sup- plier for and the Supplier shall on demand pay any costs reasonably incurred by the</w:t>
      </w:r>
      <w:r>
        <w:rPr>
          <w:spacing w:val="-13"/>
        </w:rPr>
        <w:t xml:space="preserve"> </w:t>
      </w:r>
      <w:r>
        <w:t>Customer</w:t>
      </w:r>
      <w:r>
        <w:rPr>
          <w:spacing w:val="-12"/>
        </w:rPr>
        <w:t xml:space="preserve"> </w:t>
      </w:r>
      <w:r>
        <w:t>(including</w:t>
      </w:r>
      <w:r>
        <w:rPr>
          <w:spacing w:val="-13"/>
        </w:rPr>
        <w:t xml:space="preserve"> </w:t>
      </w:r>
      <w:r>
        <w:t>any</w:t>
      </w:r>
      <w:r>
        <w:rPr>
          <w:spacing w:val="-12"/>
        </w:rPr>
        <w:t xml:space="preserve"> </w:t>
      </w:r>
      <w:r>
        <w:t>reasonable</w:t>
      </w:r>
      <w:r>
        <w:rPr>
          <w:spacing w:val="-13"/>
        </w:rPr>
        <w:t xml:space="preserve"> </w:t>
      </w:r>
      <w:r>
        <w:t>administration</w:t>
      </w:r>
      <w:r>
        <w:rPr>
          <w:spacing w:val="-12"/>
        </w:rPr>
        <w:t xml:space="preserve"> </w:t>
      </w:r>
      <w:r>
        <w:t>costs)</w:t>
      </w:r>
      <w:r>
        <w:rPr>
          <w:spacing w:val="-13"/>
        </w:rPr>
        <w:t xml:space="preserve"> </w:t>
      </w:r>
      <w:r>
        <w:t>in</w:t>
      </w:r>
      <w:r>
        <w:rPr>
          <w:spacing w:val="-12"/>
        </w:rPr>
        <w:t xml:space="preserve"> </w:t>
      </w:r>
      <w:r>
        <w:t>respect</w:t>
      </w:r>
      <w:r>
        <w:rPr>
          <w:spacing w:val="-12"/>
        </w:rPr>
        <w:t xml:space="preserve"> </w:t>
      </w:r>
      <w:r>
        <w:t>of</w:t>
      </w:r>
      <w:r>
        <w:rPr>
          <w:spacing w:val="-13"/>
        </w:rPr>
        <w:t xml:space="preserve"> </w:t>
      </w:r>
      <w:r>
        <w:t>the</w:t>
      </w:r>
      <w:r>
        <w:rPr>
          <w:spacing w:val="-12"/>
        </w:rPr>
        <w:t xml:space="preserve"> </w:t>
      </w:r>
      <w:r>
        <w:t>sup- ply of any part of the Goods and/or Services by the Customer or a third party and</w:t>
      </w:r>
    </w:p>
    <w:p w14:paraId="392AB63A" w14:textId="77777777" w:rsidR="00E35620" w:rsidRDefault="00E35620">
      <w:pPr>
        <w:jc w:val="both"/>
        <w:sectPr w:rsidR="00E35620">
          <w:pgSz w:w="11910" w:h="16840"/>
          <w:pgMar w:top="1380" w:right="760" w:bottom="280" w:left="1180" w:header="720" w:footer="720" w:gutter="0"/>
          <w:cols w:space="720"/>
        </w:sectPr>
      </w:pPr>
    </w:p>
    <w:p w14:paraId="369D94AE" w14:textId="77777777" w:rsidR="00E35620" w:rsidRDefault="00290450">
      <w:pPr>
        <w:pStyle w:val="BodyText"/>
        <w:spacing w:before="41"/>
        <w:ind w:left="1962" w:right="682"/>
        <w:jc w:val="both"/>
      </w:pPr>
      <w:r>
        <w:lastRenderedPageBreak/>
        <w:t xml:space="preserve">provided that the Customer uses its reasonable </w:t>
      </w:r>
      <w:proofErr w:type="spellStart"/>
      <w:r>
        <w:t>endeavours</w:t>
      </w:r>
      <w:proofErr w:type="spellEnd"/>
      <w:r>
        <w:t xml:space="preserve"> to mitigate any </w:t>
      </w:r>
      <w:proofErr w:type="spellStart"/>
      <w:proofErr w:type="gramStart"/>
      <w:r>
        <w:t>addi</w:t>
      </w:r>
      <w:proofErr w:type="spellEnd"/>
      <w:r>
        <w:t xml:space="preserve">- </w:t>
      </w:r>
      <w:proofErr w:type="spellStart"/>
      <w:r>
        <w:t>tional</w:t>
      </w:r>
      <w:proofErr w:type="spellEnd"/>
      <w:proofErr w:type="gramEnd"/>
      <w:r>
        <w:t xml:space="preserve"> expenditure in obtaining Replacement Goods and/or Replacement Goods and/or Services.</w:t>
      </w:r>
    </w:p>
    <w:p w14:paraId="565DA73C" w14:textId="77777777" w:rsidR="00E35620" w:rsidRDefault="00E35620">
      <w:pPr>
        <w:pStyle w:val="BodyText"/>
      </w:pPr>
    </w:p>
    <w:p w14:paraId="61E58256" w14:textId="77777777" w:rsidR="00E35620" w:rsidRDefault="00E35620">
      <w:pPr>
        <w:pStyle w:val="BodyText"/>
        <w:spacing w:before="92"/>
      </w:pPr>
    </w:p>
    <w:p w14:paraId="3CC5F968" w14:textId="77777777" w:rsidR="00E35620" w:rsidRDefault="00290450">
      <w:pPr>
        <w:pStyle w:val="Heading3"/>
        <w:ind w:left="260"/>
      </w:pPr>
      <w:r>
        <w:t>Rectification</w:t>
      </w:r>
      <w:r>
        <w:rPr>
          <w:spacing w:val="-8"/>
        </w:rPr>
        <w:t xml:space="preserve"> </w:t>
      </w:r>
      <w:r>
        <w:t>Plan</w:t>
      </w:r>
      <w:r>
        <w:rPr>
          <w:spacing w:val="-8"/>
        </w:rPr>
        <w:t xml:space="preserve"> </w:t>
      </w:r>
      <w:r>
        <w:rPr>
          <w:spacing w:val="-2"/>
        </w:rPr>
        <w:t>Process</w:t>
      </w:r>
    </w:p>
    <w:p w14:paraId="11FDCE4B" w14:textId="77777777" w:rsidR="00E35620" w:rsidRDefault="00290450">
      <w:pPr>
        <w:pStyle w:val="ListParagraph"/>
        <w:numPr>
          <w:ilvl w:val="1"/>
          <w:numId w:val="46"/>
        </w:numPr>
        <w:tabs>
          <w:tab w:val="left" w:pos="1960"/>
          <w:tab w:val="left" w:pos="1962"/>
        </w:tabs>
        <w:spacing w:before="241"/>
        <w:ind w:right="674"/>
        <w:jc w:val="both"/>
      </w:pPr>
      <w:r>
        <w:t>Where the Customer has instructed the Supplier to comply with the Rectification Plan</w:t>
      </w:r>
      <w:r>
        <w:rPr>
          <w:spacing w:val="-1"/>
        </w:rPr>
        <w:t xml:space="preserve"> </w:t>
      </w:r>
      <w:r>
        <w:t>Process pursuant to Clause if the Default is a material Default that is capable of</w:t>
      </w:r>
      <w:r>
        <w:rPr>
          <w:spacing w:val="-1"/>
        </w:rPr>
        <w:t xml:space="preserve"> </w:t>
      </w:r>
      <w:r>
        <w:t>remedy</w:t>
      </w:r>
      <w:r>
        <w:rPr>
          <w:spacing w:val="-3"/>
        </w:rPr>
        <w:t xml:space="preserve"> </w:t>
      </w:r>
      <w:r>
        <w:t>(and</w:t>
      </w:r>
      <w:r>
        <w:rPr>
          <w:spacing w:val="-5"/>
        </w:rPr>
        <w:t xml:space="preserve"> </w:t>
      </w:r>
      <w:r>
        <w:t>for</w:t>
      </w:r>
      <w:r>
        <w:rPr>
          <w:spacing w:val="-6"/>
        </w:rPr>
        <w:t xml:space="preserve"> </w:t>
      </w:r>
      <w:r>
        <w:t>these</w:t>
      </w:r>
      <w:r>
        <w:rPr>
          <w:spacing w:val="-3"/>
        </w:rPr>
        <w:t xml:space="preserve"> </w:t>
      </w:r>
      <w:r>
        <w:t>purposes</w:t>
      </w:r>
      <w:r>
        <w:rPr>
          <w:spacing w:val="-3"/>
        </w:rPr>
        <w:t xml:space="preserve"> </w:t>
      </w:r>
      <w:r>
        <w:t>a</w:t>
      </w:r>
      <w:r>
        <w:rPr>
          <w:spacing w:val="-3"/>
        </w:rPr>
        <w:t xml:space="preserve"> </w:t>
      </w:r>
      <w:r>
        <w:t>material</w:t>
      </w:r>
      <w:r>
        <w:rPr>
          <w:spacing w:val="-6"/>
        </w:rPr>
        <w:t xml:space="preserve"> </w:t>
      </w:r>
      <w:r>
        <w:t>Default</w:t>
      </w:r>
      <w:r>
        <w:rPr>
          <w:spacing w:val="-5"/>
        </w:rPr>
        <w:t xml:space="preserve"> </w:t>
      </w:r>
      <w:r>
        <w:t>may</w:t>
      </w:r>
      <w:r>
        <w:rPr>
          <w:spacing w:val="-3"/>
        </w:rPr>
        <w:t xml:space="preserve"> </w:t>
      </w:r>
      <w:r>
        <w:t>be</w:t>
      </w:r>
      <w:r>
        <w:rPr>
          <w:spacing w:val="-3"/>
        </w:rPr>
        <w:t xml:space="preserve"> </w:t>
      </w:r>
      <w:r>
        <w:t>a</w:t>
      </w:r>
      <w:r>
        <w:rPr>
          <w:spacing w:val="-3"/>
        </w:rPr>
        <w:t xml:space="preserve"> </w:t>
      </w:r>
      <w:r>
        <w:t>single</w:t>
      </w:r>
      <w:r>
        <w:rPr>
          <w:spacing w:val="-6"/>
        </w:rPr>
        <w:t xml:space="preserve"> </w:t>
      </w:r>
      <w:r>
        <w:t>material</w:t>
      </w:r>
      <w:r>
        <w:rPr>
          <w:spacing w:val="-6"/>
        </w:rPr>
        <w:t xml:space="preserve"> </w:t>
      </w:r>
      <w:r>
        <w:t>De- fault</w:t>
      </w:r>
      <w:r>
        <w:rPr>
          <w:spacing w:val="-4"/>
        </w:rPr>
        <w:t xml:space="preserve"> </w:t>
      </w:r>
      <w:r>
        <w:t>or</w:t>
      </w:r>
      <w:r>
        <w:rPr>
          <w:spacing w:val="-7"/>
        </w:rPr>
        <w:t xml:space="preserve"> </w:t>
      </w:r>
      <w:r>
        <w:t>a</w:t>
      </w:r>
      <w:r>
        <w:rPr>
          <w:spacing w:val="-7"/>
        </w:rPr>
        <w:t xml:space="preserve"> </w:t>
      </w:r>
      <w:r>
        <w:t>number</w:t>
      </w:r>
      <w:r>
        <w:rPr>
          <w:spacing w:val="-9"/>
        </w:rPr>
        <w:t xml:space="preserve"> </w:t>
      </w:r>
      <w:r>
        <w:t>of</w:t>
      </w:r>
      <w:r>
        <w:rPr>
          <w:spacing w:val="-7"/>
        </w:rPr>
        <w:t xml:space="preserve"> </w:t>
      </w:r>
      <w:r>
        <w:t>Defaults</w:t>
      </w:r>
      <w:r>
        <w:rPr>
          <w:spacing w:val="-6"/>
        </w:rPr>
        <w:t xml:space="preserve"> </w:t>
      </w:r>
      <w:r>
        <w:t>or</w:t>
      </w:r>
      <w:r>
        <w:rPr>
          <w:spacing w:val="-4"/>
        </w:rPr>
        <w:t xml:space="preserve"> </w:t>
      </w:r>
      <w:r>
        <w:t>repeated</w:t>
      </w:r>
      <w:r>
        <w:rPr>
          <w:spacing w:val="-7"/>
        </w:rPr>
        <w:t xml:space="preserve"> </w:t>
      </w:r>
      <w:r>
        <w:t>Defaults</w:t>
      </w:r>
      <w:r>
        <w:rPr>
          <w:spacing w:val="-2"/>
        </w:rPr>
        <w:t xml:space="preserve"> </w:t>
      </w:r>
      <w:r>
        <w:t>-</w:t>
      </w:r>
      <w:r>
        <w:rPr>
          <w:spacing w:val="-7"/>
        </w:rPr>
        <w:t xml:space="preserve"> </w:t>
      </w:r>
      <w:r>
        <w:t>whether</w:t>
      </w:r>
      <w:r>
        <w:rPr>
          <w:spacing w:val="-6"/>
        </w:rPr>
        <w:t xml:space="preserve"> </w:t>
      </w:r>
      <w:r>
        <w:t>of</w:t>
      </w:r>
      <w:r>
        <w:rPr>
          <w:spacing w:val="-7"/>
        </w:rPr>
        <w:t xml:space="preserve"> </w:t>
      </w:r>
      <w:r>
        <w:t>the</w:t>
      </w:r>
      <w:r>
        <w:rPr>
          <w:spacing w:val="-6"/>
        </w:rPr>
        <w:t xml:space="preserve"> </w:t>
      </w:r>
      <w:r>
        <w:t>same</w:t>
      </w:r>
      <w:r>
        <w:rPr>
          <w:spacing w:val="-6"/>
        </w:rPr>
        <w:t xml:space="preserve"> </w:t>
      </w:r>
      <w:r>
        <w:t>or</w:t>
      </w:r>
      <w:r>
        <w:rPr>
          <w:spacing w:val="-7"/>
        </w:rPr>
        <w:t xml:space="preserve"> </w:t>
      </w:r>
      <w:r>
        <w:t xml:space="preserve">differ- </w:t>
      </w:r>
      <w:proofErr w:type="spellStart"/>
      <w:r>
        <w:t>ent</w:t>
      </w:r>
      <w:proofErr w:type="spellEnd"/>
      <w:r>
        <w:t xml:space="preserve"> obligations and regardless of whether such Defaults are remedied - which taken together constitute a material Default):(</w:t>
      </w:r>
      <w:proofErr w:type="spellStart"/>
      <w:r>
        <w:t>i</w:t>
      </w:r>
      <w:proofErr w:type="spellEnd"/>
      <w:r>
        <w:t>):</w:t>
      </w:r>
    </w:p>
    <w:p w14:paraId="50DFDFF9" w14:textId="77777777" w:rsidR="00E35620" w:rsidRDefault="00E35620">
      <w:pPr>
        <w:pStyle w:val="BodyText"/>
        <w:spacing w:before="223"/>
      </w:pPr>
    </w:p>
    <w:p w14:paraId="37A02D4C" w14:textId="77777777" w:rsidR="00E35620" w:rsidRDefault="00290450">
      <w:pPr>
        <w:pStyle w:val="BodyText"/>
        <w:tabs>
          <w:tab w:val="left" w:pos="2812"/>
        </w:tabs>
        <w:ind w:left="2812" w:right="674" w:hanging="851"/>
        <w:jc w:val="both"/>
      </w:pPr>
      <w:r>
        <w:rPr>
          <w:spacing w:val="-10"/>
        </w:rPr>
        <w:t>)</w:t>
      </w:r>
      <w:r>
        <w:tab/>
      </w:r>
      <w:proofErr w:type="gramStart"/>
      <w:r>
        <w:t>the</w:t>
      </w:r>
      <w:proofErr w:type="gramEnd"/>
      <w:r>
        <w:t xml:space="preserve"> Supplier shall submit a</w:t>
      </w:r>
      <w:r>
        <w:rPr>
          <w:spacing w:val="-5"/>
        </w:rPr>
        <w:t xml:space="preserve"> </w:t>
      </w:r>
      <w:r>
        <w:t>draft Rectification</w:t>
      </w:r>
      <w:r>
        <w:rPr>
          <w:spacing w:val="-3"/>
        </w:rPr>
        <w:t xml:space="preserve"> </w:t>
      </w:r>
      <w:r>
        <w:t>Plan</w:t>
      </w:r>
      <w:r>
        <w:rPr>
          <w:spacing w:val="-1"/>
        </w:rPr>
        <w:t xml:space="preserve"> </w:t>
      </w:r>
      <w:r>
        <w:t>to the Customer for it to review as soon as possible and in any event within 10 (ten) Working Days (or such other period as may be agreed between the Parties) from the</w:t>
      </w:r>
      <w:r>
        <w:rPr>
          <w:spacing w:val="-13"/>
        </w:rPr>
        <w:t xml:space="preserve"> </w:t>
      </w:r>
      <w:r>
        <w:t>date</w:t>
      </w:r>
      <w:r>
        <w:rPr>
          <w:spacing w:val="-12"/>
        </w:rPr>
        <w:t xml:space="preserve"> </w:t>
      </w:r>
      <w:r>
        <w:t>of</w:t>
      </w:r>
      <w:r>
        <w:rPr>
          <w:spacing w:val="-13"/>
        </w:rPr>
        <w:t xml:space="preserve"> </w:t>
      </w:r>
      <w:r>
        <w:t>Customer’s</w:t>
      </w:r>
      <w:r>
        <w:rPr>
          <w:spacing w:val="-12"/>
        </w:rPr>
        <w:t xml:space="preserve"> </w:t>
      </w:r>
      <w:r>
        <w:t>instructions.</w:t>
      </w:r>
      <w:r>
        <w:rPr>
          <w:spacing w:val="-13"/>
        </w:rPr>
        <w:t xml:space="preserve"> </w:t>
      </w:r>
      <w:r>
        <w:t>The</w:t>
      </w:r>
      <w:r>
        <w:rPr>
          <w:spacing w:val="-12"/>
        </w:rPr>
        <w:t xml:space="preserve"> </w:t>
      </w:r>
      <w:r>
        <w:t>Supplier</w:t>
      </w:r>
      <w:r>
        <w:rPr>
          <w:spacing w:val="-13"/>
        </w:rPr>
        <w:t xml:space="preserve"> </w:t>
      </w:r>
      <w:r>
        <w:t>shall</w:t>
      </w:r>
      <w:r>
        <w:rPr>
          <w:spacing w:val="-12"/>
        </w:rPr>
        <w:t xml:space="preserve"> </w:t>
      </w:r>
      <w:r>
        <w:t>submit</w:t>
      </w:r>
      <w:r>
        <w:rPr>
          <w:spacing w:val="-12"/>
        </w:rPr>
        <w:t xml:space="preserve"> </w:t>
      </w:r>
      <w:r>
        <w:t>a</w:t>
      </w:r>
      <w:r>
        <w:rPr>
          <w:spacing w:val="-12"/>
        </w:rPr>
        <w:t xml:space="preserve"> </w:t>
      </w:r>
      <w:r>
        <w:t>draft</w:t>
      </w:r>
      <w:r>
        <w:rPr>
          <w:spacing w:val="-11"/>
        </w:rPr>
        <w:t xml:space="preserve"> </w:t>
      </w:r>
      <w:r>
        <w:t xml:space="preserve">Rec- </w:t>
      </w:r>
      <w:proofErr w:type="spellStart"/>
      <w:r>
        <w:t>tification</w:t>
      </w:r>
      <w:proofErr w:type="spellEnd"/>
      <w:r>
        <w:t xml:space="preserve"> Plan even if the Supplier disputes that it is responsible for the Default</w:t>
      </w:r>
      <w:r>
        <w:rPr>
          <w:spacing w:val="-13"/>
        </w:rPr>
        <w:t xml:space="preserve"> </w:t>
      </w:r>
      <w:r>
        <w:t>giving</w:t>
      </w:r>
      <w:r>
        <w:rPr>
          <w:spacing w:val="-13"/>
        </w:rPr>
        <w:t xml:space="preserve"> </w:t>
      </w:r>
      <w:r>
        <w:t>rise</w:t>
      </w:r>
      <w:r>
        <w:rPr>
          <w:spacing w:val="-12"/>
        </w:rPr>
        <w:t xml:space="preserve"> </w:t>
      </w:r>
      <w:r>
        <w:t>to</w:t>
      </w:r>
      <w:r>
        <w:rPr>
          <w:spacing w:val="-13"/>
        </w:rPr>
        <w:t xml:space="preserve"> </w:t>
      </w:r>
      <w:r>
        <w:t>the</w:t>
      </w:r>
      <w:r>
        <w:rPr>
          <w:spacing w:val="-12"/>
        </w:rPr>
        <w:t xml:space="preserve"> </w:t>
      </w:r>
      <w:r>
        <w:t>Customer’s</w:t>
      </w:r>
      <w:r>
        <w:rPr>
          <w:spacing w:val="-13"/>
        </w:rPr>
        <w:t xml:space="preserve"> </w:t>
      </w:r>
      <w:r>
        <w:t>request</w:t>
      </w:r>
      <w:r>
        <w:rPr>
          <w:spacing w:val="-14"/>
        </w:rPr>
        <w:t xml:space="preserve"> </w:t>
      </w:r>
      <w:r>
        <w:t>for</w:t>
      </w:r>
      <w:r>
        <w:rPr>
          <w:spacing w:val="-12"/>
        </w:rPr>
        <w:t xml:space="preserve"> </w:t>
      </w:r>
      <w:r>
        <w:t>a</w:t>
      </w:r>
      <w:r>
        <w:rPr>
          <w:spacing w:val="-13"/>
        </w:rPr>
        <w:t xml:space="preserve"> </w:t>
      </w:r>
      <w:r>
        <w:t>draft</w:t>
      </w:r>
      <w:r>
        <w:rPr>
          <w:spacing w:val="-14"/>
        </w:rPr>
        <w:t xml:space="preserve"> </w:t>
      </w:r>
      <w:r>
        <w:t>Rectification</w:t>
      </w:r>
      <w:r>
        <w:rPr>
          <w:spacing w:val="-15"/>
        </w:rPr>
        <w:t xml:space="preserve"> </w:t>
      </w:r>
      <w:r>
        <w:t>Plan.</w:t>
      </w:r>
    </w:p>
    <w:p w14:paraId="16F68E49" w14:textId="77777777" w:rsidR="00E35620" w:rsidRDefault="00290450">
      <w:pPr>
        <w:pStyle w:val="BodyText"/>
        <w:tabs>
          <w:tab w:val="left" w:pos="2812"/>
        </w:tabs>
        <w:spacing w:before="1"/>
        <w:ind w:left="1962"/>
        <w:jc w:val="both"/>
      </w:pPr>
      <w:r>
        <w:rPr>
          <w:spacing w:val="-10"/>
        </w:rPr>
        <w:t>)</w:t>
      </w:r>
      <w:r>
        <w:tab/>
      </w:r>
      <w:proofErr w:type="gramStart"/>
      <w:r>
        <w:t>the</w:t>
      </w:r>
      <w:proofErr w:type="gramEnd"/>
      <w:r>
        <w:rPr>
          <w:spacing w:val="-2"/>
        </w:rPr>
        <w:t xml:space="preserve"> </w:t>
      </w:r>
      <w:r>
        <w:t>draft</w:t>
      </w:r>
      <w:r>
        <w:rPr>
          <w:spacing w:val="-4"/>
        </w:rPr>
        <w:t xml:space="preserve"> </w:t>
      </w:r>
      <w:r>
        <w:t>Rectification</w:t>
      </w:r>
      <w:r>
        <w:rPr>
          <w:spacing w:val="-2"/>
        </w:rPr>
        <w:t xml:space="preserve"> </w:t>
      </w:r>
      <w:r>
        <w:t>Plan</w:t>
      </w:r>
      <w:r>
        <w:rPr>
          <w:spacing w:val="-7"/>
        </w:rPr>
        <w:t xml:space="preserve"> </w:t>
      </w:r>
      <w:r>
        <w:t>shall</w:t>
      </w:r>
      <w:r>
        <w:rPr>
          <w:spacing w:val="-2"/>
        </w:rPr>
        <w:t xml:space="preserve"> </w:t>
      </w:r>
      <w:r>
        <w:t>set</w:t>
      </w:r>
      <w:r>
        <w:rPr>
          <w:spacing w:val="-3"/>
        </w:rPr>
        <w:t xml:space="preserve"> </w:t>
      </w:r>
      <w:r>
        <w:rPr>
          <w:spacing w:val="-4"/>
        </w:rPr>
        <w:t>out:</w:t>
      </w:r>
    </w:p>
    <w:p w14:paraId="0BBD398D" w14:textId="77777777" w:rsidR="00E35620" w:rsidRDefault="00290450">
      <w:pPr>
        <w:pStyle w:val="BodyText"/>
        <w:tabs>
          <w:tab w:val="left" w:pos="3664"/>
        </w:tabs>
        <w:spacing w:before="121" w:line="244" w:lineRule="auto"/>
        <w:ind w:left="3664" w:right="726" w:hanging="852"/>
        <w:jc w:val="both"/>
      </w:pPr>
      <w:r>
        <w:rPr>
          <w:rFonts w:ascii="Arial"/>
          <w:spacing w:val="-6"/>
        </w:rPr>
        <w:t>()</w:t>
      </w:r>
      <w:r>
        <w:rPr>
          <w:rFonts w:ascii="Arial"/>
        </w:rPr>
        <w:tab/>
      </w:r>
      <w:r>
        <w:t xml:space="preserve">full details of the Default that has occurred, including a cause </w:t>
      </w:r>
      <w:proofErr w:type="gramStart"/>
      <w:r>
        <w:rPr>
          <w:spacing w:val="-2"/>
        </w:rPr>
        <w:t>analysis;</w:t>
      </w:r>
      <w:proofErr w:type="gramEnd"/>
    </w:p>
    <w:p w14:paraId="75557E15" w14:textId="77777777" w:rsidR="00E35620" w:rsidRDefault="00290450">
      <w:pPr>
        <w:pStyle w:val="BodyText"/>
        <w:tabs>
          <w:tab w:val="left" w:pos="3664"/>
        </w:tabs>
        <w:spacing w:before="109"/>
        <w:ind w:left="2812"/>
        <w:jc w:val="both"/>
      </w:pPr>
      <w:r>
        <w:rPr>
          <w:rFonts w:ascii="Arial"/>
          <w:spacing w:val="-5"/>
        </w:rPr>
        <w:t>()</w:t>
      </w:r>
      <w:r>
        <w:rPr>
          <w:rFonts w:ascii="Arial"/>
        </w:rPr>
        <w:tab/>
      </w:r>
      <w:r>
        <w:t>the</w:t>
      </w:r>
      <w:r>
        <w:rPr>
          <w:spacing w:val="-3"/>
        </w:rPr>
        <w:t xml:space="preserve"> </w:t>
      </w:r>
      <w:r>
        <w:t>actual</w:t>
      </w:r>
      <w:r>
        <w:rPr>
          <w:spacing w:val="-6"/>
        </w:rPr>
        <w:t xml:space="preserve"> </w:t>
      </w:r>
      <w:r>
        <w:t>or</w:t>
      </w:r>
      <w:r>
        <w:rPr>
          <w:spacing w:val="-6"/>
        </w:rPr>
        <w:t xml:space="preserve"> </w:t>
      </w:r>
      <w:r>
        <w:t>anticipated</w:t>
      </w:r>
      <w:r>
        <w:rPr>
          <w:spacing w:val="-2"/>
        </w:rPr>
        <w:t xml:space="preserve"> </w:t>
      </w:r>
      <w:r>
        <w:t>effect</w:t>
      </w:r>
      <w:r>
        <w:rPr>
          <w:spacing w:val="-5"/>
        </w:rPr>
        <w:t xml:space="preserve"> </w:t>
      </w:r>
      <w:r>
        <w:t>of</w:t>
      </w:r>
      <w:r>
        <w:rPr>
          <w:spacing w:val="-2"/>
        </w:rPr>
        <w:t xml:space="preserve"> </w:t>
      </w:r>
      <w:r>
        <w:t>the</w:t>
      </w:r>
      <w:r>
        <w:rPr>
          <w:spacing w:val="-5"/>
        </w:rPr>
        <w:t xml:space="preserve"> </w:t>
      </w:r>
      <w:r>
        <w:t>Default;</w:t>
      </w:r>
      <w:r>
        <w:rPr>
          <w:spacing w:val="-2"/>
        </w:rPr>
        <w:t xml:space="preserve"> </w:t>
      </w:r>
      <w:r>
        <w:rPr>
          <w:spacing w:val="-5"/>
        </w:rPr>
        <w:t>and</w:t>
      </w:r>
    </w:p>
    <w:p w14:paraId="6BD2DDBE" w14:textId="77777777" w:rsidR="00E35620" w:rsidRDefault="00290450">
      <w:pPr>
        <w:pStyle w:val="BodyText"/>
        <w:tabs>
          <w:tab w:val="left" w:pos="3664"/>
        </w:tabs>
        <w:spacing w:before="116" w:line="244" w:lineRule="auto"/>
        <w:ind w:left="3664" w:right="725" w:hanging="852"/>
        <w:jc w:val="both"/>
      </w:pPr>
      <w:r>
        <w:rPr>
          <w:rFonts w:ascii="Arial"/>
          <w:spacing w:val="-6"/>
        </w:rPr>
        <w:t>()</w:t>
      </w:r>
      <w:r>
        <w:rPr>
          <w:rFonts w:ascii="Arial"/>
        </w:rPr>
        <w:tab/>
      </w:r>
      <w:r>
        <w:t>the</w:t>
      </w:r>
      <w:r>
        <w:rPr>
          <w:spacing w:val="-10"/>
        </w:rPr>
        <w:t xml:space="preserve"> </w:t>
      </w:r>
      <w:r>
        <w:t>steps</w:t>
      </w:r>
      <w:r>
        <w:rPr>
          <w:spacing w:val="-10"/>
        </w:rPr>
        <w:t xml:space="preserve"> </w:t>
      </w:r>
      <w:r>
        <w:t>which</w:t>
      </w:r>
      <w:r>
        <w:rPr>
          <w:spacing w:val="-13"/>
        </w:rPr>
        <w:t xml:space="preserve"> </w:t>
      </w:r>
      <w:r>
        <w:t>the</w:t>
      </w:r>
      <w:r>
        <w:rPr>
          <w:spacing w:val="-11"/>
        </w:rPr>
        <w:t xml:space="preserve"> </w:t>
      </w:r>
      <w:r>
        <w:t>Supplier</w:t>
      </w:r>
      <w:r>
        <w:rPr>
          <w:spacing w:val="-10"/>
        </w:rPr>
        <w:t xml:space="preserve"> </w:t>
      </w:r>
      <w:r>
        <w:t>proposes</w:t>
      </w:r>
      <w:r>
        <w:rPr>
          <w:spacing w:val="-12"/>
        </w:rPr>
        <w:t xml:space="preserve"> </w:t>
      </w:r>
      <w:r>
        <w:t>to</w:t>
      </w:r>
      <w:r>
        <w:rPr>
          <w:spacing w:val="-11"/>
        </w:rPr>
        <w:t xml:space="preserve"> </w:t>
      </w:r>
      <w:r>
        <w:t>take</w:t>
      </w:r>
      <w:r>
        <w:rPr>
          <w:spacing w:val="-9"/>
        </w:rPr>
        <w:t xml:space="preserve"> </w:t>
      </w:r>
      <w:r>
        <w:t>to</w:t>
      </w:r>
      <w:r>
        <w:rPr>
          <w:spacing w:val="-9"/>
        </w:rPr>
        <w:t xml:space="preserve"> </w:t>
      </w:r>
      <w:r>
        <w:t>rectify</w:t>
      </w:r>
      <w:r>
        <w:rPr>
          <w:spacing w:val="-11"/>
        </w:rPr>
        <w:t xml:space="preserve"> </w:t>
      </w:r>
      <w:r>
        <w:t>the</w:t>
      </w:r>
      <w:r>
        <w:rPr>
          <w:spacing w:val="-12"/>
        </w:rPr>
        <w:t xml:space="preserve"> </w:t>
      </w:r>
      <w:r>
        <w:t>De- fault</w:t>
      </w:r>
      <w:r>
        <w:rPr>
          <w:spacing w:val="-9"/>
        </w:rPr>
        <w:t xml:space="preserve"> </w:t>
      </w:r>
      <w:r>
        <w:t>(if</w:t>
      </w:r>
      <w:r>
        <w:rPr>
          <w:spacing w:val="-10"/>
        </w:rPr>
        <w:t xml:space="preserve"> </w:t>
      </w:r>
      <w:r>
        <w:t>applicable)</w:t>
      </w:r>
      <w:r>
        <w:rPr>
          <w:spacing w:val="-10"/>
        </w:rPr>
        <w:t xml:space="preserve"> </w:t>
      </w:r>
      <w:r>
        <w:t>and</w:t>
      </w:r>
      <w:r>
        <w:rPr>
          <w:spacing w:val="-11"/>
        </w:rPr>
        <w:t xml:space="preserve"> </w:t>
      </w:r>
      <w:r>
        <w:t>to</w:t>
      </w:r>
      <w:r>
        <w:rPr>
          <w:spacing w:val="-8"/>
        </w:rPr>
        <w:t xml:space="preserve"> </w:t>
      </w:r>
      <w:r>
        <w:t>prevent</w:t>
      </w:r>
      <w:r>
        <w:rPr>
          <w:spacing w:val="-7"/>
        </w:rPr>
        <w:t xml:space="preserve"> </w:t>
      </w:r>
      <w:r>
        <w:t>such</w:t>
      </w:r>
      <w:r>
        <w:rPr>
          <w:spacing w:val="-13"/>
        </w:rPr>
        <w:t xml:space="preserve"> </w:t>
      </w:r>
      <w:r>
        <w:t>Default</w:t>
      </w:r>
      <w:r>
        <w:rPr>
          <w:spacing w:val="-9"/>
        </w:rPr>
        <w:t xml:space="preserve"> </w:t>
      </w:r>
      <w:r>
        <w:t>from</w:t>
      </w:r>
      <w:r>
        <w:rPr>
          <w:spacing w:val="-9"/>
        </w:rPr>
        <w:t xml:space="preserve"> </w:t>
      </w:r>
      <w:r>
        <w:t>recurring, including timescales for such steps and for the rectification of the Default (where applicable).</w:t>
      </w:r>
    </w:p>
    <w:p w14:paraId="1391B471" w14:textId="77777777" w:rsidR="00E35620" w:rsidRDefault="00E35620">
      <w:pPr>
        <w:pStyle w:val="BodyText"/>
        <w:spacing w:before="6"/>
      </w:pPr>
    </w:p>
    <w:p w14:paraId="57C4149D" w14:textId="77777777" w:rsidR="00E35620" w:rsidRDefault="00290450">
      <w:pPr>
        <w:pStyle w:val="ListParagraph"/>
        <w:numPr>
          <w:ilvl w:val="1"/>
          <w:numId w:val="46"/>
        </w:numPr>
        <w:tabs>
          <w:tab w:val="left" w:pos="1960"/>
          <w:tab w:val="left" w:pos="1962"/>
        </w:tabs>
        <w:ind w:right="673"/>
        <w:jc w:val="both"/>
      </w:pPr>
      <w:r>
        <w:t>The Supplier shall promptly provide to the Customer any further documentation that</w:t>
      </w:r>
      <w:r>
        <w:rPr>
          <w:spacing w:val="-13"/>
        </w:rPr>
        <w:t xml:space="preserve"> </w:t>
      </w:r>
      <w:r>
        <w:t>the</w:t>
      </w:r>
      <w:r>
        <w:rPr>
          <w:spacing w:val="-12"/>
        </w:rPr>
        <w:t xml:space="preserve"> </w:t>
      </w:r>
      <w:r>
        <w:t>Customer</w:t>
      </w:r>
      <w:r>
        <w:rPr>
          <w:spacing w:val="-13"/>
        </w:rPr>
        <w:t xml:space="preserve"> </w:t>
      </w:r>
      <w:r>
        <w:t>requires</w:t>
      </w:r>
      <w:r>
        <w:rPr>
          <w:spacing w:val="-12"/>
        </w:rPr>
        <w:t xml:space="preserve"> </w:t>
      </w:r>
      <w:r>
        <w:t>to</w:t>
      </w:r>
      <w:r>
        <w:rPr>
          <w:spacing w:val="-13"/>
        </w:rPr>
        <w:t xml:space="preserve"> </w:t>
      </w:r>
      <w:r>
        <w:t>assess</w:t>
      </w:r>
      <w:r>
        <w:rPr>
          <w:spacing w:val="-12"/>
        </w:rPr>
        <w:t xml:space="preserve"> </w:t>
      </w:r>
      <w:r>
        <w:t>the</w:t>
      </w:r>
      <w:r>
        <w:rPr>
          <w:spacing w:val="-13"/>
        </w:rPr>
        <w:t xml:space="preserve"> </w:t>
      </w:r>
      <w:r>
        <w:t>Suppliers</w:t>
      </w:r>
      <w:r>
        <w:rPr>
          <w:spacing w:val="-12"/>
        </w:rPr>
        <w:t xml:space="preserve"> </w:t>
      </w:r>
      <w:r>
        <w:t>root</w:t>
      </w:r>
      <w:r>
        <w:rPr>
          <w:spacing w:val="-12"/>
        </w:rPr>
        <w:t xml:space="preserve"> </w:t>
      </w:r>
      <w:r>
        <w:t>cause</w:t>
      </w:r>
      <w:r>
        <w:rPr>
          <w:spacing w:val="-13"/>
        </w:rPr>
        <w:t xml:space="preserve"> </w:t>
      </w:r>
      <w:r>
        <w:t>analysis.</w:t>
      </w:r>
      <w:r>
        <w:rPr>
          <w:spacing w:val="-12"/>
        </w:rPr>
        <w:t xml:space="preserve"> </w:t>
      </w:r>
      <w:r>
        <w:t>If</w:t>
      </w:r>
      <w:r>
        <w:rPr>
          <w:spacing w:val="-13"/>
        </w:rPr>
        <w:t xml:space="preserve"> </w:t>
      </w:r>
      <w:r>
        <w:t>the</w:t>
      </w:r>
      <w:r>
        <w:rPr>
          <w:spacing w:val="-12"/>
        </w:rPr>
        <w:t xml:space="preserve"> </w:t>
      </w:r>
      <w:r>
        <w:t>Parties do not agree on the root cause set out in the draft Rectification Plan, either Party may</w:t>
      </w:r>
      <w:r>
        <w:rPr>
          <w:spacing w:val="-6"/>
        </w:rPr>
        <w:t xml:space="preserve"> </w:t>
      </w:r>
      <w:r>
        <w:t>refer</w:t>
      </w:r>
      <w:r>
        <w:rPr>
          <w:spacing w:val="-7"/>
        </w:rPr>
        <w:t xml:space="preserve"> </w:t>
      </w:r>
      <w:r>
        <w:t>the</w:t>
      </w:r>
      <w:r>
        <w:rPr>
          <w:spacing w:val="-9"/>
        </w:rPr>
        <w:t xml:space="preserve"> </w:t>
      </w:r>
      <w:r>
        <w:t>matter</w:t>
      </w:r>
      <w:r>
        <w:rPr>
          <w:spacing w:val="-6"/>
        </w:rPr>
        <w:t xml:space="preserve"> </w:t>
      </w:r>
      <w:r>
        <w:t>to</w:t>
      </w:r>
      <w:r>
        <w:rPr>
          <w:spacing w:val="-5"/>
        </w:rPr>
        <w:t xml:space="preserve"> </w:t>
      </w:r>
      <w:r>
        <w:t>be</w:t>
      </w:r>
      <w:r>
        <w:rPr>
          <w:spacing w:val="-8"/>
        </w:rPr>
        <w:t xml:space="preserve"> </w:t>
      </w:r>
      <w:r>
        <w:t>determined</w:t>
      </w:r>
      <w:r>
        <w:rPr>
          <w:spacing w:val="-5"/>
        </w:rPr>
        <w:t xml:space="preserve"> </w:t>
      </w:r>
      <w:r>
        <w:t>by</w:t>
      </w:r>
      <w:r>
        <w:rPr>
          <w:spacing w:val="-6"/>
        </w:rPr>
        <w:t xml:space="preserve"> </w:t>
      </w:r>
      <w:r>
        <w:t>an</w:t>
      </w:r>
      <w:r>
        <w:rPr>
          <w:spacing w:val="-5"/>
        </w:rPr>
        <w:t xml:space="preserve"> </w:t>
      </w:r>
      <w:r>
        <w:t>expert</w:t>
      </w:r>
      <w:r>
        <w:rPr>
          <w:spacing w:val="-7"/>
        </w:rPr>
        <w:t xml:space="preserve"> </w:t>
      </w:r>
      <w:r>
        <w:t>in</w:t>
      </w:r>
      <w:r>
        <w:rPr>
          <w:spacing w:val="-8"/>
        </w:rPr>
        <w:t xml:space="preserve"> </w:t>
      </w:r>
      <w:r>
        <w:t>accordance</w:t>
      </w:r>
      <w:r>
        <w:rPr>
          <w:spacing w:val="-6"/>
        </w:rPr>
        <w:t xml:space="preserve"> </w:t>
      </w:r>
      <w:r>
        <w:t>with</w:t>
      </w:r>
      <w:r>
        <w:rPr>
          <w:spacing w:val="-5"/>
        </w:rPr>
        <w:t xml:space="preserve"> </w:t>
      </w:r>
      <w:r>
        <w:t>paragraph 5 of Contract Schedule 6 (Dispute Resolution Procedure).</w:t>
      </w:r>
    </w:p>
    <w:p w14:paraId="1857A267" w14:textId="77777777" w:rsidR="00E35620" w:rsidRDefault="00290450">
      <w:pPr>
        <w:pStyle w:val="ListParagraph"/>
        <w:numPr>
          <w:ilvl w:val="1"/>
          <w:numId w:val="46"/>
        </w:numPr>
        <w:tabs>
          <w:tab w:val="left" w:pos="1960"/>
          <w:tab w:val="left" w:pos="1962"/>
        </w:tabs>
        <w:spacing w:before="121"/>
        <w:ind w:right="676"/>
        <w:jc w:val="both"/>
      </w:pPr>
      <w:r>
        <w:t xml:space="preserve">The Customer may reject the draft Rectification Plan by </w:t>
      </w:r>
      <w:proofErr w:type="gramStart"/>
      <w:r>
        <w:t>notice to</w:t>
      </w:r>
      <w:proofErr w:type="gramEnd"/>
      <w:r>
        <w:t xml:space="preserve"> the Supplier if, acting reasonably, it considers that the draft Rectification Plan is inadequate, for example because the draft Rectification Plan:</w:t>
      </w:r>
    </w:p>
    <w:p w14:paraId="74FE1B50" w14:textId="77777777" w:rsidR="00E35620" w:rsidRDefault="00290450">
      <w:pPr>
        <w:pStyle w:val="BodyText"/>
        <w:tabs>
          <w:tab w:val="left" w:pos="2812"/>
        </w:tabs>
        <w:spacing w:before="119"/>
        <w:ind w:left="1962"/>
      </w:pPr>
      <w:r>
        <w:rPr>
          <w:spacing w:val="-10"/>
        </w:rPr>
        <w:t>)</w:t>
      </w:r>
      <w:r>
        <w:tab/>
      </w:r>
      <w:proofErr w:type="gramStart"/>
      <w:r>
        <w:t>is</w:t>
      </w:r>
      <w:proofErr w:type="gramEnd"/>
      <w:r>
        <w:rPr>
          <w:spacing w:val="-5"/>
        </w:rPr>
        <w:t xml:space="preserve"> </w:t>
      </w:r>
      <w:r>
        <w:t>insufficiently</w:t>
      </w:r>
      <w:r>
        <w:rPr>
          <w:spacing w:val="-5"/>
        </w:rPr>
        <w:t xml:space="preserve"> </w:t>
      </w:r>
      <w:r>
        <w:t>detailed</w:t>
      </w:r>
      <w:r>
        <w:rPr>
          <w:spacing w:val="-3"/>
        </w:rPr>
        <w:t xml:space="preserve"> </w:t>
      </w:r>
      <w:r>
        <w:t>to</w:t>
      </w:r>
      <w:r>
        <w:rPr>
          <w:spacing w:val="-4"/>
        </w:rPr>
        <w:t xml:space="preserve"> </w:t>
      </w:r>
      <w:r>
        <w:t>be</w:t>
      </w:r>
      <w:r>
        <w:rPr>
          <w:spacing w:val="-2"/>
        </w:rPr>
        <w:t xml:space="preserve"> </w:t>
      </w:r>
      <w:r>
        <w:t>capable</w:t>
      </w:r>
      <w:r>
        <w:rPr>
          <w:spacing w:val="-5"/>
        </w:rPr>
        <w:t xml:space="preserve"> </w:t>
      </w:r>
      <w:r>
        <w:t>of</w:t>
      </w:r>
      <w:r>
        <w:rPr>
          <w:spacing w:val="-3"/>
        </w:rPr>
        <w:t xml:space="preserve"> </w:t>
      </w:r>
      <w:r>
        <w:t>proper</w:t>
      </w:r>
      <w:r>
        <w:rPr>
          <w:spacing w:val="-4"/>
        </w:rPr>
        <w:t xml:space="preserve"> </w:t>
      </w:r>
      <w:r>
        <w:rPr>
          <w:spacing w:val="-2"/>
        </w:rPr>
        <w:t>evaluation;</w:t>
      </w:r>
    </w:p>
    <w:p w14:paraId="536ABA5B" w14:textId="77777777" w:rsidR="00E35620" w:rsidRDefault="00290450">
      <w:pPr>
        <w:pStyle w:val="BodyText"/>
        <w:tabs>
          <w:tab w:val="left" w:pos="2812"/>
        </w:tabs>
        <w:spacing w:before="121"/>
        <w:ind w:left="1962"/>
      </w:pPr>
      <w:r>
        <w:rPr>
          <w:spacing w:val="-10"/>
        </w:rPr>
        <w:t>)</w:t>
      </w:r>
      <w:r>
        <w:tab/>
      </w:r>
      <w:proofErr w:type="gramStart"/>
      <w:r>
        <w:t>will</w:t>
      </w:r>
      <w:proofErr w:type="gramEnd"/>
      <w:r>
        <w:rPr>
          <w:spacing w:val="-2"/>
        </w:rPr>
        <w:t xml:space="preserve"> </w:t>
      </w:r>
      <w:r>
        <w:t>take</w:t>
      </w:r>
      <w:r>
        <w:rPr>
          <w:spacing w:val="-2"/>
        </w:rPr>
        <w:t xml:space="preserve"> </w:t>
      </w:r>
      <w:r>
        <w:t>too long</w:t>
      </w:r>
      <w:r>
        <w:rPr>
          <w:spacing w:val="-5"/>
        </w:rPr>
        <w:t xml:space="preserve"> </w:t>
      </w:r>
      <w:r>
        <w:t>to</w:t>
      </w:r>
      <w:r>
        <w:rPr>
          <w:spacing w:val="-2"/>
        </w:rPr>
        <w:t xml:space="preserve"> complete;</w:t>
      </w:r>
    </w:p>
    <w:p w14:paraId="407C1D49" w14:textId="77777777" w:rsidR="00E35620" w:rsidRDefault="00290450">
      <w:pPr>
        <w:pStyle w:val="BodyText"/>
        <w:tabs>
          <w:tab w:val="left" w:pos="2812"/>
        </w:tabs>
        <w:spacing w:before="120"/>
        <w:ind w:left="1962"/>
      </w:pPr>
      <w:r>
        <w:rPr>
          <w:spacing w:val="-10"/>
        </w:rPr>
        <w:t>)</w:t>
      </w:r>
      <w:r>
        <w:tab/>
      </w:r>
      <w:proofErr w:type="gramStart"/>
      <w:r>
        <w:t>will</w:t>
      </w:r>
      <w:proofErr w:type="gramEnd"/>
      <w:r>
        <w:rPr>
          <w:spacing w:val="-5"/>
        </w:rPr>
        <w:t xml:space="preserve"> </w:t>
      </w:r>
      <w:r>
        <w:t>not</w:t>
      </w:r>
      <w:r>
        <w:rPr>
          <w:spacing w:val="-3"/>
        </w:rPr>
        <w:t xml:space="preserve"> </w:t>
      </w:r>
      <w:r>
        <w:t>prevent</w:t>
      </w:r>
      <w:r>
        <w:rPr>
          <w:spacing w:val="-3"/>
        </w:rPr>
        <w:t xml:space="preserve"> </w:t>
      </w:r>
      <w:r>
        <w:t>reoccurrence</w:t>
      </w:r>
      <w:r>
        <w:rPr>
          <w:spacing w:val="-3"/>
        </w:rPr>
        <w:t xml:space="preserve"> </w:t>
      </w:r>
      <w:r>
        <w:t>of</w:t>
      </w:r>
      <w:r>
        <w:rPr>
          <w:spacing w:val="-3"/>
        </w:rPr>
        <w:t xml:space="preserve"> </w:t>
      </w:r>
      <w:r>
        <w:t>the</w:t>
      </w:r>
      <w:r>
        <w:rPr>
          <w:spacing w:val="-3"/>
        </w:rPr>
        <w:t xml:space="preserve"> </w:t>
      </w:r>
      <w:r>
        <w:t>Default;</w:t>
      </w:r>
      <w:r>
        <w:rPr>
          <w:spacing w:val="-3"/>
        </w:rPr>
        <w:t xml:space="preserve"> </w:t>
      </w:r>
      <w:r>
        <w:rPr>
          <w:spacing w:val="-2"/>
        </w:rPr>
        <w:t>and/or</w:t>
      </w:r>
    </w:p>
    <w:p w14:paraId="747C4665" w14:textId="77777777" w:rsidR="00E35620" w:rsidRDefault="00290450">
      <w:pPr>
        <w:pStyle w:val="BodyText"/>
        <w:tabs>
          <w:tab w:val="left" w:pos="2812"/>
        </w:tabs>
        <w:spacing w:before="120"/>
        <w:ind w:left="2812" w:right="678" w:hanging="851"/>
      </w:pPr>
      <w:r>
        <w:rPr>
          <w:spacing w:val="-10"/>
        </w:rPr>
        <w:t>)</w:t>
      </w:r>
      <w:r>
        <w:tab/>
      </w:r>
      <w:proofErr w:type="gramStart"/>
      <w:r>
        <w:t>will</w:t>
      </w:r>
      <w:proofErr w:type="gramEnd"/>
      <w:r>
        <w:rPr>
          <w:spacing w:val="-6"/>
        </w:rPr>
        <w:t xml:space="preserve"> </w:t>
      </w:r>
      <w:r>
        <w:t>rectify</w:t>
      </w:r>
      <w:r>
        <w:rPr>
          <w:spacing w:val="-5"/>
        </w:rPr>
        <w:t xml:space="preserve"> </w:t>
      </w:r>
      <w:r>
        <w:t>the</w:t>
      </w:r>
      <w:r>
        <w:rPr>
          <w:spacing w:val="-5"/>
        </w:rPr>
        <w:t xml:space="preserve"> </w:t>
      </w:r>
      <w:r>
        <w:t>Default</w:t>
      </w:r>
      <w:r>
        <w:rPr>
          <w:spacing w:val="-5"/>
        </w:rPr>
        <w:t xml:space="preserve"> </w:t>
      </w:r>
      <w:r>
        <w:t>but</w:t>
      </w:r>
      <w:r>
        <w:rPr>
          <w:spacing w:val="-5"/>
        </w:rPr>
        <w:t xml:space="preserve"> </w:t>
      </w:r>
      <w:r>
        <w:t>in</w:t>
      </w:r>
      <w:r>
        <w:rPr>
          <w:spacing w:val="-6"/>
        </w:rPr>
        <w:t xml:space="preserve"> </w:t>
      </w:r>
      <w:r>
        <w:t>a</w:t>
      </w:r>
      <w:r>
        <w:rPr>
          <w:spacing w:val="-5"/>
        </w:rPr>
        <w:t xml:space="preserve"> </w:t>
      </w:r>
      <w:r>
        <w:t>manner</w:t>
      </w:r>
      <w:r>
        <w:rPr>
          <w:spacing w:val="-7"/>
        </w:rPr>
        <w:t xml:space="preserve"> </w:t>
      </w:r>
      <w:r>
        <w:t>which</w:t>
      </w:r>
      <w:r>
        <w:rPr>
          <w:spacing w:val="-7"/>
        </w:rPr>
        <w:t xml:space="preserve"> </w:t>
      </w:r>
      <w:r>
        <w:t>is</w:t>
      </w:r>
      <w:r>
        <w:rPr>
          <w:spacing w:val="-6"/>
        </w:rPr>
        <w:t xml:space="preserve"> </w:t>
      </w:r>
      <w:r>
        <w:t>unacceptable</w:t>
      </w:r>
      <w:r>
        <w:rPr>
          <w:spacing w:val="-5"/>
        </w:rPr>
        <w:t xml:space="preserve"> </w:t>
      </w:r>
      <w:r>
        <w:t>to</w:t>
      </w:r>
      <w:r>
        <w:rPr>
          <w:spacing w:val="-4"/>
        </w:rPr>
        <w:t xml:space="preserve"> </w:t>
      </w:r>
      <w:r>
        <w:t>the</w:t>
      </w:r>
      <w:r>
        <w:rPr>
          <w:spacing w:val="-5"/>
        </w:rPr>
        <w:t xml:space="preserve"> </w:t>
      </w:r>
      <w:proofErr w:type="spellStart"/>
      <w:r>
        <w:t>Cus</w:t>
      </w:r>
      <w:proofErr w:type="spellEnd"/>
      <w:r>
        <w:t xml:space="preserve">- </w:t>
      </w:r>
      <w:proofErr w:type="spellStart"/>
      <w:r>
        <w:rPr>
          <w:spacing w:val="-2"/>
        </w:rPr>
        <w:t>tomer</w:t>
      </w:r>
      <w:proofErr w:type="spellEnd"/>
      <w:r>
        <w:rPr>
          <w:spacing w:val="-2"/>
        </w:rPr>
        <w:t>.</w:t>
      </w:r>
    </w:p>
    <w:p w14:paraId="5EA57877" w14:textId="77777777" w:rsidR="00E35620" w:rsidRDefault="00E35620">
      <w:pPr>
        <w:pStyle w:val="BodyText"/>
        <w:spacing w:before="13"/>
      </w:pPr>
    </w:p>
    <w:p w14:paraId="0D0B5D1A" w14:textId="77777777" w:rsidR="00E35620" w:rsidRDefault="00290450">
      <w:pPr>
        <w:pStyle w:val="ListParagraph"/>
        <w:numPr>
          <w:ilvl w:val="1"/>
          <w:numId w:val="46"/>
        </w:numPr>
        <w:tabs>
          <w:tab w:val="left" w:pos="1960"/>
          <w:tab w:val="left" w:pos="1962"/>
        </w:tabs>
        <w:ind w:right="730"/>
        <w:jc w:val="both"/>
      </w:pPr>
      <w:r>
        <w:t xml:space="preserve">The Customer shall notify the Supplier whether it consents to the draft </w:t>
      </w:r>
      <w:proofErr w:type="spellStart"/>
      <w:r>
        <w:t>Rectifica</w:t>
      </w:r>
      <w:proofErr w:type="spellEnd"/>
      <w:r>
        <w:t xml:space="preserve">- </w:t>
      </w:r>
      <w:proofErr w:type="spellStart"/>
      <w:r>
        <w:t>tion</w:t>
      </w:r>
      <w:proofErr w:type="spellEnd"/>
      <w:r>
        <w:rPr>
          <w:spacing w:val="-3"/>
        </w:rPr>
        <w:t xml:space="preserve"> </w:t>
      </w:r>
      <w:r>
        <w:t>Plan</w:t>
      </w:r>
      <w:r>
        <w:rPr>
          <w:spacing w:val="-1"/>
        </w:rPr>
        <w:t xml:space="preserve"> </w:t>
      </w:r>
      <w:r>
        <w:t>as</w:t>
      </w:r>
      <w:r>
        <w:rPr>
          <w:spacing w:val="-2"/>
        </w:rPr>
        <w:t xml:space="preserve"> </w:t>
      </w:r>
      <w:r>
        <w:t>soon</w:t>
      </w:r>
      <w:r>
        <w:rPr>
          <w:spacing w:val="-3"/>
        </w:rPr>
        <w:t xml:space="preserve"> </w:t>
      </w:r>
      <w:r>
        <w:t>as reasonably practicable. If</w:t>
      </w:r>
      <w:r>
        <w:rPr>
          <w:spacing w:val="-3"/>
        </w:rPr>
        <w:t xml:space="preserve"> </w:t>
      </w:r>
      <w:r>
        <w:t>the</w:t>
      </w:r>
      <w:r>
        <w:rPr>
          <w:spacing w:val="-2"/>
        </w:rPr>
        <w:t xml:space="preserve"> </w:t>
      </w:r>
      <w:r>
        <w:t>Customer rejects</w:t>
      </w:r>
      <w:r>
        <w:rPr>
          <w:spacing w:val="-1"/>
        </w:rPr>
        <w:t xml:space="preserve"> </w:t>
      </w:r>
      <w:r>
        <w:t xml:space="preserve">the draft Rec- </w:t>
      </w:r>
      <w:proofErr w:type="spellStart"/>
      <w:r>
        <w:t>tification</w:t>
      </w:r>
      <w:proofErr w:type="spellEnd"/>
      <w:r>
        <w:t xml:space="preserve"> Plan, the Customer shall give reasons for its decision and the Supplier shall</w:t>
      </w:r>
      <w:r>
        <w:rPr>
          <w:spacing w:val="16"/>
        </w:rPr>
        <w:t xml:space="preserve"> </w:t>
      </w:r>
      <w:r>
        <w:t>take</w:t>
      </w:r>
      <w:r>
        <w:rPr>
          <w:spacing w:val="17"/>
        </w:rPr>
        <w:t xml:space="preserve"> </w:t>
      </w:r>
      <w:r>
        <w:t>the</w:t>
      </w:r>
      <w:r>
        <w:rPr>
          <w:spacing w:val="17"/>
        </w:rPr>
        <w:t xml:space="preserve"> </w:t>
      </w:r>
      <w:r>
        <w:t>reasons</w:t>
      </w:r>
      <w:r>
        <w:rPr>
          <w:spacing w:val="16"/>
        </w:rPr>
        <w:t xml:space="preserve"> </w:t>
      </w:r>
      <w:r>
        <w:t>into account</w:t>
      </w:r>
      <w:r>
        <w:rPr>
          <w:spacing w:val="17"/>
        </w:rPr>
        <w:t xml:space="preserve"> </w:t>
      </w:r>
      <w:r>
        <w:t>in the</w:t>
      </w:r>
      <w:r>
        <w:rPr>
          <w:spacing w:val="16"/>
        </w:rPr>
        <w:t xml:space="preserve"> </w:t>
      </w:r>
      <w:r>
        <w:t>preparation of</w:t>
      </w:r>
      <w:r>
        <w:rPr>
          <w:spacing w:val="16"/>
        </w:rPr>
        <w:t xml:space="preserve"> </w:t>
      </w:r>
      <w:r>
        <w:t>a</w:t>
      </w:r>
      <w:r>
        <w:rPr>
          <w:spacing w:val="16"/>
        </w:rPr>
        <w:t xml:space="preserve"> </w:t>
      </w:r>
      <w:r>
        <w:t>revised</w:t>
      </w:r>
      <w:r>
        <w:rPr>
          <w:spacing w:val="16"/>
        </w:rPr>
        <w:t xml:space="preserve"> </w:t>
      </w:r>
      <w:r>
        <w:t>Rectification</w:t>
      </w:r>
    </w:p>
    <w:p w14:paraId="07FF6931" w14:textId="77777777" w:rsidR="00E35620" w:rsidRDefault="00E35620">
      <w:pPr>
        <w:jc w:val="both"/>
        <w:sectPr w:rsidR="00E35620">
          <w:pgSz w:w="11910" w:h="16840"/>
          <w:pgMar w:top="1380" w:right="760" w:bottom="280" w:left="1180" w:header="720" w:footer="720" w:gutter="0"/>
          <w:cols w:space="720"/>
        </w:sectPr>
      </w:pPr>
    </w:p>
    <w:p w14:paraId="6C733FDC" w14:textId="77777777" w:rsidR="00E35620" w:rsidRDefault="00290450">
      <w:pPr>
        <w:pStyle w:val="BodyText"/>
        <w:spacing w:before="41"/>
        <w:ind w:left="1962" w:right="732"/>
        <w:jc w:val="both"/>
      </w:pPr>
      <w:r>
        <w:lastRenderedPageBreak/>
        <w:t>Plan. The Supplier shall submit the revised draft of the Rectification Plan to the Customer</w:t>
      </w:r>
      <w:r>
        <w:rPr>
          <w:spacing w:val="-2"/>
        </w:rPr>
        <w:t xml:space="preserve"> </w:t>
      </w:r>
      <w:r>
        <w:t>for</w:t>
      </w:r>
      <w:r>
        <w:rPr>
          <w:spacing w:val="-1"/>
        </w:rPr>
        <w:t xml:space="preserve"> </w:t>
      </w:r>
      <w:r>
        <w:t>review</w:t>
      </w:r>
      <w:r>
        <w:rPr>
          <w:spacing w:val="-1"/>
        </w:rPr>
        <w:t xml:space="preserve"> </w:t>
      </w:r>
      <w:r>
        <w:t>within</w:t>
      </w:r>
      <w:r>
        <w:rPr>
          <w:spacing w:val="-1"/>
        </w:rPr>
        <w:t xml:space="preserve"> </w:t>
      </w:r>
      <w:r>
        <w:t>five</w:t>
      </w:r>
      <w:r>
        <w:rPr>
          <w:spacing w:val="-2"/>
        </w:rPr>
        <w:t xml:space="preserve"> </w:t>
      </w:r>
      <w:r>
        <w:t>(5)</w:t>
      </w:r>
      <w:r>
        <w:rPr>
          <w:spacing w:val="-2"/>
        </w:rPr>
        <w:t xml:space="preserve"> </w:t>
      </w:r>
      <w:r>
        <w:t>Working</w:t>
      </w:r>
      <w:r>
        <w:rPr>
          <w:spacing w:val="-3"/>
        </w:rPr>
        <w:t xml:space="preserve"> </w:t>
      </w:r>
      <w:r>
        <w:t>Days</w:t>
      </w:r>
      <w:r>
        <w:rPr>
          <w:spacing w:val="-1"/>
        </w:rPr>
        <w:t xml:space="preserve"> </w:t>
      </w:r>
      <w:r>
        <w:t>(or</w:t>
      </w:r>
      <w:r>
        <w:rPr>
          <w:spacing w:val="-2"/>
        </w:rPr>
        <w:t xml:space="preserve"> </w:t>
      </w:r>
      <w:r>
        <w:t>such</w:t>
      </w:r>
      <w:r>
        <w:rPr>
          <w:spacing w:val="-1"/>
        </w:rPr>
        <w:t xml:space="preserve"> </w:t>
      </w:r>
      <w:r>
        <w:t>other</w:t>
      </w:r>
      <w:r>
        <w:rPr>
          <w:spacing w:val="-2"/>
        </w:rPr>
        <w:t xml:space="preserve"> </w:t>
      </w:r>
      <w:r>
        <w:t>period</w:t>
      </w:r>
      <w:r>
        <w:rPr>
          <w:spacing w:val="-3"/>
        </w:rPr>
        <w:t xml:space="preserve"> </w:t>
      </w:r>
      <w:r>
        <w:t>as</w:t>
      </w:r>
      <w:r>
        <w:rPr>
          <w:spacing w:val="-2"/>
        </w:rPr>
        <w:t xml:space="preserve"> </w:t>
      </w:r>
      <w:r>
        <w:t>agreed between the Parties) of the Customer’s notice rejecting the first draft.</w:t>
      </w:r>
    </w:p>
    <w:p w14:paraId="1C65CA91" w14:textId="77777777" w:rsidR="00E35620" w:rsidRDefault="00E35620">
      <w:pPr>
        <w:pStyle w:val="BodyText"/>
        <w:spacing w:before="10"/>
      </w:pPr>
    </w:p>
    <w:p w14:paraId="0818E908" w14:textId="77777777" w:rsidR="00E35620" w:rsidRDefault="00290450">
      <w:pPr>
        <w:pStyle w:val="ListParagraph"/>
        <w:numPr>
          <w:ilvl w:val="1"/>
          <w:numId w:val="46"/>
        </w:numPr>
        <w:tabs>
          <w:tab w:val="left" w:pos="1960"/>
          <w:tab w:val="left" w:pos="1962"/>
        </w:tabs>
        <w:spacing w:before="1"/>
        <w:ind w:right="679"/>
        <w:jc w:val="both"/>
      </w:pPr>
      <w:r>
        <w:t>If the Customer consents to the Rectification Plan, the Supplier shall immediately start work on the actions set out in the Rectification Plan.</w:t>
      </w:r>
    </w:p>
    <w:p w14:paraId="3EB08EE7" w14:textId="77777777" w:rsidR="00E35620" w:rsidRDefault="00290450">
      <w:pPr>
        <w:pStyle w:val="Heading2"/>
        <w:numPr>
          <w:ilvl w:val="0"/>
          <w:numId w:val="46"/>
        </w:numPr>
        <w:tabs>
          <w:tab w:val="left" w:pos="1112"/>
        </w:tabs>
        <w:spacing w:before="116"/>
        <w:jc w:val="left"/>
      </w:pPr>
      <w:bookmarkStart w:id="76" w:name="28._SUPPLIER_RELIEF_DUE_TO_CUSTOMER_CAUS"/>
      <w:bookmarkStart w:id="77" w:name="_bookmark38"/>
      <w:bookmarkEnd w:id="76"/>
      <w:bookmarkEnd w:id="77"/>
      <w:r>
        <w:t>SUPPLIER</w:t>
      </w:r>
      <w:r>
        <w:rPr>
          <w:spacing w:val="-6"/>
        </w:rPr>
        <w:t xml:space="preserve"> </w:t>
      </w:r>
      <w:r>
        <w:t>RELIEF</w:t>
      </w:r>
      <w:r>
        <w:rPr>
          <w:spacing w:val="-5"/>
        </w:rPr>
        <w:t xml:space="preserve"> </w:t>
      </w:r>
      <w:r>
        <w:t>DUE</w:t>
      </w:r>
      <w:r>
        <w:rPr>
          <w:spacing w:val="-5"/>
        </w:rPr>
        <w:t xml:space="preserve"> </w:t>
      </w:r>
      <w:r>
        <w:t>TO</w:t>
      </w:r>
      <w:r>
        <w:rPr>
          <w:spacing w:val="-3"/>
        </w:rPr>
        <w:t xml:space="preserve"> </w:t>
      </w:r>
      <w:r>
        <w:t>CUSTOMER</w:t>
      </w:r>
      <w:r>
        <w:rPr>
          <w:spacing w:val="-4"/>
        </w:rPr>
        <w:t xml:space="preserve"> </w:t>
      </w:r>
      <w:r>
        <w:rPr>
          <w:spacing w:val="-2"/>
        </w:rPr>
        <w:t>CAUSE</w:t>
      </w:r>
    </w:p>
    <w:p w14:paraId="16671A33" w14:textId="77777777" w:rsidR="00E35620" w:rsidRDefault="00E35620">
      <w:pPr>
        <w:pStyle w:val="BodyText"/>
        <w:spacing w:before="33"/>
        <w:rPr>
          <w:rFonts w:ascii="Arial"/>
          <w:b/>
        </w:rPr>
      </w:pPr>
    </w:p>
    <w:p w14:paraId="0C64C7AF" w14:textId="77777777" w:rsidR="00E35620" w:rsidRDefault="00290450">
      <w:pPr>
        <w:pStyle w:val="ListParagraph"/>
        <w:numPr>
          <w:ilvl w:val="1"/>
          <w:numId w:val="46"/>
        </w:numPr>
        <w:tabs>
          <w:tab w:val="left" w:pos="2012"/>
        </w:tabs>
        <w:ind w:left="2012" w:hanging="900"/>
      </w:pPr>
      <w:r>
        <w:t>If</w:t>
      </w:r>
      <w:r>
        <w:rPr>
          <w:spacing w:val="-3"/>
        </w:rPr>
        <w:t xml:space="preserve"> </w:t>
      </w:r>
      <w:r>
        <w:t>the</w:t>
      </w:r>
      <w:r>
        <w:rPr>
          <w:spacing w:val="-3"/>
        </w:rPr>
        <w:t xml:space="preserve"> </w:t>
      </w:r>
      <w:r>
        <w:t>Supplier</w:t>
      </w:r>
      <w:r>
        <w:rPr>
          <w:spacing w:val="-2"/>
        </w:rPr>
        <w:t xml:space="preserve"> </w:t>
      </w:r>
      <w:r>
        <w:t>has</w:t>
      </w:r>
      <w:r>
        <w:rPr>
          <w:spacing w:val="-6"/>
        </w:rPr>
        <w:t xml:space="preserve"> </w:t>
      </w:r>
      <w:r>
        <w:t>failed</w:t>
      </w:r>
      <w:r>
        <w:rPr>
          <w:spacing w:val="-3"/>
        </w:rPr>
        <w:t xml:space="preserve"> </w:t>
      </w:r>
      <w:r>
        <w:rPr>
          <w:spacing w:val="-5"/>
        </w:rPr>
        <w:t>to:</w:t>
      </w:r>
    </w:p>
    <w:p w14:paraId="114D3E0C" w14:textId="77777777" w:rsidR="00E35620" w:rsidRDefault="00E35620">
      <w:pPr>
        <w:pStyle w:val="BodyText"/>
      </w:pPr>
    </w:p>
    <w:p w14:paraId="5B52120C" w14:textId="77777777" w:rsidR="00E35620" w:rsidRDefault="00E35620">
      <w:pPr>
        <w:pStyle w:val="BodyText"/>
        <w:spacing w:before="92"/>
      </w:pPr>
    </w:p>
    <w:p w14:paraId="768B3F55" w14:textId="77777777" w:rsidR="00E35620" w:rsidRDefault="00290450">
      <w:pPr>
        <w:pStyle w:val="BodyText"/>
        <w:tabs>
          <w:tab w:val="left" w:pos="2812"/>
        </w:tabs>
        <w:ind w:left="2812" w:right="678" w:hanging="851"/>
      </w:pPr>
      <w:r>
        <w:rPr>
          <w:spacing w:val="-10"/>
        </w:rPr>
        <w:t>)</w:t>
      </w:r>
      <w:r>
        <w:tab/>
      </w:r>
      <w:proofErr w:type="gramStart"/>
      <w:r>
        <w:t>provide</w:t>
      </w:r>
      <w:proofErr w:type="gramEnd"/>
      <w:r>
        <w:rPr>
          <w:spacing w:val="-9"/>
        </w:rPr>
        <w:t xml:space="preserve"> </w:t>
      </w:r>
      <w:r>
        <w:t>the</w:t>
      </w:r>
      <w:r>
        <w:rPr>
          <w:spacing w:val="-10"/>
        </w:rPr>
        <w:t xml:space="preserve"> </w:t>
      </w:r>
      <w:r>
        <w:t>Goods</w:t>
      </w:r>
      <w:r>
        <w:rPr>
          <w:spacing w:val="-8"/>
        </w:rPr>
        <w:t xml:space="preserve"> </w:t>
      </w:r>
      <w:r>
        <w:t>and/or</w:t>
      </w:r>
      <w:r>
        <w:rPr>
          <w:spacing w:val="-10"/>
        </w:rPr>
        <w:t xml:space="preserve"> </w:t>
      </w:r>
      <w:r>
        <w:t>Services</w:t>
      </w:r>
      <w:r>
        <w:rPr>
          <w:spacing w:val="-7"/>
        </w:rPr>
        <w:t xml:space="preserve"> </w:t>
      </w:r>
      <w:r>
        <w:t>in</w:t>
      </w:r>
      <w:r>
        <w:rPr>
          <w:spacing w:val="-9"/>
        </w:rPr>
        <w:t xml:space="preserve"> </w:t>
      </w:r>
      <w:r>
        <w:t>accordance</w:t>
      </w:r>
      <w:r>
        <w:rPr>
          <w:spacing w:val="-9"/>
        </w:rPr>
        <w:t xml:space="preserve"> </w:t>
      </w:r>
      <w:r>
        <w:t>with</w:t>
      </w:r>
      <w:r>
        <w:rPr>
          <w:spacing w:val="-10"/>
        </w:rPr>
        <w:t xml:space="preserve"> </w:t>
      </w:r>
      <w:r>
        <w:t>the</w:t>
      </w:r>
      <w:r>
        <w:rPr>
          <w:spacing w:val="-7"/>
        </w:rPr>
        <w:t xml:space="preserve"> </w:t>
      </w:r>
      <w:r>
        <w:t>Service</w:t>
      </w:r>
      <w:r>
        <w:rPr>
          <w:spacing w:val="-10"/>
        </w:rPr>
        <w:t xml:space="preserve"> </w:t>
      </w:r>
      <w:r>
        <w:t xml:space="preserve">Levels; </w:t>
      </w:r>
      <w:r>
        <w:rPr>
          <w:spacing w:val="-6"/>
        </w:rPr>
        <w:t>or</w:t>
      </w:r>
    </w:p>
    <w:p w14:paraId="57098C13" w14:textId="77777777" w:rsidR="00E35620" w:rsidRDefault="00290450">
      <w:pPr>
        <w:pStyle w:val="BodyText"/>
        <w:tabs>
          <w:tab w:val="left" w:pos="2812"/>
        </w:tabs>
        <w:spacing w:before="121"/>
        <w:ind w:left="1962"/>
      </w:pPr>
      <w:r>
        <w:rPr>
          <w:spacing w:val="-10"/>
        </w:rPr>
        <w:t>)</w:t>
      </w:r>
      <w:r>
        <w:tab/>
      </w:r>
      <w:proofErr w:type="gramStart"/>
      <w:r>
        <w:t>comply</w:t>
      </w:r>
      <w:proofErr w:type="gramEnd"/>
      <w:r>
        <w:rPr>
          <w:spacing w:val="-5"/>
        </w:rPr>
        <w:t xml:space="preserve"> </w:t>
      </w:r>
      <w:r>
        <w:t>with</w:t>
      </w:r>
      <w:r>
        <w:rPr>
          <w:spacing w:val="-3"/>
        </w:rPr>
        <w:t xml:space="preserve"> </w:t>
      </w:r>
      <w:r>
        <w:t>its</w:t>
      </w:r>
      <w:r>
        <w:rPr>
          <w:spacing w:val="-5"/>
        </w:rPr>
        <w:t xml:space="preserve"> </w:t>
      </w:r>
      <w:r>
        <w:t>obligations</w:t>
      </w:r>
      <w:r>
        <w:rPr>
          <w:spacing w:val="-5"/>
        </w:rPr>
        <w:t xml:space="preserve"> </w:t>
      </w:r>
      <w:r>
        <w:t>under</w:t>
      </w:r>
      <w:r>
        <w:rPr>
          <w:spacing w:val="-3"/>
        </w:rPr>
        <w:t xml:space="preserve"> </w:t>
      </w:r>
      <w:r>
        <w:t>this</w:t>
      </w:r>
      <w:r>
        <w:rPr>
          <w:spacing w:val="-2"/>
        </w:rPr>
        <w:t xml:space="preserve"> Contract,</w:t>
      </w:r>
    </w:p>
    <w:p w14:paraId="244F99D5" w14:textId="77777777" w:rsidR="00E35620" w:rsidRDefault="00290450">
      <w:pPr>
        <w:pStyle w:val="BodyText"/>
        <w:spacing w:before="121" w:line="276" w:lineRule="auto"/>
        <w:ind w:left="1489" w:right="685"/>
      </w:pPr>
      <w:r>
        <w:t>(each a “Supplier Non-Performance”), and can demonstrate that the Supplier Non- Performance</w:t>
      </w:r>
      <w:r>
        <w:rPr>
          <w:spacing w:val="-4"/>
        </w:rPr>
        <w:t xml:space="preserve"> </w:t>
      </w:r>
      <w:r>
        <w:t>would</w:t>
      </w:r>
      <w:r>
        <w:rPr>
          <w:spacing w:val="-4"/>
        </w:rPr>
        <w:t xml:space="preserve"> </w:t>
      </w:r>
      <w:r>
        <w:t>not</w:t>
      </w:r>
      <w:r>
        <w:rPr>
          <w:spacing w:val="-2"/>
        </w:rPr>
        <w:t xml:space="preserve"> </w:t>
      </w:r>
      <w:r>
        <w:t>have</w:t>
      </w:r>
      <w:r>
        <w:rPr>
          <w:spacing w:val="-4"/>
        </w:rPr>
        <w:t xml:space="preserve"> </w:t>
      </w:r>
      <w:r>
        <w:t>occurred</w:t>
      </w:r>
      <w:r>
        <w:rPr>
          <w:spacing w:val="-2"/>
        </w:rPr>
        <w:t xml:space="preserve"> </w:t>
      </w:r>
      <w:r>
        <w:t>but</w:t>
      </w:r>
      <w:r>
        <w:rPr>
          <w:spacing w:val="-2"/>
        </w:rPr>
        <w:t xml:space="preserve"> </w:t>
      </w:r>
      <w:r>
        <w:t>for</w:t>
      </w:r>
      <w:r>
        <w:rPr>
          <w:spacing w:val="-2"/>
        </w:rPr>
        <w:t xml:space="preserve"> </w:t>
      </w:r>
      <w:r>
        <w:t>a</w:t>
      </w:r>
      <w:r>
        <w:rPr>
          <w:spacing w:val="-4"/>
        </w:rPr>
        <w:t xml:space="preserve"> </w:t>
      </w:r>
      <w:r>
        <w:t>Customer</w:t>
      </w:r>
      <w:r>
        <w:rPr>
          <w:spacing w:val="-4"/>
        </w:rPr>
        <w:t xml:space="preserve"> </w:t>
      </w:r>
      <w:r>
        <w:t>Cause,</w:t>
      </w:r>
      <w:r>
        <w:rPr>
          <w:spacing w:val="-4"/>
        </w:rPr>
        <w:t xml:space="preserve"> </w:t>
      </w:r>
      <w:r>
        <w:t>then</w:t>
      </w:r>
      <w:r>
        <w:rPr>
          <w:spacing w:val="-2"/>
        </w:rPr>
        <w:t xml:space="preserve"> </w:t>
      </w:r>
      <w:r>
        <w:t>(subject</w:t>
      </w:r>
      <w:r>
        <w:rPr>
          <w:spacing w:val="-3"/>
        </w:rPr>
        <w:t xml:space="preserve"> </w:t>
      </w:r>
      <w:r>
        <w:t>to</w:t>
      </w:r>
      <w:r>
        <w:rPr>
          <w:spacing w:val="-1"/>
        </w:rPr>
        <w:t xml:space="preserve"> </w:t>
      </w:r>
      <w:r>
        <w:t>the Supplier fulfilling its obligations in Clause SUPPLIER NOTIFICATION OF CUSTOMER CAUSE (Supplier Notification of Customer Cause)):</w:t>
      </w:r>
    </w:p>
    <w:p w14:paraId="1CCD4D8F" w14:textId="77777777" w:rsidR="00E35620" w:rsidRDefault="00290450">
      <w:pPr>
        <w:pStyle w:val="ListParagraph"/>
        <w:numPr>
          <w:ilvl w:val="0"/>
          <w:numId w:val="43"/>
        </w:numPr>
        <w:tabs>
          <w:tab w:val="left" w:pos="2812"/>
        </w:tabs>
        <w:spacing w:before="199" w:line="276" w:lineRule="auto"/>
        <w:ind w:right="932"/>
      </w:pPr>
      <w:r>
        <w:t>the</w:t>
      </w:r>
      <w:r>
        <w:rPr>
          <w:spacing w:val="-2"/>
        </w:rPr>
        <w:t xml:space="preserve"> </w:t>
      </w:r>
      <w:r>
        <w:t>Supplier</w:t>
      </w:r>
      <w:r>
        <w:rPr>
          <w:spacing w:val="-2"/>
        </w:rPr>
        <w:t xml:space="preserve"> </w:t>
      </w:r>
      <w:r>
        <w:t>shall</w:t>
      </w:r>
      <w:r>
        <w:rPr>
          <w:spacing w:val="-3"/>
        </w:rPr>
        <w:t xml:space="preserve"> </w:t>
      </w:r>
      <w:r>
        <w:t>not</w:t>
      </w:r>
      <w:r>
        <w:rPr>
          <w:spacing w:val="-2"/>
        </w:rPr>
        <w:t xml:space="preserve"> </w:t>
      </w:r>
      <w:r>
        <w:t>be</w:t>
      </w:r>
      <w:r>
        <w:rPr>
          <w:spacing w:val="-4"/>
        </w:rPr>
        <w:t xml:space="preserve"> </w:t>
      </w:r>
      <w:r>
        <w:t>treated</w:t>
      </w:r>
      <w:r>
        <w:rPr>
          <w:spacing w:val="-2"/>
        </w:rPr>
        <w:t xml:space="preserve"> </w:t>
      </w:r>
      <w:r>
        <w:t>as</w:t>
      </w:r>
      <w:r>
        <w:rPr>
          <w:spacing w:val="-5"/>
        </w:rPr>
        <w:t xml:space="preserve"> </w:t>
      </w:r>
      <w:r>
        <w:t>being</w:t>
      </w:r>
      <w:r>
        <w:rPr>
          <w:spacing w:val="-3"/>
        </w:rPr>
        <w:t xml:space="preserve"> </w:t>
      </w:r>
      <w:r>
        <w:t>in</w:t>
      </w:r>
      <w:r>
        <w:rPr>
          <w:spacing w:val="-2"/>
        </w:rPr>
        <w:t xml:space="preserve"> </w:t>
      </w:r>
      <w:r>
        <w:t>breach</w:t>
      </w:r>
      <w:r>
        <w:rPr>
          <w:spacing w:val="-2"/>
        </w:rPr>
        <w:t xml:space="preserve"> </w:t>
      </w:r>
      <w:r>
        <w:t>of</w:t>
      </w:r>
      <w:r>
        <w:rPr>
          <w:spacing w:val="-5"/>
        </w:rPr>
        <w:t xml:space="preserve"> </w:t>
      </w:r>
      <w:r>
        <w:t>this</w:t>
      </w:r>
      <w:r>
        <w:rPr>
          <w:spacing w:val="-2"/>
        </w:rPr>
        <w:t xml:space="preserve"> </w:t>
      </w:r>
      <w:r>
        <w:t>Contract</w:t>
      </w:r>
      <w:r>
        <w:rPr>
          <w:spacing w:val="-4"/>
        </w:rPr>
        <w:t xml:space="preserve"> </w:t>
      </w:r>
      <w:r>
        <w:t xml:space="preserve">to the extent the Supplier can demonstrate that the Supplier Non- Performance was caused by the Customer </w:t>
      </w:r>
      <w:proofErr w:type="gramStart"/>
      <w:r>
        <w:t>Cause;</w:t>
      </w:r>
      <w:proofErr w:type="gramEnd"/>
    </w:p>
    <w:p w14:paraId="0B251DE0" w14:textId="77777777" w:rsidR="00E35620" w:rsidRDefault="00290450">
      <w:pPr>
        <w:pStyle w:val="ListParagraph"/>
        <w:numPr>
          <w:ilvl w:val="0"/>
          <w:numId w:val="43"/>
        </w:numPr>
        <w:tabs>
          <w:tab w:val="left" w:pos="2812"/>
        </w:tabs>
        <w:spacing w:before="200" w:line="276" w:lineRule="auto"/>
        <w:ind w:right="782"/>
      </w:pPr>
      <w:r>
        <w:t>the Customer shall</w:t>
      </w:r>
      <w:r>
        <w:rPr>
          <w:spacing w:val="-2"/>
        </w:rPr>
        <w:t xml:space="preserve"> </w:t>
      </w:r>
      <w:r>
        <w:t>not</w:t>
      </w:r>
      <w:r>
        <w:rPr>
          <w:spacing w:val="-1"/>
        </w:rPr>
        <w:t xml:space="preserve"> </w:t>
      </w:r>
      <w:r>
        <w:t>be</w:t>
      </w:r>
      <w:r>
        <w:rPr>
          <w:spacing w:val="-1"/>
        </w:rPr>
        <w:t xml:space="preserve"> </w:t>
      </w:r>
      <w:r>
        <w:t>entitled</w:t>
      </w:r>
      <w:r>
        <w:rPr>
          <w:spacing w:val="-2"/>
        </w:rPr>
        <w:t xml:space="preserve"> </w:t>
      </w:r>
      <w:r>
        <w:t>to exercise</w:t>
      </w:r>
      <w:r>
        <w:rPr>
          <w:spacing w:val="-1"/>
        </w:rPr>
        <w:t xml:space="preserve"> </w:t>
      </w:r>
      <w:r>
        <w:t>any rights that</w:t>
      </w:r>
      <w:r>
        <w:rPr>
          <w:spacing w:val="-1"/>
        </w:rPr>
        <w:t xml:space="preserve"> </w:t>
      </w:r>
      <w:r>
        <w:t>may arise as</w:t>
      </w:r>
      <w:r>
        <w:rPr>
          <w:spacing w:val="-3"/>
        </w:rPr>
        <w:t xml:space="preserve"> </w:t>
      </w:r>
      <w:r>
        <w:t>a</w:t>
      </w:r>
      <w:r>
        <w:rPr>
          <w:spacing w:val="-3"/>
        </w:rPr>
        <w:t xml:space="preserve"> </w:t>
      </w:r>
      <w:r>
        <w:t>result</w:t>
      </w:r>
      <w:r>
        <w:rPr>
          <w:spacing w:val="-3"/>
        </w:rPr>
        <w:t xml:space="preserve"> </w:t>
      </w:r>
      <w:r>
        <w:t>of</w:t>
      </w:r>
      <w:r>
        <w:rPr>
          <w:spacing w:val="-6"/>
        </w:rPr>
        <w:t xml:space="preserve"> </w:t>
      </w:r>
      <w:r>
        <w:t>that</w:t>
      </w:r>
      <w:r>
        <w:rPr>
          <w:spacing w:val="-6"/>
        </w:rPr>
        <w:t xml:space="preserve"> </w:t>
      </w:r>
      <w:r>
        <w:t>Supplier</w:t>
      </w:r>
      <w:r>
        <w:rPr>
          <w:spacing w:val="-5"/>
        </w:rPr>
        <w:t xml:space="preserve"> </w:t>
      </w:r>
      <w:r>
        <w:t>Non-Performance</w:t>
      </w:r>
      <w:r>
        <w:rPr>
          <w:spacing w:val="-5"/>
        </w:rPr>
        <w:t xml:space="preserve"> </w:t>
      </w:r>
      <w:r>
        <w:t>to</w:t>
      </w:r>
      <w:r>
        <w:rPr>
          <w:spacing w:val="-2"/>
        </w:rPr>
        <w:t xml:space="preserve"> </w:t>
      </w:r>
      <w:r>
        <w:t>terminate</w:t>
      </w:r>
      <w:r>
        <w:rPr>
          <w:spacing w:val="-3"/>
        </w:rPr>
        <w:t xml:space="preserve"> </w:t>
      </w:r>
      <w:r>
        <w:t>this</w:t>
      </w:r>
      <w:r>
        <w:rPr>
          <w:spacing w:val="-6"/>
        </w:rPr>
        <w:t xml:space="preserve"> </w:t>
      </w:r>
      <w:r>
        <w:t>Contract pursuant to Clause CUSTOMER TERMINATION RIGHTS (Customer Termination</w:t>
      </w:r>
      <w:r>
        <w:rPr>
          <w:spacing w:val="-3"/>
        </w:rPr>
        <w:t xml:space="preserve"> </w:t>
      </w:r>
      <w:r>
        <w:t>Rights)</w:t>
      </w:r>
      <w:r>
        <w:rPr>
          <w:spacing w:val="-2"/>
        </w:rPr>
        <w:t xml:space="preserve"> </w:t>
      </w:r>
      <w:r>
        <w:t>except</w:t>
      </w:r>
      <w:r>
        <w:rPr>
          <w:spacing w:val="-3"/>
        </w:rPr>
        <w:t xml:space="preserve"> </w:t>
      </w:r>
      <w:r>
        <w:t>Clause The Customer</w:t>
      </w:r>
      <w:r>
        <w:rPr>
          <w:spacing w:val="-2"/>
        </w:rPr>
        <w:t xml:space="preserve"> </w:t>
      </w:r>
      <w:r>
        <w:t>shall</w:t>
      </w:r>
      <w:r>
        <w:rPr>
          <w:spacing w:val="-3"/>
        </w:rPr>
        <w:t xml:space="preserve"> </w:t>
      </w:r>
      <w:r>
        <w:t>have the right</w:t>
      </w:r>
      <w:r>
        <w:rPr>
          <w:spacing w:val="-2"/>
        </w:rPr>
        <w:t xml:space="preserve"> </w:t>
      </w:r>
      <w:r>
        <w:t>to terminate this Contract at any time by issuing a Termination Notice to the Supplier giving at least ninety (90) Working Days written notice (unless stated differently in the Contract Order Form). (Termination Without Cause</w:t>
      </w:r>
      <w:proofErr w:type="gramStart"/>
      <w:r>
        <w:t>);</w:t>
      </w:r>
      <w:proofErr w:type="gramEnd"/>
    </w:p>
    <w:p w14:paraId="29F7D352" w14:textId="77777777" w:rsidR="00E35620" w:rsidRDefault="00E35620">
      <w:pPr>
        <w:pStyle w:val="BodyText"/>
        <w:spacing w:before="11"/>
      </w:pPr>
    </w:p>
    <w:p w14:paraId="2372CC6E" w14:textId="77777777" w:rsidR="00E35620" w:rsidRDefault="00290450">
      <w:pPr>
        <w:pStyle w:val="ListParagraph"/>
        <w:numPr>
          <w:ilvl w:val="1"/>
          <w:numId w:val="46"/>
        </w:numPr>
        <w:tabs>
          <w:tab w:val="left" w:pos="1960"/>
          <w:tab w:val="left" w:pos="1962"/>
        </w:tabs>
        <w:ind w:right="679"/>
        <w:jc w:val="both"/>
      </w:pPr>
      <w:r>
        <w:t xml:space="preserve">Where the Supplier Non-Performance constitutes a Service Level Failure the </w:t>
      </w:r>
      <w:proofErr w:type="spellStart"/>
      <w:r>
        <w:t>fol</w:t>
      </w:r>
      <w:proofErr w:type="spellEnd"/>
      <w:r>
        <w:t>- lowing will apply:</w:t>
      </w:r>
    </w:p>
    <w:p w14:paraId="0619510F" w14:textId="77777777" w:rsidR="00E35620" w:rsidRDefault="00290450">
      <w:pPr>
        <w:pStyle w:val="BodyText"/>
        <w:tabs>
          <w:tab w:val="left" w:pos="2812"/>
        </w:tabs>
        <w:spacing w:before="121"/>
        <w:ind w:left="2812" w:right="677" w:hanging="851"/>
        <w:jc w:val="both"/>
      </w:pPr>
      <w:r>
        <w:rPr>
          <w:spacing w:val="-10"/>
        </w:rPr>
        <w:t>)</w:t>
      </w:r>
      <w:r>
        <w:tab/>
      </w:r>
      <w:proofErr w:type="gramStart"/>
      <w:r>
        <w:t>the</w:t>
      </w:r>
      <w:proofErr w:type="gramEnd"/>
      <w:r>
        <w:t xml:space="preserve"> Supplier shall be entitled to invoice for the Contract Charges for the provision</w:t>
      </w:r>
      <w:r>
        <w:rPr>
          <w:spacing w:val="-13"/>
        </w:rPr>
        <w:t xml:space="preserve"> </w:t>
      </w:r>
      <w:r>
        <w:t>of</w:t>
      </w:r>
      <w:r>
        <w:rPr>
          <w:spacing w:val="-12"/>
        </w:rPr>
        <w:t xml:space="preserve"> </w:t>
      </w:r>
      <w:r>
        <w:t>the</w:t>
      </w:r>
      <w:r>
        <w:rPr>
          <w:spacing w:val="-13"/>
        </w:rPr>
        <w:t xml:space="preserve"> </w:t>
      </w:r>
      <w:r>
        <w:t>relevant</w:t>
      </w:r>
      <w:r>
        <w:rPr>
          <w:spacing w:val="-12"/>
        </w:rPr>
        <w:t xml:space="preserve"> </w:t>
      </w:r>
      <w:r>
        <w:t>Goods</w:t>
      </w:r>
      <w:r>
        <w:rPr>
          <w:spacing w:val="-13"/>
        </w:rPr>
        <w:t xml:space="preserve"> </w:t>
      </w:r>
      <w:r>
        <w:t>and/or</w:t>
      </w:r>
      <w:r>
        <w:rPr>
          <w:spacing w:val="-12"/>
        </w:rPr>
        <w:t xml:space="preserve"> </w:t>
      </w:r>
      <w:r>
        <w:t>Services</w:t>
      </w:r>
      <w:r>
        <w:rPr>
          <w:spacing w:val="-13"/>
        </w:rPr>
        <w:t xml:space="preserve"> </w:t>
      </w:r>
      <w:r>
        <w:t>affected</w:t>
      </w:r>
      <w:r>
        <w:rPr>
          <w:spacing w:val="-12"/>
        </w:rPr>
        <w:t xml:space="preserve"> </w:t>
      </w:r>
      <w:r>
        <w:t>by</w:t>
      </w:r>
      <w:r>
        <w:rPr>
          <w:spacing w:val="-12"/>
        </w:rPr>
        <w:t xml:space="preserve"> </w:t>
      </w:r>
      <w:r>
        <w:t>the</w:t>
      </w:r>
      <w:r>
        <w:rPr>
          <w:spacing w:val="-13"/>
        </w:rPr>
        <w:t xml:space="preserve"> </w:t>
      </w:r>
      <w:r>
        <w:t>Customer Cause,</w:t>
      </w:r>
      <w:r>
        <w:rPr>
          <w:spacing w:val="-7"/>
        </w:rPr>
        <w:t xml:space="preserve"> </w:t>
      </w:r>
      <w:r>
        <w:t>in</w:t>
      </w:r>
      <w:r>
        <w:rPr>
          <w:spacing w:val="-9"/>
        </w:rPr>
        <w:t xml:space="preserve"> </w:t>
      </w:r>
      <w:r>
        <w:t>each</w:t>
      </w:r>
      <w:r>
        <w:rPr>
          <w:spacing w:val="-8"/>
        </w:rPr>
        <w:t xml:space="preserve"> </w:t>
      </w:r>
      <w:r>
        <w:t>case,</w:t>
      </w:r>
      <w:r>
        <w:rPr>
          <w:spacing w:val="-7"/>
        </w:rPr>
        <w:t xml:space="preserve"> </w:t>
      </w:r>
      <w:r>
        <w:t>to</w:t>
      </w:r>
      <w:r>
        <w:rPr>
          <w:spacing w:val="-9"/>
        </w:rPr>
        <w:t xml:space="preserve"> </w:t>
      </w:r>
      <w:r>
        <w:t>the</w:t>
      </w:r>
      <w:r>
        <w:rPr>
          <w:spacing w:val="-10"/>
        </w:rPr>
        <w:t xml:space="preserve"> </w:t>
      </w:r>
      <w:r>
        <w:t>extent</w:t>
      </w:r>
      <w:r>
        <w:rPr>
          <w:spacing w:val="-9"/>
        </w:rPr>
        <w:t xml:space="preserve"> </w:t>
      </w:r>
      <w:r>
        <w:t>that</w:t>
      </w:r>
      <w:r>
        <w:rPr>
          <w:spacing w:val="-10"/>
        </w:rPr>
        <w:t xml:space="preserve"> </w:t>
      </w:r>
      <w:r>
        <w:t>the</w:t>
      </w:r>
      <w:r>
        <w:rPr>
          <w:spacing w:val="-7"/>
        </w:rPr>
        <w:t xml:space="preserve"> </w:t>
      </w:r>
      <w:r>
        <w:t>Supplier</w:t>
      </w:r>
      <w:r>
        <w:rPr>
          <w:spacing w:val="-10"/>
        </w:rPr>
        <w:t xml:space="preserve"> </w:t>
      </w:r>
      <w:r>
        <w:t>can</w:t>
      </w:r>
      <w:r>
        <w:rPr>
          <w:spacing w:val="-8"/>
        </w:rPr>
        <w:t xml:space="preserve"> </w:t>
      </w:r>
      <w:r>
        <w:t>demonstrate</w:t>
      </w:r>
      <w:r>
        <w:rPr>
          <w:spacing w:val="-7"/>
        </w:rPr>
        <w:t xml:space="preserve"> </w:t>
      </w:r>
      <w:r>
        <w:t>that the Service Level Failure was caused by the Customer Cause.</w:t>
      </w:r>
    </w:p>
    <w:p w14:paraId="14476FAA" w14:textId="77777777" w:rsidR="00E35620" w:rsidRDefault="00E35620">
      <w:pPr>
        <w:pStyle w:val="BodyText"/>
        <w:spacing w:before="11"/>
      </w:pPr>
    </w:p>
    <w:p w14:paraId="13937D9D" w14:textId="77777777" w:rsidR="00E35620" w:rsidRDefault="00290450">
      <w:pPr>
        <w:pStyle w:val="ListParagraph"/>
        <w:numPr>
          <w:ilvl w:val="1"/>
          <w:numId w:val="46"/>
        </w:numPr>
        <w:tabs>
          <w:tab w:val="left" w:pos="1960"/>
          <w:tab w:val="left" w:pos="1962"/>
        </w:tabs>
        <w:ind w:right="675"/>
        <w:jc w:val="both"/>
      </w:pPr>
      <w:r>
        <w:t>In</w:t>
      </w:r>
      <w:r>
        <w:rPr>
          <w:spacing w:val="-13"/>
        </w:rPr>
        <w:t xml:space="preserve"> </w:t>
      </w:r>
      <w:r>
        <w:t>order</w:t>
      </w:r>
      <w:r>
        <w:rPr>
          <w:spacing w:val="-12"/>
        </w:rPr>
        <w:t xml:space="preserve"> </w:t>
      </w:r>
      <w:r>
        <w:t>to</w:t>
      </w:r>
      <w:r>
        <w:rPr>
          <w:spacing w:val="-12"/>
        </w:rPr>
        <w:t xml:space="preserve"> </w:t>
      </w:r>
      <w:r>
        <w:t>claim</w:t>
      </w:r>
      <w:r>
        <w:rPr>
          <w:spacing w:val="-12"/>
        </w:rPr>
        <w:t xml:space="preserve"> </w:t>
      </w:r>
      <w:r>
        <w:t>any</w:t>
      </w:r>
      <w:r>
        <w:rPr>
          <w:spacing w:val="-12"/>
        </w:rPr>
        <w:t xml:space="preserve"> </w:t>
      </w:r>
      <w:r>
        <w:t>of</w:t>
      </w:r>
      <w:r>
        <w:rPr>
          <w:spacing w:val="-11"/>
        </w:rPr>
        <w:t xml:space="preserve"> </w:t>
      </w:r>
      <w:r>
        <w:t>the</w:t>
      </w:r>
      <w:r>
        <w:rPr>
          <w:spacing w:val="-12"/>
        </w:rPr>
        <w:t xml:space="preserve"> </w:t>
      </w:r>
      <w:r>
        <w:t>rights</w:t>
      </w:r>
      <w:r>
        <w:rPr>
          <w:spacing w:val="-10"/>
        </w:rPr>
        <w:t xml:space="preserve"> </w:t>
      </w:r>
      <w:r>
        <w:t>and/or</w:t>
      </w:r>
      <w:r>
        <w:rPr>
          <w:spacing w:val="-13"/>
        </w:rPr>
        <w:t xml:space="preserve"> </w:t>
      </w:r>
      <w:r>
        <w:t>relief</w:t>
      </w:r>
      <w:r>
        <w:rPr>
          <w:spacing w:val="-12"/>
        </w:rPr>
        <w:t xml:space="preserve"> </w:t>
      </w:r>
      <w:r>
        <w:t>referred</w:t>
      </w:r>
      <w:r>
        <w:rPr>
          <w:spacing w:val="-13"/>
        </w:rPr>
        <w:t xml:space="preserve"> </w:t>
      </w:r>
      <w:r>
        <w:t>to</w:t>
      </w:r>
      <w:r>
        <w:rPr>
          <w:spacing w:val="-9"/>
        </w:rPr>
        <w:t xml:space="preserve"> </w:t>
      </w:r>
      <w:r>
        <w:t>in</w:t>
      </w:r>
      <w:r>
        <w:rPr>
          <w:spacing w:val="-13"/>
        </w:rPr>
        <w:t xml:space="preserve"> </w:t>
      </w:r>
      <w:r>
        <w:t>Clauses</w:t>
      </w:r>
      <w:r>
        <w:rPr>
          <w:spacing w:val="31"/>
        </w:rPr>
        <w:t xml:space="preserve"> </w:t>
      </w:r>
      <w:r>
        <w:t>If</w:t>
      </w:r>
      <w:r>
        <w:rPr>
          <w:spacing w:val="-11"/>
        </w:rPr>
        <w:t xml:space="preserve"> </w:t>
      </w:r>
      <w:r>
        <w:t>the</w:t>
      </w:r>
      <w:r>
        <w:rPr>
          <w:spacing w:val="-10"/>
        </w:rPr>
        <w:t xml:space="preserve"> </w:t>
      </w:r>
      <w:r>
        <w:t>Supplier has</w:t>
      </w:r>
      <w:r>
        <w:rPr>
          <w:spacing w:val="-9"/>
        </w:rPr>
        <w:t xml:space="preserve"> </w:t>
      </w:r>
      <w:r>
        <w:t>failed</w:t>
      </w:r>
      <w:r>
        <w:rPr>
          <w:spacing w:val="-9"/>
        </w:rPr>
        <w:t xml:space="preserve"> </w:t>
      </w:r>
      <w:r>
        <w:t>to:</w:t>
      </w:r>
      <w:r>
        <w:rPr>
          <w:spacing w:val="-9"/>
        </w:rPr>
        <w:t xml:space="preserve"> </w:t>
      </w:r>
      <w:r>
        <w:t>and</w:t>
      </w:r>
      <w:r>
        <w:rPr>
          <w:spacing w:val="-9"/>
        </w:rPr>
        <w:t xml:space="preserve"> </w:t>
      </w:r>
      <w:r>
        <w:t>Where</w:t>
      </w:r>
      <w:r>
        <w:rPr>
          <w:spacing w:val="-8"/>
        </w:rPr>
        <w:t xml:space="preserve"> </w:t>
      </w:r>
      <w:r>
        <w:t>the</w:t>
      </w:r>
      <w:r>
        <w:rPr>
          <w:spacing w:val="-8"/>
        </w:rPr>
        <w:t xml:space="preserve"> </w:t>
      </w:r>
      <w:r>
        <w:t>Supplier</w:t>
      </w:r>
      <w:r>
        <w:rPr>
          <w:spacing w:val="-8"/>
        </w:rPr>
        <w:t xml:space="preserve"> </w:t>
      </w:r>
      <w:r>
        <w:t>Non-Performance</w:t>
      </w:r>
      <w:r>
        <w:rPr>
          <w:spacing w:val="-8"/>
        </w:rPr>
        <w:t xml:space="preserve"> </w:t>
      </w:r>
      <w:r>
        <w:t>constitutes</w:t>
      </w:r>
      <w:r>
        <w:rPr>
          <w:spacing w:val="-8"/>
        </w:rPr>
        <w:t xml:space="preserve"> </w:t>
      </w:r>
      <w:r>
        <w:t>a</w:t>
      </w:r>
      <w:r>
        <w:rPr>
          <w:spacing w:val="-9"/>
        </w:rPr>
        <w:t xml:space="preserve"> </w:t>
      </w:r>
      <w:r>
        <w:t>Service</w:t>
      </w:r>
      <w:r>
        <w:rPr>
          <w:spacing w:val="-9"/>
        </w:rPr>
        <w:t xml:space="preserve"> </w:t>
      </w:r>
      <w:r>
        <w:t xml:space="preserve">Level Failure the following will </w:t>
      </w:r>
      <w:proofErr w:type="gramStart"/>
      <w:r>
        <w:t>apply:,</w:t>
      </w:r>
      <w:proofErr w:type="gramEnd"/>
      <w:r>
        <w:t xml:space="preserve"> the Supplier shall:</w:t>
      </w:r>
    </w:p>
    <w:p w14:paraId="1C46B3FF" w14:textId="77777777" w:rsidR="00E35620" w:rsidRDefault="00290450">
      <w:pPr>
        <w:pStyle w:val="BodyText"/>
        <w:tabs>
          <w:tab w:val="left" w:pos="2812"/>
        </w:tabs>
        <w:spacing w:before="121"/>
        <w:ind w:left="2812" w:right="673" w:hanging="851"/>
        <w:jc w:val="both"/>
      </w:pPr>
      <w:r>
        <w:rPr>
          <w:spacing w:val="-10"/>
        </w:rPr>
        <w:t>)</w:t>
      </w:r>
      <w:r>
        <w:tab/>
      </w:r>
      <w:proofErr w:type="gramStart"/>
      <w:r>
        <w:t>comply</w:t>
      </w:r>
      <w:proofErr w:type="gramEnd"/>
      <w:r>
        <w:t xml:space="preserve"> with its obligations under Clause SUPPLIER NOTIFICATION OF CUSTOMER CAUSE (Notification of Customer Cause); and</w:t>
      </w:r>
    </w:p>
    <w:p w14:paraId="5F740DCF" w14:textId="77777777" w:rsidR="00E35620" w:rsidRDefault="00290450">
      <w:pPr>
        <w:pStyle w:val="BodyText"/>
        <w:tabs>
          <w:tab w:val="left" w:pos="2812"/>
        </w:tabs>
        <w:spacing w:before="120"/>
        <w:ind w:left="2812" w:right="677" w:hanging="851"/>
        <w:jc w:val="both"/>
      </w:pPr>
      <w:r>
        <w:rPr>
          <w:spacing w:val="-10"/>
        </w:rPr>
        <w:t>)</w:t>
      </w:r>
      <w:r>
        <w:tab/>
      </w:r>
      <w:proofErr w:type="gramStart"/>
      <w:r>
        <w:t>within</w:t>
      </w:r>
      <w:proofErr w:type="gramEnd"/>
      <w:r>
        <w:rPr>
          <w:spacing w:val="-1"/>
        </w:rPr>
        <w:t xml:space="preserve"> </w:t>
      </w:r>
      <w:r>
        <w:t>ten (10) Working</w:t>
      </w:r>
      <w:r>
        <w:rPr>
          <w:spacing w:val="-3"/>
        </w:rPr>
        <w:t xml:space="preserve"> </w:t>
      </w:r>
      <w:r>
        <w:t>Days of</w:t>
      </w:r>
      <w:r>
        <w:rPr>
          <w:spacing w:val="-2"/>
        </w:rPr>
        <w:t xml:space="preserve"> </w:t>
      </w:r>
      <w:r>
        <w:t>becoming aware</w:t>
      </w:r>
      <w:r>
        <w:rPr>
          <w:spacing w:val="-2"/>
        </w:rPr>
        <w:t xml:space="preserve"> </w:t>
      </w:r>
      <w:r>
        <w:t>that</w:t>
      </w:r>
      <w:r>
        <w:rPr>
          <w:spacing w:val="-2"/>
        </w:rPr>
        <w:t xml:space="preserve"> </w:t>
      </w:r>
      <w:r>
        <w:t>a Customer</w:t>
      </w:r>
      <w:r>
        <w:rPr>
          <w:spacing w:val="-2"/>
        </w:rPr>
        <w:t xml:space="preserve"> </w:t>
      </w:r>
      <w:r>
        <w:t>Cause has caused, or is likely to cause, a Supplier Non-Performance, give the Customer notice (a “</w:t>
      </w:r>
      <w:r>
        <w:rPr>
          <w:b/>
        </w:rPr>
        <w:t>Relief Notice</w:t>
      </w:r>
      <w:r>
        <w:t>”) setting out details of:</w:t>
      </w:r>
    </w:p>
    <w:p w14:paraId="0242A5AE" w14:textId="77777777" w:rsidR="00E35620" w:rsidRDefault="00E35620">
      <w:pPr>
        <w:jc w:val="both"/>
        <w:sectPr w:rsidR="00E35620">
          <w:pgSz w:w="11910" w:h="16840"/>
          <w:pgMar w:top="1380" w:right="760" w:bottom="280" w:left="1180" w:header="720" w:footer="720" w:gutter="0"/>
          <w:cols w:space="720"/>
        </w:sectPr>
      </w:pPr>
    </w:p>
    <w:p w14:paraId="51DAB1C4" w14:textId="77777777" w:rsidR="00E35620" w:rsidRDefault="00290450">
      <w:pPr>
        <w:pStyle w:val="ListParagraph"/>
        <w:numPr>
          <w:ilvl w:val="2"/>
          <w:numId w:val="46"/>
        </w:numPr>
        <w:tabs>
          <w:tab w:val="left" w:pos="3664"/>
        </w:tabs>
        <w:spacing w:before="41"/>
        <w:ind w:left="3664" w:hanging="852"/>
      </w:pPr>
      <w:r>
        <w:lastRenderedPageBreak/>
        <w:t>the</w:t>
      </w:r>
      <w:r>
        <w:rPr>
          <w:spacing w:val="-5"/>
        </w:rPr>
        <w:t xml:space="preserve"> </w:t>
      </w:r>
      <w:r>
        <w:t>Supplier</w:t>
      </w:r>
      <w:r>
        <w:rPr>
          <w:spacing w:val="-5"/>
        </w:rPr>
        <w:t xml:space="preserve"> </w:t>
      </w:r>
      <w:proofErr w:type="gramStart"/>
      <w:r>
        <w:t>Non-</w:t>
      </w:r>
      <w:r>
        <w:rPr>
          <w:spacing w:val="-2"/>
        </w:rPr>
        <w:t>Performance;</w:t>
      </w:r>
      <w:proofErr w:type="gramEnd"/>
    </w:p>
    <w:p w14:paraId="4DE296D4" w14:textId="77777777" w:rsidR="00E35620" w:rsidRDefault="00290450">
      <w:pPr>
        <w:pStyle w:val="ListParagraph"/>
        <w:numPr>
          <w:ilvl w:val="2"/>
          <w:numId w:val="46"/>
        </w:numPr>
        <w:tabs>
          <w:tab w:val="left" w:pos="3664"/>
        </w:tabs>
        <w:spacing w:before="115" w:line="244" w:lineRule="auto"/>
        <w:ind w:left="3664" w:right="731" w:hanging="852"/>
      </w:pPr>
      <w:r>
        <w:t>the Customer Cause and its effect on the Suppliers ability to meet its obligations under this Contract; and</w:t>
      </w:r>
    </w:p>
    <w:p w14:paraId="08C11FB5" w14:textId="77777777" w:rsidR="00E35620" w:rsidRDefault="00290450">
      <w:pPr>
        <w:pStyle w:val="ListParagraph"/>
        <w:numPr>
          <w:ilvl w:val="2"/>
          <w:numId w:val="46"/>
        </w:numPr>
        <w:tabs>
          <w:tab w:val="left" w:pos="3664"/>
        </w:tabs>
        <w:spacing w:before="110"/>
        <w:ind w:left="3664" w:hanging="852"/>
      </w:pPr>
      <w:r>
        <w:t>the</w:t>
      </w:r>
      <w:r>
        <w:rPr>
          <w:spacing w:val="-3"/>
        </w:rPr>
        <w:t xml:space="preserve"> </w:t>
      </w:r>
      <w:r>
        <w:t>relief</w:t>
      </w:r>
      <w:r>
        <w:rPr>
          <w:spacing w:val="-2"/>
        </w:rPr>
        <w:t xml:space="preserve"> </w:t>
      </w:r>
      <w:r>
        <w:t>claimed</w:t>
      </w:r>
      <w:r>
        <w:rPr>
          <w:spacing w:val="-3"/>
        </w:rPr>
        <w:t xml:space="preserve"> </w:t>
      </w:r>
      <w:r>
        <w:t>by</w:t>
      </w:r>
      <w:r>
        <w:rPr>
          <w:spacing w:val="-2"/>
        </w:rPr>
        <w:t xml:space="preserve"> </w:t>
      </w:r>
      <w:r>
        <w:t>the</w:t>
      </w:r>
      <w:r>
        <w:rPr>
          <w:spacing w:val="-4"/>
        </w:rPr>
        <w:t xml:space="preserve"> </w:t>
      </w:r>
      <w:r>
        <w:rPr>
          <w:spacing w:val="-2"/>
        </w:rPr>
        <w:t>Supplier.</w:t>
      </w:r>
    </w:p>
    <w:p w14:paraId="73EA0A50" w14:textId="77777777" w:rsidR="00E35620" w:rsidRDefault="00E35620">
      <w:pPr>
        <w:pStyle w:val="BodyText"/>
        <w:spacing w:before="15"/>
      </w:pPr>
    </w:p>
    <w:p w14:paraId="749A9BAA" w14:textId="77777777" w:rsidR="00E35620" w:rsidRDefault="00290450">
      <w:pPr>
        <w:pStyle w:val="ListParagraph"/>
        <w:numPr>
          <w:ilvl w:val="1"/>
          <w:numId w:val="46"/>
        </w:numPr>
        <w:tabs>
          <w:tab w:val="left" w:pos="1960"/>
          <w:tab w:val="left" w:pos="1962"/>
        </w:tabs>
        <w:ind w:right="676"/>
        <w:jc w:val="both"/>
      </w:pPr>
      <w:r>
        <w:t xml:space="preserve">Following the receipt of a Relief Notice, the Customer shall as soon as reasonably </w:t>
      </w:r>
      <w:proofErr w:type="gramStart"/>
      <w:r>
        <w:t>practicable</w:t>
      </w:r>
      <w:proofErr w:type="gramEnd"/>
      <w:r>
        <w:t xml:space="preserve"> consider the nature of the Supplier Non-Performance and the alleged Customer Cause and whether it agrees with the Suppliers assessment set out in the Relief Notice as to the effect of the relevant Customer Cause and its entitle- </w:t>
      </w:r>
      <w:proofErr w:type="spellStart"/>
      <w:r>
        <w:t>ment</w:t>
      </w:r>
      <w:proofErr w:type="spellEnd"/>
      <w:r>
        <w:t xml:space="preserve"> to relief, consulting with the Supplier where necessary.</w:t>
      </w:r>
    </w:p>
    <w:p w14:paraId="6A52CBA8" w14:textId="77777777" w:rsidR="00E35620" w:rsidRDefault="00E35620">
      <w:pPr>
        <w:pStyle w:val="BodyText"/>
        <w:spacing w:before="11"/>
      </w:pPr>
    </w:p>
    <w:p w14:paraId="055BD276" w14:textId="77777777" w:rsidR="00E35620" w:rsidRDefault="00290450">
      <w:pPr>
        <w:pStyle w:val="ListParagraph"/>
        <w:numPr>
          <w:ilvl w:val="1"/>
          <w:numId w:val="46"/>
        </w:numPr>
        <w:tabs>
          <w:tab w:val="left" w:pos="1960"/>
          <w:tab w:val="left" w:pos="1962"/>
        </w:tabs>
        <w:ind w:right="675"/>
        <w:jc w:val="both"/>
      </w:pPr>
      <w:r>
        <w:t xml:space="preserve">Without prejudice to Clause </w:t>
      </w:r>
      <w:proofErr w:type="gramStart"/>
      <w:r>
        <w:t>The</w:t>
      </w:r>
      <w:proofErr w:type="gramEnd"/>
      <w:r>
        <w:t xml:space="preserve"> Supplier shall continue to perform all of its </w:t>
      </w:r>
      <w:proofErr w:type="spellStart"/>
      <w:r>
        <w:t>obli</w:t>
      </w:r>
      <w:proofErr w:type="spellEnd"/>
      <w:r>
        <w:t xml:space="preserve">- </w:t>
      </w:r>
      <w:proofErr w:type="spellStart"/>
      <w:r>
        <w:t>gations</w:t>
      </w:r>
      <w:proofErr w:type="spellEnd"/>
      <w:r>
        <w:t xml:space="preserve"> under this Contract and shall not suspend the provision of the Services, notwithstanding:</w:t>
      </w:r>
      <w:r>
        <w:rPr>
          <w:spacing w:val="-4"/>
        </w:rPr>
        <w:t xml:space="preserve"> </w:t>
      </w:r>
      <w:r>
        <w:t>(Continuing</w:t>
      </w:r>
      <w:r>
        <w:rPr>
          <w:spacing w:val="-6"/>
        </w:rPr>
        <w:t xml:space="preserve"> </w:t>
      </w:r>
      <w:r>
        <w:t>obligation</w:t>
      </w:r>
      <w:r>
        <w:rPr>
          <w:spacing w:val="-8"/>
        </w:rPr>
        <w:t xml:space="preserve"> </w:t>
      </w:r>
      <w:r>
        <w:t>to</w:t>
      </w:r>
      <w:r>
        <w:rPr>
          <w:spacing w:val="-6"/>
        </w:rPr>
        <w:t xml:space="preserve"> </w:t>
      </w:r>
      <w:r>
        <w:t>provide</w:t>
      </w:r>
      <w:r>
        <w:rPr>
          <w:spacing w:val="-6"/>
        </w:rPr>
        <w:t xml:space="preserve"> </w:t>
      </w:r>
      <w:r>
        <w:t>the</w:t>
      </w:r>
      <w:r>
        <w:rPr>
          <w:spacing w:val="-6"/>
        </w:rPr>
        <w:t xml:space="preserve"> </w:t>
      </w:r>
      <w:r>
        <w:t>Services)</w:t>
      </w:r>
      <w:r>
        <w:rPr>
          <w:spacing w:val="-6"/>
        </w:rPr>
        <w:t xml:space="preserve"> </w:t>
      </w:r>
      <w:r>
        <w:t>if</w:t>
      </w:r>
      <w:r>
        <w:rPr>
          <w:spacing w:val="-6"/>
        </w:rPr>
        <w:t xml:space="preserve"> </w:t>
      </w:r>
      <w:r>
        <w:t>a</w:t>
      </w:r>
      <w:r>
        <w:rPr>
          <w:spacing w:val="-8"/>
        </w:rPr>
        <w:t xml:space="preserve"> </w:t>
      </w:r>
      <w:r>
        <w:t>Dispute</w:t>
      </w:r>
      <w:r>
        <w:rPr>
          <w:spacing w:val="-6"/>
        </w:rPr>
        <w:t xml:space="preserve"> </w:t>
      </w:r>
      <w:r>
        <w:t>arises as to:</w:t>
      </w:r>
    </w:p>
    <w:p w14:paraId="2EA5B7F5" w14:textId="77777777" w:rsidR="00E35620" w:rsidRDefault="00290450">
      <w:pPr>
        <w:pStyle w:val="BodyText"/>
        <w:tabs>
          <w:tab w:val="left" w:pos="2812"/>
        </w:tabs>
        <w:spacing w:before="122"/>
        <w:ind w:left="2812" w:right="676" w:hanging="851"/>
        <w:jc w:val="both"/>
      </w:pPr>
      <w:r>
        <w:rPr>
          <w:spacing w:val="-10"/>
        </w:rPr>
        <w:t>)</w:t>
      </w:r>
      <w:r>
        <w:tab/>
      </w:r>
      <w:proofErr w:type="gramStart"/>
      <w:r>
        <w:t>whether</w:t>
      </w:r>
      <w:proofErr w:type="gramEnd"/>
      <w:r>
        <w:rPr>
          <w:spacing w:val="-3"/>
        </w:rPr>
        <w:t xml:space="preserve"> </w:t>
      </w:r>
      <w:r>
        <w:t>a</w:t>
      </w:r>
      <w:r>
        <w:rPr>
          <w:spacing w:val="-1"/>
        </w:rPr>
        <w:t xml:space="preserve"> </w:t>
      </w:r>
      <w:r>
        <w:t>Supplier Non-Performance</w:t>
      </w:r>
      <w:r>
        <w:rPr>
          <w:spacing w:val="-2"/>
        </w:rPr>
        <w:t xml:space="preserve"> </w:t>
      </w:r>
      <w:r>
        <w:t>would</w:t>
      </w:r>
      <w:r>
        <w:rPr>
          <w:spacing w:val="-2"/>
        </w:rPr>
        <w:t xml:space="preserve"> </w:t>
      </w:r>
      <w:r>
        <w:t>not</w:t>
      </w:r>
      <w:r>
        <w:rPr>
          <w:spacing w:val="-3"/>
        </w:rPr>
        <w:t xml:space="preserve"> </w:t>
      </w:r>
      <w:r>
        <w:t>have</w:t>
      </w:r>
      <w:r>
        <w:rPr>
          <w:spacing w:val="-3"/>
        </w:rPr>
        <w:t xml:space="preserve"> </w:t>
      </w:r>
      <w:r>
        <w:t>occurred</w:t>
      </w:r>
      <w:r>
        <w:rPr>
          <w:spacing w:val="-3"/>
        </w:rPr>
        <w:t xml:space="preserve"> </w:t>
      </w:r>
      <w:r>
        <w:t>but for</w:t>
      </w:r>
      <w:r>
        <w:rPr>
          <w:spacing w:val="-1"/>
        </w:rPr>
        <w:t xml:space="preserve"> </w:t>
      </w:r>
      <w:r>
        <w:t>a Customer Cause; and/or</w:t>
      </w:r>
    </w:p>
    <w:p w14:paraId="268F0999" w14:textId="77777777" w:rsidR="00E35620" w:rsidRDefault="00290450">
      <w:pPr>
        <w:pStyle w:val="BodyText"/>
        <w:tabs>
          <w:tab w:val="left" w:pos="2812"/>
        </w:tabs>
        <w:spacing w:before="119" w:line="244" w:lineRule="auto"/>
        <w:ind w:left="2812" w:right="674" w:hanging="851"/>
        <w:jc w:val="both"/>
        <w:rPr>
          <w:rFonts w:ascii="Arial"/>
        </w:rPr>
      </w:pPr>
      <w:r>
        <w:rPr>
          <w:rFonts w:ascii="Arial"/>
          <w:spacing w:val="-10"/>
        </w:rPr>
        <w:t>)</w:t>
      </w:r>
      <w:r>
        <w:rPr>
          <w:rFonts w:ascii="Arial"/>
        </w:rPr>
        <w:tab/>
      </w:r>
      <w:proofErr w:type="gramStart"/>
      <w:r>
        <w:rPr>
          <w:rFonts w:ascii="Arial"/>
        </w:rPr>
        <w:t>the</w:t>
      </w:r>
      <w:proofErr w:type="gramEnd"/>
      <w:r>
        <w:rPr>
          <w:rFonts w:ascii="Arial"/>
          <w:spacing w:val="-5"/>
        </w:rPr>
        <w:t xml:space="preserve"> </w:t>
      </w:r>
      <w:r>
        <w:rPr>
          <w:rFonts w:ascii="Arial"/>
        </w:rPr>
        <w:t>nature</w:t>
      </w:r>
      <w:r>
        <w:rPr>
          <w:rFonts w:ascii="Arial"/>
          <w:spacing w:val="-7"/>
        </w:rPr>
        <w:t xml:space="preserve"> </w:t>
      </w:r>
      <w:r>
        <w:rPr>
          <w:rFonts w:ascii="Arial"/>
        </w:rPr>
        <w:t>and/or</w:t>
      </w:r>
      <w:r>
        <w:rPr>
          <w:rFonts w:ascii="Arial"/>
          <w:spacing w:val="-7"/>
        </w:rPr>
        <w:t xml:space="preserve"> </w:t>
      </w:r>
      <w:r>
        <w:rPr>
          <w:rFonts w:ascii="Arial"/>
        </w:rPr>
        <w:t>extent</w:t>
      </w:r>
      <w:r>
        <w:rPr>
          <w:rFonts w:ascii="Arial"/>
          <w:spacing w:val="-8"/>
        </w:rPr>
        <w:t xml:space="preserve"> </w:t>
      </w:r>
      <w:r>
        <w:rPr>
          <w:rFonts w:ascii="Arial"/>
        </w:rPr>
        <w:t>of</w:t>
      </w:r>
      <w:r>
        <w:rPr>
          <w:rFonts w:ascii="Arial"/>
          <w:spacing w:val="-4"/>
        </w:rPr>
        <w:t xml:space="preserve"> </w:t>
      </w:r>
      <w:r>
        <w:rPr>
          <w:rFonts w:ascii="Arial"/>
        </w:rPr>
        <w:t>the</w:t>
      </w:r>
      <w:r>
        <w:rPr>
          <w:rFonts w:ascii="Arial"/>
          <w:spacing w:val="-8"/>
        </w:rPr>
        <w:t xml:space="preserve"> </w:t>
      </w:r>
      <w:r>
        <w:rPr>
          <w:rFonts w:ascii="Arial"/>
        </w:rPr>
        <w:t>relief</w:t>
      </w:r>
      <w:r>
        <w:rPr>
          <w:rFonts w:ascii="Arial"/>
          <w:spacing w:val="-4"/>
        </w:rPr>
        <w:t xml:space="preserve"> </w:t>
      </w:r>
      <w:r>
        <w:rPr>
          <w:rFonts w:ascii="Arial"/>
        </w:rPr>
        <w:t>claimed</w:t>
      </w:r>
      <w:r>
        <w:rPr>
          <w:rFonts w:ascii="Arial"/>
          <w:spacing w:val="-8"/>
        </w:rPr>
        <w:t xml:space="preserve"> </w:t>
      </w:r>
      <w:r>
        <w:rPr>
          <w:rFonts w:ascii="Arial"/>
        </w:rPr>
        <w:t>by</w:t>
      </w:r>
      <w:r>
        <w:rPr>
          <w:rFonts w:ascii="Arial"/>
          <w:spacing w:val="-7"/>
        </w:rPr>
        <w:t xml:space="preserve"> </w:t>
      </w:r>
      <w:r>
        <w:rPr>
          <w:rFonts w:ascii="Arial"/>
        </w:rPr>
        <w:t>the</w:t>
      </w:r>
      <w:r>
        <w:rPr>
          <w:rFonts w:ascii="Arial"/>
          <w:spacing w:val="-5"/>
        </w:rPr>
        <w:t xml:space="preserve"> </w:t>
      </w:r>
      <w:r>
        <w:rPr>
          <w:rFonts w:ascii="Arial"/>
        </w:rPr>
        <w:t>Supplier,</w:t>
      </w:r>
      <w:r>
        <w:rPr>
          <w:rFonts w:ascii="Arial"/>
          <w:spacing w:val="-5"/>
        </w:rPr>
        <w:t xml:space="preserve"> </w:t>
      </w:r>
      <w:r>
        <w:rPr>
          <w:rFonts w:ascii="Arial"/>
        </w:rPr>
        <w:t>either Party may refer the Dispute to the Dispute Resolution Procedure. Pending</w:t>
      </w:r>
      <w:r>
        <w:rPr>
          <w:rFonts w:ascii="Arial"/>
          <w:spacing w:val="-3"/>
        </w:rPr>
        <w:t xml:space="preserve"> </w:t>
      </w:r>
      <w:r>
        <w:rPr>
          <w:rFonts w:ascii="Arial"/>
        </w:rPr>
        <w:t>the</w:t>
      </w:r>
      <w:r>
        <w:rPr>
          <w:rFonts w:ascii="Arial"/>
          <w:spacing w:val="-8"/>
        </w:rPr>
        <w:t xml:space="preserve"> </w:t>
      </w:r>
      <w:r>
        <w:rPr>
          <w:rFonts w:ascii="Arial"/>
        </w:rPr>
        <w:t>resolution</w:t>
      </w:r>
      <w:r>
        <w:rPr>
          <w:rFonts w:ascii="Arial"/>
          <w:spacing w:val="-5"/>
        </w:rPr>
        <w:t xml:space="preserve"> </w:t>
      </w:r>
      <w:r>
        <w:rPr>
          <w:rFonts w:ascii="Arial"/>
        </w:rPr>
        <w:t>of</w:t>
      </w:r>
      <w:r>
        <w:rPr>
          <w:rFonts w:ascii="Arial"/>
          <w:spacing w:val="-4"/>
        </w:rPr>
        <w:t xml:space="preserve"> </w:t>
      </w:r>
      <w:r>
        <w:rPr>
          <w:rFonts w:ascii="Arial"/>
        </w:rPr>
        <w:t>the</w:t>
      </w:r>
      <w:r>
        <w:rPr>
          <w:rFonts w:ascii="Arial"/>
          <w:spacing w:val="-5"/>
        </w:rPr>
        <w:t xml:space="preserve"> </w:t>
      </w:r>
      <w:r>
        <w:rPr>
          <w:rFonts w:ascii="Arial"/>
        </w:rPr>
        <w:t>Dispute</w:t>
      </w:r>
      <w:r>
        <w:rPr>
          <w:rFonts w:ascii="Arial"/>
          <w:spacing w:val="-7"/>
        </w:rPr>
        <w:t xml:space="preserve"> </w:t>
      </w:r>
      <w:r>
        <w:rPr>
          <w:rFonts w:ascii="Arial"/>
        </w:rPr>
        <w:t>both</w:t>
      </w:r>
      <w:r>
        <w:rPr>
          <w:rFonts w:ascii="Arial"/>
          <w:spacing w:val="-7"/>
        </w:rPr>
        <w:t xml:space="preserve"> </w:t>
      </w:r>
      <w:r>
        <w:rPr>
          <w:rFonts w:ascii="Arial"/>
        </w:rPr>
        <w:t>Parties</w:t>
      </w:r>
      <w:r>
        <w:rPr>
          <w:rFonts w:ascii="Arial"/>
          <w:spacing w:val="-5"/>
        </w:rPr>
        <w:t xml:space="preserve"> </w:t>
      </w:r>
      <w:r>
        <w:rPr>
          <w:rFonts w:ascii="Arial"/>
        </w:rPr>
        <w:t>shall</w:t>
      </w:r>
      <w:r>
        <w:rPr>
          <w:rFonts w:ascii="Arial"/>
          <w:spacing w:val="-6"/>
        </w:rPr>
        <w:t xml:space="preserve"> </w:t>
      </w:r>
      <w:r>
        <w:rPr>
          <w:rFonts w:ascii="Arial"/>
        </w:rPr>
        <w:t>continue</w:t>
      </w:r>
      <w:r>
        <w:rPr>
          <w:rFonts w:ascii="Arial"/>
          <w:spacing w:val="-7"/>
        </w:rPr>
        <w:t xml:space="preserve"> </w:t>
      </w:r>
      <w:r>
        <w:rPr>
          <w:rFonts w:ascii="Arial"/>
        </w:rPr>
        <w:t>to resolve</w:t>
      </w:r>
      <w:r>
        <w:rPr>
          <w:rFonts w:ascii="Arial"/>
          <w:spacing w:val="-10"/>
        </w:rPr>
        <w:t xml:space="preserve"> </w:t>
      </w:r>
      <w:r>
        <w:rPr>
          <w:rFonts w:ascii="Arial"/>
        </w:rPr>
        <w:t>the</w:t>
      </w:r>
      <w:r>
        <w:rPr>
          <w:rFonts w:ascii="Arial"/>
          <w:spacing w:val="-10"/>
        </w:rPr>
        <w:t xml:space="preserve"> </w:t>
      </w:r>
      <w:r>
        <w:rPr>
          <w:rFonts w:ascii="Arial"/>
        </w:rPr>
        <w:t>causes</w:t>
      </w:r>
      <w:r>
        <w:rPr>
          <w:rFonts w:ascii="Arial"/>
          <w:spacing w:val="-10"/>
        </w:rPr>
        <w:t xml:space="preserve"> </w:t>
      </w:r>
      <w:r>
        <w:rPr>
          <w:rFonts w:ascii="Arial"/>
        </w:rPr>
        <w:t>of,</w:t>
      </w:r>
      <w:r>
        <w:rPr>
          <w:rFonts w:ascii="Arial"/>
          <w:spacing w:val="-11"/>
        </w:rPr>
        <w:t xml:space="preserve"> </w:t>
      </w:r>
      <w:r>
        <w:rPr>
          <w:rFonts w:ascii="Arial"/>
        </w:rPr>
        <w:t>and</w:t>
      </w:r>
      <w:r>
        <w:rPr>
          <w:rFonts w:ascii="Arial"/>
          <w:spacing w:val="-10"/>
        </w:rPr>
        <w:t xml:space="preserve"> </w:t>
      </w:r>
      <w:r>
        <w:rPr>
          <w:rFonts w:ascii="Arial"/>
        </w:rPr>
        <w:t>mitigate</w:t>
      </w:r>
      <w:r>
        <w:rPr>
          <w:rFonts w:ascii="Arial"/>
          <w:spacing w:val="-12"/>
        </w:rPr>
        <w:t xml:space="preserve"> </w:t>
      </w:r>
      <w:r>
        <w:rPr>
          <w:rFonts w:ascii="Arial"/>
        </w:rPr>
        <w:t>the</w:t>
      </w:r>
      <w:r>
        <w:rPr>
          <w:rFonts w:ascii="Arial"/>
          <w:spacing w:val="-10"/>
        </w:rPr>
        <w:t xml:space="preserve"> </w:t>
      </w:r>
      <w:r>
        <w:rPr>
          <w:rFonts w:ascii="Arial"/>
        </w:rPr>
        <w:t>effects</w:t>
      </w:r>
      <w:r>
        <w:rPr>
          <w:rFonts w:ascii="Arial"/>
          <w:spacing w:val="-12"/>
        </w:rPr>
        <w:t xml:space="preserve"> </w:t>
      </w:r>
      <w:r>
        <w:rPr>
          <w:rFonts w:ascii="Arial"/>
        </w:rPr>
        <w:t>of,</w:t>
      </w:r>
      <w:r>
        <w:rPr>
          <w:rFonts w:ascii="Arial"/>
          <w:spacing w:val="-11"/>
        </w:rPr>
        <w:t xml:space="preserve"> </w:t>
      </w:r>
      <w:r>
        <w:rPr>
          <w:rFonts w:ascii="Arial"/>
        </w:rPr>
        <w:t>the</w:t>
      </w:r>
      <w:r>
        <w:rPr>
          <w:rFonts w:ascii="Arial"/>
          <w:spacing w:val="-10"/>
        </w:rPr>
        <w:t xml:space="preserve"> </w:t>
      </w:r>
      <w:r>
        <w:rPr>
          <w:rFonts w:ascii="Arial"/>
        </w:rPr>
        <w:t>Supplier</w:t>
      </w:r>
      <w:r>
        <w:rPr>
          <w:rFonts w:ascii="Arial"/>
          <w:spacing w:val="-9"/>
        </w:rPr>
        <w:t xml:space="preserve"> </w:t>
      </w:r>
      <w:r>
        <w:rPr>
          <w:rFonts w:ascii="Arial"/>
        </w:rPr>
        <w:t xml:space="preserve">Non- </w:t>
      </w:r>
      <w:r>
        <w:rPr>
          <w:rFonts w:ascii="Arial"/>
          <w:spacing w:val="-2"/>
        </w:rPr>
        <w:t>Performance.</w:t>
      </w:r>
    </w:p>
    <w:p w14:paraId="586FF305" w14:textId="77777777" w:rsidR="00E35620" w:rsidRDefault="00E35620">
      <w:pPr>
        <w:pStyle w:val="BodyText"/>
        <w:spacing w:before="103"/>
        <w:rPr>
          <w:rFonts w:ascii="Arial"/>
        </w:rPr>
      </w:pPr>
    </w:p>
    <w:p w14:paraId="59CAE8BF" w14:textId="77777777" w:rsidR="00E35620" w:rsidRDefault="00290450">
      <w:pPr>
        <w:pStyle w:val="Heading2"/>
        <w:numPr>
          <w:ilvl w:val="0"/>
          <w:numId w:val="46"/>
        </w:numPr>
        <w:tabs>
          <w:tab w:val="left" w:pos="1112"/>
        </w:tabs>
        <w:jc w:val="left"/>
      </w:pPr>
      <w:bookmarkStart w:id="78" w:name="29._FORCE_MAJEURE"/>
      <w:bookmarkStart w:id="79" w:name="_bookmark39"/>
      <w:bookmarkEnd w:id="78"/>
      <w:bookmarkEnd w:id="79"/>
      <w:r>
        <w:t>FORCE</w:t>
      </w:r>
      <w:r>
        <w:rPr>
          <w:spacing w:val="-2"/>
        </w:rPr>
        <w:t xml:space="preserve"> MAJEURE</w:t>
      </w:r>
    </w:p>
    <w:p w14:paraId="584FD0BC" w14:textId="77777777" w:rsidR="00E35620" w:rsidRDefault="00290450">
      <w:pPr>
        <w:pStyle w:val="ListParagraph"/>
        <w:numPr>
          <w:ilvl w:val="1"/>
          <w:numId w:val="46"/>
        </w:numPr>
        <w:tabs>
          <w:tab w:val="left" w:pos="1960"/>
          <w:tab w:val="left" w:pos="1962"/>
        </w:tabs>
        <w:spacing w:before="241"/>
        <w:ind w:right="726"/>
        <w:jc w:val="both"/>
      </w:pPr>
      <w:r>
        <w:t xml:space="preserve">Subject to the remainder of Clause FORCE MAJEURE, a Party may claim relief un- </w:t>
      </w:r>
      <w:proofErr w:type="gramStart"/>
      <w:r>
        <w:t>der Clause</w:t>
      </w:r>
      <w:proofErr w:type="gramEnd"/>
      <w:r>
        <w:t xml:space="preserve"> FORCE MAJEURE from liability for failure</w:t>
      </w:r>
      <w:r>
        <w:rPr>
          <w:spacing w:val="-2"/>
        </w:rPr>
        <w:t xml:space="preserve"> </w:t>
      </w:r>
      <w:r>
        <w:t>to meet its</w:t>
      </w:r>
      <w:r>
        <w:rPr>
          <w:spacing w:val="-2"/>
        </w:rPr>
        <w:t xml:space="preserve"> </w:t>
      </w:r>
      <w:r>
        <w:t>obligations under this Contract for as long as and only to the extent that the performance of those obligations is directly affected by a Force Majeure Event. Any failure or delay by the</w:t>
      </w:r>
      <w:r>
        <w:rPr>
          <w:spacing w:val="-4"/>
        </w:rPr>
        <w:t xml:space="preserve"> </w:t>
      </w:r>
      <w:r>
        <w:t>Supplier</w:t>
      </w:r>
      <w:r>
        <w:rPr>
          <w:spacing w:val="-4"/>
        </w:rPr>
        <w:t xml:space="preserve"> </w:t>
      </w:r>
      <w:r>
        <w:t>in</w:t>
      </w:r>
      <w:r>
        <w:rPr>
          <w:spacing w:val="-6"/>
        </w:rPr>
        <w:t xml:space="preserve"> </w:t>
      </w:r>
      <w:r>
        <w:t>performing</w:t>
      </w:r>
      <w:r>
        <w:rPr>
          <w:spacing w:val="-5"/>
        </w:rPr>
        <w:t xml:space="preserve"> </w:t>
      </w:r>
      <w:r>
        <w:t>its</w:t>
      </w:r>
      <w:r>
        <w:rPr>
          <w:spacing w:val="-4"/>
        </w:rPr>
        <w:t xml:space="preserve"> </w:t>
      </w:r>
      <w:r>
        <w:t>obligations</w:t>
      </w:r>
      <w:r>
        <w:rPr>
          <w:spacing w:val="-4"/>
        </w:rPr>
        <w:t xml:space="preserve"> </w:t>
      </w:r>
      <w:r>
        <w:t>under</w:t>
      </w:r>
      <w:r>
        <w:rPr>
          <w:spacing w:val="-4"/>
        </w:rPr>
        <w:t xml:space="preserve"> </w:t>
      </w:r>
      <w:r>
        <w:t>this</w:t>
      </w:r>
      <w:r>
        <w:rPr>
          <w:spacing w:val="-7"/>
        </w:rPr>
        <w:t xml:space="preserve"> </w:t>
      </w:r>
      <w:r>
        <w:t>Contract</w:t>
      </w:r>
      <w:r>
        <w:rPr>
          <w:spacing w:val="-4"/>
        </w:rPr>
        <w:t xml:space="preserve"> </w:t>
      </w:r>
      <w:r>
        <w:t>which</w:t>
      </w:r>
      <w:r>
        <w:rPr>
          <w:spacing w:val="-8"/>
        </w:rPr>
        <w:t xml:space="preserve"> </w:t>
      </w:r>
      <w:r>
        <w:t>results</w:t>
      </w:r>
      <w:r>
        <w:rPr>
          <w:spacing w:val="-6"/>
        </w:rPr>
        <w:t xml:space="preserve"> </w:t>
      </w:r>
      <w:r>
        <w:t>from</w:t>
      </w:r>
      <w:r>
        <w:rPr>
          <w:spacing w:val="-3"/>
        </w:rPr>
        <w:t xml:space="preserve"> </w:t>
      </w:r>
      <w:r>
        <w:t>a failure or delay by an agent, Sub-Contractor or supplier shall be regarded as due to a Force Majeure Event only if that agent, Sub-Contractor or supplier is itself impeded</w:t>
      </w:r>
      <w:r>
        <w:rPr>
          <w:spacing w:val="-2"/>
        </w:rPr>
        <w:t xml:space="preserve"> </w:t>
      </w:r>
      <w:r>
        <w:t>by</w:t>
      </w:r>
      <w:r>
        <w:rPr>
          <w:spacing w:val="-2"/>
        </w:rPr>
        <w:t xml:space="preserve"> </w:t>
      </w:r>
      <w:r>
        <w:t>a</w:t>
      </w:r>
      <w:r>
        <w:rPr>
          <w:spacing w:val="-4"/>
        </w:rPr>
        <w:t xml:space="preserve"> </w:t>
      </w:r>
      <w:r>
        <w:t>Forc</w:t>
      </w:r>
      <w:r>
        <w:t>e</w:t>
      </w:r>
      <w:r>
        <w:rPr>
          <w:spacing w:val="-4"/>
        </w:rPr>
        <w:t xml:space="preserve"> </w:t>
      </w:r>
      <w:r>
        <w:t>Majeure</w:t>
      </w:r>
      <w:r>
        <w:rPr>
          <w:spacing w:val="-2"/>
        </w:rPr>
        <w:t xml:space="preserve"> </w:t>
      </w:r>
      <w:r>
        <w:t>Event</w:t>
      </w:r>
      <w:r>
        <w:rPr>
          <w:spacing w:val="-5"/>
        </w:rPr>
        <w:t xml:space="preserve"> </w:t>
      </w:r>
      <w:r>
        <w:t>from</w:t>
      </w:r>
      <w:r>
        <w:rPr>
          <w:spacing w:val="-4"/>
        </w:rPr>
        <w:t xml:space="preserve"> </w:t>
      </w:r>
      <w:r>
        <w:t>complying</w:t>
      </w:r>
      <w:r>
        <w:rPr>
          <w:spacing w:val="-3"/>
        </w:rPr>
        <w:t xml:space="preserve"> </w:t>
      </w:r>
      <w:r>
        <w:t>with</w:t>
      </w:r>
      <w:r>
        <w:rPr>
          <w:spacing w:val="-3"/>
        </w:rPr>
        <w:t xml:space="preserve"> </w:t>
      </w:r>
      <w:r>
        <w:t>an</w:t>
      </w:r>
      <w:r>
        <w:rPr>
          <w:spacing w:val="-2"/>
        </w:rPr>
        <w:t xml:space="preserve"> </w:t>
      </w:r>
      <w:r>
        <w:t>obligation</w:t>
      </w:r>
      <w:r>
        <w:rPr>
          <w:spacing w:val="-3"/>
        </w:rPr>
        <w:t xml:space="preserve"> </w:t>
      </w:r>
      <w:r>
        <w:t>to</w:t>
      </w:r>
      <w:r>
        <w:rPr>
          <w:spacing w:val="-4"/>
        </w:rPr>
        <w:t xml:space="preserve"> </w:t>
      </w:r>
      <w:r>
        <w:t>the</w:t>
      </w:r>
      <w:r>
        <w:rPr>
          <w:spacing w:val="-4"/>
        </w:rPr>
        <w:t xml:space="preserve"> </w:t>
      </w:r>
      <w:r>
        <w:t xml:space="preserve">Sup- </w:t>
      </w:r>
      <w:r>
        <w:rPr>
          <w:spacing w:val="-2"/>
        </w:rPr>
        <w:t>plier.</w:t>
      </w:r>
    </w:p>
    <w:p w14:paraId="0907A4FA" w14:textId="77777777" w:rsidR="00E35620" w:rsidRDefault="00290450">
      <w:pPr>
        <w:pStyle w:val="ListParagraph"/>
        <w:numPr>
          <w:ilvl w:val="1"/>
          <w:numId w:val="46"/>
        </w:numPr>
        <w:tabs>
          <w:tab w:val="left" w:pos="1960"/>
          <w:tab w:val="left" w:pos="1962"/>
        </w:tabs>
        <w:spacing w:before="120"/>
        <w:ind w:right="674"/>
        <w:jc w:val="both"/>
      </w:pPr>
      <w:r>
        <w:t xml:space="preserve">The Affected Party shall as soon as reasonably </w:t>
      </w:r>
      <w:proofErr w:type="gramStart"/>
      <w:r>
        <w:t>practicable</w:t>
      </w:r>
      <w:proofErr w:type="gramEnd"/>
      <w:r>
        <w:t xml:space="preserve"> issue a Force Majeure Notice, which shall include details of the Force Majeure Event, its effect on the obligations of the Affected Party and any action the Affected Party proposes to take to mitigate its effect.</w:t>
      </w:r>
    </w:p>
    <w:p w14:paraId="0550B4C9" w14:textId="77777777" w:rsidR="00E35620" w:rsidRDefault="00290450">
      <w:pPr>
        <w:pStyle w:val="ListParagraph"/>
        <w:numPr>
          <w:ilvl w:val="1"/>
          <w:numId w:val="46"/>
        </w:numPr>
        <w:tabs>
          <w:tab w:val="left" w:pos="1960"/>
          <w:tab w:val="left" w:pos="1962"/>
        </w:tabs>
        <w:spacing w:before="121"/>
        <w:ind w:right="679"/>
        <w:jc w:val="both"/>
      </w:pPr>
      <w:r>
        <w:t>If the Supplier is the Affected Party, it shall not be entitled to claim relief under Clause FORCE MAJEURE to the extent that consequences of the relevant Force Majeure Event:</w:t>
      </w:r>
    </w:p>
    <w:p w14:paraId="04342BB6" w14:textId="77777777" w:rsidR="00E35620" w:rsidRDefault="00290450">
      <w:pPr>
        <w:pStyle w:val="ListParagraph"/>
        <w:numPr>
          <w:ilvl w:val="0"/>
          <w:numId w:val="42"/>
        </w:numPr>
        <w:tabs>
          <w:tab w:val="left" w:pos="2812"/>
        </w:tabs>
        <w:spacing w:before="117" w:line="244" w:lineRule="auto"/>
        <w:ind w:right="677"/>
        <w:jc w:val="both"/>
        <w:rPr>
          <w:rFonts w:ascii="Arial"/>
        </w:rPr>
      </w:pPr>
      <w:r>
        <w:rPr>
          <w:rFonts w:ascii="Arial"/>
        </w:rPr>
        <w:t>are</w:t>
      </w:r>
      <w:r>
        <w:rPr>
          <w:rFonts w:ascii="Arial"/>
          <w:spacing w:val="-12"/>
        </w:rPr>
        <w:t xml:space="preserve"> </w:t>
      </w:r>
      <w:r>
        <w:rPr>
          <w:rFonts w:ascii="Arial"/>
        </w:rPr>
        <w:t>capable</w:t>
      </w:r>
      <w:r>
        <w:rPr>
          <w:rFonts w:ascii="Arial"/>
          <w:spacing w:val="-12"/>
        </w:rPr>
        <w:t xml:space="preserve"> </w:t>
      </w:r>
      <w:r>
        <w:rPr>
          <w:rFonts w:ascii="Arial"/>
        </w:rPr>
        <w:t>of</w:t>
      </w:r>
      <w:r>
        <w:rPr>
          <w:rFonts w:ascii="Arial"/>
          <w:spacing w:val="-11"/>
        </w:rPr>
        <w:t xml:space="preserve"> </w:t>
      </w:r>
      <w:r>
        <w:rPr>
          <w:rFonts w:ascii="Arial"/>
        </w:rPr>
        <w:t>being</w:t>
      </w:r>
      <w:r>
        <w:rPr>
          <w:rFonts w:ascii="Arial"/>
          <w:spacing w:val="-13"/>
        </w:rPr>
        <w:t xml:space="preserve"> </w:t>
      </w:r>
      <w:r>
        <w:rPr>
          <w:rFonts w:ascii="Arial"/>
        </w:rPr>
        <w:t>mitigated</w:t>
      </w:r>
      <w:r>
        <w:rPr>
          <w:rFonts w:ascii="Arial"/>
          <w:spacing w:val="-13"/>
        </w:rPr>
        <w:t xml:space="preserve"> </w:t>
      </w:r>
      <w:r>
        <w:rPr>
          <w:rFonts w:ascii="Arial"/>
        </w:rPr>
        <w:t>by</w:t>
      </w:r>
      <w:r>
        <w:rPr>
          <w:rFonts w:ascii="Arial"/>
          <w:spacing w:val="-14"/>
        </w:rPr>
        <w:t xml:space="preserve"> </w:t>
      </w:r>
      <w:r>
        <w:rPr>
          <w:rFonts w:ascii="Arial"/>
        </w:rPr>
        <w:t>any</w:t>
      </w:r>
      <w:r>
        <w:rPr>
          <w:rFonts w:ascii="Arial"/>
          <w:spacing w:val="-14"/>
        </w:rPr>
        <w:t xml:space="preserve"> </w:t>
      </w:r>
      <w:r>
        <w:rPr>
          <w:rFonts w:ascii="Arial"/>
        </w:rPr>
        <w:t>of</w:t>
      </w:r>
      <w:r>
        <w:rPr>
          <w:rFonts w:ascii="Arial"/>
          <w:spacing w:val="-11"/>
        </w:rPr>
        <w:t xml:space="preserve"> </w:t>
      </w:r>
      <w:r>
        <w:rPr>
          <w:rFonts w:ascii="Arial"/>
        </w:rPr>
        <w:t>the</w:t>
      </w:r>
      <w:r>
        <w:rPr>
          <w:rFonts w:ascii="Arial"/>
          <w:spacing w:val="-13"/>
        </w:rPr>
        <w:t xml:space="preserve"> </w:t>
      </w:r>
      <w:r>
        <w:rPr>
          <w:rFonts w:ascii="Arial"/>
        </w:rPr>
        <w:t>provision</w:t>
      </w:r>
      <w:r>
        <w:rPr>
          <w:rFonts w:ascii="Arial"/>
          <w:spacing w:val="-13"/>
        </w:rPr>
        <w:t xml:space="preserve"> </w:t>
      </w:r>
      <w:r>
        <w:rPr>
          <w:rFonts w:ascii="Arial"/>
        </w:rPr>
        <w:t>of</w:t>
      </w:r>
      <w:r>
        <w:rPr>
          <w:rFonts w:ascii="Arial"/>
          <w:spacing w:val="-9"/>
        </w:rPr>
        <w:t xml:space="preserve"> </w:t>
      </w:r>
      <w:r>
        <w:rPr>
          <w:rFonts w:ascii="Arial"/>
        </w:rPr>
        <w:t>any</w:t>
      </w:r>
      <w:r>
        <w:rPr>
          <w:rFonts w:ascii="Arial"/>
          <w:spacing w:val="-14"/>
        </w:rPr>
        <w:t xml:space="preserve"> </w:t>
      </w:r>
      <w:r>
        <w:rPr>
          <w:rFonts w:ascii="Arial"/>
        </w:rPr>
        <w:t>Goods and/or Services, but the Supplier has failed to do so; and/or</w:t>
      </w:r>
    </w:p>
    <w:p w14:paraId="607D8A6E" w14:textId="77777777" w:rsidR="00E35620" w:rsidRDefault="00290450">
      <w:pPr>
        <w:pStyle w:val="ListParagraph"/>
        <w:numPr>
          <w:ilvl w:val="0"/>
          <w:numId w:val="42"/>
        </w:numPr>
        <w:tabs>
          <w:tab w:val="left" w:pos="2812"/>
        </w:tabs>
        <w:spacing w:line="244" w:lineRule="auto"/>
        <w:ind w:right="677" w:hanging="1009"/>
        <w:jc w:val="both"/>
        <w:rPr>
          <w:rFonts w:ascii="Arial"/>
        </w:rPr>
      </w:pPr>
      <w:r>
        <w:rPr>
          <w:rFonts w:ascii="Arial"/>
        </w:rPr>
        <w:t>should</w:t>
      </w:r>
      <w:r>
        <w:rPr>
          <w:rFonts w:ascii="Arial"/>
          <w:spacing w:val="-5"/>
        </w:rPr>
        <w:t xml:space="preserve"> </w:t>
      </w:r>
      <w:r>
        <w:rPr>
          <w:rFonts w:ascii="Arial"/>
        </w:rPr>
        <w:t>have</w:t>
      </w:r>
      <w:r>
        <w:rPr>
          <w:rFonts w:ascii="Arial"/>
          <w:spacing w:val="-5"/>
        </w:rPr>
        <w:t xml:space="preserve"> </w:t>
      </w:r>
      <w:r>
        <w:rPr>
          <w:rFonts w:ascii="Arial"/>
        </w:rPr>
        <w:t>been</w:t>
      </w:r>
      <w:r>
        <w:rPr>
          <w:rFonts w:ascii="Arial"/>
          <w:spacing w:val="-8"/>
        </w:rPr>
        <w:t xml:space="preserve"> </w:t>
      </w:r>
      <w:r>
        <w:rPr>
          <w:rFonts w:ascii="Arial"/>
        </w:rPr>
        <w:t>foreseen</w:t>
      </w:r>
      <w:r>
        <w:rPr>
          <w:rFonts w:ascii="Arial"/>
          <w:spacing w:val="-5"/>
        </w:rPr>
        <w:t xml:space="preserve"> </w:t>
      </w:r>
      <w:r>
        <w:rPr>
          <w:rFonts w:ascii="Arial"/>
        </w:rPr>
        <w:t>and</w:t>
      </w:r>
      <w:r>
        <w:rPr>
          <w:rFonts w:ascii="Arial"/>
          <w:spacing w:val="-5"/>
        </w:rPr>
        <w:t xml:space="preserve"> </w:t>
      </w:r>
      <w:r>
        <w:rPr>
          <w:rFonts w:ascii="Arial"/>
        </w:rPr>
        <w:t>prevented</w:t>
      </w:r>
      <w:r>
        <w:rPr>
          <w:rFonts w:ascii="Arial"/>
          <w:spacing w:val="-8"/>
        </w:rPr>
        <w:t xml:space="preserve"> </w:t>
      </w:r>
      <w:r>
        <w:rPr>
          <w:rFonts w:ascii="Arial"/>
        </w:rPr>
        <w:t>or</w:t>
      </w:r>
      <w:r>
        <w:rPr>
          <w:rFonts w:ascii="Arial"/>
          <w:spacing w:val="-4"/>
        </w:rPr>
        <w:t xml:space="preserve"> </w:t>
      </w:r>
      <w:r>
        <w:rPr>
          <w:rFonts w:ascii="Arial"/>
        </w:rPr>
        <w:t>avoided</w:t>
      </w:r>
      <w:r>
        <w:rPr>
          <w:rFonts w:ascii="Arial"/>
          <w:spacing w:val="-5"/>
        </w:rPr>
        <w:t xml:space="preserve"> </w:t>
      </w:r>
      <w:r>
        <w:rPr>
          <w:rFonts w:ascii="Arial"/>
        </w:rPr>
        <w:t>by</w:t>
      </w:r>
      <w:r>
        <w:rPr>
          <w:rFonts w:ascii="Arial"/>
          <w:spacing w:val="-7"/>
        </w:rPr>
        <w:t xml:space="preserve"> </w:t>
      </w:r>
      <w:r>
        <w:rPr>
          <w:rFonts w:ascii="Arial"/>
        </w:rPr>
        <w:t>a</w:t>
      </w:r>
      <w:r>
        <w:rPr>
          <w:rFonts w:ascii="Arial"/>
          <w:spacing w:val="-5"/>
        </w:rPr>
        <w:t xml:space="preserve"> </w:t>
      </w:r>
      <w:r>
        <w:rPr>
          <w:rFonts w:ascii="Arial"/>
        </w:rPr>
        <w:t>prudent provider of goods</w:t>
      </w:r>
      <w:r>
        <w:rPr>
          <w:rFonts w:ascii="Arial"/>
          <w:spacing w:val="-1"/>
        </w:rPr>
        <w:t xml:space="preserve"> </w:t>
      </w:r>
      <w:r>
        <w:rPr>
          <w:rFonts w:ascii="Arial"/>
        </w:rPr>
        <w:t xml:space="preserve">and/or services </w:t>
      </w:r>
      <w:proofErr w:type="gramStart"/>
      <w:r>
        <w:rPr>
          <w:rFonts w:ascii="Arial"/>
        </w:rPr>
        <w:t>similar to</w:t>
      </w:r>
      <w:proofErr w:type="gramEnd"/>
      <w:r>
        <w:rPr>
          <w:rFonts w:ascii="Arial"/>
          <w:spacing w:val="-1"/>
        </w:rPr>
        <w:t xml:space="preserve"> </w:t>
      </w:r>
      <w:r>
        <w:rPr>
          <w:rFonts w:ascii="Arial"/>
        </w:rPr>
        <w:t>the</w:t>
      </w:r>
      <w:r>
        <w:rPr>
          <w:rFonts w:ascii="Arial"/>
          <w:spacing w:val="-3"/>
        </w:rPr>
        <w:t xml:space="preserve"> </w:t>
      </w:r>
      <w:r>
        <w:rPr>
          <w:rFonts w:ascii="Arial"/>
        </w:rPr>
        <w:t>Goods and/or Ser- vices, operating to the standards required by this Contract.</w:t>
      </w:r>
    </w:p>
    <w:p w14:paraId="4B348955" w14:textId="77777777" w:rsidR="00E35620" w:rsidRDefault="00E35620">
      <w:pPr>
        <w:spacing w:line="244" w:lineRule="auto"/>
        <w:jc w:val="both"/>
        <w:rPr>
          <w:rFonts w:ascii="Arial"/>
        </w:rPr>
        <w:sectPr w:rsidR="00E35620">
          <w:pgSz w:w="11910" w:h="16840"/>
          <w:pgMar w:top="1380" w:right="760" w:bottom="280" w:left="1180" w:header="720" w:footer="720" w:gutter="0"/>
          <w:cols w:space="720"/>
        </w:sectPr>
      </w:pPr>
    </w:p>
    <w:p w14:paraId="398566E2" w14:textId="77777777" w:rsidR="00E35620" w:rsidRDefault="00290450">
      <w:pPr>
        <w:pStyle w:val="ListParagraph"/>
        <w:numPr>
          <w:ilvl w:val="1"/>
          <w:numId w:val="46"/>
        </w:numPr>
        <w:tabs>
          <w:tab w:val="left" w:pos="1960"/>
          <w:tab w:val="left" w:pos="1962"/>
        </w:tabs>
        <w:spacing w:before="41"/>
        <w:ind w:right="674"/>
        <w:jc w:val="both"/>
      </w:pPr>
      <w:r>
        <w:lastRenderedPageBreak/>
        <w:t xml:space="preserve">Subject to Clause </w:t>
      </w:r>
      <w:proofErr w:type="gramStart"/>
      <w:r>
        <w:t>The</w:t>
      </w:r>
      <w:proofErr w:type="gramEnd"/>
      <w:r>
        <w:rPr>
          <w:spacing w:val="-2"/>
        </w:rPr>
        <w:t xml:space="preserve"> </w:t>
      </w:r>
      <w:r>
        <w:t>Parties shall at all times following the occurrence of a Force Majeure</w:t>
      </w:r>
      <w:r>
        <w:rPr>
          <w:spacing w:val="-3"/>
        </w:rPr>
        <w:t xml:space="preserve"> </w:t>
      </w:r>
      <w:r>
        <w:t>Event and</w:t>
      </w:r>
      <w:r>
        <w:rPr>
          <w:spacing w:val="-1"/>
        </w:rPr>
        <w:t xml:space="preserve"> </w:t>
      </w:r>
      <w:r>
        <w:t>during</w:t>
      </w:r>
      <w:r>
        <w:rPr>
          <w:spacing w:val="-1"/>
        </w:rPr>
        <w:t xml:space="preserve"> </w:t>
      </w:r>
      <w:r>
        <w:t>its subsistence use</w:t>
      </w:r>
      <w:r>
        <w:rPr>
          <w:spacing w:val="-2"/>
        </w:rPr>
        <w:t xml:space="preserve"> </w:t>
      </w:r>
      <w:r>
        <w:t>their</w:t>
      </w:r>
      <w:r>
        <w:rPr>
          <w:spacing w:val="-1"/>
        </w:rPr>
        <w:t xml:space="preserve"> </w:t>
      </w:r>
      <w:r>
        <w:t>respective reasonable</w:t>
      </w:r>
      <w:r>
        <w:rPr>
          <w:spacing w:val="-3"/>
        </w:rPr>
        <w:t xml:space="preserve"> </w:t>
      </w:r>
      <w:proofErr w:type="spellStart"/>
      <w:r>
        <w:t>endeav</w:t>
      </w:r>
      <w:proofErr w:type="spellEnd"/>
      <w:r>
        <w:t>- ours to prevent and mitigate the effects of the Force Majeure Event. Where the Supplier</w:t>
      </w:r>
      <w:r>
        <w:rPr>
          <w:spacing w:val="-6"/>
        </w:rPr>
        <w:t xml:space="preserve"> </w:t>
      </w:r>
      <w:r>
        <w:t>is</w:t>
      </w:r>
      <w:r>
        <w:rPr>
          <w:spacing w:val="-7"/>
        </w:rPr>
        <w:t xml:space="preserve"> </w:t>
      </w:r>
      <w:r>
        <w:t>the</w:t>
      </w:r>
      <w:r>
        <w:rPr>
          <w:spacing w:val="-6"/>
        </w:rPr>
        <w:t xml:space="preserve"> </w:t>
      </w:r>
      <w:r>
        <w:t>Affected</w:t>
      </w:r>
      <w:r>
        <w:rPr>
          <w:spacing w:val="-9"/>
        </w:rPr>
        <w:t xml:space="preserve"> </w:t>
      </w:r>
      <w:r>
        <w:t>Party,</w:t>
      </w:r>
      <w:r>
        <w:rPr>
          <w:spacing w:val="-6"/>
        </w:rPr>
        <w:t xml:space="preserve"> </w:t>
      </w:r>
      <w:r>
        <w:t>it</w:t>
      </w:r>
      <w:r>
        <w:rPr>
          <w:spacing w:val="-7"/>
        </w:rPr>
        <w:t xml:space="preserve"> </w:t>
      </w:r>
      <w:r>
        <w:t>shall</w:t>
      </w:r>
      <w:r>
        <w:rPr>
          <w:spacing w:val="-7"/>
        </w:rPr>
        <w:t xml:space="preserve"> </w:t>
      </w:r>
      <w:r>
        <w:t>take</w:t>
      </w:r>
      <w:r>
        <w:rPr>
          <w:spacing w:val="-6"/>
        </w:rPr>
        <w:t xml:space="preserve"> </w:t>
      </w:r>
      <w:r>
        <w:t>all</w:t>
      </w:r>
      <w:r>
        <w:rPr>
          <w:spacing w:val="-7"/>
        </w:rPr>
        <w:t xml:space="preserve"> </w:t>
      </w:r>
      <w:r>
        <w:t>steps</w:t>
      </w:r>
      <w:r>
        <w:rPr>
          <w:spacing w:val="-7"/>
        </w:rPr>
        <w:t xml:space="preserve"> </w:t>
      </w:r>
      <w:r>
        <w:t>in</w:t>
      </w:r>
      <w:r>
        <w:rPr>
          <w:spacing w:val="-8"/>
        </w:rPr>
        <w:t xml:space="preserve"> </w:t>
      </w:r>
      <w:r>
        <w:t>accordance</w:t>
      </w:r>
      <w:r>
        <w:rPr>
          <w:spacing w:val="-6"/>
        </w:rPr>
        <w:t xml:space="preserve"> </w:t>
      </w:r>
      <w:r>
        <w:t>with</w:t>
      </w:r>
      <w:r>
        <w:rPr>
          <w:spacing w:val="-7"/>
        </w:rPr>
        <w:t xml:space="preserve"> </w:t>
      </w:r>
      <w:r>
        <w:t>Good</w:t>
      </w:r>
      <w:r>
        <w:rPr>
          <w:spacing w:val="-7"/>
        </w:rPr>
        <w:t xml:space="preserve"> </w:t>
      </w:r>
      <w:r>
        <w:t xml:space="preserve">Indus- try Practice to overcome or </w:t>
      </w:r>
      <w:proofErr w:type="spellStart"/>
      <w:r>
        <w:t>minimise</w:t>
      </w:r>
      <w:proofErr w:type="spellEnd"/>
      <w:r>
        <w:t xml:space="preserve"> the consequences of the Force Majeure Event., as soon as practicable after the Affected Party issues the Force Majeure Notice, and at regular intervals thereafte</w:t>
      </w:r>
      <w:r>
        <w:t>r, the Parties shall consult in good faith and</w:t>
      </w:r>
      <w:r>
        <w:rPr>
          <w:spacing w:val="-6"/>
        </w:rPr>
        <w:t xml:space="preserve"> </w:t>
      </w:r>
      <w:r>
        <w:t>use</w:t>
      </w:r>
      <w:r>
        <w:rPr>
          <w:spacing w:val="-5"/>
        </w:rPr>
        <w:t xml:space="preserve"> </w:t>
      </w:r>
      <w:r>
        <w:t>reasonable</w:t>
      </w:r>
      <w:r>
        <w:rPr>
          <w:spacing w:val="-7"/>
        </w:rPr>
        <w:t xml:space="preserve"> </w:t>
      </w:r>
      <w:proofErr w:type="spellStart"/>
      <w:r>
        <w:t>endeavours</w:t>
      </w:r>
      <w:proofErr w:type="spellEnd"/>
      <w:r>
        <w:rPr>
          <w:spacing w:val="-5"/>
        </w:rPr>
        <w:t xml:space="preserve"> </w:t>
      </w:r>
      <w:r>
        <w:t>to</w:t>
      </w:r>
      <w:r>
        <w:rPr>
          <w:spacing w:val="-4"/>
        </w:rPr>
        <w:t xml:space="preserve"> </w:t>
      </w:r>
      <w:r>
        <w:t>agree</w:t>
      </w:r>
      <w:r>
        <w:rPr>
          <w:spacing w:val="-5"/>
        </w:rPr>
        <w:t xml:space="preserve"> </w:t>
      </w:r>
      <w:r>
        <w:t>any</w:t>
      </w:r>
      <w:r>
        <w:rPr>
          <w:spacing w:val="-5"/>
        </w:rPr>
        <w:t xml:space="preserve"> </w:t>
      </w:r>
      <w:r>
        <w:t>steps</w:t>
      </w:r>
      <w:r>
        <w:rPr>
          <w:spacing w:val="-6"/>
        </w:rPr>
        <w:t xml:space="preserve"> </w:t>
      </w:r>
      <w:r>
        <w:t>to</w:t>
      </w:r>
      <w:r>
        <w:rPr>
          <w:spacing w:val="-6"/>
        </w:rPr>
        <w:t xml:space="preserve"> </w:t>
      </w:r>
      <w:r>
        <w:t>be</w:t>
      </w:r>
      <w:r>
        <w:rPr>
          <w:spacing w:val="-5"/>
        </w:rPr>
        <w:t xml:space="preserve"> </w:t>
      </w:r>
      <w:r>
        <w:t>taken</w:t>
      </w:r>
      <w:r>
        <w:rPr>
          <w:spacing w:val="-6"/>
        </w:rPr>
        <w:t xml:space="preserve"> </w:t>
      </w:r>
      <w:r>
        <w:t>and</w:t>
      </w:r>
      <w:r>
        <w:rPr>
          <w:spacing w:val="-6"/>
        </w:rPr>
        <w:t xml:space="preserve"> </w:t>
      </w:r>
      <w:r>
        <w:t>an</w:t>
      </w:r>
      <w:r>
        <w:rPr>
          <w:spacing w:val="-6"/>
        </w:rPr>
        <w:t xml:space="preserve"> </w:t>
      </w:r>
      <w:r>
        <w:t>appropriate timetable in which those steps should be taken, to enable continued provision of the Goods and/or Services affected by the Force Majeure Event.</w:t>
      </w:r>
    </w:p>
    <w:p w14:paraId="4DC8C03F" w14:textId="77777777" w:rsidR="00E35620" w:rsidRDefault="00E35620">
      <w:pPr>
        <w:pStyle w:val="BodyText"/>
        <w:spacing w:before="12"/>
      </w:pPr>
    </w:p>
    <w:p w14:paraId="29840A0E" w14:textId="77777777" w:rsidR="00E35620" w:rsidRDefault="00290450">
      <w:pPr>
        <w:pStyle w:val="ListParagraph"/>
        <w:numPr>
          <w:ilvl w:val="1"/>
          <w:numId w:val="46"/>
        </w:numPr>
        <w:tabs>
          <w:tab w:val="left" w:pos="1960"/>
          <w:tab w:val="left" w:pos="1962"/>
        </w:tabs>
        <w:ind w:right="672"/>
        <w:jc w:val="both"/>
      </w:pPr>
      <w:r>
        <w:t>The</w:t>
      </w:r>
      <w:r>
        <w:rPr>
          <w:spacing w:val="-11"/>
        </w:rPr>
        <w:t xml:space="preserve"> </w:t>
      </w:r>
      <w:r>
        <w:t>Parties</w:t>
      </w:r>
      <w:r>
        <w:rPr>
          <w:spacing w:val="-11"/>
        </w:rPr>
        <w:t xml:space="preserve"> </w:t>
      </w:r>
      <w:proofErr w:type="gramStart"/>
      <w:r>
        <w:t>shall</w:t>
      </w:r>
      <w:r>
        <w:rPr>
          <w:spacing w:val="-9"/>
        </w:rPr>
        <w:t xml:space="preserve"> </w:t>
      </w:r>
      <w:r>
        <w:t>at</w:t>
      </w:r>
      <w:r>
        <w:rPr>
          <w:spacing w:val="-11"/>
        </w:rPr>
        <w:t xml:space="preserve"> </w:t>
      </w:r>
      <w:r>
        <w:t>all</w:t>
      </w:r>
      <w:r>
        <w:rPr>
          <w:spacing w:val="-10"/>
        </w:rPr>
        <w:t xml:space="preserve"> </w:t>
      </w:r>
      <w:r>
        <w:t>times</w:t>
      </w:r>
      <w:proofErr w:type="gramEnd"/>
      <w:r>
        <w:rPr>
          <w:spacing w:val="-11"/>
        </w:rPr>
        <w:t xml:space="preserve"> </w:t>
      </w:r>
      <w:r>
        <w:t>following</w:t>
      </w:r>
      <w:r>
        <w:rPr>
          <w:spacing w:val="-13"/>
        </w:rPr>
        <w:t xml:space="preserve"> </w:t>
      </w:r>
      <w:r>
        <w:t>the</w:t>
      </w:r>
      <w:r>
        <w:rPr>
          <w:spacing w:val="-12"/>
        </w:rPr>
        <w:t xml:space="preserve"> </w:t>
      </w:r>
      <w:r>
        <w:t>occurrence</w:t>
      </w:r>
      <w:r>
        <w:rPr>
          <w:spacing w:val="-11"/>
        </w:rPr>
        <w:t xml:space="preserve"> </w:t>
      </w:r>
      <w:r>
        <w:t>of</w:t>
      </w:r>
      <w:r>
        <w:rPr>
          <w:spacing w:val="-9"/>
        </w:rPr>
        <w:t xml:space="preserve"> </w:t>
      </w:r>
      <w:r>
        <w:t>a</w:t>
      </w:r>
      <w:r>
        <w:rPr>
          <w:spacing w:val="-12"/>
        </w:rPr>
        <w:t xml:space="preserve"> </w:t>
      </w:r>
      <w:r>
        <w:t>Force</w:t>
      </w:r>
      <w:r>
        <w:rPr>
          <w:spacing w:val="-11"/>
        </w:rPr>
        <w:t xml:space="preserve"> </w:t>
      </w:r>
      <w:r>
        <w:t>Majeure</w:t>
      </w:r>
      <w:r>
        <w:rPr>
          <w:spacing w:val="-11"/>
        </w:rPr>
        <w:t xml:space="preserve"> </w:t>
      </w:r>
      <w:r>
        <w:t>Event</w:t>
      </w:r>
      <w:r>
        <w:rPr>
          <w:spacing w:val="-11"/>
        </w:rPr>
        <w:t xml:space="preserve"> </w:t>
      </w:r>
      <w:r>
        <w:t xml:space="preserve">and during its subsistence use their respective reasonable </w:t>
      </w:r>
      <w:proofErr w:type="spellStart"/>
      <w:r>
        <w:t>endeavours</w:t>
      </w:r>
      <w:proofErr w:type="spellEnd"/>
      <w:r>
        <w:t xml:space="preserve"> to prevent and mitigate</w:t>
      </w:r>
      <w:r>
        <w:rPr>
          <w:spacing w:val="-11"/>
        </w:rPr>
        <w:t xml:space="preserve"> </w:t>
      </w:r>
      <w:r>
        <w:t>the</w:t>
      </w:r>
      <w:r>
        <w:rPr>
          <w:spacing w:val="-11"/>
        </w:rPr>
        <w:t xml:space="preserve"> </w:t>
      </w:r>
      <w:r>
        <w:t>effects</w:t>
      </w:r>
      <w:r>
        <w:rPr>
          <w:spacing w:val="-11"/>
        </w:rPr>
        <w:t xml:space="preserve"> </w:t>
      </w:r>
      <w:r>
        <w:t>of</w:t>
      </w:r>
      <w:r>
        <w:rPr>
          <w:spacing w:val="-11"/>
        </w:rPr>
        <w:t xml:space="preserve"> </w:t>
      </w:r>
      <w:r>
        <w:t>the</w:t>
      </w:r>
      <w:r>
        <w:rPr>
          <w:spacing w:val="-11"/>
        </w:rPr>
        <w:t xml:space="preserve"> </w:t>
      </w:r>
      <w:r>
        <w:t>Force</w:t>
      </w:r>
      <w:r>
        <w:rPr>
          <w:spacing w:val="-12"/>
        </w:rPr>
        <w:t xml:space="preserve"> </w:t>
      </w:r>
      <w:r>
        <w:t>Majeure</w:t>
      </w:r>
      <w:r>
        <w:rPr>
          <w:spacing w:val="-11"/>
        </w:rPr>
        <w:t xml:space="preserve"> </w:t>
      </w:r>
      <w:r>
        <w:t>Event.</w:t>
      </w:r>
      <w:r>
        <w:rPr>
          <w:spacing w:val="-11"/>
        </w:rPr>
        <w:t xml:space="preserve"> </w:t>
      </w:r>
      <w:r>
        <w:t>Where</w:t>
      </w:r>
      <w:r>
        <w:rPr>
          <w:spacing w:val="-11"/>
        </w:rPr>
        <w:t xml:space="preserve"> </w:t>
      </w:r>
      <w:r>
        <w:t>the</w:t>
      </w:r>
      <w:r>
        <w:rPr>
          <w:spacing w:val="-11"/>
        </w:rPr>
        <w:t xml:space="preserve"> </w:t>
      </w:r>
      <w:r>
        <w:t>Supplier</w:t>
      </w:r>
      <w:r>
        <w:rPr>
          <w:spacing w:val="-9"/>
        </w:rPr>
        <w:t xml:space="preserve"> </w:t>
      </w:r>
      <w:r>
        <w:t>is</w:t>
      </w:r>
      <w:r>
        <w:rPr>
          <w:spacing w:val="-11"/>
        </w:rPr>
        <w:t xml:space="preserve"> </w:t>
      </w:r>
      <w:r>
        <w:t>the</w:t>
      </w:r>
      <w:r>
        <w:rPr>
          <w:spacing w:val="-11"/>
        </w:rPr>
        <w:t xml:space="preserve"> </w:t>
      </w:r>
      <w:r>
        <w:t>Affected Party,</w:t>
      </w:r>
      <w:r>
        <w:rPr>
          <w:spacing w:val="-7"/>
        </w:rPr>
        <w:t xml:space="preserve"> </w:t>
      </w:r>
      <w:r>
        <w:t>it</w:t>
      </w:r>
      <w:r>
        <w:rPr>
          <w:spacing w:val="-7"/>
        </w:rPr>
        <w:t xml:space="preserve"> </w:t>
      </w:r>
      <w:r>
        <w:t>shall</w:t>
      </w:r>
      <w:r>
        <w:rPr>
          <w:spacing w:val="-8"/>
        </w:rPr>
        <w:t xml:space="preserve"> </w:t>
      </w:r>
      <w:r>
        <w:t>take</w:t>
      </w:r>
      <w:r>
        <w:rPr>
          <w:spacing w:val="-7"/>
        </w:rPr>
        <w:t xml:space="preserve"> </w:t>
      </w:r>
      <w:r>
        <w:t>all</w:t>
      </w:r>
      <w:r>
        <w:rPr>
          <w:spacing w:val="-7"/>
        </w:rPr>
        <w:t xml:space="preserve"> </w:t>
      </w:r>
      <w:r>
        <w:t>steps</w:t>
      </w:r>
      <w:r>
        <w:rPr>
          <w:spacing w:val="-8"/>
        </w:rPr>
        <w:t xml:space="preserve"> </w:t>
      </w:r>
      <w:r>
        <w:t>in</w:t>
      </w:r>
      <w:r>
        <w:rPr>
          <w:spacing w:val="-7"/>
        </w:rPr>
        <w:t xml:space="preserve"> </w:t>
      </w:r>
      <w:r>
        <w:t>accordance</w:t>
      </w:r>
      <w:r>
        <w:rPr>
          <w:spacing w:val="-7"/>
        </w:rPr>
        <w:t xml:space="preserve"> </w:t>
      </w:r>
      <w:r>
        <w:t>with</w:t>
      </w:r>
      <w:r>
        <w:rPr>
          <w:spacing w:val="-7"/>
        </w:rPr>
        <w:t xml:space="preserve"> </w:t>
      </w:r>
      <w:r>
        <w:t>Good</w:t>
      </w:r>
      <w:r>
        <w:rPr>
          <w:spacing w:val="-8"/>
        </w:rPr>
        <w:t xml:space="preserve"> </w:t>
      </w:r>
      <w:r>
        <w:t>Industry</w:t>
      </w:r>
      <w:r>
        <w:rPr>
          <w:spacing w:val="-7"/>
        </w:rPr>
        <w:t xml:space="preserve"> </w:t>
      </w:r>
      <w:r>
        <w:t>Practice</w:t>
      </w:r>
      <w:r>
        <w:rPr>
          <w:spacing w:val="-7"/>
        </w:rPr>
        <w:t xml:space="preserve"> </w:t>
      </w:r>
      <w:r>
        <w:t>to</w:t>
      </w:r>
      <w:r>
        <w:rPr>
          <w:spacing w:val="-6"/>
        </w:rPr>
        <w:t xml:space="preserve"> </w:t>
      </w:r>
      <w:r>
        <w:t xml:space="preserve">overcome or </w:t>
      </w:r>
      <w:proofErr w:type="spellStart"/>
      <w:r>
        <w:t>minimise</w:t>
      </w:r>
      <w:proofErr w:type="spellEnd"/>
      <w:r>
        <w:t xml:space="preserve"> the consequences of the Force Majeure Event.</w:t>
      </w:r>
    </w:p>
    <w:p w14:paraId="49827468" w14:textId="77777777" w:rsidR="00E35620" w:rsidRDefault="00E35620">
      <w:pPr>
        <w:pStyle w:val="BodyText"/>
        <w:spacing w:before="12"/>
      </w:pPr>
    </w:p>
    <w:p w14:paraId="2CB891E6" w14:textId="77777777" w:rsidR="00E35620" w:rsidRDefault="00290450">
      <w:pPr>
        <w:pStyle w:val="ListParagraph"/>
        <w:numPr>
          <w:ilvl w:val="1"/>
          <w:numId w:val="46"/>
        </w:numPr>
        <w:tabs>
          <w:tab w:val="left" w:pos="1960"/>
          <w:tab w:val="left" w:pos="1962"/>
        </w:tabs>
        <w:ind w:right="675"/>
        <w:jc w:val="both"/>
      </w:pPr>
      <w:r>
        <w:t xml:space="preserve">Where, </w:t>
      </w:r>
      <w:proofErr w:type="gramStart"/>
      <w:r>
        <w:t>as a result</w:t>
      </w:r>
      <w:r>
        <w:rPr>
          <w:spacing w:val="-2"/>
        </w:rPr>
        <w:t xml:space="preserve"> </w:t>
      </w:r>
      <w:r>
        <w:t>of</w:t>
      </w:r>
      <w:proofErr w:type="gramEnd"/>
      <w:r>
        <w:t xml:space="preserve"> a Force Majeure Event, an Affected Party fails to perform its obligations in accordance with this Contract, then during the continuance of the Force Majeure Event:</w:t>
      </w:r>
    </w:p>
    <w:p w14:paraId="3FC1EF69" w14:textId="77777777" w:rsidR="00E35620" w:rsidRDefault="00290450">
      <w:pPr>
        <w:pStyle w:val="BodyText"/>
        <w:tabs>
          <w:tab w:val="left" w:pos="2812"/>
        </w:tabs>
        <w:spacing w:before="118"/>
        <w:ind w:left="2812" w:right="673" w:hanging="851"/>
        <w:jc w:val="both"/>
      </w:pPr>
      <w:r>
        <w:rPr>
          <w:spacing w:val="-10"/>
        </w:rPr>
        <w:t>)</w:t>
      </w:r>
      <w:r>
        <w:tab/>
      </w:r>
      <w:proofErr w:type="gramStart"/>
      <w:r>
        <w:t>the</w:t>
      </w:r>
      <w:proofErr w:type="gramEnd"/>
      <w:r>
        <w:t xml:space="preserve"> other Party shall not be entitled to exercise any rights to terminate this</w:t>
      </w:r>
      <w:r>
        <w:rPr>
          <w:spacing w:val="-4"/>
        </w:rPr>
        <w:t xml:space="preserve"> </w:t>
      </w:r>
      <w:r>
        <w:t>Contract</w:t>
      </w:r>
      <w:r>
        <w:rPr>
          <w:spacing w:val="-4"/>
        </w:rPr>
        <w:t xml:space="preserve"> </w:t>
      </w:r>
      <w:r>
        <w:t>in</w:t>
      </w:r>
      <w:r>
        <w:rPr>
          <w:spacing w:val="-5"/>
        </w:rPr>
        <w:t xml:space="preserve"> </w:t>
      </w:r>
      <w:r>
        <w:t>whole</w:t>
      </w:r>
      <w:r>
        <w:rPr>
          <w:spacing w:val="-6"/>
        </w:rPr>
        <w:t xml:space="preserve"> </w:t>
      </w:r>
      <w:r>
        <w:t>or</w:t>
      </w:r>
      <w:r>
        <w:rPr>
          <w:spacing w:val="-4"/>
        </w:rPr>
        <w:t xml:space="preserve"> </w:t>
      </w:r>
      <w:r>
        <w:t>in</w:t>
      </w:r>
      <w:r>
        <w:rPr>
          <w:spacing w:val="-7"/>
        </w:rPr>
        <w:t xml:space="preserve"> </w:t>
      </w:r>
      <w:r>
        <w:t>part</w:t>
      </w:r>
      <w:r>
        <w:rPr>
          <w:spacing w:val="-4"/>
        </w:rPr>
        <w:t xml:space="preserve"> </w:t>
      </w:r>
      <w:r>
        <w:t>as</w:t>
      </w:r>
      <w:r>
        <w:rPr>
          <w:spacing w:val="-4"/>
        </w:rPr>
        <w:t xml:space="preserve"> </w:t>
      </w:r>
      <w:r>
        <w:t>a</w:t>
      </w:r>
      <w:r>
        <w:rPr>
          <w:spacing w:val="-4"/>
        </w:rPr>
        <w:t xml:space="preserve"> </w:t>
      </w:r>
      <w:r>
        <w:t>result</w:t>
      </w:r>
      <w:r>
        <w:rPr>
          <w:spacing w:val="-4"/>
        </w:rPr>
        <w:t xml:space="preserve"> </w:t>
      </w:r>
      <w:r>
        <w:t>of</w:t>
      </w:r>
      <w:r>
        <w:rPr>
          <w:spacing w:val="-6"/>
        </w:rPr>
        <w:t xml:space="preserve"> </w:t>
      </w:r>
      <w:r>
        <w:t>such</w:t>
      </w:r>
      <w:r>
        <w:rPr>
          <w:spacing w:val="-5"/>
        </w:rPr>
        <w:t xml:space="preserve"> </w:t>
      </w:r>
      <w:r>
        <w:t>failure</w:t>
      </w:r>
      <w:r>
        <w:rPr>
          <w:spacing w:val="-4"/>
        </w:rPr>
        <w:t xml:space="preserve"> </w:t>
      </w:r>
      <w:r>
        <w:t>unless</w:t>
      </w:r>
      <w:r>
        <w:rPr>
          <w:spacing w:val="-4"/>
        </w:rPr>
        <w:t xml:space="preserve"> </w:t>
      </w:r>
      <w:r>
        <w:t>the</w:t>
      </w:r>
      <w:r>
        <w:rPr>
          <w:spacing w:val="-4"/>
        </w:rPr>
        <w:t xml:space="preserve"> </w:t>
      </w:r>
      <w:r>
        <w:t>pro</w:t>
      </w:r>
      <w:proofErr w:type="gramStart"/>
      <w:r>
        <w:t>- vision</w:t>
      </w:r>
      <w:proofErr w:type="gramEnd"/>
      <w:r>
        <w:t xml:space="preserve"> of the Goods and/or Services is materially impacted by a Force Majeure Event which endures for a continuous period of more than ninety (90) days; and</w:t>
      </w:r>
    </w:p>
    <w:p w14:paraId="0E0A543B" w14:textId="77777777" w:rsidR="00E35620" w:rsidRDefault="00290450">
      <w:pPr>
        <w:pStyle w:val="BodyText"/>
        <w:tabs>
          <w:tab w:val="left" w:pos="2812"/>
        </w:tabs>
        <w:spacing w:before="122"/>
        <w:ind w:left="2812" w:right="674" w:hanging="851"/>
        <w:jc w:val="both"/>
      </w:pPr>
      <w:r>
        <w:rPr>
          <w:spacing w:val="-10"/>
        </w:rPr>
        <w:t>)</w:t>
      </w:r>
      <w:r>
        <w:tab/>
      </w:r>
      <w:proofErr w:type="gramStart"/>
      <w:r>
        <w:t>the</w:t>
      </w:r>
      <w:proofErr w:type="gramEnd"/>
      <w:r>
        <w:rPr>
          <w:spacing w:val="-9"/>
        </w:rPr>
        <w:t xml:space="preserve"> </w:t>
      </w:r>
      <w:r>
        <w:t>Supplier</w:t>
      </w:r>
      <w:r>
        <w:rPr>
          <w:spacing w:val="-9"/>
        </w:rPr>
        <w:t xml:space="preserve"> </w:t>
      </w:r>
      <w:r>
        <w:t>shall</w:t>
      </w:r>
      <w:r>
        <w:rPr>
          <w:spacing w:val="-9"/>
        </w:rPr>
        <w:t xml:space="preserve"> </w:t>
      </w:r>
      <w:r>
        <w:t>not</w:t>
      </w:r>
      <w:r>
        <w:rPr>
          <w:spacing w:val="-8"/>
        </w:rPr>
        <w:t xml:space="preserve"> </w:t>
      </w:r>
      <w:r>
        <w:t>be</w:t>
      </w:r>
      <w:r>
        <w:rPr>
          <w:spacing w:val="-8"/>
        </w:rPr>
        <w:t xml:space="preserve"> </w:t>
      </w:r>
      <w:r>
        <w:t>liable</w:t>
      </w:r>
      <w:r>
        <w:rPr>
          <w:spacing w:val="-9"/>
        </w:rPr>
        <w:t xml:space="preserve"> </w:t>
      </w:r>
      <w:r>
        <w:t>for</w:t>
      </w:r>
      <w:r>
        <w:rPr>
          <w:spacing w:val="-9"/>
        </w:rPr>
        <w:t xml:space="preserve"> </w:t>
      </w:r>
      <w:r>
        <w:t>any</w:t>
      </w:r>
      <w:r>
        <w:rPr>
          <w:spacing w:val="-11"/>
        </w:rPr>
        <w:t xml:space="preserve"> </w:t>
      </w:r>
      <w:r>
        <w:t>Default</w:t>
      </w:r>
      <w:r>
        <w:rPr>
          <w:spacing w:val="-8"/>
        </w:rPr>
        <w:t xml:space="preserve"> </w:t>
      </w:r>
      <w:r>
        <w:t>and</w:t>
      </w:r>
      <w:r>
        <w:rPr>
          <w:spacing w:val="-10"/>
        </w:rPr>
        <w:t xml:space="preserve"> </w:t>
      </w:r>
      <w:r>
        <w:t>the</w:t>
      </w:r>
      <w:r>
        <w:rPr>
          <w:spacing w:val="-11"/>
        </w:rPr>
        <w:t xml:space="preserve"> </w:t>
      </w:r>
      <w:r>
        <w:t>Customer</w:t>
      </w:r>
      <w:r>
        <w:rPr>
          <w:spacing w:val="-9"/>
        </w:rPr>
        <w:t xml:space="preserve"> </w:t>
      </w:r>
      <w:r>
        <w:t>shall</w:t>
      </w:r>
      <w:r>
        <w:rPr>
          <w:spacing w:val="-9"/>
        </w:rPr>
        <w:t xml:space="preserve"> </w:t>
      </w:r>
      <w:r>
        <w:t>not be liable for any Customer Cause arising as a result of such failure;</w:t>
      </w:r>
    </w:p>
    <w:p w14:paraId="3D4E210B" w14:textId="77777777" w:rsidR="00E35620" w:rsidRDefault="00E35620">
      <w:pPr>
        <w:pStyle w:val="BodyText"/>
        <w:spacing w:before="10"/>
      </w:pPr>
    </w:p>
    <w:p w14:paraId="79567304" w14:textId="77777777" w:rsidR="00E35620" w:rsidRDefault="00290450">
      <w:pPr>
        <w:pStyle w:val="ListParagraph"/>
        <w:numPr>
          <w:ilvl w:val="1"/>
          <w:numId w:val="46"/>
        </w:numPr>
        <w:tabs>
          <w:tab w:val="left" w:pos="1960"/>
          <w:tab w:val="left" w:pos="1962"/>
        </w:tabs>
        <w:ind w:right="676"/>
        <w:jc w:val="both"/>
      </w:pPr>
      <w:r>
        <w:t xml:space="preserve">Where, </w:t>
      </w:r>
      <w:proofErr w:type="gramStart"/>
      <w:r>
        <w:t>as a result of</w:t>
      </w:r>
      <w:proofErr w:type="gramEnd"/>
      <w:r>
        <w:t xml:space="preserve"> a Force Majeure Event the Supplier fails to perform its </w:t>
      </w:r>
      <w:proofErr w:type="spellStart"/>
      <w:r>
        <w:t>obli</w:t>
      </w:r>
      <w:proofErr w:type="spellEnd"/>
      <w:r>
        <w:t xml:space="preserve">- </w:t>
      </w:r>
      <w:proofErr w:type="spellStart"/>
      <w:r>
        <w:t>gations</w:t>
      </w:r>
      <w:proofErr w:type="spellEnd"/>
      <w:r>
        <w:t xml:space="preserve"> in accordance with this Contract:</w:t>
      </w:r>
    </w:p>
    <w:p w14:paraId="0487605C" w14:textId="77777777" w:rsidR="00E35620" w:rsidRDefault="00290450">
      <w:pPr>
        <w:pStyle w:val="BodyText"/>
        <w:tabs>
          <w:tab w:val="left" w:pos="2812"/>
        </w:tabs>
        <w:spacing w:before="121"/>
        <w:ind w:left="2812" w:right="673" w:hanging="851"/>
        <w:jc w:val="both"/>
      </w:pPr>
      <w:r>
        <w:rPr>
          <w:spacing w:val="-10"/>
        </w:rPr>
        <w:t>)</w:t>
      </w:r>
      <w:r>
        <w:tab/>
        <w:t>the Customer shall not be entitled: during the continuance of the Force Majeure</w:t>
      </w:r>
      <w:r>
        <w:rPr>
          <w:spacing w:val="-8"/>
        </w:rPr>
        <w:t xml:space="preserve"> </w:t>
      </w:r>
      <w:r>
        <w:t>Event</w:t>
      </w:r>
      <w:r>
        <w:rPr>
          <w:spacing w:val="-7"/>
        </w:rPr>
        <w:t xml:space="preserve"> </w:t>
      </w:r>
      <w:r>
        <w:t>to</w:t>
      </w:r>
      <w:r>
        <w:rPr>
          <w:spacing w:val="-7"/>
        </w:rPr>
        <w:t xml:space="preserve"> </w:t>
      </w:r>
      <w:r>
        <w:t>exercise</w:t>
      </w:r>
      <w:r>
        <w:rPr>
          <w:spacing w:val="-6"/>
        </w:rPr>
        <w:t xml:space="preserve"> </w:t>
      </w:r>
      <w:r>
        <w:t>its</w:t>
      </w:r>
      <w:r>
        <w:rPr>
          <w:spacing w:val="-6"/>
        </w:rPr>
        <w:t xml:space="preserve"> </w:t>
      </w:r>
      <w:r>
        <w:t>step-in</w:t>
      </w:r>
      <w:r>
        <w:rPr>
          <w:spacing w:val="-8"/>
        </w:rPr>
        <w:t xml:space="preserve"> </w:t>
      </w:r>
      <w:r>
        <w:t>rights</w:t>
      </w:r>
      <w:r>
        <w:rPr>
          <w:spacing w:val="-6"/>
        </w:rPr>
        <w:t xml:space="preserve"> </w:t>
      </w:r>
      <w:r>
        <w:t>under</w:t>
      </w:r>
      <w:r>
        <w:rPr>
          <w:spacing w:val="-6"/>
        </w:rPr>
        <w:t xml:space="preserve"> </w:t>
      </w:r>
      <w:r>
        <w:t>Clause</w:t>
      </w:r>
      <w:r>
        <w:rPr>
          <w:spacing w:val="-5"/>
        </w:rPr>
        <w:t xml:space="preserve"> </w:t>
      </w:r>
      <w:r>
        <w:t>carry</w:t>
      </w:r>
      <w:r>
        <w:rPr>
          <w:spacing w:val="-9"/>
        </w:rPr>
        <w:t xml:space="preserve"> </w:t>
      </w:r>
      <w:r>
        <w:t>out,</w:t>
      </w:r>
      <w:r>
        <w:rPr>
          <w:spacing w:val="-6"/>
        </w:rPr>
        <w:t xml:space="preserve"> </w:t>
      </w:r>
      <w:r>
        <w:t>at</w:t>
      </w:r>
      <w:r>
        <w:rPr>
          <w:spacing w:val="-9"/>
        </w:rPr>
        <w:t xml:space="preserve"> </w:t>
      </w:r>
      <w:r>
        <w:t>the Suppliers expense, any work necessary to make the provision of the Goods and/or Services comply with this Contract; and if the Default is a material</w:t>
      </w:r>
      <w:r>
        <w:rPr>
          <w:spacing w:val="-5"/>
        </w:rPr>
        <w:t xml:space="preserve"> </w:t>
      </w:r>
      <w:r>
        <w:t>Default</w:t>
      </w:r>
      <w:r>
        <w:rPr>
          <w:spacing w:val="-6"/>
        </w:rPr>
        <w:t xml:space="preserve"> </w:t>
      </w:r>
      <w:r>
        <w:t>that</w:t>
      </w:r>
      <w:r>
        <w:rPr>
          <w:spacing w:val="-4"/>
        </w:rPr>
        <w:t xml:space="preserve"> </w:t>
      </w:r>
      <w:r>
        <w:t>is</w:t>
      </w:r>
      <w:r>
        <w:rPr>
          <w:spacing w:val="-7"/>
        </w:rPr>
        <w:t xml:space="preserve"> </w:t>
      </w:r>
      <w:r>
        <w:t>capable</w:t>
      </w:r>
      <w:r>
        <w:rPr>
          <w:spacing w:val="-4"/>
        </w:rPr>
        <w:t xml:space="preserve"> </w:t>
      </w:r>
      <w:r>
        <w:t>of</w:t>
      </w:r>
      <w:r>
        <w:rPr>
          <w:spacing w:val="-7"/>
        </w:rPr>
        <w:t xml:space="preserve"> </w:t>
      </w:r>
      <w:r>
        <w:t>remedy</w:t>
      </w:r>
      <w:r>
        <w:rPr>
          <w:spacing w:val="-6"/>
        </w:rPr>
        <w:t xml:space="preserve"> </w:t>
      </w:r>
      <w:r>
        <w:t>(and</w:t>
      </w:r>
      <w:r>
        <w:rPr>
          <w:spacing w:val="-6"/>
        </w:rPr>
        <w:t xml:space="preserve"> </w:t>
      </w:r>
      <w:r>
        <w:t>for</w:t>
      </w:r>
      <w:r>
        <w:rPr>
          <w:spacing w:val="-4"/>
        </w:rPr>
        <w:t xml:space="preserve"> </w:t>
      </w:r>
      <w:r>
        <w:t>these</w:t>
      </w:r>
      <w:r>
        <w:rPr>
          <w:spacing w:val="-4"/>
        </w:rPr>
        <w:t xml:space="preserve"> </w:t>
      </w:r>
      <w:r>
        <w:t>purposes</w:t>
      </w:r>
      <w:r>
        <w:rPr>
          <w:spacing w:val="-4"/>
        </w:rPr>
        <w:t xml:space="preserve"> </w:t>
      </w:r>
      <w:r>
        <w:t>a</w:t>
      </w:r>
      <w:r>
        <w:rPr>
          <w:spacing w:val="-7"/>
        </w:rPr>
        <w:t xml:space="preserve"> </w:t>
      </w:r>
      <w:r>
        <w:t xml:space="preserve">ma- </w:t>
      </w:r>
      <w:proofErr w:type="spellStart"/>
      <w:r>
        <w:t>terial</w:t>
      </w:r>
      <w:proofErr w:type="spellEnd"/>
      <w:r>
        <w:rPr>
          <w:spacing w:val="-6"/>
        </w:rPr>
        <w:t xml:space="preserve"> </w:t>
      </w:r>
      <w:r>
        <w:t>Default</w:t>
      </w:r>
      <w:r>
        <w:rPr>
          <w:spacing w:val="-7"/>
        </w:rPr>
        <w:t xml:space="preserve"> </w:t>
      </w:r>
      <w:r>
        <w:t>may</w:t>
      </w:r>
      <w:r>
        <w:rPr>
          <w:spacing w:val="-5"/>
        </w:rPr>
        <w:t xml:space="preserve"> </w:t>
      </w:r>
      <w:r>
        <w:t>be</w:t>
      </w:r>
      <w:r>
        <w:rPr>
          <w:spacing w:val="-5"/>
        </w:rPr>
        <w:t xml:space="preserve"> </w:t>
      </w:r>
      <w:r>
        <w:t>a</w:t>
      </w:r>
      <w:r>
        <w:rPr>
          <w:spacing w:val="-8"/>
        </w:rPr>
        <w:t xml:space="preserve"> </w:t>
      </w:r>
      <w:r>
        <w:t>single</w:t>
      </w:r>
      <w:r>
        <w:rPr>
          <w:spacing w:val="-5"/>
        </w:rPr>
        <w:t xml:space="preserve"> </w:t>
      </w:r>
      <w:r>
        <w:t>material</w:t>
      </w:r>
      <w:r>
        <w:rPr>
          <w:spacing w:val="-6"/>
        </w:rPr>
        <w:t xml:space="preserve"> </w:t>
      </w:r>
      <w:r>
        <w:t>Default</w:t>
      </w:r>
      <w:r>
        <w:rPr>
          <w:spacing w:val="-7"/>
        </w:rPr>
        <w:t xml:space="preserve"> </w:t>
      </w:r>
      <w:r>
        <w:t>or</w:t>
      </w:r>
      <w:r>
        <w:rPr>
          <w:spacing w:val="-6"/>
        </w:rPr>
        <w:t xml:space="preserve"> </w:t>
      </w:r>
      <w:r>
        <w:t>a</w:t>
      </w:r>
      <w:r>
        <w:rPr>
          <w:spacing w:val="-6"/>
        </w:rPr>
        <w:t xml:space="preserve"> </w:t>
      </w:r>
      <w:r>
        <w:t>number</w:t>
      </w:r>
      <w:r>
        <w:rPr>
          <w:spacing w:val="-8"/>
        </w:rPr>
        <w:t xml:space="preserve"> </w:t>
      </w:r>
      <w:r>
        <w:t>of</w:t>
      </w:r>
      <w:r>
        <w:rPr>
          <w:spacing w:val="-6"/>
        </w:rPr>
        <w:t xml:space="preserve"> </w:t>
      </w:r>
      <w:r>
        <w:t>Defaults</w:t>
      </w:r>
      <w:r>
        <w:rPr>
          <w:spacing w:val="-8"/>
        </w:rPr>
        <w:t xml:space="preserve"> </w:t>
      </w:r>
      <w:r>
        <w:t>or repeated</w:t>
      </w:r>
      <w:r>
        <w:rPr>
          <w:spacing w:val="-2"/>
        </w:rPr>
        <w:t xml:space="preserve"> </w:t>
      </w:r>
      <w:r>
        <w:t>Defaults - whether of the same</w:t>
      </w:r>
      <w:r>
        <w:rPr>
          <w:spacing w:val="-2"/>
        </w:rPr>
        <w:t xml:space="preserve"> </w:t>
      </w:r>
      <w:r>
        <w:t>or different</w:t>
      </w:r>
      <w:r>
        <w:rPr>
          <w:spacing w:val="-2"/>
        </w:rPr>
        <w:t xml:space="preserve"> </w:t>
      </w:r>
      <w:r>
        <w:t xml:space="preserve">obligations and re- </w:t>
      </w:r>
      <w:proofErr w:type="spellStart"/>
      <w:r>
        <w:t>gardless</w:t>
      </w:r>
      <w:proofErr w:type="spellEnd"/>
      <w:r>
        <w:t xml:space="preserve"> of whether such Defaults are remedied - which taken together constitute a material Default): (Customer Remedies for Default) as a re- </w:t>
      </w:r>
      <w:proofErr w:type="spellStart"/>
      <w:r>
        <w:t>sult</w:t>
      </w:r>
      <w:proofErr w:type="spellEnd"/>
      <w:r>
        <w:t xml:space="preserve"> of such failure</w:t>
      </w:r>
    </w:p>
    <w:p w14:paraId="58885F4B" w14:textId="77777777" w:rsidR="00E35620" w:rsidRDefault="00290450">
      <w:pPr>
        <w:pStyle w:val="BodyText"/>
        <w:tabs>
          <w:tab w:val="left" w:pos="2812"/>
        </w:tabs>
        <w:spacing w:before="120"/>
        <w:ind w:left="2812" w:right="675" w:hanging="851"/>
        <w:jc w:val="both"/>
      </w:pPr>
      <w:r>
        <w:rPr>
          <w:spacing w:val="-10"/>
        </w:rPr>
        <w:t>)</w:t>
      </w:r>
      <w:r>
        <w:tab/>
      </w:r>
      <w:proofErr w:type="gramStart"/>
      <w:r>
        <w:t>the</w:t>
      </w:r>
      <w:proofErr w:type="gramEnd"/>
      <w:r>
        <w:rPr>
          <w:spacing w:val="-6"/>
        </w:rPr>
        <w:t xml:space="preserve"> </w:t>
      </w:r>
      <w:r>
        <w:t>Supplier</w:t>
      </w:r>
      <w:r>
        <w:rPr>
          <w:spacing w:val="-7"/>
        </w:rPr>
        <w:t xml:space="preserve"> </w:t>
      </w:r>
      <w:r>
        <w:t>shall</w:t>
      </w:r>
      <w:r>
        <w:rPr>
          <w:spacing w:val="-6"/>
        </w:rPr>
        <w:t xml:space="preserve"> </w:t>
      </w:r>
      <w:r>
        <w:t>be</w:t>
      </w:r>
      <w:r>
        <w:rPr>
          <w:spacing w:val="-7"/>
        </w:rPr>
        <w:t xml:space="preserve"> </w:t>
      </w:r>
      <w:r>
        <w:t>entitled</w:t>
      </w:r>
      <w:r>
        <w:rPr>
          <w:spacing w:val="-6"/>
        </w:rPr>
        <w:t xml:space="preserve"> </w:t>
      </w:r>
      <w:r>
        <w:t>to</w:t>
      </w:r>
      <w:r>
        <w:rPr>
          <w:spacing w:val="-5"/>
        </w:rPr>
        <w:t xml:space="preserve"> </w:t>
      </w:r>
      <w:r>
        <w:t>receive</w:t>
      </w:r>
      <w:r>
        <w:rPr>
          <w:spacing w:val="-7"/>
        </w:rPr>
        <w:t xml:space="preserve"> </w:t>
      </w:r>
      <w:r>
        <w:t>payment</w:t>
      </w:r>
      <w:r>
        <w:rPr>
          <w:spacing w:val="-8"/>
        </w:rPr>
        <w:t xml:space="preserve"> </w:t>
      </w:r>
      <w:r>
        <w:t>of</w:t>
      </w:r>
      <w:r>
        <w:rPr>
          <w:spacing w:val="-8"/>
        </w:rPr>
        <w:t xml:space="preserve"> </w:t>
      </w:r>
      <w:r>
        <w:t>the</w:t>
      </w:r>
      <w:r>
        <w:rPr>
          <w:spacing w:val="-6"/>
        </w:rPr>
        <w:t xml:space="preserve"> </w:t>
      </w:r>
      <w:r>
        <w:t>Contract</w:t>
      </w:r>
      <w:r>
        <w:rPr>
          <w:spacing w:val="-7"/>
        </w:rPr>
        <w:t xml:space="preserve"> </w:t>
      </w:r>
      <w:r>
        <w:t>Charges (or a proportional payment of them) only to the extent that the Goods and/or Services (or part of the Goods and/or Services) continue to be provided</w:t>
      </w:r>
      <w:r>
        <w:rPr>
          <w:spacing w:val="-2"/>
        </w:rPr>
        <w:t xml:space="preserve"> </w:t>
      </w:r>
      <w:r>
        <w:t>in</w:t>
      </w:r>
      <w:r>
        <w:rPr>
          <w:spacing w:val="-3"/>
        </w:rPr>
        <w:t xml:space="preserve"> </w:t>
      </w:r>
      <w:r>
        <w:t>accordance</w:t>
      </w:r>
      <w:r>
        <w:rPr>
          <w:spacing w:val="-4"/>
        </w:rPr>
        <w:t xml:space="preserve"> </w:t>
      </w:r>
      <w:r>
        <w:t>with</w:t>
      </w:r>
      <w:r>
        <w:rPr>
          <w:spacing w:val="-3"/>
        </w:rPr>
        <w:t xml:space="preserve"> </w:t>
      </w:r>
      <w:r>
        <w:t>the</w:t>
      </w:r>
      <w:r>
        <w:rPr>
          <w:spacing w:val="-2"/>
        </w:rPr>
        <w:t xml:space="preserve"> </w:t>
      </w:r>
      <w:r>
        <w:t>terms</w:t>
      </w:r>
      <w:r>
        <w:rPr>
          <w:spacing w:val="-4"/>
        </w:rPr>
        <w:t xml:space="preserve"> </w:t>
      </w:r>
      <w:r>
        <w:t>of</w:t>
      </w:r>
      <w:r>
        <w:rPr>
          <w:spacing w:val="-4"/>
        </w:rPr>
        <w:t xml:space="preserve"> </w:t>
      </w:r>
      <w:r>
        <w:t>this</w:t>
      </w:r>
      <w:r>
        <w:rPr>
          <w:spacing w:val="-2"/>
        </w:rPr>
        <w:t xml:space="preserve"> </w:t>
      </w:r>
      <w:r>
        <w:t>Contract</w:t>
      </w:r>
      <w:r>
        <w:rPr>
          <w:spacing w:val="-2"/>
        </w:rPr>
        <w:t xml:space="preserve"> </w:t>
      </w:r>
      <w:r>
        <w:t>during</w:t>
      </w:r>
      <w:r>
        <w:rPr>
          <w:spacing w:val="-3"/>
        </w:rPr>
        <w:t xml:space="preserve"> </w:t>
      </w:r>
      <w:r>
        <w:t>the</w:t>
      </w:r>
      <w:r>
        <w:rPr>
          <w:spacing w:val="-2"/>
        </w:rPr>
        <w:t xml:space="preserve"> </w:t>
      </w:r>
      <w:r>
        <w:t xml:space="preserve">occur- </w:t>
      </w:r>
      <w:proofErr w:type="spellStart"/>
      <w:r>
        <w:t>rence</w:t>
      </w:r>
      <w:proofErr w:type="spellEnd"/>
      <w:r>
        <w:t xml:space="preserve"> of the Force Majeure Event.</w:t>
      </w:r>
    </w:p>
    <w:p w14:paraId="02BCB118" w14:textId="77777777" w:rsidR="00E35620" w:rsidRDefault="00E35620">
      <w:pPr>
        <w:pStyle w:val="BodyText"/>
        <w:spacing w:before="11"/>
      </w:pPr>
    </w:p>
    <w:p w14:paraId="1BE287F7" w14:textId="77777777" w:rsidR="00E35620" w:rsidRDefault="00290450">
      <w:pPr>
        <w:pStyle w:val="ListParagraph"/>
        <w:numPr>
          <w:ilvl w:val="1"/>
          <w:numId w:val="46"/>
        </w:numPr>
        <w:tabs>
          <w:tab w:val="left" w:pos="1960"/>
          <w:tab w:val="left" w:pos="1962"/>
        </w:tabs>
        <w:spacing w:before="1"/>
        <w:ind w:right="675"/>
        <w:jc w:val="both"/>
      </w:pPr>
      <w:r>
        <w:t>The</w:t>
      </w:r>
      <w:r>
        <w:rPr>
          <w:spacing w:val="-13"/>
        </w:rPr>
        <w:t xml:space="preserve"> </w:t>
      </w:r>
      <w:r>
        <w:t>Affected</w:t>
      </w:r>
      <w:r>
        <w:rPr>
          <w:spacing w:val="-12"/>
        </w:rPr>
        <w:t xml:space="preserve"> </w:t>
      </w:r>
      <w:r>
        <w:t>Party</w:t>
      </w:r>
      <w:r>
        <w:rPr>
          <w:spacing w:val="-13"/>
        </w:rPr>
        <w:t xml:space="preserve"> </w:t>
      </w:r>
      <w:r>
        <w:t>shall</w:t>
      </w:r>
      <w:r>
        <w:rPr>
          <w:spacing w:val="-12"/>
        </w:rPr>
        <w:t xml:space="preserve"> </w:t>
      </w:r>
      <w:r>
        <w:t>notify</w:t>
      </w:r>
      <w:r>
        <w:rPr>
          <w:spacing w:val="-13"/>
        </w:rPr>
        <w:t xml:space="preserve"> </w:t>
      </w:r>
      <w:r>
        <w:t>the</w:t>
      </w:r>
      <w:r>
        <w:rPr>
          <w:spacing w:val="-12"/>
        </w:rPr>
        <w:t xml:space="preserve"> </w:t>
      </w:r>
      <w:r>
        <w:t>other</w:t>
      </w:r>
      <w:r>
        <w:rPr>
          <w:spacing w:val="-13"/>
        </w:rPr>
        <w:t xml:space="preserve"> </w:t>
      </w:r>
      <w:r>
        <w:t>Party</w:t>
      </w:r>
      <w:r>
        <w:rPr>
          <w:spacing w:val="-12"/>
        </w:rPr>
        <w:t xml:space="preserve"> </w:t>
      </w:r>
      <w:r>
        <w:t>as</w:t>
      </w:r>
      <w:r>
        <w:rPr>
          <w:spacing w:val="-12"/>
        </w:rPr>
        <w:t xml:space="preserve"> </w:t>
      </w:r>
      <w:r>
        <w:t>soon</w:t>
      </w:r>
      <w:r>
        <w:rPr>
          <w:spacing w:val="-13"/>
        </w:rPr>
        <w:t xml:space="preserve"> </w:t>
      </w:r>
      <w:r>
        <w:t>as</w:t>
      </w:r>
      <w:r>
        <w:rPr>
          <w:spacing w:val="-12"/>
        </w:rPr>
        <w:t xml:space="preserve"> </w:t>
      </w:r>
      <w:r>
        <w:t>practicable</w:t>
      </w:r>
      <w:r>
        <w:rPr>
          <w:spacing w:val="-13"/>
        </w:rPr>
        <w:t xml:space="preserve"> </w:t>
      </w:r>
      <w:r>
        <w:t>after</w:t>
      </w:r>
      <w:r>
        <w:rPr>
          <w:spacing w:val="-12"/>
        </w:rPr>
        <w:t xml:space="preserve"> </w:t>
      </w:r>
      <w:r>
        <w:t>the</w:t>
      </w:r>
      <w:r>
        <w:rPr>
          <w:spacing w:val="-13"/>
        </w:rPr>
        <w:t xml:space="preserve"> </w:t>
      </w:r>
      <w:r>
        <w:t>Force Majeure</w:t>
      </w:r>
      <w:r>
        <w:rPr>
          <w:spacing w:val="-4"/>
        </w:rPr>
        <w:t xml:space="preserve"> </w:t>
      </w:r>
      <w:r>
        <w:t>Event</w:t>
      </w:r>
      <w:r>
        <w:rPr>
          <w:spacing w:val="-5"/>
        </w:rPr>
        <w:t xml:space="preserve"> </w:t>
      </w:r>
      <w:r>
        <w:t>ceases</w:t>
      </w:r>
      <w:r>
        <w:rPr>
          <w:spacing w:val="-4"/>
        </w:rPr>
        <w:t xml:space="preserve"> </w:t>
      </w:r>
      <w:r>
        <w:t>or</w:t>
      </w:r>
      <w:r>
        <w:rPr>
          <w:spacing w:val="-5"/>
        </w:rPr>
        <w:t xml:space="preserve"> </w:t>
      </w:r>
      <w:r>
        <w:t>no</w:t>
      </w:r>
      <w:r>
        <w:rPr>
          <w:spacing w:val="-1"/>
        </w:rPr>
        <w:t xml:space="preserve"> </w:t>
      </w:r>
      <w:r>
        <w:t>longer</w:t>
      </w:r>
      <w:r>
        <w:rPr>
          <w:spacing w:val="-4"/>
        </w:rPr>
        <w:t xml:space="preserve"> </w:t>
      </w:r>
      <w:r>
        <w:t>causes</w:t>
      </w:r>
      <w:r>
        <w:rPr>
          <w:spacing w:val="-4"/>
        </w:rPr>
        <w:t xml:space="preserve"> </w:t>
      </w:r>
      <w:r>
        <w:t>the</w:t>
      </w:r>
      <w:r>
        <w:rPr>
          <w:spacing w:val="-4"/>
        </w:rPr>
        <w:t xml:space="preserve"> </w:t>
      </w:r>
      <w:r>
        <w:t>Affected</w:t>
      </w:r>
      <w:r>
        <w:rPr>
          <w:spacing w:val="-3"/>
        </w:rPr>
        <w:t xml:space="preserve"> </w:t>
      </w:r>
      <w:r>
        <w:t>Party</w:t>
      </w:r>
      <w:r>
        <w:rPr>
          <w:spacing w:val="-3"/>
        </w:rPr>
        <w:t xml:space="preserve"> </w:t>
      </w:r>
      <w:r>
        <w:t>to</w:t>
      </w:r>
      <w:r>
        <w:rPr>
          <w:spacing w:val="-1"/>
        </w:rPr>
        <w:t xml:space="preserve"> </w:t>
      </w:r>
      <w:r>
        <w:t>be</w:t>
      </w:r>
      <w:r>
        <w:rPr>
          <w:spacing w:val="-2"/>
        </w:rPr>
        <w:t xml:space="preserve"> </w:t>
      </w:r>
      <w:r>
        <w:t>unable</w:t>
      </w:r>
      <w:r>
        <w:rPr>
          <w:spacing w:val="-5"/>
        </w:rPr>
        <w:t xml:space="preserve"> </w:t>
      </w:r>
      <w:r>
        <w:t>to</w:t>
      </w:r>
      <w:r>
        <w:rPr>
          <w:spacing w:val="-4"/>
        </w:rPr>
        <w:t xml:space="preserve"> </w:t>
      </w:r>
      <w:r>
        <w:t>com- ply with its obligations under this Contract.</w:t>
      </w:r>
    </w:p>
    <w:p w14:paraId="5C86C295" w14:textId="77777777" w:rsidR="00E35620" w:rsidRDefault="00E35620">
      <w:pPr>
        <w:jc w:val="both"/>
        <w:sectPr w:rsidR="00E35620">
          <w:pgSz w:w="11910" w:h="16840"/>
          <w:pgMar w:top="1380" w:right="760" w:bottom="280" w:left="1180" w:header="720" w:footer="720" w:gutter="0"/>
          <w:cols w:space="720"/>
        </w:sectPr>
      </w:pPr>
    </w:p>
    <w:p w14:paraId="38E3B348" w14:textId="77777777" w:rsidR="00E35620" w:rsidRDefault="00290450">
      <w:pPr>
        <w:pStyle w:val="ListParagraph"/>
        <w:numPr>
          <w:ilvl w:val="1"/>
          <w:numId w:val="46"/>
        </w:numPr>
        <w:tabs>
          <w:tab w:val="left" w:pos="1960"/>
          <w:tab w:val="left" w:pos="1962"/>
        </w:tabs>
        <w:spacing w:before="41"/>
        <w:ind w:right="672"/>
        <w:jc w:val="both"/>
      </w:pPr>
      <w:r>
        <w:lastRenderedPageBreak/>
        <w:t>Relief from liability</w:t>
      </w:r>
      <w:r>
        <w:rPr>
          <w:spacing w:val="-1"/>
        </w:rPr>
        <w:t xml:space="preserve"> </w:t>
      </w:r>
      <w:r>
        <w:t>for</w:t>
      </w:r>
      <w:r>
        <w:rPr>
          <w:spacing w:val="-2"/>
        </w:rPr>
        <w:t xml:space="preserve"> </w:t>
      </w:r>
      <w:r>
        <w:t>the</w:t>
      </w:r>
      <w:r>
        <w:rPr>
          <w:spacing w:val="-2"/>
        </w:rPr>
        <w:t xml:space="preserve"> </w:t>
      </w:r>
      <w:r>
        <w:t>Affected</w:t>
      </w:r>
      <w:r>
        <w:rPr>
          <w:spacing w:val="-2"/>
        </w:rPr>
        <w:t xml:space="preserve"> </w:t>
      </w:r>
      <w:r>
        <w:t>Party under Clause FORCE</w:t>
      </w:r>
      <w:r>
        <w:rPr>
          <w:spacing w:val="-2"/>
        </w:rPr>
        <w:t xml:space="preserve"> </w:t>
      </w:r>
      <w:r>
        <w:t>MAJEURE shall</w:t>
      </w:r>
      <w:r>
        <w:rPr>
          <w:spacing w:val="-3"/>
        </w:rPr>
        <w:t xml:space="preserve"> </w:t>
      </w:r>
      <w:r>
        <w:t>end as soon as the Force Majeure Event no longer causes the Affected Party to be un- able</w:t>
      </w:r>
      <w:r>
        <w:rPr>
          <w:spacing w:val="-4"/>
        </w:rPr>
        <w:t xml:space="preserve"> </w:t>
      </w:r>
      <w:r>
        <w:t>to</w:t>
      </w:r>
      <w:r>
        <w:rPr>
          <w:spacing w:val="-3"/>
        </w:rPr>
        <w:t xml:space="preserve"> </w:t>
      </w:r>
      <w:r>
        <w:t>comply</w:t>
      </w:r>
      <w:r>
        <w:rPr>
          <w:spacing w:val="-4"/>
        </w:rPr>
        <w:t xml:space="preserve"> </w:t>
      </w:r>
      <w:r>
        <w:t>with</w:t>
      </w:r>
      <w:r>
        <w:rPr>
          <w:spacing w:val="-4"/>
        </w:rPr>
        <w:t xml:space="preserve"> </w:t>
      </w:r>
      <w:r>
        <w:t>its</w:t>
      </w:r>
      <w:r>
        <w:rPr>
          <w:spacing w:val="-4"/>
        </w:rPr>
        <w:t xml:space="preserve"> </w:t>
      </w:r>
      <w:r>
        <w:t>obligations</w:t>
      </w:r>
      <w:r>
        <w:rPr>
          <w:spacing w:val="-4"/>
        </w:rPr>
        <w:t xml:space="preserve"> </w:t>
      </w:r>
      <w:r>
        <w:t>under</w:t>
      </w:r>
      <w:r>
        <w:rPr>
          <w:spacing w:val="-4"/>
        </w:rPr>
        <w:t xml:space="preserve"> </w:t>
      </w:r>
      <w:r>
        <w:t>this</w:t>
      </w:r>
      <w:r>
        <w:rPr>
          <w:spacing w:val="-4"/>
        </w:rPr>
        <w:t xml:space="preserve"> </w:t>
      </w:r>
      <w:r>
        <w:t>Contract</w:t>
      </w:r>
      <w:r>
        <w:rPr>
          <w:spacing w:val="-7"/>
        </w:rPr>
        <w:t xml:space="preserve"> </w:t>
      </w:r>
      <w:r>
        <w:t>and</w:t>
      </w:r>
      <w:r>
        <w:rPr>
          <w:spacing w:val="-5"/>
        </w:rPr>
        <w:t xml:space="preserve"> </w:t>
      </w:r>
      <w:r>
        <w:t>shall</w:t>
      </w:r>
      <w:r>
        <w:rPr>
          <w:spacing w:val="-5"/>
        </w:rPr>
        <w:t xml:space="preserve"> </w:t>
      </w:r>
      <w:r>
        <w:t>not</w:t>
      </w:r>
      <w:r>
        <w:rPr>
          <w:spacing w:val="-4"/>
        </w:rPr>
        <w:t xml:space="preserve"> </w:t>
      </w:r>
      <w:r>
        <w:t>be</w:t>
      </w:r>
      <w:r>
        <w:rPr>
          <w:spacing w:val="-4"/>
        </w:rPr>
        <w:t xml:space="preserve"> </w:t>
      </w:r>
      <w:r>
        <w:t>dependent on</w:t>
      </w:r>
      <w:r>
        <w:rPr>
          <w:spacing w:val="-11"/>
        </w:rPr>
        <w:t xml:space="preserve"> </w:t>
      </w:r>
      <w:r>
        <w:t>the</w:t>
      </w:r>
      <w:r>
        <w:rPr>
          <w:spacing w:val="-8"/>
        </w:rPr>
        <w:t xml:space="preserve"> </w:t>
      </w:r>
      <w:r>
        <w:t>serving</w:t>
      </w:r>
      <w:r>
        <w:rPr>
          <w:spacing w:val="-12"/>
        </w:rPr>
        <w:t xml:space="preserve"> </w:t>
      </w:r>
      <w:r>
        <w:t>of</w:t>
      </w:r>
      <w:r>
        <w:rPr>
          <w:spacing w:val="-12"/>
        </w:rPr>
        <w:t xml:space="preserve"> </w:t>
      </w:r>
      <w:r>
        <w:t>notice</w:t>
      </w:r>
      <w:r>
        <w:rPr>
          <w:spacing w:val="-11"/>
        </w:rPr>
        <w:t xml:space="preserve"> </w:t>
      </w:r>
      <w:r>
        <w:t>under</w:t>
      </w:r>
      <w:r>
        <w:rPr>
          <w:spacing w:val="-9"/>
        </w:rPr>
        <w:t xml:space="preserve"> </w:t>
      </w:r>
      <w:proofErr w:type="spellStart"/>
      <w:r>
        <w:t>ClauseThe</w:t>
      </w:r>
      <w:proofErr w:type="spellEnd"/>
      <w:r>
        <w:rPr>
          <w:spacing w:val="-11"/>
        </w:rPr>
        <w:t xml:space="preserve"> </w:t>
      </w:r>
      <w:r>
        <w:t>Affected</w:t>
      </w:r>
      <w:r>
        <w:rPr>
          <w:spacing w:val="-12"/>
        </w:rPr>
        <w:t xml:space="preserve"> </w:t>
      </w:r>
      <w:r>
        <w:t>Party</w:t>
      </w:r>
      <w:r>
        <w:rPr>
          <w:spacing w:val="-10"/>
        </w:rPr>
        <w:t xml:space="preserve"> </w:t>
      </w:r>
      <w:r>
        <w:t>shall</w:t>
      </w:r>
      <w:r>
        <w:rPr>
          <w:spacing w:val="-10"/>
        </w:rPr>
        <w:t xml:space="preserve"> </w:t>
      </w:r>
      <w:r>
        <w:t>notify</w:t>
      </w:r>
      <w:r>
        <w:rPr>
          <w:spacing w:val="-11"/>
        </w:rPr>
        <w:t xml:space="preserve"> </w:t>
      </w:r>
      <w:r>
        <w:t>the</w:t>
      </w:r>
      <w:r>
        <w:rPr>
          <w:spacing w:val="-11"/>
        </w:rPr>
        <w:t xml:space="preserve"> </w:t>
      </w:r>
      <w:r>
        <w:t>other</w:t>
      </w:r>
      <w:r>
        <w:rPr>
          <w:spacing w:val="-13"/>
        </w:rPr>
        <w:t xml:space="preserve"> </w:t>
      </w:r>
      <w:r>
        <w:t>Party as soon as practicable after the Force Majeure Event ceases or no longer causes the</w:t>
      </w:r>
      <w:r>
        <w:rPr>
          <w:spacing w:val="-6"/>
        </w:rPr>
        <w:t xml:space="preserve"> </w:t>
      </w:r>
      <w:r>
        <w:t>Affected</w:t>
      </w:r>
      <w:r>
        <w:rPr>
          <w:spacing w:val="-7"/>
        </w:rPr>
        <w:t xml:space="preserve"> </w:t>
      </w:r>
      <w:r>
        <w:t>Party</w:t>
      </w:r>
      <w:r>
        <w:rPr>
          <w:spacing w:val="-6"/>
        </w:rPr>
        <w:t xml:space="preserve"> </w:t>
      </w:r>
      <w:r>
        <w:t>to</w:t>
      </w:r>
      <w:r>
        <w:rPr>
          <w:spacing w:val="-5"/>
        </w:rPr>
        <w:t xml:space="preserve"> </w:t>
      </w:r>
      <w:r>
        <w:t>be</w:t>
      </w:r>
      <w:r>
        <w:rPr>
          <w:spacing w:val="-6"/>
        </w:rPr>
        <w:t xml:space="preserve"> </w:t>
      </w:r>
      <w:r>
        <w:t>unable</w:t>
      </w:r>
      <w:r>
        <w:rPr>
          <w:spacing w:val="-6"/>
        </w:rPr>
        <w:t xml:space="preserve"> </w:t>
      </w:r>
      <w:r>
        <w:t>to</w:t>
      </w:r>
      <w:r>
        <w:rPr>
          <w:spacing w:val="-5"/>
        </w:rPr>
        <w:t xml:space="preserve"> </w:t>
      </w:r>
      <w:r>
        <w:t>comply</w:t>
      </w:r>
      <w:r>
        <w:rPr>
          <w:spacing w:val="-6"/>
        </w:rPr>
        <w:t xml:space="preserve"> </w:t>
      </w:r>
      <w:r>
        <w:t>with</w:t>
      </w:r>
      <w:r>
        <w:rPr>
          <w:spacing w:val="-7"/>
        </w:rPr>
        <w:t xml:space="preserve"> </w:t>
      </w:r>
      <w:r>
        <w:t>its</w:t>
      </w:r>
      <w:r>
        <w:rPr>
          <w:spacing w:val="-7"/>
        </w:rPr>
        <w:t xml:space="preserve"> </w:t>
      </w:r>
      <w:r>
        <w:t>obligations</w:t>
      </w:r>
      <w:r>
        <w:rPr>
          <w:spacing w:val="-7"/>
        </w:rPr>
        <w:t xml:space="preserve"> </w:t>
      </w:r>
      <w:r>
        <w:t>under</w:t>
      </w:r>
      <w:r>
        <w:rPr>
          <w:spacing w:val="-6"/>
        </w:rPr>
        <w:t xml:space="preserve"> </w:t>
      </w:r>
      <w:r>
        <w:t>this</w:t>
      </w:r>
      <w:r>
        <w:rPr>
          <w:spacing w:val="-7"/>
        </w:rPr>
        <w:t xml:space="preserve"> </w:t>
      </w:r>
      <w:r>
        <w:t>Contract..</w:t>
      </w:r>
    </w:p>
    <w:p w14:paraId="1261B33E" w14:textId="77777777" w:rsidR="00E35620" w:rsidRDefault="00290450">
      <w:pPr>
        <w:pStyle w:val="Heading2"/>
        <w:numPr>
          <w:ilvl w:val="0"/>
          <w:numId w:val="45"/>
        </w:numPr>
        <w:tabs>
          <w:tab w:val="left" w:pos="1112"/>
        </w:tabs>
        <w:spacing w:before="115"/>
      </w:pPr>
      <w:bookmarkStart w:id="80" w:name="L._TERMINATION_AND_EXIT_MANAGEMENT"/>
      <w:bookmarkStart w:id="81" w:name="_bookmark40"/>
      <w:bookmarkEnd w:id="80"/>
      <w:bookmarkEnd w:id="81"/>
      <w:r>
        <w:rPr>
          <w:color w:val="C00000"/>
          <w:u w:val="single" w:color="C00000"/>
        </w:rPr>
        <w:t>TERMINATION</w:t>
      </w:r>
      <w:r>
        <w:rPr>
          <w:color w:val="C00000"/>
          <w:spacing w:val="-5"/>
          <w:u w:val="single" w:color="C00000"/>
        </w:rPr>
        <w:t xml:space="preserve"> </w:t>
      </w:r>
      <w:r>
        <w:rPr>
          <w:color w:val="C00000"/>
          <w:u w:val="single" w:color="C00000"/>
        </w:rPr>
        <w:t>AND</w:t>
      </w:r>
      <w:r>
        <w:rPr>
          <w:color w:val="C00000"/>
          <w:spacing w:val="-6"/>
          <w:u w:val="single" w:color="C00000"/>
        </w:rPr>
        <w:t xml:space="preserve"> </w:t>
      </w:r>
      <w:r>
        <w:rPr>
          <w:color w:val="C00000"/>
          <w:u w:val="single" w:color="C00000"/>
        </w:rPr>
        <w:t>EXIT</w:t>
      </w:r>
      <w:r>
        <w:rPr>
          <w:color w:val="C00000"/>
          <w:spacing w:val="-8"/>
          <w:u w:val="single" w:color="C00000"/>
        </w:rPr>
        <w:t xml:space="preserve"> </w:t>
      </w:r>
      <w:r>
        <w:rPr>
          <w:color w:val="C00000"/>
          <w:spacing w:val="-2"/>
          <w:u w:val="single" w:color="C00000"/>
        </w:rPr>
        <w:t>MANAGEMENT</w:t>
      </w:r>
    </w:p>
    <w:p w14:paraId="4925FC15" w14:textId="77777777" w:rsidR="00E35620" w:rsidRDefault="00290450">
      <w:pPr>
        <w:pStyle w:val="Heading2"/>
        <w:numPr>
          <w:ilvl w:val="0"/>
          <w:numId w:val="46"/>
        </w:numPr>
        <w:tabs>
          <w:tab w:val="left" w:pos="1112"/>
        </w:tabs>
        <w:spacing w:before="239"/>
        <w:jc w:val="left"/>
      </w:pPr>
      <w:bookmarkStart w:id="82" w:name="30._CUSTOMER_TERMINATION_RIGHTS"/>
      <w:bookmarkStart w:id="83" w:name="_bookmark41"/>
      <w:bookmarkEnd w:id="82"/>
      <w:bookmarkEnd w:id="83"/>
      <w:r>
        <w:t>CUSTOMER</w:t>
      </w:r>
      <w:r>
        <w:rPr>
          <w:spacing w:val="-10"/>
        </w:rPr>
        <w:t xml:space="preserve"> </w:t>
      </w:r>
      <w:r>
        <w:t>TERMINATION</w:t>
      </w:r>
      <w:r>
        <w:rPr>
          <w:spacing w:val="-9"/>
        </w:rPr>
        <w:t xml:space="preserve"> </w:t>
      </w:r>
      <w:r>
        <w:rPr>
          <w:spacing w:val="-2"/>
        </w:rPr>
        <w:t>RIGHTS</w:t>
      </w:r>
    </w:p>
    <w:p w14:paraId="51449210" w14:textId="77777777" w:rsidR="00E35620" w:rsidRDefault="00290450">
      <w:pPr>
        <w:pStyle w:val="Heading3"/>
        <w:spacing w:before="241"/>
        <w:ind w:left="260"/>
      </w:pPr>
      <w:r>
        <w:t>Termination</w:t>
      </w:r>
      <w:r>
        <w:rPr>
          <w:spacing w:val="-6"/>
        </w:rPr>
        <w:t xml:space="preserve"> </w:t>
      </w:r>
      <w:r>
        <w:t>on</w:t>
      </w:r>
      <w:r>
        <w:rPr>
          <w:spacing w:val="-5"/>
        </w:rPr>
        <w:t xml:space="preserve"> </w:t>
      </w:r>
      <w:r>
        <w:t>Material</w:t>
      </w:r>
      <w:r>
        <w:rPr>
          <w:spacing w:val="-6"/>
        </w:rPr>
        <w:t xml:space="preserve"> </w:t>
      </w:r>
      <w:r>
        <w:rPr>
          <w:spacing w:val="-2"/>
        </w:rPr>
        <w:t>Default</w:t>
      </w:r>
    </w:p>
    <w:p w14:paraId="4EA440E2" w14:textId="77777777" w:rsidR="00E35620" w:rsidRDefault="00E35620">
      <w:pPr>
        <w:pStyle w:val="BodyText"/>
        <w:spacing w:before="50"/>
        <w:rPr>
          <w:b/>
        </w:rPr>
      </w:pPr>
    </w:p>
    <w:p w14:paraId="0E5A0C79" w14:textId="77777777" w:rsidR="00E35620" w:rsidRDefault="00290450">
      <w:pPr>
        <w:pStyle w:val="ListParagraph"/>
        <w:numPr>
          <w:ilvl w:val="1"/>
          <w:numId w:val="46"/>
        </w:numPr>
        <w:tabs>
          <w:tab w:val="left" w:pos="1960"/>
          <w:tab w:val="left" w:pos="1962"/>
        </w:tabs>
        <w:spacing w:before="1"/>
        <w:ind w:right="680"/>
        <w:jc w:val="both"/>
      </w:pPr>
      <w:r>
        <w:t>The</w:t>
      </w:r>
      <w:r>
        <w:rPr>
          <w:spacing w:val="-5"/>
        </w:rPr>
        <w:t xml:space="preserve"> </w:t>
      </w:r>
      <w:r>
        <w:t>Customer</w:t>
      </w:r>
      <w:r>
        <w:rPr>
          <w:spacing w:val="-7"/>
        </w:rPr>
        <w:t xml:space="preserve"> </w:t>
      </w:r>
      <w:r>
        <w:t>may</w:t>
      </w:r>
      <w:r>
        <w:rPr>
          <w:spacing w:val="-7"/>
        </w:rPr>
        <w:t xml:space="preserve"> </w:t>
      </w:r>
      <w:r>
        <w:t>terminate</w:t>
      </w:r>
      <w:r>
        <w:rPr>
          <w:spacing w:val="-5"/>
        </w:rPr>
        <w:t xml:space="preserve"> </w:t>
      </w:r>
      <w:r>
        <w:t>this</w:t>
      </w:r>
      <w:r>
        <w:rPr>
          <w:spacing w:val="-5"/>
        </w:rPr>
        <w:t xml:space="preserve"> </w:t>
      </w:r>
      <w:r>
        <w:t>Contract</w:t>
      </w:r>
      <w:r>
        <w:rPr>
          <w:spacing w:val="-5"/>
        </w:rPr>
        <w:t xml:space="preserve"> </w:t>
      </w:r>
      <w:r>
        <w:t>for</w:t>
      </w:r>
      <w:r>
        <w:rPr>
          <w:spacing w:val="-8"/>
        </w:rPr>
        <w:t xml:space="preserve"> </w:t>
      </w:r>
      <w:r>
        <w:t>material</w:t>
      </w:r>
      <w:r>
        <w:rPr>
          <w:spacing w:val="-5"/>
        </w:rPr>
        <w:t xml:space="preserve"> </w:t>
      </w:r>
      <w:r>
        <w:t>Default</w:t>
      </w:r>
      <w:r>
        <w:rPr>
          <w:spacing w:val="-5"/>
        </w:rPr>
        <w:t xml:space="preserve"> </w:t>
      </w:r>
      <w:r>
        <w:t>by</w:t>
      </w:r>
      <w:r>
        <w:rPr>
          <w:spacing w:val="-5"/>
        </w:rPr>
        <w:t xml:space="preserve"> </w:t>
      </w:r>
      <w:r>
        <w:t>issuing</w:t>
      </w:r>
      <w:r>
        <w:rPr>
          <w:spacing w:val="-6"/>
        </w:rPr>
        <w:t xml:space="preserve"> </w:t>
      </w:r>
      <w:r>
        <w:t>a</w:t>
      </w:r>
      <w:r>
        <w:rPr>
          <w:spacing w:val="-5"/>
        </w:rPr>
        <w:t xml:space="preserve"> </w:t>
      </w:r>
      <w:r>
        <w:t>Termi- nation Notice to the Supplier where:</w:t>
      </w:r>
    </w:p>
    <w:p w14:paraId="2F9D46CA" w14:textId="77777777" w:rsidR="00E35620" w:rsidRDefault="00290450">
      <w:pPr>
        <w:pStyle w:val="BodyText"/>
        <w:tabs>
          <w:tab w:val="left" w:pos="2812"/>
        </w:tabs>
        <w:spacing w:before="121"/>
        <w:ind w:left="2812" w:right="672" w:hanging="851"/>
        <w:jc w:val="both"/>
      </w:pPr>
      <w:r>
        <w:rPr>
          <w:spacing w:val="-10"/>
        </w:rPr>
        <w:t>)</w:t>
      </w:r>
      <w:r>
        <w:tab/>
        <w:t>the</w:t>
      </w:r>
      <w:r>
        <w:rPr>
          <w:spacing w:val="-13"/>
        </w:rPr>
        <w:t xml:space="preserve"> </w:t>
      </w:r>
      <w:r>
        <w:t>representation</w:t>
      </w:r>
      <w:r>
        <w:rPr>
          <w:spacing w:val="-12"/>
        </w:rPr>
        <w:t xml:space="preserve"> </w:t>
      </w:r>
      <w:r>
        <w:t>and</w:t>
      </w:r>
      <w:r>
        <w:rPr>
          <w:spacing w:val="-13"/>
        </w:rPr>
        <w:t xml:space="preserve"> </w:t>
      </w:r>
      <w:r>
        <w:t>warranty</w:t>
      </w:r>
      <w:r>
        <w:rPr>
          <w:spacing w:val="-12"/>
        </w:rPr>
        <w:t xml:space="preserve"> </w:t>
      </w:r>
      <w:r>
        <w:t>given</w:t>
      </w:r>
      <w:r>
        <w:rPr>
          <w:spacing w:val="-13"/>
        </w:rPr>
        <w:t xml:space="preserve"> </w:t>
      </w:r>
      <w:r>
        <w:t>by</w:t>
      </w:r>
      <w:r>
        <w:rPr>
          <w:spacing w:val="-12"/>
        </w:rPr>
        <w:t xml:space="preserve"> </w:t>
      </w:r>
      <w:r>
        <w:t>the</w:t>
      </w:r>
      <w:r>
        <w:rPr>
          <w:spacing w:val="-13"/>
        </w:rPr>
        <w:t xml:space="preserve"> </w:t>
      </w:r>
      <w:r>
        <w:t>Supplier</w:t>
      </w:r>
      <w:r>
        <w:rPr>
          <w:spacing w:val="-12"/>
        </w:rPr>
        <w:t xml:space="preserve"> </w:t>
      </w:r>
      <w:r>
        <w:t>pursuant</w:t>
      </w:r>
      <w:r>
        <w:rPr>
          <w:spacing w:val="-12"/>
        </w:rPr>
        <w:t xml:space="preserve"> </w:t>
      </w:r>
      <w:r>
        <w:t>to</w:t>
      </w:r>
      <w:r>
        <w:rPr>
          <w:spacing w:val="-13"/>
        </w:rPr>
        <w:t xml:space="preserve"> </w:t>
      </w:r>
      <w:r>
        <w:t>Clause if the Contract Charges payable under this Contract exceed or are likely to exceed five (5) million pounds, as at the Contract Commencement Date</w:t>
      </w:r>
      <w:r>
        <w:rPr>
          <w:spacing w:val="-4"/>
        </w:rPr>
        <w:t xml:space="preserve"> </w:t>
      </w:r>
      <w:r>
        <w:t>it</w:t>
      </w:r>
      <w:r>
        <w:rPr>
          <w:spacing w:val="-4"/>
        </w:rPr>
        <w:t xml:space="preserve"> </w:t>
      </w:r>
      <w:r>
        <w:t>has</w:t>
      </w:r>
      <w:r>
        <w:rPr>
          <w:spacing w:val="-4"/>
        </w:rPr>
        <w:t xml:space="preserve"> </w:t>
      </w:r>
      <w:r>
        <w:t>notified</w:t>
      </w:r>
      <w:r>
        <w:rPr>
          <w:spacing w:val="-5"/>
        </w:rPr>
        <w:t xml:space="preserve"> </w:t>
      </w:r>
      <w:r>
        <w:t>the</w:t>
      </w:r>
      <w:r>
        <w:rPr>
          <w:spacing w:val="-4"/>
        </w:rPr>
        <w:t xml:space="preserve"> </w:t>
      </w:r>
      <w:r>
        <w:t>Customer</w:t>
      </w:r>
      <w:r>
        <w:rPr>
          <w:spacing w:val="-4"/>
        </w:rPr>
        <w:t xml:space="preserve"> </w:t>
      </w:r>
      <w:r>
        <w:t>in</w:t>
      </w:r>
      <w:r>
        <w:rPr>
          <w:spacing w:val="-6"/>
        </w:rPr>
        <w:t xml:space="preserve"> </w:t>
      </w:r>
      <w:r>
        <w:t>writing</w:t>
      </w:r>
      <w:r>
        <w:rPr>
          <w:spacing w:val="-5"/>
        </w:rPr>
        <w:t xml:space="preserve"> </w:t>
      </w:r>
      <w:r>
        <w:t>of</w:t>
      </w:r>
      <w:r>
        <w:rPr>
          <w:spacing w:val="-4"/>
        </w:rPr>
        <w:t xml:space="preserve"> </w:t>
      </w:r>
      <w:r>
        <w:t>any</w:t>
      </w:r>
      <w:r>
        <w:rPr>
          <w:spacing w:val="-4"/>
        </w:rPr>
        <w:t xml:space="preserve"> </w:t>
      </w:r>
      <w:r>
        <w:t>Occasions</w:t>
      </w:r>
      <w:r>
        <w:rPr>
          <w:spacing w:val="-4"/>
        </w:rPr>
        <w:t xml:space="preserve"> </w:t>
      </w:r>
      <w:r>
        <w:t>of</w:t>
      </w:r>
      <w:r>
        <w:rPr>
          <w:spacing w:val="-4"/>
        </w:rPr>
        <w:t xml:space="preserve"> </w:t>
      </w:r>
      <w:r>
        <w:t>Tax</w:t>
      </w:r>
      <w:r>
        <w:rPr>
          <w:spacing w:val="-4"/>
        </w:rPr>
        <w:t xml:space="preserve"> </w:t>
      </w:r>
      <w:r>
        <w:t>Non- Compliance</w:t>
      </w:r>
      <w:r>
        <w:rPr>
          <w:spacing w:val="-6"/>
        </w:rPr>
        <w:t xml:space="preserve"> </w:t>
      </w:r>
      <w:r>
        <w:t>or</w:t>
      </w:r>
      <w:r>
        <w:rPr>
          <w:spacing w:val="-7"/>
        </w:rPr>
        <w:t xml:space="preserve"> </w:t>
      </w:r>
      <w:r>
        <w:t>any</w:t>
      </w:r>
      <w:r>
        <w:rPr>
          <w:spacing w:val="-6"/>
        </w:rPr>
        <w:t xml:space="preserve"> </w:t>
      </w:r>
      <w:r>
        <w:t>litigation</w:t>
      </w:r>
      <w:r>
        <w:rPr>
          <w:spacing w:val="-7"/>
        </w:rPr>
        <w:t xml:space="preserve"> </w:t>
      </w:r>
      <w:r>
        <w:t>that</w:t>
      </w:r>
      <w:r>
        <w:rPr>
          <w:spacing w:val="-7"/>
        </w:rPr>
        <w:t xml:space="preserve"> </w:t>
      </w:r>
      <w:r>
        <w:t>it</w:t>
      </w:r>
      <w:r>
        <w:rPr>
          <w:spacing w:val="-7"/>
        </w:rPr>
        <w:t xml:space="preserve"> </w:t>
      </w:r>
      <w:r>
        <w:t>is</w:t>
      </w:r>
      <w:r>
        <w:rPr>
          <w:spacing w:val="-7"/>
        </w:rPr>
        <w:t xml:space="preserve"> </w:t>
      </w:r>
      <w:r>
        <w:t>involved</w:t>
      </w:r>
      <w:r>
        <w:rPr>
          <w:spacing w:val="-7"/>
        </w:rPr>
        <w:t xml:space="preserve"> </w:t>
      </w:r>
      <w:r>
        <w:t>in</w:t>
      </w:r>
      <w:r>
        <w:rPr>
          <w:spacing w:val="-8"/>
        </w:rPr>
        <w:t xml:space="preserve"> </w:t>
      </w:r>
      <w:r>
        <w:t>connection</w:t>
      </w:r>
      <w:r>
        <w:rPr>
          <w:spacing w:val="-7"/>
        </w:rPr>
        <w:t xml:space="preserve"> </w:t>
      </w:r>
      <w:r>
        <w:t>with</w:t>
      </w:r>
      <w:r>
        <w:rPr>
          <w:spacing w:val="-7"/>
        </w:rPr>
        <w:t xml:space="preserve"> </w:t>
      </w:r>
      <w:r>
        <w:t>any</w:t>
      </w:r>
      <w:r>
        <w:rPr>
          <w:spacing w:val="-8"/>
        </w:rPr>
        <w:t xml:space="preserve"> </w:t>
      </w:r>
      <w:proofErr w:type="spellStart"/>
      <w:r>
        <w:t>Oc</w:t>
      </w:r>
      <w:proofErr w:type="spellEnd"/>
      <w:r>
        <w:t xml:space="preserve">- </w:t>
      </w:r>
      <w:proofErr w:type="spellStart"/>
      <w:r>
        <w:t>casions</w:t>
      </w:r>
      <w:proofErr w:type="spellEnd"/>
      <w:r>
        <w:rPr>
          <w:spacing w:val="-7"/>
        </w:rPr>
        <w:t xml:space="preserve"> </w:t>
      </w:r>
      <w:r>
        <w:t>of</w:t>
      </w:r>
      <w:r>
        <w:rPr>
          <w:spacing w:val="-4"/>
        </w:rPr>
        <w:t xml:space="preserve"> </w:t>
      </w:r>
      <w:r>
        <w:t>Tax</w:t>
      </w:r>
      <w:r>
        <w:rPr>
          <w:spacing w:val="-4"/>
        </w:rPr>
        <w:t xml:space="preserve"> </w:t>
      </w:r>
      <w:r>
        <w:t>Non</w:t>
      </w:r>
      <w:r>
        <w:rPr>
          <w:spacing w:val="-5"/>
        </w:rPr>
        <w:t xml:space="preserve"> </w:t>
      </w:r>
      <w:r>
        <w:t>Compliance;</w:t>
      </w:r>
      <w:r>
        <w:rPr>
          <w:spacing w:val="-1"/>
        </w:rPr>
        <w:t xml:space="preserve"> </w:t>
      </w:r>
      <w:r>
        <w:t>(Representations</w:t>
      </w:r>
      <w:r>
        <w:rPr>
          <w:spacing w:val="-4"/>
        </w:rPr>
        <w:t xml:space="preserve"> </w:t>
      </w:r>
      <w:r>
        <w:t>and</w:t>
      </w:r>
      <w:r>
        <w:rPr>
          <w:spacing w:val="-7"/>
        </w:rPr>
        <w:t xml:space="preserve"> </w:t>
      </w:r>
      <w:r>
        <w:t>Warranties)</w:t>
      </w:r>
      <w:r>
        <w:rPr>
          <w:spacing w:val="-4"/>
        </w:rPr>
        <w:t xml:space="preserve"> </w:t>
      </w:r>
      <w:r>
        <w:t>is</w:t>
      </w:r>
      <w:r>
        <w:rPr>
          <w:spacing w:val="-5"/>
        </w:rPr>
        <w:t xml:space="preserve"> </w:t>
      </w:r>
      <w:r>
        <w:t xml:space="preserve">ma- </w:t>
      </w:r>
      <w:proofErr w:type="spellStart"/>
      <w:r>
        <w:t>terially</w:t>
      </w:r>
      <w:proofErr w:type="spellEnd"/>
      <w:r>
        <w:t xml:space="preserve"> untrue or misleading, and the Supplier fails to provide details of proposed mitigating factors which in the reasonable opinion of the </w:t>
      </w:r>
      <w:proofErr w:type="spellStart"/>
      <w:r>
        <w:t>Cus</w:t>
      </w:r>
      <w:proofErr w:type="spellEnd"/>
      <w:r>
        <w:t xml:space="preserve">- </w:t>
      </w:r>
      <w:proofErr w:type="spellStart"/>
      <w:r>
        <w:t>tomer</w:t>
      </w:r>
      <w:proofErr w:type="spellEnd"/>
      <w:r>
        <w:t xml:space="preserve"> are acceptable;</w:t>
      </w:r>
    </w:p>
    <w:p w14:paraId="3FB17C23" w14:textId="77777777" w:rsidR="00E35620" w:rsidRDefault="00290450">
      <w:pPr>
        <w:pStyle w:val="BodyText"/>
        <w:tabs>
          <w:tab w:val="left" w:pos="2812"/>
        </w:tabs>
        <w:spacing w:before="120"/>
        <w:ind w:left="2812" w:right="673" w:hanging="851"/>
        <w:jc w:val="both"/>
      </w:pPr>
      <w:r>
        <w:rPr>
          <w:spacing w:val="-10"/>
        </w:rPr>
        <w:t>)</w:t>
      </w:r>
      <w:r>
        <w:tab/>
        <w:t>as a result of any Defaults, the Customer incurs Losses in any Contract Year which exceed 80% (unless stated differently in the Contract Order Form)</w:t>
      </w:r>
      <w:r>
        <w:rPr>
          <w:spacing w:val="-11"/>
        </w:rPr>
        <w:t xml:space="preserve"> </w:t>
      </w:r>
      <w:r>
        <w:t>of</w:t>
      </w:r>
      <w:r>
        <w:rPr>
          <w:spacing w:val="-12"/>
        </w:rPr>
        <w:t xml:space="preserve"> </w:t>
      </w:r>
      <w:r>
        <w:t>the</w:t>
      </w:r>
      <w:r>
        <w:rPr>
          <w:spacing w:val="-11"/>
        </w:rPr>
        <w:t xml:space="preserve"> </w:t>
      </w:r>
      <w:r>
        <w:t>value</w:t>
      </w:r>
      <w:r>
        <w:rPr>
          <w:spacing w:val="-11"/>
        </w:rPr>
        <w:t xml:space="preserve"> </w:t>
      </w:r>
      <w:r>
        <w:t>of</w:t>
      </w:r>
      <w:r>
        <w:rPr>
          <w:spacing w:val="-12"/>
        </w:rPr>
        <w:t xml:space="preserve"> </w:t>
      </w:r>
      <w:r>
        <w:t>the</w:t>
      </w:r>
      <w:r>
        <w:rPr>
          <w:spacing w:val="-11"/>
        </w:rPr>
        <w:t xml:space="preserve"> </w:t>
      </w:r>
      <w:r>
        <w:t>Suppliers</w:t>
      </w:r>
      <w:r>
        <w:rPr>
          <w:spacing w:val="-10"/>
        </w:rPr>
        <w:t xml:space="preserve"> </w:t>
      </w:r>
      <w:r>
        <w:t>aggregate</w:t>
      </w:r>
      <w:r>
        <w:rPr>
          <w:spacing w:val="-9"/>
        </w:rPr>
        <w:t xml:space="preserve"> </w:t>
      </w:r>
      <w:r>
        <w:t>annual</w:t>
      </w:r>
      <w:r>
        <w:rPr>
          <w:spacing w:val="-12"/>
        </w:rPr>
        <w:t xml:space="preserve"> </w:t>
      </w:r>
      <w:r>
        <w:t>liability</w:t>
      </w:r>
      <w:r>
        <w:rPr>
          <w:spacing w:val="-9"/>
        </w:rPr>
        <w:t xml:space="preserve"> </w:t>
      </w:r>
      <w:r>
        <w:t>limit</w:t>
      </w:r>
      <w:r>
        <w:rPr>
          <w:spacing w:val="-11"/>
        </w:rPr>
        <w:t xml:space="preserve"> </w:t>
      </w:r>
      <w:r>
        <w:t>for</w:t>
      </w:r>
      <w:r>
        <w:rPr>
          <w:spacing w:val="-12"/>
        </w:rPr>
        <w:t xml:space="preserve"> </w:t>
      </w:r>
      <w:r>
        <w:t xml:space="preserve">that Contract Year as set out in Clauses Subject to Clauses Neither Party ex- </w:t>
      </w:r>
      <w:proofErr w:type="spellStart"/>
      <w:r>
        <w:t>cludes</w:t>
      </w:r>
      <w:proofErr w:type="spellEnd"/>
      <w:r>
        <w:rPr>
          <w:spacing w:val="-6"/>
        </w:rPr>
        <w:t xml:space="preserve"> </w:t>
      </w:r>
      <w:r>
        <w:t>or</w:t>
      </w:r>
      <w:r>
        <w:rPr>
          <w:spacing w:val="-4"/>
        </w:rPr>
        <w:t xml:space="preserve"> </w:t>
      </w:r>
      <w:r>
        <w:t>limits</w:t>
      </w:r>
      <w:r>
        <w:rPr>
          <w:spacing w:val="-7"/>
        </w:rPr>
        <w:t xml:space="preserve"> </w:t>
      </w:r>
      <w:r>
        <w:t>it</w:t>
      </w:r>
      <w:r>
        <w:rPr>
          <w:spacing w:val="-7"/>
        </w:rPr>
        <w:t xml:space="preserve"> </w:t>
      </w:r>
      <w:r>
        <w:t>liability</w:t>
      </w:r>
      <w:r>
        <w:rPr>
          <w:spacing w:val="-6"/>
        </w:rPr>
        <w:t xml:space="preserve"> </w:t>
      </w:r>
      <w:r>
        <w:t>for:</w:t>
      </w:r>
      <w:r>
        <w:rPr>
          <w:spacing w:val="-2"/>
        </w:rPr>
        <w:t xml:space="preserve"> </w:t>
      </w:r>
      <w:r>
        <w:t>to</w:t>
      </w:r>
      <w:r>
        <w:rPr>
          <w:spacing w:val="-5"/>
        </w:rPr>
        <w:t xml:space="preserve"> </w:t>
      </w:r>
      <w:r>
        <w:t>The</w:t>
      </w:r>
      <w:r>
        <w:rPr>
          <w:spacing w:val="-6"/>
        </w:rPr>
        <w:t xml:space="preserve"> </w:t>
      </w:r>
      <w:r>
        <w:t>Supplier</w:t>
      </w:r>
      <w:r>
        <w:rPr>
          <w:spacing w:val="-4"/>
        </w:rPr>
        <w:t xml:space="preserve"> </w:t>
      </w:r>
      <w:r>
        <w:t>does</w:t>
      </w:r>
      <w:r>
        <w:rPr>
          <w:spacing w:val="-6"/>
        </w:rPr>
        <w:t xml:space="preserve"> </w:t>
      </w:r>
      <w:r>
        <w:t>not</w:t>
      </w:r>
      <w:r>
        <w:rPr>
          <w:spacing w:val="-8"/>
        </w:rPr>
        <w:t xml:space="preserve"> </w:t>
      </w:r>
      <w:r>
        <w:t>exclude</w:t>
      </w:r>
      <w:r>
        <w:rPr>
          <w:spacing w:val="-6"/>
        </w:rPr>
        <w:t xml:space="preserve"> </w:t>
      </w:r>
      <w:r>
        <w:t>or</w:t>
      </w:r>
      <w:r>
        <w:rPr>
          <w:spacing w:val="-7"/>
        </w:rPr>
        <w:t xml:space="preserve"> </w:t>
      </w:r>
      <w:r>
        <w:t>limit</w:t>
      </w:r>
      <w:r>
        <w:rPr>
          <w:spacing w:val="-4"/>
        </w:rPr>
        <w:t xml:space="preserve"> </w:t>
      </w:r>
      <w:r>
        <w:t xml:space="preserve">its liability in respect of the indemnity in Clauses The Supplier shall, during and after the Contract Period, on written demand, indemnify </w:t>
      </w:r>
      <w:r>
        <w:t xml:space="preserve">the </w:t>
      </w:r>
      <w:proofErr w:type="spellStart"/>
      <w:r>
        <w:t>Cus</w:t>
      </w:r>
      <w:proofErr w:type="spellEnd"/>
      <w:r>
        <w:t xml:space="preserve">- </w:t>
      </w:r>
      <w:proofErr w:type="spellStart"/>
      <w:r>
        <w:t>tomer</w:t>
      </w:r>
      <w:proofErr w:type="spellEnd"/>
      <w:r>
        <w:t xml:space="preserve"> against all Losses incurred by, awarded against, or agreed to be paid</w:t>
      </w:r>
      <w:r>
        <w:rPr>
          <w:spacing w:val="-13"/>
        </w:rPr>
        <w:t xml:space="preserve"> </w:t>
      </w:r>
      <w:r>
        <w:t>by</w:t>
      </w:r>
      <w:r>
        <w:rPr>
          <w:spacing w:val="-11"/>
        </w:rPr>
        <w:t xml:space="preserve"> </w:t>
      </w:r>
      <w:r>
        <w:t>the</w:t>
      </w:r>
      <w:r>
        <w:rPr>
          <w:spacing w:val="-11"/>
        </w:rPr>
        <w:t xml:space="preserve"> </w:t>
      </w:r>
      <w:r>
        <w:t>Customer</w:t>
      </w:r>
      <w:r>
        <w:rPr>
          <w:spacing w:val="-11"/>
        </w:rPr>
        <w:t xml:space="preserve"> </w:t>
      </w:r>
      <w:r>
        <w:t>(whether</w:t>
      </w:r>
      <w:r>
        <w:rPr>
          <w:spacing w:val="-12"/>
        </w:rPr>
        <w:t xml:space="preserve"> </w:t>
      </w:r>
      <w:r>
        <w:t>before</w:t>
      </w:r>
      <w:r>
        <w:rPr>
          <w:spacing w:val="-13"/>
        </w:rPr>
        <w:t xml:space="preserve"> </w:t>
      </w:r>
      <w:r>
        <w:t>or</w:t>
      </w:r>
      <w:r>
        <w:rPr>
          <w:spacing w:val="-11"/>
        </w:rPr>
        <w:t xml:space="preserve"> </w:t>
      </w:r>
      <w:r>
        <w:t>after</w:t>
      </w:r>
      <w:r>
        <w:rPr>
          <w:spacing w:val="-13"/>
        </w:rPr>
        <w:t xml:space="preserve"> </w:t>
      </w:r>
      <w:r>
        <w:t>the</w:t>
      </w:r>
      <w:r>
        <w:rPr>
          <w:spacing w:val="-12"/>
        </w:rPr>
        <w:t xml:space="preserve"> </w:t>
      </w:r>
      <w:r>
        <w:t>making</w:t>
      </w:r>
      <w:r>
        <w:rPr>
          <w:spacing w:val="-12"/>
        </w:rPr>
        <w:t xml:space="preserve"> </w:t>
      </w:r>
      <w:r>
        <w:t>of</w:t>
      </w:r>
      <w:r>
        <w:rPr>
          <w:spacing w:val="-12"/>
        </w:rPr>
        <w:t xml:space="preserve"> </w:t>
      </w:r>
      <w:r>
        <w:t>the</w:t>
      </w:r>
      <w:r>
        <w:rPr>
          <w:spacing w:val="-11"/>
        </w:rPr>
        <w:t xml:space="preserve"> </w:t>
      </w:r>
      <w:r>
        <w:t>demand pursuant</w:t>
      </w:r>
      <w:r>
        <w:rPr>
          <w:spacing w:val="-5"/>
        </w:rPr>
        <w:t xml:space="preserve"> </w:t>
      </w:r>
      <w:r>
        <w:t>to</w:t>
      </w:r>
      <w:r>
        <w:rPr>
          <w:spacing w:val="-5"/>
        </w:rPr>
        <w:t xml:space="preserve"> </w:t>
      </w:r>
      <w:r>
        <w:t>the</w:t>
      </w:r>
      <w:r>
        <w:rPr>
          <w:spacing w:val="-6"/>
        </w:rPr>
        <w:t xml:space="preserve"> </w:t>
      </w:r>
      <w:r>
        <w:t>indemnity</w:t>
      </w:r>
      <w:r>
        <w:rPr>
          <w:spacing w:val="-6"/>
        </w:rPr>
        <w:t xml:space="preserve"> </w:t>
      </w:r>
      <w:r>
        <w:t>hereunder)</w:t>
      </w:r>
      <w:r>
        <w:rPr>
          <w:spacing w:val="-5"/>
        </w:rPr>
        <w:t xml:space="preserve"> </w:t>
      </w:r>
      <w:r>
        <w:t>arising</w:t>
      </w:r>
      <w:r>
        <w:rPr>
          <w:spacing w:val="-5"/>
        </w:rPr>
        <w:t xml:space="preserve"> </w:t>
      </w:r>
      <w:r>
        <w:t>from</w:t>
      </w:r>
      <w:r>
        <w:rPr>
          <w:spacing w:val="-4"/>
        </w:rPr>
        <w:t xml:space="preserve"> </w:t>
      </w:r>
      <w:r>
        <w:t>an</w:t>
      </w:r>
      <w:r>
        <w:rPr>
          <w:spacing w:val="-10"/>
        </w:rPr>
        <w:t xml:space="preserve"> </w:t>
      </w:r>
      <w:r>
        <w:t>IPR</w:t>
      </w:r>
      <w:r>
        <w:rPr>
          <w:spacing w:val="-5"/>
        </w:rPr>
        <w:t xml:space="preserve"> </w:t>
      </w:r>
      <w:r>
        <w:t>Claim.</w:t>
      </w:r>
      <w:r>
        <w:rPr>
          <w:spacing w:val="-5"/>
        </w:rPr>
        <w:t xml:space="preserve"> </w:t>
      </w:r>
      <w:r>
        <w:t>to</w:t>
      </w:r>
      <w:r>
        <w:rPr>
          <w:spacing w:val="-5"/>
        </w:rPr>
        <w:t xml:space="preserve"> </w:t>
      </w:r>
      <w:r>
        <w:t>If</w:t>
      </w:r>
      <w:r>
        <w:rPr>
          <w:spacing w:val="-5"/>
        </w:rPr>
        <w:t xml:space="preserve"> </w:t>
      </w:r>
      <w:r>
        <w:t>the Supplier</w:t>
      </w:r>
      <w:r>
        <w:rPr>
          <w:spacing w:val="-10"/>
        </w:rPr>
        <w:t xml:space="preserve"> </w:t>
      </w:r>
      <w:r>
        <w:t>elects</w:t>
      </w:r>
      <w:r>
        <w:rPr>
          <w:spacing w:val="-10"/>
        </w:rPr>
        <w:t xml:space="preserve"> </w:t>
      </w:r>
      <w:r>
        <w:t>to</w:t>
      </w:r>
      <w:r>
        <w:rPr>
          <w:spacing w:val="-9"/>
        </w:rPr>
        <w:t xml:space="preserve"> </w:t>
      </w:r>
      <w:r>
        <w:t>procure</w:t>
      </w:r>
      <w:r>
        <w:rPr>
          <w:spacing w:val="-12"/>
        </w:rPr>
        <w:t xml:space="preserve"> </w:t>
      </w:r>
      <w:r>
        <w:t>a</w:t>
      </w:r>
      <w:r>
        <w:rPr>
          <w:spacing w:val="-13"/>
        </w:rPr>
        <w:t xml:space="preserve"> </w:t>
      </w:r>
      <w:proofErr w:type="spellStart"/>
      <w:r>
        <w:t>licence</w:t>
      </w:r>
      <w:proofErr w:type="spellEnd"/>
      <w:r>
        <w:rPr>
          <w:spacing w:val="-11"/>
        </w:rPr>
        <w:t xml:space="preserve"> </w:t>
      </w:r>
      <w:r>
        <w:t>in</w:t>
      </w:r>
      <w:r>
        <w:rPr>
          <w:spacing w:val="-11"/>
        </w:rPr>
        <w:t xml:space="preserve"> </w:t>
      </w:r>
      <w:r>
        <w:t>accordance</w:t>
      </w:r>
      <w:r>
        <w:rPr>
          <w:spacing w:val="-12"/>
        </w:rPr>
        <w:t xml:space="preserve"> </w:t>
      </w:r>
      <w:r>
        <w:t>with</w:t>
      </w:r>
      <w:r>
        <w:rPr>
          <w:spacing w:val="-13"/>
        </w:rPr>
        <w:t xml:space="preserve"> </w:t>
      </w:r>
      <w:r>
        <w:t>Clause</w:t>
      </w:r>
      <w:r>
        <w:rPr>
          <w:spacing w:val="-7"/>
        </w:rPr>
        <w:t xml:space="preserve"> </w:t>
      </w:r>
      <w:r>
        <w:t>procure</w:t>
      </w:r>
      <w:r>
        <w:rPr>
          <w:spacing w:val="-9"/>
        </w:rPr>
        <w:t xml:space="preserve"> </w:t>
      </w:r>
      <w:r>
        <w:t>for the Customer the right to continue using the relevant item</w:t>
      </w:r>
      <w:r>
        <w:rPr>
          <w:spacing w:val="-1"/>
        </w:rPr>
        <w:t xml:space="preserve"> </w:t>
      </w:r>
      <w:r>
        <w:t>which</w:t>
      </w:r>
      <w:r>
        <w:rPr>
          <w:spacing w:val="-1"/>
        </w:rPr>
        <w:t xml:space="preserve"> </w:t>
      </w:r>
      <w:r>
        <w:t xml:space="preserve">is sub- </w:t>
      </w:r>
      <w:proofErr w:type="spellStart"/>
      <w:r>
        <w:t>ject</w:t>
      </w:r>
      <w:proofErr w:type="spellEnd"/>
      <w:r>
        <w:t xml:space="preserve"> to the IPR Claim; or </w:t>
      </w:r>
      <w:proofErr w:type="spellStart"/>
      <w:r>
        <w:t>or</w:t>
      </w:r>
      <w:proofErr w:type="spellEnd"/>
      <w:r>
        <w:t xml:space="preserve"> to modify or replace an item pursuant to Clause replace or modify the relevant item with non-infringing </w:t>
      </w:r>
      <w:proofErr w:type="spellStart"/>
      <w:r>
        <w:t>substi</w:t>
      </w:r>
      <w:proofErr w:type="spellEnd"/>
      <w:r>
        <w:t xml:space="preserve">- </w:t>
      </w:r>
      <w:proofErr w:type="spellStart"/>
      <w:r>
        <w:t>tutes</w:t>
      </w:r>
      <w:proofErr w:type="spellEnd"/>
      <w:r>
        <w:t xml:space="preserve"> provided that:, but this has not avoided or resolved the IPR Claim, then: (IPR</w:t>
      </w:r>
      <w:r>
        <w:rPr>
          <w:spacing w:val="-2"/>
        </w:rPr>
        <w:t xml:space="preserve"> </w:t>
      </w:r>
      <w:r>
        <w:t>Indemnity) and</w:t>
      </w:r>
      <w:r>
        <w:rPr>
          <w:spacing w:val="-3"/>
        </w:rPr>
        <w:t xml:space="preserve"> </w:t>
      </w:r>
      <w:r>
        <w:t>in</w:t>
      </w:r>
      <w:r>
        <w:rPr>
          <w:spacing w:val="-1"/>
        </w:rPr>
        <w:t xml:space="preserve"> </w:t>
      </w:r>
      <w:r>
        <w:t>each case</w:t>
      </w:r>
      <w:r>
        <w:rPr>
          <w:spacing w:val="-1"/>
        </w:rPr>
        <w:t xml:space="preserve"> </w:t>
      </w:r>
      <w:r>
        <w:t>whether before or</w:t>
      </w:r>
      <w:r>
        <w:rPr>
          <w:spacing w:val="-2"/>
        </w:rPr>
        <w:t xml:space="preserve"> </w:t>
      </w:r>
      <w:r>
        <w:t>after the</w:t>
      </w:r>
      <w:r>
        <w:rPr>
          <w:spacing w:val="-2"/>
        </w:rPr>
        <w:t xml:space="preserve"> </w:t>
      </w:r>
      <w:proofErr w:type="spellStart"/>
      <w:r>
        <w:t>mak</w:t>
      </w:r>
      <w:proofErr w:type="spellEnd"/>
      <w:r>
        <w:t xml:space="preserve">- </w:t>
      </w:r>
      <w:proofErr w:type="spellStart"/>
      <w:r>
        <w:t>ing</w:t>
      </w:r>
      <w:proofErr w:type="spellEnd"/>
      <w:r>
        <w:rPr>
          <w:spacing w:val="-1"/>
        </w:rPr>
        <w:t xml:space="preserve"> </w:t>
      </w:r>
      <w:r>
        <w:t>of</w:t>
      </w:r>
      <w:r>
        <w:rPr>
          <w:spacing w:val="-3"/>
        </w:rPr>
        <w:t xml:space="preserve"> </w:t>
      </w:r>
      <w:r>
        <w:t>a</w:t>
      </w:r>
      <w:r>
        <w:rPr>
          <w:spacing w:val="-1"/>
        </w:rPr>
        <w:t xml:space="preserve"> </w:t>
      </w:r>
      <w:r>
        <w:t>demand</w:t>
      </w:r>
      <w:r>
        <w:rPr>
          <w:spacing w:val="-4"/>
        </w:rPr>
        <w:t xml:space="preserve"> </w:t>
      </w:r>
      <w:r>
        <w:t>pursuant to</w:t>
      </w:r>
      <w:r>
        <w:rPr>
          <w:spacing w:val="-2"/>
        </w:rPr>
        <w:t xml:space="preserve"> </w:t>
      </w:r>
      <w:r>
        <w:t>the indemnity</w:t>
      </w:r>
      <w:r>
        <w:rPr>
          <w:spacing w:val="-3"/>
        </w:rPr>
        <w:t xml:space="preserve"> </w:t>
      </w:r>
      <w:r>
        <w:t>therein. (Unlimited</w:t>
      </w:r>
      <w:r>
        <w:rPr>
          <w:spacing w:val="-3"/>
        </w:rPr>
        <w:t xml:space="preserve"> </w:t>
      </w:r>
      <w:r>
        <w:t>Liability), the Suppliers total aggregate liability: and Subject to Clauses Neither Pa</w:t>
      </w:r>
      <w:r>
        <w:t>rty excludes</w:t>
      </w:r>
      <w:r>
        <w:rPr>
          <w:spacing w:val="-1"/>
        </w:rPr>
        <w:t xml:space="preserve"> </w:t>
      </w:r>
      <w:r>
        <w:t>or</w:t>
      </w:r>
      <w:r>
        <w:rPr>
          <w:spacing w:val="-1"/>
        </w:rPr>
        <w:t xml:space="preserve"> </w:t>
      </w:r>
      <w:r>
        <w:t>limits it</w:t>
      </w:r>
      <w:r>
        <w:rPr>
          <w:spacing w:val="-1"/>
        </w:rPr>
        <w:t xml:space="preserve"> </w:t>
      </w:r>
      <w:r>
        <w:t>liability for: and</w:t>
      </w:r>
      <w:r>
        <w:rPr>
          <w:spacing w:val="-1"/>
        </w:rPr>
        <w:t xml:space="preserve"> </w:t>
      </w:r>
      <w:r>
        <w:t>The Supplier does not exclude or limit its liability in respect of the indemnity in Clauses The Supplier shall,</w:t>
      </w:r>
      <w:r>
        <w:rPr>
          <w:spacing w:val="-13"/>
        </w:rPr>
        <w:t xml:space="preserve"> </w:t>
      </w:r>
      <w:r>
        <w:t>during</w:t>
      </w:r>
      <w:r>
        <w:rPr>
          <w:spacing w:val="-12"/>
        </w:rPr>
        <w:t xml:space="preserve"> </w:t>
      </w:r>
      <w:r>
        <w:t>and</w:t>
      </w:r>
      <w:r>
        <w:rPr>
          <w:spacing w:val="-13"/>
        </w:rPr>
        <w:t xml:space="preserve"> </w:t>
      </w:r>
      <w:r>
        <w:t>after</w:t>
      </w:r>
      <w:r>
        <w:rPr>
          <w:spacing w:val="-12"/>
        </w:rPr>
        <w:t xml:space="preserve"> </w:t>
      </w:r>
      <w:r>
        <w:t>the</w:t>
      </w:r>
      <w:r>
        <w:rPr>
          <w:spacing w:val="-13"/>
        </w:rPr>
        <w:t xml:space="preserve"> </w:t>
      </w:r>
      <w:r>
        <w:t>Contract</w:t>
      </w:r>
      <w:r>
        <w:rPr>
          <w:spacing w:val="-12"/>
        </w:rPr>
        <w:t xml:space="preserve"> </w:t>
      </w:r>
      <w:r>
        <w:t>Period,</w:t>
      </w:r>
      <w:r>
        <w:rPr>
          <w:spacing w:val="-13"/>
        </w:rPr>
        <w:t xml:space="preserve"> </w:t>
      </w:r>
      <w:r>
        <w:t>on</w:t>
      </w:r>
      <w:r>
        <w:rPr>
          <w:spacing w:val="-12"/>
        </w:rPr>
        <w:t xml:space="preserve"> </w:t>
      </w:r>
      <w:r>
        <w:t>written</w:t>
      </w:r>
      <w:r>
        <w:rPr>
          <w:spacing w:val="-12"/>
        </w:rPr>
        <w:t xml:space="preserve"> </w:t>
      </w:r>
      <w:r>
        <w:t>demand,</w:t>
      </w:r>
      <w:r>
        <w:rPr>
          <w:spacing w:val="-13"/>
        </w:rPr>
        <w:t xml:space="preserve"> </w:t>
      </w:r>
      <w:r>
        <w:t>indemnify the Customer against all Losses incurred by, awarded against, or agreed to be paid by the Customer (whether before or after the making of the demand</w:t>
      </w:r>
      <w:r>
        <w:rPr>
          <w:spacing w:val="-8"/>
        </w:rPr>
        <w:t xml:space="preserve"> </w:t>
      </w:r>
      <w:r>
        <w:t>pursuant</w:t>
      </w:r>
      <w:r>
        <w:rPr>
          <w:spacing w:val="-9"/>
        </w:rPr>
        <w:t xml:space="preserve"> </w:t>
      </w:r>
      <w:r>
        <w:t>to</w:t>
      </w:r>
      <w:r>
        <w:rPr>
          <w:spacing w:val="-9"/>
        </w:rPr>
        <w:t xml:space="preserve"> </w:t>
      </w:r>
      <w:r>
        <w:t>the</w:t>
      </w:r>
      <w:r>
        <w:rPr>
          <w:spacing w:val="-10"/>
        </w:rPr>
        <w:t xml:space="preserve"> </w:t>
      </w:r>
      <w:r>
        <w:t>indemnity</w:t>
      </w:r>
      <w:r>
        <w:rPr>
          <w:spacing w:val="-7"/>
        </w:rPr>
        <w:t xml:space="preserve"> </w:t>
      </w:r>
      <w:r>
        <w:t>hereunder)</w:t>
      </w:r>
      <w:r>
        <w:rPr>
          <w:spacing w:val="-10"/>
        </w:rPr>
        <w:t xml:space="preserve"> </w:t>
      </w:r>
      <w:r>
        <w:t>arising</w:t>
      </w:r>
      <w:r>
        <w:rPr>
          <w:spacing w:val="-11"/>
        </w:rPr>
        <w:t xml:space="preserve"> </w:t>
      </w:r>
      <w:r>
        <w:t>from</w:t>
      </w:r>
      <w:r>
        <w:rPr>
          <w:spacing w:val="-9"/>
        </w:rPr>
        <w:t xml:space="preserve"> </w:t>
      </w:r>
      <w:r>
        <w:t>an</w:t>
      </w:r>
      <w:r>
        <w:rPr>
          <w:spacing w:val="-11"/>
        </w:rPr>
        <w:t xml:space="preserve"> </w:t>
      </w:r>
      <w:r>
        <w:t>IPR</w:t>
      </w:r>
      <w:r>
        <w:rPr>
          <w:spacing w:val="-9"/>
        </w:rPr>
        <w:t xml:space="preserve"> </w:t>
      </w:r>
      <w:r>
        <w:t xml:space="preserve">Claim. to If the Supplier elects to procure a </w:t>
      </w:r>
      <w:proofErr w:type="spellStart"/>
      <w:r>
        <w:t>licence</w:t>
      </w:r>
      <w:proofErr w:type="spellEnd"/>
      <w:r>
        <w:t xml:space="preserve"> in accordance with Clause procure</w:t>
      </w:r>
      <w:r>
        <w:rPr>
          <w:spacing w:val="12"/>
        </w:rPr>
        <w:t xml:space="preserve"> </w:t>
      </w:r>
      <w:r>
        <w:t>for</w:t>
      </w:r>
      <w:r>
        <w:rPr>
          <w:spacing w:val="11"/>
        </w:rPr>
        <w:t xml:space="preserve"> </w:t>
      </w:r>
      <w:r>
        <w:t>the</w:t>
      </w:r>
      <w:r>
        <w:rPr>
          <w:spacing w:val="12"/>
        </w:rPr>
        <w:t xml:space="preserve"> </w:t>
      </w:r>
      <w:r>
        <w:t>Customer</w:t>
      </w:r>
      <w:r>
        <w:rPr>
          <w:spacing w:val="9"/>
        </w:rPr>
        <w:t xml:space="preserve"> </w:t>
      </w:r>
      <w:r>
        <w:t>the</w:t>
      </w:r>
      <w:r>
        <w:rPr>
          <w:spacing w:val="14"/>
        </w:rPr>
        <w:t xml:space="preserve"> </w:t>
      </w:r>
      <w:r>
        <w:t>right</w:t>
      </w:r>
      <w:r>
        <w:rPr>
          <w:spacing w:val="12"/>
        </w:rPr>
        <w:t xml:space="preserve"> </w:t>
      </w:r>
      <w:r>
        <w:t>to</w:t>
      </w:r>
      <w:r>
        <w:rPr>
          <w:spacing w:val="15"/>
        </w:rPr>
        <w:t xml:space="preserve"> </w:t>
      </w:r>
      <w:r>
        <w:t>continue</w:t>
      </w:r>
      <w:r>
        <w:rPr>
          <w:spacing w:val="12"/>
        </w:rPr>
        <w:t xml:space="preserve"> </w:t>
      </w:r>
      <w:r>
        <w:t>using</w:t>
      </w:r>
      <w:r>
        <w:rPr>
          <w:spacing w:val="14"/>
        </w:rPr>
        <w:t xml:space="preserve"> </w:t>
      </w:r>
      <w:r>
        <w:t>the</w:t>
      </w:r>
      <w:r>
        <w:rPr>
          <w:spacing w:val="12"/>
        </w:rPr>
        <w:t xml:space="preserve"> </w:t>
      </w:r>
      <w:r>
        <w:t>relevant</w:t>
      </w:r>
      <w:r>
        <w:rPr>
          <w:spacing w:val="18"/>
        </w:rPr>
        <w:t xml:space="preserve"> </w:t>
      </w:r>
      <w:r>
        <w:rPr>
          <w:spacing w:val="-4"/>
        </w:rPr>
        <w:t>item</w:t>
      </w:r>
    </w:p>
    <w:p w14:paraId="16F432DE" w14:textId="77777777" w:rsidR="00E35620" w:rsidRDefault="00E35620">
      <w:pPr>
        <w:jc w:val="both"/>
        <w:sectPr w:rsidR="00E35620">
          <w:pgSz w:w="11910" w:h="16840"/>
          <w:pgMar w:top="1380" w:right="760" w:bottom="280" w:left="1180" w:header="720" w:footer="720" w:gutter="0"/>
          <w:cols w:space="720"/>
        </w:sectPr>
      </w:pPr>
    </w:p>
    <w:p w14:paraId="3150348F" w14:textId="77777777" w:rsidR="00E35620" w:rsidRDefault="00290450">
      <w:pPr>
        <w:pStyle w:val="BodyText"/>
        <w:spacing w:before="41"/>
        <w:ind w:left="2812" w:right="673"/>
        <w:jc w:val="both"/>
      </w:pPr>
      <w:r>
        <w:lastRenderedPageBreak/>
        <w:t>which</w:t>
      </w:r>
      <w:r>
        <w:rPr>
          <w:spacing w:val="-1"/>
        </w:rPr>
        <w:t xml:space="preserve"> </w:t>
      </w:r>
      <w:r>
        <w:t>is</w:t>
      </w:r>
      <w:r>
        <w:rPr>
          <w:spacing w:val="-2"/>
        </w:rPr>
        <w:t xml:space="preserve"> </w:t>
      </w:r>
      <w:r>
        <w:t>subject</w:t>
      </w:r>
      <w:r>
        <w:rPr>
          <w:spacing w:val="-2"/>
        </w:rPr>
        <w:t xml:space="preserve"> </w:t>
      </w:r>
      <w:r>
        <w:t>to the IPR</w:t>
      </w:r>
      <w:r>
        <w:rPr>
          <w:spacing w:val="-5"/>
        </w:rPr>
        <w:t xml:space="preserve"> </w:t>
      </w:r>
      <w:r>
        <w:t>Claim;</w:t>
      </w:r>
      <w:r>
        <w:rPr>
          <w:spacing w:val="-3"/>
        </w:rPr>
        <w:t xml:space="preserve"> </w:t>
      </w:r>
      <w:r>
        <w:t xml:space="preserve">or </w:t>
      </w:r>
      <w:proofErr w:type="spellStart"/>
      <w:r>
        <w:t>or</w:t>
      </w:r>
      <w:proofErr w:type="spellEnd"/>
      <w:r>
        <w:rPr>
          <w:spacing w:val="-2"/>
        </w:rPr>
        <w:t xml:space="preserve"> </w:t>
      </w:r>
      <w:r>
        <w:t>to</w:t>
      </w:r>
      <w:r>
        <w:rPr>
          <w:spacing w:val="-1"/>
        </w:rPr>
        <w:t xml:space="preserve"> </w:t>
      </w:r>
      <w:r>
        <w:t>modify</w:t>
      </w:r>
      <w:r>
        <w:rPr>
          <w:spacing w:val="-4"/>
        </w:rPr>
        <w:t xml:space="preserve"> </w:t>
      </w:r>
      <w:r>
        <w:t>or replace an</w:t>
      </w:r>
      <w:r>
        <w:rPr>
          <w:spacing w:val="-3"/>
        </w:rPr>
        <w:t xml:space="preserve"> </w:t>
      </w:r>
      <w:r>
        <w:t>item</w:t>
      </w:r>
      <w:r>
        <w:rPr>
          <w:spacing w:val="-1"/>
        </w:rPr>
        <w:t xml:space="preserve"> </w:t>
      </w:r>
      <w:proofErr w:type="spellStart"/>
      <w:r>
        <w:t>pur</w:t>
      </w:r>
      <w:proofErr w:type="spellEnd"/>
      <w:r>
        <w:t>- suant to Clause replace or modify the relevant item with non-infringing substitutes provided that:, but this has not avoided or resolved the IPR Claim,</w:t>
      </w:r>
      <w:r>
        <w:rPr>
          <w:spacing w:val="-9"/>
        </w:rPr>
        <w:t xml:space="preserve"> </w:t>
      </w:r>
      <w:r>
        <w:t>then:</w:t>
      </w:r>
      <w:r>
        <w:rPr>
          <w:spacing w:val="-9"/>
        </w:rPr>
        <w:t xml:space="preserve"> </w:t>
      </w:r>
      <w:r>
        <w:t>(IPR</w:t>
      </w:r>
      <w:r>
        <w:rPr>
          <w:spacing w:val="-9"/>
        </w:rPr>
        <w:t xml:space="preserve"> </w:t>
      </w:r>
      <w:r>
        <w:t>Indemnity)</w:t>
      </w:r>
      <w:r>
        <w:rPr>
          <w:spacing w:val="-9"/>
        </w:rPr>
        <w:t xml:space="preserve"> </w:t>
      </w:r>
      <w:r>
        <w:t>and</w:t>
      </w:r>
      <w:r>
        <w:rPr>
          <w:spacing w:val="-10"/>
        </w:rPr>
        <w:t xml:space="preserve"> </w:t>
      </w:r>
      <w:r>
        <w:t>in</w:t>
      </w:r>
      <w:r>
        <w:rPr>
          <w:spacing w:val="-10"/>
        </w:rPr>
        <w:t xml:space="preserve"> </w:t>
      </w:r>
      <w:r>
        <w:t>each</w:t>
      </w:r>
      <w:r>
        <w:rPr>
          <w:spacing w:val="-10"/>
        </w:rPr>
        <w:t xml:space="preserve"> </w:t>
      </w:r>
      <w:r>
        <w:t>case</w:t>
      </w:r>
      <w:r>
        <w:rPr>
          <w:spacing w:val="-11"/>
        </w:rPr>
        <w:t xml:space="preserve"> </w:t>
      </w:r>
      <w:r>
        <w:t>whether</w:t>
      </w:r>
      <w:r>
        <w:rPr>
          <w:spacing w:val="-11"/>
        </w:rPr>
        <w:t xml:space="preserve"> </w:t>
      </w:r>
      <w:r>
        <w:t>before</w:t>
      </w:r>
      <w:r>
        <w:rPr>
          <w:spacing w:val="-11"/>
        </w:rPr>
        <w:t xml:space="preserve"> </w:t>
      </w:r>
      <w:r>
        <w:t>or</w:t>
      </w:r>
      <w:r>
        <w:rPr>
          <w:spacing w:val="-9"/>
        </w:rPr>
        <w:t xml:space="preserve"> </w:t>
      </w:r>
      <w:r>
        <w:t>after</w:t>
      </w:r>
      <w:r>
        <w:rPr>
          <w:spacing w:val="-9"/>
        </w:rPr>
        <w:t xml:space="preserve"> </w:t>
      </w:r>
      <w:r>
        <w:t xml:space="preserve">the making of a demand pursuant to the indemnity therein. (Unlimited Lia- </w:t>
      </w:r>
      <w:proofErr w:type="spellStart"/>
      <w:r>
        <w:t>bility</w:t>
      </w:r>
      <w:proofErr w:type="spellEnd"/>
      <w:r>
        <w:t>) and Subject to Clauses Neither Party excludes or limits it liability for:</w:t>
      </w:r>
      <w:r>
        <w:rPr>
          <w:spacing w:val="-1"/>
        </w:rPr>
        <w:t xml:space="preserve"> </w:t>
      </w:r>
      <w:r>
        <w:t>to</w:t>
      </w:r>
      <w:r>
        <w:rPr>
          <w:spacing w:val="-1"/>
        </w:rPr>
        <w:t xml:space="preserve"> </w:t>
      </w:r>
      <w:r>
        <w:t>The</w:t>
      </w:r>
      <w:r>
        <w:rPr>
          <w:spacing w:val="-2"/>
        </w:rPr>
        <w:t xml:space="preserve"> </w:t>
      </w:r>
      <w:r>
        <w:t>Supplier does</w:t>
      </w:r>
      <w:r>
        <w:rPr>
          <w:spacing w:val="-2"/>
        </w:rPr>
        <w:t xml:space="preserve"> </w:t>
      </w:r>
      <w:r>
        <w:t>not</w:t>
      </w:r>
      <w:r>
        <w:rPr>
          <w:spacing w:val="-2"/>
        </w:rPr>
        <w:t xml:space="preserve"> </w:t>
      </w:r>
      <w:r>
        <w:t>exclude</w:t>
      </w:r>
      <w:r>
        <w:rPr>
          <w:spacing w:val="-2"/>
        </w:rPr>
        <w:t xml:space="preserve"> </w:t>
      </w:r>
      <w:r>
        <w:t>or</w:t>
      </w:r>
      <w:r>
        <w:rPr>
          <w:spacing w:val="-2"/>
        </w:rPr>
        <w:t xml:space="preserve"> </w:t>
      </w:r>
      <w:r>
        <w:t>limit its</w:t>
      </w:r>
      <w:r>
        <w:rPr>
          <w:spacing w:val="-2"/>
        </w:rPr>
        <w:t xml:space="preserve"> </w:t>
      </w:r>
      <w:r>
        <w:t>liability</w:t>
      </w:r>
      <w:r>
        <w:rPr>
          <w:spacing w:val="-1"/>
        </w:rPr>
        <w:t xml:space="preserve"> </w:t>
      </w:r>
      <w:r>
        <w:t>in</w:t>
      </w:r>
      <w:r>
        <w:rPr>
          <w:spacing w:val="-1"/>
        </w:rPr>
        <w:t xml:space="preserve"> </w:t>
      </w:r>
      <w:r>
        <w:t>respect</w:t>
      </w:r>
      <w:r>
        <w:rPr>
          <w:spacing w:val="-4"/>
        </w:rPr>
        <w:t xml:space="preserve"> </w:t>
      </w:r>
      <w:r>
        <w:t>of</w:t>
      </w:r>
      <w:r>
        <w:rPr>
          <w:spacing w:val="-2"/>
        </w:rPr>
        <w:t xml:space="preserve"> </w:t>
      </w:r>
      <w:r>
        <w:t>the indemnity</w:t>
      </w:r>
      <w:r>
        <w:rPr>
          <w:spacing w:val="-9"/>
        </w:rPr>
        <w:t xml:space="preserve"> </w:t>
      </w:r>
      <w:r>
        <w:t>in</w:t>
      </w:r>
      <w:r>
        <w:rPr>
          <w:spacing w:val="-9"/>
        </w:rPr>
        <w:t xml:space="preserve"> </w:t>
      </w:r>
      <w:r>
        <w:t>Clauses</w:t>
      </w:r>
      <w:r>
        <w:rPr>
          <w:spacing w:val="-8"/>
        </w:rPr>
        <w:t xml:space="preserve"> </w:t>
      </w:r>
      <w:r>
        <w:t>The</w:t>
      </w:r>
      <w:r>
        <w:rPr>
          <w:spacing w:val="-10"/>
        </w:rPr>
        <w:t xml:space="preserve"> </w:t>
      </w:r>
      <w:r>
        <w:t>Supplier</w:t>
      </w:r>
      <w:r>
        <w:rPr>
          <w:spacing w:val="-7"/>
        </w:rPr>
        <w:t xml:space="preserve"> </w:t>
      </w:r>
      <w:r>
        <w:t>shall,</w:t>
      </w:r>
      <w:r>
        <w:rPr>
          <w:spacing w:val="-7"/>
        </w:rPr>
        <w:t xml:space="preserve"> </w:t>
      </w:r>
      <w:r>
        <w:t>during</w:t>
      </w:r>
      <w:r>
        <w:rPr>
          <w:spacing w:val="-8"/>
        </w:rPr>
        <w:t xml:space="preserve"> </w:t>
      </w:r>
      <w:r>
        <w:t>and</w:t>
      </w:r>
      <w:r>
        <w:rPr>
          <w:spacing w:val="-8"/>
        </w:rPr>
        <w:t xml:space="preserve"> </w:t>
      </w:r>
      <w:r>
        <w:t>after</w:t>
      </w:r>
      <w:r>
        <w:rPr>
          <w:spacing w:val="-7"/>
        </w:rPr>
        <w:t xml:space="preserve"> </w:t>
      </w:r>
      <w:r>
        <w:t>the</w:t>
      </w:r>
      <w:r>
        <w:rPr>
          <w:spacing w:val="-10"/>
        </w:rPr>
        <w:t xml:space="preserve"> </w:t>
      </w:r>
      <w:r>
        <w:t>Contract</w:t>
      </w:r>
      <w:r>
        <w:rPr>
          <w:spacing w:val="-9"/>
        </w:rPr>
        <w:t xml:space="preserve"> </w:t>
      </w:r>
      <w:r>
        <w:t xml:space="preserve">Pe- </w:t>
      </w:r>
      <w:proofErr w:type="spellStart"/>
      <w:r>
        <w:t>riod</w:t>
      </w:r>
      <w:proofErr w:type="spellEnd"/>
      <w:r>
        <w:t xml:space="preserve">, on written demand, indemnify the Customer against all Losses in- </w:t>
      </w:r>
      <w:proofErr w:type="spellStart"/>
      <w:r>
        <w:t>curred</w:t>
      </w:r>
      <w:proofErr w:type="spellEnd"/>
      <w:r>
        <w:t xml:space="preserve"> by, awarded against, or agreed to be paid by the Customer (whether before or after the making of the demand pursuant to the in- </w:t>
      </w:r>
      <w:proofErr w:type="spellStart"/>
      <w:r>
        <w:t>demnity</w:t>
      </w:r>
      <w:proofErr w:type="spellEnd"/>
      <w:r>
        <w:rPr>
          <w:spacing w:val="-4"/>
        </w:rPr>
        <w:t xml:space="preserve"> </w:t>
      </w:r>
      <w:r>
        <w:t>hereunder)</w:t>
      </w:r>
      <w:r>
        <w:rPr>
          <w:spacing w:val="-4"/>
        </w:rPr>
        <w:t xml:space="preserve"> </w:t>
      </w:r>
      <w:r>
        <w:t>arising</w:t>
      </w:r>
      <w:r>
        <w:rPr>
          <w:spacing w:val="-5"/>
        </w:rPr>
        <w:t xml:space="preserve"> </w:t>
      </w:r>
      <w:r>
        <w:t>from</w:t>
      </w:r>
      <w:r>
        <w:rPr>
          <w:spacing w:val="-6"/>
        </w:rPr>
        <w:t xml:space="preserve"> </w:t>
      </w:r>
      <w:r>
        <w:t>an</w:t>
      </w:r>
      <w:r>
        <w:rPr>
          <w:spacing w:val="-5"/>
        </w:rPr>
        <w:t xml:space="preserve"> </w:t>
      </w:r>
      <w:r>
        <w:t>IPR</w:t>
      </w:r>
      <w:r>
        <w:rPr>
          <w:spacing w:val="-4"/>
        </w:rPr>
        <w:t xml:space="preserve"> </w:t>
      </w:r>
      <w:r>
        <w:t>Claim.</w:t>
      </w:r>
      <w:r>
        <w:rPr>
          <w:spacing w:val="-1"/>
        </w:rPr>
        <w:t xml:space="preserve"> </w:t>
      </w:r>
      <w:r>
        <w:t>to</w:t>
      </w:r>
      <w:r>
        <w:rPr>
          <w:spacing w:val="-3"/>
        </w:rPr>
        <w:t xml:space="preserve"> </w:t>
      </w:r>
      <w:r>
        <w:t>If</w:t>
      </w:r>
      <w:r>
        <w:rPr>
          <w:spacing w:val="-5"/>
        </w:rPr>
        <w:t xml:space="preserve"> </w:t>
      </w:r>
      <w:r>
        <w:t>the</w:t>
      </w:r>
      <w:r>
        <w:rPr>
          <w:spacing w:val="-6"/>
        </w:rPr>
        <w:t xml:space="preserve"> </w:t>
      </w:r>
      <w:r>
        <w:t>Supplier</w:t>
      </w:r>
      <w:r>
        <w:rPr>
          <w:spacing w:val="-4"/>
        </w:rPr>
        <w:t xml:space="preserve"> </w:t>
      </w:r>
      <w:r>
        <w:t>elects</w:t>
      </w:r>
      <w:r>
        <w:rPr>
          <w:spacing w:val="-4"/>
        </w:rPr>
        <w:t xml:space="preserve"> </w:t>
      </w:r>
      <w:r>
        <w:t>to procure</w:t>
      </w:r>
      <w:r>
        <w:rPr>
          <w:spacing w:val="-13"/>
        </w:rPr>
        <w:t xml:space="preserve"> </w:t>
      </w:r>
      <w:r>
        <w:t>a</w:t>
      </w:r>
      <w:r>
        <w:rPr>
          <w:spacing w:val="-12"/>
        </w:rPr>
        <w:t xml:space="preserve"> </w:t>
      </w:r>
      <w:proofErr w:type="spellStart"/>
      <w:r>
        <w:t>licence</w:t>
      </w:r>
      <w:proofErr w:type="spellEnd"/>
      <w:r>
        <w:rPr>
          <w:spacing w:val="-13"/>
        </w:rPr>
        <w:t xml:space="preserve"> </w:t>
      </w:r>
      <w:r>
        <w:t>in</w:t>
      </w:r>
      <w:r>
        <w:rPr>
          <w:spacing w:val="-12"/>
        </w:rPr>
        <w:t xml:space="preserve"> </w:t>
      </w:r>
      <w:r>
        <w:t>accordance</w:t>
      </w:r>
      <w:r>
        <w:rPr>
          <w:spacing w:val="-13"/>
        </w:rPr>
        <w:t xml:space="preserve"> </w:t>
      </w:r>
      <w:r>
        <w:t>with</w:t>
      </w:r>
      <w:r>
        <w:rPr>
          <w:spacing w:val="-12"/>
        </w:rPr>
        <w:t xml:space="preserve"> </w:t>
      </w:r>
      <w:r>
        <w:t>Clause</w:t>
      </w:r>
      <w:r>
        <w:rPr>
          <w:spacing w:val="-11"/>
        </w:rPr>
        <w:t xml:space="preserve"> </w:t>
      </w:r>
      <w:r>
        <w:t>procure</w:t>
      </w:r>
      <w:r>
        <w:rPr>
          <w:spacing w:val="-12"/>
        </w:rPr>
        <w:t xml:space="preserve"> </w:t>
      </w:r>
      <w:r>
        <w:t>for</w:t>
      </w:r>
      <w:r>
        <w:rPr>
          <w:spacing w:val="-13"/>
        </w:rPr>
        <w:t xml:space="preserve"> </w:t>
      </w:r>
      <w:r>
        <w:t>the</w:t>
      </w:r>
      <w:r>
        <w:rPr>
          <w:spacing w:val="-11"/>
        </w:rPr>
        <w:t xml:space="preserve"> </w:t>
      </w:r>
      <w:r>
        <w:t>Customer</w:t>
      </w:r>
      <w:r>
        <w:rPr>
          <w:spacing w:val="-13"/>
        </w:rPr>
        <w:t xml:space="preserve"> </w:t>
      </w:r>
      <w:r>
        <w:t>the right</w:t>
      </w:r>
      <w:r>
        <w:rPr>
          <w:spacing w:val="-13"/>
        </w:rPr>
        <w:t xml:space="preserve"> </w:t>
      </w:r>
      <w:r>
        <w:t>to</w:t>
      </w:r>
      <w:r>
        <w:rPr>
          <w:spacing w:val="-12"/>
        </w:rPr>
        <w:t xml:space="preserve"> </w:t>
      </w:r>
      <w:r>
        <w:t>continue</w:t>
      </w:r>
      <w:r>
        <w:rPr>
          <w:spacing w:val="-13"/>
        </w:rPr>
        <w:t xml:space="preserve"> </w:t>
      </w:r>
      <w:r>
        <w:t>using</w:t>
      </w:r>
      <w:r>
        <w:rPr>
          <w:spacing w:val="-12"/>
        </w:rPr>
        <w:t xml:space="preserve"> </w:t>
      </w:r>
      <w:r>
        <w:t>the</w:t>
      </w:r>
      <w:r>
        <w:rPr>
          <w:spacing w:val="-13"/>
        </w:rPr>
        <w:t xml:space="preserve"> </w:t>
      </w:r>
      <w:r>
        <w:t>relevant</w:t>
      </w:r>
      <w:r>
        <w:rPr>
          <w:spacing w:val="-12"/>
        </w:rPr>
        <w:t xml:space="preserve"> </w:t>
      </w:r>
      <w:r>
        <w:t>item</w:t>
      </w:r>
      <w:r>
        <w:rPr>
          <w:spacing w:val="-13"/>
        </w:rPr>
        <w:t xml:space="preserve"> </w:t>
      </w:r>
      <w:r>
        <w:t>which</w:t>
      </w:r>
      <w:r>
        <w:rPr>
          <w:spacing w:val="-12"/>
        </w:rPr>
        <w:t xml:space="preserve"> </w:t>
      </w:r>
      <w:r>
        <w:t>is</w:t>
      </w:r>
      <w:r>
        <w:rPr>
          <w:spacing w:val="-12"/>
        </w:rPr>
        <w:t xml:space="preserve"> </w:t>
      </w:r>
      <w:r>
        <w:t>subject</w:t>
      </w:r>
      <w:r>
        <w:rPr>
          <w:spacing w:val="-13"/>
        </w:rPr>
        <w:t xml:space="preserve"> </w:t>
      </w:r>
      <w:r>
        <w:t>to</w:t>
      </w:r>
      <w:r>
        <w:rPr>
          <w:spacing w:val="-12"/>
        </w:rPr>
        <w:t xml:space="preserve"> </w:t>
      </w:r>
      <w:r>
        <w:t>the</w:t>
      </w:r>
      <w:r>
        <w:rPr>
          <w:spacing w:val="-13"/>
        </w:rPr>
        <w:t xml:space="preserve"> </w:t>
      </w:r>
      <w:r>
        <w:t>IPR</w:t>
      </w:r>
      <w:r>
        <w:rPr>
          <w:spacing w:val="-12"/>
        </w:rPr>
        <w:t xml:space="preserve"> </w:t>
      </w:r>
      <w:r>
        <w:t xml:space="preserve">Claim; or </w:t>
      </w:r>
      <w:proofErr w:type="spellStart"/>
      <w:r>
        <w:t>or</w:t>
      </w:r>
      <w:proofErr w:type="spellEnd"/>
      <w:r>
        <w:t xml:space="preserve"> to modify or replace an item pursuant to Clause replace or modify the relevant</w:t>
      </w:r>
      <w:r>
        <w:rPr>
          <w:spacing w:val="-3"/>
        </w:rPr>
        <w:t xml:space="preserve"> </w:t>
      </w:r>
      <w:r>
        <w:t>item</w:t>
      </w:r>
      <w:r>
        <w:rPr>
          <w:spacing w:val="-2"/>
        </w:rPr>
        <w:t xml:space="preserve"> </w:t>
      </w:r>
      <w:r>
        <w:t>with</w:t>
      </w:r>
      <w:r>
        <w:rPr>
          <w:spacing w:val="-1"/>
        </w:rPr>
        <w:t xml:space="preserve"> </w:t>
      </w:r>
      <w:r>
        <w:t>non-infringing</w:t>
      </w:r>
      <w:r>
        <w:rPr>
          <w:spacing w:val="-1"/>
        </w:rPr>
        <w:t xml:space="preserve"> </w:t>
      </w:r>
      <w:r>
        <w:t>substitutes</w:t>
      </w:r>
      <w:r>
        <w:rPr>
          <w:spacing w:val="-1"/>
        </w:rPr>
        <w:t xml:space="preserve"> </w:t>
      </w:r>
      <w:r>
        <w:t>provided</w:t>
      </w:r>
      <w:r>
        <w:rPr>
          <w:spacing w:val="-1"/>
        </w:rPr>
        <w:t xml:space="preserve"> </w:t>
      </w:r>
      <w:r>
        <w:t>that:,</w:t>
      </w:r>
      <w:r>
        <w:rPr>
          <w:spacing w:val="-3"/>
        </w:rPr>
        <w:t xml:space="preserve"> </w:t>
      </w:r>
      <w:r>
        <w:t>but this has not avoided or resolved the IPR Claim, then: (IPR Indemnity) and in each case whether before or after the making of a demand pursuant to the</w:t>
      </w:r>
      <w:r>
        <w:rPr>
          <w:spacing w:val="-6"/>
        </w:rPr>
        <w:t xml:space="preserve"> </w:t>
      </w:r>
      <w:r>
        <w:t>indemnity</w:t>
      </w:r>
      <w:r>
        <w:rPr>
          <w:spacing w:val="-8"/>
        </w:rPr>
        <w:t xml:space="preserve"> </w:t>
      </w:r>
      <w:r>
        <w:t>therein.</w:t>
      </w:r>
      <w:r>
        <w:rPr>
          <w:spacing w:val="-6"/>
        </w:rPr>
        <w:t xml:space="preserve"> </w:t>
      </w:r>
      <w:r>
        <w:t>(Unlimited</w:t>
      </w:r>
      <w:r>
        <w:rPr>
          <w:spacing w:val="-9"/>
        </w:rPr>
        <w:t xml:space="preserve"> </w:t>
      </w:r>
      <w:r>
        <w:t>Liability),</w:t>
      </w:r>
      <w:r>
        <w:rPr>
          <w:spacing w:val="-8"/>
        </w:rPr>
        <w:t xml:space="preserve"> </w:t>
      </w:r>
      <w:r>
        <w:t>the</w:t>
      </w:r>
      <w:r>
        <w:rPr>
          <w:spacing w:val="-8"/>
        </w:rPr>
        <w:t xml:space="preserve"> </w:t>
      </w:r>
      <w:r>
        <w:t>Suppliers</w:t>
      </w:r>
      <w:r>
        <w:rPr>
          <w:spacing w:val="-6"/>
        </w:rPr>
        <w:t xml:space="preserve"> </w:t>
      </w:r>
      <w:r>
        <w:t>total</w:t>
      </w:r>
      <w:r>
        <w:rPr>
          <w:spacing w:val="-9"/>
        </w:rPr>
        <w:t xml:space="preserve"> </w:t>
      </w:r>
      <w:r>
        <w:t xml:space="preserve">aggregate liability: and </w:t>
      </w:r>
      <w:r>
        <w:rPr>
          <w:b/>
        </w:rPr>
        <w:t xml:space="preserve">Error! Not a valid bookmark self-reference. </w:t>
      </w:r>
      <w:r>
        <w:t>(Financial Lim- its)</w:t>
      </w:r>
      <w:r>
        <w:rPr>
          <w:spacing w:val="-13"/>
        </w:rPr>
        <w:t xml:space="preserve"> </w:t>
      </w:r>
      <w:r>
        <w:t>and</w:t>
      </w:r>
      <w:r>
        <w:rPr>
          <w:spacing w:val="-12"/>
        </w:rPr>
        <w:t xml:space="preserve"> </w:t>
      </w:r>
      <w:r>
        <w:t>without</w:t>
      </w:r>
      <w:r>
        <w:rPr>
          <w:spacing w:val="-13"/>
        </w:rPr>
        <w:t xml:space="preserve"> </w:t>
      </w:r>
      <w:r>
        <w:t>prejudice</w:t>
      </w:r>
      <w:r>
        <w:rPr>
          <w:spacing w:val="-12"/>
        </w:rPr>
        <w:t xml:space="preserve"> </w:t>
      </w:r>
      <w:r>
        <w:t>to</w:t>
      </w:r>
      <w:r>
        <w:rPr>
          <w:spacing w:val="-13"/>
        </w:rPr>
        <w:t xml:space="preserve"> </w:t>
      </w:r>
      <w:r>
        <w:t>its</w:t>
      </w:r>
      <w:r>
        <w:rPr>
          <w:spacing w:val="-12"/>
        </w:rPr>
        <w:t xml:space="preserve"> </w:t>
      </w:r>
      <w:r>
        <w:t>obligation</w:t>
      </w:r>
      <w:r>
        <w:rPr>
          <w:spacing w:val="-13"/>
        </w:rPr>
        <w:t xml:space="preserve"> </w:t>
      </w:r>
      <w:r>
        <w:t>to</w:t>
      </w:r>
      <w:r>
        <w:rPr>
          <w:spacing w:val="-12"/>
        </w:rPr>
        <w:t xml:space="preserve"> </w:t>
      </w:r>
      <w:r>
        <w:t>pay</w:t>
      </w:r>
      <w:r>
        <w:rPr>
          <w:spacing w:val="-12"/>
        </w:rPr>
        <w:t xml:space="preserve"> </w:t>
      </w:r>
      <w:r>
        <w:t>the</w:t>
      </w:r>
      <w:r>
        <w:rPr>
          <w:spacing w:val="-13"/>
        </w:rPr>
        <w:t xml:space="preserve"> </w:t>
      </w:r>
      <w:r>
        <w:t>undisputed</w:t>
      </w:r>
      <w:r>
        <w:rPr>
          <w:spacing w:val="-12"/>
        </w:rPr>
        <w:t xml:space="preserve"> </w:t>
      </w:r>
      <w:r>
        <w:t>Contract Charges as</w:t>
      </w:r>
      <w:r>
        <w:rPr>
          <w:spacing w:val="-2"/>
        </w:rPr>
        <w:t xml:space="preserve"> </w:t>
      </w:r>
      <w:r>
        <w:t>and</w:t>
      </w:r>
      <w:r>
        <w:rPr>
          <w:spacing w:val="-3"/>
        </w:rPr>
        <w:t xml:space="preserve"> </w:t>
      </w:r>
      <w:r>
        <w:t>when</w:t>
      </w:r>
      <w:r>
        <w:rPr>
          <w:spacing w:val="-3"/>
        </w:rPr>
        <w:t xml:space="preserve"> </w:t>
      </w:r>
      <w:r>
        <w:t>they</w:t>
      </w:r>
      <w:r>
        <w:rPr>
          <w:spacing w:val="-4"/>
        </w:rPr>
        <w:t xml:space="preserve"> </w:t>
      </w:r>
      <w:r>
        <w:t>fall due</w:t>
      </w:r>
      <w:r>
        <w:rPr>
          <w:spacing w:val="-2"/>
        </w:rPr>
        <w:t xml:space="preserve"> </w:t>
      </w:r>
      <w:r>
        <w:t>for</w:t>
      </w:r>
      <w:r>
        <w:rPr>
          <w:spacing w:val="-2"/>
        </w:rPr>
        <w:t xml:space="preserve"> </w:t>
      </w:r>
      <w:r>
        <w:t>payment,</w:t>
      </w:r>
      <w:r>
        <w:rPr>
          <w:spacing w:val="-2"/>
        </w:rPr>
        <w:t xml:space="preserve"> </w:t>
      </w:r>
      <w:r>
        <w:t>the</w:t>
      </w:r>
      <w:r>
        <w:rPr>
          <w:spacing w:val="-2"/>
        </w:rPr>
        <w:t xml:space="preserve"> </w:t>
      </w:r>
      <w:r>
        <w:t>Customer's</w:t>
      </w:r>
      <w:r>
        <w:rPr>
          <w:spacing w:val="-3"/>
        </w:rPr>
        <w:t xml:space="preserve"> </w:t>
      </w:r>
      <w:r>
        <w:t>total</w:t>
      </w:r>
      <w:r>
        <w:rPr>
          <w:spacing w:val="-2"/>
        </w:rPr>
        <w:t xml:space="preserve"> </w:t>
      </w:r>
      <w:r>
        <w:t xml:space="preserve">ag- </w:t>
      </w:r>
      <w:proofErr w:type="spellStart"/>
      <w:r>
        <w:t>gregate</w:t>
      </w:r>
      <w:proofErr w:type="spellEnd"/>
      <w:r>
        <w:t xml:space="preserve"> liability in respect of all Losses as a result of Customer Causes shall be limited to: (Liability</w:t>
      </w:r>
      <w:proofErr w:type="gramStart"/>
      <w:r>
        <w:t>) ;</w:t>
      </w:r>
      <w:proofErr w:type="gramEnd"/>
    </w:p>
    <w:p w14:paraId="6CFD177B" w14:textId="77777777" w:rsidR="00E35620" w:rsidRDefault="00290450">
      <w:pPr>
        <w:pStyle w:val="BodyText"/>
        <w:tabs>
          <w:tab w:val="left" w:pos="2812"/>
        </w:tabs>
        <w:spacing w:before="119"/>
        <w:ind w:left="2812" w:right="673" w:hanging="851"/>
        <w:jc w:val="both"/>
      </w:pPr>
      <w:r>
        <w:rPr>
          <w:spacing w:val="-10"/>
        </w:rPr>
        <w:t>)</w:t>
      </w:r>
      <w:r>
        <w:tab/>
        <w:t>the Customer expressly reserves the right to terminate this Contract for material</w:t>
      </w:r>
      <w:r>
        <w:rPr>
          <w:spacing w:val="-13"/>
        </w:rPr>
        <w:t xml:space="preserve"> </w:t>
      </w:r>
      <w:r>
        <w:t>Default,</w:t>
      </w:r>
      <w:r>
        <w:rPr>
          <w:spacing w:val="-12"/>
        </w:rPr>
        <w:t xml:space="preserve"> </w:t>
      </w:r>
      <w:r>
        <w:t>including</w:t>
      </w:r>
      <w:r>
        <w:rPr>
          <w:spacing w:val="-13"/>
        </w:rPr>
        <w:t xml:space="preserve"> </w:t>
      </w:r>
      <w:r>
        <w:t>pursuant</w:t>
      </w:r>
      <w:r>
        <w:rPr>
          <w:spacing w:val="-12"/>
        </w:rPr>
        <w:t xml:space="preserve"> </w:t>
      </w:r>
      <w:r>
        <w:t>to</w:t>
      </w:r>
      <w:r>
        <w:rPr>
          <w:spacing w:val="-13"/>
        </w:rPr>
        <w:t xml:space="preserve"> </w:t>
      </w:r>
      <w:r>
        <w:t>any</w:t>
      </w:r>
      <w:r>
        <w:rPr>
          <w:spacing w:val="-12"/>
        </w:rPr>
        <w:t xml:space="preserve"> </w:t>
      </w:r>
      <w:r>
        <w:t>of</w:t>
      </w:r>
      <w:r>
        <w:rPr>
          <w:spacing w:val="-13"/>
        </w:rPr>
        <w:t xml:space="preserve"> </w:t>
      </w:r>
      <w:r>
        <w:t>the</w:t>
      </w:r>
      <w:r>
        <w:rPr>
          <w:spacing w:val="-12"/>
        </w:rPr>
        <w:t xml:space="preserve"> </w:t>
      </w:r>
      <w:r>
        <w:t>following</w:t>
      </w:r>
      <w:r>
        <w:rPr>
          <w:spacing w:val="-12"/>
        </w:rPr>
        <w:t xml:space="preserve"> </w:t>
      </w:r>
      <w:r>
        <w:t>Clauses:</w:t>
      </w:r>
      <w:r>
        <w:rPr>
          <w:spacing w:val="-13"/>
        </w:rPr>
        <w:t xml:space="preserve"> </w:t>
      </w:r>
      <w:r>
        <w:t>If</w:t>
      </w:r>
      <w:r>
        <w:rPr>
          <w:spacing w:val="-12"/>
        </w:rPr>
        <w:t xml:space="preserve"> </w:t>
      </w:r>
      <w:r>
        <w:t>the Suppliers</w:t>
      </w:r>
      <w:r>
        <w:rPr>
          <w:spacing w:val="-2"/>
        </w:rPr>
        <w:t xml:space="preserve"> </w:t>
      </w:r>
      <w:r>
        <w:t>proposals</w:t>
      </w:r>
      <w:r>
        <w:rPr>
          <w:spacing w:val="-5"/>
        </w:rPr>
        <w:t xml:space="preserve"> </w:t>
      </w:r>
      <w:r>
        <w:t>referred</w:t>
      </w:r>
      <w:r>
        <w:rPr>
          <w:spacing w:val="-3"/>
        </w:rPr>
        <w:t xml:space="preserve"> </w:t>
      </w:r>
      <w:r>
        <w:t>to</w:t>
      </w:r>
      <w:r>
        <w:rPr>
          <w:spacing w:val="-1"/>
        </w:rPr>
        <w:t xml:space="preserve"> </w:t>
      </w:r>
      <w:r>
        <w:t>in</w:t>
      </w:r>
      <w:r>
        <w:rPr>
          <w:spacing w:val="-2"/>
        </w:rPr>
        <w:t xml:space="preserve"> </w:t>
      </w:r>
      <w:r>
        <w:t>Clause In</w:t>
      </w:r>
      <w:r>
        <w:rPr>
          <w:spacing w:val="-4"/>
        </w:rPr>
        <w:t xml:space="preserve"> </w:t>
      </w:r>
      <w:r>
        <w:t>the</w:t>
      </w:r>
      <w:r>
        <w:rPr>
          <w:spacing w:val="-4"/>
        </w:rPr>
        <w:t xml:space="preserve"> </w:t>
      </w:r>
      <w:r>
        <w:t>event</w:t>
      </w:r>
      <w:r>
        <w:rPr>
          <w:spacing w:val="-4"/>
        </w:rPr>
        <w:t xml:space="preserve"> </w:t>
      </w:r>
      <w:r>
        <w:t>of</w:t>
      </w:r>
      <w:r>
        <w:rPr>
          <w:spacing w:val="-2"/>
        </w:rPr>
        <w:t xml:space="preserve"> </w:t>
      </w:r>
      <w:r>
        <w:t>industrial</w:t>
      </w:r>
      <w:r>
        <w:rPr>
          <w:spacing w:val="-3"/>
        </w:rPr>
        <w:t xml:space="preserve"> </w:t>
      </w:r>
      <w:r>
        <w:t xml:space="preserve">action by the Supplier Personnel, the Supplier shall seek Approval to its pro- </w:t>
      </w:r>
      <w:proofErr w:type="spellStart"/>
      <w:r>
        <w:t>posals</w:t>
      </w:r>
      <w:proofErr w:type="spellEnd"/>
      <w:r>
        <w:t xml:space="preserve"> for the</w:t>
      </w:r>
      <w:r>
        <w:rPr>
          <w:spacing w:val="-2"/>
        </w:rPr>
        <w:t xml:space="preserve"> </w:t>
      </w:r>
      <w:r>
        <w:t>continuance</w:t>
      </w:r>
      <w:r>
        <w:rPr>
          <w:spacing w:val="-1"/>
        </w:rPr>
        <w:t xml:space="preserve"> </w:t>
      </w:r>
      <w:r>
        <w:t>of the</w:t>
      </w:r>
      <w:r>
        <w:rPr>
          <w:spacing w:val="-2"/>
        </w:rPr>
        <w:t xml:space="preserve"> </w:t>
      </w:r>
      <w:r>
        <w:t>supply</w:t>
      </w:r>
      <w:r>
        <w:rPr>
          <w:spacing w:val="-2"/>
        </w:rPr>
        <w:t xml:space="preserve"> </w:t>
      </w:r>
      <w:r>
        <w:t>of the</w:t>
      </w:r>
      <w:r>
        <w:rPr>
          <w:spacing w:val="-2"/>
        </w:rPr>
        <w:t xml:space="preserve"> </w:t>
      </w:r>
      <w:r>
        <w:t>Goods</w:t>
      </w:r>
      <w:r>
        <w:rPr>
          <w:spacing w:val="-2"/>
        </w:rPr>
        <w:t xml:space="preserve"> </w:t>
      </w:r>
      <w:r>
        <w:t>and/or Services in accordance</w:t>
      </w:r>
      <w:r>
        <w:rPr>
          <w:spacing w:val="-9"/>
        </w:rPr>
        <w:t xml:space="preserve"> </w:t>
      </w:r>
      <w:r>
        <w:t>with</w:t>
      </w:r>
      <w:r>
        <w:rPr>
          <w:spacing w:val="-10"/>
        </w:rPr>
        <w:t xml:space="preserve"> </w:t>
      </w:r>
      <w:r>
        <w:t>its</w:t>
      </w:r>
      <w:r>
        <w:rPr>
          <w:spacing w:val="-12"/>
        </w:rPr>
        <w:t xml:space="preserve"> </w:t>
      </w:r>
      <w:r>
        <w:t>obligations</w:t>
      </w:r>
      <w:r>
        <w:rPr>
          <w:spacing w:val="-10"/>
        </w:rPr>
        <w:t xml:space="preserve"> </w:t>
      </w:r>
      <w:r>
        <w:t>under</w:t>
      </w:r>
      <w:r>
        <w:rPr>
          <w:spacing w:val="-10"/>
        </w:rPr>
        <w:t xml:space="preserve"> </w:t>
      </w:r>
      <w:r>
        <w:t>this</w:t>
      </w:r>
      <w:r>
        <w:rPr>
          <w:spacing w:val="-8"/>
        </w:rPr>
        <w:t xml:space="preserve"> </w:t>
      </w:r>
      <w:r>
        <w:t>Contract.</w:t>
      </w:r>
      <w:r>
        <w:rPr>
          <w:spacing w:val="-9"/>
        </w:rPr>
        <w:t xml:space="preserve"> </w:t>
      </w:r>
      <w:r>
        <w:t>are</w:t>
      </w:r>
      <w:r>
        <w:rPr>
          <w:spacing w:val="-9"/>
        </w:rPr>
        <w:t xml:space="preserve"> </w:t>
      </w:r>
      <w:r>
        <w:t>considered</w:t>
      </w:r>
      <w:r>
        <w:rPr>
          <w:spacing w:val="-10"/>
        </w:rPr>
        <w:t xml:space="preserve"> </w:t>
      </w:r>
      <w:proofErr w:type="spellStart"/>
      <w:r>
        <w:t>insuf</w:t>
      </w:r>
      <w:proofErr w:type="spellEnd"/>
      <w:r>
        <w:t xml:space="preserve">- </w:t>
      </w:r>
      <w:proofErr w:type="spellStart"/>
      <w:r>
        <w:t>ficient</w:t>
      </w:r>
      <w:proofErr w:type="spellEnd"/>
      <w:r>
        <w:rPr>
          <w:spacing w:val="-3"/>
        </w:rPr>
        <w:t xml:space="preserve"> </w:t>
      </w:r>
      <w:r>
        <w:t>or</w:t>
      </w:r>
      <w:r>
        <w:rPr>
          <w:spacing w:val="-3"/>
        </w:rPr>
        <w:t xml:space="preserve"> </w:t>
      </w:r>
      <w:r>
        <w:t>unacceptable by the Customer</w:t>
      </w:r>
      <w:r>
        <w:rPr>
          <w:spacing w:val="-3"/>
        </w:rPr>
        <w:t xml:space="preserve"> </w:t>
      </w:r>
      <w:r>
        <w:t>acting</w:t>
      </w:r>
      <w:r>
        <w:rPr>
          <w:spacing w:val="-4"/>
        </w:rPr>
        <w:t xml:space="preserve"> </w:t>
      </w:r>
      <w:r>
        <w:t>reasonably then</w:t>
      </w:r>
      <w:r>
        <w:rPr>
          <w:spacing w:val="-1"/>
        </w:rPr>
        <w:t xml:space="preserve"> </w:t>
      </w:r>
      <w:r>
        <w:t>the</w:t>
      </w:r>
      <w:r>
        <w:rPr>
          <w:spacing w:val="-3"/>
        </w:rPr>
        <w:t xml:space="preserve"> </w:t>
      </w:r>
      <w:proofErr w:type="spellStart"/>
      <w:r>
        <w:t>Cus</w:t>
      </w:r>
      <w:proofErr w:type="spellEnd"/>
      <w:r>
        <w:t xml:space="preserve">- </w:t>
      </w:r>
      <w:proofErr w:type="spellStart"/>
      <w:r>
        <w:t>tomer</w:t>
      </w:r>
      <w:proofErr w:type="spellEnd"/>
      <w:r>
        <w:rPr>
          <w:spacing w:val="-12"/>
        </w:rPr>
        <w:t xml:space="preserve"> </w:t>
      </w:r>
      <w:r>
        <w:t>may</w:t>
      </w:r>
      <w:r>
        <w:rPr>
          <w:spacing w:val="-12"/>
        </w:rPr>
        <w:t xml:space="preserve"> </w:t>
      </w:r>
      <w:r>
        <w:t>terminate</w:t>
      </w:r>
      <w:r>
        <w:rPr>
          <w:spacing w:val="-9"/>
        </w:rPr>
        <w:t xml:space="preserve"> </w:t>
      </w:r>
      <w:r>
        <w:t>this</w:t>
      </w:r>
      <w:r>
        <w:rPr>
          <w:spacing w:val="-12"/>
        </w:rPr>
        <w:t xml:space="preserve"> </w:t>
      </w:r>
      <w:r>
        <w:t>Contract</w:t>
      </w:r>
      <w:r>
        <w:rPr>
          <w:spacing w:val="-12"/>
        </w:rPr>
        <w:t xml:space="preserve"> </w:t>
      </w:r>
      <w:r>
        <w:t>for</w:t>
      </w:r>
      <w:r>
        <w:rPr>
          <w:spacing w:val="-13"/>
        </w:rPr>
        <w:t xml:space="preserve"> </w:t>
      </w:r>
      <w:r>
        <w:t>material</w:t>
      </w:r>
      <w:r>
        <w:rPr>
          <w:spacing w:val="-12"/>
        </w:rPr>
        <w:t xml:space="preserve"> </w:t>
      </w:r>
      <w:r>
        <w:t>Default.</w:t>
      </w:r>
      <w:r>
        <w:rPr>
          <w:spacing w:val="-9"/>
        </w:rPr>
        <w:t xml:space="preserve"> </w:t>
      </w:r>
      <w:r>
        <w:t>(Disruption),</w:t>
      </w:r>
      <w:r>
        <w:rPr>
          <w:spacing w:val="-11"/>
        </w:rPr>
        <w:t xml:space="preserve"> </w:t>
      </w:r>
      <w:r>
        <w:t>The Parties</w:t>
      </w:r>
      <w:r>
        <w:rPr>
          <w:spacing w:val="-13"/>
        </w:rPr>
        <w:t xml:space="preserve"> </w:t>
      </w:r>
      <w:r>
        <w:t>agree</w:t>
      </w:r>
      <w:r>
        <w:rPr>
          <w:spacing w:val="-12"/>
        </w:rPr>
        <w:t xml:space="preserve"> </w:t>
      </w:r>
      <w:r>
        <w:t>that</w:t>
      </w:r>
      <w:r>
        <w:rPr>
          <w:spacing w:val="-13"/>
        </w:rPr>
        <w:t xml:space="preserve"> </w:t>
      </w:r>
      <w:r>
        <w:t>they</w:t>
      </w:r>
      <w:r>
        <w:rPr>
          <w:spacing w:val="-12"/>
        </w:rPr>
        <w:t xml:space="preserve"> </w:t>
      </w:r>
      <w:r>
        <w:t>shall</w:t>
      </w:r>
      <w:r>
        <w:rPr>
          <w:spacing w:val="-13"/>
        </w:rPr>
        <w:t xml:space="preserve"> </w:t>
      </w:r>
      <w:r>
        <w:t>bear</w:t>
      </w:r>
      <w:r>
        <w:rPr>
          <w:spacing w:val="-12"/>
        </w:rPr>
        <w:t xml:space="preserve"> </w:t>
      </w:r>
      <w:r>
        <w:t>their</w:t>
      </w:r>
      <w:r>
        <w:rPr>
          <w:spacing w:val="-13"/>
        </w:rPr>
        <w:t xml:space="preserve"> </w:t>
      </w:r>
      <w:r>
        <w:t>own</w:t>
      </w:r>
      <w:r>
        <w:rPr>
          <w:spacing w:val="-12"/>
        </w:rPr>
        <w:t xml:space="preserve"> </w:t>
      </w:r>
      <w:r>
        <w:t>respective</w:t>
      </w:r>
      <w:r>
        <w:rPr>
          <w:spacing w:val="-12"/>
        </w:rPr>
        <w:t xml:space="preserve"> </w:t>
      </w:r>
      <w:r>
        <w:t>costs</w:t>
      </w:r>
      <w:r>
        <w:rPr>
          <w:spacing w:val="-13"/>
        </w:rPr>
        <w:t xml:space="preserve"> </w:t>
      </w:r>
      <w:r>
        <w:t>and</w:t>
      </w:r>
      <w:r>
        <w:rPr>
          <w:spacing w:val="-12"/>
        </w:rPr>
        <w:t xml:space="preserve"> </w:t>
      </w:r>
      <w:r>
        <w:t>expenses incurred</w:t>
      </w:r>
      <w:r>
        <w:rPr>
          <w:spacing w:val="-10"/>
        </w:rPr>
        <w:t xml:space="preserve"> </w:t>
      </w:r>
      <w:r>
        <w:t>in</w:t>
      </w:r>
      <w:r>
        <w:rPr>
          <w:spacing w:val="-10"/>
        </w:rPr>
        <w:t xml:space="preserve"> </w:t>
      </w:r>
      <w:r>
        <w:t>respect</w:t>
      </w:r>
      <w:r>
        <w:rPr>
          <w:spacing w:val="-11"/>
        </w:rPr>
        <w:t xml:space="preserve"> </w:t>
      </w:r>
      <w:r>
        <w:t>of</w:t>
      </w:r>
      <w:r>
        <w:rPr>
          <w:spacing w:val="-9"/>
        </w:rPr>
        <w:t xml:space="preserve"> </w:t>
      </w:r>
      <w:r>
        <w:t>compliance</w:t>
      </w:r>
      <w:r>
        <w:rPr>
          <w:spacing w:val="-8"/>
        </w:rPr>
        <w:t xml:space="preserve"> </w:t>
      </w:r>
      <w:r>
        <w:t>with</w:t>
      </w:r>
      <w:r>
        <w:rPr>
          <w:spacing w:val="-9"/>
        </w:rPr>
        <w:t xml:space="preserve"> </w:t>
      </w:r>
      <w:r>
        <w:t>their</w:t>
      </w:r>
      <w:r>
        <w:rPr>
          <w:spacing w:val="-12"/>
        </w:rPr>
        <w:t xml:space="preserve"> </w:t>
      </w:r>
      <w:r>
        <w:t>obligations</w:t>
      </w:r>
      <w:r>
        <w:rPr>
          <w:spacing w:val="-9"/>
        </w:rPr>
        <w:t xml:space="preserve"> </w:t>
      </w:r>
      <w:r>
        <w:t>under</w:t>
      </w:r>
      <w:r>
        <w:rPr>
          <w:spacing w:val="-9"/>
        </w:rPr>
        <w:t xml:space="preserve"> </w:t>
      </w:r>
      <w:r>
        <w:t>this</w:t>
      </w:r>
      <w:r>
        <w:rPr>
          <w:spacing w:val="-9"/>
        </w:rPr>
        <w:t xml:space="preserve"> </w:t>
      </w:r>
      <w:r>
        <w:t>Clause RECORDS,</w:t>
      </w:r>
      <w:r>
        <w:rPr>
          <w:spacing w:val="-13"/>
        </w:rPr>
        <w:t xml:space="preserve"> </w:t>
      </w:r>
      <w:r>
        <w:t>AUDIT</w:t>
      </w:r>
      <w:r>
        <w:rPr>
          <w:spacing w:val="-12"/>
        </w:rPr>
        <w:t xml:space="preserve"> </w:t>
      </w:r>
      <w:r>
        <w:t>ACCESS</w:t>
      </w:r>
      <w:r>
        <w:rPr>
          <w:spacing w:val="-13"/>
        </w:rPr>
        <w:t xml:space="preserve"> </w:t>
      </w:r>
      <w:r>
        <w:t>AND</w:t>
      </w:r>
      <w:r>
        <w:rPr>
          <w:spacing w:val="-12"/>
        </w:rPr>
        <w:t xml:space="preserve"> </w:t>
      </w:r>
      <w:r>
        <w:t>OPEN</w:t>
      </w:r>
      <w:r>
        <w:rPr>
          <w:spacing w:val="-13"/>
        </w:rPr>
        <w:t xml:space="preserve"> </w:t>
      </w:r>
      <w:r>
        <w:t>BOOK</w:t>
      </w:r>
      <w:r>
        <w:rPr>
          <w:spacing w:val="-12"/>
        </w:rPr>
        <w:t xml:space="preserve"> </w:t>
      </w:r>
      <w:r>
        <w:t>DATA,</w:t>
      </w:r>
      <w:r>
        <w:rPr>
          <w:spacing w:val="-13"/>
        </w:rPr>
        <w:t xml:space="preserve"> </w:t>
      </w:r>
      <w:r>
        <w:t>unless</w:t>
      </w:r>
      <w:r>
        <w:rPr>
          <w:spacing w:val="-12"/>
        </w:rPr>
        <w:t xml:space="preserve"> </w:t>
      </w:r>
      <w:r>
        <w:t>the</w:t>
      </w:r>
      <w:r>
        <w:rPr>
          <w:spacing w:val="-12"/>
        </w:rPr>
        <w:t xml:space="preserve"> </w:t>
      </w:r>
      <w:r>
        <w:t>audit</w:t>
      </w:r>
      <w:r>
        <w:rPr>
          <w:spacing w:val="-13"/>
        </w:rPr>
        <w:t xml:space="preserve"> </w:t>
      </w:r>
      <w:r>
        <w:t>reveals a Default by the Supplier in which case the Supplier shall reimburse the Customer</w:t>
      </w:r>
      <w:r>
        <w:rPr>
          <w:spacing w:val="-5"/>
        </w:rPr>
        <w:t xml:space="preserve"> </w:t>
      </w:r>
      <w:r>
        <w:t>for</w:t>
      </w:r>
      <w:r>
        <w:rPr>
          <w:spacing w:val="-3"/>
        </w:rPr>
        <w:t xml:space="preserve"> </w:t>
      </w:r>
      <w:r>
        <w:t>the</w:t>
      </w:r>
      <w:r>
        <w:rPr>
          <w:spacing w:val="-3"/>
        </w:rPr>
        <w:t xml:space="preserve"> </w:t>
      </w:r>
      <w:r>
        <w:t>Customer's</w:t>
      </w:r>
      <w:r>
        <w:rPr>
          <w:spacing w:val="-3"/>
        </w:rPr>
        <w:t xml:space="preserve"> </w:t>
      </w:r>
      <w:r>
        <w:t>reasonable</w:t>
      </w:r>
      <w:r>
        <w:rPr>
          <w:spacing w:val="-6"/>
        </w:rPr>
        <w:t xml:space="preserve"> </w:t>
      </w:r>
      <w:r>
        <w:t>costs</w:t>
      </w:r>
      <w:r>
        <w:rPr>
          <w:spacing w:val="-5"/>
        </w:rPr>
        <w:t xml:space="preserve"> </w:t>
      </w:r>
      <w:r>
        <w:t>incurred</w:t>
      </w:r>
      <w:r>
        <w:rPr>
          <w:spacing w:val="-4"/>
        </w:rPr>
        <w:t xml:space="preserve"> </w:t>
      </w:r>
      <w:r>
        <w:t>in</w:t>
      </w:r>
      <w:r>
        <w:rPr>
          <w:spacing w:val="-3"/>
        </w:rPr>
        <w:t xml:space="preserve"> </w:t>
      </w:r>
      <w:r>
        <w:t>relation</w:t>
      </w:r>
      <w:r>
        <w:rPr>
          <w:spacing w:val="-7"/>
        </w:rPr>
        <w:t xml:space="preserve"> </w:t>
      </w:r>
      <w:r>
        <w:t>to</w:t>
      </w:r>
      <w:r>
        <w:rPr>
          <w:spacing w:val="-4"/>
        </w:rPr>
        <w:t xml:space="preserve"> </w:t>
      </w:r>
      <w:r>
        <w:t>the audit. (Records, Audit Access and Open Book Data), PROMOTING TAX COMPLIANCE</w:t>
      </w:r>
      <w:r>
        <w:rPr>
          <w:spacing w:val="-10"/>
        </w:rPr>
        <w:t xml:space="preserve"> </w:t>
      </w:r>
      <w:r>
        <w:t>(Promoting</w:t>
      </w:r>
      <w:r>
        <w:rPr>
          <w:spacing w:val="-8"/>
        </w:rPr>
        <w:t xml:space="preserve"> </w:t>
      </w:r>
      <w:r>
        <w:t>Tax</w:t>
      </w:r>
      <w:r>
        <w:rPr>
          <w:spacing w:val="-7"/>
        </w:rPr>
        <w:t xml:space="preserve"> </w:t>
      </w:r>
      <w:r>
        <w:t>Compliance),</w:t>
      </w:r>
      <w:r>
        <w:rPr>
          <w:spacing w:val="-5"/>
        </w:rPr>
        <w:t xml:space="preserve"> </w:t>
      </w:r>
      <w:proofErr w:type="gramStart"/>
      <w:r>
        <w:t>In</w:t>
      </w:r>
      <w:r>
        <w:rPr>
          <w:spacing w:val="-11"/>
        </w:rPr>
        <w:t xml:space="preserve"> </w:t>
      </w:r>
      <w:r>
        <w:t>the</w:t>
      </w:r>
      <w:r>
        <w:rPr>
          <w:spacing w:val="-10"/>
        </w:rPr>
        <w:t xml:space="preserve"> </w:t>
      </w:r>
      <w:r>
        <w:t>event</w:t>
      </w:r>
      <w:r>
        <w:rPr>
          <w:spacing w:val="-7"/>
        </w:rPr>
        <w:t xml:space="preserve"> </w:t>
      </w:r>
      <w:r>
        <w:t>that</w:t>
      </w:r>
      <w:proofErr w:type="gramEnd"/>
      <w:r>
        <w:rPr>
          <w:spacing w:val="-10"/>
        </w:rPr>
        <w:t xml:space="preserve"> </w:t>
      </w:r>
      <w:r>
        <w:t>the</w:t>
      </w:r>
      <w:r>
        <w:rPr>
          <w:spacing w:val="-10"/>
        </w:rPr>
        <w:t xml:space="preserve"> </w:t>
      </w:r>
      <w:r>
        <w:t xml:space="preserve">Supplier fails to comply with Clauses Except to the extent set out in Clauses For the purposes of Clauses </w:t>
      </w:r>
      <w:r>
        <w:rPr>
          <w:b/>
        </w:rPr>
        <w:t>Error! Not a valid bookmark self-refe</w:t>
      </w:r>
      <w:r>
        <w:rPr>
          <w:b/>
        </w:rPr>
        <w:t xml:space="preserve">rence. </w:t>
      </w:r>
      <w:r>
        <w:t xml:space="preserve">to 23.18, the term </w:t>
      </w:r>
      <w:r>
        <w:rPr>
          <w:b/>
        </w:rPr>
        <w:t xml:space="preserve">“Disclosing Party” </w:t>
      </w:r>
      <w:r>
        <w:t xml:space="preserve">shall mean a Party which discloses or makes available directly or indirectly its Confidential Information and </w:t>
      </w:r>
      <w:r>
        <w:rPr>
          <w:b/>
        </w:rPr>
        <w:t>“Recipient”</w:t>
      </w:r>
      <w:r>
        <w:rPr>
          <w:b/>
          <w:spacing w:val="-3"/>
        </w:rPr>
        <w:t xml:space="preserve"> </w:t>
      </w:r>
      <w:r>
        <w:t>shall</w:t>
      </w:r>
      <w:r>
        <w:rPr>
          <w:spacing w:val="-7"/>
        </w:rPr>
        <w:t xml:space="preserve"> </w:t>
      </w:r>
      <w:r>
        <w:t>mean</w:t>
      </w:r>
      <w:r>
        <w:rPr>
          <w:spacing w:val="-5"/>
        </w:rPr>
        <w:t xml:space="preserve"> </w:t>
      </w:r>
      <w:r>
        <w:t>the</w:t>
      </w:r>
      <w:r>
        <w:rPr>
          <w:spacing w:val="-6"/>
        </w:rPr>
        <w:t xml:space="preserve"> </w:t>
      </w:r>
      <w:r>
        <w:t>Party</w:t>
      </w:r>
      <w:r>
        <w:rPr>
          <w:spacing w:val="-4"/>
        </w:rPr>
        <w:t xml:space="preserve"> </w:t>
      </w:r>
      <w:r>
        <w:t>which</w:t>
      </w:r>
      <w:r>
        <w:rPr>
          <w:spacing w:val="-6"/>
        </w:rPr>
        <w:t xml:space="preserve"> </w:t>
      </w:r>
      <w:r>
        <w:t>receives</w:t>
      </w:r>
      <w:r>
        <w:rPr>
          <w:spacing w:val="-6"/>
        </w:rPr>
        <w:t xml:space="preserve"> </w:t>
      </w:r>
      <w:r>
        <w:t>or</w:t>
      </w:r>
      <w:r>
        <w:rPr>
          <w:spacing w:val="-7"/>
        </w:rPr>
        <w:t xml:space="preserve"> </w:t>
      </w:r>
      <w:r>
        <w:t>obtains</w:t>
      </w:r>
      <w:r>
        <w:rPr>
          <w:spacing w:val="-4"/>
        </w:rPr>
        <w:t xml:space="preserve"> </w:t>
      </w:r>
      <w:r>
        <w:t>directly</w:t>
      </w:r>
      <w:r>
        <w:rPr>
          <w:spacing w:val="-6"/>
        </w:rPr>
        <w:t xml:space="preserve"> </w:t>
      </w:r>
      <w:r>
        <w:t>or</w:t>
      </w:r>
      <w:r>
        <w:rPr>
          <w:spacing w:val="-1"/>
        </w:rPr>
        <w:t xml:space="preserve"> </w:t>
      </w:r>
      <w:r>
        <w:t xml:space="preserve">in- directly Confidential Information. to 23.18 or where disclosure is ex- </w:t>
      </w:r>
      <w:proofErr w:type="spellStart"/>
      <w:r>
        <w:t>pressly</w:t>
      </w:r>
      <w:proofErr w:type="spellEnd"/>
      <w:r>
        <w:t xml:space="preserve"> permitted elsewhere in this Contract, the Recipient shall: to The Recipient</w:t>
      </w:r>
      <w:r>
        <w:rPr>
          <w:spacing w:val="-6"/>
        </w:rPr>
        <w:t xml:space="preserve"> </w:t>
      </w:r>
      <w:r>
        <w:t>shall</w:t>
      </w:r>
      <w:r>
        <w:rPr>
          <w:spacing w:val="-5"/>
        </w:rPr>
        <w:t xml:space="preserve"> </w:t>
      </w:r>
      <w:r>
        <w:t>be</w:t>
      </w:r>
      <w:r>
        <w:rPr>
          <w:spacing w:val="-6"/>
        </w:rPr>
        <w:t xml:space="preserve"> </w:t>
      </w:r>
      <w:r>
        <w:t>entitled</w:t>
      </w:r>
      <w:r>
        <w:rPr>
          <w:spacing w:val="-7"/>
        </w:rPr>
        <w:t xml:space="preserve"> </w:t>
      </w:r>
      <w:r>
        <w:t>to</w:t>
      </w:r>
      <w:r>
        <w:rPr>
          <w:spacing w:val="-3"/>
        </w:rPr>
        <w:t xml:space="preserve"> </w:t>
      </w:r>
      <w:r>
        <w:t>disclose</w:t>
      </w:r>
      <w:r>
        <w:rPr>
          <w:spacing w:val="-6"/>
        </w:rPr>
        <w:t xml:space="preserve"> </w:t>
      </w:r>
      <w:r>
        <w:t>the</w:t>
      </w:r>
      <w:r>
        <w:rPr>
          <w:spacing w:val="-6"/>
        </w:rPr>
        <w:t xml:space="preserve"> </w:t>
      </w:r>
      <w:r>
        <w:t>Confidential</w:t>
      </w:r>
      <w:r>
        <w:rPr>
          <w:spacing w:val="-7"/>
        </w:rPr>
        <w:t xml:space="preserve"> </w:t>
      </w:r>
      <w:r>
        <w:t>Information</w:t>
      </w:r>
      <w:r>
        <w:rPr>
          <w:spacing w:val="-7"/>
        </w:rPr>
        <w:t xml:space="preserve"> </w:t>
      </w:r>
      <w:r>
        <w:t>of</w:t>
      </w:r>
      <w:r>
        <w:rPr>
          <w:spacing w:val="-7"/>
        </w:rPr>
        <w:t xml:space="preserve"> </w:t>
      </w:r>
      <w:r>
        <w:t>the Disclosing</w:t>
      </w:r>
      <w:r>
        <w:rPr>
          <w:spacing w:val="-13"/>
        </w:rPr>
        <w:t xml:space="preserve"> </w:t>
      </w:r>
      <w:r>
        <w:t>Party</w:t>
      </w:r>
      <w:r>
        <w:rPr>
          <w:spacing w:val="-12"/>
        </w:rPr>
        <w:t xml:space="preserve"> </w:t>
      </w:r>
      <w:proofErr w:type="gramStart"/>
      <w:r>
        <w:t>where:,</w:t>
      </w:r>
      <w:proofErr w:type="gramEnd"/>
      <w:r>
        <w:rPr>
          <w:spacing w:val="-13"/>
        </w:rPr>
        <w:t xml:space="preserve"> </w:t>
      </w:r>
      <w:r>
        <w:t>the</w:t>
      </w:r>
      <w:r>
        <w:rPr>
          <w:spacing w:val="-12"/>
        </w:rPr>
        <w:t xml:space="preserve"> </w:t>
      </w:r>
      <w:r>
        <w:t>Customer</w:t>
      </w:r>
      <w:r>
        <w:rPr>
          <w:spacing w:val="-13"/>
        </w:rPr>
        <w:t xml:space="preserve"> </w:t>
      </w:r>
      <w:r>
        <w:t>reserves</w:t>
      </w:r>
      <w:r>
        <w:rPr>
          <w:spacing w:val="-12"/>
        </w:rPr>
        <w:t xml:space="preserve"> </w:t>
      </w:r>
      <w:r>
        <w:t>the</w:t>
      </w:r>
      <w:r>
        <w:rPr>
          <w:spacing w:val="-13"/>
        </w:rPr>
        <w:t xml:space="preserve"> </w:t>
      </w:r>
      <w:r>
        <w:t>right</w:t>
      </w:r>
      <w:r>
        <w:rPr>
          <w:spacing w:val="-12"/>
        </w:rPr>
        <w:t xml:space="preserve"> </w:t>
      </w:r>
      <w:r>
        <w:t>to</w:t>
      </w:r>
      <w:r>
        <w:rPr>
          <w:spacing w:val="-12"/>
        </w:rPr>
        <w:t xml:space="preserve"> </w:t>
      </w:r>
      <w:r>
        <w:t>terminate</w:t>
      </w:r>
      <w:r>
        <w:rPr>
          <w:spacing w:val="-13"/>
        </w:rPr>
        <w:t xml:space="preserve"> </w:t>
      </w:r>
      <w:r>
        <w:t>this Contract</w:t>
      </w:r>
      <w:r>
        <w:rPr>
          <w:spacing w:val="21"/>
        </w:rPr>
        <w:t xml:space="preserve"> </w:t>
      </w:r>
      <w:r>
        <w:t>for</w:t>
      </w:r>
      <w:r>
        <w:rPr>
          <w:spacing w:val="20"/>
        </w:rPr>
        <w:t xml:space="preserve"> </w:t>
      </w:r>
      <w:r>
        <w:t>material</w:t>
      </w:r>
      <w:r>
        <w:rPr>
          <w:spacing w:val="23"/>
        </w:rPr>
        <w:t xml:space="preserve"> </w:t>
      </w:r>
      <w:r>
        <w:t>Default.</w:t>
      </w:r>
      <w:r>
        <w:rPr>
          <w:spacing w:val="22"/>
        </w:rPr>
        <w:t xml:space="preserve"> </w:t>
      </w:r>
      <w:r>
        <w:t>(Confidentiality),</w:t>
      </w:r>
      <w:r>
        <w:rPr>
          <w:spacing w:val="24"/>
        </w:rPr>
        <w:t xml:space="preserve"> </w:t>
      </w:r>
      <w:r>
        <w:t>immediately</w:t>
      </w:r>
      <w:r>
        <w:rPr>
          <w:spacing w:val="21"/>
        </w:rPr>
        <w:t xml:space="preserve"> </w:t>
      </w:r>
      <w:r>
        <w:rPr>
          <w:spacing w:val="-2"/>
        </w:rPr>
        <w:t>terminate</w:t>
      </w:r>
    </w:p>
    <w:p w14:paraId="447AB91A" w14:textId="77777777" w:rsidR="00E35620" w:rsidRDefault="00E35620">
      <w:pPr>
        <w:jc w:val="both"/>
        <w:sectPr w:rsidR="00E35620">
          <w:pgSz w:w="11910" w:h="16840"/>
          <w:pgMar w:top="1380" w:right="760" w:bottom="280" w:left="1180" w:header="720" w:footer="720" w:gutter="0"/>
          <w:cols w:space="720"/>
        </w:sectPr>
      </w:pPr>
    </w:p>
    <w:p w14:paraId="331BF82F" w14:textId="77777777" w:rsidR="00E35620" w:rsidRDefault="00290450">
      <w:pPr>
        <w:pStyle w:val="BodyText"/>
        <w:spacing w:before="41"/>
        <w:ind w:left="2812" w:right="673"/>
        <w:jc w:val="both"/>
      </w:pPr>
      <w:r>
        <w:lastRenderedPageBreak/>
        <w:t>this</w:t>
      </w:r>
      <w:r>
        <w:rPr>
          <w:spacing w:val="-8"/>
        </w:rPr>
        <w:t xml:space="preserve"> </w:t>
      </w:r>
      <w:r>
        <w:t>Contract</w:t>
      </w:r>
      <w:r>
        <w:rPr>
          <w:spacing w:val="-9"/>
        </w:rPr>
        <w:t xml:space="preserve"> </w:t>
      </w:r>
      <w:r>
        <w:t>for</w:t>
      </w:r>
      <w:r>
        <w:rPr>
          <w:spacing w:val="-10"/>
        </w:rPr>
        <w:t xml:space="preserve"> </w:t>
      </w:r>
      <w:r>
        <w:t>material</w:t>
      </w:r>
      <w:r>
        <w:rPr>
          <w:spacing w:val="-10"/>
        </w:rPr>
        <w:t xml:space="preserve"> </w:t>
      </w:r>
      <w:r>
        <w:t>Default.</w:t>
      </w:r>
      <w:r>
        <w:rPr>
          <w:spacing w:val="-8"/>
        </w:rPr>
        <w:t xml:space="preserve"> </w:t>
      </w:r>
      <w:r>
        <w:t>(Prevention</w:t>
      </w:r>
      <w:r>
        <w:rPr>
          <w:spacing w:val="-11"/>
        </w:rPr>
        <w:t xml:space="preserve"> </w:t>
      </w:r>
      <w:r>
        <w:t>of</w:t>
      </w:r>
      <w:r>
        <w:rPr>
          <w:spacing w:val="-10"/>
        </w:rPr>
        <w:t xml:space="preserve"> </w:t>
      </w:r>
      <w:r>
        <w:t>Fraud</w:t>
      </w:r>
      <w:r>
        <w:rPr>
          <w:spacing w:val="-8"/>
        </w:rPr>
        <w:t xml:space="preserve"> </w:t>
      </w:r>
      <w:r>
        <w:t>and</w:t>
      </w:r>
      <w:r>
        <w:rPr>
          <w:spacing w:val="-8"/>
        </w:rPr>
        <w:t xml:space="preserve"> </w:t>
      </w:r>
      <w:r>
        <w:t>Bribery),</w:t>
      </w:r>
      <w:r>
        <w:rPr>
          <w:spacing w:val="-10"/>
        </w:rPr>
        <w:t xml:space="preserve"> </w:t>
      </w:r>
      <w:r>
        <w:t xml:space="preserve">Par- </w:t>
      </w:r>
      <w:proofErr w:type="spellStart"/>
      <w:r>
        <w:t>agraph</w:t>
      </w:r>
      <w:proofErr w:type="spellEnd"/>
      <w:r>
        <w:t xml:space="preserve"> 1.2.4</w:t>
      </w:r>
      <w:r>
        <w:rPr>
          <w:spacing w:val="-2"/>
        </w:rPr>
        <w:t xml:space="preserve"> </w:t>
      </w:r>
      <w:r>
        <w:t>of the Annex</w:t>
      </w:r>
      <w:r>
        <w:rPr>
          <w:spacing w:val="-2"/>
        </w:rPr>
        <w:t xml:space="preserve"> </w:t>
      </w:r>
      <w:r>
        <w:t>to Part A and Paragraph 1.2.4 of the Annex to Part B of Contract Schedule 5 (Staff Transfer</w:t>
      </w:r>
      <w:proofErr w:type="gramStart"/>
      <w:r>
        <w:t>) ;</w:t>
      </w:r>
      <w:proofErr w:type="gramEnd"/>
    </w:p>
    <w:p w14:paraId="530CDF77" w14:textId="77777777" w:rsidR="00E35620" w:rsidRDefault="00290450">
      <w:pPr>
        <w:pStyle w:val="BodyText"/>
        <w:tabs>
          <w:tab w:val="left" w:pos="2812"/>
        </w:tabs>
        <w:spacing w:before="121"/>
        <w:ind w:left="2812" w:right="678" w:hanging="851"/>
        <w:jc w:val="both"/>
      </w:pPr>
      <w:r>
        <w:rPr>
          <w:spacing w:val="-10"/>
        </w:rPr>
        <w:t>)</w:t>
      </w:r>
      <w:r>
        <w:tab/>
      </w:r>
      <w:proofErr w:type="gramStart"/>
      <w:r>
        <w:t>the</w:t>
      </w:r>
      <w:proofErr w:type="gramEnd"/>
      <w:r>
        <w:t xml:space="preserve"> Supplier commits any material Default of this Contract which is not, in the reasonable opinion of the Customer, capable of remedy; and/or</w:t>
      </w:r>
    </w:p>
    <w:p w14:paraId="2FE5C182" w14:textId="77777777" w:rsidR="00E35620" w:rsidRDefault="00290450">
      <w:pPr>
        <w:pStyle w:val="BodyText"/>
        <w:tabs>
          <w:tab w:val="left" w:pos="2812"/>
        </w:tabs>
        <w:spacing w:before="118"/>
        <w:ind w:left="2812" w:right="674" w:hanging="851"/>
        <w:jc w:val="both"/>
      </w:pPr>
      <w:r>
        <w:rPr>
          <w:spacing w:val="-10"/>
        </w:rPr>
        <w:t>)</w:t>
      </w:r>
      <w:r>
        <w:tab/>
      </w:r>
      <w:proofErr w:type="gramStart"/>
      <w:r>
        <w:t>the</w:t>
      </w:r>
      <w:proofErr w:type="gramEnd"/>
      <w:r>
        <w:rPr>
          <w:spacing w:val="-9"/>
        </w:rPr>
        <w:t xml:space="preserve"> </w:t>
      </w:r>
      <w:r>
        <w:t>Supplier</w:t>
      </w:r>
      <w:r>
        <w:rPr>
          <w:spacing w:val="-9"/>
        </w:rPr>
        <w:t xml:space="preserve"> </w:t>
      </w:r>
      <w:r>
        <w:t>commits</w:t>
      </w:r>
      <w:r>
        <w:rPr>
          <w:spacing w:val="-9"/>
        </w:rPr>
        <w:t xml:space="preserve"> </w:t>
      </w:r>
      <w:r>
        <w:t>a</w:t>
      </w:r>
      <w:r>
        <w:rPr>
          <w:spacing w:val="-9"/>
        </w:rPr>
        <w:t xml:space="preserve"> </w:t>
      </w:r>
      <w:r>
        <w:t>Default,</w:t>
      </w:r>
      <w:r>
        <w:rPr>
          <w:spacing w:val="-9"/>
        </w:rPr>
        <w:t xml:space="preserve"> </w:t>
      </w:r>
      <w:r>
        <w:t>including</w:t>
      </w:r>
      <w:r>
        <w:rPr>
          <w:spacing w:val="-10"/>
        </w:rPr>
        <w:t xml:space="preserve"> </w:t>
      </w:r>
      <w:r>
        <w:t>a</w:t>
      </w:r>
      <w:r>
        <w:rPr>
          <w:spacing w:val="-9"/>
        </w:rPr>
        <w:t xml:space="preserve"> </w:t>
      </w:r>
      <w:r>
        <w:t>material</w:t>
      </w:r>
      <w:r>
        <w:rPr>
          <w:spacing w:val="-9"/>
        </w:rPr>
        <w:t xml:space="preserve"> </w:t>
      </w:r>
      <w:r>
        <w:t>Default,</w:t>
      </w:r>
      <w:r>
        <w:rPr>
          <w:spacing w:val="-8"/>
        </w:rPr>
        <w:t xml:space="preserve"> </w:t>
      </w:r>
      <w:r>
        <w:t>which</w:t>
      </w:r>
      <w:r>
        <w:rPr>
          <w:spacing w:val="-10"/>
        </w:rPr>
        <w:t xml:space="preserve"> </w:t>
      </w:r>
      <w:r>
        <w:t>in</w:t>
      </w:r>
      <w:r>
        <w:rPr>
          <w:spacing w:val="-10"/>
        </w:rPr>
        <w:t xml:space="preserve"> </w:t>
      </w:r>
      <w:r>
        <w:t>the opinion</w:t>
      </w:r>
      <w:r>
        <w:rPr>
          <w:spacing w:val="-13"/>
        </w:rPr>
        <w:t xml:space="preserve"> </w:t>
      </w:r>
      <w:r>
        <w:t>of</w:t>
      </w:r>
      <w:r>
        <w:rPr>
          <w:spacing w:val="-12"/>
        </w:rPr>
        <w:t xml:space="preserve"> </w:t>
      </w:r>
      <w:r>
        <w:t>the</w:t>
      </w:r>
      <w:r>
        <w:rPr>
          <w:spacing w:val="-13"/>
        </w:rPr>
        <w:t xml:space="preserve"> </w:t>
      </w:r>
      <w:r>
        <w:t>Customer</w:t>
      </w:r>
      <w:r>
        <w:rPr>
          <w:spacing w:val="-12"/>
        </w:rPr>
        <w:t xml:space="preserve"> </w:t>
      </w:r>
      <w:r>
        <w:t>is</w:t>
      </w:r>
      <w:r>
        <w:rPr>
          <w:spacing w:val="-13"/>
        </w:rPr>
        <w:t xml:space="preserve"> </w:t>
      </w:r>
      <w:r>
        <w:t>remediable</w:t>
      </w:r>
      <w:r>
        <w:rPr>
          <w:spacing w:val="-12"/>
        </w:rPr>
        <w:t xml:space="preserve"> </w:t>
      </w:r>
      <w:r>
        <w:t>but</w:t>
      </w:r>
      <w:r>
        <w:rPr>
          <w:spacing w:val="-13"/>
        </w:rPr>
        <w:t xml:space="preserve"> </w:t>
      </w:r>
      <w:r>
        <w:t>has</w:t>
      </w:r>
      <w:r>
        <w:rPr>
          <w:spacing w:val="-12"/>
        </w:rPr>
        <w:t xml:space="preserve"> </w:t>
      </w:r>
      <w:r>
        <w:t>not</w:t>
      </w:r>
      <w:r>
        <w:rPr>
          <w:spacing w:val="-12"/>
        </w:rPr>
        <w:t xml:space="preserve"> </w:t>
      </w:r>
      <w:r>
        <w:t>remedied</w:t>
      </w:r>
      <w:r>
        <w:rPr>
          <w:spacing w:val="-13"/>
        </w:rPr>
        <w:t xml:space="preserve"> </w:t>
      </w:r>
      <w:r>
        <w:t>such</w:t>
      </w:r>
      <w:r>
        <w:rPr>
          <w:spacing w:val="-12"/>
        </w:rPr>
        <w:t xml:space="preserve"> </w:t>
      </w:r>
      <w:r>
        <w:t>Default to the satisfaction of the Customer in accordance with the Rectification Plan Process.</w:t>
      </w:r>
    </w:p>
    <w:p w14:paraId="1C3D5393" w14:textId="77777777" w:rsidR="00E35620" w:rsidRDefault="00290450">
      <w:pPr>
        <w:pStyle w:val="BodyText"/>
        <w:tabs>
          <w:tab w:val="left" w:pos="2812"/>
        </w:tabs>
        <w:spacing w:before="121"/>
        <w:ind w:left="1962"/>
        <w:jc w:val="both"/>
      </w:pPr>
      <w:r>
        <w:rPr>
          <w:spacing w:val="-10"/>
        </w:rPr>
        <w:t>)</w:t>
      </w:r>
      <w:r>
        <w:tab/>
      </w:r>
      <w:proofErr w:type="gramStart"/>
      <w:r>
        <w:t>the</w:t>
      </w:r>
      <w:proofErr w:type="gramEnd"/>
      <w:r>
        <w:rPr>
          <w:spacing w:val="-3"/>
        </w:rPr>
        <w:t xml:space="preserve"> </w:t>
      </w:r>
      <w:r>
        <w:t>Supplier</w:t>
      </w:r>
      <w:r>
        <w:rPr>
          <w:spacing w:val="-3"/>
        </w:rPr>
        <w:t xml:space="preserve"> </w:t>
      </w:r>
      <w:r>
        <w:t>has</w:t>
      </w:r>
      <w:r>
        <w:rPr>
          <w:spacing w:val="-2"/>
        </w:rPr>
        <w:t xml:space="preserve"> </w:t>
      </w:r>
      <w:r>
        <w:t>been</w:t>
      </w:r>
      <w:r>
        <w:rPr>
          <w:spacing w:val="-3"/>
        </w:rPr>
        <w:t xml:space="preserve"> </w:t>
      </w:r>
      <w:r>
        <w:t>struck</w:t>
      </w:r>
      <w:r>
        <w:rPr>
          <w:spacing w:val="-2"/>
        </w:rPr>
        <w:t xml:space="preserve"> </w:t>
      </w:r>
      <w:r>
        <w:t>off</w:t>
      </w:r>
      <w:r>
        <w:rPr>
          <w:spacing w:val="-5"/>
        </w:rPr>
        <w:t xml:space="preserve"> </w:t>
      </w:r>
      <w:r>
        <w:t>the</w:t>
      </w:r>
      <w:r>
        <w:rPr>
          <w:spacing w:val="-5"/>
        </w:rPr>
        <w:t xml:space="preserve"> </w:t>
      </w:r>
      <w:r>
        <w:t>current</w:t>
      </w:r>
      <w:r>
        <w:rPr>
          <w:spacing w:val="-2"/>
        </w:rPr>
        <w:t xml:space="preserve"> </w:t>
      </w:r>
      <w:r>
        <w:t>and</w:t>
      </w:r>
      <w:r>
        <w:rPr>
          <w:spacing w:val="-5"/>
        </w:rPr>
        <w:t xml:space="preserve"> </w:t>
      </w:r>
      <w:r>
        <w:t>in</w:t>
      </w:r>
      <w:r>
        <w:rPr>
          <w:spacing w:val="-2"/>
        </w:rPr>
        <w:t xml:space="preserve"> </w:t>
      </w:r>
      <w:r>
        <w:t>force</w:t>
      </w:r>
      <w:r>
        <w:rPr>
          <w:spacing w:val="-2"/>
        </w:rPr>
        <w:t xml:space="preserve"> </w:t>
      </w:r>
      <w:r>
        <w:t>ESFA</w:t>
      </w:r>
      <w:r>
        <w:rPr>
          <w:spacing w:val="-2"/>
        </w:rPr>
        <w:t xml:space="preserve"> register.</w:t>
      </w:r>
    </w:p>
    <w:p w14:paraId="77BBDC7B" w14:textId="77777777" w:rsidR="00E35620" w:rsidRDefault="00E35620">
      <w:pPr>
        <w:pStyle w:val="BodyText"/>
        <w:spacing w:before="12"/>
      </w:pPr>
    </w:p>
    <w:p w14:paraId="7D064FB8" w14:textId="77777777" w:rsidR="00E35620" w:rsidRDefault="00290450">
      <w:pPr>
        <w:pStyle w:val="ListParagraph"/>
        <w:numPr>
          <w:ilvl w:val="1"/>
          <w:numId w:val="46"/>
        </w:numPr>
        <w:tabs>
          <w:tab w:val="left" w:pos="1960"/>
          <w:tab w:val="left" w:pos="1962"/>
        </w:tabs>
        <w:ind w:right="675"/>
        <w:jc w:val="both"/>
      </w:pPr>
      <w:r>
        <w:t xml:space="preserve">For the purpose of Clause The Customer may terminate this Contract for material Default by issuing a Termination Notice to the Supplier </w:t>
      </w:r>
      <w:proofErr w:type="gramStart"/>
      <w:r>
        <w:t>where:,</w:t>
      </w:r>
      <w:proofErr w:type="gramEnd"/>
      <w:r>
        <w:t xml:space="preserve"> a</w:t>
      </w:r>
      <w:r>
        <w:rPr>
          <w:spacing w:val="-2"/>
        </w:rPr>
        <w:t xml:space="preserve"> </w:t>
      </w:r>
      <w:r>
        <w:t>material</w:t>
      </w:r>
      <w:r>
        <w:rPr>
          <w:spacing w:val="-2"/>
        </w:rPr>
        <w:t xml:space="preserve"> </w:t>
      </w:r>
      <w:r>
        <w:t>Default may be a single material Default or a number of Defaults or repeated Defaults (whether of the same or different obligations and regardless of whether such De- faults are remedied) which taken together constitute a material Default.</w:t>
      </w:r>
    </w:p>
    <w:p w14:paraId="762D3B8E" w14:textId="77777777" w:rsidR="00E35620" w:rsidRDefault="00290450">
      <w:pPr>
        <w:pStyle w:val="Heading3"/>
        <w:spacing w:before="120"/>
        <w:ind w:left="260"/>
        <w:jc w:val="both"/>
      </w:pPr>
      <w:r>
        <w:t>Termination</w:t>
      </w:r>
      <w:r>
        <w:rPr>
          <w:spacing w:val="-5"/>
        </w:rPr>
        <w:t xml:space="preserve"> </w:t>
      </w:r>
      <w:r>
        <w:t>in</w:t>
      </w:r>
      <w:r>
        <w:rPr>
          <w:spacing w:val="-7"/>
        </w:rPr>
        <w:t xml:space="preserve"> </w:t>
      </w:r>
      <w:r>
        <w:t>Relation</w:t>
      </w:r>
      <w:r>
        <w:rPr>
          <w:spacing w:val="-5"/>
        </w:rPr>
        <w:t xml:space="preserve"> </w:t>
      </w:r>
      <w:r>
        <w:t>to</w:t>
      </w:r>
      <w:r>
        <w:rPr>
          <w:spacing w:val="-7"/>
        </w:rPr>
        <w:t xml:space="preserve"> </w:t>
      </w:r>
      <w:r>
        <w:t>Financial</w:t>
      </w:r>
      <w:r>
        <w:rPr>
          <w:spacing w:val="-3"/>
        </w:rPr>
        <w:t xml:space="preserve"> </w:t>
      </w:r>
      <w:r>
        <w:rPr>
          <w:spacing w:val="-2"/>
        </w:rPr>
        <w:t>Standing</w:t>
      </w:r>
    </w:p>
    <w:p w14:paraId="40529E36" w14:textId="77777777" w:rsidR="00E35620" w:rsidRDefault="00E35620">
      <w:pPr>
        <w:pStyle w:val="BodyText"/>
        <w:spacing w:before="50"/>
        <w:rPr>
          <w:b/>
        </w:rPr>
      </w:pPr>
    </w:p>
    <w:p w14:paraId="3C8C5F8D" w14:textId="77777777" w:rsidR="00E35620" w:rsidRDefault="00290450">
      <w:pPr>
        <w:pStyle w:val="ListParagraph"/>
        <w:numPr>
          <w:ilvl w:val="1"/>
          <w:numId w:val="46"/>
        </w:numPr>
        <w:tabs>
          <w:tab w:val="left" w:pos="1960"/>
          <w:tab w:val="left" w:pos="1962"/>
        </w:tabs>
        <w:spacing w:before="1"/>
        <w:ind w:right="679"/>
        <w:jc w:val="both"/>
      </w:pPr>
      <w:r>
        <w:t>The Customer may terminate this Contract by issuing a Termination Notice to the Supplier where in</w:t>
      </w:r>
      <w:r>
        <w:rPr>
          <w:spacing w:val="-1"/>
        </w:rPr>
        <w:t xml:space="preserve"> </w:t>
      </w:r>
      <w:r>
        <w:t>the reasonable opinion</w:t>
      </w:r>
      <w:r>
        <w:rPr>
          <w:spacing w:val="-3"/>
        </w:rPr>
        <w:t xml:space="preserve"> </w:t>
      </w:r>
      <w:r>
        <w:t>of the Customer there is a</w:t>
      </w:r>
      <w:r>
        <w:rPr>
          <w:spacing w:val="-2"/>
        </w:rPr>
        <w:t xml:space="preserve"> </w:t>
      </w:r>
      <w:r>
        <w:t xml:space="preserve">material det- </w:t>
      </w:r>
      <w:proofErr w:type="spellStart"/>
      <w:r>
        <w:t>rimental</w:t>
      </w:r>
      <w:proofErr w:type="spellEnd"/>
      <w:r>
        <w:t xml:space="preserve"> change in the financial standing and/or the credit rating of the Supplier </w:t>
      </w:r>
      <w:r>
        <w:rPr>
          <w:spacing w:val="-2"/>
        </w:rPr>
        <w:t>which:</w:t>
      </w:r>
    </w:p>
    <w:p w14:paraId="703A6735" w14:textId="77777777" w:rsidR="00E35620" w:rsidRDefault="00290450">
      <w:pPr>
        <w:pStyle w:val="BodyText"/>
        <w:tabs>
          <w:tab w:val="left" w:pos="2812"/>
        </w:tabs>
        <w:spacing w:before="121"/>
        <w:ind w:left="2812" w:right="677" w:hanging="851"/>
        <w:jc w:val="both"/>
      </w:pPr>
      <w:r>
        <w:rPr>
          <w:spacing w:val="-10"/>
        </w:rPr>
        <w:t>)</w:t>
      </w:r>
      <w:r>
        <w:tab/>
        <w:t xml:space="preserve">adversely impacts on the Suppliers ability to supply the Goods and/or Services under this </w:t>
      </w:r>
      <w:proofErr w:type="gramStart"/>
      <w:r>
        <w:t>Contract ;</w:t>
      </w:r>
      <w:proofErr w:type="gramEnd"/>
      <w:r>
        <w:t xml:space="preserve"> or</w:t>
      </w:r>
    </w:p>
    <w:p w14:paraId="0B9644EF" w14:textId="77777777" w:rsidR="00E35620" w:rsidRDefault="00290450">
      <w:pPr>
        <w:pStyle w:val="BodyText"/>
        <w:tabs>
          <w:tab w:val="left" w:pos="2812"/>
        </w:tabs>
        <w:spacing w:before="120"/>
        <w:ind w:left="2812" w:right="679" w:hanging="851"/>
        <w:jc w:val="both"/>
      </w:pPr>
      <w:r>
        <w:rPr>
          <w:spacing w:val="-10"/>
        </w:rPr>
        <w:t>)</w:t>
      </w:r>
      <w:r>
        <w:tab/>
      </w:r>
      <w:proofErr w:type="gramStart"/>
      <w:r>
        <w:t>could</w:t>
      </w:r>
      <w:proofErr w:type="gramEnd"/>
      <w:r>
        <w:rPr>
          <w:spacing w:val="-13"/>
        </w:rPr>
        <w:t xml:space="preserve"> </w:t>
      </w:r>
      <w:r>
        <w:t>reasonably</w:t>
      </w:r>
      <w:r>
        <w:rPr>
          <w:spacing w:val="-12"/>
        </w:rPr>
        <w:t xml:space="preserve"> </w:t>
      </w:r>
      <w:r>
        <w:t>be</w:t>
      </w:r>
      <w:r>
        <w:rPr>
          <w:spacing w:val="-13"/>
        </w:rPr>
        <w:t xml:space="preserve"> </w:t>
      </w:r>
      <w:r>
        <w:t>expected</w:t>
      </w:r>
      <w:r>
        <w:rPr>
          <w:spacing w:val="-12"/>
        </w:rPr>
        <w:t xml:space="preserve"> </w:t>
      </w:r>
      <w:r>
        <w:t>to</w:t>
      </w:r>
      <w:r>
        <w:rPr>
          <w:spacing w:val="-13"/>
        </w:rPr>
        <w:t xml:space="preserve"> </w:t>
      </w:r>
      <w:r>
        <w:t>have</w:t>
      </w:r>
      <w:r>
        <w:rPr>
          <w:spacing w:val="-11"/>
        </w:rPr>
        <w:t xml:space="preserve"> </w:t>
      </w:r>
      <w:r>
        <w:t>an</w:t>
      </w:r>
      <w:r>
        <w:rPr>
          <w:spacing w:val="-13"/>
        </w:rPr>
        <w:t xml:space="preserve"> </w:t>
      </w:r>
      <w:r>
        <w:t>adverse</w:t>
      </w:r>
      <w:r>
        <w:rPr>
          <w:spacing w:val="-12"/>
        </w:rPr>
        <w:t xml:space="preserve"> </w:t>
      </w:r>
      <w:r>
        <w:t>impact</w:t>
      </w:r>
      <w:r>
        <w:rPr>
          <w:spacing w:val="-11"/>
        </w:rPr>
        <w:t xml:space="preserve"> </w:t>
      </w:r>
      <w:r>
        <w:t>on</w:t>
      </w:r>
      <w:r>
        <w:rPr>
          <w:spacing w:val="-13"/>
        </w:rPr>
        <w:t xml:space="preserve"> </w:t>
      </w:r>
      <w:r>
        <w:t>the</w:t>
      </w:r>
      <w:r>
        <w:rPr>
          <w:spacing w:val="-12"/>
        </w:rPr>
        <w:t xml:space="preserve"> </w:t>
      </w:r>
      <w:r>
        <w:t>Suppliers ability to supply the Goods and/or Services under this Contract.</w:t>
      </w:r>
    </w:p>
    <w:p w14:paraId="1EDF2EDD" w14:textId="77777777" w:rsidR="00E35620" w:rsidRDefault="00290450">
      <w:pPr>
        <w:pStyle w:val="Heading3"/>
        <w:spacing w:before="121"/>
        <w:ind w:left="310"/>
      </w:pPr>
      <w:r>
        <w:t>Termination</w:t>
      </w:r>
      <w:r>
        <w:rPr>
          <w:spacing w:val="-5"/>
        </w:rPr>
        <w:t xml:space="preserve"> </w:t>
      </w:r>
      <w:r>
        <w:t>on</w:t>
      </w:r>
      <w:r>
        <w:rPr>
          <w:spacing w:val="-5"/>
        </w:rPr>
        <w:t xml:space="preserve"> </w:t>
      </w:r>
      <w:r>
        <w:rPr>
          <w:spacing w:val="-2"/>
        </w:rPr>
        <w:t>Insolvency</w:t>
      </w:r>
    </w:p>
    <w:p w14:paraId="731583F0" w14:textId="77777777" w:rsidR="00E35620" w:rsidRDefault="00E35620">
      <w:pPr>
        <w:pStyle w:val="BodyText"/>
        <w:spacing w:before="51"/>
        <w:rPr>
          <w:b/>
        </w:rPr>
      </w:pPr>
    </w:p>
    <w:p w14:paraId="1B737C1C" w14:textId="77777777" w:rsidR="00E35620" w:rsidRDefault="00290450">
      <w:pPr>
        <w:pStyle w:val="ListParagraph"/>
        <w:numPr>
          <w:ilvl w:val="1"/>
          <w:numId w:val="46"/>
        </w:numPr>
        <w:tabs>
          <w:tab w:val="left" w:pos="1960"/>
          <w:tab w:val="left" w:pos="1962"/>
        </w:tabs>
        <w:ind w:right="683"/>
        <w:jc w:val="both"/>
      </w:pPr>
      <w:r>
        <w:t>The Customer may terminate this Contract by issuing</w:t>
      </w:r>
      <w:r>
        <w:rPr>
          <w:spacing w:val="-1"/>
        </w:rPr>
        <w:t xml:space="preserve"> </w:t>
      </w:r>
      <w:r>
        <w:t>a Termination Notice to the Supplier where an Insolvency Event affecting the Supplier occurs.</w:t>
      </w:r>
    </w:p>
    <w:p w14:paraId="386D03A2" w14:textId="77777777" w:rsidR="00E35620" w:rsidRDefault="00290450">
      <w:pPr>
        <w:pStyle w:val="Heading3"/>
        <w:spacing w:before="120"/>
        <w:ind w:left="260"/>
      </w:pPr>
      <w:r>
        <w:t>Termination</w:t>
      </w:r>
      <w:r>
        <w:rPr>
          <w:spacing w:val="-5"/>
        </w:rPr>
        <w:t xml:space="preserve"> </w:t>
      </w:r>
      <w:r>
        <w:t>on</w:t>
      </w:r>
      <w:r>
        <w:rPr>
          <w:spacing w:val="-5"/>
        </w:rPr>
        <w:t xml:space="preserve"> </w:t>
      </w:r>
      <w:r>
        <w:t>Change</w:t>
      </w:r>
      <w:r>
        <w:rPr>
          <w:spacing w:val="-4"/>
        </w:rPr>
        <w:t xml:space="preserve"> </w:t>
      </w:r>
      <w:r>
        <w:t>of</w:t>
      </w:r>
      <w:r>
        <w:rPr>
          <w:spacing w:val="-5"/>
        </w:rPr>
        <w:t xml:space="preserve"> </w:t>
      </w:r>
      <w:r>
        <w:rPr>
          <w:spacing w:val="-2"/>
        </w:rPr>
        <w:t>Control</w:t>
      </w:r>
    </w:p>
    <w:p w14:paraId="49311FF0" w14:textId="77777777" w:rsidR="00E35620" w:rsidRDefault="00E35620">
      <w:pPr>
        <w:pStyle w:val="BodyText"/>
        <w:spacing w:before="51"/>
        <w:rPr>
          <w:b/>
        </w:rPr>
      </w:pPr>
    </w:p>
    <w:p w14:paraId="7CA31BF7" w14:textId="77777777" w:rsidR="00E35620" w:rsidRDefault="00290450">
      <w:pPr>
        <w:pStyle w:val="ListParagraph"/>
        <w:numPr>
          <w:ilvl w:val="1"/>
          <w:numId w:val="46"/>
        </w:numPr>
        <w:tabs>
          <w:tab w:val="left" w:pos="1960"/>
          <w:tab w:val="left" w:pos="1962"/>
        </w:tabs>
        <w:ind w:right="679"/>
        <w:jc w:val="both"/>
      </w:pPr>
      <w:r>
        <w:t>The Supplier shall notify the Customer immediately in writing and as soon as the Supplier is aware (or ought reasonably to be aware) that it is anticipating, under- going, undergoes or has</w:t>
      </w:r>
      <w:r>
        <w:rPr>
          <w:spacing w:val="-1"/>
        </w:rPr>
        <w:t xml:space="preserve"> </w:t>
      </w:r>
      <w:r>
        <w:t>undergone a Change of</w:t>
      </w:r>
      <w:r>
        <w:rPr>
          <w:spacing w:val="-1"/>
        </w:rPr>
        <w:t xml:space="preserve"> </w:t>
      </w:r>
      <w:r>
        <w:t>Control and provided such</w:t>
      </w:r>
      <w:r>
        <w:rPr>
          <w:spacing w:val="-2"/>
        </w:rPr>
        <w:t xml:space="preserve"> </w:t>
      </w:r>
      <w:proofErr w:type="spellStart"/>
      <w:r>
        <w:t>notifi</w:t>
      </w:r>
      <w:proofErr w:type="spellEnd"/>
      <w:r>
        <w:t>- cation does not contravene any Law.</w:t>
      </w:r>
    </w:p>
    <w:p w14:paraId="1874D482" w14:textId="77777777" w:rsidR="00E35620" w:rsidRDefault="00E35620">
      <w:pPr>
        <w:pStyle w:val="BodyText"/>
        <w:spacing w:before="11"/>
      </w:pPr>
    </w:p>
    <w:p w14:paraId="550949C7" w14:textId="77777777" w:rsidR="00E35620" w:rsidRDefault="00290450">
      <w:pPr>
        <w:pStyle w:val="ListParagraph"/>
        <w:numPr>
          <w:ilvl w:val="1"/>
          <w:numId w:val="46"/>
        </w:numPr>
        <w:tabs>
          <w:tab w:val="left" w:pos="1960"/>
          <w:tab w:val="left" w:pos="1962"/>
        </w:tabs>
        <w:ind w:right="673"/>
        <w:jc w:val="both"/>
      </w:pPr>
      <w:r>
        <w:t xml:space="preserve">The Supplier shall ensure that any notification made pursuant to Clause </w:t>
      </w:r>
      <w:proofErr w:type="gramStart"/>
      <w:r>
        <w:t>The</w:t>
      </w:r>
      <w:proofErr w:type="gramEnd"/>
      <w:r>
        <w:t xml:space="preserve"> Sup- plier shall notify the Customer immediately in writing and as soon as the Supplier is aware (or ought reasonably to be aware) that it is anticipating, undergoing, un- </w:t>
      </w:r>
      <w:proofErr w:type="spellStart"/>
      <w:r>
        <w:t>dergoes</w:t>
      </w:r>
      <w:proofErr w:type="spellEnd"/>
      <w:r>
        <w:rPr>
          <w:spacing w:val="-11"/>
        </w:rPr>
        <w:t xml:space="preserve"> </w:t>
      </w:r>
      <w:r>
        <w:t>or</w:t>
      </w:r>
      <w:r>
        <w:rPr>
          <w:spacing w:val="-12"/>
        </w:rPr>
        <w:t xml:space="preserve"> </w:t>
      </w:r>
      <w:r>
        <w:t>has</w:t>
      </w:r>
      <w:r>
        <w:rPr>
          <w:spacing w:val="-9"/>
        </w:rPr>
        <w:t xml:space="preserve"> </w:t>
      </w:r>
      <w:r>
        <w:t>undergone</w:t>
      </w:r>
      <w:r>
        <w:rPr>
          <w:spacing w:val="-11"/>
        </w:rPr>
        <w:t xml:space="preserve"> </w:t>
      </w:r>
      <w:r>
        <w:t>a</w:t>
      </w:r>
      <w:r>
        <w:rPr>
          <w:spacing w:val="-9"/>
        </w:rPr>
        <w:t xml:space="preserve"> </w:t>
      </w:r>
      <w:r>
        <w:t>Change</w:t>
      </w:r>
      <w:r>
        <w:rPr>
          <w:spacing w:val="-8"/>
        </w:rPr>
        <w:t xml:space="preserve"> </w:t>
      </w:r>
      <w:r>
        <w:t>of</w:t>
      </w:r>
      <w:r>
        <w:rPr>
          <w:spacing w:val="-9"/>
        </w:rPr>
        <w:t xml:space="preserve"> </w:t>
      </w:r>
      <w:r>
        <w:t>Control</w:t>
      </w:r>
      <w:r>
        <w:rPr>
          <w:spacing w:val="-12"/>
        </w:rPr>
        <w:t xml:space="preserve"> </w:t>
      </w:r>
      <w:r>
        <w:t>and</w:t>
      </w:r>
      <w:r>
        <w:rPr>
          <w:spacing w:val="-10"/>
        </w:rPr>
        <w:t xml:space="preserve"> </w:t>
      </w:r>
      <w:r>
        <w:t>provided</w:t>
      </w:r>
      <w:r>
        <w:rPr>
          <w:spacing w:val="-12"/>
        </w:rPr>
        <w:t xml:space="preserve"> </w:t>
      </w:r>
      <w:r>
        <w:t>such</w:t>
      </w:r>
      <w:r>
        <w:rPr>
          <w:spacing w:val="-10"/>
        </w:rPr>
        <w:t xml:space="preserve"> </w:t>
      </w:r>
      <w:r>
        <w:t>notification</w:t>
      </w:r>
      <w:r>
        <w:rPr>
          <w:spacing w:val="-10"/>
        </w:rPr>
        <w:t xml:space="preserve"> </w:t>
      </w:r>
      <w:r>
        <w:t>does not</w:t>
      </w:r>
      <w:r>
        <w:rPr>
          <w:spacing w:val="-8"/>
        </w:rPr>
        <w:t xml:space="preserve"> </w:t>
      </w:r>
      <w:r>
        <w:t>contravene</w:t>
      </w:r>
      <w:r>
        <w:rPr>
          <w:spacing w:val="-9"/>
        </w:rPr>
        <w:t xml:space="preserve"> </w:t>
      </w:r>
      <w:r>
        <w:t>any</w:t>
      </w:r>
      <w:r>
        <w:rPr>
          <w:spacing w:val="-11"/>
        </w:rPr>
        <w:t xml:space="preserve"> </w:t>
      </w:r>
      <w:r>
        <w:t>Law.</w:t>
      </w:r>
      <w:r>
        <w:rPr>
          <w:spacing w:val="-8"/>
        </w:rPr>
        <w:t xml:space="preserve"> </w:t>
      </w:r>
      <w:r>
        <w:t>shall</w:t>
      </w:r>
      <w:r>
        <w:rPr>
          <w:spacing w:val="-10"/>
        </w:rPr>
        <w:t xml:space="preserve"> </w:t>
      </w:r>
      <w:r>
        <w:t>set</w:t>
      </w:r>
      <w:r>
        <w:rPr>
          <w:spacing w:val="-8"/>
        </w:rPr>
        <w:t xml:space="preserve"> </w:t>
      </w:r>
      <w:r>
        <w:t>out</w:t>
      </w:r>
      <w:r>
        <w:rPr>
          <w:spacing w:val="-8"/>
        </w:rPr>
        <w:t xml:space="preserve"> </w:t>
      </w:r>
      <w:r>
        <w:t>full</w:t>
      </w:r>
      <w:r>
        <w:rPr>
          <w:spacing w:val="-9"/>
        </w:rPr>
        <w:t xml:space="preserve"> </w:t>
      </w:r>
      <w:r>
        <w:t>details</w:t>
      </w:r>
      <w:r>
        <w:rPr>
          <w:spacing w:val="-9"/>
        </w:rPr>
        <w:t xml:space="preserve"> </w:t>
      </w:r>
      <w:r>
        <w:t>of</w:t>
      </w:r>
      <w:r>
        <w:rPr>
          <w:spacing w:val="-9"/>
        </w:rPr>
        <w:t xml:space="preserve"> </w:t>
      </w:r>
      <w:r>
        <w:t>the</w:t>
      </w:r>
      <w:r>
        <w:rPr>
          <w:spacing w:val="-8"/>
        </w:rPr>
        <w:t xml:space="preserve"> </w:t>
      </w:r>
      <w:r>
        <w:t>Change</w:t>
      </w:r>
      <w:r>
        <w:rPr>
          <w:spacing w:val="-8"/>
        </w:rPr>
        <w:t xml:space="preserve"> </w:t>
      </w:r>
      <w:r>
        <w:t>of</w:t>
      </w:r>
      <w:r>
        <w:rPr>
          <w:spacing w:val="-9"/>
        </w:rPr>
        <w:t xml:space="preserve"> </w:t>
      </w:r>
      <w:r>
        <w:t>Control</w:t>
      </w:r>
      <w:r>
        <w:rPr>
          <w:spacing w:val="-9"/>
        </w:rPr>
        <w:t xml:space="preserve"> </w:t>
      </w:r>
      <w:r>
        <w:t>including the circumstances suggesting and/or explaining the Change of Control.</w:t>
      </w:r>
    </w:p>
    <w:p w14:paraId="60604D3A" w14:textId="77777777" w:rsidR="00E35620" w:rsidRDefault="00E35620">
      <w:pPr>
        <w:pStyle w:val="BodyText"/>
        <w:spacing w:before="12"/>
      </w:pPr>
    </w:p>
    <w:p w14:paraId="697FA686" w14:textId="77777777" w:rsidR="00E35620" w:rsidRDefault="00290450">
      <w:pPr>
        <w:pStyle w:val="ListParagraph"/>
        <w:numPr>
          <w:ilvl w:val="1"/>
          <w:numId w:val="46"/>
        </w:numPr>
        <w:tabs>
          <w:tab w:val="left" w:pos="1960"/>
          <w:tab w:val="left" w:pos="1962"/>
        </w:tabs>
        <w:ind w:right="683"/>
        <w:jc w:val="both"/>
      </w:pPr>
      <w:r>
        <w:t>The Customer may terminate this Contract by issuing</w:t>
      </w:r>
      <w:r>
        <w:rPr>
          <w:spacing w:val="-1"/>
        </w:rPr>
        <w:t xml:space="preserve"> </w:t>
      </w:r>
      <w:r>
        <w:t>a Termination Notice to the Supplier within six (6) Months of:</w:t>
      </w:r>
    </w:p>
    <w:p w14:paraId="61245791" w14:textId="77777777" w:rsidR="00E35620" w:rsidRDefault="00E35620">
      <w:pPr>
        <w:jc w:val="both"/>
        <w:sectPr w:rsidR="00E35620">
          <w:pgSz w:w="11910" w:h="16840"/>
          <w:pgMar w:top="1380" w:right="760" w:bottom="280" w:left="1180" w:header="720" w:footer="720" w:gutter="0"/>
          <w:cols w:space="720"/>
        </w:sectPr>
      </w:pPr>
    </w:p>
    <w:p w14:paraId="4A403D4D" w14:textId="77777777" w:rsidR="00E35620" w:rsidRDefault="00290450">
      <w:pPr>
        <w:pStyle w:val="BodyText"/>
        <w:tabs>
          <w:tab w:val="left" w:pos="2812"/>
        </w:tabs>
        <w:spacing w:before="41"/>
        <w:ind w:left="2812" w:right="674" w:hanging="851"/>
        <w:jc w:val="both"/>
      </w:pPr>
      <w:r>
        <w:rPr>
          <w:spacing w:val="-10"/>
        </w:rPr>
        <w:lastRenderedPageBreak/>
        <w:t>)</w:t>
      </w:r>
      <w:r>
        <w:tab/>
      </w:r>
      <w:proofErr w:type="gramStart"/>
      <w:r>
        <w:t>being</w:t>
      </w:r>
      <w:proofErr w:type="gramEnd"/>
      <w:r>
        <w:rPr>
          <w:spacing w:val="-5"/>
        </w:rPr>
        <w:t xml:space="preserve"> </w:t>
      </w:r>
      <w:r>
        <w:t>notified</w:t>
      </w:r>
      <w:r>
        <w:rPr>
          <w:spacing w:val="-5"/>
        </w:rPr>
        <w:t xml:space="preserve"> </w:t>
      </w:r>
      <w:r>
        <w:t>in</w:t>
      </w:r>
      <w:r>
        <w:rPr>
          <w:spacing w:val="-8"/>
        </w:rPr>
        <w:t xml:space="preserve"> </w:t>
      </w:r>
      <w:r>
        <w:t>writing</w:t>
      </w:r>
      <w:r>
        <w:rPr>
          <w:spacing w:val="-5"/>
        </w:rPr>
        <w:t xml:space="preserve"> </w:t>
      </w:r>
      <w:r>
        <w:t>that</w:t>
      </w:r>
      <w:r>
        <w:rPr>
          <w:spacing w:val="-4"/>
        </w:rPr>
        <w:t xml:space="preserve"> </w:t>
      </w:r>
      <w:r>
        <w:t>a</w:t>
      </w:r>
      <w:r>
        <w:rPr>
          <w:spacing w:val="-7"/>
        </w:rPr>
        <w:t xml:space="preserve"> </w:t>
      </w:r>
      <w:r>
        <w:t>Change</w:t>
      </w:r>
      <w:r>
        <w:rPr>
          <w:spacing w:val="-6"/>
        </w:rPr>
        <w:t xml:space="preserve"> </w:t>
      </w:r>
      <w:r>
        <w:t>of</w:t>
      </w:r>
      <w:r>
        <w:rPr>
          <w:spacing w:val="-7"/>
        </w:rPr>
        <w:t xml:space="preserve"> </w:t>
      </w:r>
      <w:r>
        <w:t>Control</w:t>
      </w:r>
      <w:r>
        <w:rPr>
          <w:spacing w:val="-4"/>
        </w:rPr>
        <w:t xml:space="preserve"> </w:t>
      </w:r>
      <w:r>
        <w:t>is</w:t>
      </w:r>
      <w:r>
        <w:rPr>
          <w:spacing w:val="-4"/>
        </w:rPr>
        <w:t xml:space="preserve"> </w:t>
      </w:r>
      <w:r>
        <w:t>anticipated</w:t>
      </w:r>
      <w:r>
        <w:rPr>
          <w:spacing w:val="-7"/>
        </w:rPr>
        <w:t xml:space="preserve"> </w:t>
      </w:r>
      <w:r>
        <w:t>or</w:t>
      </w:r>
      <w:r>
        <w:rPr>
          <w:spacing w:val="-7"/>
        </w:rPr>
        <w:t xml:space="preserve"> </w:t>
      </w:r>
      <w:r>
        <w:t>in</w:t>
      </w:r>
      <w:r>
        <w:rPr>
          <w:spacing w:val="-8"/>
        </w:rPr>
        <w:t xml:space="preserve"> </w:t>
      </w:r>
      <w:r>
        <w:t xml:space="preserve">con- </w:t>
      </w:r>
      <w:proofErr w:type="spellStart"/>
      <w:r>
        <w:t>templation</w:t>
      </w:r>
      <w:proofErr w:type="spellEnd"/>
      <w:r>
        <w:t xml:space="preserve"> or has occurred; or</w:t>
      </w:r>
    </w:p>
    <w:p w14:paraId="1D7C94D5" w14:textId="77777777" w:rsidR="00E35620" w:rsidRDefault="00290450">
      <w:pPr>
        <w:pStyle w:val="BodyText"/>
        <w:tabs>
          <w:tab w:val="left" w:pos="2812"/>
        </w:tabs>
        <w:spacing w:before="121"/>
        <w:ind w:left="2812" w:right="672" w:hanging="851"/>
        <w:jc w:val="both"/>
      </w:pPr>
      <w:r>
        <w:rPr>
          <w:spacing w:val="-10"/>
        </w:rPr>
        <w:t>)</w:t>
      </w:r>
      <w:r>
        <w:tab/>
      </w:r>
      <w:proofErr w:type="gramStart"/>
      <w:r>
        <w:t>where</w:t>
      </w:r>
      <w:proofErr w:type="gramEnd"/>
      <w:r>
        <w:t xml:space="preserve"> no notification has been made, the date that the Customer be- comes aware that a Change of Control is anticipated or is in </w:t>
      </w:r>
      <w:proofErr w:type="spellStart"/>
      <w:r>
        <w:t>contempla</w:t>
      </w:r>
      <w:proofErr w:type="spellEnd"/>
      <w:r>
        <w:t xml:space="preserve">- </w:t>
      </w:r>
      <w:proofErr w:type="spellStart"/>
      <w:r>
        <w:t>tion</w:t>
      </w:r>
      <w:proofErr w:type="spellEnd"/>
      <w:r>
        <w:t xml:space="preserve"> or has occurred, but shall not be permitted to terminate where an Approval was granted prior to the Change of Control</w:t>
      </w:r>
    </w:p>
    <w:p w14:paraId="4F666B65" w14:textId="77777777" w:rsidR="00E35620" w:rsidRDefault="00290450">
      <w:pPr>
        <w:pStyle w:val="Heading3"/>
        <w:spacing w:before="118"/>
        <w:ind w:left="260"/>
        <w:jc w:val="both"/>
      </w:pPr>
      <w:r>
        <w:t>Termination</w:t>
      </w:r>
      <w:r>
        <w:rPr>
          <w:spacing w:val="-5"/>
        </w:rPr>
        <w:t xml:space="preserve"> </w:t>
      </w:r>
      <w:r>
        <w:t>for</w:t>
      </w:r>
      <w:r>
        <w:rPr>
          <w:spacing w:val="-4"/>
        </w:rPr>
        <w:t xml:space="preserve"> </w:t>
      </w:r>
      <w:r>
        <w:t>breach</w:t>
      </w:r>
      <w:r>
        <w:rPr>
          <w:spacing w:val="-4"/>
        </w:rPr>
        <w:t xml:space="preserve"> </w:t>
      </w:r>
      <w:r>
        <w:t>of</w:t>
      </w:r>
      <w:r>
        <w:rPr>
          <w:spacing w:val="-5"/>
        </w:rPr>
        <w:t xml:space="preserve"> </w:t>
      </w:r>
      <w:r>
        <w:rPr>
          <w:spacing w:val="-2"/>
        </w:rPr>
        <w:t>Regulations</w:t>
      </w:r>
    </w:p>
    <w:p w14:paraId="2732EE7D" w14:textId="77777777" w:rsidR="00E35620" w:rsidRDefault="00E35620">
      <w:pPr>
        <w:pStyle w:val="BodyText"/>
        <w:spacing w:before="51"/>
        <w:rPr>
          <w:b/>
        </w:rPr>
      </w:pPr>
    </w:p>
    <w:p w14:paraId="67F4015B" w14:textId="77777777" w:rsidR="00E35620" w:rsidRDefault="00290450">
      <w:pPr>
        <w:pStyle w:val="ListParagraph"/>
        <w:numPr>
          <w:ilvl w:val="1"/>
          <w:numId w:val="46"/>
        </w:numPr>
        <w:tabs>
          <w:tab w:val="left" w:pos="1960"/>
          <w:tab w:val="left" w:pos="1962"/>
        </w:tabs>
        <w:spacing w:line="242" w:lineRule="auto"/>
        <w:ind w:right="674"/>
        <w:jc w:val="both"/>
      </w:pPr>
      <w:r>
        <w:t>The Customer may terminate this Contract by issuing a Termination Notice to the Supplier</w:t>
      </w:r>
      <w:r>
        <w:rPr>
          <w:spacing w:val="-11"/>
        </w:rPr>
        <w:t xml:space="preserve"> </w:t>
      </w:r>
      <w:r>
        <w:t>on</w:t>
      </w:r>
      <w:r>
        <w:rPr>
          <w:spacing w:val="-12"/>
        </w:rPr>
        <w:t xml:space="preserve"> </w:t>
      </w:r>
      <w:r>
        <w:t>the</w:t>
      </w:r>
      <w:r>
        <w:rPr>
          <w:spacing w:val="-13"/>
        </w:rPr>
        <w:t xml:space="preserve"> </w:t>
      </w:r>
      <w:r>
        <w:t>occurrence</w:t>
      </w:r>
      <w:r>
        <w:rPr>
          <w:spacing w:val="-12"/>
        </w:rPr>
        <w:t xml:space="preserve"> </w:t>
      </w:r>
      <w:r>
        <w:t>of</w:t>
      </w:r>
      <w:r>
        <w:rPr>
          <w:spacing w:val="-12"/>
        </w:rPr>
        <w:t xml:space="preserve"> </w:t>
      </w:r>
      <w:r>
        <w:t>any</w:t>
      </w:r>
      <w:r>
        <w:rPr>
          <w:spacing w:val="-13"/>
        </w:rPr>
        <w:t xml:space="preserve"> </w:t>
      </w:r>
      <w:r>
        <w:t>of</w:t>
      </w:r>
      <w:r>
        <w:rPr>
          <w:spacing w:val="-11"/>
        </w:rPr>
        <w:t xml:space="preserve"> </w:t>
      </w:r>
      <w:r>
        <w:t>the</w:t>
      </w:r>
      <w:r>
        <w:rPr>
          <w:spacing w:val="-13"/>
        </w:rPr>
        <w:t xml:space="preserve"> </w:t>
      </w:r>
      <w:r>
        <w:t>statutory</w:t>
      </w:r>
      <w:r>
        <w:rPr>
          <w:spacing w:val="-10"/>
        </w:rPr>
        <w:t xml:space="preserve"> </w:t>
      </w:r>
      <w:r>
        <w:t>provisos</w:t>
      </w:r>
      <w:r>
        <w:rPr>
          <w:spacing w:val="-11"/>
        </w:rPr>
        <w:t xml:space="preserve"> </w:t>
      </w:r>
      <w:r>
        <w:t>contained</w:t>
      </w:r>
      <w:r>
        <w:rPr>
          <w:spacing w:val="-12"/>
        </w:rPr>
        <w:t xml:space="preserve"> </w:t>
      </w:r>
      <w:r>
        <w:t>in</w:t>
      </w:r>
      <w:r>
        <w:rPr>
          <w:spacing w:val="-13"/>
        </w:rPr>
        <w:t xml:space="preserve"> </w:t>
      </w:r>
      <w:r>
        <w:t>Regulation 73 (1) (a) to (c).</w:t>
      </w:r>
    </w:p>
    <w:p w14:paraId="16E4F8FF" w14:textId="77777777" w:rsidR="00E35620" w:rsidRDefault="00290450">
      <w:pPr>
        <w:pStyle w:val="Heading3"/>
        <w:spacing w:before="113"/>
        <w:ind w:left="260"/>
        <w:jc w:val="both"/>
      </w:pPr>
      <w:r>
        <w:t>Termination</w:t>
      </w:r>
      <w:r>
        <w:rPr>
          <w:spacing w:val="-8"/>
        </w:rPr>
        <w:t xml:space="preserve"> </w:t>
      </w:r>
      <w:r>
        <w:t>Without</w:t>
      </w:r>
      <w:r>
        <w:rPr>
          <w:spacing w:val="-8"/>
        </w:rPr>
        <w:t xml:space="preserve"> </w:t>
      </w:r>
      <w:r>
        <w:rPr>
          <w:spacing w:val="-4"/>
        </w:rPr>
        <w:t>Cause</w:t>
      </w:r>
    </w:p>
    <w:p w14:paraId="6931088E" w14:textId="77777777" w:rsidR="00E35620" w:rsidRDefault="00E35620">
      <w:pPr>
        <w:pStyle w:val="BodyText"/>
        <w:spacing w:before="51"/>
        <w:rPr>
          <w:b/>
        </w:rPr>
      </w:pPr>
    </w:p>
    <w:p w14:paraId="19221916" w14:textId="77777777" w:rsidR="00E35620" w:rsidRDefault="00290450">
      <w:pPr>
        <w:pStyle w:val="ListParagraph"/>
        <w:numPr>
          <w:ilvl w:val="1"/>
          <w:numId w:val="46"/>
        </w:numPr>
        <w:tabs>
          <w:tab w:val="left" w:pos="1960"/>
          <w:tab w:val="left" w:pos="1962"/>
        </w:tabs>
        <w:spacing w:line="242" w:lineRule="auto"/>
        <w:ind w:right="679"/>
        <w:jc w:val="both"/>
      </w:pPr>
      <w:r>
        <w:t>The</w:t>
      </w:r>
      <w:r>
        <w:rPr>
          <w:spacing w:val="-5"/>
        </w:rPr>
        <w:t xml:space="preserve"> </w:t>
      </w:r>
      <w:r>
        <w:t>Customer</w:t>
      </w:r>
      <w:r>
        <w:rPr>
          <w:spacing w:val="-7"/>
        </w:rPr>
        <w:t xml:space="preserve"> </w:t>
      </w:r>
      <w:r>
        <w:t>shall</w:t>
      </w:r>
      <w:r>
        <w:rPr>
          <w:spacing w:val="-6"/>
        </w:rPr>
        <w:t xml:space="preserve"> </w:t>
      </w:r>
      <w:r>
        <w:t>have</w:t>
      </w:r>
      <w:r>
        <w:rPr>
          <w:spacing w:val="-7"/>
        </w:rPr>
        <w:t xml:space="preserve"> </w:t>
      </w:r>
      <w:r>
        <w:t>the</w:t>
      </w:r>
      <w:r>
        <w:rPr>
          <w:spacing w:val="-5"/>
        </w:rPr>
        <w:t xml:space="preserve"> </w:t>
      </w:r>
      <w:r>
        <w:t>right</w:t>
      </w:r>
      <w:r>
        <w:rPr>
          <w:spacing w:val="-7"/>
        </w:rPr>
        <w:t xml:space="preserve"> </w:t>
      </w:r>
      <w:r>
        <w:t>to</w:t>
      </w:r>
      <w:r>
        <w:rPr>
          <w:spacing w:val="-6"/>
        </w:rPr>
        <w:t xml:space="preserve"> </w:t>
      </w:r>
      <w:r>
        <w:t>terminate</w:t>
      </w:r>
      <w:r>
        <w:rPr>
          <w:spacing w:val="-5"/>
        </w:rPr>
        <w:t xml:space="preserve"> </w:t>
      </w:r>
      <w:r>
        <w:t>this</w:t>
      </w:r>
      <w:r>
        <w:rPr>
          <w:spacing w:val="-8"/>
        </w:rPr>
        <w:t xml:space="preserve"> </w:t>
      </w:r>
      <w:r>
        <w:t>Contract</w:t>
      </w:r>
      <w:r>
        <w:rPr>
          <w:spacing w:val="-5"/>
        </w:rPr>
        <w:t xml:space="preserve"> </w:t>
      </w:r>
      <w:r>
        <w:t>at</w:t>
      </w:r>
      <w:r>
        <w:rPr>
          <w:spacing w:val="-5"/>
        </w:rPr>
        <w:t xml:space="preserve"> </w:t>
      </w:r>
      <w:r>
        <w:t>any</w:t>
      </w:r>
      <w:r>
        <w:rPr>
          <w:spacing w:val="-5"/>
        </w:rPr>
        <w:t xml:space="preserve"> </w:t>
      </w:r>
      <w:r>
        <w:t>time</w:t>
      </w:r>
      <w:r>
        <w:rPr>
          <w:spacing w:val="-7"/>
        </w:rPr>
        <w:t xml:space="preserve"> </w:t>
      </w:r>
      <w:r>
        <w:t>by</w:t>
      </w:r>
      <w:r>
        <w:rPr>
          <w:spacing w:val="-7"/>
        </w:rPr>
        <w:t xml:space="preserve"> </w:t>
      </w:r>
      <w:r>
        <w:t>issuing a</w:t>
      </w:r>
      <w:r>
        <w:rPr>
          <w:spacing w:val="-2"/>
        </w:rPr>
        <w:t xml:space="preserve"> </w:t>
      </w:r>
      <w:r>
        <w:t>Termination</w:t>
      </w:r>
      <w:r>
        <w:rPr>
          <w:spacing w:val="-3"/>
        </w:rPr>
        <w:t xml:space="preserve"> </w:t>
      </w:r>
      <w:r>
        <w:t>Notice</w:t>
      </w:r>
      <w:r>
        <w:rPr>
          <w:spacing w:val="-4"/>
        </w:rPr>
        <w:t xml:space="preserve"> </w:t>
      </w:r>
      <w:r>
        <w:t>to</w:t>
      </w:r>
      <w:r>
        <w:rPr>
          <w:spacing w:val="-3"/>
        </w:rPr>
        <w:t xml:space="preserve"> </w:t>
      </w:r>
      <w:r>
        <w:t>the</w:t>
      </w:r>
      <w:r>
        <w:rPr>
          <w:spacing w:val="-2"/>
        </w:rPr>
        <w:t xml:space="preserve"> </w:t>
      </w:r>
      <w:r>
        <w:t>Supplier</w:t>
      </w:r>
      <w:r>
        <w:rPr>
          <w:spacing w:val="-2"/>
        </w:rPr>
        <w:t xml:space="preserve"> </w:t>
      </w:r>
      <w:r>
        <w:t>giving</w:t>
      </w:r>
      <w:r>
        <w:rPr>
          <w:spacing w:val="-4"/>
        </w:rPr>
        <w:t xml:space="preserve"> </w:t>
      </w:r>
      <w:r>
        <w:t>at</w:t>
      </w:r>
      <w:r>
        <w:rPr>
          <w:spacing w:val="-2"/>
        </w:rPr>
        <w:t xml:space="preserve"> </w:t>
      </w:r>
      <w:r>
        <w:t>least</w:t>
      </w:r>
      <w:r>
        <w:rPr>
          <w:spacing w:val="-2"/>
        </w:rPr>
        <w:t xml:space="preserve"> </w:t>
      </w:r>
      <w:r>
        <w:t>ninety</w:t>
      </w:r>
      <w:r>
        <w:rPr>
          <w:spacing w:val="-2"/>
        </w:rPr>
        <w:t xml:space="preserve"> </w:t>
      </w:r>
      <w:r>
        <w:t>(90)</w:t>
      </w:r>
      <w:r>
        <w:rPr>
          <w:spacing w:val="-4"/>
        </w:rPr>
        <w:t xml:space="preserve"> </w:t>
      </w:r>
      <w:r>
        <w:t>Working</w:t>
      </w:r>
      <w:r>
        <w:rPr>
          <w:spacing w:val="-3"/>
        </w:rPr>
        <w:t xml:space="preserve"> </w:t>
      </w:r>
      <w:r>
        <w:t>Days</w:t>
      </w:r>
      <w:r>
        <w:rPr>
          <w:spacing w:val="-2"/>
        </w:rPr>
        <w:t xml:space="preserve"> </w:t>
      </w:r>
      <w:r>
        <w:t>writ- ten notice (unless stated differently in the Contract Order Form).</w:t>
      </w:r>
    </w:p>
    <w:p w14:paraId="4C29313D" w14:textId="77777777" w:rsidR="00E35620" w:rsidRDefault="00290450">
      <w:pPr>
        <w:pStyle w:val="Heading3"/>
        <w:spacing w:before="113"/>
        <w:ind w:left="260"/>
        <w:jc w:val="both"/>
      </w:pPr>
      <w:r>
        <w:t>Termination</w:t>
      </w:r>
      <w:r>
        <w:rPr>
          <w:spacing w:val="-5"/>
        </w:rPr>
        <w:t xml:space="preserve"> </w:t>
      </w:r>
      <w:r>
        <w:t>in</w:t>
      </w:r>
      <w:r>
        <w:rPr>
          <w:spacing w:val="-6"/>
        </w:rPr>
        <w:t xml:space="preserve"> </w:t>
      </w:r>
      <w:r>
        <w:t>Relation</w:t>
      </w:r>
      <w:r>
        <w:rPr>
          <w:spacing w:val="-4"/>
        </w:rPr>
        <w:t xml:space="preserve"> </w:t>
      </w:r>
      <w:r>
        <w:t>to</w:t>
      </w:r>
      <w:r>
        <w:rPr>
          <w:spacing w:val="-6"/>
        </w:rPr>
        <w:t xml:space="preserve"> </w:t>
      </w:r>
      <w:r>
        <w:t>DMP</w:t>
      </w:r>
      <w:r>
        <w:rPr>
          <w:spacing w:val="-3"/>
        </w:rPr>
        <w:t xml:space="preserve"> </w:t>
      </w:r>
      <w:r>
        <w:rPr>
          <w:spacing w:val="-2"/>
        </w:rPr>
        <w:t>Agreement</w:t>
      </w:r>
    </w:p>
    <w:p w14:paraId="6352DF9A" w14:textId="77777777" w:rsidR="00E35620" w:rsidRDefault="00E35620">
      <w:pPr>
        <w:pStyle w:val="BodyText"/>
        <w:spacing w:before="51"/>
        <w:rPr>
          <w:b/>
        </w:rPr>
      </w:pPr>
    </w:p>
    <w:p w14:paraId="7D590D1B" w14:textId="77777777" w:rsidR="00E35620" w:rsidRDefault="00290450">
      <w:pPr>
        <w:pStyle w:val="ListParagraph"/>
        <w:numPr>
          <w:ilvl w:val="1"/>
          <w:numId w:val="46"/>
        </w:numPr>
        <w:tabs>
          <w:tab w:val="left" w:pos="1959"/>
          <w:tab w:val="left" w:pos="1962"/>
        </w:tabs>
        <w:spacing w:line="242" w:lineRule="auto"/>
        <w:ind w:right="683"/>
        <w:jc w:val="both"/>
      </w:pPr>
      <w:r>
        <w:t>The Customer may terminate this Contract by issuing</w:t>
      </w:r>
      <w:r>
        <w:rPr>
          <w:spacing w:val="-1"/>
        </w:rPr>
        <w:t xml:space="preserve"> </w:t>
      </w:r>
      <w:r>
        <w:t>a Termination Notice to the Supplier if the DMP Agreement is terminated for any reason whatsoever.</w:t>
      </w:r>
    </w:p>
    <w:p w14:paraId="5C58AFCE" w14:textId="77777777" w:rsidR="00E35620" w:rsidRDefault="00290450">
      <w:pPr>
        <w:pStyle w:val="Heading2"/>
        <w:numPr>
          <w:ilvl w:val="0"/>
          <w:numId w:val="46"/>
        </w:numPr>
        <w:tabs>
          <w:tab w:val="left" w:pos="1112"/>
        </w:tabs>
        <w:spacing w:before="113"/>
        <w:jc w:val="left"/>
      </w:pPr>
      <w:bookmarkStart w:id="84" w:name="31._SUPPLIER_TERMINATION_RIGHTS"/>
      <w:bookmarkStart w:id="85" w:name="_bookmark42"/>
      <w:bookmarkEnd w:id="84"/>
      <w:bookmarkEnd w:id="85"/>
      <w:r>
        <w:t>SUPPLIER</w:t>
      </w:r>
      <w:r>
        <w:rPr>
          <w:spacing w:val="-8"/>
        </w:rPr>
        <w:t xml:space="preserve"> </w:t>
      </w:r>
      <w:r>
        <w:t>TERMINATION</w:t>
      </w:r>
      <w:r>
        <w:rPr>
          <w:spacing w:val="-7"/>
        </w:rPr>
        <w:t xml:space="preserve"> </w:t>
      </w:r>
      <w:r>
        <w:rPr>
          <w:spacing w:val="-2"/>
        </w:rPr>
        <w:t>RIGHTS</w:t>
      </w:r>
    </w:p>
    <w:p w14:paraId="515D5A5C" w14:textId="77777777" w:rsidR="00E35620" w:rsidRDefault="00290450">
      <w:pPr>
        <w:pStyle w:val="Heading3"/>
        <w:spacing w:before="238"/>
        <w:ind w:left="310"/>
        <w:jc w:val="both"/>
      </w:pPr>
      <w:r>
        <w:t>Termination</w:t>
      </w:r>
      <w:r>
        <w:rPr>
          <w:spacing w:val="-7"/>
        </w:rPr>
        <w:t xml:space="preserve"> </w:t>
      </w:r>
      <w:r>
        <w:t>on</w:t>
      </w:r>
      <w:r>
        <w:rPr>
          <w:spacing w:val="-4"/>
        </w:rPr>
        <w:t xml:space="preserve"> </w:t>
      </w:r>
      <w:r>
        <w:t>Customer</w:t>
      </w:r>
      <w:r>
        <w:rPr>
          <w:spacing w:val="-8"/>
        </w:rPr>
        <w:t xml:space="preserve"> </w:t>
      </w:r>
      <w:r>
        <w:t>Cause</w:t>
      </w:r>
      <w:r>
        <w:rPr>
          <w:spacing w:val="-4"/>
        </w:rPr>
        <w:t xml:space="preserve"> </w:t>
      </w:r>
      <w:r>
        <w:t>for</w:t>
      </w:r>
      <w:r>
        <w:rPr>
          <w:spacing w:val="-4"/>
        </w:rPr>
        <w:t xml:space="preserve"> </w:t>
      </w:r>
      <w:r>
        <w:t>Failure</w:t>
      </w:r>
      <w:r>
        <w:rPr>
          <w:spacing w:val="-4"/>
        </w:rPr>
        <w:t xml:space="preserve"> </w:t>
      </w:r>
      <w:r>
        <w:t>to</w:t>
      </w:r>
      <w:r>
        <w:rPr>
          <w:spacing w:val="-4"/>
        </w:rPr>
        <w:t xml:space="preserve"> </w:t>
      </w:r>
      <w:r>
        <w:rPr>
          <w:spacing w:val="-5"/>
        </w:rPr>
        <w:t>Pay</w:t>
      </w:r>
    </w:p>
    <w:p w14:paraId="0560642D" w14:textId="77777777" w:rsidR="00E35620" w:rsidRDefault="00E35620">
      <w:pPr>
        <w:pStyle w:val="BodyText"/>
        <w:spacing w:before="51"/>
        <w:rPr>
          <w:b/>
        </w:rPr>
      </w:pPr>
    </w:p>
    <w:p w14:paraId="5DEFC346" w14:textId="77777777" w:rsidR="00E35620" w:rsidRDefault="00290450">
      <w:pPr>
        <w:pStyle w:val="ListParagraph"/>
        <w:numPr>
          <w:ilvl w:val="1"/>
          <w:numId w:val="46"/>
        </w:numPr>
        <w:tabs>
          <w:tab w:val="left" w:pos="1960"/>
          <w:tab w:val="left" w:pos="1962"/>
        </w:tabs>
        <w:ind w:right="674"/>
        <w:jc w:val="both"/>
      </w:pPr>
      <w:r>
        <w:t>The</w:t>
      </w:r>
      <w:r>
        <w:rPr>
          <w:spacing w:val="-3"/>
        </w:rPr>
        <w:t xml:space="preserve"> </w:t>
      </w:r>
      <w:r>
        <w:t>Supplier</w:t>
      </w:r>
      <w:r>
        <w:rPr>
          <w:spacing w:val="-6"/>
        </w:rPr>
        <w:t xml:space="preserve"> </w:t>
      </w:r>
      <w:r>
        <w:t>may,</w:t>
      </w:r>
      <w:r>
        <w:rPr>
          <w:spacing w:val="-4"/>
        </w:rPr>
        <w:t xml:space="preserve"> </w:t>
      </w:r>
      <w:r>
        <w:t>by</w:t>
      </w:r>
      <w:r>
        <w:rPr>
          <w:spacing w:val="-4"/>
        </w:rPr>
        <w:t xml:space="preserve"> </w:t>
      </w:r>
      <w:r>
        <w:t>issuing</w:t>
      </w:r>
      <w:r>
        <w:rPr>
          <w:spacing w:val="-4"/>
        </w:rPr>
        <w:t xml:space="preserve"> </w:t>
      </w:r>
      <w:r>
        <w:t>a</w:t>
      </w:r>
      <w:r>
        <w:rPr>
          <w:spacing w:val="-4"/>
        </w:rPr>
        <w:t xml:space="preserve"> </w:t>
      </w:r>
      <w:r>
        <w:t>Termination</w:t>
      </w:r>
      <w:r>
        <w:rPr>
          <w:spacing w:val="-4"/>
        </w:rPr>
        <w:t xml:space="preserve"> </w:t>
      </w:r>
      <w:r>
        <w:t>Notice</w:t>
      </w:r>
      <w:r>
        <w:rPr>
          <w:spacing w:val="-4"/>
        </w:rPr>
        <w:t xml:space="preserve"> </w:t>
      </w:r>
      <w:r>
        <w:t>to</w:t>
      </w:r>
      <w:r>
        <w:rPr>
          <w:spacing w:val="-4"/>
        </w:rPr>
        <w:t xml:space="preserve"> </w:t>
      </w:r>
      <w:r>
        <w:t>the</w:t>
      </w:r>
      <w:r>
        <w:rPr>
          <w:spacing w:val="-3"/>
        </w:rPr>
        <w:t xml:space="preserve"> </w:t>
      </w:r>
      <w:r>
        <w:t>Customer,</w:t>
      </w:r>
      <w:r>
        <w:rPr>
          <w:spacing w:val="-4"/>
        </w:rPr>
        <w:t xml:space="preserve"> </w:t>
      </w:r>
      <w:r>
        <w:t>terminate</w:t>
      </w:r>
      <w:r>
        <w:rPr>
          <w:spacing w:val="-4"/>
        </w:rPr>
        <w:t xml:space="preserve"> </w:t>
      </w:r>
      <w:r>
        <w:t>this Contract</w:t>
      </w:r>
      <w:r>
        <w:rPr>
          <w:spacing w:val="-7"/>
        </w:rPr>
        <w:t xml:space="preserve"> </w:t>
      </w:r>
      <w:r>
        <w:t>if</w:t>
      </w:r>
      <w:r>
        <w:rPr>
          <w:spacing w:val="-8"/>
        </w:rPr>
        <w:t xml:space="preserve"> </w:t>
      </w:r>
      <w:r>
        <w:t>the</w:t>
      </w:r>
      <w:r>
        <w:rPr>
          <w:spacing w:val="-9"/>
        </w:rPr>
        <w:t xml:space="preserve"> </w:t>
      </w:r>
      <w:r>
        <w:t>Customer</w:t>
      </w:r>
      <w:r>
        <w:rPr>
          <w:spacing w:val="-7"/>
        </w:rPr>
        <w:t xml:space="preserve"> </w:t>
      </w:r>
      <w:r>
        <w:t>fails</w:t>
      </w:r>
      <w:r>
        <w:rPr>
          <w:spacing w:val="-8"/>
        </w:rPr>
        <w:t xml:space="preserve"> </w:t>
      </w:r>
      <w:r>
        <w:t>to</w:t>
      </w:r>
      <w:r>
        <w:rPr>
          <w:spacing w:val="-6"/>
        </w:rPr>
        <w:t xml:space="preserve"> </w:t>
      </w:r>
      <w:r>
        <w:t>pay</w:t>
      </w:r>
      <w:r>
        <w:rPr>
          <w:spacing w:val="-7"/>
        </w:rPr>
        <w:t xml:space="preserve"> </w:t>
      </w:r>
      <w:r>
        <w:t>an</w:t>
      </w:r>
      <w:r>
        <w:rPr>
          <w:spacing w:val="-8"/>
        </w:rPr>
        <w:t xml:space="preserve"> </w:t>
      </w:r>
      <w:r>
        <w:t>undisputed</w:t>
      </w:r>
      <w:r>
        <w:rPr>
          <w:spacing w:val="-8"/>
        </w:rPr>
        <w:t xml:space="preserve"> </w:t>
      </w:r>
      <w:r>
        <w:t>sum</w:t>
      </w:r>
      <w:r>
        <w:rPr>
          <w:spacing w:val="-7"/>
        </w:rPr>
        <w:t xml:space="preserve"> </w:t>
      </w:r>
      <w:r>
        <w:t>and/or</w:t>
      </w:r>
      <w:r>
        <w:rPr>
          <w:spacing w:val="-8"/>
        </w:rPr>
        <w:t xml:space="preserve"> </w:t>
      </w:r>
      <w:r>
        <w:t>directs</w:t>
      </w:r>
      <w:r>
        <w:rPr>
          <w:spacing w:val="-7"/>
        </w:rPr>
        <w:t xml:space="preserve"> </w:t>
      </w:r>
      <w:r>
        <w:t>ESFA</w:t>
      </w:r>
      <w:r>
        <w:rPr>
          <w:spacing w:val="-8"/>
        </w:rPr>
        <w:t xml:space="preserve"> </w:t>
      </w:r>
      <w:r>
        <w:t>not</w:t>
      </w:r>
      <w:r>
        <w:rPr>
          <w:spacing w:val="-7"/>
        </w:rPr>
        <w:t xml:space="preserve"> </w:t>
      </w:r>
      <w:r>
        <w:t>to pay</w:t>
      </w:r>
      <w:r>
        <w:rPr>
          <w:spacing w:val="-4"/>
        </w:rPr>
        <w:t xml:space="preserve"> </w:t>
      </w:r>
      <w:r>
        <w:t>an</w:t>
      </w:r>
      <w:r>
        <w:rPr>
          <w:spacing w:val="-5"/>
        </w:rPr>
        <w:t xml:space="preserve"> </w:t>
      </w:r>
      <w:r>
        <w:t>undisputed</w:t>
      </w:r>
      <w:r>
        <w:rPr>
          <w:spacing w:val="-7"/>
        </w:rPr>
        <w:t xml:space="preserve"> </w:t>
      </w:r>
      <w:r>
        <w:t>sum</w:t>
      </w:r>
      <w:r>
        <w:rPr>
          <w:spacing w:val="-6"/>
        </w:rPr>
        <w:t xml:space="preserve"> </w:t>
      </w:r>
      <w:r>
        <w:t>due</w:t>
      </w:r>
      <w:r>
        <w:rPr>
          <w:spacing w:val="-4"/>
        </w:rPr>
        <w:t xml:space="preserve"> </w:t>
      </w:r>
      <w:r>
        <w:t>to</w:t>
      </w:r>
      <w:r>
        <w:rPr>
          <w:spacing w:val="-5"/>
        </w:rPr>
        <w:t xml:space="preserve"> </w:t>
      </w:r>
      <w:r>
        <w:t>the</w:t>
      </w:r>
      <w:r>
        <w:rPr>
          <w:spacing w:val="-4"/>
        </w:rPr>
        <w:t xml:space="preserve"> </w:t>
      </w:r>
      <w:r>
        <w:t>Supplier</w:t>
      </w:r>
      <w:r>
        <w:rPr>
          <w:spacing w:val="-3"/>
        </w:rPr>
        <w:t xml:space="preserve"> </w:t>
      </w:r>
      <w:r>
        <w:t>under</w:t>
      </w:r>
      <w:r>
        <w:rPr>
          <w:spacing w:val="-6"/>
        </w:rPr>
        <w:t xml:space="preserve"> </w:t>
      </w:r>
      <w:r>
        <w:t>this</w:t>
      </w:r>
      <w:r>
        <w:rPr>
          <w:spacing w:val="-7"/>
        </w:rPr>
        <w:t xml:space="preserve"> </w:t>
      </w:r>
      <w:r>
        <w:t>Contract</w:t>
      </w:r>
      <w:r>
        <w:rPr>
          <w:spacing w:val="-6"/>
        </w:rPr>
        <w:t xml:space="preserve"> </w:t>
      </w:r>
      <w:r>
        <w:t>which</w:t>
      </w:r>
      <w:r>
        <w:rPr>
          <w:spacing w:val="-6"/>
        </w:rPr>
        <w:t xml:space="preserve"> </w:t>
      </w:r>
      <w:r>
        <w:t>in</w:t>
      </w:r>
      <w:r>
        <w:rPr>
          <w:spacing w:val="-8"/>
        </w:rPr>
        <w:t xml:space="preserve"> </w:t>
      </w:r>
      <w:r>
        <w:t xml:space="preserve">aggregate exceeds an amount equal to one month’s average Contract Charges (unless a </w:t>
      </w:r>
      <w:proofErr w:type="spellStart"/>
      <w:r>
        <w:t>dif</w:t>
      </w:r>
      <w:proofErr w:type="spellEnd"/>
      <w:r>
        <w:t xml:space="preserve">- </w:t>
      </w:r>
      <w:proofErr w:type="spellStart"/>
      <w:r>
        <w:t>ferent</w:t>
      </w:r>
      <w:proofErr w:type="spellEnd"/>
      <w:r>
        <w:rPr>
          <w:spacing w:val="-7"/>
        </w:rPr>
        <w:t xml:space="preserve"> </w:t>
      </w:r>
      <w:r>
        <w:t>amount</w:t>
      </w:r>
      <w:r>
        <w:rPr>
          <w:spacing w:val="-6"/>
        </w:rPr>
        <w:t xml:space="preserve"> </w:t>
      </w:r>
      <w:r>
        <w:t>has</w:t>
      </w:r>
      <w:r>
        <w:rPr>
          <w:spacing w:val="-7"/>
        </w:rPr>
        <w:t xml:space="preserve"> </w:t>
      </w:r>
      <w:r>
        <w:t>been</w:t>
      </w:r>
      <w:r>
        <w:rPr>
          <w:spacing w:val="-7"/>
        </w:rPr>
        <w:t xml:space="preserve"> </w:t>
      </w:r>
      <w:r>
        <w:t>specified</w:t>
      </w:r>
      <w:r>
        <w:rPr>
          <w:spacing w:val="-5"/>
        </w:rPr>
        <w:t xml:space="preserve"> </w:t>
      </w:r>
      <w:r>
        <w:t>in</w:t>
      </w:r>
      <w:r>
        <w:rPr>
          <w:spacing w:val="-8"/>
        </w:rPr>
        <w:t xml:space="preserve"> </w:t>
      </w:r>
      <w:r>
        <w:t>the</w:t>
      </w:r>
      <w:r>
        <w:rPr>
          <w:spacing w:val="-6"/>
        </w:rPr>
        <w:t xml:space="preserve"> </w:t>
      </w:r>
      <w:r>
        <w:t>Contract</w:t>
      </w:r>
      <w:r>
        <w:rPr>
          <w:spacing w:val="-6"/>
        </w:rPr>
        <w:t xml:space="preserve"> </w:t>
      </w:r>
      <w:r>
        <w:t>Order</w:t>
      </w:r>
      <w:r>
        <w:rPr>
          <w:spacing w:val="-4"/>
        </w:rPr>
        <w:t xml:space="preserve"> </w:t>
      </w:r>
      <w:r>
        <w:t>Form),</w:t>
      </w:r>
      <w:r>
        <w:rPr>
          <w:spacing w:val="-6"/>
        </w:rPr>
        <w:t xml:space="preserve"> </w:t>
      </w:r>
      <w:r>
        <w:t>for</w:t>
      </w:r>
      <w:r>
        <w:rPr>
          <w:spacing w:val="-7"/>
        </w:rPr>
        <w:t xml:space="preserve"> </w:t>
      </w:r>
      <w:r>
        <w:t>the</w:t>
      </w:r>
      <w:r>
        <w:rPr>
          <w:spacing w:val="-6"/>
        </w:rPr>
        <w:t xml:space="preserve"> </w:t>
      </w:r>
      <w:r>
        <w:t>purposes</w:t>
      </w:r>
      <w:r>
        <w:rPr>
          <w:spacing w:val="-9"/>
        </w:rPr>
        <w:t xml:space="preserve"> </w:t>
      </w:r>
      <w:r>
        <w:t xml:space="preserve">of this Clause </w:t>
      </w:r>
      <w:r>
        <w:rPr>
          <w:b/>
        </w:rPr>
        <w:t xml:space="preserve">Error! Not a valid bookmark self-reference. </w:t>
      </w:r>
      <w:r>
        <w:t xml:space="preserve">(the </w:t>
      </w:r>
      <w:r>
        <w:rPr>
          <w:b/>
        </w:rPr>
        <w:t>“Undisputed Sums Limit”</w:t>
      </w:r>
      <w:r>
        <w:t>),</w:t>
      </w:r>
      <w:r>
        <w:rPr>
          <w:spacing w:val="-10"/>
        </w:rPr>
        <w:t xml:space="preserve"> </w:t>
      </w:r>
      <w:r>
        <w:t>and</w:t>
      </w:r>
      <w:r>
        <w:rPr>
          <w:spacing w:val="-8"/>
        </w:rPr>
        <w:t xml:space="preserve"> </w:t>
      </w:r>
      <w:r>
        <w:t>the</w:t>
      </w:r>
      <w:r>
        <w:rPr>
          <w:spacing w:val="-7"/>
        </w:rPr>
        <w:t xml:space="preserve"> </w:t>
      </w:r>
      <w:r>
        <w:t>said</w:t>
      </w:r>
      <w:r>
        <w:rPr>
          <w:spacing w:val="-11"/>
        </w:rPr>
        <w:t xml:space="preserve"> </w:t>
      </w:r>
      <w:r>
        <w:t>undisputed</w:t>
      </w:r>
      <w:r>
        <w:rPr>
          <w:spacing w:val="-8"/>
        </w:rPr>
        <w:t xml:space="preserve"> </w:t>
      </w:r>
      <w:r>
        <w:t>sum</w:t>
      </w:r>
      <w:r>
        <w:rPr>
          <w:spacing w:val="-7"/>
        </w:rPr>
        <w:t xml:space="preserve"> </w:t>
      </w:r>
      <w:r>
        <w:t>due</w:t>
      </w:r>
      <w:r>
        <w:rPr>
          <w:spacing w:val="-9"/>
        </w:rPr>
        <w:t xml:space="preserve"> </w:t>
      </w:r>
      <w:r>
        <w:t>remains</w:t>
      </w:r>
      <w:r>
        <w:rPr>
          <w:spacing w:val="-10"/>
        </w:rPr>
        <w:t xml:space="preserve"> </w:t>
      </w:r>
      <w:r>
        <w:t>outstanding</w:t>
      </w:r>
      <w:r>
        <w:rPr>
          <w:spacing w:val="-8"/>
        </w:rPr>
        <w:t xml:space="preserve"> </w:t>
      </w:r>
      <w:r>
        <w:t>for</w:t>
      </w:r>
      <w:r>
        <w:rPr>
          <w:spacing w:val="-10"/>
        </w:rPr>
        <w:t xml:space="preserve"> </w:t>
      </w:r>
      <w:r>
        <w:t>forty</w:t>
      </w:r>
      <w:r>
        <w:rPr>
          <w:spacing w:val="-9"/>
        </w:rPr>
        <w:t xml:space="preserve"> </w:t>
      </w:r>
      <w:r>
        <w:t>(40)</w:t>
      </w:r>
      <w:r>
        <w:rPr>
          <w:spacing w:val="-10"/>
        </w:rPr>
        <w:t xml:space="preserve"> </w:t>
      </w:r>
      <w:r>
        <w:t xml:space="preserve">Work- </w:t>
      </w:r>
      <w:proofErr w:type="spellStart"/>
      <w:r>
        <w:t>ing</w:t>
      </w:r>
      <w:proofErr w:type="spellEnd"/>
      <w:r>
        <w:t xml:space="preserve"> Days (the “</w:t>
      </w:r>
      <w:r>
        <w:rPr>
          <w:b/>
        </w:rPr>
        <w:t>Undisputed Sums Time Period</w:t>
      </w:r>
      <w:r>
        <w:t>”) after the receipt by the Customer of a written notice of non-payment from the Supplier specifying:</w:t>
      </w:r>
    </w:p>
    <w:p w14:paraId="522345B8" w14:textId="77777777" w:rsidR="00E35620" w:rsidRDefault="00290450">
      <w:pPr>
        <w:pStyle w:val="BodyText"/>
        <w:tabs>
          <w:tab w:val="left" w:pos="2812"/>
        </w:tabs>
        <w:spacing w:before="123"/>
        <w:ind w:left="1962"/>
      </w:pPr>
      <w:r>
        <w:rPr>
          <w:spacing w:val="-10"/>
        </w:rPr>
        <w:t>)</w:t>
      </w:r>
      <w:r>
        <w:tab/>
      </w:r>
      <w:proofErr w:type="gramStart"/>
      <w:r>
        <w:t>the</w:t>
      </w:r>
      <w:proofErr w:type="gramEnd"/>
      <w:r>
        <w:rPr>
          <w:spacing w:val="-4"/>
        </w:rPr>
        <w:t xml:space="preserve"> </w:t>
      </w:r>
      <w:r>
        <w:t>Customer’s</w:t>
      </w:r>
      <w:r>
        <w:rPr>
          <w:spacing w:val="-7"/>
        </w:rPr>
        <w:t xml:space="preserve"> </w:t>
      </w:r>
      <w:r>
        <w:t>failure</w:t>
      </w:r>
      <w:r>
        <w:rPr>
          <w:spacing w:val="-3"/>
        </w:rPr>
        <w:t xml:space="preserve"> </w:t>
      </w:r>
      <w:r>
        <w:t>to</w:t>
      </w:r>
      <w:r>
        <w:rPr>
          <w:spacing w:val="-3"/>
        </w:rPr>
        <w:t xml:space="preserve"> </w:t>
      </w:r>
      <w:r>
        <w:t>pay;</w:t>
      </w:r>
      <w:r>
        <w:rPr>
          <w:spacing w:val="-2"/>
        </w:rPr>
        <w:t xml:space="preserve"> </w:t>
      </w:r>
      <w:r>
        <w:rPr>
          <w:spacing w:val="-5"/>
        </w:rPr>
        <w:t>and</w:t>
      </w:r>
    </w:p>
    <w:p w14:paraId="2E369643" w14:textId="77777777" w:rsidR="00E35620" w:rsidRDefault="00290450">
      <w:pPr>
        <w:pStyle w:val="BodyText"/>
        <w:tabs>
          <w:tab w:val="left" w:pos="2812"/>
        </w:tabs>
        <w:spacing w:before="120"/>
        <w:ind w:left="1962"/>
      </w:pPr>
      <w:r>
        <w:rPr>
          <w:spacing w:val="-10"/>
        </w:rPr>
        <w:t>)</w:t>
      </w:r>
      <w:r>
        <w:tab/>
      </w:r>
      <w:proofErr w:type="gramStart"/>
      <w:r>
        <w:t>the</w:t>
      </w:r>
      <w:proofErr w:type="gramEnd"/>
      <w:r>
        <w:rPr>
          <w:spacing w:val="-7"/>
        </w:rPr>
        <w:t xml:space="preserve"> </w:t>
      </w:r>
      <w:r>
        <w:t>correct</w:t>
      </w:r>
      <w:r>
        <w:rPr>
          <w:spacing w:val="-6"/>
        </w:rPr>
        <w:t xml:space="preserve"> </w:t>
      </w:r>
      <w:r>
        <w:t>overdue</w:t>
      </w:r>
      <w:r>
        <w:rPr>
          <w:spacing w:val="-4"/>
        </w:rPr>
        <w:t xml:space="preserve"> </w:t>
      </w:r>
      <w:r>
        <w:t>and</w:t>
      </w:r>
      <w:r>
        <w:rPr>
          <w:spacing w:val="-5"/>
        </w:rPr>
        <w:t xml:space="preserve"> </w:t>
      </w:r>
      <w:r>
        <w:t>undisputed</w:t>
      </w:r>
      <w:r>
        <w:rPr>
          <w:spacing w:val="-5"/>
        </w:rPr>
        <w:t xml:space="preserve"> </w:t>
      </w:r>
      <w:r>
        <w:t>sum;</w:t>
      </w:r>
      <w:r>
        <w:rPr>
          <w:spacing w:val="-4"/>
        </w:rPr>
        <w:t xml:space="preserve"> </w:t>
      </w:r>
      <w:r>
        <w:rPr>
          <w:spacing w:val="-5"/>
        </w:rPr>
        <w:t>and</w:t>
      </w:r>
    </w:p>
    <w:p w14:paraId="7F2F49D3" w14:textId="77777777" w:rsidR="00E35620" w:rsidRDefault="00290450">
      <w:pPr>
        <w:pStyle w:val="BodyText"/>
        <w:tabs>
          <w:tab w:val="left" w:pos="2812"/>
        </w:tabs>
        <w:spacing w:before="120"/>
        <w:ind w:left="1962"/>
      </w:pPr>
      <w:r>
        <w:rPr>
          <w:spacing w:val="-10"/>
        </w:rPr>
        <w:t>)</w:t>
      </w:r>
      <w:r>
        <w:tab/>
      </w:r>
      <w:proofErr w:type="gramStart"/>
      <w:r>
        <w:t>the</w:t>
      </w:r>
      <w:proofErr w:type="gramEnd"/>
      <w:r>
        <w:rPr>
          <w:spacing w:val="-3"/>
        </w:rPr>
        <w:t xml:space="preserve"> </w:t>
      </w:r>
      <w:r>
        <w:t>reasons</w:t>
      </w:r>
      <w:r>
        <w:rPr>
          <w:spacing w:val="-4"/>
        </w:rPr>
        <w:t xml:space="preserve"> </w:t>
      </w:r>
      <w:r>
        <w:t>why</w:t>
      </w:r>
      <w:r>
        <w:rPr>
          <w:spacing w:val="-4"/>
        </w:rPr>
        <w:t xml:space="preserve"> </w:t>
      </w:r>
      <w:r>
        <w:t>the</w:t>
      </w:r>
      <w:r>
        <w:rPr>
          <w:spacing w:val="-2"/>
        </w:rPr>
        <w:t xml:space="preserve"> </w:t>
      </w:r>
      <w:r>
        <w:t>undisputed</w:t>
      </w:r>
      <w:r>
        <w:rPr>
          <w:spacing w:val="-4"/>
        </w:rPr>
        <w:t xml:space="preserve"> </w:t>
      </w:r>
      <w:r>
        <w:t>sum</w:t>
      </w:r>
      <w:r>
        <w:rPr>
          <w:spacing w:val="-1"/>
        </w:rPr>
        <w:t xml:space="preserve"> </w:t>
      </w:r>
      <w:r>
        <w:t>is</w:t>
      </w:r>
      <w:r>
        <w:rPr>
          <w:spacing w:val="-2"/>
        </w:rPr>
        <w:t xml:space="preserve"> </w:t>
      </w:r>
      <w:r>
        <w:t>due;</w:t>
      </w:r>
      <w:r>
        <w:rPr>
          <w:spacing w:val="-3"/>
        </w:rPr>
        <w:t xml:space="preserve"> </w:t>
      </w:r>
      <w:r>
        <w:rPr>
          <w:spacing w:val="-5"/>
        </w:rPr>
        <w:t>and</w:t>
      </w:r>
    </w:p>
    <w:p w14:paraId="54301A6A" w14:textId="77777777" w:rsidR="00E35620" w:rsidRDefault="00290450">
      <w:pPr>
        <w:pStyle w:val="BodyText"/>
        <w:tabs>
          <w:tab w:val="left" w:pos="2812"/>
        </w:tabs>
        <w:spacing w:before="121"/>
        <w:ind w:left="1962"/>
      </w:pPr>
      <w:r>
        <w:rPr>
          <w:spacing w:val="-10"/>
        </w:rPr>
        <w:t>)</w:t>
      </w:r>
      <w:r>
        <w:tab/>
      </w:r>
      <w:proofErr w:type="gramStart"/>
      <w:r>
        <w:t>the</w:t>
      </w:r>
      <w:proofErr w:type="gramEnd"/>
      <w:r>
        <w:rPr>
          <w:spacing w:val="-4"/>
        </w:rPr>
        <w:t xml:space="preserve"> </w:t>
      </w:r>
      <w:r>
        <w:t>requirement</w:t>
      </w:r>
      <w:r>
        <w:rPr>
          <w:spacing w:val="-3"/>
        </w:rPr>
        <w:t xml:space="preserve"> </w:t>
      </w:r>
      <w:r>
        <w:t>on</w:t>
      </w:r>
      <w:r>
        <w:rPr>
          <w:spacing w:val="-8"/>
        </w:rPr>
        <w:t xml:space="preserve"> </w:t>
      </w:r>
      <w:r>
        <w:t>the</w:t>
      </w:r>
      <w:r>
        <w:rPr>
          <w:spacing w:val="-5"/>
        </w:rPr>
        <w:t xml:space="preserve"> </w:t>
      </w:r>
      <w:r>
        <w:t>Customer</w:t>
      </w:r>
      <w:r>
        <w:rPr>
          <w:spacing w:val="-5"/>
        </w:rPr>
        <w:t xml:space="preserve"> </w:t>
      </w:r>
      <w:r>
        <w:t>to</w:t>
      </w:r>
      <w:r>
        <w:rPr>
          <w:spacing w:val="-3"/>
        </w:rPr>
        <w:t xml:space="preserve"> </w:t>
      </w:r>
      <w:r>
        <w:t>remedy</w:t>
      </w:r>
      <w:r>
        <w:rPr>
          <w:spacing w:val="-3"/>
        </w:rPr>
        <w:t xml:space="preserve"> </w:t>
      </w:r>
      <w:r>
        <w:t>the</w:t>
      </w:r>
      <w:r>
        <w:rPr>
          <w:spacing w:val="-4"/>
        </w:rPr>
        <w:t xml:space="preserve"> </w:t>
      </w:r>
      <w:r>
        <w:t>failure</w:t>
      </w:r>
      <w:r>
        <w:rPr>
          <w:spacing w:val="-3"/>
        </w:rPr>
        <w:t xml:space="preserve"> </w:t>
      </w:r>
      <w:r>
        <w:t>to</w:t>
      </w:r>
      <w:r>
        <w:rPr>
          <w:spacing w:val="-2"/>
        </w:rPr>
        <w:t xml:space="preserve"> </w:t>
      </w:r>
      <w:r>
        <w:rPr>
          <w:spacing w:val="-4"/>
        </w:rPr>
        <w:t>pay;</w:t>
      </w:r>
    </w:p>
    <w:p w14:paraId="54722A99" w14:textId="77777777" w:rsidR="00E35620" w:rsidRDefault="00E35620">
      <w:pPr>
        <w:pStyle w:val="BodyText"/>
      </w:pPr>
    </w:p>
    <w:p w14:paraId="3AD92479" w14:textId="77777777" w:rsidR="00E35620" w:rsidRDefault="00E35620">
      <w:pPr>
        <w:pStyle w:val="BodyText"/>
        <w:spacing w:before="169"/>
      </w:pPr>
    </w:p>
    <w:p w14:paraId="3758F738" w14:textId="77777777" w:rsidR="00E35620" w:rsidRDefault="00290450">
      <w:pPr>
        <w:pStyle w:val="ListParagraph"/>
        <w:numPr>
          <w:ilvl w:val="1"/>
          <w:numId w:val="46"/>
        </w:numPr>
        <w:tabs>
          <w:tab w:val="left" w:pos="1960"/>
          <w:tab w:val="left" w:pos="1962"/>
        </w:tabs>
        <w:ind w:right="672"/>
        <w:jc w:val="both"/>
      </w:pPr>
      <w:r>
        <w:t xml:space="preserve">If a Termination Notice is issued in accordance with clause The Supplier may, by issuing a Termination Notice to the Customer, terminate this Contract if the </w:t>
      </w:r>
      <w:proofErr w:type="spellStart"/>
      <w:r>
        <w:t>Cus</w:t>
      </w:r>
      <w:proofErr w:type="spellEnd"/>
      <w:r>
        <w:t xml:space="preserve">- </w:t>
      </w:r>
      <w:proofErr w:type="spellStart"/>
      <w:r>
        <w:t>tomer</w:t>
      </w:r>
      <w:proofErr w:type="spellEnd"/>
      <w:r>
        <w:rPr>
          <w:spacing w:val="-11"/>
        </w:rPr>
        <w:t xml:space="preserve"> </w:t>
      </w:r>
      <w:r>
        <w:t>fails</w:t>
      </w:r>
      <w:r>
        <w:rPr>
          <w:spacing w:val="-12"/>
        </w:rPr>
        <w:t xml:space="preserve"> </w:t>
      </w:r>
      <w:r>
        <w:t>to</w:t>
      </w:r>
      <w:r>
        <w:rPr>
          <w:spacing w:val="-10"/>
        </w:rPr>
        <w:t xml:space="preserve"> </w:t>
      </w:r>
      <w:r>
        <w:t>pay</w:t>
      </w:r>
      <w:r>
        <w:rPr>
          <w:spacing w:val="-11"/>
        </w:rPr>
        <w:t xml:space="preserve"> </w:t>
      </w:r>
      <w:r>
        <w:t>an</w:t>
      </w:r>
      <w:r>
        <w:rPr>
          <w:spacing w:val="-10"/>
        </w:rPr>
        <w:t xml:space="preserve"> </w:t>
      </w:r>
      <w:r>
        <w:t>undisputed</w:t>
      </w:r>
      <w:r>
        <w:rPr>
          <w:spacing w:val="-10"/>
        </w:rPr>
        <w:t xml:space="preserve"> </w:t>
      </w:r>
      <w:r>
        <w:t>sum</w:t>
      </w:r>
      <w:r>
        <w:rPr>
          <w:spacing w:val="-8"/>
        </w:rPr>
        <w:t xml:space="preserve"> </w:t>
      </w:r>
      <w:r>
        <w:t>and/or</w:t>
      </w:r>
      <w:r>
        <w:rPr>
          <w:spacing w:val="-12"/>
        </w:rPr>
        <w:t xml:space="preserve"> </w:t>
      </w:r>
      <w:r>
        <w:t>directs</w:t>
      </w:r>
      <w:r>
        <w:rPr>
          <w:spacing w:val="-9"/>
        </w:rPr>
        <w:t xml:space="preserve"> </w:t>
      </w:r>
      <w:r>
        <w:t>ESFA</w:t>
      </w:r>
      <w:r>
        <w:rPr>
          <w:spacing w:val="-10"/>
        </w:rPr>
        <w:t xml:space="preserve"> </w:t>
      </w:r>
      <w:r>
        <w:t>not</w:t>
      </w:r>
      <w:r>
        <w:rPr>
          <w:spacing w:val="-11"/>
        </w:rPr>
        <w:t xml:space="preserve"> </w:t>
      </w:r>
      <w:r>
        <w:t>to</w:t>
      </w:r>
      <w:r>
        <w:rPr>
          <w:spacing w:val="-8"/>
        </w:rPr>
        <w:t xml:space="preserve"> </w:t>
      </w:r>
      <w:r>
        <w:t>pay</w:t>
      </w:r>
      <w:r>
        <w:rPr>
          <w:spacing w:val="-8"/>
        </w:rPr>
        <w:t xml:space="preserve"> </w:t>
      </w:r>
      <w:r>
        <w:t>an</w:t>
      </w:r>
      <w:r>
        <w:rPr>
          <w:spacing w:val="-12"/>
        </w:rPr>
        <w:t xml:space="preserve"> </w:t>
      </w:r>
      <w:r>
        <w:t>undisputed sum</w:t>
      </w:r>
      <w:r>
        <w:rPr>
          <w:spacing w:val="-13"/>
        </w:rPr>
        <w:t xml:space="preserve"> </w:t>
      </w:r>
      <w:r>
        <w:t>due</w:t>
      </w:r>
      <w:r>
        <w:rPr>
          <w:spacing w:val="-12"/>
        </w:rPr>
        <w:t xml:space="preserve"> </w:t>
      </w:r>
      <w:r>
        <w:t>to</w:t>
      </w:r>
      <w:r>
        <w:rPr>
          <w:spacing w:val="-13"/>
        </w:rPr>
        <w:t xml:space="preserve"> </w:t>
      </w:r>
      <w:r>
        <w:t>the</w:t>
      </w:r>
      <w:r>
        <w:rPr>
          <w:spacing w:val="-11"/>
        </w:rPr>
        <w:t xml:space="preserve"> </w:t>
      </w:r>
      <w:r>
        <w:t>Supplier</w:t>
      </w:r>
      <w:r>
        <w:rPr>
          <w:spacing w:val="-12"/>
        </w:rPr>
        <w:t xml:space="preserve"> </w:t>
      </w:r>
      <w:r>
        <w:t>under</w:t>
      </w:r>
      <w:r>
        <w:rPr>
          <w:spacing w:val="-11"/>
        </w:rPr>
        <w:t xml:space="preserve"> </w:t>
      </w:r>
      <w:r>
        <w:t>this</w:t>
      </w:r>
      <w:r>
        <w:rPr>
          <w:spacing w:val="-12"/>
        </w:rPr>
        <w:t xml:space="preserve"> </w:t>
      </w:r>
      <w:r>
        <w:t>Contract</w:t>
      </w:r>
      <w:r>
        <w:rPr>
          <w:spacing w:val="-11"/>
        </w:rPr>
        <w:t xml:space="preserve"> </w:t>
      </w:r>
      <w:r>
        <w:t>which</w:t>
      </w:r>
      <w:r>
        <w:rPr>
          <w:spacing w:val="-13"/>
        </w:rPr>
        <w:t xml:space="preserve"> </w:t>
      </w:r>
      <w:r>
        <w:t>in</w:t>
      </w:r>
      <w:r>
        <w:rPr>
          <w:spacing w:val="-12"/>
        </w:rPr>
        <w:t xml:space="preserve"> </w:t>
      </w:r>
      <w:r>
        <w:t>aggregate</w:t>
      </w:r>
      <w:r>
        <w:rPr>
          <w:spacing w:val="-11"/>
        </w:rPr>
        <w:t xml:space="preserve"> </w:t>
      </w:r>
      <w:r>
        <w:t>exceeds</w:t>
      </w:r>
      <w:r>
        <w:rPr>
          <w:spacing w:val="-13"/>
        </w:rPr>
        <w:t xml:space="preserve"> </w:t>
      </w:r>
      <w:r>
        <w:t>an</w:t>
      </w:r>
      <w:r>
        <w:rPr>
          <w:spacing w:val="-12"/>
        </w:rPr>
        <w:t xml:space="preserve"> </w:t>
      </w:r>
      <w:r>
        <w:t xml:space="preserve">amount equal to one month’s average Contract Charges (unless a different amount has been specified in the Contract Order Form), for the purposes of this Clause </w:t>
      </w:r>
      <w:r>
        <w:rPr>
          <w:b/>
        </w:rPr>
        <w:t>Error! Not</w:t>
      </w:r>
      <w:r>
        <w:rPr>
          <w:b/>
          <w:spacing w:val="-7"/>
        </w:rPr>
        <w:t xml:space="preserve"> </w:t>
      </w:r>
      <w:r>
        <w:rPr>
          <w:b/>
        </w:rPr>
        <w:t>a</w:t>
      </w:r>
      <w:r>
        <w:rPr>
          <w:b/>
          <w:spacing w:val="-9"/>
        </w:rPr>
        <w:t xml:space="preserve"> </w:t>
      </w:r>
      <w:r>
        <w:rPr>
          <w:b/>
        </w:rPr>
        <w:t>valid</w:t>
      </w:r>
      <w:r>
        <w:rPr>
          <w:b/>
          <w:spacing w:val="-8"/>
        </w:rPr>
        <w:t xml:space="preserve"> </w:t>
      </w:r>
      <w:r>
        <w:rPr>
          <w:b/>
        </w:rPr>
        <w:t>bookmark</w:t>
      </w:r>
      <w:r>
        <w:rPr>
          <w:b/>
          <w:spacing w:val="-8"/>
        </w:rPr>
        <w:t xml:space="preserve"> </w:t>
      </w:r>
      <w:r>
        <w:rPr>
          <w:b/>
        </w:rPr>
        <w:t>self-reference.</w:t>
      </w:r>
      <w:r>
        <w:rPr>
          <w:b/>
          <w:spacing w:val="-6"/>
        </w:rPr>
        <w:t xml:space="preserve"> </w:t>
      </w:r>
      <w:r>
        <w:t>(the</w:t>
      </w:r>
      <w:r>
        <w:rPr>
          <w:spacing w:val="-8"/>
        </w:rPr>
        <w:t xml:space="preserve"> </w:t>
      </w:r>
      <w:r>
        <w:rPr>
          <w:b/>
        </w:rPr>
        <w:t>“Undisputed</w:t>
      </w:r>
      <w:r>
        <w:rPr>
          <w:b/>
          <w:spacing w:val="-9"/>
        </w:rPr>
        <w:t xml:space="preserve"> </w:t>
      </w:r>
      <w:r>
        <w:rPr>
          <w:b/>
        </w:rPr>
        <w:t>Sums</w:t>
      </w:r>
      <w:r>
        <w:rPr>
          <w:b/>
          <w:spacing w:val="-7"/>
        </w:rPr>
        <w:t xml:space="preserve"> </w:t>
      </w:r>
      <w:r>
        <w:rPr>
          <w:b/>
        </w:rPr>
        <w:t>Limit”</w:t>
      </w:r>
      <w:r>
        <w:t>),</w:t>
      </w:r>
      <w:r>
        <w:rPr>
          <w:spacing w:val="-8"/>
        </w:rPr>
        <w:t xml:space="preserve"> </w:t>
      </w:r>
      <w:r>
        <w:t>and</w:t>
      </w:r>
      <w:r>
        <w:rPr>
          <w:spacing w:val="-8"/>
        </w:rPr>
        <w:t xml:space="preserve"> </w:t>
      </w:r>
      <w:r>
        <w:t>the</w:t>
      </w:r>
      <w:r>
        <w:rPr>
          <w:spacing w:val="-7"/>
        </w:rPr>
        <w:t xml:space="preserve"> </w:t>
      </w:r>
      <w:r>
        <w:t>said</w:t>
      </w:r>
    </w:p>
    <w:p w14:paraId="6B110133" w14:textId="77777777" w:rsidR="00E35620" w:rsidRDefault="00E35620">
      <w:pPr>
        <w:jc w:val="both"/>
        <w:sectPr w:rsidR="00E35620">
          <w:pgSz w:w="11910" w:h="16840"/>
          <w:pgMar w:top="1380" w:right="760" w:bottom="280" w:left="1180" w:header="720" w:footer="720" w:gutter="0"/>
          <w:cols w:space="720"/>
        </w:sectPr>
      </w:pPr>
    </w:p>
    <w:p w14:paraId="0667E3E9" w14:textId="77777777" w:rsidR="00E35620" w:rsidRDefault="00290450">
      <w:pPr>
        <w:pStyle w:val="BodyText"/>
        <w:spacing w:before="41"/>
        <w:ind w:left="1962" w:right="672"/>
        <w:jc w:val="both"/>
      </w:pPr>
      <w:r>
        <w:lastRenderedPageBreak/>
        <w:t>undisputed</w:t>
      </w:r>
      <w:r>
        <w:rPr>
          <w:spacing w:val="-6"/>
        </w:rPr>
        <w:t xml:space="preserve"> </w:t>
      </w:r>
      <w:r>
        <w:t>sum</w:t>
      </w:r>
      <w:r>
        <w:rPr>
          <w:spacing w:val="-5"/>
        </w:rPr>
        <w:t xml:space="preserve"> </w:t>
      </w:r>
      <w:r>
        <w:t>due</w:t>
      </w:r>
      <w:r>
        <w:rPr>
          <w:spacing w:val="-5"/>
        </w:rPr>
        <w:t xml:space="preserve"> </w:t>
      </w:r>
      <w:r>
        <w:t>remains</w:t>
      </w:r>
      <w:r>
        <w:rPr>
          <w:spacing w:val="-5"/>
        </w:rPr>
        <w:t xml:space="preserve"> </w:t>
      </w:r>
      <w:r>
        <w:t>outstanding</w:t>
      </w:r>
      <w:r>
        <w:rPr>
          <w:spacing w:val="-6"/>
        </w:rPr>
        <w:t xml:space="preserve"> </w:t>
      </w:r>
      <w:r>
        <w:t>for</w:t>
      </w:r>
      <w:r>
        <w:rPr>
          <w:spacing w:val="-5"/>
        </w:rPr>
        <w:t xml:space="preserve"> </w:t>
      </w:r>
      <w:r>
        <w:t>forty</w:t>
      </w:r>
      <w:r>
        <w:rPr>
          <w:spacing w:val="-7"/>
        </w:rPr>
        <w:t xml:space="preserve"> </w:t>
      </w:r>
      <w:r>
        <w:t>(40)</w:t>
      </w:r>
      <w:r>
        <w:rPr>
          <w:spacing w:val="-5"/>
        </w:rPr>
        <w:t xml:space="preserve"> </w:t>
      </w:r>
      <w:r>
        <w:t>Working</w:t>
      </w:r>
      <w:r>
        <w:rPr>
          <w:spacing w:val="-6"/>
        </w:rPr>
        <w:t xml:space="preserve"> </w:t>
      </w:r>
      <w:r>
        <w:t>Days</w:t>
      </w:r>
      <w:r>
        <w:rPr>
          <w:spacing w:val="-5"/>
        </w:rPr>
        <w:t xml:space="preserve"> </w:t>
      </w:r>
      <w:r>
        <w:t>(the</w:t>
      </w:r>
      <w:r>
        <w:rPr>
          <w:spacing w:val="-7"/>
        </w:rPr>
        <w:t xml:space="preserve"> </w:t>
      </w:r>
      <w:r>
        <w:t>“</w:t>
      </w:r>
      <w:proofErr w:type="spellStart"/>
      <w:r>
        <w:rPr>
          <w:b/>
        </w:rPr>
        <w:t>Undis</w:t>
      </w:r>
      <w:proofErr w:type="spellEnd"/>
      <w:r>
        <w:rPr>
          <w:b/>
        </w:rPr>
        <w:t xml:space="preserve">- </w:t>
      </w:r>
      <w:proofErr w:type="spellStart"/>
      <w:r>
        <w:rPr>
          <w:b/>
        </w:rPr>
        <w:t>puted</w:t>
      </w:r>
      <w:proofErr w:type="spellEnd"/>
      <w:r>
        <w:rPr>
          <w:b/>
          <w:spacing w:val="-5"/>
        </w:rPr>
        <w:t xml:space="preserve"> </w:t>
      </w:r>
      <w:r>
        <w:rPr>
          <w:b/>
        </w:rPr>
        <w:t>Sums</w:t>
      </w:r>
      <w:r>
        <w:rPr>
          <w:b/>
          <w:spacing w:val="-3"/>
        </w:rPr>
        <w:t xml:space="preserve"> </w:t>
      </w:r>
      <w:r>
        <w:rPr>
          <w:b/>
        </w:rPr>
        <w:t>Time</w:t>
      </w:r>
      <w:r>
        <w:rPr>
          <w:b/>
          <w:spacing w:val="-6"/>
        </w:rPr>
        <w:t xml:space="preserve"> </w:t>
      </w:r>
      <w:r>
        <w:rPr>
          <w:b/>
        </w:rPr>
        <w:t>Period</w:t>
      </w:r>
      <w:r>
        <w:t>”)</w:t>
      </w:r>
      <w:r>
        <w:rPr>
          <w:spacing w:val="-5"/>
        </w:rPr>
        <w:t xml:space="preserve"> </w:t>
      </w:r>
      <w:r>
        <w:t>after</w:t>
      </w:r>
      <w:r>
        <w:rPr>
          <w:spacing w:val="-6"/>
        </w:rPr>
        <w:t xml:space="preserve"> </w:t>
      </w:r>
      <w:r>
        <w:t>the</w:t>
      </w:r>
      <w:r>
        <w:rPr>
          <w:spacing w:val="-4"/>
        </w:rPr>
        <w:t xml:space="preserve"> </w:t>
      </w:r>
      <w:r>
        <w:t>receipt</w:t>
      </w:r>
      <w:r>
        <w:rPr>
          <w:spacing w:val="-5"/>
        </w:rPr>
        <w:t xml:space="preserve"> </w:t>
      </w:r>
      <w:r>
        <w:t>by</w:t>
      </w:r>
      <w:r>
        <w:rPr>
          <w:spacing w:val="-6"/>
        </w:rPr>
        <w:t xml:space="preserve"> </w:t>
      </w:r>
      <w:r>
        <w:t>the</w:t>
      </w:r>
      <w:r>
        <w:rPr>
          <w:spacing w:val="-5"/>
        </w:rPr>
        <w:t xml:space="preserve"> </w:t>
      </w:r>
      <w:r>
        <w:t>Customer</w:t>
      </w:r>
      <w:r>
        <w:rPr>
          <w:spacing w:val="-6"/>
        </w:rPr>
        <w:t xml:space="preserve"> </w:t>
      </w:r>
      <w:r>
        <w:t>of</w:t>
      </w:r>
      <w:r>
        <w:rPr>
          <w:spacing w:val="-6"/>
        </w:rPr>
        <w:t xml:space="preserve"> </w:t>
      </w:r>
      <w:r>
        <w:t>a</w:t>
      </w:r>
      <w:r>
        <w:rPr>
          <w:spacing w:val="-6"/>
        </w:rPr>
        <w:t xml:space="preserve"> </w:t>
      </w:r>
      <w:r>
        <w:t>written</w:t>
      </w:r>
      <w:r>
        <w:rPr>
          <w:spacing w:val="-5"/>
        </w:rPr>
        <w:t xml:space="preserve"> </w:t>
      </w:r>
      <w:r>
        <w:t>notice</w:t>
      </w:r>
      <w:r>
        <w:rPr>
          <w:spacing w:val="-7"/>
        </w:rPr>
        <w:t xml:space="preserve"> </w:t>
      </w:r>
      <w:r>
        <w:t>of non-payment</w:t>
      </w:r>
      <w:r>
        <w:rPr>
          <w:spacing w:val="-9"/>
        </w:rPr>
        <w:t xml:space="preserve"> </w:t>
      </w:r>
      <w:r>
        <w:t>from</w:t>
      </w:r>
      <w:r>
        <w:rPr>
          <w:spacing w:val="-9"/>
        </w:rPr>
        <w:t xml:space="preserve"> </w:t>
      </w:r>
      <w:r>
        <w:t>the</w:t>
      </w:r>
      <w:r>
        <w:rPr>
          <w:spacing w:val="-9"/>
        </w:rPr>
        <w:t xml:space="preserve"> </w:t>
      </w:r>
      <w:r>
        <w:t>Supplier</w:t>
      </w:r>
      <w:r>
        <w:rPr>
          <w:spacing w:val="-10"/>
        </w:rPr>
        <w:t xml:space="preserve"> </w:t>
      </w:r>
      <w:r>
        <w:t>specifying:</w:t>
      </w:r>
      <w:r>
        <w:rPr>
          <w:spacing w:val="-8"/>
        </w:rPr>
        <w:t xml:space="preserve"> </w:t>
      </w:r>
      <w:r>
        <w:t>this</w:t>
      </w:r>
      <w:r>
        <w:rPr>
          <w:spacing w:val="-12"/>
        </w:rPr>
        <w:t xml:space="preserve"> </w:t>
      </w:r>
      <w:r>
        <w:t>Contract</w:t>
      </w:r>
      <w:r>
        <w:rPr>
          <w:spacing w:val="-9"/>
        </w:rPr>
        <w:t xml:space="preserve"> </w:t>
      </w:r>
      <w:r>
        <w:t>will</w:t>
      </w:r>
      <w:r>
        <w:rPr>
          <w:spacing w:val="-13"/>
        </w:rPr>
        <w:t xml:space="preserve"> </w:t>
      </w:r>
      <w:r>
        <w:t>terminate</w:t>
      </w:r>
      <w:r>
        <w:rPr>
          <w:spacing w:val="-12"/>
        </w:rPr>
        <w:t xml:space="preserve"> </w:t>
      </w:r>
      <w:r>
        <w:t>on</w:t>
      </w:r>
      <w:r>
        <w:rPr>
          <w:spacing w:val="-11"/>
        </w:rPr>
        <w:t xml:space="preserve"> </w:t>
      </w:r>
      <w:r>
        <w:t>the</w:t>
      </w:r>
      <w:r>
        <w:rPr>
          <w:spacing w:val="-12"/>
        </w:rPr>
        <w:t xml:space="preserve"> </w:t>
      </w:r>
      <w:r>
        <w:t>date specified</w:t>
      </w:r>
      <w:r>
        <w:rPr>
          <w:spacing w:val="-9"/>
        </w:rPr>
        <w:t xml:space="preserve"> </w:t>
      </w:r>
      <w:r>
        <w:t>in</w:t>
      </w:r>
      <w:r>
        <w:rPr>
          <w:spacing w:val="-10"/>
        </w:rPr>
        <w:t xml:space="preserve"> </w:t>
      </w:r>
      <w:r>
        <w:t>the</w:t>
      </w:r>
      <w:r>
        <w:rPr>
          <w:spacing w:val="-9"/>
        </w:rPr>
        <w:t xml:space="preserve"> </w:t>
      </w:r>
      <w:r>
        <w:t>Termination</w:t>
      </w:r>
      <w:r>
        <w:rPr>
          <w:spacing w:val="-10"/>
        </w:rPr>
        <w:t xml:space="preserve"> </w:t>
      </w:r>
      <w:r>
        <w:t>Notice</w:t>
      </w:r>
      <w:r>
        <w:rPr>
          <w:spacing w:val="-8"/>
        </w:rPr>
        <w:t xml:space="preserve"> </w:t>
      </w:r>
      <w:r>
        <w:t>(which</w:t>
      </w:r>
      <w:r>
        <w:rPr>
          <w:spacing w:val="-10"/>
        </w:rPr>
        <w:t xml:space="preserve"> </w:t>
      </w:r>
      <w:r>
        <w:t>shall</w:t>
      </w:r>
      <w:r>
        <w:rPr>
          <w:spacing w:val="-9"/>
        </w:rPr>
        <w:t xml:space="preserve"> </w:t>
      </w:r>
      <w:r>
        <w:t>not</w:t>
      </w:r>
      <w:r>
        <w:rPr>
          <w:spacing w:val="-8"/>
        </w:rPr>
        <w:t xml:space="preserve"> </w:t>
      </w:r>
      <w:r>
        <w:t>be</w:t>
      </w:r>
      <w:r>
        <w:rPr>
          <w:spacing w:val="-11"/>
        </w:rPr>
        <w:t xml:space="preserve"> </w:t>
      </w:r>
      <w:r>
        <w:t>less</w:t>
      </w:r>
      <w:r>
        <w:rPr>
          <w:spacing w:val="-9"/>
        </w:rPr>
        <w:t xml:space="preserve"> </w:t>
      </w:r>
      <w:r>
        <w:t>than</w:t>
      </w:r>
      <w:r>
        <w:rPr>
          <w:spacing w:val="-10"/>
        </w:rPr>
        <w:t xml:space="preserve"> </w:t>
      </w:r>
      <w:r>
        <w:t>twenty</w:t>
      </w:r>
      <w:r>
        <w:rPr>
          <w:spacing w:val="-8"/>
        </w:rPr>
        <w:t xml:space="preserve"> </w:t>
      </w:r>
      <w:r>
        <w:t>(20)</w:t>
      </w:r>
      <w:r>
        <w:rPr>
          <w:spacing w:val="-9"/>
        </w:rPr>
        <w:t xml:space="preserve"> </w:t>
      </w:r>
      <w:r>
        <w:t xml:space="preserve">Work- </w:t>
      </w:r>
      <w:proofErr w:type="spellStart"/>
      <w:r>
        <w:t>ing</w:t>
      </w:r>
      <w:proofErr w:type="spellEnd"/>
      <w:r>
        <w:t xml:space="preserve"> Days from the date of the issue of the Termination Notice).</w:t>
      </w:r>
    </w:p>
    <w:p w14:paraId="5A9F2827" w14:textId="77777777" w:rsidR="00E35620" w:rsidRDefault="00E35620">
      <w:pPr>
        <w:pStyle w:val="BodyText"/>
        <w:spacing w:before="11"/>
      </w:pPr>
    </w:p>
    <w:p w14:paraId="26D43716" w14:textId="77777777" w:rsidR="00E35620" w:rsidRDefault="00290450">
      <w:pPr>
        <w:pStyle w:val="ListParagraph"/>
        <w:numPr>
          <w:ilvl w:val="1"/>
          <w:numId w:val="46"/>
        </w:numPr>
        <w:tabs>
          <w:tab w:val="left" w:pos="1960"/>
          <w:tab w:val="left" w:pos="1962"/>
        </w:tabs>
        <w:ind w:right="673"/>
        <w:jc w:val="both"/>
      </w:pPr>
      <w:r>
        <w:t>Termination</w:t>
      </w:r>
      <w:r>
        <w:rPr>
          <w:spacing w:val="-8"/>
        </w:rPr>
        <w:t xml:space="preserve"> </w:t>
      </w:r>
      <w:r>
        <w:t>rights</w:t>
      </w:r>
      <w:r>
        <w:rPr>
          <w:spacing w:val="-5"/>
        </w:rPr>
        <w:t xml:space="preserve"> </w:t>
      </w:r>
      <w:r>
        <w:t>under</w:t>
      </w:r>
      <w:r>
        <w:rPr>
          <w:spacing w:val="-7"/>
        </w:rPr>
        <w:t xml:space="preserve"> </w:t>
      </w:r>
      <w:r>
        <w:t>clause</w:t>
      </w:r>
      <w:r>
        <w:rPr>
          <w:spacing w:val="-2"/>
        </w:rPr>
        <w:t xml:space="preserve"> </w:t>
      </w:r>
      <w:r>
        <w:t>The</w:t>
      </w:r>
      <w:r>
        <w:rPr>
          <w:spacing w:val="-7"/>
        </w:rPr>
        <w:t xml:space="preserve"> </w:t>
      </w:r>
      <w:r>
        <w:t>Supplier</w:t>
      </w:r>
      <w:r>
        <w:rPr>
          <w:spacing w:val="-7"/>
        </w:rPr>
        <w:t xml:space="preserve"> </w:t>
      </w:r>
      <w:r>
        <w:t>may,</w:t>
      </w:r>
      <w:r>
        <w:rPr>
          <w:spacing w:val="-7"/>
        </w:rPr>
        <w:t xml:space="preserve"> </w:t>
      </w:r>
      <w:r>
        <w:t>by</w:t>
      </w:r>
      <w:r>
        <w:rPr>
          <w:spacing w:val="-7"/>
        </w:rPr>
        <w:t xml:space="preserve"> </w:t>
      </w:r>
      <w:r>
        <w:t>issuing</w:t>
      </w:r>
      <w:r>
        <w:rPr>
          <w:spacing w:val="-6"/>
        </w:rPr>
        <w:t xml:space="preserve"> </w:t>
      </w:r>
      <w:r>
        <w:t>a</w:t>
      </w:r>
      <w:r>
        <w:rPr>
          <w:spacing w:val="-5"/>
        </w:rPr>
        <w:t xml:space="preserve"> </w:t>
      </w:r>
      <w:r>
        <w:t>Termination</w:t>
      </w:r>
      <w:r>
        <w:rPr>
          <w:spacing w:val="-6"/>
        </w:rPr>
        <w:t xml:space="preserve"> </w:t>
      </w:r>
      <w:r>
        <w:t>Notice to</w:t>
      </w:r>
      <w:r>
        <w:rPr>
          <w:spacing w:val="-11"/>
        </w:rPr>
        <w:t xml:space="preserve"> </w:t>
      </w:r>
      <w:r>
        <w:t>the</w:t>
      </w:r>
      <w:r>
        <w:rPr>
          <w:spacing w:val="-11"/>
        </w:rPr>
        <w:t xml:space="preserve"> </w:t>
      </w:r>
      <w:r>
        <w:t>Customer,</w:t>
      </w:r>
      <w:r>
        <w:rPr>
          <w:spacing w:val="-11"/>
        </w:rPr>
        <w:t xml:space="preserve"> </w:t>
      </w:r>
      <w:r>
        <w:t>terminate</w:t>
      </w:r>
      <w:r>
        <w:rPr>
          <w:spacing w:val="-13"/>
        </w:rPr>
        <w:t xml:space="preserve"> </w:t>
      </w:r>
      <w:r>
        <w:t>this</w:t>
      </w:r>
      <w:r>
        <w:rPr>
          <w:spacing w:val="-11"/>
        </w:rPr>
        <w:t xml:space="preserve"> </w:t>
      </w:r>
      <w:r>
        <w:t>Contract</w:t>
      </w:r>
      <w:r>
        <w:rPr>
          <w:spacing w:val="-11"/>
        </w:rPr>
        <w:t xml:space="preserve"> </w:t>
      </w:r>
      <w:r>
        <w:t>if</w:t>
      </w:r>
      <w:r>
        <w:rPr>
          <w:spacing w:val="-12"/>
        </w:rPr>
        <w:t xml:space="preserve"> </w:t>
      </w:r>
      <w:r>
        <w:t>the</w:t>
      </w:r>
      <w:r>
        <w:rPr>
          <w:spacing w:val="-11"/>
        </w:rPr>
        <w:t xml:space="preserve"> </w:t>
      </w:r>
      <w:r>
        <w:t>Customer</w:t>
      </w:r>
      <w:r>
        <w:rPr>
          <w:spacing w:val="-11"/>
        </w:rPr>
        <w:t xml:space="preserve"> </w:t>
      </w:r>
      <w:r>
        <w:t>fails</w:t>
      </w:r>
      <w:r>
        <w:rPr>
          <w:spacing w:val="-12"/>
        </w:rPr>
        <w:t xml:space="preserve"> </w:t>
      </w:r>
      <w:r>
        <w:t>to</w:t>
      </w:r>
      <w:r>
        <w:rPr>
          <w:spacing w:val="-10"/>
        </w:rPr>
        <w:t xml:space="preserve"> </w:t>
      </w:r>
      <w:r>
        <w:t>pay</w:t>
      </w:r>
      <w:r>
        <w:rPr>
          <w:spacing w:val="-11"/>
        </w:rPr>
        <w:t xml:space="preserve"> </w:t>
      </w:r>
      <w:r>
        <w:t>an</w:t>
      </w:r>
      <w:r>
        <w:rPr>
          <w:spacing w:val="-12"/>
        </w:rPr>
        <w:t xml:space="preserve"> </w:t>
      </w:r>
      <w:r>
        <w:t>undisputed sum and/or directs ESFA not to pay an undisputed sum due to the Supplier under this</w:t>
      </w:r>
      <w:r>
        <w:rPr>
          <w:spacing w:val="-9"/>
        </w:rPr>
        <w:t xml:space="preserve"> </w:t>
      </w:r>
      <w:r>
        <w:t>Contract</w:t>
      </w:r>
      <w:r>
        <w:rPr>
          <w:spacing w:val="-8"/>
        </w:rPr>
        <w:t xml:space="preserve"> </w:t>
      </w:r>
      <w:r>
        <w:t>which</w:t>
      </w:r>
      <w:r>
        <w:rPr>
          <w:spacing w:val="-10"/>
        </w:rPr>
        <w:t xml:space="preserve"> </w:t>
      </w:r>
      <w:r>
        <w:t>in</w:t>
      </w:r>
      <w:r>
        <w:rPr>
          <w:spacing w:val="-10"/>
        </w:rPr>
        <w:t xml:space="preserve"> </w:t>
      </w:r>
      <w:r>
        <w:t>aggregate</w:t>
      </w:r>
      <w:r>
        <w:rPr>
          <w:spacing w:val="-8"/>
        </w:rPr>
        <w:t xml:space="preserve"> </w:t>
      </w:r>
      <w:r>
        <w:t>exceeds</w:t>
      </w:r>
      <w:r>
        <w:rPr>
          <w:spacing w:val="-9"/>
        </w:rPr>
        <w:t xml:space="preserve"> </w:t>
      </w:r>
      <w:r>
        <w:t>an</w:t>
      </w:r>
      <w:r>
        <w:rPr>
          <w:spacing w:val="-10"/>
        </w:rPr>
        <w:t xml:space="preserve"> </w:t>
      </w:r>
      <w:r>
        <w:t>amount</w:t>
      </w:r>
      <w:r>
        <w:rPr>
          <w:spacing w:val="-8"/>
        </w:rPr>
        <w:t xml:space="preserve"> </w:t>
      </w:r>
      <w:r>
        <w:t>equal</w:t>
      </w:r>
      <w:r>
        <w:rPr>
          <w:spacing w:val="-9"/>
        </w:rPr>
        <w:t xml:space="preserve"> </w:t>
      </w:r>
      <w:r>
        <w:t>to</w:t>
      </w:r>
      <w:r>
        <w:rPr>
          <w:spacing w:val="-7"/>
        </w:rPr>
        <w:t xml:space="preserve"> </w:t>
      </w:r>
      <w:r>
        <w:t>one</w:t>
      </w:r>
      <w:r>
        <w:rPr>
          <w:spacing w:val="-11"/>
        </w:rPr>
        <w:t xml:space="preserve"> </w:t>
      </w:r>
      <w:r>
        <w:t>month’s</w:t>
      </w:r>
      <w:r>
        <w:rPr>
          <w:spacing w:val="-9"/>
        </w:rPr>
        <w:t xml:space="preserve"> </w:t>
      </w:r>
      <w:r>
        <w:t>average Contract</w:t>
      </w:r>
      <w:r>
        <w:rPr>
          <w:spacing w:val="-7"/>
        </w:rPr>
        <w:t xml:space="preserve"> </w:t>
      </w:r>
      <w:r>
        <w:t>Charges</w:t>
      </w:r>
      <w:r>
        <w:rPr>
          <w:spacing w:val="-9"/>
        </w:rPr>
        <w:t xml:space="preserve"> </w:t>
      </w:r>
      <w:r>
        <w:t>(unless</w:t>
      </w:r>
      <w:r>
        <w:rPr>
          <w:spacing w:val="-9"/>
        </w:rPr>
        <w:t xml:space="preserve"> </w:t>
      </w:r>
      <w:r>
        <w:t>a</w:t>
      </w:r>
      <w:r>
        <w:rPr>
          <w:spacing w:val="-9"/>
        </w:rPr>
        <w:t xml:space="preserve"> </w:t>
      </w:r>
      <w:r>
        <w:t>different</w:t>
      </w:r>
      <w:r>
        <w:rPr>
          <w:spacing w:val="-7"/>
        </w:rPr>
        <w:t xml:space="preserve"> </w:t>
      </w:r>
      <w:r>
        <w:t>amount</w:t>
      </w:r>
      <w:r>
        <w:rPr>
          <w:spacing w:val="-7"/>
        </w:rPr>
        <w:t xml:space="preserve"> </w:t>
      </w:r>
      <w:r>
        <w:t>has</w:t>
      </w:r>
      <w:r>
        <w:rPr>
          <w:spacing w:val="-7"/>
        </w:rPr>
        <w:t xml:space="preserve"> </w:t>
      </w:r>
      <w:r>
        <w:t>been</w:t>
      </w:r>
      <w:r>
        <w:rPr>
          <w:spacing w:val="-10"/>
        </w:rPr>
        <w:t xml:space="preserve"> </w:t>
      </w:r>
      <w:r>
        <w:t>specified</w:t>
      </w:r>
      <w:r>
        <w:rPr>
          <w:spacing w:val="-7"/>
        </w:rPr>
        <w:t xml:space="preserve"> </w:t>
      </w:r>
      <w:r>
        <w:t>in</w:t>
      </w:r>
      <w:r>
        <w:rPr>
          <w:spacing w:val="-10"/>
        </w:rPr>
        <w:t xml:space="preserve"> </w:t>
      </w:r>
      <w:r>
        <w:t>the</w:t>
      </w:r>
      <w:r>
        <w:rPr>
          <w:spacing w:val="-7"/>
        </w:rPr>
        <w:t xml:space="preserve"> </w:t>
      </w:r>
      <w:r>
        <w:t>Contract</w:t>
      </w:r>
      <w:r>
        <w:rPr>
          <w:spacing w:val="-7"/>
        </w:rPr>
        <w:t xml:space="preserve"> </w:t>
      </w:r>
      <w:r>
        <w:t xml:space="preserve">Or- der Form), for the purposes of this Clause </w:t>
      </w:r>
      <w:r>
        <w:rPr>
          <w:b/>
        </w:rPr>
        <w:t>Error! Not a valid bookmark self-</w:t>
      </w:r>
      <w:proofErr w:type="gramStart"/>
      <w:r>
        <w:rPr>
          <w:b/>
        </w:rPr>
        <w:t xml:space="preserve">refer- </w:t>
      </w:r>
      <w:proofErr w:type="spellStart"/>
      <w:r>
        <w:rPr>
          <w:b/>
        </w:rPr>
        <w:t>ence</w:t>
      </w:r>
      <w:proofErr w:type="spellEnd"/>
      <w:proofErr w:type="gramEnd"/>
      <w:r>
        <w:rPr>
          <w:b/>
        </w:rPr>
        <w:t xml:space="preserve">. </w:t>
      </w:r>
      <w:r>
        <w:t xml:space="preserve">(the </w:t>
      </w:r>
      <w:r>
        <w:rPr>
          <w:b/>
        </w:rPr>
        <w:t>“Undisputed Sums Limit”</w:t>
      </w:r>
      <w:r>
        <w:t>), and the said undisputed sum due remains outstanding for</w:t>
      </w:r>
      <w:r>
        <w:rPr>
          <w:spacing w:val="-2"/>
        </w:rPr>
        <w:t xml:space="preserve"> </w:t>
      </w:r>
      <w:r>
        <w:t>forty</w:t>
      </w:r>
      <w:r>
        <w:rPr>
          <w:spacing w:val="-1"/>
        </w:rPr>
        <w:t xml:space="preserve"> </w:t>
      </w:r>
      <w:r>
        <w:t>(40)</w:t>
      </w:r>
      <w:r>
        <w:rPr>
          <w:spacing w:val="-5"/>
        </w:rPr>
        <w:t xml:space="preserve"> </w:t>
      </w:r>
      <w:r>
        <w:t>Working</w:t>
      </w:r>
      <w:r>
        <w:rPr>
          <w:spacing w:val="-3"/>
        </w:rPr>
        <w:t xml:space="preserve"> </w:t>
      </w:r>
      <w:r>
        <w:t>Days</w:t>
      </w:r>
      <w:r>
        <w:rPr>
          <w:spacing w:val="-2"/>
        </w:rPr>
        <w:t xml:space="preserve"> </w:t>
      </w:r>
      <w:r>
        <w:t>(the</w:t>
      </w:r>
      <w:r>
        <w:rPr>
          <w:spacing w:val="-4"/>
        </w:rPr>
        <w:t xml:space="preserve"> </w:t>
      </w:r>
      <w:r>
        <w:t>“</w:t>
      </w:r>
      <w:r>
        <w:rPr>
          <w:b/>
        </w:rPr>
        <w:t>Undisputed</w:t>
      </w:r>
      <w:r>
        <w:rPr>
          <w:b/>
          <w:spacing w:val="-1"/>
        </w:rPr>
        <w:t xml:space="preserve"> </w:t>
      </w:r>
      <w:r>
        <w:rPr>
          <w:b/>
        </w:rPr>
        <w:t>Sums</w:t>
      </w:r>
      <w:r>
        <w:rPr>
          <w:b/>
          <w:spacing w:val="-1"/>
        </w:rPr>
        <w:t xml:space="preserve"> </w:t>
      </w:r>
      <w:r>
        <w:rPr>
          <w:b/>
        </w:rPr>
        <w:t>Time</w:t>
      </w:r>
      <w:r>
        <w:rPr>
          <w:b/>
          <w:spacing w:val="-2"/>
        </w:rPr>
        <w:t xml:space="preserve"> </w:t>
      </w:r>
      <w:r>
        <w:rPr>
          <w:b/>
        </w:rPr>
        <w:t>Period</w:t>
      </w:r>
      <w:r>
        <w:t xml:space="preserve">”) </w:t>
      </w:r>
      <w:proofErr w:type="spellStart"/>
      <w:r>
        <w:t>af</w:t>
      </w:r>
      <w:proofErr w:type="spellEnd"/>
      <w:r>
        <w:t xml:space="preserve">- </w:t>
      </w:r>
      <w:proofErr w:type="spellStart"/>
      <w:r>
        <w:t>ter</w:t>
      </w:r>
      <w:proofErr w:type="spellEnd"/>
      <w:r>
        <w:t xml:space="preserve"> the receipt</w:t>
      </w:r>
      <w:r>
        <w:rPr>
          <w:spacing w:val="-1"/>
        </w:rPr>
        <w:t xml:space="preserve"> </w:t>
      </w:r>
      <w:r>
        <w:t>by the</w:t>
      </w:r>
      <w:r>
        <w:rPr>
          <w:spacing w:val="-1"/>
        </w:rPr>
        <w:t xml:space="preserve"> </w:t>
      </w:r>
      <w:r>
        <w:t>Customer</w:t>
      </w:r>
      <w:r>
        <w:rPr>
          <w:spacing w:val="-1"/>
        </w:rPr>
        <w:t xml:space="preserve"> </w:t>
      </w:r>
      <w:r>
        <w:t>of</w:t>
      </w:r>
      <w:r>
        <w:rPr>
          <w:spacing w:val="-1"/>
        </w:rPr>
        <w:t xml:space="preserve"> </w:t>
      </w:r>
      <w:r>
        <w:t>a</w:t>
      </w:r>
      <w:r>
        <w:rPr>
          <w:spacing w:val="-1"/>
        </w:rPr>
        <w:t xml:space="preserve"> </w:t>
      </w:r>
      <w:r>
        <w:t>written</w:t>
      </w:r>
      <w:r>
        <w:rPr>
          <w:spacing w:val="-1"/>
        </w:rPr>
        <w:t xml:space="preserve"> </w:t>
      </w:r>
      <w:r>
        <w:t>notice of</w:t>
      </w:r>
      <w:r>
        <w:rPr>
          <w:spacing w:val="-1"/>
        </w:rPr>
        <w:t xml:space="preserve"> </w:t>
      </w:r>
      <w:r>
        <w:t>non-payment</w:t>
      </w:r>
      <w:r>
        <w:rPr>
          <w:spacing w:val="-1"/>
        </w:rPr>
        <w:t xml:space="preserve"> </w:t>
      </w:r>
      <w:r>
        <w:t>from the</w:t>
      </w:r>
      <w:r>
        <w:rPr>
          <w:spacing w:val="-1"/>
        </w:rPr>
        <w:t xml:space="preserve"> </w:t>
      </w:r>
      <w:r>
        <w:t>Sup- plier specifying: shall not apply where the failure to pay is due to the Customer exercising its right(s) of retention and/or set off.</w:t>
      </w:r>
    </w:p>
    <w:p w14:paraId="36521571" w14:textId="77777777" w:rsidR="00E35620" w:rsidRDefault="00E35620">
      <w:pPr>
        <w:pStyle w:val="BodyText"/>
        <w:spacing w:before="13"/>
      </w:pPr>
    </w:p>
    <w:p w14:paraId="060D70B6" w14:textId="77777777" w:rsidR="00E35620" w:rsidRDefault="00290450">
      <w:pPr>
        <w:pStyle w:val="ListParagraph"/>
        <w:numPr>
          <w:ilvl w:val="1"/>
          <w:numId w:val="46"/>
        </w:numPr>
        <w:tabs>
          <w:tab w:val="left" w:pos="1960"/>
          <w:tab w:val="left" w:pos="1962"/>
        </w:tabs>
        <w:ind w:right="681"/>
        <w:jc w:val="both"/>
      </w:pPr>
      <w:r>
        <w:t>The Supplier shall not suspend</w:t>
      </w:r>
      <w:r>
        <w:rPr>
          <w:spacing w:val="-1"/>
        </w:rPr>
        <w:t xml:space="preserve"> </w:t>
      </w:r>
      <w:r>
        <w:t>the supply of the</w:t>
      </w:r>
      <w:r>
        <w:rPr>
          <w:spacing w:val="-2"/>
        </w:rPr>
        <w:t xml:space="preserve"> </w:t>
      </w:r>
      <w:r>
        <w:t>Goods and/or Services for failure of the Customer to pay undisputed sums of money (whether in whole or in part).</w:t>
      </w:r>
    </w:p>
    <w:p w14:paraId="4CA9B5BB" w14:textId="77777777" w:rsidR="00E35620" w:rsidRDefault="00290450">
      <w:pPr>
        <w:pStyle w:val="Heading2"/>
        <w:numPr>
          <w:ilvl w:val="0"/>
          <w:numId w:val="46"/>
        </w:numPr>
        <w:tabs>
          <w:tab w:val="left" w:pos="1112"/>
        </w:tabs>
        <w:spacing w:before="114"/>
        <w:jc w:val="left"/>
      </w:pPr>
      <w:bookmarkStart w:id="86" w:name="32._TERMINATION_BY_EITHER_PARTY"/>
      <w:bookmarkStart w:id="87" w:name="_bookmark43"/>
      <w:bookmarkEnd w:id="86"/>
      <w:bookmarkEnd w:id="87"/>
      <w:r>
        <w:t>TERMINATION</w:t>
      </w:r>
      <w:r>
        <w:rPr>
          <w:spacing w:val="-7"/>
        </w:rPr>
        <w:t xml:space="preserve"> </w:t>
      </w:r>
      <w:r>
        <w:t>BY</w:t>
      </w:r>
      <w:r>
        <w:rPr>
          <w:spacing w:val="-7"/>
        </w:rPr>
        <w:t xml:space="preserve"> </w:t>
      </w:r>
      <w:r>
        <w:t>EITHER</w:t>
      </w:r>
      <w:r>
        <w:rPr>
          <w:spacing w:val="-7"/>
        </w:rPr>
        <w:t xml:space="preserve"> </w:t>
      </w:r>
      <w:r>
        <w:rPr>
          <w:spacing w:val="-4"/>
        </w:rPr>
        <w:t>PARTY</w:t>
      </w:r>
    </w:p>
    <w:p w14:paraId="25ADA8F1" w14:textId="77777777" w:rsidR="00E35620" w:rsidRDefault="00E35620">
      <w:pPr>
        <w:pStyle w:val="BodyText"/>
        <w:spacing w:before="33"/>
        <w:rPr>
          <w:rFonts w:ascii="Arial"/>
          <w:b/>
        </w:rPr>
      </w:pPr>
    </w:p>
    <w:p w14:paraId="1236EF82" w14:textId="77777777" w:rsidR="00E35620" w:rsidRDefault="00290450">
      <w:pPr>
        <w:pStyle w:val="ListParagraph"/>
        <w:numPr>
          <w:ilvl w:val="1"/>
          <w:numId w:val="46"/>
        </w:numPr>
        <w:tabs>
          <w:tab w:val="left" w:pos="1960"/>
          <w:tab w:val="left" w:pos="1962"/>
        </w:tabs>
        <w:spacing w:before="1"/>
        <w:ind w:right="674"/>
        <w:jc w:val="both"/>
      </w:pPr>
      <w:r>
        <w:t>Either</w:t>
      </w:r>
      <w:r>
        <w:rPr>
          <w:spacing w:val="-12"/>
        </w:rPr>
        <w:t xml:space="preserve"> </w:t>
      </w:r>
      <w:r>
        <w:t>Party</w:t>
      </w:r>
      <w:r>
        <w:rPr>
          <w:spacing w:val="-10"/>
        </w:rPr>
        <w:t xml:space="preserve"> </w:t>
      </w:r>
      <w:r>
        <w:t>may,</w:t>
      </w:r>
      <w:r>
        <w:rPr>
          <w:spacing w:val="-9"/>
        </w:rPr>
        <w:t xml:space="preserve"> </w:t>
      </w:r>
      <w:r>
        <w:t>by</w:t>
      </w:r>
      <w:r>
        <w:rPr>
          <w:spacing w:val="-9"/>
        </w:rPr>
        <w:t xml:space="preserve"> </w:t>
      </w:r>
      <w:r>
        <w:t>issuing</w:t>
      </w:r>
      <w:r>
        <w:rPr>
          <w:spacing w:val="-10"/>
        </w:rPr>
        <w:t xml:space="preserve"> </w:t>
      </w:r>
      <w:r>
        <w:t>a</w:t>
      </w:r>
      <w:r>
        <w:rPr>
          <w:spacing w:val="-9"/>
        </w:rPr>
        <w:t xml:space="preserve"> </w:t>
      </w:r>
      <w:r>
        <w:t>Termination</w:t>
      </w:r>
      <w:r>
        <w:rPr>
          <w:spacing w:val="-10"/>
        </w:rPr>
        <w:t xml:space="preserve"> </w:t>
      </w:r>
      <w:r>
        <w:t>Notice</w:t>
      </w:r>
      <w:r>
        <w:rPr>
          <w:spacing w:val="-9"/>
        </w:rPr>
        <w:t xml:space="preserve"> </w:t>
      </w:r>
      <w:r>
        <w:t>to</w:t>
      </w:r>
      <w:r>
        <w:rPr>
          <w:spacing w:val="-9"/>
        </w:rPr>
        <w:t xml:space="preserve"> </w:t>
      </w:r>
      <w:r>
        <w:t>the</w:t>
      </w:r>
      <w:r>
        <w:rPr>
          <w:spacing w:val="-9"/>
        </w:rPr>
        <w:t xml:space="preserve"> </w:t>
      </w:r>
      <w:r>
        <w:t>other</w:t>
      </w:r>
      <w:r>
        <w:rPr>
          <w:spacing w:val="-9"/>
        </w:rPr>
        <w:t xml:space="preserve"> </w:t>
      </w:r>
      <w:r>
        <w:t>Party,</w:t>
      </w:r>
      <w:r>
        <w:rPr>
          <w:spacing w:val="-9"/>
        </w:rPr>
        <w:t xml:space="preserve"> </w:t>
      </w:r>
      <w:r>
        <w:t>terminate</w:t>
      </w:r>
      <w:r>
        <w:rPr>
          <w:spacing w:val="-9"/>
        </w:rPr>
        <w:t xml:space="preserve"> </w:t>
      </w:r>
      <w:r>
        <w:t>this Contract</w:t>
      </w:r>
      <w:r>
        <w:rPr>
          <w:spacing w:val="-9"/>
        </w:rPr>
        <w:t xml:space="preserve"> </w:t>
      </w:r>
      <w:r>
        <w:t>in</w:t>
      </w:r>
      <w:r>
        <w:rPr>
          <w:spacing w:val="-10"/>
        </w:rPr>
        <w:t xml:space="preserve"> </w:t>
      </w:r>
      <w:r>
        <w:t>accordance</w:t>
      </w:r>
      <w:r>
        <w:rPr>
          <w:spacing w:val="-9"/>
        </w:rPr>
        <w:t xml:space="preserve"> </w:t>
      </w:r>
      <w:r>
        <w:t>with</w:t>
      </w:r>
      <w:r>
        <w:rPr>
          <w:spacing w:val="-10"/>
        </w:rPr>
        <w:t xml:space="preserve"> </w:t>
      </w:r>
      <w:r>
        <w:t>Clause</w:t>
      </w:r>
      <w:r>
        <w:rPr>
          <w:spacing w:val="-7"/>
        </w:rPr>
        <w:t xml:space="preserve"> </w:t>
      </w:r>
      <w:r>
        <w:t>the</w:t>
      </w:r>
      <w:r>
        <w:rPr>
          <w:spacing w:val="-9"/>
        </w:rPr>
        <w:t xml:space="preserve"> </w:t>
      </w:r>
      <w:r>
        <w:t>other</w:t>
      </w:r>
      <w:r>
        <w:rPr>
          <w:spacing w:val="-9"/>
        </w:rPr>
        <w:t xml:space="preserve"> </w:t>
      </w:r>
      <w:r>
        <w:t>Party</w:t>
      </w:r>
      <w:r>
        <w:rPr>
          <w:spacing w:val="-9"/>
        </w:rPr>
        <w:t xml:space="preserve"> </w:t>
      </w:r>
      <w:r>
        <w:t>shall</w:t>
      </w:r>
      <w:r>
        <w:rPr>
          <w:spacing w:val="-10"/>
        </w:rPr>
        <w:t xml:space="preserve"> </w:t>
      </w:r>
      <w:r>
        <w:t>not</w:t>
      </w:r>
      <w:r>
        <w:rPr>
          <w:spacing w:val="-9"/>
        </w:rPr>
        <w:t xml:space="preserve"> </w:t>
      </w:r>
      <w:r>
        <w:t>be</w:t>
      </w:r>
      <w:r>
        <w:rPr>
          <w:spacing w:val="-9"/>
        </w:rPr>
        <w:t xml:space="preserve"> </w:t>
      </w:r>
      <w:r>
        <w:t>entitled</w:t>
      </w:r>
      <w:r>
        <w:rPr>
          <w:spacing w:val="-9"/>
        </w:rPr>
        <w:t xml:space="preserve"> </w:t>
      </w:r>
      <w:r>
        <w:t>to</w:t>
      </w:r>
      <w:r>
        <w:rPr>
          <w:spacing w:val="-8"/>
        </w:rPr>
        <w:t xml:space="preserve"> </w:t>
      </w:r>
      <w:r>
        <w:t>exercise any rights to terminate this Contract in whole or in part as a result of such failure unless</w:t>
      </w:r>
      <w:r>
        <w:rPr>
          <w:spacing w:val="-9"/>
        </w:rPr>
        <w:t xml:space="preserve"> </w:t>
      </w:r>
      <w:r>
        <w:t>the</w:t>
      </w:r>
      <w:r>
        <w:rPr>
          <w:spacing w:val="-9"/>
        </w:rPr>
        <w:t xml:space="preserve"> </w:t>
      </w:r>
      <w:r>
        <w:t>provision</w:t>
      </w:r>
      <w:r>
        <w:rPr>
          <w:spacing w:val="-12"/>
        </w:rPr>
        <w:t xml:space="preserve"> </w:t>
      </w:r>
      <w:r>
        <w:t>of</w:t>
      </w:r>
      <w:r>
        <w:rPr>
          <w:spacing w:val="-12"/>
        </w:rPr>
        <w:t xml:space="preserve"> </w:t>
      </w:r>
      <w:r>
        <w:t>the</w:t>
      </w:r>
      <w:r>
        <w:rPr>
          <w:spacing w:val="-11"/>
        </w:rPr>
        <w:t xml:space="preserve"> </w:t>
      </w:r>
      <w:r>
        <w:t>Goods</w:t>
      </w:r>
      <w:r>
        <w:rPr>
          <w:spacing w:val="-11"/>
        </w:rPr>
        <w:t xml:space="preserve"> </w:t>
      </w:r>
      <w:r>
        <w:t>and/or</w:t>
      </w:r>
      <w:r>
        <w:rPr>
          <w:spacing w:val="-9"/>
        </w:rPr>
        <w:t xml:space="preserve"> </w:t>
      </w:r>
      <w:r>
        <w:t>Services</w:t>
      </w:r>
      <w:r>
        <w:rPr>
          <w:spacing w:val="-9"/>
        </w:rPr>
        <w:t xml:space="preserve"> </w:t>
      </w:r>
      <w:r>
        <w:t>is</w:t>
      </w:r>
      <w:r>
        <w:rPr>
          <w:spacing w:val="-12"/>
        </w:rPr>
        <w:t xml:space="preserve"> </w:t>
      </w:r>
      <w:r>
        <w:t>materially</w:t>
      </w:r>
      <w:r>
        <w:rPr>
          <w:spacing w:val="-10"/>
        </w:rPr>
        <w:t xml:space="preserve"> </w:t>
      </w:r>
      <w:r>
        <w:t>impacted</w:t>
      </w:r>
      <w:r>
        <w:rPr>
          <w:spacing w:val="-10"/>
        </w:rPr>
        <w:t xml:space="preserve"> </w:t>
      </w:r>
      <w:r>
        <w:t>by</w:t>
      </w:r>
      <w:r>
        <w:rPr>
          <w:spacing w:val="-8"/>
        </w:rPr>
        <w:t xml:space="preserve"> </w:t>
      </w:r>
      <w:r>
        <w:t>a</w:t>
      </w:r>
      <w:r>
        <w:rPr>
          <w:spacing w:val="-9"/>
        </w:rPr>
        <w:t xml:space="preserve"> </w:t>
      </w:r>
      <w:r>
        <w:t>Force Majeure Event which endures for a continuous period of more than ninety (90) days; and (Force Majeure).</w:t>
      </w:r>
    </w:p>
    <w:p w14:paraId="608F0C6A" w14:textId="77777777" w:rsidR="00E35620" w:rsidRDefault="00290450">
      <w:pPr>
        <w:pStyle w:val="Heading2"/>
        <w:numPr>
          <w:ilvl w:val="0"/>
          <w:numId w:val="46"/>
        </w:numPr>
        <w:tabs>
          <w:tab w:val="left" w:pos="1112"/>
        </w:tabs>
        <w:spacing w:before="117"/>
        <w:jc w:val="left"/>
      </w:pPr>
      <w:bookmarkStart w:id="88" w:name="33._PARTIAL_TERMINATION,_SUSPENSION_AND_"/>
      <w:bookmarkStart w:id="89" w:name="_bookmark44"/>
      <w:bookmarkEnd w:id="88"/>
      <w:bookmarkEnd w:id="89"/>
      <w:r>
        <w:t>PARTIAL</w:t>
      </w:r>
      <w:r>
        <w:rPr>
          <w:spacing w:val="-9"/>
        </w:rPr>
        <w:t xml:space="preserve"> </w:t>
      </w:r>
      <w:r>
        <w:t>TERMINATION,</w:t>
      </w:r>
      <w:r>
        <w:rPr>
          <w:spacing w:val="-6"/>
        </w:rPr>
        <w:t xml:space="preserve"> </w:t>
      </w:r>
      <w:r>
        <w:t>SUSPENSION</w:t>
      </w:r>
      <w:r>
        <w:rPr>
          <w:spacing w:val="-7"/>
        </w:rPr>
        <w:t xml:space="preserve"> </w:t>
      </w:r>
      <w:r>
        <w:t>AND</w:t>
      </w:r>
      <w:r>
        <w:rPr>
          <w:spacing w:val="-7"/>
        </w:rPr>
        <w:t xml:space="preserve"> </w:t>
      </w:r>
      <w:r>
        <w:t>PARTIAL</w:t>
      </w:r>
      <w:r>
        <w:rPr>
          <w:spacing w:val="-8"/>
        </w:rPr>
        <w:t xml:space="preserve"> </w:t>
      </w:r>
      <w:r>
        <w:rPr>
          <w:spacing w:val="-2"/>
        </w:rPr>
        <w:t>SUSPENSION</w:t>
      </w:r>
    </w:p>
    <w:p w14:paraId="6ADC3591" w14:textId="77777777" w:rsidR="00E35620" w:rsidRDefault="00290450">
      <w:pPr>
        <w:pStyle w:val="ListParagraph"/>
        <w:numPr>
          <w:ilvl w:val="1"/>
          <w:numId w:val="46"/>
        </w:numPr>
        <w:tabs>
          <w:tab w:val="left" w:pos="1960"/>
          <w:tab w:val="left" w:pos="1962"/>
        </w:tabs>
        <w:spacing w:before="241"/>
        <w:ind w:right="675"/>
        <w:jc w:val="both"/>
      </w:pPr>
      <w:r>
        <w:t>Where the Customer has the right to terminate this Contract, the Customer shall be entitled to terminate or suspend all or part of this Contract provided always that,</w:t>
      </w:r>
      <w:r>
        <w:rPr>
          <w:spacing w:val="-7"/>
        </w:rPr>
        <w:t xml:space="preserve"> </w:t>
      </w:r>
      <w:r>
        <w:t>if</w:t>
      </w:r>
      <w:r>
        <w:rPr>
          <w:spacing w:val="-7"/>
        </w:rPr>
        <w:t xml:space="preserve"> </w:t>
      </w:r>
      <w:r>
        <w:t>the</w:t>
      </w:r>
      <w:r>
        <w:rPr>
          <w:spacing w:val="-6"/>
        </w:rPr>
        <w:t xml:space="preserve"> </w:t>
      </w:r>
      <w:r>
        <w:t>Customer</w:t>
      </w:r>
      <w:r>
        <w:rPr>
          <w:spacing w:val="-9"/>
        </w:rPr>
        <w:t xml:space="preserve"> </w:t>
      </w:r>
      <w:r>
        <w:t>elects</w:t>
      </w:r>
      <w:r>
        <w:rPr>
          <w:spacing w:val="-9"/>
        </w:rPr>
        <w:t xml:space="preserve"> </w:t>
      </w:r>
      <w:r>
        <w:t>to</w:t>
      </w:r>
      <w:r>
        <w:rPr>
          <w:spacing w:val="-7"/>
        </w:rPr>
        <w:t xml:space="preserve"> </w:t>
      </w:r>
      <w:r>
        <w:t>terminate</w:t>
      </w:r>
      <w:r>
        <w:rPr>
          <w:spacing w:val="-6"/>
        </w:rPr>
        <w:t xml:space="preserve"> </w:t>
      </w:r>
      <w:r>
        <w:t>or</w:t>
      </w:r>
      <w:r>
        <w:rPr>
          <w:spacing w:val="-9"/>
        </w:rPr>
        <w:t xml:space="preserve"> </w:t>
      </w:r>
      <w:r>
        <w:t>suspend</w:t>
      </w:r>
      <w:r>
        <w:rPr>
          <w:spacing w:val="-8"/>
        </w:rPr>
        <w:t xml:space="preserve"> </w:t>
      </w:r>
      <w:r>
        <w:t>this</w:t>
      </w:r>
      <w:r>
        <w:rPr>
          <w:spacing w:val="-7"/>
        </w:rPr>
        <w:t xml:space="preserve"> </w:t>
      </w:r>
      <w:r>
        <w:t>Contract</w:t>
      </w:r>
      <w:r>
        <w:rPr>
          <w:spacing w:val="-6"/>
        </w:rPr>
        <w:t xml:space="preserve"> </w:t>
      </w:r>
      <w:r>
        <w:t>in</w:t>
      </w:r>
      <w:r>
        <w:rPr>
          <w:spacing w:val="-8"/>
        </w:rPr>
        <w:t xml:space="preserve"> </w:t>
      </w:r>
      <w:r>
        <w:t>part,</w:t>
      </w:r>
      <w:r>
        <w:rPr>
          <w:spacing w:val="-6"/>
        </w:rPr>
        <w:t xml:space="preserve"> </w:t>
      </w:r>
      <w:r>
        <w:t>the</w:t>
      </w:r>
      <w:r>
        <w:rPr>
          <w:spacing w:val="-9"/>
        </w:rPr>
        <w:t xml:space="preserve"> </w:t>
      </w:r>
      <w:r>
        <w:t>parts of this Contract not terminated or suspended can, in the Customer’s reasonable opinion,</w:t>
      </w:r>
      <w:r>
        <w:rPr>
          <w:spacing w:val="-3"/>
        </w:rPr>
        <w:t xml:space="preserve"> </w:t>
      </w:r>
      <w:r>
        <w:t>operate effectively to deliver the intended</w:t>
      </w:r>
      <w:r>
        <w:rPr>
          <w:spacing w:val="-1"/>
        </w:rPr>
        <w:t xml:space="preserve"> </w:t>
      </w:r>
      <w:r>
        <w:t>purpose</w:t>
      </w:r>
      <w:r>
        <w:rPr>
          <w:spacing w:val="-2"/>
        </w:rPr>
        <w:t xml:space="preserve"> </w:t>
      </w:r>
      <w:r>
        <w:t>of</w:t>
      </w:r>
      <w:r>
        <w:rPr>
          <w:spacing w:val="-1"/>
        </w:rPr>
        <w:t xml:space="preserve"> </w:t>
      </w:r>
      <w:r>
        <w:t>the</w:t>
      </w:r>
      <w:r>
        <w:rPr>
          <w:spacing w:val="-3"/>
        </w:rPr>
        <w:t xml:space="preserve"> </w:t>
      </w:r>
      <w:r>
        <w:t>surviving</w:t>
      </w:r>
      <w:r>
        <w:rPr>
          <w:spacing w:val="-1"/>
        </w:rPr>
        <w:t xml:space="preserve"> </w:t>
      </w:r>
      <w:r>
        <w:t>parts of this Contract.</w:t>
      </w:r>
    </w:p>
    <w:p w14:paraId="1CFFED92" w14:textId="77777777" w:rsidR="00E35620" w:rsidRDefault="00290450">
      <w:pPr>
        <w:pStyle w:val="ListParagraph"/>
        <w:numPr>
          <w:ilvl w:val="1"/>
          <w:numId w:val="46"/>
        </w:numPr>
        <w:tabs>
          <w:tab w:val="left" w:pos="1960"/>
          <w:tab w:val="left" w:pos="1962"/>
        </w:tabs>
        <w:spacing w:before="119"/>
        <w:ind w:right="675"/>
        <w:jc w:val="both"/>
      </w:pPr>
      <w:r>
        <w:t>Any</w:t>
      </w:r>
      <w:r>
        <w:rPr>
          <w:spacing w:val="-6"/>
        </w:rPr>
        <w:t xml:space="preserve"> </w:t>
      </w:r>
      <w:r>
        <w:t>suspension</w:t>
      </w:r>
      <w:r>
        <w:rPr>
          <w:spacing w:val="-9"/>
        </w:rPr>
        <w:t xml:space="preserve"> </w:t>
      </w:r>
      <w:r>
        <w:t>of</w:t>
      </w:r>
      <w:r>
        <w:rPr>
          <w:spacing w:val="-7"/>
        </w:rPr>
        <w:t xml:space="preserve"> </w:t>
      </w:r>
      <w:r>
        <w:t>this</w:t>
      </w:r>
      <w:r>
        <w:rPr>
          <w:spacing w:val="-7"/>
        </w:rPr>
        <w:t xml:space="preserve"> </w:t>
      </w:r>
      <w:r>
        <w:t>Contract</w:t>
      </w:r>
      <w:r>
        <w:rPr>
          <w:spacing w:val="-7"/>
        </w:rPr>
        <w:t xml:space="preserve"> </w:t>
      </w:r>
      <w:r>
        <w:t>under</w:t>
      </w:r>
      <w:r>
        <w:rPr>
          <w:spacing w:val="-6"/>
        </w:rPr>
        <w:t xml:space="preserve"> </w:t>
      </w:r>
      <w:r>
        <w:t>Clause</w:t>
      </w:r>
      <w:r>
        <w:rPr>
          <w:spacing w:val="-4"/>
        </w:rPr>
        <w:t xml:space="preserve"> </w:t>
      </w:r>
      <w:r>
        <w:t>Where</w:t>
      </w:r>
      <w:r>
        <w:rPr>
          <w:spacing w:val="-6"/>
        </w:rPr>
        <w:t xml:space="preserve"> </w:t>
      </w:r>
      <w:r>
        <w:t>the</w:t>
      </w:r>
      <w:r>
        <w:rPr>
          <w:spacing w:val="-6"/>
        </w:rPr>
        <w:t xml:space="preserve"> </w:t>
      </w:r>
      <w:r>
        <w:t>Customer</w:t>
      </w:r>
      <w:r>
        <w:rPr>
          <w:spacing w:val="-7"/>
        </w:rPr>
        <w:t xml:space="preserve"> </w:t>
      </w:r>
      <w:r>
        <w:t>has</w:t>
      </w:r>
      <w:r>
        <w:rPr>
          <w:spacing w:val="-7"/>
        </w:rPr>
        <w:t xml:space="preserve"> </w:t>
      </w:r>
      <w:r>
        <w:t>the</w:t>
      </w:r>
      <w:r>
        <w:rPr>
          <w:spacing w:val="-6"/>
        </w:rPr>
        <w:t xml:space="preserve"> </w:t>
      </w:r>
      <w:r>
        <w:t>right</w:t>
      </w:r>
      <w:r>
        <w:rPr>
          <w:spacing w:val="-6"/>
        </w:rPr>
        <w:t xml:space="preserve"> </w:t>
      </w:r>
      <w:r>
        <w:t>to terminate</w:t>
      </w:r>
      <w:r>
        <w:rPr>
          <w:spacing w:val="-6"/>
        </w:rPr>
        <w:t xml:space="preserve"> </w:t>
      </w:r>
      <w:r>
        <w:t>this</w:t>
      </w:r>
      <w:r>
        <w:rPr>
          <w:spacing w:val="-7"/>
        </w:rPr>
        <w:t xml:space="preserve"> </w:t>
      </w:r>
      <w:r>
        <w:t>Contract,</w:t>
      </w:r>
      <w:r>
        <w:rPr>
          <w:spacing w:val="-6"/>
        </w:rPr>
        <w:t xml:space="preserve"> </w:t>
      </w:r>
      <w:r>
        <w:t>the</w:t>
      </w:r>
      <w:r>
        <w:rPr>
          <w:spacing w:val="-4"/>
        </w:rPr>
        <w:t xml:space="preserve"> </w:t>
      </w:r>
      <w:r>
        <w:t>Customer</w:t>
      </w:r>
      <w:r>
        <w:rPr>
          <w:spacing w:val="-6"/>
        </w:rPr>
        <w:t xml:space="preserve"> </w:t>
      </w:r>
      <w:r>
        <w:t>shall</w:t>
      </w:r>
      <w:r>
        <w:rPr>
          <w:spacing w:val="-5"/>
        </w:rPr>
        <w:t xml:space="preserve"> </w:t>
      </w:r>
      <w:r>
        <w:t>be</w:t>
      </w:r>
      <w:r>
        <w:rPr>
          <w:spacing w:val="-6"/>
        </w:rPr>
        <w:t xml:space="preserve"> </w:t>
      </w:r>
      <w:r>
        <w:t>entitled</w:t>
      </w:r>
      <w:r>
        <w:rPr>
          <w:spacing w:val="-5"/>
        </w:rPr>
        <w:t xml:space="preserve"> </w:t>
      </w:r>
      <w:r>
        <w:t>to</w:t>
      </w:r>
      <w:r>
        <w:rPr>
          <w:spacing w:val="-5"/>
        </w:rPr>
        <w:t xml:space="preserve"> </w:t>
      </w:r>
      <w:r>
        <w:t>terminate</w:t>
      </w:r>
      <w:r>
        <w:rPr>
          <w:spacing w:val="-6"/>
        </w:rPr>
        <w:t xml:space="preserve"> </w:t>
      </w:r>
      <w:r>
        <w:t>or</w:t>
      </w:r>
      <w:r>
        <w:rPr>
          <w:spacing w:val="-7"/>
        </w:rPr>
        <w:t xml:space="preserve"> </w:t>
      </w:r>
      <w:r>
        <w:t>suspend</w:t>
      </w:r>
      <w:r>
        <w:rPr>
          <w:spacing w:val="-10"/>
        </w:rPr>
        <w:t xml:space="preserve"> </w:t>
      </w:r>
      <w:r>
        <w:t xml:space="preserve">all or part of this Contract provided always that, if the Customer elects to terminate or suspend this Contract in part, the parts of this Contract not terminated or sus- pended can, in the Customer’s reasonable opinion, operate effectively to deliver the intended purpose of the surviving parts of this Contract. shall be for such pe- </w:t>
      </w:r>
      <w:proofErr w:type="spellStart"/>
      <w:r>
        <w:t>riod</w:t>
      </w:r>
      <w:proofErr w:type="spellEnd"/>
      <w:r>
        <w:rPr>
          <w:spacing w:val="-10"/>
        </w:rPr>
        <w:t xml:space="preserve"> </w:t>
      </w:r>
      <w:r>
        <w:t>as</w:t>
      </w:r>
      <w:r>
        <w:rPr>
          <w:spacing w:val="-11"/>
        </w:rPr>
        <w:t xml:space="preserve"> </w:t>
      </w:r>
      <w:r>
        <w:t>the</w:t>
      </w:r>
      <w:r>
        <w:rPr>
          <w:spacing w:val="-11"/>
        </w:rPr>
        <w:t xml:space="preserve"> </w:t>
      </w:r>
      <w:r>
        <w:t>Customer</w:t>
      </w:r>
      <w:r>
        <w:rPr>
          <w:spacing w:val="-11"/>
        </w:rPr>
        <w:t xml:space="preserve"> </w:t>
      </w:r>
      <w:r>
        <w:t>may</w:t>
      </w:r>
      <w:r>
        <w:rPr>
          <w:spacing w:val="-11"/>
        </w:rPr>
        <w:t xml:space="preserve"> </w:t>
      </w:r>
      <w:r>
        <w:t>specify</w:t>
      </w:r>
      <w:r>
        <w:rPr>
          <w:spacing w:val="-9"/>
        </w:rPr>
        <w:t xml:space="preserve"> </w:t>
      </w:r>
      <w:r>
        <w:t>and</w:t>
      </w:r>
      <w:r>
        <w:rPr>
          <w:spacing w:val="-12"/>
        </w:rPr>
        <w:t xml:space="preserve"> </w:t>
      </w:r>
      <w:r>
        <w:t>without</w:t>
      </w:r>
      <w:r>
        <w:rPr>
          <w:spacing w:val="-9"/>
        </w:rPr>
        <w:t xml:space="preserve"> </w:t>
      </w:r>
      <w:r>
        <w:t>prejudice</w:t>
      </w:r>
      <w:r>
        <w:rPr>
          <w:spacing w:val="-10"/>
        </w:rPr>
        <w:t xml:space="preserve"> </w:t>
      </w:r>
      <w:r>
        <w:t>to</w:t>
      </w:r>
      <w:r>
        <w:rPr>
          <w:spacing w:val="-9"/>
        </w:rPr>
        <w:t xml:space="preserve"> </w:t>
      </w:r>
      <w:r>
        <w:t>any</w:t>
      </w:r>
      <w:r>
        <w:rPr>
          <w:spacing w:val="-9"/>
        </w:rPr>
        <w:t xml:space="preserve"> </w:t>
      </w:r>
      <w:r>
        <w:t>right</w:t>
      </w:r>
      <w:r>
        <w:rPr>
          <w:spacing w:val="-11"/>
        </w:rPr>
        <w:t xml:space="preserve"> </w:t>
      </w:r>
      <w:r>
        <w:t>of</w:t>
      </w:r>
      <w:r>
        <w:rPr>
          <w:spacing w:val="-12"/>
        </w:rPr>
        <w:t xml:space="preserve"> </w:t>
      </w:r>
      <w:r>
        <w:t>termination which has already accrued, or subsequently accrues, to the Customer.</w:t>
      </w:r>
    </w:p>
    <w:p w14:paraId="2149B11D" w14:textId="77777777" w:rsidR="00E35620" w:rsidRDefault="00290450">
      <w:pPr>
        <w:pStyle w:val="Heading2"/>
        <w:numPr>
          <w:ilvl w:val="0"/>
          <w:numId w:val="46"/>
        </w:numPr>
        <w:tabs>
          <w:tab w:val="left" w:pos="1112"/>
        </w:tabs>
        <w:spacing w:before="116"/>
        <w:jc w:val="left"/>
      </w:pPr>
      <w:bookmarkStart w:id="90" w:name="34._CONSEQUENCES_OF_EXPIRY_OR_TERMINATIO"/>
      <w:bookmarkStart w:id="91" w:name="_bookmark45"/>
      <w:bookmarkEnd w:id="90"/>
      <w:bookmarkEnd w:id="91"/>
      <w:r>
        <w:t>CONSEQUENCES</w:t>
      </w:r>
      <w:r>
        <w:rPr>
          <w:spacing w:val="-6"/>
        </w:rPr>
        <w:t xml:space="preserve"> </w:t>
      </w:r>
      <w:r>
        <w:t>OF</w:t>
      </w:r>
      <w:r>
        <w:rPr>
          <w:spacing w:val="-5"/>
        </w:rPr>
        <w:t xml:space="preserve"> </w:t>
      </w:r>
      <w:r>
        <w:t>EXPIRY</w:t>
      </w:r>
      <w:r>
        <w:rPr>
          <w:spacing w:val="-5"/>
        </w:rPr>
        <w:t xml:space="preserve"> </w:t>
      </w:r>
      <w:r>
        <w:t>OR</w:t>
      </w:r>
      <w:r>
        <w:rPr>
          <w:spacing w:val="-5"/>
        </w:rPr>
        <w:t xml:space="preserve"> </w:t>
      </w:r>
      <w:r>
        <w:rPr>
          <w:spacing w:val="-2"/>
        </w:rPr>
        <w:t>TERMINATION</w:t>
      </w:r>
    </w:p>
    <w:p w14:paraId="231C6C6B" w14:textId="77777777" w:rsidR="00E35620" w:rsidRDefault="00290450">
      <w:pPr>
        <w:pStyle w:val="ListParagraph"/>
        <w:numPr>
          <w:ilvl w:val="1"/>
          <w:numId w:val="46"/>
        </w:numPr>
        <w:tabs>
          <w:tab w:val="left" w:pos="1960"/>
          <w:tab w:val="left" w:pos="1962"/>
        </w:tabs>
        <w:spacing w:before="241"/>
        <w:ind w:right="676"/>
        <w:jc w:val="both"/>
      </w:pPr>
      <w:r>
        <w:t xml:space="preserve">Consequences of termination under Clauses </w:t>
      </w:r>
      <w:proofErr w:type="gramStart"/>
      <w:r>
        <w:t>The</w:t>
      </w:r>
      <w:proofErr w:type="gramEnd"/>
      <w:r>
        <w:t xml:space="preserve"> Customer may terminate this Contract for material Default by issuing a Termination Notice to the Supplier where: and For the purpose of Clause The Customer may terminate this Contract</w:t>
      </w:r>
    </w:p>
    <w:p w14:paraId="14781845" w14:textId="77777777" w:rsidR="00E35620" w:rsidRDefault="00E35620">
      <w:pPr>
        <w:jc w:val="both"/>
        <w:sectPr w:rsidR="00E35620">
          <w:pgSz w:w="11910" w:h="16840"/>
          <w:pgMar w:top="1380" w:right="760" w:bottom="280" w:left="1180" w:header="720" w:footer="720" w:gutter="0"/>
          <w:cols w:space="720"/>
        </w:sectPr>
      </w:pPr>
    </w:p>
    <w:p w14:paraId="5E47C8E9" w14:textId="77777777" w:rsidR="00E35620" w:rsidRDefault="00290450">
      <w:pPr>
        <w:pStyle w:val="BodyText"/>
        <w:spacing w:before="41"/>
        <w:ind w:left="1962" w:right="673"/>
        <w:jc w:val="both"/>
      </w:pPr>
      <w:r>
        <w:lastRenderedPageBreak/>
        <w:t>for material</w:t>
      </w:r>
      <w:r>
        <w:rPr>
          <w:spacing w:val="-1"/>
        </w:rPr>
        <w:t xml:space="preserve"> </w:t>
      </w:r>
      <w:r>
        <w:t xml:space="preserve">Default by issuing a Termination Notice to the Supplier </w:t>
      </w:r>
      <w:proofErr w:type="gramStart"/>
      <w:r>
        <w:t>where:,</w:t>
      </w:r>
      <w:proofErr w:type="gramEnd"/>
      <w:r>
        <w:t xml:space="preserve"> a</w:t>
      </w:r>
      <w:r>
        <w:rPr>
          <w:spacing w:val="-1"/>
        </w:rPr>
        <w:t xml:space="preserve"> </w:t>
      </w:r>
      <w:r>
        <w:t xml:space="preserve">ma- </w:t>
      </w:r>
      <w:proofErr w:type="spellStart"/>
      <w:r>
        <w:t>terial</w:t>
      </w:r>
      <w:proofErr w:type="spellEnd"/>
      <w:r>
        <w:rPr>
          <w:spacing w:val="-9"/>
        </w:rPr>
        <w:t xml:space="preserve"> </w:t>
      </w:r>
      <w:r>
        <w:t>Default</w:t>
      </w:r>
      <w:r>
        <w:rPr>
          <w:spacing w:val="-8"/>
        </w:rPr>
        <w:t xml:space="preserve"> </w:t>
      </w:r>
      <w:r>
        <w:t>may</w:t>
      </w:r>
      <w:r>
        <w:rPr>
          <w:spacing w:val="-6"/>
        </w:rPr>
        <w:t xml:space="preserve"> </w:t>
      </w:r>
      <w:r>
        <w:t>be</w:t>
      </w:r>
      <w:r>
        <w:rPr>
          <w:spacing w:val="-8"/>
        </w:rPr>
        <w:t xml:space="preserve"> </w:t>
      </w:r>
      <w:r>
        <w:t>a</w:t>
      </w:r>
      <w:r>
        <w:rPr>
          <w:spacing w:val="-7"/>
        </w:rPr>
        <w:t xml:space="preserve"> </w:t>
      </w:r>
      <w:r>
        <w:t>single</w:t>
      </w:r>
      <w:r>
        <w:rPr>
          <w:spacing w:val="-6"/>
        </w:rPr>
        <w:t xml:space="preserve"> </w:t>
      </w:r>
      <w:r>
        <w:t>material</w:t>
      </w:r>
      <w:r>
        <w:rPr>
          <w:spacing w:val="-9"/>
        </w:rPr>
        <w:t xml:space="preserve"> </w:t>
      </w:r>
      <w:r>
        <w:t>Default</w:t>
      </w:r>
      <w:r>
        <w:rPr>
          <w:spacing w:val="-9"/>
        </w:rPr>
        <w:t xml:space="preserve"> </w:t>
      </w:r>
      <w:r>
        <w:t>or</w:t>
      </w:r>
      <w:r>
        <w:rPr>
          <w:spacing w:val="-7"/>
        </w:rPr>
        <w:t xml:space="preserve"> </w:t>
      </w:r>
      <w:r>
        <w:t>a</w:t>
      </w:r>
      <w:r>
        <w:rPr>
          <w:spacing w:val="-7"/>
        </w:rPr>
        <w:t xml:space="preserve"> </w:t>
      </w:r>
      <w:r>
        <w:t>number</w:t>
      </w:r>
      <w:r>
        <w:rPr>
          <w:spacing w:val="-9"/>
        </w:rPr>
        <w:t xml:space="preserve"> </w:t>
      </w:r>
      <w:r>
        <w:t>of</w:t>
      </w:r>
      <w:r>
        <w:rPr>
          <w:spacing w:val="-9"/>
        </w:rPr>
        <w:t xml:space="preserve"> </w:t>
      </w:r>
      <w:r>
        <w:t>Defaults</w:t>
      </w:r>
      <w:r>
        <w:rPr>
          <w:spacing w:val="-7"/>
        </w:rPr>
        <w:t xml:space="preserve"> </w:t>
      </w:r>
      <w:r>
        <w:t>or</w:t>
      </w:r>
      <w:r>
        <w:rPr>
          <w:spacing w:val="-7"/>
        </w:rPr>
        <w:t xml:space="preserve"> </w:t>
      </w:r>
      <w:r>
        <w:t>repeated Defaults (whether of the same or different obligations and regardless of whether such Defaults are remedied) which taken together constitute a material Default. (Termination on Material Default), The Customer may terminate this Contract by issuing a Termination Notice to the Supplier where in the reasonable opinion of the Customer there is a material detr</w:t>
      </w:r>
      <w:r>
        <w:t>imental change in the financial standing and/or</w:t>
      </w:r>
      <w:r>
        <w:rPr>
          <w:spacing w:val="-12"/>
        </w:rPr>
        <w:t xml:space="preserve"> </w:t>
      </w:r>
      <w:r>
        <w:t>the</w:t>
      </w:r>
      <w:r>
        <w:rPr>
          <w:spacing w:val="-10"/>
        </w:rPr>
        <w:t xml:space="preserve"> </w:t>
      </w:r>
      <w:r>
        <w:t>credit</w:t>
      </w:r>
      <w:r>
        <w:rPr>
          <w:spacing w:val="-9"/>
        </w:rPr>
        <w:t xml:space="preserve"> </w:t>
      </w:r>
      <w:r>
        <w:t>rating</w:t>
      </w:r>
      <w:r>
        <w:rPr>
          <w:spacing w:val="-12"/>
        </w:rPr>
        <w:t xml:space="preserve"> </w:t>
      </w:r>
      <w:r>
        <w:t>of</w:t>
      </w:r>
      <w:r>
        <w:rPr>
          <w:spacing w:val="-10"/>
        </w:rPr>
        <w:t xml:space="preserve"> </w:t>
      </w:r>
      <w:r>
        <w:t>the</w:t>
      </w:r>
      <w:r>
        <w:rPr>
          <w:spacing w:val="-9"/>
        </w:rPr>
        <w:t xml:space="preserve"> </w:t>
      </w:r>
      <w:r>
        <w:t>Supplier</w:t>
      </w:r>
      <w:r>
        <w:rPr>
          <w:spacing w:val="-10"/>
        </w:rPr>
        <w:t xml:space="preserve"> </w:t>
      </w:r>
      <w:r>
        <w:t>which:</w:t>
      </w:r>
      <w:r>
        <w:rPr>
          <w:spacing w:val="-10"/>
        </w:rPr>
        <w:t xml:space="preserve"> </w:t>
      </w:r>
      <w:r>
        <w:t>(Termination</w:t>
      </w:r>
      <w:r>
        <w:rPr>
          <w:spacing w:val="-10"/>
        </w:rPr>
        <w:t xml:space="preserve"> </w:t>
      </w:r>
      <w:r>
        <w:t>in</w:t>
      </w:r>
      <w:r>
        <w:rPr>
          <w:spacing w:val="-10"/>
        </w:rPr>
        <w:t xml:space="preserve"> </w:t>
      </w:r>
      <w:r>
        <w:t>Relation</w:t>
      </w:r>
      <w:r>
        <w:rPr>
          <w:spacing w:val="-10"/>
        </w:rPr>
        <w:t xml:space="preserve"> </w:t>
      </w:r>
      <w:r>
        <w:t>to</w:t>
      </w:r>
      <w:r>
        <w:rPr>
          <w:spacing w:val="-9"/>
        </w:rPr>
        <w:t xml:space="preserve"> </w:t>
      </w:r>
      <w:r>
        <w:t>Financial Standing),</w:t>
      </w:r>
      <w:r>
        <w:rPr>
          <w:spacing w:val="-6"/>
        </w:rPr>
        <w:t xml:space="preserve"> </w:t>
      </w:r>
      <w:r>
        <w:t>The</w:t>
      </w:r>
      <w:r>
        <w:rPr>
          <w:spacing w:val="-7"/>
        </w:rPr>
        <w:t xml:space="preserve"> </w:t>
      </w:r>
      <w:r>
        <w:t>Customer</w:t>
      </w:r>
      <w:r>
        <w:rPr>
          <w:spacing w:val="-7"/>
        </w:rPr>
        <w:t xml:space="preserve"> </w:t>
      </w:r>
      <w:r>
        <w:t>may</w:t>
      </w:r>
      <w:r>
        <w:rPr>
          <w:spacing w:val="-7"/>
        </w:rPr>
        <w:t xml:space="preserve"> </w:t>
      </w:r>
      <w:r>
        <w:t>terminate</w:t>
      </w:r>
      <w:r>
        <w:rPr>
          <w:spacing w:val="-7"/>
        </w:rPr>
        <w:t xml:space="preserve"> </w:t>
      </w:r>
      <w:r>
        <w:t>this</w:t>
      </w:r>
      <w:r>
        <w:rPr>
          <w:spacing w:val="-8"/>
        </w:rPr>
        <w:t xml:space="preserve"> </w:t>
      </w:r>
      <w:r>
        <w:t>Contract</w:t>
      </w:r>
      <w:r>
        <w:rPr>
          <w:spacing w:val="-9"/>
        </w:rPr>
        <w:t xml:space="preserve"> </w:t>
      </w:r>
      <w:r>
        <w:t>by</w:t>
      </w:r>
      <w:r>
        <w:rPr>
          <w:spacing w:val="-7"/>
        </w:rPr>
        <w:t xml:space="preserve"> </w:t>
      </w:r>
      <w:r>
        <w:t>issuing</w:t>
      </w:r>
      <w:r>
        <w:rPr>
          <w:spacing w:val="-8"/>
        </w:rPr>
        <w:t xml:space="preserve"> </w:t>
      </w:r>
      <w:r>
        <w:t>a</w:t>
      </w:r>
      <w:r>
        <w:rPr>
          <w:spacing w:val="-8"/>
        </w:rPr>
        <w:t xml:space="preserve"> </w:t>
      </w:r>
      <w:r>
        <w:t>Termination</w:t>
      </w:r>
      <w:r>
        <w:rPr>
          <w:spacing w:val="-8"/>
        </w:rPr>
        <w:t xml:space="preserve"> </w:t>
      </w:r>
      <w:r>
        <w:t>No- tice to the Supplier if the DMP Agreement is terminated for any reason whatso- ever. (Termination in Relation to DMP Agreement)</w:t>
      </w:r>
    </w:p>
    <w:p w14:paraId="02F3752E" w14:textId="77777777" w:rsidR="00E35620" w:rsidRDefault="00290450">
      <w:pPr>
        <w:pStyle w:val="ListParagraph"/>
        <w:numPr>
          <w:ilvl w:val="1"/>
          <w:numId w:val="46"/>
        </w:numPr>
        <w:tabs>
          <w:tab w:val="left" w:pos="1960"/>
        </w:tabs>
        <w:spacing w:before="120"/>
        <w:ind w:left="1960" w:hanging="848"/>
        <w:jc w:val="both"/>
      </w:pPr>
      <w:r>
        <w:t>Where</w:t>
      </w:r>
      <w:r>
        <w:rPr>
          <w:spacing w:val="-2"/>
        </w:rPr>
        <w:t xml:space="preserve"> </w:t>
      </w:r>
      <w:r>
        <w:t xml:space="preserve">the </w:t>
      </w:r>
      <w:r>
        <w:rPr>
          <w:spacing w:val="-2"/>
        </w:rPr>
        <w:t>Customer:</w:t>
      </w:r>
    </w:p>
    <w:p w14:paraId="50E313B7" w14:textId="77777777" w:rsidR="00E35620" w:rsidRDefault="00290450">
      <w:pPr>
        <w:pStyle w:val="BodyText"/>
        <w:tabs>
          <w:tab w:val="left" w:pos="2113"/>
        </w:tabs>
        <w:spacing w:before="121"/>
        <w:ind w:left="2113" w:right="672" w:hanging="721"/>
        <w:jc w:val="both"/>
      </w:pPr>
      <w:r>
        <w:rPr>
          <w:spacing w:val="-10"/>
        </w:rPr>
        <w:t>)</w:t>
      </w:r>
      <w:r>
        <w:tab/>
        <w:t>terminates</w:t>
      </w:r>
      <w:r>
        <w:rPr>
          <w:spacing w:val="-7"/>
        </w:rPr>
        <w:t xml:space="preserve"> </w:t>
      </w:r>
      <w:r>
        <w:t>(in</w:t>
      </w:r>
      <w:r>
        <w:rPr>
          <w:spacing w:val="-7"/>
        </w:rPr>
        <w:t xml:space="preserve"> </w:t>
      </w:r>
      <w:r>
        <w:t>whole</w:t>
      </w:r>
      <w:r>
        <w:rPr>
          <w:spacing w:val="-7"/>
        </w:rPr>
        <w:t xml:space="preserve"> </w:t>
      </w:r>
      <w:r>
        <w:t>or</w:t>
      </w:r>
      <w:r>
        <w:rPr>
          <w:spacing w:val="-4"/>
        </w:rPr>
        <w:t xml:space="preserve"> </w:t>
      </w:r>
      <w:r>
        <w:t>in</w:t>
      </w:r>
      <w:r>
        <w:rPr>
          <w:spacing w:val="-8"/>
        </w:rPr>
        <w:t xml:space="preserve"> </w:t>
      </w:r>
      <w:r>
        <w:t>part)</w:t>
      </w:r>
      <w:r>
        <w:rPr>
          <w:spacing w:val="-4"/>
        </w:rPr>
        <w:t xml:space="preserve"> </w:t>
      </w:r>
      <w:r>
        <w:t>this</w:t>
      </w:r>
      <w:r>
        <w:rPr>
          <w:spacing w:val="-7"/>
        </w:rPr>
        <w:t xml:space="preserve"> </w:t>
      </w:r>
      <w:r>
        <w:t>Contract</w:t>
      </w:r>
      <w:r>
        <w:rPr>
          <w:spacing w:val="-7"/>
        </w:rPr>
        <w:t xml:space="preserve"> </w:t>
      </w:r>
      <w:r>
        <w:t>under</w:t>
      </w:r>
      <w:r>
        <w:rPr>
          <w:spacing w:val="-4"/>
        </w:rPr>
        <w:t xml:space="preserve"> </w:t>
      </w:r>
      <w:r>
        <w:t>any</w:t>
      </w:r>
      <w:r>
        <w:rPr>
          <w:spacing w:val="-4"/>
        </w:rPr>
        <w:t xml:space="preserve"> </w:t>
      </w:r>
      <w:r>
        <w:t>of</w:t>
      </w:r>
      <w:r>
        <w:rPr>
          <w:spacing w:val="-7"/>
        </w:rPr>
        <w:t xml:space="preserve"> </w:t>
      </w:r>
      <w:r>
        <w:t>Clauses The</w:t>
      </w:r>
      <w:r>
        <w:rPr>
          <w:spacing w:val="-4"/>
        </w:rPr>
        <w:t xml:space="preserve"> </w:t>
      </w:r>
      <w:r>
        <w:t>Customer may</w:t>
      </w:r>
      <w:r>
        <w:rPr>
          <w:spacing w:val="-5"/>
        </w:rPr>
        <w:t xml:space="preserve"> </w:t>
      </w:r>
      <w:r>
        <w:t>terminate</w:t>
      </w:r>
      <w:r>
        <w:rPr>
          <w:spacing w:val="-5"/>
        </w:rPr>
        <w:t xml:space="preserve"> </w:t>
      </w:r>
      <w:r>
        <w:t>this</w:t>
      </w:r>
      <w:r>
        <w:rPr>
          <w:spacing w:val="-3"/>
        </w:rPr>
        <w:t xml:space="preserve"> </w:t>
      </w:r>
      <w:r>
        <w:t>Contract</w:t>
      </w:r>
      <w:r>
        <w:rPr>
          <w:spacing w:val="-3"/>
        </w:rPr>
        <w:t xml:space="preserve"> </w:t>
      </w:r>
      <w:r>
        <w:t>for</w:t>
      </w:r>
      <w:r>
        <w:rPr>
          <w:spacing w:val="-6"/>
        </w:rPr>
        <w:t xml:space="preserve"> </w:t>
      </w:r>
      <w:r>
        <w:t>material</w:t>
      </w:r>
      <w:r>
        <w:rPr>
          <w:spacing w:val="-6"/>
        </w:rPr>
        <w:t xml:space="preserve"> </w:t>
      </w:r>
      <w:r>
        <w:t>Default</w:t>
      </w:r>
      <w:r>
        <w:rPr>
          <w:spacing w:val="-3"/>
        </w:rPr>
        <w:t xml:space="preserve"> </w:t>
      </w:r>
      <w:r>
        <w:t>by</w:t>
      </w:r>
      <w:r>
        <w:rPr>
          <w:spacing w:val="-3"/>
        </w:rPr>
        <w:t xml:space="preserve"> </w:t>
      </w:r>
      <w:r>
        <w:t>issuing</w:t>
      </w:r>
      <w:r>
        <w:rPr>
          <w:spacing w:val="-4"/>
        </w:rPr>
        <w:t xml:space="preserve"> </w:t>
      </w:r>
      <w:r>
        <w:t>a</w:t>
      </w:r>
      <w:r>
        <w:rPr>
          <w:spacing w:val="-3"/>
        </w:rPr>
        <w:t xml:space="preserve"> </w:t>
      </w:r>
      <w:r>
        <w:t>Termination</w:t>
      </w:r>
      <w:r>
        <w:rPr>
          <w:spacing w:val="-4"/>
        </w:rPr>
        <w:t xml:space="preserve"> </w:t>
      </w:r>
      <w:r>
        <w:t>Notice to the Supplier where:, For the purpose of Clause The Customer may terminate this</w:t>
      </w:r>
      <w:r>
        <w:rPr>
          <w:spacing w:val="-4"/>
        </w:rPr>
        <w:t xml:space="preserve"> </w:t>
      </w:r>
      <w:r>
        <w:t>Contract</w:t>
      </w:r>
      <w:r>
        <w:rPr>
          <w:spacing w:val="-4"/>
        </w:rPr>
        <w:t xml:space="preserve"> </w:t>
      </w:r>
      <w:r>
        <w:t>for</w:t>
      </w:r>
      <w:r>
        <w:rPr>
          <w:spacing w:val="-7"/>
        </w:rPr>
        <w:t xml:space="preserve"> </w:t>
      </w:r>
      <w:r>
        <w:t>material</w:t>
      </w:r>
      <w:r>
        <w:rPr>
          <w:spacing w:val="-5"/>
        </w:rPr>
        <w:t xml:space="preserve"> </w:t>
      </w:r>
      <w:r>
        <w:t>Default</w:t>
      </w:r>
      <w:r>
        <w:rPr>
          <w:spacing w:val="-4"/>
        </w:rPr>
        <w:t xml:space="preserve"> </w:t>
      </w:r>
      <w:r>
        <w:t>by</w:t>
      </w:r>
      <w:r>
        <w:rPr>
          <w:spacing w:val="-4"/>
        </w:rPr>
        <w:t xml:space="preserve"> </w:t>
      </w:r>
      <w:r>
        <w:t>issuing</w:t>
      </w:r>
      <w:r>
        <w:rPr>
          <w:spacing w:val="-5"/>
        </w:rPr>
        <w:t xml:space="preserve"> </w:t>
      </w:r>
      <w:r>
        <w:t>a</w:t>
      </w:r>
      <w:r>
        <w:rPr>
          <w:spacing w:val="-4"/>
        </w:rPr>
        <w:t xml:space="preserve"> </w:t>
      </w:r>
      <w:r>
        <w:t>Termination</w:t>
      </w:r>
      <w:r>
        <w:rPr>
          <w:spacing w:val="-5"/>
        </w:rPr>
        <w:t xml:space="preserve"> </w:t>
      </w:r>
      <w:r>
        <w:t>Notice</w:t>
      </w:r>
      <w:r>
        <w:rPr>
          <w:spacing w:val="-4"/>
        </w:rPr>
        <w:t xml:space="preserve"> </w:t>
      </w:r>
      <w:r>
        <w:t>to</w:t>
      </w:r>
      <w:r>
        <w:rPr>
          <w:spacing w:val="-3"/>
        </w:rPr>
        <w:t xml:space="preserve"> </w:t>
      </w:r>
      <w:r>
        <w:t>the</w:t>
      </w:r>
      <w:r>
        <w:rPr>
          <w:spacing w:val="-4"/>
        </w:rPr>
        <w:t xml:space="preserve"> </w:t>
      </w:r>
      <w:r>
        <w:t>Supplier where:, a material Default may be a single material Default or a number of De- faults</w:t>
      </w:r>
      <w:r>
        <w:rPr>
          <w:spacing w:val="-3"/>
        </w:rPr>
        <w:t xml:space="preserve"> </w:t>
      </w:r>
      <w:r>
        <w:t>or</w:t>
      </w:r>
      <w:r>
        <w:rPr>
          <w:spacing w:val="-1"/>
        </w:rPr>
        <w:t xml:space="preserve"> </w:t>
      </w:r>
      <w:r>
        <w:t>repeated</w:t>
      </w:r>
      <w:r>
        <w:rPr>
          <w:spacing w:val="-4"/>
        </w:rPr>
        <w:t xml:space="preserve"> </w:t>
      </w:r>
      <w:r>
        <w:t>Defaults</w:t>
      </w:r>
      <w:r>
        <w:rPr>
          <w:spacing w:val="-5"/>
        </w:rPr>
        <w:t xml:space="preserve"> </w:t>
      </w:r>
      <w:r>
        <w:t>(whether</w:t>
      </w:r>
      <w:r>
        <w:rPr>
          <w:spacing w:val="-5"/>
        </w:rPr>
        <w:t xml:space="preserve"> </w:t>
      </w:r>
      <w:r>
        <w:t>of</w:t>
      </w:r>
      <w:r>
        <w:rPr>
          <w:spacing w:val="-3"/>
        </w:rPr>
        <w:t xml:space="preserve"> </w:t>
      </w:r>
      <w:r>
        <w:t>the</w:t>
      </w:r>
      <w:r>
        <w:rPr>
          <w:spacing w:val="-3"/>
        </w:rPr>
        <w:t xml:space="preserve"> </w:t>
      </w:r>
      <w:r>
        <w:t>same</w:t>
      </w:r>
      <w:r>
        <w:rPr>
          <w:spacing w:val="-3"/>
        </w:rPr>
        <w:t xml:space="preserve"> </w:t>
      </w:r>
      <w:r>
        <w:t>or</w:t>
      </w:r>
      <w:r>
        <w:rPr>
          <w:spacing w:val="-4"/>
        </w:rPr>
        <w:t xml:space="preserve"> </w:t>
      </w:r>
      <w:r>
        <w:t>different</w:t>
      </w:r>
      <w:r>
        <w:rPr>
          <w:spacing w:val="-4"/>
        </w:rPr>
        <w:t xml:space="preserve"> </w:t>
      </w:r>
      <w:r>
        <w:t>obligations</w:t>
      </w:r>
      <w:r>
        <w:rPr>
          <w:spacing w:val="-1"/>
        </w:rPr>
        <w:t xml:space="preserve"> </w:t>
      </w:r>
      <w:r>
        <w:t>and</w:t>
      </w:r>
      <w:r>
        <w:rPr>
          <w:spacing w:val="-5"/>
        </w:rPr>
        <w:t xml:space="preserve"> </w:t>
      </w:r>
      <w:r>
        <w:t xml:space="preserve">re- </w:t>
      </w:r>
      <w:proofErr w:type="spellStart"/>
      <w:r>
        <w:t>gardless</w:t>
      </w:r>
      <w:proofErr w:type="spellEnd"/>
      <w:r>
        <w:rPr>
          <w:spacing w:val="-13"/>
        </w:rPr>
        <w:t xml:space="preserve"> </w:t>
      </w:r>
      <w:r>
        <w:t>of</w:t>
      </w:r>
      <w:r>
        <w:rPr>
          <w:spacing w:val="-12"/>
        </w:rPr>
        <w:t xml:space="preserve"> </w:t>
      </w:r>
      <w:r>
        <w:t>whether</w:t>
      </w:r>
      <w:r>
        <w:rPr>
          <w:spacing w:val="-13"/>
        </w:rPr>
        <w:t xml:space="preserve"> </w:t>
      </w:r>
      <w:r>
        <w:t>such</w:t>
      </w:r>
      <w:r>
        <w:rPr>
          <w:spacing w:val="-12"/>
        </w:rPr>
        <w:t xml:space="preserve"> </w:t>
      </w:r>
      <w:r>
        <w:t>Defaults</w:t>
      </w:r>
      <w:r>
        <w:rPr>
          <w:spacing w:val="-13"/>
        </w:rPr>
        <w:t xml:space="preserve"> </w:t>
      </w:r>
      <w:r>
        <w:t>are</w:t>
      </w:r>
      <w:r>
        <w:rPr>
          <w:spacing w:val="-12"/>
        </w:rPr>
        <w:t xml:space="preserve"> </w:t>
      </w:r>
      <w:r>
        <w:t>remedied)</w:t>
      </w:r>
      <w:r>
        <w:rPr>
          <w:spacing w:val="-12"/>
        </w:rPr>
        <w:t xml:space="preserve"> </w:t>
      </w:r>
      <w:r>
        <w:t>which</w:t>
      </w:r>
      <w:r>
        <w:rPr>
          <w:spacing w:val="-12"/>
        </w:rPr>
        <w:t xml:space="preserve"> </w:t>
      </w:r>
      <w:r>
        <w:t>taken</w:t>
      </w:r>
      <w:r>
        <w:rPr>
          <w:spacing w:val="-13"/>
        </w:rPr>
        <w:t xml:space="preserve"> </w:t>
      </w:r>
      <w:r>
        <w:t>together</w:t>
      </w:r>
      <w:r>
        <w:rPr>
          <w:spacing w:val="-11"/>
        </w:rPr>
        <w:t xml:space="preserve"> </w:t>
      </w:r>
      <w:r>
        <w:t xml:space="preserve">constitute a material Default., The Customer may terminate this Contract by issuing a Ter- </w:t>
      </w:r>
      <w:proofErr w:type="spellStart"/>
      <w:r>
        <w:t>mination</w:t>
      </w:r>
      <w:proofErr w:type="spellEnd"/>
      <w:r>
        <w:rPr>
          <w:spacing w:val="-12"/>
        </w:rPr>
        <w:t xml:space="preserve"> </w:t>
      </w:r>
      <w:r>
        <w:t>Notice</w:t>
      </w:r>
      <w:r>
        <w:rPr>
          <w:spacing w:val="-12"/>
        </w:rPr>
        <w:t xml:space="preserve"> </w:t>
      </w:r>
      <w:r>
        <w:t>to</w:t>
      </w:r>
      <w:r>
        <w:rPr>
          <w:spacing w:val="-9"/>
        </w:rPr>
        <w:t xml:space="preserve"> </w:t>
      </w:r>
      <w:r>
        <w:t>the</w:t>
      </w:r>
      <w:r>
        <w:rPr>
          <w:spacing w:val="-9"/>
        </w:rPr>
        <w:t xml:space="preserve"> </w:t>
      </w:r>
      <w:r>
        <w:t>Supplier</w:t>
      </w:r>
      <w:r>
        <w:rPr>
          <w:spacing w:val="-10"/>
        </w:rPr>
        <w:t xml:space="preserve"> </w:t>
      </w:r>
      <w:r>
        <w:t>where</w:t>
      </w:r>
      <w:r>
        <w:rPr>
          <w:spacing w:val="-9"/>
        </w:rPr>
        <w:t xml:space="preserve"> </w:t>
      </w:r>
      <w:r>
        <w:t>in</w:t>
      </w:r>
      <w:r>
        <w:rPr>
          <w:spacing w:val="-13"/>
        </w:rPr>
        <w:t xml:space="preserve"> </w:t>
      </w:r>
      <w:r>
        <w:t>the</w:t>
      </w:r>
      <w:r>
        <w:rPr>
          <w:spacing w:val="-9"/>
        </w:rPr>
        <w:t xml:space="preserve"> </w:t>
      </w:r>
      <w:r>
        <w:t>reasonable</w:t>
      </w:r>
      <w:r>
        <w:rPr>
          <w:spacing w:val="-10"/>
        </w:rPr>
        <w:t xml:space="preserve"> </w:t>
      </w:r>
      <w:r>
        <w:t>opinion</w:t>
      </w:r>
      <w:r>
        <w:rPr>
          <w:spacing w:val="-13"/>
        </w:rPr>
        <w:t xml:space="preserve"> </w:t>
      </w:r>
      <w:r>
        <w:t>of</w:t>
      </w:r>
      <w:r>
        <w:rPr>
          <w:spacing w:val="-9"/>
        </w:rPr>
        <w:t xml:space="preserve"> </w:t>
      </w:r>
      <w:r>
        <w:t>the</w:t>
      </w:r>
      <w:r>
        <w:rPr>
          <w:spacing w:val="-9"/>
        </w:rPr>
        <w:t xml:space="preserve"> </w:t>
      </w:r>
      <w:r>
        <w:t>Customer there</w:t>
      </w:r>
      <w:r>
        <w:rPr>
          <w:spacing w:val="-4"/>
        </w:rPr>
        <w:t xml:space="preserve"> </w:t>
      </w:r>
      <w:r>
        <w:t>is</w:t>
      </w:r>
      <w:r>
        <w:rPr>
          <w:spacing w:val="-5"/>
        </w:rPr>
        <w:t xml:space="preserve"> </w:t>
      </w:r>
      <w:r>
        <w:t>a</w:t>
      </w:r>
      <w:r>
        <w:rPr>
          <w:spacing w:val="-4"/>
        </w:rPr>
        <w:t xml:space="preserve"> </w:t>
      </w:r>
      <w:r>
        <w:t>material</w:t>
      </w:r>
      <w:r>
        <w:rPr>
          <w:spacing w:val="-5"/>
        </w:rPr>
        <w:t xml:space="preserve"> </w:t>
      </w:r>
      <w:r>
        <w:t>detrimental</w:t>
      </w:r>
      <w:r>
        <w:rPr>
          <w:spacing w:val="-2"/>
        </w:rPr>
        <w:t xml:space="preserve"> </w:t>
      </w:r>
      <w:r>
        <w:t>change</w:t>
      </w:r>
      <w:r>
        <w:rPr>
          <w:spacing w:val="-4"/>
        </w:rPr>
        <w:t xml:space="preserve"> </w:t>
      </w:r>
      <w:r>
        <w:t>in</w:t>
      </w:r>
      <w:r>
        <w:rPr>
          <w:spacing w:val="-5"/>
        </w:rPr>
        <w:t xml:space="preserve"> </w:t>
      </w:r>
      <w:r>
        <w:t>the</w:t>
      </w:r>
      <w:r>
        <w:rPr>
          <w:spacing w:val="-4"/>
        </w:rPr>
        <w:t xml:space="preserve"> </w:t>
      </w:r>
      <w:r>
        <w:t>financial</w:t>
      </w:r>
      <w:r>
        <w:rPr>
          <w:spacing w:val="-7"/>
        </w:rPr>
        <w:t xml:space="preserve"> </w:t>
      </w:r>
      <w:r>
        <w:t>standing</w:t>
      </w:r>
      <w:r>
        <w:rPr>
          <w:spacing w:val="-3"/>
        </w:rPr>
        <w:t xml:space="preserve"> </w:t>
      </w:r>
      <w:r>
        <w:t>and/or</w:t>
      </w:r>
      <w:r>
        <w:rPr>
          <w:spacing w:val="-4"/>
        </w:rPr>
        <w:t xml:space="preserve"> </w:t>
      </w:r>
      <w:r>
        <w:t>the</w:t>
      </w:r>
      <w:r>
        <w:rPr>
          <w:spacing w:val="-4"/>
        </w:rPr>
        <w:t xml:space="preserve"> </w:t>
      </w:r>
      <w:r>
        <w:t>credit rating of the Supplier which: and The Customer may terminate this Contract by issuing</w:t>
      </w:r>
      <w:r>
        <w:rPr>
          <w:spacing w:val="-5"/>
        </w:rPr>
        <w:t xml:space="preserve"> </w:t>
      </w:r>
      <w:r>
        <w:t>a</w:t>
      </w:r>
      <w:r>
        <w:rPr>
          <w:spacing w:val="-4"/>
        </w:rPr>
        <w:t xml:space="preserve"> </w:t>
      </w:r>
      <w:r>
        <w:t>Termination</w:t>
      </w:r>
      <w:r>
        <w:rPr>
          <w:spacing w:val="-7"/>
        </w:rPr>
        <w:t xml:space="preserve"> </w:t>
      </w:r>
      <w:r>
        <w:t>Notice</w:t>
      </w:r>
      <w:r>
        <w:rPr>
          <w:spacing w:val="-4"/>
        </w:rPr>
        <w:t xml:space="preserve"> </w:t>
      </w:r>
      <w:r>
        <w:t>to</w:t>
      </w:r>
      <w:r>
        <w:rPr>
          <w:spacing w:val="-5"/>
        </w:rPr>
        <w:t xml:space="preserve"> </w:t>
      </w:r>
      <w:r>
        <w:t>the</w:t>
      </w:r>
      <w:r>
        <w:rPr>
          <w:spacing w:val="-6"/>
        </w:rPr>
        <w:t xml:space="preserve"> </w:t>
      </w:r>
      <w:r>
        <w:t>Supplier</w:t>
      </w:r>
      <w:r>
        <w:rPr>
          <w:spacing w:val="-4"/>
        </w:rPr>
        <w:t xml:space="preserve"> </w:t>
      </w:r>
      <w:r>
        <w:t>if</w:t>
      </w:r>
      <w:r>
        <w:rPr>
          <w:spacing w:val="-7"/>
        </w:rPr>
        <w:t xml:space="preserve"> </w:t>
      </w:r>
      <w:r>
        <w:t>the</w:t>
      </w:r>
      <w:r>
        <w:rPr>
          <w:spacing w:val="-9"/>
        </w:rPr>
        <w:t xml:space="preserve"> </w:t>
      </w:r>
      <w:r>
        <w:t>DMP</w:t>
      </w:r>
      <w:r>
        <w:rPr>
          <w:spacing w:val="-3"/>
        </w:rPr>
        <w:t xml:space="preserve"> </w:t>
      </w:r>
      <w:r>
        <w:t>Agreement</w:t>
      </w:r>
      <w:r>
        <w:rPr>
          <w:spacing w:val="-7"/>
        </w:rPr>
        <w:t xml:space="preserve"> </w:t>
      </w:r>
      <w:r>
        <w:t>is</w:t>
      </w:r>
      <w:r>
        <w:rPr>
          <w:spacing w:val="-7"/>
        </w:rPr>
        <w:t xml:space="preserve"> </w:t>
      </w:r>
      <w:r>
        <w:t>terminated for any reason whatsoever.; and</w:t>
      </w:r>
    </w:p>
    <w:p w14:paraId="3278418E" w14:textId="77777777" w:rsidR="00E35620" w:rsidRDefault="00290450">
      <w:pPr>
        <w:pStyle w:val="BodyText"/>
        <w:tabs>
          <w:tab w:val="left" w:pos="2113"/>
        </w:tabs>
        <w:spacing w:before="119"/>
        <w:ind w:left="1393"/>
        <w:jc w:val="both"/>
      </w:pPr>
      <w:r>
        <w:rPr>
          <w:spacing w:val="-10"/>
        </w:rPr>
        <w:t>)</w:t>
      </w:r>
      <w:r>
        <w:tab/>
      </w:r>
      <w:proofErr w:type="gramStart"/>
      <w:r>
        <w:t>then</w:t>
      </w:r>
      <w:proofErr w:type="gramEnd"/>
      <w:r>
        <w:rPr>
          <w:spacing w:val="-5"/>
        </w:rPr>
        <w:t xml:space="preserve"> </w:t>
      </w:r>
      <w:r>
        <w:t>makes</w:t>
      </w:r>
      <w:r>
        <w:rPr>
          <w:spacing w:val="-6"/>
        </w:rPr>
        <w:t xml:space="preserve"> </w:t>
      </w:r>
      <w:r>
        <w:t>other</w:t>
      </w:r>
      <w:r>
        <w:rPr>
          <w:spacing w:val="-3"/>
        </w:rPr>
        <w:t xml:space="preserve"> </w:t>
      </w:r>
      <w:r>
        <w:t>arrangements</w:t>
      </w:r>
      <w:r>
        <w:rPr>
          <w:spacing w:val="-5"/>
        </w:rPr>
        <w:t xml:space="preserve"> </w:t>
      </w:r>
      <w:r>
        <w:t>for</w:t>
      </w:r>
      <w:r>
        <w:rPr>
          <w:spacing w:val="-6"/>
        </w:rPr>
        <w:t xml:space="preserve"> </w:t>
      </w:r>
      <w:r>
        <w:t>the</w:t>
      </w:r>
      <w:r>
        <w:rPr>
          <w:spacing w:val="-5"/>
        </w:rPr>
        <w:t xml:space="preserve"> </w:t>
      </w:r>
      <w:r>
        <w:t>supply</w:t>
      </w:r>
      <w:r>
        <w:rPr>
          <w:spacing w:val="-4"/>
        </w:rPr>
        <w:t xml:space="preserve"> </w:t>
      </w:r>
      <w:r>
        <w:t>of</w:t>
      </w:r>
      <w:r>
        <w:rPr>
          <w:spacing w:val="-3"/>
        </w:rPr>
        <w:t xml:space="preserve"> </w:t>
      </w:r>
      <w:r>
        <w:t>the</w:t>
      </w:r>
      <w:r>
        <w:rPr>
          <w:spacing w:val="-5"/>
        </w:rPr>
        <w:t xml:space="preserve"> </w:t>
      </w:r>
      <w:r>
        <w:t>Goods</w:t>
      </w:r>
      <w:r>
        <w:rPr>
          <w:spacing w:val="-3"/>
        </w:rPr>
        <w:t xml:space="preserve"> </w:t>
      </w:r>
      <w:r>
        <w:t>and/or</w:t>
      </w:r>
      <w:r>
        <w:rPr>
          <w:spacing w:val="-2"/>
        </w:rPr>
        <w:t xml:space="preserve"> Services,</w:t>
      </w:r>
    </w:p>
    <w:p w14:paraId="4A77A88C" w14:textId="77777777" w:rsidR="00E35620" w:rsidRDefault="00290450">
      <w:pPr>
        <w:pStyle w:val="BodyText"/>
        <w:spacing w:before="120"/>
        <w:ind w:left="1393" w:right="685"/>
      </w:pPr>
      <w:r>
        <w:t xml:space="preserve">the Customer may recover from the Supplier the cost reasonably incurred of making those other arrangements and any additional expenditure incurred by the Customer throughout the remainder of the Contract Period </w:t>
      </w:r>
      <w:proofErr w:type="gramStart"/>
      <w:r>
        <w:t>provided that</w:t>
      </w:r>
      <w:proofErr w:type="gramEnd"/>
      <w:r>
        <w:t xml:space="preserve"> Customer shall take all reasonable</w:t>
      </w:r>
      <w:r>
        <w:rPr>
          <w:spacing w:val="-6"/>
        </w:rPr>
        <w:t xml:space="preserve"> </w:t>
      </w:r>
      <w:r>
        <w:t>steps</w:t>
      </w:r>
      <w:r>
        <w:rPr>
          <w:spacing w:val="-3"/>
        </w:rPr>
        <w:t xml:space="preserve"> </w:t>
      </w:r>
      <w:r>
        <w:t>to</w:t>
      </w:r>
      <w:r>
        <w:rPr>
          <w:spacing w:val="-4"/>
        </w:rPr>
        <w:t xml:space="preserve"> </w:t>
      </w:r>
      <w:r>
        <w:t>mitigate</w:t>
      </w:r>
      <w:r>
        <w:rPr>
          <w:spacing w:val="-3"/>
        </w:rPr>
        <w:t xml:space="preserve"> </w:t>
      </w:r>
      <w:r>
        <w:t>such</w:t>
      </w:r>
      <w:r>
        <w:rPr>
          <w:spacing w:val="-5"/>
        </w:rPr>
        <w:t xml:space="preserve"> </w:t>
      </w:r>
      <w:r>
        <w:t>additional</w:t>
      </w:r>
      <w:r>
        <w:rPr>
          <w:spacing w:val="-3"/>
        </w:rPr>
        <w:t xml:space="preserve"> </w:t>
      </w:r>
      <w:r>
        <w:t>expenditure.</w:t>
      </w:r>
      <w:r>
        <w:rPr>
          <w:spacing w:val="-3"/>
        </w:rPr>
        <w:t xml:space="preserve"> </w:t>
      </w:r>
      <w:r>
        <w:t>No</w:t>
      </w:r>
      <w:r>
        <w:rPr>
          <w:spacing w:val="-2"/>
        </w:rPr>
        <w:t xml:space="preserve"> </w:t>
      </w:r>
      <w:r>
        <w:t>further</w:t>
      </w:r>
      <w:r>
        <w:rPr>
          <w:spacing w:val="-3"/>
        </w:rPr>
        <w:t xml:space="preserve"> </w:t>
      </w:r>
      <w:r>
        <w:t>payments</w:t>
      </w:r>
      <w:r>
        <w:rPr>
          <w:spacing w:val="-2"/>
        </w:rPr>
        <w:t xml:space="preserve"> </w:t>
      </w:r>
      <w:r>
        <w:t>shall</w:t>
      </w:r>
      <w:r>
        <w:rPr>
          <w:spacing w:val="-4"/>
        </w:rPr>
        <w:t xml:space="preserve"> </w:t>
      </w:r>
      <w:r>
        <w:t>be payable by the Customer to the Supplier until the Customer has established the final cost of making those other arrangements</w:t>
      </w:r>
    </w:p>
    <w:p w14:paraId="6B89D308" w14:textId="77777777" w:rsidR="00E35620" w:rsidRDefault="00E35620">
      <w:pPr>
        <w:pStyle w:val="BodyText"/>
        <w:spacing w:before="11"/>
      </w:pPr>
    </w:p>
    <w:p w14:paraId="2171C162" w14:textId="77777777" w:rsidR="00E35620" w:rsidRDefault="00290450">
      <w:pPr>
        <w:pStyle w:val="ListParagraph"/>
        <w:numPr>
          <w:ilvl w:val="1"/>
          <w:numId w:val="46"/>
        </w:numPr>
        <w:tabs>
          <w:tab w:val="left" w:pos="1960"/>
          <w:tab w:val="left" w:pos="1962"/>
        </w:tabs>
        <w:spacing w:before="1"/>
        <w:ind w:right="672"/>
        <w:jc w:val="both"/>
      </w:pPr>
      <w:r>
        <w:t xml:space="preserve">Consequences of termination under Clauses </w:t>
      </w:r>
      <w:proofErr w:type="gramStart"/>
      <w:r>
        <w:t>The</w:t>
      </w:r>
      <w:proofErr w:type="gramEnd"/>
      <w:r>
        <w:t xml:space="preserve"> Customer shall have the right to terminate</w:t>
      </w:r>
      <w:r>
        <w:rPr>
          <w:spacing w:val="-6"/>
        </w:rPr>
        <w:t xml:space="preserve"> </w:t>
      </w:r>
      <w:r>
        <w:t>this</w:t>
      </w:r>
      <w:r>
        <w:rPr>
          <w:spacing w:val="-7"/>
        </w:rPr>
        <w:t xml:space="preserve"> </w:t>
      </w:r>
      <w:r>
        <w:t>Contract</w:t>
      </w:r>
      <w:r>
        <w:rPr>
          <w:spacing w:val="-6"/>
        </w:rPr>
        <w:t xml:space="preserve"> </w:t>
      </w:r>
      <w:r>
        <w:t>at</w:t>
      </w:r>
      <w:r>
        <w:rPr>
          <w:spacing w:val="-6"/>
        </w:rPr>
        <w:t xml:space="preserve"> </w:t>
      </w:r>
      <w:r>
        <w:t>any</w:t>
      </w:r>
      <w:r>
        <w:rPr>
          <w:spacing w:val="-6"/>
        </w:rPr>
        <w:t xml:space="preserve"> </w:t>
      </w:r>
      <w:r>
        <w:t>time</w:t>
      </w:r>
      <w:r>
        <w:rPr>
          <w:spacing w:val="-6"/>
        </w:rPr>
        <w:t xml:space="preserve"> </w:t>
      </w:r>
      <w:r>
        <w:t>by</w:t>
      </w:r>
      <w:r>
        <w:rPr>
          <w:spacing w:val="-6"/>
        </w:rPr>
        <w:t xml:space="preserve"> </w:t>
      </w:r>
      <w:r>
        <w:t>issuing</w:t>
      </w:r>
      <w:r>
        <w:rPr>
          <w:spacing w:val="-7"/>
        </w:rPr>
        <w:t xml:space="preserve"> </w:t>
      </w:r>
      <w:r>
        <w:t>a</w:t>
      </w:r>
      <w:r>
        <w:rPr>
          <w:spacing w:val="-7"/>
        </w:rPr>
        <w:t xml:space="preserve"> </w:t>
      </w:r>
      <w:r>
        <w:t>Termination</w:t>
      </w:r>
      <w:r>
        <w:rPr>
          <w:spacing w:val="-7"/>
        </w:rPr>
        <w:t xml:space="preserve"> </w:t>
      </w:r>
      <w:r>
        <w:t>Notice</w:t>
      </w:r>
      <w:r>
        <w:rPr>
          <w:spacing w:val="-6"/>
        </w:rPr>
        <w:t xml:space="preserve"> </w:t>
      </w:r>
      <w:r>
        <w:t>to</w:t>
      </w:r>
      <w:r>
        <w:rPr>
          <w:spacing w:val="-5"/>
        </w:rPr>
        <w:t xml:space="preserve"> </w:t>
      </w:r>
      <w:r>
        <w:t>the</w:t>
      </w:r>
      <w:r>
        <w:rPr>
          <w:spacing w:val="-6"/>
        </w:rPr>
        <w:t xml:space="preserve"> </w:t>
      </w:r>
      <w:r>
        <w:t>Supplier giving</w:t>
      </w:r>
      <w:r>
        <w:rPr>
          <w:spacing w:val="-6"/>
        </w:rPr>
        <w:t xml:space="preserve"> </w:t>
      </w:r>
      <w:r>
        <w:t>at</w:t>
      </w:r>
      <w:r>
        <w:rPr>
          <w:spacing w:val="-4"/>
        </w:rPr>
        <w:t xml:space="preserve"> </w:t>
      </w:r>
      <w:r>
        <w:t>least</w:t>
      </w:r>
      <w:r>
        <w:rPr>
          <w:spacing w:val="-4"/>
        </w:rPr>
        <w:t xml:space="preserve"> </w:t>
      </w:r>
      <w:r>
        <w:t>ninety</w:t>
      </w:r>
      <w:r>
        <w:rPr>
          <w:spacing w:val="-4"/>
        </w:rPr>
        <w:t xml:space="preserve"> </w:t>
      </w:r>
      <w:r>
        <w:t>(90)</w:t>
      </w:r>
      <w:r>
        <w:rPr>
          <w:spacing w:val="-6"/>
        </w:rPr>
        <w:t xml:space="preserve"> </w:t>
      </w:r>
      <w:r>
        <w:t>Working</w:t>
      </w:r>
      <w:r>
        <w:rPr>
          <w:spacing w:val="-5"/>
        </w:rPr>
        <w:t xml:space="preserve"> </w:t>
      </w:r>
      <w:r>
        <w:t>Days</w:t>
      </w:r>
      <w:r>
        <w:rPr>
          <w:spacing w:val="-4"/>
        </w:rPr>
        <w:t xml:space="preserve"> </w:t>
      </w:r>
      <w:r>
        <w:t>written</w:t>
      </w:r>
      <w:r>
        <w:rPr>
          <w:spacing w:val="-4"/>
        </w:rPr>
        <w:t xml:space="preserve"> </w:t>
      </w:r>
      <w:r>
        <w:t>notice</w:t>
      </w:r>
      <w:r>
        <w:rPr>
          <w:spacing w:val="-4"/>
        </w:rPr>
        <w:t xml:space="preserve"> </w:t>
      </w:r>
      <w:r>
        <w:t>(unless</w:t>
      </w:r>
      <w:r>
        <w:rPr>
          <w:spacing w:val="-4"/>
        </w:rPr>
        <w:t xml:space="preserve"> </w:t>
      </w:r>
      <w:r>
        <w:t>stated</w:t>
      </w:r>
      <w:r>
        <w:rPr>
          <w:spacing w:val="-5"/>
        </w:rPr>
        <w:t xml:space="preserve"> </w:t>
      </w:r>
      <w:r>
        <w:t>differently</w:t>
      </w:r>
      <w:r>
        <w:rPr>
          <w:spacing w:val="-4"/>
        </w:rPr>
        <w:t xml:space="preserve"> </w:t>
      </w:r>
      <w:r>
        <w:t xml:space="preserve">in the Contract Order Form). (Termination without Cause) and The Supplier may, by issuing a Termination Notice to the Customer, terminate this Contract if the </w:t>
      </w:r>
      <w:proofErr w:type="spellStart"/>
      <w:r>
        <w:t>Cus</w:t>
      </w:r>
      <w:proofErr w:type="spellEnd"/>
      <w:r>
        <w:t xml:space="preserve">- </w:t>
      </w:r>
      <w:proofErr w:type="spellStart"/>
      <w:r>
        <w:t>tomer</w:t>
      </w:r>
      <w:proofErr w:type="spellEnd"/>
      <w:r>
        <w:rPr>
          <w:spacing w:val="-11"/>
        </w:rPr>
        <w:t xml:space="preserve"> </w:t>
      </w:r>
      <w:r>
        <w:t>fails</w:t>
      </w:r>
      <w:r>
        <w:rPr>
          <w:spacing w:val="-12"/>
        </w:rPr>
        <w:t xml:space="preserve"> </w:t>
      </w:r>
      <w:r>
        <w:t>to</w:t>
      </w:r>
      <w:r>
        <w:rPr>
          <w:spacing w:val="-10"/>
        </w:rPr>
        <w:t xml:space="preserve"> </w:t>
      </w:r>
      <w:r>
        <w:t>pay</w:t>
      </w:r>
      <w:r>
        <w:rPr>
          <w:spacing w:val="-11"/>
        </w:rPr>
        <w:t xml:space="preserve"> </w:t>
      </w:r>
      <w:r>
        <w:t>an</w:t>
      </w:r>
      <w:r>
        <w:rPr>
          <w:spacing w:val="-10"/>
        </w:rPr>
        <w:t xml:space="preserve"> </w:t>
      </w:r>
      <w:r>
        <w:t>undisputed</w:t>
      </w:r>
      <w:r>
        <w:rPr>
          <w:spacing w:val="-10"/>
        </w:rPr>
        <w:t xml:space="preserve"> </w:t>
      </w:r>
      <w:r>
        <w:t>sum</w:t>
      </w:r>
      <w:r>
        <w:rPr>
          <w:spacing w:val="-8"/>
        </w:rPr>
        <w:t xml:space="preserve"> </w:t>
      </w:r>
      <w:r>
        <w:t>and/or</w:t>
      </w:r>
      <w:r>
        <w:rPr>
          <w:spacing w:val="-12"/>
        </w:rPr>
        <w:t xml:space="preserve"> </w:t>
      </w:r>
      <w:r>
        <w:t>directs</w:t>
      </w:r>
      <w:r>
        <w:rPr>
          <w:spacing w:val="-9"/>
        </w:rPr>
        <w:t xml:space="preserve"> </w:t>
      </w:r>
      <w:r>
        <w:t>ESFA</w:t>
      </w:r>
      <w:r>
        <w:rPr>
          <w:spacing w:val="-10"/>
        </w:rPr>
        <w:t xml:space="preserve"> </w:t>
      </w:r>
      <w:r>
        <w:t>not</w:t>
      </w:r>
      <w:r>
        <w:rPr>
          <w:spacing w:val="-11"/>
        </w:rPr>
        <w:t xml:space="preserve"> </w:t>
      </w:r>
      <w:r>
        <w:t>to</w:t>
      </w:r>
      <w:r>
        <w:rPr>
          <w:spacing w:val="-8"/>
        </w:rPr>
        <w:t xml:space="preserve"> </w:t>
      </w:r>
      <w:r>
        <w:t>pay</w:t>
      </w:r>
      <w:r>
        <w:rPr>
          <w:spacing w:val="-8"/>
        </w:rPr>
        <w:t xml:space="preserve"> </w:t>
      </w:r>
      <w:r>
        <w:t>an</w:t>
      </w:r>
      <w:r>
        <w:rPr>
          <w:spacing w:val="-12"/>
        </w:rPr>
        <w:t xml:space="preserve"> </w:t>
      </w:r>
      <w:r>
        <w:t>undisputed sum</w:t>
      </w:r>
      <w:r>
        <w:rPr>
          <w:spacing w:val="-13"/>
        </w:rPr>
        <w:t xml:space="preserve"> </w:t>
      </w:r>
      <w:r>
        <w:t>due</w:t>
      </w:r>
      <w:r>
        <w:rPr>
          <w:spacing w:val="-12"/>
        </w:rPr>
        <w:t xml:space="preserve"> </w:t>
      </w:r>
      <w:r>
        <w:t>to</w:t>
      </w:r>
      <w:r>
        <w:rPr>
          <w:spacing w:val="-13"/>
        </w:rPr>
        <w:t xml:space="preserve"> </w:t>
      </w:r>
      <w:r>
        <w:t>the</w:t>
      </w:r>
      <w:r>
        <w:rPr>
          <w:spacing w:val="-11"/>
        </w:rPr>
        <w:t xml:space="preserve"> </w:t>
      </w:r>
      <w:r>
        <w:t>Supplier</w:t>
      </w:r>
      <w:r>
        <w:rPr>
          <w:spacing w:val="-12"/>
        </w:rPr>
        <w:t xml:space="preserve"> </w:t>
      </w:r>
      <w:r>
        <w:t>under</w:t>
      </w:r>
      <w:r>
        <w:rPr>
          <w:spacing w:val="-11"/>
        </w:rPr>
        <w:t xml:space="preserve"> </w:t>
      </w:r>
      <w:r>
        <w:t>this</w:t>
      </w:r>
      <w:r>
        <w:rPr>
          <w:spacing w:val="-12"/>
        </w:rPr>
        <w:t xml:space="preserve"> </w:t>
      </w:r>
      <w:r>
        <w:t>Contract</w:t>
      </w:r>
      <w:r>
        <w:rPr>
          <w:spacing w:val="-11"/>
        </w:rPr>
        <w:t xml:space="preserve"> </w:t>
      </w:r>
      <w:r>
        <w:t>which</w:t>
      </w:r>
      <w:r>
        <w:rPr>
          <w:spacing w:val="-13"/>
        </w:rPr>
        <w:t xml:space="preserve"> </w:t>
      </w:r>
      <w:r>
        <w:t>in</w:t>
      </w:r>
      <w:r>
        <w:rPr>
          <w:spacing w:val="-12"/>
        </w:rPr>
        <w:t xml:space="preserve"> </w:t>
      </w:r>
      <w:r>
        <w:t>aggregate</w:t>
      </w:r>
      <w:r>
        <w:rPr>
          <w:spacing w:val="-11"/>
        </w:rPr>
        <w:t xml:space="preserve"> </w:t>
      </w:r>
      <w:r>
        <w:t>exceeds</w:t>
      </w:r>
      <w:r>
        <w:rPr>
          <w:spacing w:val="-13"/>
        </w:rPr>
        <w:t xml:space="preserve"> </w:t>
      </w:r>
      <w:r>
        <w:t>an</w:t>
      </w:r>
      <w:r>
        <w:rPr>
          <w:spacing w:val="-12"/>
        </w:rPr>
        <w:t xml:space="preserve"> </w:t>
      </w:r>
      <w:r>
        <w:t xml:space="preserve">amount equal to one month’s average Contract Charges (unless a different amount has been specified in the Contract Order Form), for the purposes of this Clause </w:t>
      </w:r>
      <w:r>
        <w:rPr>
          <w:b/>
        </w:rPr>
        <w:t>Error! Not</w:t>
      </w:r>
      <w:r>
        <w:rPr>
          <w:b/>
          <w:spacing w:val="-7"/>
        </w:rPr>
        <w:t xml:space="preserve"> </w:t>
      </w:r>
      <w:r>
        <w:rPr>
          <w:b/>
        </w:rPr>
        <w:t>a</w:t>
      </w:r>
      <w:r>
        <w:rPr>
          <w:b/>
          <w:spacing w:val="-9"/>
        </w:rPr>
        <w:t xml:space="preserve"> </w:t>
      </w:r>
      <w:r>
        <w:rPr>
          <w:b/>
        </w:rPr>
        <w:t>valid</w:t>
      </w:r>
      <w:r>
        <w:rPr>
          <w:b/>
          <w:spacing w:val="-8"/>
        </w:rPr>
        <w:t xml:space="preserve"> </w:t>
      </w:r>
      <w:r>
        <w:rPr>
          <w:b/>
        </w:rPr>
        <w:t>bookmark</w:t>
      </w:r>
      <w:r>
        <w:rPr>
          <w:b/>
          <w:spacing w:val="-8"/>
        </w:rPr>
        <w:t xml:space="preserve"> </w:t>
      </w:r>
      <w:r>
        <w:rPr>
          <w:b/>
        </w:rPr>
        <w:t>self-reference.</w:t>
      </w:r>
      <w:r>
        <w:rPr>
          <w:b/>
          <w:spacing w:val="-6"/>
        </w:rPr>
        <w:t xml:space="preserve"> </w:t>
      </w:r>
      <w:r>
        <w:t>(the</w:t>
      </w:r>
      <w:r>
        <w:rPr>
          <w:spacing w:val="-8"/>
        </w:rPr>
        <w:t xml:space="preserve"> </w:t>
      </w:r>
      <w:r>
        <w:rPr>
          <w:b/>
        </w:rPr>
        <w:t>“Undisputed</w:t>
      </w:r>
      <w:r>
        <w:rPr>
          <w:b/>
          <w:spacing w:val="-9"/>
        </w:rPr>
        <w:t xml:space="preserve"> </w:t>
      </w:r>
      <w:r>
        <w:rPr>
          <w:b/>
        </w:rPr>
        <w:t>Sums</w:t>
      </w:r>
      <w:r>
        <w:rPr>
          <w:b/>
          <w:spacing w:val="-7"/>
        </w:rPr>
        <w:t xml:space="preserve"> </w:t>
      </w:r>
      <w:r>
        <w:rPr>
          <w:b/>
        </w:rPr>
        <w:t>Limit”</w:t>
      </w:r>
      <w:r>
        <w:t>),</w:t>
      </w:r>
      <w:r>
        <w:rPr>
          <w:spacing w:val="-8"/>
        </w:rPr>
        <w:t xml:space="preserve"> </w:t>
      </w:r>
      <w:r>
        <w:t>and</w:t>
      </w:r>
      <w:r>
        <w:rPr>
          <w:spacing w:val="-8"/>
        </w:rPr>
        <w:t xml:space="preserve"> </w:t>
      </w:r>
      <w:r>
        <w:t>the</w:t>
      </w:r>
      <w:r>
        <w:rPr>
          <w:spacing w:val="-7"/>
        </w:rPr>
        <w:t xml:space="preserve"> </w:t>
      </w:r>
      <w:r>
        <w:t>said undisputed</w:t>
      </w:r>
      <w:r>
        <w:rPr>
          <w:spacing w:val="-6"/>
        </w:rPr>
        <w:t xml:space="preserve"> </w:t>
      </w:r>
      <w:r>
        <w:t>sum</w:t>
      </w:r>
      <w:r>
        <w:rPr>
          <w:spacing w:val="-5"/>
        </w:rPr>
        <w:t xml:space="preserve"> </w:t>
      </w:r>
      <w:r>
        <w:t>due</w:t>
      </w:r>
      <w:r>
        <w:rPr>
          <w:spacing w:val="-5"/>
        </w:rPr>
        <w:t xml:space="preserve"> </w:t>
      </w:r>
      <w:r>
        <w:t>remains</w:t>
      </w:r>
      <w:r>
        <w:rPr>
          <w:spacing w:val="-5"/>
        </w:rPr>
        <w:t xml:space="preserve"> </w:t>
      </w:r>
      <w:r>
        <w:t>outstanding</w:t>
      </w:r>
      <w:r>
        <w:rPr>
          <w:spacing w:val="-6"/>
        </w:rPr>
        <w:t xml:space="preserve"> </w:t>
      </w:r>
      <w:r>
        <w:t>for</w:t>
      </w:r>
      <w:r>
        <w:rPr>
          <w:spacing w:val="-5"/>
        </w:rPr>
        <w:t xml:space="preserve"> </w:t>
      </w:r>
      <w:r>
        <w:t>forty</w:t>
      </w:r>
      <w:r>
        <w:rPr>
          <w:spacing w:val="-7"/>
        </w:rPr>
        <w:t xml:space="preserve"> </w:t>
      </w:r>
      <w:r>
        <w:t>(40)</w:t>
      </w:r>
      <w:r>
        <w:rPr>
          <w:spacing w:val="-5"/>
        </w:rPr>
        <w:t xml:space="preserve"> </w:t>
      </w:r>
      <w:r>
        <w:t>Working</w:t>
      </w:r>
      <w:r>
        <w:rPr>
          <w:spacing w:val="-6"/>
        </w:rPr>
        <w:t xml:space="preserve"> </w:t>
      </w:r>
      <w:r>
        <w:t>Days</w:t>
      </w:r>
      <w:r>
        <w:rPr>
          <w:spacing w:val="-5"/>
        </w:rPr>
        <w:t xml:space="preserve"> </w:t>
      </w:r>
      <w:r>
        <w:t>(the</w:t>
      </w:r>
      <w:r>
        <w:rPr>
          <w:spacing w:val="-7"/>
        </w:rPr>
        <w:t xml:space="preserve"> </w:t>
      </w:r>
      <w:r>
        <w:t>“</w:t>
      </w:r>
      <w:proofErr w:type="spellStart"/>
      <w:r>
        <w:rPr>
          <w:b/>
        </w:rPr>
        <w:t>Undis</w:t>
      </w:r>
      <w:proofErr w:type="spellEnd"/>
      <w:r>
        <w:rPr>
          <w:b/>
        </w:rPr>
        <w:t xml:space="preserve">- </w:t>
      </w:r>
      <w:proofErr w:type="spellStart"/>
      <w:r>
        <w:rPr>
          <w:b/>
        </w:rPr>
        <w:t>puted</w:t>
      </w:r>
      <w:proofErr w:type="spellEnd"/>
      <w:r>
        <w:rPr>
          <w:b/>
          <w:spacing w:val="-5"/>
        </w:rPr>
        <w:t xml:space="preserve"> </w:t>
      </w:r>
      <w:r>
        <w:rPr>
          <w:b/>
        </w:rPr>
        <w:t>Sums</w:t>
      </w:r>
      <w:r>
        <w:rPr>
          <w:b/>
          <w:spacing w:val="-3"/>
        </w:rPr>
        <w:t xml:space="preserve"> </w:t>
      </w:r>
      <w:r>
        <w:rPr>
          <w:b/>
        </w:rPr>
        <w:t>Time</w:t>
      </w:r>
      <w:r>
        <w:rPr>
          <w:b/>
          <w:spacing w:val="-6"/>
        </w:rPr>
        <w:t xml:space="preserve"> </w:t>
      </w:r>
      <w:r>
        <w:rPr>
          <w:b/>
        </w:rPr>
        <w:t>Period</w:t>
      </w:r>
      <w:r>
        <w:t>”)</w:t>
      </w:r>
      <w:r>
        <w:rPr>
          <w:spacing w:val="-5"/>
        </w:rPr>
        <w:t xml:space="preserve"> </w:t>
      </w:r>
      <w:r>
        <w:t>after</w:t>
      </w:r>
      <w:r>
        <w:rPr>
          <w:spacing w:val="-6"/>
        </w:rPr>
        <w:t xml:space="preserve"> </w:t>
      </w:r>
      <w:r>
        <w:t>the</w:t>
      </w:r>
      <w:r>
        <w:rPr>
          <w:spacing w:val="-4"/>
        </w:rPr>
        <w:t xml:space="preserve"> </w:t>
      </w:r>
      <w:r>
        <w:t>receipt</w:t>
      </w:r>
      <w:r>
        <w:rPr>
          <w:spacing w:val="-5"/>
        </w:rPr>
        <w:t xml:space="preserve"> </w:t>
      </w:r>
      <w:r>
        <w:t>by</w:t>
      </w:r>
      <w:r>
        <w:rPr>
          <w:spacing w:val="-6"/>
        </w:rPr>
        <w:t xml:space="preserve"> </w:t>
      </w:r>
      <w:r>
        <w:t>the</w:t>
      </w:r>
      <w:r>
        <w:rPr>
          <w:spacing w:val="-5"/>
        </w:rPr>
        <w:t xml:space="preserve"> </w:t>
      </w:r>
      <w:r>
        <w:t>Customer</w:t>
      </w:r>
      <w:r>
        <w:rPr>
          <w:spacing w:val="-6"/>
        </w:rPr>
        <w:t xml:space="preserve"> </w:t>
      </w:r>
      <w:r>
        <w:t>of</w:t>
      </w:r>
      <w:r>
        <w:rPr>
          <w:spacing w:val="-6"/>
        </w:rPr>
        <w:t xml:space="preserve"> </w:t>
      </w:r>
      <w:r>
        <w:t>a</w:t>
      </w:r>
      <w:r>
        <w:rPr>
          <w:spacing w:val="-6"/>
        </w:rPr>
        <w:t xml:space="preserve"> </w:t>
      </w:r>
      <w:r>
        <w:t>written</w:t>
      </w:r>
      <w:r>
        <w:rPr>
          <w:spacing w:val="-5"/>
        </w:rPr>
        <w:t xml:space="preserve"> </w:t>
      </w:r>
      <w:r>
        <w:t>notice</w:t>
      </w:r>
      <w:r>
        <w:rPr>
          <w:spacing w:val="-7"/>
        </w:rPr>
        <w:t xml:space="preserve"> </w:t>
      </w:r>
      <w:r>
        <w:t>of non-payment from the Supplier specifying:(Termination on Customer Cause for Failure to Pay)</w:t>
      </w:r>
    </w:p>
    <w:p w14:paraId="2414A099" w14:textId="77777777" w:rsidR="00E35620" w:rsidRDefault="00E35620">
      <w:pPr>
        <w:pStyle w:val="BodyText"/>
        <w:spacing w:before="13"/>
      </w:pPr>
    </w:p>
    <w:p w14:paraId="4661D8CF" w14:textId="77777777" w:rsidR="00E35620" w:rsidRDefault="00290450">
      <w:pPr>
        <w:pStyle w:val="ListParagraph"/>
        <w:numPr>
          <w:ilvl w:val="1"/>
          <w:numId w:val="46"/>
        </w:numPr>
        <w:tabs>
          <w:tab w:val="left" w:pos="1960"/>
        </w:tabs>
        <w:ind w:left="1960" w:hanging="848"/>
        <w:jc w:val="both"/>
      </w:pPr>
      <w:r>
        <w:rPr>
          <w:spacing w:val="-2"/>
        </w:rPr>
        <w:t>Where:</w:t>
      </w:r>
    </w:p>
    <w:p w14:paraId="32C76520" w14:textId="77777777" w:rsidR="00E35620" w:rsidRDefault="00E35620">
      <w:pPr>
        <w:jc w:val="both"/>
        <w:sectPr w:rsidR="00E35620">
          <w:pgSz w:w="11910" w:h="16840"/>
          <w:pgMar w:top="1380" w:right="760" w:bottom="280" w:left="1180" w:header="720" w:footer="720" w:gutter="0"/>
          <w:cols w:space="720"/>
        </w:sectPr>
      </w:pPr>
    </w:p>
    <w:p w14:paraId="267F53FE" w14:textId="77777777" w:rsidR="00E35620" w:rsidRDefault="00290450">
      <w:pPr>
        <w:pStyle w:val="BodyText"/>
        <w:tabs>
          <w:tab w:val="left" w:pos="2113"/>
        </w:tabs>
        <w:spacing w:before="41"/>
        <w:ind w:left="2113" w:right="705" w:hanging="721"/>
      </w:pPr>
      <w:r>
        <w:rPr>
          <w:spacing w:val="-10"/>
        </w:rPr>
        <w:lastRenderedPageBreak/>
        <w:t>)</w:t>
      </w:r>
      <w:r>
        <w:tab/>
      </w:r>
      <w:proofErr w:type="gramStart"/>
      <w:r>
        <w:t>the</w:t>
      </w:r>
      <w:proofErr w:type="gramEnd"/>
      <w:r>
        <w:t xml:space="preserve"> Customer terminates (in whole or in part) this Contract under Clause 30.9</w:t>
      </w:r>
      <w:r>
        <w:rPr>
          <w:spacing w:val="40"/>
        </w:rPr>
        <w:t xml:space="preserve"> </w:t>
      </w:r>
      <w:r>
        <w:t>(Termination without Cause); or</w:t>
      </w:r>
    </w:p>
    <w:p w14:paraId="7DC6092B" w14:textId="77777777" w:rsidR="00E35620" w:rsidRDefault="00290450">
      <w:pPr>
        <w:pStyle w:val="BodyText"/>
        <w:tabs>
          <w:tab w:val="left" w:pos="2113"/>
        </w:tabs>
        <w:spacing w:before="121"/>
        <w:ind w:left="2113" w:right="705" w:hanging="721"/>
      </w:pPr>
      <w:r>
        <w:rPr>
          <w:spacing w:val="-10"/>
        </w:rPr>
        <w:t>)</w:t>
      </w:r>
      <w:r>
        <w:tab/>
      </w:r>
      <w:proofErr w:type="gramStart"/>
      <w:r>
        <w:t>the</w:t>
      </w:r>
      <w:proofErr w:type="gramEnd"/>
      <w:r>
        <w:t xml:space="preserve"> Supplier terminates this Contract pursuant to Clause 31.1 (Termination on Customer Cause for Failure to Pay),</w:t>
      </w:r>
    </w:p>
    <w:p w14:paraId="315AA4EB" w14:textId="77777777" w:rsidR="00E35620" w:rsidRDefault="00290450">
      <w:pPr>
        <w:pStyle w:val="BodyText"/>
        <w:spacing w:before="118"/>
        <w:ind w:left="2113" w:right="705"/>
      </w:pPr>
      <w:r>
        <w:t>the Customer shall indemnify the Supplier against any reasonable and proven Losses</w:t>
      </w:r>
      <w:r>
        <w:rPr>
          <w:spacing w:val="-4"/>
        </w:rPr>
        <w:t xml:space="preserve"> </w:t>
      </w:r>
      <w:r>
        <w:t>which</w:t>
      </w:r>
      <w:r>
        <w:rPr>
          <w:spacing w:val="-4"/>
        </w:rPr>
        <w:t xml:space="preserve"> </w:t>
      </w:r>
      <w:r>
        <w:t>would</w:t>
      </w:r>
      <w:r>
        <w:rPr>
          <w:spacing w:val="-6"/>
        </w:rPr>
        <w:t xml:space="preserve"> </w:t>
      </w:r>
      <w:r>
        <w:t>otherwise</w:t>
      </w:r>
      <w:r>
        <w:rPr>
          <w:spacing w:val="-1"/>
        </w:rPr>
        <w:t xml:space="preserve"> </w:t>
      </w:r>
      <w:r>
        <w:t>represent</w:t>
      </w:r>
      <w:r>
        <w:rPr>
          <w:spacing w:val="-2"/>
        </w:rPr>
        <w:t xml:space="preserve"> </w:t>
      </w:r>
      <w:r>
        <w:t>an</w:t>
      </w:r>
      <w:r>
        <w:rPr>
          <w:spacing w:val="-3"/>
        </w:rPr>
        <w:t xml:space="preserve"> </w:t>
      </w:r>
      <w:r>
        <w:t>unavoidable</w:t>
      </w:r>
      <w:r>
        <w:rPr>
          <w:spacing w:val="-2"/>
        </w:rPr>
        <w:t xml:space="preserve"> </w:t>
      </w:r>
      <w:r>
        <w:t>loss</w:t>
      </w:r>
      <w:r>
        <w:rPr>
          <w:spacing w:val="-5"/>
        </w:rPr>
        <w:t xml:space="preserve"> </w:t>
      </w:r>
      <w:r>
        <w:t>by</w:t>
      </w:r>
      <w:r>
        <w:rPr>
          <w:spacing w:val="-4"/>
        </w:rPr>
        <w:t xml:space="preserve"> </w:t>
      </w:r>
      <w:r>
        <w:t>the</w:t>
      </w:r>
      <w:r>
        <w:rPr>
          <w:spacing w:val="-2"/>
        </w:rPr>
        <w:t xml:space="preserve"> </w:t>
      </w:r>
      <w:r>
        <w:t>Supplier</w:t>
      </w:r>
      <w:r>
        <w:rPr>
          <w:spacing w:val="-2"/>
        </w:rPr>
        <w:t xml:space="preserve"> </w:t>
      </w:r>
      <w:r>
        <w:t>by reason of the termination of this Contract.</w:t>
      </w:r>
    </w:p>
    <w:p w14:paraId="7D758D3B" w14:textId="77777777" w:rsidR="00E35620" w:rsidRDefault="00E35620">
      <w:pPr>
        <w:pStyle w:val="BodyText"/>
        <w:spacing w:before="12"/>
      </w:pPr>
    </w:p>
    <w:p w14:paraId="21B803AD" w14:textId="77777777" w:rsidR="00E35620" w:rsidRDefault="00290450">
      <w:pPr>
        <w:pStyle w:val="ListParagraph"/>
        <w:numPr>
          <w:ilvl w:val="1"/>
          <w:numId w:val="46"/>
        </w:numPr>
        <w:tabs>
          <w:tab w:val="left" w:pos="1960"/>
          <w:tab w:val="left" w:pos="1962"/>
        </w:tabs>
        <w:spacing w:before="1"/>
        <w:ind w:right="676"/>
        <w:jc w:val="both"/>
      </w:pPr>
      <w:r>
        <w:t>The</w:t>
      </w:r>
      <w:r>
        <w:rPr>
          <w:spacing w:val="-3"/>
        </w:rPr>
        <w:t xml:space="preserve"> </w:t>
      </w:r>
      <w:r>
        <w:t>Supplier</w:t>
      </w:r>
      <w:r>
        <w:rPr>
          <w:spacing w:val="-3"/>
        </w:rPr>
        <w:t xml:space="preserve"> </w:t>
      </w:r>
      <w:r>
        <w:t>shall</w:t>
      </w:r>
      <w:r>
        <w:rPr>
          <w:spacing w:val="-5"/>
        </w:rPr>
        <w:t xml:space="preserve"> </w:t>
      </w:r>
      <w:r>
        <w:t>take</w:t>
      </w:r>
      <w:r>
        <w:rPr>
          <w:spacing w:val="-4"/>
        </w:rPr>
        <w:t xml:space="preserve"> </w:t>
      </w:r>
      <w:r>
        <w:t>all</w:t>
      </w:r>
      <w:r>
        <w:rPr>
          <w:spacing w:val="-3"/>
        </w:rPr>
        <w:t xml:space="preserve"> </w:t>
      </w:r>
      <w:r>
        <w:t>reasonable</w:t>
      </w:r>
      <w:r>
        <w:rPr>
          <w:spacing w:val="-5"/>
        </w:rPr>
        <w:t xml:space="preserve"> </w:t>
      </w:r>
      <w:r>
        <w:t>steps</w:t>
      </w:r>
      <w:r>
        <w:rPr>
          <w:spacing w:val="-3"/>
        </w:rPr>
        <w:t xml:space="preserve"> </w:t>
      </w:r>
      <w:r>
        <w:t>to</w:t>
      </w:r>
      <w:r>
        <w:rPr>
          <w:spacing w:val="-4"/>
        </w:rPr>
        <w:t xml:space="preserve"> </w:t>
      </w:r>
      <w:r>
        <w:t>mitigate</w:t>
      </w:r>
      <w:r>
        <w:rPr>
          <w:spacing w:val="-3"/>
        </w:rPr>
        <w:t xml:space="preserve"> </w:t>
      </w:r>
      <w:r>
        <w:t>Losses</w:t>
      </w:r>
      <w:r>
        <w:rPr>
          <w:spacing w:val="-2"/>
        </w:rPr>
        <w:t xml:space="preserve"> </w:t>
      </w:r>
      <w:r>
        <w:t>identified</w:t>
      </w:r>
      <w:r>
        <w:rPr>
          <w:spacing w:val="-3"/>
        </w:rPr>
        <w:t xml:space="preserve"> </w:t>
      </w:r>
      <w:r>
        <w:t>in</w:t>
      </w:r>
      <w:r>
        <w:rPr>
          <w:spacing w:val="-4"/>
        </w:rPr>
        <w:t xml:space="preserve"> </w:t>
      </w:r>
      <w:r>
        <w:t xml:space="preserve">accord- </w:t>
      </w:r>
      <w:proofErr w:type="spellStart"/>
      <w:r>
        <w:t>ance</w:t>
      </w:r>
      <w:proofErr w:type="spellEnd"/>
      <w:r>
        <w:t xml:space="preserve"> with Clause Where:</w:t>
      </w:r>
    </w:p>
    <w:p w14:paraId="2B71C569" w14:textId="77777777" w:rsidR="00E35620" w:rsidRDefault="00290450">
      <w:pPr>
        <w:pStyle w:val="BodyText"/>
        <w:tabs>
          <w:tab w:val="left" w:pos="2113"/>
        </w:tabs>
        <w:spacing w:before="120"/>
        <w:ind w:left="2113" w:right="680" w:hanging="721"/>
        <w:jc w:val="both"/>
      </w:pPr>
      <w:r>
        <w:rPr>
          <w:spacing w:val="-10"/>
        </w:rPr>
        <w:t>)</w:t>
      </w:r>
      <w:r>
        <w:tab/>
      </w:r>
      <w:proofErr w:type="gramStart"/>
      <w:r>
        <w:t>the</w:t>
      </w:r>
      <w:proofErr w:type="gramEnd"/>
      <w:r>
        <w:t xml:space="preserve"> Customer terminates (in whole or in part) this Contract under Clause 30.9 (Termination without Cause); or</w:t>
      </w:r>
    </w:p>
    <w:p w14:paraId="46AF2483" w14:textId="77777777" w:rsidR="00E35620" w:rsidRDefault="00290450">
      <w:pPr>
        <w:pStyle w:val="BodyText"/>
        <w:tabs>
          <w:tab w:val="left" w:pos="2113"/>
        </w:tabs>
        <w:spacing w:before="118"/>
        <w:ind w:left="2113" w:right="680" w:hanging="721"/>
        <w:jc w:val="both"/>
      </w:pPr>
      <w:r>
        <w:rPr>
          <w:spacing w:val="-10"/>
        </w:rPr>
        <w:t>)</w:t>
      </w:r>
      <w:r>
        <w:tab/>
      </w:r>
      <w:proofErr w:type="gramStart"/>
      <w:r>
        <w:t>the</w:t>
      </w:r>
      <w:proofErr w:type="gramEnd"/>
      <w:r>
        <w:t xml:space="preserve"> Supplier terminates this Contract pursuant to Clause 31.1 (Termination on Customer Cause for Failure to Pay),</w:t>
      </w:r>
    </w:p>
    <w:p w14:paraId="4818877C" w14:textId="77777777" w:rsidR="00E35620" w:rsidRDefault="00290450">
      <w:pPr>
        <w:pStyle w:val="ListParagraph"/>
        <w:numPr>
          <w:ilvl w:val="1"/>
          <w:numId w:val="46"/>
        </w:numPr>
        <w:tabs>
          <w:tab w:val="left" w:pos="1960"/>
          <w:tab w:val="left" w:pos="1962"/>
        </w:tabs>
        <w:spacing w:before="121"/>
        <w:ind w:right="678"/>
        <w:jc w:val="both"/>
      </w:pPr>
      <w:r>
        <w:t xml:space="preserve">the Customer shall indemnify the Supplier against any reasonable and proven Losses which would otherwise represent an unavoidable loss by the Supplier by reason of the termination of this </w:t>
      </w:r>
      <w:proofErr w:type="gramStart"/>
      <w:r>
        <w:t>Contract..</w:t>
      </w:r>
      <w:proofErr w:type="gramEnd"/>
    </w:p>
    <w:p w14:paraId="70128E57" w14:textId="77777777" w:rsidR="00E35620" w:rsidRDefault="00290450">
      <w:pPr>
        <w:pStyle w:val="ListParagraph"/>
        <w:numPr>
          <w:ilvl w:val="1"/>
          <w:numId w:val="46"/>
        </w:numPr>
        <w:tabs>
          <w:tab w:val="left" w:pos="1960"/>
          <w:tab w:val="left" w:pos="1962"/>
        </w:tabs>
        <w:spacing w:before="121"/>
        <w:ind w:right="677"/>
        <w:jc w:val="both"/>
      </w:pPr>
      <w:r>
        <w:t xml:space="preserve">The Supplier shall submit a fully </w:t>
      </w:r>
      <w:proofErr w:type="spellStart"/>
      <w:r>
        <w:t>itemised</w:t>
      </w:r>
      <w:proofErr w:type="spellEnd"/>
      <w:r>
        <w:t xml:space="preserve"> and costed list of such Losses identified in</w:t>
      </w:r>
      <w:r>
        <w:rPr>
          <w:spacing w:val="-13"/>
        </w:rPr>
        <w:t xml:space="preserve"> </w:t>
      </w:r>
      <w:r>
        <w:t>accordance</w:t>
      </w:r>
      <w:r>
        <w:rPr>
          <w:spacing w:val="-12"/>
        </w:rPr>
        <w:t xml:space="preserve"> </w:t>
      </w:r>
      <w:r>
        <w:t>with</w:t>
      </w:r>
      <w:r>
        <w:rPr>
          <w:spacing w:val="-13"/>
        </w:rPr>
        <w:t xml:space="preserve"> </w:t>
      </w:r>
      <w:r>
        <w:t>supporting</w:t>
      </w:r>
      <w:r>
        <w:rPr>
          <w:spacing w:val="-12"/>
        </w:rPr>
        <w:t xml:space="preserve"> </w:t>
      </w:r>
      <w:r>
        <w:t>evidence</w:t>
      </w:r>
      <w:r>
        <w:rPr>
          <w:spacing w:val="-13"/>
        </w:rPr>
        <w:t xml:space="preserve"> </w:t>
      </w:r>
      <w:r>
        <w:t>including</w:t>
      </w:r>
      <w:r>
        <w:rPr>
          <w:spacing w:val="-12"/>
        </w:rPr>
        <w:t xml:space="preserve"> </w:t>
      </w:r>
      <w:r>
        <w:t>such</w:t>
      </w:r>
      <w:r>
        <w:rPr>
          <w:spacing w:val="-13"/>
        </w:rPr>
        <w:t xml:space="preserve"> </w:t>
      </w:r>
      <w:r>
        <w:t>further</w:t>
      </w:r>
      <w:r>
        <w:rPr>
          <w:spacing w:val="-12"/>
        </w:rPr>
        <w:t xml:space="preserve"> </w:t>
      </w:r>
      <w:r>
        <w:t>evidence</w:t>
      </w:r>
      <w:r>
        <w:rPr>
          <w:spacing w:val="-12"/>
        </w:rPr>
        <w:t xml:space="preserve"> </w:t>
      </w:r>
      <w:r>
        <w:t>as</w:t>
      </w:r>
      <w:r>
        <w:rPr>
          <w:spacing w:val="-13"/>
        </w:rPr>
        <w:t xml:space="preserve"> </w:t>
      </w:r>
      <w:r>
        <w:t>the</w:t>
      </w:r>
      <w:r>
        <w:rPr>
          <w:spacing w:val="-12"/>
        </w:rPr>
        <w:t xml:space="preserve"> </w:t>
      </w:r>
      <w:proofErr w:type="spellStart"/>
      <w:r>
        <w:t>Cus</w:t>
      </w:r>
      <w:proofErr w:type="spellEnd"/>
      <w:r>
        <w:t xml:space="preserve">- </w:t>
      </w:r>
      <w:proofErr w:type="spellStart"/>
      <w:r>
        <w:t>tomer</w:t>
      </w:r>
      <w:proofErr w:type="spellEnd"/>
      <w:r>
        <w:t xml:space="preserve"> may require, reasonably and actually incurred by the Supplier.</w:t>
      </w:r>
    </w:p>
    <w:p w14:paraId="12EB87D5" w14:textId="77777777" w:rsidR="00E35620" w:rsidRDefault="00E35620">
      <w:pPr>
        <w:pStyle w:val="BodyText"/>
        <w:spacing w:before="13"/>
      </w:pPr>
    </w:p>
    <w:p w14:paraId="70C6C354" w14:textId="77777777" w:rsidR="00E35620" w:rsidRDefault="00290450">
      <w:pPr>
        <w:pStyle w:val="ListParagraph"/>
        <w:numPr>
          <w:ilvl w:val="1"/>
          <w:numId w:val="46"/>
        </w:numPr>
        <w:tabs>
          <w:tab w:val="left" w:pos="1961"/>
        </w:tabs>
        <w:ind w:left="1961" w:hanging="849"/>
      </w:pPr>
      <w:r>
        <w:t>The</w:t>
      </w:r>
      <w:r>
        <w:rPr>
          <w:spacing w:val="-5"/>
        </w:rPr>
        <w:t xml:space="preserve"> </w:t>
      </w:r>
      <w:r>
        <w:t>Customer</w:t>
      </w:r>
      <w:r>
        <w:rPr>
          <w:spacing w:val="-3"/>
        </w:rPr>
        <w:t xml:space="preserve"> </w:t>
      </w:r>
      <w:r>
        <w:t>shall</w:t>
      </w:r>
      <w:r>
        <w:rPr>
          <w:spacing w:val="-5"/>
        </w:rPr>
        <w:t xml:space="preserve"> </w:t>
      </w:r>
      <w:r>
        <w:t>not</w:t>
      </w:r>
      <w:r>
        <w:rPr>
          <w:spacing w:val="-5"/>
        </w:rPr>
        <w:t xml:space="preserve"> </w:t>
      </w:r>
      <w:r>
        <w:t>be</w:t>
      </w:r>
      <w:r>
        <w:rPr>
          <w:spacing w:val="-3"/>
        </w:rPr>
        <w:t xml:space="preserve"> </w:t>
      </w:r>
      <w:r>
        <w:t>liable</w:t>
      </w:r>
      <w:r>
        <w:rPr>
          <w:spacing w:val="-2"/>
        </w:rPr>
        <w:t xml:space="preserve"> </w:t>
      </w:r>
      <w:r>
        <w:t>under</w:t>
      </w:r>
      <w:r>
        <w:rPr>
          <w:spacing w:val="-3"/>
        </w:rPr>
        <w:t xml:space="preserve"> </w:t>
      </w:r>
      <w:r>
        <w:t>Clause</w:t>
      </w:r>
      <w:r>
        <w:rPr>
          <w:spacing w:val="-2"/>
        </w:rPr>
        <w:t xml:space="preserve"> Where:</w:t>
      </w:r>
    </w:p>
    <w:p w14:paraId="14405C43" w14:textId="77777777" w:rsidR="00E35620" w:rsidRDefault="00290450">
      <w:pPr>
        <w:pStyle w:val="BodyText"/>
        <w:tabs>
          <w:tab w:val="left" w:pos="2113"/>
        </w:tabs>
        <w:spacing w:before="118"/>
        <w:ind w:left="2113" w:right="705" w:hanging="721"/>
      </w:pPr>
      <w:r>
        <w:rPr>
          <w:spacing w:val="-10"/>
        </w:rPr>
        <w:t>)</w:t>
      </w:r>
      <w:r>
        <w:tab/>
      </w:r>
      <w:proofErr w:type="gramStart"/>
      <w:r>
        <w:t>the</w:t>
      </w:r>
      <w:proofErr w:type="gramEnd"/>
      <w:r>
        <w:t xml:space="preserve"> Customer terminates (in whole or in part) this Contract under Clause 30.9</w:t>
      </w:r>
      <w:r>
        <w:rPr>
          <w:spacing w:val="40"/>
        </w:rPr>
        <w:t xml:space="preserve"> </w:t>
      </w:r>
      <w:r>
        <w:t>(Termination without Cause); or</w:t>
      </w:r>
    </w:p>
    <w:p w14:paraId="04203BCD" w14:textId="77777777" w:rsidR="00E35620" w:rsidRDefault="00290450">
      <w:pPr>
        <w:pStyle w:val="BodyText"/>
        <w:tabs>
          <w:tab w:val="left" w:pos="2113"/>
        </w:tabs>
        <w:spacing w:before="120"/>
        <w:ind w:left="2113" w:right="705" w:hanging="721"/>
      </w:pPr>
      <w:r>
        <w:rPr>
          <w:spacing w:val="-10"/>
        </w:rPr>
        <w:t>)</w:t>
      </w:r>
      <w:r>
        <w:tab/>
      </w:r>
      <w:proofErr w:type="gramStart"/>
      <w:r>
        <w:t>the</w:t>
      </w:r>
      <w:proofErr w:type="gramEnd"/>
      <w:r>
        <w:t xml:space="preserve"> Supplier terminates this Contract pursuant to Clause 31.1 (Termination on Customer Cause for Failure to Pay),</w:t>
      </w:r>
    </w:p>
    <w:p w14:paraId="63A2E98F" w14:textId="77777777" w:rsidR="00E35620" w:rsidRDefault="00E35620">
      <w:pPr>
        <w:pStyle w:val="BodyText"/>
        <w:spacing w:before="11"/>
      </w:pPr>
    </w:p>
    <w:p w14:paraId="7BE6F4BA" w14:textId="77777777" w:rsidR="00E35620" w:rsidRDefault="00290450">
      <w:pPr>
        <w:pStyle w:val="ListParagraph"/>
        <w:numPr>
          <w:ilvl w:val="1"/>
          <w:numId w:val="46"/>
        </w:numPr>
        <w:tabs>
          <w:tab w:val="left" w:pos="1960"/>
          <w:tab w:val="left" w:pos="1962"/>
        </w:tabs>
        <w:ind w:right="678"/>
        <w:jc w:val="both"/>
      </w:pPr>
      <w:r>
        <w:t>the Customer shall indemnify the Supplier against any reasonable and proven Losses which would otherwise represent an unavoidable loss by the Supplier by reason of the termination of this Contract. to pay any sum which:</w:t>
      </w:r>
    </w:p>
    <w:p w14:paraId="66478558" w14:textId="77777777" w:rsidR="00E35620" w:rsidRDefault="00290450">
      <w:pPr>
        <w:pStyle w:val="ListParagraph"/>
        <w:numPr>
          <w:ilvl w:val="2"/>
          <w:numId w:val="46"/>
        </w:numPr>
        <w:tabs>
          <w:tab w:val="left" w:pos="2812"/>
        </w:tabs>
        <w:spacing w:before="121" w:line="244" w:lineRule="auto"/>
        <w:ind w:right="726" w:hanging="851"/>
        <w:jc w:val="both"/>
      </w:pPr>
      <w:r>
        <w:t>was</w:t>
      </w:r>
      <w:r>
        <w:rPr>
          <w:spacing w:val="-13"/>
        </w:rPr>
        <w:t xml:space="preserve"> </w:t>
      </w:r>
      <w:r>
        <w:t>claimable</w:t>
      </w:r>
      <w:r>
        <w:rPr>
          <w:spacing w:val="-12"/>
        </w:rPr>
        <w:t xml:space="preserve"> </w:t>
      </w:r>
      <w:r>
        <w:t>under</w:t>
      </w:r>
      <w:r>
        <w:rPr>
          <w:spacing w:val="-12"/>
        </w:rPr>
        <w:t xml:space="preserve"> </w:t>
      </w:r>
      <w:r>
        <w:t>insurance</w:t>
      </w:r>
      <w:r>
        <w:rPr>
          <w:spacing w:val="-12"/>
        </w:rPr>
        <w:t xml:space="preserve"> </w:t>
      </w:r>
      <w:r>
        <w:t>held</w:t>
      </w:r>
      <w:r>
        <w:rPr>
          <w:spacing w:val="-13"/>
        </w:rPr>
        <w:t xml:space="preserve"> </w:t>
      </w:r>
      <w:r>
        <w:t>by</w:t>
      </w:r>
      <w:r>
        <w:rPr>
          <w:spacing w:val="-12"/>
        </w:rPr>
        <w:t xml:space="preserve"> </w:t>
      </w:r>
      <w:r>
        <w:t>the</w:t>
      </w:r>
      <w:r>
        <w:rPr>
          <w:spacing w:val="-12"/>
        </w:rPr>
        <w:t xml:space="preserve"> </w:t>
      </w:r>
      <w:r>
        <w:t>Supplier,</w:t>
      </w:r>
      <w:r>
        <w:rPr>
          <w:spacing w:val="-12"/>
        </w:rPr>
        <w:t xml:space="preserve"> </w:t>
      </w:r>
      <w:r>
        <w:t>and</w:t>
      </w:r>
      <w:r>
        <w:rPr>
          <w:spacing w:val="-13"/>
        </w:rPr>
        <w:t xml:space="preserve"> </w:t>
      </w:r>
      <w:r>
        <w:t>the</w:t>
      </w:r>
      <w:r>
        <w:rPr>
          <w:spacing w:val="-12"/>
        </w:rPr>
        <w:t xml:space="preserve"> </w:t>
      </w:r>
      <w:r>
        <w:t>Supplier</w:t>
      </w:r>
      <w:r>
        <w:rPr>
          <w:spacing w:val="-12"/>
        </w:rPr>
        <w:t xml:space="preserve"> </w:t>
      </w:r>
      <w:r>
        <w:t>has failed to make a claim on its insurance, or has failed to make a claim in accordance</w:t>
      </w:r>
      <w:r>
        <w:rPr>
          <w:spacing w:val="-9"/>
        </w:rPr>
        <w:t xml:space="preserve"> </w:t>
      </w:r>
      <w:r>
        <w:t>with</w:t>
      </w:r>
      <w:r>
        <w:rPr>
          <w:spacing w:val="-13"/>
        </w:rPr>
        <w:t xml:space="preserve"> </w:t>
      </w:r>
      <w:r>
        <w:t>the</w:t>
      </w:r>
      <w:r>
        <w:rPr>
          <w:spacing w:val="-9"/>
        </w:rPr>
        <w:t xml:space="preserve"> </w:t>
      </w:r>
      <w:r>
        <w:t>procedural</w:t>
      </w:r>
      <w:r>
        <w:rPr>
          <w:spacing w:val="-11"/>
        </w:rPr>
        <w:t xml:space="preserve"> </w:t>
      </w:r>
      <w:r>
        <w:t>requirements</w:t>
      </w:r>
      <w:r>
        <w:rPr>
          <w:spacing w:val="-10"/>
        </w:rPr>
        <w:t xml:space="preserve"> </w:t>
      </w:r>
      <w:r>
        <w:t>of</w:t>
      </w:r>
      <w:r>
        <w:rPr>
          <w:spacing w:val="-13"/>
        </w:rPr>
        <w:t xml:space="preserve"> </w:t>
      </w:r>
      <w:r>
        <w:t>the</w:t>
      </w:r>
      <w:r>
        <w:rPr>
          <w:spacing w:val="-9"/>
        </w:rPr>
        <w:t xml:space="preserve"> </w:t>
      </w:r>
      <w:r>
        <w:t>insurance</w:t>
      </w:r>
      <w:r>
        <w:rPr>
          <w:spacing w:val="-9"/>
        </w:rPr>
        <w:t xml:space="preserve"> </w:t>
      </w:r>
      <w:r>
        <w:t>policy;</w:t>
      </w:r>
      <w:r>
        <w:rPr>
          <w:spacing w:val="-12"/>
        </w:rPr>
        <w:t xml:space="preserve"> </w:t>
      </w:r>
      <w:r>
        <w:t>or</w:t>
      </w:r>
    </w:p>
    <w:p w14:paraId="60D371E2" w14:textId="77777777" w:rsidR="00E35620" w:rsidRDefault="00290450">
      <w:pPr>
        <w:pStyle w:val="ListParagraph"/>
        <w:numPr>
          <w:ilvl w:val="2"/>
          <w:numId w:val="46"/>
        </w:numPr>
        <w:tabs>
          <w:tab w:val="left" w:pos="2812"/>
        </w:tabs>
        <w:spacing w:before="109" w:line="242" w:lineRule="auto"/>
        <w:ind w:right="729" w:hanging="851"/>
        <w:jc w:val="both"/>
      </w:pPr>
      <w:r>
        <w:t>when</w:t>
      </w:r>
      <w:r>
        <w:rPr>
          <w:spacing w:val="-10"/>
        </w:rPr>
        <w:t xml:space="preserve"> </w:t>
      </w:r>
      <w:r>
        <w:t>added</w:t>
      </w:r>
      <w:r>
        <w:rPr>
          <w:spacing w:val="-10"/>
        </w:rPr>
        <w:t xml:space="preserve"> </w:t>
      </w:r>
      <w:r>
        <w:t>to</w:t>
      </w:r>
      <w:r>
        <w:rPr>
          <w:spacing w:val="-9"/>
        </w:rPr>
        <w:t xml:space="preserve"> </w:t>
      </w:r>
      <w:r>
        <w:t>any</w:t>
      </w:r>
      <w:r>
        <w:rPr>
          <w:spacing w:val="-9"/>
        </w:rPr>
        <w:t xml:space="preserve"> </w:t>
      </w:r>
      <w:r>
        <w:t>sums</w:t>
      </w:r>
      <w:r>
        <w:rPr>
          <w:spacing w:val="-10"/>
        </w:rPr>
        <w:t xml:space="preserve"> </w:t>
      </w:r>
      <w:r>
        <w:t>paid</w:t>
      </w:r>
      <w:r>
        <w:rPr>
          <w:spacing w:val="-11"/>
        </w:rPr>
        <w:t xml:space="preserve"> </w:t>
      </w:r>
      <w:r>
        <w:t>or</w:t>
      </w:r>
      <w:r>
        <w:rPr>
          <w:spacing w:val="-10"/>
        </w:rPr>
        <w:t xml:space="preserve"> </w:t>
      </w:r>
      <w:r>
        <w:t>due</w:t>
      </w:r>
      <w:r>
        <w:rPr>
          <w:spacing w:val="-9"/>
        </w:rPr>
        <w:t xml:space="preserve"> </w:t>
      </w:r>
      <w:r>
        <w:t>to</w:t>
      </w:r>
      <w:r>
        <w:rPr>
          <w:spacing w:val="-9"/>
        </w:rPr>
        <w:t xml:space="preserve"> </w:t>
      </w:r>
      <w:r>
        <w:t>the</w:t>
      </w:r>
      <w:r>
        <w:rPr>
          <w:spacing w:val="-10"/>
        </w:rPr>
        <w:t xml:space="preserve"> </w:t>
      </w:r>
      <w:r>
        <w:t>Supplier</w:t>
      </w:r>
      <w:r>
        <w:rPr>
          <w:spacing w:val="-10"/>
        </w:rPr>
        <w:t xml:space="preserve"> </w:t>
      </w:r>
      <w:r>
        <w:t>under</w:t>
      </w:r>
      <w:r>
        <w:rPr>
          <w:spacing w:val="-10"/>
        </w:rPr>
        <w:t xml:space="preserve"> </w:t>
      </w:r>
      <w:r>
        <w:t>this</w:t>
      </w:r>
      <w:r>
        <w:rPr>
          <w:spacing w:val="-10"/>
        </w:rPr>
        <w:t xml:space="preserve"> </w:t>
      </w:r>
      <w:r>
        <w:t>Contract, exceeds the total sum that would have been payable to the Supplier if this Contract had not been terminated.</w:t>
      </w:r>
    </w:p>
    <w:p w14:paraId="2AC4E10A" w14:textId="77777777" w:rsidR="00E35620" w:rsidRDefault="00E35620">
      <w:pPr>
        <w:pStyle w:val="BodyText"/>
        <w:spacing w:before="15"/>
      </w:pPr>
    </w:p>
    <w:p w14:paraId="5DFA12B9" w14:textId="77777777" w:rsidR="00E35620" w:rsidRDefault="00290450">
      <w:pPr>
        <w:pStyle w:val="ListParagraph"/>
        <w:numPr>
          <w:ilvl w:val="1"/>
          <w:numId w:val="46"/>
        </w:numPr>
        <w:tabs>
          <w:tab w:val="left" w:pos="1959"/>
          <w:tab w:val="left" w:pos="1962"/>
        </w:tabs>
        <w:ind w:right="673"/>
        <w:jc w:val="both"/>
      </w:pPr>
      <w:r>
        <w:t>Consequences</w:t>
      </w:r>
      <w:r>
        <w:rPr>
          <w:spacing w:val="-9"/>
        </w:rPr>
        <w:t xml:space="preserve"> </w:t>
      </w:r>
      <w:r>
        <w:t>of</w:t>
      </w:r>
      <w:r>
        <w:rPr>
          <w:spacing w:val="-7"/>
        </w:rPr>
        <w:t xml:space="preserve"> </w:t>
      </w:r>
      <w:r>
        <w:t>termination</w:t>
      </w:r>
      <w:r>
        <w:rPr>
          <w:spacing w:val="-7"/>
        </w:rPr>
        <w:t xml:space="preserve"> </w:t>
      </w:r>
      <w:r>
        <w:t>under</w:t>
      </w:r>
      <w:r>
        <w:rPr>
          <w:spacing w:val="-5"/>
        </w:rPr>
        <w:t xml:space="preserve"> </w:t>
      </w:r>
      <w:r>
        <w:t>Clause</w:t>
      </w:r>
      <w:r>
        <w:rPr>
          <w:spacing w:val="-8"/>
        </w:rPr>
        <w:t xml:space="preserve"> </w:t>
      </w:r>
      <w:r>
        <w:t>Either</w:t>
      </w:r>
      <w:r>
        <w:rPr>
          <w:spacing w:val="-9"/>
        </w:rPr>
        <w:t xml:space="preserve"> </w:t>
      </w:r>
      <w:r>
        <w:t>Party</w:t>
      </w:r>
      <w:r>
        <w:rPr>
          <w:spacing w:val="-6"/>
        </w:rPr>
        <w:t xml:space="preserve"> </w:t>
      </w:r>
      <w:r>
        <w:t>may,</w:t>
      </w:r>
      <w:r>
        <w:rPr>
          <w:spacing w:val="-6"/>
        </w:rPr>
        <w:t xml:space="preserve"> </w:t>
      </w:r>
      <w:r>
        <w:t>by</w:t>
      </w:r>
      <w:r>
        <w:rPr>
          <w:spacing w:val="-6"/>
        </w:rPr>
        <w:t xml:space="preserve"> </w:t>
      </w:r>
      <w:r>
        <w:t>issuing</w:t>
      </w:r>
      <w:r>
        <w:rPr>
          <w:spacing w:val="-7"/>
        </w:rPr>
        <w:t xml:space="preserve"> </w:t>
      </w:r>
      <w:r>
        <w:t>a</w:t>
      </w:r>
      <w:r>
        <w:rPr>
          <w:spacing w:val="-7"/>
        </w:rPr>
        <w:t xml:space="preserve"> </w:t>
      </w:r>
      <w:r>
        <w:t xml:space="preserve">Termina- </w:t>
      </w:r>
      <w:proofErr w:type="spellStart"/>
      <w:r>
        <w:t>tion</w:t>
      </w:r>
      <w:proofErr w:type="spellEnd"/>
      <w:r>
        <w:t xml:space="preserve"> Notice to the other Party, terminate this Contract in accordance with Clause the other Party shall not be entitled to exercise any rights to terminate this Con- tract</w:t>
      </w:r>
      <w:r>
        <w:rPr>
          <w:spacing w:val="-8"/>
        </w:rPr>
        <w:t xml:space="preserve"> </w:t>
      </w:r>
      <w:r>
        <w:t>in</w:t>
      </w:r>
      <w:r>
        <w:rPr>
          <w:spacing w:val="-9"/>
        </w:rPr>
        <w:t xml:space="preserve"> </w:t>
      </w:r>
      <w:r>
        <w:t>whole</w:t>
      </w:r>
      <w:r>
        <w:rPr>
          <w:spacing w:val="-9"/>
        </w:rPr>
        <w:t xml:space="preserve"> </w:t>
      </w:r>
      <w:r>
        <w:t>or</w:t>
      </w:r>
      <w:r>
        <w:rPr>
          <w:spacing w:val="-9"/>
        </w:rPr>
        <w:t xml:space="preserve"> </w:t>
      </w:r>
      <w:r>
        <w:t>in</w:t>
      </w:r>
      <w:r>
        <w:rPr>
          <w:spacing w:val="-9"/>
        </w:rPr>
        <w:t xml:space="preserve"> </w:t>
      </w:r>
      <w:r>
        <w:t>part</w:t>
      </w:r>
      <w:r>
        <w:rPr>
          <w:spacing w:val="-9"/>
        </w:rPr>
        <w:t xml:space="preserve"> </w:t>
      </w:r>
      <w:r>
        <w:t>as</w:t>
      </w:r>
      <w:r>
        <w:rPr>
          <w:spacing w:val="-9"/>
        </w:rPr>
        <w:t xml:space="preserve"> </w:t>
      </w:r>
      <w:r>
        <w:t>a</w:t>
      </w:r>
      <w:r>
        <w:rPr>
          <w:spacing w:val="-9"/>
        </w:rPr>
        <w:t xml:space="preserve"> </w:t>
      </w:r>
      <w:r>
        <w:t>result</w:t>
      </w:r>
      <w:r>
        <w:rPr>
          <w:spacing w:val="-8"/>
        </w:rPr>
        <w:t xml:space="preserve"> </w:t>
      </w:r>
      <w:r>
        <w:t>of</w:t>
      </w:r>
      <w:r>
        <w:rPr>
          <w:spacing w:val="-9"/>
        </w:rPr>
        <w:t xml:space="preserve"> </w:t>
      </w:r>
      <w:r>
        <w:t>such</w:t>
      </w:r>
      <w:r>
        <w:rPr>
          <w:spacing w:val="-9"/>
        </w:rPr>
        <w:t xml:space="preserve"> </w:t>
      </w:r>
      <w:r>
        <w:t>failure</w:t>
      </w:r>
      <w:r>
        <w:rPr>
          <w:spacing w:val="-9"/>
        </w:rPr>
        <w:t xml:space="preserve"> </w:t>
      </w:r>
      <w:r>
        <w:t>unless</w:t>
      </w:r>
      <w:r>
        <w:rPr>
          <w:spacing w:val="-9"/>
        </w:rPr>
        <w:t xml:space="preserve"> </w:t>
      </w:r>
      <w:r>
        <w:t>the</w:t>
      </w:r>
      <w:r>
        <w:rPr>
          <w:spacing w:val="-9"/>
        </w:rPr>
        <w:t xml:space="preserve"> </w:t>
      </w:r>
      <w:r>
        <w:t>provision</w:t>
      </w:r>
      <w:r>
        <w:rPr>
          <w:spacing w:val="-9"/>
        </w:rPr>
        <w:t xml:space="preserve"> </w:t>
      </w:r>
      <w:r>
        <w:t>of</w:t>
      </w:r>
      <w:r>
        <w:rPr>
          <w:spacing w:val="-9"/>
        </w:rPr>
        <w:t xml:space="preserve"> </w:t>
      </w:r>
      <w:r>
        <w:t>the</w:t>
      </w:r>
      <w:r>
        <w:rPr>
          <w:spacing w:val="-9"/>
        </w:rPr>
        <w:t xml:space="preserve"> </w:t>
      </w:r>
      <w:r>
        <w:t>Goods and/or</w:t>
      </w:r>
      <w:r>
        <w:rPr>
          <w:spacing w:val="-10"/>
        </w:rPr>
        <w:t xml:space="preserve"> </w:t>
      </w:r>
      <w:r>
        <w:t>Services</w:t>
      </w:r>
      <w:r>
        <w:rPr>
          <w:spacing w:val="-10"/>
        </w:rPr>
        <w:t xml:space="preserve"> </w:t>
      </w:r>
      <w:r>
        <w:t>is</w:t>
      </w:r>
      <w:r>
        <w:rPr>
          <w:spacing w:val="-13"/>
        </w:rPr>
        <w:t xml:space="preserve"> </w:t>
      </w:r>
      <w:r>
        <w:t>materially</w:t>
      </w:r>
      <w:r>
        <w:rPr>
          <w:spacing w:val="-8"/>
        </w:rPr>
        <w:t xml:space="preserve"> </w:t>
      </w:r>
      <w:r>
        <w:t>impacted</w:t>
      </w:r>
      <w:r>
        <w:rPr>
          <w:spacing w:val="-11"/>
        </w:rPr>
        <w:t xml:space="preserve"> </w:t>
      </w:r>
      <w:r>
        <w:t>by</w:t>
      </w:r>
      <w:r>
        <w:rPr>
          <w:spacing w:val="-9"/>
        </w:rPr>
        <w:t xml:space="preserve"> </w:t>
      </w:r>
      <w:r>
        <w:t>a</w:t>
      </w:r>
      <w:r>
        <w:rPr>
          <w:spacing w:val="-10"/>
        </w:rPr>
        <w:t xml:space="preserve"> </w:t>
      </w:r>
      <w:r>
        <w:t>Force</w:t>
      </w:r>
      <w:r>
        <w:rPr>
          <w:spacing w:val="-12"/>
        </w:rPr>
        <w:t xml:space="preserve"> </w:t>
      </w:r>
      <w:r>
        <w:t>Majeure</w:t>
      </w:r>
      <w:r>
        <w:rPr>
          <w:spacing w:val="-10"/>
        </w:rPr>
        <w:t xml:space="preserve"> </w:t>
      </w:r>
      <w:r>
        <w:t>Event</w:t>
      </w:r>
      <w:r>
        <w:rPr>
          <w:spacing w:val="-10"/>
        </w:rPr>
        <w:t xml:space="preserve"> </w:t>
      </w:r>
      <w:r>
        <w:t>which</w:t>
      </w:r>
      <w:r>
        <w:rPr>
          <w:spacing w:val="-11"/>
        </w:rPr>
        <w:t xml:space="preserve"> </w:t>
      </w:r>
      <w:r>
        <w:t>endures</w:t>
      </w:r>
      <w:r>
        <w:rPr>
          <w:spacing w:val="-10"/>
        </w:rPr>
        <w:t xml:space="preserve"> </w:t>
      </w:r>
      <w:r>
        <w:t>for a</w:t>
      </w:r>
      <w:r>
        <w:rPr>
          <w:spacing w:val="-8"/>
        </w:rPr>
        <w:t xml:space="preserve"> </w:t>
      </w:r>
      <w:r>
        <w:t>continuous</w:t>
      </w:r>
      <w:r>
        <w:rPr>
          <w:spacing w:val="-10"/>
        </w:rPr>
        <w:t xml:space="preserve"> </w:t>
      </w:r>
      <w:r>
        <w:t>period</w:t>
      </w:r>
      <w:r>
        <w:rPr>
          <w:spacing w:val="-11"/>
        </w:rPr>
        <w:t xml:space="preserve"> </w:t>
      </w:r>
      <w:r>
        <w:t>of</w:t>
      </w:r>
      <w:r>
        <w:rPr>
          <w:spacing w:val="-10"/>
        </w:rPr>
        <w:t xml:space="preserve"> </w:t>
      </w:r>
      <w:r>
        <w:t>more</w:t>
      </w:r>
      <w:r>
        <w:rPr>
          <w:spacing w:val="-7"/>
        </w:rPr>
        <w:t xml:space="preserve"> </w:t>
      </w:r>
      <w:r>
        <w:t>than</w:t>
      </w:r>
      <w:r>
        <w:rPr>
          <w:spacing w:val="-11"/>
        </w:rPr>
        <w:t xml:space="preserve"> </w:t>
      </w:r>
      <w:r>
        <w:t>ninety</w:t>
      </w:r>
      <w:r>
        <w:rPr>
          <w:spacing w:val="-9"/>
        </w:rPr>
        <w:t xml:space="preserve"> </w:t>
      </w:r>
      <w:r>
        <w:t>(90)</w:t>
      </w:r>
      <w:r>
        <w:rPr>
          <w:spacing w:val="-10"/>
        </w:rPr>
        <w:t xml:space="preserve"> </w:t>
      </w:r>
      <w:r>
        <w:t>days;</w:t>
      </w:r>
      <w:r>
        <w:rPr>
          <w:spacing w:val="-7"/>
        </w:rPr>
        <w:t xml:space="preserve"> </w:t>
      </w:r>
      <w:r>
        <w:t>and</w:t>
      </w:r>
      <w:r>
        <w:rPr>
          <w:spacing w:val="-5"/>
        </w:rPr>
        <w:t xml:space="preserve"> </w:t>
      </w:r>
      <w:r>
        <w:t>(Force</w:t>
      </w:r>
      <w:r>
        <w:rPr>
          <w:spacing w:val="-9"/>
        </w:rPr>
        <w:t xml:space="preserve"> </w:t>
      </w:r>
      <w:r>
        <w:t>Majeure).</w:t>
      </w:r>
      <w:r>
        <w:rPr>
          <w:spacing w:val="-9"/>
        </w:rPr>
        <w:t xml:space="preserve"> </w:t>
      </w:r>
      <w:r>
        <w:t xml:space="preserve">(Termina- </w:t>
      </w:r>
      <w:proofErr w:type="spellStart"/>
      <w:r>
        <w:t>tion</w:t>
      </w:r>
      <w:proofErr w:type="spellEnd"/>
      <w:r>
        <w:t xml:space="preserve"> for Continuing Force Majeure Event)</w:t>
      </w:r>
    </w:p>
    <w:p w14:paraId="5DAD3818" w14:textId="77777777" w:rsidR="00E35620" w:rsidRDefault="00E35620">
      <w:pPr>
        <w:jc w:val="both"/>
        <w:sectPr w:rsidR="00E35620">
          <w:pgSz w:w="11910" w:h="16840"/>
          <w:pgMar w:top="1380" w:right="760" w:bottom="280" w:left="1180" w:header="720" w:footer="720" w:gutter="0"/>
          <w:cols w:space="720"/>
        </w:sectPr>
      </w:pPr>
    </w:p>
    <w:p w14:paraId="594DD858" w14:textId="77777777" w:rsidR="00E35620" w:rsidRDefault="00290450">
      <w:pPr>
        <w:pStyle w:val="ListParagraph"/>
        <w:numPr>
          <w:ilvl w:val="2"/>
          <w:numId w:val="46"/>
        </w:numPr>
        <w:tabs>
          <w:tab w:val="left" w:pos="2812"/>
        </w:tabs>
        <w:spacing w:before="41" w:line="244" w:lineRule="auto"/>
        <w:ind w:right="726" w:hanging="851"/>
        <w:jc w:val="both"/>
      </w:pPr>
      <w:r>
        <w:lastRenderedPageBreak/>
        <w:t>The costs of termination incurred by the Parties shall lie where they fall if either</w:t>
      </w:r>
      <w:r>
        <w:rPr>
          <w:spacing w:val="-2"/>
        </w:rPr>
        <w:t xml:space="preserve"> </w:t>
      </w:r>
      <w:r>
        <w:t>Party</w:t>
      </w:r>
      <w:r>
        <w:rPr>
          <w:spacing w:val="-1"/>
        </w:rPr>
        <w:t xml:space="preserve"> </w:t>
      </w:r>
      <w:r>
        <w:t>terminates</w:t>
      </w:r>
      <w:r>
        <w:rPr>
          <w:spacing w:val="-2"/>
        </w:rPr>
        <w:t xml:space="preserve"> </w:t>
      </w:r>
      <w:r>
        <w:t>or partially</w:t>
      </w:r>
      <w:r>
        <w:rPr>
          <w:spacing w:val="-2"/>
        </w:rPr>
        <w:t xml:space="preserve"> </w:t>
      </w:r>
      <w:r>
        <w:t>terminates this</w:t>
      </w:r>
      <w:r>
        <w:rPr>
          <w:spacing w:val="-2"/>
        </w:rPr>
        <w:t xml:space="preserve"> </w:t>
      </w:r>
      <w:r>
        <w:t>Contract</w:t>
      </w:r>
      <w:r>
        <w:rPr>
          <w:spacing w:val="-1"/>
        </w:rPr>
        <w:t xml:space="preserve"> </w:t>
      </w:r>
      <w:r>
        <w:t>for</w:t>
      </w:r>
      <w:r>
        <w:rPr>
          <w:spacing w:val="-2"/>
        </w:rPr>
        <w:t xml:space="preserve"> </w:t>
      </w:r>
      <w:r>
        <w:t xml:space="preserve">a con- </w:t>
      </w:r>
      <w:proofErr w:type="spellStart"/>
      <w:r>
        <w:t>tinuing</w:t>
      </w:r>
      <w:proofErr w:type="spellEnd"/>
      <w:r>
        <w:t xml:space="preserve"> Force Majeure Event pursuant to Clause Either Party may, by is- suing</w:t>
      </w:r>
      <w:r>
        <w:rPr>
          <w:spacing w:val="-7"/>
        </w:rPr>
        <w:t xml:space="preserve"> </w:t>
      </w:r>
      <w:r>
        <w:t>a</w:t>
      </w:r>
      <w:r>
        <w:rPr>
          <w:spacing w:val="-7"/>
        </w:rPr>
        <w:t xml:space="preserve"> </w:t>
      </w:r>
      <w:r>
        <w:t>Termination</w:t>
      </w:r>
      <w:r>
        <w:rPr>
          <w:spacing w:val="-7"/>
        </w:rPr>
        <w:t xml:space="preserve"> </w:t>
      </w:r>
      <w:r>
        <w:t>Notice</w:t>
      </w:r>
      <w:r>
        <w:rPr>
          <w:spacing w:val="-6"/>
        </w:rPr>
        <w:t xml:space="preserve"> </w:t>
      </w:r>
      <w:r>
        <w:t>to</w:t>
      </w:r>
      <w:r>
        <w:rPr>
          <w:spacing w:val="-5"/>
        </w:rPr>
        <w:t xml:space="preserve"> </w:t>
      </w:r>
      <w:r>
        <w:t>the</w:t>
      </w:r>
      <w:r>
        <w:rPr>
          <w:spacing w:val="-9"/>
        </w:rPr>
        <w:t xml:space="preserve"> </w:t>
      </w:r>
      <w:r>
        <w:t>other</w:t>
      </w:r>
      <w:r>
        <w:rPr>
          <w:spacing w:val="-9"/>
        </w:rPr>
        <w:t xml:space="preserve"> </w:t>
      </w:r>
      <w:r>
        <w:t>Party,</w:t>
      </w:r>
      <w:r>
        <w:rPr>
          <w:spacing w:val="-6"/>
        </w:rPr>
        <w:t xml:space="preserve"> </w:t>
      </w:r>
      <w:r>
        <w:t>terminate</w:t>
      </w:r>
      <w:r>
        <w:rPr>
          <w:spacing w:val="-6"/>
        </w:rPr>
        <w:t xml:space="preserve"> </w:t>
      </w:r>
      <w:r>
        <w:t>this</w:t>
      </w:r>
      <w:r>
        <w:rPr>
          <w:spacing w:val="-7"/>
        </w:rPr>
        <w:t xml:space="preserve"> </w:t>
      </w:r>
      <w:r>
        <w:t>Contract</w:t>
      </w:r>
      <w:r>
        <w:rPr>
          <w:spacing w:val="-6"/>
        </w:rPr>
        <w:t xml:space="preserve"> </w:t>
      </w:r>
      <w:r>
        <w:t>in accordance with Clause the other</w:t>
      </w:r>
      <w:r>
        <w:rPr>
          <w:spacing w:val="-1"/>
        </w:rPr>
        <w:t xml:space="preserve"> </w:t>
      </w:r>
      <w:r>
        <w:t>Party shall not be entitled to exercise any rights to terminate this Contract in whole or in part as a result of such</w:t>
      </w:r>
      <w:r>
        <w:rPr>
          <w:spacing w:val="-4"/>
        </w:rPr>
        <w:t xml:space="preserve"> </w:t>
      </w:r>
      <w:r>
        <w:t>failure</w:t>
      </w:r>
      <w:r>
        <w:rPr>
          <w:spacing w:val="-2"/>
        </w:rPr>
        <w:t xml:space="preserve"> </w:t>
      </w:r>
      <w:r>
        <w:t>unless</w:t>
      </w:r>
      <w:r>
        <w:rPr>
          <w:spacing w:val="-2"/>
        </w:rPr>
        <w:t xml:space="preserve"> </w:t>
      </w:r>
      <w:r>
        <w:t>the</w:t>
      </w:r>
      <w:r>
        <w:rPr>
          <w:spacing w:val="-2"/>
        </w:rPr>
        <w:t xml:space="preserve"> </w:t>
      </w:r>
      <w:r>
        <w:t>provision</w:t>
      </w:r>
      <w:r>
        <w:rPr>
          <w:spacing w:val="-4"/>
        </w:rPr>
        <w:t xml:space="preserve"> </w:t>
      </w:r>
      <w:r>
        <w:t>of</w:t>
      </w:r>
      <w:r>
        <w:rPr>
          <w:spacing w:val="-2"/>
        </w:rPr>
        <w:t xml:space="preserve"> </w:t>
      </w:r>
      <w:r>
        <w:t>the</w:t>
      </w:r>
      <w:r>
        <w:rPr>
          <w:spacing w:val="-2"/>
        </w:rPr>
        <w:t xml:space="preserve"> </w:t>
      </w:r>
      <w:r>
        <w:t>Goods</w:t>
      </w:r>
      <w:r>
        <w:rPr>
          <w:spacing w:val="-2"/>
        </w:rPr>
        <w:t xml:space="preserve"> </w:t>
      </w:r>
      <w:r>
        <w:t>and/or</w:t>
      </w:r>
      <w:r>
        <w:rPr>
          <w:spacing w:val="-4"/>
        </w:rPr>
        <w:t xml:space="preserve"> </w:t>
      </w:r>
      <w:r>
        <w:t>Services</w:t>
      </w:r>
      <w:r>
        <w:rPr>
          <w:spacing w:val="-2"/>
        </w:rPr>
        <w:t xml:space="preserve"> </w:t>
      </w:r>
      <w:r>
        <w:t>is</w:t>
      </w:r>
      <w:r>
        <w:rPr>
          <w:spacing w:val="-2"/>
        </w:rPr>
        <w:t xml:space="preserve"> </w:t>
      </w:r>
      <w:proofErr w:type="spellStart"/>
      <w:r>
        <w:t>materi</w:t>
      </w:r>
      <w:proofErr w:type="spellEnd"/>
      <w:r>
        <w:t>- ally impacted by a Force Majeure Event</w:t>
      </w:r>
      <w:r>
        <w:rPr>
          <w:spacing w:val="-2"/>
        </w:rPr>
        <w:t xml:space="preserve"> </w:t>
      </w:r>
      <w:r>
        <w:t>which</w:t>
      </w:r>
      <w:r>
        <w:rPr>
          <w:spacing w:val="-4"/>
        </w:rPr>
        <w:t xml:space="preserve"> </w:t>
      </w:r>
      <w:r>
        <w:t>endures for a</w:t>
      </w:r>
      <w:r>
        <w:rPr>
          <w:spacing w:val="-2"/>
        </w:rPr>
        <w:t xml:space="preserve"> </w:t>
      </w:r>
      <w:r>
        <w:t>continuous period</w:t>
      </w:r>
      <w:r>
        <w:rPr>
          <w:spacing w:val="-11"/>
        </w:rPr>
        <w:t xml:space="preserve"> </w:t>
      </w:r>
      <w:r>
        <w:t>of</w:t>
      </w:r>
      <w:r>
        <w:rPr>
          <w:spacing w:val="-13"/>
        </w:rPr>
        <w:t xml:space="preserve"> </w:t>
      </w:r>
      <w:r>
        <w:t>more</w:t>
      </w:r>
      <w:r>
        <w:rPr>
          <w:spacing w:val="-8"/>
        </w:rPr>
        <w:t xml:space="preserve"> </w:t>
      </w:r>
      <w:r>
        <w:t>than</w:t>
      </w:r>
      <w:r>
        <w:rPr>
          <w:spacing w:val="-9"/>
        </w:rPr>
        <w:t xml:space="preserve"> </w:t>
      </w:r>
      <w:r>
        <w:t>ninety</w:t>
      </w:r>
      <w:r>
        <w:rPr>
          <w:spacing w:val="-11"/>
        </w:rPr>
        <w:t xml:space="preserve"> </w:t>
      </w:r>
      <w:r>
        <w:t>(90)</w:t>
      </w:r>
      <w:r>
        <w:rPr>
          <w:spacing w:val="-10"/>
        </w:rPr>
        <w:t xml:space="preserve"> </w:t>
      </w:r>
      <w:r>
        <w:t>days;</w:t>
      </w:r>
      <w:r>
        <w:rPr>
          <w:spacing w:val="-9"/>
        </w:rPr>
        <w:t xml:space="preserve"> </w:t>
      </w:r>
      <w:r>
        <w:t>and</w:t>
      </w:r>
      <w:r>
        <w:rPr>
          <w:spacing w:val="-8"/>
        </w:rPr>
        <w:t xml:space="preserve"> </w:t>
      </w:r>
      <w:r>
        <w:t>(Force</w:t>
      </w:r>
      <w:r>
        <w:rPr>
          <w:spacing w:val="-9"/>
        </w:rPr>
        <w:t xml:space="preserve"> </w:t>
      </w:r>
      <w:r>
        <w:t>Majeure).</w:t>
      </w:r>
      <w:r>
        <w:rPr>
          <w:spacing w:val="-7"/>
        </w:rPr>
        <w:t xml:space="preserve"> </w:t>
      </w:r>
      <w:r>
        <w:t>(Termination for Continuing Force Majeure Event).</w:t>
      </w:r>
    </w:p>
    <w:p w14:paraId="1A7189D4" w14:textId="77777777" w:rsidR="00E35620" w:rsidRDefault="00E35620">
      <w:pPr>
        <w:pStyle w:val="BodyText"/>
        <w:spacing w:before="2"/>
      </w:pPr>
    </w:p>
    <w:p w14:paraId="10C14609" w14:textId="77777777" w:rsidR="00E35620" w:rsidRDefault="00290450">
      <w:pPr>
        <w:pStyle w:val="ListParagraph"/>
        <w:numPr>
          <w:ilvl w:val="1"/>
          <w:numId w:val="46"/>
        </w:numPr>
        <w:tabs>
          <w:tab w:val="left" w:pos="1959"/>
        </w:tabs>
        <w:ind w:left="1959" w:hanging="847"/>
        <w:jc w:val="both"/>
      </w:pPr>
      <w:r>
        <w:t>Consequences</w:t>
      </w:r>
      <w:r>
        <w:rPr>
          <w:spacing w:val="-8"/>
        </w:rPr>
        <w:t xml:space="preserve"> </w:t>
      </w:r>
      <w:r>
        <w:t>of</w:t>
      </w:r>
      <w:r>
        <w:rPr>
          <w:spacing w:val="-4"/>
        </w:rPr>
        <w:t xml:space="preserve"> </w:t>
      </w:r>
      <w:r>
        <w:t>Termination</w:t>
      </w:r>
      <w:r>
        <w:rPr>
          <w:spacing w:val="-5"/>
        </w:rPr>
        <w:t xml:space="preserve"> </w:t>
      </w:r>
      <w:r>
        <w:t>for</w:t>
      </w:r>
      <w:r>
        <w:rPr>
          <w:spacing w:val="-7"/>
        </w:rPr>
        <w:t xml:space="preserve"> </w:t>
      </w:r>
      <w:r>
        <w:t>any</w:t>
      </w:r>
      <w:r>
        <w:rPr>
          <w:spacing w:val="-5"/>
        </w:rPr>
        <w:t xml:space="preserve"> </w:t>
      </w:r>
      <w:r>
        <w:rPr>
          <w:spacing w:val="-2"/>
        </w:rPr>
        <w:t>reason</w:t>
      </w:r>
    </w:p>
    <w:p w14:paraId="61A88DB3" w14:textId="77777777" w:rsidR="00E35620" w:rsidRDefault="00290450">
      <w:pPr>
        <w:pStyle w:val="BodyText"/>
        <w:tabs>
          <w:tab w:val="left" w:pos="2812"/>
        </w:tabs>
        <w:spacing w:before="120"/>
        <w:ind w:left="1962"/>
        <w:jc w:val="both"/>
      </w:pPr>
      <w:r>
        <w:rPr>
          <w:spacing w:val="-10"/>
        </w:rPr>
        <w:t>)</w:t>
      </w:r>
      <w:r>
        <w:tab/>
        <w:t>Save</w:t>
      </w:r>
      <w:r>
        <w:rPr>
          <w:spacing w:val="-6"/>
        </w:rPr>
        <w:t xml:space="preserve"> </w:t>
      </w:r>
      <w:r>
        <w:t>as</w:t>
      </w:r>
      <w:r>
        <w:rPr>
          <w:spacing w:val="-5"/>
        </w:rPr>
        <w:t xml:space="preserve"> </w:t>
      </w:r>
      <w:r>
        <w:t>otherwise</w:t>
      </w:r>
      <w:r>
        <w:rPr>
          <w:spacing w:val="-5"/>
        </w:rPr>
        <w:t xml:space="preserve"> </w:t>
      </w:r>
      <w:r>
        <w:t>expressly</w:t>
      </w:r>
      <w:r>
        <w:rPr>
          <w:spacing w:val="-3"/>
        </w:rPr>
        <w:t xml:space="preserve"> </w:t>
      </w:r>
      <w:r>
        <w:t>provided</w:t>
      </w:r>
      <w:r>
        <w:rPr>
          <w:spacing w:val="-4"/>
        </w:rPr>
        <w:t xml:space="preserve"> </w:t>
      </w:r>
      <w:r>
        <w:t>in</w:t>
      </w:r>
      <w:r>
        <w:rPr>
          <w:spacing w:val="-5"/>
        </w:rPr>
        <w:t xml:space="preserve"> </w:t>
      </w:r>
      <w:r>
        <w:t>this</w:t>
      </w:r>
      <w:r>
        <w:rPr>
          <w:spacing w:val="-3"/>
        </w:rPr>
        <w:t xml:space="preserve"> </w:t>
      </w:r>
      <w:r>
        <w:rPr>
          <w:spacing w:val="-2"/>
        </w:rPr>
        <w:t>Contract:</w:t>
      </w:r>
    </w:p>
    <w:p w14:paraId="1A510257" w14:textId="77777777" w:rsidR="00E35620" w:rsidRDefault="00290450">
      <w:pPr>
        <w:pStyle w:val="BodyText"/>
        <w:tabs>
          <w:tab w:val="left" w:pos="2812"/>
        </w:tabs>
        <w:spacing w:before="120"/>
        <w:ind w:left="2812" w:right="676" w:hanging="851"/>
        <w:jc w:val="both"/>
      </w:pPr>
      <w:r>
        <w:rPr>
          <w:spacing w:val="-10"/>
        </w:rPr>
        <w:t>)</w:t>
      </w:r>
      <w:r>
        <w:tab/>
      </w:r>
      <w:proofErr w:type="gramStart"/>
      <w:r>
        <w:t>termination</w:t>
      </w:r>
      <w:proofErr w:type="gramEnd"/>
      <w:r>
        <w:t xml:space="preserve"> or expiry of this Contract shall be without prejudice to any rights, remedies or obligations accrued under this Contract prior to </w:t>
      </w:r>
      <w:proofErr w:type="spellStart"/>
      <w:r>
        <w:t>ter</w:t>
      </w:r>
      <w:proofErr w:type="spellEnd"/>
      <w:r>
        <w:t xml:space="preserve">- </w:t>
      </w:r>
      <w:proofErr w:type="spellStart"/>
      <w:r>
        <w:t>mination</w:t>
      </w:r>
      <w:proofErr w:type="spellEnd"/>
      <w:r>
        <w:t xml:space="preserve"> or expiration and nothing in this Contract shall prejudice the right of either Party to recover any amount outstanding at the time of such termination or expiry; and</w:t>
      </w:r>
    </w:p>
    <w:p w14:paraId="30D3962D" w14:textId="77777777" w:rsidR="00E35620" w:rsidRDefault="00290450">
      <w:pPr>
        <w:pStyle w:val="BodyText"/>
        <w:tabs>
          <w:tab w:val="left" w:pos="2812"/>
        </w:tabs>
        <w:spacing w:before="120"/>
        <w:ind w:left="2812" w:right="672" w:hanging="851"/>
        <w:jc w:val="both"/>
      </w:pPr>
      <w:r>
        <w:rPr>
          <w:spacing w:val="-10"/>
        </w:rPr>
        <w:t>)</w:t>
      </w:r>
      <w:r>
        <w:tab/>
      </w:r>
      <w:proofErr w:type="gramStart"/>
      <w:r>
        <w:t>termination</w:t>
      </w:r>
      <w:proofErr w:type="gramEnd"/>
      <w:r>
        <w:t xml:space="preserve"> of this Contract shall not affect the continuing rights, </w:t>
      </w:r>
      <w:proofErr w:type="spellStart"/>
      <w:r>
        <w:t>reme</w:t>
      </w:r>
      <w:proofErr w:type="spellEnd"/>
      <w:r>
        <w:t xml:space="preserve">- dies or obligations of the Customer or the Supplier under Clauses REC- ORDS, AUDIT ACCESS AND OPEN BOOK DATA (Records, Audit Access &amp; Open Book Data), INTELLECTUAL PROPERTY RIGHTS (Intellectual Prop- </w:t>
      </w:r>
      <w:proofErr w:type="spellStart"/>
      <w:r>
        <w:t>erty</w:t>
      </w:r>
      <w:proofErr w:type="spellEnd"/>
      <w:r>
        <w:t xml:space="preserve"> Rights), For the purposes of Clauses </w:t>
      </w:r>
      <w:r>
        <w:rPr>
          <w:b/>
        </w:rPr>
        <w:t xml:space="preserve">Error! Not a valid bookmark self-reference. </w:t>
      </w:r>
      <w:r>
        <w:t xml:space="preserve">to </w:t>
      </w:r>
      <w:proofErr w:type="gramStart"/>
      <w:r>
        <w:t>In</w:t>
      </w:r>
      <w:proofErr w:type="gramEnd"/>
      <w:r>
        <w:t xml:space="preserve"> the event that the Supplier fails to comply with Clauses Except to the extent set out in Clauses For the purposes of Clauses </w:t>
      </w:r>
      <w:r>
        <w:rPr>
          <w:b/>
        </w:rPr>
        <w:t xml:space="preserve">Error! Not a valid </w:t>
      </w:r>
      <w:r>
        <w:rPr>
          <w:b/>
        </w:rPr>
        <w:t xml:space="preserve">bookmark self-reference. </w:t>
      </w:r>
      <w:r>
        <w:t xml:space="preserve">to 23.18, the term </w:t>
      </w:r>
      <w:r>
        <w:rPr>
          <w:b/>
        </w:rPr>
        <w:t>“Disclosing</w:t>
      </w:r>
      <w:r>
        <w:rPr>
          <w:b/>
          <w:spacing w:val="-1"/>
        </w:rPr>
        <w:t xml:space="preserve"> </w:t>
      </w:r>
      <w:r>
        <w:rPr>
          <w:b/>
        </w:rPr>
        <w:t xml:space="preserve">Party” </w:t>
      </w:r>
      <w:r>
        <w:t>shall</w:t>
      </w:r>
      <w:r>
        <w:rPr>
          <w:spacing w:val="-3"/>
        </w:rPr>
        <w:t xml:space="preserve"> </w:t>
      </w:r>
      <w:r>
        <w:t>mean</w:t>
      </w:r>
      <w:r>
        <w:rPr>
          <w:spacing w:val="-1"/>
        </w:rPr>
        <w:t xml:space="preserve"> </w:t>
      </w:r>
      <w:r>
        <w:t>a</w:t>
      </w:r>
      <w:r>
        <w:rPr>
          <w:spacing w:val="-2"/>
        </w:rPr>
        <w:t xml:space="preserve"> </w:t>
      </w:r>
      <w:r>
        <w:t>Party</w:t>
      </w:r>
      <w:r>
        <w:rPr>
          <w:spacing w:val="-2"/>
        </w:rPr>
        <w:t xml:space="preserve"> </w:t>
      </w:r>
      <w:r>
        <w:t>which</w:t>
      </w:r>
      <w:r>
        <w:rPr>
          <w:spacing w:val="-1"/>
        </w:rPr>
        <w:t xml:space="preserve"> </w:t>
      </w:r>
      <w:r>
        <w:t>discloses</w:t>
      </w:r>
      <w:r>
        <w:rPr>
          <w:spacing w:val="-1"/>
        </w:rPr>
        <w:t xml:space="preserve"> </w:t>
      </w:r>
      <w:r>
        <w:t>or</w:t>
      </w:r>
      <w:r>
        <w:rPr>
          <w:spacing w:val="-2"/>
        </w:rPr>
        <w:t xml:space="preserve"> </w:t>
      </w:r>
      <w:r>
        <w:t>makes</w:t>
      </w:r>
      <w:r>
        <w:rPr>
          <w:spacing w:val="-2"/>
        </w:rPr>
        <w:t xml:space="preserve"> </w:t>
      </w:r>
      <w:r>
        <w:t xml:space="preserve">available directly or indirectly its Confidential Information and </w:t>
      </w:r>
      <w:r>
        <w:rPr>
          <w:b/>
        </w:rPr>
        <w:t xml:space="preserve">“Recipient” </w:t>
      </w:r>
      <w:r>
        <w:t>shall mean</w:t>
      </w:r>
      <w:r>
        <w:rPr>
          <w:spacing w:val="-2"/>
        </w:rPr>
        <w:t xml:space="preserve"> </w:t>
      </w:r>
      <w:r>
        <w:t>the</w:t>
      </w:r>
      <w:r>
        <w:rPr>
          <w:spacing w:val="-4"/>
        </w:rPr>
        <w:t xml:space="preserve"> </w:t>
      </w:r>
      <w:r>
        <w:t>Party</w:t>
      </w:r>
      <w:r>
        <w:rPr>
          <w:spacing w:val="-2"/>
        </w:rPr>
        <w:t xml:space="preserve"> </w:t>
      </w:r>
      <w:r>
        <w:t>which</w:t>
      </w:r>
      <w:r>
        <w:rPr>
          <w:spacing w:val="-3"/>
        </w:rPr>
        <w:t xml:space="preserve"> </w:t>
      </w:r>
      <w:r>
        <w:t>receives</w:t>
      </w:r>
      <w:r>
        <w:rPr>
          <w:spacing w:val="-4"/>
        </w:rPr>
        <w:t xml:space="preserve"> </w:t>
      </w:r>
      <w:r>
        <w:t>or</w:t>
      </w:r>
      <w:r>
        <w:rPr>
          <w:spacing w:val="-2"/>
        </w:rPr>
        <w:t xml:space="preserve"> </w:t>
      </w:r>
      <w:r>
        <w:t>obtains</w:t>
      </w:r>
      <w:r>
        <w:rPr>
          <w:spacing w:val="-2"/>
        </w:rPr>
        <w:t xml:space="preserve"> </w:t>
      </w:r>
      <w:r>
        <w:t>directly</w:t>
      </w:r>
      <w:r>
        <w:rPr>
          <w:spacing w:val="-3"/>
        </w:rPr>
        <w:t xml:space="preserve"> </w:t>
      </w:r>
      <w:r>
        <w:t>or indirectly</w:t>
      </w:r>
      <w:r>
        <w:rPr>
          <w:spacing w:val="-2"/>
        </w:rPr>
        <w:t xml:space="preserve"> </w:t>
      </w:r>
      <w:proofErr w:type="spellStart"/>
      <w:r>
        <w:t>Confiden</w:t>
      </w:r>
      <w:proofErr w:type="spellEnd"/>
      <w:r>
        <w:t xml:space="preserve">- </w:t>
      </w:r>
      <w:proofErr w:type="spellStart"/>
      <w:r>
        <w:t>tial</w:t>
      </w:r>
      <w:proofErr w:type="spellEnd"/>
      <w:r>
        <w:rPr>
          <w:spacing w:val="-10"/>
        </w:rPr>
        <w:t xml:space="preserve"> </w:t>
      </w:r>
      <w:r>
        <w:t>Information.</w:t>
      </w:r>
      <w:r>
        <w:rPr>
          <w:spacing w:val="-10"/>
        </w:rPr>
        <w:t xml:space="preserve"> </w:t>
      </w:r>
      <w:r>
        <w:t>to</w:t>
      </w:r>
      <w:r>
        <w:rPr>
          <w:spacing w:val="-11"/>
        </w:rPr>
        <w:t xml:space="preserve"> </w:t>
      </w:r>
      <w:r>
        <w:t>23.18</w:t>
      </w:r>
      <w:r>
        <w:rPr>
          <w:spacing w:val="-12"/>
        </w:rPr>
        <w:t xml:space="preserve"> </w:t>
      </w:r>
      <w:r>
        <w:t>or</w:t>
      </w:r>
      <w:r>
        <w:rPr>
          <w:spacing w:val="-10"/>
        </w:rPr>
        <w:t xml:space="preserve"> </w:t>
      </w:r>
      <w:r>
        <w:t>where</w:t>
      </w:r>
      <w:r>
        <w:rPr>
          <w:spacing w:val="-9"/>
        </w:rPr>
        <w:t xml:space="preserve"> </w:t>
      </w:r>
      <w:r>
        <w:t>disclosure</w:t>
      </w:r>
      <w:r>
        <w:rPr>
          <w:spacing w:val="-12"/>
        </w:rPr>
        <w:t xml:space="preserve"> </w:t>
      </w:r>
      <w:r>
        <w:t>is</w:t>
      </w:r>
      <w:r>
        <w:rPr>
          <w:spacing w:val="-10"/>
        </w:rPr>
        <w:t xml:space="preserve"> </w:t>
      </w:r>
      <w:r>
        <w:t>expressly</w:t>
      </w:r>
      <w:r>
        <w:rPr>
          <w:spacing w:val="-9"/>
        </w:rPr>
        <w:t xml:space="preserve"> </w:t>
      </w:r>
      <w:r>
        <w:t>permitted</w:t>
      </w:r>
      <w:r>
        <w:rPr>
          <w:spacing w:val="-10"/>
        </w:rPr>
        <w:t xml:space="preserve"> </w:t>
      </w:r>
      <w:r>
        <w:t>else- where</w:t>
      </w:r>
      <w:r>
        <w:rPr>
          <w:spacing w:val="-4"/>
        </w:rPr>
        <w:t xml:space="preserve"> </w:t>
      </w:r>
      <w:r>
        <w:t>in</w:t>
      </w:r>
      <w:r>
        <w:rPr>
          <w:spacing w:val="-6"/>
        </w:rPr>
        <w:t xml:space="preserve"> </w:t>
      </w:r>
      <w:r>
        <w:t>this</w:t>
      </w:r>
      <w:r>
        <w:rPr>
          <w:spacing w:val="-4"/>
        </w:rPr>
        <w:t xml:space="preserve"> </w:t>
      </w:r>
      <w:r>
        <w:t>Contract,</w:t>
      </w:r>
      <w:r>
        <w:rPr>
          <w:spacing w:val="-4"/>
        </w:rPr>
        <w:t xml:space="preserve"> </w:t>
      </w:r>
      <w:r>
        <w:t>the</w:t>
      </w:r>
      <w:r>
        <w:rPr>
          <w:spacing w:val="-6"/>
        </w:rPr>
        <w:t xml:space="preserve"> </w:t>
      </w:r>
      <w:r>
        <w:t>Recipient</w:t>
      </w:r>
      <w:r>
        <w:rPr>
          <w:spacing w:val="-4"/>
        </w:rPr>
        <w:t xml:space="preserve"> </w:t>
      </w:r>
      <w:r>
        <w:t>shall:</w:t>
      </w:r>
      <w:r>
        <w:rPr>
          <w:spacing w:val="-3"/>
        </w:rPr>
        <w:t xml:space="preserve"> </w:t>
      </w:r>
      <w:r>
        <w:t>to</w:t>
      </w:r>
      <w:r>
        <w:rPr>
          <w:spacing w:val="-3"/>
        </w:rPr>
        <w:t xml:space="preserve"> </w:t>
      </w:r>
      <w:r>
        <w:t>The</w:t>
      </w:r>
      <w:r>
        <w:rPr>
          <w:spacing w:val="-4"/>
        </w:rPr>
        <w:t xml:space="preserve"> </w:t>
      </w:r>
      <w:r>
        <w:t>Recipient</w:t>
      </w:r>
      <w:r>
        <w:rPr>
          <w:spacing w:val="-4"/>
        </w:rPr>
        <w:t xml:space="preserve"> </w:t>
      </w:r>
      <w:r>
        <w:t>shall</w:t>
      </w:r>
      <w:r>
        <w:rPr>
          <w:spacing w:val="-5"/>
        </w:rPr>
        <w:t xml:space="preserve"> </w:t>
      </w:r>
      <w:r>
        <w:t>be</w:t>
      </w:r>
      <w:r>
        <w:rPr>
          <w:spacing w:val="-4"/>
        </w:rPr>
        <w:t xml:space="preserve"> </w:t>
      </w:r>
      <w:proofErr w:type="spellStart"/>
      <w:r>
        <w:t>enti</w:t>
      </w:r>
      <w:proofErr w:type="spellEnd"/>
      <w:r>
        <w:t xml:space="preserve">- </w:t>
      </w:r>
      <w:proofErr w:type="spellStart"/>
      <w:r>
        <w:t>tled</w:t>
      </w:r>
      <w:proofErr w:type="spellEnd"/>
      <w:r>
        <w:t xml:space="preserve"> to disclose the Confidential Information of the Disclosing Party where:, the Customer reserves the right to terminate this Contract for material Default., the term </w:t>
      </w:r>
      <w:r>
        <w:rPr>
          <w:b/>
        </w:rPr>
        <w:t xml:space="preserve">“Disclosing Party” </w:t>
      </w:r>
      <w:r>
        <w:t xml:space="preserve">shall mean a Party which discloses or makes available directly or indirectly its Confidential Infor- </w:t>
      </w:r>
      <w:proofErr w:type="spellStart"/>
      <w:r>
        <w:t>mation</w:t>
      </w:r>
      <w:proofErr w:type="spellEnd"/>
      <w:r>
        <w:t xml:space="preserve"> and </w:t>
      </w:r>
      <w:r>
        <w:rPr>
          <w:b/>
        </w:rPr>
        <w:t xml:space="preserve">“Recipient” </w:t>
      </w:r>
      <w:r>
        <w:t xml:space="preserve">shall mean the Party which receives or obtains directly or indirectly Confidential Information. to </w:t>
      </w:r>
      <w:proofErr w:type="gramStart"/>
      <w:r>
        <w:t>In</w:t>
      </w:r>
      <w:proofErr w:type="gramEnd"/>
      <w:r>
        <w:t xml:space="preserve"> the event that the Supplier fails to comply with Clauses Except to the extent set out in Cla</w:t>
      </w:r>
      <w:r>
        <w:t xml:space="preserve">uses For the purposes of Clauses </w:t>
      </w:r>
      <w:r>
        <w:rPr>
          <w:b/>
        </w:rPr>
        <w:t>Error! Not a valid bookmark self- reference.</w:t>
      </w:r>
      <w:r>
        <w:rPr>
          <w:b/>
          <w:spacing w:val="-13"/>
        </w:rPr>
        <w:t xml:space="preserve"> </w:t>
      </w:r>
      <w:r>
        <w:t>to</w:t>
      </w:r>
      <w:r>
        <w:rPr>
          <w:spacing w:val="-12"/>
        </w:rPr>
        <w:t xml:space="preserve"> </w:t>
      </w:r>
      <w:r>
        <w:t>23.18,</w:t>
      </w:r>
      <w:r>
        <w:rPr>
          <w:spacing w:val="-12"/>
        </w:rPr>
        <w:t xml:space="preserve"> </w:t>
      </w:r>
      <w:r>
        <w:t>the</w:t>
      </w:r>
      <w:r>
        <w:rPr>
          <w:spacing w:val="-11"/>
        </w:rPr>
        <w:t xml:space="preserve"> </w:t>
      </w:r>
      <w:r>
        <w:t>term</w:t>
      </w:r>
      <w:r>
        <w:rPr>
          <w:spacing w:val="-10"/>
        </w:rPr>
        <w:t xml:space="preserve"> </w:t>
      </w:r>
      <w:r>
        <w:rPr>
          <w:b/>
        </w:rPr>
        <w:t>“Disclosing</w:t>
      </w:r>
      <w:r>
        <w:rPr>
          <w:b/>
          <w:spacing w:val="-11"/>
        </w:rPr>
        <w:t xml:space="preserve"> </w:t>
      </w:r>
      <w:r>
        <w:rPr>
          <w:b/>
        </w:rPr>
        <w:t>Party”</w:t>
      </w:r>
      <w:r>
        <w:rPr>
          <w:b/>
          <w:spacing w:val="-10"/>
        </w:rPr>
        <w:t xml:space="preserve"> </w:t>
      </w:r>
      <w:r>
        <w:t>shall</w:t>
      </w:r>
      <w:r>
        <w:rPr>
          <w:spacing w:val="-13"/>
        </w:rPr>
        <w:t xml:space="preserve"> </w:t>
      </w:r>
      <w:r>
        <w:t>mean</w:t>
      </w:r>
      <w:r>
        <w:rPr>
          <w:spacing w:val="-12"/>
        </w:rPr>
        <w:t xml:space="preserve"> </w:t>
      </w:r>
      <w:r>
        <w:t>a</w:t>
      </w:r>
      <w:r>
        <w:rPr>
          <w:spacing w:val="-13"/>
        </w:rPr>
        <w:t xml:space="preserve"> </w:t>
      </w:r>
      <w:r>
        <w:t>Party</w:t>
      </w:r>
      <w:r>
        <w:rPr>
          <w:spacing w:val="-11"/>
        </w:rPr>
        <w:t xml:space="preserve"> </w:t>
      </w:r>
      <w:r>
        <w:t xml:space="preserve">which discloses or makes available directly or indirectly its Confidential Infor- </w:t>
      </w:r>
      <w:proofErr w:type="spellStart"/>
      <w:r>
        <w:t>mation</w:t>
      </w:r>
      <w:proofErr w:type="spellEnd"/>
      <w:r>
        <w:t xml:space="preserve"> and </w:t>
      </w:r>
      <w:r>
        <w:rPr>
          <w:b/>
        </w:rPr>
        <w:t xml:space="preserve">“Recipient” </w:t>
      </w:r>
      <w:r>
        <w:t xml:space="preserve">shall mean the Party which receives or obtains directly or indirectly Confidential Information. to 23.18 or where </w:t>
      </w:r>
      <w:proofErr w:type="spellStart"/>
      <w:r>
        <w:t>disclo</w:t>
      </w:r>
      <w:proofErr w:type="spellEnd"/>
      <w:r>
        <w:t>- sure</w:t>
      </w:r>
      <w:r>
        <w:rPr>
          <w:spacing w:val="-13"/>
        </w:rPr>
        <w:t xml:space="preserve"> </w:t>
      </w:r>
      <w:r>
        <w:t>is</w:t>
      </w:r>
      <w:r>
        <w:rPr>
          <w:spacing w:val="-12"/>
        </w:rPr>
        <w:t xml:space="preserve"> </w:t>
      </w:r>
      <w:r>
        <w:t>expressly</w:t>
      </w:r>
      <w:r>
        <w:rPr>
          <w:spacing w:val="-13"/>
        </w:rPr>
        <w:t xml:space="preserve"> </w:t>
      </w:r>
      <w:r>
        <w:t>permitted</w:t>
      </w:r>
      <w:r>
        <w:rPr>
          <w:spacing w:val="-12"/>
        </w:rPr>
        <w:t xml:space="preserve"> </w:t>
      </w:r>
      <w:r>
        <w:t>elsewhere</w:t>
      </w:r>
      <w:r>
        <w:rPr>
          <w:spacing w:val="-13"/>
        </w:rPr>
        <w:t xml:space="preserve"> </w:t>
      </w:r>
      <w:r>
        <w:t>in</w:t>
      </w:r>
      <w:r>
        <w:rPr>
          <w:spacing w:val="-12"/>
        </w:rPr>
        <w:t xml:space="preserve"> </w:t>
      </w:r>
      <w:r>
        <w:t>this</w:t>
      </w:r>
      <w:r>
        <w:rPr>
          <w:spacing w:val="-13"/>
        </w:rPr>
        <w:t xml:space="preserve"> </w:t>
      </w:r>
      <w:r>
        <w:t>Contract,</w:t>
      </w:r>
      <w:r>
        <w:rPr>
          <w:spacing w:val="-12"/>
        </w:rPr>
        <w:t xml:space="preserve"> </w:t>
      </w:r>
      <w:r>
        <w:t>the</w:t>
      </w:r>
      <w:r>
        <w:rPr>
          <w:spacing w:val="-12"/>
        </w:rPr>
        <w:t xml:space="preserve"> </w:t>
      </w:r>
      <w:r>
        <w:t>Recipient</w:t>
      </w:r>
      <w:r>
        <w:rPr>
          <w:spacing w:val="-13"/>
        </w:rPr>
        <w:t xml:space="preserve"> </w:t>
      </w:r>
      <w:r>
        <w:t>shall: to</w:t>
      </w:r>
      <w:r>
        <w:rPr>
          <w:spacing w:val="-8"/>
        </w:rPr>
        <w:t xml:space="preserve"> </w:t>
      </w:r>
      <w:r>
        <w:t>The</w:t>
      </w:r>
      <w:r>
        <w:rPr>
          <w:spacing w:val="-12"/>
        </w:rPr>
        <w:t xml:space="preserve"> </w:t>
      </w:r>
      <w:r>
        <w:t>Recipient</w:t>
      </w:r>
      <w:r>
        <w:rPr>
          <w:spacing w:val="-9"/>
        </w:rPr>
        <w:t xml:space="preserve"> </w:t>
      </w:r>
      <w:r>
        <w:t>shall</w:t>
      </w:r>
      <w:r>
        <w:rPr>
          <w:spacing w:val="-10"/>
        </w:rPr>
        <w:t xml:space="preserve"> </w:t>
      </w:r>
      <w:r>
        <w:t>be</w:t>
      </w:r>
      <w:r>
        <w:rPr>
          <w:spacing w:val="-9"/>
        </w:rPr>
        <w:t xml:space="preserve"> </w:t>
      </w:r>
      <w:r>
        <w:t>entitled</w:t>
      </w:r>
      <w:r>
        <w:rPr>
          <w:spacing w:val="-10"/>
        </w:rPr>
        <w:t xml:space="preserve"> </w:t>
      </w:r>
      <w:r>
        <w:t>to</w:t>
      </w:r>
      <w:r>
        <w:rPr>
          <w:spacing w:val="-9"/>
        </w:rPr>
        <w:t xml:space="preserve"> </w:t>
      </w:r>
      <w:r>
        <w:t>disclose</w:t>
      </w:r>
      <w:r>
        <w:rPr>
          <w:spacing w:val="-9"/>
        </w:rPr>
        <w:t xml:space="preserve"> </w:t>
      </w:r>
      <w:r>
        <w:t>the</w:t>
      </w:r>
      <w:r>
        <w:rPr>
          <w:spacing w:val="-12"/>
        </w:rPr>
        <w:t xml:space="preserve"> </w:t>
      </w:r>
      <w:r>
        <w:t>Confidential</w:t>
      </w:r>
      <w:r>
        <w:rPr>
          <w:spacing w:val="-11"/>
        </w:rPr>
        <w:t xml:space="preserve"> </w:t>
      </w:r>
      <w:r>
        <w:t>Information of the</w:t>
      </w:r>
      <w:r>
        <w:rPr>
          <w:spacing w:val="-2"/>
        </w:rPr>
        <w:t xml:space="preserve"> </w:t>
      </w:r>
      <w:r>
        <w:t>Disclosing Party</w:t>
      </w:r>
      <w:r>
        <w:rPr>
          <w:spacing w:val="-1"/>
        </w:rPr>
        <w:t xml:space="preserve"> </w:t>
      </w:r>
      <w:proofErr w:type="gramStart"/>
      <w:r>
        <w:t>where:,</w:t>
      </w:r>
      <w:proofErr w:type="gramEnd"/>
      <w:r>
        <w:rPr>
          <w:spacing w:val="-2"/>
        </w:rPr>
        <w:t xml:space="preserve"> </w:t>
      </w:r>
      <w:r>
        <w:t>the</w:t>
      </w:r>
      <w:r>
        <w:rPr>
          <w:spacing w:val="-2"/>
        </w:rPr>
        <w:t xml:space="preserve"> </w:t>
      </w:r>
      <w:r>
        <w:t>Customer reserves</w:t>
      </w:r>
      <w:r>
        <w:rPr>
          <w:spacing w:val="-4"/>
        </w:rPr>
        <w:t xml:space="preserve"> </w:t>
      </w:r>
      <w:r>
        <w:t>the right</w:t>
      </w:r>
      <w:r>
        <w:rPr>
          <w:spacing w:val="-2"/>
        </w:rPr>
        <w:t xml:space="preserve"> </w:t>
      </w:r>
      <w:r>
        <w:t xml:space="preserve">to </w:t>
      </w:r>
      <w:proofErr w:type="spellStart"/>
      <w:r>
        <w:t>termi</w:t>
      </w:r>
      <w:proofErr w:type="spellEnd"/>
      <w:r>
        <w:t xml:space="preserve">- </w:t>
      </w:r>
      <w:proofErr w:type="spellStart"/>
      <w:r>
        <w:t>nate</w:t>
      </w:r>
      <w:proofErr w:type="spellEnd"/>
      <w:r>
        <w:rPr>
          <w:spacing w:val="-3"/>
        </w:rPr>
        <w:t xml:space="preserve"> </w:t>
      </w:r>
      <w:r>
        <w:t>this</w:t>
      </w:r>
      <w:r>
        <w:rPr>
          <w:spacing w:val="-1"/>
        </w:rPr>
        <w:t xml:space="preserve"> </w:t>
      </w:r>
      <w:r>
        <w:t>Contract for</w:t>
      </w:r>
      <w:r>
        <w:rPr>
          <w:spacing w:val="-3"/>
        </w:rPr>
        <w:t xml:space="preserve"> </w:t>
      </w:r>
      <w:r>
        <w:t>material Default.</w:t>
      </w:r>
      <w:r>
        <w:rPr>
          <w:spacing w:val="-3"/>
        </w:rPr>
        <w:t xml:space="preserve"> </w:t>
      </w:r>
      <w:r>
        <w:t>(Confidentiality),</w:t>
      </w:r>
      <w:r>
        <w:rPr>
          <w:spacing w:val="-3"/>
        </w:rPr>
        <w:t xml:space="preserve"> </w:t>
      </w:r>
      <w:r>
        <w:t>(Freedom</w:t>
      </w:r>
      <w:r>
        <w:rPr>
          <w:spacing w:val="-2"/>
        </w:rPr>
        <w:t xml:space="preserve"> </w:t>
      </w:r>
      <w:r>
        <w:t>of</w:t>
      </w:r>
      <w:r>
        <w:rPr>
          <w:spacing w:val="-3"/>
        </w:rPr>
        <w:t xml:space="preserve"> </w:t>
      </w:r>
      <w:r>
        <w:t>In- formation) The Parties acknowledge that for the purposes of the Data Protection</w:t>
      </w:r>
      <w:r>
        <w:rPr>
          <w:spacing w:val="-3"/>
        </w:rPr>
        <w:t xml:space="preserve"> </w:t>
      </w:r>
      <w:r>
        <w:t>Legislation,</w:t>
      </w:r>
      <w:r>
        <w:rPr>
          <w:spacing w:val="-2"/>
        </w:rPr>
        <w:t xml:space="preserve"> </w:t>
      </w:r>
      <w:r>
        <w:t>the</w:t>
      </w:r>
      <w:r>
        <w:rPr>
          <w:spacing w:val="-4"/>
        </w:rPr>
        <w:t xml:space="preserve"> </w:t>
      </w:r>
      <w:r>
        <w:t>Customer</w:t>
      </w:r>
      <w:r>
        <w:rPr>
          <w:spacing w:val="-2"/>
        </w:rPr>
        <w:t xml:space="preserve"> </w:t>
      </w:r>
      <w:r>
        <w:t>is</w:t>
      </w:r>
      <w:r>
        <w:rPr>
          <w:spacing w:val="-2"/>
        </w:rPr>
        <w:t xml:space="preserve"> </w:t>
      </w:r>
      <w:r>
        <w:t>the</w:t>
      </w:r>
      <w:r>
        <w:rPr>
          <w:spacing w:val="-2"/>
        </w:rPr>
        <w:t xml:space="preserve"> </w:t>
      </w:r>
      <w:proofErr w:type="gramStart"/>
      <w:r>
        <w:t>Controller</w:t>
      </w:r>
      <w:proofErr w:type="gramEnd"/>
      <w:r>
        <w:rPr>
          <w:spacing w:val="-2"/>
        </w:rPr>
        <w:t xml:space="preserve"> </w:t>
      </w:r>
      <w:r>
        <w:t>and the Supplier</w:t>
      </w:r>
      <w:r>
        <w:rPr>
          <w:spacing w:val="-2"/>
        </w:rPr>
        <w:t xml:space="preserve"> </w:t>
      </w:r>
      <w:r>
        <w:t>is the</w:t>
      </w:r>
      <w:r>
        <w:rPr>
          <w:spacing w:val="-13"/>
        </w:rPr>
        <w:t xml:space="preserve"> </w:t>
      </w:r>
      <w:r>
        <w:t>Processor</w:t>
      </w:r>
      <w:r>
        <w:rPr>
          <w:spacing w:val="-12"/>
        </w:rPr>
        <w:t xml:space="preserve"> </w:t>
      </w:r>
      <w:r>
        <w:t>unless</w:t>
      </w:r>
      <w:r>
        <w:rPr>
          <w:spacing w:val="-13"/>
        </w:rPr>
        <w:t xml:space="preserve"> </w:t>
      </w:r>
      <w:r>
        <w:t>otherwise</w:t>
      </w:r>
      <w:r>
        <w:rPr>
          <w:spacing w:val="-12"/>
        </w:rPr>
        <w:t xml:space="preserve"> </w:t>
      </w:r>
      <w:r>
        <w:t>specified</w:t>
      </w:r>
      <w:r>
        <w:rPr>
          <w:spacing w:val="-13"/>
        </w:rPr>
        <w:t xml:space="preserve"> </w:t>
      </w:r>
      <w:r>
        <w:t>in</w:t>
      </w:r>
      <w:r>
        <w:rPr>
          <w:spacing w:val="-12"/>
        </w:rPr>
        <w:t xml:space="preserve"> </w:t>
      </w:r>
      <w:r>
        <w:t>Contract</w:t>
      </w:r>
      <w:r>
        <w:rPr>
          <w:spacing w:val="-13"/>
        </w:rPr>
        <w:t xml:space="preserve"> </w:t>
      </w:r>
      <w:r>
        <w:t>Schedule</w:t>
      </w:r>
      <w:r>
        <w:rPr>
          <w:spacing w:val="-12"/>
        </w:rPr>
        <w:t xml:space="preserve"> </w:t>
      </w:r>
      <w:r>
        <w:t>7.</w:t>
      </w:r>
      <w:r>
        <w:rPr>
          <w:spacing w:val="-12"/>
        </w:rPr>
        <w:t xml:space="preserve"> </w:t>
      </w:r>
      <w:r>
        <w:t>The</w:t>
      </w:r>
      <w:r>
        <w:rPr>
          <w:spacing w:val="-10"/>
        </w:rPr>
        <w:t xml:space="preserve"> </w:t>
      </w:r>
      <w:r>
        <w:rPr>
          <w:spacing w:val="-4"/>
        </w:rPr>
        <w:t>only</w:t>
      </w:r>
    </w:p>
    <w:p w14:paraId="40351CA1" w14:textId="77777777" w:rsidR="00E35620" w:rsidRDefault="00E35620">
      <w:pPr>
        <w:jc w:val="both"/>
        <w:sectPr w:rsidR="00E35620">
          <w:pgSz w:w="11910" w:h="16840"/>
          <w:pgMar w:top="1380" w:right="760" w:bottom="280" w:left="1180" w:header="720" w:footer="720" w:gutter="0"/>
          <w:cols w:space="720"/>
        </w:sectPr>
      </w:pPr>
    </w:p>
    <w:p w14:paraId="509835FD" w14:textId="77777777" w:rsidR="00E35620" w:rsidRDefault="00290450">
      <w:pPr>
        <w:pStyle w:val="BodyText"/>
        <w:spacing w:before="41"/>
        <w:ind w:left="2812" w:right="673"/>
        <w:jc w:val="both"/>
      </w:pPr>
      <w:r>
        <w:lastRenderedPageBreak/>
        <w:t xml:space="preserve">processing that the Processor is </w:t>
      </w:r>
      <w:proofErr w:type="spellStart"/>
      <w:r>
        <w:t>authorised</w:t>
      </w:r>
      <w:proofErr w:type="spellEnd"/>
      <w:r>
        <w:t xml:space="preserve"> to do is listed in Contract Schedule 7 by the Controller and may not be determined by the </w:t>
      </w:r>
      <w:proofErr w:type="spellStart"/>
      <w:r>
        <w:t>Proces</w:t>
      </w:r>
      <w:proofErr w:type="spellEnd"/>
      <w:r>
        <w:t xml:space="preserve">- </w:t>
      </w:r>
      <w:proofErr w:type="spellStart"/>
      <w:r>
        <w:t>sor</w:t>
      </w:r>
      <w:proofErr w:type="spellEnd"/>
      <w:r>
        <w:t>.</w:t>
      </w:r>
      <w:r>
        <w:rPr>
          <w:spacing w:val="-6"/>
        </w:rPr>
        <w:t xml:space="preserve"> </w:t>
      </w:r>
      <w:r>
        <w:t>to</w:t>
      </w:r>
      <w:r>
        <w:rPr>
          <w:spacing w:val="-4"/>
        </w:rPr>
        <w:t xml:space="preserve"> </w:t>
      </w:r>
      <w:r>
        <w:t>Where</w:t>
      </w:r>
      <w:r>
        <w:rPr>
          <w:spacing w:val="-5"/>
        </w:rPr>
        <w:t xml:space="preserve"> </w:t>
      </w:r>
      <w:r>
        <w:t>the</w:t>
      </w:r>
      <w:r>
        <w:rPr>
          <w:spacing w:val="-5"/>
        </w:rPr>
        <w:t xml:space="preserve"> </w:t>
      </w:r>
      <w:r>
        <w:t>Parties</w:t>
      </w:r>
      <w:r>
        <w:rPr>
          <w:spacing w:val="-5"/>
        </w:rPr>
        <w:t xml:space="preserve"> </w:t>
      </w:r>
      <w:r>
        <w:t>include</w:t>
      </w:r>
      <w:r>
        <w:rPr>
          <w:spacing w:val="-5"/>
        </w:rPr>
        <w:t xml:space="preserve"> </w:t>
      </w:r>
      <w:r>
        <w:t>two</w:t>
      </w:r>
      <w:r>
        <w:rPr>
          <w:spacing w:val="-6"/>
        </w:rPr>
        <w:t xml:space="preserve"> </w:t>
      </w:r>
      <w:r>
        <w:t>or</w:t>
      </w:r>
      <w:r>
        <w:rPr>
          <w:spacing w:val="-5"/>
        </w:rPr>
        <w:t xml:space="preserve"> </w:t>
      </w:r>
      <w:r>
        <w:t>more</w:t>
      </w:r>
      <w:r>
        <w:rPr>
          <w:spacing w:val="-5"/>
        </w:rPr>
        <w:t xml:space="preserve"> </w:t>
      </w:r>
      <w:r>
        <w:t>Joint</w:t>
      </w:r>
      <w:r>
        <w:rPr>
          <w:spacing w:val="-5"/>
        </w:rPr>
        <w:t xml:space="preserve"> </w:t>
      </w:r>
      <w:r>
        <w:t>Controllers</w:t>
      </w:r>
      <w:r>
        <w:rPr>
          <w:spacing w:val="-7"/>
        </w:rPr>
        <w:t xml:space="preserve"> </w:t>
      </w:r>
      <w:r>
        <w:t>as</w:t>
      </w:r>
      <w:r>
        <w:rPr>
          <w:spacing w:val="-5"/>
        </w:rPr>
        <w:t xml:space="preserve"> </w:t>
      </w:r>
      <w:proofErr w:type="spellStart"/>
      <w:r>
        <w:t>identi</w:t>
      </w:r>
      <w:proofErr w:type="spellEnd"/>
      <w:r>
        <w:t xml:space="preserve">- </w:t>
      </w:r>
      <w:proofErr w:type="spellStart"/>
      <w:r>
        <w:t>fied</w:t>
      </w:r>
      <w:proofErr w:type="spellEnd"/>
      <w:r>
        <w:t xml:space="preserve"> in Contract Schedule 7 in accordance with GDPR Article 26, those Parties shall</w:t>
      </w:r>
      <w:r>
        <w:rPr>
          <w:spacing w:val="-1"/>
        </w:rPr>
        <w:t xml:space="preserve"> </w:t>
      </w:r>
      <w:r>
        <w:t>enter into a Joint Controller Agreement based</w:t>
      </w:r>
      <w:r>
        <w:rPr>
          <w:spacing w:val="-1"/>
        </w:rPr>
        <w:t xml:space="preserve"> </w:t>
      </w:r>
      <w:r>
        <w:t>on the terms outlined in Contract Schedule 8 in replacement of Clauses The Parties acknowledge</w:t>
      </w:r>
      <w:r>
        <w:rPr>
          <w:spacing w:val="-13"/>
        </w:rPr>
        <w:t xml:space="preserve"> </w:t>
      </w:r>
      <w:r>
        <w:t>that</w:t>
      </w:r>
      <w:r>
        <w:rPr>
          <w:spacing w:val="-12"/>
        </w:rPr>
        <w:t xml:space="preserve"> </w:t>
      </w:r>
      <w:r>
        <w:t>for</w:t>
      </w:r>
      <w:r>
        <w:rPr>
          <w:spacing w:val="-13"/>
        </w:rPr>
        <w:t xml:space="preserve"> </w:t>
      </w:r>
      <w:r>
        <w:t>the</w:t>
      </w:r>
      <w:r>
        <w:rPr>
          <w:spacing w:val="-12"/>
        </w:rPr>
        <w:t xml:space="preserve"> </w:t>
      </w:r>
      <w:r>
        <w:t>purposes</w:t>
      </w:r>
      <w:r>
        <w:rPr>
          <w:spacing w:val="-13"/>
        </w:rPr>
        <w:t xml:space="preserve"> </w:t>
      </w:r>
      <w:r>
        <w:t>of</w:t>
      </w:r>
      <w:r>
        <w:rPr>
          <w:spacing w:val="-12"/>
        </w:rPr>
        <w:t xml:space="preserve"> </w:t>
      </w:r>
      <w:r>
        <w:t>the</w:t>
      </w:r>
      <w:r>
        <w:rPr>
          <w:spacing w:val="-12"/>
        </w:rPr>
        <w:t xml:space="preserve"> </w:t>
      </w:r>
      <w:r>
        <w:t>Data</w:t>
      </w:r>
      <w:r>
        <w:rPr>
          <w:spacing w:val="-13"/>
        </w:rPr>
        <w:t xml:space="preserve"> </w:t>
      </w:r>
      <w:r>
        <w:t>Protection</w:t>
      </w:r>
      <w:r>
        <w:rPr>
          <w:spacing w:val="-12"/>
        </w:rPr>
        <w:t xml:space="preserve"> </w:t>
      </w:r>
      <w:r>
        <w:t>Legislation,</w:t>
      </w:r>
      <w:r>
        <w:rPr>
          <w:spacing w:val="-12"/>
        </w:rPr>
        <w:t xml:space="preserve"> </w:t>
      </w:r>
      <w:r>
        <w:t>the Customer is the Controller and the Suppli</w:t>
      </w:r>
      <w:r>
        <w:t xml:space="preserve">er is the Processor unless </w:t>
      </w:r>
      <w:proofErr w:type="spellStart"/>
      <w:r>
        <w:t>oth</w:t>
      </w:r>
      <w:proofErr w:type="spellEnd"/>
      <w:r>
        <w:t xml:space="preserve">- </w:t>
      </w:r>
      <w:proofErr w:type="spellStart"/>
      <w:r>
        <w:t>erwise</w:t>
      </w:r>
      <w:proofErr w:type="spellEnd"/>
      <w:r>
        <w:rPr>
          <w:spacing w:val="-12"/>
        </w:rPr>
        <w:t xml:space="preserve"> </w:t>
      </w:r>
      <w:r>
        <w:t>specified</w:t>
      </w:r>
      <w:r>
        <w:rPr>
          <w:spacing w:val="-10"/>
        </w:rPr>
        <w:t xml:space="preserve"> </w:t>
      </w:r>
      <w:r>
        <w:t>in</w:t>
      </w:r>
      <w:r>
        <w:rPr>
          <w:spacing w:val="-11"/>
        </w:rPr>
        <w:t xml:space="preserve"> </w:t>
      </w:r>
      <w:r>
        <w:t>Contract</w:t>
      </w:r>
      <w:r>
        <w:rPr>
          <w:spacing w:val="-12"/>
        </w:rPr>
        <w:t xml:space="preserve"> </w:t>
      </w:r>
      <w:r>
        <w:t>Schedule</w:t>
      </w:r>
      <w:r>
        <w:rPr>
          <w:spacing w:val="-12"/>
        </w:rPr>
        <w:t xml:space="preserve"> </w:t>
      </w:r>
      <w:r>
        <w:t>7.</w:t>
      </w:r>
      <w:r>
        <w:rPr>
          <w:spacing w:val="-10"/>
        </w:rPr>
        <w:t xml:space="preserve"> </w:t>
      </w:r>
      <w:r>
        <w:t>The</w:t>
      </w:r>
      <w:r>
        <w:rPr>
          <w:spacing w:val="-11"/>
        </w:rPr>
        <w:t xml:space="preserve"> </w:t>
      </w:r>
      <w:r>
        <w:t>only</w:t>
      </w:r>
      <w:r>
        <w:rPr>
          <w:spacing w:val="-9"/>
        </w:rPr>
        <w:t xml:space="preserve"> </w:t>
      </w:r>
      <w:r>
        <w:t>processing</w:t>
      </w:r>
      <w:r>
        <w:rPr>
          <w:spacing w:val="-11"/>
        </w:rPr>
        <w:t xml:space="preserve"> </w:t>
      </w:r>
      <w:r>
        <w:t>that</w:t>
      </w:r>
      <w:r>
        <w:rPr>
          <w:spacing w:val="-10"/>
        </w:rPr>
        <w:t xml:space="preserve"> </w:t>
      </w:r>
      <w:r>
        <w:t>the</w:t>
      </w:r>
      <w:r>
        <w:rPr>
          <w:spacing w:val="-12"/>
        </w:rPr>
        <w:t xml:space="preserve"> </w:t>
      </w:r>
      <w:r>
        <w:t xml:space="preserve">Pro- </w:t>
      </w:r>
      <w:proofErr w:type="spellStart"/>
      <w:r>
        <w:t>cessor</w:t>
      </w:r>
      <w:proofErr w:type="spellEnd"/>
      <w:r>
        <w:rPr>
          <w:spacing w:val="-2"/>
        </w:rPr>
        <w:t xml:space="preserve"> </w:t>
      </w:r>
      <w:r>
        <w:t>is</w:t>
      </w:r>
      <w:r>
        <w:rPr>
          <w:spacing w:val="-2"/>
        </w:rPr>
        <w:t xml:space="preserve"> </w:t>
      </w:r>
      <w:proofErr w:type="spellStart"/>
      <w:r>
        <w:t>authorised</w:t>
      </w:r>
      <w:proofErr w:type="spellEnd"/>
      <w:r>
        <w:rPr>
          <w:spacing w:val="-2"/>
        </w:rPr>
        <w:t xml:space="preserve"> </w:t>
      </w:r>
      <w:r>
        <w:t>to</w:t>
      </w:r>
      <w:r>
        <w:rPr>
          <w:spacing w:val="-1"/>
        </w:rPr>
        <w:t xml:space="preserve"> </w:t>
      </w:r>
      <w:r>
        <w:t>do</w:t>
      </w:r>
      <w:r>
        <w:rPr>
          <w:spacing w:val="-2"/>
        </w:rPr>
        <w:t xml:space="preserve"> </w:t>
      </w:r>
      <w:r>
        <w:t>is</w:t>
      </w:r>
      <w:r>
        <w:rPr>
          <w:spacing w:val="-2"/>
        </w:rPr>
        <w:t xml:space="preserve"> </w:t>
      </w:r>
      <w:r>
        <w:t>listed</w:t>
      </w:r>
      <w:r>
        <w:rPr>
          <w:spacing w:val="-3"/>
        </w:rPr>
        <w:t xml:space="preserve"> </w:t>
      </w:r>
      <w:r>
        <w:t>in</w:t>
      </w:r>
      <w:r>
        <w:rPr>
          <w:spacing w:val="-2"/>
        </w:rPr>
        <w:t xml:space="preserve"> </w:t>
      </w:r>
      <w:r>
        <w:t>Contract</w:t>
      </w:r>
      <w:r>
        <w:rPr>
          <w:spacing w:val="-2"/>
        </w:rPr>
        <w:t xml:space="preserve"> </w:t>
      </w:r>
      <w:r>
        <w:t>Schedule</w:t>
      </w:r>
      <w:r>
        <w:rPr>
          <w:spacing w:val="-2"/>
        </w:rPr>
        <w:t xml:space="preserve"> </w:t>
      </w:r>
      <w:r>
        <w:t>7</w:t>
      </w:r>
      <w:r>
        <w:rPr>
          <w:spacing w:val="-2"/>
        </w:rPr>
        <w:t xml:space="preserve"> </w:t>
      </w:r>
      <w:r>
        <w:t>by</w:t>
      </w:r>
      <w:r>
        <w:rPr>
          <w:spacing w:val="-4"/>
        </w:rPr>
        <w:t xml:space="preserve"> </w:t>
      </w:r>
      <w:r>
        <w:t>the</w:t>
      </w:r>
      <w:r>
        <w:rPr>
          <w:spacing w:val="-2"/>
        </w:rPr>
        <w:t xml:space="preserve"> </w:t>
      </w:r>
      <w:r>
        <w:t xml:space="preserve">Control- </w:t>
      </w:r>
      <w:proofErr w:type="spellStart"/>
      <w:r>
        <w:t>ler</w:t>
      </w:r>
      <w:proofErr w:type="spellEnd"/>
      <w:r>
        <w:t xml:space="preserve"> and may not be determined by the Processor. to </w:t>
      </w:r>
      <w:r>
        <w:rPr>
          <w:b/>
        </w:rPr>
        <w:t xml:space="preserve">Error! Not a valid bookmark self-reference. </w:t>
      </w:r>
      <w:r>
        <w:t xml:space="preserve">for the Personal Data under Joint Control. (Data Protection), LIABILITY (Liability), CONSEQUENCES OF EXPIRY OR TERMINATION (Consequences of Expiry or Termination), SEVERANCE (Severance), ENTIRE AGREEMENT (Entire Agreement), THIRD PARTY RIGHTS (Third Party Rights) DISPUTE RESOLUTION (Dispute Resolution) and GOVERNING LAW AND JURISDICTION (Governing Law and </w:t>
      </w:r>
      <w:proofErr w:type="spellStart"/>
      <w:r>
        <w:t>Jurisdic</w:t>
      </w:r>
      <w:proofErr w:type="spellEnd"/>
      <w:r>
        <w:t xml:space="preserve">- </w:t>
      </w:r>
      <w:proofErr w:type="spellStart"/>
      <w:r>
        <w:t>tion</w:t>
      </w:r>
      <w:proofErr w:type="spellEnd"/>
      <w:r>
        <w:t>), and the provisions of Contract Sc</w:t>
      </w:r>
      <w:r>
        <w:t>hedule 1 (Definitions), Contract Schedule</w:t>
      </w:r>
      <w:r>
        <w:rPr>
          <w:spacing w:val="-13"/>
        </w:rPr>
        <w:t xml:space="preserve"> </w:t>
      </w:r>
      <w:r>
        <w:t>3</w:t>
      </w:r>
      <w:r>
        <w:rPr>
          <w:spacing w:val="-12"/>
        </w:rPr>
        <w:t xml:space="preserve"> </w:t>
      </w:r>
      <w:r>
        <w:t>(Contract</w:t>
      </w:r>
      <w:r>
        <w:rPr>
          <w:spacing w:val="-13"/>
        </w:rPr>
        <w:t xml:space="preserve"> </w:t>
      </w:r>
      <w:r>
        <w:t>Charges,</w:t>
      </w:r>
      <w:r>
        <w:rPr>
          <w:spacing w:val="-12"/>
        </w:rPr>
        <w:t xml:space="preserve"> </w:t>
      </w:r>
      <w:r>
        <w:t>Payment</w:t>
      </w:r>
      <w:r>
        <w:rPr>
          <w:spacing w:val="-13"/>
        </w:rPr>
        <w:t xml:space="preserve"> </w:t>
      </w:r>
      <w:r>
        <w:t>and</w:t>
      </w:r>
      <w:r>
        <w:rPr>
          <w:spacing w:val="-12"/>
        </w:rPr>
        <w:t xml:space="preserve"> </w:t>
      </w:r>
      <w:r>
        <w:t>Invoicing),</w:t>
      </w:r>
      <w:r>
        <w:rPr>
          <w:spacing w:val="-13"/>
        </w:rPr>
        <w:t xml:space="preserve"> </w:t>
      </w:r>
      <w:r>
        <w:t>Contract</w:t>
      </w:r>
      <w:r>
        <w:rPr>
          <w:spacing w:val="-12"/>
        </w:rPr>
        <w:t xml:space="preserve"> </w:t>
      </w:r>
      <w:r>
        <w:t>Schedule 5 (Staff Transfer), Contract Schedule 6 (Dispute Resolution Procedure) and,</w:t>
      </w:r>
      <w:r>
        <w:rPr>
          <w:spacing w:val="-2"/>
        </w:rPr>
        <w:t xml:space="preserve"> </w:t>
      </w:r>
      <w:r>
        <w:t>without</w:t>
      </w:r>
      <w:r>
        <w:rPr>
          <w:spacing w:val="-1"/>
        </w:rPr>
        <w:t xml:space="preserve"> </w:t>
      </w:r>
      <w:r>
        <w:t>limitation</w:t>
      </w:r>
      <w:r>
        <w:rPr>
          <w:spacing w:val="-3"/>
        </w:rPr>
        <w:t xml:space="preserve"> </w:t>
      </w:r>
      <w:r>
        <w:t>to</w:t>
      </w:r>
      <w:r>
        <w:rPr>
          <w:spacing w:val="-1"/>
        </w:rPr>
        <w:t xml:space="preserve"> </w:t>
      </w:r>
      <w:r>
        <w:t>the</w:t>
      </w:r>
      <w:r>
        <w:rPr>
          <w:spacing w:val="-2"/>
        </w:rPr>
        <w:t xml:space="preserve"> </w:t>
      </w:r>
      <w:r>
        <w:t>foregoing,</w:t>
      </w:r>
      <w:r>
        <w:rPr>
          <w:spacing w:val="-2"/>
        </w:rPr>
        <w:t xml:space="preserve"> </w:t>
      </w:r>
      <w:r>
        <w:t>any</w:t>
      </w:r>
      <w:r>
        <w:rPr>
          <w:spacing w:val="-4"/>
        </w:rPr>
        <w:t xml:space="preserve"> </w:t>
      </w:r>
      <w:r>
        <w:t>other</w:t>
      </w:r>
      <w:r>
        <w:rPr>
          <w:spacing w:val="-2"/>
        </w:rPr>
        <w:t xml:space="preserve"> </w:t>
      </w:r>
      <w:r>
        <w:t>provision</w:t>
      </w:r>
      <w:r>
        <w:rPr>
          <w:spacing w:val="-5"/>
        </w:rPr>
        <w:t xml:space="preserve"> </w:t>
      </w:r>
      <w:r>
        <w:t>of</w:t>
      </w:r>
      <w:r>
        <w:rPr>
          <w:spacing w:val="-2"/>
        </w:rPr>
        <w:t xml:space="preserve"> </w:t>
      </w:r>
      <w:r>
        <w:t>this</w:t>
      </w:r>
      <w:r>
        <w:rPr>
          <w:spacing w:val="-2"/>
        </w:rPr>
        <w:t xml:space="preserve"> </w:t>
      </w:r>
      <w:r>
        <w:t xml:space="preserve">Con- tract which expressly or by implication is to be performed or observed notwithstanding termination or expiry shall survive the Contract Expiry </w:t>
      </w:r>
      <w:r>
        <w:rPr>
          <w:spacing w:val="-2"/>
        </w:rPr>
        <w:t>Date.</w:t>
      </w:r>
    </w:p>
    <w:p w14:paraId="7A5BFB28" w14:textId="77777777" w:rsidR="00E35620" w:rsidRDefault="00290450">
      <w:pPr>
        <w:pStyle w:val="Heading2"/>
        <w:numPr>
          <w:ilvl w:val="0"/>
          <w:numId w:val="45"/>
        </w:numPr>
        <w:tabs>
          <w:tab w:val="left" w:pos="1112"/>
        </w:tabs>
        <w:spacing w:before="118"/>
      </w:pPr>
      <w:bookmarkStart w:id="92" w:name="M._MISCELLANEOUS_AND_GOVERNING_LAW"/>
      <w:bookmarkStart w:id="93" w:name="_bookmark46"/>
      <w:bookmarkEnd w:id="92"/>
      <w:bookmarkEnd w:id="93"/>
      <w:r>
        <w:rPr>
          <w:color w:val="C00000"/>
          <w:u w:val="single" w:color="C00000"/>
        </w:rPr>
        <w:t>MISCELLANEOUS</w:t>
      </w:r>
      <w:r>
        <w:rPr>
          <w:color w:val="C00000"/>
          <w:spacing w:val="-8"/>
          <w:u w:val="single" w:color="C00000"/>
        </w:rPr>
        <w:t xml:space="preserve"> </w:t>
      </w:r>
      <w:r>
        <w:rPr>
          <w:color w:val="C00000"/>
          <w:u w:val="single" w:color="C00000"/>
        </w:rPr>
        <w:t>AND</w:t>
      </w:r>
      <w:r>
        <w:rPr>
          <w:color w:val="C00000"/>
          <w:spacing w:val="-8"/>
          <w:u w:val="single" w:color="C00000"/>
        </w:rPr>
        <w:t xml:space="preserve"> </w:t>
      </w:r>
      <w:r>
        <w:rPr>
          <w:color w:val="C00000"/>
          <w:u w:val="single" w:color="C00000"/>
        </w:rPr>
        <w:t>GOVERNING</w:t>
      </w:r>
      <w:r>
        <w:rPr>
          <w:color w:val="C00000"/>
          <w:spacing w:val="-10"/>
          <w:u w:val="single" w:color="C00000"/>
        </w:rPr>
        <w:t xml:space="preserve"> </w:t>
      </w:r>
      <w:r>
        <w:rPr>
          <w:color w:val="C00000"/>
          <w:spacing w:val="-5"/>
          <w:u w:val="single" w:color="C00000"/>
        </w:rPr>
        <w:t>LAW</w:t>
      </w:r>
    </w:p>
    <w:p w14:paraId="35BF1BFA" w14:textId="77777777" w:rsidR="00E35620" w:rsidRDefault="00290450">
      <w:pPr>
        <w:pStyle w:val="Heading2"/>
        <w:numPr>
          <w:ilvl w:val="0"/>
          <w:numId w:val="46"/>
        </w:numPr>
        <w:tabs>
          <w:tab w:val="left" w:pos="1112"/>
        </w:tabs>
        <w:spacing w:before="236"/>
        <w:jc w:val="left"/>
      </w:pPr>
      <w:bookmarkStart w:id="94" w:name="35._COMPLIANCE"/>
      <w:bookmarkStart w:id="95" w:name="_bookmark47"/>
      <w:bookmarkEnd w:id="94"/>
      <w:bookmarkEnd w:id="95"/>
      <w:r>
        <w:rPr>
          <w:spacing w:val="-2"/>
        </w:rPr>
        <w:t>COMPLIANCE</w:t>
      </w:r>
    </w:p>
    <w:p w14:paraId="7FA115C4" w14:textId="77777777" w:rsidR="00E35620" w:rsidRDefault="00290450">
      <w:pPr>
        <w:pStyle w:val="Heading3"/>
        <w:spacing w:before="241"/>
        <w:ind w:left="310"/>
        <w:jc w:val="both"/>
      </w:pPr>
      <w:r>
        <w:t>Health</w:t>
      </w:r>
      <w:r>
        <w:rPr>
          <w:spacing w:val="-4"/>
        </w:rPr>
        <w:t xml:space="preserve"> </w:t>
      </w:r>
      <w:r>
        <w:t>and</w:t>
      </w:r>
      <w:r>
        <w:rPr>
          <w:spacing w:val="-4"/>
        </w:rPr>
        <w:t xml:space="preserve"> </w:t>
      </w:r>
      <w:r>
        <w:rPr>
          <w:spacing w:val="-2"/>
        </w:rPr>
        <w:t>Safety</w:t>
      </w:r>
    </w:p>
    <w:p w14:paraId="61CCF923" w14:textId="77777777" w:rsidR="00E35620" w:rsidRDefault="00E35620">
      <w:pPr>
        <w:pStyle w:val="BodyText"/>
        <w:spacing w:before="51"/>
        <w:rPr>
          <w:b/>
        </w:rPr>
      </w:pPr>
    </w:p>
    <w:p w14:paraId="0F7E9427" w14:textId="77777777" w:rsidR="00E35620" w:rsidRDefault="00290450">
      <w:pPr>
        <w:pStyle w:val="ListParagraph"/>
        <w:numPr>
          <w:ilvl w:val="1"/>
          <w:numId w:val="46"/>
        </w:numPr>
        <w:tabs>
          <w:tab w:val="left" w:pos="1960"/>
          <w:tab w:val="left" w:pos="1962"/>
        </w:tabs>
        <w:ind w:right="681"/>
        <w:jc w:val="both"/>
      </w:pPr>
      <w:r>
        <w:t>The Supplier shall perform its obligations under this Contract (including those in relation to the Goods and/or Services) in accordance with:</w:t>
      </w:r>
    </w:p>
    <w:p w14:paraId="060646E2" w14:textId="77777777" w:rsidR="00E35620" w:rsidRDefault="00290450">
      <w:pPr>
        <w:pStyle w:val="BodyText"/>
        <w:tabs>
          <w:tab w:val="left" w:pos="2812"/>
        </w:tabs>
        <w:spacing w:before="121"/>
        <w:ind w:left="1962"/>
        <w:jc w:val="both"/>
      </w:pPr>
      <w:r>
        <w:rPr>
          <w:spacing w:val="-10"/>
        </w:rPr>
        <w:t>)</w:t>
      </w:r>
      <w:r>
        <w:tab/>
      </w:r>
      <w:proofErr w:type="gramStart"/>
      <w:r>
        <w:t>all</w:t>
      </w:r>
      <w:proofErr w:type="gramEnd"/>
      <w:r>
        <w:rPr>
          <w:spacing w:val="-8"/>
        </w:rPr>
        <w:t xml:space="preserve"> </w:t>
      </w:r>
      <w:r>
        <w:t>applicable</w:t>
      </w:r>
      <w:r>
        <w:rPr>
          <w:spacing w:val="-4"/>
        </w:rPr>
        <w:t xml:space="preserve"> </w:t>
      </w:r>
      <w:r>
        <w:t>Law</w:t>
      </w:r>
      <w:r>
        <w:rPr>
          <w:spacing w:val="-3"/>
        </w:rPr>
        <w:t xml:space="preserve"> </w:t>
      </w:r>
      <w:r>
        <w:t>regarding</w:t>
      </w:r>
      <w:r>
        <w:rPr>
          <w:spacing w:val="-6"/>
        </w:rPr>
        <w:t xml:space="preserve"> </w:t>
      </w:r>
      <w:r>
        <w:t>health</w:t>
      </w:r>
      <w:r>
        <w:rPr>
          <w:spacing w:val="-4"/>
        </w:rPr>
        <w:t xml:space="preserve"> </w:t>
      </w:r>
      <w:r>
        <w:t>and</w:t>
      </w:r>
      <w:r>
        <w:rPr>
          <w:spacing w:val="-5"/>
        </w:rPr>
        <w:t xml:space="preserve"> </w:t>
      </w:r>
      <w:r>
        <w:t>safety;</w:t>
      </w:r>
      <w:r>
        <w:rPr>
          <w:spacing w:val="-4"/>
        </w:rPr>
        <w:t xml:space="preserve"> </w:t>
      </w:r>
      <w:r>
        <w:rPr>
          <w:spacing w:val="-5"/>
        </w:rPr>
        <w:t>and</w:t>
      </w:r>
    </w:p>
    <w:p w14:paraId="39D9EDBF" w14:textId="77777777" w:rsidR="00E35620" w:rsidRDefault="00290450">
      <w:pPr>
        <w:pStyle w:val="BodyText"/>
        <w:tabs>
          <w:tab w:val="left" w:pos="2812"/>
        </w:tabs>
        <w:spacing w:before="120"/>
        <w:ind w:left="2812" w:right="675" w:hanging="851"/>
        <w:jc w:val="both"/>
      </w:pPr>
      <w:r>
        <w:rPr>
          <w:spacing w:val="-10"/>
        </w:rPr>
        <w:t>)</w:t>
      </w:r>
      <w:r>
        <w:tab/>
      </w:r>
      <w:proofErr w:type="gramStart"/>
      <w:r>
        <w:t>the</w:t>
      </w:r>
      <w:proofErr w:type="gramEnd"/>
      <w:r>
        <w:rPr>
          <w:spacing w:val="-10"/>
        </w:rPr>
        <w:t xml:space="preserve"> </w:t>
      </w:r>
      <w:r>
        <w:t>Customer’s</w:t>
      </w:r>
      <w:r>
        <w:rPr>
          <w:spacing w:val="-10"/>
        </w:rPr>
        <w:t xml:space="preserve"> </w:t>
      </w:r>
      <w:r>
        <w:t>health</w:t>
      </w:r>
      <w:r>
        <w:rPr>
          <w:spacing w:val="-10"/>
        </w:rPr>
        <w:t xml:space="preserve"> </w:t>
      </w:r>
      <w:r>
        <w:t>and</w:t>
      </w:r>
      <w:r>
        <w:rPr>
          <w:spacing w:val="-11"/>
        </w:rPr>
        <w:t xml:space="preserve"> </w:t>
      </w:r>
      <w:r>
        <w:t>safety</w:t>
      </w:r>
      <w:r>
        <w:rPr>
          <w:spacing w:val="-9"/>
        </w:rPr>
        <w:t xml:space="preserve"> </w:t>
      </w:r>
      <w:r>
        <w:t>policy</w:t>
      </w:r>
      <w:r>
        <w:rPr>
          <w:spacing w:val="-8"/>
        </w:rPr>
        <w:t xml:space="preserve"> </w:t>
      </w:r>
      <w:r>
        <w:t>(as</w:t>
      </w:r>
      <w:r>
        <w:rPr>
          <w:spacing w:val="-10"/>
        </w:rPr>
        <w:t xml:space="preserve"> </w:t>
      </w:r>
      <w:r>
        <w:t>provided</w:t>
      </w:r>
      <w:r>
        <w:rPr>
          <w:spacing w:val="-13"/>
        </w:rPr>
        <w:t xml:space="preserve"> </w:t>
      </w:r>
      <w:r>
        <w:t>to</w:t>
      </w:r>
      <w:r>
        <w:rPr>
          <w:spacing w:val="-8"/>
        </w:rPr>
        <w:t xml:space="preserve"> </w:t>
      </w:r>
      <w:r>
        <w:t>the</w:t>
      </w:r>
      <w:r>
        <w:rPr>
          <w:spacing w:val="-10"/>
        </w:rPr>
        <w:t xml:space="preserve"> </w:t>
      </w:r>
      <w:r>
        <w:t>Supplier</w:t>
      </w:r>
      <w:r>
        <w:rPr>
          <w:spacing w:val="-10"/>
        </w:rPr>
        <w:t xml:space="preserve"> </w:t>
      </w:r>
      <w:r>
        <w:t>from time to time) whilst at the Customer Premises.</w:t>
      </w:r>
    </w:p>
    <w:p w14:paraId="78828137" w14:textId="77777777" w:rsidR="00E35620" w:rsidRDefault="00290450">
      <w:pPr>
        <w:pStyle w:val="ListParagraph"/>
        <w:numPr>
          <w:ilvl w:val="1"/>
          <w:numId w:val="46"/>
        </w:numPr>
        <w:tabs>
          <w:tab w:val="left" w:pos="1960"/>
          <w:tab w:val="left" w:pos="1962"/>
        </w:tabs>
        <w:spacing w:before="118"/>
        <w:ind w:right="679"/>
        <w:jc w:val="both"/>
      </w:pPr>
      <w:r>
        <w:t>Each</w:t>
      </w:r>
      <w:r>
        <w:rPr>
          <w:spacing w:val="-1"/>
        </w:rPr>
        <w:t xml:space="preserve"> </w:t>
      </w:r>
      <w:r>
        <w:t>Party shall</w:t>
      </w:r>
      <w:r>
        <w:rPr>
          <w:spacing w:val="-1"/>
        </w:rPr>
        <w:t xml:space="preserve"> </w:t>
      </w:r>
      <w:r>
        <w:t>promptly</w:t>
      </w:r>
      <w:r>
        <w:rPr>
          <w:spacing w:val="-3"/>
        </w:rPr>
        <w:t xml:space="preserve"> </w:t>
      </w:r>
      <w:r>
        <w:t>notify</w:t>
      </w:r>
      <w:r>
        <w:rPr>
          <w:spacing w:val="-3"/>
        </w:rPr>
        <w:t xml:space="preserve"> </w:t>
      </w:r>
      <w:r>
        <w:t>the</w:t>
      </w:r>
      <w:r>
        <w:rPr>
          <w:spacing w:val="-3"/>
        </w:rPr>
        <w:t xml:space="preserve"> </w:t>
      </w:r>
      <w:r>
        <w:t>other</w:t>
      </w:r>
      <w:r>
        <w:rPr>
          <w:spacing w:val="-1"/>
        </w:rPr>
        <w:t xml:space="preserve"> </w:t>
      </w:r>
      <w:r>
        <w:t>of</w:t>
      </w:r>
      <w:r>
        <w:rPr>
          <w:spacing w:val="-4"/>
        </w:rPr>
        <w:t xml:space="preserve"> </w:t>
      </w:r>
      <w:r>
        <w:t>as</w:t>
      </w:r>
      <w:r>
        <w:rPr>
          <w:spacing w:val="-1"/>
        </w:rPr>
        <w:t xml:space="preserve"> </w:t>
      </w:r>
      <w:r>
        <w:t>soon</w:t>
      </w:r>
      <w:r>
        <w:rPr>
          <w:spacing w:val="-4"/>
        </w:rPr>
        <w:t xml:space="preserve"> </w:t>
      </w:r>
      <w:r>
        <w:t>as</w:t>
      </w:r>
      <w:r>
        <w:rPr>
          <w:spacing w:val="-1"/>
        </w:rPr>
        <w:t xml:space="preserve"> </w:t>
      </w:r>
      <w:r>
        <w:t>possible</w:t>
      </w:r>
      <w:r>
        <w:rPr>
          <w:spacing w:val="-3"/>
        </w:rPr>
        <w:t xml:space="preserve"> </w:t>
      </w:r>
      <w:r>
        <w:t>of</w:t>
      </w:r>
      <w:r>
        <w:rPr>
          <w:spacing w:val="-1"/>
        </w:rPr>
        <w:t xml:space="preserve"> </w:t>
      </w:r>
      <w:r>
        <w:t>any</w:t>
      </w:r>
      <w:r>
        <w:rPr>
          <w:spacing w:val="-1"/>
        </w:rPr>
        <w:t xml:space="preserve"> </w:t>
      </w:r>
      <w:r>
        <w:t>health</w:t>
      </w:r>
      <w:r>
        <w:rPr>
          <w:spacing w:val="-4"/>
        </w:rPr>
        <w:t xml:space="preserve"> </w:t>
      </w:r>
      <w:r>
        <w:t>and safety</w:t>
      </w:r>
      <w:r>
        <w:rPr>
          <w:spacing w:val="-5"/>
        </w:rPr>
        <w:t xml:space="preserve"> </w:t>
      </w:r>
      <w:r>
        <w:t>incidents</w:t>
      </w:r>
      <w:r>
        <w:rPr>
          <w:spacing w:val="-6"/>
        </w:rPr>
        <w:t xml:space="preserve"> </w:t>
      </w:r>
      <w:r>
        <w:t>or</w:t>
      </w:r>
      <w:r>
        <w:rPr>
          <w:spacing w:val="-9"/>
        </w:rPr>
        <w:t xml:space="preserve"> </w:t>
      </w:r>
      <w:r>
        <w:t>material</w:t>
      </w:r>
      <w:r>
        <w:rPr>
          <w:spacing w:val="-7"/>
        </w:rPr>
        <w:t xml:space="preserve"> </w:t>
      </w:r>
      <w:r>
        <w:t>health</w:t>
      </w:r>
      <w:r>
        <w:rPr>
          <w:spacing w:val="-7"/>
        </w:rPr>
        <w:t xml:space="preserve"> </w:t>
      </w:r>
      <w:r>
        <w:t>and</w:t>
      </w:r>
      <w:r>
        <w:rPr>
          <w:spacing w:val="-7"/>
        </w:rPr>
        <w:t xml:space="preserve"> </w:t>
      </w:r>
      <w:r>
        <w:t>safety</w:t>
      </w:r>
      <w:r>
        <w:rPr>
          <w:spacing w:val="-6"/>
        </w:rPr>
        <w:t xml:space="preserve"> </w:t>
      </w:r>
      <w:r>
        <w:t>hazards</w:t>
      </w:r>
      <w:r>
        <w:rPr>
          <w:spacing w:val="-7"/>
        </w:rPr>
        <w:t xml:space="preserve"> </w:t>
      </w:r>
      <w:r>
        <w:t>at</w:t>
      </w:r>
      <w:r>
        <w:rPr>
          <w:spacing w:val="-5"/>
        </w:rPr>
        <w:t xml:space="preserve"> </w:t>
      </w:r>
      <w:r>
        <w:t>the</w:t>
      </w:r>
      <w:r>
        <w:rPr>
          <w:spacing w:val="-6"/>
        </w:rPr>
        <w:t xml:space="preserve"> </w:t>
      </w:r>
      <w:r>
        <w:t>Customer</w:t>
      </w:r>
      <w:r>
        <w:rPr>
          <w:spacing w:val="-6"/>
        </w:rPr>
        <w:t xml:space="preserve"> </w:t>
      </w:r>
      <w:r>
        <w:t>Premises</w:t>
      </w:r>
      <w:r>
        <w:rPr>
          <w:spacing w:val="-9"/>
        </w:rPr>
        <w:t xml:space="preserve"> </w:t>
      </w:r>
      <w:r>
        <w:t>of which</w:t>
      </w:r>
      <w:r>
        <w:rPr>
          <w:spacing w:val="-8"/>
        </w:rPr>
        <w:t xml:space="preserve"> </w:t>
      </w:r>
      <w:r>
        <w:t>it</w:t>
      </w:r>
      <w:r>
        <w:rPr>
          <w:spacing w:val="-8"/>
        </w:rPr>
        <w:t xml:space="preserve"> </w:t>
      </w:r>
      <w:r>
        <w:t>becomes</w:t>
      </w:r>
      <w:r>
        <w:rPr>
          <w:spacing w:val="-9"/>
        </w:rPr>
        <w:t xml:space="preserve"> </w:t>
      </w:r>
      <w:proofErr w:type="gramStart"/>
      <w:r>
        <w:t>aware</w:t>
      </w:r>
      <w:proofErr w:type="gramEnd"/>
      <w:r>
        <w:rPr>
          <w:spacing w:val="-8"/>
        </w:rPr>
        <w:t xml:space="preserve"> </w:t>
      </w:r>
      <w:r>
        <w:t>and</w:t>
      </w:r>
      <w:r>
        <w:rPr>
          <w:spacing w:val="-7"/>
        </w:rPr>
        <w:t xml:space="preserve"> </w:t>
      </w:r>
      <w:r>
        <w:t>which</w:t>
      </w:r>
      <w:r>
        <w:rPr>
          <w:spacing w:val="-10"/>
        </w:rPr>
        <w:t xml:space="preserve"> </w:t>
      </w:r>
      <w:r>
        <w:t>relate</w:t>
      </w:r>
      <w:r>
        <w:rPr>
          <w:spacing w:val="-8"/>
        </w:rPr>
        <w:t xml:space="preserve"> </w:t>
      </w:r>
      <w:r>
        <w:t>to</w:t>
      </w:r>
      <w:r>
        <w:rPr>
          <w:spacing w:val="-10"/>
        </w:rPr>
        <w:t xml:space="preserve"> </w:t>
      </w:r>
      <w:r>
        <w:t>or</w:t>
      </w:r>
      <w:r>
        <w:rPr>
          <w:spacing w:val="-9"/>
        </w:rPr>
        <w:t xml:space="preserve"> </w:t>
      </w:r>
      <w:r>
        <w:t>arise</w:t>
      </w:r>
      <w:r>
        <w:rPr>
          <w:spacing w:val="-8"/>
        </w:rPr>
        <w:t xml:space="preserve"> </w:t>
      </w:r>
      <w:r>
        <w:t>in</w:t>
      </w:r>
      <w:r>
        <w:rPr>
          <w:spacing w:val="-10"/>
        </w:rPr>
        <w:t xml:space="preserve"> </w:t>
      </w:r>
      <w:r>
        <w:t>connection</w:t>
      </w:r>
      <w:r>
        <w:rPr>
          <w:spacing w:val="-10"/>
        </w:rPr>
        <w:t xml:space="preserve"> </w:t>
      </w:r>
      <w:r>
        <w:t>with</w:t>
      </w:r>
      <w:r>
        <w:rPr>
          <w:spacing w:val="-9"/>
        </w:rPr>
        <w:t xml:space="preserve"> </w:t>
      </w:r>
      <w:r>
        <w:t>the</w:t>
      </w:r>
      <w:r>
        <w:rPr>
          <w:spacing w:val="-9"/>
        </w:rPr>
        <w:t xml:space="preserve"> </w:t>
      </w:r>
      <w:proofErr w:type="spellStart"/>
      <w:r>
        <w:t>perfor</w:t>
      </w:r>
      <w:proofErr w:type="spellEnd"/>
      <w:r>
        <w:t xml:space="preserve">- </w:t>
      </w:r>
      <w:proofErr w:type="spellStart"/>
      <w:r>
        <w:t>mance</w:t>
      </w:r>
      <w:proofErr w:type="spellEnd"/>
      <w:r>
        <w:t xml:space="preserve"> of this Contract</w:t>
      </w:r>
    </w:p>
    <w:p w14:paraId="41A40A19" w14:textId="77777777" w:rsidR="00E35620" w:rsidRDefault="00290450">
      <w:pPr>
        <w:pStyle w:val="ListParagraph"/>
        <w:numPr>
          <w:ilvl w:val="1"/>
          <w:numId w:val="46"/>
        </w:numPr>
        <w:tabs>
          <w:tab w:val="left" w:pos="1960"/>
          <w:tab w:val="left" w:pos="1962"/>
        </w:tabs>
        <w:spacing w:before="121"/>
        <w:ind w:right="680"/>
        <w:jc w:val="both"/>
      </w:pPr>
      <w: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4D24494F" w14:textId="77777777" w:rsidR="00E35620" w:rsidRDefault="00290450">
      <w:pPr>
        <w:pStyle w:val="Heading3"/>
        <w:spacing w:before="122"/>
        <w:ind w:left="260"/>
        <w:jc w:val="both"/>
      </w:pPr>
      <w:r>
        <w:t>Equality</w:t>
      </w:r>
      <w:r>
        <w:rPr>
          <w:spacing w:val="-5"/>
        </w:rPr>
        <w:t xml:space="preserve"> </w:t>
      </w:r>
      <w:r>
        <w:t>and</w:t>
      </w:r>
      <w:r>
        <w:rPr>
          <w:spacing w:val="-4"/>
        </w:rPr>
        <w:t xml:space="preserve"> </w:t>
      </w:r>
      <w:r>
        <w:rPr>
          <w:spacing w:val="-2"/>
        </w:rPr>
        <w:t>Diversity</w:t>
      </w:r>
    </w:p>
    <w:p w14:paraId="041D2894" w14:textId="77777777" w:rsidR="00E35620" w:rsidRDefault="00E35620">
      <w:pPr>
        <w:pStyle w:val="BodyText"/>
        <w:spacing w:before="50"/>
        <w:rPr>
          <w:b/>
        </w:rPr>
      </w:pPr>
    </w:p>
    <w:p w14:paraId="6DAA772D" w14:textId="77777777" w:rsidR="00E35620" w:rsidRDefault="00290450">
      <w:pPr>
        <w:pStyle w:val="ListParagraph"/>
        <w:numPr>
          <w:ilvl w:val="1"/>
          <w:numId w:val="46"/>
        </w:numPr>
        <w:tabs>
          <w:tab w:val="left" w:pos="1960"/>
          <w:tab w:val="left" w:pos="1962"/>
        </w:tabs>
        <w:spacing w:before="1"/>
        <w:ind w:right="734"/>
        <w:jc w:val="both"/>
      </w:pPr>
      <w:r>
        <w:t>The Supplier shall perform its obligations under this Contract (including those in relation to provision of the Goods and/or Services) in accordance with:</w:t>
      </w:r>
    </w:p>
    <w:p w14:paraId="3FAAE924" w14:textId="77777777" w:rsidR="00E35620" w:rsidRDefault="00E35620">
      <w:pPr>
        <w:jc w:val="both"/>
        <w:sectPr w:rsidR="00E35620">
          <w:pgSz w:w="11910" w:h="16840"/>
          <w:pgMar w:top="1380" w:right="760" w:bottom="280" w:left="1180" w:header="720" w:footer="720" w:gutter="0"/>
          <w:cols w:space="720"/>
        </w:sectPr>
      </w:pPr>
    </w:p>
    <w:p w14:paraId="1ABEE438" w14:textId="77777777" w:rsidR="00E35620" w:rsidRDefault="00290450">
      <w:pPr>
        <w:pStyle w:val="BodyText"/>
        <w:tabs>
          <w:tab w:val="left" w:pos="2812"/>
        </w:tabs>
        <w:spacing w:before="41"/>
        <w:ind w:left="2812" w:right="677" w:hanging="851"/>
        <w:jc w:val="both"/>
      </w:pPr>
      <w:r>
        <w:rPr>
          <w:spacing w:val="-10"/>
        </w:rPr>
        <w:lastRenderedPageBreak/>
        <w:t>)</w:t>
      </w:r>
      <w:r>
        <w:tab/>
      </w:r>
      <w:proofErr w:type="gramStart"/>
      <w:r>
        <w:t>all</w:t>
      </w:r>
      <w:proofErr w:type="gramEnd"/>
      <w:r>
        <w:rPr>
          <w:spacing w:val="-4"/>
        </w:rPr>
        <w:t xml:space="preserve"> </w:t>
      </w:r>
      <w:r>
        <w:t>applicable</w:t>
      </w:r>
      <w:r>
        <w:rPr>
          <w:spacing w:val="-5"/>
        </w:rPr>
        <w:t xml:space="preserve"> </w:t>
      </w:r>
      <w:r>
        <w:t>equality</w:t>
      </w:r>
      <w:r>
        <w:rPr>
          <w:spacing w:val="-4"/>
        </w:rPr>
        <w:t xml:space="preserve"> </w:t>
      </w:r>
      <w:r>
        <w:t>Law</w:t>
      </w:r>
      <w:r>
        <w:rPr>
          <w:spacing w:val="-7"/>
        </w:rPr>
        <w:t xml:space="preserve"> </w:t>
      </w:r>
      <w:r>
        <w:t>(whether</w:t>
      </w:r>
      <w:r>
        <w:rPr>
          <w:spacing w:val="-5"/>
        </w:rPr>
        <w:t xml:space="preserve"> </w:t>
      </w:r>
      <w:r>
        <w:t>in</w:t>
      </w:r>
      <w:r>
        <w:rPr>
          <w:spacing w:val="-3"/>
        </w:rPr>
        <w:t xml:space="preserve"> </w:t>
      </w:r>
      <w:r>
        <w:t>relation</w:t>
      </w:r>
      <w:r>
        <w:rPr>
          <w:spacing w:val="-4"/>
        </w:rPr>
        <w:t xml:space="preserve"> </w:t>
      </w:r>
      <w:r>
        <w:t>to</w:t>
      </w:r>
      <w:r>
        <w:rPr>
          <w:spacing w:val="-2"/>
        </w:rPr>
        <w:t xml:space="preserve"> </w:t>
      </w:r>
      <w:r>
        <w:t>race,</w:t>
      </w:r>
      <w:r>
        <w:rPr>
          <w:spacing w:val="-3"/>
        </w:rPr>
        <w:t xml:space="preserve"> </w:t>
      </w:r>
      <w:r>
        <w:t>sex,</w:t>
      </w:r>
      <w:r>
        <w:rPr>
          <w:spacing w:val="-3"/>
        </w:rPr>
        <w:t xml:space="preserve"> </w:t>
      </w:r>
      <w:r>
        <w:t>gender</w:t>
      </w:r>
      <w:r>
        <w:rPr>
          <w:spacing w:val="-3"/>
        </w:rPr>
        <w:t xml:space="preserve"> </w:t>
      </w:r>
      <w:proofErr w:type="spellStart"/>
      <w:r>
        <w:t>reas</w:t>
      </w:r>
      <w:proofErr w:type="spellEnd"/>
      <w:r>
        <w:t xml:space="preserve">- </w:t>
      </w:r>
      <w:proofErr w:type="spellStart"/>
      <w:r>
        <w:t>signment</w:t>
      </w:r>
      <w:proofErr w:type="spellEnd"/>
      <w:r>
        <w:t>,</w:t>
      </w:r>
      <w:r>
        <w:rPr>
          <w:spacing w:val="-10"/>
        </w:rPr>
        <w:t xml:space="preserve"> </w:t>
      </w:r>
      <w:r>
        <w:t>religion</w:t>
      </w:r>
      <w:r>
        <w:rPr>
          <w:spacing w:val="-11"/>
        </w:rPr>
        <w:t xml:space="preserve"> </w:t>
      </w:r>
      <w:r>
        <w:t>or</w:t>
      </w:r>
      <w:r>
        <w:rPr>
          <w:spacing w:val="-8"/>
        </w:rPr>
        <w:t xml:space="preserve"> </w:t>
      </w:r>
      <w:r>
        <w:t>belief,</w:t>
      </w:r>
      <w:r>
        <w:rPr>
          <w:spacing w:val="-10"/>
        </w:rPr>
        <w:t xml:space="preserve"> </w:t>
      </w:r>
      <w:r>
        <w:t>disability,</w:t>
      </w:r>
      <w:r>
        <w:rPr>
          <w:spacing w:val="-10"/>
        </w:rPr>
        <w:t xml:space="preserve"> </w:t>
      </w:r>
      <w:r>
        <w:t>sexual</w:t>
      </w:r>
      <w:r>
        <w:rPr>
          <w:spacing w:val="-11"/>
        </w:rPr>
        <w:t xml:space="preserve"> </w:t>
      </w:r>
      <w:r>
        <w:t>orientation,</w:t>
      </w:r>
      <w:r>
        <w:rPr>
          <w:spacing w:val="-8"/>
        </w:rPr>
        <w:t xml:space="preserve"> </w:t>
      </w:r>
      <w:r>
        <w:t>pregnancy,</w:t>
      </w:r>
      <w:r>
        <w:rPr>
          <w:spacing w:val="-10"/>
        </w:rPr>
        <w:t xml:space="preserve"> </w:t>
      </w:r>
      <w:r>
        <w:t xml:space="preserve">ma- </w:t>
      </w:r>
      <w:proofErr w:type="spellStart"/>
      <w:r>
        <w:t>ternity</w:t>
      </w:r>
      <w:proofErr w:type="spellEnd"/>
      <w:r>
        <w:t>, age or otherwise); and</w:t>
      </w:r>
    </w:p>
    <w:p w14:paraId="2845FF87" w14:textId="77777777" w:rsidR="00E35620" w:rsidRDefault="00290450">
      <w:pPr>
        <w:pStyle w:val="BodyText"/>
        <w:tabs>
          <w:tab w:val="left" w:pos="2812"/>
        </w:tabs>
        <w:spacing w:before="121"/>
        <w:ind w:left="2812" w:right="675" w:hanging="851"/>
        <w:jc w:val="both"/>
      </w:pPr>
      <w:r>
        <w:rPr>
          <w:spacing w:val="-10"/>
        </w:rPr>
        <w:t>)</w:t>
      </w:r>
      <w:r>
        <w:tab/>
      </w:r>
      <w:proofErr w:type="gramStart"/>
      <w:r>
        <w:t>any</w:t>
      </w:r>
      <w:proofErr w:type="gramEnd"/>
      <w:r>
        <w:rPr>
          <w:spacing w:val="-5"/>
        </w:rPr>
        <w:t xml:space="preserve"> </w:t>
      </w:r>
      <w:r>
        <w:t>other</w:t>
      </w:r>
      <w:r>
        <w:rPr>
          <w:spacing w:val="-5"/>
        </w:rPr>
        <w:t xml:space="preserve"> </w:t>
      </w:r>
      <w:r>
        <w:t>requirements</w:t>
      </w:r>
      <w:r>
        <w:rPr>
          <w:spacing w:val="-8"/>
        </w:rPr>
        <w:t xml:space="preserve"> </w:t>
      </w:r>
      <w:r>
        <w:t>and</w:t>
      </w:r>
      <w:r>
        <w:rPr>
          <w:spacing w:val="-6"/>
        </w:rPr>
        <w:t xml:space="preserve"> </w:t>
      </w:r>
      <w:r>
        <w:t>instructions</w:t>
      </w:r>
      <w:r>
        <w:rPr>
          <w:spacing w:val="-8"/>
        </w:rPr>
        <w:t xml:space="preserve"> </w:t>
      </w:r>
      <w:r>
        <w:t>which</w:t>
      </w:r>
      <w:r>
        <w:rPr>
          <w:spacing w:val="-9"/>
        </w:rPr>
        <w:t xml:space="preserve"> </w:t>
      </w:r>
      <w:r>
        <w:t>the</w:t>
      </w:r>
      <w:r>
        <w:rPr>
          <w:spacing w:val="-7"/>
        </w:rPr>
        <w:t xml:space="preserve"> </w:t>
      </w:r>
      <w:r>
        <w:t>Customer</w:t>
      </w:r>
      <w:r>
        <w:rPr>
          <w:spacing w:val="-7"/>
        </w:rPr>
        <w:t xml:space="preserve"> </w:t>
      </w:r>
      <w:r>
        <w:t>reasonably imposes</w:t>
      </w:r>
      <w:r>
        <w:rPr>
          <w:spacing w:val="-7"/>
        </w:rPr>
        <w:t xml:space="preserve"> </w:t>
      </w:r>
      <w:r>
        <w:t>in</w:t>
      </w:r>
      <w:r>
        <w:rPr>
          <w:spacing w:val="-7"/>
        </w:rPr>
        <w:t xml:space="preserve"> </w:t>
      </w:r>
      <w:r>
        <w:t>connection</w:t>
      </w:r>
      <w:r>
        <w:rPr>
          <w:spacing w:val="-8"/>
        </w:rPr>
        <w:t xml:space="preserve"> </w:t>
      </w:r>
      <w:r>
        <w:t>with</w:t>
      </w:r>
      <w:r>
        <w:rPr>
          <w:spacing w:val="-8"/>
        </w:rPr>
        <w:t xml:space="preserve"> </w:t>
      </w:r>
      <w:r>
        <w:t>any</w:t>
      </w:r>
      <w:r>
        <w:rPr>
          <w:spacing w:val="-7"/>
        </w:rPr>
        <w:t xml:space="preserve"> </w:t>
      </w:r>
      <w:r>
        <w:t>equality</w:t>
      </w:r>
      <w:r>
        <w:rPr>
          <w:spacing w:val="-7"/>
        </w:rPr>
        <w:t xml:space="preserve"> </w:t>
      </w:r>
      <w:r>
        <w:t>obligations</w:t>
      </w:r>
      <w:r>
        <w:rPr>
          <w:spacing w:val="-5"/>
        </w:rPr>
        <w:t xml:space="preserve"> </w:t>
      </w:r>
      <w:r>
        <w:t>imposed</w:t>
      </w:r>
      <w:r>
        <w:rPr>
          <w:spacing w:val="-8"/>
        </w:rPr>
        <w:t xml:space="preserve"> </w:t>
      </w:r>
      <w:r>
        <w:t>on</w:t>
      </w:r>
      <w:r>
        <w:rPr>
          <w:spacing w:val="-8"/>
        </w:rPr>
        <w:t xml:space="preserve"> </w:t>
      </w:r>
      <w:r>
        <w:t>the</w:t>
      </w:r>
      <w:r>
        <w:rPr>
          <w:spacing w:val="-7"/>
        </w:rPr>
        <w:t xml:space="preserve"> </w:t>
      </w:r>
      <w:proofErr w:type="spellStart"/>
      <w:r>
        <w:t>Cus</w:t>
      </w:r>
      <w:proofErr w:type="spellEnd"/>
      <w:r>
        <w:t xml:space="preserve">- </w:t>
      </w:r>
      <w:proofErr w:type="spellStart"/>
      <w:r>
        <w:t>tomer</w:t>
      </w:r>
      <w:proofErr w:type="spellEnd"/>
      <w:r>
        <w:t xml:space="preserve"> at any time under applicable equality Law;</w:t>
      </w:r>
    </w:p>
    <w:p w14:paraId="2068A6F3" w14:textId="77777777" w:rsidR="00E35620" w:rsidRDefault="00E35620">
      <w:pPr>
        <w:pStyle w:val="BodyText"/>
        <w:spacing w:before="10"/>
      </w:pPr>
    </w:p>
    <w:p w14:paraId="69D98800" w14:textId="77777777" w:rsidR="00E35620" w:rsidRDefault="00290450">
      <w:pPr>
        <w:pStyle w:val="ListParagraph"/>
        <w:numPr>
          <w:ilvl w:val="1"/>
          <w:numId w:val="46"/>
        </w:numPr>
        <w:tabs>
          <w:tab w:val="left" w:pos="1960"/>
          <w:tab w:val="left" w:pos="1962"/>
        </w:tabs>
        <w:ind w:right="679"/>
        <w:jc w:val="both"/>
      </w:pPr>
      <w:r>
        <w:t>The</w:t>
      </w:r>
      <w:r>
        <w:rPr>
          <w:spacing w:val="-2"/>
        </w:rPr>
        <w:t xml:space="preserve"> </w:t>
      </w:r>
      <w:r>
        <w:t>Supplier</w:t>
      </w:r>
      <w:r>
        <w:rPr>
          <w:spacing w:val="-4"/>
        </w:rPr>
        <w:t xml:space="preserve"> </w:t>
      </w:r>
      <w:r>
        <w:t>take</w:t>
      </w:r>
      <w:r>
        <w:rPr>
          <w:spacing w:val="-2"/>
        </w:rPr>
        <w:t xml:space="preserve"> </w:t>
      </w:r>
      <w:r>
        <w:t>all</w:t>
      </w:r>
      <w:r>
        <w:rPr>
          <w:spacing w:val="-6"/>
        </w:rPr>
        <w:t xml:space="preserve"> </w:t>
      </w:r>
      <w:r>
        <w:t>necessary</w:t>
      </w:r>
      <w:r>
        <w:rPr>
          <w:spacing w:val="-4"/>
        </w:rPr>
        <w:t xml:space="preserve"> </w:t>
      </w:r>
      <w:r>
        <w:t>steps,</w:t>
      </w:r>
      <w:r>
        <w:rPr>
          <w:spacing w:val="-5"/>
        </w:rPr>
        <w:t xml:space="preserve"> </w:t>
      </w:r>
      <w:r>
        <w:t>and</w:t>
      </w:r>
      <w:r>
        <w:rPr>
          <w:spacing w:val="-4"/>
        </w:rPr>
        <w:t xml:space="preserve"> </w:t>
      </w:r>
      <w:r>
        <w:t>inform</w:t>
      </w:r>
      <w:r>
        <w:rPr>
          <w:spacing w:val="-2"/>
        </w:rPr>
        <w:t xml:space="preserve"> </w:t>
      </w:r>
      <w:r>
        <w:t>the</w:t>
      </w:r>
      <w:r>
        <w:rPr>
          <w:spacing w:val="-4"/>
        </w:rPr>
        <w:t xml:space="preserve"> </w:t>
      </w:r>
      <w:r>
        <w:t>Customer</w:t>
      </w:r>
      <w:r>
        <w:rPr>
          <w:spacing w:val="-4"/>
        </w:rPr>
        <w:t xml:space="preserve"> </w:t>
      </w:r>
      <w:r>
        <w:t>of</w:t>
      </w:r>
      <w:r>
        <w:rPr>
          <w:spacing w:val="-2"/>
        </w:rPr>
        <w:t xml:space="preserve"> </w:t>
      </w:r>
      <w:r>
        <w:t>the</w:t>
      </w:r>
      <w:r>
        <w:rPr>
          <w:spacing w:val="-2"/>
        </w:rPr>
        <w:t xml:space="preserve"> </w:t>
      </w:r>
      <w:r>
        <w:t>steps</w:t>
      </w:r>
      <w:r>
        <w:rPr>
          <w:spacing w:val="-5"/>
        </w:rPr>
        <w:t xml:space="preserve"> </w:t>
      </w:r>
      <w:r>
        <w:t>taken, to prevent unlawful discrimination designated</w:t>
      </w:r>
      <w:r>
        <w:rPr>
          <w:spacing w:val="-1"/>
        </w:rPr>
        <w:t xml:space="preserve"> </w:t>
      </w:r>
      <w:r>
        <w:t>as</w:t>
      </w:r>
      <w:r>
        <w:rPr>
          <w:spacing w:val="-1"/>
        </w:rPr>
        <w:t xml:space="preserve"> </w:t>
      </w:r>
      <w:r>
        <w:t>such by any court or</w:t>
      </w:r>
      <w:r>
        <w:rPr>
          <w:spacing w:val="-1"/>
        </w:rPr>
        <w:t xml:space="preserve"> </w:t>
      </w:r>
      <w:r>
        <w:t>tribunal,</w:t>
      </w:r>
      <w:r>
        <w:rPr>
          <w:spacing w:val="-3"/>
        </w:rPr>
        <w:t xml:space="preserve"> </w:t>
      </w:r>
      <w:r>
        <w:t>or the Equality and Human Rights Commission or (any successor organisation).</w:t>
      </w:r>
    </w:p>
    <w:p w14:paraId="59434C07" w14:textId="77777777" w:rsidR="00E35620" w:rsidRDefault="00E35620">
      <w:pPr>
        <w:pStyle w:val="BodyText"/>
      </w:pPr>
    </w:p>
    <w:p w14:paraId="05C89531" w14:textId="77777777" w:rsidR="00E35620" w:rsidRDefault="00E35620">
      <w:pPr>
        <w:pStyle w:val="BodyText"/>
      </w:pPr>
    </w:p>
    <w:p w14:paraId="7B103ACF" w14:textId="77777777" w:rsidR="00E35620" w:rsidRDefault="00E35620">
      <w:pPr>
        <w:pStyle w:val="BodyText"/>
      </w:pPr>
    </w:p>
    <w:p w14:paraId="38AD1860" w14:textId="77777777" w:rsidR="00E35620" w:rsidRDefault="00E35620">
      <w:pPr>
        <w:pStyle w:val="BodyText"/>
        <w:spacing w:before="65"/>
      </w:pPr>
    </w:p>
    <w:p w14:paraId="638CFA68" w14:textId="77777777" w:rsidR="00E35620" w:rsidRDefault="00290450">
      <w:pPr>
        <w:pStyle w:val="Heading3"/>
        <w:ind w:left="260"/>
      </w:pPr>
      <w:r>
        <w:t>Official</w:t>
      </w:r>
      <w:r>
        <w:rPr>
          <w:spacing w:val="-5"/>
        </w:rPr>
        <w:t xml:space="preserve"> </w:t>
      </w:r>
      <w:r>
        <w:t>Secrets</w:t>
      </w:r>
      <w:r>
        <w:rPr>
          <w:spacing w:val="-6"/>
        </w:rPr>
        <w:t xml:space="preserve"> </w:t>
      </w:r>
      <w:r>
        <w:t>Act</w:t>
      </w:r>
      <w:r>
        <w:rPr>
          <w:spacing w:val="-5"/>
        </w:rPr>
        <w:t xml:space="preserve"> </w:t>
      </w:r>
      <w:r>
        <w:t>and</w:t>
      </w:r>
      <w:r>
        <w:rPr>
          <w:spacing w:val="-5"/>
        </w:rPr>
        <w:t xml:space="preserve"> </w:t>
      </w:r>
      <w:r>
        <w:t>Finance</w:t>
      </w:r>
      <w:r>
        <w:rPr>
          <w:spacing w:val="-5"/>
        </w:rPr>
        <w:t xml:space="preserve"> Act</w:t>
      </w:r>
    </w:p>
    <w:p w14:paraId="326F5853" w14:textId="77777777" w:rsidR="00E35620" w:rsidRDefault="00E35620">
      <w:pPr>
        <w:pStyle w:val="BodyText"/>
        <w:spacing w:before="51"/>
        <w:rPr>
          <w:b/>
        </w:rPr>
      </w:pPr>
    </w:p>
    <w:p w14:paraId="749C3B3F" w14:textId="77777777" w:rsidR="00E35620" w:rsidRDefault="00290450">
      <w:pPr>
        <w:pStyle w:val="ListParagraph"/>
        <w:numPr>
          <w:ilvl w:val="1"/>
          <w:numId w:val="46"/>
        </w:numPr>
        <w:tabs>
          <w:tab w:val="left" w:pos="1961"/>
        </w:tabs>
        <w:ind w:left="1961" w:hanging="849"/>
      </w:pPr>
      <w:r>
        <w:t>The</w:t>
      </w:r>
      <w:r>
        <w:rPr>
          <w:spacing w:val="-4"/>
        </w:rPr>
        <w:t xml:space="preserve"> </w:t>
      </w:r>
      <w:r>
        <w:t>Supplier</w:t>
      </w:r>
      <w:r>
        <w:rPr>
          <w:spacing w:val="-3"/>
        </w:rPr>
        <w:t xml:space="preserve"> </w:t>
      </w:r>
      <w:r>
        <w:t>shall</w:t>
      </w:r>
      <w:r>
        <w:rPr>
          <w:spacing w:val="-4"/>
        </w:rPr>
        <w:t xml:space="preserve"> </w:t>
      </w:r>
      <w:r>
        <w:t>comply</w:t>
      </w:r>
      <w:r>
        <w:rPr>
          <w:spacing w:val="-5"/>
        </w:rPr>
        <w:t xml:space="preserve"> </w:t>
      </w:r>
      <w:r>
        <w:t>with</w:t>
      </w:r>
      <w:r>
        <w:rPr>
          <w:spacing w:val="-3"/>
        </w:rPr>
        <w:t xml:space="preserve"> </w:t>
      </w:r>
      <w:r>
        <w:t>the</w:t>
      </w:r>
      <w:r>
        <w:rPr>
          <w:spacing w:val="-5"/>
        </w:rPr>
        <w:t xml:space="preserve"> </w:t>
      </w:r>
      <w:r>
        <w:t>provisions</w:t>
      </w:r>
      <w:r>
        <w:rPr>
          <w:spacing w:val="-5"/>
        </w:rPr>
        <w:t xml:space="preserve"> of:</w:t>
      </w:r>
    </w:p>
    <w:p w14:paraId="2899CA96" w14:textId="77777777" w:rsidR="00E35620" w:rsidRDefault="00290450">
      <w:pPr>
        <w:pStyle w:val="BodyText"/>
        <w:tabs>
          <w:tab w:val="left" w:pos="2812"/>
        </w:tabs>
        <w:spacing w:before="120"/>
        <w:ind w:left="1962"/>
      </w:pPr>
      <w:r>
        <w:rPr>
          <w:spacing w:val="-10"/>
        </w:rPr>
        <w:t>)</w:t>
      </w:r>
      <w:r>
        <w:tab/>
      </w:r>
      <w:proofErr w:type="gramStart"/>
      <w:r>
        <w:t>the</w:t>
      </w:r>
      <w:proofErr w:type="gramEnd"/>
      <w:r>
        <w:rPr>
          <w:spacing w:val="-5"/>
        </w:rPr>
        <w:t xml:space="preserve"> </w:t>
      </w:r>
      <w:r>
        <w:t>Official</w:t>
      </w:r>
      <w:r>
        <w:rPr>
          <w:spacing w:val="-4"/>
        </w:rPr>
        <w:t xml:space="preserve"> </w:t>
      </w:r>
      <w:r>
        <w:t>Secrets</w:t>
      </w:r>
      <w:r>
        <w:rPr>
          <w:spacing w:val="-3"/>
        </w:rPr>
        <w:t xml:space="preserve"> </w:t>
      </w:r>
      <w:r>
        <w:t>Acts</w:t>
      </w:r>
      <w:r>
        <w:rPr>
          <w:spacing w:val="-4"/>
        </w:rPr>
        <w:t xml:space="preserve"> </w:t>
      </w:r>
      <w:r>
        <w:t>1911</w:t>
      </w:r>
      <w:r>
        <w:rPr>
          <w:spacing w:val="-3"/>
        </w:rPr>
        <w:t xml:space="preserve"> </w:t>
      </w:r>
      <w:r>
        <w:t>to</w:t>
      </w:r>
      <w:r>
        <w:rPr>
          <w:spacing w:val="-4"/>
        </w:rPr>
        <w:t xml:space="preserve"> </w:t>
      </w:r>
      <w:r>
        <w:t>1989;</w:t>
      </w:r>
      <w:r>
        <w:rPr>
          <w:spacing w:val="-3"/>
        </w:rPr>
        <w:t xml:space="preserve"> </w:t>
      </w:r>
      <w:r>
        <w:rPr>
          <w:spacing w:val="-5"/>
        </w:rPr>
        <w:t>and</w:t>
      </w:r>
    </w:p>
    <w:p w14:paraId="2EFDA925" w14:textId="77777777" w:rsidR="00E35620" w:rsidRDefault="00290450">
      <w:pPr>
        <w:pStyle w:val="BodyText"/>
        <w:tabs>
          <w:tab w:val="left" w:pos="2812"/>
        </w:tabs>
        <w:spacing w:before="120"/>
        <w:ind w:left="1962"/>
      </w:pPr>
      <w:r>
        <w:rPr>
          <w:spacing w:val="-10"/>
        </w:rPr>
        <w:t>)</w:t>
      </w:r>
      <w:r>
        <w:tab/>
      </w:r>
      <w:proofErr w:type="gramStart"/>
      <w:r>
        <w:t>section</w:t>
      </w:r>
      <w:proofErr w:type="gramEnd"/>
      <w:r>
        <w:rPr>
          <w:spacing w:val="-3"/>
        </w:rPr>
        <w:t xml:space="preserve"> </w:t>
      </w:r>
      <w:r>
        <w:t>182</w:t>
      </w:r>
      <w:r>
        <w:rPr>
          <w:spacing w:val="-4"/>
        </w:rPr>
        <w:t xml:space="preserve"> </w:t>
      </w:r>
      <w:r>
        <w:t>of</w:t>
      </w:r>
      <w:r>
        <w:rPr>
          <w:spacing w:val="-5"/>
        </w:rPr>
        <w:t xml:space="preserve"> </w:t>
      </w:r>
      <w:r>
        <w:t>the</w:t>
      </w:r>
      <w:r>
        <w:rPr>
          <w:spacing w:val="-2"/>
        </w:rPr>
        <w:t xml:space="preserve"> </w:t>
      </w:r>
      <w:r>
        <w:t>Finance</w:t>
      </w:r>
      <w:r>
        <w:rPr>
          <w:spacing w:val="-4"/>
        </w:rPr>
        <w:t xml:space="preserve"> </w:t>
      </w:r>
      <w:r>
        <w:t>Act</w:t>
      </w:r>
      <w:r>
        <w:rPr>
          <w:spacing w:val="-1"/>
        </w:rPr>
        <w:t xml:space="preserve"> </w:t>
      </w:r>
      <w:r>
        <w:rPr>
          <w:spacing w:val="-4"/>
        </w:rPr>
        <w:t>1989.</w:t>
      </w:r>
    </w:p>
    <w:p w14:paraId="544EC350" w14:textId="77777777" w:rsidR="00E35620" w:rsidRDefault="00290450">
      <w:pPr>
        <w:pStyle w:val="Heading3"/>
        <w:spacing w:before="121"/>
        <w:ind w:left="260"/>
      </w:pPr>
      <w:r>
        <w:t>Environmental</w:t>
      </w:r>
      <w:r>
        <w:rPr>
          <w:spacing w:val="-9"/>
        </w:rPr>
        <w:t xml:space="preserve"> </w:t>
      </w:r>
      <w:r>
        <w:rPr>
          <w:spacing w:val="-2"/>
        </w:rPr>
        <w:t>Requirements</w:t>
      </w:r>
    </w:p>
    <w:p w14:paraId="6CA7A9DA" w14:textId="77777777" w:rsidR="00E35620" w:rsidRDefault="00290450">
      <w:pPr>
        <w:pStyle w:val="ListParagraph"/>
        <w:numPr>
          <w:ilvl w:val="1"/>
          <w:numId w:val="46"/>
        </w:numPr>
        <w:tabs>
          <w:tab w:val="left" w:pos="1960"/>
          <w:tab w:val="left" w:pos="1962"/>
        </w:tabs>
        <w:spacing w:before="240"/>
        <w:ind w:right="681"/>
        <w:jc w:val="both"/>
      </w:pPr>
      <w:r>
        <w:t>The Supplier shall, when working on the Sites, perform its obligations under this Contract in accordance with the Environmental Policy of the Customer.</w:t>
      </w:r>
    </w:p>
    <w:p w14:paraId="772C0F92" w14:textId="77777777" w:rsidR="00E35620" w:rsidRDefault="00290450">
      <w:pPr>
        <w:pStyle w:val="ListParagraph"/>
        <w:numPr>
          <w:ilvl w:val="1"/>
          <w:numId w:val="46"/>
        </w:numPr>
        <w:tabs>
          <w:tab w:val="left" w:pos="1960"/>
          <w:tab w:val="left" w:pos="1962"/>
        </w:tabs>
        <w:spacing w:before="120"/>
        <w:ind w:right="680"/>
        <w:jc w:val="both"/>
      </w:pPr>
      <w:r>
        <w:t>The Customer shall provide a copy of its written Environmental Policy (if any) to the Supplier upon the Suppliers written request.</w:t>
      </w:r>
    </w:p>
    <w:p w14:paraId="705E4C26" w14:textId="77777777" w:rsidR="00E35620" w:rsidRDefault="00290450">
      <w:pPr>
        <w:pStyle w:val="Heading2"/>
        <w:numPr>
          <w:ilvl w:val="0"/>
          <w:numId w:val="46"/>
        </w:numPr>
        <w:tabs>
          <w:tab w:val="left" w:pos="1325"/>
        </w:tabs>
        <w:spacing w:before="115"/>
        <w:ind w:left="1325" w:hanging="705"/>
        <w:jc w:val="left"/>
      </w:pPr>
      <w:bookmarkStart w:id="96" w:name="36._ASSIGNMENT_AND_NOVATION"/>
      <w:bookmarkStart w:id="97" w:name="_bookmark48"/>
      <w:bookmarkEnd w:id="96"/>
      <w:bookmarkEnd w:id="97"/>
      <w:r>
        <w:t>ASSIGNMENT</w:t>
      </w:r>
      <w:r>
        <w:rPr>
          <w:spacing w:val="-8"/>
        </w:rPr>
        <w:t xml:space="preserve"> </w:t>
      </w:r>
      <w:r>
        <w:t>AND</w:t>
      </w:r>
      <w:r>
        <w:rPr>
          <w:spacing w:val="-9"/>
        </w:rPr>
        <w:t xml:space="preserve"> </w:t>
      </w:r>
      <w:r>
        <w:rPr>
          <w:spacing w:val="-2"/>
        </w:rPr>
        <w:t>NOVATION</w:t>
      </w:r>
    </w:p>
    <w:p w14:paraId="6C9C2E3C" w14:textId="77777777" w:rsidR="00E35620" w:rsidRDefault="00290450">
      <w:pPr>
        <w:pStyle w:val="ListParagraph"/>
        <w:numPr>
          <w:ilvl w:val="1"/>
          <w:numId w:val="46"/>
        </w:numPr>
        <w:tabs>
          <w:tab w:val="left" w:pos="1960"/>
          <w:tab w:val="left" w:pos="1962"/>
        </w:tabs>
        <w:spacing w:before="241"/>
        <w:ind w:right="677"/>
        <w:jc w:val="both"/>
      </w:pPr>
      <w:r>
        <w:t>The</w:t>
      </w:r>
      <w:r>
        <w:rPr>
          <w:spacing w:val="-2"/>
        </w:rPr>
        <w:t xml:space="preserve"> </w:t>
      </w:r>
      <w:r>
        <w:t>Supplier</w:t>
      </w:r>
      <w:r>
        <w:rPr>
          <w:spacing w:val="-2"/>
        </w:rPr>
        <w:t xml:space="preserve"> </w:t>
      </w:r>
      <w:r>
        <w:t>shall</w:t>
      </w:r>
      <w:r>
        <w:rPr>
          <w:spacing w:val="-3"/>
        </w:rPr>
        <w:t xml:space="preserve"> </w:t>
      </w:r>
      <w:r>
        <w:t>not</w:t>
      </w:r>
      <w:r>
        <w:rPr>
          <w:spacing w:val="-2"/>
        </w:rPr>
        <w:t xml:space="preserve"> </w:t>
      </w:r>
      <w:r>
        <w:t>assign,</w:t>
      </w:r>
      <w:r>
        <w:rPr>
          <w:spacing w:val="-2"/>
        </w:rPr>
        <w:t xml:space="preserve"> </w:t>
      </w:r>
      <w:r>
        <w:t>novate,</w:t>
      </w:r>
      <w:r>
        <w:rPr>
          <w:spacing w:val="-2"/>
        </w:rPr>
        <w:t xml:space="preserve"> </w:t>
      </w:r>
      <w:r>
        <w:t>Sub-Contract</w:t>
      </w:r>
      <w:r>
        <w:rPr>
          <w:spacing w:val="-1"/>
        </w:rPr>
        <w:t xml:space="preserve"> </w:t>
      </w:r>
      <w:r>
        <w:t>or</w:t>
      </w:r>
      <w:r>
        <w:rPr>
          <w:spacing w:val="-4"/>
        </w:rPr>
        <w:t xml:space="preserve"> </w:t>
      </w:r>
      <w:r>
        <w:t>otherwise</w:t>
      </w:r>
      <w:r>
        <w:rPr>
          <w:spacing w:val="-1"/>
        </w:rPr>
        <w:t xml:space="preserve"> </w:t>
      </w:r>
      <w:r>
        <w:t>dispose</w:t>
      </w:r>
      <w:r>
        <w:rPr>
          <w:spacing w:val="-4"/>
        </w:rPr>
        <w:t xml:space="preserve"> </w:t>
      </w:r>
      <w:r>
        <w:t>of</w:t>
      </w:r>
      <w:r>
        <w:rPr>
          <w:spacing w:val="-2"/>
        </w:rPr>
        <w:t xml:space="preserve"> </w:t>
      </w:r>
      <w:r>
        <w:t>or</w:t>
      </w:r>
      <w:r>
        <w:rPr>
          <w:spacing w:val="-2"/>
        </w:rPr>
        <w:t xml:space="preserve"> </w:t>
      </w:r>
      <w:proofErr w:type="spellStart"/>
      <w:r>
        <w:t>cre</w:t>
      </w:r>
      <w:proofErr w:type="spellEnd"/>
      <w:r>
        <w:t>- ate</w:t>
      </w:r>
      <w:r>
        <w:rPr>
          <w:spacing w:val="-6"/>
        </w:rPr>
        <w:t xml:space="preserve"> </w:t>
      </w:r>
      <w:r>
        <w:t>any</w:t>
      </w:r>
      <w:r>
        <w:rPr>
          <w:spacing w:val="-6"/>
        </w:rPr>
        <w:t xml:space="preserve"> </w:t>
      </w:r>
      <w:r>
        <w:t>trust</w:t>
      </w:r>
      <w:r>
        <w:rPr>
          <w:spacing w:val="-6"/>
        </w:rPr>
        <w:t xml:space="preserve"> </w:t>
      </w:r>
      <w:r>
        <w:t>in</w:t>
      </w:r>
      <w:r>
        <w:rPr>
          <w:spacing w:val="-8"/>
        </w:rPr>
        <w:t xml:space="preserve"> </w:t>
      </w:r>
      <w:r>
        <w:t>relation</w:t>
      </w:r>
      <w:r>
        <w:rPr>
          <w:spacing w:val="-7"/>
        </w:rPr>
        <w:t xml:space="preserve"> </w:t>
      </w:r>
      <w:r>
        <w:t>to</w:t>
      </w:r>
      <w:r>
        <w:rPr>
          <w:spacing w:val="-7"/>
        </w:rPr>
        <w:t xml:space="preserve"> </w:t>
      </w:r>
      <w:r>
        <w:t>any</w:t>
      </w:r>
      <w:r>
        <w:rPr>
          <w:spacing w:val="-6"/>
        </w:rPr>
        <w:t xml:space="preserve"> </w:t>
      </w:r>
      <w:r>
        <w:t>or</w:t>
      </w:r>
      <w:r>
        <w:rPr>
          <w:spacing w:val="-7"/>
        </w:rPr>
        <w:t xml:space="preserve"> </w:t>
      </w:r>
      <w:proofErr w:type="gramStart"/>
      <w:r>
        <w:t>all</w:t>
      </w:r>
      <w:r>
        <w:rPr>
          <w:spacing w:val="-7"/>
        </w:rPr>
        <w:t xml:space="preserve"> </w:t>
      </w:r>
      <w:r>
        <w:t>of</w:t>
      </w:r>
      <w:proofErr w:type="gramEnd"/>
      <w:r>
        <w:rPr>
          <w:spacing w:val="-7"/>
        </w:rPr>
        <w:t xml:space="preserve"> </w:t>
      </w:r>
      <w:r>
        <w:t>its</w:t>
      </w:r>
      <w:r>
        <w:rPr>
          <w:spacing w:val="-6"/>
        </w:rPr>
        <w:t xml:space="preserve"> </w:t>
      </w:r>
      <w:r>
        <w:t>rights,</w:t>
      </w:r>
      <w:r>
        <w:rPr>
          <w:spacing w:val="-6"/>
        </w:rPr>
        <w:t xml:space="preserve"> </w:t>
      </w:r>
      <w:r>
        <w:t>obligations</w:t>
      </w:r>
      <w:r>
        <w:rPr>
          <w:spacing w:val="-9"/>
        </w:rPr>
        <w:t xml:space="preserve"> </w:t>
      </w:r>
      <w:r>
        <w:t>or</w:t>
      </w:r>
      <w:r>
        <w:rPr>
          <w:spacing w:val="-7"/>
        </w:rPr>
        <w:t xml:space="preserve"> </w:t>
      </w:r>
      <w:r>
        <w:t>liabilities</w:t>
      </w:r>
      <w:r>
        <w:rPr>
          <w:spacing w:val="-7"/>
        </w:rPr>
        <w:t xml:space="preserve"> </w:t>
      </w:r>
      <w:r>
        <w:t>under</w:t>
      </w:r>
      <w:r>
        <w:rPr>
          <w:spacing w:val="-6"/>
        </w:rPr>
        <w:t xml:space="preserve"> </w:t>
      </w:r>
      <w:r>
        <w:t>this Contract or any part of it without Approval.</w:t>
      </w:r>
    </w:p>
    <w:p w14:paraId="3EA6AB4F" w14:textId="77777777" w:rsidR="00E35620" w:rsidRDefault="00290450">
      <w:pPr>
        <w:pStyle w:val="ListParagraph"/>
        <w:numPr>
          <w:ilvl w:val="1"/>
          <w:numId w:val="46"/>
        </w:numPr>
        <w:tabs>
          <w:tab w:val="left" w:pos="1960"/>
          <w:tab w:val="left" w:pos="1962"/>
        </w:tabs>
        <w:spacing w:before="120"/>
        <w:ind w:right="682"/>
        <w:jc w:val="both"/>
      </w:pPr>
      <w:r>
        <w:t xml:space="preserve">The Customer may assign, novate or otherwise dispose of any or </w:t>
      </w:r>
      <w:proofErr w:type="gramStart"/>
      <w:r>
        <w:t>all of</w:t>
      </w:r>
      <w:proofErr w:type="gramEnd"/>
      <w:r>
        <w:t xml:space="preserve"> its rights, liabilities and obligations under this Contract or any part thereof to:</w:t>
      </w:r>
    </w:p>
    <w:p w14:paraId="1B06C4C0" w14:textId="77777777" w:rsidR="00E35620" w:rsidRDefault="00290450">
      <w:pPr>
        <w:pStyle w:val="BodyText"/>
        <w:tabs>
          <w:tab w:val="left" w:pos="2812"/>
        </w:tabs>
        <w:spacing w:before="121"/>
        <w:ind w:left="1962"/>
        <w:jc w:val="both"/>
      </w:pPr>
      <w:r>
        <w:rPr>
          <w:spacing w:val="-10"/>
        </w:rPr>
        <w:t>)</w:t>
      </w:r>
      <w:r>
        <w:tab/>
      </w:r>
      <w:proofErr w:type="gramStart"/>
      <w:r>
        <w:t>any</w:t>
      </w:r>
      <w:proofErr w:type="gramEnd"/>
      <w:r>
        <w:rPr>
          <w:spacing w:val="-5"/>
        </w:rPr>
        <w:t xml:space="preserve"> </w:t>
      </w:r>
      <w:r>
        <w:t>other</w:t>
      </w:r>
      <w:r>
        <w:rPr>
          <w:spacing w:val="-5"/>
        </w:rPr>
        <w:t xml:space="preserve"> </w:t>
      </w:r>
      <w:r>
        <w:t>Contracting</w:t>
      </w:r>
      <w:r>
        <w:rPr>
          <w:spacing w:val="-6"/>
        </w:rPr>
        <w:t xml:space="preserve"> </w:t>
      </w:r>
      <w:r>
        <w:t>Authority;</w:t>
      </w:r>
      <w:r>
        <w:rPr>
          <w:spacing w:val="-6"/>
        </w:rPr>
        <w:t xml:space="preserve"> </w:t>
      </w:r>
      <w:r>
        <w:rPr>
          <w:spacing w:val="-5"/>
        </w:rPr>
        <w:t>or</w:t>
      </w:r>
    </w:p>
    <w:p w14:paraId="6DB6C56D" w14:textId="77777777" w:rsidR="00E35620" w:rsidRDefault="00290450">
      <w:pPr>
        <w:pStyle w:val="BodyText"/>
        <w:tabs>
          <w:tab w:val="left" w:pos="2812"/>
        </w:tabs>
        <w:spacing w:before="118"/>
        <w:ind w:left="2812" w:right="677" w:hanging="851"/>
        <w:jc w:val="both"/>
      </w:pPr>
      <w:r>
        <w:rPr>
          <w:spacing w:val="-10"/>
        </w:rPr>
        <w:t>)</w:t>
      </w:r>
      <w:r>
        <w:tab/>
      </w:r>
      <w:proofErr w:type="gramStart"/>
      <w:r>
        <w:t>any</w:t>
      </w:r>
      <w:proofErr w:type="gramEnd"/>
      <w:r>
        <w:t xml:space="preserve"> other body established by the Crown or under statute in order sub- </w:t>
      </w:r>
      <w:proofErr w:type="spellStart"/>
      <w:r>
        <w:t>stantially</w:t>
      </w:r>
      <w:proofErr w:type="spellEnd"/>
      <w:r>
        <w:t xml:space="preserve"> to perform any of the functions that had previously been per- formed by the Customer; or</w:t>
      </w:r>
    </w:p>
    <w:p w14:paraId="17C0D1F9" w14:textId="77777777" w:rsidR="00E35620" w:rsidRDefault="00290450">
      <w:pPr>
        <w:pStyle w:val="BodyText"/>
        <w:tabs>
          <w:tab w:val="left" w:pos="2812"/>
        </w:tabs>
        <w:spacing w:before="120"/>
        <w:ind w:left="2812" w:right="673" w:hanging="851"/>
        <w:jc w:val="both"/>
      </w:pPr>
      <w:r>
        <w:rPr>
          <w:spacing w:val="-10"/>
        </w:rPr>
        <w:t>)</w:t>
      </w:r>
      <w:r>
        <w:tab/>
      </w:r>
      <w:proofErr w:type="gramStart"/>
      <w:r>
        <w:t>any</w:t>
      </w:r>
      <w:proofErr w:type="gramEnd"/>
      <w:r>
        <w:rPr>
          <w:spacing w:val="-9"/>
        </w:rPr>
        <w:t xml:space="preserve"> </w:t>
      </w:r>
      <w:r>
        <w:t>private</w:t>
      </w:r>
      <w:r>
        <w:rPr>
          <w:spacing w:val="-9"/>
        </w:rPr>
        <w:t xml:space="preserve"> </w:t>
      </w:r>
      <w:r>
        <w:t>sector</w:t>
      </w:r>
      <w:r>
        <w:rPr>
          <w:spacing w:val="-10"/>
        </w:rPr>
        <w:t xml:space="preserve"> </w:t>
      </w:r>
      <w:r>
        <w:t>body</w:t>
      </w:r>
      <w:r>
        <w:rPr>
          <w:spacing w:val="-11"/>
        </w:rPr>
        <w:t xml:space="preserve"> </w:t>
      </w:r>
      <w:r>
        <w:t>which</w:t>
      </w:r>
      <w:r>
        <w:rPr>
          <w:spacing w:val="-11"/>
        </w:rPr>
        <w:t xml:space="preserve"> </w:t>
      </w:r>
      <w:r>
        <w:t>substantially</w:t>
      </w:r>
      <w:r>
        <w:rPr>
          <w:spacing w:val="-12"/>
        </w:rPr>
        <w:t xml:space="preserve"> </w:t>
      </w:r>
      <w:r>
        <w:t>performs</w:t>
      </w:r>
      <w:r>
        <w:rPr>
          <w:spacing w:val="-10"/>
        </w:rPr>
        <w:t xml:space="preserve"> </w:t>
      </w:r>
      <w:r>
        <w:t>the</w:t>
      </w:r>
      <w:r>
        <w:rPr>
          <w:spacing w:val="-9"/>
        </w:rPr>
        <w:t xml:space="preserve"> </w:t>
      </w:r>
      <w:r>
        <w:t>functions</w:t>
      </w:r>
      <w:r>
        <w:rPr>
          <w:spacing w:val="-12"/>
        </w:rPr>
        <w:t xml:space="preserve"> </w:t>
      </w:r>
      <w:r>
        <w:t>of</w:t>
      </w:r>
      <w:r>
        <w:rPr>
          <w:spacing w:val="-13"/>
        </w:rPr>
        <w:t xml:space="preserve"> </w:t>
      </w:r>
      <w:r>
        <w:t xml:space="preserve">the </w:t>
      </w:r>
      <w:r>
        <w:rPr>
          <w:spacing w:val="-2"/>
        </w:rPr>
        <w:t>Customer,</w:t>
      </w:r>
    </w:p>
    <w:p w14:paraId="5B43FC2C" w14:textId="77777777" w:rsidR="00E35620" w:rsidRDefault="00290450">
      <w:pPr>
        <w:pStyle w:val="BodyText"/>
        <w:spacing w:before="121"/>
        <w:ind w:left="1083" w:right="807"/>
        <w:jc w:val="both"/>
      </w:pPr>
      <w:r>
        <w:t>and</w:t>
      </w:r>
      <w:r>
        <w:rPr>
          <w:spacing w:val="-2"/>
        </w:rPr>
        <w:t xml:space="preserve"> </w:t>
      </w:r>
      <w:r>
        <w:t>the</w:t>
      </w:r>
      <w:r>
        <w:rPr>
          <w:spacing w:val="-1"/>
        </w:rPr>
        <w:t xml:space="preserve"> </w:t>
      </w:r>
      <w:r>
        <w:t>Supplier</w:t>
      </w:r>
      <w:r>
        <w:rPr>
          <w:spacing w:val="-1"/>
        </w:rPr>
        <w:t xml:space="preserve"> </w:t>
      </w:r>
      <w:r>
        <w:t>shall,</w:t>
      </w:r>
      <w:r>
        <w:rPr>
          <w:spacing w:val="-1"/>
        </w:rPr>
        <w:t xml:space="preserve"> </w:t>
      </w:r>
      <w:r>
        <w:t>at</w:t>
      </w:r>
      <w:r>
        <w:rPr>
          <w:spacing w:val="-1"/>
        </w:rPr>
        <w:t xml:space="preserve"> </w:t>
      </w:r>
      <w:r>
        <w:t>the</w:t>
      </w:r>
      <w:r>
        <w:rPr>
          <w:spacing w:val="-1"/>
        </w:rPr>
        <w:t xml:space="preserve"> </w:t>
      </w:r>
      <w:r>
        <w:t>Customer’s</w:t>
      </w:r>
      <w:r>
        <w:rPr>
          <w:spacing w:val="-1"/>
        </w:rPr>
        <w:t xml:space="preserve"> </w:t>
      </w:r>
      <w:r>
        <w:t>request,</w:t>
      </w:r>
      <w:r>
        <w:rPr>
          <w:spacing w:val="-1"/>
        </w:rPr>
        <w:t xml:space="preserve"> </w:t>
      </w:r>
      <w:r>
        <w:t>enter</w:t>
      </w:r>
      <w:r>
        <w:rPr>
          <w:spacing w:val="-1"/>
        </w:rPr>
        <w:t xml:space="preserve"> </w:t>
      </w:r>
      <w:r>
        <w:t>into a</w:t>
      </w:r>
      <w:r>
        <w:rPr>
          <w:spacing w:val="-3"/>
        </w:rPr>
        <w:t xml:space="preserve"> </w:t>
      </w:r>
      <w:r>
        <w:t>novation</w:t>
      </w:r>
      <w:r>
        <w:rPr>
          <w:spacing w:val="-2"/>
        </w:rPr>
        <w:t xml:space="preserve"> </w:t>
      </w:r>
      <w:r>
        <w:t>agreement</w:t>
      </w:r>
      <w:r>
        <w:rPr>
          <w:spacing w:val="-1"/>
        </w:rPr>
        <w:t xml:space="preserve"> </w:t>
      </w:r>
      <w:r>
        <w:t>in</w:t>
      </w:r>
      <w:r>
        <w:rPr>
          <w:spacing w:val="-3"/>
        </w:rPr>
        <w:t xml:space="preserve"> </w:t>
      </w:r>
      <w:r>
        <w:t>such form</w:t>
      </w:r>
      <w:r>
        <w:rPr>
          <w:spacing w:val="-2"/>
        </w:rPr>
        <w:t xml:space="preserve"> </w:t>
      </w:r>
      <w:r>
        <w:t>as</w:t>
      </w:r>
      <w:r>
        <w:rPr>
          <w:spacing w:val="-2"/>
        </w:rPr>
        <w:t xml:space="preserve"> </w:t>
      </w:r>
      <w:r>
        <w:t>the Customer</w:t>
      </w:r>
      <w:r>
        <w:rPr>
          <w:spacing w:val="-2"/>
        </w:rPr>
        <w:t xml:space="preserve"> </w:t>
      </w:r>
      <w:r>
        <w:t>shall</w:t>
      </w:r>
      <w:r>
        <w:rPr>
          <w:spacing w:val="-2"/>
        </w:rPr>
        <w:t xml:space="preserve"> </w:t>
      </w:r>
      <w:r>
        <w:t>reasonably specify in</w:t>
      </w:r>
      <w:r>
        <w:rPr>
          <w:spacing w:val="-3"/>
        </w:rPr>
        <w:t xml:space="preserve"> </w:t>
      </w:r>
      <w:r>
        <w:t>order</w:t>
      </w:r>
      <w:r>
        <w:rPr>
          <w:spacing w:val="-2"/>
        </w:rPr>
        <w:t xml:space="preserve"> </w:t>
      </w:r>
      <w:r>
        <w:t>to</w:t>
      </w:r>
      <w:r>
        <w:rPr>
          <w:spacing w:val="-1"/>
        </w:rPr>
        <w:t xml:space="preserve"> </w:t>
      </w:r>
      <w:r>
        <w:t>enable</w:t>
      </w:r>
      <w:r>
        <w:rPr>
          <w:spacing w:val="-2"/>
        </w:rPr>
        <w:t xml:space="preserve"> </w:t>
      </w:r>
      <w:r>
        <w:t>the Customer</w:t>
      </w:r>
      <w:r>
        <w:rPr>
          <w:spacing w:val="-2"/>
        </w:rPr>
        <w:t xml:space="preserve"> </w:t>
      </w:r>
      <w:r>
        <w:t>to</w:t>
      </w:r>
      <w:r>
        <w:rPr>
          <w:spacing w:val="-1"/>
        </w:rPr>
        <w:t xml:space="preserve"> </w:t>
      </w:r>
      <w:r>
        <w:t>exercise its</w:t>
      </w:r>
      <w:r>
        <w:rPr>
          <w:spacing w:val="-2"/>
        </w:rPr>
        <w:t xml:space="preserve"> </w:t>
      </w:r>
      <w:r>
        <w:t>rights</w:t>
      </w:r>
      <w:r>
        <w:rPr>
          <w:spacing w:val="-1"/>
        </w:rPr>
        <w:t xml:space="preserve"> </w:t>
      </w:r>
      <w:r>
        <w:t>pursuant</w:t>
      </w:r>
      <w:r>
        <w:rPr>
          <w:spacing w:val="-4"/>
        </w:rPr>
        <w:t xml:space="preserve"> </w:t>
      </w:r>
      <w:r>
        <w:t>to</w:t>
      </w:r>
      <w:r>
        <w:rPr>
          <w:spacing w:val="-3"/>
        </w:rPr>
        <w:t xml:space="preserve"> </w:t>
      </w:r>
      <w:r>
        <w:t>this</w:t>
      </w:r>
      <w:r>
        <w:rPr>
          <w:spacing w:val="-2"/>
        </w:rPr>
        <w:t xml:space="preserve"> </w:t>
      </w:r>
      <w:r>
        <w:t>Clause The</w:t>
      </w:r>
      <w:r>
        <w:rPr>
          <w:spacing w:val="-4"/>
        </w:rPr>
        <w:t xml:space="preserve"> </w:t>
      </w:r>
      <w:r>
        <w:t>Customer</w:t>
      </w:r>
      <w:r>
        <w:rPr>
          <w:spacing w:val="-4"/>
        </w:rPr>
        <w:t xml:space="preserve"> </w:t>
      </w:r>
      <w:r>
        <w:t>may</w:t>
      </w:r>
      <w:r>
        <w:rPr>
          <w:spacing w:val="-4"/>
        </w:rPr>
        <w:t xml:space="preserve"> </w:t>
      </w:r>
      <w:r>
        <w:t>assign,</w:t>
      </w:r>
      <w:r>
        <w:rPr>
          <w:spacing w:val="-2"/>
        </w:rPr>
        <w:t xml:space="preserve"> </w:t>
      </w:r>
      <w:r>
        <w:t>novate</w:t>
      </w:r>
      <w:r>
        <w:rPr>
          <w:spacing w:val="-4"/>
        </w:rPr>
        <w:t xml:space="preserve"> </w:t>
      </w:r>
      <w:r>
        <w:t>or</w:t>
      </w:r>
      <w:r>
        <w:rPr>
          <w:spacing w:val="-4"/>
        </w:rPr>
        <w:t xml:space="preserve"> </w:t>
      </w:r>
      <w:r>
        <w:t>otherwise</w:t>
      </w:r>
      <w:r>
        <w:rPr>
          <w:spacing w:val="-4"/>
        </w:rPr>
        <w:t xml:space="preserve"> </w:t>
      </w:r>
      <w:r>
        <w:t>dispose</w:t>
      </w:r>
      <w:r>
        <w:rPr>
          <w:spacing w:val="-4"/>
        </w:rPr>
        <w:t xml:space="preserve"> </w:t>
      </w:r>
      <w:r>
        <w:t>of any</w:t>
      </w:r>
      <w:r>
        <w:rPr>
          <w:spacing w:val="-3"/>
        </w:rPr>
        <w:t xml:space="preserve"> </w:t>
      </w:r>
      <w:r>
        <w:t>or</w:t>
      </w:r>
      <w:r>
        <w:rPr>
          <w:spacing w:val="-4"/>
        </w:rPr>
        <w:t xml:space="preserve"> </w:t>
      </w:r>
      <w:r>
        <w:t>all</w:t>
      </w:r>
      <w:r>
        <w:rPr>
          <w:spacing w:val="-5"/>
        </w:rPr>
        <w:t xml:space="preserve"> </w:t>
      </w:r>
      <w:r>
        <w:t>of</w:t>
      </w:r>
      <w:r>
        <w:rPr>
          <w:spacing w:val="-2"/>
        </w:rPr>
        <w:t xml:space="preserve"> </w:t>
      </w:r>
      <w:r>
        <w:t>its</w:t>
      </w:r>
      <w:r>
        <w:rPr>
          <w:spacing w:val="-4"/>
        </w:rPr>
        <w:t xml:space="preserve"> </w:t>
      </w:r>
      <w:r>
        <w:t>rights,</w:t>
      </w:r>
      <w:r>
        <w:rPr>
          <w:spacing w:val="-2"/>
        </w:rPr>
        <w:t xml:space="preserve"> </w:t>
      </w:r>
      <w:r>
        <w:t>liabilities</w:t>
      </w:r>
      <w:r>
        <w:rPr>
          <w:spacing w:val="-1"/>
        </w:rPr>
        <w:t xml:space="preserve"> </w:t>
      </w:r>
      <w:r>
        <w:t>and</w:t>
      </w:r>
      <w:r>
        <w:rPr>
          <w:spacing w:val="-5"/>
        </w:rPr>
        <w:t xml:space="preserve"> </w:t>
      </w:r>
      <w:r>
        <w:t>obligations</w:t>
      </w:r>
      <w:r>
        <w:rPr>
          <w:spacing w:val="-4"/>
        </w:rPr>
        <w:t xml:space="preserve"> </w:t>
      </w:r>
      <w:r>
        <w:t>under</w:t>
      </w:r>
      <w:r>
        <w:rPr>
          <w:spacing w:val="-3"/>
        </w:rPr>
        <w:t xml:space="preserve"> </w:t>
      </w:r>
      <w:r>
        <w:t>this</w:t>
      </w:r>
      <w:r>
        <w:rPr>
          <w:spacing w:val="-2"/>
        </w:rPr>
        <w:t xml:space="preserve"> </w:t>
      </w:r>
      <w:r>
        <w:t>Contract</w:t>
      </w:r>
      <w:r>
        <w:rPr>
          <w:spacing w:val="-4"/>
        </w:rPr>
        <w:t xml:space="preserve"> </w:t>
      </w:r>
      <w:r>
        <w:t>or</w:t>
      </w:r>
      <w:r>
        <w:rPr>
          <w:spacing w:val="-2"/>
        </w:rPr>
        <w:t xml:space="preserve"> </w:t>
      </w:r>
      <w:r>
        <w:t>any</w:t>
      </w:r>
      <w:r>
        <w:rPr>
          <w:spacing w:val="-4"/>
        </w:rPr>
        <w:t xml:space="preserve"> </w:t>
      </w:r>
      <w:r>
        <w:t>part</w:t>
      </w:r>
      <w:r>
        <w:rPr>
          <w:spacing w:val="-5"/>
        </w:rPr>
        <w:t xml:space="preserve"> </w:t>
      </w:r>
      <w:r>
        <w:t>thereof</w:t>
      </w:r>
      <w:r>
        <w:rPr>
          <w:spacing w:val="-3"/>
        </w:rPr>
        <w:t xml:space="preserve"> </w:t>
      </w:r>
      <w:proofErr w:type="gramStart"/>
      <w:r>
        <w:rPr>
          <w:spacing w:val="-4"/>
        </w:rPr>
        <w:t>to:.</w:t>
      </w:r>
      <w:proofErr w:type="gramEnd"/>
    </w:p>
    <w:p w14:paraId="5A2DFF19" w14:textId="77777777" w:rsidR="00E35620" w:rsidRDefault="00290450">
      <w:pPr>
        <w:pStyle w:val="ListParagraph"/>
        <w:numPr>
          <w:ilvl w:val="1"/>
          <w:numId w:val="46"/>
        </w:numPr>
        <w:tabs>
          <w:tab w:val="left" w:pos="1960"/>
          <w:tab w:val="left" w:pos="1962"/>
        </w:tabs>
        <w:spacing w:before="121"/>
        <w:ind w:right="674"/>
        <w:jc w:val="both"/>
      </w:pPr>
      <w:r>
        <w:t>A</w:t>
      </w:r>
      <w:r>
        <w:rPr>
          <w:spacing w:val="-1"/>
        </w:rPr>
        <w:t xml:space="preserve"> </w:t>
      </w:r>
      <w:r>
        <w:t>change</w:t>
      </w:r>
      <w:r>
        <w:rPr>
          <w:spacing w:val="-1"/>
        </w:rPr>
        <w:t xml:space="preserve"> </w:t>
      </w:r>
      <w:r>
        <w:t>in</w:t>
      </w:r>
      <w:r>
        <w:rPr>
          <w:spacing w:val="-3"/>
        </w:rPr>
        <w:t xml:space="preserve"> </w:t>
      </w:r>
      <w:r>
        <w:t>the</w:t>
      </w:r>
      <w:r>
        <w:rPr>
          <w:spacing w:val="-3"/>
        </w:rPr>
        <w:t xml:space="preserve"> </w:t>
      </w:r>
      <w:r>
        <w:t>legal</w:t>
      </w:r>
      <w:r>
        <w:rPr>
          <w:spacing w:val="-4"/>
        </w:rPr>
        <w:t xml:space="preserve"> </w:t>
      </w:r>
      <w:r>
        <w:t>status</w:t>
      </w:r>
      <w:r>
        <w:rPr>
          <w:spacing w:val="-4"/>
        </w:rPr>
        <w:t xml:space="preserve"> </w:t>
      </w:r>
      <w:r>
        <w:t>of</w:t>
      </w:r>
      <w:r>
        <w:rPr>
          <w:spacing w:val="-4"/>
        </w:rPr>
        <w:t xml:space="preserve"> </w:t>
      </w:r>
      <w:r>
        <w:t>the</w:t>
      </w:r>
      <w:r>
        <w:rPr>
          <w:spacing w:val="-3"/>
        </w:rPr>
        <w:t xml:space="preserve"> </w:t>
      </w:r>
      <w:r>
        <w:t>Customer</w:t>
      </w:r>
      <w:r>
        <w:rPr>
          <w:spacing w:val="-3"/>
        </w:rPr>
        <w:t xml:space="preserve"> </w:t>
      </w:r>
      <w:r>
        <w:t>shall</w:t>
      </w:r>
      <w:r>
        <w:rPr>
          <w:spacing w:val="-4"/>
        </w:rPr>
        <w:t xml:space="preserve"> </w:t>
      </w:r>
      <w:r>
        <w:t>not,</w:t>
      </w:r>
      <w:r>
        <w:rPr>
          <w:spacing w:val="-5"/>
        </w:rPr>
        <w:t xml:space="preserve"> </w:t>
      </w:r>
      <w:r>
        <w:t>subject</w:t>
      </w:r>
      <w:r>
        <w:rPr>
          <w:spacing w:val="-3"/>
        </w:rPr>
        <w:t xml:space="preserve"> </w:t>
      </w:r>
      <w:r>
        <w:t>to</w:t>
      </w:r>
      <w:r>
        <w:rPr>
          <w:spacing w:val="-2"/>
        </w:rPr>
        <w:t xml:space="preserve"> </w:t>
      </w:r>
      <w:r>
        <w:t>Clause If</w:t>
      </w:r>
      <w:r>
        <w:rPr>
          <w:spacing w:val="-4"/>
        </w:rPr>
        <w:t xml:space="preserve"> </w:t>
      </w:r>
      <w:r>
        <w:t>the</w:t>
      </w:r>
      <w:r>
        <w:rPr>
          <w:spacing w:val="-3"/>
        </w:rPr>
        <w:t xml:space="preserve"> </w:t>
      </w:r>
      <w:proofErr w:type="spellStart"/>
      <w:r>
        <w:t>Cus</w:t>
      </w:r>
      <w:proofErr w:type="spellEnd"/>
      <w:r>
        <w:t xml:space="preserve">- </w:t>
      </w:r>
      <w:proofErr w:type="spellStart"/>
      <w:r>
        <w:t>tomer</w:t>
      </w:r>
      <w:proofErr w:type="spellEnd"/>
      <w:r>
        <w:rPr>
          <w:spacing w:val="-4"/>
        </w:rPr>
        <w:t xml:space="preserve"> </w:t>
      </w:r>
      <w:r>
        <w:t>assigns,</w:t>
      </w:r>
      <w:r>
        <w:rPr>
          <w:spacing w:val="-4"/>
        </w:rPr>
        <w:t xml:space="preserve"> </w:t>
      </w:r>
      <w:r>
        <w:t>novates</w:t>
      </w:r>
      <w:r>
        <w:rPr>
          <w:spacing w:val="-6"/>
        </w:rPr>
        <w:t xml:space="preserve"> </w:t>
      </w:r>
      <w:r>
        <w:t>or</w:t>
      </w:r>
      <w:r>
        <w:rPr>
          <w:spacing w:val="-4"/>
        </w:rPr>
        <w:t xml:space="preserve"> </w:t>
      </w:r>
      <w:r>
        <w:t>otherwise</w:t>
      </w:r>
      <w:r>
        <w:rPr>
          <w:spacing w:val="-4"/>
        </w:rPr>
        <w:t xml:space="preserve"> </w:t>
      </w:r>
      <w:r>
        <w:t>disposes</w:t>
      </w:r>
      <w:r>
        <w:rPr>
          <w:spacing w:val="-4"/>
        </w:rPr>
        <w:t xml:space="preserve"> </w:t>
      </w:r>
      <w:r>
        <w:t>of</w:t>
      </w:r>
      <w:r>
        <w:rPr>
          <w:spacing w:val="-4"/>
        </w:rPr>
        <w:t xml:space="preserve"> </w:t>
      </w:r>
      <w:r>
        <w:t>any</w:t>
      </w:r>
      <w:r>
        <w:rPr>
          <w:spacing w:val="-6"/>
        </w:rPr>
        <w:t xml:space="preserve"> </w:t>
      </w:r>
      <w:r>
        <w:t>of</w:t>
      </w:r>
      <w:r>
        <w:rPr>
          <w:spacing w:val="-7"/>
        </w:rPr>
        <w:t xml:space="preserve"> </w:t>
      </w:r>
      <w:r>
        <w:t>its</w:t>
      </w:r>
      <w:r>
        <w:rPr>
          <w:spacing w:val="-4"/>
        </w:rPr>
        <w:t xml:space="preserve"> </w:t>
      </w:r>
      <w:r>
        <w:t>rights,</w:t>
      </w:r>
      <w:r>
        <w:rPr>
          <w:spacing w:val="-6"/>
        </w:rPr>
        <w:t xml:space="preserve"> </w:t>
      </w:r>
      <w:r>
        <w:t>obligations</w:t>
      </w:r>
      <w:r>
        <w:rPr>
          <w:spacing w:val="-7"/>
        </w:rPr>
        <w:t xml:space="preserve"> </w:t>
      </w:r>
      <w:r>
        <w:t>or</w:t>
      </w:r>
      <w:r>
        <w:rPr>
          <w:spacing w:val="-4"/>
        </w:rPr>
        <w:t xml:space="preserve"> </w:t>
      </w:r>
      <w:proofErr w:type="spellStart"/>
      <w:r>
        <w:t>lia</w:t>
      </w:r>
      <w:proofErr w:type="spellEnd"/>
      <w:r>
        <w:t xml:space="preserve">- </w:t>
      </w:r>
      <w:proofErr w:type="spellStart"/>
      <w:r>
        <w:t>bilities</w:t>
      </w:r>
      <w:proofErr w:type="spellEnd"/>
      <w:r>
        <w:t xml:space="preserve"> under this Contract</w:t>
      </w:r>
      <w:r>
        <w:rPr>
          <w:spacing w:val="-1"/>
        </w:rPr>
        <w:t xml:space="preserve"> </w:t>
      </w:r>
      <w:r>
        <w:t>to a private sector body in</w:t>
      </w:r>
      <w:r>
        <w:rPr>
          <w:spacing w:val="-4"/>
        </w:rPr>
        <w:t xml:space="preserve"> </w:t>
      </w:r>
      <w:r>
        <w:t>accordance with Clause any private sector body which substantially performs the functions of the Customer,</w:t>
      </w:r>
    </w:p>
    <w:p w14:paraId="31A03720" w14:textId="77777777" w:rsidR="00E35620" w:rsidRDefault="00E35620">
      <w:pPr>
        <w:jc w:val="both"/>
        <w:sectPr w:rsidR="00E35620">
          <w:pgSz w:w="11910" w:h="16840"/>
          <w:pgMar w:top="1380" w:right="760" w:bottom="280" w:left="1180" w:header="720" w:footer="720" w:gutter="0"/>
          <w:cols w:space="720"/>
        </w:sectPr>
      </w:pPr>
    </w:p>
    <w:p w14:paraId="6A6FA6AE" w14:textId="77777777" w:rsidR="00E35620" w:rsidRDefault="00290450">
      <w:pPr>
        <w:pStyle w:val="BodyText"/>
        <w:spacing w:before="41"/>
        <w:ind w:left="1962" w:right="673"/>
        <w:jc w:val="both"/>
      </w:pPr>
      <w:r>
        <w:lastRenderedPageBreak/>
        <w:t>(the</w:t>
      </w:r>
      <w:r>
        <w:rPr>
          <w:spacing w:val="-4"/>
        </w:rPr>
        <w:t xml:space="preserve"> </w:t>
      </w:r>
      <w:r>
        <w:t>“</w:t>
      </w:r>
      <w:r>
        <w:rPr>
          <w:b/>
        </w:rPr>
        <w:t>Transferee</w:t>
      </w:r>
      <w:r>
        <w:t>”</w:t>
      </w:r>
      <w:r>
        <w:rPr>
          <w:spacing w:val="-1"/>
        </w:rPr>
        <w:t xml:space="preserve"> </w:t>
      </w:r>
      <w:r>
        <w:t>in</w:t>
      </w:r>
      <w:r>
        <w:rPr>
          <w:spacing w:val="-6"/>
        </w:rPr>
        <w:t xml:space="preserve"> </w:t>
      </w:r>
      <w:r>
        <w:t>the</w:t>
      </w:r>
      <w:r>
        <w:rPr>
          <w:spacing w:val="-4"/>
        </w:rPr>
        <w:t xml:space="preserve"> </w:t>
      </w:r>
      <w:r>
        <w:t>rest</w:t>
      </w:r>
      <w:r>
        <w:rPr>
          <w:spacing w:val="-4"/>
        </w:rPr>
        <w:t xml:space="preserve"> </w:t>
      </w:r>
      <w:r>
        <w:t>of</w:t>
      </w:r>
      <w:r>
        <w:rPr>
          <w:spacing w:val="-4"/>
        </w:rPr>
        <w:t xml:space="preserve"> </w:t>
      </w:r>
      <w:r>
        <w:t>this</w:t>
      </w:r>
      <w:r>
        <w:rPr>
          <w:spacing w:val="-2"/>
        </w:rPr>
        <w:t xml:space="preserve"> </w:t>
      </w:r>
      <w:r>
        <w:t>Clause</w:t>
      </w:r>
      <w:r>
        <w:rPr>
          <w:spacing w:val="-2"/>
        </w:rPr>
        <w:t xml:space="preserve"> </w:t>
      </w:r>
      <w:r>
        <w:rPr>
          <w:b/>
        </w:rPr>
        <w:t>Error!</w:t>
      </w:r>
      <w:r>
        <w:rPr>
          <w:b/>
          <w:spacing w:val="-4"/>
        </w:rPr>
        <w:t xml:space="preserve"> </w:t>
      </w:r>
      <w:r>
        <w:rPr>
          <w:b/>
        </w:rPr>
        <w:t>Not</w:t>
      </w:r>
      <w:r>
        <w:rPr>
          <w:b/>
          <w:spacing w:val="-6"/>
        </w:rPr>
        <w:t xml:space="preserve"> </w:t>
      </w:r>
      <w:r>
        <w:rPr>
          <w:b/>
        </w:rPr>
        <w:t>a</w:t>
      </w:r>
      <w:r>
        <w:rPr>
          <w:b/>
          <w:spacing w:val="-3"/>
        </w:rPr>
        <w:t xml:space="preserve"> </w:t>
      </w:r>
      <w:r>
        <w:rPr>
          <w:b/>
        </w:rPr>
        <w:t>valid</w:t>
      </w:r>
      <w:r>
        <w:rPr>
          <w:b/>
          <w:spacing w:val="-3"/>
        </w:rPr>
        <w:t xml:space="preserve"> </w:t>
      </w:r>
      <w:r>
        <w:rPr>
          <w:b/>
        </w:rPr>
        <w:t>bookmark</w:t>
      </w:r>
      <w:r>
        <w:rPr>
          <w:b/>
          <w:spacing w:val="-5"/>
        </w:rPr>
        <w:t xml:space="preserve"> </w:t>
      </w:r>
      <w:r>
        <w:rPr>
          <w:b/>
        </w:rPr>
        <w:t xml:space="preserve">self-refer- </w:t>
      </w:r>
      <w:proofErr w:type="spellStart"/>
      <w:r>
        <w:rPr>
          <w:b/>
        </w:rPr>
        <w:t>ence</w:t>
      </w:r>
      <w:proofErr w:type="spellEnd"/>
      <w:r>
        <w:rPr>
          <w:b/>
        </w:rPr>
        <w:t>.</w:t>
      </w:r>
      <w:r>
        <w:t>) the right</w:t>
      </w:r>
      <w:r>
        <w:rPr>
          <w:spacing w:val="-2"/>
        </w:rPr>
        <w:t xml:space="preserve"> </w:t>
      </w:r>
      <w:r>
        <w:t>of termination of</w:t>
      </w:r>
      <w:r>
        <w:rPr>
          <w:spacing w:val="-2"/>
        </w:rPr>
        <w:t xml:space="preserve"> </w:t>
      </w:r>
      <w:r>
        <w:t>the</w:t>
      </w:r>
      <w:r>
        <w:rPr>
          <w:spacing w:val="-2"/>
        </w:rPr>
        <w:t xml:space="preserve"> </w:t>
      </w:r>
      <w:r>
        <w:t>Customer in</w:t>
      </w:r>
      <w:r>
        <w:rPr>
          <w:spacing w:val="-1"/>
        </w:rPr>
        <w:t xml:space="preserve"> </w:t>
      </w:r>
      <w:r>
        <w:t>Clause 30.4</w:t>
      </w:r>
      <w:r>
        <w:rPr>
          <w:spacing w:val="-2"/>
        </w:rPr>
        <w:t xml:space="preserve"> </w:t>
      </w:r>
      <w:r>
        <w:t>(Termination</w:t>
      </w:r>
      <w:r>
        <w:rPr>
          <w:spacing w:val="-3"/>
        </w:rPr>
        <w:t xml:space="preserve"> </w:t>
      </w:r>
      <w:r>
        <w:t>on In- solvency)</w:t>
      </w:r>
      <w:r>
        <w:rPr>
          <w:spacing w:val="-1"/>
        </w:rPr>
        <w:t xml:space="preserve"> </w:t>
      </w:r>
      <w:r>
        <w:t>shall</w:t>
      </w:r>
      <w:r>
        <w:rPr>
          <w:spacing w:val="-2"/>
        </w:rPr>
        <w:t xml:space="preserve"> </w:t>
      </w:r>
      <w:r>
        <w:t>be</w:t>
      </w:r>
      <w:r>
        <w:rPr>
          <w:spacing w:val="-1"/>
        </w:rPr>
        <w:t xml:space="preserve"> </w:t>
      </w:r>
      <w:r>
        <w:t>available</w:t>
      </w:r>
      <w:r>
        <w:rPr>
          <w:spacing w:val="-4"/>
        </w:rPr>
        <w:t xml:space="preserve"> </w:t>
      </w:r>
      <w:r>
        <w:t>to the</w:t>
      </w:r>
      <w:r>
        <w:rPr>
          <w:spacing w:val="-1"/>
        </w:rPr>
        <w:t xml:space="preserve"> </w:t>
      </w:r>
      <w:r>
        <w:t>Supplier</w:t>
      </w:r>
      <w:r>
        <w:rPr>
          <w:spacing w:val="-1"/>
        </w:rPr>
        <w:t xml:space="preserve"> </w:t>
      </w:r>
      <w:r>
        <w:t>in</w:t>
      </w:r>
      <w:r>
        <w:rPr>
          <w:spacing w:val="-3"/>
        </w:rPr>
        <w:t xml:space="preserve"> </w:t>
      </w:r>
      <w:r>
        <w:t>the</w:t>
      </w:r>
      <w:r>
        <w:rPr>
          <w:spacing w:val="-1"/>
        </w:rPr>
        <w:t xml:space="preserve"> </w:t>
      </w:r>
      <w:r>
        <w:t>event</w:t>
      </w:r>
      <w:r>
        <w:rPr>
          <w:spacing w:val="-1"/>
        </w:rPr>
        <w:t xml:space="preserve"> </w:t>
      </w:r>
      <w:r>
        <w:t>of</w:t>
      </w:r>
      <w:r>
        <w:rPr>
          <w:spacing w:val="-1"/>
        </w:rPr>
        <w:t xml:space="preserve"> </w:t>
      </w:r>
      <w:r>
        <w:t>insolvency</w:t>
      </w:r>
      <w:r>
        <w:rPr>
          <w:spacing w:val="-1"/>
        </w:rPr>
        <w:t xml:space="preserve"> </w:t>
      </w:r>
      <w:r>
        <w:t>of</w:t>
      </w:r>
      <w:r>
        <w:rPr>
          <w:spacing w:val="-3"/>
        </w:rPr>
        <w:t xml:space="preserve"> </w:t>
      </w:r>
      <w:r>
        <w:t>the</w:t>
      </w:r>
      <w:r>
        <w:rPr>
          <w:spacing w:val="-1"/>
        </w:rPr>
        <w:t xml:space="preserve"> </w:t>
      </w:r>
      <w:r>
        <w:t xml:space="preserve">Trans- </w:t>
      </w:r>
      <w:proofErr w:type="spellStart"/>
      <w:r>
        <w:t>feree</w:t>
      </w:r>
      <w:proofErr w:type="spellEnd"/>
      <w:r>
        <w:t xml:space="preserve"> (as if the references to Supplier in Clause 30.4 (Termination on Insolvency) and</w:t>
      </w:r>
      <w:r>
        <w:rPr>
          <w:spacing w:val="-5"/>
        </w:rPr>
        <w:t xml:space="preserve"> </w:t>
      </w:r>
      <w:r>
        <w:t>to</w:t>
      </w:r>
      <w:r>
        <w:rPr>
          <w:spacing w:val="-3"/>
        </w:rPr>
        <w:t xml:space="preserve"> </w:t>
      </w:r>
      <w:r>
        <w:t>Supplier</w:t>
      </w:r>
      <w:r>
        <w:rPr>
          <w:spacing w:val="-6"/>
        </w:rPr>
        <w:t xml:space="preserve"> </w:t>
      </w:r>
      <w:r>
        <w:t>or</w:t>
      </w:r>
      <w:r>
        <w:rPr>
          <w:spacing w:val="-4"/>
        </w:rPr>
        <w:t xml:space="preserve"> </w:t>
      </w:r>
      <w:r>
        <w:t>DMP</w:t>
      </w:r>
      <w:r>
        <w:rPr>
          <w:spacing w:val="-3"/>
        </w:rPr>
        <w:t xml:space="preserve"> </w:t>
      </w:r>
      <w:r>
        <w:t>Guarantor</w:t>
      </w:r>
      <w:r>
        <w:rPr>
          <w:spacing w:val="-7"/>
        </w:rPr>
        <w:t xml:space="preserve"> </w:t>
      </w:r>
      <w:r>
        <w:t>or</w:t>
      </w:r>
      <w:r>
        <w:rPr>
          <w:spacing w:val="-4"/>
        </w:rPr>
        <w:t xml:space="preserve"> </w:t>
      </w:r>
      <w:r>
        <w:t>Contract</w:t>
      </w:r>
      <w:r>
        <w:rPr>
          <w:spacing w:val="-4"/>
        </w:rPr>
        <w:t xml:space="preserve"> </w:t>
      </w:r>
      <w:r>
        <w:t>Guarantor</w:t>
      </w:r>
      <w:r>
        <w:rPr>
          <w:spacing w:val="-4"/>
        </w:rPr>
        <w:t xml:space="preserve"> </w:t>
      </w:r>
      <w:r>
        <w:t>in</w:t>
      </w:r>
      <w:r>
        <w:rPr>
          <w:spacing w:val="-6"/>
        </w:rPr>
        <w:t xml:space="preserve"> </w:t>
      </w:r>
      <w:r>
        <w:t>the</w:t>
      </w:r>
      <w:r>
        <w:rPr>
          <w:spacing w:val="-4"/>
        </w:rPr>
        <w:t xml:space="preserve"> </w:t>
      </w:r>
      <w:r>
        <w:t>definition</w:t>
      </w:r>
      <w:r>
        <w:rPr>
          <w:spacing w:val="-5"/>
        </w:rPr>
        <w:t xml:space="preserve"> </w:t>
      </w:r>
      <w:r>
        <w:t>of</w:t>
      </w:r>
      <w:r>
        <w:rPr>
          <w:spacing w:val="-7"/>
        </w:rPr>
        <w:t xml:space="preserve"> </w:t>
      </w:r>
      <w:r>
        <w:t xml:space="preserve">Insol- </w:t>
      </w:r>
      <w:proofErr w:type="spellStart"/>
      <w:r>
        <w:t>vency</w:t>
      </w:r>
      <w:proofErr w:type="spellEnd"/>
      <w:r>
        <w:rPr>
          <w:spacing w:val="-4"/>
        </w:rPr>
        <w:t xml:space="preserve"> </w:t>
      </w:r>
      <w:r>
        <w:t>Event</w:t>
      </w:r>
      <w:r>
        <w:rPr>
          <w:spacing w:val="-4"/>
        </w:rPr>
        <w:t xml:space="preserve"> </w:t>
      </w:r>
      <w:r>
        <w:t>were</w:t>
      </w:r>
      <w:r>
        <w:rPr>
          <w:spacing w:val="-4"/>
        </w:rPr>
        <w:t xml:space="preserve"> </w:t>
      </w:r>
      <w:r>
        <w:t>references</w:t>
      </w:r>
      <w:r>
        <w:rPr>
          <w:spacing w:val="-4"/>
        </w:rPr>
        <w:t xml:space="preserve"> </w:t>
      </w:r>
      <w:r>
        <w:t>to</w:t>
      </w:r>
      <w:r>
        <w:rPr>
          <w:spacing w:val="-3"/>
        </w:rPr>
        <w:t xml:space="preserve"> </w:t>
      </w:r>
      <w:r>
        <w:t>the</w:t>
      </w:r>
      <w:r>
        <w:rPr>
          <w:spacing w:val="-4"/>
        </w:rPr>
        <w:t xml:space="preserve"> </w:t>
      </w:r>
      <w:r>
        <w:t>Transferee).</w:t>
      </w:r>
      <w:r>
        <w:rPr>
          <w:spacing w:val="-3"/>
        </w:rPr>
        <w:t xml:space="preserve"> </w:t>
      </w:r>
      <w:r>
        <w:t>affect</w:t>
      </w:r>
      <w:r>
        <w:rPr>
          <w:spacing w:val="-2"/>
        </w:rPr>
        <w:t xml:space="preserve"> </w:t>
      </w:r>
      <w:r>
        <w:t>the</w:t>
      </w:r>
      <w:r>
        <w:rPr>
          <w:spacing w:val="-4"/>
        </w:rPr>
        <w:t xml:space="preserve"> </w:t>
      </w:r>
      <w:r>
        <w:t>validity</w:t>
      </w:r>
      <w:r>
        <w:rPr>
          <w:spacing w:val="-4"/>
        </w:rPr>
        <w:t xml:space="preserve"> </w:t>
      </w:r>
      <w:r>
        <w:t>of</w:t>
      </w:r>
      <w:r>
        <w:rPr>
          <w:spacing w:val="-5"/>
        </w:rPr>
        <w:t xml:space="preserve"> </w:t>
      </w:r>
      <w:r>
        <w:t>this</w:t>
      </w:r>
      <w:r>
        <w:rPr>
          <w:spacing w:val="-5"/>
        </w:rPr>
        <w:t xml:space="preserve"> </w:t>
      </w:r>
      <w:r>
        <w:t>Contract and this Contract shall be binding on any successor body to the Customer.</w:t>
      </w:r>
    </w:p>
    <w:p w14:paraId="585A5C2B" w14:textId="77777777" w:rsidR="00E35620" w:rsidRDefault="00290450">
      <w:pPr>
        <w:pStyle w:val="ListParagraph"/>
        <w:numPr>
          <w:ilvl w:val="1"/>
          <w:numId w:val="46"/>
        </w:numPr>
        <w:tabs>
          <w:tab w:val="left" w:pos="1960"/>
          <w:tab w:val="left" w:pos="1962"/>
        </w:tabs>
        <w:spacing w:before="119"/>
        <w:ind w:right="673"/>
        <w:jc w:val="both"/>
      </w:pPr>
      <w:r>
        <w:t xml:space="preserve">If the Customer assigns, novates or otherwise disposes of any of its rights, </w:t>
      </w:r>
      <w:proofErr w:type="spellStart"/>
      <w:r>
        <w:t>obliga</w:t>
      </w:r>
      <w:proofErr w:type="spellEnd"/>
      <w:r>
        <w:t xml:space="preserve">- </w:t>
      </w:r>
      <w:proofErr w:type="spellStart"/>
      <w:r>
        <w:t>tions</w:t>
      </w:r>
      <w:proofErr w:type="spellEnd"/>
      <w:r>
        <w:t xml:space="preserve"> or liabilities under this Contract to a private sector body in accordance with Clause any private sector body which substantially performs the functions of the Customer,</w:t>
      </w:r>
      <w:r>
        <w:rPr>
          <w:spacing w:val="-5"/>
        </w:rPr>
        <w:t xml:space="preserve"> </w:t>
      </w:r>
      <w:r>
        <w:t>(the</w:t>
      </w:r>
      <w:r>
        <w:rPr>
          <w:spacing w:val="-6"/>
        </w:rPr>
        <w:t xml:space="preserve"> </w:t>
      </w:r>
      <w:r>
        <w:t>“</w:t>
      </w:r>
      <w:r>
        <w:rPr>
          <w:b/>
        </w:rPr>
        <w:t>Transferee</w:t>
      </w:r>
      <w:r>
        <w:t>”</w:t>
      </w:r>
      <w:r>
        <w:rPr>
          <w:spacing w:val="-3"/>
        </w:rPr>
        <w:t xml:space="preserve"> </w:t>
      </w:r>
      <w:r>
        <w:t>in</w:t>
      </w:r>
      <w:r>
        <w:rPr>
          <w:spacing w:val="-6"/>
        </w:rPr>
        <w:t xml:space="preserve"> </w:t>
      </w:r>
      <w:r>
        <w:t>the</w:t>
      </w:r>
      <w:r>
        <w:rPr>
          <w:spacing w:val="-6"/>
        </w:rPr>
        <w:t xml:space="preserve"> </w:t>
      </w:r>
      <w:r>
        <w:t>rest</w:t>
      </w:r>
      <w:r>
        <w:rPr>
          <w:spacing w:val="-6"/>
        </w:rPr>
        <w:t xml:space="preserve"> </w:t>
      </w:r>
      <w:r>
        <w:t>of</w:t>
      </w:r>
      <w:r>
        <w:rPr>
          <w:spacing w:val="-4"/>
        </w:rPr>
        <w:t xml:space="preserve"> </w:t>
      </w:r>
      <w:r>
        <w:t>this</w:t>
      </w:r>
      <w:r>
        <w:rPr>
          <w:spacing w:val="-7"/>
        </w:rPr>
        <w:t xml:space="preserve"> </w:t>
      </w:r>
      <w:r>
        <w:t>Clause</w:t>
      </w:r>
      <w:r>
        <w:rPr>
          <w:spacing w:val="-5"/>
        </w:rPr>
        <w:t xml:space="preserve"> </w:t>
      </w:r>
      <w:r>
        <w:rPr>
          <w:b/>
        </w:rPr>
        <w:t>Error!</w:t>
      </w:r>
      <w:r>
        <w:rPr>
          <w:b/>
          <w:spacing w:val="-7"/>
        </w:rPr>
        <w:t xml:space="preserve"> </w:t>
      </w:r>
      <w:r>
        <w:rPr>
          <w:b/>
        </w:rPr>
        <w:t>Not</w:t>
      </w:r>
      <w:r>
        <w:rPr>
          <w:b/>
          <w:spacing w:val="-6"/>
        </w:rPr>
        <w:t xml:space="preserve"> </w:t>
      </w:r>
      <w:r>
        <w:rPr>
          <w:b/>
        </w:rPr>
        <w:t>a</w:t>
      </w:r>
      <w:r>
        <w:rPr>
          <w:b/>
          <w:spacing w:val="-5"/>
        </w:rPr>
        <w:t xml:space="preserve"> </w:t>
      </w:r>
      <w:r>
        <w:rPr>
          <w:b/>
        </w:rPr>
        <w:t>valid</w:t>
      </w:r>
      <w:r>
        <w:rPr>
          <w:b/>
          <w:spacing w:val="-5"/>
        </w:rPr>
        <w:t xml:space="preserve"> </w:t>
      </w:r>
      <w:r>
        <w:rPr>
          <w:b/>
        </w:rPr>
        <w:t>bookmark self-reference.</w:t>
      </w:r>
      <w:r>
        <w:t xml:space="preserve">) the right of termination of the Customer in Clause </w:t>
      </w:r>
      <w:proofErr w:type="gramStart"/>
      <w:r>
        <w:t>The</w:t>
      </w:r>
      <w:proofErr w:type="gramEnd"/>
      <w:r>
        <w:t xml:space="preserve"> Customer may</w:t>
      </w:r>
      <w:r>
        <w:rPr>
          <w:spacing w:val="-6"/>
        </w:rPr>
        <w:t xml:space="preserve"> </w:t>
      </w:r>
      <w:r>
        <w:t>terminate</w:t>
      </w:r>
      <w:r>
        <w:rPr>
          <w:spacing w:val="-6"/>
        </w:rPr>
        <w:t xml:space="preserve"> </w:t>
      </w:r>
      <w:r>
        <w:t>this</w:t>
      </w:r>
      <w:r>
        <w:rPr>
          <w:spacing w:val="-7"/>
        </w:rPr>
        <w:t xml:space="preserve"> </w:t>
      </w:r>
      <w:r>
        <w:t>Contract</w:t>
      </w:r>
      <w:r>
        <w:rPr>
          <w:spacing w:val="-4"/>
        </w:rPr>
        <w:t xml:space="preserve"> </w:t>
      </w:r>
      <w:r>
        <w:t>by</w:t>
      </w:r>
      <w:r>
        <w:rPr>
          <w:spacing w:val="-6"/>
        </w:rPr>
        <w:t xml:space="preserve"> </w:t>
      </w:r>
      <w:r>
        <w:t>issuing</w:t>
      </w:r>
      <w:r>
        <w:rPr>
          <w:spacing w:val="-7"/>
        </w:rPr>
        <w:t xml:space="preserve"> </w:t>
      </w:r>
      <w:r>
        <w:t>a</w:t>
      </w:r>
      <w:r>
        <w:rPr>
          <w:spacing w:val="-7"/>
        </w:rPr>
        <w:t xml:space="preserve"> </w:t>
      </w:r>
      <w:r>
        <w:t>Termination</w:t>
      </w:r>
      <w:r>
        <w:rPr>
          <w:spacing w:val="-7"/>
        </w:rPr>
        <w:t xml:space="preserve"> </w:t>
      </w:r>
      <w:r>
        <w:t>Notice</w:t>
      </w:r>
      <w:r>
        <w:rPr>
          <w:spacing w:val="-6"/>
        </w:rPr>
        <w:t xml:space="preserve"> </w:t>
      </w:r>
      <w:r>
        <w:t>to</w:t>
      </w:r>
      <w:r>
        <w:rPr>
          <w:spacing w:val="-5"/>
        </w:rPr>
        <w:t xml:space="preserve"> </w:t>
      </w:r>
      <w:r>
        <w:t>the</w:t>
      </w:r>
      <w:r>
        <w:rPr>
          <w:spacing w:val="-6"/>
        </w:rPr>
        <w:t xml:space="preserve"> </w:t>
      </w:r>
      <w:r>
        <w:t>Supplier</w:t>
      </w:r>
      <w:r>
        <w:rPr>
          <w:spacing w:val="-6"/>
        </w:rPr>
        <w:t xml:space="preserve"> </w:t>
      </w:r>
      <w:r>
        <w:t>where an</w:t>
      </w:r>
      <w:r>
        <w:rPr>
          <w:spacing w:val="-13"/>
        </w:rPr>
        <w:t xml:space="preserve"> </w:t>
      </w:r>
      <w:r>
        <w:t>Insolvency</w:t>
      </w:r>
      <w:r>
        <w:rPr>
          <w:spacing w:val="-12"/>
        </w:rPr>
        <w:t xml:space="preserve"> </w:t>
      </w:r>
      <w:r>
        <w:t>Event</w:t>
      </w:r>
      <w:r>
        <w:rPr>
          <w:spacing w:val="-13"/>
        </w:rPr>
        <w:t xml:space="preserve"> </w:t>
      </w:r>
      <w:r>
        <w:t>affecting</w:t>
      </w:r>
      <w:r>
        <w:rPr>
          <w:spacing w:val="-12"/>
        </w:rPr>
        <w:t xml:space="preserve"> </w:t>
      </w:r>
      <w:r>
        <w:t>the</w:t>
      </w:r>
      <w:r>
        <w:rPr>
          <w:spacing w:val="-13"/>
        </w:rPr>
        <w:t xml:space="preserve"> </w:t>
      </w:r>
      <w:r>
        <w:t>Supplier</w:t>
      </w:r>
      <w:r>
        <w:rPr>
          <w:spacing w:val="-12"/>
        </w:rPr>
        <w:t xml:space="preserve"> </w:t>
      </w:r>
      <w:r>
        <w:t>occurs.</w:t>
      </w:r>
      <w:r>
        <w:rPr>
          <w:spacing w:val="-13"/>
        </w:rPr>
        <w:t xml:space="preserve"> </w:t>
      </w:r>
      <w:r>
        <w:t>(Termination</w:t>
      </w:r>
      <w:r>
        <w:rPr>
          <w:spacing w:val="-12"/>
        </w:rPr>
        <w:t xml:space="preserve"> </w:t>
      </w:r>
      <w:r>
        <w:t>on</w:t>
      </w:r>
      <w:r>
        <w:rPr>
          <w:spacing w:val="-12"/>
        </w:rPr>
        <w:t xml:space="preserve"> </w:t>
      </w:r>
      <w:r>
        <w:t>Insolvency)</w:t>
      </w:r>
      <w:r>
        <w:rPr>
          <w:spacing w:val="-13"/>
        </w:rPr>
        <w:t xml:space="preserve"> </w:t>
      </w:r>
      <w:r>
        <w:t xml:space="preserve">shall be available to the Supplier in the event of insolvency of the Transferee (as if the references to Supplier in Clause </w:t>
      </w:r>
      <w:proofErr w:type="gramStart"/>
      <w:r>
        <w:t>The</w:t>
      </w:r>
      <w:proofErr w:type="gramEnd"/>
      <w:r>
        <w:t xml:space="preserve"> Customer may terminate this Contract by is- suing</w:t>
      </w:r>
      <w:r>
        <w:rPr>
          <w:spacing w:val="-10"/>
        </w:rPr>
        <w:t xml:space="preserve"> </w:t>
      </w:r>
      <w:r>
        <w:t>a</w:t>
      </w:r>
      <w:r>
        <w:rPr>
          <w:spacing w:val="-9"/>
        </w:rPr>
        <w:t xml:space="preserve"> </w:t>
      </w:r>
      <w:r>
        <w:t>Termination</w:t>
      </w:r>
      <w:r>
        <w:rPr>
          <w:spacing w:val="-10"/>
        </w:rPr>
        <w:t xml:space="preserve"> </w:t>
      </w:r>
      <w:r>
        <w:t>Notice</w:t>
      </w:r>
      <w:r>
        <w:rPr>
          <w:spacing w:val="-8"/>
        </w:rPr>
        <w:t xml:space="preserve"> </w:t>
      </w:r>
      <w:r>
        <w:t>to</w:t>
      </w:r>
      <w:r>
        <w:rPr>
          <w:spacing w:val="-7"/>
        </w:rPr>
        <w:t xml:space="preserve"> </w:t>
      </w:r>
      <w:r>
        <w:t>the</w:t>
      </w:r>
      <w:r>
        <w:rPr>
          <w:spacing w:val="-9"/>
        </w:rPr>
        <w:t xml:space="preserve"> </w:t>
      </w:r>
      <w:r>
        <w:t>Supplier</w:t>
      </w:r>
      <w:r>
        <w:rPr>
          <w:spacing w:val="-9"/>
        </w:rPr>
        <w:t xml:space="preserve"> </w:t>
      </w:r>
      <w:r>
        <w:t>where</w:t>
      </w:r>
      <w:r>
        <w:rPr>
          <w:spacing w:val="-8"/>
        </w:rPr>
        <w:t xml:space="preserve"> </w:t>
      </w:r>
      <w:r>
        <w:t>an</w:t>
      </w:r>
      <w:r>
        <w:rPr>
          <w:spacing w:val="-10"/>
        </w:rPr>
        <w:t xml:space="preserve"> </w:t>
      </w:r>
      <w:r>
        <w:t>Insolvency</w:t>
      </w:r>
      <w:r>
        <w:rPr>
          <w:spacing w:val="-8"/>
        </w:rPr>
        <w:t xml:space="preserve"> </w:t>
      </w:r>
      <w:r>
        <w:t>Event</w:t>
      </w:r>
      <w:r>
        <w:rPr>
          <w:spacing w:val="-9"/>
        </w:rPr>
        <w:t xml:space="preserve"> </w:t>
      </w:r>
      <w:r>
        <w:t>affecting</w:t>
      </w:r>
      <w:r>
        <w:rPr>
          <w:spacing w:val="-10"/>
        </w:rPr>
        <w:t xml:space="preserve"> </w:t>
      </w:r>
      <w:r>
        <w:t>the Supplier</w:t>
      </w:r>
      <w:r>
        <w:rPr>
          <w:spacing w:val="-2"/>
        </w:rPr>
        <w:t xml:space="preserve"> </w:t>
      </w:r>
      <w:r>
        <w:t>occurs.</w:t>
      </w:r>
      <w:r>
        <w:rPr>
          <w:spacing w:val="-4"/>
        </w:rPr>
        <w:t xml:space="preserve"> </w:t>
      </w:r>
      <w:r>
        <w:t>(Termination</w:t>
      </w:r>
      <w:r>
        <w:rPr>
          <w:spacing w:val="-5"/>
        </w:rPr>
        <w:t xml:space="preserve"> </w:t>
      </w:r>
      <w:r>
        <w:t>on</w:t>
      </w:r>
      <w:r>
        <w:rPr>
          <w:spacing w:val="-3"/>
        </w:rPr>
        <w:t xml:space="preserve"> </w:t>
      </w:r>
      <w:r>
        <w:t>Insolvency)</w:t>
      </w:r>
      <w:r>
        <w:rPr>
          <w:spacing w:val="-2"/>
        </w:rPr>
        <w:t xml:space="preserve"> </w:t>
      </w:r>
      <w:r>
        <w:t>and</w:t>
      </w:r>
      <w:r>
        <w:rPr>
          <w:spacing w:val="-5"/>
        </w:rPr>
        <w:t xml:space="preserve"> </w:t>
      </w:r>
      <w:r>
        <w:t>to</w:t>
      </w:r>
      <w:r>
        <w:rPr>
          <w:spacing w:val="-3"/>
        </w:rPr>
        <w:t xml:space="preserve"> </w:t>
      </w:r>
      <w:r>
        <w:t>Supplier</w:t>
      </w:r>
      <w:r>
        <w:rPr>
          <w:spacing w:val="-2"/>
        </w:rPr>
        <w:t xml:space="preserve"> </w:t>
      </w:r>
      <w:r>
        <w:t>or</w:t>
      </w:r>
      <w:r>
        <w:rPr>
          <w:spacing w:val="-4"/>
        </w:rPr>
        <w:t xml:space="preserve"> </w:t>
      </w:r>
      <w:r>
        <w:t>DMP</w:t>
      </w:r>
      <w:r>
        <w:rPr>
          <w:spacing w:val="-4"/>
        </w:rPr>
        <w:t xml:space="preserve"> </w:t>
      </w:r>
      <w:r>
        <w:t>Guarantor</w:t>
      </w:r>
      <w:r>
        <w:rPr>
          <w:spacing w:val="-4"/>
        </w:rPr>
        <w:t xml:space="preserve"> </w:t>
      </w:r>
      <w:r>
        <w:t xml:space="preserve">or Contract Guarantor in the definition of Insolvency Event were references to the </w:t>
      </w:r>
      <w:r>
        <w:rPr>
          <w:spacing w:val="-2"/>
        </w:rPr>
        <w:t>Transferee).</w:t>
      </w:r>
    </w:p>
    <w:p w14:paraId="1D8EBA3C" w14:textId="77777777" w:rsidR="00E35620" w:rsidRDefault="00290450">
      <w:pPr>
        <w:pStyle w:val="Heading2"/>
        <w:numPr>
          <w:ilvl w:val="0"/>
          <w:numId w:val="46"/>
        </w:numPr>
        <w:tabs>
          <w:tab w:val="left" w:pos="1112"/>
        </w:tabs>
        <w:spacing w:before="118"/>
        <w:jc w:val="left"/>
      </w:pPr>
      <w:bookmarkStart w:id="98" w:name="37._WAIVER_AND_CUMULATIVE_REMEDIES"/>
      <w:bookmarkStart w:id="99" w:name="_bookmark49"/>
      <w:bookmarkEnd w:id="98"/>
      <w:bookmarkEnd w:id="99"/>
      <w:r>
        <w:t>WAIVER</w:t>
      </w:r>
      <w:r>
        <w:rPr>
          <w:spacing w:val="-7"/>
        </w:rPr>
        <w:t xml:space="preserve"> </w:t>
      </w:r>
      <w:r>
        <w:t>AND</w:t>
      </w:r>
      <w:r>
        <w:rPr>
          <w:spacing w:val="-8"/>
        </w:rPr>
        <w:t xml:space="preserve"> </w:t>
      </w:r>
      <w:r>
        <w:t>CUMULATIVE</w:t>
      </w:r>
      <w:r>
        <w:rPr>
          <w:spacing w:val="-8"/>
        </w:rPr>
        <w:t xml:space="preserve"> </w:t>
      </w:r>
      <w:r>
        <w:rPr>
          <w:spacing w:val="-2"/>
        </w:rPr>
        <w:t>REMEDIES</w:t>
      </w:r>
    </w:p>
    <w:p w14:paraId="078B56C2" w14:textId="77777777" w:rsidR="00E35620" w:rsidRDefault="00290450">
      <w:pPr>
        <w:pStyle w:val="ListParagraph"/>
        <w:numPr>
          <w:ilvl w:val="1"/>
          <w:numId w:val="46"/>
        </w:numPr>
        <w:tabs>
          <w:tab w:val="left" w:pos="1960"/>
          <w:tab w:val="left" w:pos="1962"/>
        </w:tabs>
        <w:spacing w:before="240"/>
        <w:ind w:right="674"/>
        <w:jc w:val="both"/>
      </w:pPr>
      <w:r>
        <w:t xml:space="preserve">The rights and remedies under this Contract may be waived only by notice in ac- </w:t>
      </w:r>
      <w:proofErr w:type="spellStart"/>
      <w:r>
        <w:t>cordance</w:t>
      </w:r>
      <w:proofErr w:type="spellEnd"/>
      <w:r>
        <w:rPr>
          <w:spacing w:val="-9"/>
        </w:rPr>
        <w:t xml:space="preserve"> </w:t>
      </w:r>
      <w:r>
        <w:t>with</w:t>
      </w:r>
      <w:r>
        <w:rPr>
          <w:spacing w:val="-8"/>
        </w:rPr>
        <w:t xml:space="preserve"> </w:t>
      </w:r>
      <w:r>
        <w:t>Clause</w:t>
      </w:r>
      <w:r>
        <w:rPr>
          <w:spacing w:val="-8"/>
        </w:rPr>
        <w:t xml:space="preserve"> </w:t>
      </w:r>
      <w:r>
        <w:t>NOTICES</w:t>
      </w:r>
      <w:r>
        <w:rPr>
          <w:spacing w:val="-7"/>
        </w:rPr>
        <w:t xml:space="preserve"> </w:t>
      </w:r>
      <w:r>
        <w:t>(Notices)</w:t>
      </w:r>
      <w:r>
        <w:rPr>
          <w:spacing w:val="-7"/>
        </w:rPr>
        <w:t xml:space="preserve"> </w:t>
      </w:r>
      <w:r>
        <w:t>and</w:t>
      </w:r>
      <w:r>
        <w:rPr>
          <w:spacing w:val="-11"/>
        </w:rPr>
        <w:t xml:space="preserve"> </w:t>
      </w:r>
      <w:r>
        <w:t>in</w:t>
      </w:r>
      <w:r>
        <w:rPr>
          <w:spacing w:val="-9"/>
        </w:rPr>
        <w:t xml:space="preserve"> </w:t>
      </w:r>
      <w:r>
        <w:t>a</w:t>
      </w:r>
      <w:r>
        <w:rPr>
          <w:spacing w:val="-10"/>
        </w:rPr>
        <w:t xml:space="preserve"> </w:t>
      </w:r>
      <w:r>
        <w:t>manner</w:t>
      </w:r>
      <w:r>
        <w:rPr>
          <w:spacing w:val="-7"/>
        </w:rPr>
        <w:t xml:space="preserve"> </w:t>
      </w:r>
      <w:r>
        <w:t>that</w:t>
      </w:r>
      <w:r>
        <w:rPr>
          <w:spacing w:val="-10"/>
        </w:rPr>
        <w:t xml:space="preserve"> </w:t>
      </w:r>
      <w:r>
        <w:t>expressly</w:t>
      </w:r>
      <w:r>
        <w:rPr>
          <w:spacing w:val="-7"/>
        </w:rPr>
        <w:t xml:space="preserve"> </w:t>
      </w:r>
      <w:r>
        <w:t>states</w:t>
      </w:r>
      <w:r>
        <w:rPr>
          <w:spacing w:val="-10"/>
        </w:rPr>
        <w:t xml:space="preserve"> </w:t>
      </w:r>
      <w:r>
        <w:t>that a waiver is intended. A failure or delay by a Party in ascertaining or exercising a right or remedy provided under this Contract or by Law shall not constitute a waiver of that right or remedy, nor shall it prevent or restrict the further exercise of that right or remedy.</w:t>
      </w:r>
    </w:p>
    <w:p w14:paraId="078C047B" w14:textId="77777777" w:rsidR="00E35620" w:rsidRDefault="00290450">
      <w:pPr>
        <w:pStyle w:val="ListParagraph"/>
        <w:numPr>
          <w:ilvl w:val="1"/>
          <w:numId w:val="46"/>
        </w:numPr>
        <w:tabs>
          <w:tab w:val="left" w:pos="1960"/>
          <w:tab w:val="left" w:pos="1962"/>
        </w:tabs>
        <w:spacing w:before="120"/>
        <w:ind w:right="678"/>
        <w:jc w:val="both"/>
      </w:pPr>
      <w:r>
        <w:t>Unless</w:t>
      </w:r>
      <w:r>
        <w:rPr>
          <w:spacing w:val="-13"/>
        </w:rPr>
        <w:t xml:space="preserve"> </w:t>
      </w:r>
      <w:r>
        <w:t>otherwise</w:t>
      </w:r>
      <w:r>
        <w:rPr>
          <w:spacing w:val="-12"/>
        </w:rPr>
        <w:t xml:space="preserve"> </w:t>
      </w:r>
      <w:r>
        <w:t>provided</w:t>
      </w:r>
      <w:r>
        <w:rPr>
          <w:spacing w:val="-13"/>
        </w:rPr>
        <w:t xml:space="preserve"> </w:t>
      </w:r>
      <w:r>
        <w:t>in</w:t>
      </w:r>
      <w:r>
        <w:rPr>
          <w:spacing w:val="-12"/>
        </w:rPr>
        <w:t xml:space="preserve"> </w:t>
      </w:r>
      <w:r>
        <w:t>this</w:t>
      </w:r>
      <w:r>
        <w:rPr>
          <w:spacing w:val="-13"/>
        </w:rPr>
        <w:t xml:space="preserve"> </w:t>
      </w:r>
      <w:r>
        <w:t>Contract,</w:t>
      </w:r>
      <w:r>
        <w:rPr>
          <w:spacing w:val="-12"/>
        </w:rPr>
        <w:t xml:space="preserve"> </w:t>
      </w:r>
      <w:r>
        <w:t>rights</w:t>
      </w:r>
      <w:r>
        <w:rPr>
          <w:spacing w:val="-13"/>
        </w:rPr>
        <w:t xml:space="preserve"> </w:t>
      </w:r>
      <w:r>
        <w:t>and</w:t>
      </w:r>
      <w:r>
        <w:rPr>
          <w:spacing w:val="-12"/>
        </w:rPr>
        <w:t xml:space="preserve"> </w:t>
      </w:r>
      <w:r>
        <w:t>remedies</w:t>
      </w:r>
      <w:r>
        <w:rPr>
          <w:spacing w:val="-12"/>
        </w:rPr>
        <w:t xml:space="preserve"> </w:t>
      </w:r>
      <w:r>
        <w:t>under</w:t>
      </w:r>
      <w:r>
        <w:rPr>
          <w:spacing w:val="-13"/>
        </w:rPr>
        <w:t xml:space="preserve"> </w:t>
      </w:r>
      <w:r>
        <w:t>this</w:t>
      </w:r>
      <w:r>
        <w:rPr>
          <w:spacing w:val="-12"/>
        </w:rPr>
        <w:t xml:space="preserve"> </w:t>
      </w:r>
      <w:r>
        <w:t>Contract are cumulative and do not exclude any rights or remedies provided by</w:t>
      </w:r>
      <w:r>
        <w:rPr>
          <w:spacing w:val="-2"/>
        </w:rPr>
        <w:t xml:space="preserve"> </w:t>
      </w:r>
      <w:r>
        <w:t>Law, in</w:t>
      </w:r>
      <w:r>
        <w:rPr>
          <w:spacing w:val="-1"/>
        </w:rPr>
        <w:t xml:space="preserve"> </w:t>
      </w:r>
      <w:r>
        <w:t xml:space="preserve">eq- </w:t>
      </w:r>
      <w:proofErr w:type="spellStart"/>
      <w:r>
        <w:t>uity</w:t>
      </w:r>
      <w:proofErr w:type="spellEnd"/>
      <w:r>
        <w:t xml:space="preserve"> or otherwise.</w:t>
      </w:r>
    </w:p>
    <w:p w14:paraId="21949869" w14:textId="77777777" w:rsidR="00E35620" w:rsidRDefault="00290450">
      <w:pPr>
        <w:pStyle w:val="Heading2"/>
        <w:numPr>
          <w:ilvl w:val="0"/>
          <w:numId w:val="46"/>
        </w:numPr>
        <w:tabs>
          <w:tab w:val="left" w:pos="1112"/>
        </w:tabs>
        <w:spacing w:before="116"/>
        <w:jc w:val="left"/>
      </w:pPr>
      <w:bookmarkStart w:id="100" w:name="38._RELATIONSHIP_OF_THE_PARTIES"/>
      <w:bookmarkStart w:id="101" w:name="_bookmark50"/>
      <w:bookmarkEnd w:id="100"/>
      <w:bookmarkEnd w:id="101"/>
      <w:r>
        <w:t>RELATIONSHIP</w:t>
      </w:r>
      <w:r>
        <w:rPr>
          <w:spacing w:val="-7"/>
        </w:rPr>
        <w:t xml:space="preserve"> </w:t>
      </w:r>
      <w:r>
        <w:t>OF</w:t>
      </w:r>
      <w:r>
        <w:rPr>
          <w:spacing w:val="-6"/>
        </w:rPr>
        <w:t xml:space="preserve"> </w:t>
      </w:r>
      <w:r>
        <w:t>THE</w:t>
      </w:r>
      <w:r>
        <w:rPr>
          <w:spacing w:val="-6"/>
        </w:rPr>
        <w:t xml:space="preserve"> </w:t>
      </w:r>
      <w:r>
        <w:rPr>
          <w:spacing w:val="-2"/>
        </w:rPr>
        <w:t>PARTIES</w:t>
      </w:r>
    </w:p>
    <w:p w14:paraId="5CA7B0AF" w14:textId="77777777" w:rsidR="00E35620" w:rsidRDefault="00E35620">
      <w:pPr>
        <w:pStyle w:val="BodyText"/>
        <w:spacing w:before="34"/>
        <w:rPr>
          <w:rFonts w:ascii="Arial"/>
          <w:b/>
        </w:rPr>
      </w:pPr>
    </w:p>
    <w:p w14:paraId="283220C9" w14:textId="77777777" w:rsidR="00E35620" w:rsidRDefault="00290450">
      <w:pPr>
        <w:pStyle w:val="ListParagraph"/>
        <w:numPr>
          <w:ilvl w:val="1"/>
          <w:numId w:val="46"/>
        </w:numPr>
        <w:tabs>
          <w:tab w:val="left" w:pos="1960"/>
          <w:tab w:val="left" w:pos="1962"/>
        </w:tabs>
        <w:ind w:right="679"/>
        <w:jc w:val="both"/>
      </w:pPr>
      <w:r>
        <w:t xml:space="preserve">Except as expressly provided otherwise in this Contract, nothing in this Contract, nor any actions taken by the Parties pursuant to this Contract, shall create a part- </w:t>
      </w:r>
      <w:proofErr w:type="spellStart"/>
      <w:r>
        <w:t>nership</w:t>
      </w:r>
      <w:proofErr w:type="spellEnd"/>
      <w:r>
        <w:t xml:space="preserve">, joint venture or relationship of employer and employee or principal and agent between the Parties, or </w:t>
      </w:r>
      <w:proofErr w:type="spellStart"/>
      <w:r>
        <w:t>authorise</w:t>
      </w:r>
      <w:proofErr w:type="spellEnd"/>
      <w:r>
        <w:t xml:space="preserve"> either Party to make representations or </w:t>
      </w:r>
      <w:proofErr w:type="gramStart"/>
      <w:r>
        <w:t>enter into</w:t>
      </w:r>
      <w:proofErr w:type="gramEnd"/>
      <w:r>
        <w:t xml:space="preserve"> any commitments for or on behalf of any other Party.</w:t>
      </w:r>
    </w:p>
    <w:p w14:paraId="2620987C" w14:textId="77777777" w:rsidR="00E35620" w:rsidRDefault="00290450">
      <w:pPr>
        <w:pStyle w:val="Heading2"/>
        <w:numPr>
          <w:ilvl w:val="0"/>
          <w:numId w:val="46"/>
        </w:numPr>
        <w:tabs>
          <w:tab w:val="left" w:pos="1112"/>
        </w:tabs>
        <w:spacing w:before="115"/>
        <w:jc w:val="left"/>
      </w:pPr>
      <w:bookmarkStart w:id="102" w:name="39._PREVENTION_OF_FRAUD_AND_BRIBERY"/>
      <w:bookmarkStart w:id="103" w:name="_bookmark51"/>
      <w:bookmarkEnd w:id="102"/>
      <w:bookmarkEnd w:id="103"/>
      <w:r>
        <w:t>PREVENTION</w:t>
      </w:r>
      <w:r>
        <w:rPr>
          <w:spacing w:val="-8"/>
        </w:rPr>
        <w:t xml:space="preserve"> </w:t>
      </w:r>
      <w:r>
        <w:t>OF</w:t>
      </w:r>
      <w:r>
        <w:rPr>
          <w:spacing w:val="-7"/>
        </w:rPr>
        <w:t xml:space="preserve"> </w:t>
      </w:r>
      <w:r>
        <w:t>FRAUD</w:t>
      </w:r>
      <w:r>
        <w:rPr>
          <w:spacing w:val="-4"/>
        </w:rPr>
        <w:t xml:space="preserve"> </w:t>
      </w:r>
      <w:r>
        <w:t>AND</w:t>
      </w:r>
      <w:r>
        <w:rPr>
          <w:spacing w:val="-5"/>
        </w:rPr>
        <w:t xml:space="preserve"> </w:t>
      </w:r>
      <w:r>
        <w:rPr>
          <w:spacing w:val="-2"/>
        </w:rPr>
        <w:t>BRIBERY</w:t>
      </w:r>
    </w:p>
    <w:p w14:paraId="4B86A23D" w14:textId="77777777" w:rsidR="00E35620" w:rsidRDefault="00290450">
      <w:pPr>
        <w:pStyle w:val="ListParagraph"/>
        <w:numPr>
          <w:ilvl w:val="1"/>
          <w:numId w:val="46"/>
        </w:numPr>
        <w:tabs>
          <w:tab w:val="left" w:pos="1960"/>
          <w:tab w:val="left" w:pos="1962"/>
        </w:tabs>
        <w:spacing w:before="241"/>
        <w:ind w:right="680"/>
        <w:jc w:val="both"/>
      </w:pPr>
      <w:r>
        <w:t xml:space="preserve">The Supplier represents and warrants that neither it, nor to the best of its knowledge any Supplier Personnel, have at any time prior to the Contract Com- </w:t>
      </w:r>
      <w:proofErr w:type="spellStart"/>
      <w:r>
        <w:t>mencement</w:t>
      </w:r>
      <w:proofErr w:type="spellEnd"/>
      <w:r>
        <w:t xml:space="preserve"> Date:</w:t>
      </w:r>
    </w:p>
    <w:p w14:paraId="070AEC29" w14:textId="77777777" w:rsidR="00E35620" w:rsidRDefault="00290450">
      <w:pPr>
        <w:pStyle w:val="BodyText"/>
        <w:tabs>
          <w:tab w:val="left" w:pos="2812"/>
        </w:tabs>
        <w:spacing w:before="121"/>
        <w:ind w:left="2812" w:right="680" w:hanging="851"/>
        <w:jc w:val="both"/>
      </w:pPr>
      <w:r>
        <w:rPr>
          <w:spacing w:val="-10"/>
        </w:rPr>
        <w:t>)</w:t>
      </w:r>
      <w:r>
        <w:tab/>
      </w:r>
      <w:proofErr w:type="gramStart"/>
      <w:r>
        <w:t>committed</w:t>
      </w:r>
      <w:proofErr w:type="gramEnd"/>
      <w:r>
        <w:rPr>
          <w:spacing w:val="-2"/>
        </w:rPr>
        <w:t xml:space="preserve"> </w:t>
      </w:r>
      <w:r>
        <w:t>a</w:t>
      </w:r>
      <w:r>
        <w:rPr>
          <w:spacing w:val="-4"/>
        </w:rPr>
        <w:t xml:space="preserve"> </w:t>
      </w:r>
      <w:r>
        <w:t>Prohibited</w:t>
      </w:r>
      <w:r>
        <w:rPr>
          <w:spacing w:val="-2"/>
        </w:rPr>
        <w:t xml:space="preserve"> </w:t>
      </w:r>
      <w:r>
        <w:t>Act</w:t>
      </w:r>
      <w:r>
        <w:rPr>
          <w:spacing w:val="-2"/>
        </w:rPr>
        <w:t xml:space="preserve"> </w:t>
      </w:r>
      <w:r>
        <w:t>or</w:t>
      </w:r>
      <w:r>
        <w:rPr>
          <w:spacing w:val="-2"/>
        </w:rPr>
        <w:t xml:space="preserve"> </w:t>
      </w:r>
      <w:r>
        <w:t>been</w:t>
      </w:r>
      <w:r>
        <w:rPr>
          <w:spacing w:val="-2"/>
        </w:rPr>
        <w:t xml:space="preserve"> </w:t>
      </w:r>
      <w:r>
        <w:t>formally</w:t>
      </w:r>
      <w:r>
        <w:rPr>
          <w:spacing w:val="-2"/>
        </w:rPr>
        <w:t xml:space="preserve"> </w:t>
      </w:r>
      <w:r>
        <w:t>notified</w:t>
      </w:r>
      <w:r>
        <w:rPr>
          <w:spacing w:val="-5"/>
        </w:rPr>
        <w:t xml:space="preserve"> </w:t>
      </w:r>
      <w:r>
        <w:t>that</w:t>
      </w:r>
      <w:r>
        <w:rPr>
          <w:spacing w:val="-2"/>
        </w:rPr>
        <w:t xml:space="preserve"> </w:t>
      </w:r>
      <w:r>
        <w:t>it</w:t>
      </w:r>
      <w:r>
        <w:rPr>
          <w:spacing w:val="-1"/>
        </w:rPr>
        <w:t xml:space="preserve"> </w:t>
      </w:r>
      <w:r>
        <w:t>is</w:t>
      </w:r>
      <w:r>
        <w:rPr>
          <w:spacing w:val="-2"/>
        </w:rPr>
        <w:t xml:space="preserve"> </w:t>
      </w:r>
      <w:r>
        <w:t>subject</w:t>
      </w:r>
      <w:r>
        <w:rPr>
          <w:spacing w:val="-2"/>
        </w:rPr>
        <w:t xml:space="preserve"> </w:t>
      </w:r>
      <w:r>
        <w:t>to an investigation or prosecution which relates to an alleged Prohibited Act; and/or</w:t>
      </w:r>
    </w:p>
    <w:p w14:paraId="491286E2" w14:textId="77777777" w:rsidR="00E35620" w:rsidRDefault="00E35620">
      <w:pPr>
        <w:jc w:val="both"/>
        <w:sectPr w:rsidR="00E35620">
          <w:pgSz w:w="11910" w:h="16840"/>
          <w:pgMar w:top="1380" w:right="760" w:bottom="280" w:left="1180" w:header="720" w:footer="720" w:gutter="0"/>
          <w:cols w:space="720"/>
        </w:sectPr>
      </w:pPr>
    </w:p>
    <w:p w14:paraId="66CD6976" w14:textId="77777777" w:rsidR="00E35620" w:rsidRDefault="00290450">
      <w:pPr>
        <w:pStyle w:val="BodyText"/>
        <w:tabs>
          <w:tab w:val="left" w:pos="2812"/>
        </w:tabs>
        <w:spacing w:before="41"/>
        <w:ind w:left="2812" w:right="675" w:hanging="851"/>
        <w:jc w:val="both"/>
      </w:pPr>
      <w:r>
        <w:rPr>
          <w:spacing w:val="-10"/>
        </w:rPr>
        <w:lastRenderedPageBreak/>
        <w:t>)</w:t>
      </w:r>
      <w:r>
        <w:tab/>
      </w:r>
      <w:proofErr w:type="gramStart"/>
      <w:r>
        <w:t>been</w:t>
      </w:r>
      <w:proofErr w:type="gramEnd"/>
      <w:r>
        <w:rPr>
          <w:spacing w:val="-7"/>
        </w:rPr>
        <w:t xml:space="preserve"> </w:t>
      </w:r>
      <w:r>
        <w:t>listed</w:t>
      </w:r>
      <w:r>
        <w:rPr>
          <w:spacing w:val="-7"/>
        </w:rPr>
        <w:t xml:space="preserve"> </w:t>
      </w:r>
      <w:r>
        <w:t>by</w:t>
      </w:r>
      <w:r>
        <w:rPr>
          <w:spacing w:val="-6"/>
        </w:rPr>
        <w:t xml:space="preserve"> </w:t>
      </w:r>
      <w:r>
        <w:t>any</w:t>
      </w:r>
      <w:r>
        <w:rPr>
          <w:spacing w:val="-8"/>
        </w:rPr>
        <w:t xml:space="preserve"> </w:t>
      </w:r>
      <w:r>
        <w:t>government</w:t>
      </w:r>
      <w:r>
        <w:rPr>
          <w:spacing w:val="-7"/>
        </w:rPr>
        <w:t xml:space="preserve"> </w:t>
      </w:r>
      <w:r>
        <w:t>department</w:t>
      </w:r>
      <w:r>
        <w:rPr>
          <w:spacing w:val="-9"/>
        </w:rPr>
        <w:t xml:space="preserve"> </w:t>
      </w:r>
      <w:r>
        <w:t>or</w:t>
      </w:r>
      <w:r>
        <w:rPr>
          <w:spacing w:val="-9"/>
        </w:rPr>
        <w:t xml:space="preserve"> </w:t>
      </w:r>
      <w:r>
        <w:t>agency</w:t>
      </w:r>
      <w:r>
        <w:rPr>
          <w:spacing w:val="-11"/>
        </w:rPr>
        <w:t xml:space="preserve"> </w:t>
      </w:r>
      <w:r>
        <w:t>as</w:t>
      </w:r>
      <w:r>
        <w:rPr>
          <w:spacing w:val="-7"/>
        </w:rPr>
        <w:t xml:space="preserve"> </w:t>
      </w:r>
      <w:r>
        <w:t>being</w:t>
      </w:r>
      <w:r>
        <w:rPr>
          <w:spacing w:val="-7"/>
        </w:rPr>
        <w:t xml:space="preserve"> </w:t>
      </w:r>
      <w:r>
        <w:t>debarred, suspended,</w:t>
      </w:r>
      <w:r>
        <w:rPr>
          <w:spacing w:val="-2"/>
        </w:rPr>
        <w:t xml:space="preserve"> </w:t>
      </w:r>
      <w:r>
        <w:t>proposed</w:t>
      </w:r>
      <w:r>
        <w:rPr>
          <w:spacing w:val="-4"/>
        </w:rPr>
        <w:t xml:space="preserve"> </w:t>
      </w:r>
      <w:r>
        <w:t>for</w:t>
      </w:r>
      <w:r>
        <w:rPr>
          <w:spacing w:val="-4"/>
        </w:rPr>
        <w:t xml:space="preserve"> </w:t>
      </w:r>
      <w:r>
        <w:t>suspension</w:t>
      </w:r>
      <w:r>
        <w:rPr>
          <w:spacing w:val="-4"/>
        </w:rPr>
        <w:t xml:space="preserve"> </w:t>
      </w:r>
      <w:r>
        <w:t>or</w:t>
      </w:r>
      <w:r>
        <w:rPr>
          <w:spacing w:val="-2"/>
        </w:rPr>
        <w:t xml:space="preserve"> </w:t>
      </w:r>
      <w:r>
        <w:t>debarment,</w:t>
      </w:r>
      <w:r>
        <w:rPr>
          <w:spacing w:val="-4"/>
        </w:rPr>
        <w:t xml:space="preserve"> </w:t>
      </w:r>
      <w:r>
        <w:t>or</w:t>
      </w:r>
      <w:r>
        <w:rPr>
          <w:spacing w:val="-2"/>
        </w:rPr>
        <w:t xml:space="preserve"> </w:t>
      </w:r>
      <w:r>
        <w:t>otherwise</w:t>
      </w:r>
      <w:r>
        <w:rPr>
          <w:spacing w:val="-1"/>
        </w:rPr>
        <w:t xml:space="preserve"> </w:t>
      </w:r>
      <w:proofErr w:type="spellStart"/>
      <w:r>
        <w:t>ineligi</w:t>
      </w:r>
      <w:proofErr w:type="spellEnd"/>
      <w:r>
        <w:t xml:space="preserve">- </w:t>
      </w:r>
      <w:proofErr w:type="spellStart"/>
      <w:r>
        <w:t>ble</w:t>
      </w:r>
      <w:proofErr w:type="spellEnd"/>
      <w:r>
        <w:t xml:space="preserve"> for participation in government procurement </w:t>
      </w:r>
      <w:proofErr w:type="spellStart"/>
      <w:r>
        <w:t>programmes</w:t>
      </w:r>
      <w:proofErr w:type="spellEnd"/>
      <w:r>
        <w:t xml:space="preserve"> or con</w:t>
      </w:r>
      <w:proofErr w:type="gramStart"/>
      <w:r>
        <w:t>- tracts</w:t>
      </w:r>
      <w:proofErr w:type="gramEnd"/>
      <w:r>
        <w:t xml:space="preserve"> on the grounds of a Prohibited Act.</w:t>
      </w:r>
    </w:p>
    <w:p w14:paraId="7153BA24" w14:textId="77777777" w:rsidR="00E35620" w:rsidRDefault="00290450">
      <w:pPr>
        <w:pStyle w:val="ListParagraph"/>
        <w:numPr>
          <w:ilvl w:val="1"/>
          <w:numId w:val="46"/>
        </w:numPr>
        <w:tabs>
          <w:tab w:val="left" w:pos="1960"/>
        </w:tabs>
        <w:spacing w:before="121"/>
        <w:ind w:left="1960" w:hanging="848"/>
        <w:jc w:val="both"/>
      </w:pPr>
      <w:r>
        <w:t>The</w:t>
      </w:r>
      <w:r>
        <w:rPr>
          <w:spacing w:val="-6"/>
        </w:rPr>
        <w:t xml:space="preserve"> </w:t>
      </w:r>
      <w:r>
        <w:t>Supplier</w:t>
      </w:r>
      <w:r>
        <w:rPr>
          <w:spacing w:val="-3"/>
        </w:rPr>
        <w:t xml:space="preserve"> </w:t>
      </w:r>
      <w:r>
        <w:t>shall</w:t>
      </w:r>
      <w:r>
        <w:rPr>
          <w:spacing w:val="-4"/>
        </w:rPr>
        <w:t xml:space="preserve"> </w:t>
      </w:r>
      <w:r>
        <w:t>not</w:t>
      </w:r>
      <w:r>
        <w:rPr>
          <w:spacing w:val="-3"/>
        </w:rPr>
        <w:t xml:space="preserve"> </w:t>
      </w:r>
      <w:r>
        <w:t>during</w:t>
      </w:r>
      <w:r>
        <w:rPr>
          <w:spacing w:val="-4"/>
        </w:rPr>
        <w:t xml:space="preserve"> </w:t>
      </w:r>
      <w:r>
        <w:t>the</w:t>
      </w:r>
      <w:r>
        <w:rPr>
          <w:spacing w:val="-3"/>
        </w:rPr>
        <w:t xml:space="preserve"> </w:t>
      </w:r>
      <w:r>
        <w:t>Contract</w:t>
      </w:r>
      <w:r>
        <w:rPr>
          <w:spacing w:val="-4"/>
        </w:rPr>
        <w:t xml:space="preserve"> </w:t>
      </w:r>
      <w:r>
        <w:rPr>
          <w:spacing w:val="-2"/>
        </w:rPr>
        <w:t>Period:</w:t>
      </w:r>
    </w:p>
    <w:p w14:paraId="3418F4F5" w14:textId="77777777" w:rsidR="00E35620" w:rsidRDefault="00290450">
      <w:pPr>
        <w:pStyle w:val="BodyText"/>
        <w:tabs>
          <w:tab w:val="left" w:pos="2812"/>
        </w:tabs>
        <w:spacing w:before="118"/>
        <w:ind w:left="1962"/>
        <w:jc w:val="both"/>
      </w:pPr>
      <w:r>
        <w:rPr>
          <w:spacing w:val="-10"/>
        </w:rPr>
        <w:t>)</w:t>
      </w:r>
      <w:r>
        <w:tab/>
      </w:r>
      <w:proofErr w:type="gramStart"/>
      <w:r>
        <w:t>commit</w:t>
      </w:r>
      <w:proofErr w:type="gramEnd"/>
      <w:r>
        <w:rPr>
          <w:spacing w:val="-5"/>
        </w:rPr>
        <w:t xml:space="preserve"> </w:t>
      </w:r>
      <w:r>
        <w:t>a</w:t>
      </w:r>
      <w:r>
        <w:rPr>
          <w:spacing w:val="-6"/>
        </w:rPr>
        <w:t xml:space="preserve"> </w:t>
      </w:r>
      <w:r>
        <w:t>Prohibited</w:t>
      </w:r>
      <w:r>
        <w:rPr>
          <w:spacing w:val="-4"/>
        </w:rPr>
        <w:t xml:space="preserve"> </w:t>
      </w:r>
      <w:r>
        <w:t>Act;</w:t>
      </w:r>
      <w:r>
        <w:rPr>
          <w:spacing w:val="-3"/>
        </w:rPr>
        <w:t xml:space="preserve"> </w:t>
      </w:r>
      <w:r>
        <w:rPr>
          <w:spacing w:val="-2"/>
        </w:rPr>
        <w:t>and/or</w:t>
      </w:r>
    </w:p>
    <w:p w14:paraId="3C7A3AD6" w14:textId="77777777" w:rsidR="00E35620" w:rsidRDefault="00290450">
      <w:pPr>
        <w:pStyle w:val="BodyText"/>
        <w:tabs>
          <w:tab w:val="left" w:pos="2812"/>
        </w:tabs>
        <w:spacing w:before="120"/>
        <w:ind w:left="2812" w:right="673" w:hanging="851"/>
        <w:jc w:val="both"/>
      </w:pPr>
      <w:r>
        <w:rPr>
          <w:spacing w:val="-10"/>
        </w:rPr>
        <w:t>)</w:t>
      </w:r>
      <w:r>
        <w:tab/>
      </w:r>
      <w:proofErr w:type="gramStart"/>
      <w:r>
        <w:t>do</w:t>
      </w:r>
      <w:proofErr w:type="gramEnd"/>
      <w:r>
        <w:rPr>
          <w:spacing w:val="-5"/>
        </w:rPr>
        <w:t xml:space="preserve"> </w:t>
      </w:r>
      <w:r>
        <w:t>or</w:t>
      </w:r>
      <w:r>
        <w:rPr>
          <w:spacing w:val="-7"/>
        </w:rPr>
        <w:t xml:space="preserve"> </w:t>
      </w:r>
      <w:r>
        <w:t>suffer</w:t>
      </w:r>
      <w:r>
        <w:rPr>
          <w:spacing w:val="-6"/>
        </w:rPr>
        <w:t xml:space="preserve"> </w:t>
      </w:r>
      <w:r>
        <w:t>anything</w:t>
      </w:r>
      <w:r>
        <w:rPr>
          <w:spacing w:val="-7"/>
        </w:rPr>
        <w:t xml:space="preserve"> </w:t>
      </w:r>
      <w:r>
        <w:t>to</w:t>
      </w:r>
      <w:r>
        <w:rPr>
          <w:spacing w:val="-5"/>
        </w:rPr>
        <w:t xml:space="preserve"> </w:t>
      </w:r>
      <w:r>
        <w:t>be</w:t>
      </w:r>
      <w:r>
        <w:rPr>
          <w:spacing w:val="-8"/>
        </w:rPr>
        <w:t xml:space="preserve"> </w:t>
      </w:r>
      <w:r>
        <w:t>done</w:t>
      </w:r>
      <w:r>
        <w:rPr>
          <w:spacing w:val="-6"/>
        </w:rPr>
        <w:t xml:space="preserve"> </w:t>
      </w:r>
      <w:r>
        <w:t>which</w:t>
      </w:r>
      <w:r>
        <w:rPr>
          <w:spacing w:val="-8"/>
        </w:rPr>
        <w:t xml:space="preserve"> </w:t>
      </w:r>
      <w:r>
        <w:t>would</w:t>
      </w:r>
      <w:r>
        <w:rPr>
          <w:spacing w:val="-8"/>
        </w:rPr>
        <w:t xml:space="preserve"> </w:t>
      </w:r>
      <w:r>
        <w:t>cause</w:t>
      </w:r>
      <w:r>
        <w:rPr>
          <w:spacing w:val="-6"/>
        </w:rPr>
        <w:t xml:space="preserve"> </w:t>
      </w:r>
      <w:r>
        <w:t>the</w:t>
      </w:r>
      <w:r>
        <w:rPr>
          <w:spacing w:val="-6"/>
        </w:rPr>
        <w:t xml:space="preserve"> </w:t>
      </w:r>
      <w:r>
        <w:t>Customer</w:t>
      </w:r>
      <w:r>
        <w:rPr>
          <w:spacing w:val="-9"/>
        </w:rPr>
        <w:t xml:space="preserve"> </w:t>
      </w:r>
      <w:r>
        <w:t>or</w:t>
      </w:r>
      <w:r>
        <w:rPr>
          <w:spacing w:val="-7"/>
        </w:rPr>
        <w:t xml:space="preserve"> </w:t>
      </w:r>
      <w:r>
        <w:t>any of the Customer’s employees, consultants, contractors, sub-contractors or agents to contravene any of the Relevant Requirements or otherwise incur any liability in relation to the Relevant Requirements.</w:t>
      </w:r>
    </w:p>
    <w:p w14:paraId="383009CC" w14:textId="77777777" w:rsidR="00E35620" w:rsidRDefault="00290450">
      <w:pPr>
        <w:pStyle w:val="ListParagraph"/>
        <w:numPr>
          <w:ilvl w:val="1"/>
          <w:numId w:val="46"/>
        </w:numPr>
        <w:tabs>
          <w:tab w:val="left" w:pos="1960"/>
        </w:tabs>
        <w:spacing w:before="121"/>
        <w:ind w:left="1960" w:hanging="848"/>
        <w:jc w:val="both"/>
      </w:pPr>
      <w:r>
        <w:t>The</w:t>
      </w:r>
      <w:r>
        <w:rPr>
          <w:spacing w:val="-4"/>
        </w:rPr>
        <w:t xml:space="preserve"> </w:t>
      </w:r>
      <w:r>
        <w:t>Supplier</w:t>
      </w:r>
      <w:r>
        <w:rPr>
          <w:spacing w:val="-4"/>
        </w:rPr>
        <w:t xml:space="preserve"> </w:t>
      </w:r>
      <w:r>
        <w:t>shall</w:t>
      </w:r>
      <w:r>
        <w:rPr>
          <w:spacing w:val="-5"/>
        </w:rPr>
        <w:t xml:space="preserve"> </w:t>
      </w:r>
      <w:r>
        <w:t>during</w:t>
      </w:r>
      <w:r>
        <w:rPr>
          <w:spacing w:val="-4"/>
        </w:rPr>
        <w:t xml:space="preserve"> </w:t>
      </w:r>
      <w:r>
        <w:t>the</w:t>
      </w:r>
      <w:r>
        <w:rPr>
          <w:spacing w:val="-4"/>
        </w:rPr>
        <w:t xml:space="preserve"> </w:t>
      </w:r>
      <w:r>
        <w:t>Contract</w:t>
      </w:r>
      <w:r>
        <w:rPr>
          <w:spacing w:val="-5"/>
        </w:rPr>
        <w:t xml:space="preserve"> </w:t>
      </w:r>
      <w:r>
        <w:rPr>
          <w:spacing w:val="-2"/>
        </w:rPr>
        <w:t>Period:</w:t>
      </w:r>
    </w:p>
    <w:p w14:paraId="25F499B9" w14:textId="77777777" w:rsidR="00E35620" w:rsidRDefault="00290450">
      <w:pPr>
        <w:pStyle w:val="BodyText"/>
        <w:tabs>
          <w:tab w:val="left" w:pos="2812"/>
        </w:tabs>
        <w:spacing w:before="120"/>
        <w:ind w:left="2812" w:right="675" w:hanging="851"/>
        <w:jc w:val="both"/>
      </w:pPr>
      <w:r>
        <w:rPr>
          <w:spacing w:val="-10"/>
        </w:rPr>
        <w:t>)</w:t>
      </w:r>
      <w:r>
        <w:tab/>
      </w:r>
      <w:proofErr w:type="gramStart"/>
      <w:r>
        <w:t>establish</w:t>
      </w:r>
      <w:proofErr w:type="gramEnd"/>
      <w:r>
        <w:t>,</w:t>
      </w:r>
      <w:r>
        <w:rPr>
          <w:spacing w:val="-2"/>
        </w:rPr>
        <w:t xml:space="preserve"> </w:t>
      </w:r>
      <w:r>
        <w:t>maintain</w:t>
      </w:r>
      <w:r>
        <w:rPr>
          <w:spacing w:val="-1"/>
        </w:rPr>
        <w:t xml:space="preserve"> </w:t>
      </w:r>
      <w:r>
        <w:t>and enforce,</w:t>
      </w:r>
      <w:r>
        <w:rPr>
          <w:spacing w:val="-2"/>
        </w:rPr>
        <w:t xml:space="preserve"> </w:t>
      </w:r>
      <w:r>
        <w:t>and require that</w:t>
      </w:r>
      <w:r>
        <w:rPr>
          <w:spacing w:val="-2"/>
        </w:rPr>
        <w:t xml:space="preserve"> </w:t>
      </w:r>
      <w:r>
        <w:t xml:space="preserve">its Sub-Contractors </w:t>
      </w:r>
      <w:proofErr w:type="gramStart"/>
      <w:r>
        <w:t xml:space="preserve">es- </w:t>
      </w:r>
      <w:proofErr w:type="spellStart"/>
      <w:r>
        <w:t>tablish</w:t>
      </w:r>
      <w:proofErr w:type="spellEnd"/>
      <w:proofErr w:type="gramEnd"/>
      <w:r>
        <w:t xml:space="preserve">, maintain and enforce, policies and procedures which are </w:t>
      </w:r>
      <w:proofErr w:type="spellStart"/>
      <w:r>
        <w:t>ade</w:t>
      </w:r>
      <w:proofErr w:type="spellEnd"/>
      <w:r>
        <w:t>- quate</w:t>
      </w:r>
      <w:r>
        <w:rPr>
          <w:spacing w:val="-13"/>
        </w:rPr>
        <w:t xml:space="preserve"> </w:t>
      </w:r>
      <w:r>
        <w:t>to</w:t>
      </w:r>
      <w:r>
        <w:rPr>
          <w:spacing w:val="-12"/>
        </w:rPr>
        <w:t xml:space="preserve"> </w:t>
      </w:r>
      <w:r>
        <w:t>ensure</w:t>
      </w:r>
      <w:r>
        <w:rPr>
          <w:spacing w:val="-13"/>
        </w:rPr>
        <w:t xml:space="preserve"> </w:t>
      </w:r>
      <w:r>
        <w:t>compliance</w:t>
      </w:r>
      <w:r>
        <w:rPr>
          <w:spacing w:val="-12"/>
        </w:rPr>
        <w:t xml:space="preserve"> </w:t>
      </w:r>
      <w:r>
        <w:t>with</w:t>
      </w:r>
      <w:r>
        <w:rPr>
          <w:spacing w:val="-13"/>
        </w:rPr>
        <w:t xml:space="preserve"> </w:t>
      </w:r>
      <w:r>
        <w:t>the</w:t>
      </w:r>
      <w:r>
        <w:rPr>
          <w:spacing w:val="-12"/>
        </w:rPr>
        <w:t xml:space="preserve"> </w:t>
      </w:r>
      <w:r>
        <w:t>Relevant</w:t>
      </w:r>
      <w:r>
        <w:rPr>
          <w:spacing w:val="-13"/>
        </w:rPr>
        <w:t xml:space="preserve"> </w:t>
      </w:r>
      <w:r>
        <w:t>Requirements</w:t>
      </w:r>
      <w:r>
        <w:rPr>
          <w:spacing w:val="-12"/>
        </w:rPr>
        <w:t xml:space="preserve"> </w:t>
      </w:r>
      <w:r>
        <w:t>and</w:t>
      </w:r>
      <w:r>
        <w:rPr>
          <w:spacing w:val="-12"/>
        </w:rPr>
        <w:t xml:space="preserve"> </w:t>
      </w:r>
      <w:r>
        <w:t>prevent the occurrence of a Prohibited Act;</w:t>
      </w:r>
    </w:p>
    <w:p w14:paraId="33BA140B" w14:textId="77777777" w:rsidR="00E35620" w:rsidRDefault="00290450">
      <w:pPr>
        <w:pStyle w:val="BodyText"/>
        <w:tabs>
          <w:tab w:val="left" w:pos="2812"/>
        </w:tabs>
        <w:spacing w:before="120"/>
        <w:ind w:left="2812" w:right="673" w:hanging="851"/>
        <w:jc w:val="both"/>
      </w:pPr>
      <w:r>
        <w:rPr>
          <w:spacing w:val="-10"/>
        </w:rPr>
        <w:t>)</w:t>
      </w:r>
      <w:r>
        <w:tab/>
      </w:r>
      <w:proofErr w:type="gramStart"/>
      <w:r>
        <w:t>keep</w:t>
      </w:r>
      <w:proofErr w:type="gramEnd"/>
      <w:r>
        <w:t xml:space="preserve"> appropriate records of its compliance with its obligations under Clause</w:t>
      </w:r>
      <w:r>
        <w:rPr>
          <w:spacing w:val="-4"/>
        </w:rPr>
        <w:t xml:space="preserve"> </w:t>
      </w:r>
      <w:r>
        <w:t>establish,</w:t>
      </w:r>
      <w:r>
        <w:rPr>
          <w:spacing w:val="-8"/>
        </w:rPr>
        <w:t xml:space="preserve"> </w:t>
      </w:r>
      <w:r>
        <w:t>maintain</w:t>
      </w:r>
      <w:r>
        <w:rPr>
          <w:spacing w:val="-6"/>
        </w:rPr>
        <w:t xml:space="preserve"> </w:t>
      </w:r>
      <w:r>
        <w:t>and</w:t>
      </w:r>
      <w:r>
        <w:rPr>
          <w:spacing w:val="-4"/>
        </w:rPr>
        <w:t xml:space="preserve"> </w:t>
      </w:r>
      <w:r>
        <w:t>enforce,</w:t>
      </w:r>
      <w:r>
        <w:rPr>
          <w:spacing w:val="-5"/>
        </w:rPr>
        <w:t xml:space="preserve"> </w:t>
      </w:r>
      <w:r>
        <w:t>and</w:t>
      </w:r>
      <w:r>
        <w:rPr>
          <w:spacing w:val="-7"/>
        </w:rPr>
        <w:t xml:space="preserve"> </w:t>
      </w:r>
      <w:r>
        <w:t>require</w:t>
      </w:r>
      <w:r>
        <w:rPr>
          <w:spacing w:val="-6"/>
        </w:rPr>
        <w:t xml:space="preserve"> </w:t>
      </w:r>
      <w:r>
        <w:t>that</w:t>
      </w:r>
      <w:r>
        <w:rPr>
          <w:spacing w:val="-3"/>
        </w:rPr>
        <w:t xml:space="preserve"> </w:t>
      </w:r>
      <w:r>
        <w:t>its</w:t>
      </w:r>
      <w:r>
        <w:rPr>
          <w:spacing w:val="-3"/>
        </w:rPr>
        <w:t xml:space="preserve"> </w:t>
      </w:r>
      <w:r>
        <w:t>Sub-</w:t>
      </w:r>
      <w:proofErr w:type="spellStart"/>
      <w:r>
        <w:t>Contrac</w:t>
      </w:r>
      <w:proofErr w:type="spellEnd"/>
      <w:r>
        <w:t>- tors establish, maintain and enforce, policies and procedures which are adequate</w:t>
      </w:r>
      <w:r>
        <w:rPr>
          <w:spacing w:val="-13"/>
        </w:rPr>
        <w:t xml:space="preserve"> </w:t>
      </w:r>
      <w:r>
        <w:t>to</w:t>
      </w:r>
      <w:r>
        <w:rPr>
          <w:spacing w:val="-12"/>
        </w:rPr>
        <w:t xml:space="preserve"> </w:t>
      </w:r>
      <w:r>
        <w:t>ensure</w:t>
      </w:r>
      <w:r>
        <w:rPr>
          <w:spacing w:val="-13"/>
        </w:rPr>
        <w:t xml:space="preserve"> </w:t>
      </w:r>
      <w:r>
        <w:t>compliance</w:t>
      </w:r>
      <w:r>
        <w:rPr>
          <w:spacing w:val="-12"/>
        </w:rPr>
        <w:t xml:space="preserve"> </w:t>
      </w:r>
      <w:r>
        <w:t>with</w:t>
      </w:r>
      <w:r>
        <w:rPr>
          <w:spacing w:val="-13"/>
        </w:rPr>
        <w:t xml:space="preserve"> </w:t>
      </w:r>
      <w:r>
        <w:t>the</w:t>
      </w:r>
      <w:r>
        <w:rPr>
          <w:spacing w:val="-12"/>
        </w:rPr>
        <w:t xml:space="preserve"> </w:t>
      </w:r>
      <w:r>
        <w:t>Relevant</w:t>
      </w:r>
      <w:r>
        <w:rPr>
          <w:spacing w:val="-13"/>
        </w:rPr>
        <w:t xml:space="preserve"> </w:t>
      </w:r>
      <w:r>
        <w:t>Requirements</w:t>
      </w:r>
      <w:r>
        <w:rPr>
          <w:spacing w:val="-12"/>
        </w:rPr>
        <w:t xml:space="preserve"> </w:t>
      </w:r>
      <w:r>
        <w:t>and</w:t>
      </w:r>
      <w:r>
        <w:rPr>
          <w:spacing w:val="-12"/>
        </w:rPr>
        <w:t xml:space="preserve"> </w:t>
      </w:r>
      <w:r>
        <w:t>pre- vent</w:t>
      </w:r>
      <w:r>
        <w:rPr>
          <w:spacing w:val="-9"/>
        </w:rPr>
        <w:t xml:space="preserve"> </w:t>
      </w:r>
      <w:r>
        <w:t>the</w:t>
      </w:r>
      <w:r>
        <w:rPr>
          <w:spacing w:val="-9"/>
        </w:rPr>
        <w:t xml:space="preserve"> </w:t>
      </w:r>
      <w:r>
        <w:t>occurrence</w:t>
      </w:r>
      <w:r>
        <w:rPr>
          <w:spacing w:val="-8"/>
        </w:rPr>
        <w:t xml:space="preserve"> </w:t>
      </w:r>
      <w:r>
        <w:t>of</w:t>
      </w:r>
      <w:r>
        <w:rPr>
          <w:spacing w:val="-7"/>
        </w:rPr>
        <w:t xml:space="preserve"> </w:t>
      </w:r>
      <w:r>
        <w:t>a</w:t>
      </w:r>
      <w:r>
        <w:rPr>
          <w:spacing w:val="-9"/>
        </w:rPr>
        <w:t xml:space="preserve"> </w:t>
      </w:r>
      <w:r>
        <w:t>Prohibited</w:t>
      </w:r>
      <w:r>
        <w:rPr>
          <w:spacing w:val="-7"/>
        </w:rPr>
        <w:t xml:space="preserve"> </w:t>
      </w:r>
      <w:r>
        <w:t>Act;</w:t>
      </w:r>
      <w:r>
        <w:rPr>
          <w:spacing w:val="-4"/>
        </w:rPr>
        <w:t xml:space="preserve"> </w:t>
      </w:r>
      <w:r>
        <w:t>and</w:t>
      </w:r>
      <w:r>
        <w:rPr>
          <w:spacing w:val="-10"/>
        </w:rPr>
        <w:t xml:space="preserve"> </w:t>
      </w:r>
      <w:r>
        <w:t>make</w:t>
      </w:r>
      <w:r>
        <w:rPr>
          <w:spacing w:val="-6"/>
        </w:rPr>
        <w:t xml:space="preserve"> </w:t>
      </w:r>
      <w:r>
        <w:t>such</w:t>
      </w:r>
      <w:r>
        <w:rPr>
          <w:spacing w:val="-7"/>
        </w:rPr>
        <w:t xml:space="preserve"> </w:t>
      </w:r>
      <w:r>
        <w:t>records</w:t>
      </w:r>
      <w:r>
        <w:rPr>
          <w:spacing w:val="-9"/>
        </w:rPr>
        <w:t xml:space="preserve"> </w:t>
      </w:r>
      <w:r>
        <w:t>available to the Customer on request;</w:t>
      </w:r>
    </w:p>
    <w:p w14:paraId="049FA891" w14:textId="77777777" w:rsidR="00E35620" w:rsidRDefault="00290450">
      <w:pPr>
        <w:pStyle w:val="BodyText"/>
        <w:tabs>
          <w:tab w:val="left" w:pos="2812"/>
        </w:tabs>
        <w:spacing w:before="121"/>
        <w:ind w:left="2812" w:right="675" w:hanging="851"/>
        <w:jc w:val="both"/>
      </w:pPr>
      <w:r>
        <w:rPr>
          <w:spacing w:val="-10"/>
        </w:rPr>
        <w:t>)</w:t>
      </w:r>
      <w:r>
        <w:tab/>
      </w:r>
      <w:proofErr w:type="gramStart"/>
      <w:r>
        <w:t>if</w:t>
      </w:r>
      <w:proofErr w:type="gramEnd"/>
      <w:r>
        <w:t xml:space="preserve"> so required by the Customer, within twenty (20) Working Days of the Contract Commencement Date, and annually thereafter, certify to the Customer in writing that the Supplier and all persons associated with it or its Sub-Contractors or other persons who are supplying the Goods and/or Services in connection with this Contract are compliant with the Relevant Requirements. The Supplier shall provide such supporting </w:t>
      </w:r>
      <w:proofErr w:type="spellStart"/>
      <w:r>
        <w:t>evi</w:t>
      </w:r>
      <w:proofErr w:type="spellEnd"/>
      <w:r>
        <w:t xml:space="preserve">- </w:t>
      </w:r>
      <w:proofErr w:type="spellStart"/>
      <w:r>
        <w:t>dence</w:t>
      </w:r>
      <w:proofErr w:type="spellEnd"/>
      <w:r>
        <w:t xml:space="preserve"> of compliance as the Customer may reasonably request; and</w:t>
      </w:r>
    </w:p>
    <w:p w14:paraId="7C12697C" w14:textId="77777777" w:rsidR="00E35620" w:rsidRDefault="00290450">
      <w:pPr>
        <w:pStyle w:val="BodyText"/>
        <w:tabs>
          <w:tab w:val="left" w:pos="2812"/>
        </w:tabs>
        <w:spacing w:before="120"/>
        <w:ind w:left="2812" w:right="676" w:hanging="851"/>
        <w:jc w:val="both"/>
      </w:pPr>
      <w:r>
        <w:rPr>
          <w:spacing w:val="-10"/>
        </w:rPr>
        <w:t>)</w:t>
      </w:r>
      <w:r>
        <w:tab/>
      </w:r>
      <w:proofErr w:type="gramStart"/>
      <w:r>
        <w:t>have</w:t>
      </w:r>
      <w:proofErr w:type="gramEnd"/>
      <w:r>
        <w:t>, maintain and where appropriate enforce an anti-bribery policy (which shall be disclosed to the Customer on request) to prevent it and any</w:t>
      </w:r>
      <w:r>
        <w:rPr>
          <w:spacing w:val="-7"/>
        </w:rPr>
        <w:t xml:space="preserve"> </w:t>
      </w:r>
      <w:r>
        <w:t>Supplier</w:t>
      </w:r>
      <w:r>
        <w:rPr>
          <w:spacing w:val="-7"/>
        </w:rPr>
        <w:t xml:space="preserve"> </w:t>
      </w:r>
      <w:r>
        <w:t>Personnel</w:t>
      </w:r>
      <w:r>
        <w:rPr>
          <w:spacing w:val="-10"/>
        </w:rPr>
        <w:t xml:space="preserve"> </w:t>
      </w:r>
      <w:r>
        <w:t>or</w:t>
      </w:r>
      <w:r>
        <w:rPr>
          <w:spacing w:val="-8"/>
        </w:rPr>
        <w:t xml:space="preserve"> </w:t>
      </w:r>
      <w:r>
        <w:t>any</w:t>
      </w:r>
      <w:r>
        <w:rPr>
          <w:spacing w:val="-7"/>
        </w:rPr>
        <w:t xml:space="preserve"> </w:t>
      </w:r>
      <w:r>
        <w:t>person</w:t>
      </w:r>
      <w:r>
        <w:rPr>
          <w:spacing w:val="-8"/>
        </w:rPr>
        <w:t xml:space="preserve"> </w:t>
      </w:r>
      <w:r>
        <w:t>acting</w:t>
      </w:r>
      <w:r>
        <w:rPr>
          <w:spacing w:val="-9"/>
        </w:rPr>
        <w:t xml:space="preserve"> </w:t>
      </w:r>
      <w:r>
        <w:t>on</w:t>
      </w:r>
      <w:r>
        <w:rPr>
          <w:spacing w:val="-8"/>
        </w:rPr>
        <w:t xml:space="preserve"> </w:t>
      </w:r>
      <w:r>
        <w:t>the</w:t>
      </w:r>
      <w:r>
        <w:rPr>
          <w:spacing w:val="-7"/>
        </w:rPr>
        <w:t xml:space="preserve"> </w:t>
      </w:r>
      <w:r>
        <w:t>Suppliers</w:t>
      </w:r>
      <w:r>
        <w:rPr>
          <w:spacing w:val="-7"/>
        </w:rPr>
        <w:t xml:space="preserve"> </w:t>
      </w:r>
      <w:r>
        <w:t>behalf</w:t>
      </w:r>
      <w:r>
        <w:rPr>
          <w:spacing w:val="-8"/>
        </w:rPr>
        <w:t xml:space="preserve"> </w:t>
      </w:r>
      <w:r>
        <w:t>from committing a Prohibited Act.</w:t>
      </w:r>
    </w:p>
    <w:p w14:paraId="6965BDB2" w14:textId="77777777" w:rsidR="00E35620" w:rsidRDefault="00E35620">
      <w:pPr>
        <w:pStyle w:val="BodyText"/>
        <w:spacing w:before="10"/>
      </w:pPr>
    </w:p>
    <w:p w14:paraId="7F2B350B" w14:textId="77777777" w:rsidR="00E35620" w:rsidRDefault="00290450">
      <w:pPr>
        <w:pStyle w:val="ListParagraph"/>
        <w:numPr>
          <w:ilvl w:val="1"/>
          <w:numId w:val="46"/>
        </w:numPr>
        <w:tabs>
          <w:tab w:val="left" w:pos="1960"/>
          <w:tab w:val="left" w:pos="1962"/>
        </w:tabs>
        <w:spacing w:before="1"/>
        <w:ind w:right="676"/>
        <w:jc w:val="both"/>
      </w:pPr>
      <w:r>
        <w:t>The Supplier shall immediately notify the Customer in</w:t>
      </w:r>
      <w:r>
        <w:rPr>
          <w:spacing w:val="-1"/>
        </w:rPr>
        <w:t xml:space="preserve"> </w:t>
      </w:r>
      <w:r>
        <w:t xml:space="preserve">writing if it becomes aware of any breach of Clause The Supplier represents and warrants that neither it, nor to the best of its knowledge any Supplier Personnel, have at any time prior to the Contract Commencement </w:t>
      </w:r>
      <w:proofErr w:type="gramStart"/>
      <w:r>
        <w:t>Date:,</w:t>
      </w:r>
      <w:proofErr w:type="gramEnd"/>
      <w:r>
        <w:t xml:space="preserve"> or has reason to believe that it has or any of the Supplier Personnel have:</w:t>
      </w:r>
    </w:p>
    <w:p w14:paraId="379EEFF7" w14:textId="77777777" w:rsidR="00E35620" w:rsidRDefault="00290450">
      <w:pPr>
        <w:pStyle w:val="BodyText"/>
        <w:tabs>
          <w:tab w:val="left" w:pos="2812"/>
        </w:tabs>
        <w:spacing w:before="121"/>
        <w:ind w:left="2812" w:right="678" w:hanging="851"/>
        <w:jc w:val="both"/>
      </w:pPr>
      <w:r>
        <w:rPr>
          <w:spacing w:val="-10"/>
        </w:rPr>
        <w:t>)</w:t>
      </w:r>
      <w:r>
        <w:tab/>
      </w:r>
      <w:proofErr w:type="gramStart"/>
      <w:r>
        <w:t>been</w:t>
      </w:r>
      <w:proofErr w:type="gramEnd"/>
      <w:r>
        <w:t xml:space="preserve"> subject to an investigation or prosecution which relates to an </w:t>
      </w:r>
      <w:proofErr w:type="gramStart"/>
      <w:r>
        <w:t>al</w:t>
      </w:r>
      <w:proofErr w:type="gramEnd"/>
      <w:r>
        <w:t xml:space="preserve">- </w:t>
      </w:r>
      <w:proofErr w:type="spellStart"/>
      <w:r>
        <w:t>leged</w:t>
      </w:r>
      <w:proofErr w:type="spellEnd"/>
      <w:r>
        <w:t xml:space="preserve"> Prohibited Act;</w:t>
      </w:r>
    </w:p>
    <w:p w14:paraId="6768B211" w14:textId="77777777" w:rsidR="00E35620" w:rsidRDefault="00290450">
      <w:pPr>
        <w:pStyle w:val="BodyText"/>
        <w:tabs>
          <w:tab w:val="left" w:pos="2812"/>
        </w:tabs>
        <w:spacing w:before="121"/>
        <w:ind w:left="2812" w:right="674" w:hanging="851"/>
        <w:jc w:val="both"/>
      </w:pPr>
      <w:r>
        <w:rPr>
          <w:spacing w:val="-10"/>
        </w:rPr>
        <w:t>)</w:t>
      </w:r>
      <w:r>
        <w:tab/>
      </w:r>
      <w:proofErr w:type="gramStart"/>
      <w:r>
        <w:t>been</w:t>
      </w:r>
      <w:proofErr w:type="gramEnd"/>
      <w:r>
        <w:rPr>
          <w:spacing w:val="-7"/>
        </w:rPr>
        <w:t xml:space="preserve"> </w:t>
      </w:r>
      <w:r>
        <w:t>listed</w:t>
      </w:r>
      <w:r>
        <w:rPr>
          <w:spacing w:val="-7"/>
        </w:rPr>
        <w:t xml:space="preserve"> </w:t>
      </w:r>
      <w:r>
        <w:t>by</w:t>
      </w:r>
      <w:r>
        <w:rPr>
          <w:spacing w:val="-6"/>
        </w:rPr>
        <w:t xml:space="preserve"> </w:t>
      </w:r>
      <w:r>
        <w:t>any</w:t>
      </w:r>
      <w:r>
        <w:rPr>
          <w:spacing w:val="-8"/>
        </w:rPr>
        <w:t xml:space="preserve"> </w:t>
      </w:r>
      <w:r>
        <w:t>government</w:t>
      </w:r>
      <w:r>
        <w:rPr>
          <w:spacing w:val="-7"/>
        </w:rPr>
        <w:t xml:space="preserve"> </w:t>
      </w:r>
      <w:r>
        <w:t>department</w:t>
      </w:r>
      <w:r>
        <w:rPr>
          <w:spacing w:val="-9"/>
        </w:rPr>
        <w:t xml:space="preserve"> </w:t>
      </w:r>
      <w:r>
        <w:t>or</w:t>
      </w:r>
      <w:r>
        <w:rPr>
          <w:spacing w:val="-9"/>
        </w:rPr>
        <w:t xml:space="preserve"> </w:t>
      </w:r>
      <w:r>
        <w:t>agency</w:t>
      </w:r>
      <w:r>
        <w:rPr>
          <w:spacing w:val="-11"/>
        </w:rPr>
        <w:t xml:space="preserve"> </w:t>
      </w:r>
      <w:r>
        <w:t>as</w:t>
      </w:r>
      <w:r>
        <w:rPr>
          <w:spacing w:val="-7"/>
        </w:rPr>
        <w:t xml:space="preserve"> </w:t>
      </w:r>
      <w:r>
        <w:t>being</w:t>
      </w:r>
      <w:r>
        <w:rPr>
          <w:spacing w:val="-7"/>
        </w:rPr>
        <w:t xml:space="preserve"> </w:t>
      </w:r>
      <w:r>
        <w:t>debarred, suspended,</w:t>
      </w:r>
      <w:r>
        <w:rPr>
          <w:spacing w:val="-1"/>
        </w:rPr>
        <w:t xml:space="preserve"> </w:t>
      </w:r>
      <w:r>
        <w:t>proposed</w:t>
      </w:r>
      <w:r>
        <w:rPr>
          <w:spacing w:val="-3"/>
        </w:rPr>
        <w:t xml:space="preserve"> </w:t>
      </w:r>
      <w:r>
        <w:t>for</w:t>
      </w:r>
      <w:r>
        <w:rPr>
          <w:spacing w:val="-3"/>
        </w:rPr>
        <w:t xml:space="preserve"> </w:t>
      </w:r>
      <w:r>
        <w:t>suspension</w:t>
      </w:r>
      <w:r>
        <w:rPr>
          <w:spacing w:val="-4"/>
        </w:rPr>
        <w:t xml:space="preserve"> </w:t>
      </w:r>
      <w:r>
        <w:t>or</w:t>
      </w:r>
      <w:r>
        <w:rPr>
          <w:spacing w:val="-1"/>
        </w:rPr>
        <w:t xml:space="preserve"> </w:t>
      </w:r>
      <w:r>
        <w:t>debarment,</w:t>
      </w:r>
      <w:r>
        <w:rPr>
          <w:spacing w:val="-3"/>
        </w:rPr>
        <w:t xml:space="preserve"> </w:t>
      </w:r>
      <w:r>
        <w:t>or</w:t>
      </w:r>
      <w:r>
        <w:rPr>
          <w:spacing w:val="-1"/>
        </w:rPr>
        <w:t xml:space="preserve"> </w:t>
      </w:r>
      <w:r>
        <w:t>otherwise</w:t>
      </w:r>
      <w:r>
        <w:rPr>
          <w:spacing w:val="-1"/>
        </w:rPr>
        <w:t xml:space="preserve"> </w:t>
      </w:r>
      <w:proofErr w:type="spellStart"/>
      <w:r>
        <w:t>ineligi</w:t>
      </w:r>
      <w:proofErr w:type="spellEnd"/>
      <w:proofErr w:type="gramStart"/>
      <w:r>
        <w:t xml:space="preserve">- </w:t>
      </w:r>
      <w:proofErr w:type="spellStart"/>
      <w:r>
        <w:t>ble</w:t>
      </w:r>
      <w:proofErr w:type="spellEnd"/>
      <w:proofErr w:type="gramEnd"/>
      <w:r>
        <w:t xml:space="preserve"> for participation in government procurement </w:t>
      </w:r>
      <w:proofErr w:type="spellStart"/>
      <w:r>
        <w:t>programmes</w:t>
      </w:r>
      <w:proofErr w:type="spellEnd"/>
      <w:r>
        <w:t xml:space="preserve"> or con- tracts on the grounds of a Prohibited Act; and/or</w:t>
      </w:r>
    </w:p>
    <w:p w14:paraId="36842020" w14:textId="77777777" w:rsidR="00E35620" w:rsidRDefault="00290450">
      <w:pPr>
        <w:pStyle w:val="BodyText"/>
        <w:tabs>
          <w:tab w:val="left" w:pos="2812"/>
        </w:tabs>
        <w:spacing w:before="118"/>
        <w:ind w:left="2812" w:right="674" w:hanging="851"/>
        <w:jc w:val="both"/>
      </w:pPr>
      <w:r>
        <w:rPr>
          <w:spacing w:val="-10"/>
        </w:rPr>
        <w:t>)</w:t>
      </w:r>
      <w:r>
        <w:tab/>
      </w:r>
      <w:proofErr w:type="gramStart"/>
      <w:r>
        <w:t>received</w:t>
      </w:r>
      <w:proofErr w:type="gramEnd"/>
      <w:r>
        <w:rPr>
          <w:spacing w:val="-10"/>
        </w:rPr>
        <w:t xml:space="preserve"> </w:t>
      </w:r>
      <w:r>
        <w:t>a</w:t>
      </w:r>
      <w:r>
        <w:rPr>
          <w:spacing w:val="-13"/>
        </w:rPr>
        <w:t xml:space="preserve"> </w:t>
      </w:r>
      <w:r>
        <w:t>request</w:t>
      </w:r>
      <w:r>
        <w:rPr>
          <w:spacing w:val="-11"/>
        </w:rPr>
        <w:t xml:space="preserve"> </w:t>
      </w:r>
      <w:r>
        <w:t>or</w:t>
      </w:r>
      <w:r>
        <w:rPr>
          <w:spacing w:val="-10"/>
        </w:rPr>
        <w:t xml:space="preserve"> </w:t>
      </w:r>
      <w:r>
        <w:t>demand</w:t>
      </w:r>
      <w:r>
        <w:rPr>
          <w:spacing w:val="-11"/>
        </w:rPr>
        <w:t xml:space="preserve"> </w:t>
      </w:r>
      <w:r>
        <w:t>for</w:t>
      </w:r>
      <w:r>
        <w:rPr>
          <w:spacing w:val="-10"/>
        </w:rPr>
        <w:t xml:space="preserve"> </w:t>
      </w:r>
      <w:r>
        <w:t>any</w:t>
      </w:r>
      <w:r>
        <w:rPr>
          <w:spacing w:val="-9"/>
        </w:rPr>
        <w:t xml:space="preserve"> </w:t>
      </w:r>
      <w:r>
        <w:t>undue</w:t>
      </w:r>
      <w:r>
        <w:rPr>
          <w:spacing w:val="-7"/>
        </w:rPr>
        <w:t xml:space="preserve"> </w:t>
      </w:r>
      <w:r>
        <w:t>financial</w:t>
      </w:r>
      <w:r>
        <w:rPr>
          <w:spacing w:val="-13"/>
        </w:rPr>
        <w:t xml:space="preserve"> </w:t>
      </w:r>
      <w:r>
        <w:t>or</w:t>
      </w:r>
      <w:r>
        <w:rPr>
          <w:spacing w:val="-12"/>
        </w:rPr>
        <w:t xml:space="preserve"> </w:t>
      </w:r>
      <w:r>
        <w:t>other</w:t>
      </w:r>
      <w:r>
        <w:rPr>
          <w:spacing w:val="-12"/>
        </w:rPr>
        <w:t xml:space="preserve"> </w:t>
      </w:r>
      <w:r>
        <w:t>advantage of</w:t>
      </w:r>
      <w:r>
        <w:rPr>
          <w:spacing w:val="-7"/>
        </w:rPr>
        <w:t xml:space="preserve"> </w:t>
      </w:r>
      <w:r>
        <w:t>any</w:t>
      </w:r>
      <w:r>
        <w:rPr>
          <w:spacing w:val="-6"/>
        </w:rPr>
        <w:t xml:space="preserve"> </w:t>
      </w:r>
      <w:r>
        <w:t>kind</w:t>
      </w:r>
      <w:r>
        <w:rPr>
          <w:spacing w:val="-7"/>
        </w:rPr>
        <w:t xml:space="preserve"> </w:t>
      </w:r>
      <w:r>
        <w:t>in</w:t>
      </w:r>
      <w:r>
        <w:rPr>
          <w:spacing w:val="-10"/>
        </w:rPr>
        <w:t xml:space="preserve"> </w:t>
      </w:r>
      <w:r>
        <w:t>connection</w:t>
      </w:r>
      <w:r>
        <w:rPr>
          <w:spacing w:val="-7"/>
        </w:rPr>
        <w:t xml:space="preserve"> </w:t>
      </w:r>
      <w:r>
        <w:t>with</w:t>
      </w:r>
      <w:r>
        <w:rPr>
          <w:spacing w:val="-7"/>
        </w:rPr>
        <w:t xml:space="preserve"> </w:t>
      </w:r>
      <w:r>
        <w:t>the</w:t>
      </w:r>
      <w:r>
        <w:rPr>
          <w:spacing w:val="-6"/>
        </w:rPr>
        <w:t xml:space="preserve"> </w:t>
      </w:r>
      <w:r>
        <w:t>performance</w:t>
      </w:r>
      <w:r>
        <w:rPr>
          <w:spacing w:val="-8"/>
        </w:rPr>
        <w:t xml:space="preserve"> </w:t>
      </w:r>
      <w:r>
        <w:t>of</w:t>
      </w:r>
      <w:r>
        <w:rPr>
          <w:spacing w:val="-7"/>
        </w:rPr>
        <w:t xml:space="preserve"> </w:t>
      </w:r>
      <w:r>
        <w:t>this</w:t>
      </w:r>
      <w:r>
        <w:rPr>
          <w:spacing w:val="-11"/>
        </w:rPr>
        <w:t xml:space="preserve"> </w:t>
      </w:r>
      <w:r>
        <w:t>Contract</w:t>
      </w:r>
      <w:r>
        <w:rPr>
          <w:spacing w:val="-8"/>
        </w:rPr>
        <w:t xml:space="preserve"> </w:t>
      </w:r>
      <w:r>
        <w:t>or</w:t>
      </w:r>
      <w:r>
        <w:rPr>
          <w:spacing w:val="-9"/>
        </w:rPr>
        <w:t xml:space="preserve"> </w:t>
      </w:r>
      <w:r>
        <w:t>other- wise</w:t>
      </w:r>
      <w:r>
        <w:rPr>
          <w:spacing w:val="15"/>
        </w:rPr>
        <w:t xml:space="preserve"> </w:t>
      </w:r>
      <w:r>
        <w:t>suspects</w:t>
      </w:r>
      <w:r>
        <w:rPr>
          <w:spacing w:val="17"/>
        </w:rPr>
        <w:t xml:space="preserve"> </w:t>
      </w:r>
      <w:r>
        <w:t>that</w:t>
      </w:r>
      <w:r>
        <w:rPr>
          <w:spacing w:val="16"/>
        </w:rPr>
        <w:t xml:space="preserve"> </w:t>
      </w:r>
      <w:r>
        <w:t>any</w:t>
      </w:r>
      <w:r>
        <w:rPr>
          <w:spacing w:val="18"/>
        </w:rPr>
        <w:t xml:space="preserve"> </w:t>
      </w:r>
      <w:r>
        <w:t>person</w:t>
      </w:r>
      <w:r>
        <w:rPr>
          <w:spacing w:val="15"/>
        </w:rPr>
        <w:t xml:space="preserve"> </w:t>
      </w:r>
      <w:r>
        <w:t>or</w:t>
      </w:r>
      <w:r>
        <w:rPr>
          <w:spacing w:val="14"/>
        </w:rPr>
        <w:t xml:space="preserve"> </w:t>
      </w:r>
      <w:r>
        <w:t>Party</w:t>
      </w:r>
      <w:r>
        <w:rPr>
          <w:spacing w:val="18"/>
        </w:rPr>
        <w:t xml:space="preserve"> </w:t>
      </w:r>
      <w:r>
        <w:t>directly</w:t>
      </w:r>
      <w:r>
        <w:rPr>
          <w:spacing w:val="14"/>
        </w:rPr>
        <w:t xml:space="preserve"> </w:t>
      </w:r>
      <w:r>
        <w:t>or</w:t>
      </w:r>
      <w:r>
        <w:rPr>
          <w:spacing w:val="16"/>
        </w:rPr>
        <w:t xml:space="preserve"> </w:t>
      </w:r>
      <w:r>
        <w:t>indirectly</w:t>
      </w:r>
      <w:r>
        <w:rPr>
          <w:spacing w:val="18"/>
        </w:rPr>
        <w:t xml:space="preserve"> </w:t>
      </w:r>
      <w:r>
        <w:rPr>
          <w:spacing w:val="-2"/>
        </w:rPr>
        <w:t>connected</w:t>
      </w:r>
    </w:p>
    <w:p w14:paraId="05D13F53" w14:textId="77777777" w:rsidR="00E35620" w:rsidRDefault="00E35620">
      <w:pPr>
        <w:jc w:val="both"/>
        <w:sectPr w:rsidR="00E35620">
          <w:pgSz w:w="11910" w:h="16840"/>
          <w:pgMar w:top="1380" w:right="760" w:bottom="280" w:left="1180" w:header="720" w:footer="720" w:gutter="0"/>
          <w:cols w:space="720"/>
        </w:sectPr>
      </w:pPr>
    </w:p>
    <w:p w14:paraId="47770282" w14:textId="77777777" w:rsidR="00E35620" w:rsidRDefault="00290450">
      <w:pPr>
        <w:pStyle w:val="BodyText"/>
        <w:spacing w:before="41"/>
        <w:ind w:left="2812" w:right="685"/>
      </w:pPr>
      <w:r>
        <w:lastRenderedPageBreak/>
        <w:t xml:space="preserve">with this Contract has committed or attempted to commit a Prohibited </w:t>
      </w:r>
      <w:r>
        <w:rPr>
          <w:spacing w:val="-4"/>
        </w:rPr>
        <w:t>Act.</w:t>
      </w:r>
    </w:p>
    <w:p w14:paraId="3BA80746" w14:textId="77777777" w:rsidR="00E35620" w:rsidRDefault="00E35620">
      <w:pPr>
        <w:pStyle w:val="BodyText"/>
        <w:spacing w:before="10"/>
      </w:pPr>
    </w:p>
    <w:p w14:paraId="382BDE4C" w14:textId="77777777" w:rsidR="00E35620" w:rsidRDefault="00290450">
      <w:pPr>
        <w:pStyle w:val="ListParagraph"/>
        <w:numPr>
          <w:ilvl w:val="1"/>
          <w:numId w:val="46"/>
        </w:numPr>
        <w:tabs>
          <w:tab w:val="left" w:pos="1960"/>
          <w:tab w:val="left" w:pos="1962"/>
        </w:tabs>
        <w:ind w:right="672"/>
        <w:jc w:val="both"/>
      </w:pPr>
      <w:r>
        <w:t>If the Supplier makes a notification to the Customer pursuant to Clause The Sup- plier shall immediately notify the Customer in writing if it becomes aware of any breach of Clause The Supplier represents and warrants that neither it, nor to the best</w:t>
      </w:r>
      <w:r>
        <w:rPr>
          <w:spacing w:val="-13"/>
        </w:rPr>
        <w:t xml:space="preserve"> </w:t>
      </w:r>
      <w:r>
        <w:t>of</w:t>
      </w:r>
      <w:r>
        <w:rPr>
          <w:spacing w:val="-12"/>
        </w:rPr>
        <w:t xml:space="preserve"> </w:t>
      </w:r>
      <w:r>
        <w:t>its</w:t>
      </w:r>
      <w:r>
        <w:rPr>
          <w:spacing w:val="-13"/>
        </w:rPr>
        <w:t xml:space="preserve"> </w:t>
      </w:r>
      <w:r>
        <w:t>knowledge</w:t>
      </w:r>
      <w:r>
        <w:rPr>
          <w:spacing w:val="-12"/>
        </w:rPr>
        <w:t xml:space="preserve"> </w:t>
      </w:r>
      <w:r>
        <w:t>any</w:t>
      </w:r>
      <w:r>
        <w:rPr>
          <w:spacing w:val="-13"/>
        </w:rPr>
        <w:t xml:space="preserve"> </w:t>
      </w:r>
      <w:r>
        <w:t>Supplier</w:t>
      </w:r>
      <w:r>
        <w:rPr>
          <w:spacing w:val="-12"/>
        </w:rPr>
        <w:t xml:space="preserve"> </w:t>
      </w:r>
      <w:r>
        <w:t>Personnel,</w:t>
      </w:r>
      <w:r>
        <w:rPr>
          <w:spacing w:val="-13"/>
        </w:rPr>
        <w:t xml:space="preserve"> </w:t>
      </w:r>
      <w:r>
        <w:t>have</w:t>
      </w:r>
      <w:r>
        <w:rPr>
          <w:spacing w:val="-12"/>
        </w:rPr>
        <w:t xml:space="preserve"> </w:t>
      </w:r>
      <w:r>
        <w:t>at</w:t>
      </w:r>
      <w:r>
        <w:rPr>
          <w:spacing w:val="-12"/>
        </w:rPr>
        <w:t xml:space="preserve"> </w:t>
      </w:r>
      <w:r>
        <w:t>any</w:t>
      </w:r>
      <w:r>
        <w:rPr>
          <w:spacing w:val="-13"/>
        </w:rPr>
        <w:t xml:space="preserve"> </w:t>
      </w:r>
      <w:r>
        <w:t>time</w:t>
      </w:r>
      <w:r>
        <w:rPr>
          <w:spacing w:val="-12"/>
        </w:rPr>
        <w:t xml:space="preserve"> </w:t>
      </w:r>
      <w:r>
        <w:t>prior</w:t>
      </w:r>
      <w:r>
        <w:rPr>
          <w:spacing w:val="-13"/>
        </w:rPr>
        <w:t xml:space="preserve"> </w:t>
      </w:r>
      <w:r>
        <w:t>to</w:t>
      </w:r>
      <w:r>
        <w:rPr>
          <w:spacing w:val="-12"/>
        </w:rPr>
        <w:t xml:space="preserve"> </w:t>
      </w:r>
      <w:r>
        <w:t>the</w:t>
      </w:r>
      <w:r>
        <w:rPr>
          <w:spacing w:val="-13"/>
        </w:rPr>
        <w:t xml:space="preserve"> </w:t>
      </w:r>
      <w:r>
        <w:t>Contract Commencement Date:, or has reason to believe that it has or any of the Supplier Personnel</w:t>
      </w:r>
      <w:r>
        <w:rPr>
          <w:spacing w:val="-3"/>
        </w:rPr>
        <w:t xml:space="preserve"> </w:t>
      </w:r>
      <w:r>
        <w:t>have:,</w:t>
      </w:r>
      <w:r>
        <w:rPr>
          <w:spacing w:val="-3"/>
        </w:rPr>
        <w:t xml:space="preserve"> </w:t>
      </w:r>
      <w:r>
        <w:t>the</w:t>
      </w:r>
      <w:r>
        <w:rPr>
          <w:spacing w:val="-3"/>
        </w:rPr>
        <w:t xml:space="preserve"> </w:t>
      </w:r>
      <w:r>
        <w:t>Supplier shall</w:t>
      </w:r>
      <w:r>
        <w:rPr>
          <w:spacing w:val="-4"/>
        </w:rPr>
        <w:t xml:space="preserve"> </w:t>
      </w:r>
      <w:r>
        <w:t>respond</w:t>
      </w:r>
      <w:r>
        <w:rPr>
          <w:spacing w:val="-1"/>
        </w:rPr>
        <w:t xml:space="preserve"> </w:t>
      </w:r>
      <w:r>
        <w:t>promptly</w:t>
      </w:r>
      <w:r>
        <w:rPr>
          <w:spacing w:val="-2"/>
        </w:rPr>
        <w:t xml:space="preserve"> </w:t>
      </w:r>
      <w:r>
        <w:t>to</w:t>
      </w:r>
      <w:r>
        <w:rPr>
          <w:spacing w:val="-2"/>
        </w:rPr>
        <w:t xml:space="preserve"> </w:t>
      </w:r>
      <w:r>
        <w:t>the</w:t>
      </w:r>
      <w:r>
        <w:rPr>
          <w:spacing w:val="-3"/>
        </w:rPr>
        <w:t xml:space="preserve"> </w:t>
      </w:r>
      <w:r>
        <w:t>Customer's</w:t>
      </w:r>
      <w:r>
        <w:rPr>
          <w:spacing w:val="-4"/>
        </w:rPr>
        <w:t xml:space="preserve"> </w:t>
      </w:r>
      <w:r>
        <w:t>enquiries, co-operate</w:t>
      </w:r>
      <w:r>
        <w:rPr>
          <w:spacing w:val="-9"/>
        </w:rPr>
        <w:t xml:space="preserve"> </w:t>
      </w:r>
      <w:r>
        <w:t>with</w:t>
      </w:r>
      <w:r>
        <w:rPr>
          <w:spacing w:val="-8"/>
        </w:rPr>
        <w:t xml:space="preserve"> </w:t>
      </w:r>
      <w:r>
        <w:t>any</w:t>
      </w:r>
      <w:r>
        <w:rPr>
          <w:spacing w:val="-7"/>
        </w:rPr>
        <w:t xml:space="preserve"> </w:t>
      </w:r>
      <w:r>
        <w:t>investigation,</w:t>
      </w:r>
      <w:r>
        <w:rPr>
          <w:spacing w:val="-10"/>
        </w:rPr>
        <w:t xml:space="preserve"> </w:t>
      </w:r>
      <w:r>
        <w:t>and</w:t>
      </w:r>
      <w:r>
        <w:rPr>
          <w:spacing w:val="-8"/>
        </w:rPr>
        <w:t xml:space="preserve"> </w:t>
      </w:r>
      <w:r>
        <w:t>allow</w:t>
      </w:r>
      <w:r>
        <w:rPr>
          <w:spacing w:val="-9"/>
        </w:rPr>
        <w:t xml:space="preserve"> </w:t>
      </w:r>
      <w:r>
        <w:t>the</w:t>
      </w:r>
      <w:r>
        <w:rPr>
          <w:spacing w:val="-10"/>
        </w:rPr>
        <w:t xml:space="preserve"> </w:t>
      </w:r>
      <w:r>
        <w:t>Customer</w:t>
      </w:r>
      <w:r>
        <w:rPr>
          <w:spacing w:val="-10"/>
        </w:rPr>
        <w:t xml:space="preserve"> </w:t>
      </w:r>
      <w:r>
        <w:t>to</w:t>
      </w:r>
      <w:r>
        <w:rPr>
          <w:spacing w:val="-9"/>
        </w:rPr>
        <w:t xml:space="preserve"> </w:t>
      </w:r>
      <w:r>
        <w:t>audit</w:t>
      </w:r>
      <w:r>
        <w:rPr>
          <w:spacing w:val="-8"/>
        </w:rPr>
        <w:t xml:space="preserve"> </w:t>
      </w:r>
      <w:r>
        <w:t>any</w:t>
      </w:r>
      <w:r>
        <w:rPr>
          <w:spacing w:val="-7"/>
        </w:rPr>
        <w:t xml:space="preserve"> </w:t>
      </w:r>
      <w:r>
        <w:t>books,</w:t>
      </w:r>
      <w:r>
        <w:rPr>
          <w:spacing w:val="-9"/>
        </w:rPr>
        <w:t xml:space="preserve"> </w:t>
      </w:r>
      <w:r>
        <w:t xml:space="preserve">rec- </w:t>
      </w:r>
      <w:proofErr w:type="spellStart"/>
      <w:r>
        <w:t>ords</w:t>
      </w:r>
      <w:proofErr w:type="spellEnd"/>
      <w:r>
        <w:t xml:space="preserve"> and/or any other relevant documentation in accordance with Clause REC- ORDS, AUDIT ACCESS AND OPEN BOOK DATA (Records, Audit Access and Open Book Data).</w:t>
      </w:r>
    </w:p>
    <w:p w14:paraId="05FBE999" w14:textId="77777777" w:rsidR="00E35620" w:rsidRDefault="00E35620">
      <w:pPr>
        <w:pStyle w:val="BodyText"/>
        <w:spacing w:before="12"/>
      </w:pPr>
    </w:p>
    <w:p w14:paraId="2C3D39D9" w14:textId="77777777" w:rsidR="00E35620" w:rsidRDefault="00290450">
      <w:pPr>
        <w:pStyle w:val="ListParagraph"/>
        <w:numPr>
          <w:ilvl w:val="1"/>
          <w:numId w:val="46"/>
        </w:numPr>
        <w:tabs>
          <w:tab w:val="left" w:pos="1960"/>
          <w:tab w:val="left" w:pos="1962"/>
        </w:tabs>
        <w:spacing w:before="1"/>
        <w:ind w:right="674"/>
        <w:jc w:val="both"/>
      </w:pPr>
      <w:r>
        <w:t xml:space="preserve">If the Supplier breaches Clause The Supplier shall during the Contract </w:t>
      </w:r>
      <w:proofErr w:type="gramStart"/>
      <w:r>
        <w:t>Period:,</w:t>
      </w:r>
      <w:proofErr w:type="gramEnd"/>
      <w:r>
        <w:t xml:space="preserve"> the Customer may by notice:</w:t>
      </w:r>
    </w:p>
    <w:p w14:paraId="43E0F434" w14:textId="77777777" w:rsidR="00E35620" w:rsidRDefault="00290450">
      <w:pPr>
        <w:pStyle w:val="BodyText"/>
        <w:tabs>
          <w:tab w:val="left" w:pos="2812"/>
        </w:tabs>
        <w:spacing w:before="121"/>
        <w:ind w:left="2812" w:right="732" w:hanging="851"/>
        <w:jc w:val="both"/>
      </w:pPr>
      <w:r>
        <w:rPr>
          <w:spacing w:val="-10"/>
        </w:rPr>
        <w:t>)</w:t>
      </w:r>
      <w:r>
        <w:tab/>
      </w:r>
      <w:proofErr w:type="gramStart"/>
      <w:r>
        <w:t>require</w:t>
      </w:r>
      <w:proofErr w:type="gramEnd"/>
      <w:r>
        <w:t xml:space="preserve"> the Supplier to remove from performance of this Contract any Supplier Personnel whose acts or omissions have caused the Suppliers breach; or</w:t>
      </w:r>
    </w:p>
    <w:p w14:paraId="2805357A" w14:textId="77777777" w:rsidR="00E35620" w:rsidRDefault="00290450">
      <w:pPr>
        <w:pStyle w:val="BodyText"/>
        <w:tabs>
          <w:tab w:val="left" w:pos="2812"/>
        </w:tabs>
        <w:spacing w:before="120"/>
        <w:ind w:left="1962"/>
        <w:jc w:val="both"/>
      </w:pPr>
      <w:r>
        <w:rPr>
          <w:spacing w:val="-10"/>
        </w:rPr>
        <w:t>)</w:t>
      </w:r>
      <w:r>
        <w:tab/>
      </w:r>
      <w:proofErr w:type="gramStart"/>
      <w:r>
        <w:t>immediately</w:t>
      </w:r>
      <w:proofErr w:type="gramEnd"/>
      <w:r>
        <w:rPr>
          <w:spacing w:val="-5"/>
        </w:rPr>
        <w:t xml:space="preserve"> </w:t>
      </w:r>
      <w:r>
        <w:t>terminate</w:t>
      </w:r>
      <w:r>
        <w:rPr>
          <w:spacing w:val="-6"/>
        </w:rPr>
        <w:t xml:space="preserve"> </w:t>
      </w:r>
      <w:r>
        <w:t>this</w:t>
      </w:r>
      <w:r>
        <w:rPr>
          <w:spacing w:val="-7"/>
        </w:rPr>
        <w:t xml:space="preserve"> </w:t>
      </w:r>
      <w:r>
        <w:t>Contract</w:t>
      </w:r>
      <w:r>
        <w:rPr>
          <w:spacing w:val="-3"/>
        </w:rPr>
        <w:t xml:space="preserve"> </w:t>
      </w:r>
      <w:r>
        <w:t>for</w:t>
      </w:r>
      <w:r>
        <w:rPr>
          <w:spacing w:val="-6"/>
        </w:rPr>
        <w:t xml:space="preserve"> </w:t>
      </w:r>
      <w:r>
        <w:t>material</w:t>
      </w:r>
      <w:r>
        <w:rPr>
          <w:spacing w:val="-7"/>
        </w:rPr>
        <w:t xml:space="preserve"> </w:t>
      </w:r>
      <w:r>
        <w:rPr>
          <w:spacing w:val="-2"/>
        </w:rPr>
        <w:t>Default.</w:t>
      </w:r>
    </w:p>
    <w:p w14:paraId="6AE140D7" w14:textId="77777777" w:rsidR="00E35620" w:rsidRDefault="00E35620">
      <w:pPr>
        <w:pStyle w:val="BodyText"/>
        <w:spacing w:before="10"/>
      </w:pPr>
    </w:p>
    <w:p w14:paraId="5E8168CC" w14:textId="77777777" w:rsidR="00E35620" w:rsidRDefault="00290450">
      <w:pPr>
        <w:pStyle w:val="ListParagraph"/>
        <w:numPr>
          <w:ilvl w:val="1"/>
          <w:numId w:val="46"/>
        </w:numPr>
        <w:tabs>
          <w:tab w:val="left" w:pos="1960"/>
          <w:tab w:val="left" w:pos="1962"/>
        </w:tabs>
        <w:spacing w:before="1"/>
        <w:ind w:right="673"/>
        <w:jc w:val="both"/>
      </w:pPr>
      <w:r>
        <w:t>Any notice served by the Customer under Clause The Supplier shall immediately notify the Customer in writing if it becomes aware of any breach of Clause The Supplier represents and warrants that neither it, nor to the best of its knowledge any Supplier Personnel, have at any time prior to the Contract Commencement Date:, or has reason to believe that it has or any of the Supplier Personnel have: shall specify the nature of the Prohibited Act, the identity of the Party who the Customer believes has committed</w:t>
      </w:r>
      <w:r>
        <w:t xml:space="preserve"> the Prohibited Act and the action that the </w:t>
      </w:r>
      <w:proofErr w:type="spellStart"/>
      <w:r>
        <w:t>Cus</w:t>
      </w:r>
      <w:proofErr w:type="spellEnd"/>
      <w:r>
        <w:t xml:space="preserve">- </w:t>
      </w:r>
      <w:proofErr w:type="spellStart"/>
      <w:r>
        <w:t>tomer</w:t>
      </w:r>
      <w:proofErr w:type="spellEnd"/>
      <w:r>
        <w:t xml:space="preserve"> has elected to take (including, where relevant, the date on which this Con- tract shall terminate).</w:t>
      </w:r>
    </w:p>
    <w:p w14:paraId="259E3B25" w14:textId="77777777" w:rsidR="00E35620" w:rsidRDefault="00290450">
      <w:pPr>
        <w:pStyle w:val="Heading2"/>
        <w:numPr>
          <w:ilvl w:val="0"/>
          <w:numId w:val="46"/>
        </w:numPr>
        <w:tabs>
          <w:tab w:val="left" w:pos="1112"/>
        </w:tabs>
        <w:spacing w:before="116"/>
        <w:jc w:val="left"/>
      </w:pPr>
      <w:bookmarkStart w:id="104" w:name="40._SEVERANCE"/>
      <w:bookmarkStart w:id="105" w:name="_bookmark52"/>
      <w:bookmarkEnd w:id="104"/>
      <w:bookmarkEnd w:id="105"/>
      <w:r>
        <w:rPr>
          <w:spacing w:val="-2"/>
        </w:rPr>
        <w:t>SEVERANCE</w:t>
      </w:r>
    </w:p>
    <w:p w14:paraId="424FB689" w14:textId="77777777" w:rsidR="00E35620" w:rsidRDefault="00290450">
      <w:pPr>
        <w:pStyle w:val="ListParagraph"/>
        <w:numPr>
          <w:ilvl w:val="1"/>
          <w:numId w:val="46"/>
        </w:numPr>
        <w:tabs>
          <w:tab w:val="left" w:pos="1960"/>
          <w:tab w:val="left" w:pos="1962"/>
        </w:tabs>
        <w:spacing w:before="240"/>
        <w:ind w:right="676"/>
        <w:jc w:val="both"/>
      </w:pPr>
      <w:r>
        <w:t>If</w:t>
      </w:r>
      <w:r>
        <w:rPr>
          <w:spacing w:val="-1"/>
        </w:rPr>
        <w:t xml:space="preserve"> </w:t>
      </w:r>
      <w:r>
        <w:t>any</w:t>
      </w:r>
      <w:r>
        <w:rPr>
          <w:spacing w:val="-1"/>
        </w:rPr>
        <w:t xml:space="preserve"> </w:t>
      </w:r>
      <w:r>
        <w:t>provision</w:t>
      </w:r>
      <w:r>
        <w:rPr>
          <w:spacing w:val="-4"/>
        </w:rPr>
        <w:t xml:space="preserve"> </w:t>
      </w:r>
      <w:r>
        <w:t>of</w:t>
      </w:r>
      <w:r>
        <w:rPr>
          <w:spacing w:val="-1"/>
        </w:rPr>
        <w:t xml:space="preserve"> </w:t>
      </w:r>
      <w:r>
        <w:t>this</w:t>
      </w:r>
      <w:r>
        <w:rPr>
          <w:spacing w:val="-1"/>
        </w:rPr>
        <w:t xml:space="preserve"> </w:t>
      </w:r>
      <w:r>
        <w:t>Contract</w:t>
      </w:r>
      <w:r>
        <w:rPr>
          <w:spacing w:val="-1"/>
        </w:rPr>
        <w:t xml:space="preserve"> </w:t>
      </w:r>
      <w:r>
        <w:t>(or</w:t>
      </w:r>
      <w:r>
        <w:rPr>
          <w:spacing w:val="-1"/>
        </w:rPr>
        <w:t xml:space="preserve"> </w:t>
      </w:r>
      <w:r>
        <w:t>part</w:t>
      </w:r>
      <w:r>
        <w:rPr>
          <w:spacing w:val="-1"/>
        </w:rPr>
        <w:t xml:space="preserve"> </w:t>
      </w:r>
      <w:r>
        <w:t>of</w:t>
      </w:r>
      <w:r>
        <w:rPr>
          <w:spacing w:val="-3"/>
        </w:rPr>
        <w:t xml:space="preserve"> </w:t>
      </w:r>
      <w:r>
        <w:t>any</w:t>
      </w:r>
      <w:r>
        <w:rPr>
          <w:spacing w:val="-1"/>
        </w:rPr>
        <w:t xml:space="preserve"> </w:t>
      </w:r>
      <w:r>
        <w:t>provision)</w:t>
      </w:r>
      <w:r>
        <w:rPr>
          <w:spacing w:val="-1"/>
        </w:rPr>
        <w:t xml:space="preserve"> </w:t>
      </w:r>
      <w:r>
        <w:t>is</w:t>
      </w:r>
      <w:r>
        <w:rPr>
          <w:spacing w:val="-1"/>
        </w:rPr>
        <w:t xml:space="preserve"> </w:t>
      </w:r>
      <w:r>
        <w:t>held</w:t>
      </w:r>
      <w:r>
        <w:rPr>
          <w:spacing w:val="-3"/>
        </w:rPr>
        <w:t xml:space="preserve"> </w:t>
      </w:r>
      <w:r>
        <w:t>to be</w:t>
      </w:r>
      <w:r>
        <w:rPr>
          <w:spacing w:val="-3"/>
        </w:rPr>
        <w:t xml:space="preserve"> </w:t>
      </w:r>
      <w:r>
        <w:t>void</w:t>
      </w:r>
      <w:r>
        <w:rPr>
          <w:spacing w:val="-5"/>
        </w:rPr>
        <w:t xml:space="preserve"> </w:t>
      </w:r>
      <w:r>
        <w:t>or</w:t>
      </w:r>
      <w:r>
        <w:rPr>
          <w:spacing w:val="-3"/>
        </w:rPr>
        <w:t xml:space="preserve"> </w:t>
      </w:r>
      <w:proofErr w:type="spellStart"/>
      <w:r>
        <w:t>oth</w:t>
      </w:r>
      <w:proofErr w:type="spellEnd"/>
      <w:r>
        <w:t xml:space="preserve">- </w:t>
      </w:r>
      <w:proofErr w:type="spellStart"/>
      <w:r>
        <w:t>erwise</w:t>
      </w:r>
      <w:proofErr w:type="spellEnd"/>
      <w:r>
        <w:t xml:space="preserve"> unenforceable by any court of competent jurisdiction, such provision (or part) shall to the extent necessary to ensure that the remaining provisions of this Contract are not void or unenforceable be deemed to be deleted and the validity and/or enforceability of the remaining provisions of this Contract shall not be </w:t>
      </w:r>
      <w:proofErr w:type="spellStart"/>
      <w:r>
        <w:t>af</w:t>
      </w:r>
      <w:proofErr w:type="spellEnd"/>
      <w:r>
        <w:t xml:space="preserve">- </w:t>
      </w:r>
      <w:proofErr w:type="spellStart"/>
      <w:r>
        <w:rPr>
          <w:spacing w:val="-2"/>
        </w:rPr>
        <w:t>fected</w:t>
      </w:r>
      <w:proofErr w:type="spellEnd"/>
      <w:r>
        <w:rPr>
          <w:spacing w:val="-2"/>
        </w:rPr>
        <w:t>.</w:t>
      </w:r>
    </w:p>
    <w:p w14:paraId="071A732D" w14:textId="77777777" w:rsidR="00E35620" w:rsidRDefault="00290450">
      <w:pPr>
        <w:pStyle w:val="ListParagraph"/>
        <w:numPr>
          <w:ilvl w:val="1"/>
          <w:numId w:val="46"/>
        </w:numPr>
        <w:tabs>
          <w:tab w:val="left" w:pos="1960"/>
          <w:tab w:val="left" w:pos="1962"/>
        </w:tabs>
        <w:spacing w:before="119"/>
        <w:ind w:right="674"/>
        <w:jc w:val="both"/>
      </w:pPr>
      <w:r>
        <w:t>In the event that any deemed deletion under Clause If any provision of this Con- tract</w:t>
      </w:r>
      <w:r>
        <w:rPr>
          <w:spacing w:val="-10"/>
        </w:rPr>
        <w:t xml:space="preserve"> </w:t>
      </w:r>
      <w:r>
        <w:t>(or</w:t>
      </w:r>
      <w:r>
        <w:rPr>
          <w:spacing w:val="-11"/>
        </w:rPr>
        <w:t xml:space="preserve"> </w:t>
      </w:r>
      <w:r>
        <w:t>part</w:t>
      </w:r>
      <w:r>
        <w:rPr>
          <w:spacing w:val="-10"/>
        </w:rPr>
        <w:t xml:space="preserve"> </w:t>
      </w:r>
      <w:r>
        <w:t>of</w:t>
      </w:r>
      <w:r>
        <w:rPr>
          <w:spacing w:val="-11"/>
        </w:rPr>
        <w:t xml:space="preserve"> </w:t>
      </w:r>
      <w:r>
        <w:t>any</w:t>
      </w:r>
      <w:r>
        <w:rPr>
          <w:spacing w:val="-9"/>
        </w:rPr>
        <w:t xml:space="preserve"> </w:t>
      </w:r>
      <w:r>
        <w:t>provision)</w:t>
      </w:r>
      <w:r>
        <w:rPr>
          <w:spacing w:val="-8"/>
        </w:rPr>
        <w:t xml:space="preserve"> </w:t>
      </w:r>
      <w:r>
        <w:t>is</w:t>
      </w:r>
      <w:r>
        <w:rPr>
          <w:spacing w:val="-11"/>
        </w:rPr>
        <w:t xml:space="preserve"> </w:t>
      </w:r>
      <w:r>
        <w:t>held</w:t>
      </w:r>
      <w:r>
        <w:rPr>
          <w:spacing w:val="-11"/>
        </w:rPr>
        <w:t xml:space="preserve"> </w:t>
      </w:r>
      <w:r>
        <w:t>to</w:t>
      </w:r>
      <w:r>
        <w:rPr>
          <w:spacing w:val="-9"/>
        </w:rPr>
        <w:t xml:space="preserve"> </w:t>
      </w:r>
      <w:r>
        <w:t>be</w:t>
      </w:r>
      <w:r>
        <w:rPr>
          <w:spacing w:val="-10"/>
        </w:rPr>
        <w:t xml:space="preserve"> </w:t>
      </w:r>
      <w:r>
        <w:t>void</w:t>
      </w:r>
      <w:r>
        <w:rPr>
          <w:spacing w:val="-12"/>
        </w:rPr>
        <w:t xml:space="preserve"> </w:t>
      </w:r>
      <w:r>
        <w:t>or</w:t>
      </w:r>
      <w:r>
        <w:rPr>
          <w:spacing w:val="-11"/>
        </w:rPr>
        <w:t xml:space="preserve"> </w:t>
      </w:r>
      <w:r>
        <w:t>otherwise</w:t>
      </w:r>
      <w:r>
        <w:rPr>
          <w:spacing w:val="-10"/>
        </w:rPr>
        <w:t xml:space="preserve"> </w:t>
      </w:r>
      <w:r>
        <w:t>unenforceable</w:t>
      </w:r>
      <w:r>
        <w:rPr>
          <w:spacing w:val="-10"/>
        </w:rPr>
        <w:t xml:space="preserve"> </w:t>
      </w:r>
      <w:r>
        <w:t>by</w:t>
      </w:r>
      <w:r>
        <w:rPr>
          <w:spacing w:val="-9"/>
        </w:rPr>
        <w:t xml:space="preserve"> </w:t>
      </w:r>
      <w:r>
        <w:t xml:space="preserve">any court of competent jurisdiction, such provision (or part) shall to the extent </w:t>
      </w:r>
      <w:proofErr w:type="spellStart"/>
      <w:r>
        <w:t>neces</w:t>
      </w:r>
      <w:proofErr w:type="spellEnd"/>
      <w:r>
        <w:t xml:space="preserve">- </w:t>
      </w:r>
      <w:proofErr w:type="spellStart"/>
      <w:r>
        <w:t>sary</w:t>
      </w:r>
      <w:proofErr w:type="spellEnd"/>
      <w:r>
        <w:rPr>
          <w:spacing w:val="-2"/>
        </w:rPr>
        <w:t xml:space="preserve"> </w:t>
      </w:r>
      <w:r>
        <w:t>to</w:t>
      </w:r>
      <w:r>
        <w:rPr>
          <w:spacing w:val="-3"/>
        </w:rPr>
        <w:t xml:space="preserve"> </w:t>
      </w:r>
      <w:r>
        <w:t>ensure</w:t>
      </w:r>
      <w:r>
        <w:rPr>
          <w:spacing w:val="-2"/>
        </w:rPr>
        <w:t xml:space="preserve"> </w:t>
      </w:r>
      <w:r>
        <w:t>that</w:t>
      </w:r>
      <w:r>
        <w:rPr>
          <w:spacing w:val="-2"/>
        </w:rPr>
        <w:t xml:space="preserve"> </w:t>
      </w:r>
      <w:r>
        <w:t>the</w:t>
      </w:r>
      <w:r>
        <w:rPr>
          <w:spacing w:val="-4"/>
        </w:rPr>
        <w:t xml:space="preserve"> </w:t>
      </w:r>
      <w:r>
        <w:t>remaining</w:t>
      </w:r>
      <w:r>
        <w:rPr>
          <w:spacing w:val="-3"/>
        </w:rPr>
        <w:t xml:space="preserve"> </w:t>
      </w:r>
      <w:r>
        <w:t>provisions</w:t>
      </w:r>
      <w:r>
        <w:rPr>
          <w:spacing w:val="-4"/>
        </w:rPr>
        <w:t xml:space="preserve"> </w:t>
      </w:r>
      <w:r>
        <w:t>of</w:t>
      </w:r>
      <w:r>
        <w:rPr>
          <w:spacing w:val="-2"/>
        </w:rPr>
        <w:t xml:space="preserve"> </w:t>
      </w:r>
      <w:r>
        <w:t>this</w:t>
      </w:r>
      <w:r>
        <w:rPr>
          <w:spacing w:val="-2"/>
        </w:rPr>
        <w:t xml:space="preserve"> </w:t>
      </w:r>
      <w:r>
        <w:t>Contract</w:t>
      </w:r>
      <w:r>
        <w:rPr>
          <w:spacing w:val="-1"/>
        </w:rPr>
        <w:t xml:space="preserve"> </w:t>
      </w:r>
      <w:r>
        <w:t>are</w:t>
      </w:r>
      <w:r>
        <w:rPr>
          <w:spacing w:val="-2"/>
        </w:rPr>
        <w:t xml:space="preserve"> </w:t>
      </w:r>
      <w:r>
        <w:t>not</w:t>
      </w:r>
      <w:r>
        <w:rPr>
          <w:spacing w:val="-2"/>
        </w:rPr>
        <w:t xml:space="preserve"> </w:t>
      </w:r>
      <w:r>
        <w:t>void</w:t>
      </w:r>
      <w:r>
        <w:rPr>
          <w:spacing w:val="-6"/>
        </w:rPr>
        <w:t xml:space="preserve"> </w:t>
      </w:r>
      <w:r>
        <w:t>or</w:t>
      </w:r>
      <w:r>
        <w:rPr>
          <w:spacing w:val="-2"/>
        </w:rPr>
        <w:t xml:space="preserve"> </w:t>
      </w:r>
      <w:proofErr w:type="spellStart"/>
      <w:r>
        <w:t>unen</w:t>
      </w:r>
      <w:proofErr w:type="spellEnd"/>
      <w:r>
        <w:t>- forceable be deemed to be deleted and the validity and/or enforceability of the remaining</w:t>
      </w:r>
      <w:r>
        <w:rPr>
          <w:spacing w:val="-5"/>
        </w:rPr>
        <w:t xml:space="preserve"> </w:t>
      </w:r>
      <w:r>
        <w:t>provisions</w:t>
      </w:r>
      <w:r>
        <w:rPr>
          <w:spacing w:val="-4"/>
        </w:rPr>
        <w:t xml:space="preserve"> </w:t>
      </w:r>
      <w:r>
        <w:t>of</w:t>
      </w:r>
      <w:r>
        <w:rPr>
          <w:spacing w:val="-7"/>
        </w:rPr>
        <w:t xml:space="preserve"> </w:t>
      </w:r>
      <w:r>
        <w:t>this</w:t>
      </w:r>
      <w:r>
        <w:rPr>
          <w:spacing w:val="-4"/>
        </w:rPr>
        <w:t xml:space="preserve"> </w:t>
      </w:r>
      <w:r>
        <w:t>Contract</w:t>
      </w:r>
      <w:r>
        <w:rPr>
          <w:spacing w:val="-4"/>
        </w:rPr>
        <w:t xml:space="preserve"> </w:t>
      </w:r>
      <w:r>
        <w:t>shall</w:t>
      </w:r>
      <w:r>
        <w:rPr>
          <w:spacing w:val="-5"/>
        </w:rPr>
        <w:t xml:space="preserve"> </w:t>
      </w:r>
      <w:r>
        <w:t>not</w:t>
      </w:r>
      <w:r>
        <w:rPr>
          <w:spacing w:val="-4"/>
        </w:rPr>
        <w:t xml:space="preserve"> </w:t>
      </w:r>
      <w:r>
        <w:t>be</w:t>
      </w:r>
      <w:r>
        <w:rPr>
          <w:spacing w:val="-4"/>
        </w:rPr>
        <w:t xml:space="preserve"> </w:t>
      </w:r>
      <w:r>
        <w:t>affected.</w:t>
      </w:r>
      <w:r>
        <w:rPr>
          <w:spacing w:val="-2"/>
        </w:rPr>
        <w:t xml:space="preserve"> </w:t>
      </w:r>
      <w:r>
        <w:t>is</w:t>
      </w:r>
      <w:r>
        <w:rPr>
          <w:spacing w:val="-5"/>
        </w:rPr>
        <w:t xml:space="preserve"> </w:t>
      </w:r>
      <w:r>
        <w:t>so</w:t>
      </w:r>
      <w:r>
        <w:rPr>
          <w:spacing w:val="-5"/>
        </w:rPr>
        <w:t xml:space="preserve"> </w:t>
      </w:r>
      <w:r>
        <w:t>fundamental</w:t>
      </w:r>
      <w:r>
        <w:rPr>
          <w:spacing w:val="-7"/>
        </w:rPr>
        <w:t xml:space="preserve"> </w:t>
      </w:r>
      <w:r>
        <w:t>as</w:t>
      </w:r>
      <w:r>
        <w:rPr>
          <w:spacing w:val="-4"/>
        </w:rPr>
        <w:t xml:space="preserve"> </w:t>
      </w:r>
      <w:r>
        <w:t>to prevent the accomplishment of the purpose of this Contract or materially alters the balance of risks and rewards in this Contract, either Party may give notice to the other Party requiring the Parties to commence good faith negotiations to amend</w:t>
      </w:r>
      <w:r>
        <w:rPr>
          <w:spacing w:val="-10"/>
        </w:rPr>
        <w:t xml:space="preserve"> </w:t>
      </w:r>
      <w:r>
        <w:t>this</w:t>
      </w:r>
      <w:r>
        <w:rPr>
          <w:spacing w:val="-7"/>
        </w:rPr>
        <w:t xml:space="preserve"> </w:t>
      </w:r>
      <w:r>
        <w:t>Contract</w:t>
      </w:r>
      <w:r>
        <w:rPr>
          <w:spacing w:val="-6"/>
        </w:rPr>
        <w:t xml:space="preserve"> </w:t>
      </w:r>
      <w:r>
        <w:t>so</w:t>
      </w:r>
      <w:r>
        <w:rPr>
          <w:spacing w:val="-8"/>
        </w:rPr>
        <w:t xml:space="preserve"> </w:t>
      </w:r>
      <w:r>
        <w:t>that,</w:t>
      </w:r>
      <w:r>
        <w:rPr>
          <w:spacing w:val="-6"/>
        </w:rPr>
        <w:t xml:space="preserve"> </w:t>
      </w:r>
      <w:r>
        <w:t>as</w:t>
      </w:r>
      <w:r>
        <w:rPr>
          <w:spacing w:val="-9"/>
        </w:rPr>
        <w:t xml:space="preserve"> </w:t>
      </w:r>
      <w:r>
        <w:t>amended,</w:t>
      </w:r>
      <w:r>
        <w:rPr>
          <w:spacing w:val="-7"/>
        </w:rPr>
        <w:t xml:space="preserve"> </w:t>
      </w:r>
      <w:r>
        <w:t>it</w:t>
      </w:r>
      <w:r>
        <w:rPr>
          <w:spacing w:val="-6"/>
        </w:rPr>
        <w:t xml:space="preserve"> </w:t>
      </w:r>
      <w:r>
        <w:t>is</w:t>
      </w:r>
      <w:r>
        <w:rPr>
          <w:spacing w:val="-9"/>
        </w:rPr>
        <w:t xml:space="preserve"> </w:t>
      </w:r>
      <w:r>
        <w:t>valid</w:t>
      </w:r>
      <w:r>
        <w:rPr>
          <w:spacing w:val="-10"/>
        </w:rPr>
        <w:t xml:space="preserve"> </w:t>
      </w:r>
      <w:r>
        <w:t>and</w:t>
      </w:r>
      <w:r>
        <w:rPr>
          <w:spacing w:val="-7"/>
        </w:rPr>
        <w:t xml:space="preserve"> </w:t>
      </w:r>
      <w:r>
        <w:t>enforceable,</w:t>
      </w:r>
      <w:r>
        <w:rPr>
          <w:spacing w:val="-9"/>
        </w:rPr>
        <w:t xml:space="preserve"> </w:t>
      </w:r>
      <w:r>
        <w:t>preserves</w:t>
      </w:r>
      <w:r>
        <w:rPr>
          <w:spacing w:val="-9"/>
        </w:rPr>
        <w:t xml:space="preserve"> </w:t>
      </w:r>
      <w:r>
        <w:t>the balance of risks and rewards in this Contract and, to the extent that is reasonably practicable, achieves the Parties' original commercial intention.</w:t>
      </w:r>
    </w:p>
    <w:p w14:paraId="1CC12AD0" w14:textId="77777777" w:rsidR="00E35620" w:rsidRDefault="00E35620">
      <w:pPr>
        <w:jc w:val="both"/>
        <w:sectPr w:rsidR="00E35620">
          <w:pgSz w:w="11910" w:h="16840"/>
          <w:pgMar w:top="1380" w:right="760" w:bottom="280" w:left="1180" w:header="720" w:footer="720" w:gutter="0"/>
          <w:cols w:space="720"/>
        </w:sectPr>
      </w:pPr>
    </w:p>
    <w:p w14:paraId="39944082" w14:textId="77777777" w:rsidR="00E35620" w:rsidRDefault="00290450">
      <w:pPr>
        <w:pStyle w:val="ListParagraph"/>
        <w:numPr>
          <w:ilvl w:val="1"/>
          <w:numId w:val="46"/>
        </w:numPr>
        <w:tabs>
          <w:tab w:val="left" w:pos="1960"/>
          <w:tab w:val="left" w:pos="1962"/>
        </w:tabs>
        <w:spacing w:before="41"/>
        <w:ind w:right="674"/>
        <w:jc w:val="both"/>
      </w:pPr>
      <w:r>
        <w:lastRenderedPageBreak/>
        <w:t>If the Parties are unable to resolve the Dispute arising under Clause SEVERANCE within</w:t>
      </w:r>
      <w:r>
        <w:rPr>
          <w:spacing w:val="-10"/>
        </w:rPr>
        <w:t xml:space="preserve"> </w:t>
      </w:r>
      <w:r>
        <w:t>twenty</w:t>
      </w:r>
      <w:r>
        <w:rPr>
          <w:spacing w:val="-8"/>
        </w:rPr>
        <w:t xml:space="preserve"> </w:t>
      </w:r>
      <w:r>
        <w:t>(20)</w:t>
      </w:r>
      <w:r>
        <w:rPr>
          <w:spacing w:val="-11"/>
        </w:rPr>
        <w:t xml:space="preserve"> </w:t>
      </w:r>
      <w:r>
        <w:t>Working</w:t>
      </w:r>
      <w:r>
        <w:rPr>
          <w:spacing w:val="-10"/>
        </w:rPr>
        <w:t xml:space="preserve"> </w:t>
      </w:r>
      <w:r>
        <w:t>Days</w:t>
      </w:r>
      <w:r>
        <w:rPr>
          <w:spacing w:val="-11"/>
        </w:rPr>
        <w:t xml:space="preserve"> </w:t>
      </w:r>
      <w:r>
        <w:t>of</w:t>
      </w:r>
      <w:r>
        <w:rPr>
          <w:spacing w:val="-9"/>
        </w:rPr>
        <w:t xml:space="preserve"> </w:t>
      </w:r>
      <w:r>
        <w:t>the</w:t>
      </w:r>
      <w:r>
        <w:rPr>
          <w:spacing w:val="-9"/>
        </w:rPr>
        <w:t xml:space="preserve"> </w:t>
      </w:r>
      <w:r>
        <w:t>date</w:t>
      </w:r>
      <w:r>
        <w:rPr>
          <w:spacing w:val="-8"/>
        </w:rPr>
        <w:t xml:space="preserve"> </w:t>
      </w:r>
      <w:r>
        <w:t>of</w:t>
      </w:r>
      <w:r>
        <w:rPr>
          <w:spacing w:val="-12"/>
        </w:rPr>
        <w:t xml:space="preserve"> </w:t>
      </w:r>
      <w:r>
        <w:t>the</w:t>
      </w:r>
      <w:r>
        <w:rPr>
          <w:spacing w:val="-9"/>
        </w:rPr>
        <w:t xml:space="preserve"> </w:t>
      </w:r>
      <w:r>
        <w:t>notice</w:t>
      </w:r>
      <w:r>
        <w:rPr>
          <w:spacing w:val="-8"/>
        </w:rPr>
        <w:t xml:space="preserve"> </w:t>
      </w:r>
      <w:r>
        <w:t>given</w:t>
      </w:r>
      <w:r>
        <w:rPr>
          <w:spacing w:val="-10"/>
        </w:rPr>
        <w:t xml:space="preserve"> </w:t>
      </w:r>
      <w:r>
        <w:t>pursuant</w:t>
      </w:r>
      <w:r>
        <w:rPr>
          <w:spacing w:val="-8"/>
        </w:rPr>
        <w:t xml:space="preserve"> </w:t>
      </w:r>
      <w:r>
        <w:t>to</w:t>
      </w:r>
      <w:r>
        <w:rPr>
          <w:spacing w:val="-8"/>
        </w:rPr>
        <w:t xml:space="preserve"> </w:t>
      </w:r>
      <w:r>
        <w:t>Clause In the event that any deemed deletion under Clause If any provision of this Con- tract</w:t>
      </w:r>
      <w:r>
        <w:rPr>
          <w:spacing w:val="-10"/>
        </w:rPr>
        <w:t xml:space="preserve"> </w:t>
      </w:r>
      <w:r>
        <w:t>(or</w:t>
      </w:r>
      <w:r>
        <w:rPr>
          <w:spacing w:val="-11"/>
        </w:rPr>
        <w:t xml:space="preserve"> </w:t>
      </w:r>
      <w:r>
        <w:t>part</w:t>
      </w:r>
      <w:r>
        <w:rPr>
          <w:spacing w:val="-10"/>
        </w:rPr>
        <w:t xml:space="preserve"> </w:t>
      </w:r>
      <w:r>
        <w:t>of</w:t>
      </w:r>
      <w:r>
        <w:rPr>
          <w:spacing w:val="-11"/>
        </w:rPr>
        <w:t xml:space="preserve"> </w:t>
      </w:r>
      <w:r>
        <w:t>any</w:t>
      </w:r>
      <w:r>
        <w:rPr>
          <w:spacing w:val="-9"/>
        </w:rPr>
        <w:t xml:space="preserve"> </w:t>
      </w:r>
      <w:r>
        <w:t>provision)</w:t>
      </w:r>
      <w:r>
        <w:rPr>
          <w:spacing w:val="-8"/>
        </w:rPr>
        <w:t xml:space="preserve"> </w:t>
      </w:r>
      <w:r>
        <w:t>is</w:t>
      </w:r>
      <w:r>
        <w:rPr>
          <w:spacing w:val="-11"/>
        </w:rPr>
        <w:t xml:space="preserve"> </w:t>
      </w:r>
      <w:r>
        <w:t>held</w:t>
      </w:r>
      <w:r>
        <w:rPr>
          <w:spacing w:val="-11"/>
        </w:rPr>
        <w:t xml:space="preserve"> </w:t>
      </w:r>
      <w:r>
        <w:t>to</w:t>
      </w:r>
      <w:r>
        <w:rPr>
          <w:spacing w:val="-9"/>
        </w:rPr>
        <w:t xml:space="preserve"> </w:t>
      </w:r>
      <w:r>
        <w:t>be</w:t>
      </w:r>
      <w:r>
        <w:rPr>
          <w:spacing w:val="-10"/>
        </w:rPr>
        <w:t xml:space="preserve"> </w:t>
      </w:r>
      <w:r>
        <w:t>void</w:t>
      </w:r>
      <w:r>
        <w:rPr>
          <w:spacing w:val="-12"/>
        </w:rPr>
        <w:t xml:space="preserve"> </w:t>
      </w:r>
      <w:r>
        <w:t>or</w:t>
      </w:r>
      <w:r>
        <w:rPr>
          <w:spacing w:val="-11"/>
        </w:rPr>
        <w:t xml:space="preserve"> </w:t>
      </w:r>
      <w:r>
        <w:t>otherwise</w:t>
      </w:r>
      <w:r>
        <w:rPr>
          <w:spacing w:val="-10"/>
        </w:rPr>
        <w:t xml:space="preserve"> </w:t>
      </w:r>
      <w:r>
        <w:t>unenforceable</w:t>
      </w:r>
      <w:r>
        <w:rPr>
          <w:spacing w:val="-10"/>
        </w:rPr>
        <w:t xml:space="preserve"> </w:t>
      </w:r>
      <w:r>
        <w:t>by</w:t>
      </w:r>
      <w:r>
        <w:rPr>
          <w:spacing w:val="-9"/>
        </w:rPr>
        <w:t xml:space="preserve"> </w:t>
      </w:r>
      <w:r>
        <w:t xml:space="preserve">any court of competent jurisdiction, such provision (or part) shall to the extent </w:t>
      </w:r>
      <w:proofErr w:type="spellStart"/>
      <w:r>
        <w:t>neces</w:t>
      </w:r>
      <w:proofErr w:type="spellEnd"/>
      <w:r>
        <w:t xml:space="preserve">- </w:t>
      </w:r>
      <w:proofErr w:type="spellStart"/>
      <w:r>
        <w:t>sary</w:t>
      </w:r>
      <w:proofErr w:type="spellEnd"/>
      <w:r>
        <w:rPr>
          <w:spacing w:val="-2"/>
        </w:rPr>
        <w:t xml:space="preserve"> </w:t>
      </w:r>
      <w:r>
        <w:t>to</w:t>
      </w:r>
      <w:r>
        <w:rPr>
          <w:spacing w:val="-3"/>
        </w:rPr>
        <w:t xml:space="preserve"> </w:t>
      </w:r>
      <w:r>
        <w:t>ensure</w:t>
      </w:r>
      <w:r>
        <w:rPr>
          <w:spacing w:val="-2"/>
        </w:rPr>
        <w:t xml:space="preserve"> </w:t>
      </w:r>
      <w:r>
        <w:t>that</w:t>
      </w:r>
      <w:r>
        <w:rPr>
          <w:spacing w:val="-2"/>
        </w:rPr>
        <w:t xml:space="preserve"> </w:t>
      </w:r>
      <w:r>
        <w:t>the</w:t>
      </w:r>
      <w:r>
        <w:rPr>
          <w:spacing w:val="-4"/>
        </w:rPr>
        <w:t xml:space="preserve"> </w:t>
      </w:r>
      <w:r>
        <w:t>remaining</w:t>
      </w:r>
      <w:r>
        <w:rPr>
          <w:spacing w:val="-3"/>
        </w:rPr>
        <w:t xml:space="preserve"> </w:t>
      </w:r>
      <w:r>
        <w:t>provisions</w:t>
      </w:r>
      <w:r>
        <w:rPr>
          <w:spacing w:val="-4"/>
        </w:rPr>
        <w:t xml:space="preserve"> </w:t>
      </w:r>
      <w:r>
        <w:t>of</w:t>
      </w:r>
      <w:r>
        <w:rPr>
          <w:spacing w:val="-2"/>
        </w:rPr>
        <w:t xml:space="preserve"> </w:t>
      </w:r>
      <w:r>
        <w:t>this</w:t>
      </w:r>
      <w:r>
        <w:rPr>
          <w:spacing w:val="-2"/>
        </w:rPr>
        <w:t xml:space="preserve"> </w:t>
      </w:r>
      <w:r>
        <w:t>Contract</w:t>
      </w:r>
      <w:r>
        <w:rPr>
          <w:spacing w:val="-1"/>
        </w:rPr>
        <w:t xml:space="preserve"> </w:t>
      </w:r>
      <w:r>
        <w:t>are</w:t>
      </w:r>
      <w:r>
        <w:rPr>
          <w:spacing w:val="-2"/>
        </w:rPr>
        <w:t xml:space="preserve"> </w:t>
      </w:r>
      <w:r>
        <w:t>not</w:t>
      </w:r>
      <w:r>
        <w:rPr>
          <w:spacing w:val="-2"/>
        </w:rPr>
        <w:t xml:space="preserve"> </w:t>
      </w:r>
      <w:r>
        <w:t>void</w:t>
      </w:r>
      <w:r>
        <w:rPr>
          <w:spacing w:val="-6"/>
        </w:rPr>
        <w:t xml:space="preserve"> </w:t>
      </w:r>
      <w:r>
        <w:t>or</w:t>
      </w:r>
      <w:r>
        <w:rPr>
          <w:spacing w:val="-2"/>
        </w:rPr>
        <w:t xml:space="preserve"> </w:t>
      </w:r>
      <w:proofErr w:type="spellStart"/>
      <w:r>
        <w:t>unen</w:t>
      </w:r>
      <w:proofErr w:type="spellEnd"/>
      <w:r>
        <w:t>- forceable be deemed to be deleted and the validity and/or enforceability of the remaining</w:t>
      </w:r>
      <w:r>
        <w:rPr>
          <w:spacing w:val="-5"/>
        </w:rPr>
        <w:t xml:space="preserve"> </w:t>
      </w:r>
      <w:r>
        <w:t>provisions</w:t>
      </w:r>
      <w:r>
        <w:rPr>
          <w:spacing w:val="-4"/>
        </w:rPr>
        <w:t xml:space="preserve"> </w:t>
      </w:r>
      <w:r>
        <w:t>of</w:t>
      </w:r>
      <w:r>
        <w:rPr>
          <w:spacing w:val="-7"/>
        </w:rPr>
        <w:t xml:space="preserve"> </w:t>
      </w:r>
      <w:r>
        <w:t>this</w:t>
      </w:r>
      <w:r>
        <w:rPr>
          <w:spacing w:val="-4"/>
        </w:rPr>
        <w:t xml:space="preserve"> </w:t>
      </w:r>
      <w:r>
        <w:t>Contract</w:t>
      </w:r>
      <w:r>
        <w:rPr>
          <w:spacing w:val="-4"/>
        </w:rPr>
        <w:t xml:space="preserve"> </w:t>
      </w:r>
      <w:r>
        <w:t>shall</w:t>
      </w:r>
      <w:r>
        <w:rPr>
          <w:spacing w:val="-5"/>
        </w:rPr>
        <w:t xml:space="preserve"> </w:t>
      </w:r>
      <w:r>
        <w:t>not</w:t>
      </w:r>
      <w:r>
        <w:rPr>
          <w:spacing w:val="-4"/>
        </w:rPr>
        <w:t xml:space="preserve"> </w:t>
      </w:r>
      <w:r>
        <w:t>be</w:t>
      </w:r>
      <w:r>
        <w:rPr>
          <w:spacing w:val="-4"/>
        </w:rPr>
        <w:t xml:space="preserve"> </w:t>
      </w:r>
      <w:r>
        <w:t>affected.</w:t>
      </w:r>
      <w:r>
        <w:rPr>
          <w:spacing w:val="-2"/>
        </w:rPr>
        <w:t xml:space="preserve"> </w:t>
      </w:r>
      <w:r>
        <w:t>is</w:t>
      </w:r>
      <w:r>
        <w:rPr>
          <w:spacing w:val="-5"/>
        </w:rPr>
        <w:t xml:space="preserve"> </w:t>
      </w:r>
      <w:r>
        <w:t>so</w:t>
      </w:r>
      <w:r>
        <w:rPr>
          <w:spacing w:val="-5"/>
        </w:rPr>
        <w:t xml:space="preserve"> </w:t>
      </w:r>
      <w:r>
        <w:t>fundamental</w:t>
      </w:r>
      <w:r>
        <w:rPr>
          <w:spacing w:val="-7"/>
        </w:rPr>
        <w:t xml:space="preserve"> </w:t>
      </w:r>
      <w:r>
        <w:t>as</w:t>
      </w:r>
      <w:r>
        <w:rPr>
          <w:spacing w:val="-4"/>
        </w:rPr>
        <w:t xml:space="preserve"> </w:t>
      </w:r>
      <w:r>
        <w:t>to prevent the accomplishment of the purpose of this Contract or materially alters the balance of risks and rewards in this Contract, either Party may give notice to the other Party requiring the Parties to commence good faith negotiations to amend</w:t>
      </w:r>
      <w:r>
        <w:rPr>
          <w:spacing w:val="-10"/>
        </w:rPr>
        <w:t xml:space="preserve"> </w:t>
      </w:r>
      <w:r>
        <w:t>this</w:t>
      </w:r>
      <w:r>
        <w:rPr>
          <w:spacing w:val="-7"/>
        </w:rPr>
        <w:t xml:space="preserve"> </w:t>
      </w:r>
      <w:r>
        <w:t>Contract</w:t>
      </w:r>
      <w:r>
        <w:rPr>
          <w:spacing w:val="-6"/>
        </w:rPr>
        <w:t xml:space="preserve"> </w:t>
      </w:r>
      <w:r>
        <w:t>so</w:t>
      </w:r>
      <w:r>
        <w:rPr>
          <w:spacing w:val="-8"/>
        </w:rPr>
        <w:t xml:space="preserve"> </w:t>
      </w:r>
      <w:r>
        <w:t>that,</w:t>
      </w:r>
      <w:r>
        <w:rPr>
          <w:spacing w:val="-6"/>
        </w:rPr>
        <w:t xml:space="preserve"> </w:t>
      </w:r>
      <w:r>
        <w:t>as</w:t>
      </w:r>
      <w:r>
        <w:rPr>
          <w:spacing w:val="-9"/>
        </w:rPr>
        <w:t xml:space="preserve"> </w:t>
      </w:r>
      <w:r>
        <w:t>amended,</w:t>
      </w:r>
      <w:r>
        <w:rPr>
          <w:spacing w:val="-7"/>
        </w:rPr>
        <w:t xml:space="preserve"> </w:t>
      </w:r>
      <w:r>
        <w:t>it</w:t>
      </w:r>
      <w:r>
        <w:rPr>
          <w:spacing w:val="-6"/>
        </w:rPr>
        <w:t xml:space="preserve"> </w:t>
      </w:r>
      <w:r>
        <w:t>is</w:t>
      </w:r>
      <w:r>
        <w:rPr>
          <w:spacing w:val="-9"/>
        </w:rPr>
        <w:t xml:space="preserve"> </w:t>
      </w:r>
      <w:r>
        <w:t>valid</w:t>
      </w:r>
      <w:r>
        <w:rPr>
          <w:spacing w:val="-10"/>
        </w:rPr>
        <w:t xml:space="preserve"> </w:t>
      </w:r>
      <w:r>
        <w:t>and</w:t>
      </w:r>
      <w:r>
        <w:rPr>
          <w:spacing w:val="-7"/>
        </w:rPr>
        <w:t xml:space="preserve"> </w:t>
      </w:r>
      <w:r>
        <w:t>enforceable,</w:t>
      </w:r>
      <w:r>
        <w:rPr>
          <w:spacing w:val="-9"/>
        </w:rPr>
        <w:t xml:space="preserve"> </w:t>
      </w:r>
      <w:r>
        <w:t>preserves</w:t>
      </w:r>
      <w:r>
        <w:rPr>
          <w:spacing w:val="-9"/>
        </w:rPr>
        <w:t xml:space="preserve"> </w:t>
      </w:r>
      <w:r>
        <w:t>the balance of risks and rewards in this Contract and, to the extent that is reasonably practicable,</w:t>
      </w:r>
      <w:r>
        <w:rPr>
          <w:spacing w:val="-9"/>
        </w:rPr>
        <w:t xml:space="preserve"> </w:t>
      </w:r>
      <w:r>
        <w:t>achieves</w:t>
      </w:r>
      <w:r>
        <w:rPr>
          <w:spacing w:val="-9"/>
        </w:rPr>
        <w:t xml:space="preserve"> </w:t>
      </w:r>
      <w:r>
        <w:t>the</w:t>
      </w:r>
      <w:r>
        <w:rPr>
          <w:spacing w:val="-11"/>
        </w:rPr>
        <w:t xml:space="preserve"> </w:t>
      </w:r>
      <w:r>
        <w:t>Parties'</w:t>
      </w:r>
      <w:r>
        <w:rPr>
          <w:spacing w:val="-10"/>
        </w:rPr>
        <w:t xml:space="preserve"> </w:t>
      </w:r>
      <w:r>
        <w:t>original</w:t>
      </w:r>
      <w:r>
        <w:rPr>
          <w:spacing w:val="-7"/>
        </w:rPr>
        <w:t xml:space="preserve"> </w:t>
      </w:r>
      <w:r>
        <w:t>commercial</w:t>
      </w:r>
      <w:r>
        <w:rPr>
          <w:spacing w:val="-9"/>
        </w:rPr>
        <w:t xml:space="preserve"> </w:t>
      </w:r>
      <w:r>
        <w:t>intention.,</w:t>
      </w:r>
      <w:r>
        <w:rPr>
          <w:spacing w:val="-9"/>
        </w:rPr>
        <w:t xml:space="preserve"> </w:t>
      </w:r>
      <w:r>
        <w:t>this</w:t>
      </w:r>
      <w:r>
        <w:rPr>
          <w:spacing w:val="-9"/>
        </w:rPr>
        <w:t xml:space="preserve"> </w:t>
      </w:r>
      <w:r>
        <w:t>Contract</w:t>
      </w:r>
      <w:r>
        <w:rPr>
          <w:spacing w:val="-8"/>
        </w:rPr>
        <w:t xml:space="preserve"> </w:t>
      </w:r>
      <w:r>
        <w:t xml:space="preserve">shall automatically </w:t>
      </w:r>
      <w:r>
        <w:t>terminate with immediate effect. The costs of termination incurred by the Parties shall lie where they fall if this Contract is terminated pursuant to Clause SEVERANCE.</w:t>
      </w:r>
    </w:p>
    <w:p w14:paraId="077B97FE" w14:textId="77777777" w:rsidR="00E35620" w:rsidRDefault="00290450">
      <w:pPr>
        <w:pStyle w:val="Heading2"/>
        <w:numPr>
          <w:ilvl w:val="0"/>
          <w:numId w:val="46"/>
        </w:numPr>
        <w:tabs>
          <w:tab w:val="left" w:pos="1112"/>
        </w:tabs>
        <w:spacing w:before="116"/>
        <w:jc w:val="left"/>
      </w:pPr>
      <w:bookmarkStart w:id="106" w:name="41._FURTHER_ASSURANCES"/>
      <w:bookmarkStart w:id="107" w:name="_bookmark53"/>
      <w:bookmarkEnd w:id="106"/>
      <w:bookmarkEnd w:id="107"/>
      <w:r>
        <w:t>FURTHER</w:t>
      </w:r>
      <w:r>
        <w:rPr>
          <w:spacing w:val="-3"/>
        </w:rPr>
        <w:t xml:space="preserve"> </w:t>
      </w:r>
      <w:r>
        <w:rPr>
          <w:spacing w:val="-2"/>
        </w:rPr>
        <w:t>ASSURANCES</w:t>
      </w:r>
    </w:p>
    <w:p w14:paraId="2B8299CE" w14:textId="77777777" w:rsidR="00E35620" w:rsidRDefault="00290450">
      <w:pPr>
        <w:pStyle w:val="ListParagraph"/>
        <w:numPr>
          <w:ilvl w:val="1"/>
          <w:numId w:val="46"/>
        </w:numPr>
        <w:tabs>
          <w:tab w:val="left" w:pos="1960"/>
          <w:tab w:val="left" w:pos="1962"/>
        </w:tabs>
        <w:spacing w:before="125"/>
        <w:ind w:right="676"/>
        <w:jc w:val="both"/>
      </w:pPr>
      <w:r>
        <w:t>Each</w:t>
      </w:r>
      <w:r>
        <w:rPr>
          <w:spacing w:val="-12"/>
        </w:rPr>
        <w:t xml:space="preserve"> </w:t>
      </w:r>
      <w:r>
        <w:t>Party</w:t>
      </w:r>
      <w:r>
        <w:rPr>
          <w:spacing w:val="-11"/>
        </w:rPr>
        <w:t xml:space="preserve"> </w:t>
      </w:r>
      <w:r>
        <w:t>undertakes</w:t>
      </w:r>
      <w:r>
        <w:rPr>
          <w:spacing w:val="-11"/>
        </w:rPr>
        <w:t xml:space="preserve"> </w:t>
      </w:r>
      <w:r>
        <w:t>at</w:t>
      </w:r>
      <w:r>
        <w:rPr>
          <w:spacing w:val="-13"/>
        </w:rPr>
        <w:t xml:space="preserve"> </w:t>
      </w:r>
      <w:r>
        <w:t>the</w:t>
      </w:r>
      <w:r>
        <w:rPr>
          <w:spacing w:val="-10"/>
        </w:rPr>
        <w:t xml:space="preserve"> </w:t>
      </w:r>
      <w:r>
        <w:t>request</w:t>
      </w:r>
      <w:r>
        <w:rPr>
          <w:spacing w:val="-13"/>
        </w:rPr>
        <w:t xml:space="preserve"> </w:t>
      </w:r>
      <w:r>
        <w:t>of</w:t>
      </w:r>
      <w:r>
        <w:rPr>
          <w:spacing w:val="-11"/>
        </w:rPr>
        <w:t xml:space="preserve"> </w:t>
      </w:r>
      <w:r>
        <w:t>the</w:t>
      </w:r>
      <w:r>
        <w:rPr>
          <w:spacing w:val="-13"/>
        </w:rPr>
        <w:t xml:space="preserve"> </w:t>
      </w:r>
      <w:r>
        <w:t>other,</w:t>
      </w:r>
      <w:r>
        <w:rPr>
          <w:spacing w:val="-10"/>
        </w:rPr>
        <w:t xml:space="preserve"> </w:t>
      </w:r>
      <w:r>
        <w:t>and</w:t>
      </w:r>
      <w:r>
        <w:rPr>
          <w:spacing w:val="-12"/>
        </w:rPr>
        <w:t xml:space="preserve"> </w:t>
      </w:r>
      <w:r>
        <w:t>at</w:t>
      </w:r>
      <w:r>
        <w:rPr>
          <w:spacing w:val="-11"/>
        </w:rPr>
        <w:t xml:space="preserve"> </w:t>
      </w:r>
      <w:r>
        <w:t>the</w:t>
      </w:r>
      <w:r>
        <w:rPr>
          <w:spacing w:val="-11"/>
        </w:rPr>
        <w:t xml:space="preserve"> </w:t>
      </w:r>
      <w:r>
        <w:t>cost</w:t>
      </w:r>
      <w:r>
        <w:rPr>
          <w:spacing w:val="-13"/>
        </w:rPr>
        <w:t xml:space="preserve"> </w:t>
      </w:r>
      <w:r>
        <w:t>of</w:t>
      </w:r>
      <w:r>
        <w:rPr>
          <w:spacing w:val="-11"/>
        </w:rPr>
        <w:t xml:space="preserve"> </w:t>
      </w:r>
      <w:r>
        <w:t>the</w:t>
      </w:r>
      <w:r>
        <w:rPr>
          <w:spacing w:val="-11"/>
        </w:rPr>
        <w:t xml:space="preserve"> </w:t>
      </w:r>
      <w:r>
        <w:t>requesting Party to do all acts and execute all documents which</w:t>
      </w:r>
      <w:r>
        <w:rPr>
          <w:spacing w:val="-3"/>
        </w:rPr>
        <w:t xml:space="preserve"> </w:t>
      </w:r>
      <w:r>
        <w:t xml:space="preserve">may be necessary to give </w:t>
      </w:r>
      <w:proofErr w:type="spellStart"/>
      <w:r>
        <w:t>ef</w:t>
      </w:r>
      <w:proofErr w:type="spellEnd"/>
      <w:r>
        <w:t xml:space="preserve">- </w:t>
      </w:r>
      <w:proofErr w:type="spellStart"/>
      <w:r>
        <w:t>fect</w:t>
      </w:r>
      <w:proofErr w:type="spellEnd"/>
      <w:r>
        <w:t xml:space="preserve"> to the meaning of this Contract.</w:t>
      </w:r>
    </w:p>
    <w:p w14:paraId="4C5345F5" w14:textId="77777777" w:rsidR="00E35620" w:rsidRDefault="00290450">
      <w:pPr>
        <w:pStyle w:val="Heading2"/>
        <w:numPr>
          <w:ilvl w:val="0"/>
          <w:numId w:val="46"/>
        </w:numPr>
        <w:tabs>
          <w:tab w:val="left" w:pos="1112"/>
        </w:tabs>
        <w:spacing w:before="115"/>
        <w:jc w:val="left"/>
      </w:pPr>
      <w:bookmarkStart w:id="108" w:name="42._ENTIRE_AGREEMENT"/>
      <w:bookmarkStart w:id="109" w:name="_bookmark54"/>
      <w:bookmarkEnd w:id="108"/>
      <w:bookmarkEnd w:id="109"/>
      <w:r>
        <w:t>ENTIRE</w:t>
      </w:r>
      <w:r>
        <w:rPr>
          <w:spacing w:val="-4"/>
        </w:rPr>
        <w:t xml:space="preserve"> </w:t>
      </w:r>
      <w:r>
        <w:rPr>
          <w:spacing w:val="-2"/>
        </w:rPr>
        <w:t>AGREEMENT</w:t>
      </w:r>
    </w:p>
    <w:p w14:paraId="31AFA4D7" w14:textId="77777777" w:rsidR="00E35620" w:rsidRDefault="00290450">
      <w:pPr>
        <w:pStyle w:val="ListParagraph"/>
        <w:numPr>
          <w:ilvl w:val="1"/>
          <w:numId w:val="46"/>
        </w:numPr>
        <w:tabs>
          <w:tab w:val="left" w:pos="1960"/>
          <w:tab w:val="left" w:pos="1962"/>
        </w:tabs>
        <w:spacing w:before="125"/>
        <w:ind w:right="677"/>
        <w:jc w:val="both"/>
      </w:pPr>
      <w:r>
        <w:t>This Contract</w:t>
      </w:r>
      <w:r>
        <w:rPr>
          <w:spacing w:val="-1"/>
        </w:rPr>
        <w:t xml:space="preserve"> </w:t>
      </w:r>
      <w:r>
        <w:t>and</w:t>
      </w:r>
      <w:r>
        <w:rPr>
          <w:spacing w:val="-3"/>
        </w:rPr>
        <w:t xml:space="preserve"> </w:t>
      </w:r>
      <w:r>
        <w:t>the documents</w:t>
      </w:r>
      <w:r>
        <w:rPr>
          <w:spacing w:val="-2"/>
        </w:rPr>
        <w:t xml:space="preserve"> </w:t>
      </w:r>
      <w:r>
        <w:t>referred</w:t>
      </w:r>
      <w:r>
        <w:rPr>
          <w:spacing w:val="-2"/>
        </w:rPr>
        <w:t xml:space="preserve"> </w:t>
      </w:r>
      <w:r>
        <w:t>to in</w:t>
      </w:r>
      <w:r>
        <w:rPr>
          <w:spacing w:val="-3"/>
        </w:rPr>
        <w:t xml:space="preserve"> </w:t>
      </w:r>
      <w:r>
        <w:t>it</w:t>
      </w:r>
      <w:r>
        <w:rPr>
          <w:spacing w:val="-2"/>
        </w:rPr>
        <w:t xml:space="preserve"> </w:t>
      </w:r>
      <w:r>
        <w:t>constitute</w:t>
      </w:r>
      <w:r>
        <w:rPr>
          <w:spacing w:val="-1"/>
        </w:rPr>
        <w:t xml:space="preserve"> </w:t>
      </w:r>
      <w:r>
        <w:t>the</w:t>
      </w:r>
      <w:r>
        <w:rPr>
          <w:spacing w:val="-2"/>
        </w:rPr>
        <w:t xml:space="preserve"> </w:t>
      </w:r>
      <w:r>
        <w:t>entire agreement between</w:t>
      </w:r>
      <w:r>
        <w:rPr>
          <w:spacing w:val="-12"/>
        </w:rPr>
        <w:t xml:space="preserve"> </w:t>
      </w:r>
      <w:r>
        <w:t>the</w:t>
      </w:r>
      <w:r>
        <w:rPr>
          <w:spacing w:val="-11"/>
        </w:rPr>
        <w:t xml:space="preserve"> </w:t>
      </w:r>
      <w:r>
        <w:t>Parties</w:t>
      </w:r>
      <w:r>
        <w:rPr>
          <w:spacing w:val="-11"/>
        </w:rPr>
        <w:t xml:space="preserve"> </w:t>
      </w:r>
      <w:r>
        <w:t>in</w:t>
      </w:r>
      <w:r>
        <w:rPr>
          <w:spacing w:val="-11"/>
        </w:rPr>
        <w:t xml:space="preserve"> </w:t>
      </w:r>
      <w:r>
        <w:t>respect</w:t>
      </w:r>
      <w:r>
        <w:rPr>
          <w:spacing w:val="-11"/>
        </w:rPr>
        <w:t xml:space="preserve"> </w:t>
      </w:r>
      <w:r>
        <w:t>of</w:t>
      </w:r>
      <w:r>
        <w:rPr>
          <w:spacing w:val="-12"/>
        </w:rPr>
        <w:t xml:space="preserve"> </w:t>
      </w:r>
      <w:r>
        <w:t>the</w:t>
      </w:r>
      <w:r>
        <w:rPr>
          <w:spacing w:val="-11"/>
        </w:rPr>
        <w:t xml:space="preserve"> </w:t>
      </w:r>
      <w:r>
        <w:t>matter</w:t>
      </w:r>
      <w:r>
        <w:rPr>
          <w:spacing w:val="-12"/>
        </w:rPr>
        <w:t xml:space="preserve"> </w:t>
      </w:r>
      <w:r>
        <w:t>and</w:t>
      </w:r>
      <w:r>
        <w:rPr>
          <w:spacing w:val="-11"/>
        </w:rPr>
        <w:t xml:space="preserve"> </w:t>
      </w:r>
      <w:r>
        <w:t>supersede</w:t>
      </w:r>
      <w:r>
        <w:rPr>
          <w:spacing w:val="-11"/>
        </w:rPr>
        <w:t xml:space="preserve"> </w:t>
      </w:r>
      <w:r>
        <w:t>and</w:t>
      </w:r>
      <w:r>
        <w:rPr>
          <w:spacing w:val="-11"/>
        </w:rPr>
        <w:t xml:space="preserve"> </w:t>
      </w:r>
      <w:r>
        <w:t>extinguish</w:t>
      </w:r>
      <w:r>
        <w:rPr>
          <w:spacing w:val="-11"/>
        </w:rPr>
        <w:t xml:space="preserve"> </w:t>
      </w:r>
      <w:r>
        <w:t>all</w:t>
      </w:r>
      <w:r>
        <w:rPr>
          <w:spacing w:val="-12"/>
        </w:rPr>
        <w:t xml:space="preserve"> </w:t>
      </w:r>
      <w:r>
        <w:t>prior negotiations, course of dealings or agreements made</w:t>
      </w:r>
      <w:r>
        <w:rPr>
          <w:spacing w:val="-2"/>
        </w:rPr>
        <w:t xml:space="preserve"> </w:t>
      </w:r>
      <w:r>
        <w:t>between the Parties in</w:t>
      </w:r>
      <w:r>
        <w:rPr>
          <w:spacing w:val="-1"/>
        </w:rPr>
        <w:t xml:space="preserve"> </w:t>
      </w:r>
      <w:proofErr w:type="spellStart"/>
      <w:r>
        <w:t>rela</w:t>
      </w:r>
      <w:proofErr w:type="spellEnd"/>
      <w:r>
        <w:t xml:space="preserve">- </w:t>
      </w:r>
      <w:proofErr w:type="spellStart"/>
      <w:r>
        <w:t>tion</w:t>
      </w:r>
      <w:proofErr w:type="spellEnd"/>
      <w:r>
        <w:t xml:space="preserve"> to its subject matter, whether written or oral.</w:t>
      </w:r>
    </w:p>
    <w:p w14:paraId="3A53A7F8" w14:textId="77777777" w:rsidR="00E35620" w:rsidRDefault="00290450">
      <w:pPr>
        <w:pStyle w:val="ListParagraph"/>
        <w:numPr>
          <w:ilvl w:val="1"/>
          <w:numId w:val="46"/>
        </w:numPr>
        <w:tabs>
          <w:tab w:val="left" w:pos="1960"/>
          <w:tab w:val="left" w:pos="1962"/>
        </w:tabs>
        <w:spacing w:before="119"/>
        <w:ind w:right="678"/>
        <w:jc w:val="both"/>
      </w:pPr>
      <w:r>
        <w:t xml:space="preserve">Neither Party has been given, nor </w:t>
      </w:r>
      <w:proofErr w:type="gramStart"/>
      <w:r>
        <w:t>entered into</w:t>
      </w:r>
      <w:proofErr w:type="gramEnd"/>
      <w:r>
        <w:t xml:space="preserve"> this Contract in reliance on, any warranty,</w:t>
      </w:r>
      <w:r>
        <w:rPr>
          <w:spacing w:val="-13"/>
        </w:rPr>
        <w:t xml:space="preserve"> </w:t>
      </w:r>
      <w:r>
        <w:t>statement,</w:t>
      </w:r>
      <w:r>
        <w:rPr>
          <w:spacing w:val="-10"/>
        </w:rPr>
        <w:t xml:space="preserve"> </w:t>
      </w:r>
      <w:r>
        <w:t>promise</w:t>
      </w:r>
      <w:r>
        <w:rPr>
          <w:spacing w:val="-12"/>
        </w:rPr>
        <w:t xml:space="preserve"> </w:t>
      </w:r>
      <w:r>
        <w:t>or</w:t>
      </w:r>
      <w:r>
        <w:rPr>
          <w:spacing w:val="-10"/>
        </w:rPr>
        <w:t xml:space="preserve"> </w:t>
      </w:r>
      <w:r>
        <w:t>representation</w:t>
      </w:r>
      <w:r>
        <w:rPr>
          <w:spacing w:val="-13"/>
        </w:rPr>
        <w:t xml:space="preserve"> </w:t>
      </w:r>
      <w:r>
        <w:t>other</w:t>
      </w:r>
      <w:r>
        <w:rPr>
          <w:spacing w:val="-12"/>
        </w:rPr>
        <w:t xml:space="preserve"> </w:t>
      </w:r>
      <w:r>
        <w:t>than</w:t>
      </w:r>
      <w:r>
        <w:rPr>
          <w:spacing w:val="-11"/>
        </w:rPr>
        <w:t xml:space="preserve"> </w:t>
      </w:r>
      <w:r>
        <w:t>those</w:t>
      </w:r>
      <w:r>
        <w:rPr>
          <w:spacing w:val="-12"/>
        </w:rPr>
        <w:t xml:space="preserve"> </w:t>
      </w:r>
      <w:r>
        <w:t>expressly</w:t>
      </w:r>
      <w:r>
        <w:rPr>
          <w:spacing w:val="-12"/>
        </w:rPr>
        <w:t xml:space="preserve"> </w:t>
      </w:r>
      <w:r>
        <w:t>set</w:t>
      </w:r>
      <w:r>
        <w:rPr>
          <w:spacing w:val="-13"/>
        </w:rPr>
        <w:t xml:space="preserve"> </w:t>
      </w:r>
      <w:r>
        <w:t>out in this Contract.</w:t>
      </w:r>
    </w:p>
    <w:p w14:paraId="365FA318" w14:textId="77777777" w:rsidR="00E35620" w:rsidRDefault="00290450">
      <w:pPr>
        <w:pStyle w:val="ListParagraph"/>
        <w:numPr>
          <w:ilvl w:val="1"/>
          <w:numId w:val="46"/>
        </w:numPr>
        <w:tabs>
          <w:tab w:val="left" w:pos="1960"/>
          <w:tab w:val="left" w:pos="1962"/>
        </w:tabs>
        <w:spacing w:before="121"/>
        <w:ind w:right="677"/>
        <w:jc w:val="both"/>
      </w:pPr>
      <w:r>
        <w:t>Nothing</w:t>
      </w:r>
      <w:r>
        <w:rPr>
          <w:spacing w:val="-1"/>
        </w:rPr>
        <w:t xml:space="preserve"> </w:t>
      </w:r>
      <w:r>
        <w:t>in</w:t>
      </w:r>
      <w:r>
        <w:rPr>
          <w:spacing w:val="-2"/>
        </w:rPr>
        <w:t xml:space="preserve"> </w:t>
      </w:r>
      <w:r>
        <w:t>Clause</w:t>
      </w:r>
      <w:r>
        <w:rPr>
          <w:spacing w:val="-1"/>
        </w:rPr>
        <w:t xml:space="preserve"> </w:t>
      </w:r>
      <w:r>
        <w:t>ENTIRE</w:t>
      </w:r>
      <w:r>
        <w:rPr>
          <w:spacing w:val="-3"/>
        </w:rPr>
        <w:t xml:space="preserve"> </w:t>
      </w:r>
      <w:r>
        <w:t>AGREEMENT</w:t>
      </w:r>
      <w:r>
        <w:rPr>
          <w:spacing w:val="-2"/>
        </w:rPr>
        <w:t xml:space="preserve"> </w:t>
      </w:r>
      <w:r>
        <w:t>shall</w:t>
      </w:r>
      <w:r>
        <w:rPr>
          <w:spacing w:val="-1"/>
        </w:rPr>
        <w:t xml:space="preserve"> </w:t>
      </w:r>
      <w:r>
        <w:t>exclude</w:t>
      </w:r>
      <w:r>
        <w:rPr>
          <w:spacing w:val="-3"/>
        </w:rPr>
        <w:t xml:space="preserve"> </w:t>
      </w:r>
      <w:r>
        <w:t>any liability</w:t>
      </w:r>
      <w:r>
        <w:rPr>
          <w:spacing w:val="-2"/>
        </w:rPr>
        <w:t xml:space="preserve"> </w:t>
      </w:r>
      <w:r>
        <w:t>in</w:t>
      </w:r>
      <w:r>
        <w:rPr>
          <w:spacing w:val="-2"/>
        </w:rPr>
        <w:t xml:space="preserve"> </w:t>
      </w:r>
      <w:r>
        <w:t>respect</w:t>
      </w:r>
      <w:r>
        <w:rPr>
          <w:spacing w:val="-3"/>
        </w:rPr>
        <w:t xml:space="preserve"> </w:t>
      </w:r>
      <w:r>
        <w:t>of</w:t>
      </w:r>
      <w:r>
        <w:rPr>
          <w:spacing w:val="-3"/>
        </w:rPr>
        <w:t xml:space="preserve"> </w:t>
      </w:r>
      <w:r>
        <w:t>mis- representations made fraudulently.</w:t>
      </w:r>
    </w:p>
    <w:p w14:paraId="0E00ACEF" w14:textId="77777777" w:rsidR="00E35620" w:rsidRDefault="00290450">
      <w:pPr>
        <w:pStyle w:val="Heading2"/>
        <w:numPr>
          <w:ilvl w:val="0"/>
          <w:numId w:val="46"/>
        </w:numPr>
        <w:tabs>
          <w:tab w:val="left" w:pos="1112"/>
        </w:tabs>
        <w:spacing w:before="116"/>
        <w:jc w:val="left"/>
      </w:pPr>
      <w:bookmarkStart w:id="110" w:name="43._THIRD_PARTY_RIGHTS"/>
      <w:bookmarkStart w:id="111" w:name="_bookmark55"/>
      <w:bookmarkEnd w:id="110"/>
      <w:bookmarkEnd w:id="111"/>
      <w:r>
        <w:t>THIRD</w:t>
      </w:r>
      <w:r>
        <w:rPr>
          <w:spacing w:val="-6"/>
        </w:rPr>
        <w:t xml:space="preserve"> </w:t>
      </w:r>
      <w:r>
        <w:t>PARTY</w:t>
      </w:r>
      <w:r>
        <w:rPr>
          <w:spacing w:val="-6"/>
        </w:rPr>
        <w:t xml:space="preserve"> </w:t>
      </w:r>
      <w:r>
        <w:rPr>
          <w:spacing w:val="-2"/>
        </w:rPr>
        <w:t>RIGHTS</w:t>
      </w:r>
    </w:p>
    <w:p w14:paraId="4AF6FECD" w14:textId="77777777" w:rsidR="00E35620" w:rsidRDefault="00290450">
      <w:pPr>
        <w:pStyle w:val="ListParagraph"/>
        <w:numPr>
          <w:ilvl w:val="1"/>
          <w:numId w:val="46"/>
        </w:numPr>
        <w:tabs>
          <w:tab w:val="left" w:pos="1960"/>
          <w:tab w:val="left" w:pos="1962"/>
        </w:tabs>
        <w:spacing w:before="123"/>
        <w:ind w:right="726"/>
        <w:jc w:val="both"/>
      </w:pPr>
      <w:r>
        <w:t>The</w:t>
      </w:r>
      <w:r>
        <w:rPr>
          <w:spacing w:val="-8"/>
        </w:rPr>
        <w:t xml:space="preserve"> </w:t>
      </w:r>
      <w:r>
        <w:t>provisions</w:t>
      </w:r>
      <w:r>
        <w:rPr>
          <w:spacing w:val="-10"/>
        </w:rPr>
        <w:t xml:space="preserve"> </w:t>
      </w:r>
      <w:r>
        <w:t>of</w:t>
      </w:r>
      <w:r>
        <w:rPr>
          <w:spacing w:val="-8"/>
        </w:rPr>
        <w:t xml:space="preserve"> </w:t>
      </w:r>
      <w:r>
        <w:t>paragraphs</w:t>
      </w:r>
      <w:r>
        <w:rPr>
          <w:spacing w:val="-8"/>
        </w:rPr>
        <w:t xml:space="preserve"> </w:t>
      </w:r>
      <w:r>
        <w:t>2.1</w:t>
      </w:r>
      <w:r>
        <w:rPr>
          <w:spacing w:val="-8"/>
        </w:rPr>
        <w:t xml:space="preserve"> </w:t>
      </w:r>
      <w:r>
        <w:t>and</w:t>
      </w:r>
      <w:r>
        <w:rPr>
          <w:spacing w:val="-9"/>
        </w:rPr>
        <w:t xml:space="preserve"> </w:t>
      </w:r>
      <w:r>
        <w:t>2.6</w:t>
      </w:r>
      <w:r>
        <w:rPr>
          <w:spacing w:val="-10"/>
        </w:rPr>
        <w:t xml:space="preserve"> </w:t>
      </w:r>
      <w:r>
        <w:t>of</w:t>
      </w:r>
      <w:r>
        <w:rPr>
          <w:spacing w:val="-8"/>
        </w:rPr>
        <w:t xml:space="preserve"> </w:t>
      </w:r>
      <w:r>
        <w:t>Part</w:t>
      </w:r>
      <w:r>
        <w:rPr>
          <w:spacing w:val="-8"/>
        </w:rPr>
        <w:t xml:space="preserve"> </w:t>
      </w:r>
      <w:r>
        <w:t>A,</w:t>
      </w:r>
      <w:r>
        <w:rPr>
          <w:spacing w:val="-9"/>
        </w:rPr>
        <w:t xml:space="preserve"> </w:t>
      </w:r>
      <w:r>
        <w:t>paragraphs</w:t>
      </w:r>
      <w:r>
        <w:rPr>
          <w:spacing w:val="-8"/>
        </w:rPr>
        <w:t xml:space="preserve"> </w:t>
      </w:r>
      <w:r>
        <w:t>2.1,</w:t>
      </w:r>
      <w:r>
        <w:rPr>
          <w:spacing w:val="-10"/>
        </w:rPr>
        <w:t xml:space="preserve"> </w:t>
      </w:r>
      <w:r>
        <w:t>2.6,</w:t>
      </w:r>
      <w:r>
        <w:rPr>
          <w:spacing w:val="-10"/>
        </w:rPr>
        <w:t xml:space="preserve"> </w:t>
      </w:r>
      <w:r>
        <w:t>3.1</w:t>
      </w:r>
      <w:r>
        <w:rPr>
          <w:spacing w:val="-8"/>
        </w:rPr>
        <w:t xml:space="preserve"> </w:t>
      </w:r>
      <w:r>
        <w:t>and</w:t>
      </w:r>
      <w:r>
        <w:rPr>
          <w:spacing w:val="-11"/>
        </w:rPr>
        <w:t xml:space="preserve"> </w:t>
      </w:r>
      <w:r>
        <w:t>3.3 of</w:t>
      </w:r>
      <w:r>
        <w:rPr>
          <w:spacing w:val="-1"/>
        </w:rPr>
        <w:t xml:space="preserve"> </w:t>
      </w:r>
      <w:r>
        <w:t>Part B, paragraphs 2.1 and 2.3</w:t>
      </w:r>
      <w:r>
        <w:rPr>
          <w:spacing w:val="-1"/>
        </w:rPr>
        <w:t xml:space="preserve"> </w:t>
      </w:r>
      <w:r>
        <w:t>of</w:t>
      </w:r>
      <w:r>
        <w:rPr>
          <w:spacing w:val="-1"/>
        </w:rPr>
        <w:t xml:space="preserve"> </w:t>
      </w:r>
      <w:r>
        <w:t>Part C</w:t>
      </w:r>
      <w:r>
        <w:rPr>
          <w:spacing w:val="-1"/>
        </w:rPr>
        <w:t xml:space="preserve"> </w:t>
      </w:r>
      <w:r>
        <w:t>and paragraphs and 1.4,</w:t>
      </w:r>
      <w:r>
        <w:rPr>
          <w:spacing w:val="-1"/>
        </w:rPr>
        <w:t xml:space="preserve"> </w:t>
      </w:r>
      <w:r>
        <w:t>2.3</w:t>
      </w:r>
      <w:r>
        <w:rPr>
          <w:spacing w:val="-1"/>
        </w:rPr>
        <w:t xml:space="preserve"> </w:t>
      </w:r>
      <w:r>
        <w:t>and 2.8</w:t>
      </w:r>
      <w:r>
        <w:rPr>
          <w:spacing w:val="-1"/>
        </w:rPr>
        <w:t xml:space="preserve"> </w:t>
      </w:r>
      <w:r>
        <w:t>of Part</w:t>
      </w:r>
      <w:r>
        <w:rPr>
          <w:spacing w:val="-1"/>
        </w:rPr>
        <w:t xml:space="preserve"> </w:t>
      </w:r>
      <w:r>
        <w:t>D of Contract Schedule 5 (Staff Transfer) (together “</w:t>
      </w:r>
      <w:r>
        <w:rPr>
          <w:b/>
        </w:rPr>
        <w:t>Third</w:t>
      </w:r>
      <w:r>
        <w:rPr>
          <w:b/>
          <w:spacing w:val="-1"/>
        </w:rPr>
        <w:t xml:space="preserve"> </w:t>
      </w:r>
      <w:r>
        <w:rPr>
          <w:b/>
        </w:rPr>
        <w:t>Party Provisions</w:t>
      </w:r>
      <w:r>
        <w:t>”) confer</w:t>
      </w:r>
      <w:r>
        <w:rPr>
          <w:spacing w:val="-2"/>
        </w:rPr>
        <w:t xml:space="preserve"> </w:t>
      </w:r>
      <w:r>
        <w:t>benefits</w:t>
      </w:r>
      <w:r>
        <w:rPr>
          <w:spacing w:val="-1"/>
        </w:rPr>
        <w:t xml:space="preserve"> </w:t>
      </w:r>
      <w:r>
        <w:t>on</w:t>
      </w:r>
      <w:r>
        <w:rPr>
          <w:spacing w:val="-3"/>
        </w:rPr>
        <w:t xml:space="preserve"> </w:t>
      </w:r>
      <w:r>
        <w:t>persons</w:t>
      </w:r>
      <w:r>
        <w:rPr>
          <w:spacing w:val="-2"/>
        </w:rPr>
        <w:t xml:space="preserve"> </w:t>
      </w:r>
      <w:r>
        <w:t>named</w:t>
      </w:r>
      <w:r>
        <w:rPr>
          <w:spacing w:val="-2"/>
        </w:rPr>
        <w:t xml:space="preserve"> </w:t>
      </w:r>
      <w:r>
        <w:t>in</w:t>
      </w:r>
      <w:r>
        <w:rPr>
          <w:spacing w:val="-1"/>
        </w:rPr>
        <w:t xml:space="preserve"> </w:t>
      </w:r>
      <w:r>
        <w:t>such</w:t>
      </w:r>
      <w:r>
        <w:rPr>
          <w:spacing w:val="-3"/>
        </w:rPr>
        <w:t xml:space="preserve"> </w:t>
      </w:r>
      <w:r>
        <w:t>provisions</w:t>
      </w:r>
      <w:r>
        <w:rPr>
          <w:spacing w:val="-2"/>
        </w:rPr>
        <w:t xml:space="preserve"> </w:t>
      </w:r>
      <w:r>
        <w:t>other</w:t>
      </w:r>
      <w:r>
        <w:rPr>
          <w:spacing w:val="-2"/>
        </w:rPr>
        <w:t xml:space="preserve"> </w:t>
      </w:r>
      <w:r>
        <w:t>than</w:t>
      </w:r>
      <w:r>
        <w:rPr>
          <w:spacing w:val="-1"/>
        </w:rPr>
        <w:t xml:space="preserve"> </w:t>
      </w:r>
      <w:r>
        <w:t>the</w:t>
      </w:r>
      <w:r>
        <w:rPr>
          <w:spacing w:val="-4"/>
        </w:rPr>
        <w:t xml:space="preserve"> </w:t>
      </w:r>
      <w:r>
        <w:t>Parties</w:t>
      </w:r>
      <w:r>
        <w:rPr>
          <w:spacing w:val="-1"/>
        </w:rPr>
        <w:t xml:space="preserve"> </w:t>
      </w:r>
      <w:r>
        <w:t>(each such person a “</w:t>
      </w:r>
      <w:r>
        <w:rPr>
          <w:b/>
        </w:rPr>
        <w:t>Third Party Beneficiary</w:t>
      </w:r>
      <w:r>
        <w:t>”) and are intended to be enforceable by Third Parties Beneficiaries by virtue of the CRTPA.</w:t>
      </w:r>
    </w:p>
    <w:p w14:paraId="0099DE3C" w14:textId="77777777" w:rsidR="00E35620" w:rsidRDefault="00290450">
      <w:pPr>
        <w:pStyle w:val="ListParagraph"/>
        <w:numPr>
          <w:ilvl w:val="1"/>
          <w:numId w:val="46"/>
        </w:numPr>
        <w:tabs>
          <w:tab w:val="left" w:pos="1960"/>
          <w:tab w:val="left" w:pos="1962"/>
        </w:tabs>
        <w:spacing w:before="122"/>
        <w:ind w:right="672"/>
        <w:jc w:val="both"/>
      </w:pPr>
      <w:r>
        <w:t>Subject to Clause The provisions of paragraphs 2.1 and 2.6 of Part A, paragraphs 2.1,</w:t>
      </w:r>
      <w:r>
        <w:rPr>
          <w:spacing w:val="-5"/>
        </w:rPr>
        <w:t xml:space="preserve"> </w:t>
      </w:r>
      <w:r>
        <w:t>2.6,</w:t>
      </w:r>
      <w:r>
        <w:rPr>
          <w:spacing w:val="-5"/>
        </w:rPr>
        <w:t xml:space="preserve"> </w:t>
      </w:r>
      <w:r>
        <w:t>3.1</w:t>
      </w:r>
      <w:r>
        <w:rPr>
          <w:spacing w:val="-5"/>
        </w:rPr>
        <w:t xml:space="preserve"> </w:t>
      </w:r>
      <w:r>
        <w:t>and</w:t>
      </w:r>
      <w:r>
        <w:rPr>
          <w:spacing w:val="-6"/>
        </w:rPr>
        <w:t xml:space="preserve"> </w:t>
      </w:r>
      <w:r>
        <w:t>3.3</w:t>
      </w:r>
      <w:r>
        <w:rPr>
          <w:spacing w:val="-7"/>
        </w:rPr>
        <w:t xml:space="preserve"> </w:t>
      </w:r>
      <w:r>
        <w:t>of</w:t>
      </w:r>
      <w:r>
        <w:rPr>
          <w:spacing w:val="-6"/>
        </w:rPr>
        <w:t xml:space="preserve"> </w:t>
      </w:r>
      <w:r>
        <w:t>Part</w:t>
      </w:r>
      <w:r>
        <w:rPr>
          <w:spacing w:val="-8"/>
        </w:rPr>
        <w:t xml:space="preserve"> </w:t>
      </w:r>
      <w:r>
        <w:t>B,</w:t>
      </w:r>
      <w:r>
        <w:rPr>
          <w:spacing w:val="-3"/>
        </w:rPr>
        <w:t xml:space="preserve"> </w:t>
      </w:r>
      <w:r>
        <w:t>paragraphs</w:t>
      </w:r>
      <w:r>
        <w:rPr>
          <w:spacing w:val="-6"/>
        </w:rPr>
        <w:t xml:space="preserve"> </w:t>
      </w:r>
      <w:r>
        <w:t>2.1</w:t>
      </w:r>
      <w:r>
        <w:rPr>
          <w:spacing w:val="-5"/>
        </w:rPr>
        <w:t xml:space="preserve"> </w:t>
      </w:r>
      <w:r>
        <w:t>and</w:t>
      </w:r>
      <w:r>
        <w:rPr>
          <w:spacing w:val="-6"/>
        </w:rPr>
        <w:t xml:space="preserve"> </w:t>
      </w:r>
      <w:r>
        <w:t>2.3</w:t>
      </w:r>
      <w:r>
        <w:rPr>
          <w:spacing w:val="-7"/>
        </w:rPr>
        <w:t xml:space="preserve"> </w:t>
      </w:r>
      <w:r>
        <w:t>of</w:t>
      </w:r>
      <w:r>
        <w:rPr>
          <w:spacing w:val="-3"/>
        </w:rPr>
        <w:t xml:space="preserve"> </w:t>
      </w:r>
      <w:r>
        <w:t>Part</w:t>
      </w:r>
      <w:r>
        <w:rPr>
          <w:spacing w:val="-5"/>
        </w:rPr>
        <w:t xml:space="preserve"> </w:t>
      </w:r>
      <w:r>
        <w:t>C</w:t>
      </w:r>
      <w:r>
        <w:rPr>
          <w:spacing w:val="-3"/>
        </w:rPr>
        <w:t xml:space="preserve"> </w:t>
      </w:r>
      <w:r>
        <w:t>and</w:t>
      </w:r>
      <w:r>
        <w:rPr>
          <w:spacing w:val="-6"/>
        </w:rPr>
        <w:t xml:space="preserve"> </w:t>
      </w:r>
      <w:r>
        <w:t>paragraphs</w:t>
      </w:r>
      <w:r>
        <w:rPr>
          <w:spacing w:val="-3"/>
        </w:rPr>
        <w:t xml:space="preserve"> </w:t>
      </w:r>
      <w:r>
        <w:t>and 1.4, 2.3 and 2.8 of Part D of Contract Schedule 5 (Staff Transfer) (together “</w:t>
      </w:r>
      <w:r>
        <w:rPr>
          <w:b/>
        </w:rPr>
        <w:t>Third Party</w:t>
      </w:r>
      <w:r>
        <w:rPr>
          <w:b/>
          <w:spacing w:val="-8"/>
        </w:rPr>
        <w:t xml:space="preserve"> </w:t>
      </w:r>
      <w:r>
        <w:rPr>
          <w:b/>
        </w:rPr>
        <w:t>Provisions</w:t>
      </w:r>
      <w:r>
        <w:t>”)</w:t>
      </w:r>
      <w:r>
        <w:rPr>
          <w:spacing w:val="-6"/>
        </w:rPr>
        <w:t xml:space="preserve"> </w:t>
      </w:r>
      <w:r>
        <w:t>confer</w:t>
      </w:r>
      <w:r>
        <w:rPr>
          <w:spacing w:val="-9"/>
        </w:rPr>
        <w:t xml:space="preserve"> </w:t>
      </w:r>
      <w:r>
        <w:t>benefits</w:t>
      </w:r>
      <w:r>
        <w:rPr>
          <w:spacing w:val="-9"/>
        </w:rPr>
        <w:t xml:space="preserve"> </w:t>
      </w:r>
      <w:r>
        <w:t>on</w:t>
      </w:r>
      <w:r>
        <w:rPr>
          <w:spacing w:val="-7"/>
        </w:rPr>
        <w:t xml:space="preserve"> </w:t>
      </w:r>
      <w:r>
        <w:t>persons</w:t>
      </w:r>
      <w:r>
        <w:rPr>
          <w:spacing w:val="-9"/>
        </w:rPr>
        <w:t xml:space="preserve"> </w:t>
      </w:r>
      <w:r>
        <w:t>named</w:t>
      </w:r>
      <w:r>
        <w:rPr>
          <w:spacing w:val="-7"/>
        </w:rPr>
        <w:t xml:space="preserve"> </w:t>
      </w:r>
      <w:r>
        <w:t>in</w:t>
      </w:r>
      <w:r>
        <w:rPr>
          <w:spacing w:val="-7"/>
        </w:rPr>
        <w:t xml:space="preserve"> </w:t>
      </w:r>
      <w:r>
        <w:t>such</w:t>
      </w:r>
      <w:r>
        <w:rPr>
          <w:spacing w:val="-8"/>
        </w:rPr>
        <w:t xml:space="preserve"> </w:t>
      </w:r>
      <w:r>
        <w:t>provisions</w:t>
      </w:r>
      <w:r>
        <w:rPr>
          <w:spacing w:val="-9"/>
        </w:rPr>
        <w:t xml:space="preserve"> </w:t>
      </w:r>
      <w:r>
        <w:t>other</w:t>
      </w:r>
      <w:r>
        <w:rPr>
          <w:spacing w:val="-9"/>
        </w:rPr>
        <w:t xml:space="preserve"> </w:t>
      </w:r>
      <w:r>
        <w:t>than the Parties (each such person a “</w:t>
      </w:r>
      <w:r>
        <w:rPr>
          <w:b/>
        </w:rPr>
        <w:t>Third Party Beneficiary</w:t>
      </w:r>
      <w:r>
        <w:t>”) and are intended to be enforceable by Third Parties Beneficiaries by virtue of</w:t>
      </w:r>
      <w:r>
        <w:rPr>
          <w:spacing w:val="-1"/>
        </w:rPr>
        <w:t xml:space="preserve"> </w:t>
      </w:r>
      <w:r>
        <w:t>the CRTPA, a person who is not a Party to this Contract has no right under the CTRPA to enforce any term of this</w:t>
      </w:r>
      <w:r>
        <w:rPr>
          <w:spacing w:val="-13"/>
        </w:rPr>
        <w:t xml:space="preserve"> </w:t>
      </w:r>
      <w:r>
        <w:t>Contract</w:t>
      </w:r>
      <w:r>
        <w:rPr>
          <w:spacing w:val="-12"/>
        </w:rPr>
        <w:t xml:space="preserve"> </w:t>
      </w:r>
      <w:r>
        <w:t>but</w:t>
      </w:r>
      <w:r>
        <w:rPr>
          <w:spacing w:val="-13"/>
        </w:rPr>
        <w:t xml:space="preserve"> </w:t>
      </w:r>
      <w:r>
        <w:t>this</w:t>
      </w:r>
      <w:r>
        <w:rPr>
          <w:spacing w:val="-12"/>
        </w:rPr>
        <w:t xml:space="preserve"> </w:t>
      </w:r>
      <w:r>
        <w:t>does</w:t>
      </w:r>
      <w:r>
        <w:rPr>
          <w:spacing w:val="-13"/>
        </w:rPr>
        <w:t xml:space="preserve"> </w:t>
      </w:r>
      <w:r>
        <w:t>not</w:t>
      </w:r>
      <w:r>
        <w:rPr>
          <w:spacing w:val="-12"/>
        </w:rPr>
        <w:t xml:space="preserve"> </w:t>
      </w:r>
      <w:r>
        <w:t>affect</w:t>
      </w:r>
      <w:r>
        <w:rPr>
          <w:spacing w:val="-13"/>
        </w:rPr>
        <w:t xml:space="preserve"> </w:t>
      </w:r>
      <w:r>
        <w:t>any</w:t>
      </w:r>
      <w:r>
        <w:rPr>
          <w:spacing w:val="-12"/>
        </w:rPr>
        <w:t xml:space="preserve"> </w:t>
      </w:r>
      <w:r>
        <w:t>right</w:t>
      </w:r>
      <w:r>
        <w:rPr>
          <w:spacing w:val="-12"/>
        </w:rPr>
        <w:t xml:space="preserve"> </w:t>
      </w:r>
      <w:r>
        <w:t>or</w:t>
      </w:r>
      <w:r>
        <w:rPr>
          <w:spacing w:val="-13"/>
        </w:rPr>
        <w:t xml:space="preserve"> </w:t>
      </w:r>
      <w:r>
        <w:t>remedy</w:t>
      </w:r>
      <w:r>
        <w:rPr>
          <w:spacing w:val="-12"/>
        </w:rPr>
        <w:t xml:space="preserve"> </w:t>
      </w:r>
      <w:r>
        <w:t>of</w:t>
      </w:r>
      <w:r>
        <w:rPr>
          <w:spacing w:val="-13"/>
        </w:rPr>
        <w:t xml:space="preserve"> </w:t>
      </w:r>
      <w:r>
        <w:t>any</w:t>
      </w:r>
      <w:r>
        <w:rPr>
          <w:spacing w:val="-12"/>
        </w:rPr>
        <w:t xml:space="preserve"> </w:t>
      </w:r>
      <w:r>
        <w:t>person</w:t>
      </w:r>
      <w:r>
        <w:rPr>
          <w:spacing w:val="-13"/>
        </w:rPr>
        <w:t xml:space="preserve"> </w:t>
      </w:r>
      <w:r>
        <w:t>which</w:t>
      </w:r>
      <w:r>
        <w:rPr>
          <w:spacing w:val="-12"/>
        </w:rPr>
        <w:t xml:space="preserve"> </w:t>
      </w:r>
      <w:r>
        <w:t>exists or is available otherwise than pursuant to that Act.</w:t>
      </w:r>
    </w:p>
    <w:p w14:paraId="29EF5C85" w14:textId="77777777" w:rsidR="00E35620" w:rsidRDefault="00E35620">
      <w:pPr>
        <w:jc w:val="both"/>
        <w:sectPr w:rsidR="00E35620">
          <w:pgSz w:w="11910" w:h="16840"/>
          <w:pgMar w:top="1380" w:right="760" w:bottom="280" w:left="1180" w:header="720" w:footer="720" w:gutter="0"/>
          <w:cols w:space="720"/>
        </w:sectPr>
      </w:pPr>
    </w:p>
    <w:p w14:paraId="5EBD210C" w14:textId="77777777" w:rsidR="00E35620" w:rsidRDefault="00290450">
      <w:pPr>
        <w:pStyle w:val="ListParagraph"/>
        <w:numPr>
          <w:ilvl w:val="1"/>
          <w:numId w:val="46"/>
        </w:numPr>
        <w:tabs>
          <w:tab w:val="left" w:pos="1960"/>
          <w:tab w:val="left" w:pos="1962"/>
        </w:tabs>
        <w:spacing w:before="41"/>
        <w:ind w:right="677"/>
        <w:jc w:val="both"/>
      </w:pPr>
      <w:r>
        <w:lastRenderedPageBreak/>
        <w:t>No</w:t>
      </w:r>
      <w:r>
        <w:rPr>
          <w:spacing w:val="-13"/>
        </w:rPr>
        <w:t xml:space="preserve"> </w:t>
      </w:r>
      <w:proofErr w:type="gramStart"/>
      <w:r>
        <w:t>Third</w:t>
      </w:r>
      <w:r>
        <w:rPr>
          <w:spacing w:val="-12"/>
        </w:rPr>
        <w:t xml:space="preserve"> </w:t>
      </w:r>
      <w:r>
        <w:t>Party</w:t>
      </w:r>
      <w:proofErr w:type="gramEnd"/>
      <w:r>
        <w:rPr>
          <w:spacing w:val="-13"/>
        </w:rPr>
        <w:t xml:space="preserve"> </w:t>
      </w:r>
      <w:r>
        <w:t>Beneficiary</w:t>
      </w:r>
      <w:r>
        <w:rPr>
          <w:spacing w:val="-12"/>
        </w:rPr>
        <w:t xml:space="preserve"> </w:t>
      </w:r>
      <w:r>
        <w:t>may</w:t>
      </w:r>
      <w:r>
        <w:rPr>
          <w:spacing w:val="-13"/>
        </w:rPr>
        <w:t xml:space="preserve"> </w:t>
      </w:r>
      <w:r>
        <w:t>enforce,</w:t>
      </w:r>
      <w:r>
        <w:rPr>
          <w:spacing w:val="-12"/>
        </w:rPr>
        <w:t xml:space="preserve"> </w:t>
      </w:r>
      <w:r>
        <w:t>or</w:t>
      </w:r>
      <w:r>
        <w:rPr>
          <w:spacing w:val="-13"/>
        </w:rPr>
        <w:t xml:space="preserve"> </w:t>
      </w:r>
      <w:r>
        <w:t>take</w:t>
      </w:r>
      <w:r>
        <w:rPr>
          <w:spacing w:val="-12"/>
        </w:rPr>
        <w:t xml:space="preserve"> </w:t>
      </w:r>
      <w:r>
        <w:t>any</w:t>
      </w:r>
      <w:r>
        <w:rPr>
          <w:spacing w:val="-12"/>
        </w:rPr>
        <w:t xml:space="preserve"> </w:t>
      </w:r>
      <w:r>
        <w:t>step</w:t>
      </w:r>
      <w:r>
        <w:rPr>
          <w:spacing w:val="-13"/>
        </w:rPr>
        <w:t xml:space="preserve"> </w:t>
      </w:r>
      <w:r>
        <w:t>to</w:t>
      </w:r>
      <w:r>
        <w:rPr>
          <w:spacing w:val="-12"/>
        </w:rPr>
        <w:t xml:space="preserve"> </w:t>
      </w:r>
      <w:r>
        <w:t>enforce,</w:t>
      </w:r>
      <w:r>
        <w:rPr>
          <w:spacing w:val="-13"/>
        </w:rPr>
        <w:t xml:space="preserve"> </w:t>
      </w:r>
      <w:r>
        <w:t>any</w:t>
      </w:r>
      <w:r>
        <w:rPr>
          <w:spacing w:val="-12"/>
        </w:rPr>
        <w:t xml:space="preserve"> </w:t>
      </w:r>
      <w:r>
        <w:t>Third</w:t>
      </w:r>
      <w:r>
        <w:rPr>
          <w:spacing w:val="-13"/>
        </w:rPr>
        <w:t xml:space="preserve"> </w:t>
      </w:r>
      <w:r>
        <w:t>Party Provision without the prior written consent of the Customer, which</w:t>
      </w:r>
      <w:r>
        <w:rPr>
          <w:spacing w:val="-1"/>
        </w:rPr>
        <w:t xml:space="preserve"> </w:t>
      </w:r>
      <w:r>
        <w:t>may, if given, be given on and subject to such terms as the Customer may determine.</w:t>
      </w:r>
    </w:p>
    <w:p w14:paraId="18A9C0AF" w14:textId="77777777" w:rsidR="00E35620" w:rsidRDefault="00290450">
      <w:pPr>
        <w:pStyle w:val="ListParagraph"/>
        <w:numPr>
          <w:ilvl w:val="1"/>
          <w:numId w:val="46"/>
        </w:numPr>
        <w:tabs>
          <w:tab w:val="left" w:pos="1960"/>
          <w:tab w:val="left" w:pos="1962"/>
        </w:tabs>
        <w:spacing w:before="121"/>
        <w:ind w:right="673"/>
        <w:jc w:val="both"/>
      </w:pPr>
      <w:r>
        <w:t xml:space="preserve">Any amendments or modifications to this Contract may be made, and any rights created under Clause The provisions of paragraphs 2.1 and 2.6 of Part A, para- graphs 2.1, 2.6, 3.1 and 3.3 of Part B, paragraphs 2.1 and 2.3 of Part C and para- graphs and 1.4, 2.3 and 2.8 of Part D of Contract Schedule 5 (Staff Transfer) (to- </w:t>
      </w:r>
      <w:proofErr w:type="spellStart"/>
      <w:r>
        <w:t>gether</w:t>
      </w:r>
      <w:proofErr w:type="spellEnd"/>
      <w:r>
        <w:t xml:space="preserve"> “</w:t>
      </w:r>
      <w:r>
        <w:rPr>
          <w:b/>
        </w:rPr>
        <w:t>Third Party Provisions</w:t>
      </w:r>
      <w:r>
        <w:t xml:space="preserve">”) confer benefits on persons named in such </w:t>
      </w:r>
      <w:proofErr w:type="spellStart"/>
      <w:r>
        <w:t>provi</w:t>
      </w:r>
      <w:proofErr w:type="spellEnd"/>
      <w:r>
        <w:t xml:space="preserve">- </w:t>
      </w:r>
      <w:proofErr w:type="spellStart"/>
      <w:r>
        <w:t>sions</w:t>
      </w:r>
      <w:proofErr w:type="spellEnd"/>
      <w:r>
        <w:rPr>
          <w:spacing w:val="-8"/>
        </w:rPr>
        <w:t xml:space="preserve"> </w:t>
      </w:r>
      <w:r>
        <w:t>other</w:t>
      </w:r>
      <w:r>
        <w:rPr>
          <w:spacing w:val="-8"/>
        </w:rPr>
        <w:t xml:space="preserve"> </w:t>
      </w:r>
      <w:r>
        <w:t>than</w:t>
      </w:r>
      <w:r>
        <w:rPr>
          <w:spacing w:val="-9"/>
        </w:rPr>
        <w:t xml:space="preserve"> </w:t>
      </w:r>
      <w:r>
        <w:t>the</w:t>
      </w:r>
      <w:r>
        <w:rPr>
          <w:spacing w:val="-10"/>
        </w:rPr>
        <w:t xml:space="preserve"> </w:t>
      </w:r>
      <w:r>
        <w:t>Parties</w:t>
      </w:r>
      <w:r>
        <w:rPr>
          <w:spacing w:val="-10"/>
        </w:rPr>
        <w:t xml:space="preserve"> </w:t>
      </w:r>
      <w:r>
        <w:t>(each</w:t>
      </w:r>
      <w:r>
        <w:rPr>
          <w:spacing w:val="-9"/>
        </w:rPr>
        <w:t xml:space="preserve"> </w:t>
      </w:r>
      <w:r>
        <w:t>such</w:t>
      </w:r>
      <w:r>
        <w:rPr>
          <w:spacing w:val="-9"/>
        </w:rPr>
        <w:t xml:space="preserve"> </w:t>
      </w:r>
      <w:r>
        <w:t>person</w:t>
      </w:r>
      <w:r>
        <w:rPr>
          <w:spacing w:val="-9"/>
        </w:rPr>
        <w:t xml:space="preserve"> </w:t>
      </w:r>
      <w:r>
        <w:t>a</w:t>
      </w:r>
      <w:r>
        <w:rPr>
          <w:spacing w:val="-11"/>
        </w:rPr>
        <w:t xml:space="preserve"> </w:t>
      </w:r>
      <w:r>
        <w:t>“</w:t>
      </w:r>
      <w:r>
        <w:rPr>
          <w:b/>
        </w:rPr>
        <w:t>Third</w:t>
      </w:r>
      <w:r>
        <w:rPr>
          <w:b/>
          <w:spacing w:val="-11"/>
        </w:rPr>
        <w:t xml:space="preserve"> </w:t>
      </w:r>
      <w:r>
        <w:rPr>
          <w:b/>
        </w:rPr>
        <w:t>Party</w:t>
      </w:r>
      <w:r>
        <w:rPr>
          <w:b/>
          <w:spacing w:val="-9"/>
        </w:rPr>
        <w:t xml:space="preserve"> </w:t>
      </w:r>
      <w:r>
        <w:rPr>
          <w:b/>
        </w:rPr>
        <w:t>Beneficiary</w:t>
      </w:r>
      <w:r>
        <w:t>”)</w:t>
      </w:r>
      <w:r>
        <w:rPr>
          <w:spacing w:val="-8"/>
        </w:rPr>
        <w:t xml:space="preserve"> </w:t>
      </w:r>
      <w:r>
        <w:t>and</w:t>
      </w:r>
      <w:r>
        <w:rPr>
          <w:spacing w:val="-9"/>
        </w:rPr>
        <w:t xml:space="preserve"> </w:t>
      </w:r>
      <w:r>
        <w:t>are intended to be enforceable by Third Parties Beneficiaries by virtue of the CRTPA may be altered or extinguished, by the Parties without the consent of any Third Party Beneficiary.</w:t>
      </w:r>
    </w:p>
    <w:p w14:paraId="4351CA59" w14:textId="77777777" w:rsidR="00E35620" w:rsidRDefault="00290450">
      <w:pPr>
        <w:pStyle w:val="Heading2"/>
        <w:numPr>
          <w:ilvl w:val="0"/>
          <w:numId w:val="46"/>
        </w:numPr>
        <w:tabs>
          <w:tab w:val="left" w:pos="1112"/>
        </w:tabs>
        <w:spacing w:before="115"/>
        <w:jc w:val="left"/>
      </w:pPr>
      <w:bookmarkStart w:id="112" w:name="44._NOTICES"/>
      <w:bookmarkStart w:id="113" w:name="_bookmark56"/>
      <w:bookmarkEnd w:id="112"/>
      <w:bookmarkEnd w:id="113"/>
      <w:r>
        <w:rPr>
          <w:spacing w:val="-2"/>
        </w:rPr>
        <w:t>NOTICES</w:t>
      </w:r>
    </w:p>
    <w:p w14:paraId="33CC8AD4" w14:textId="77777777" w:rsidR="00E35620" w:rsidRDefault="00290450">
      <w:pPr>
        <w:pStyle w:val="ListParagraph"/>
        <w:numPr>
          <w:ilvl w:val="1"/>
          <w:numId w:val="46"/>
        </w:numPr>
        <w:tabs>
          <w:tab w:val="left" w:pos="1960"/>
          <w:tab w:val="left" w:pos="1962"/>
        </w:tabs>
        <w:spacing w:before="124"/>
        <w:ind w:right="673"/>
        <w:jc w:val="both"/>
      </w:pPr>
      <w:r>
        <w:t>Except</w:t>
      </w:r>
      <w:r>
        <w:rPr>
          <w:spacing w:val="-13"/>
        </w:rPr>
        <w:t xml:space="preserve"> </w:t>
      </w:r>
      <w:r>
        <w:t>as</w:t>
      </w:r>
      <w:r>
        <w:rPr>
          <w:spacing w:val="-12"/>
        </w:rPr>
        <w:t xml:space="preserve"> </w:t>
      </w:r>
      <w:r>
        <w:t>otherwise</w:t>
      </w:r>
      <w:r>
        <w:rPr>
          <w:spacing w:val="-13"/>
        </w:rPr>
        <w:t xml:space="preserve"> </w:t>
      </w:r>
      <w:r>
        <w:t>expressly</w:t>
      </w:r>
      <w:r>
        <w:rPr>
          <w:spacing w:val="-12"/>
        </w:rPr>
        <w:t xml:space="preserve"> </w:t>
      </w:r>
      <w:r>
        <w:t>provided</w:t>
      </w:r>
      <w:r>
        <w:rPr>
          <w:spacing w:val="-13"/>
        </w:rPr>
        <w:t xml:space="preserve"> </w:t>
      </w:r>
      <w:r>
        <w:t>within</w:t>
      </w:r>
      <w:r>
        <w:rPr>
          <w:spacing w:val="-12"/>
        </w:rPr>
        <w:t xml:space="preserve"> </w:t>
      </w:r>
      <w:r>
        <w:t>this</w:t>
      </w:r>
      <w:r>
        <w:rPr>
          <w:spacing w:val="-13"/>
        </w:rPr>
        <w:t xml:space="preserve"> </w:t>
      </w:r>
      <w:r>
        <w:t>Contract,</w:t>
      </w:r>
      <w:r>
        <w:rPr>
          <w:spacing w:val="-12"/>
        </w:rPr>
        <w:t xml:space="preserve"> </w:t>
      </w:r>
      <w:r>
        <w:t>any</w:t>
      </w:r>
      <w:r>
        <w:rPr>
          <w:spacing w:val="-12"/>
        </w:rPr>
        <w:t xml:space="preserve"> </w:t>
      </w:r>
      <w:r>
        <w:t>notices</w:t>
      </w:r>
      <w:r>
        <w:rPr>
          <w:spacing w:val="-13"/>
        </w:rPr>
        <w:t xml:space="preserve"> </w:t>
      </w:r>
      <w:r>
        <w:t>sent</w:t>
      </w:r>
      <w:r>
        <w:rPr>
          <w:spacing w:val="-12"/>
        </w:rPr>
        <w:t xml:space="preserve"> </w:t>
      </w:r>
      <w:r>
        <w:t xml:space="preserve">under this Contract must be in writing. </w:t>
      </w:r>
      <w:proofErr w:type="gramStart"/>
      <w:r>
        <w:t>For the purpose of</w:t>
      </w:r>
      <w:proofErr w:type="gramEnd"/>
      <w:r>
        <w:t xml:space="preserve"> Clause NOTICES, an e-mail is accepted as being "in writing".</w:t>
      </w:r>
    </w:p>
    <w:p w14:paraId="48F6C054" w14:textId="77777777" w:rsidR="00E35620" w:rsidRDefault="00290450">
      <w:pPr>
        <w:pStyle w:val="ListParagraph"/>
        <w:numPr>
          <w:ilvl w:val="1"/>
          <w:numId w:val="46"/>
        </w:numPr>
        <w:tabs>
          <w:tab w:val="left" w:pos="1960"/>
          <w:tab w:val="left" w:pos="1962"/>
        </w:tabs>
        <w:spacing w:before="121"/>
        <w:ind w:right="676"/>
        <w:jc w:val="both"/>
      </w:pPr>
      <w:r>
        <w:t>Subject</w:t>
      </w:r>
      <w:r>
        <w:rPr>
          <w:spacing w:val="-6"/>
        </w:rPr>
        <w:t xml:space="preserve"> </w:t>
      </w:r>
      <w:r>
        <w:t>to</w:t>
      </w:r>
      <w:r>
        <w:rPr>
          <w:spacing w:val="-7"/>
        </w:rPr>
        <w:t xml:space="preserve"> </w:t>
      </w:r>
      <w:r>
        <w:t>Clause</w:t>
      </w:r>
      <w:r>
        <w:rPr>
          <w:spacing w:val="-5"/>
        </w:rPr>
        <w:t xml:space="preserve"> </w:t>
      </w:r>
      <w:r>
        <w:t>The</w:t>
      </w:r>
      <w:r>
        <w:rPr>
          <w:spacing w:val="-6"/>
        </w:rPr>
        <w:t xml:space="preserve"> </w:t>
      </w:r>
      <w:r>
        <w:t>following</w:t>
      </w:r>
      <w:r>
        <w:rPr>
          <w:spacing w:val="-8"/>
        </w:rPr>
        <w:t xml:space="preserve"> </w:t>
      </w:r>
      <w:r>
        <w:t>notices</w:t>
      </w:r>
      <w:r>
        <w:rPr>
          <w:spacing w:val="-7"/>
        </w:rPr>
        <w:t xml:space="preserve"> </w:t>
      </w:r>
      <w:r>
        <w:t>may</w:t>
      </w:r>
      <w:r>
        <w:rPr>
          <w:spacing w:val="-8"/>
        </w:rPr>
        <w:t xml:space="preserve"> </w:t>
      </w:r>
      <w:r>
        <w:t>only</w:t>
      </w:r>
      <w:r>
        <w:rPr>
          <w:spacing w:val="-6"/>
        </w:rPr>
        <w:t xml:space="preserve"> </w:t>
      </w:r>
      <w:r>
        <w:t>be</w:t>
      </w:r>
      <w:r>
        <w:rPr>
          <w:spacing w:val="-6"/>
        </w:rPr>
        <w:t xml:space="preserve"> </w:t>
      </w:r>
      <w:r>
        <w:t>served</w:t>
      </w:r>
      <w:r>
        <w:rPr>
          <w:spacing w:val="-7"/>
        </w:rPr>
        <w:t xml:space="preserve"> </w:t>
      </w:r>
      <w:r>
        <w:t>as</w:t>
      </w:r>
      <w:r>
        <w:rPr>
          <w:spacing w:val="-9"/>
        </w:rPr>
        <w:t xml:space="preserve"> </w:t>
      </w:r>
      <w:r>
        <w:t>an</w:t>
      </w:r>
      <w:r>
        <w:rPr>
          <w:spacing w:val="-7"/>
        </w:rPr>
        <w:t xml:space="preserve"> </w:t>
      </w:r>
      <w:r>
        <w:t>attachment</w:t>
      </w:r>
      <w:r>
        <w:rPr>
          <w:spacing w:val="-6"/>
        </w:rPr>
        <w:t xml:space="preserve"> </w:t>
      </w:r>
      <w:r>
        <w:t>to</w:t>
      </w:r>
      <w:r>
        <w:rPr>
          <w:spacing w:val="-8"/>
        </w:rPr>
        <w:t xml:space="preserve"> </w:t>
      </w:r>
      <w:r>
        <w:t>an email</w:t>
      </w:r>
      <w:r>
        <w:rPr>
          <w:spacing w:val="-13"/>
        </w:rPr>
        <w:t xml:space="preserve"> </w:t>
      </w:r>
      <w:r>
        <w:t>if</w:t>
      </w:r>
      <w:r>
        <w:rPr>
          <w:spacing w:val="-12"/>
        </w:rPr>
        <w:t xml:space="preserve"> </w:t>
      </w:r>
      <w:r>
        <w:t>the</w:t>
      </w:r>
      <w:r>
        <w:rPr>
          <w:spacing w:val="-13"/>
        </w:rPr>
        <w:t xml:space="preserve"> </w:t>
      </w:r>
      <w:r>
        <w:t>original</w:t>
      </w:r>
      <w:r>
        <w:rPr>
          <w:spacing w:val="-12"/>
        </w:rPr>
        <w:t xml:space="preserve"> </w:t>
      </w:r>
      <w:r>
        <w:t>notice</w:t>
      </w:r>
      <w:r>
        <w:rPr>
          <w:spacing w:val="-13"/>
        </w:rPr>
        <w:t xml:space="preserve"> </w:t>
      </w:r>
      <w:r>
        <w:t>is</w:t>
      </w:r>
      <w:r>
        <w:rPr>
          <w:spacing w:val="-12"/>
        </w:rPr>
        <w:t xml:space="preserve"> </w:t>
      </w:r>
      <w:r>
        <w:t>then</w:t>
      </w:r>
      <w:r>
        <w:rPr>
          <w:spacing w:val="-13"/>
        </w:rPr>
        <w:t xml:space="preserve"> </w:t>
      </w:r>
      <w:r>
        <w:t>sent</w:t>
      </w:r>
      <w:r>
        <w:rPr>
          <w:spacing w:val="-12"/>
        </w:rPr>
        <w:t xml:space="preserve"> </w:t>
      </w:r>
      <w:r>
        <w:t>to</w:t>
      </w:r>
      <w:r>
        <w:rPr>
          <w:spacing w:val="-12"/>
        </w:rPr>
        <w:t xml:space="preserve"> </w:t>
      </w:r>
      <w:r>
        <w:t>the</w:t>
      </w:r>
      <w:r>
        <w:rPr>
          <w:spacing w:val="-13"/>
        </w:rPr>
        <w:t xml:space="preserve"> </w:t>
      </w:r>
      <w:r>
        <w:t>recipient</w:t>
      </w:r>
      <w:r>
        <w:rPr>
          <w:spacing w:val="-12"/>
        </w:rPr>
        <w:t xml:space="preserve"> </w:t>
      </w:r>
      <w:r>
        <w:t>by</w:t>
      </w:r>
      <w:r>
        <w:rPr>
          <w:spacing w:val="-13"/>
        </w:rPr>
        <w:t xml:space="preserve"> </w:t>
      </w:r>
      <w:r>
        <w:t>personal</w:t>
      </w:r>
      <w:r>
        <w:rPr>
          <w:spacing w:val="-12"/>
        </w:rPr>
        <w:t xml:space="preserve"> </w:t>
      </w:r>
      <w:r>
        <w:t>delivery</w:t>
      </w:r>
      <w:r>
        <w:rPr>
          <w:spacing w:val="-13"/>
        </w:rPr>
        <w:t xml:space="preserve"> </w:t>
      </w:r>
      <w:r>
        <w:t>or</w:t>
      </w:r>
      <w:r>
        <w:rPr>
          <w:spacing w:val="-12"/>
        </w:rPr>
        <w:t xml:space="preserve"> </w:t>
      </w:r>
      <w:r>
        <w:t>Royal Mail Signed For™ 1</w:t>
      </w:r>
      <w:r>
        <w:rPr>
          <w:vertAlign w:val="superscript"/>
        </w:rPr>
        <w:t>st</w:t>
      </w:r>
      <w:r>
        <w:t xml:space="preserve"> Class or other prepaid in the manner set out in the table in Clause 44.2:, the following table sets out the method by which notices may be served under this Contract and the respective deemed time and proof of service:</w:t>
      </w:r>
    </w:p>
    <w:p w14:paraId="3D3D4423" w14:textId="77777777" w:rsidR="00E35620" w:rsidRDefault="00E35620">
      <w:pPr>
        <w:pStyle w:val="BodyText"/>
        <w:spacing w:before="9" w:after="1"/>
        <w:rPr>
          <w:sz w:val="9"/>
        </w:rPr>
      </w:pPr>
    </w:p>
    <w:tbl>
      <w:tblPr>
        <w:tblW w:w="0" w:type="auto"/>
        <w:tblInd w:w="1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4"/>
        <w:gridCol w:w="2622"/>
        <w:gridCol w:w="2890"/>
      </w:tblGrid>
      <w:tr w:rsidR="00E35620" w14:paraId="547E5F47" w14:textId="77777777">
        <w:trPr>
          <w:trHeight w:val="630"/>
        </w:trPr>
        <w:tc>
          <w:tcPr>
            <w:tcW w:w="2374" w:type="dxa"/>
            <w:shd w:val="clear" w:color="auto" w:fill="EDEBE0"/>
          </w:tcPr>
          <w:p w14:paraId="726BC296" w14:textId="77777777" w:rsidR="00E35620" w:rsidRDefault="00290450">
            <w:pPr>
              <w:pStyle w:val="TableParagraph"/>
              <w:spacing w:before="7"/>
              <w:ind w:left="105"/>
            </w:pPr>
            <w:r>
              <w:t>Manner</w:t>
            </w:r>
            <w:r>
              <w:rPr>
                <w:spacing w:val="-3"/>
              </w:rPr>
              <w:t xml:space="preserve"> </w:t>
            </w:r>
            <w:r>
              <w:t>of</w:t>
            </w:r>
            <w:r>
              <w:rPr>
                <w:spacing w:val="-3"/>
              </w:rPr>
              <w:t xml:space="preserve"> </w:t>
            </w:r>
            <w:r>
              <w:rPr>
                <w:spacing w:val="-2"/>
              </w:rPr>
              <w:t>delivery</w:t>
            </w:r>
          </w:p>
        </w:tc>
        <w:tc>
          <w:tcPr>
            <w:tcW w:w="2622" w:type="dxa"/>
            <w:shd w:val="clear" w:color="auto" w:fill="EDEBE0"/>
          </w:tcPr>
          <w:p w14:paraId="2B14E676" w14:textId="77777777" w:rsidR="00E35620" w:rsidRDefault="00290450">
            <w:pPr>
              <w:pStyle w:val="TableParagraph"/>
              <w:spacing w:before="7"/>
              <w:ind w:left="110"/>
            </w:pPr>
            <w:r>
              <w:t>Deemed</w:t>
            </w:r>
            <w:r>
              <w:rPr>
                <w:spacing w:val="-8"/>
              </w:rPr>
              <w:t xml:space="preserve"> </w:t>
            </w:r>
            <w:r>
              <w:t>time</w:t>
            </w:r>
            <w:r>
              <w:rPr>
                <w:spacing w:val="-3"/>
              </w:rPr>
              <w:t xml:space="preserve"> </w:t>
            </w:r>
            <w:r>
              <w:t>of</w:t>
            </w:r>
            <w:r>
              <w:rPr>
                <w:spacing w:val="-1"/>
              </w:rPr>
              <w:t xml:space="preserve"> </w:t>
            </w:r>
            <w:r>
              <w:rPr>
                <w:spacing w:val="-2"/>
              </w:rPr>
              <w:t>delivery</w:t>
            </w:r>
          </w:p>
        </w:tc>
        <w:tc>
          <w:tcPr>
            <w:tcW w:w="2890" w:type="dxa"/>
            <w:shd w:val="clear" w:color="auto" w:fill="EDEBE0"/>
          </w:tcPr>
          <w:p w14:paraId="5BD9FAFB" w14:textId="77777777" w:rsidR="00E35620" w:rsidRDefault="00290450">
            <w:pPr>
              <w:pStyle w:val="TableParagraph"/>
              <w:spacing w:before="7"/>
              <w:ind w:left="110"/>
            </w:pPr>
            <w:r>
              <w:t>Proof</w:t>
            </w:r>
            <w:r>
              <w:rPr>
                <w:spacing w:val="-1"/>
              </w:rPr>
              <w:t xml:space="preserve"> </w:t>
            </w:r>
            <w:r>
              <w:t>of</w:t>
            </w:r>
            <w:r>
              <w:rPr>
                <w:spacing w:val="-2"/>
              </w:rPr>
              <w:t xml:space="preserve"> Service</w:t>
            </w:r>
          </w:p>
        </w:tc>
      </w:tr>
      <w:tr w:rsidR="00E35620" w14:paraId="7AA076B7" w14:textId="77777777">
        <w:trPr>
          <w:trHeight w:val="1271"/>
        </w:trPr>
        <w:tc>
          <w:tcPr>
            <w:tcW w:w="2374" w:type="dxa"/>
          </w:tcPr>
          <w:p w14:paraId="0F19F672" w14:textId="77777777" w:rsidR="00E35620" w:rsidRDefault="00290450">
            <w:pPr>
              <w:pStyle w:val="TableParagraph"/>
              <w:spacing w:before="7" w:line="249" w:lineRule="auto"/>
              <w:ind w:left="105"/>
            </w:pPr>
            <w:r>
              <w:t>Email (Subject to Clauses</w:t>
            </w:r>
            <w:r>
              <w:rPr>
                <w:spacing w:val="-16"/>
              </w:rPr>
              <w:t xml:space="preserve"> </w:t>
            </w:r>
            <w:r>
              <w:t>44.3</w:t>
            </w:r>
            <w:r>
              <w:rPr>
                <w:spacing w:val="-15"/>
              </w:rPr>
              <w:t xml:space="preserve"> </w:t>
            </w:r>
            <w:r>
              <w:t>and</w:t>
            </w:r>
          </w:p>
          <w:p w14:paraId="72102A1C" w14:textId="77777777" w:rsidR="00E35620" w:rsidRDefault="00290450">
            <w:pPr>
              <w:pStyle w:val="TableParagraph"/>
              <w:spacing w:before="2"/>
              <w:ind w:left="105"/>
            </w:pPr>
            <w:r>
              <w:rPr>
                <w:spacing w:val="-2"/>
              </w:rPr>
              <w:t>44.4)</w:t>
            </w:r>
          </w:p>
        </w:tc>
        <w:tc>
          <w:tcPr>
            <w:tcW w:w="2622" w:type="dxa"/>
          </w:tcPr>
          <w:p w14:paraId="712C64F0" w14:textId="77777777" w:rsidR="00E35620" w:rsidRDefault="00290450">
            <w:pPr>
              <w:pStyle w:val="TableParagraph"/>
              <w:spacing w:before="7" w:line="249" w:lineRule="auto"/>
              <w:ind w:left="110" w:right="677"/>
              <w:jc w:val="both"/>
            </w:pPr>
            <w:r>
              <w:t>9.00am</w:t>
            </w:r>
            <w:r>
              <w:rPr>
                <w:spacing w:val="-12"/>
              </w:rPr>
              <w:t xml:space="preserve"> </w:t>
            </w:r>
            <w:r>
              <w:t>on</w:t>
            </w:r>
            <w:r>
              <w:rPr>
                <w:spacing w:val="-13"/>
              </w:rPr>
              <w:t xml:space="preserve"> </w:t>
            </w:r>
            <w:r>
              <w:t>the</w:t>
            </w:r>
            <w:r>
              <w:rPr>
                <w:spacing w:val="-13"/>
              </w:rPr>
              <w:t xml:space="preserve"> </w:t>
            </w:r>
            <w:r>
              <w:t xml:space="preserve">first Working Day after </w:t>
            </w:r>
            <w:r>
              <w:rPr>
                <w:spacing w:val="-2"/>
              </w:rPr>
              <w:t>sending</w:t>
            </w:r>
          </w:p>
        </w:tc>
        <w:tc>
          <w:tcPr>
            <w:tcW w:w="2890" w:type="dxa"/>
          </w:tcPr>
          <w:p w14:paraId="4F293343" w14:textId="77777777" w:rsidR="00E35620" w:rsidRDefault="00290450">
            <w:pPr>
              <w:pStyle w:val="TableParagraph"/>
              <w:spacing w:before="7" w:line="249" w:lineRule="auto"/>
              <w:ind w:left="110"/>
            </w:pPr>
            <w:r>
              <w:t>Dispatched as a pdf attachment to an e-mail to the correct e-mail address without</w:t>
            </w:r>
            <w:r>
              <w:rPr>
                <w:spacing w:val="-11"/>
              </w:rPr>
              <w:t xml:space="preserve"> </w:t>
            </w:r>
            <w:r>
              <w:t>any</w:t>
            </w:r>
            <w:r>
              <w:rPr>
                <w:spacing w:val="-14"/>
              </w:rPr>
              <w:t xml:space="preserve"> </w:t>
            </w:r>
            <w:r>
              <w:t>error</w:t>
            </w:r>
            <w:r>
              <w:rPr>
                <w:spacing w:val="-13"/>
              </w:rPr>
              <w:t xml:space="preserve"> </w:t>
            </w:r>
            <w:r>
              <w:t>message</w:t>
            </w:r>
          </w:p>
        </w:tc>
      </w:tr>
      <w:tr w:rsidR="00E35620" w14:paraId="35A3A013" w14:textId="77777777">
        <w:trPr>
          <w:trHeight w:val="1264"/>
        </w:trPr>
        <w:tc>
          <w:tcPr>
            <w:tcW w:w="2374" w:type="dxa"/>
            <w:tcBorders>
              <w:bottom w:val="nil"/>
            </w:tcBorders>
          </w:tcPr>
          <w:p w14:paraId="78F74177" w14:textId="77777777" w:rsidR="00E35620" w:rsidRDefault="00290450">
            <w:pPr>
              <w:pStyle w:val="TableParagraph"/>
              <w:spacing w:before="7"/>
              <w:ind w:left="105"/>
            </w:pPr>
            <w:r>
              <w:t>Personal</w:t>
            </w:r>
            <w:r>
              <w:rPr>
                <w:spacing w:val="-8"/>
              </w:rPr>
              <w:t xml:space="preserve"> </w:t>
            </w:r>
            <w:r>
              <w:rPr>
                <w:spacing w:val="-2"/>
              </w:rPr>
              <w:t>delivery</w:t>
            </w:r>
          </w:p>
        </w:tc>
        <w:tc>
          <w:tcPr>
            <w:tcW w:w="2622" w:type="dxa"/>
            <w:tcBorders>
              <w:bottom w:val="nil"/>
            </w:tcBorders>
          </w:tcPr>
          <w:p w14:paraId="40975D27" w14:textId="77777777" w:rsidR="00E35620" w:rsidRDefault="00290450">
            <w:pPr>
              <w:pStyle w:val="TableParagraph"/>
              <w:spacing w:before="11" w:line="235" w:lineRule="auto"/>
              <w:ind w:left="110" w:right="172"/>
            </w:pPr>
            <w:r>
              <w:t>On delivery, provided delivery is between 9.00am</w:t>
            </w:r>
            <w:r>
              <w:rPr>
                <w:spacing w:val="-13"/>
              </w:rPr>
              <w:t xml:space="preserve"> </w:t>
            </w:r>
            <w:r>
              <w:t>and</w:t>
            </w:r>
            <w:r>
              <w:rPr>
                <w:spacing w:val="-12"/>
              </w:rPr>
              <w:t xml:space="preserve"> </w:t>
            </w:r>
            <w:r>
              <w:t>5.00pm</w:t>
            </w:r>
            <w:r>
              <w:rPr>
                <w:spacing w:val="-11"/>
              </w:rPr>
              <w:t xml:space="preserve"> </w:t>
            </w:r>
            <w:r>
              <w:t>on a Working Day.</w:t>
            </w:r>
          </w:p>
          <w:p w14:paraId="09DD82CE" w14:textId="77777777" w:rsidR="00E35620" w:rsidRDefault="00290450">
            <w:pPr>
              <w:pStyle w:val="TableParagraph"/>
              <w:spacing w:line="242" w:lineRule="exact"/>
              <w:ind w:left="110"/>
            </w:pPr>
            <w:r>
              <w:t>Otherwise,</w:t>
            </w:r>
            <w:r>
              <w:rPr>
                <w:spacing w:val="-11"/>
              </w:rPr>
              <w:t xml:space="preserve"> </w:t>
            </w:r>
            <w:r>
              <w:t>delivery</w:t>
            </w:r>
            <w:r>
              <w:rPr>
                <w:spacing w:val="-9"/>
              </w:rPr>
              <w:t xml:space="preserve"> </w:t>
            </w:r>
            <w:r>
              <w:rPr>
                <w:spacing w:val="-4"/>
              </w:rPr>
              <w:t>will</w:t>
            </w:r>
          </w:p>
        </w:tc>
        <w:tc>
          <w:tcPr>
            <w:tcW w:w="2890" w:type="dxa"/>
            <w:tcBorders>
              <w:bottom w:val="nil"/>
            </w:tcBorders>
          </w:tcPr>
          <w:p w14:paraId="11EFBFF4" w14:textId="77777777" w:rsidR="00E35620" w:rsidRDefault="00290450">
            <w:pPr>
              <w:pStyle w:val="TableParagraph"/>
              <w:spacing w:before="7" w:line="249" w:lineRule="auto"/>
              <w:ind w:left="110"/>
            </w:pPr>
            <w:r>
              <w:t>Properly addressed and delivered</w:t>
            </w:r>
            <w:r>
              <w:rPr>
                <w:spacing w:val="-13"/>
              </w:rPr>
              <w:t xml:space="preserve"> </w:t>
            </w:r>
            <w:r>
              <w:t>as</w:t>
            </w:r>
            <w:r>
              <w:rPr>
                <w:spacing w:val="-13"/>
              </w:rPr>
              <w:t xml:space="preserve"> </w:t>
            </w:r>
            <w:r>
              <w:t>evidenced</w:t>
            </w:r>
            <w:r>
              <w:rPr>
                <w:spacing w:val="-13"/>
              </w:rPr>
              <w:t xml:space="preserve"> </w:t>
            </w:r>
            <w:r>
              <w:t xml:space="preserve">by signature of a delivery </w:t>
            </w:r>
            <w:r>
              <w:rPr>
                <w:spacing w:val="-2"/>
              </w:rPr>
              <w:t>receipt</w:t>
            </w:r>
          </w:p>
        </w:tc>
      </w:tr>
      <w:tr w:rsidR="00E35620" w14:paraId="16DDBB82" w14:textId="77777777">
        <w:trPr>
          <w:trHeight w:val="265"/>
        </w:trPr>
        <w:tc>
          <w:tcPr>
            <w:tcW w:w="2374" w:type="dxa"/>
            <w:tcBorders>
              <w:top w:val="nil"/>
              <w:bottom w:val="nil"/>
            </w:tcBorders>
          </w:tcPr>
          <w:p w14:paraId="6140C7BA" w14:textId="77777777" w:rsidR="00E35620" w:rsidRDefault="00E35620">
            <w:pPr>
              <w:pStyle w:val="TableParagraph"/>
              <w:rPr>
                <w:rFonts w:ascii="Times New Roman"/>
                <w:sz w:val="18"/>
              </w:rPr>
            </w:pPr>
          </w:p>
        </w:tc>
        <w:tc>
          <w:tcPr>
            <w:tcW w:w="2622" w:type="dxa"/>
            <w:tcBorders>
              <w:top w:val="nil"/>
              <w:bottom w:val="nil"/>
            </w:tcBorders>
          </w:tcPr>
          <w:p w14:paraId="0D3B07B6" w14:textId="77777777" w:rsidR="00E35620" w:rsidRDefault="00290450">
            <w:pPr>
              <w:pStyle w:val="TableParagraph"/>
              <w:spacing w:before="2" w:line="243" w:lineRule="exact"/>
              <w:ind w:left="110"/>
            </w:pPr>
            <w:r>
              <w:t>occur</w:t>
            </w:r>
            <w:r>
              <w:rPr>
                <w:spacing w:val="-3"/>
              </w:rPr>
              <w:t xml:space="preserve"> </w:t>
            </w:r>
            <w:r>
              <w:t>at</w:t>
            </w:r>
            <w:r>
              <w:rPr>
                <w:spacing w:val="-2"/>
              </w:rPr>
              <w:t xml:space="preserve"> </w:t>
            </w:r>
            <w:r>
              <w:t>9.00am</w:t>
            </w:r>
            <w:r>
              <w:rPr>
                <w:spacing w:val="-3"/>
              </w:rPr>
              <w:t xml:space="preserve"> </w:t>
            </w:r>
            <w:r>
              <w:t>on</w:t>
            </w:r>
            <w:r>
              <w:rPr>
                <w:spacing w:val="-5"/>
              </w:rPr>
              <w:t xml:space="preserve"> the</w:t>
            </w:r>
          </w:p>
        </w:tc>
        <w:tc>
          <w:tcPr>
            <w:tcW w:w="2890" w:type="dxa"/>
            <w:tcBorders>
              <w:top w:val="nil"/>
              <w:bottom w:val="nil"/>
            </w:tcBorders>
          </w:tcPr>
          <w:p w14:paraId="2CA37C21" w14:textId="77777777" w:rsidR="00E35620" w:rsidRDefault="00E35620">
            <w:pPr>
              <w:pStyle w:val="TableParagraph"/>
              <w:rPr>
                <w:rFonts w:ascii="Times New Roman"/>
                <w:sz w:val="18"/>
              </w:rPr>
            </w:pPr>
          </w:p>
        </w:tc>
      </w:tr>
      <w:tr w:rsidR="00E35620" w14:paraId="0849CD4D" w14:textId="77777777">
        <w:trPr>
          <w:trHeight w:val="499"/>
        </w:trPr>
        <w:tc>
          <w:tcPr>
            <w:tcW w:w="2374" w:type="dxa"/>
            <w:tcBorders>
              <w:top w:val="nil"/>
            </w:tcBorders>
          </w:tcPr>
          <w:p w14:paraId="536F2292" w14:textId="77777777" w:rsidR="00E35620" w:rsidRDefault="00E35620">
            <w:pPr>
              <w:pStyle w:val="TableParagraph"/>
              <w:rPr>
                <w:rFonts w:ascii="Times New Roman"/>
              </w:rPr>
            </w:pPr>
          </w:p>
        </w:tc>
        <w:tc>
          <w:tcPr>
            <w:tcW w:w="2622" w:type="dxa"/>
            <w:tcBorders>
              <w:top w:val="nil"/>
            </w:tcBorders>
          </w:tcPr>
          <w:p w14:paraId="698E2BA7" w14:textId="77777777" w:rsidR="00E35620" w:rsidRDefault="00290450">
            <w:pPr>
              <w:pStyle w:val="TableParagraph"/>
              <w:spacing w:before="3"/>
              <w:ind w:left="110"/>
            </w:pPr>
            <w:r>
              <w:t>next</w:t>
            </w:r>
            <w:r>
              <w:rPr>
                <w:spacing w:val="-6"/>
              </w:rPr>
              <w:t xml:space="preserve"> </w:t>
            </w:r>
            <w:r>
              <w:t>Working</w:t>
            </w:r>
            <w:r>
              <w:rPr>
                <w:spacing w:val="-3"/>
              </w:rPr>
              <w:t xml:space="preserve"> </w:t>
            </w:r>
            <w:r>
              <w:rPr>
                <w:spacing w:val="-5"/>
              </w:rPr>
              <w:t>Day</w:t>
            </w:r>
          </w:p>
        </w:tc>
        <w:tc>
          <w:tcPr>
            <w:tcW w:w="2890" w:type="dxa"/>
            <w:tcBorders>
              <w:top w:val="nil"/>
            </w:tcBorders>
          </w:tcPr>
          <w:p w14:paraId="0E2DA619" w14:textId="77777777" w:rsidR="00E35620" w:rsidRDefault="00E35620">
            <w:pPr>
              <w:pStyle w:val="TableParagraph"/>
              <w:rPr>
                <w:rFonts w:ascii="Times New Roman"/>
              </w:rPr>
            </w:pPr>
          </w:p>
        </w:tc>
      </w:tr>
      <w:tr w:rsidR="00E35620" w14:paraId="772C6B39" w14:textId="77777777">
        <w:trPr>
          <w:trHeight w:val="2225"/>
        </w:trPr>
        <w:tc>
          <w:tcPr>
            <w:tcW w:w="2374" w:type="dxa"/>
            <w:tcBorders>
              <w:bottom w:val="nil"/>
            </w:tcBorders>
          </w:tcPr>
          <w:p w14:paraId="1255A9A4" w14:textId="77777777" w:rsidR="00E35620" w:rsidRDefault="00290450">
            <w:pPr>
              <w:pStyle w:val="TableParagraph"/>
              <w:spacing w:before="4" w:line="252" w:lineRule="auto"/>
              <w:ind w:left="105" w:right="67"/>
            </w:pPr>
            <w:r>
              <w:t>Royal Mail Signed For™ 1</w:t>
            </w:r>
            <w:r>
              <w:rPr>
                <w:vertAlign w:val="superscript"/>
              </w:rPr>
              <w:t>st</w:t>
            </w:r>
            <w:r>
              <w:t xml:space="preserve"> Class or other prepaid, next Working</w:t>
            </w:r>
            <w:r>
              <w:rPr>
                <w:spacing w:val="-16"/>
              </w:rPr>
              <w:t xml:space="preserve"> </w:t>
            </w:r>
            <w:r>
              <w:t>Day</w:t>
            </w:r>
            <w:r>
              <w:rPr>
                <w:spacing w:val="-15"/>
              </w:rPr>
              <w:t xml:space="preserve"> </w:t>
            </w:r>
            <w:r>
              <w:t xml:space="preserve">service providing proof of </w:t>
            </w:r>
            <w:r>
              <w:rPr>
                <w:spacing w:val="-2"/>
              </w:rPr>
              <w:t>delivery</w:t>
            </w:r>
          </w:p>
        </w:tc>
        <w:tc>
          <w:tcPr>
            <w:tcW w:w="2622" w:type="dxa"/>
            <w:tcBorders>
              <w:bottom w:val="nil"/>
            </w:tcBorders>
          </w:tcPr>
          <w:p w14:paraId="7B59A190" w14:textId="77777777" w:rsidR="00E35620" w:rsidRDefault="00290450">
            <w:pPr>
              <w:pStyle w:val="TableParagraph"/>
              <w:spacing w:before="6" w:line="232" w:lineRule="auto"/>
              <w:ind w:left="110"/>
            </w:pPr>
            <w:r>
              <w:t xml:space="preserve">At the time recorded by the delivery service, </w:t>
            </w:r>
            <w:proofErr w:type="gramStart"/>
            <w:r>
              <w:t>provided that</w:t>
            </w:r>
            <w:proofErr w:type="gramEnd"/>
            <w:r>
              <w:t xml:space="preserve"> delivery is between 9.00am and 5.00pm on a Working Day.</w:t>
            </w:r>
            <w:r>
              <w:rPr>
                <w:spacing w:val="-16"/>
              </w:rPr>
              <w:t xml:space="preserve"> </w:t>
            </w:r>
            <w:r>
              <w:t>Otherwise,</w:t>
            </w:r>
            <w:r>
              <w:rPr>
                <w:spacing w:val="-15"/>
              </w:rPr>
              <w:t xml:space="preserve"> </w:t>
            </w:r>
            <w:r>
              <w:t>delivery will occur at 9.00am on the same Working Day</w:t>
            </w:r>
          </w:p>
          <w:p w14:paraId="3897F8DD" w14:textId="77777777" w:rsidR="00E35620" w:rsidRDefault="00290450">
            <w:pPr>
              <w:pStyle w:val="TableParagraph"/>
              <w:spacing w:line="236" w:lineRule="exact"/>
              <w:ind w:left="110"/>
            </w:pPr>
            <w:r>
              <w:t>(</w:t>
            </w:r>
            <w:proofErr w:type="gramStart"/>
            <w:r>
              <w:t>if</w:t>
            </w:r>
            <w:proofErr w:type="gramEnd"/>
            <w:r>
              <w:rPr>
                <w:spacing w:val="-3"/>
              </w:rPr>
              <w:t xml:space="preserve"> </w:t>
            </w:r>
            <w:r>
              <w:t>delivery</w:t>
            </w:r>
            <w:r>
              <w:rPr>
                <w:spacing w:val="-7"/>
              </w:rPr>
              <w:t xml:space="preserve"> </w:t>
            </w:r>
            <w:r>
              <w:rPr>
                <w:spacing w:val="-2"/>
              </w:rPr>
              <w:t>before</w:t>
            </w:r>
          </w:p>
        </w:tc>
        <w:tc>
          <w:tcPr>
            <w:tcW w:w="2890" w:type="dxa"/>
            <w:tcBorders>
              <w:bottom w:val="nil"/>
            </w:tcBorders>
          </w:tcPr>
          <w:p w14:paraId="39331153" w14:textId="77777777" w:rsidR="00E35620" w:rsidRDefault="00290450">
            <w:pPr>
              <w:pStyle w:val="TableParagraph"/>
              <w:spacing w:before="4" w:line="252" w:lineRule="auto"/>
              <w:ind w:left="110" w:right="75"/>
            </w:pPr>
            <w:r>
              <w:t>Properly addressed</w:t>
            </w:r>
            <w:r>
              <w:rPr>
                <w:spacing w:val="40"/>
              </w:rPr>
              <w:t xml:space="preserve"> </w:t>
            </w:r>
            <w:r>
              <w:t>prepaid and delivered as evidenced</w:t>
            </w:r>
            <w:r>
              <w:rPr>
                <w:spacing w:val="-9"/>
              </w:rPr>
              <w:t xml:space="preserve"> </w:t>
            </w:r>
            <w:r>
              <w:t>by</w:t>
            </w:r>
            <w:r>
              <w:rPr>
                <w:spacing w:val="-11"/>
              </w:rPr>
              <w:t xml:space="preserve"> </w:t>
            </w:r>
            <w:r>
              <w:t>signature</w:t>
            </w:r>
            <w:r>
              <w:rPr>
                <w:spacing w:val="-11"/>
              </w:rPr>
              <w:t xml:space="preserve"> </w:t>
            </w:r>
            <w:r>
              <w:t>of</w:t>
            </w:r>
            <w:r>
              <w:rPr>
                <w:spacing w:val="-7"/>
              </w:rPr>
              <w:t xml:space="preserve"> </w:t>
            </w:r>
            <w:r>
              <w:t>a delivery receipt</w:t>
            </w:r>
          </w:p>
        </w:tc>
      </w:tr>
      <w:tr w:rsidR="00E35620" w14:paraId="5BE6DAE5" w14:textId="77777777">
        <w:trPr>
          <w:trHeight w:val="264"/>
        </w:trPr>
        <w:tc>
          <w:tcPr>
            <w:tcW w:w="2374" w:type="dxa"/>
            <w:tcBorders>
              <w:top w:val="nil"/>
              <w:bottom w:val="nil"/>
            </w:tcBorders>
          </w:tcPr>
          <w:p w14:paraId="7E1A743F" w14:textId="77777777" w:rsidR="00E35620" w:rsidRDefault="00E35620">
            <w:pPr>
              <w:pStyle w:val="TableParagraph"/>
              <w:rPr>
                <w:rFonts w:ascii="Times New Roman"/>
                <w:sz w:val="18"/>
              </w:rPr>
            </w:pPr>
          </w:p>
        </w:tc>
        <w:tc>
          <w:tcPr>
            <w:tcW w:w="2622" w:type="dxa"/>
            <w:tcBorders>
              <w:top w:val="nil"/>
              <w:bottom w:val="nil"/>
            </w:tcBorders>
          </w:tcPr>
          <w:p w14:paraId="57EA8F8B" w14:textId="77777777" w:rsidR="00E35620" w:rsidRDefault="00290450">
            <w:pPr>
              <w:pStyle w:val="TableParagraph"/>
              <w:spacing w:before="2" w:line="242" w:lineRule="exact"/>
              <w:ind w:left="110"/>
            </w:pPr>
            <w:r>
              <w:t>9.00am)</w:t>
            </w:r>
            <w:r>
              <w:rPr>
                <w:spacing w:val="-1"/>
              </w:rPr>
              <w:t xml:space="preserve"> </w:t>
            </w:r>
            <w:r>
              <w:t>or</w:t>
            </w:r>
            <w:r>
              <w:rPr>
                <w:spacing w:val="-1"/>
              </w:rPr>
              <w:t xml:space="preserve"> </w:t>
            </w:r>
            <w:r>
              <w:t>on</w:t>
            </w:r>
            <w:r>
              <w:rPr>
                <w:spacing w:val="-4"/>
              </w:rPr>
              <w:t xml:space="preserve"> </w:t>
            </w:r>
            <w:r>
              <w:t>the</w:t>
            </w:r>
            <w:r>
              <w:rPr>
                <w:spacing w:val="-3"/>
              </w:rPr>
              <w:t xml:space="preserve"> </w:t>
            </w:r>
            <w:r>
              <w:rPr>
                <w:spacing w:val="-4"/>
              </w:rPr>
              <w:t>next</w:t>
            </w:r>
          </w:p>
        </w:tc>
        <w:tc>
          <w:tcPr>
            <w:tcW w:w="2890" w:type="dxa"/>
            <w:tcBorders>
              <w:top w:val="nil"/>
              <w:bottom w:val="nil"/>
            </w:tcBorders>
          </w:tcPr>
          <w:p w14:paraId="5C91AEAC" w14:textId="77777777" w:rsidR="00E35620" w:rsidRDefault="00E35620">
            <w:pPr>
              <w:pStyle w:val="TableParagraph"/>
              <w:rPr>
                <w:rFonts w:ascii="Times New Roman"/>
                <w:sz w:val="18"/>
              </w:rPr>
            </w:pPr>
          </w:p>
        </w:tc>
      </w:tr>
      <w:tr w:rsidR="00E35620" w14:paraId="5837FEF8" w14:textId="77777777">
        <w:trPr>
          <w:trHeight w:val="265"/>
        </w:trPr>
        <w:tc>
          <w:tcPr>
            <w:tcW w:w="2374" w:type="dxa"/>
            <w:tcBorders>
              <w:top w:val="nil"/>
              <w:bottom w:val="nil"/>
            </w:tcBorders>
          </w:tcPr>
          <w:p w14:paraId="426857EF" w14:textId="77777777" w:rsidR="00E35620" w:rsidRDefault="00E35620">
            <w:pPr>
              <w:pStyle w:val="TableParagraph"/>
              <w:rPr>
                <w:rFonts w:ascii="Times New Roman"/>
                <w:sz w:val="18"/>
              </w:rPr>
            </w:pPr>
          </w:p>
        </w:tc>
        <w:tc>
          <w:tcPr>
            <w:tcW w:w="2622" w:type="dxa"/>
            <w:tcBorders>
              <w:top w:val="nil"/>
              <w:bottom w:val="nil"/>
            </w:tcBorders>
          </w:tcPr>
          <w:p w14:paraId="38025660" w14:textId="77777777" w:rsidR="00E35620" w:rsidRDefault="00290450">
            <w:pPr>
              <w:pStyle w:val="TableParagraph"/>
              <w:spacing w:before="2" w:line="243" w:lineRule="exact"/>
              <w:ind w:left="110"/>
            </w:pPr>
            <w:r>
              <w:t>Working</w:t>
            </w:r>
            <w:r>
              <w:rPr>
                <w:spacing w:val="-5"/>
              </w:rPr>
              <w:t xml:space="preserve"> </w:t>
            </w:r>
            <w:r>
              <w:t>Day</w:t>
            </w:r>
            <w:r>
              <w:rPr>
                <w:spacing w:val="-6"/>
              </w:rPr>
              <w:t xml:space="preserve"> </w:t>
            </w:r>
            <w:r>
              <w:t>(if</w:t>
            </w:r>
            <w:r>
              <w:rPr>
                <w:spacing w:val="-2"/>
              </w:rPr>
              <w:t xml:space="preserve"> </w:t>
            </w:r>
            <w:r>
              <w:rPr>
                <w:spacing w:val="-4"/>
              </w:rPr>
              <w:t>after</w:t>
            </w:r>
          </w:p>
        </w:tc>
        <w:tc>
          <w:tcPr>
            <w:tcW w:w="2890" w:type="dxa"/>
            <w:tcBorders>
              <w:top w:val="nil"/>
              <w:bottom w:val="nil"/>
            </w:tcBorders>
          </w:tcPr>
          <w:p w14:paraId="4CB85F97" w14:textId="77777777" w:rsidR="00E35620" w:rsidRDefault="00E35620">
            <w:pPr>
              <w:pStyle w:val="TableParagraph"/>
              <w:rPr>
                <w:rFonts w:ascii="Times New Roman"/>
                <w:sz w:val="18"/>
              </w:rPr>
            </w:pPr>
          </w:p>
        </w:tc>
      </w:tr>
      <w:tr w:rsidR="00E35620" w14:paraId="5D111808" w14:textId="77777777">
        <w:trPr>
          <w:trHeight w:val="540"/>
        </w:trPr>
        <w:tc>
          <w:tcPr>
            <w:tcW w:w="2374" w:type="dxa"/>
            <w:tcBorders>
              <w:top w:val="nil"/>
            </w:tcBorders>
          </w:tcPr>
          <w:p w14:paraId="773D4522" w14:textId="77777777" w:rsidR="00E35620" w:rsidRDefault="00E35620">
            <w:pPr>
              <w:pStyle w:val="TableParagraph"/>
              <w:rPr>
                <w:rFonts w:ascii="Times New Roman"/>
              </w:rPr>
            </w:pPr>
          </w:p>
        </w:tc>
        <w:tc>
          <w:tcPr>
            <w:tcW w:w="2622" w:type="dxa"/>
            <w:tcBorders>
              <w:top w:val="nil"/>
            </w:tcBorders>
          </w:tcPr>
          <w:p w14:paraId="04922FC7" w14:textId="77777777" w:rsidR="00E35620" w:rsidRDefault="00290450">
            <w:pPr>
              <w:pStyle w:val="TableParagraph"/>
              <w:spacing w:before="3"/>
              <w:ind w:left="110"/>
            </w:pPr>
            <w:r>
              <w:rPr>
                <w:spacing w:val="-2"/>
              </w:rPr>
              <w:t>5.00pm)</w:t>
            </w:r>
          </w:p>
        </w:tc>
        <w:tc>
          <w:tcPr>
            <w:tcW w:w="2890" w:type="dxa"/>
            <w:tcBorders>
              <w:top w:val="nil"/>
            </w:tcBorders>
          </w:tcPr>
          <w:p w14:paraId="773F93AC" w14:textId="77777777" w:rsidR="00E35620" w:rsidRDefault="00E35620">
            <w:pPr>
              <w:pStyle w:val="TableParagraph"/>
              <w:rPr>
                <w:rFonts w:ascii="Times New Roman"/>
              </w:rPr>
            </w:pPr>
          </w:p>
        </w:tc>
      </w:tr>
    </w:tbl>
    <w:p w14:paraId="73D3D022" w14:textId="77777777" w:rsidR="00E35620" w:rsidRDefault="00E35620">
      <w:pPr>
        <w:rPr>
          <w:rFonts w:ascii="Times New Roman"/>
        </w:rPr>
        <w:sectPr w:rsidR="00E35620">
          <w:pgSz w:w="11910" w:h="16840"/>
          <w:pgMar w:top="1380" w:right="760" w:bottom="280" w:left="1180" w:header="720" w:footer="720" w:gutter="0"/>
          <w:cols w:space="720"/>
        </w:sectPr>
      </w:pPr>
    </w:p>
    <w:p w14:paraId="1FE49167" w14:textId="77777777" w:rsidR="00E35620" w:rsidRDefault="00290450">
      <w:pPr>
        <w:pStyle w:val="ListParagraph"/>
        <w:numPr>
          <w:ilvl w:val="1"/>
          <w:numId w:val="46"/>
        </w:numPr>
        <w:tabs>
          <w:tab w:val="left" w:pos="1960"/>
          <w:tab w:val="left" w:pos="1962"/>
        </w:tabs>
        <w:spacing w:before="41"/>
        <w:ind w:right="672"/>
        <w:jc w:val="both"/>
      </w:pPr>
      <w:r>
        <w:lastRenderedPageBreak/>
        <w:t>The</w:t>
      </w:r>
      <w:r>
        <w:rPr>
          <w:spacing w:val="-1"/>
        </w:rPr>
        <w:t xml:space="preserve"> </w:t>
      </w:r>
      <w:r>
        <w:t>following</w:t>
      </w:r>
      <w:r>
        <w:rPr>
          <w:spacing w:val="-3"/>
        </w:rPr>
        <w:t xml:space="preserve"> </w:t>
      </w:r>
      <w:r>
        <w:t>notices</w:t>
      </w:r>
      <w:r>
        <w:rPr>
          <w:spacing w:val="-3"/>
        </w:rPr>
        <w:t xml:space="preserve"> </w:t>
      </w:r>
      <w:r>
        <w:t>may</w:t>
      </w:r>
      <w:r>
        <w:rPr>
          <w:spacing w:val="-3"/>
        </w:rPr>
        <w:t xml:space="preserve"> </w:t>
      </w:r>
      <w:r>
        <w:t>only</w:t>
      </w:r>
      <w:r>
        <w:rPr>
          <w:spacing w:val="-1"/>
        </w:rPr>
        <w:t xml:space="preserve"> </w:t>
      </w:r>
      <w:r>
        <w:t>be</w:t>
      </w:r>
      <w:r>
        <w:rPr>
          <w:spacing w:val="-3"/>
        </w:rPr>
        <w:t xml:space="preserve"> </w:t>
      </w:r>
      <w:r>
        <w:t>served</w:t>
      </w:r>
      <w:r>
        <w:rPr>
          <w:spacing w:val="-1"/>
        </w:rPr>
        <w:t xml:space="preserve"> </w:t>
      </w:r>
      <w:r>
        <w:t>as</w:t>
      </w:r>
      <w:r>
        <w:rPr>
          <w:spacing w:val="-1"/>
        </w:rPr>
        <w:t xml:space="preserve"> </w:t>
      </w:r>
      <w:r>
        <w:t>an</w:t>
      </w:r>
      <w:r>
        <w:rPr>
          <w:spacing w:val="-4"/>
        </w:rPr>
        <w:t xml:space="preserve"> </w:t>
      </w:r>
      <w:r>
        <w:t>attachment</w:t>
      </w:r>
      <w:r>
        <w:rPr>
          <w:spacing w:val="-3"/>
        </w:rPr>
        <w:t xml:space="preserve"> </w:t>
      </w:r>
      <w:r>
        <w:t>to</w:t>
      </w:r>
      <w:r>
        <w:rPr>
          <w:spacing w:val="-2"/>
        </w:rPr>
        <w:t xml:space="preserve"> </w:t>
      </w:r>
      <w:r>
        <w:t>an</w:t>
      </w:r>
      <w:r>
        <w:rPr>
          <w:spacing w:val="-1"/>
        </w:rPr>
        <w:t xml:space="preserve"> </w:t>
      </w:r>
      <w:r>
        <w:t>email</w:t>
      </w:r>
      <w:r>
        <w:rPr>
          <w:spacing w:val="-2"/>
        </w:rPr>
        <w:t xml:space="preserve"> </w:t>
      </w:r>
      <w:r>
        <w:t>if</w:t>
      </w:r>
      <w:r>
        <w:rPr>
          <w:spacing w:val="-1"/>
        </w:rPr>
        <w:t xml:space="preserve"> </w:t>
      </w:r>
      <w:r>
        <w:t xml:space="preserve">the </w:t>
      </w:r>
      <w:proofErr w:type="spellStart"/>
      <w:r>
        <w:t>orig</w:t>
      </w:r>
      <w:proofErr w:type="spellEnd"/>
      <w:r>
        <w:t xml:space="preserve">- </w:t>
      </w:r>
      <w:proofErr w:type="spellStart"/>
      <w:r>
        <w:t>inal</w:t>
      </w:r>
      <w:proofErr w:type="spellEnd"/>
      <w:r>
        <w:t xml:space="preserve"> notice is then sent to the recipient by personal delivery or Royal Mail Signed For™</w:t>
      </w:r>
      <w:r>
        <w:rPr>
          <w:spacing w:val="-3"/>
        </w:rPr>
        <w:t xml:space="preserve"> </w:t>
      </w:r>
      <w:r>
        <w:t>1</w:t>
      </w:r>
      <w:r>
        <w:rPr>
          <w:vertAlign w:val="superscript"/>
        </w:rPr>
        <w:t>st</w:t>
      </w:r>
      <w:r>
        <w:rPr>
          <w:spacing w:val="-4"/>
        </w:rPr>
        <w:t xml:space="preserve"> </w:t>
      </w:r>
      <w:r>
        <w:t>Class</w:t>
      </w:r>
      <w:r>
        <w:rPr>
          <w:spacing w:val="-6"/>
        </w:rPr>
        <w:t xml:space="preserve"> </w:t>
      </w:r>
      <w:r>
        <w:t>or</w:t>
      </w:r>
      <w:r>
        <w:rPr>
          <w:spacing w:val="-3"/>
        </w:rPr>
        <w:t xml:space="preserve"> </w:t>
      </w:r>
      <w:r>
        <w:t>other</w:t>
      </w:r>
      <w:r>
        <w:rPr>
          <w:spacing w:val="-3"/>
        </w:rPr>
        <w:t xml:space="preserve"> </w:t>
      </w:r>
      <w:r>
        <w:t>prepaid</w:t>
      </w:r>
      <w:r>
        <w:rPr>
          <w:spacing w:val="-5"/>
        </w:rPr>
        <w:t xml:space="preserve"> </w:t>
      </w:r>
      <w:r>
        <w:t>in</w:t>
      </w:r>
      <w:r>
        <w:rPr>
          <w:spacing w:val="-5"/>
        </w:rPr>
        <w:t xml:space="preserve"> </w:t>
      </w:r>
      <w:r>
        <w:t>the</w:t>
      </w:r>
      <w:r>
        <w:rPr>
          <w:spacing w:val="-3"/>
        </w:rPr>
        <w:t xml:space="preserve"> </w:t>
      </w:r>
      <w:r>
        <w:t>manner</w:t>
      </w:r>
      <w:r>
        <w:rPr>
          <w:spacing w:val="-3"/>
        </w:rPr>
        <w:t xml:space="preserve"> </w:t>
      </w:r>
      <w:r>
        <w:t>set</w:t>
      </w:r>
      <w:r>
        <w:rPr>
          <w:spacing w:val="-5"/>
        </w:rPr>
        <w:t xml:space="preserve"> </w:t>
      </w:r>
      <w:r>
        <w:t>out</w:t>
      </w:r>
      <w:r>
        <w:rPr>
          <w:spacing w:val="-3"/>
        </w:rPr>
        <w:t xml:space="preserve"> </w:t>
      </w:r>
      <w:r>
        <w:t>in</w:t>
      </w:r>
      <w:r>
        <w:rPr>
          <w:spacing w:val="-5"/>
        </w:rPr>
        <w:t xml:space="preserve"> </w:t>
      </w:r>
      <w:r>
        <w:t>the</w:t>
      </w:r>
      <w:r>
        <w:rPr>
          <w:spacing w:val="-3"/>
        </w:rPr>
        <w:t xml:space="preserve"> </w:t>
      </w:r>
      <w:r>
        <w:t>table</w:t>
      </w:r>
      <w:r>
        <w:rPr>
          <w:spacing w:val="-3"/>
        </w:rPr>
        <w:t xml:space="preserve"> </w:t>
      </w:r>
      <w:r>
        <w:t>in</w:t>
      </w:r>
      <w:r>
        <w:rPr>
          <w:spacing w:val="-5"/>
        </w:rPr>
        <w:t xml:space="preserve"> </w:t>
      </w:r>
      <w:r>
        <w:t>Clause Subject to</w:t>
      </w:r>
      <w:r>
        <w:rPr>
          <w:spacing w:val="-5"/>
        </w:rPr>
        <w:t xml:space="preserve"> </w:t>
      </w:r>
      <w:r>
        <w:t>Clause</w:t>
      </w:r>
      <w:r>
        <w:rPr>
          <w:spacing w:val="-5"/>
        </w:rPr>
        <w:t xml:space="preserve"> </w:t>
      </w:r>
      <w:r>
        <w:t>The</w:t>
      </w:r>
      <w:r>
        <w:rPr>
          <w:spacing w:val="-6"/>
        </w:rPr>
        <w:t xml:space="preserve"> </w:t>
      </w:r>
      <w:r>
        <w:t>following</w:t>
      </w:r>
      <w:r>
        <w:rPr>
          <w:spacing w:val="-8"/>
        </w:rPr>
        <w:t xml:space="preserve"> </w:t>
      </w:r>
      <w:r>
        <w:t>notices</w:t>
      </w:r>
      <w:r>
        <w:rPr>
          <w:spacing w:val="-6"/>
        </w:rPr>
        <w:t xml:space="preserve"> </w:t>
      </w:r>
      <w:r>
        <w:t>may</w:t>
      </w:r>
      <w:r>
        <w:rPr>
          <w:spacing w:val="-6"/>
        </w:rPr>
        <w:t xml:space="preserve"> </w:t>
      </w:r>
      <w:r>
        <w:t>only</w:t>
      </w:r>
      <w:r>
        <w:rPr>
          <w:spacing w:val="-6"/>
        </w:rPr>
        <w:t xml:space="preserve"> </w:t>
      </w:r>
      <w:r>
        <w:t>be</w:t>
      </w:r>
      <w:r>
        <w:rPr>
          <w:spacing w:val="-6"/>
        </w:rPr>
        <w:t xml:space="preserve"> </w:t>
      </w:r>
      <w:r>
        <w:t>served</w:t>
      </w:r>
      <w:r>
        <w:rPr>
          <w:spacing w:val="-7"/>
        </w:rPr>
        <w:t xml:space="preserve"> </w:t>
      </w:r>
      <w:r>
        <w:t>as</w:t>
      </w:r>
      <w:r>
        <w:rPr>
          <w:spacing w:val="-9"/>
        </w:rPr>
        <w:t xml:space="preserve"> </w:t>
      </w:r>
      <w:r>
        <w:t>an</w:t>
      </w:r>
      <w:r>
        <w:rPr>
          <w:spacing w:val="-7"/>
        </w:rPr>
        <w:t xml:space="preserve"> </w:t>
      </w:r>
      <w:r>
        <w:t>attachment</w:t>
      </w:r>
      <w:r>
        <w:rPr>
          <w:spacing w:val="-7"/>
        </w:rPr>
        <w:t xml:space="preserve"> </w:t>
      </w:r>
      <w:r>
        <w:t>to</w:t>
      </w:r>
      <w:r>
        <w:rPr>
          <w:spacing w:val="-5"/>
        </w:rPr>
        <w:t xml:space="preserve"> </w:t>
      </w:r>
      <w:r>
        <w:t>an</w:t>
      </w:r>
      <w:r>
        <w:rPr>
          <w:spacing w:val="-7"/>
        </w:rPr>
        <w:t xml:space="preserve"> </w:t>
      </w:r>
      <w:r>
        <w:t>email</w:t>
      </w:r>
      <w:r>
        <w:rPr>
          <w:spacing w:val="-7"/>
        </w:rPr>
        <w:t xml:space="preserve"> </w:t>
      </w:r>
      <w:r>
        <w:t>if the original notice is then sent to the recipient by personal delivery or Royal Mail Signed For™ 1</w:t>
      </w:r>
      <w:r>
        <w:rPr>
          <w:vertAlign w:val="superscript"/>
        </w:rPr>
        <w:t>st</w:t>
      </w:r>
      <w:r>
        <w:t xml:space="preserve"> Class or</w:t>
      </w:r>
      <w:r>
        <w:rPr>
          <w:spacing w:val="-1"/>
        </w:rPr>
        <w:t xml:space="preserve"> </w:t>
      </w:r>
      <w:r>
        <w:t>other prepaid in the</w:t>
      </w:r>
      <w:r>
        <w:rPr>
          <w:spacing w:val="-1"/>
        </w:rPr>
        <w:t xml:space="preserve"> </w:t>
      </w:r>
      <w:r>
        <w:t>manner</w:t>
      </w:r>
      <w:r>
        <w:rPr>
          <w:spacing w:val="-1"/>
        </w:rPr>
        <w:t xml:space="preserve"> </w:t>
      </w:r>
      <w:r>
        <w:t>set</w:t>
      </w:r>
      <w:r>
        <w:rPr>
          <w:spacing w:val="-1"/>
        </w:rPr>
        <w:t xml:space="preserve"> </w:t>
      </w:r>
      <w:r>
        <w:t>out in the</w:t>
      </w:r>
      <w:r>
        <w:rPr>
          <w:spacing w:val="-1"/>
        </w:rPr>
        <w:t xml:space="preserve"> </w:t>
      </w:r>
      <w:r>
        <w:t>table in Clause 44.2:,</w:t>
      </w:r>
      <w:r>
        <w:rPr>
          <w:spacing w:val="-4"/>
        </w:rPr>
        <w:t xml:space="preserve"> </w:t>
      </w:r>
      <w:r>
        <w:t>the</w:t>
      </w:r>
      <w:r>
        <w:rPr>
          <w:spacing w:val="-3"/>
        </w:rPr>
        <w:t xml:space="preserve"> </w:t>
      </w:r>
      <w:r>
        <w:t>following</w:t>
      </w:r>
      <w:r>
        <w:rPr>
          <w:spacing w:val="-3"/>
        </w:rPr>
        <w:t xml:space="preserve"> </w:t>
      </w:r>
      <w:r>
        <w:t>table</w:t>
      </w:r>
      <w:r>
        <w:rPr>
          <w:spacing w:val="-1"/>
        </w:rPr>
        <w:t xml:space="preserve"> </w:t>
      </w:r>
      <w:r>
        <w:t>sets</w:t>
      </w:r>
      <w:r>
        <w:rPr>
          <w:spacing w:val="-3"/>
        </w:rPr>
        <w:t xml:space="preserve"> </w:t>
      </w:r>
      <w:r>
        <w:t>out</w:t>
      </w:r>
      <w:r>
        <w:rPr>
          <w:spacing w:val="-3"/>
        </w:rPr>
        <w:t xml:space="preserve"> </w:t>
      </w:r>
      <w:r>
        <w:t>the</w:t>
      </w:r>
      <w:r>
        <w:rPr>
          <w:spacing w:val="-5"/>
        </w:rPr>
        <w:t xml:space="preserve"> </w:t>
      </w:r>
      <w:r>
        <w:t>method</w:t>
      </w:r>
      <w:r>
        <w:rPr>
          <w:spacing w:val="-5"/>
        </w:rPr>
        <w:t xml:space="preserve"> </w:t>
      </w:r>
      <w:r>
        <w:t>by</w:t>
      </w:r>
      <w:r>
        <w:rPr>
          <w:spacing w:val="-3"/>
        </w:rPr>
        <w:t xml:space="preserve"> </w:t>
      </w:r>
      <w:r>
        <w:t>which</w:t>
      </w:r>
      <w:r>
        <w:rPr>
          <w:spacing w:val="-2"/>
        </w:rPr>
        <w:t xml:space="preserve"> </w:t>
      </w:r>
      <w:r>
        <w:t>notices</w:t>
      </w:r>
      <w:r>
        <w:rPr>
          <w:spacing w:val="-3"/>
        </w:rPr>
        <w:t xml:space="preserve"> </w:t>
      </w:r>
      <w:r>
        <w:t>may</w:t>
      </w:r>
      <w:r>
        <w:rPr>
          <w:spacing w:val="-3"/>
        </w:rPr>
        <w:t xml:space="preserve"> </w:t>
      </w:r>
      <w:r>
        <w:t>be</w:t>
      </w:r>
      <w:r>
        <w:rPr>
          <w:spacing w:val="-3"/>
        </w:rPr>
        <w:t xml:space="preserve"> </w:t>
      </w:r>
      <w:r>
        <w:t>served</w:t>
      </w:r>
      <w:r>
        <w:rPr>
          <w:spacing w:val="-4"/>
        </w:rPr>
        <w:t xml:space="preserve"> </w:t>
      </w:r>
      <w:r>
        <w:t>un- der this Contract and the respective deemed time and proof of service::</w:t>
      </w:r>
    </w:p>
    <w:p w14:paraId="1EAAE95F" w14:textId="77777777" w:rsidR="00E35620" w:rsidRDefault="00290450">
      <w:pPr>
        <w:pStyle w:val="ListParagraph"/>
        <w:numPr>
          <w:ilvl w:val="0"/>
          <w:numId w:val="41"/>
        </w:numPr>
        <w:tabs>
          <w:tab w:val="left" w:pos="2812"/>
        </w:tabs>
        <w:spacing w:before="130" w:line="228" w:lineRule="auto"/>
        <w:ind w:right="1171"/>
        <w:rPr>
          <w:rFonts w:ascii="Arial"/>
        </w:rPr>
      </w:pPr>
      <w:r>
        <w:rPr>
          <w:rFonts w:ascii="Arial"/>
        </w:rPr>
        <w:t>any</w:t>
      </w:r>
      <w:r>
        <w:rPr>
          <w:rFonts w:ascii="Arial"/>
          <w:spacing w:val="-9"/>
        </w:rPr>
        <w:t xml:space="preserve"> </w:t>
      </w:r>
      <w:r>
        <w:rPr>
          <w:rFonts w:ascii="Arial"/>
        </w:rPr>
        <w:t>Termination</w:t>
      </w:r>
      <w:r>
        <w:rPr>
          <w:rFonts w:ascii="Arial"/>
          <w:spacing w:val="-7"/>
        </w:rPr>
        <w:t xml:space="preserve"> </w:t>
      </w:r>
      <w:r>
        <w:rPr>
          <w:rFonts w:ascii="Arial"/>
        </w:rPr>
        <w:t>Notice</w:t>
      </w:r>
      <w:r>
        <w:rPr>
          <w:rFonts w:ascii="Arial"/>
          <w:spacing w:val="-7"/>
        </w:rPr>
        <w:t xml:space="preserve"> </w:t>
      </w:r>
      <w:r>
        <w:rPr>
          <w:rFonts w:ascii="Arial"/>
        </w:rPr>
        <w:t>(Clause</w:t>
      </w:r>
      <w:r>
        <w:rPr>
          <w:rFonts w:ascii="Arial"/>
          <w:spacing w:val="-5"/>
        </w:rPr>
        <w:t xml:space="preserve"> </w:t>
      </w:r>
      <w:r>
        <w:rPr>
          <w:rFonts w:ascii="Arial"/>
        </w:rPr>
        <w:t>CUSTOMER</w:t>
      </w:r>
      <w:r>
        <w:rPr>
          <w:rFonts w:ascii="Arial"/>
          <w:spacing w:val="-7"/>
        </w:rPr>
        <w:t xml:space="preserve"> </w:t>
      </w:r>
      <w:r>
        <w:rPr>
          <w:rFonts w:ascii="Arial"/>
        </w:rPr>
        <w:t>TERMINATION RIGHTS (Customer Termination Rights)),</w:t>
      </w:r>
    </w:p>
    <w:p w14:paraId="1DC7A9E5" w14:textId="77777777" w:rsidR="00E35620" w:rsidRDefault="00290450">
      <w:pPr>
        <w:pStyle w:val="ListParagraph"/>
        <w:numPr>
          <w:ilvl w:val="0"/>
          <w:numId w:val="41"/>
        </w:numPr>
        <w:tabs>
          <w:tab w:val="left" w:pos="2812"/>
        </w:tabs>
        <w:spacing w:before="123"/>
        <w:ind w:hanging="850"/>
        <w:rPr>
          <w:rFonts w:ascii="Arial"/>
        </w:rPr>
      </w:pPr>
      <w:r>
        <w:rPr>
          <w:rFonts w:ascii="Arial"/>
        </w:rPr>
        <w:t>any</w:t>
      </w:r>
      <w:r>
        <w:rPr>
          <w:rFonts w:ascii="Arial"/>
          <w:spacing w:val="-8"/>
        </w:rPr>
        <w:t xml:space="preserve"> </w:t>
      </w:r>
      <w:r>
        <w:rPr>
          <w:rFonts w:ascii="Arial"/>
        </w:rPr>
        <w:t>notice</w:t>
      </w:r>
      <w:r>
        <w:rPr>
          <w:rFonts w:ascii="Arial"/>
          <w:spacing w:val="-3"/>
        </w:rPr>
        <w:t xml:space="preserve"> </w:t>
      </w:r>
      <w:r>
        <w:rPr>
          <w:rFonts w:ascii="Arial"/>
        </w:rPr>
        <w:t>in</w:t>
      </w:r>
      <w:r>
        <w:rPr>
          <w:rFonts w:ascii="Arial"/>
          <w:spacing w:val="-4"/>
        </w:rPr>
        <w:t xml:space="preserve"> </w:t>
      </w:r>
      <w:r>
        <w:rPr>
          <w:rFonts w:ascii="Arial"/>
        </w:rPr>
        <w:t>respect</w:t>
      </w:r>
      <w:r>
        <w:rPr>
          <w:rFonts w:ascii="Arial"/>
          <w:spacing w:val="-4"/>
        </w:rPr>
        <w:t xml:space="preserve"> </w:t>
      </w:r>
      <w:r>
        <w:rPr>
          <w:rFonts w:ascii="Arial"/>
          <w:spacing w:val="-5"/>
        </w:rPr>
        <w:t>of:</w:t>
      </w:r>
    </w:p>
    <w:p w14:paraId="0FCD7B81" w14:textId="77777777" w:rsidR="00E35620" w:rsidRDefault="00290450">
      <w:pPr>
        <w:pStyle w:val="ListParagraph"/>
        <w:numPr>
          <w:ilvl w:val="1"/>
          <w:numId w:val="41"/>
        </w:numPr>
        <w:tabs>
          <w:tab w:val="left" w:pos="3664"/>
        </w:tabs>
        <w:spacing w:before="108"/>
        <w:ind w:right="725"/>
      </w:pPr>
      <w:r>
        <w:t>partial termination, suspension or partial suspension (Clause PARTIAL</w:t>
      </w:r>
      <w:r>
        <w:rPr>
          <w:spacing w:val="24"/>
        </w:rPr>
        <w:t xml:space="preserve"> </w:t>
      </w:r>
      <w:r>
        <w:t>TERMINATION,</w:t>
      </w:r>
      <w:r>
        <w:rPr>
          <w:spacing w:val="26"/>
        </w:rPr>
        <w:t xml:space="preserve"> </w:t>
      </w:r>
      <w:r>
        <w:t>SUSPENSION</w:t>
      </w:r>
      <w:r>
        <w:rPr>
          <w:spacing w:val="25"/>
        </w:rPr>
        <w:t xml:space="preserve"> </w:t>
      </w:r>
      <w:r>
        <w:t>AND</w:t>
      </w:r>
      <w:r>
        <w:rPr>
          <w:spacing w:val="24"/>
        </w:rPr>
        <w:t xml:space="preserve"> </w:t>
      </w:r>
      <w:r>
        <w:t>PARTIAL</w:t>
      </w:r>
      <w:r>
        <w:rPr>
          <w:spacing w:val="23"/>
        </w:rPr>
        <w:t xml:space="preserve"> </w:t>
      </w:r>
      <w:r>
        <w:t>SUSPEN-</w:t>
      </w:r>
    </w:p>
    <w:p w14:paraId="5907B803" w14:textId="77777777" w:rsidR="00E35620" w:rsidRDefault="00290450">
      <w:pPr>
        <w:pStyle w:val="BodyText"/>
        <w:spacing w:before="1"/>
        <w:ind w:left="3664"/>
      </w:pPr>
      <w:r>
        <w:t>SION</w:t>
      </w:r>
      <w:r>
        <w:rPr>
          <w:spacing w:val="-11"/>
        </w:rPr>
        <w:t xml:space="preserve"> </w:t>
      </w:r>
      <w:r>
        <w:t>(Partial</w:t>
      </w:r>
      <w:r>
        <w:rPr>
          <w:spacing w:val="-11"/>
        </w:rPr>
        <w:t xml:space="preserve"> </w:t>
      </w:r>
      <w:r>
        <w:t>Termination,</w:t>
      </w:r>
      <w:r>
        <w:rPr>
          <w:spacing w:val="-11"/>
        </w:rPr>
        <w:t xml:space="preserve"> </w:t>
      </w:r>
      <w:r>
        <w:t>Suspension</w:t>
      </w:r>
      <w:r>
        <w:rPr>
          <w:spacing w:val="-10"/>
        </w:rPr>
        <w:t xml:space="preserve"> </w:t>
      </w:r>
      <w:r>
        <w:t>and</w:t>
      </w:r>
      <w:r>
        <w:rPr>
          <w:spacing w:val="-12"/>
        </w:rPr>
        <w:t xml:space="preserve"> </w:t>
      </w:r>
      <w:r>
        <w:t>Partial</w:t>
      </w:r>
      <w:r>
        <w:rPr>
          <w:spacing w:val="-9"/>
        </w:rPr>
        <w:t xml:space="preserve"> </w:t>
      </w:r>
      <w:r>
        <w:rPr>
          <w:spacing w:val="-2"/>
        </w:rPr>
        <w:t>Suspension))</w:t>
      </w:r>
    </w:p>
    <w:p w14:paraId="182B351E" w14:textId="77777777" w:rsidR="00E35620" w:rsidRDefault="00290450">
      <w:pPr>
        <w:pStyle w:val="ListParagraph"/>
        <w:numPr>
          <w:ilvl w:val="1"/>
          <w:numId w:val="41"/>
        </w:numPr>
        <w:tabs>
          <w:tab w:val="left" w:pos="3664"/>
        </w:tabs>
        <w:spacing w:before="121"/>
        <w:ind w:right="726"/>
      </w:pPr>
      <w:r>
        <w:t>waiver (Clause WAIVER AND CUMULATIVE REMEDIES (Waiver and Cumulative Remedies))</w:t>
      </w:r>
    </w:p>
    <w:p w14:paraId="4CA17433" w14:textId="77777777" w:rsidR="00E35620" w:rsidRDefault="00290450">
      <w:pPr>
        <w:pStyle w:val="ListParagraph"/>
        <w:numPr>
          <w:ilvl w:val="1"/>
          <w:numId w:val="41"/>
        </w:numPr>
        <w:tabs>
          <w:tab w:val="left" w:pos="3664"/>
        </w:tabs>
        <w:spacing w:before="118"/>
      </w:pPr>
      <w:r>
        <w:t>Default</w:t>
      </w:r>
      <w:r>
        <w:rPr>
          <w:spacing w:val="-6"/>
        </w:rPr>
        <w:t xml:space="preserve"> </w:t>
      </w:r>
      <w:r>
        <w:t>or</w:t>
      </w:r>
      <w:r>
        <w:rPr>
          <w:spacing w:val="-6"/>
        </w:rPr>
        <w:t xml:space="preserve"> </w:t>
      </w:r>
      <w:r>
        <w:t>Customer</w:t>
      </w:r>
      <w:r>
        <w:rPr>
          <w:spacing w:val="-4"/>
        </w:rPr>
        <w:t xml:space="preserve"> </w:t>
      </w:r>
      <w:r>
        <w:t>Cause;</w:t>
      </w:r>
      <w:r>
        <w:rPr>
          <w:spacing w:val="-3"/>
        </w:rPr>
        <w:t xml:space="preserve"> </w:t>
      </w:r>
      <w:r>
        <w:rPr>
          <w:spacing w:val="-5"/>
        </w:rPr>
        <w:t>and</w:t>
      </w:r>
    </w:p>
    <w:p w14:paraId="68F39A1F" w14:textId="77777777" w:rsidR="00E35620" w:rsidRDefault="00290450">
      <w:pPr>
        <w:pStyle w:val="ListParagraph"/>
        <w:numPr>
          <w:ilvl w:val="1"/>
          <w:numId w:val="41"/>
        </w:numPr>
        <w:tabs>
          <w:tab w:val="left" w:pos="3664"/>
        </w:tabs>
        <w:spacing w:before="120"/>
      </w:pPr>
      <w:r>
        <w:t>Any</w:t>
      </w:r>
      <w:r>
        <w:rPr>
          <w:spacing w:val="-5"/>
        </w:rPr>
        <w:t xml:space="preserve"> </w:t>
      </w:r>
      <w:r>
        <w:t>Dispute</w:t>
      </w:r>
      <w:r>
        <w:rPr>
          <w:spacing w:val="-4"/>
        </w:rPr>
        <w:t xml:space="preserve"> </w:t>
      </w:r>
      <w:r>
        <w:rPr>
          <w:spacing w:val="-2"/>
        </w:rPr>
        <w:t>Notice.</w:t>
      </w:r>
    </w:p>
    <w:p w14:paraId="646C900B" w14:textId="77777777" w:rsidR="00E35620" w:rsidRDefault="00E35620">
      <w:pPr>
        <w:pStyle w:val="BodyText"/>
        <w:spacing w:before="226"/>
      </w:pPr>
    </w:p>
    <w:p w14:paraId="33DEEEB5" w14:textId="77777777" w:rsidR="00E35620" w:rsidRDefault="00290450">
      <w:pPr>
        <w:pStyle w:val="ListParagraph"/>
        <w:numPr>
          <w:ilvl w:val="1"/>
          <w:numId w:val="46"/>
        </w:numPr>
        <w:tabs>
          <w:tab w:val="left" w:pos="1960"/>
          <w:tab w:val="left" w:pos="1962"/>
        </w:tabs>
        <w:ind w:right="673"/>
        <w:jc w:val="both"/>
      </w:pPr>
      <w:r>
        <w:t>Failure to send any original notice by personal delivery or recorded delivery in</w:t>
      </w:r>
      <w:r>
        <w:rPr>
          <w:spacing w:val="-1"/>
        </w:rPr>
        <w:t xml:space="preserve"> </w:t>
      </w:r>
      <w:r>
        <w:t xml:space="preserve">ac- </w:t>
      </w:r>
      <w:proofErr w:type="spellStart"/>
      <w:r>
        <w:t>cordance</w:t>
      </w:r>
      <w:proofErr w:type="spellEnd"/>
      <w:r>
        <w:rPr>
          <w:spacing w:val="-2"/>
        </w:rPr>
        <w:t xml:space="preserve"> </w:t>
      </w:r>
      <w:r>
        <w:t>with</w:t>
      </w:r>
      <w:r>
        <w:rPr>
          <w:spacing w:val="-1"/>
        </w:rPr>
        <w:t xml:space="preserve"> </w:t>
      </w:r>
      <w:r>
        <w:t>Clause Nothing</w:t>
      </w:r>
      <w:r>
        <w:rPr>
          <w:spacing w:val="-1"/>
        </w:rPr>
        <w:t xml:space="preserve"> </w:t>
      </w:r>
      <w:r>
        <w:t>in</w:t>
      </w:r>
      <w:r>
        <w:rPr>
          <w:spacing w:val="-2"/>
        </w:rPr>
        <w:t xml:space="preserve"> </w:t>
      </w:r>
      <w:r>
        <w:t>Clause ENTIRE AGREEMENT</w:t>
      </w:r>
      <w:r>
        <w:rPr>
          <w:spacing w:val="-1"/>
        </w:rPr>
        <w:t xml:space="preserve"> </w:t>
      </w:r>
      <w:r>
        <w:t>shall</w:t>
      </w:r>
      <w:r>
        <w:rPr>
          <w:spacing w:val="-1"/>
        </w:rPr>
        <w:t xml:space="preserve"> </w:t>
      </w:r>
      <w:r>
        <w:t xml:space="preserve">exclude any </w:t>
      </w:r>
      <w:proofErr w:type="spellStart"/>
      <w:r>
        <w:t>lia</w:t>
      </w:r>
      <w:proofErr w:type="spellEnd"/>
      <w:proofErr w:type="gramStart"/>
      <w:r>
        <w:t xml:space="preserve">- </w:t>
      </w:r>
      <w:proofErr w:type="spellStart"/>
      <w:r>
        <w:t>bility</w:t>
      </w:r>
      <w:proofErr w:type="spellEnd"/>
      <w:proofErr w:type="gramEnd"/>
      <w:r>
        <w:t xml:space="preserve"> in respect of</w:t>
      </w:r>
      <w:r>
        <w:rPr>
          <w:spacing w:val="-1"/>
        </w:rPr>
        <w:t xml:space="preserve"> </w:t>
      </w:r>
      <w:r>
        <w:t>misrepresentations made fraudulently. shall invalidate the ser- vice</w:t>
      </w:r>
      <w:r>
        <w:rPr>
          <w:spacing w:val="-9"/>
        </w:rPr>
        <w:t xml:space="preserve"> </w:t>
      </w:r>
      <w:r>
        <w:t>of</w:t>
      </w:r>
      <w:r>
        <w:rPr>
          <w:spacing w:val="-9"/>
        </w:rPr>
        <w:t xml:space="preserve"> </w:t>
      </w:r>
      <w:r>
        <w:t>the</w:t>
      </w:r>
      <w:r>
        <w:rPr>
          <w:spacing w:val="-6"/>
        </w:rPr>
        <w:t xml:space="preserve"> </w:t>
      </w:r>
      <w:r>
        <w:t>related</w:t>
      </w:r>
      <w:r>
        <w:rPr>
          <w:spacing w:val="-10"/>
        </w:rPr>
        <w:t xml:space="preserve"> </w:t>
      </w:r>
      <w:r>
        <w:t>e-mail</w:t>
      </w:r>
      <w:r>
        <w:rPr>
          <w:spacing w:val="-10"/>
        </w:rPr>
        <w:t xml:space="preserve"> </w:t>
      </w:r>
      <w:r>
        <w:t>transmission.</w:t>
      </w:r>
      <w:r>
        <w:rPr>
          <w:spacing w:val="-7"/>
        </w:rPr>
        <w:t xml:space="preserve"> </w:t>
      </w:r>
      <w:r>
        <w:t>The</w:t>
      </w:r>
      <w:r>
        <w:rPr>
          <w:spacing w:val="-6"/>
        </w:rPr>
        <w:t xml:space="preserve"> </w:t>
      </w:r>
      <w:r>
        <w:t>deemed</w:t>
      </w:r>
      <w:r>
        <w:rPr>
          <w:spacing w:val="-9"/>
        </w:rPr>
        <w:t xml:space="preserve"> </w:t>
      </w:r>
      <w:r>
        <w:t>time</w:t>
      </w:r>
      <w:r>
        <w:rPr>
          <w:spacing w:val="-8"/>
        </w:rPr>
        <w:t xml:space="preserve"> </w:t>
      </w:r>
      <w:r>
        <w:t>of</w:t>
      </w:r>
      <w:r>
        <w:rPr>
          <w:spacing w:val="-9"/>
        </w:rPr>
        <w:t xml:space="preserve"> </w:t>
      </w:r>
      <w:r>
        <w:t>delivery</w:t>
      </w:r>
      <w:r>
        <w:rPr>
          <w:spacing w:val="-8"/>
        </w:rPr>
        <w:t xml:space="preserve"> </w:t>
      </w:r>
      <w:r>
        <w:t>of</w:t>
      </w:r>
      <w:r>
        <w:rPr>
          <w:spacing w:val="-9"/>
        </w:rPr>
        <w:t xml:space="preserve"> </w:t>
      </w:r>
      <w:r>
        <w:t>such</w:t>
      </w:r>
      <w:r>
        <w:rPr>
          <w:spacing w:val="-8"/>
        </w:rPr>
        <w:t xml:space="preserve"> </w:t>
      </w:r>
      <w:r>
        <w:t>notice shall</w:t>
      </w:r>
      <w:r>
        <w:rPr>
          <w:spacing w:val="-13"/>
        </w:rPr>
        <w:t xml:space="preserve"> </w:t>
      </w:r>
      <w:r>
        <w:t>be</w:t>
      </w:r>
      <w:r>
        <w:rPr>
          <w:spacing w:val="-12"/>
        </w:rPr>
        <w:t xml:space="preserve"> </w:t>
      </w:r>
      <w:r>
        <w:t>the</w:t>
      </w:r>
      <w:r>
        <w:rPr>
          <w:spacing w:val="-13"/>
        </w:rPr>
        <w:t xml:space="preserve"> </w:t>
      </w:r>
      <w:r>
        <w:t>deemed</w:t>
      </w:r>
      <w:r>
        <w:rPr>
          <w:spacing w:val="-11"/>
        </w:rPr>
        <w:t xml:space="preserve"> </w:t>
      </w:r>
      <w:r>
        <w:t>time</w:t>
      </w:r>
      <w:r>
        <w:rPr>
          <w:spacing w:val="-13"/>
        </w:rPr>
        <w:t xml:space="preserve"> </w:t>
      </w:r>
      <w:r>
        <w:t>of</w:t>
      </w:r>
      <w:r>
        <w:rPr>
          <w:spacing w:val="-12"/>
        </w:rPr>
        <w:t xml:space="preserve"> </w:t>
      </w:r>
      <w:r>
        <w:t>delivery</w:t>
      </w:r>
      <w:r>
        <w:rPr>
          <w:spacing w:val="-13"/>
        </w:rPr>
        <w:t xml:space="preserve"> </w:t>
      </w:r>
      <w:r>
        <w:t>of</w:t>
      </w:r>
      <w:r>
        <w:rPr>
          <w:spacing w:val="-12"/>
        </w:rPr>
        <w:t xml:space="preserve"> </w:t>
      </w:r>
      <w:r>
        <w:t>the</w:t>
      </w:r>
      <w:r>
        <w:rPr>
          <w:spacing w:val="-12"/>
        </w:rPr>
        <w:t xml:space="preserve"> </w:t>
      </w:r>
      <w:r>
        <w:t>original</w:t>
      </w:r>
      <w:r>
        <w:rPr>
          <w:spacing w:val="-12"/>
        </w:rPr>
        <w:t xml:space="preserve"> </w:t>
      </w:r>
      <w:r>
        <w:t>notice</w:t>
      </w:r>
      <w:r>
        <w:rPr>
          <w:spacing w:val="-11"/>
        </w:rPr>
        <w:t xml:space="preserve"> </w:t>
      </w:r>
      <w:r>
        <w:t>sent</w:t>
      </w:r>
      <w:r>
        <w:rPr>
          <w:spacing w:val="-11"/>
        </w:rPr>
        <w:t xml:space="preserve"> </w:t>
      </w:r>
      <w:r>
        <w:t>by</w:t>
      </w:r>
      <w:r>
        <w:rPr>
          <w:spacing w:val="-13"/>
        </w:rPr>
        <w:t xml:space="preserve"> </w:t>
      </w:r>
      <w:r>
        <w:t>personal</w:t>
      </w:r>
      <w:r>
        <w:rPr>
          <w:spacing w:val="-12"/>
        </w:rPr>
        <w:t xml:space="preserve"> </w:t>
      </w:r>
      <w:r>
        <w:t>delivery or</w:t>
      </w:r>
      <w:r>
        <w:rPr>
          <w:spacing w:val="-3"/>
        </w:rPr>
        <w:t xml:space="preserve"> </w:t>
      </w:r>
      <w:r>
        <w:t>Royal</w:t>
      </w:r>
      <w:r>
        <w:rPr>
          <w:spacing w:val="-6"/>
        </w:rPr>
        <w:t xml:space="preserve"> </w:t>
      </w:r>
      <w:r>
        <w:t>Mail</w:t>
      </w:r>
      <w:r>
        <w:rPr>
          <w:spacing w:val="-4"/>
        </w:rPr>
        <w:t xml:space="preserve"> </w:t>
      </w:r>
      <w:r>
        <w:t>Signed</w:t>
      </w:r>
      <w:r>
        <w:rPr>
          <w:spacing w:val="-6"/>
        </w:rPr>
        <w:t xml:space="preserve"> </w:t>
      </w:r>
      <w:r>
        <w:t>For™</w:t>
      </w:r>
      <w:r>
        <w:rPr>
          <w:spacing w:val="-5"/>
        </w:rPr>
        <w:t xml:space="preserve"> </w:t>
      </w:r>
      <w:r>
        <w:t>1st</w:t>
      </w:r>
      <w:r>
        <w:rPr>
          <w:spacing w:val="-5"/>
        </w:rPr>
        <w:t xml:space="preserve"> </w:t>
      </w:r>
      <w:r>
        <w:t>Class</w:t>
      </w:r>
      <w:r>
        <w:rPr>
          <w:spacing w:val="-6"/>
        </w:rPr>
        <w:t xml:space="preserve"> </w:t>
      </w:r>
      <w:r>
        <w:t>delivery</w:t>
      </w:r>
      <w:r>
        <w:rPr>
          <w:spacing w:val="-5"/>
        </w:rPr>
        <w:t xml:space="preserve"> </w:t>
      </w:r>
      <w:r>
        <w:t>(as</w:t>
      </w:r>
      <w:r>
        <w:rPr>
          <w:spacing w:val="-6"/>
        </w:rPr>
        <w:t xml:space="preserve"> </w:t>
      </w:r>
      <w:r>
        <w:t>set</w:t>
      </w:r>
      <w:r>
        <w:rPr>
          <w:spacing w:val="-5"/>
        </w:rPr>
        <w:t xml:space="preserve"> </w:t>
      </w:r>
      <w:r>
        <w:t>out</w:t>
      </w:r>
      <w:r>
        <w:rPr>
          <w:spacing w:val="-3"/>
        </w:rPr>
        <w:t xml:space="preserve"> </w:t>
      </w:r>
      <w:r>
        <w:t>in</w:t>
      </w:r>
      <w:r>
        <w:rPr>
          <w:spacing w:val="-5"/>
        </w:rPr>
        <w:t xml:space="preserve"> </w:t>
      </w:r>
      <w:r>
        <w:t>the</w:t>
      </w:r>
      <w:r>
        <w:rPr>
          <w:spacing w:val="-5"/>
        </w:rPr>
        <w:t xml:space="preserve"> </w:t>
      </w:r>
      <w:r>
        <w:t>table</w:t>
      </w:r>
      <w:r>
        <w:rPr>
          <w:spacing w:val="-3"/>
        </w:rPr>
        <w:t xml:space="preserve"> </w:t>
      </w:r>
      <w:r>
        <w:t>in</w:t>
      </w:r>
      <w:r>
        <w:rPr>
          <w:spacing w:val="-7"/>
        </w:rPr>
        <w:t xml:space="preserve"> </w:t>
      </w:r>
      <w:proofErr w:type="gramStart"/>
      <w:r>
        <w:t>Clause</w:t>
      </w:r>
      <w:r>
        <w:rPr>
          <w:spacing w:val="-5"/>
        </w:rPr>
        <w:t xml:space="preserve"> </w:t>
      </w:r>
      <w:r>
        <w:t>)</w:t>
      </w:r>
      <w:proofErr w:type="gramEnd"/>
      <w:r>
        <w:rPr>
          <w:spacing w:val="-6"/>
        </w:rPr>
        <w:t xml:space="preserve"> </w:t>
      </w:r>
      <w:r>
        <w:t>or,</w:t>
      </w:r>
      <w:r>
        <w:rPr>
          <w:spacing w:val="-8"/>
        </w:rPr>
        <w:t xml:space="preserve"> </w:t>
      </w:r>
      <w:r>
        <w:t>if earlier, the</w:t>
      </w:r>
      <w:r>
        <w:rPr>
          <w:spacing w:val="-2"/>
        </w:rPr>
        <w:t xml:space="preserve"> </w:t>
      </w:r>
      <w:r>
        <w:t>time of response or acknowledgement by the other</w:t>
      </w:r>
      <w:r>
        <w:rPr>
          <w:spacing w:val="-2"/>
        </w:rPr>
        <w:t xml:space="preserve"> </w:t>
      </w:r>
      <w:r>
        <w:t>Party to the</w:t>
      </w:r>
      <w:r>
        <w:rPr>
          <w:spacing w:val="-2"/>
        </w:rPr>
        <w:t xml:space="preserve"> </w:t>
      </w:r>
      <w:r>
        <w:t>email attaching the notice.</w:t>
      </w:r>
    </w:p>
    <w:p w14:paraId="0A786123" w14:textId="77777777" w:rsidR="00E35620" w:rsidRDefault="00290450">
      <w:pPr>
        <w:pStyle w:val="ListParagraph"/>
        <w:numPr>
          <w:ilvl w:val="1"/>
          <w:numId w:val="46"/>
        </w:numPr>
        <w:tabs>
          <w:tab w:val="left" w:pos="1960"/>
          <w:tab w:val="left" w:pos="1962"/>
        </w:tabs>
        <w:spacing w:before="120"/>
        <w:ind w:right="677"/>
        <w:jc w:val="both"/>
      </w:pPr>
      <w:r>
        <w:t xml:space="preserve">Clause NOTICES does not apply to the service of any proceedings or other </w:t>
      </w:r>
      <w:proofErr w:type="gramStart"/>
      <w:r>
        <w:t xml:space="preserve">docu- </w:t>
      </w:r>
      <w:proofErr w:type="spellStart"/>
      <w:r>
        <w:t>ments</w:t>
      </w:r>
      <w:proofErr w:type="spellEnd"/>
      <w:proofErr w:type="gramEnd"/>
      <w:r>
        <w:rPr>
          <w:spacing w:val="-2"/>
        </w:rPr>
        <w:t xml:space="preserve"> </w:t>
      </w:r>
      <w:r>
        <w:t>in</w:t>
      </w:r>
      <w:r>
        <w:rPr>
          <w:spacing w:val="-1"/>
        </w:rPr>
        <w:t xml:space="preserve"> </w:t>
      </w:r>
      <w:r>
        <w:t>any legal action</w:t>
      </w:r>
      <w:r>
        <w:rPr>
          <w:spacing w:val="-6"/>
        </w:rPr>
        <w:t xml:space="preserve"> </w:t>
      </w:r>
      <w:r>
        <w:t>or, where</w:t>
      </w:r>
      <w:r>
        <w:rPr>
          <w:spacing w:val="-2"/>
        </w:rPr>
        <w:t xml:space="preserve"> </w:t>
      </w:r>
      <w:r>
        <w:t>applicable, any arbitration</w:t>
      </w:r>
      <w:r>
        <w:rPr>
          <w:spacing w:val="-3"/>
        </w:rPr>
        <w:t xml:space="preserve"> </w:t>
      </w:r>
      <w:r>
        <w:t>or</w:t>
      </w:r>
      <w:r>
        <w:rPr>
          <w:spacing w:val="-2"/>
        </w:rPr>
        <w:t xml:space="preserve"> </w:t>
      </w:r>
      <w:r>
        <w:t>other</w:t>
      </w:r>
      <w:r>
        <w:rPr>
          <w:spacing w:val="-2"/>
        </w:rPr>
        <w:t xml:space="preserve"> </w:t>
      </w:r>
      <w:r>
        <w:t>method</w:t>
      </w:r>
      <w:r>
        <w:rPr>
          <w:spacing w:val="-3"/>
        </w:rPr>
        <w:t xml:space="preserve"> </w:t>
      </w:r>
      <w:r>
        <w:t>of dispute resolution (other than the service of a Dispute Notice under the Dispute Resolution Procedure).</w:t>
      </w:r>
    </w:p>
    <w:p w14:paraId="473324DA" w14:textId="77777777" w:rsidR="00E35620" w:rsidRDefault="00E35620">
      <w:pPr>
        <w:pStyle w:val="BodyText"/>
        <w:spacing w:before="11"/>
      </w:pPr>
    </w:p>
    <w:p w14:paraId="10198E53" w14:textId="77777777" w:rsidR="00E35620" w:rsidRDefault="00290450">
      <w:pPr>
        <w:pStyle w:val="ListParagraph"/>
        <w:numPr>
          <w:ilvl w:val="1"/>
          <w:numId w:val="46"/>
        </w:numPr>
        <w:tabs>
          <w:tab w:val="left" w:pos="1960"/>
          <w:tab w:val="left" w:pos="1962"/>
        </w:tabs>
        <w:ind w:right="678"/>
        <w:jc w:val="both"/>
      </w:pPr>
      <w:r>
        <w:t>For the purposes of Clause NOTICES, the address and email address of each Party shall be as specified in the Contract Order Form.</w:t>
      </w:r>
    </w:p>
    <w:p w14:paraId="3F75B26F" w14:textId="77777777" w:rsidR="00E35620" w:rsidRDefault="00290450">
      <w:pPr>
        <w:pStyle w:val="Heading2"/>
        <w:numPr>
          <w:ilvl w:val="0"/>
          <w:numId w:val="46"/>
        </w:numPr>
        <w:tabs>
          <w:tab w:val="left" w:pos="1112"/>
        </w:tabs>
        <w:spacing w:before="116"/>
        <w:jc w:val="left"/>
      </w:pPr>
      <w:bookmarkStart w:id="114" w:name="45._DISPUTE_RESOLUTION"/>
      <w:bookmarkStart w:id="115" w:name="_bookmark57"/>
      <w:bookmarkEnd w:id="114"/>
      <w:bookmarkEnd w:id="115"/>
      <w:r>
        <w:t>DISPUTE</w:t>
      </w:r>
      <w:r>
        <w:rPr>
          <w:spacing w:val="-9"/>
        </w:rPr>
        <w:t xml:space="preserve"> </w:t>
      </w:r>
      <w:r>
        <w:rPr>
          <w:spacing w:val="-2"/>
        </w:rPr>
        <w:t>RESOLUTION</w:t>
      </w:r>
    </w:p>
    <w:p w14:paraId="214B3394" w14:textId="77777777" w:rsidR="00E35620" w:rsidRDefault="00290450">
      <w:pPr>
        <w:pStyle w:val="ListParagraph"/>
        <w:numPr>
          <w:ilvl w:val="1"/>
          <w:numId w:val="46"/>
        </w:numPr>
        <w:tabs>
          <w:tab w:val="left" w:pos="1960"/>
          <w:tab w:val="left" w:pos="1962"/>
        </w:tabs>
        <w:spacing w:before="123"/>
        <w:ind w:right="678"/>
        <w:jc w:val="both"/>
      </w:pPr>
      <w:r>
        <w:t>The</w:t>
      </w:r>
      <w:r>
        <w:rPr>
          <w:spacing w:val="-4"/>
        </w:rPr>
        <w:t xml:space="preserve"> </w:t>
      </w:r>
      <w:r>
        <w:t>Parties</w:t>
      </w:r>
      <w:r>
        <w:rPr>
          <w:spacing w:val="-4"/>
        </w:rPr>
        <w:t xml:space="preserve"> </w:t>
      </w:r>
      <w:r>
        <w:t>shall</w:t>
      </w:r>
      <w:r>
        <w:rPr>
          <w:spacing w:val="-5"/>
        </w:rPr>
        <w:t xml:space="preserve"> </w:t>
      </w:r>
      <w:r>
        <w:t>resolve</w:t>
      </w:r>
      <w:r>
        <w:rPr>
          <w:spacing w:val="-4"/>
        </w:rPr>
        <w:t xml:space="preserve"> </w:t>
      </w:r>
      <w:r>
        <w:t>Disputes</w:t>
      </w:r>
      <w:r>
        <w:rPr>
          <w:spacing w:val="-4"/>
        </w:rPr>
        <w:t xml:space="preserve"> </w:t>
      </w:r>
      <w:r>
        <w:t>arising</w:t>
      </w:r>
      <w:r>
        <w:rPr>
          <w:spacing w:val="-5"/>
        </w:rPr>
        <w:t xml:space="preserve"> </w:t>
      </w:r>
      <w:r>
        <w:t>out</w:t>
      </w:r>
      <w:r>
        <w:rPr>
          <w:spacing w:val="-6"/>
        </w:rPr>
        <w:t xml:space="preserve"> </w:t>
      </w:r>
      <w:r>
        <w:t>of</w:t>
      </w:r>
      <w:r>
        <w:rPr>
          <w:spacing w:val="-7"/>
        </w:rPr>
        <w:t xml:space="preserve"> </w:t>
      </w:r>
      <w:r>
        <w:t>or</w:t>
      </w:r>
      <w:r>
        <w:rPr>
          <w:spacing w:val="-4"/>
        </w:rPr>
        <w:t xml:space="preserve"> </w:t>
      </w:r>
      <w:r>
        <w:t>in</w:t>
      </w:r>
      <w:r>
        <w:rPr>
          <w:spacing w:val="-6"/>
        </w:rPr>
        <w:t xml:space="preserve"> </w:t>
      </w:r>
      <w:r>
        <w:t>connection</w:t>
      </w:r>
      <w:r>
        <w:rPr>
          <w:spacing w:val="-5"/>
        </w:rPr>
        <w:t xml:space="preserve"> </w:t>
      </w:r>
      <w:r>
        <w:t>with</w:t>
      </w:r>
      <w:r>
        <w:rPr>
          <w:spacing w:val="-5"/>
        </w:rPr>
        <w:t xml:space="preserve"> </w:t>
      </w:r>
      <w:r>
        <w:t>this</w:t>
      </w:r>
      <w:r>
        <w:rPr>
          <w:spacing w:val="-4"/>
        </w:rPr>
        <w:t xml:space="preserve"> </w:t>
      </w:r>
      <w:r>
        <w:t>Contract in accordance with the Dispute Resolution Procedure.</w:t>
      </w:r>
    </w:p>
    <w:p w14:paraId="5D0673C7" w14:textId="77777777" w:rsidR="00E35620" w:rsidRDefault="00290450">
      <w:pPr>
        <w:pStyle w:val="ListParagraph"/>
        <w:numPr>
          <w:ilvl w:val="1"/>
          <w:numId w:val="46"/>
        </w:numPr>
        <w:tabs>
          <w:tab w:val="left" w:pos="1960"/>
          <w:tab w:val="left" w:pos="1962"/>
        </w:tabs>
        <w:spacing w:before="121"/>
        <w:ind w:right="680"/>
        <w:jc w:val="both"/>
      </w:pPr>
      <w:r>
        <w:t>The Supplier shall continue to provide the Goods and/or Services in accordance with the terms of this Contract until a Dispute has been resolved.</w:t>
      </w:r>
    </w:p>
    <w:p w14:paraId="5B949047" w14:textId="77777777" w:rsidR="00E35620" w:rsidRDefault="00290450">
      <w:pPr>
        <w:pStyle w:val="Heading2"/>
        <w:numPr>
          <w:ilvl w:val="0"/>
          <w:numId w:val="46"/>
        </w:numPr>
        <w:tabs>
          <w:tab w:val="left" w:pos="1112"/>
        </w:tabs>
        <w:spacing w:before="117"/>
        <w:jc w:val="left"/>
      </w:pPr>
      <w:bookmarkStart w:id="116" w:name="46._GOVERNING_LAW_AND_JURISDICTION"/>
      <w:bookmarkStart w:id="117" w:name="_bookmark58"/>
      <w:bookmarkEnd w:id="116"/>
      <w:bookmarkEnd w:id="117"/>
      <w:r>
        <w:t>GOVERNING</w:t>
      </w:r>
      <w:r>
        <w:rPr>
          <w:spacing w:val="-6"/>
        </w:rPr>
        <w:t xml:space="preserve"> </w:t>
      </w:r>
      <w:r>
        <w:t>LAW</w:t>
      </w:r>
      <w:r>
        <w:rPr>
          <w:spacing w:val="-5"/>
        </w:rPr>
        <w:t xml:space="preserve"> </w:t>
      </w:r>
      <w:r>
        <w:t>AND</w:t>
      </w:r>
      <w:r>
        <w:rPr>
          <w:spacing w:val="-5"/>
        </w:rPr>
        <w:t xml:space="preserve"> </w:t>
      </w:r>
      <w:r>
        <w:rPr>
          <w:spacing w:val="-2"/>
        </w:rPr>
        <w:t>JURISDICTION</w:t>
      </w:r>
    </w:p>
    <w:p w14:paraId="6D6FDEB7" w14:textId="77777777" w:rsidR="00E35620" w:rsidRDefault="00290450">
      <w:pPr>
        <w:pStyle w:val="ListParagraph"/>
        <w:numPr>
          <w:ilvl w:val="1"/>
          <w:numId w:val="46"/>
        </w:numPr>
        <w:tabs>
          <w:tab w:val="left" w:pos="1960"/>
          <w:tab w:val="left" w:pos="1962"/>
        </w:tabs>
        <w:spacing w:before="123"/>
        <w:ind w:right="677"/>
        <w:jc w:val="both"/>
      </w:pPr>
      <w:r>
        <w:t>This Contract and any issues, Disputes</w:t>
      </w:r>
      <w:r>
        <w:rPr>
          <w:spacing w:val="-2"/>
        </w:rPr>
        <w:t xml:space="preserve"> </w:t>
      </w:r>
      <w:r>
        <w:t>or claims</w:t>
      </w:r>
      <w:r>
        <w:rPr>
          <w:spacing w:val="-2"/>
        </w:rPr>
        <w:t xml:space="preserve"> </w:t>
      </w:r>
      <w:r>
        <w:t>(whether contractual</w:t>
      </w:r>
      <w:r>
        <w:rPr>
          <w:spacing w:val="-2"/>
        </w:rPr>
        <w:t xml:space="preserve"> </w:t>
      </w:r>
      <w:r>
        <w:t xml:space="preserve">or non-con- </w:t>
      </w:r>
      <w:proofErr w:type="spellStart"/>
      <w:r>
        <w:t>tractual</w:t>
      </w:r>
      <w:proofErr w:type="spellEnd"/>
      <w:r>
        <w:t xml:space="preserve">) arising out of or in connection with it or its subject matter or formation shall be governed by and construed in accordance with the laws of England and </w:t>
      </w:r>
      <w:r>
        <w:rPr>
          <w:spacing w:val="-2"/>
        </w:rPr>
        <w:t>Wales.</w:t>
      </w:r>
    </w:p>
    <w:p w14:paraId="77BFF409" w14:textId="77777777" w:rsidR="00E35620" w:rsidRDefault="00E35620">
      <w:pPr>
        <w:jc w:val="both"/>
        <w:sectPr w:rsidR="00E35620">
          <w:pgSz w:w="11910" w:h="16840"/>
          <w:pgMar w:top="1380" w:right="760" w:bottom="280" w:left="1180" w:header="720" w:footer="720" w:gutter="0"/>
          <w:cols w:space="720"/>
        </w:sectPr>
      </w:pPr>
    </w:p>
    <w:p w14:paraId="1A01EA4B" w14:textId="77777777" w:rsidR="00E35620" w:rsidRDefault="00290450">
      <w:pPr>
        <w:pStyle w:val="ListParagraph"/>
        <w:numPr>
          <w:ilvl w:val="1"/>
          <w:numId w:val="46"/>
        </w:numPr>
        <w:tabs>
          <w:tab w:val="left" w:pos="1960"/>
          <w:tab w:val="left" w:pos="1962"/>
        </w:tabs>
        <w:spacing w:before="41"/>
        <w:ind w:right="673"/>
        <w:jc w:val="both"/>
      </w:pPr>
      <w:r>
        <w:lastRenderedPageBreak/>
        <w:t>Subject to Clause DISPUTE</w:t>
      </w:r>
      <w:r>
        <w:rPr>
          <w:spacing w:val="-1"/>
        </w:rPr>
        <w:t xml:space="preserve"> </w:t>
      </w:r>
      <w:r>
        <w:t>RESOLUTION (Dispute</w:t>
      </w:r>
      <w:r>
        <w:rPr>
          <w:spacing w:val="-1"/>
        </w:rPr>
        <w:t xml:space="preserve"> </w:t>
      </w:r>
      <w:r>
        <w:t>Resolution) and Contract Sched- ule 6 (Dispute Resolution Procedure) (including the Customer’s right to refer the Dispute</w:t>
      </w:r>
      <w:r>
        <w:rPr>
          <w:spacing w:val="-8"/>
        </w:rPr>
        <w:t xml:space="preserve"> </w:t>
      </w:r>
      <w:r>
        <w:t>to</w:t>
      </w:r>
      <w:r>
        <w:rPr>
          <w:spacing w:val="-6"/>
        </w:rPr>
        <w:t xml:space="preserve"> </w:t>
      </w:r>
      <w:r>
        <w:t>arbitration),</w:t>
      </w:r>
      <w:r>
        <w:rPr>
          <w:spacing w:val="-7"/>
        </w:rPr>
        <w:t xml:space="preserve"> </w:t>
      </w:r>
      <w:r>
        <w:t>the</w:t>
      </w:r>
      <w:r>
        <w:rPr>
          <w:spacing w:val="-8"/>
        </w:rPr>
        <w:t xml:space="preserve"> </w:t>
      </w:r>
      <w:r>
        <w:t>Parties</w:t>
      </w:r>
      <w:r>
        <w:rPr>
          <w:spacing w:val="-7"/>
        </w:rPr>
        <w:t xml:space="preserve"> </w:t>
      </w:r>
      <w:r>
        <w:t>agree</w:t>
      </w:r>
      <w:r>
        <w:rPr>
          <w:spacing w:val="-8"/>
        </w:rPr>
        <w:t xml:space="preserve"> </w:t>
      </w:r>
      <w:r>
        <w:t>that</w:t>
      </w:r>
      <w:r>
        <w:rPr>
          <w:spacing w:val="-9"/>
        </w:rPr>
        <w:t xml:space="preserve"> </w:t>
      </w:r>
      <w:r>
        <w:t>the</w:t>
      </w:r>
      <w:r>
        <w:rPr>
          <w:spacing w:val="-9"/>
        </w:rPr>
        <w:t xml:space="preserve"> </w:t>
      </w:r>
      <w:r>
        <w:t>courts</w:t>
      </w:r>
      <w:r>
        <w:rPr>
          <w:spacing w:val="-7"/>
        </w:rPr>
        <w:t xml:space="preserve"> </w:t>
      </w:r>
      <w:r>
        <w:t>of</w:t>
      </w:r>
      <w:r>
        <w:rPr>
          <w:spacing w:val="-9"/>
        </w:rPr>
        <w:t xml:space="preserve"> </w:t>
      </w:r>
      <w:r>
        <w:t>England</w:t>
      </w:r>
      <w:r>
        <w:rPr>
          <w:spacing w:val="-7"/>
        </w:rPr>
        <w:t xml:space="preserve"> </w:t>
      </w:r>
      <w:r>
        <w:t>and</w:t>
      </w:r>
      <w:r>
        <w:rPr>
          <w:spacing w:val="-10"/>
        </w:rPr>
        <w:t xml:space="preserve"> </w:t>
      </w:r>
      <w:r>
        <w:t>Wales</w:t>
      </w:r>
      <w:r>
        <w:rPr>
          <w:spacing w:val="-9"/>
        </w:rPr>
        <w:t xml:space="preserve"> </w:t>
      </w:r>
      <w:r>
        <w:t>(un- less</w:t>
      </w:r>
      <w:r>
        <w:rPr>
          <w:spacing w:val="-3"/>
        </w:rPr>
        <w:t xml:space="preserve"> </w:t>
      </w:r>
      <w:r>
        <w:t>stated</w:t>
      </w:r>
      <w:r>
        <w:rPr>
          <w:spacing w:val="-3"/>
        </w:rPr>
        <w:t xml:space="preserve"> </w:t>
      </w:r>
      <w:r>
        <w:t>differently</w:t>
      </w:r>
      <w:r>
        <w:rPr>
          <w:spacing w:val="-3"/>
        </w:rPr>
        <w:t xml:space="preserve"> </w:t>
      </w:r>
      <w:r>
        <w:t>in</w:t>
      </w:r>
      <w:r>
        <w:rPr>
          <w:spacing w:val="-3"/>
        </w:rPr>
        <w:t xml:space="preserve"> </w:t>
      </w:r>
      <w:r>
        <w:t>the</w:t>
      </w:r>
      <w:r>
        <w:rPr>
          <w:spacing w:val="-3"/>
        </w:rPr>
        <w:t xml:space="preserve"> </w:t>
      </w:r>
      <w:r>
        <w:t>Contract</w:t>
      </w:r>
      <w:r>
        <w:rPr>
          <w:spacing w:val="-2"/>
        </w:rPr>
        <w:t xml:space="preserve"> </w:t>
      </w:r>
      <w:r>
        <w:t>Order</w:t>
      </w:r>
      <w:r>
        <w:rPr>
          <w:spacing w:val="-3"/>
        </w:rPr>
        <w:t xml:space="preserve"> </w:t>
      </w:r>
      <w:r>
        <w:t>Form)</w:t>
      </w:r>
      <w:r>
        <w:rPr>
          <w:spacing w:val="-3"/>
        </w:rPr>
        <w:t xml:space="preserve"> </w:t>
      </w:r>
      <w:r>
        <w:t>shall</w:t>
      </w:r>
      <w:r>
        <w:rPr>
          <w:spacing w:val="-4"/>
        </w:rPr>
        <w:t xml:space="preserve"> </w:t>
      </w:r>
      <w:r>
        <w:t>have</w:t>
      </w:r>
      <w:r>
        <w:rPr>
          <w:spacing w:val="-2"/>
        </w:rPr>
        <w:t xml:space="preserve"> </w:t>
      </w:r>
      <w:r>
        <w:t>exclusive</w:t>
      </w:r>
      <w:r>
        <w:rPr>
          <w:spacing w:val="-3"/>
        </w:rPr>
        <w:t xml:space="preserve"> </w:t>
      </w:r>
      <w:r>
        <w:t>jurisdiction to</w:t>
      </w:r>
      <w:r>
        <w:rPr>
          <w:spacing w:val="-3"/>
        </w:rPr>
        <w:t xml:space="preserve"> </w:t>
      </w:r>
      <w:r>
        <w:t>settle</w:t>
      </w:r>
      <w:r>
        <w:rPr>
          <w:spacing w:val="-4"/>
        </w:rPr>
        <w:t xml:space="preserve"> </w:t>
      </w:r>
      <w:r>
        <w:t>any</w:t>
      </w:r>
      <w:r>
        <w:rPr>
          <w:spacing w:val="-4"/>
        </w:rPr>
        <w:t xml:space="preserve"> </w:t>
      </w:r>
      <w:r>
        <w:t>Dispute</w:t>
      </w:r>
      <w:r>
        <w:rPr>
          <w:spacing w:val="-4"/>
        </w:rPr>
        <w:t xml:space="preserve"> </w:t>
      </w:r>
      <w:r>
        <w:t>or</w:t>
      </w:r>
      <w:r>
        <w:rPr>
          <w:spacing w:val="-4"/>
        </w:rPr>
        <w:t xml:space="preserve"> </w:t>
      </w:r>
      <w:r>
        <w:t>claim</w:t>
      </w:r>
      <w:r>
        <w:rPr>
          <w:spacing w:val="-3"/>
        </w:rPr>
        <w:t xml:space="preserve"> </w:t>
      </w:r>
      <w:r>
        <w:t>(whether</w:t>
      </w:r>
      <w:r>
        <w:rPr>
          <w:spacing w:val="-4"/>
        </w:rPr>
        <w:t xml:space="preserve"> </w:t>
      </w:r>
      <w:r>
        <w:t>contractual</w:t>
      </w:r>
      <w:r>
        <w:rPr>
          <w:spacing w:val="-5"/>
        </w:rPr>
        <w:t xml:space="preserve"> </w:t>
      </w:r>
      <w:r>
        <w:t>or</w:t>
      </w:r>
      <w:r>
        <w:rPr>
          <w:spacing w:val="-6"/>
        </w:rPr>
        <w:t xml:space="preserve"> </w:t>
      </w:r>
      <w:r>
        <w:t>non-contractual)</w:t>
      </w:r>
      <w:r>
        <w:rPr>
          <w:spacing w:val="-5"/>
        </w:rPr>
        <w:t xml:space="preserve"> </w:t>
      </w:r>
      <w:r>
        <w:t>that</w:t>
      </w:r>
      <w:r>
        <w:rPr>
          <w:spacing w:val="-5"/>
        </w:rPr>
        <w:t xml:space="preserve"> </w:t>
      </w:r>
      <w:r>
        <w:t>arises out of or in connection with this Contract or its subject matter or formation.</w:t>
      </w:r>
    </w:p>
    <w:p w14:paraId="5685FDCF" w14:textId="77777777" w:rsidR="00E35620" w:rsidRDefault="00E35620">
      <w:pPr>
        <w:jc w:val="both"/>
        <w:sectPr w:rsidR="00E35620">
          <w:pgSz w:w="11910" w:h="16840"/>
          <w:pgMar w:top="1380" w:right="760" w:bottom="280" w:left="1180" w:header="720" w:footer="720" w:gutter="0"/>
          <w:cols w:space="720"/>
        </w:sectPr>
      </w:pPr>
    </w:p>
    <w:p w14:paraId="6D66E1BC" w14:textId="77777777" w:rsidR="00E35620" w:rsidRDefault="00290450">
      <w:pPr>
        <w:pStyle w:val="Heading2"/>
        <w:spacing w:before="67"/>
        <w:ind w:left="0" w:right="175" w:firstLine="0"/>
        <w:jc w:val="center"/>
      </w:pPr>
      <w:bookmarkStart w:id="118" w:name="CONTRACT_SCHEDULE_1:_DEFINITIONS"/>
      <w:bookmarkStart w:id="119" w:name="_bookmark59"/>
      <w:bookmarkEnd w:id="118"/>
      <w:bookmarkEnd w:id="119"/>
      <w:r>
        <w:lastRenderedPageBreak/>
        <w:t>CONTRACT</w:t>
      </w:r>
      <w:r>
        <w:rPr>
          <w:spacing w:val="-8"/>
        </w:rPr>
        <w:t xml:space="preserve"> </w:t>
      </w:r>
      <w:r>
        <w:t>SCHEDULE</w:t>
      </w:r>
      <w:r>
        <w:rPr>
          <w:spacing w:val="-5"/>
        </w:rPr>
        <w:t xml:space="preserve"> </w:t>
      </w:r>
      <w:r>
        <w:t>1:</w:t>
      </w:r>
      <w:r>
        <w:rPr>
          <w:spacing w:val="-4"/>
        </w:rPr>
        <w:t xml:space="preserve"> </w:t>
      </w:r>
      <w:r>
        <w:rPr>
          <w:spacing w:val="-2"/>
        </w:rPr>
        <w:t>DEFINITIONS</w:t>
      </w:r>
    </w:p>
    <w:p w14:paraId="1EEEECF3" w14:textId="77777777" w:rsidR="00E35620" w:rsidRDefault="00290450">
      <w:pPr>
        <w:pStyle w:val="BodyText"/>
        <w:spacing w:before="239"/>
        <w:ind w:left="1321" w:right="675" w:hanging="360"/>
        <w:jc w:val="both"/>
        <w:rPr>
          <w:rFonts w:ascii="Arial"/>
        </w:rPr>
      </w:pPr>
      <w:r>
        <w:rPr>
          <w:rFonts w:ascii="Arial"/>
        </w:rPr>
        <w:t>1.</w:t>
      </w:r>
      <w:r>
        <w:rPr>
          <w:rFonts w:ascii="Arial"/>
          <w:spacing w:val="80"/>
        </w:rPr>
        <w:t xml:space="preserve"> </w:t>
      </w:r>
      <w:r>
        <w:rPr>
          <w:rFonts w:ascii="Arial"/>
        </w:rPr>
        <w:t>In</w:t>
      </w:r>
      <w:r>
        <w:rPr>
          <w:rFonts w:ascii="Arial"/>
          <w:spacing w:val="-3"/>
        </w:rPr>
        <w:t xml:space="preserve"> </w:t>
      </w:r>
      <w:r>
        <w:rPr>
          <w:rFonts w:ascii="Arial"/>
        </w:rPr>
        <w:t>accordance</w:t>
      </w:r>
      <w:r>
        <w:rPr>
          <w:rFonts w:ascii="Arial"/>
          <w:spacing w:val="-3"/>
        </w:rPr>
        <w:t xml:space="preserve"> </w:t>
      </w:r>
      <w:r>
        <w:rPr>
          <w:rFonts w:ascii="Arial"/>
        </w:rPr>
        <w:t>with</w:t>
      </w:r>
      <w:r>
        <w:rPr>
          <w:rFonts w:ascii="Arial"/>
          <w:spacing w:val="-3"/>
        </w:rPr>
        <w:t xml:space="preserve"> </w:t>
      </w:r>
      <w:r>
        <w:rPr>
          <w:rFonts w:ascii="Arial"/>
        </w:rPr>
        <w:t>Clause</w:t>
      </w:r>
      <w:r>
        <w:rPr>
          <w:rFonts w:ascii="Arial"/>
          <w:spacing w:val="-2"/>
        </w:rPr>
        <w:t xml:space="preserve"> </w:t>
      </w:r>
      <w:r>
        <w:rPr>
          <w:rFonts w:ascii="Arial"/>
        </w:rPr>
        <w:t>Error!</w:t>
      </w:r>
      <w:r>
        <w:rPr>
          <w:rFonts w:ascii="Arial"/>
          <w:spacing w:val="-3"/>
        </w:rPr>
        <w:t xml:space="preserve"> </w:t>
      </w:r>
      <w:r>
        <w:rPr>
          <w:rFonts w:ascii="Arial"/>
        </w:rPr>
        <w:t>Reference</w:t>
      </w:r>
      <w:r>
        <w:rPr>
          <w:rFonts w:ascii="Arial"/>
          <w:spacing w:val="-3"/>
        </w:rPr>
        <w:t xml:space="preserve"> </w:t>
      </w:r>
      <w:r>
        <w:rPr>
          <w:rFonts w:ascii="Arial"/>
        </w:rPr>
        <w:t>source</w:t>
      </w:r>
      <w:r>
        <w:rPr>
          <w:rFonts w:ascii="Arial"/>
          <w:spacing w:val="-3"/>
        </w:rPr>
        <w:t xml:space="preserve"> </w:t>
      </w:r>
      <w:r>
        <w:rPr>
          <w:rFonts w:ascii="Arial"/>
        </w:rPr>
        <w:t>not</w:t>
      </w:r>
      <w:r>
        <w:rPr>
          <w:rFonts w:ascii="Arial"/>
          <w:spacing w:val="-3"/>
        </w:rPr>
        <w:t xml:space="preserve"> </w:t>
      </w:r>
      <w:r>
        <w:rPr>
          <w:rFonts w:ascii="Arial"/>
        </w:rPr>
        <w:t>found. (Definitions),</w:t>
      </w:r>
      <w:r>
        <w:rPr>
          <w:rFonts w:ascii="Arial"/>
          <w:spacing w:val="-1"/>
        </w:rPr>
        <w:t xml:space="preserve"> </w:t>
      </w:r>
      <w:r>
        <w:rPr>
          <w:rFonts w:ascii="Arial"/>
        </w:rPr>
        <w:t>in</w:t>
      </w:r>
      <w:r>
        <w:rPr>
          <w:rFonts w:ascii="Arial"/>
          <w:spacing w:val="-4"/>
        </w:rPr>
        <w:t xml:space="preserve"> </w:t>
      </w:r>
      <w:r>
        <w:rPr>
          <w:rFonts w:ascii="Arial"/>
        </w:rPr>
        <w:t>this Dynamic</w:t>
      </w:r>
      <w:r>
        <w:rPr>
          <w:rFonts w:ascii="Arial"/>
          <w:spacing w:val="-16"/>
        </w:rPr>
        <w:t xml:space="preserve"> </w:t>
      </w:r>
      <w:r>
        <w:rPr>
          <w:rFonts w:ascii="Arial"/>
        </w:rPr>
        <w:t>Purchasing</w:t>
      </w:r>
      <w:r>
        <w:rPr>
          <w:rFonts w:ascii="Arial"/>
          <w:spacing w:val="-15"/>
        </w:rPr>
        <w:t xml:space="preserve"> </w:t>
      </w:r>
      <w:r>
        <w:rPr>
          <w:rFonts w:ascii="Arial"/>
        </w:rPr>
        <w:t>System</w:t>
      </w:r>
      <w:r>
        <w:rPr>
          <w:rFonts w:ascii="Arial"/>
          <w:spacing w:val="-15"/>
        </w:rPr>
        <w:t xml:space="preserve"> </w:t>
      </w:r>
      <w:r>
        <w:rPr>
          <w:rFonts w:ascii="Arial"/>
        </w:rPr>
        <w:t>Agreement</w:t>
      </w:r>
      <w:r>
        <w:rPr>
          <w:rFonts w:ascii="Arial"/>
          <w:spacing w:val="-16"/>
        </w:rPr>
        <w:t xml:space="preserve"> </w:t>
      </w:r>
      <w:r>
        <w:rPr>
          <w:rFonts w:ascii="Arial"/>
        </w:rPr>
        <w:t>including</w:t>
      </w:r>
      <w:r>
        <w:rPr>
          <w:rFonts w:ascii="Arial"/>
          <w:spacing w:val="-15"/>
        </w:rPr>
        <w:t xml:space="preserve"> </w:t>
      </w:r>
      <w:r>
        <w:rPr>
          <w:rFonts w:ascii="Arial"/>
        </w:rPr>
        <w:t>its</w:t>
      </w:r>
      <w:r>
        <w:rPr>
          <w:rFonts w:ascii="Arial"/>
          <w:spacing w:val="-15"/>
        </w:rPr>
        <w:t xml:space="preserve"> </w:t>
      </w:r>
      <w:r>
        <w:rPr>
          <w:rFonts w:ascii="Arial"/>
        </w:rPr>
        <w:t>Recitals</w:t>
      </w:r>
      <w:r>
        <w:rPr>
          <w:rFonts w:ascii="Arial"/>
          <w:spacing w:val="-15"/>
        </w:rPr>
        <w:t xml:space="preserve"> </w:t>
      </w:r>
      <w:r>
        <w:rPr>
          <w:rFonts w:ascii="Arial"/>
        </w:rPr>
        <w:t>the</w:t>
      </w:r>
      <w:r>
        <w:rPr>
          <w:rFonts w:ascii="Arial"/>
          <w:spacing w:val="-16"/>
        </w:rPr>
        <w:t xml:space="preserve"> </w:t>
      </w:r>
      <w:r>
        <w:rPr>
          <w:rFonts w:ascii="Arial"/>
        </w:rPr>
        <w:t>following</w:t>
      </w:r>
      <w:r>
        <w:rPr>
          <w:rFonts w:ascii="Arial"/>
          <w:spacing w:val="-15"/>
        </w:rPr>
        <w:t xml:space="preserve"> </w:t>
      </w:r>
      <w:proofErr w:type="spellStart"/>
      <w:r>
        <w:rPr>
          <w:rFonts w:ascii="Arial"/>
        </w:rPr>
        <w:t>expres</w:t>
      </w:r>
      <w:proofErr w:type="spellEnd"/>
      <w:r>
        <w:rPr>
          <w:rFonts w:ascii="Arial"/>
        </w:rPr>
        <w:t xml:space="preserve">- </w:t>
      </w:r>
      <w:proofErr w:type="spellStart"/>
      <w:proofErr w:type="gramStart"/>
      <w:r>
        <w:rPr>
          <w:rFonts w:ascii="Arial"/>
        </w:rPr>
        <w:t>sions</w:t>
      </w:r>
      <w:proofErr w:type="spellEnd"/>
      <w:r>
        <w:rPr>
          <w:rFonts w:ascii="Arial"/>
        </w:rPr>
        <w:t xml:space="preserve"> shall</w:t>
      </w:r>
      <w:proofErr w:type="gramEnd"/>
      <w:r>
        <w:rPr>
          <w:rFonts w:ascii="Arial"/>
        </w:rPr>
        <w:t xml:space="preserve"> have the following meanings:</w:t>
      </w:r>
    </w:p>
    <w:p w14:paraId="4F04DF4C" w14:textId="77777777" w:rsidR="00E35620" w:rsidRDefault="00290450">
      <w:pPr>
        <w:pStyle w:val="BodyText"/>
        <w:tabs>
          <w:tab w:val="left" w:pos="3436"/>
        </w:tabs>
        <w:spacing w:before="241"/>
        <w:ind w:left="3436" w:right="718" w:hanging="2108"/>
      </w:pPr>
      <w:r>
        <w:rPr>
          <w:b/>
          <w:spacing w:val="-2"/>
        </w:rPr>
        <w:t>"Achieve"</w:t>
      </w:r>
      <w:r>
        <w:rPr>
          <w:b/>
        </w:rPr>
        <w:tab/>
      </w:r>
      <w:r>
        <w:t>means</w:t>
      </w:r>
      <w:r>
        <w:rPr>
          <w:spacing w:val="-2"/>
        </w:rPr>
        <w:t xml:space="preserve"> </w:t>
      </w:r>
      <w:r>
        <w:t>in</w:t>
      </w:r>
      <w:r>
        <w:rPr>
          <w:spacing w:val="-6"/>
        </w:rPr>
        <w:t xml:space="preserve"> </w:t>
      </w:r>
      <w:r>
        <w:t>respect</w:t>
      </w:r>
      <w:r>
        <w:rPr>
          <w:spacing w:val="-4"/>
        </w:rPr>
        <w:t xml:space="preserve"> </w:t>
      </w:r>
      <w:r>
        <w:t>of</w:t>
      </w:r>
      <w:r>
        <w:rPr>
          <w:spacing w:val="-2"/>
        </w:rPr>
        <w:t xml:space="preserve"> </w:t>
      </w:r>
      <w:r>
        <w:t>a</w:t>
      </w:r>
      <w:r>
        <w:rPr>
          <w:spacing w:val="-4"/>
        </w:rPr>
        <w:t xml:space="preserve"> </w:t>
      </w:r>
      <w:r>
        <w:t>Test,</w:t>
      </w:r>
      <w:r>
        <w:rPr>
          <w:spacing w:val="-4"/>
        </w:rPr>
        <w:t xml:space="preserve"> </w:t>
      </w:r>
      <w:r>
        <w:t>to</w:t>
      </w:r>
      <w:r>
        <w:rPr>
          <w:spacing w:val="-1"/>
        </w:rPr>
        <w:t xml:space="preserve"> </w:t>
      </w:r>
      <w:r>
        <w:t>successfully</w:t>
      </w:r>
      <w:r>
        <w:rPr>
          <w:spacing w:val="-2"/>
        </w:rPr>
        <w:t xml:space="preserve"> </w:t>
      </w:r>
      <w:r>
        <w:t>pass</w:t>
      </w:r>
      <w:r>
        <w:rPr>
          <w:spacing w:val="-5"/>
        </w:rPr>
        <w:t xml:space="preserve"> </w:t>
      </w:r>
      <w:r>
        <w:t>such</w:t>
      </w:r>
      <w:r>
        <w:rPr>
          <w:spacing w:val="-4"/>
        </w:rPr>
        <w:t xml:space="preserve"> </w:t>
      </w:r>
      <w:r>
        <w:t>Test</w:t>
      </w:r>
      <w:r>
        <w:rPr>
          <w:spacing w:val="-4"/>
        </w:rPr>
        <w:t xml:space="preserve"> </w:t>
      </w:r>
      <w:r>
        <w:t>without any Test Issues in accordance with the Test Strategy Plan and in respect of a Milestone, the issue of a Satisfaction Certificate in respect of that Milestone and "</w:t>
      </w:r>
      <w:r>
        <w:rPr>
          <w:b/>
        </w:rPr>
        <w:t>Achieved</w:t>
      </w:r>
      <w:r>
        <w:t>", “</w:t>
      </w:r>
      <w:r>
        <w:rPr>
          <w:b/>
        </w:rPr>
        <w:t>Achieving</w:t>
      </w:r>
      <w:r>
        <w:t>” and "</w:t>
      </w:r>
      <w:r>
        <w:rPr>
          <w:b/>
        </w:rPr>
        <w:t>Achievement</w:t>
      </w:r>
      <w:r>
        <w:t xml:space="preserve">" shall be construed </w:t>
      </w:r>
      <w:proofErr w:type="gramStart"/>
      <w:r>
        <w:t>accordingly;</w:t>
      </w:r>
      <w:proofErr w:type="gramEnd"/>
    </w:p>
    <w:p w14:paraId="08F74938" w14:textId="77777777" w:rsidR="00E35620" w:rsidRDefault="00E35620">
      <w:pPr>
        <w:sectPr w:rsidR="00E35620">
          <w:pgSz w:w="11910" w:h="16840"/>
          <w:pgMar w:top="1840" w:right="760" w:bottom="280" w:left="1180" w:header="720" w:footer="720" w:gutter="0"/>
          <w:cols w:space="720"/>
        </w:sectPr>
      </w:pPr>
    </w:p>
    <w:p w14:paraId="11C09E52" w14:textId="77777777" w:rsidR="00E35620" w:rsidRDefault="00290450">
      <w:pPr>
        <w:pStyle w:val="Heading3"/>
        <w:spacing w:before="119" w:line="249" w:lineRule="auto"/>
      </w:pPr>
      <w:r>
        <w:t>"Acquired</w:t>
      </w:r>
      <w:r>
        <w:rPr>
          <w:spacing w:val="-13"/>
        </w:rPr>
        <w:t xml:space="preserve"> </w:t>
      </w:r>
      <w:r>
        <w:t xml:space="preserve">Rights </w:t>
      </w:r>
      <w:r>
        <w:rPr>
          <w:spacing w:val="-2"/>
        </w:rPr>
        <w:t>Directive"</w:t>
      </w:r>
    </w:p>
    <w:p w14:paraId="25867360" w14:textId="77777777" w:rsidR="00E35620" w:rsidRDefault="00290450">
      <w:pPr>
        <w:pStyle w:val="BodyText"/>
        <w:spacing w:before="119" w:line="249" w:lineRule="auto"/>
        <w:ind w:left="533" w:right="671"/>
      </w:pPr>
      <w:r>
        <w:br w:type="column"/>
      </w:r>
      <w:r>
        <w:t>means the European Council Directive 77/187/EEC on the approximation</w:t>
      </w:r>
      <w:r>
        <w:rPr>
          <w:spacing w:val="-6"/>
        </w:rPr>
        <w:t xml:space="preserve"> </w:t>
      </w:r>
      <w:r>
        <w:t>of</w:t>
      </w:r>
      <w:r>
        <w:rPr>
          <w:spacing w:val="-5"/>
        </w:rPr>
        <w:t xml:space="preserve"> </w:t>
      </w:r>
      <w:r>
        <w:t>laws</w:t>
      </w:r>
      <w:r>
        <w:rPr>
          <w:spacing w:val="-4"/>
        </w:rPr>
        <w:t xml:space="preserve"> </w:t>
      </w:r>
      <w:r>
        <w:t>of</w:t>
      </w:r>
      <w:r>
        <w:rPr>
          <w:spacing w:val="-4"/>
        </w:rPr>
        <w:t xml:space="preserve"> </w:t>
      </w:r>
      <w:r>
        <w:t>European</w:t>
      </w:r>
      <w:r>
        <w:rPr>
          <w:spacing w:val="-5"/>
        </w:rPr>
        <w:t xml:space="preserve"> </w:t>
      </w:r>
      <w:r>
        <w:t>member</w:t>
      </w:r>
      <w:r>
        <w:rPr>
          <w:spacing w:val="-4"/>
        </w:rPr>
        <w:t xml:space="preserve"> </w:t>
      </w:r>
      <w:r>
        <w:t>states</w:t>
      </w:r>
      <w:r>
        <w:rPr>
          <w:spacing w:val="-1"/>
        </w:rPr>
        <w:t xml:space="preserve"> </w:t>
      </w:r>
      <w:r>
        <w:t>relating</w:t>
      </w:r>
      <w:r>
        <w:rPr>
          <w:spacing w:val="-3"/>
        </w:rPr>
        <w:t xml:space="preserve"> </w:t>
      </w:r>
      <w:r>
        <w:t>to</w:t>
      </w:r>
      <w:r>
        <w:rPr>
          <w:spacing w:val="-4"/>
        </w:rPr>
        <w:t xml:space="preserve"> </w:t>
      </w:r>
      <w:r>
        <w:t xml:space="preserve">the safeguarding of employees’ rights in the event of transfers of undertakings, businesses or parts of undertakings or businesses, as amended or re-enacted from time to </w:t>
      </w:r>
      <w:proofErr w:type="gramStart"/>
      <w:r>
        <w:t>time;</w:t>
      </w:r>
      <w:proofErr w:type="gramEnd"/>
    </w:p>
    <w:p w14:paraId="3204FD92" w14:textId="77777777" w:rsidR="00E35620" w:rsidRDefault="00E35620">
      <w:pPr>
        <w:spacing w:line="249" w:lineRule="auto"/>
        <w:sectPr w:rsidR="00E35620">
          <w:type w:val="continuous"/>
          <w:pgSz w:w="11910" w:h="16840"/>
          <w:pgMar w:top="1320" w:right="760" w:bottom="280" w:left="1180" w:header="720" w:footer="720" w:gutter="0"/>
          <w:cols w:num="2" w:space="720" w:equalWidth="0">
            <w:col w:w="2863" w:space="40"/>
            <w:col w:w="7067"/>
          </w:cols>
        </w:sectPr>
      </w:pPr>
    </w:p>
    <w:p w14:paraId="04809FC3" w14:textId="77777777" w:rsidR="00E35620" w:rsidRDefault="00290450">
      <w:pPr>
        <w:pStyle w:val="BodyText"/>
        <w:tabs>
          <w:tab w:val="left" w:pos="3436"/>
        </w:tabs>
        <w:ind w:left="3436" w:right="639" w:hanging="2108"/>
      </w:pPr>
      <w:r>
        <w:rPr>
          <w:b/>
        </w:rPr>
        <w:t>"Additional Clauses"</w:t>
      </w:r>
      <w:r>
        <w:rPr>
          <w:b/>
        </w:rPr>
        <w:tab/>
      </w:r>
      <w:r>
        <w:t>means</w:t>
      </w:r>
      <w:r>
        <w:rPr>
          <w:spacing w:val="-6"/>
        </w:rPr>
        <w:t xml:space="preserve"> </w:t>
      </w:r>
      <w:r>
        <w:t>the</w:t>
      </w:r>
      <w:r>
        <w:rPr>
          <w:spacing w:val="-3"/>
        </w:rPr>
        <w:t xml:space="preserve"> </w:t>
      </w:r>
      <w:r>
        <w:t>additional</w:t>
      </w:r>
      <w:r>
        <w:rPr>
          <w:spacing w:val="-3"/>
        </w:rPr>
        <w:t xml:space="preserve"> </w:t>
      </w:r>
      <w:r>
        <w:t>Clauses</w:t>
      </w:r>
      <w:r>
        <w:rPr>
          <w:spacing w:val="-2"/>
        </w:rPr>
        <w:t xml:space="preserve"> </w:t>
      </w:r>
      <w:r>
        <w:t>in</w:t>
      </w:r>
      <w:r>
        <w:rPr>
          <w:spacing w:val="-5"/>
        </w:rPr>
        <w:t xml:space="preserve"> </w:t>
      </w:r>
      <w:r>
        <w:t>Contract</w:t>
      </w:r>
      <w:r>
        <w:rPr>
          <w:spacing w:val="-5"/>
        </w:rPr>
        <w:t xml:space="preserve"> </w:t>
      </w:r>
      <w:r>
        <w:t>Schedule</w:t>
      </w:r>
      <w:r>
        <w:rPr>
          <w:spacing w:val="-5"/>
        </w:rPr>
        <w:t xml:space="preserve"> </w:t>
      </w:r>
      <w:r>
        <w:t>12</w:t>
      </w:r>
      <w:r>
        <w:rPr>
          <w:spacing w:val="-7"/>
        </w:rPr>
        <w:t xml:space="preserve"> </w:t>
      </w:r>
      <w:r>
        <w:t xml:space="preserve">(Alternative and/or Additional Clauses) and any other additional Clauses set out in the Contract Order Form or elsewhere in this </w:t>
      </w:r>
      <w:proofErr w:type="gramStart"/>
      <w:r>
        <w:t>Contract ;</w:t>
      </w:r>
      <w:proofErr w:type="gramEnd"/>
    </w:p>
    <w:p w14:paraId="557DA786" w14:textId="77777777" w:rsidR="00E35620" w:rsidRDefault="00290450">
      <w:pPr>
        <w:pStyle w:val="BodyText"/>
        <w:tabs>
          <w:tab w:val="left" w:pos="3436"/>
        </w:tabs>
        <w:spacing w:before="116"/>
        <w:ind w:left="3436" w:right="1199" w:hanging="2108"/>
      </w:pPr>
      <w:r>
        <w:rPr>
          <w:b/>
        </w:rPr>
        <w:t>"Affected Party"</w:t>
      </w:r>
      <w:r>
        <w:rPr>
          <w:b/>
        </w:rPr>
        <w:tab/>
      </w:r>
      <w:r>
        <w:t>means</w:t>
      </w:r>
      <w:r>
        <w:rPr>
          <w:spacing w:val="-5"/>
        </w:rPr>
        <w:t xml:space="preserve"> </w:t>
      </w:r>
      <w:r>
        <w:t>the</w:t>
      </w:r>
      <w:r>
        <w:rPr>
          <w:spacing w:val="-2"/>
        </w:rPr>
        <w:t xml:space="preserve"> </w:t>
      </w:r>
      <w:r>
        <w:t>party</w:t>
      </w:r>
      <w:r>
        <w:rPr>
          <w:spacing w:val="-1"/>
        </w:rPr>
        <w:t xml:space="preserve"> </w:t>
      </w:r>
      <w:r>
        <w:t>seeking</w:t>
      </w:r>
      <w:r>
        <w:rPr>
          <w:spacing w:val="-3"/>
        </w:rPr>
        <w:t xml:space="preserve"> </w:t>
      </w:r>
      <w:r>
        <w:t>to</w:t>
      </w:r>
      <w:r>
        <w:rPr>
          <w:spacing w:val="-4"/>
        </w:rPr>
        <w:t xml:space="preserve"> </w:t>
      </w:r>
      <w:r>
        <w:t>claim</w:t>
      </w:r>
      <w:r>
        <w:rPr>
          <w:spacing w:val="-4"/>
        </w:rPr>
        <w:t xml:space="preserve"> </w:t>
      </w:r>
      <w:r>
        <w:t>relief</w:t>
      </w:r>
      <w:r>
        <w:rPr>
          <w:spacing w:val="-5"/>
        </w:rPr>
        <w:t xml:space="preserve"> </w:t>
      </w:r>
      <w:r>
        <w:t>in</w:t>
      </w:r>
      <w:r>
        <w:rPr>
          <w:spacing w:val="-2"/>
        </w:rPr>
        <w:t xml:space="preserve"> </w:t>
      </w:r>
      <w:r>
        <w:t>respect</w:t>
      </w:r>
      <w:r>
        <w:rPr>
          <w:spacing w:val="-4"/>
        </w:rPr>
        <w:t xml:space="preserve"> </w:t>
      </w:r>
      <w:r>
        <w:t>of</w:t>
      </w:r>
      <w:r>
        <w:rPr>
          <w:spacing w:val="-2"/>
        </w:rPr>
        <w:t xml:space="preserve"> </w:t>
      </w:r>
      <w:r>
        <w:t>a</w:t>
      </w:r>
      <w:r>
        <w:rPr>
          <w:spacing w:val="-7"/>
        </w:rPr>
        <w:t xml:space="preserve"> </w:t>
      </w:r>
      <w:proofErr w:type="gramStart"/>
      <w:r>
        <w:t xml:space="preserve">Force </w:t>
      </w:r>
      <w:r>
        <w:rPr>
          <w:spacing w:val="-2"/>
        </w:rPr>
        <w:t>Majeure;</w:t>
      </w:r>
      <w:proofErr w:type="gramEnd"/>
    </w:p>
    <w:p w14:paraId="5090958C" w14:textId="77777777" w:rsidR="00E35620" w:rsidRDefault="00290450">
      <w:pPr>
        <w:pStyle w:val="BodyText"/>
        <w:tabs>
          <w:tab w:val="left" w:pos="3436"/>
        </w:tabs>
        <w:spacing w:before="121"/>
        <w:ind w:left="1328"/>
      </w:pPr>
      <w:r>
        <w:rPr>
          <w:b/>
          <w:spacing w:val="-2"/>
        </w:rPr>
        <w:t>"Affiliates"</w:t>
      </w:r>
      <w:r>
        <w:rPr>
          <w:b/>
        </w:rPr>
        <w:tab/>
      </w:r>
      <w:r>
        <w:t>has</w:t>
      </w:r>
      <w:r>
        <w:rPr>
          <w:spacing w:val="-5"/>
        </w:rPr>
        <w:t xml:space="preserve"> </w:t>
      </w:r>
      <w:r>
        <w:t>the</w:t>
      </w:r>
      <w:r>
        <w:rPr>
          <w:spacing w:val="-4"/>
        </w:rPr>
        <w:t xml:space="preserve"> </w:t>
      </w:r>
      <w:r>
        <w:t>meaning</w:t>
      </w:r>
      <w:r>
        <w:rPr>
          <w:spacing w:val="-4"/>
        </w:rPr>
        <w:t xml:space="preserve"> </w:t>
      </w:r>
      <w:r>
        <w:t>given</w:t>
      </w:r>
      <w:r>
        <w:rPr>
          <w:spacing w:val="-2"/>
        </w:rPr>
        <w:t xml:space="preserve"> </w:t>
      </w:r>
      <w:r>
        <w:t>to</w:t>
      </w:r>
      <w:r>
        <w:rPr>
          <w:spacing w:val="-2"/>
        </w:rPr>
        <w:t xml:space="preserve"> </w:t>
      </w:r>
      <w:r>
        <w:t>it</w:t>
      </w:r>
      <w:r>
        <w:rPr>
          <w:spacing w:val="-4"/>
        </w:rPr>
        <w:t xml:space="preserve"> </w:t>
      </w:r>
      <w:r>
        <w:t>in</w:t>
      </w:r>
      <w:r>
        <w:rPr>
          <w:spacing w:val="-3"/>
        </w:rPr>
        <w:t xml:space="preserve"> </w:t>
      </w:r>
      <w:r>
        <w:t>DMP</w:t>
      </w:r>
      <w:r>
        <w:rPr>
          <w:spacing w:val="-2"/>
        </w:rPr>
        <w:t xml:space="preserve"> </w:t>
      </w:r>
      <w:r>
        <w:t>Schedule</w:t>
      </w:r>
      <w:r>
        <w:rPr>
          <w:spacing w:val="-4"/>
        </w:rPr>
        <w:t xml:space="preserve"> </w:t>
      </w:r>
      <w:r>
        <w:t>1</w:t>
      </w:r>
      <w:r>
        <w:rPr>
          <w:spacing w:val="-2"/>
        </w:rPr>
        <w:t xml:space="preserve"> (Definitions</w:t>
      </w:r>
      <w:proofErr w:type="gramStart"/>
      <w:r>
        <w:rPr>
          <w:spacing w:val="-2"/>
        </w:rPr>
        <w:t>);</w:t>
      </w:r>
      <w:proofErr w:type="gramEnd"/>
    </w:p>
    <w:p w14:paraId="55C5FBD7" w14:textId="77777777" w:rsidR="00E35620" w:rsidRDefault="00E35620">
      <w:pPr>
        <w:sectPr w:rsidR="00E35620">
          <w:type w:val="continuous"/>
          <w:pgSz w:w="11910" w:h="16840"/>
          <w:pgMar w:top="1320" w:right="760" w:bottom="280" w:left="1180" w:header="720" w:footer="720" w:gutter="0"/>
          <w:cols w:space="720"/>
        </w:sectPr>
      </w:pPr>
    </w:p>
    <w:p w14:paraId="275B5B19" w14:textId="77777777" w:rsidR="00E35620" w:rsidRDefault="00290450">
      <w:pPr>
        <w:pStyle w:val="Heading3"/>
        <w:spacing w:before="120"/>
      </w:pPr>
      <w:r>
        <w:rPr>
          <w:spacing w:val="-2"/>
        </w:rPr>
        <w:t>"Alternative Clauses"</w:t>
      </w:r>
    </w:p>
    <w:p w14:paraId="76C28873" w14:textId="77777777" w:rsidR="00E35620" w:rsidRDefault="00290450">
      <w:pPr>
        <w:pStyle w:val="BodyText"/>
        <w:spacing w:before="120"/>
        <w:ind w:left="943" w:right="568"/>
      </w:pPr>
      <w:r>
        <w:br w:type="column"/>
      </w:r>
      <w:r>
        <w:t>means</w:t>
      </w:r>
      <w:r>
        <w:rPr>
          <w:spacing w:val="-6"/>
        </w:rPr>
        <w:t xml:space="preserve"> </w:t>
      </w:r>
      <w:r>
        <w:t>the</w:t>
      </w:r>
      <w:r>
        <w:rPr>
          <w:spacing w:val="-3"/>
        </w:rPr>
        <w:t xml:space="preserve"> </w:t>
      </w:r>
      <w:r>
        <w:t>alternative</w:t>
      </w:r>
      <w:r>
        <w:rPr>
          <w:spacing w:val="-5"/>
        </w:rPr>
        <w:t xml:space="preserve"> </w:t>
      </w:r>
      <w:r>
        <w:t>Clauses</w:t>
      </w:r>
      <w:r>
        <w:rPr>
          <w:spacing w:val="-2"/>
        </w:rPr>
        <w:t xml:space="preserve"> </w:t>
      </w:r>
      <w:r>
        <w:t>in</w:t>
      </w:r>
      <w:r>
        <w:rPr>
          <w:spacing w:val="-5"/>
        </w:rPr>
        <w:t xml:space="preserve"> </w:t>
      </w:r>
      <w:r>
        <w:t>Contract</w:t>
      </w:r>
      <w:r>
        <w:rPr>
          <w:spacing w:val="-3"/>
        </w:rPr>
        <w:t xml:space="preserve"> </w:t>
      </w:r>
      <w:r>
        <w:t>Schedule</w:t>
      </w:r>
      <w:r>
        <w:rPr>
          <w:spacing w:val="-5"/>
        </w:rPr>
        <w:t xml:space="preserve"> </w:t>
      </w:r>
      <w:r>
        <w:t>12</w:t>
      </w:r>
      <w:r>
        <w:rPr>
          <w:spacing w:val="-5"/>
        </w:rPr>
        <w:t xml:space="preserve"> </w:t>
      </w:r>
      <w:r>
        <w:t xml:space="preserve">(Alternative and/or Additional Clauses) and any other alternative Clauses set out in the Contract Order Form or elsewhere in this </w:t>
      </w:r>
      <w:proofErr w:type="gramStart"/>
      <w:r>
        <w:t>Contract ;</w:t>
      </w:r>
      <w:proofErr w:type="gramEnd"/>
    </w:p>
    <w:p w14:paraId="1FF990BA" w14:textId="77777777" w:rsidR="00E35620" w:rsidRDefault="00E35620">
      <w:pPr>
        <w:sectPr w:rsidR="00E35620">
          <w:type w:val="continuous"/>
          <w:pgSz w:w="11910" w:h="16840"/>
          <w:pgMar w:top="1320" w:right="760" w:bottom="280" w:left="1180" w:header="720" w:footer="720" w:gutter="0"/>
          <w:cols w:num="2" w:space="720" w:equalWidth="0">
            <w:col w:w="2453" w:space="40"/>
            <w:col w:w="7477"/>
          </w:cols>
        </w:sectPr>
      </w:pPr>
    </w:p>
    <w:p w14:paraId="4431E73E" w14:textId="77777777" w:rsidR="00E35620" w:rsidRDefault="00290450">
      <w:pPr>
        <w:tabs>
          <w:tab w:val="left" w:pos="3436"/>
        </w:tabs>
        <w:spacing w:before="121"/>
        <w:ind w:left="3436" w:right="739" w:hanging="2108"/>
      </w:pPr>
      <w:r>
        <w:rPr>
          <w:b/>
          <w:spacing w:val="-2"/>
        </w:rPr>
        <w:t>"Approval"</w:t>
      </w:r>
      <w:r>
        <w:rPr>
          <w:b/>
        </w:rPr>
        <w:tab/>
      </w:r>
      <w:r>
        <w:t>means</w:t>
      </w:r>
      <w:r>
        <w:rPr>
          <w:spacing w:val="-5"/>
        </w:rPr>
        <w:t xml:space="preserve"> </w:t>
      </w:r>
      <w:r>
        <w:t>the</w:t>
      </w:r>
      <w:r>
        <w:rPr>
          <w:spacing w:val="-3"/>
        </w:rPr>
        <w:t xml:space="preserve"> </w:t>
      </w:r>
      <w:r>
        <w:t>prior</w:t>
      </w:r>
      <w:r>
        <w:rPr>
          <w:spacing w:val="-4"/>
        </w:rPr>
        <w:t xml:space="preserve"> </w:t>
      </w:r>
      <w:r>
        <w:t>written</w:t>
      </w:r>
      <w:r>
        <w:rPr>
          <w:spacing w:val="-3"/>
        </w:rPr>
        <w:t xml:space="preserve"> </w:t>
      </w:r>
      <w:r>
        <w:t>consent</w:t>
      </w:r>
      <w:r>
        <w:rPr>
          <w:spacing w:val="-3"/>
        </w:rPr>
        <w:t xml:space="preserve"> </w:t>
      </w:r>
      <w:r>
        <w:t>of</w:t>
      </w:r>
      <w:r>
        <w:rPr>
          <w:spacing w:val="-5"/>
        </w:rPr>
        <w:t xml:space="preserve"> </w:t>
      </w:r>
      <w:r>
        <w:t>the</w:t>
      </w:r>
      <w:r>
        <w:rPr>
          <w:spacing w:val="-4"/>
        </w:rPr>
        <w:t xml:space="preserve"> </w:t>
      </w:r>
      <w:r>
        <w:t>Customer</w:t>
      </w:r>
      <w:r>
        <w:rPr>
          <w:spacing w:val="-3"/>
        </w:rPr>
        <w:t xml:space="preserve"> </w:t>
      </w:r>
      <w:r>
        <w:t>and</w:t>
      </w:r>
      <w:r>
        <w:rPr>
          <w:spacing w:val="-5"/>
        </w:rPr>
        <w:t xml:space="preserve"> </w:t>
      </w:r>
      <w:r>
        <w:t>"</w:t>
      </w:r>
      <w:r>
        <w:rPr>
          <w:b/>
        </w:rPr>
        <w:t>Approve</w:t>
      </w:r>
      <w:r>
        <w:t>" and "</w:t>
      </w:r>
      <w:r>
        <w:rPr>
          <w:b/>
        </w:rPr>
        <w:t>Approved</w:t>
      </w:r>
      <w:r>
        <w:t xml:space="preserve">" shall be construed </w:t>
      </w:r>
      <w:proofErr w:type="gramStart"/>
      <w:r>
        <w:t>accordingly;</w:t>
      </w:r>
      <w:proofErr w:type="gramEnd"/>
    </w:p>
    <w:p w14:paraId="49810DCA" w14:textId="77777777" w:rsidR="00E35620" w:rsidRDefault="00E35620">
      <w:pPr>
        <w:sectPr w:rsidR="00E35620">
          <w:type w:val="continuous"/>
          <w:pgSz w:w="11910" w:h="16840"/>
          <w:pgMar w:top="1320" w:right="760" w:bottom="280" w:left="1180" w:header="720" w:footer="720" w:gutter="0"/>
          <w:cols w:space="720"/>
        </w:sectPr>
      </w:pPr>
    </w:p>
    <w:p w14:paraId="76FAD72B" w14:textId="77777777" w:rsidR="00E35620" w:rsidRDefault="00290450">
      <w:pPr>
        <w:pStyle w:val="Heading3"/>
        <w:spacing w:before="121" w:line="249" w:lineRule="auto"/>
      </w:pPr>
      <w:r>
        <w:t>"Approved</w:t>
      </w:r>
      <w:r>
        <w:rPr>
          <w:spacing w:val="-13"/>
        </w:rPr>
        <w:t xml:space="preserve"> </w:t>
      </w:r>
      <w:r>
        <w:t xml:space="preserve">Sub- </w:t>
      </w:r>
      <w:r>
        <w:rPr>
          <w:spacing w:val="-2"/>
        </w:rPr>
        <w:t>Licensee"</w:t>
      </w:r>
    </w:p>
    <w:p w14:paraId="101D9631" w14:textId="77777777" w:rsidR="00E35620" w:rsidRDefault="00290450">
      <w:pPr>
        <w:pStyle w:val="BodyText"/>
        <w:spacing w:before="121"/>
        <w:ind w:left="614"/>
        <w:jc w:val="both"/>
      </w:pPr>
      <w:r>
        <w:br w:type="column"/>
      </w:r>
      <w:r>
        <w:t>means</w:t>
      </w:r>
      <w:r>
        <w:rPr>
          <w:spacing w:val="-5"/>
        </w:rPr>
        <w:t xml:space="preserve"> </w:t>
      </w:r>
      <w:r>
        <w:t>any</w:t>
      </w:r>
      <w:r>
        <w:rPr>
          <w:spacing w:val="-4"/>
        </w:rPr>
        <w:t xml:space="preserve"> </w:t>
      </w:r>
      <w:r>
        <w:t>of</w:t>
      </w:r>
      <w:r>
        <w:rPr>
          <w:spacing w:val="-2"/>
        </w:rPr>
        <w:t xml:space="preserve"> </w:t>
      </w:r>
      <w:r>
        <w:t>the</w:t>
      </w:r>
      <w:r>
        <w:rPr>
          <w:spacing w:val="-2"/>
        </w:rPr>
        <w:t xml:space="preserve"> following:</w:t>
      </w:r>
    </w:p>
    <w:p w14:paraId="5A179C28" w14:textId="77777777" w:rsidR="00E35620" w:rsidRDefault="00290450">
      <w:pPr>
        <w:pStyle w:val="ListParagraph"/>
        <w:numPr>
          <w:ilvl w:val="0"/>
          <w:numId w:val="40"/>
        </w:numPr>
        <w:tabs>
          <w:tab w:val="left" w:pos="982"/>
        </w:tabs>
        <w:spacing w:before="108"/>
        <w:ind w:left="982" w:hanging="368"/>
        <w:jc w:val="both"/>
      </w:pPr>
      <w:r>
        <w:t>a</w:t>
      </w:r>
      <w:r>
        <w:rPr>
          <w:spacing w:val="-6"/>
        </w:rPr>
        <w:t xml:space="preserve"> </w:t>
      </w:r>
      <w:r>
        <w:t>Central</w:t>
      </w:r>
      <w:r>
        <w:rPr>
          <w:spacing w:val="-5"/>
        </w:rPr>
        <w:t xml:space="preserve"> </w:t>
      </w:r>
      <w:r>
        <w:t>Government</w:t>
      </w:r>
      <w:r>
        <w:rPr>
          <w:spacing w:val="-5"/>
        </w:rPr>
        <w:t xml:space="preserve"> </w:t>
      </w:r>
      <w:proofErr w:type="gramStart"/>
      <w:r>
        <w:rPr>
          <w:spacing w:val="-4"/>
        </w:rPr>
        <w:t>Body;</w:t>
      </w:r>
      <w:proofErr w:type="gramEnd"/>
    </w:p>
    <w:p w14:paraId="56CE99E0" w14:textId="77777777" w:rsidR="00E35620" w:rsidRDefault="00290450">
      <w:pPr>
        <w:pStyle w:val="ListParagraph"/>
        <w:numPr>
          <w:ilvl w:val="0"/>
          <w:numId w:val="40"/>
        </w:numPr>
        <w:tabs>
          <w:tab w:val="left" w:pos="982"/>
          <w:tab w:val="left" w:pos="984"/>
        </w:tabs>
        <w:spacing w:before="120"/>
        <w:ind w:right="562"/>
        <w:jc w:val="both"/>
      </w:pPr>
      <w:r>
        <w:t xml:space="preserve">any </w:t>
      </w:r>
      <w:proofErr w:type="gramStart"/>
      <w:r>
        <w:t>third party</w:t>
      </w:r>
      <w:proofErr w:type="gramEnd"/>
      <w:r>
        <w:t xml:space="preserve"> providing goods and/or services to a Central Government Body; and/or</w:t>
      </w:r>
    </w:p>
    <w:p w14:paraId="4EF1FD11" w14:textId="77777777" w:rsidR="00E35620" w:rsidRDefault="00290450">
      <w:pPr>
        <w:pStyle w:val="ListParagraph"/>
        <w:numPr>
          <w:ilvl w:val="0"/>
          <w:numId w:val="40"/>
        </w:numPr>
        <w:tabs>
          <w:tab w:val="left" w:pos="984"/>
        </w:tabs>
        <w:spacing w:before="121"/>
        <w:ind w:right="564"/>
        <w:jc w:val="both"/>
      </w:pPr>
      <w:proofErr w:type="spellStart"/>
      <w:r>
        <w:t>any</w:t>
      </w:r>
      <w:r>
        <w:rPr>
          <w:spacing w:val="-10"/>
        </w:rPr>
        <w:t xml:space="preserve"> </w:t>
      </w:r>
      <w:r>
        <w:t>body</w:t>
      </w:r>
      <w:proofErr w:type="spellEnd"/>
      <w:r>
        <w:rPr>
          <w:spacing w:val="-10"/>
        </w:rPr>
        <w:t xml:space="preserve"> </w:t>
      </w:r>
      <w:r>
        <w:t>(including</w:t>
      </w:r>
      <w:r>
        <w:rPr>
          <w:spacing w:val="-12"/>
        </w:rPr>
        <w:t xml:space="preserve"> </w:t>
      </w:r>
      <w:r>
        <w:t>any</w:t>
      </w:r>
      <w:r>
        <w:rPr>
          <w:spacing w:val="-12"/>
        </w:rPr>
        <w:t xml:space="preserve"> </w:t>
      </w:r>
      <w:r>
        <w:t>private</w:t>
      </w:r>
      <w:r>
        <w:rPr>
          <w:spacing w:val="-12"/>
        </w:rPr>
        <w:t xml:space="preserve"> </w:t>
      </w:r>
      <w:r>
        <w:t>sector</w:t>
      </w:r>
      <w:r>
        <w:rPr>
          <w:spacing w:val="-13"/>
        </w:rPr>
        <w:t xml:space="preserve"> </w:t>
      </w:r>
      <w:r>
        <w:t>body)</w:t>
      </w:r>
      <w:r>
        <w:rPr>
          <w:spacing w:val="-12"/>
        </w:rPr>
        <w:t xml:space="preserve"> </w:t>
      </w:r>
      <w:r>
        <w:t>which</w:t>
      </w:r>
      <w:r>
        <w:rPr>
          <w:spacing w:val="-11"/>
        </w:rPr>
        <w:t xml:space="preserve"> </w:t>
      </w:r>
      <w:r>
        <w:t>performs</w:t>
      </w:r>
      <w:r>
        <w:rPr>
          <w:spacing w:val="-13"/>
        </w:rPr>
        <w:t xml:space="preserve"> </w:t>
      </w:r>
      <w:r>
        <w:t>or carries</w:t>
      </w:r>
      <w:r>
        <w:rPr>
          <w:spacing w:val="-5"/>
        </w:rPr>
        <w:t xml:space="preserve"> </w:t>
      </w:r>
      <w:r>
        <w:t>on</w:t>
      </w:r>
      <w:r>
        <w:rPr>
          <w:spacing w:val="-6"/>
        </w:rPr>
        <w:t xml:space="preserve"> </w:t>
      </w:r>
      <w:r>
        <w:t>any</w:t>
      </w:r>
      <w:r>
        <w:rPr>
          <w:spacing w:val="-5"/>
        </w:rPr>
        <w:t xml:space="preserve"> </w:t>
      </w:r>
      <w:r>
        <w:t>of</w:t>
      </w:r>
      <w:r>
        <w:rPr>
          <w:spacing w:val="-5"/>
        </w:rPr>
        <w:t xml:space="preserve"> </w:t>
      </w:r>
      <w:r>
        <w:t>the</w:t>
      </w:r>
      <w:r>
        <w:rPr>
          <w:spacing w:val="-5"/>
        </w:rPr>
        <w:t xml:space="preserve"> </w:t>
      </w:r>
      <w:r>
        <w:t>functions</w:t>
      </w:r>
      <w:r>
        <w:rPr>
          <w:spacing w:val="-5"/>
        </w:rPr>
        <w:t xml:space="preserve"> </w:t>
      </w:r>
      <w:r>
        <w:t>and/or</w:t>
      </w:r>
      <w:r>
        <w:rPr>
          <w:spacing w:val="-5"/>
        </w:rPr>
        <w:t xml:space="preserve"> </w:t>
      </w:r>
      <w:r>
        <w:t>activities</w:t>
      </w:r>
      <w:r>
        <w:rPr>
          <w:spacing w:val="-8"/>
        </w:rPr>
        <w:t xml:space="preserve"> </w:t>
      </w:r>
      <w:r>
        <w:t>that</w:t>
      </w:r>
      <w:r>
        <w:rPr>
          <w:spacing w:val="-5"/>
        </w:rPr>
        <w:t xml:space="preserve"> </w:t>
      </w:r>
      <w:r>
        <w:t xml:space="preserve">previously had been performed and/or carried </w:t>
      </w:r>
      <w:proofErr w:type="gramStart"/>
      <w:r>
        <w:t>on</w:t>
      </w:r>
      <w:proofErr w:type="gramEnd"/>
      <w:r>
        <w:t xml:space="preserve"> by the </w:t>
      </w:r>
      <w:proofErr w:type="gramStart"/>
      <w:r>
        <w:t>Customer;</w:t>
      </w:r>
      <w:proofErr w:type="gramEnd"/>
    </w:p>
    <w:p w14:paraId="34865516" w14:textId="77777777" w:rsidR="00E35620" w:rsidRDefault="00E35620">
      <w:pPr>
        <w:jc w:val="both"/>
        <w:sectPr w:rsidR="00E35620">
          <w:type w:val="continuous"/>
          <w:pgSz w:w="11910" w:h="16840"/>
          <w:pgMar w:top="1320" w:right="760" w:bottom="280" w:left="1180" w:header="720" w:footer="720" w:gutter="0"/>
          <w:cols w:num="2" w:space="720" w:equalWidth="0">
            <w:col w:w="2782" w:space="40"/>
            <w:col w:w="7148"/>
          </w:cols>
        </w:sectPr>
      </w:pPr>
    </w:p>
    <w:p w14:paraId="207AF3A7" w14:textId="77777777" w:rsidR="00E35620" w:rsidRDefault="00290450">
      <w:pPr>
        <w:tabs>
          <w:tab w:val="left" w:pos="3436"/>
        </w:tabs>
        <w:spacing w:before="120"/>
        <w:ind w:left="1328"/>
      </w:pPr>
      <w:r>
        <w:rPr>
          <w:b/>
          <w:spacing w:val="-2"/>
        </w:rPr>
        <w:t>"Auditor"</w:t>
      </w:r>
      <w:r>
        <w:rPr>
          <w:b/>
        </w:rPr>
        <w:tab/>
      </w:r>
      <w:r>
        <w:rPr>
          <w:spacing w:val="-2"/>
        </w:rPr>
        <w:t>means:</w:t>
      </w:r>
    </w:p>
    <w:p w14:paraId="27E20C29" w14:textId="77777777" w:rsidR="00E35620" w:rsidRDefault="00290450">
      <w:pPr>
        <w:pStyle w:val="ListParagraph"/>
        <w:numPr>
          <w:ilvl w:val="1"/>
          <w:numId w:val="40"/>
        </w:numPr>
        <w:tabs>
          <w:tab w:val="left" w:pos="4156"/>
        </w:tabs>
        <w:spacing w:before="121"/>
      </w:pPr>
      <w:r>
        <w:t>the</w:t>
      </w:r>
      <w:r>
        <w:rPr>
          <w:spacing w:val="-5"/>
        </w:rPr>
        <w:t xml:space="preserve"> </w:t>
      </w:r>
      <w:r>
        <w:t>Customer’s</w:t>
      </w:r>
      <w:r>
        <w:rPr>
          <w:spacing w:val="-7"/>
        </w:rPr>
        <w:t xml:space="preserve"> </w:t>
      </w:r>
      <w:r>
        <w:t>internal</w:t>
      </w:r>
      <w:r>
        <w:rPr>
          <w:spacing w:val="-5"/>
        </w:rPr>
        <w:t xml:space="preserve"> </w:t>
      </w:r>
      <w:r>
        <w:t>and</w:t>
      </w:r>
      <w:r>
        <w:rPr>
          <w:spacing w:val="-5"/>
        </w:rPr>
        <w:t xml:space="preserve"> </w:t>
      </w:r>
      <w:r>
        <w:t>external</w:t>
      </w:r>
      <w:r>
        <w:rPr>
          <w:spacing w:val="-4"/>
        </w:rPr>
        <w:t xml:space="preserve"> </w:t>
      </w:r>
      <w:proofErr w:type="gramStart"/>
      <w:r>
        <w:rPr>
          <w:spacing w:val="-2"/>
        </w:rPr>
        <w:t>auditors;</w:t>
      </w:r>
      <w:proofErr w:type="gramEnd"/>
    </w:p>
    <w:p w14:paraId="25F9471B" w14:textId="77777777" w:rsidR="00E35620" w:rsidRDefault="00290450">
      <w:pPr>
        <w:pStyle w:val="ListParagraph"/>
        <w:numPr>
          <w:ilvl w:val="1"/>
          <w:numId w:val="40"/>
        </w:numPr>
        <w:tabs>
          <w:tab w:val="left" w:pos="4156"/>
        </w:tabs>
        <w:spacing w:before="121"/>
      </w:pPr>
      <w:r>
        <w:t>the</w:t>
      </w:r>
      <w:r>
        <w:rPr>
          <w:spacing w:val="-6"/>
        </w:rPr>
        <w:t xml:space="preserve"> </w:t>
      </w:r>
      <w:r>
        <w:t>Customer’s</w:t>
      </w:r>
      <w:r>
        <w:rPr>
          <w:spacing w:val="-9"/>
        </w:rPr>
        <w:t xml:space="preserve"> </w:t>
      </w:r>
      <w:r>
        <w:t>statutory</w:t>
      </w:r>
      <w:r>
        <w:rPr>
          <w:spacing w:val="-7"/>
        </w:rPr>
        <w:t xml:space="preserve"> </w:t>
      </w:r>
      <w:r>
        <w:t>or</w:t>
      </w:r>
      <w:r>
        <w:rPr>
          <w:spacing w:val="-6"/>
        </w:rPr>
        <w:t xml:space="preserve"> </w:t>
      </w:r>
      <w:r>
        <w:t>regulatory</w:t>
      </w:r>
      <w:r>
        <w:rPr>
          <w:spacing w:val="-5"/>
        </w:rPr>
        <w:t xml:space="preserve"> </w:t>
      </w:r>
      <w:proofErr w:type="gramStart"/>
      <w:r>
        <w:rPr>
          <w:spacing w:val="-2"/>
        </w:rPr>
        <w:t>auditors;</w:t>
      </w:r>
      <w:proofErr w:type="gramEnd"/>
    </w:p>
    <w:p w14:paraId="672991DA" w14:textId="77777777" w:rsidR="00E35620" w:rsidRDefault="00290450">
      <w:pPr>
        <w:pStyle w:val="ListParagraph"/>
        <w:numPr>
          <w:ilvl w:val="1"/>
          <w:numId w:val="40"/>
        </w:numPr>
        <w:tabs>
          <w:tab w:val="left" w:pos="3606"/>
          <w:tab w:val="left" w:pos="4156"/>
        </w:tabs>
        <w:spacing w:before="117"/>
        <w:ind w:left="3606" w:right="563" w:hanging="171"/>
      </w:pPr>
      <w:r>
        <w:t>the</w:t>
      </w:r>
      <w:r>
        <w:rPr>
          <w:spacing w:val="-13"/>
        </w:rPr>
        <w:t xml:space="preserve"> </w:t>
      </w:r>
      <w:r>
        <w:t>Comptroller</w:t>
      </w:r>
      <w:r>
        <w:rPr>
          <w:spacing w:val="-12"/>
        </w:rPr>
        <w:t xml:space="preserve"> </w:t>
      </w:r>
      <w:r>
        <w:t>and</w:t>
      </w:r>
      <w:r>
        <w:rPr>
          <w:spacing w:val="-13"/>
        </w:rPr>
        <w:t xml:space="preserve"> </w:t>
      </w:r>
      <w:r>
        <w:t>Auditor</w:t>
      </w:r>
      <w:r>
        <w:rPr>
          <w:spacing w:val="-10"/>
        </w:rPr>
        <w:t xml:space="preserve"> </w:t>
      </w:r>
      <w:r>
        <w:t>General,</w:t>
      </w:r>
      <w:r>
        <w:rPr>
          <w:spacing w:val="-13"/>
        </w:rPr>
        <w:t xml:space="preserve"> </w:t>
      </w:r>
      <w:r>
        <w:t>their</w:t>
      </w:r>
      <w:r>
        <w:rPr>
          <w:spacing w:val="-12"/>
        </w:rPr>
        <w:t xml:space="preserve"> </w:t>
      </w:r>
      <w:r>
        <w:t>staff</w:t>
      </w:r>
      <w:r>
        <w:rPr>
          <w:spacing w:val="-13"/>
        </w:rPr>
        <w:t xml:space="preserve"> </w:t>
      </w:r>
      <w:r>
        <w:t>and/or</w:t>
      </w:r>
      <w:r>
        <w:rPr>
          <w:spacing w:val="-11"/>
        </w:rPr>
        <w:t xml:space="preserve"> </w:t>
      </w:r>
      <w:r>
        <w:t xml:space="preserve">any appointed representatives of the National Audit </w:t>
      </w:r>
      <w:proofErr w:type="gramStart"/>
      <w:r>
        <w:t>Office;</w:t>
      </w:r>
      <w:proofErr w:type="gramEnd"/>
    </w:p>
    <w:p w14:paraId="40CD3721" w14:textId="77777777" w:rsidR="00E35620" w:rsidRDefault="00290450">
      <w:pPr>
        <w:pStyle w:val="ListParagraph"/>
        <w:numPr>
          <w:ilvl w:val="1"/>
          <w:numId w:val="40"/>
        </w:numPr>
        <w:tabs>
          <w:tab w:val="left" w:pos="4156"/>
        </w:tabs>
        <w:spacing w:before="121"/>
      </w:pPr>
      <w:r>
        <w:t>HM</w:t>
      </w:r>
      <w:r>
        <w:rPr>
          <w:spacing w:val="-2"/>
        </w:rPr>
        <w:t xml:space="preserve"> </w:t>
      </w:r>
      <w:r>
        <w:t>Treasury</w:t>
      </w:r>
      <w:r>
        <w:rPr>
          <w:spacing w:val="-3"/>
        </w:rPr>
        <w:t xml:space="preserve"> </w:t>
      </w:r>
      <w:proofErr w:type="gramStart"/>
      <w:r>
        <w:t>or</w:t>
      </w:r>
      <w:proofErr w:type="gramEnd"/>
      <w:r>
        <w:rPr>
          <w:spacing w:val="-4"/>
        </w:rPr>
        <w:t xml:space="preserve"> </w:t>
      </w:r>
      <w:r>
        <w:t>the</w:t>
      </w:r>
      <w:r>
        <w:rPr>
          <w:spacing w:val="-1"/>
        </w:rPr>
        <w:t xml:space="preserve"> </w:t>
      </w:r>
      <w:r>
        <w:t>Cabinet</w:t>
      </w:r>
      <w:r>
        <w:rPr>
          <w:spacing w:val="-1"/>
        </w:rPr>
        <w:t xml:space="preserve"> </w:t>
      </w:r>
      <w:proofErr w:type="gramStart"/>
      <w:r>
        <w:rPr>
          <w:spacing w:val="-2"/>
        </w:rPr>
        <w:t>Office;</w:t>
      </w:r>
      <w:proofErr w:type="gramEnd"/>
    </w:p>
    <w:p w14:paraId="1BC8CC26" w14:textId="77777777" w:rsidR="00E35620" w:rsidRDefault="00290450">
      <w:pPr>
        <w:pStyle w:val="ListParagraph"/>
        <w:numPr>
          <w:ilvl w:val="1"/>
          <w:numId w:val="40"/>
        </w:numPr>
        <w:tabs>
          <w:tab w:val="left" w:pos="3606"/>
          <w:tab w:val="left" w:pos="4156"/>
        </w:tabs>
        <w:spacing w:before="120"/>
        <w:ind w:left="3606" w:right="567" w:hanging="171"/>
      </w:pPr>
      <w:r>
        <w:t>any</w:t>
      </w:r>
      <w:r>
        <w:rPr>
          <w:spacing w:val="-1"/>
        </w:rPr>
        <w:t xml:space="preserve"> </w:t>
      </w:r>
      <w:r>
        <w:t>party</w:t>
      </w:r>
      <w:r>
        <w:rPr>
          <w:spacing w:val="-3"/>
        </w:rPr>
        <w:t xml:space="preserve"> </w:t>
      </w:r>
      <w:r>
        <w:t>formally</w:t>
      </w:r>
      <w:r>
        <w:rPr>
          <w:spacing w:val="-1"/>
        </w:rPr>
        <w:t xml:space="preserve"> </w:t>
      </w:r>
      <w:r>
        <w:t>appointed</w:t>
      </w:r>
      <w:r>
        <w:rPr>
          <w:spacing w:val="-2"/>
        </w:rPr>
        <w:t xml:space="preserve"> </w:t>
      </w:r>
      <w:r>
        <w:t>by</w:t>
      </w:r>
      <w:r>
        <w:rPr>
          <w:spacing w:val="-3"/>
        </w:rPr>
        <w:t xml:space="preserve"> </w:t>
      </w:r>
      <w:r>
        <w:t>the</w:t>
      </w:r>
      <w:r>
        <w:rPr>
          <w:spacing w:val="-4"/>
        </w:rPr>
        <w:t xml:space="preserve"> </w:t>
      </w:r>
      <w:r>
        <w:t>Customer</w:t>
      </w:r>
      <w:r>
        <w:rPr>
          <w:spacing w:val="-4"/>
        </w:rPr>
        <w:t xml:space="preserve"> </w:t>
      </w:r>
      <w:r>
        <w:t>to</w:t>
      </w:r>
      <w:r>
        <w:rPr>
          <w:spacing w:val="-3"/>
        </w:rPr>
        <w:t xml:space="preserve"> </w:t>
      </w:r>
      <w:r>
        <w:t>carry</w:t>
      </w:r>
      <w:r>
        <w:rPr>
          <w:spacing w:val="-4"/>
        </w:rPr>
        <w:t xml:space="preserve"> </w:t>
      </w:r>
      <w:r>
        <w:t>out audit or similar review functions; and</w:t>
      </w:r>
    </w:p>
    <w:p w14:paraId="014C9B82" w14:textId="77777777" w:rsidR="00E35620" w:rsidRDefault="00E35620">
      <w:pPr>
        <w:sectPr w:rsidR="00E35620">
          <w:type w:val="continuous"/>
          <w:pgSz w:w="11910" w:h="16840"/>
          <w:pgMar w:top="1320" w:right="760" w:bottom="280" w:left="1180" w:header="720" w:footer="720" w:gutter="0"/>
          <w:cols w:space="720"/>
        </w:sectPr>
      </w:pPr>
    </w:p>
    <w:p w14:paraId="72F68B90" w14:textId="77777777" w:rsidR="00E35620" w:rsidRDefault="00290450">
      <w:pPr>
        <w:pStyle w:val="ListParagraph"/>
        <w:numPr>
          <w:ilvl w:val="1"/>
          <w:numId w:val="40"/>
        </w:numPr>
        <w:tabs>
          <w:tab w:val="left" w:pos="3707"/>
        </w:tabs>
        <w:spacing w:before="61"/>
        <w:ind w:left="3707" w:hanging="271"/>
      </w:pPr>
      <w:r>
        <w:lastRenderedPageBreak/>
        <w:t>successors</w:t>
      </w:r>
      <w:r>
        <w:rPr>
          <w:spacing w:val="-2"/>
        </w:rPr>
        <w:t xml:space="preserve"> </w:t>
      </w:r>
      <w:r>
        <w:t>or</w:t>
      </w:r>
      <w:r>
        <w:rPr>
          <w:spacing w:val="-5"/>
        </w:rPr>
        <w:t xml:space="preserve"> </w:t>
      </w:r>
      <w:r>
        <w:t>assigns</w:t>
      </w:r>
      <w:r>
        <w:rPr>
          <w:spacing w:val="-3"/>
        </w:rPr>
        <w:t xml:space="preserve"> </w:t>
      </w:r>
      <w:r>
        <w:t>of</w:t>
      </w:r>
      <w:r>
        <w:rPr>
          <w:spacing w:val="-2"/>
        </w:rPr>
        <w:t xml:space="preserve"> </w:t>
      </w:r>
      <w:r>
        <w:t>any</w:t>
      </w:r>
      <w:r>
        <w:rPr>
          <w:spacing w:val="-1"/>
        </w:rPr>
        <w:t xml:space="preserve"> </w:t>
      </w:r>
      <w:r>
        <w:t>of</w:t>
      </w:r>
      <w:r>
        <w:rPr>
          <w:spacing w:val="-5"/>
        </w:rPr>
        <w:t xml:space="preserve"> </w:t>
      </w:r>
      <w:r>
        <w:t>the</w:t>
      </w:r>
      <w:r>
        <w:rPr>
          <w:spacing w:val="-1"/>
        </w:rPr>
        <w:t xml:space="preserve"> </w:t>
      </w:r>
      <w:r>
        <w:rPr>
          <w:spacing w:val="-2"/>
        </w:rPr>
        <w:t>above.</w:t>
      </w:r>
    </w:p>
    <w:p w14:paraId="7754FC23" w14:textId="77777777" w:rsidR="00E35620" w:rsidRDefault="00290450">
      <w:pPr>
        <w:tabs>
          <w:tab w:val="left" w:pos="3436"/>
        </w:tabs>
        <w:spacing w:before="120"/>
        <w:ind w:left="1328"/>
      </w:pPr>
      <w:r>
        <w:rPr>
          <w:b/>
          <w:spacing w:val="-2"/>
        </w:rPr>
        <w:t>"Authority"</w:t>
      </w:r>
      <w:r>
        <w:rPr>
          <w:b/>
        </w:rPr>
        <w:tab/>
      </w:r>
      <w:r>
        <w:t>has</w:t>
      </w:r>
      <w:r>
        <w:rPr>
          <w:spacing w:val="-3"/>
        </w:rPr>
        <w:t xml:space="preserve"> </w:t>
      </w:r>
      <w:r>
        <w:t>the</w:t>
      </w:r>
      <w:r>
        <w:rPr>
          <w:spacing w:val="-5"/>
        </w:rPr>
        <w:t xml:space="preserve"> </w:t>
      </w:r>
      <w:r>
        <w:t>meaning</w:t>
      </w:r>
      <w:r>
        <w:rPr>
          <w:spacing w:val="-4"/>
        </w:rPr>
        <w:t xml:space="preserve"> </w:t>
      </w:r>
      <w:r>
        <w:t>given</w:t>
      </w:r>
      <w:r>
        <w:rPr>
          <w:spacing w:val="-3"/>
        </w:rPr>
        <w:t xml:space="preserve"> </w:t>
      </w:r>
      <w:r>
        <w:t>to</w:t>
      </w:r>
      <w:r>
        <w:rPr>
          <w:spacing w:val="-1"/>
        </w:rPr>
        <w:t xml:space="preserve"> </w:t>
      </w:r>
      <w:r>
        <w:t>it</w:t>
      </w:r>
      <w:r>
        <w:rPr>
          <w:spacing w:val="-5"/>
        </w:rPr>
        <w:t xml:space="preserve"> </w:t>
      </w:r>
      <w:r>
        <w:t>in</w:t>
      </w:r>
      <w:r>
        <w:rPr>
          <w:spacing w:val="-3"/>
        </w:rPr>
        <w:t xml:space="preserve"> </w:t>
      </w:r>
      <w:r>
        <w:t>DMP</w:t>
      </w:r>
      <w:r>
        <w:rPr>
          <w:spacing w:val="-2"/>
        </w:rPr>
        <w:t xml:space="preserve"> </w:t>
      </w:r>
      <w:r>
        <w:t>Schedule</w:t>
      </w:r>
      <w:r>
        <w:rPr>
          <w:spacing w:val="-4"/>
        </w:rPr>
        <w:t xml:space="preserve"> </w:t>
      </w:r>
      <w:r>
        <w:rPr>
          <w:spacing w:val="-10"/>
        </w:rPr>
        <w:t>1</w:t>
      </w:r>
    </w:p>
    <w:p w14:paraId="1259B497" w14:textId="77777777" w:rsidR="00E35620" w:rsidRDefault="00290450">
      <w:pPr>
        <w:pStyle w:val="BodyText"/>
        <w:spacing w:before="10"/>
        <w:ind w:left="3436"/>
      </w:pPr>
      <w:r>
        <w:rPr>
          <w:spacing w:val="-2"/>
        </w:rPr>
        <w:t>(Definitions</w:t>
      </w:r>
      <w:proofErr w:type="gramStart"/>
      <w:r>
        <w:rPr>
          <w:spacing w:val="-2"/>
        </w:rPr>
        <w:t>);</w:t>
      </w:r>
      <w:proofErr w:type="gramEnd"/>
    </w:p>
    <w:p w14:paraId="1671D1A9" w14:textId="77777777" w:rsidR="00E35620" w:rsidRDefault="00290450">
      <w:pPr>
        <w:pStyle w:val="BodyText"/>
        <w:tabs>
          <w:tab w:val="left" w:pos="3436"/>
        </w:tabs>
        <w:spacing w:before="120"/>
        <w:ind w:left="3436" w:right="1058" w:hanging="2108"/>
      </w:pPr>
      <w:r>
        <w:rPr>
          <w:b/>
          <w:spacing w:val="-2"/>
        </w:rPr>
        <w:t>“BACS”</w:t>
      </w:r>
      <w:r>
        <w:rPr>
          <w:b/>
        </w:rPr>
        <w:tab/>
      </w:r>
      <w:r>
        <w:t>means the Bankers’ Automated Clearing Services, which is a scheme</w:t>
      </w:r>
      <w:r>
        <w:rPr>
          <w:spacing w:val="-5"/>
        </w:rPr>
        <w:t xml:space="preserve"> </w:t>
      </w:r>
      <w:r>
        <w:t>for</w:t>
      </w:r>
      <w:r>
        <w:rPr>
          <w:spacing w:val="-5"/>
        </w:rPr>
        <w:t xml:space="preserve"> </w:t>
      </w:r>
      <w:r>
        <w:t>the</w:t>
      </w:r>
      <w:r>
        <w:rPr>
          <w:spacing w:val="-5"/>
        </w:rPr>
        <w:t xml:space="preserve"> </w:t>
      </w:r>
      <w:r>
        <w:t>electronic</w:t>
      </w:r>
      <w:r>
        <w:rPr>
          <w:spacing w:val="-5"/>
        </w:rPr>
        <w:t xml:space="preserve"> </w:t>
      </w:r>
      <w:r>
        <w:t>processing</w:t>
      </w:r>
      <w:r>
        <w:rPr>
          <w:spacing w:val="-6"/>
        </w:rPr>
        <w:t xml:space="preserve"> </w:t>
      </w:r>
      <w:r>
        <w:t>of</w:t>
      </w:r>
      <w:r>
        <w:rPr>
          <w:spacing w:val="-7"/>
        </w:rPr>
        <w:t xml:space="preserve"> </w:t>
      </w:r>
      <w:r>
        <w:t>financial</w:t>
      </w:r>
      <w:r>
        <w:rPr>
          <w:spacing w:val="-6"/>
        </w:rPr>
        <w:t xml:space="preserve"> </w:t>
      </w:r>
      <w:r>
        <w:t xml:space="preserve">transactions within the United </w:t>
      </w:r>
      <w:proofErr w:type="gramStart"/>
      <w:r>
        <w:t>Kingdom;</w:t>
      </w:r>
      <w:proofErr w:type="gramEnd"/>
    </w:p>
    <w:p w14:paraId="2784FAD7" w14:textId="77777777" w:rsidR="00E35620" w:rsidRDefault="00E35620">
      <w:pPr>
        <w:sectPr w:rsidR="00E35620">
          <w:pgSz w:w="11910" w:h="16840"/>
          <w:pgMar w:top="1360" w:right="760" w:bottom="280" w:left="1180" w:header="720" w:footer="720" w:gutter="0"/>
          <w:cols w:space="720"/>
        </w:sectPr>
      </w:pPr>
    </w:p>
    <w:p w14:paraId="3397D7A8" w14:textId="77777777" w:rsidR="00E35620" w:rsidRDefault="00290450">
      <w:pPr>
        <w:pStyle w:val="Heading3"/>
        <w:spacing w:before="119"/>
      </w:pPr>
      <w:r>
        <w:t xml:space="preserve">“Call for </w:t>
      </w:r>
      <w:r>
        <w:rPr>
          <w:spacing w:val="-2"/>
        </w:rPr>
        <w:t>Competition Procedure”</w:t>
      </w:r>
    </w:p>
    <w:p w14:paraId="633921CB" w14:textId="77777777" w:rsidR="00E35620" w:rsidRDefault="00290450">
      <w:pPr>
        <w:spacing w:before="120" w:line="249" w:lineRule="auto"/>
        <w:ind w:left="1328"/>
        <w:rPr>
          <w:b/>
        </w:rPr>
      </w:pPr>
      <w:r>
        <w:rPr>
          <w:b/>
          <w:spacing w:val="-2"/>
        </w:rPr>
        <w:t>"Contract Commencement Date"</w:t>
      </w:r>
    </w:p>
    <w:p w14:paraId="21D259D1" w14:textId="77777777" w:rsidR="00E35620" w:rsidRDefault="00290450">
      <w:pPr>
        <w:pStyle w:val="BodyText"/>
        <w:spacing w:before="119"/>
        <w:ind w:left="558" w:right="598"/>
      </w:pPr>
      <w:r>
        <w:br w:type="column"/>
      </w:r>
      <w:r>
        <w:t>means</w:t>
      </w:r>
      <w:r>
        <w:rPr>
          <w:spacing w:val="-7"/>
        </w:rPr>
        <w:t xml:space="preserve"> </w:t>
      </w:r>
      <w:r>
        <w:t>the</w:t>
      </w:r>
      <w:r>
        <w:rPr>
          <w:spacing w:val="-6"/>
        </w:rPr>
        <w:t xml:space="preserve"> </w:t>
      </w:r>
      <w:r>
        <w:t>competition</w:t>
      </w:r>
      <w:r>
        <w:rPr>
          <w:spacing w:val="-5"/>
        </w:rPr>
        <w:t xml:space="preserve"> </w:t>
      </w:r>
      <w:r>
        <w:t>procedure</w:t>
      </w:r>
      <w:r>
        <w:rPr>
          <w:spacing w:val="-4"/>
        </w:rPr>
        <w:t xml:space="preserve"> </w:t>
      </w:r>
      <w:r>
        <w:t>described</w:t>
      </w:r>
      <w:r>
        <w:rPr>
          <w:spacing w:val="-4"/>
        </w:rPr>
        <w:t xml:space="preserve"> </w:t>
      </w:r>
      <w:r>
        <w:t>in</w:t>
      </w:r>
      <w:r>
        <w:rPr>
          <w:spacing w:val="-5"/>
        </w:rPr>
        <w:t xml:space="preserve"> </w:t>
      </w:r>
      <w:r>
        <w:t>paragraph</w:t>
      </w:r>
      <w:r>
        <w:rPr>
          <w:spacing w:val="-5"/>
        </w:rPr>
        <w:t xml:space="preserve"> </w:t>
      </w:r>
      <w:r>
        <w:t>2</w:t>
      </w:r>
      <w:r>
        <w:rPr>
          <w:spacing w:val="-5"/>
        </w:rPr>
        <w:t xml:space="preserve"> </w:t>
      </w:r>
      <w:r>
        <w:t>of DMP Schedule 5 (Call for Competition Procedure</w:t>
      </w:r>
      <w:proofErr w:type="gramStart"/>
      <w:r>
        <w:t>);</w:t>
      </w:r>
      <w:proofErr w:type="gramEnd"/>
    </w:p>
    <w:p w14:paraId="1DCC5E13" w14:textId="77777777" w:rsidR="00E35620" w:rsidRDefault="00E35620">
      <w:pPr>
        <w:pStyle w:val="BodyText"/>
        <w:spacing w:before="120"/>
      </w:pPr>
    </w:p>
    <w:p w14:paraId="4441CCC1" w14:textId="77777777" w:rsidR="00E35620" w:rsidRDefault="00290450">
      <w:pPr>
        <w:pStyle w:val="BodyText"/>
        <w:ind w:left="558" w:right="721"/>
      </w:pPr>
      <w:r>
        <w:t>means</w:t>
      </w:r>
      <w:r>
        <w:rPr>
          <w:spacing w:val="-5"/>
        </w:rPr>
        <w:t xml:space="preserve"> </w:t>
      </w:r>
      <w:r>
        <w:t>the</w:t>
      </w:r>
      <w:r>
        <w:rPr>
          <w:spacing w:val="-2"/>
        </w:rPr>
        <w:t xml:space="preserve"> </w:t>
      </w:r>
      <w:r>
        <w:t>date</w:t>
      </w:r>
      <w:r>
        <w:rPr>
          <w:spacing w:val="-4"/>
        </w:rPr>
        <w:t xml:space="preserve"> </w:t>
      </w:r>
      <w:r>
        <w:t>of</w:t>
      </w:r>
      <w:r>
        <w:rPr>
          <w:spacing w:val="-2"/>
        </w:rPr>
        <w:t xml:space="preserve"> </w:t>
      </w:r>
      <w:r>
        <w:t>commencement</w:t>
      </w:r>
      <w:r>
        <w:rPr>
          <w:spacing w:val="-4"/>
        </w:rPr>
        <w:t xml:space="preserve"> </w:t>
      </w:r>
      <w:r>
        <w:t>of</w:t>
      </w:r>
      <w:r>
        <w:rPr>
          <w:spacing w:val="-2"/>
        </w:rPr>
        <w:t xml:space="preserve"> </w:t>
      </w:r>
      <w:r>
        <w:t>this</w:t>
      </w:r>
      <w:r>
        <w:rPr>
          <w:spacing w:val="-5"/>
        </w:rPr>
        <w:t xml:space="preserve"> </w:t>
      </w:r>
      <w:r>
        <w:t>Contract</w:t>
      </w:r>
      <w:r>
        <w:rPr>
          <w:spacing w:val="-2"/>
        </w:rPr>
        <w:t xml:space="preserve"> </w:t>
      </w:r>
      <w:r>
        <w:t>set</w:t>
      </w:r>
      <w:r>
        <w:rPr>
          <w:spacing w:val="-4"/>
        </w:rPr>
        <w:t xml:space="preserve"> </w:t>
      </w:r>
      <w:r>
        <w:t>out</w:t>
      </w:r>
      <w:r>
        <w:rPr>
          <w:spacing w:val="-2"/>
        </w:rPr>
        <w:t xml:space="preserve"> </w:t>
      </w:r>
      <w:r>
        <w:t>in</w:t>
      </w:r>
      <w:r>
        <w:rPr>
          <w:spacing w:val="-4"/>
        </w:rPr>
        <w:t xml:space="preserve"> </w:t>
      </w:r>
      <w:r>
        <w:t xml:space="preserve">the Contract Order </w:t>
      </w:r>
      <w:proofErr w:type="gramStart"/>
      <w:r>
        <w:t>Form;</w:t>
      </w:r>
      <w:proofErr w:type="gramEnd"/>
    </w:p>
    <w:p w14:paraId="2B58D764" w14:textId="77777777" w:rsidR="00E35620" w:rsidRDefault="00E35620">
      <w:pPr>
        <w:sectPr w:rsidR="00E35620">
          <w:type w:val="continuous"/>
          <w:pgSz w:w="11910" w:h="16840"/>
          <w:pgMar w:top="1320" w:right="760" w:bottom="280" w:left="1180" w:header="720" w:footer="720" w:gutter="0"/>
          <w:cols w:num="2" w:space="720" w:equalWidth="0">
            <w:col w:w="2838" w:space="40"/>
            <w:col w:w="7092"/>
          </w:cols>
        </w:sectPr>
      </w:pPr>
    </w:p>
    <w:p w14:paraId="0A4BD18D" w14:textId="77777777" w:rsidR="00E35620" w:rsidRDefault="00290450">
      <w:pPr>
        <w:pStyle w:val="BodyText"/>
        <w:tabs>
          <w:tab w:val="left" w:pos="3436"/>
        </w:tabs>
        <w:spacing w:before="109"/>
        <w:ind w:left="3436" w:right="652" w:hanging="2108"/>
      </w:pPr>
      <w:r>
        <w:rPr>
          <w:b/>
        </w:rPr>
        <w:t>"Contract "</w:t>
      </w:r>
      <w:r>
        <w:rPr>
          <w:b/>
        </w:rPr>
        <w:tab/>
      </w:r>
      <w:r>
        <w:t>means this contract between the Customer and the Supplier (entered</w:t>
      </w:r>
      <w:r>
        <w:rPr>
          <w:spacing w:val="-3"/>
        </w:rPr>
        <w:t xml:space="preserve"> </w:t>
      </w:r>
      <w:r>
        <w:t>into</w:t>
      </w:r>
      <w:r>
        <w:rPr>
          <w:spacing w:val="-4"/>
        </w:rPr>
        <w:t xml:space="preserve"> </w:t>
      </w:r>
      <w:r>
        <w:t>pursuant</w:t>
      </w:r>
      <w:r>
        <w:rPr>
          <w:spacing w:val="-3"/>
        </w:rPr>
        <w:t xml:space="preserve"> </w:t>
      </w:r>
      <w:r>
        <w:t>to</w:t>
      </w:r>
      <w:r>
        <w:rPr>
          <w:spacing w:val="-2"/>
        </w:rPr>
        <w:t xml:space="preserve"> </w:t>
      </w:r>
      <w:r>
        <w:t>the</w:t>
      </w:r>
      <w:r>
        <w:rPr>
          <w:spacing w:val="-3"/>
        </w:rPr>
        <w:t xml:space="preserve"> </w:t>
      </w:r>
      <w:r>
        <w:t>provisions</w:t>
      </w:r>
      <w:r>
        <w:rPr>
          <w:spacing w:val="-6"/>
        </w:rPr>
        <w:t xml:space="preserve"> </w:t>
      </w:r>
      <w:r>
        <w:t>of</w:t>
      </w:r>
      <w:r>
        <w:rPr>
          <w:spacing w:val="-6"/>
        </w:rPr>
        <w:t xml:space="preserve"> </w:t>
      </w:r>
      <w:r>
        <w:t>the</w:t>
      </w:r>
      <w:r>
        <w:rPr>
          <w:spacing w:val="-5"/>
        </w:rPr>
        <w:t xml:space="preserve"> </w:t>
      </w:r>
      <w:r>
        <w:t>DMP</w:t>
      </w:r>
      <w:r>
        <w:rPr>
          <w:spacing w:val="-2"/>
        </w:rPr>
        <w:t xml:space="preserve"> </w:t>
      </w:r>
      <w:proofErr w:type="gramStart"/>
      <w:r>
        <w:t>Agreement</w:t>
      </w:r>
      <w:r>
        <w:rPr>
          <w:spacing w:val="-3"/>
        </w:rPr>
        <w:t xml:space="preserve"> </w:t>
      </w:r>
      <w:r>
        <w:t>)</w:t>
      </w:r>
      <w:proofErr w:type="gramEnd"/>
      <w:r>
        <w:t>, which consists of the terms set out in the Contract Order Form and the Contract Terms;</w:t>
      </w:r>
    </w:p>
    <w:p w14:paraId="19B2C6DF" w14:textId="77777777" w:rsidR="00E35620" w:rsidRDefault="00290450">
      <w:pPr>
        <w:pStyle w:val="BodyText"/>
        <w:tabs>
          <w:tab w:val="left" w:pos="3436"/>
        </w:tabs>
        <w:spacing w:before="121"/>
        <w:ind w:left="3436" w:right="723" w:hanging="2108"/>
      </w:pPr>
      <w:r>
        <w:rPr>
          <w:b/>
        </w:rPr>
        <w:t>"Contract Charges"</w:t>
      </w:r>
      <w:r>
        <w:rPr>
          <w:b/>
        </w:rPr>
        <w:tab/>
      </w:r>
      <w:r>
        <w:t>means the prices (</w:t>
      </w:r>
      <w:proofErr w:type="gramStart"/>
      <w:r>
        <w:t>inclusive of</w:t>
      </w:r>
      <w:proofErr w:type="gramEnd"/>
      <w:r>
        <w:t xml:space="preserve"> any Milestone Payments and exclusive of any applicable VAT), payable to the Supplier by the Customer and/or via the ESFA under this Contract, as set out in Annex 1 of Contract Schedule 3 (Contract Charges, Payment and Invoicing),</w:t>
      </w:r>
      <w:r>
        <w:rPr>
          <w:spacing w:val="-2"/>
        </w:rPr>
        <w:t xml:space="preserve"> </w:t>
      </w:r>
      <w:r>
        <w:t>for</w:t>
      </w:r>
      <w:r>
        <w:rPr>
          <w:spacing w:val="-4"/>
        </w:rPr>
        <w:t xml:space="preserve"> </w:t>
      </w:r>
      <w:r>
        <w:t>the</w:t>
      </w:r>
      <w:r>
        <w:rPr>
          <w:spacing w:val="-2"/>
        </w:rPr>
        <w:t xml:space="preserve"> </w:t>
      </w:r>
      <w:r>
        <w:t>full</w:t>
      </w:r>
      <w:r>
        <w:rPr>
          <w:spacing w:val="-3"/>
        </w:rPr>
        <w:t xml:space="preserve"> </w:t>
      </w:r>
      <w:r>
        <w:t>and</w:t>
      </w:r>
      <w:r>
        <w:rPr>
          <w:spacing w:val="-6"/>
        </w:rPr>
        <w:t xml:space="preserve"> </w:t>
      </w:r>
      <w:r>
        <w:t>proper</w:t>
      </w:r>
      <w:r>
        <w:rPr>
          <w:spacing w:val="-2"/>
        </w:rPr>
        <w:t xml:space="preserve"> </w:t>
      </w:r>
      <w:r>
        <w:t>performance</w:t>
      </w:r>
      <w:r>
        <w:rPr>
          <w:spacing w:val="-4"/>
        </w:rPr>
        <w:t xml:space="preserve"> </w:t>
      </w:r>
      <w:r>
        <w:t>by</w:t>
      </w:r>
      <w:r>
        <w:rPr>
          <w:spacing w:val="-4"/>
        </w:rPr>
        <w:t xml:space="preserve"> </w:t>
      </w:r>
      <w:r>
        <w:t>the</w:t>
      </w:r>
      <w:r>
        <w:rPr>
          <w:spacing w:val="-4"/>
        </w:rPr>
        <w:t xml:space="preserve"> </w:t>
      </w:r>
      <w:r>
        <w:t>Supplier</w:t>
      </w:r>
      <w:r>
        <w:rPr>
          <w:spacing w:val="-2"/>
        </w:rPr>
        <w:t xml:space="preserve"> </w:t>
      </w:r>
      <w:r>
        <w:t xml:space="preserve">of its obligations under this Contract less any </w:t>
      </w:r>
      <w:proofErr w:type="gramStart"/>
      <w:r>
        <w:t>Deductions;</w:t>
      </w:r>
      <w:proofErr w:type="gramEnd"/>
    </w:p>
    <w:p w14:paraId="7A8418C6" w14:textId="77777777" w:rsidR="00E35620" w:rsidRDefault="00290450">
      <w:pPr>
        <w:tabs>
          <w:tab w:val="left" w:pos="3436"/>
        </w:tabs>
        <w:spacing w:before="119"/>
        <w:ind w:left="1328"/>
      </w:pPr>
      <w:r>
        <w:rPr>
          <w:b/>
        </w:rPr>
        <w:t>"Contract</w:t>
      </w:r>
      <w:r>
        <w:rPr>
          <w:b/>
          <w:spacing w:val="-8"/>
        </w:rPr>
        <w:t xml:space="preserve"> </w:t>
      </w:r>
      <w:r>
        <w:rPr>
          <w:b/>
          <w:spacing w:val="-2"/>
        </w:rPr>
        <w:t>Period"</w:t>
      </w:r>
      <w:r>
        <w:rPr>
          <w:b/>
        </w:rPr>
        <w:tab/>
      </w:r>
      <w:r>
        <w:t>means</w:t>
      </w:r>
      <w:r>
        <w:rPr>
          <w:spacing w:val="-8"/>
        </w:rPr>
        <w:t xml:space="preserve"> </w:t>
      </w:r>
      <w:r>
        <w:t>the</w:t>
      </w:r>
      <w:r>
        <w:rPr>
          <w:spacing w:val="-4"/>
        </w:rPr>
        <w:t xml:space="preserve"> </w:t>
      </w:r>
      <w:r>
        <w:t>term</w:t>
      </w:r>
      <w:r>
        <w:rPr>
          <w:spacing w:val="-4"/>
        </w:rPr>
        <w:t xml:space="preserve"> </w:t>
      </w:r>
      <w:r>
        <w:t>of</w:t>
      </w:r>
      <w:r>
        <w:rPr>
          <w:spacing w:val="-2"/>
        </w:rPr>
        <w:t xml:space="preserve"> </w:t>
      </w:r>
      <w:r>
        <w:t>this</w:t>
      </w:r>
      <w:r>
        <w:rPr>
          <w:spacing w:val="-6"/>
        </w:rPr>
        <w:t xml:space="preserve"> </w:t>
      </w:r>
      <w:r>
        <w:t>Contract</w:t>
      </w:r>
      <w:r>
        <w:rPr>
          <w:spacing w:val="-1"/>
        </w:rPr>
        <w:t xml:space="preserve"> </w:t>
      </w:r>
      <w:r>
        <w:t>from</w:t>
      </w:r>
      <w:r>
        <w:rPr>
          <w:spacing w:val="-2"/>
        </w:rPr>
        <w:t xml:space="preserve"> </w:t>
      </w:r>
      <w:r>
        <w:t>the</w:t>
      </w:r>
      <w:r>
        <w:rPr>
          <w:spacing w:val="-2"/>
        </w:rPr>
        <w:t xml:space="preserve"> Contract</w:t>
      </w:r>
    </w:p>
    <w:p w14:paraId="38B753E0" w14:textId="77777777" w:rsidR="00E35620" w:rsidRDefault="00290450">
      <w:pPr>
        <w:pStyle w:val="BodyText"/>
        <w:ind w:left="3436"/>
      </w:pPr>
      <w:r>
        <w:t>Commencement</w:t>
      </w:r>
      <w:r>
        <w:rPr>
          <w:spacing w:val="-9"/>
        </w:rPr>
        <w:t xml:space="preserve"> </w:t>
      </w:r>
      <w:r>
        <w:t>Date</w:t>
      </w:r>
      <w:r>
        <w:rPr>
          <w:spacing w:val="-4"/>
        </w:rPr>
        <w:t xml:space="preserve"> </w:t>
      </w:r>
      <w:r>
        <w:t>until</w:t>
      </w:r>
      <w:r>
        <w:rPr>
          <w:spacing w:val="-6"/>
        </w:rPr>
        <w:t xml:space="preserve"> </w:t>
      </w:r>
      <w:r>
        <w:t>the</w:t>
      </w:r>
      <w:r>
        <w:rPr>
          <w:spacing w:val="-4"/>
        </w:rPr>
        <w:t xml:space="preserve"> </w:t>
      </w:r>
      <w:r>
        <w:t>Contract</w:t>
      </w:r>
      <w:r>
        <w:rPr>
          <w:spacing w:val="-4"/>
        </w:rPr>
        <w:t xml:space="preserve"> </w:t>
      </w:r>
      <w:r>
        <w:t>Expiry</w:t>
      </w:r>
      <w:r>
        <w:rPr>
          <w:spacing w:val="-5"/>
        </w:rPr>
        <w:t xml:space="preserve"> </w:t>
      </w:r>
      <w:proofErr w:type="gramStart"/>
      <w:r>
        <w:rPr>
          <w:spacing w:val="-2"/>
        </w:rPr>
        <w:t>Date;</w:t>
      </w:r>
      <w:proofErr w:type="gramEnd"/>
    </w:p>
    <w:p w14:paraId="6C197A3C" w14:textId="77777777" w:rsidR="00E35620" w:rsidRDefault="00290450">
      <w:pPr>
        <w:pStyle w:val="BodyText"/>
        <w:tabs>
          <w:tab w:val="left" w:pos="3436"/>
        </w:tabs>
        <w:spacing w:before="120"/>
        <w:ind w:left="3436" w:right="807" w:hanging="2108"/>
      </w:pPr>
      <w:r>
        <w:rPr>
          <w:b/>
        </w:rPr>
        <w:t>"Contract Year"</w:t>
      </w:r>
      <w:r>
        <w:rPr>
          <w:b/>
        </w:rPr>
        <w:tab/>
      </w:r>
      <w:r>
        <w:t>means</w:t>
      </w:r>
      <w:r>
        <w:rPr>
          <w:spacing w:val="-6"/>
        </w:rPr>
        <w:t xml:space="preserve"> </w:t>
      </w:r>
      <w:r>
        <w:t>a</w:t>
      </w:r>
      <w:r>
        <w:rPr>
          <w:spacing w:val="-4"/>
        </w:rPr>
        <w:t xml:space="preserve"> </w:t>
      </w:r>
      <w:r>
        <w:t>consecutive</w:t>
      </w:r>
      <w:r>
        <w:rPr>
          <w:spacing w:val="-6"/>
        </w:rPr>
        <w:t xml:space="preserve"> </w:t>
      </w:r>
      <w:r>
        <w:t>period</w:t>
      </w:r>
      <w:r>
        <w:rPr>
          <w:spacing w:val="-5"/>
        </w:rPr>
        <w:t xml:space="preserve"> </w:t>
      </w:r>
      <w:r>
        <w:t>of</w:t>
      </w:r>
      <w:r>
        <w:rPr>
          <w:spacing w:val="-4"/>
        </w:rPr>
        <w:t xml:space="preserve"> </w:t>
      </w:r>
      <w:r>
        <w:t>twelve</w:t>
      </w:r>
      <w:r>
        <w:rPr>
          <w:spacing w:val="-6"/>
        </w:rPr>
        <w:t xml:space="preserve"> </w:t>
      </w:r>
      <w:r>
        <w:t>(12)</w:t>
      </w:r>
      <w:r>
        <w:rPr>
          <w:spacing w:val="-6"/>
        </w:rPr>
        <w:t xml:space="preserve"> </w:t>
      </w:r>
      <w:r>
        <w:t>Months</w:t>
      </w:r>
      <w:r>
        <w:rPr>
          <w:spacing w:val="-2"/>
        </w:rPr>
        <w:t xml:space="preserve"> </w:t>
      </w:r>
      <w:r>
        <w:t xml:space="preserve">commencing on the Contract Commencement Date or each anniversary </w:t>
      </w:r>
      <w:proofErr w:type="gramStart"/>
      <w:r>
        <w:rPr>
          <w:spacing w:val="-2"/>
        </w:rPr>
        <w:t>thereof;</w:t>
      </w:r>
      <w:proofErr w:type="gramEnd"/>
    </w:p>
    <w:p w14:paraId="2873430A" w14:textId="77777777" w:rsidR="00E35620" w:rsidRDefault="00E35620">
      <w:pPr>
        <w:sectPr w:rsidR="00E35620">
          <w:type w:val="continuous"/>
          <w:pgSz w:w="11910" w:h="16840"/>
          <w:pgMar w:top="1320" w:right="760" w:bottom="280" w:left="1180" w:header="720" w:footer="720" w:gutter="0"/>
          <w:cols w:space="720"/>
        </w:sectPr>
      </w:pPr>
    </w:p>
    <w:p w14:paraId="68DF9831" w14:textId="77777777" w:rsidR="00E35620" w:rsidRDefault="00290450">
      <w:pPr>
        <w:spacing w:before="121" w:line="249" w:lineRule="auto"/>
        <w:ind w:left="1328" w:right="324"/>
        <w:rPr>
          <w:b/>
        </w:rPr>
      </w:pPr>
      <w:r>
        <w:rPr>
          <w:b/>
        </w:rPr>
        <w:t>"Contract</w:t>
      </w:r>
      <w:r>
        <w:rPr>
          <w:b/>
          <w:spacing w:val="-13"/>
        </w:rPr>
        <w:t xml:space="preserve"> </w:t>
      </w:r>
      <w:r>
        <w:rPr>
          <w:b/>
        </w:rPr>
        <w:t xml:space="preserve">Expiry </w:t>
      </w:r>
      <w:r>
        <w:rPr>
          <w:b/>
          <w:spacing w:val="-2"/>
        </w:rPr>
        <w:t>Date"</w:t>
      </w:r>
    </w:p>
    <w:p w14:paraId="64DE8D87" w14:textId="77777777" w:rsidR="00E35620" w:rsidRDefault="00E35620">
      <w:pPr>
        <w:pStyle w:val="BodyText"/>
        <w:rPr>
          <w:b/>
        </w:rPr>
      </w:pPr>
    </w:p>
    <w:p w14:paraId="48E86C4D" w14:textId="77777777" w:rsidR="00E35620" w:rsidRDefault="00E35620">
      <w:pPr>
        <w:pStyle w:val="BodyText"/>
        <w:rPr>
          <w:b/>
        </w:rPr>
      </w:pPr>
    </w:p>
    <w:p w14:paraId="178FB445" w14:textId="77777777" w:rsidR="00E35620" w:rsidRDefault="00E35620">
      <w:pPr>
        <w:pStyle w:val="BodyText"/>
        <w:rPr>
          <w:b/>
        </w:rPr>
      </w:pPr>
    </w:p>
    <w:p w14:paraId="7F037CED" w14:textId="77777777" w:rsidR="00E35620" w:rsidRDefault="00E35620">
      <w:pPr>
        <w:pStyle w:val="BodyText"/>
        <w:spacing w:before="59"/>
        <w:rPr>
          <w:b/>
        </w:rPr>
      </w:pPr>
    </w:p>
    <w:p w14:paraId="43DC8356" w14:textId="77777777" w:rsidR="00E35620" w:rsidRDefault="00290450">
      <w:pPr>
        <w:spacing w:before="1" w:line="249" w:lineRule="auto"/>
        <w:ind w:left="1328" w:right="-4"/>
        <w:rPr>
          <w:b/>
        </w:rPr>
      </w:pPr>
      <w:r>
        <w:rPr>
          <w:b/>
        </w:rPr>
        <w:t>"Contract</w:t>
      </w:r>
      <w:r>
        <w:rPr>
          <w:b/>
          <w:spacing w:val="-13"/>
        </w:rPr>
        <w:t xml:space="preserve"> </w:t>
      </w:r>
      <w:r>
        <w:rPr>
          <w:b/>
        </w:rPr>
        <w:t xml:space="preserve">Extension </w:t>
      </w:r>
      <w:r>
        <w:rPr>
          <w:b/>
          <w:spacing w:val="-2"/>
        </w:rPr>
        <w:t>Period"</w:t>
      </w:r>
    </w:p>
    <w:p w14:paraId="7DA7622A" w14:textId="77777777" w:rsidR="00E35620" w:rsidRDefault="00E35620">
      <w:pPr>
        <w:pStyle w:val="BodyText"/>
        <w:spacing w:before="99"/>
        <w:rPr>
          <w:b/>
        </w:rPr>
      </w:pPr>
    </w:p>
    <w:p w14:paraId="196DE2FD" w14:textId="77777777" w:rsidR="00E35620" w:rsidRDefault="00290450">
      <w:pPr>
        <w:spacing w:line="249" w:lineRule="auto"/>
        <w:ind w:left="1328" w:right="363"/>
        <w:rPr>
          <w:b/>
        </w:rPr>
      </w:pPr>
      <w:r>
        <w:rPr>
          <w:b/>
        </w:rPr>
        <w:t>"Contract</w:t>
      </w:r>
      <w:r>
        <w:rPr>
          <w:b/>
          <w:spacing w:val="-13"/>
        </w:rPr>
        <w:t xml:space="preserve"> </w:t>
      </w:r>
      <w:r>
        <w:rPr>
          <w:b/>
        </w:rPr>
        <w:t xml:space="preserve">Initial </w:t>
      </w:r>
      <w:r>
        <w:rPr>
          <w:b/>
          <w:spacing w:val="-2"/>
        </w:rPr>
        <w:t>Period"</w:t>
      </w:r>
    </w:p>
    <w:p w14:paraId="27A9D5F5" w14:textId="77777777" w:rsidR="00E35620" w:rsidRDefault="00E35620">
      <w:pPr>
        <w:pStyle w:val="BodyText"/>
        <w:spacing w:before="100"/>
        <w:rPr>
          <w:b/>
        </w:rPr>
      </w:pPr>
    </w:p>
    <w:p w14:paraId="3981EDDF" w14:textId="77777777" w:rsidR="00E35620" w:rsidRDefault="00290450">
      <w:pPr>
        <w:spacing w:line="249" w:lineRule="auto"/>
        <w:ind w:left="1328" w:right="354"/>
        <w:rPr>
          <w:b/>
        </w:rPr>
      </w:pPr>
      <w:r>
        <w:rPr>
          <w:b/>
        </w:rPr>
        <w:t>“Contract</w:t>
      </w:r>
      <w:r>
        <w:rPr>
          <w:b/>
          <w:spacing w:val="-13"/>
        </w:rPr>
        <w:t xml:space="preserve"> </w:t>
      </w:r>
      <w:r>
        <w:rPr>
          <w:b/>
        </w:rPr>
        <w:t xml:space="preserve">Order </w:t>
      </w:r>
      <w:r>
        <w:rPr>
          <w:b/>
          <w:spacing w:val="-2"/>
        </w:rPr>
        <w:t>Form”</w:t>
      </w:r>
    </w:p>
    <w:p w14:paraId="488F63FF" w14:textId="77777777" w:rsidR="00E35620" w:rsidRDefault="00E35620">
      <w:pPr>
        <w:pStyle w:val="BodyText"/>
        <w:spacing w:before="96"/>
        <w:rPr>
          <w:b/>
        </w:rPr>
      </w:pPr>
    </w:p>
    <w:p w14:paraId="3FFBFB43" w14:textId="77777777" w:rsidR="00E35620" w:rsidRDefault="00290450">
      <w:pPr>
        <w:spacing w:before="1" w:line="256" w:lineRule="auto"/>
        <w:ind w:left="1328" w:right="324"/>
        <w:rPr>
          <w:b/>
        </w:rPr>
      </w:pPr>
      <w:r>
        <w:rPr>
          <w:b/>
        </w:rPr>
        <w:t xml:space="preserve">“Call for </w:t>
      </w:r>
      <w:r>
        <w:rPr>
          <w:b/>
          <w:spacing w:val="-2"/>
        </w:rPr>
        <w:t>Competition Procedure”</w:t>
      </w:r>
    </w:p>
    <w:p w14:paraId="40E31A13" w14:textId="77777777" w:rsidR="00E35620" w:rsidRDefault="00290450">
      <w:pPr>
        <w:pStyle w:val="BodyText"/>
        <w:spacing w:before="121"/>
        <w:ind w:left="244"/>
      </w:pPr>
      <w:r>
        <w:br w:type="column"/>
      </w:r>
      <w:r>
        <w:rPr>
          <w:spacing w:val="-2"/>
        </w:rPr>
        <w:t>means:</w:t>
      </w:r>
    </w:p>
    <w:p w14:paraId="636C117C" w14:textId="77777777" w:rsidR="00E35620" w:rsidRDefault="00290450">
      <w:pPr>
        <w:pStyle w:val="ListParagraph"/>
        <w:numPr>
          <w:ilvl w:val="0"/>
          <w:numId w:val="39"/>
        </w:numPr>
        <w:tabs>
          <w:tab w:val="left" w:pos="611"/>
          <w:tab w:val="left" w:pos="613"/>
        </w:tabs>
        <w:spacing w:before="109"/>
        <w:ind w:right="567"/>
      </w:pPr>
      <w:r>
        <w:t>the end date of the Contract Initial Period or any Contract Ex- tension Period; or</w:t>
      </w:r>
    </w:p>
    <w:p w14:paraId="43E79FEF" w14:textId="77777777" w:rsidR="00E35620" w:rsidRDefault="00290450">
      <w:pPr>
        <w:pStyle w:val="ListParagraph"/>
        <w:numPr>
          <w:ilvl w:val="0"/>
          <w:numId w:val="39"/>
        </w:numPr>
        <w:tabs>
          <w:tab w:val="left" w:pos="611"/>
          <w:tab w:val="left" w:pos="613"/>
        </w:tabs>
        <w:spacing w:before="120"/>
        <w:ind w:right="567"/>
      </w:pPr>
      <w:r>
        <w:t>if this Contract is terminated before the date specified in (a)</w:t>
      </w:r>
      <w:r>
        <w:rPr>
          <w:spacing w:val="40"/>
        </w:rPr>
        <w:t xml:space="preserve"> </w:t>
      </w:r>
      <w:r>
        <w:t xml:space="preserve">above, the earlier date of termination of this </w:t>
      </w:r>
      <w:proofErr w:type="gramStart"/>
      <w:r>
        <w:t>Contract;</w:t>
      </w:r>
      <w:proofErr w:type="gramEnd"/>
    </w:p>
    <w:p w14:paraId="27EF5E28" w14:textId="77777777" w:rsidR="00E35620" w:rsidRDefault="00290450">
      <w:pPr>
        <w:pStyle w:val="BodyText"/>
        <w:spacing w:before="121"/>
        <w:ind w:left="244" w:right="459"/>
      </w:pPr>
      <w:r>
        <w:t>means</w:t>
      </w:r>
      <w:r>
        <w:rPr>
          <w:spacing w:val="-5"/>
        </w:rPr>
        <w:t xml:space="preserve"> </w:t>
      </w:r>
      <w:r>
        <w:t>such</w:t>
      </w:r>
      <w:r>
        <w:rPr>
          <w:spacing w:val="-4"/>
        </w:rPr>
        <w:t xml:space="preserve"> </w:t>
      </w:r>
      <w:r>
        <w:t>period</w:t>
      </w:r>
      <w:r>
        <w:rPr>
          <w:spacing w:val="-3"/>
        </w:rPr>
        <w:t xml:space="preserve"> </w:t>
      </w:r>
      <w:r>
        <w:t>or</w:t>
      </w:r>
      <w:r>
        <w:rPr>
          <w:spacing w:val="-2"/>
        </w:rPr>
        <w:t xml:space="preserve"> </w:t>
      </w:r>
      <w:r>
        <w:t>periods</w:t>
      </w:r>
      <w:r>
        <w:rPr>
          <w:spacing w:val="-2"/>
        </w:rPr>
        <w:t xml:space="preserve"> </w:t>
      </w:r>
      <w:r>
        <w:t>up</w:t>
      </w:r>
      <w:r>
        <w:rPr>
          <w:spacing w:val="-3"/>
        </w:rPr>
        <w:t xml:space="preserve"> </w:t>
      </w:r>
      <w:r>
        <w:t>to</w:t>
      </w:r>
      <w:r>
        <w:rPr>
          <w:spacing w:val="-3"/>
        </w:rPr>
        <w:t xml:space="preserve"> </w:t>
      </w:r>
      <w:r>
        <w:t>a</w:t>
      </w:r>
      <w:r>
        <w:rPr>
          <w:spacing w:val="-4"/>
        </w:rPr>
        <w:t xml:space="preserve"> </w:t>
      </w:r>
      <w:r>
        <w:t>maximum</w:t>
      </w:r>
      <w:r>
        <w:rPr>
          <w:spacing w:val="-4"/>
        </w:rPr>
        <w:t xml:space="preserve"> </w:t>
      </w:r>
      <w:r>
        <w:t>of</w:t>
      </w:r>
      <w:r>
        <w:rPr>
          <w:spacing w:val="-5"/>
        </w:rPr>
        <w:t xml:space="preserve"> </w:t>
      </w:r>
      <w:r>
        <w:t>the</w:t>
      </w:r>
      <w:r>
        <w:rPr>
          <w:spacing w:val="-4"/>
        </w:rPr>
        <w:t xml:space="preserve"> </w:t>
      </w:r>
      <w:r>
        <w:t>number</w:t>
      </w:r>
      <w:r>
        <w:rPr>
          <w:spacing w:val="-4"/>
        </w:rPr>
        <w:t xml:space="preserve"> </w:t>
      </w:r>
      <w:r>
        <w:t xml:space="preserve">of years in total as may be specified by the Customer, pursuant to Clause 5.2 and in the Contract Order </w:t>
      </w:r>
      <w:proofErr w:type="gramStart"/>
      <w:r>
        <w:t>Form;</w:t>
      </w:r>
      <w:proofErr w:type="gramEnd"/>
    </w:p>
    <w:p w14:paraId="24FBDF34" w14:textId="77777777" w:rsidR="00E35620" w:rsidRDefault="00290450">
      <w:pPr>
        <w:pStyle w:val="BodyText"/>
        <w:spacing w:before="120"/>
        <w:ind w:left="244" w:right="459"/>
      </w:pPr>
      <w:r>
        <w:t>means the initial term of this Contract from the Contract Commencement</w:t>
      </w:r>
      <w:r>
        <w:rPr>
          <w:spacing w:val="-5"/>
        </w:rPr>
        <w:t xml:space="preserve"> </w:t>
      </w:r>
      <w:r>
        <w:t>Date</w:t>
      </w:r>
      <w:r>
        <w:rPr>
          <w:spacing w:val="-4"/>
        </w:rPr>
        <w:t xml:space="preserve"> </w:t>
      </w:r>
      <w:r>
        <w:t>to</w:t>
      </w:r>
      <w:r>
        <w:rPr>
          <w:spacing w:val="-4"/>
        </w:rPr>
        <w:t xml:space="preserve"> </w:t>
      </w:r>
      <w:r>
        <w:t>the</w:t>
      </w:r>
      <w:r>
        <w:rPr>
          <w:spacing w:val="-3"/>
        </w:rPr>
        <w:t xml:space="preserve"> </w:t>
      </w:r>
      <w:r>
        <w:t>end</w:t>
      </w:r>
      <w:r>
        <w:rPr>
          <w:spacing w:val="-4"/>
        </w:rPr>
        <w:t xml:space="preserve"> </w:t>
      </w:r>
      <w:r>
        <w:t>date</w:t>
      </w:r>
      <w:r>
        <w:rPr>
          <w:spacing w:val="-4"/>
        </w:rPr>
        <w:t xml:space="preserve"> </w:t>
      </w:r>
      <w:r>
        <w:t>of</w:t>
      </w:r>
      <w:r>
        <w:rPr>
          <w:spacing w:val="-3"/>
        </w:rPr>
        <w:t xml:space="preserve"> </w:t>
      </w:r>
      <w:r>
        <w:t>the</w:t>
      </w:r>
      <w:r>
        <w:rPr>
          <w:spacing w:val="-4"/>
        </w:rPr>
        <w:t xml:space="preserve"> </w:t>
      </w:r>
      <w:r>
        <w:t>initial</w:t>
      </w:r>
      <w:r>
        <w:rPr>
          <w:spacing w:val="-3"/>
        </w:rPr>
        <w:t xml:space="preserve"> </w:t>
      </w:r>
      <w:r>
        <w:t>term</w:t>
      </w:r>
      <w:r>
        <w:rPr>
          <w:spacing w:val="-2"/>
        </w:rPr>
        <w:t xml:space="preserve"> </w:t>
      </w:r>
      <w:r>
        <w:t>stated</w:t>
      </w:r>
      <w:r>
        <w:rPr>
          <w:spacing w:val="-4"/>
        </w:rPr>
        <w:t xml:space="preserve"> </w:t>
      </w:r>
      <w:r>
        <w:t xml:space="preserve">in the Contract Order </w:t>
      </w:r>
      <w:proofErr w:type="gramStart"/>
      <w:r>
        <w:t>Form;</w:t>
      </w:r>
      <w:proofErr w:type="gramEnd"/>
    </w:p>
    <w:p w14:paraId="6DAE89FB" w14:textId="77777777" w:rsidR="00E35620" w:rsidRDefault="00290450">
      <w:pPr>
        <w:pStyle w:val="BodyText"/>
        <w:spacing w:before="119"/>
        <w:ind w:left="244" w:right="746"/>
      </w:pPr>
      <w:r>
        <w:t>means the order form applicable to this Contract containing details of the parties and the service to be provided that is generated</w:t>
      </w:r>
      <w:r>
        <w:rPr>
          <w:spacing w:val="-3"/>
        </w:rPr>
        <w:t xml:space="preserve"> </w:t>
      </w:r>
      <w:r>
        <w:t>at</w:t>
      </w:r>
      <w:r>
        <w:rPr>
          <w:spacing w:val="-3"/>
        </w:rPr>
        <w:t xml:space="preserve"> </w:t>
      </w:r>
      <w:r>
        <w:t>the</w:t>
      </w:r>
      <w:r>
        <w:rPr>
          <w:spacing w:val="-3"/>
        </w:rPr>
        <w:t xml:space="preserve"> </w:t>
      </w:r>
      <w:r>
        <w:t>end</w:t>
      </w:r>
      <w:r>
        <w:rPr>
          <w:spacing w:val="-7"/>
        </w:rPr>
        <w:t xml:space="preserve"> </w:t>
      </w:r>
      <w:r>
        <w:t>of</w:t>
      </w:r>
      <w:r>
        <w:rPr>
          <w:spacing w:val="-3"/>
        </w:rPr>
        <w:t xml:space="preserve"> </w:t>
      </w:r>
      <w:r>
        <w:t>the</w:t>
      </w:r>
      <w:r>
        <w:rPr>
          <w:spacing w:val="-3"/>
        </w:rPr>
        <w:t xml:space="preserve"> </w:t>
      </w:r>
      <w:r>
        <w:t>DMP</w:t>
      </w:r>
      <w:r>
        <w:rPr>
          <w:spacing w:val="-2"/>
        </w:rPr>
        <w:t xml:space="preserve"> </w:t>
      </w:r>
      <w:r>
        <w:t>process</w:t>
      </w:r>
      <w:r>
        <w:rPr>
          <w:spacing w:val="-6"/>
        </w:rPr>
        <w:t xml:space="preserve"> </w:t>
      </w:r>
      <w:r>
        <w:t>or</w:t>
      </w:r>
      <w:r>
        <w:rPr>
          <w:spacing w:val="-5"/>
        </w:rPr>
        <w:t xml:space="preserve"> </w:t>
      </w:r>
      <w:r>
        <w:t>otherwise</w:t>
      </w:r>
      <w:r>
        <w:rPr>
          <w:spacing w:val="-3"/>
        </w:rPr>
        <w:t xml:space="preserve"> </w:t>
      </w:r>
      <w:proofErr w:type="gramStart"/>
      <w:r>
        <w:t>provided;</w:t>
      </w:r>
      <w:proofErr w:type="gramEnd"/>
    </w:p>
    <w:p w14:paraId="5BF055F2" w14:textId="77777777" w:rsidR="00E35620" w:rsidRDefault="00290450">
      <w:pPr>
        <w:pStyle w:val="BodyText"/>
        <w:spacing w:before="121"/>
        <w:ind w:left="244"/>
      </w:pPr>
      <w:r>
        <w:t>has</w:t>
      </w:r>
      <w:r>
        <w:rPr>
          <w:spacing w:val="-3"/>
        </w:rPr>
        <w:t xml:space="preserve"> </w:t>
      </w:r>
      <w:r>
        <w:t>the</w:t>
      </w:r>
      <w:r>
        <w:rPr>
          <w:spacing w:val="-4"/>
        </w:rPr>
        <w:t xml:space="preserve"> </w:t>
      </w:r>
      <w:r>
        <w:t>meaning</w:t>
      </w:r>
      <w:r>
        <w:rPr>
          <w:spacing w:val="-4"/>
        </w:rPr>
        <w:t xml:space="preserve"> </w:t>
      </w:r>
      <w:r>
        <w:t>given</w:t>
      </w:r>
      <w:r>
        <w:rPr>
          <w:spacing w:val="-2"/>
        </w:rPr>
        <w:t xml:space="preserve"> </w:t>
      </w:r>
      <w:r>
        <w:t>to</w:t>
      </w:r>
      <w:r>
        <w:rPr>
          <w:spacing w:val="-2"/>
        </w:rPr>
        <w:t xml:space="preserve"> </w:t>
      </w:r>
      <w:r>
        <w:t>it</w:t>
      </w:r>
      <w:r>
        <w:rPr>
          <w:spacing w:val="-4"/>
        </w:rPr>
        <w:t xml:space="preserve"> </w:t>
      </w:r>
      <w:r>
        <w:t>in</w:t>
      </w:r>
      <w:r>
        <w:rPr>
          <w:spacing w:val="-3"/>
        </w:rPr>
        <w:t xml:space="preserve"> </w:t>
      </w:r>
      <w:r>
        <w:t>DMP</w:t>
      </w:r>
      <w:r>
        <w:rPr>
          <w:spacing w:val="-2"/>
        </w:rPr>
        <w:t xml:space="preserve"> </w:t>
      </w:r>
      <w:r>
        <w:t>Schedule</w:t>
      </w:r>
      <w:r>
        <w:rPr>
          <w:spacing w:val="-4"/>
        </w:rPr>
        <w:t xml:space="preserve"> </w:t>
      </w:r>
      <w:r>
        <w:t>1</w:t>
      </w:r>
      <w:r>
        <w:rPr>
          <w:spacing w:val="-2"/>
        </w:rPr>
        <w:t xml:space="preserve"> (Definitions</w:t>
      </w:r>
      <w:proofErr w:type="gramStart"/>
      <w:r>
        <w:rPr>
          <w:spacing w:val="-2"/>
        </w:rPr>
        <w:t>);</w:t>
      </w:r>
      <w:proofErr w:type="gramEnd"/>
    </w:p>
    <w:p w14:paraId="2E1E172E" w14:textId="77777777" w:rsidR="00E35620" w:rsidRDefault="00E35620">
      <w:pPr>
        <w:sectPr w:rsidR="00E35620">
          <w:type w:val="continuous"/>
          <w:pgSz w:w="11910" w:h="16840"/>
          <w:pgMar w:top="1320" w:right="760" w:bottom="280" w:left="1180" w:header="720" w:footer="720" w:gutter="0"/>
          <w:cols w:num="2" w:space="720" w:equalWidth="0">
            <w:col w:w="3153" w:space="40"/>
            <w:col w:w="6777"/>
          </w:cols>
        </w:sectPr>
      </w:pPr>
    </w:p>
    <w:p w14:paraId="536C19A0" w14:textId="77777777" w:rsidR="00E35620" w:rsidRDefault="00290450">
      <w:pPr>
        <w:tabs>
          <w:tab w:val="left" w:pos="3436"/>
        </w:tabs>
        <w:spacing w:before="41"/>
        <w:ind w:left="1328"/>
      </w:pPr>
      <w:r>
        <w:rPr>
          <w:b/>
        </w:rPr>
        <w:lastRenderedPageBreak/>
        <w:t>"Contract</w:t>
      </w:r>
      <w:r>
        <w:rPr>
          <w:b/>
          <w:spacing w:val="-6"/>
        </w:rPr>
        <w:t xml:space="preserve"> </w:t>
      </w:r>
      <w:r>
        <w:rPr>
          <w:b/>
          <w:spacing w:val="-2"/>
        </w:rPr>
        <w:t>Schedule"</w:t>
      </w:r>
      <w:r>
        <w:rPr>
          <w:b/>
        </w:rPr>
        <w:tab/>
      </w:r>
      <w:r>
        <w:t>means</w:t>
      </w:r>
      <w:r>
        <w:rPr>
          <w:spacing w:val="-6"/>
        </w:rPr>
        <w:t xml:space="preserve"> </w:t>
      </w:r>
      <w:r>
        <w:t>a</w:t>
      </w:r>
      <w:r>
        <w:rPr>
          <w:spacing w:val="-2"/>
        </w:rPr>
        <w:t xml:space="preserve"> </w:t>
      </w:r>
      <w:r>
        <w:t>schedule</w:t>
      </w:r>
      <w:r>
        <w:rPr>
          <w:spacing w:val="-5"/>
        </w:rPr>
        <w:t xml:space="preserve"> </w:t>
      </w:r>
      <w:r>
        <w:t>to</w:t>
      </w:r>
      <w:r>
        <w:rPr>
          <w:spacing w:val="-2"/>
        </w:rPr>
        <w:t xml:space="preserve"> </w:t>
      </w:r>
      <w:r>
        <w:t>this</w:t>
      </w:r>
      <w:r>
        <w:rPr>
          <w:spacing w:val="-5"/>
        </w:rPr>
        <w:t xml:space="preserve"> </w:t>
      </w:r>
      <w:proofErr w:type="gramStart"/>
      <w:r>
        <w:rPr>
          <w:spacing w:val="-2"/>
        </w:rPr>
        <w:t>Contract;</w:t>
      </w:r>
      <w:proofErr w:type="gramEnd"/>
    </w:p>
    <w:p w14:paraId="751FE7C3" w14:textId="77777777" w:rsidR="00E35620" w:rsidRDefault="00290450">
      <w:pPr>
        <w:pStyle w:val="BodyText"/>
        <w:tabs>
          <w:tab w:val="left" w:pos="3436"/>
        </w:tabs>
        <w:spacing w:before="159"/>
        <w:ind w:left="3436" w:right="904" w:hanging="2108"/>
      </w:pPr>
      <w:r>
        <w:rPr>
          <w:b/>
        </w:rPr>
        <w:t>“Contract Tender”</w:t>
      </w:r>
      <w:r>
        <w:rPr>
          <w:b/>
        </w:rPr>
        <w:tab/>
      </w:r>
      <w:r>
        <w:t>means</w:t>
      </w:r>
      <w:r>
        <w:rPr>
          <w:spacing w:val="-6"/>
        </w:rPr>
        <w:t xml:space="preserve"> </w:t>
      </w:r>
      <w:r>
        <w:t>the</w:t>
      </w:r>
      <w:r>
        <w:rPr>
          <w:spacing w:val="-5"/>
        </w:rPr>
        <w:t xml:space="preserve"> </w:t>
      </w:r>
      <w:r>
        <w:t>tender</w:t>
      </w:r>
      <w:r>
        <w:rPr>
          <w:spacing w:val="-3"/>
        </w:rPr>
        <w:t xml:space="preserve"> </w:t>
      </w:r>
      <w:r>
        <w:t>submitted</w:t>
      </w:r>
      <w:r>
        <w:rPr>
          <w:spacing w:val="-4"/>
        </w:rPr>
        <w:t xml:space="preserve"> </w:t>
      </w:r>
      <w:r>
        <w:t>by</w:t>
      </w:r>
      <w:r>
        <w:rPr>
          <w:spacing w:val="-2"/>
        </w:rPr>
        <w:t xml:space="preserve"> </w:t>
      </w:r>
      <w:r>
        <w:t>the</w:t>
      </w:r>
      <w:r>
        <w:rPr>
          <w:spacing w:val="-5"/>
        </w:rPr>
        <w:t xml:space="preserve"> </w:t>
      </w:r>
      <w:r>
        <w:t>Supplier</w:t>
      </w:r>
      <w:r>
        <w:rPr>
          <w:spacing w:val="-3"/>
        </w:rPr>
        <w:t xml:space="preserve"> </w:t>
      </w:r>
      <w:r>
        <w:t>in</w:t>
      </w:r>
      <w:r>
        <w:rPr>
          <w:spacing w:val="-5"/>
        </w:rPr>
        <w:t xml:space="preserve"> </w:t>
      </w:r>
      <w:r>
        <w:t>response</w:t>
      </w:r>
      <w:r>
        <w:rPr>
          <w:spacing w:val="-2"/>
        </w:rPr>
        <w:t xml:space="preserve"> </w:t>
      </w:r>
      <w:r>
        <w:t>to</w:t>
      </w:r>
      <w:r>
        <w:rPr>
          <w:spacing w:val="-2"/>
        </w:rPr>
        <w:t xml:space="preserve"> </w:t>
      </w:r>
      <w:r>
        <w:t>the Customer’s Statement of Requirements following a Call for Competition Procedure and set out at Contract Schedule 5 (Contract Tender</w:t>
      </w:r>
      <w:proofErr w:type="gramStart"/>
      <w:r>
        <w:t>);</w:t>
      </w:r>
      <w:proofErr w:type="gramEnd"/>
    </w:p>
    <w:p w14:paraId="640B1F78" w14:textId="77777777" w:rsidR="00E35620" w:rsidRDefault="00290450">
      <w:pPr>
        <w:tabs>
          <w:tab w:val="left" w:pos="3436"/>
        </w:tabs>
        <w:spacing w:before="118"/>
        <w:ind w:left="1328"/>
      </w:pPr>
      <w:r>
        <w:rPr>
          <w:b/>
        </w:rPr>
        <w:t>"Contract</w:t>
      </w:r>
      <w:r>
        <w:rPr>
          <w:b/>
          <w:spacing w:val="-7"/>
        </w:rPr>
        <w:t xml:space="preserve"> </w:t>
      </w:r>
      <w:r>
        <w:rPr>
          <w:b/>
          <w:spacing w:val="-2"/>
        </w:rPr>
        <w:t>Terms"</w:t>
      </w:r>
      <w:r>
        <w:rPr>
          <w:b/>
        </w:rPr>
        <w:tab/>
      </w:r>
      <w:r>
        <w:t>means</w:t>
      </w:r>
      <w:r>
        <w:rPr>
          <w:spacing w:val="-8"/>
        </w:rPr>
        <w:t xml:space="preserve"> </w:t>
      </w:r>
      <w:r>
        <w:t>the</w:t>
      </w:r>
      <w:r>
        <w:rPr>
          <w:spacing w:val="-5"/>
        </w:rPr>
        <w:t xml:space="preserve"> </w:t>
      </w:r>
      <w:r>
        <w:t>terms</w:t>
      </w:r>
      <w:r>
        <w:rPr>
          <w:spacing w:val="-2"/>
        </w:rPr>
        <w:t xml:space="preserve"> </w:t>
      </w:r>
      <w:r>
        <w:t>applicable</w:t>
      </w:r>
      <w:r>
        <w:rPr>
          <w:spacing w:val="-3"/>
        </w:rPr>
        <w:t xml:space="preserve"> </w:t>
      </w:r>
      <w:r>
        <w:t>to</w:t>
      </w:r>
      <w:r>
        <w:rPr>
          <w:spacing w:val="-2"/>
        </w:rPr>
        <w:t xml:space="preserve"> </w:t>
      </w:r>
      <w:r>
        <w:t>and</w:t>
      </w:r>
      <w:r>
        <w:rPr>
          <w:spacing w:val="-4"/>
        </w:rPr>
        <w:t xml:space="preserve"> </w:t>
      </w:r>
      <w:r>
        <w:t>set</w:t>
      </w:r>
      <w:r>
        <w:rPr>
          <w:spacing w:val="-5"/>
        </w:rPr>
        <w:t xml:space="preserve"> </w:t>
      </w:r>
      <w:r>
        <w:t>out</w:t>
      </w:r>
      <w:r>
        <w:rPr>
          <w:spacing w:val="-2"/>
        </w:rPr>
        <w:t xml:space="preserve"> </w:t>
      </w:r>
      <w:r>
        <w:t>in</w:t>
      </w:r>
      <w:r>
        <w:rPr>
          <w:spacing w:val="-5"/>
        </w:rPr>
        <w:t xml:space="preserve"> </w:t>
      </w:r>
      <w:r>
        <w:t>this</w:t>
      </w:r>
      <w:r>
        <w:rPr>
          <w:spacing w:val="-5"/>
        </w:rPr>
        <w:t xml:space="preserve"> </w:t>
      </w:r>
      <w:proofErr w:type="gramStart"/>
      <w:r>
        <w:rPr>
          <w:spacing w:val="-2"/>
        </w:rPr>
        <w:t>Contract;</w:t>
      </w:r>
      <w:proofErr w:type="gramEnd"/>
    </w:p>
    <w:p w14:paraId="19C333B6" w14:textId="77777777" w:rsidR="00E35620" w:rsidRDefault="00E35620">
      <w:pPr>
        <w:sectPr w:rsidR="00E35620">
          <w:pgSz w:w="11910" w:h="16840"/>
          <w:pgMar w:top="1380" w:right="760" w:bottom="280" w:left="1180" w:header="720" w:footer="720" w:gutter="0"/>
          <w:cols w:space="720"/>
        </w:sectPr>
      </w:pPr>
    </w:p>
    <w:p w14:paraId="70A37CEB" w14:textId="77777777" w:rsidR="00E35620" w:rsidRDefault="00290450">
      <w:pPr>
        <w:pStyle w:val="Heading3"/>
        <w:spacing w:before="120" w:line="249" w:lineRule="auto"/>
      </w:pPr>
      <w:r>
        <w:rPr>
          <w:spacing w:val="-2"/>
        </w:rPr>
        <w:t xml:space="preserve">"Central Government </w:t>
      </w:r>
      <w:r>
        <w:rPr>
          <w:spacing w:val="-4"/>
        </w:rPr>
        <w:t>Body"</w:t>
      </w:r>
    </w:p>
    <w:p w14:paraId="4AFC3F3A" w14:textId="77777777" w:rsidR="00E35620" w:rsidRDefault="00290450">
      <w:pPr>
        <w:pStyle w:val="BodyText"/>
        <w:spacing w:before="120"/>
        <w:ind w:right="258"/>
        <w:jc w:val="center"/>
      </w:pPr>
      <w:r>
        <w:br w:type="column"/>
      </w:r>
      <w:r>
        <w:t>has</w:t>
      </w:r>
      <w:r>
        <w:rPr>
          <w:spacing w:val="-3"/>
        </w:rPr>
        <w:t xml:space="preserve"> </w:t>
      </w:r>
      <w:r>
        <w:t>the</w:t>
      </w:r>
      <w:r>
        <w:rPr>
          <w:spacing w:val="-4"/>
        </w:rPr>
        <w:t xml:space="preserve"> </w:t>
      </w:r>
      <w:r>
        <w:t>meaning</w:t>
      </w:r>
      <w:r>
        <w:rPr>
          <w:spacing w:val="-4"/>
        </w:rPr>
        <w:t xml:space="preserve"> </w:t>
      </w:r>
      <w:r>
        <w:t>given</w:t>
      </w:r>
      <w:r>
        <w:rPr>
          <w:spacing w:val="-2"/>
        </w:rPr>
        <w:t xml:space="preserve"> </w:t>
      </w:r>
      <w:r>
        <w:t>to</w:t>
      </w:r>
      <w:r>
        <w:rPr>
          <w:spacing w:val="-2"/>
        </w:rPr>
        <w:t xml:space="preserve"> </w:t>
      </w:r>
      <w:r>
        <w:t>it</w:t>
      </w:r>
      <w:r>
        <w:rPr>
          <w:spacing w:val="-4"/>
        </w:rPr>
        <w:t xml:space="preserve"> </w:t>
      </w:r>
      <w:r>
        <w:t>in</w:t>
      </w:r>
      <w:r>
        <w:rPr>
          <w:spacing w:val="-3"/>
        </w:rPr>
        <w:t xml:space="preserve"> </w:t>
      </w:r>
      <w:r>
        <w:t>DMP</w:t>
      </w:r>
      <w:r>
        <w:rPr>
          <w:spacing w:val="-2"/>
        </w:rPr>
        <w:t xml:space="preserve"> </w:t>
      </w:r>
      <w:r>
        <w:t>Schedule</w:t>
      </w:r>
      <w:r>
        <w:rPr>
          <w:spacing w:val="-4"/>
        </w:rPr>
        <w:t xml:space="preserve"> </w:t>
      </w:r>
      <w:r>
        <w:t>1</w:t>
      </w:r>
      <w:r>
        <w:rPr>
          <w:spacing w:val="-2"/>
        </w:rPr>
        <w:t xml:space="preserve"> (Definitions</w:t>
      </w:r>
      <w:proofErr w:type="gramStart"/>
      <w:r>
        <w:rPr>
          <w:spacing w:val="-2"/>
        </w:rPr>
        <w:t>);</w:t>
      </w:r>
      <w:proofErr w:type="gramEnd"/>
    </w:p>
    <w:p w14:paraId="4A1277A6" w14:textId="77777777" w:rsidR="00E35620" w:rsidRDefault="00E35620">
      <w:pPr>
        <w:jc w:val="center"/>
        <w:sectPr w:rsidR="00E35620">
          <w:type w:val="continuous"/>
          <w:pgSz w:w="11910" w:h="16840"/>
          <w:pgMar w:top="1320" w:right="760" w:bottom="280" w:left="1180" w:header="720" w:footer="720" w:gutter="0"/>
          <w:cols w:num="2" w:space="720" w:equalWidth="0">
            <w:col w:w="2485" w:space="40"/>
            <w:col w:w="7445"/>
          </w:cols>
        </w:sectPr>
      </w:pPr>
    </w:p>
    <w:p w14:paraId="41850481" w14:textId="77777777" w:rsidR="00E35620" w:rsidRDefault="00290450">
      <w:pPr>
        <w:pStyle w:val="BodyText"/>
        <w:tabs>
          <w:tab w:val="left" w:pos="3436"/>
        </w:tabs>
        <w:spacing w:before="108"/>
        <w:ind w:left="3436" w:right="932" w:hanging="2108"/>
      </w:pPr>
      <w:r>
        <w:rPr>
          <w:b/>
        </w:rPr>
        <w:t>"Change in Law"</w:t>
      </w:r>
      <w:r>
        <w:rPr>
          <w:b/>
        </w:rPr>
        <w:tab/>
      </w:r>
      <w:r>
        <w:t>means any change in Law which impacts on the supply of the Goods</w:t>
      </w:r>
      <w:r>
        <w:rPr>
          <w:spacing w:val="-6"/>
        </w:rPr>
        <w:t xml:space="preserve"> </w:t>
      </w:r>
      <w:r>
        <w:t>and/or</w:t>
      </w:r>
      <w:r>
        <w:rPr>
          <w:spacing w:val="-3"/>
        </w:rPr>
        <w:t xml:space="preserve"> </w:t>
      </w:r>
      <w:r>
        <w:t>Services</w:t>
      </w:r>
      <w:r>
        <w:rPr>
          <w:spacing w:val="-2"/>
        </w:rPr>
        <w:t xml:space="preserve"> </w:t>
      </w:r>
      <w:r>
        <w:t>and</w:t>
      </w:r>
      <w:r>
        <w:rPr>
          <w:spacing w:val="-6"/>
        </w:rPr>
        <w:t xml:space="preserve"> </w:t>
      </w:r>
      <w:r>
        <w:t>performance</w:t>
      </w:r>
      <w:r>
        <w:rPr>
          <w:spacing w:val="-5"/>
        </w:rPr>
        <w:t xml:space="preserve"> </w:t>
      </w:r>
      <w:r>
        <w:t>of</w:t>
      </w:r>
      <w:r>
        <w:rPr>
          <w:spacing w:val="-6"/>
        </w:rPr>
        <w:t xml:space="preserve"> </w:t>
      </w:r>
      <w:r>
        <w:t>the</w:t>
      </w:r>
      <w:r>
        <w:rPr>
          <w:spacing w:val="-3"/>
        </w:rPr>
        <w:t xml:space="preserve"> </w:t>
      </w:r>
      <w:r>
        <w:t>Contract</w:t>
      </w:r>
      <w:r>
        <w:rPr>
          <w:spacing w:val="-2"/>
        </w:rPr>
        <w:t xml:space="preserve"> </w:t>
      </w:r>
      <w:r>
        <w:t xml:space="preserve">which comes into force after the Contract Commencement </w:t>
      </w:r>
      <w:proofErr w:type="gramStart"/>
      <w:r>
        <w:t>Date;</w:t>
      </w:r>
      <w:proofErr w:type="gramEnd"/>
    </w:p>
    <w:p w14:paraId="270AA39A" w14:textId="77777777" w:rsidR="00E35620" w:rsidRDefault="00290450">
      <w:pPr>
        <w:tabs>
          <w:tab w:val="left" w:pos="3436"/>
        </w:tabs>
        <w:spacing w:before="122"/>
        <w:ind w:left="1328"/>
      </w:pPr>
      <w:r>
        <w:rPr>
          <w:b/>
        </w:rPr>
        <w:t>"Change</w:t>
      </w:r>
      <w:r>
        <w:rPr>
          <w:b/>
          <w:spacing w:val="-4"/>
        </w:rPr>
        <w:t xml:space="preserve"> </w:t>
      </w:r>
      <w:r>
        <w:rPr>
          <w:b/>
        </w:rPr>
        <w:t>of</w:t>
      </w:r>
      <w:r>
        <w:rPr>
          <w:b/>
          <w:spacing w:val="-3"/>
        </w:rPr>
        <w:t xml:space="preserve"> </w:t>
      </w:r>
      <w:r>
        <w:rPr>
          <w:b/>
          <w:spacing w:val="-2"/>
        </w:rPr>
        <w:t>Control"</w:t>
      </w:r>
      <w:r>
        <w:rPr>
          <w:b/>
        </w:rPr>
        <w:tab/>
      </w:r>
      <w:r>
        <w:t>has</w:t>
      </w:r>
      <w:r>
        <w:rPr>
          <w:spacing w:val="-5"/>
        </w:rPr>
        <w:t xml:space="preserve"> </w:t>
      </w:r>
      <w:r>
        <w:t>the</w:t>
      </w:r>
      <w:r>
        <w:rPr>
          <w:spacing w:val="-4"/>
        </w:rPr>
        <w:t xml:space="preserve"> </w:t>
      </w:r>
      <w:r>
        <w:t>meaning</w:t>
      </w:r>
      <w:r>
        <w:rPr>
          <w:spacing w:val="-4"/>
        </w:rPr>
        <w:t xml:space="preserve"> </w:t>
      </w:r>
      <w:r>
        <w:t>given</w:t>
      </w:r>
      <w:r>
        <w:rPr>
          <w:spacing w:val="-2"/>
        </w:rPr>
        <w:t xml:space="preserve"> </w:t>
      </w:r>
      <w:r>
        <w:t>to</w:t>
      </w:r>
      <w:r>
        <w:rPr>
          <w:spacing w:val="-2"/>
        </w:rPr>
        <w:t xml:space="preserve"> </w:t>
      </w:r>
      <w:r>
        <w:t>it</w:t>
      </w:r>
      <w:r>
        <w:rPr>
          <w:spacing w:val="-4"/>
        </w:rPr>
        <w:t xml:space="preserve"> </w:t>
      </w:r>
      <w:r>
        <w:t>in</w:t>
      </w:r>
      <w:r>
        <w:rPr>
          <w:spacing w:val="-3"/>
        </w:rPr>
        <w:t xml:space="preserve"> </w:t>
      </w:r>
      <w:r>
        <w:t>DMP</w:t>
      </w:r>
      <w:r>
        <w:rPr>
          <w:spacing w:val="-2"/>
        </w:rPr>
        <w:t xml:space="preserve"> </w:t>
      </w:r>
      <w:r>
        <w:t>Schedule</w:t>
      </w:r>
      <w:r>
        <w:rPr>
          <w:spacing w:val="-4"/>
        </w:rPr>
        <w:t xml:space="preserve"> </w:t>
      </w:r>
      <w:r>
        <w:t>1</w:t>
      </w:r>
      <w:r>
        <w:rPr>
          <w:spacing w:val="-2"/>
        </w:rPr>
        <w:t xml:space="preserve"> (Definitions</w:t>
      </w:r>
      <w:proofErr w:type="gramStart"/>
      <w:r>
        <w:rPr>
          <w:spacing w:val="-2"/>
        </w:rPr>
        <w:t>);</w:t>
      </w:r>
      <w:proofErr w:type="gramEnd"/>
    </w:p>
    <w:p w14:paraId="5E332382" w14:textId="77777777" w:rsidR="00E35620" w:rsidRDefault="00290450">
      <w:pPr>
        <w:pStyle w:val="BodyText"/>
        <w:tabs>
          <w:tab w:val="left" w:pos="3436"/>
        </w:tabs>
        <w:spacing w:before="122" w:line="225" w:lineRule="auto"/>
        <w:ind w:left="3436" w:right="662" w:hanging="2108"/>
      </w:pPr>
      <w:r>
        <w:rPr>
          <w:b/>
          <w:spacing w:val="-2"/>
        </w:rPr>
        <w:t>"Charges"</w:t>
      </w:r>
      <w:r>
        <w:rPr>
          <w:b/>
        </w:rPr>
        <w:tab/>
      </w:r>
      <w:r>
        <w:rPr>
          <w:position w:val="1"/>
        </w:rPr>
        <w:t xml:space="preserve">means the charges raised under or in connection with this </w:t>
      </w:r>
      <w:r>
        <w:t>Contract</w:t>
      </w:r>
      <w:r>
        <w:rPr>
          <w:spacing w:val="-3"/>
        </w:rPr>
        <w:t xml:space="preserve"> </w:t>
      </w:r>
      <w:r>
        <w:t>from</w:t>
      </w:r>
      <w:r>
        <w:rPr>
          <w:spacing w:val="-3"/>
        </w:rPr>
        <w:t xml:space="preserve"> </w:t>
      </w:r>
      <w:r>
        <w:t>time</w:t>
      </w:r>
      <w:r>
        <w:rPr>
          <w:spacing w:val="-5"/>
        </w:rPr>
        <w:t xml:space="preserve"> </w:t>
      </w:r>
      <w:r>
        <w:t>to</w:t>
      </w:r>
      <w:r>
        <w:rPr>
          <w:spacing w:val="-4"/>
        </w:rPr>
        <w:t xml:space="preserve"> </w:t>
      </w:r>
      <w:r>
        <w:t>time,</w:t>
      </w:r>
      <w:r>
        <w:rPr>
          <w:spacing w:val="-3"/>
        </w:rPr>
        <w:t xml:space="preserve"> </w:t>
      </w:r>
      <w:r>
        <w:t>which</w:t>
      </w:r>
      <w:r>
        <w:rPr>
          <w:spacing w:val="-4"/>
        </w:rPr>
        <w:t xml:space="preserve"> </w:t>
      </w:r>
      <w:r>
        <w:t>shall</w:t>
      </w:r>
      <w:r>
        <w:rPr>
          <w:spacing w:val="-3"/>
        </w:rPr>
        <w:t xml:space="preserve"> </w:t>
      </w:r>
      <w:r>
        <w:t>be</w:t>
      </w:r>
      <w:r>
        <w:rPr>
          <w:spacing w:val="-3"/>
        </w:rPr>
        <w:t xml:space="preserve"> </w:t>
      </w:r>
      <w:r>
        <w:t>calculated</w:t>
      </w:r>
      <w:r>
        <w:rPr>
          <w:spacing w:val="-3"/>
        </w:rPr>
        <w:t xml:space="preserve"> </w:t>
      </w:r>
      <w:r>
        <w:t>in</w:t>
      </w:r>
      <w:r>
        <w:rPr>
          <w:spacing w:val="-4"/>
        </w:rPr>
        <w:t xml:space="preserve"> </w:t>
      </w:r>
      <w:r>
        <w:t>a</w:t>
      </w:r>
      <w:r>
        <w:rPr>
          <w:spacing w:val="-3"/>
        </w:rPr>
        <w:t xml:space="preserve"> </w:t>
      </w:r>
      <w:r>
        <w:t xml:space="preserve">manner that is consistent with the Charging </w:t>
      </w:r>
      <w:proofErr w:type="gramStart"/>
      <w:r>
        <w:t>Structure;</w:t>
      </w:r>
      <w:proofErr w:type="gramEnd"/>
    </w:p>
    <w:p w14:paraId="6AE626E3" w14:textId="77777777" w:rsidR="00E35620" w:rsidRDefault="00E35620">
      <w:pPr>
        <w:spacing w:line="225" w:lineRule="auto"/>
        <w:sectPr w:rsidR="00E35620">
          <w:type w:val="continuous"/>
          <w:pgSz w:w="11910" w:h="16840"/>
          <w:pgMar w:top="1320" w:right="760" w:bottom="280" w:left="1180" w:header="720" w:footer="720" w:gutter="0"/>
          <w:cols w:space="720"/>
        </w:sectPr>
      </w:pPr>
    </w:p>
    <w:p w14:paraId="1A6ECB8D" w14:textId="77777777" w:rsidR="00E35620" w:rsidRDefault="00290450">
      <w:pPr>
        <w:spacing w:before="1"/>
        <w:ind w:left="1328"/>
        <w:rPr>
          <w:b/>
        </w:rPr>
      </w:pPr>
      <w:r>
        <w:rPr>
          <w:b/>
          <w:spacing w:val="-2"/>
        </w:rPr>
        <w:t>"Charging Structure"</w:t>
      </w:r>
    </w:p>
    <w:p w14:paraId="2783A815" w14:textId="77777777" w:rsidR="00E35620" w:rsidRDefault="00E35620">
      <w:pPr>
        <w:pStyle w:val="BodyText"/>
        <w:rPr>
          <w:b/>
        </w:rPr>
      </w:pPr>
    </w:p>
    <w:p w14:paraId="00D3E887" w14:textId="77777777" w:rsidR="00E35620" w:rsidRDefault="00E35620">
      <w:pPr>
        <w:pStyle w:val="BodyText"/>
        <w:spacing w:before="121"/>
        <w:rPr>
          <w:b/>
        </w:rPr>
      </w:pPr>
    </w:p>
    <w:p w14:paraId="5C8C2DAD" w14:textId="77777777" w:rsidR="00E35620" w:rsidRDefault="00290450">
      <w:pPr>
        <w:spacing w:line="249" w:lineRule="auto"/>
        <w:ind w:left="1328"/>
        <w:rPr>
          <w:b/>
        </w:rPr>
      </w:pPr>
      <w:r>
        <w:rPr>
          <w:b/>
          <w:spacing w:val="-2"/>
        </w:rPr>
        <w:t>"Commercially Sensitive Information"</w:t>
      </w:r>
    </w:p>
    <w:p w14:paraId="08C12D41" w14:textId="77777777" w:rsidR="00E35620" w:rsidRDefault="00E35620">
      <w:pPr>
        <w:pStyle w:val="BodyText"/>
        <w:rPr>
          <w:b/>
        </w:rPr>
      </w:pPr>
    </w:p>
    <w:p w14:paraId="75F1C8AA" w14:textId="77777777" w:rsidR="00E35620" w:rsidRDefault="00E35620">
      <w:pPr>
        <w:pStyle w:val="BodyText"/>
        <w:rPr>
          <w:b/>
        </w:rPr>
      </w:pPr>
    </w:p>
    <w:p w14:paraId="57AC087C" w14:textId="77777777" w:rsidR="00E35620" w:rsidRDefault="00E35620">
      <w:pPr>
        <w:pStyle w:val="BodyText"/>
        <w:spacing w:before="87"/>
        <w:rPr>
          <w:b/>
        </w:rPr>
      </w:pPr>
    </w:p>
    <w:p w14:paraId="7DCE5815" w14:textId="77777777" w:rsidR="00E35620" w:rsidRDefault="00290450">
      <w:pPr>
        <w:ind w:left="1328"/>
        <w:rPr>
          <w:b/>
        </w:rPr>
      </w:pPr>
      <w:r>
        <w:rPr>
          <w:b/>
          <w:spacing w:val="-2"/>
        </w:rPr>
        <w:t>"Comparable Supply"</w:t>
      </w:r>
    </w:p>
    <w:p w14:paraId="70161211" w14:textId="77777777" w:rsidR="00E35620" w:rsidRDefault="00E35620">
      <w:pPr>
        <w:pStyle w:val="BodyText"/>
        <w:spacing w:before="121"/>
        <w:rPr>
          <w:b/>
        </w:rPr>
      </w:pPr>
    </w:p>
    <w:p w14:paraId="19BFFA82" w14:textId="77777777" w:rsidR="00E35620" w:rsidRDefault="00290450">
      <w:pPr>
        <w:spacing w:line="249" w:lineRule="auto"/>
        <w:ind w:left="1328"/>
        <w:rPr>
          <w:b/>
        </w:rPr>
      </w:pPr>
      <w:r>
        <w:rPr>
          <w:b/>
          <w:spacing w:val="-2"/>
        </w:rPr>
        <w:t>"Confidential Information"</w:t>
      </w:r>
    </w:p>
    <w:p w14:paraId="74FA0917" w14:textId="77777777" w:rsidR="00E35620" w:rsidRDefault="00290450">
      <w:pPr>
        <w:spacing w:before="108" w:line="249" w:lineRule="auto"/>
        <w:ind w:left="1328"/>
        <w:rPr>
          <w:b/>
        </w:rPr>
      </w:pPr>
      <w:r>
        <w:rPr>
          <w:b/>
          <w:spacing w:val="-2"/>
        </w:rPr>
        <w:t>"Contracting Authority"</w:t>
      </w:r>
    </w:p>
    <w:p w14:paraId="373BBC94" w14:textId="77777777" w:rsidR="00E35620" w:rsidRDefault="00290450">
      <w:pPr>
        <w:pStyle w:val="BodyText"/>
        <w:spacing w:before="1"/>
        <w:ind w:left="723" w:right="626"/>
      </w:pPr>
      <w:r>
        <w:br w:type="column"/>
      </w:r>
      <w:r>
        <w:t>means the structure to be used in the establishment of the charging</w:t>
      </w:r>
      <w:r>
        <w:rPr>
          <w:spacing w:val="-4"/>
        </w:rPr>
        <w:t xml:space="preserve"> </w:t>
      </w:r>
      <w:proofErr w:type="gramStart"/>
      <w:r>
        <w:t>model</w:t>
      </w:r>
      <w:proofErr w:type="gramEnd"/>
      <w:r>
        <w:rPr>
          <w:spacing w:val="-3"/>
        </w:rPr>
        <w:t xml:space="preserve"> </w:t>
      </w:r>
      <w:r>
        <w:t>which</w:t>
      </w:r>
      <w:r>
        <w:rPr>
          <w:spacing w:val="-4"/>
        </w:rPr>
        <w:t xml:space="preserve"> </w:t>
      </w:r>
      <w:r>
        <w:t>is</w:t>
      </w:r>
      <w:r>
        <w:rPr>
          <w:spacing w:val="-3"/>
        </w:rPr>
        <w:t xml:space="preserve"> </w:t>
      </w:r>
      <w:r>
        <w:t>applicable</w:t>
      </w:r>
      <w:r>
        <w:rPr>
          <w:spacing w:val="-3"/>
        </w:rPr>
        <w:t xml:space="preserve"> </w:t>
      </w:r>
      <w:r>
        <w:t>to</w:t>
      </w:r>
      <w:r>
        <w:rPr>
          <w:spacing w:val="-5"/>
        </w:rPr>
        <w:t xml:space="preserve"> </w:t>
      </w:r>
      <w:r>
        <w:t>the</w:t>
      </w:r>
      <w:r>
        <w:rPr>
          <w:spacing w:val="-5"/>
        </w:rPr>
        <w:t xml:space="preserve"> </w:t>
      </w:r>
      <w:r>
        <w:t>Contract,</w:t>
      </w:r>
      <w:r>
        <w:rPr>
          <w:spacing w:val="-5"/>
        </w:rPr>
        <w:t xml:space="preserve"> </w:t>
      </w:r>
      <w:r>
        <w:t>which</w:t>
      </w:r>
      <w:r>
        <w:rPr>
          <w:spacing w:val="-4"/>
        </w:rPr>
        <w:t xml:space="preserve"> </w:t>
      </w:r>
      <w:r>
        <w:t>is</w:t>
      </w:r>
      <w:r>
        <w:rPr>
          <w:spacing w:val="-3"/>
        </w:rPr>
        <w:t xml:space="preserve"> </w:t>
      </w:r>
      <w:r>
        <w:t xml:space="preserve">set out in Contract Schedule 3 (Contract Prices and Charging </w:t>
      </w:r>
      <w:r>
        <w:rPr>
          <w:spacing w:val="-2"/>
        </w:rPr>
        <w:t>Structure);</w:t>
      </w:r>
    </w:p>
    <w:p w14:paraId="09BE521C" w14:textId="77777777" w:rsidR="00E35620" w:rsidRDefault="00290450">
      <w:pPr>
        <w:pStyle w:val="BodyText"/>
        <w:spacing w:before="121"/>
        <w:ind w:left="723" w:right="626"/>
      </w:pPr>
      <w:r>
        <w:t>means</w:t>
      </w:r>
      <w:r>
        <w:rPr>
          <w:spacing w:val="-6"/>
        </w:rPr>
        <w:t xml:space="preserve"> </w:t>
      </w:r>
      <w:r>
        <w:t>the</w:t>
      </w:r>
      <w:r>
        <w:rPr>
          <w:spacing w:val="-3"/>
        </w:rPr>
        <w:t xml:space="preserve"> </w:t>
      </w:r>
      <w:r>
        <w:t>Confidential</w:t>
      </w:r>
      <w:r>
        <w:rPr>
          <w:spacing w:val="-6"/>
        </w:rPr>
        <w:t xml:space="preserve"> </w:t>
      </w:r>
      <w:r>
        <w:t>Information</w:t>
      </w:r>
      <w:r>
        <w:rPr>
          <w:spacing w:val="-7"/>
        </w:rPr>
        <w:t xml:space="preserve"> </w:t>
      </w:r>
      <w:r>
        <w:t>listed</w:t>
      </w:r>
      <w:r>
        <w:rPr>
          <w:spacing w:val="-4"/>
        </w:rPr>
        <w:t xml:space="preserve"> </w:t>
      </w:r>
      <w:r>
        <w:t>in</w:t>
      </w:r>
      <w:r>
        <w:rPr>
          <w:spacing w:val="-7"/>
        </w:rPr>
        <w:t xml:space="preserve"> </w:t>
      </w:r>
      <w:r>
        <w:t>the</w:t>
      </w:r>
      <w:r>
        <w:rPr>
          <w:spacing w:val="-3"/>
        </w:rPr>
        <w:t xml:space="preserve"> </w:t>
      </w:r>
      <w:r>
        <w:t>Contract</w:t>
      </w:r>
      <w:r>
        <w:rPr>
          <w:spacing w:val="-3"/>
        </w:rPr>
        <w:t xml:space="preserve"> </w:t>
      </w:r>
      <w:r>
        <w:t xml:space="preserve">Order Form (if any) </w:t>
      </w:r>
      <w:proofErr w:type="gramStart"/>
      <w:r>
        <w:t>comprising of</w:t>
      </w:r>
      <w:proofErr w:type="gramEnd"/>
      <w:r>
        <w:t xml:space="preserve"> commercially sensitive information relating to the Supplier, its IPR or its business or which the Supplier has indicated to the Customer that, if disclosed by the Customer, would cause the Supplier significant commercial disadvantage or material financial </w:t>
      </w:r>
      <w:proofErr w:type="gramStart"/>
      <w:r>
        <w:t>loss;</w:t>
      </w:r>
      <w:proofErr w:type="gramEnd"/>
    </w:p>
    <w:p w14:paraId="6560B591" w14:textId="77777777" w:rsidR="00E35620" w:rsidRDefault="00290450">
      <w:pPr>
        <w:pStyle w:val="BodyText"/>
        <w:spacing w:before="119"/>
        <w:ind w:left="723" w:right="761"/>
        <w:jc w:val="both"/>
      </w:pPr>
      <w:r>
        <w:t>means</w:t>
      </w:r>
      <w:r>
        <w:rPr>
          <w:spacing w:val="-5"/>
        </w:rPr>
        <w:t xml:space="preserve"> </w:t>
      </w:r>
      <w:r>
        <w:t>the</w:t>
      </w:r>
      <w:r>
        <w:rPr>
          <w:spacing w:val="-2"/>
        </w:rPr>
        <w:t xml:space="preserve"> </w:t>
      </w:r>
      <w:r>
        <w:t>supply</w:t>
      </w:r>
      <w:r>
        <w:rPr>
          <w:spacing w:val="-4"/>
        </w:rPr>
        <w:t xml:space="preserve"> </w:t>
      </w:r>
      <w:r>
        <w:t>of</w:t>
      </w:r>
      <w:r>
        <w:rPr>
          <w:spacing w:val="-5"/>
        </w:rPr>
        <w:t xml:space="preserve"> </w:t>
      </w:r>
      <w:r>
        <w:t>Goods</w:t>
      </w:r>
      <w:r>
        <w:rPr>
          <w:spacing w:val="-5"/>
        </w:rPr>
        <w:t xml:space="preserve"> </w:t>
      </w:r>
      <w:r>
        <w:t>and/or</w:t>
      </w:r>
      <w:r>
        <w:rPr>
          <w:spacing w:val="-5"/>
        </w:rPr>
        <w:t xml:space="preserve"> </w:t>
      </w:r>
      <w:r>
        <w:t>Services</w:t>
      </w:r>
      <w:r>
        <w:rPr>
          <w:spacing w:val="-4"/>
        </w:rPr>
        <w:t xml:space="preserve"> </w:t>
      </w:r>
      <w:r>
        <w:t>to</w:t>
      </w:r>
      <w:r>
        <w:rPr>
          <w:spacing w:val="-4"/>
        </w:rPr>
        <w:t xml:space="preserve"> </w:t>
      </w:r>
      <w:r>
        <w:t>another</w:t>
      </w:r>
      <w:r>
        <w:rPr>
          <w:spacing w:val="-5"/>
        </w:rPr>
        <w:t xml:space="preserve"> </w:t>
      </w:r>
      <w:r>
        <w:t>customer of the Supplier that</w:t>
      </w:r>
      <w:r>
        <w:rPr>
          <w:spacing w:val="-1"/>
        </w:rPr>
        <w:t xml:space="preserve"> </w:t>
      </w:r>
      <w:r>
        <w:t xml:space="preserve">are the same or similar to the Goods and/or </w:t>
      </w:r>
      <w:proofErr w:type="gramStart"/>
      <w:r>
        <w:rPr>
          <w:spacing w:val="-2"/>
        </w:rPr>
        <w:t>Services;</w:t>
      </w:r>
      <w:proofErr w:type="gramEnd"/>
    </w:p>
    <w:p w14:paraId="4A225AC2" w14:textId="77777777" w:rsidR="00E35620" w:rsidRDefault="00290450">
      <w:pPr>
        <w:pStyle w:val="BodyText"/>
        <w:spacing w:before="121"/>
        <w:ind w:left="723" w:right="626"/>
      </w:pPr>
      <w:r>
        <w:t>means the Customer's Confidential Information and/or the Suppliers</w:t>
      </w:r>
      <w:r>
        <w:rPr>
          <w:spacing w:val="-5"/>
        </w:rPr>
        <w:t xml:space="preserve"> </w:t>
      </w:r>
      <w:r>
        <w:t>Confidential</w:t>
      </w:r>
      <w:r>
        <w:rPr>
          <w:spacing w:val="-6"/>
        </w:rPr>
        <w:t xml:space="preserve"> </w:t>
      </w:r>
      <w:r>
        <w:t>Information,</w:t>
      </w:r>
      <w:r>
        <w:rPr>
          <w:spacing w:val="-5"/>
        </w:rPr>
        <w:t xml:space="preserve"> </w:t>
      </w:r>
      <w:r>
        <w:t>as</w:t>
      </w:r>
      <w:r>
        <w:rPr>
          <w:spacing w:val="-7"/>
        </w:rPr>
        <w:t xml:space="preserve"> </w:t>
      </w:r>
      <w:r>
        <w:t>the</w:t>
      </w:r>
      <w:r>
        <w:rPr>
          <w:spacing w:val="-7"/>
        </w:rPr>
        <w:t xml:space="preserve"> </w:t>
      </w:r>
      <w:r>
        <w:t>context</w:t>
      </w:r>
      <w:r>
        <w:rPr>
          <w:spacing w:val="-7"/>
        </w:rPr>
        <w:t xml:space="preserve"> </w:t>
      </w:r>
      <w:proofErr w:type="gramStart"/>
      <w:r>
        <w:t>specifies;</w:t>
      </w:r>
      <w:proofErr w:type="gramEnd"/>
    </w:p>
    <w:p w14:paraId="2300B193" w14:textId="77777777" w:rsidR="00E35620" w:rsidRDefault="00290450">
      <w:pPr>
        <w:pStyle w:val="BodyText"/>
        <w:spacing w:before="130"/>
        <w:ind w:left="723" w:right="626"/>
      </w:pPr>
      <w:r>
        <w:t>means</w:t>
      </w:r>
      <w:r>
        <w:rPr>
          <w:spacing w:val="-6"/>
        </w:rPr>
        <w:t xml:space="preserve"> </w:t>
      </w:r>
      <w:r>
        <w:t>the</w:t>
      </w:r>
      <w:r>
        <w:rPr>
          <w:spacing w:val="-3"/>
        </w:rPr>
        <w:t xml:space="preserve"> </w:t>
      </w:r>
      <w:r>
        <w:t>Authority,</w:t>
      </w:r>
      <w:r>
        <w:rPr>
          <w:spacing w:val="-3"/>
        </w:rPr>
        <w:t xml:space="preserve"> </w:t>
      </w:r>
      <w:r>
        <w:t>the</w:t>
      </w:r>
      <w:r>
        <w:rPr>
          <w:spacing w:val="-3"/>
        </w:rPr>
        <w:t xml:space="preserve"> </w:t>
      </w:r>
      <w:r>
        <w:t>Customer</w:t>
      </w:r>
      <w:r>
        <w:rPr>
          <w:spacing w:val="-3"/>
        </w:rPr>
        <w:t xml:space="preserve"> </w:t>
      </w:r>
      <w:r>
        <w:t>and</w:t>
      </w:r>
      <w:r>
        <w:rPr>
          <w:spacing w:val="-6"/>
        </w:rPr>
        <w:t xml:space="preserve"> </w:t>
      </w:r>
      <w:r>
        <w:t>any</w:t>
      </w:r>
      <w:r>
        <w:rPr>
          <w:spacing w:val="-5"/>
        </w:rPr>
        <w:t xml:space="preserve"> </w:t>
      </w:r>
      <w:r>
        <w:t>other</w:t>
      </w:r>
      <w:r>
        <w:rPr>
          <w:spacing w:val="-6"/>
        </w:rPr>
        <w:t xml:space="preserve"> </w:t>
      </w:r>
      <w:r>
        <w:t>bodies</w:t>
      </w:r>
      <w:r>
        <w:rPr>
          <w:spacing w:val="-3"/>
        </w:rPr>
        <w:t xml:space="preserve"> </w:t>
      </w:r>
      <w:r>
        <w:t>listed</w:t>
      </w:r>
      <w:r>
        <w:rPr>
          <w:spacing w:val="-3"/>
        </w:rPr>
        <w:t xml:space="preserve"> </w:t>
      </w:r>
      <w:r>
        <w:t xml:space="preserve">in the OJEU </w:t>
      </w:r>
      <w:proofErr w:type="gramStart"/>
      <w:r>
        <w:t>Notice;</w:t>
      </w:r>
      <w:proofErr w:type="gramEnd"/>
    </w:p>
    <w:p w14:paraId="6CA919DC" w14:textId="77777777" w:rsidR="00E35620" w:rsidRDefault="00E35620">
      <w:pPr>
        <w:sectPr w:rsidR="00E35620">
          <w:type w:val="continuous"/>
          <w:pgSz w:w="11910" w:h="16840"/>
          <w:pgMar w:top="1320" w:right="760" w:bottom="280" w:left="1180" w:header="720" w:footer="720" w:gutter="0"/>
          <w:cols w:num="2" w:space="720" w:equalWidth="0">
            <w:col w:w="2673" w:space="40"/>
            <w:col w:w="7257"/>
          </w:cols>
        </w:sectPr>
      </w:pPr>
    </w:p>
    <w:p w14:paraId="2E51F560" w14:textId="77777777" w:rsidR="00E35620" w:rsidRDefault="00290450">
      <w:pPr>
        <w:pStyle w:val="BodyText"/>
        <w:tabs>
          <w:tab w:val="left" w:pos="3436"/>
        </w:tabs>
        <w:spacing w:before="109"/>
        <w:ind w:left="1328"/>
      </w:pPr>
      <w:r>
        <w:rPr>
          <w:b/>
          <w:spacing w:val="-2"/>
        </w:rPr>
        <w:t>"Control"</w:t>
      </w:r>
      <w:r>
        <w:rPr>
          <w:b/>
        </w:rPr>
        <w:tab/>
      </w:r>
      <w:r>
        <w:t>has</w:t>
      </w:r>
      <w:r>
        <w:rPr>
          <w:spacing w:val="-5"/>
        </w:rPr>
        <w:t xml:space="preserve"> </w:t>
      </w:r>
      <w:r>
        <w:t>the</w:t>
      </w:r>
      <w:r>
        <w:rPr>
          <w:spacing w:val="-4"/>
        </w:rPr>
        <w:t xml:space="preserve"> </w:t>
      </w:r>
      <w:r>
        <w:t>meaning</w:t>
      </w:r>
      <w:r>
        <w:rPr>
          <w:spacing w:val="-4"/>
        </w:rPr>
        <w:t xml:space="preserve"> </w:t>
      </w:r>
      <w:r>
        <w:t>given</w:t>
      </w:r>
      <w:r>
        <w:rPr>
          <w:spacing w:val="-2"/>
        </w:rPr>
        <w:t xml:space="preserve"> </w:t>
      </w:r>
      <w:r>
        <w:t>to</w:t>
      </w:r>
      <w:r>
        <w:rPr>
          <w:spacing w:val="-2"/>
        </w:rPr>
        <w:t xml:space="preserve"> </w:t>
      </w:r>
      <w:r>
        <w:t>it</w:t>
      </w:r>
      <w:r>
        <w:rPr>
          <w:spacing w:val="-4"/>
        </w:rPr>
        <w:t xml:space="preserve"> </w:t>
      </w:r>
      <w:r>
        <w:t>in</w:t>
      </w:r>
      <w:r>
        <w:rPr>
          <w:spacing w:val="-3"/>
        </w:rPr>
        <w:t xml:space="preserve"> </w:t>
      </w:r>
      <w:r>
        <w:t>DMP</w:t>
      </w:r>
      <w:r>
        <w:rPr>
          <w:spacing w:val="-2"/>
        </w:rPr>
        <w:t xml:space="preserve"> </w:t>
      </w:r>
      <w:r>
        <w:t>Schedule</w:t>
      </w:r>
      <w:r>
        <w:rPr>
          <w:spacing w:val="-4"/>
        </w:rPr>
        <w:t xml:space="preserve"> </w:t>
      </w:r>
      <w:r>
        <w:t>1</w:t>
      </w:r>
      <w:r>
        <w:rPr>
          <w:spacing w:val="-2"/>
        </w:rPr>
        <w:t xml:space="preserve"> (Definitions</w:t>
      </w:r>
      <w:proofErr w:type="gramStart"/>
      <w:r>
        <w:rPr>
          <w:spacing w:val="-2"/>
        </w:rPr>
        <w:t>);</w:t>
      </w:r>
      <w:proofErr w:type="gramEnd"/>
    </w:p>
    <w:p w14:paraId="193F1F72" w14:textId="77777777" w:rsidR="00E35620" w:rsidRDefault="00290450">
      <w:pPr>
        <w:tabs>
          <w:tab w:val="left" w:pos="3436"/>
        </w:tabs>
        <w:spacing w:before="120"/>
        <w:ind w:left="1328"/>
      </w:pPr>
      <w:r>
        <w:rPr>
          <w:b/>
          <w:spacing w:val="-2"/>
        </w:rPr>
        <w:t>“Controller”</w:t>
      </w:r>
      <w:r>
        <w:rPr>
          <w:b/>
        </w:rPr>
        <w:tab/>
      </w:r>
      <w:proofErr w:type="gramStart"/>
      <w:r>
        <w:t>take</w:t>
      </w:r>
      <w:proofErr w:type="gramEnd"/>
      <w:r>
        <w:rPr>
          <w:spacing w:val="-3"/>
        </w:rPr>
        <w:t xml:space="preserve"> </w:t>
      </w:r>
      <w:r>
        <w:t>the</w:t>
      </w:r>
      <w:r>
        <w:rPr>
          <w:spacing w:val="-4"/>
        </w:rPr>
        <w:t xml:space="preserve"> </w:t>
      </w:r>
      <w:r>
        <w:t>meaning</w:t>
      </w:r>
      <w:r>
        <w:rPr>
          <w:spacing w:val="-2"/>
        </w:rPr>
        <w:t xml:space="preserve"> </w:t>
      </w:r>
      <w:r>
        <w:t>given</w:t>
      </w:r>
      <w:r>
        <w:rPr>
          <w:spacing w:val="-2"/>
        </w:rPr>
        <w:t xml:space="preserve"> </w:t>
      </w:r>
      <w:r>
        <w:t>in</w:t>
      </w:r>
      <w:r>
        <w:rPr>
          <w:spacing w:val="-3"/>
        </w:rPr>
        <w:t xml:space="preserve"> </w:t>
      </w:r>
      <w:r>
        <w:t>the</w:t>
      </w:r>
      <w:r>
        <w:rPr>
          <w:spacing w:val="-1"/>
        </w:rPr>
        <w:t xml:space="preserve"> </w:t>
      </w:r>
      <w:r>
        <w:rPr>
          <w:spacing w:val="-4"/>
        </w:rPr>
        <w:t>GDPR</w:t>
      </w:r>
    </w:p>
    <w:p w14:paraId="25A61B67" w14:textId="77777777" w:rsidR="00E35620" w:rsidRDefault="00290450">
      <w:pPr>
        <w:pStyle w:val="BodyText"/>
        <w:tabs>
          <w:tab w:val="left" w:pos="3436"/>
        </w:tabs>
        <w:spacing w:before="10"/>
        <w:ind w:left="3436" w:right="639" w:hanging="2108"/>
      </w:pPr>
      <w:r>
        <w:rPr>
          <w:b/>
          <w:spacing w:val="-2"/>
        </w:rPr>
        <w:t>"Conviction"</w:t>
      </w:r>
      <w:r>
        <w:rPr>
          <w:b/>
        </w:rPr>
        <w:tab/>
      </w:r>
      <w:r>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w:t>
      </w:r>
      <w:r>
        <w:rPr>
          <w:spacing w:val="-2"/>
        </w:rPr>
        <w:t xml:space="preserve"> </w:t>
      </w:r>
      <w:r>
        <w:t>a list kept</w:t>
      </w:r>
      <w:r>
        <w:rPr>
          <w:spacing w:val="-4"/>
        </w:rPr>
        <w:t xml:space="preserve"> </w:t>
      </w:r>
      <w:r>
        <w:t>pursuant to section</w:t>
      </w:r>
      <w:r>
        <w:rPr>
          <w:spacing w:val="-1"/>
        </w:rPr>
        <w:t xml:space="preserve"> </w:t>
      </w:r>
      <w:r>
        <w:t>1 of the Protection of</w:t>
      </w:r>
      <w:r>
        <w:rPr>
          <w:spacing w:val="-2"/>
        </w:rPr>
        <w:t xml:space="preserve"> </w:t>
      </w:r>
      <w:r>
        <w:t>C</w:t>
      </w:r>
      <w:r>
        <w:t>hildren</w:t>
      </w:r>
      <w:r>
        <w:rPr>
          <w:spacing w:val="-2"/>
        </w:rPr>
        <w:t xml:space="preserve"> </w:t>
      </w:r>
      <w:r>
        <w:t>Act</w:t>
      </w:r>
      <w:r>
        <w:rPr>
          <w:spacing w:val="-4"/>
        </w:rPr>
        <w:t xml:space="preserve"> </w:t>
      </w:r>
      <w:r>
        <w:t>1999</w:t>
      </w:r>
      <w:r>
        <w:rPr>
          <w:spacing w:val="-4"/>
        </w:rPr>
        <w:t xml:space="preserve"> </w:t>
      </w:r>
      <w:r>
        <w:t>or</w:t>
      </w:r>
      <w:r>
        <w:rPr>
          <w:spacing w:val="-2"/>
        </w:rPr>
        <w:t xml:space="preserve"> </w:t>
      </w:r>
      <w:r>
        <w:t>being</w:t>
      </w:r>
      <w:r>
        <w:rPr>
          <w:spacing w:val="-3"/>
        </w:rPr>
        <w:t xml:space="preserve"> </w:t>
      </w:r>
      <w:r>
        <w:t>placed</w:t>
      </w:r>
      <w:r>
        <w:rPr>
          <w:spacing w:val="-2"/>
        </w:rPr>
        <w:t xml:space="preserve"> </w:t>
      </w:r>
      <w:r>
        <w:t>on</w:t>
      </w:r>
      <w:r>
        <w:rPr>
          <w:spacing w:val="-3"/>
        </w:rPr>
        <w:t xml:space="preserve"> </w:t>
      </w:r>
      <w:r>
        <w:t>a</w:t>
      </w:r>
      <w:r>
        <w:rPr>
          <w:spacing w:val="-4"/>
        </w:rPr>
        <w:t xml:space="preserve"> </w:t>
      </w:r>
      <w:r>
        <w:t>list</w:t>
      </w:r>
      <w:r>
        <w:rPr>
          <w:spacing w:val="-4"/>
        </w:rPr>
        <w:t xml:space="preserve"> </w:t>
      </w:r>
      <w:r>
        <w:t>kept</w:t>
      </w:r>
      <w:r>
        <w:rPr>
          <w:spacing w:val="-2"/>
        </w:rPr>
        <w:t xml:space="preserve"> </w:t>
      </w:r>
      <w:r>
        <w:t>pursuant</w:t>
      </w:r>
      <w:r>
        <w:rPr>
          <w:spacing w:val="-2"/>
        </w:rPr>
        <w:t xml:space="preserve"> </w:t>
      </w:r>
      <w:r>
        <w:t>to</w:t>
      </w:r>
      <w:r>
        <w:rPr>
          <w:spacing w:val="-3"/>
        </w:rPr>
        <w:t xml:space="preserve"> </w:t>
      </w:r>
      <w:r>
        <w:t>the Safeguarding Vulnerable Groups Act 2006;</w:t>
      </w:r>
    </w:p>
    <w:p w14:paraId="707600BA" w14:textId="77777777" w:rsidR="00E35620" w:rsidRDefault="00E35620">
      <w:pPr>
        <w:sectPr w:rsidR="00E35620">
          <w:type w:val="continuous"/>
          <w:pgSz w:w="11910" w:h="16840"/>
          <w:pgMar w:top="1320" w:right="760" w:bottom="280" w:left="1180" w:header="720" w:footer="720" w:gutter="0"/>
          <w:cols w:space="720"/>
        </w:sectPr>
      </w:pPr>
    </w:p>
    <w:p w14:paraId="7A06D641" w14:textId="77777777" w:rsidR="00E35620" w:rsidRDefault="00290450">
      <w:pPr>
        <w:pStyle w:val="BodyText"/>
        <w:tabs>
          <w:tab w:val="left" w:pos="3436"/>
        </w:tabs>
        <w:spacing w:before="41"/>
        <w:ind w:left="3436" w:right="827" w:hanging="2108"/>
      </w:pPr>
      <w:r>
        <w:rPr>
          <w:b/>
          <w:spacing w:val="-2"/>
        </w:rPr>
        <w:lastRenderedPageBreak/>
        <w:t>"Costs"</w:t>
      </w:r>
      <w:r>
        <w:rPr>
          <w:b/>
        </w:rPr>
        <w:tab/>
      </w:r>
      <w:r>
        <w:t>the</w:t>
      </w:r>
      <w:r>
        <w:rPr>
          <w:spacing w:val="-3"/>
        </w:rPr>
        <w:t xml:space="preserve"> </w:t>
      </w:r>
      <w:r>
        <w:t>following</w:t>
      </w:r>
      <w:r>
        <w:rPr>
          <w:spacing w:val="-5"/>
        </w:rPr>
        <w:t xml:space="preserve"> </w:t>
      </w:r>
      <w:r>
        <w:t>costs</w:t>
      </w:r>
      <w:r>
        <w:rPr>
          <w:spacing w:val="-2"/>
        </w:rPr>
        <w:t xml:space="preserve"> </w:t>
      </w:r>
      <w:r>
        <w:t>(without</w:t>
      </w:r>
      <w:r>
        <w:rPr>
          <w:spacing w:val="-3"/>
        </w:rPr>
        <w:t xml:space="preserve"> </w:t>
      </w:r>
      <w:r>
        <w:t>double</w:t>
      </w:r>
      <w:r>
        <w:rPr>
          <w:spacing w:val="-3"/>
        </w:rPr>
        <w:t xml:space="preserve"> </w:t>
      </w:r>
      <w:r>
        <w:t>recovery)</w:t>
      </w:r>
      <w:r>
        <w:rPr>
          <w:spacing w:val="-6"/>
        </w:rPr>
        <w:t xml:space="preserve"> </w:t>
      </w:r>
      <w:r>
        <w:t>to</w:t>
      </w:r>
      <w:r>
        <w:rPr>
          <w:spacing w:val="-2"/>
        </w:rPr>
        <w:t xml:space="preserve"> </w:t>
      </w:r>
      <w:r>
        <w:t>the</w:t>
      </w:r>
      <w:r>
        <w:rPr>
          <w:spacing w:val="-5"/>
        </w:rPr>
        <w:t xml:space="preserve"> </w:t>
      </w:r>
      <w:r>
        <w:t>extent</w:t>
      </w:r>
      <w:r>
        <w:rPr>
          <w:spacing w:val="-5"/>
        </w:rPr>
        <w:t xml:space="preserve"> </w:t>
      </w:r>
      <w:r>
        <w:t>that they are reasonably and properly incurred by the Supplier in providing the Goods and/or Services:</w:t>
      </w:r>
    </w:p>
    <w:p w14:paraId="73567106" w14:textId="77777777" w:rsidR="00E35620" w:rsidRDefault="00290450">
      <w:pPr>
        <w:pStyle w:val="ListParagraph"/>
        <w:numPr>
          <w:ilvl w:val="0"/>
          <w:numId w:val="38"/>
        </w:numPr>
        <w:tabs>
          <w:tab w:val="left" w:pos="3657"/>
        </w:tabs>
        <w:spacing w:before="120" w:line="230" w:lineRule="auto"/>
        <w:ind w:right="1181" w:firstLine="0"/>
      </w:pPr>
      <w:r>
        <w:t>the</w:t>
      </w:r>
      <w:r>
        <w:rPr>
          <w:spacing w:val="-5"/>
        </w:rPr>
        <w:t xml:space="preserve"> </w:t>
      </w:r>
      <w:r>
        <w:t>cost</w:t>
      </w:r>
      <w:r>
        <w:rPr>
          <w:spacing w:val="-3"/>
        </w:rPr>
        <w:t xml:space="preserve"> </w:t>
      </w:r>
      <w:r>
        <w:t>to</w:t>
      </w:r>
      <w:r>
        <w:rPr>
          <w:spacing w:val="-2"/>
        </w:rPr>
        <w:t xml:space="preserve"> </w:t>
      </w:r>
      <w:r>
        <w:t>the</w:t>
      </w:r>
      <w:r>
        <w:rPr>
          <w:spacing w:val="-3"/>
        </w:rPr>
        <w:t xml:space="preserve"> </w:t>
      </w:r>
      <w:r>
        <w:t>Supplier</w:t>
      </w:r>
      <w:r>
        <w:rPr>
          <w:spacing w:val="-5"/>
        </w:rPr>
        <w:t xml:space="preserve"> </w:t>
      </w:r>
      <w:r>
        <w:t>or</w:t>
      </w:r>
      <w:r>
        <w:rPr>
          <w:spacing w:val="-3"/>
        </w:rPr>
        <w:t xml:space="preserve"> </w:t>
      </w:r>
      <w:r>
        <w:t>the</w:t>
      </w:r>
      <w:r>
        <w:rPr>
          <w:spacing w:val="-5"/>
        </w:rPr>
        <w:t xml:space="preserve"> </w:t>
      </w:r>
      <w:r>
        <w:t>Key</w:t>
      </w:r>
      <w:r>
        <w:rPr>
          <w:spacing w:val="-2"/>
        </w:rPr>
        <w:t xml:space="preserve"> </w:t>
      </w:r>
      <w:r>
        <w:t>Sub-Contractor</w:t>
      </w:r>
      <w:r>
        <w:rPr>
          <w:spacing w:val="-5"/>
        </w:rPr>
        <w:t xml:space="preserve"> </w:t>
      </w:r>
      <w:r>
        <w:t>(as</w:t>
      </w:r>
      <w:r>
        <w:rPr>
          <w:spacing w:val="-3"/>
        </w:rPr>
        <w:t xml:space="preserve"> </w:t>
      </w:r>
      <w:r>
        <w:t>the context requires), calculated per Man Day, of engaging the Supplier Personnel, including:</w:t>
      </w:r>
    </w:p>
    <w:p w14:paraId="563AE54B" w14:textId="77777777" w:rsidR="00E35620" w:rsidRDefault="00290450">
      <w:pPr>
        <w:pStyle w:val="ListParagraph"/>
        <w:numPr>
          <w:ilvl w:val="1"/>
          <w:numId w:val="38"/>
        </w:numPr>
        <w:tabs>
          <w:tab w:val="left" w:pos="3602"/>
        </w:tabs>
        <w:spacing w:before="118"/>
        <w:ind w:left="3602" w:hanging="166"/>
      </w:pPr>
      <w:r>
        <w:t>base</w:t>
      </w:r>
      <w:r>
        <w:rPr>
          <w:spacing w:val="-3"/>
        </w:rPr>
        <w:t xml:space="preserve"> </w:t>
      </w:r>
      <w:r>
        <w:t>salary</w:t>
      </w:r>
      <w:r>
        <w:rPr>
          <w:spacing w:val="-2"/>
        </w:rPr>
        <w:t xml:space="preserve"> </w:t>
      </w:r>
      <w:r>
        <w:t>paid</w:t>
      </w:r>
      <w:r>
        <w:rPr>
          <w:spacing w:val="-5"/>
        </w:rPr>
        <w:t xml:space="preserve"> </w:t>
      </w:r>
      <w:r>
        <w:t>to</w:t>
      </w:r>
      <w:r>
        <w:rPr>
          <w:spacing w:val="-3"/>
        </w:rPr>
        <w:t xml:space="preserve"> </w:t>
      </w:r>
      <w:r>
        <w:t>the</w:t>
      </w:r>
      <w:r>
        <w:rPr>
          <w:spacing w:val="-2"/>
        </w:rPr>
        <w:t xml:space="preserve"> </w:t>
      </w:r>
      <w:r>
        <w:t>Supplier</w:t>
      </w:r>
      <w:r>
        <w:rPr>
          <w:spacing w:val="-2"/>
        </w:rPr>
        <w:t xml:space="preserve"> </w:t>
      </w:r>
      <w:proofErr w:type="gramStart"/>
      <w:r>
        <w:rPr>
          <w:spacing w:val="-2"/>
        </w:rPr>
        <w:t>Personnel;</w:t>
      </w:r>
      <w:proofErr w:type="gramEnd"/>
    </w:p>
    <w:p w14:paraId="2C7B60AA" w14:textId="77777777" w:rsidR="00E35620" w:rsidRDefault="00290450">
      <w:pPr>
        <w:pStyle w:val="ListParagraph"/>
        <w:numPr>
          <w:ilvl w:val="1"/>
          <w:numId w:val="38"/>
        </w:numPr>
        <w:tabs>
          <w:tab w:val="left" w:pos="3653"/>
        </w:tabs>
        <w:spacing w:before="134"/>
        <w:ind w:left="3653" w:hanging="217"/>
      </w:pPr>
      <w:r>
        <w:t>employer’s</w:t>
      </w:r>
      <w:r>
        <w:rPr>
          <w:spacing w:val="-9"/>
        </w:rPr>
        <w:t xml:space="preserve"> </w:t>
      </w:r>
      <w:r>
        <w:t>national</w:t>
      </w:r>
      <w:r>
        <w:rPr>
          <w:spacing w:val="-9"/>
        </w:rPr>
        <w:t xml:space="preserve"> </w:t>
      </w:r>
      <w:r>
        <w:t>insurance</w:t>
      </w:r>
      <w:r>
        <w:rPr>
          <w:spacing w:val="-8"/>
        </w:rPr>
        <w:t xml:space="preserve"> </w:t>
      </w:r>
      <w:proofErr w:type="gramStart"/>
      <w:r>
        <w:rPr>
          <w:spacing w:val="-2"/>
        </w:rPr>
        <w:t>contributions;</w:t>
      </w:r>
      <w:proofErr w:type="gramEnd"/>
    </w:p>
    <w:p w14:paraId="14381B40" w14:textId="77777777" w:rsidR="00E35620" w:rsidRDefault="00290450">
      <w:pPr>
        <w:pStyle w:val="ListParagraph"/>
        <w:numPr>
          <w:ilvl w:val="1"/>
          <w:numId w:val="38"/>
        </w:numPr>
        <w:tabs>
          <w:tab w:val="left" w:pos="3702"/>
        </w:tabs>
        <w:spacing w:before="135"/>
        <w:ind w:left="3702" w:hanging="266"/>
      </w:pPr>
      <w:r>
        <w:t>pension</w:t>
      </w:r>
      <w:r>
        <w:rPr>
          <w:spacing w:val="-3"/>
        </w:rPr>
        <w:t xml:space="preserve"> </w:t>
      </w:r>
      <w:proofErr w:type="gramStart"/>
      <w:r>
        <w:rPr>
          <w:spacing w:val="-2"/>
        </w:rPr>
        <w:t>contributions;</w:t>
      </w:r>
      <w:proofErr w:type="gramEnd"/>
    </w:p>
    <w:p w14:paraId="477A1049" w14:textId="77777777" w:rsidR="00E35620" w:rsidRDefault="00290450">
      <w:pPr>
        <w:pStyle w:val="ListParagraph"/>
        <w:numPr>
          <w:ilvl w:val="1"/>
          <w:numId w:val="38"/>
        </w:numPr>
        <w:tabs>
          <w:tab w:val="left" w:pos="3701"/>
        </w:tabs>
        <w:spacing w:before="135"/>
        <w:ind w:left="3701" w:hanging="265"/>
      </w:pPr>
      <w:r>
        <w:t>car</w:t>
      </w:r>
      <w:r>
        <w:rPr>
          <w:spacing w:val="-3"/>
        </w:rPr>
        <w:t xml:space="preserve"> </w:t>
      </w:r>
      <w:proofErr w:type="gramStart"/>
      <w:r>
        <w:rPr>
          <w:spacing w:val="-2"/>
        </w:rPr>
        <w:t>allowances;</w:t>
      </w:r>
      <w:proofErr w:type="gramEnd"/>
    </w:p>
    <w:p w14:paraId="30CF968A" w14:textId="77777777" w:rsidR="00E35620" w:rsidRDefault="00290450">
      <w:pPr>
        <w:pStyle w:val="ListParagraph"/>
        <w:numPr>
          <w:ilvl w:val="1"/>
          <w:numId w:val="38"/>
        </w:numPr>
        <w:tabs>
          <w:tab w:val="left" w:pos="3652"/>
        </w:tabs>
        <w:spacing w:before="132"/>
        <w:ind w:left="3652" w:hanging="216"/>
      </w:pPr>
      <w:r>
        <w:t>any</w:t>
      </w:r>
      <w:r>
        <w:rPr>
          <w:spacing w:val="-5"/>
        </w:rPr>
        <w:t xml:space="preserve"> </w:t>
      </w:r>
      <w:r>
        <w:t>other</w:t>
      </w:r>
      <w:r>
        <w:rPr>
          <w:spacing w:val="-5"/>
        </w:rPr>
        <w:t xml:space="preserve"> </w:t>
      </w:r>
      <w:r>
        <w:t>contractual</w:t>
      </w:r>
      <w:r>
        <w:rPr>
          <w:spacing w:val="-5"/>
        </w:rPr>
        <w:t xml:space="preserve"> </w:t>
      </w:r>
      <w:r>
        <w:t>employment</w:t>
      </w:r>
      <w:r>
        <w:rPr>
          <w:spacing w:val="-4"/>
        </w:rPr>
        <w:t xml:space="preserve"> </w:t>
      </w:r>
      <w:proofErr w:type="gramStart"/>
      <w:r>
        <w:rPr>
          <w:spacing w:val="-2"/>
        </w:rPr>
        <w:t>benefits;</w:t>
      </w:r>
      <w:proofErr w:type="gramEnd"/>
    </w:p>
    <w:p w14:paraId="26CEF3B1" w14:textId="77777777" w:rsidR="00E35620" w:rsidRDefault="00290450">
      <w:pPr>
        <w:pStyle w:val="ListParagraph"/>
        <w:numPr>
          <w:ilvl w:val="1"/>
          <w:numId w:val="38"/>
        </w:numPr>
        <w:tabs>
          <w:tab w:val="left" w:pos="3702"/>
        </w:tabs>
        <w:spacing w:before="123"/>
        <w:ind w:left="3702" w:hanging="266"/>
      </w:pPr>
      <w:r>
        <w:t>staff</w:t>
      </w:r>
      <w:r>
        <w:rPr>
          <w:spacing w:val="-4"/>
        </w:rPr>
        <w:t xml:space="preserve"> </w:t>
      </w:r>
      <w:proofErr w:type="gramStart"/>
      <w:r>
        <w:rPr>
          <w:spacing w:val="-2"/>
        </w:rPr>
        <w:t>training;</w:t>
      </w:r>
      <w:proofErr w:type="gramEnd"/>
    </w:p>
    <w:p w14:paraId="6C6792AF" w14:textId="77777777" w:rsidR="00E35620" w:rsidRDefault="00290450">
      <w:pPr>
        <w:pStyle w:val="ListParagraph"/>
        <w:numPr>
          <w:ilvl w:val="1"/>
          <w:numId w:val="38"/>
        </w:numPr>
        <w:tabs>
          <w:tab w:val="left" w:pos="3752"/>
        </w:tabs>
        <w:spacing w:before="125"/>
        <w:ind w:left="3752" w:hanging="316"/>
      </w:pPr>
      <w:proofErr w:type="gramStart"/>
      <w:r>
        <w:t>work</w:t>
      </w:r>
      <w:r>
        <w:rPr>
          <w:spacing w:val="-4"/>
        </w:rPr>
        <w:t xml:space="preserve"> </w:t>
      </w:r>
      <w:r>
        <w:t>place</w:t>
      </w:r>
      <w:proofErr w:type="gramEnd"/>
      <w:r>
        <w:rPr>
          <w:spacing w:val="-3"/>
        </w:rPr>
        <w:t xml:space="preserve"> </w:t>
      </w:r>
      <w:r>
        <w:rPr>
          <w:spacing w:val="-2"/>
        </w:rPr>
        <w:t>accommodation;</w:t>
      </w:r>
    </w:p>
    <w:p w14:paraId="5C73250E" w14:textId="77777777" w:rsidR="00E35620" w:rsidRDefault="00290450">
      <w:pPr>
        <w:pStyle w:val="ListParagraph"/>
        <w:numPr>
          <w:ilvl w:val="1"/>
          <w:numId w:val="38"/>
        </w:numPr>
        <w:tabs>
          <w:tab w:val="left" w:pos="3802"/>
        </w:tabs>
        <w:spacing w:before="117" w:line="230" w:lineRule="auto"/>
        <w:ind w:left="3436" w:right="865" w:firstLine="0"/>
      </w:pPr>
      <w:proofErr w:type="gramStart"/>
      <w:r>
        <w:t>work</w:t>
      </w:r>
      <w:r>
        <w:rPr>
          <w:spacing w:val="-7"/>
        </w:rPr>
        <w:t xml:space="preserve"> </w:t>
      </w:r>
      <w:r>
        <w:t>place</w:t>
      </w:r>
      <w:proofErr w:type="gramEnd"/>
      <w:r>
        <w:rPr>
          <w:spacing w:val="-6"/>
        </w:rPr>
        <w:t xml:space="preserve"> </w:t>
      </w:r>
      <w:r>
        <w:t>IT</w:t>
      </w:r>
      <w:r>
        <w:rPr>
          <w:spacing w:val="-4"/>
        </w:rPr>
        <w:t xml:space="preserve"> </w:t>
      </w:r>
      <w:r>
        <w:t>equipment</w:t>
      </w:r>
      <w:r>
        <w:rPr>
          <w:spacing w:val="-4"/>
        </w:rPr>
        <w:t xml:space="preserve"> </w:t>
      </w:r>
      <w:r>
        <w:t>and</w:t>
      </w:r>
      <w:r>
        <w:rPr>
          <w:spacing w:val="-5"/>
        </w:rPr>
        <w:t xml:space="preserve"> </w:t>
      </w:r>
      <w:r>
        <w:t>tools</w:t>
      </w:r>
      <w:r>
        <w:rPr>
          <w:spacing w:val="-4"/>
        </w:rPr>
        <w:t xml:space="preserve"> </w:t>
      </w:r>
      <w:proofErr w:type="gramStart"/>
      <w:r>
        <w:t>reasonably</w:t>
      </w:r>
      <w:proofErr w:type="gramEnd"/>
      <w:r>
        <w:rPr>
          <w:spacing w:val="-4"/>
        </w:rPr>
        <w:t xml:space="preserve"> </w:t>
      </w:r>
      <w:r>
        <w:t>necessary</w:t>
      </w:r>
      <w:r>
        <w:rPr>
          <w:spacing w:val="-4"/>
        </w:rPr>
        <w:t xml:space="preserve"> </w:t>
      </w:r>
      <w:r>
        <w:t>to provide the Goods and/or Services (but not including items included within limb (b) below); and</w:t>
      </w:r>
    </w:p>
    <w:p w14:paraId="48617010" w14:textId="77777777" w:rsidR="00E35620" w:rsidRDefault="00290450">
      <w:pPr>
        <w:pStyle w:val="ListParagraph"/>
        <w:numPr>
          <w:ilvl w:val="1"/>
          <w:numId w:val="38"/>
        </w:numPr>
        <w:tabs>
          <w:tab w:val="left" w:pos="3697"/>
        </w:tabs>
        <w:spacing w:before="123"/>
        <w:ind w:left="3697" w:hanging="261"/>
      </w:pPr>
      <w:r>
        <w:t>reasonable</w:t>
      </w:r>
      <w:r>
        <w:rPr>
          <w:spacing w:val="-5"/>
        </w:rPr>
        <w:t xml:space="preserve"> </w:t>
      </w:r>
      <w:r>
        <w:t>recruitment</w:t>
      </w:r>
      <w:r>
        <w:rPr>
          <w:spacing w:val="-7"/>
        </w:rPr>
        <w:t xml:space="preserve"> </w:t>
      </w:r>
      <w:r>
        <w:t>costs,</w:t>
      </w:r>
      <w:r>
        <w:rPr>
          <w:spacing w:val="-5"/>
        </w:rPr>
        <w:t xml:space="preserve"> </w:t>
      </w:r>
      <w:r>
        <w:t>as</w:t>
      </w:r>
      <w:r>
        <w:rPr>
          <w:spacing w:val="-5"/>
        </w:rPr>
        <w:t xml:space="preserve"> </w:t>
      </w:r>
      <w:r>
        <w:t>agreed</w:t>
      </w:r>
      <w:r>
        <w:rPr>
          <w:spacing w:val="-8"/>
        </w:rPr>
        <w:t xml:space="preserve"> </w:t>
      </w:r>
      <w:r>
        <w:t>with</w:t>
      </w:r>
      <w:r>
        <w:rPr>
          <w:spacing w:val="-5"/>
        </w:rPr>
        <w:t xml:space="preserve"> </w:t>
      </w:r>
      <w:r>
        <w:t>the</w:t>
      </w:r>
      <w:r>
        <w:rPr>
          <w:spacing w:val="-4"/>
        </w:rPr>
        <w:t xml:space="preserve"> </w:t>
      </w:r>
      <w:proofErr w:type="gramStart"/>
      <w:r>
        <w:rPr>
          <w:spacing w:val="-2"/>
        </w:rPr>
        <w:t>Customer;</w:t>
      </w:r>
      <w:proofErr w:type="gramEnd"/>
    </w:p>
    <w:p w14:paraId="5D14F7D1" w14:textId="77777777" w:rsidR="00E35620" w:rsidRDefault="00290450">
      <w:pPr>
        <w:pStyle w:val="ListParagraph"/>
        <w:numPr>
          <w:ilvl w:val="0"/>
          <w:numId w:val="38"/>
        </w:numPr>
        <w:tabs>
          <w:tab w:val="left" w:pos="4154"/>
        </w:tabs>
        <w:spacing w:before="120"/>
        <w:ind w:right="615" w:firstLine="0"/>
        <w:jc w:val="both"/>
        <w:rPr>
          <w:rFonts w:ascii="Arial"/>
        </w:rPr>
      </w:pPr>
      <w:r>
        <w:t>costs</w:t>
      </w:r>
      <w:r>
        <w:rPr>
          <w:spacing w:val="-13"/>
        </w:rPr>
        <w:t xml:space="preserve"> </w:t>
      </w:r>
      <w:r>
        <w:t>incurred</w:t>
      </w:r>
      <w:r>
        <w:rPr>
          <w:spacing w:val="-12"/>
        </w:rPr>
        <w:t xml:space="preserve"> </w:t>
      </w:r>
      <w:r>
        <w:t>in</w:t>
      </w:r>
      <w:r>
        <w:rPr>
          <w:spacing w:val="-13"/>
        </w:rPr>
        <w:t xml:space="preserve"> </w:t>
      </w:r>
      <w:r>
        <w:t>respect</w:t>
      </w:r>
      <w:r>
        <w:rPr>
          <w:spacing w:val="-12"/>
        </w:rPr>
        <w:t xml:space="preserve"> </w:t>
      </w:r>
      <w:r>
        <w:t>of</w:t>
      </w:r>
      <w:r>
        <w:rPr>
          <w:spacing w:val="-13"/>
        </w:rPr>
        <w:t xml:space="preserve"> </w:t>
      </w:r>
      <w:r>
        <w:t>those</w:t>
      </w:r>
      <w:r>
        <w:rPr>
          <w:spacing w:val="-12"/>
        </w:rPr>
        <w:t xml:space="preserve"> </w:t>
      </w:r>
      <w:r>
        <w:t>Supplier</w:t>
      </w:r>
      <w:r>
        <w:rPr>
          <w:spacing w:val="-13"/>
        </w:rPr>
        <w:t xml:space="preserve"> </w:t>
      </w:r>
      <w:r>
        <w:t>Assets</w:t>
      </w:r>
      <w:r>
        <w:rPr>
          <w:spacing w:val="-12"/>
        </w:rPr>
        <w:t xml:space="preserve"> </w:t>
      </w:r>
      <w:r>
        <w:t>which</w:t>
      </w:r>
      <w:r>
        <w:rPr>
          <w:spacing w:val="-12"/>
        </w:rPr>
        <w:t xml:space="preserve"> </w:t>
      </w:r>
      <w:r>
        <w:t>are detailed on the Registers and which would be treated as capital costs</w:t>
      </w:r>
      <w:r>
        <w:rPr>
          <w:spacing w:val="-6"/>
        </w:rPr>
        <w:t xml:space="preserve"> </w:t>
      </w:r>
      <w:r>
        <w:t>according</w:t>
      </w:r>
      <w:r>
        <w:rPr>
          <w:spacing w:val="-5"/>
        </w:rPr>
        <w:t xml:space="preserve"> </w:t>
      </w:r>
      <w:r>
        <w:t>to</w:t>
      </w:r>
      <w:r>
        <w:rPr>
          <w:spacing w:val="-3"/>
        </w:rPr>
        <w:t xml:space="preserve"> </w:t>
      </w:r>
      <w:r>
        <w:t>generally</w:t>
      </w:r>
      <w:r>
        <w:rPr>
          <w:spacing w:val="-4"/>
        </w:rPr>
        <w:t xml:space="preserve"> </w:t>
      </w:r>
      <w:r>
        <w:t>accepted</w:t>
      </w:r>
      <w:r>
        <w:rPr>
          <w:spacing w:val="-4"/>
        </w:rPr>
        <w:t xml:space="preserve"> </w:t>
      </w:r>
      <w:r>
        <w:t>accounting</w:t>
      </w:r>
      <w:r>
        <w:rPr>
          <w:spacing w:val="-5"/>
        </w:rPr>
        <w:t xml:space="preserve"> </w:t>
      </w:r>
      <w:r>
        <w:t>principles</w:t>
      </w:r>
      <w:r>
        <w:rPr>
          <w:spacing w:val="-4"/>
        </w:rPr>
        <w:t xml:space="preserve"> </w:t>
      </w:r>
      <w:r>
        <w:t>within the UK, which shall include the cost to be charged in respect of Supplier Assets by the Supplier to the Customer or (to the extent that risk and</w:t>
      </w:r>
      <w:r>
        <w:rPr>
          <w:spacing w:val="-3"/>
        </w:rPr>
        <w:t xml:space="preserve"> </w:t>
      </w:r>
      <w:r>
        <w:t>title in</w:t>
      </w:r>
      <w:r>
        <w:rPr>
          <w:spacing w:val="-1"/>
        </w:rPr>
        <w:t xml:space="preserve"> </w:t>
      </w:r>
      <w:r>
        <w:t>any Supplier Asset is</w:t>
      </w:r>
      <w:r>
        <w:rPr>
          <w:spacing w:val="-2"/>
        </w:rPr>
        <w:t xml:space="preserve"> </w:t>
      </w:r>
      <w:r>
        <w:t>not held by the Supplier) any cost actually incurred by the Supplier in respect of those Sup- plier Assets;</w:t>
      </w:r>
    </w:p>
    <w:p w14:paraId="0873FD3F" w14:textId="77777777" w:rsidR="00E35620" w:rsidRDefault="00290450">
      <w:pPr>
        <w:pStyle w:val="ListParagraph"/>
        <w:numPr>
          <w:ilvl w:val="0"/>
          <w:numId w:val="38"/>
        </w:numPr>
        <w:tabs>
          <w:tab w:val="left" w:pos="3646"/>
        </w:tabs>
        <w:spacing w:before="268" w:line="230" w:lineRule="auto"/>
        <w:ind w:right="862" w:firstLine="0"/>
      </w:pPr>
      <w:r>
        <w:t>operational costs which are not included within (a) or (b) above,</w:t>
      </w:r>
      <w:r>
        <w:rPr>
          <w:spacing w:val="-3"/>
        </w:rPr>
        <w:t xml:space="preserve"> </w:t>
      </w:r>
      <w:r>
        <w:t>to</w:t>
      </w:r>
      <w:r>
        <w:rPr>
          <w:spacing w:val="-2"/>
        </w:rPr>
        <w:t xml:space="preserve"> </w:t>
      </w:r>
      <w:r>
        <w:t>the</w:t>
      </w:r>
      <w:r>
        <w:rPr>
          <w:spacing w:val="-3"/>
        </w:rPr>
        <w:t xml:space="preserve"> </w:t>
      </w:r>
      <w:r>
        <w:t>extent</w:t>
      </w:r>
      <w:r>
        <w:rPr>
          <w:spacing w:val="-6"/>
        </w:rPr>
        <w:t xml:space="preserve"> </w:t>
      </w:r>
      <w:r>
        <w:t>that</w:t>
      </w:r>
      <w:r>
        <w:rPr>
          <w:spacing w:val="-6"/>
        </w:rPr>
        <w:t xml:space="preserve"> </w:t>
      </w:r>
      <w:r>
        <w:t>such</w:t>
      </w:r>
      <w:r>
        <w:rPr>
          <w:spacing w:val="-3"/>
        </w:rPr>
        <w:t xml:space="preserve"> </w:t>
      </w:r>
      <w:r>
        <w:t>costs</w:t>
      </w:r>
      <w:r>
        <w:rPr>
          <w:spacing w:val="-2"/>
        </w:rPr>
        <w:t xml:space="preserve"> </w:t>
      </w:r>
      <w:r>
        <w:t>are</w:t>
      </w:r>
      <w:r>
        <w:rPr>
          <w:spacing w:val="-6"/>
        </w:rPr>
        <w:t xml:space="preserve"> </w:t>
      </w:r>
      <w:r>
        <w:t>necessary</w:t>
      </w:r>
      <w:r>
        <w:rPr>
          <w:spacing w:val="-5"/>
        </w:rPr>
        <w:t xml:space="preserve"> </w:t>
      </w:r>
      <w:r>
        <w:t>and</w:t>
      </w:r>
      <w:r>
        <w:rPr>
          <w:spacing w:val="-4"/>
        </w:rPr>
        <w:t xml:space="preserve"> </w:t>
      </w:r>
      <w:r>
        <w:t xml:space="preserve">properly incurred by the Supplier in the provision of the Goods and/or </w:t>
      </w:r>
      <w:proofErr w:type="gramStart"/>
      <w:r>
        <w:rPr>
          <w:spacing w:val="-2"/>
        </w:rPr>
        <w:t>Services;</w:t>
      </w:r>
      <w:proofErr w:type="gramEnd"/>
    </w:p>
    <w:p w14:paraId="64C71813" w14:textId="77777777" w:rsidR="00E35620" w:rsidRDefault="00E35620">
      <w:pPr>
        <w:pStyle w:val="BodyText"/>
        <w:spacing w:before="225"/>
      </w:pPr>
    </w:p>
    <w:p w14:paraId="44F387F7" w14:textId="77777777" w:rsidR="00E35620" w:rsidRDefault="00290450">
      <w:pPr>
        <w:pStyle w:val="BodyText"/>
        <w:tabs>
          <w:tab w:val="left" w:pos="3436"/>
        </w:tabs>
        <w:spacing w:line="348" w:lineRule="auto"/>
        <w:ind w:left="1328" w:right="1028"/>
      </w:pPr>
      <w:r>
        <w:rPr>
          <w:b/>
          <w:spacing w:val="-2"/>
        </w:rPr>
        <w:t>"Crown"</w:t>
      </w:r>
      <w:r>
        <w:rPr>
          <w:b/>
        </w:rPr>
        <w:tab/>
      </w:r>
      <w:r>
        <w:t xml:space="preserve">has the meaning given to it in DMP Schedule 1 (Definitions); </w:t>
      </w:r>
      <w:r>
        <w:rPr>
          <w:b/>
        </w:rPr>
        <w:t>"Crown Body"</w:t>
      </w:r>
      <w:r>
        <w:rPr>
          <w:b/>
        </w:rPr>
        <w:tab/>
      </w:r>
      <w:r>
        <w:t xml:space="preserve">has the meaning given to it in DMP Schedule 1 (Definitions); </w:t>
      </w:r>
      <w:r>
        <w:rPr>
          <w:b/>
          <w:spacing w:val="-2"/>
        </w:rPr>
        <w:t>"CRTPA"</w:t>
      </w:r>
      <w:r>
        <w:rPr>
          <w:b/>
        </w:rPr>
        <w:tab/>
      </w:r>
      <w:r>
        <w:t xml:space="preserve">has the meaning given to it in DMP Schedule 1 (Definitions); </w:t>
      </w:r>
      <w:r>
        <w:rPr>
          <w:b/>
          <w:spacing w:val="-2"/>
        </w:rPr>
        <w:t>"Customer"</w:t>
      </w:r>
      <w:r>
        <w:rPr>
          <w:b/>
        </w:rPr>
        <w:tab/>
      </w:r>
      <w:r>
        <w:t>means</w:t>
      </w:r>
      <w:r>
        <w:rPr>
          <w:spacing w:val="-7"/>
        </w:rPr>
        <w:t xml:space="preserve"> </w:t>
      </w:r>
      <w:r>
        <w:t>the</w:t>
      </w:r>
      <w:r>
        <w:rPr>
          <w:spacing w:val="-6"/>
        </w:rPr>
        <w:t xml:space="preserve"> </w:t>
      </w:r>
      <w:r>
        <w:t>customer(s)</w:t>
      </w:r>
      <w:r>
        <w:rPr>
          <w:spacing w:val="-4"/>
        </w:rPr>
        <w:t xml:space="preserve"> </w:t>
      </w:r>
      <w:r>
        <w:t>identified</w:t>
      </w:r>
      <w:r>
        <w:rPr>
          <w:spacing w:val="-5"/>
        </w:rPr>
        <w:t xml:space="preserve"> </w:t>
      </w:r>
      <w:r>
        <w:t>in</w:t>
      </w:r>
      <w:r>
        <w:rPr>
          <w:spacing w:val="-4"/>
        </w:rPr>
        <w:t xml:space="preserve"> </w:t>
      </w:r>
      <w:r>
        <w:t>the</w:t>
      </w:r>
      <w:r>
        <w:rPr>
          <w:spacing w:val="-6"/>
        </w:rPr>
        <w:t xml:space="preserve"> </w:t>
      </w:r>
      <w:r>
        <w:t>Contract</w:t>
      </w:r>
      <w:r>
        <w:rPr>
          <w:spacing w:val="-6"/>
        </w:rPr>
        <w:t xml:space="preserve"> </w:t>
      </w:r>
      <w:r>
        <w:t>Order</w:t>
      </w:r>
      <w:r>
        <w:rPr>
          <w:spacing w:val="-4"/>
        </w:rPr>
        <w:t xml:space="preserve"> </w:t>
      </w:r>
      <w:proofErr w:type="gramStart"/>
      <w:r>
        <w:t>Form;</w:t>
      </w:r>
      <w:proofErr w:type="gramEnd"/>
    </w:p>
    <w:p w14:paraId="4DB3DA42" w14:textId="77777777" w:rsidR="00E35620" w:rsidRDefault="00290450">
      <w:pPr>
        <w:pStyle w:val="BodyText"/>
        <w:tabs>
          <w:tab w:val="left" w:pos="3436"/>
        </w:tabs>
        <w:ind w:left="3436" w:right="602" w:hanging="2108"/>
      </w:pPr>
      <w:r>
        <w:rPr>
          <w:b/>
        </w:rPr>
        <w:t>"Customer Assets"</w:t>
      </w:r>
      <w:r>
        <w:rPr>
          <w:b/>
        </w:rPr>
        <w:tab/>
      </w:r>
      <w:r>
        <w:t>means the Customer’s infrastructure, data, software, materials, assets, equipment or other property owned by and/or licensed or leased</w:t>
      </w:r>
      <w:r>
        <w:rPr>
          <w:spacing w:val="-2"/>
        </w:rPr>
        <w:t xml:space="preserve"> </w:t>
      </w:r>
      <w:r>
        <w:t>to</w:t>
      </w:r>
      <w:r>
        <w:rPr>
          <w:spacing w:val="-3"/>
        </w:rPr>
        <w:t xml:space="preserve"> </w:t>
      </w:r>
      <w:r>
        <w:t>the</w:t>
      </w:r>
      <w:r>
        <w:rPr>
          <w:spacing w:val="-2"/>
        </w:rPr>
        <w:t xml:space="preserve"> </w:t>
      </w:r>
      <w:r>
        <w:t>Customer</w:t>
      </w:r>
      <w:r>
        <w:rPr>
          <w:spacing w:val="-4"/>
        </w:rPr>
        <w:t xml:space="preserve"> </w:t>
      </w:r>
      <w:r>
        <w:t>and</w:t>
      </w:r>
      <w:r>
        <w:rPr>
          <w:spacing w:val="-3"/>
        </w:rPr>
        <w:t xml:space="preserve"> </w:t>
      </w:r>
      <w:r>
        <w:t>which</w:t>
      </w:r>
      <w:r>
        <w:rPr>
          <w:spacing w:val="-3"/>
        </w:rPr>
        <w:t xml:space="preserve"> </w:t>
      </w:r>
      <w:r>
        <w:t>is</w:t>
      </w:r>
      <w:r>
        <w:rPr>
          <w:spacing w:val="-4"/>
        </w:rPr>
        <w:t xml:space="preserve"> </w:t>
      </w:r>
      <w:r>
        <w:t>or</w:t>
      </w:r>
      <w:r>
        <w:rPr>
          <w:spacing w:val="-4"/>
        </w:rPr>
        <w:t xml:space="preserve"> </w:t>
      </w:r>
      <w:r>
        <w:t>may</w:t>
      </w:r>
      <w:r>
        <w:rPr>
          <w:spacing w:val="-4"/>
        </w:rPr>
        <w:t xml:space="preserve"> </w:t>
      </w:r>
      <w:r>
        <w:t>be</w:t>
      </w:r>
      <w:r>
        <w:rPr>
          <w:spacing w:val="-2"/>
        </w:rPr>
        <w:t xml:space="preserve"> </w:t>
      </w:r>
      <w:r>
        <w:t>used</w:t>
      </w:r>
      <w:r>
        <w:rPr>
          <w:spacing w:val="-2"/>
        </w:rPr>
        <w:t xml:space="preserve"> </w:t>
      </w:r>
      <w:r>
        <w:t>in</w:t>
      </w:r>
      <w:r>
        <w:rPr>
          <w:spacing w:val="-3"/>
        </w:rPr>
        <w:t xml:space="preserve"> </w:t>
      </w:r>
      <w:r>
        <w:t xml:space="preserve">connection with the provision of the Goods and/or </w:t>
      </w:r>
      <w:proofErr w:type="gramStart"/>
      <w:r>
        <w:t>Services;</w:t>
      </w:r>
      <w:proofErr w:type="gramEnd"/>
    </w:p>
    <w:p w14:paraId="07C8F36A" w14:textId="77777777" w:rsidR="00E35620" w:rsidRDefault="00E35620">
      <w:pPr>
        <w:sectPr w:rsidR="00E35620">
          <w:pgSz w:w="11910" w:h="16840"/>
          <w:pgMar w:top="1380" w:right="760" w:bottom="280" w:left="1180" w:header="720" w:footer="720" w:gutter="0"/>
          <w:cols w:space="720"/>
        </w:sectPr>
      </w:pPr>
    </w:p>
    <w:p w14:paraId="432EF064" w14:textId="77777777" w:rsidR="00E35620" w:rsidRDefault="00290450">
      <w:pPr>
        <w:pStyle w:val="Heading3"/>
        <w:spacing w:before="119" w:line="249" w:lineRule="auto"/>
      </w:pPr>
      <w:r>
        <w:rPr>
          <w:spacing w:val="-2"/>
        </w:rPr>
        <w:t xml:space="preserve">"Customer </w:t>
      </w:r>
      <w:r>
        <w:t>Background</w:t>
      </w:r>
      <w:r>
        <w:rPr>
          <w:spacing w:val="-13"/>
        </w:rPr>
        <w:t xml:space="preserve"> </w:t>
      </w:r>
      <w:r>
        <w:t>IPR"</w:t>
      </w:r>
    </w:p>
    <w:p w14:paraId="7AC8FFB8" w14:textId="77777777" w:rsidR="00E35620" w:rsidRDefault="00290450">
      <w:pPr>
        <w:pStyle w:val="BodyText"/>
        <w:spacing w:before="119"/>
        <w:ind w:left="537"/>
      </w:pPr>
      <w:r>
        <w:br w:type="column"/>
      </w:r>
      <w:r>
        <w:rPr>
          <w:spacing w:val="-2"/>
        </w:rPr>
        <w:t>means:</w:t>
      </w:r>
    </w:p>
    <w:p w14:paraId="0C073C6B" w14:textId="77777777" w:rsidR="00E35620" w:rsidRDefault="00290450">
      <w:pPr>
        <w:pStyle w:val="ListParagraph"/>
        <w:numPr>
          <w:ilvl w:val="1"/>
          <w:numId w:val="39"/>
        </w:numPr>
        <w:tabs>
          <w:tab w:val="left" w:pos="758"/>
        </w:tabs>
        <w:spacing w:before="106"/>
        <w:ind w:right="1116" w:firstLine="0"/>
        <w:jc w:val="left"/>
      </w:pPr>
      <w:r>
        <w:t>IPRs owned by the Customer before the Contract Commencement</w:t>
      </w:r>
      <w:r>
        <w:rPr>
          <w:spacing w:val="-7"/>
        </w:rPr>
        <w:t xml:space="preserve"> </w:t>
      </w:r>
      <w:r>
        <w:t>Date,</w:t>
      </w:r>
      <w:r>
        <w:rPr>
          <w:spacing w:val="-4"/>
        </w:rPr>
        <w:t xml:space="preserve"> </w:t>
      </w:r>
      <w:r>
        <w:t>including</w:t>
      </w:r>
      <w:r>
        <w:rPr>
          <w:spacing w:val="-5"/>
        </w:rPr>
        <w:t xml:space="preserve"> </w:t>
      </w:r>
      <w:r>
        <w:t>IPRs</w:t>
      </w:r>
      <w:r>
        <w:rPr>
          <w:spacing w:val="-4"/>
        </w:rPr>
        <w:t xml:space="preserve"> </w:t>
      </w:r>
      <w:r>
        <w:t>contained</w:t>
      </w:r>
      <w:r>
        <w:rPr>
          <w:spacing w:val="-4"/>
        </w:rPr>
        <w:t xml:space="preserve"> </w:t>
      </w:r>
      <w:r>
        <w:t>in</w:t>
      </w:r>
      <w:r>
        <w:rPr>
          <w:spacing w:val="-5"/>
        </w:rPr>
        <w:t xml:space="preserve"> </w:t>
      </w:r>
      <w:r>
        <w:t>any</w:t>
      </w:r>
      <w:r>
        <w:rPr>
          <w:spacing w:val="-6"/>
        </w:rPr>
        <w:t xml:space="preserve"> </w:t>
      </w:r>
      <w:r>
        <w:t>of</w:t>
      </w:r>
      <w:r>
        <w:rPr>
          <w:spacing w:val="-6"/>
        </w:rPr>
        <w:t xml:space="preserve"> </w:t>
      </w:r>
      <w:r>
        <w:t>the</w:t>
      </w:r>
    </w:p>
    <w:p w14:paraId="0CA5910B" w14:textId="77777777" w:rsidR="00E35620" w:rsidRDefault="00E35620">
      <w:pPr>
        <w:sectPr w:rsidR="00E35620">
          <w:type w:val="continuous"/>
          <w:pgSz w:w="11910" w:h="16840"/>
          <w:pgMar w:top="1320" w:right="760" w:bottom="280" w:left="1180" w:header="720" w:footer="720" w:gutter="0"/>
          <w:cols w:num="2" w:space="720" w:equalWidth="0">
            <w:col w:w="2860" w:space="40"/>
            <w:col w:w="7070"/>
          </w:cols>
        </w:sectPr>
      </w:pPr>
    </w:p>
    <w:p w14:paraId="46BA0101" w14:textId="77777777" w:rsidR="00E35620" w:rsidRDefault="00290450">
      <w:pPr>
        <w:pStyle w:val="BodyText"/>
        <w:spacing w:before="41"/>
        <w:ind w:left="3436" w:right="685"/>
      </w:pPr>
      <w:r>
        <w:lastRenderedPageBreak/>
        <w:t>Customer's</w:t>
      </w:r>
      <w:r>
        <w:rPr>
          <w:spacing w:val="-9"/>
        </w:rPr>
        <w:t xml:space="preserve"> </w:t>
      </w:r>
      <w:r>
        <w:t>Know-How,</w:t>
      </w:r>
      <w:r>
        <w:rPr>
          <w:spacing w:val="-5"/>
        </w:rPr>
        <w:t xml:space="preserve"> </w:t>
      </w:r>
      <w:r>
        <w:t>documentation,</w:t>
      </w:r>
      <w:r>
        <w:rPr>
          <w:spacing w:val="-9"/>
        </w:rPr>
        <w:t xml:space="preserve"> </w:t>
      </w:r>
      <w:r>
        <w:t>software,</w:t>
      </w:r>
      <w:r>
        <w:rPr>
          <w:spacing w:val="-6"/>
        </w:rPr>
        <w:t xml:space="preserve"> </w:t>
      </w:r>
      <w:r>
        <w:t>processes</w:t>
      </w:r>
      <w:r>
        <w:rPr>
          <w:spacing w:val="-8"/>
        </w:rPr>
        <w:t xml:space="preserve"> </w:t>
      </w:r>
      <w:r>
        <w:t xml:space="preserve">and </w:t>
      </w:r>
      <w:proofErr w:type="gramStart"/>
      <w:r>
        <w:rPr>
          <w:spacing w:val="-2"/>
        </w:rPr>
        <w:t>procedures;</w:t>
      </w:r>
      <w:proofErr w:type="gramEnd"/>
    </w:p>
    <w:p w14:paraId="68C54B11" w14:textId="77777777" w:rsidR="00E35620" w:rsidRDefault="00290450">
      <w:pPr>
        <w:pStyle w:val="ListParagraph"/>
        <w:numPr>
          <w:ilvl w:val="1"/>
          <w:numId w:val="39"/>
        </w:numPr>
        <w:tabs>
          <w:tab w:val="left" w:pos="3667"/>
        </w:tabs>
        <w:spacing w:before="121" w:line="249" w:lineRule="auto"/>
        <w:ind w:left="3436" w:right="771" w:firstLine="0"/>
        <w:jc w:val="left"/>
      </w:pPr>
      <w:r>
        <w:t>IPRs</w:t>
      </w:r>
      <w:r>
        <w:rPr>
          <w:spacing w:val="-6"/>
        </w:rPr>
        <w:t xml:space="preserve"> </w:t>
      </w:r>
      <w:r>
        <w:t>created</w:t>
      </w:r>
      <w:r>
        <w:rPr>
          <w:spacing w:val="-4"/>
        </w:rPr>
        <w:t xml:space="preserve"> </w:t>
      </w:r>
      <w:r>
        <w:t>by</w:t>
      </w:r>
      <w:r>
        <w:rPr>
          <w:spacing w:val="-5"/>
        </w:rPr>
        <w:t xml:space="preserve"> </w:t>
      </w:r>
      <w:r>
        <w:t>the</w:t>
      </w:r>
      <w:r>
        <w:rPr>
          <w:spacing w:val="-5"/>
        </w:rPr>
        <w:t xml:space="preserve"> </w:t>
      </w:r>
      <w:r>
        <w:t>Customer</w:t>
      </w:r>
      <w:r>
        <w:rPr>
          <w:spacing w:val="-3"/>
        </w:rPr>
        <w:t xml:space="preserve"> </w:t>
      </w:r>
      <w:r>
        <w:t>independently</w:t>
      </w:r>
      <w:r>
        <w:rPr>
          <w:spacing w:val="-5"/>
        </w:rPr>
        <w:t xml:space="preserve"> </w:t>
      </w:r>
      <w:r>
        <w:t>of</w:t>
      </w:r>
      <w:r>
        <w:rPr>
          <w:spacing w:val="-5"/>
        </w:rPr>
        <w:t xml:space="preserve"> </w:t>
      </w:r>
      <w:r>
        <w:t>this</w:t>
      </w:r>
      <w:r>
        <w:rPr>
          <w:spacing w:val="-3"/>
        </w:rPr>
        <w:t xml:space="preserve"> </w:t>
      </w:r>
      <w:proofErr w:type="gramStart"/>
      <w:r>
        <w:t>Contract</w:t>
      </w:r>
      <w:r>
        <w:rPr>
          <w:spacing w:val="-5"/>
        </w:rPr>
        <w:t xml:space="preserve"> </w:t>
      </w:r>
      <w:r>
        <w:t>;</w:t>
      </w:r>
      <w:proofErr w:type="gramEnd"/>
      <w:r>
        <w:t xml:space="preserve"> </w:t>
      </w:r>
      <w:r>
        <w:rPr>
          <w:spacing w:val="-2"/>
        </w:rPr>
        <w:t>and/or</w:t>
      </w:r>
    </w:p>
    <w:p w14:paraId="73DDC4DB" w14:textId="77777777" w:rsidR="00E35620" w:rsidRDefault="00290450">
      <w:pPr>
        <w:pStyle w:val="ListParagraph"/>
        <w:numPr>
          <w:ilvl w:val="1"/>
          <w:numId w:val="39"/>
        </w:numPr>
        <w:tabs>
          <w:tab w:val="left" w:pos="3646"/>
        </w:tabs>
        <w:spacing w:before="99"/>
        <w:ind w:left="3436" w:right="1480" w:firstLine="0"/>
        <w:jc w:val="left"/>
      </w:pPr>
      <w:r>
        <w:t>Crown</w:t>
      </w:r>
      <w:r>
        <w:rPr>
          <w:spacing w:val="-4"/>
        </w:rPr>
        <w:t xml:space="preserve"> </w:t>
      </w:r>
      <w:r>
        <w:t>Copyright</w:t>
      </w:r>
      <w:r>
        <w:rPr>
          <w:spacing w:val="-6"/>
        </w:rPr>
        <w:t xml:space="preserve"> </w:t>
      </w:r>
      <w:r>
        <w:t>which</w:t>
      </w:r>
      <w:r>
        <w:rPr>
          <w:spacing w:val="-6"/>
        </w:rPr>
        <w:t xml:space="preserve"> </w:t>
      </w:r>
      <w:r>
        <w:t>is</w:t>
      </w:r>
      <w:r>
        <w:rPr>
          <w:spacing w:val="-4"/>
        </w:rPr>
        <w:t xml:space="preserve"> </w:t>
      </w:r>
      <w:r>
        <w:t>not</w:t>
      </w:r>
      <w:r>
        <w:rPr>
          <w:spacing w:val="-6"/>
        </w:rPr>
        <w:t xml:space="preserve"> </w:t>
      </w:r>
      <w:r>
        <w:t>available</w:t>
      </w:r>
      <w:r>
        <w:rPr>
          <w:spacing w:val="-6"/>
        </w:rPr>
        <w:t xml:space="preserve"> </w:t>
      </w:r>
      <w:r>
        <w:t>to</w:t>
      </w:r>
      <w:r>
        <w:rPr>
          <w:spacing w:val="-3"/>
        </w:rPr>
        <w:t xml:space="preserve"> </w:t>
      </w:r>
      <w:r>
        <w:t>the</w:t>
      </w:r>
      <w:r>
        <w:rPr>
          <w:spacing w:val="-6"/>
        </w:rPr>
        <w:t xml:space="preserve"> </w:t>
      </w:r>
      <w:r>
        <w:t xml:space="preserve">Supplier otherwise than under this </w:t>
      </w:r>
      <w:proofErr w:type="gramStart"/>
      <w:r>
        <w:t>Contract;</w:t>
      </w:r>
      <w:proofErr w:type="gramEnd"/>
    </w:p>
    <w:p w14:paraId="1DD6052A" w14:textId="77777777" w:rsidR="00E35620" w:rsidRDefault="00290450">
      <w:pPr>
        <w:pStyle w:val="BodyText"/>
        <w:tabs>
          <w:tab w:val="left" w:pos="3436"/>
        </w:tabs>
        <w:spacing w:before="118"/>
        <w:ind w:left="3436" w:right="592" w:hanging="2108"/>
      </w:pPr>
      <w:r>
        <w:rPr>
          <w:b/>
        </w:rPr>
        <w:t>"Customer Cause"</w:t>
      </w:r>
      <w:r>
        <w:rPr>
          <w:b/>
        </w:rPr>
        <w:tab/>
      </w:r>
      <w:r>
        <w:t>means</w:t>
      </w:r>
      <w:r>
        <w:rPr>
          <w:spacing w:val="-2"/>
        </w:rPr>
        <w:t xml:space="preserve"> </w:t>
      </w:r>
      <w:r>
        <w:t>any breach</w:t>
      </w:r>
      <w:r>
        <w:rPr>
          <w:spacing w:val="-2"/>
        </w:rPr>
        <w:t xml:space="preserve"> </w:t>
      </w:r>
      <w:r>
        <w:t>of the</w:t>
      </w:r>
      <w:r>
        <w:rPr>
          <w:spacing w:val="-1"/>
        </w:rPr>
        <w:t xml:space="preserve"> </w:t>
      </w:r>
      <w:r>
        <w:t>obligations</w:t>
      </w:r>
      <w:r>
        <w:rPr>
          <w:spacing w:val="-1"/>
        </w:rPr>
        <w:t xml:space="preserve"> </w:t>
      </w:r>
      <w:r>
        <w:t>of the</w:t>
      </w:r>
      <w:r>
        <w:rPr>
          <w:spacing w:val="-1"/>
        </w:rPr>
        <w:t xml:space="preserve"> </w:t>
      </w:r>
      <w:r>
        <w:t>Customer</w:t>
      </w:r>
      <w:r>
        <w:rPr>
          <w:spacing w:val="-1"/>
        </w:rPr>
        <w:t xml:space="preserve"> </w:t>
      </w:r>
      <w:r>
        <w:t>or any</w:t>
      </w:r>
      <w:r>
        <w:rPr>
          <w:spacing w:val="-1"/>
        </w:rPr>
        <w:t xml:space="preserve"> </w:t>
      </w:r>
      <w:r>
        <w:t>other default, act, omission, negligence or statement of the Customer, of</w:t>
      </w:r>
      <w:r>
        <w:rPr>
          <w:spacing w:val="-3"/>
        </w:rPr>
        <w:t xml:space="preserve"> </w:t>
      </w:r>
      <w:r>
        <w:t>its</w:t>
      </w:r>
      <w:r>
        <w:rPr>
          <w:spacing w:val="-5"/>
        </w:rPr>
        <w:t xml:space="preserve"> </w:t>
      </w:r>
      <w:r>
        <w:t>employees,</w:t>
      </w:r>
      <w:r>
        <w:rPr>
          <w:spacing w:val="-2"/>
        </w:rPr>
        <w:t xml:space="preserve"> </w:t>
      </w:r>
      <w:r>
        <w:t>servants,</w:t>
      </w:r>
      <w:r>
        <w:rPr>
          <w:spacing w:val="-5"/>
        </w:rPr>
        <w:t xml:space="preserve"> </w:t>
      </w:r>
      <w:r>
        <w:t>agents</w:t>
      </w:r>
      <w:r>
        <w:rPr>
          <w:spacing w:val="-3"/>
        </w:rPr>
        <w:t xml:space="preserve"> </w:t>
      </w:r>
      <w:r>
        <w:t>in</w:t>
      </w:r>
      <w:r>
        <w:rPr>
          <w:spacing w:val="-5"/>
        </w:rPr>
        <w:t xml:space="preserve"> </w:t>
      </w:r>
      <w:r>
        <w:t>connection</w:t>
      </w:r>
      <w:r>
        <w:rPr>
          <w:spacing w:val="-6"/>
        </w:rPr>
        <w:t xml:space="preserve"> </w:t>
      </w:r>
      <w:r>
        <w:t>with</w:t>
      </w:r>
      <w:r>
        <w:rPr>
          <w:spacing w:val="-5"/>
        </w:rPr>
        <w:t xml:space="preserve"> </w:t>
      </w:r>
      <w:r>
        <w:t>or</w:t>
      </w:r>
      <w:r>
        <w:rPr>
          <w:spacing w:val="-3"/>
        </w:rPr>
        <w:t xml:space="preserve"> </w:t>
      </w:r>
      <w:r>
        <w:t>in</w:t>
      </w:r>
      <w:r>
        <w:rPr>
          <w:spacing w:val="-4"/>
        </w:rPr>
        <w:t xml:space="preserve"> </w:t>
      </w:r>
      <w:r>
        <w:t xml:space="preserve">relation to the subject-matter of this Contract and in respect of which the Customer is liable to the </w:t>
      </w:r>
      <w:proofErr w:type="gramStart"/>
      <w:r>
        <w:t>Supplier;</w:t>
      </w:r>
      <w:proofErr w:type="gramEnd"/>
    </w:p>
    <w:p w14:paraId="3690DC9F" w14:textId="77777777" w:rsidR="00E35620" w:rsidRDefault="00290450">
      <w:pPr>
        <w:tabs>
          <w:tab w:val="left" w:pos="3436"/>
        </w:tabs>
        <w:spacing w:before="121"/>
        <w:ind w:left="1328"/>
      </w:pPr>
      <w:r>
        <w:rPr>
          <w:b/>
        </w:rPr>
        <w:t>"Customer</w:t>
      </w:r>
      <w:r>
        <w:rPr>
          <w:b/>
          <w:spacing w:val="-10"/>
        </w:rPr>
        <w:t xml:space="preserve"> </w:t>
      </w:r>
      <w:r>
        <w:rPr>
          <w:b/>
          <w:spacing w:val="-4"/>
        </w:rPr>
        <w:t>Data"</w:t>
      </w:r>
      <w:r>
        <w:rPr>
          <w:b/>
        </w:rPr>
        <w:tab/>
      </w:r>
      <w:r>
        <w:rPr>
          <w:spacing w:val="-2"/>
        </w:rPr>
        <w:t>means:</w:t>
      </w:r>
    </w:p>
    <w:p w14:paraId="6E6C9AB9" w14:textId="77777777" w:rsidR="00E35620" w:rsidRDefault="00290450">
      <w:pPr>
        <w:pStyle w:val="ListParagraph"/>
        <w:numPr>
          <w:ilvl w:val="0"/>
          <w:numId w:val="37"/>
        </w:numPr>
        <w:tabs>
          <w:tab w:val="left" w:pos="3657"/>
        </w:tabs>
        <w:spacing w:before="110"/>
        <w:ind w:right="704" w:firstLine="0"/>
      </w:pPr>
      <w:r>
        <w:t>the</w:t>
      </w:r>
      <w:r>
        <w:rPr>
          <w:spacing w:val="-3"/>
        </w:rPr>
        <w:t xml:space="preserve"> </w:t>
      </w:r>
      <w:r>
        <w:t>data,</w:t>
      </w:r>
      <w:r>
        <w:rPr>
          <w:spacing w:val="-3"/>
        </w:rPr>
        <w:t xml:space="preserve"> </w:t>
      </w:r>
      <w:r>
        <w:t>text,</w:t>
      </w:r>
      <w:r>
        <w:rPr>
          <w:spacing w:val="-5"/>
        </w:rPr>
        <w:t xml:space="preserve"> </w:t>
      </w:r>
      <w:r>
        <w:t>drawings,</w:t>
      </w:r>
      <w:r>
        <w:rPr>
          <w:spacing w:val="-5"/>
        </w:rPr>
        <w:t xml:space="preserve"> </w:t>
      </w:r>
      <w:r>
        <w:t>diagrams,</w:t>
      </w:r>
      <w:r>
        <w:rPr>
          <w:spacing w:val="-3"/>
        </w:rPr>
        <w:t xml:space="preserve"> </w:t>
      </w:r>
      <w:r>
        <w:t>images</w:t>
      </w:r>
      <w:r>
        <w:rPr>
          <w:spacing w:val="-5"/>
        </w:rPr>
        <w:t xml:space="preserve"> </w:t>
      </w:r>
      <w:r>
        <w:t>or</w:t>
      </w:r>
      <w:r>
        <w:rPr>
          <w:spacing w:val="-6"/>
        </w:rPr>
        <w:t xml:space="preserve"> </w:t>
      </w:r>
      <w:r>
        <w:t>sounds</w:t>
      </w:r>
      <w:r>
        <w:rPr>
          <w:spacing w:val="-3"/>
        </w:rPr>
        <w:t xml:space="preserve"> </w:t>
      </w:r>
      <w:r>
        <w:t>(together with any</w:t>
      </w:r>
      <w:r>
        <w:rPr>
          <w:spacing w:val="-2"/>
        </w:rPr>
        <w:t xml:space="preserve"> </w:t>
      </w:r>
      <w:r>
        <w:t>database</w:t>
      </w:r>
      <w:r>
        <w:rPr>
          <w:spacing w:val="-2"/>
        </w:rPr>
        <w:t xml:space="preserve"> </w:t>
      </w:r>
      <w:r>
        <w:t>made up</w:t>
      </w:r>
      <w:r>
        <w:rPr>
          <w:spacing w:val="-1"/>
        </w:rPr>
        <w:t xml:space="preserve"> </w:t>
      </w:r>
      <w:r>
        <w:t>of any</w:t>
      </w:r>
      <w:r>
        <w:rPr>
          <w:spacing w:val="-2"/>
        </w:rPr>
        <w:t xml:space="preserve"> </w:t>
      </w:r>
      <w:r>
        <w:t>of</w:t>
      </w:r>
      <w:r>
        <w:rPr>
          <w:spacing w:val="-3"/>
        </w:rPr>
        <w:t xml:space="preserve"> </w:t>
      </w:r>
      <w:r>
        <w:t>these)</w:t>
      </w:r>
      <w:r>
        <w:rPr>
          <w:spacing w:val="-2"/>
        </w:rPr>
        <w:t xml:space="preserve"> </w:t>
      </w:r>
      <w:r>
        <w:t>which</w:t>
      </w:r>
      <w:r>
        <w:rPr>
          <w:spacing w:val="-2"/>
        </w:rPr>
        <w:t xml:space="preserve"> </w:t>
      </w:r>
      <w:r>
        <w:t>are embodied in any electronic, magnetic, optical or tangible media, including any Customer’s Confidential Information, and which:</w:t>
      </w:r>
    </w:p>
    <w:p w14:paraId="577898AD" w14:textId="77777777" w:rsidR="00E35620" w:rsidRDefault="00290450">
      <w:pPr>
        <w:pStyle w:val="BodyText"/>
        <w:spacing w:before="120"/>
        <w:ind w:left="3436"/>
      </w:pPr>
      <w:r>
        <w:t>are</w:t>
      </w:r>
      <w:r>
        <w:rPr>
          <w:spacing w:val="-3"/>
        </w:rPr>
        <w:t xml:space="preserve"> </w:t>
      </w:r>
      <w:r>
        <w:t>supplied</w:t>
      </w:r>
      <w:r>
        <w:rPr>
          <w:spacing w:val="-4"/>
        </w:rPr>
        <w:t xml:space="preserve"> </w:t>
      </w:r>
      <w:r>
        <w:t>to</w:t>
      </w:r>
      <w:r>
        <w:rPr>
          <w:spacing w:val="-2"/>
        </w:rPr>
        <w:t xml:space="preserve"> </w:t>
      </w:r>
      <w:r>
        <w:t>the</w:t>
      </w:r>
      <w:r>
        <w:rPr>
          <w:spacing w:val="-3"/>
        </w:rPr>
        <w:t xml:space="preserve"> </w:t>
      </w:r>
      <w:r>
        <w:t>Supplier</w:t>
      </w:r>
      <w:r>
        <w:rPr>
          <w:spacing w:val="-2"/>
        </w:rPr>
        <w:t xml:space="preserve"> </w:t>
      </w:r>
      <w:r>
        <w:t>by</w:t>
      </w:r>
      <w:r>
        <w:rPr>
          <w:spacing w:val="-5"/>
        </w:rPr>
        <w:t xml:space="preserve"> </w:t>
      </w:r>
      <w:r>
        <w:t>or</w:t>
      </w:r>
      <w:r>
        <w:rPr>
          <w:spacing w:val="-5"/>
        </w:rPr>
        <w:t xml:space="preserve"> </w:t>
      </w:r>
      <w:r>
        <w:t>on</w:t>
      </w:r>
      <w:r>
        <w:rPr>
          <w:spacing w:val="-4"/>
        </w:rPr>
        <w:t xml:space="preserve"> </w:t>
      </w:r>
      <w:r>
        <w:t>behalf</w:t>
      </w:r>
      <w:r>
        <w:rPr>
          <w:spacing w:val="-5"/>
        </w:rPr>
        <w:t xml:space="preserve"> </w:t>
      </w:r>
      <w:r>
        <w:t>of</w:t>
      </w:r>
      <w:r>
        <w:rPr>
          <w:spacing w:val="-3"/>
        </w:rPr>
        <w:t xml:space="preserve"> </w:t>
      </w:r>
      <w:r>
        <w:t>the</w:t>
      </w:r>
      <w:r>
        <w:rPr>
          <w:spacing w:val="-3"/>
        </w:rPr>
        <w:t xml:space="preserve"> </w:t>
      </w:r>
      <w:r>
        <w:t>Customer;</w:t>
      </w:r>
      <w:r>
        <w:rPr>
          <w:spacing w:val="-4"/>
        </w:rPr>
        <w:t xml:space="preserve"> </w:t>
      </w:r>
      <w:r>
        <w:rPr>
          <w:spacing w:val="-5"/>
        </w:rPr>
        <w:t>or</w:t>
      </w:r>
    </w:p>
    <w:p w14:paraId="48860D39" w14:textId="77777777" w:rsidR="00E35620" w:rsidRDefault="00290450">
      <w:pPr>
        <w:pStyle w:val="BodyText"/>
        <w:spacing w:before="120"/>
        <w:ind w:left="3436" w:right="685"/>
      </w:pPr>
      <w:r>
        <w:t>the</w:t>
      </w:r>
      <w:r>
        <w:rPr>
          <w:spacing w:val="-3"/>
        </w:rPr>
        <w:t xml:space="preserve"> </w:t>
      </w:r>
      <w:r>
        <w:t>Supplier</w:t>
      </w:r>
      <w:r>
        <w:rPr>
          <w:spacing w:val="-3"/>
        </w:rPr>
        <w:t xml:space="preserve"> </w:t>
      </w:r>
      <w:r>
        <w:t>is</w:t>
      </w:r>
      <w:r>
        <w:rPr>
          <w:spacing w:val="-3"/>
        </w:rPr>
        <w:t xml:space="preserve"> </w:t>
      </w:r>
      <w:r>
        <w:t>required</w:t>
      </w:r>
      <w:r>
        <w:rPr>
          <w:spacing w:val="-4"/>
        </w:rPr>
        <w:t xml:space="preserve"> </w:t>
      </w:r>
      <w:r>
        <w:t>to</w:t>
      </w:r>
      <w:r>
        <w:rPr>
          <w:spacing w:val="-4"/>
        </w:rPr>
        <w:t xml:space="preserve"> </w:t>
      </w:r>
      <w:r>
        <w:t>generate,</w:t>
      </w:r>
      <w:r>
        <w:rPr>
          <w:spacing w:val="-5"/>
        </w:rPr>
        <w:t xml:space="preserve"> </w:t>
      </w:r>
      <w:r>
        <w:t>process,</w:t>
      </w:r>
      <w:r>
        <w:rPr>
          <w:spacing w:val="-5"/>
        </w:rPr>
        <w:t xml:space="preserve"> </w:t>
      </w:r>
      <w:r>
        <w:t>store</w:t>
      </w:r>
      <w:r>
        <w:rPr>
          <w:spacing w:val="-5"/>
        </w:rPr>
        <w:t xml:space="preserve"> </w:t>
      </w:r>
      <w:r>
        <w:t>or</w:t>
      </w:r>
      <w:r>
        <w:rPr>
          <w:spacing w:val="-5"/>
        </w:rPr>
        <w:t xml:space="preserve"> </w:t>
      </w:r>
      <w:r>
        <w:t xml:space="preserve">transmit pursuant to this </w:t>
      </w:r>
      <w:proofErr w:type="gramStart"/>
      <w:r>
        <w:t>Contract ;</w:t>
      </w:r>
      <w:proofErr w:type="gramEnd"/>
      <w:r>
        <w:t xml:space="preserve"> or</w:t>
      </w:r>
    </w:p>
    <w:p w14:paraId="59B61E85" w14:textId="77777777" w:rsidR="00E35620" w:rsidRDefault="00290450">
      <w:pPr>
        <w:pStyle w:val="ListParagraph"/>
        <w:numPr>
          <w:ilvl w:val="0"/>
          <w:numId w:val="37"/>
        </w:numPr>
        <w:tabs>
          <w:tab w:val="left" w:pos="3667"/>
        </w:tabs>
        <w:spacing w:before="120"/>
        <w:ind w:right="1519" w:firstLine="0"/>
      </w:pPr>
      <w:r>
        <w:t>any</w:t>
      </w:r>
      <w:r>
        <w:rPr>
          <w:spacing w:val="-5"/>
        </w:rPr>
        <w:t xml:space="preserve"> </w:t>
      </w:r>
      <w:r>
        <w:t>Personal</w:t>
      </w:r>
      <w:r>
        <w:rPr>
          <w:spacing w:val="-6"/>
        </w:rPr>
        <w:t xml:space="preserve"> </w:t>
      </w:r>
      <w:r>
        <w:t>Data</w:t>
      </w:r>
      <w:r>
        <w:rPr>
          <w:spacing w:val="-3"/>
        </w:rPr>
        <w:t xml:space="preserve"> </w:t>
      </w:r>
      <w:r>
        <w:t>for</w:t>
      </w:r>
      <w:r>
        <w:rPr>
          <w:spacing w:val="-5"/>
        </w:rPr>
        <w:t xml:space="preserve"> </w:t>
      </w:r>
      <w:r>
        <w:t>which</w:t>
      </w:r>
      <w:r>
        <w:rPr>
          <w:spacing w:val="-4"/>
        </w:rPr>
        <w:t xml:space="preserve"> </w:t>
      </w:r>
      <w:r>
        <w:t>the</w:t>
      </w:r>
      <w:r>
        <w:rPr>
          <w:spacing w:val="-3"/>
        </w:rPr>
        <w:t xml:space="preserve"> </w:t>
      </w:r>
      <w:r>
        <w:t>Customer</w:t>
      </w:r>
      <w:r>
        <w:rPr>
          <w:spacing w:val="-3"/>
        </w:rPr>
        <w:t xml:space="preserve"> </w:t>
      </w:r>
      <w:r>
        <w:t>is</w:t>
      </w:r>
      <w:r>
        <w:rPr>
          <w:spacing w:val="-3"/>
        </w:rPr>
        <w:t xml:space="preserve"> </w:t>
      </w:r>
      <w:r>
        <w:t>the</w:t>
      </w:r>
      <w:r>
        <w:rPr>
          <w:spacing w:val="-5"/>
        </w:rPr>
        <w:t xml:space="preserve"> </w:t>
      </w:r>
      <w:r>
        <w:t xml:space="preserve">Data </w:t>
      </w:r>
      <w:proofErr w:type="gramStart"/>
      <w:r>
        <w:rPr>
          <w:spacing w:val="-2"/>
        </w:rPr>
        <w:t>Controller;</w:t>
      </w:r>
      <w:proofErr w:type="gramEnd"/>
    </w:p>
    <w:p w14:paraId="3ABDB3DA" w14:textId="77777777" w:rsidR="00E35620" w:rsidRDefault="00E35620">
      <w:pPr>
        <w:sectPr w:rsidR="00E35620">
          <w:pgSz w:w="11910" w:h="16840"/>
          <w:pgMar w:top="1380" w:right="760" w:bottom="280" w:left="1180" w:header="720" w:footer="720" w:gutter="0"/>
          <w:cols w:space="720"/>
        </w:sectPr>
      </w:pPr>
    </w:p>
    <w:p w14:paraId="1AA97C60" w14:textId="77777777" w:rsidR="00E35620" w:rsidRDefault="00290450">
      <w:pPr>
        <w:spacing w:before="121"/>
        <w:ind w:left="1328"/>
        <w:rPr>
          <w:b/>
        </w:rPr>
      </w:pPr>
      <w:r>
        <w:rPr>
          <w:b/>
          <w:spacing w:val="-2"/>
        </w:rPr>
        <w:t>"Customer Premises"</w:t>
      </w:r>
    </w:p>
    <w:p w14:paraId="731541F8" w14:textId="77777777" w:rsidR="00E35620" w:rsidRDefault="00E35620">
      <w:pPr>
        <w:pStyle w:val="BodyText"/>
        <w:spacing w:before="224"/>
        <w:rPr>
          <w:b/>
        </w:rPr>
      </w:pPr>
    </w:p>
    <w:p w14:paraId="1190B1CB" w14:textId="77777777" w:rsidR="00E35620" w:rsidRDefault="00290450">
      <w:pPr>
        <w:ind w:left="1328"/>
        <w:rPr>
          <w:b/>
        </w:rPr>
      </w:pPr>
      <w:r>
        <w:rPr>
          <w:b/>
          <w:spacing w:val="-2"/>
        </w:rPr>
        <w:t>"Customer Property"</w:t>
      </w:r>
    </w:p>
    <w:p w14:paraId="77018565" w14:textId="77777777" w:rsidR="00E35620" w:rsidRDefault="00290450">
      <w:pPr>
        <w:spacing w:before="236" w:line="249" w:lineRule="auto"/>
        <w:ind w:left="1328"/>
        <w:rPr>
          <w:b/>
        </w:rPr>
      </w:pPr>
      <w:r>
        <w:rPr>
          <w:b/>
          <w:spacing w:val="-2"/>
        </w:rPr>
        <w:t>"Customer Representative"</w:t>
      </w:r>
    </w:p>
    <w:p w14:paraId="10676CEE" w14:textId="77777777" w:rsidR="00E35620" w:rsidRDefault="00290450">
      <w:pPr>
        <w:spacing w:before="109"/>
        <w:ind w:left="1328"/>
        <w:rPr>
          <w:b/>
        </w:rPr>
      </w:pPr>
      <w:r>
        <w:rPr>
          <w:b/>
          <w:spacing w:val="-2"/>
        </w:rPr>
        <w:t>"Customer Responsibilities"</w:t>
      </w:r>
    </w:p>
    <w:p w14:paraId="6ACA960A" w14:textId="77777777" w:rsidR="00E35620" w:rsidRDefault="00E35620">
      <w:pPr>
        <w:pStyle w:val="BodyText"/>
        <w:spacing w:before="120"/>
        <w:rPr>
          <w:b/>
        </w:rPr>
      </w:pPr>
    </w:p>
    <w:p w14:paraId="78EAE495" w14:textId="77777777" w:rsidR="00E35620" w:rsidRDefault="00290450">
      <w:pPr>
        <w:spacing w:line="249" w:lineRule="auto"/>
        <w:ind w:left="1328" w:right="328"/>
        <w:jc w:val="both"/>
        <w:rPr>
          <w:b/>
        </w:rPr>
      </w:pPr>
      <w:r>
        <w:rPr>
          <w:b/>
          <w:spacing w:val="-2"/>
        </w:rPr>
        <w:t>"Customer's Confidential Information”</w:t>
      </w:r>
    </w:p>
    <w:p w14:paraId="66501825" w14:textId="77777777" w:rsidR="00E35620" w:rsidRDefault="00290450">
      <w:pPr>
        <w:pStyle w:val="BodyText"/>
        <w:spacing w:before="120" w:line="230" w:lineRule="auto"/>
        <w:ind w:left="541" w:right="697"/>
      </w:pPr>
      <w:r>
        <w:br w:type="column"/>
      </w:r>
      <w:r>
        <w:t>means</w:t>
      </w:r>
      <w:r>
        <w:rPr>
          <w:spacing w:val="-4"/>
        </w:rPr>
        <w:t xml:space="preserve"> </w:t>
      </w:r>
      <w:r>
        <w:t>premises</w:t>
      </w:r>
      <w:r>
        <w:rPr>
          <w:spacing w:val="-5"/>
        </w:rPr>
        <w:t xml:space="preserve"> </w:t>
      </w:r>
      <w:r>
        <w:t>owned,</w:t>
      </w:r>
      <w:r>
        <w:rPr>
          <w:spacing w:val="-4"/>
        </w:rPr>
        <w:t xml:space="preserve"> </w:t>
      </w:r>
      <w:r>
        <w:t>controlled</w:t>
      </w:r>
      <w:r>
        <w:rPr>
          <w:spacing w:val="-7"/>
        </w:rPr>
        <w:t xml:space="preserve"> </w:t>
      </w:r>
      <w:r>
        <w:t>or</w:t>
      </w:r>
      <w:r>
        <w:rPr>
          <w:spacing w:val="-6"/>
        </w:rPr>
        <w:t xml:space="preserve"> </w:t>
      </w:r>
      <w:r>
        <w:t>occupied</w:t>
      </w:r>
      <w:r>
        <w:rPr>
          <w:spacing w:val="-5"/>
        </w:rPr>
        <w:t xml:space="preserve"> </w:t>
      </w:r>
      <w:r>
        <w:t>by</w:t>
      </w:r>
      <w:r>
        <w:rPr>
          <w:spacing w:val="-4"/>
        </w:rPr>
        <w:t xml:space="preserve"> </w:t>
      </w:r>
      <w:r>
        <w:t>the</w:t>
      </w:r>
      <w:r>
        <w:rPr>
          <w:spacing w:val="-6"/>
        </w:rPr>
        <w:t xml:space="preserve"> </w:t>
      </w:r>
      <w:r>
        <w:t>Customer which are made available for use by the Supplier or its Sub- Contractors for the provision of the Goods and/or Services (or any of them</w:t>
      </w:r>
      <w:proofErr w:type="gramStart"/>
      <w:r>
        <w:t>);</w:t>
      </w:r>
      <w:proofErr w:type="gramEnd"/>
    </w:p>
    <w:p w14:paraId="29BB3290" w14:textId="77777777" w:rsidR="00E35620" w:rsidRDefault="00290450">
      <w:pPr>
        <w:pStyle w:val="BodyText"/>
        <w:spacing w:line="230" w:lineRule="auto"/>
        <w:ind w:left="541" w:right="697"/>
      </w:pPr>
      <w:r>
        <w:t>means</w:t>
      </w:r>
      <w:r>
        <w:rPr>
          <w:spacing w:val="-6"/>
        </w:rPr>
        <w:t xml:space="preserve"> </w:t>
      </w:r>
      <w:r>
        <w:t>the</w:t>
      </w:r>
      <w:r>
        <w:rPr>
          <w:spacing w:val="-3"/>
        </w:rPr>
        <w:t xml:space="preserve"> </w:t>
      </w:r>
      <w:r>
        <w:t>property,</w:t>
      </w:r>
      <w:r>
        <w:rPr>
          <w:spacing w:val="-5"/>
        </w:rPr>
        <w:t xml:space="preserve"> </w:t>
      </w:r>
      <w:r>
        <w:t>other</w:t>
      </w:r>
      <w:r>
        <w:rPr>
          <w:spacing w:val="-8"/>
        </w:rPr>
        <w:t xml:space="preserve"> </w:t>
      </w:r>
      <w:r>
        <w:t>than</w:t>
      </w:r>
      <w:r>
        <w:rPr>
          <w:spacing w:val="-5"/>
        </w:rPr>
        <w:t xml:space="preserve"> </w:t>
      </w:r>
      <w:r>
        <w:t>real</w:t>
      </w:r>
      <w:r>
        <w:rPr>
          <w:spacing w:val="-3"/>
        </w:rPr>
        <w:t xml:space="preserve"> </w:t>
      </w:r>
      <w:r>
        <w:t>property</w:t>
      </w:r>
      <w:r>
        <w:rPr>
          <w:spacing w:val="-3"/>
        </w:rPr>
        <w:t xml:space="preserve"> </w:t>
      </w:r>
      <w:r>
        <w:t>and</w:t>
      </w:r>
      <w:r>
        <w:rPr>
          <w:spacing w:val="-2"/>
        </w:rPr>
        <w:t xml:space="preserve"> </w:t>
      </w:r>
      <w:r>
        <w:t>IPR,</w:t>
      </w:r>
      <w:r>
        <w:rPr>
          <w:spacing w:val="-5"/>
        </w:rPr>
        <w:t xml:space="preserve"> </w:t>
      </w:r>
      <w:r>
        <w:t xml:space="preserve">including any equipment issued or made available to the Supplier by the Customer in connection with this </w:t>
      </w:r>
      <w:proofErr w:type="gramStart"/>
      <w:r>
        <w:t>Contract ;</w:t>
      </w:r>
      <w:proofErr w:type="gramEnd"/>
    </w:p>
    <w:p w14:paraId="0D8F801A" w14:textId="77777777" w:rsidR="00E35620" w:rsidRDefault="00290450">
      <w:pPr>
        <w:pStyle w:val="BodyText"/>
        <w:ind w:left="541" w:right="697"/>
      </w:pPr>
      <w:r>
        <w:t>means</w:t>
      </w:r>
      <w:r>
        <w:rPr>
          <w:spacing w:val="-6"/>
        </w:rPr>
        <w:t xml:space="preserve"> </w:t>
      </w:r>
      <w:r>
        <w:t>the</w:t>
      </w:r>
      <w:r>
        <w:rPr>
          <w:spacing w:val="-3"/>
        </w:rPr>
        <w:t xml:space="preserve"> </w:t>
      </w:r>
      <w:r>
        <w:t>representative</w:t>
      </w:r>
      <w:r>
        <w:rPr>
          <w:spacing w:val="-5"/>
        </w:rPr>
        <w:t xml:space="preserve"> </w:t>
      </w:r>
      <w:r>
        <w:t>appointed</w:t>
      </w:r>
      <w:r>
        <w:rPr>
          <w:spacing w:val="-4"/>
        </w:rPr>
        <w:t xml:space="preserve"> </w:t>
      </w:r>
      <w:r>
        <w:t>by</w:t>
      </w:r>
      <w:r>
        <w:rPr>
          <w:spacing w:val="-5"/>
        </w:rPr>
        <w:t xml:space="preserve"> </w:t>
      </w:r>
      <w:r>
        <w:t>the</w:t>
      </w:r>
      <w:r>
        <w:rPr>
          <w:spacing w:val="-5"/>
        </w:rPr>
        <w:t xml:space="preserve"> </w:t>
      </w:r>
      <w:r>
        <w:t>Customer</w:t>
      </w:r>
      <w:r>
        <w:rPr>
          <w:spacing w:val="-5"/>
        </w:rPr>
        <w:t xml:space="preserve"> </w:t>
      </w:r>
      <w:r>
        <w:t>from</w:t>
      </w:r>
      <w:r>
        <w:rPr>
          <w:spacing w:val="-2"/>
        </w:rPr>
        <w:t xml:space="preserve"> </w:t>
      </w:r>
      <w:r>
        <w:t xml:space="preserve">time to time in relation to this </w:t>
      </w:r>
      <w:proofErr w:type="gramStart"/>
      <w:r>
        <w:t>Contract;</w:t>
      </w:r>
      <w:proofErr w:type="gramEnd"/>
    </w:p>
    <w:p w14:paraId="55322B5A" w14:textId="77777777" w:rsidR="00E35620" w:rsidRDefault="00290450">
      <w:pPr>
        <w:pStyle w:val="BodyText"/>
        <w:spacing w:before="129"/>
        <w:ind w:left="541" w:right="631"/>
        <w:jc w:val="both"/>
      </w:pPr>
      <w:r>
        <w:t>means</w:t>
      </w:r>
      <w:r>
        <w:rPr>
          <w:spacing w:val="-5"/>
        </w:rPr>
        <w:t xml:space="preserve"> </w:t>
      </w:r>
      <w:r>
        <w:t>the</w:t>
      </w:r>
      <w:r>
        <w:rPr>
          <w:spacing w:val="-2"/>
        </w:rPr>
        <w:t xml:space="preserve"> </w:t>
      </w:r>
      <w:r>
        <w:t>responsibilities</w:t>
      </w:r>
      <w:r>
        <w:rPr>
          <w:spacing w:val="-4"/>
        </w:rPr>
        <w:t xml:space="preserve"> </w:t>
      </w:r>
      <w:r>
        <w:t>of</w:t>
      </w:r>
      <w:r>
        <w:rPr>
          <w:spacing w:val="-2"/>
        </w:rPr>
        <w:t xml:space="preserve"> </w:t>
      </w:r>
      <w:r>
        <w:t>the</w:t>
      </w:r>
      <w:r>
        <w:rPr>
          <w:spacing w:val="-4"/>
        </w:rPr>
        <w:t xml:space="preserve"> </w:t>
      </w:r>
      <w:r>
        <w:t>Customer</w:t>
      </w:r>
      <w:r>
        <w:rPr>
          <w:spacing w:val="-2"/>
        </w:rPr>
        <w:t xml:space="preserve"> </w:t>
      </w:r>
      <w:r>
        <w:t>set</w:t>
      </w:r>
      <w:r>
        <w:rPr>
          <w:spacing w:val="-4"/>
        </w:rPr>
        <w:t xml:space="preserve"> </w:t>
      </w:r>
      <w:r>
        <w:t>out</w:t>
      </w:r>
      <w:r>
        <w:rPr>
          <w:spacing w:val="-2"/>
        </w:rPr>
        <w:t xml:space="preserve"> </w:t>
      </w:r>
      <w:r>
        <w:t>in</w:t>
      </w:r>
      <w:r>
        <w:rPr>
          <w:spacing w:val="-6"/>
        </w:rPr>
        <w:t xml:space="preserve"> </w:t>
      </w:r>
      <w:r>
        <w:t>the</w:t>
      </w:r>
      <w:r>
        <w:rPr>
          <w:spacing w:val="-2"/>
        </w:rPr>
        <w:t xml:space="preserve"> </w:t>
      </w:r>
      <w:r>
        <w:t>Contract Order</w:t>
      </w:r>
      <w:r>
        <w:rPr>
          <w:spacing w:val="-1"/>
        </w:rPr>
        <w:t xml:space="preserve"> </w:t>
      </w:r>
      <w:r>
        <w:t>Form</w:t>
      </w:r>
      <w:r>
        <w:rPr>
          <w:spacing w:val="-2"/>
        </w:rPr>
        <w:t xml:space="preserve"> </w:t>
      </w:r>
      <w:r>
        <w:t>or</w:t>
      </w:r>
      <w:r>
        <w:rPr>
          <w:spacing w:val="-3"/>
        </w:rPr>
        <w:t xml:space="preserve"> </w:t>
      </w:r>
      <w:r>
        <w:t>agreed</w:t>
      </w:r>
      <w:r>
        <w:rPr>
          <w:spacing w:val="-1"/>
        </w:rPr>
        <w:t xml:space="preserve"> </w:t>
      </w:r>
      <w:r>
        <w:t>in</w:t>
      </w:r>
      <w:r>
        <w:rPr>
          <w:spacing w:val="-4"/>
        </w:rPr>
        <w:t xml:space="preserve"> </w:t>
      </w:r>
      <w:r>
        <w:t>writing</w:t>
      </w:r>
      <w:r>
        <w:rPr>
          <w:spacing w:val="-2"/>
        </w:rPr>
        <w:t xml:space="preserve"> </w:t>
      </w:r>
      <w:r>
        <w:t>between</w:t>
      </w:r>
      <w:r>
        <w:rPr>
          <w:spacing w:val="-2"/>
        </w:rPr>
        <w:t xml:space="preserve"> </w:t>
      </w:r>
      <w:r>
        <w:t>the</w:t>
      </w:r>
      <w:r>
        <w:rPr>
          <w:spacing w:val="-1"/>
        </w:rPr>
        <w:t xml:space="preserve"> </w:t>
      </w:r>
      <w:r>
        <w:t>Parties</w:t>
      </w:r>
      <w:r>
        <w:rPr>
          <w:spacing w:val="-4"/>
        </w:rPr>
        <w:t xml:space="preserve"> </w:t>
      </w:r>
      <w:r>
        <w:t>from</w:t>
      </w:r>
      <w:r>
        <w:rPr>
          <w:spacing w:val="-3"/>
        </w:rPr>
        <w:t xml:space="preserve"> </w:t>
      </w:r>
      <w:r>
        <w:t>time</w:t>
      </w:r>
      <w:r>
        <w:rPr>
          <w:spacing w:val="-3"/>
        </w:rPr>
        <w:t xml:space="preserve"> </w:t>
      </w:r>
      <w:r>
        <w:t xml:space="preserve">to time in connection with this </w:t>
      </w:r>
      <w:proofErr w:type="gramStart"/>
      <w:r>
        <w:t>Contract ;</w:t>
      </w:r>
      <w:proofErr w:type="gramEnd"/>
    </w:p>
    <w:p w14:paraId="00B60799" w14:textId="77777777" w:rsidR="00E35620" w:rsidRDefault="00290450">
      <w:pPr>
        <w:pStyle w:val="BodyText"/>
        <w:spacing w:before="121"/>
        <w:ind w:left="541"/>
      </w:pPr>
      <w:r>
        <w:rPr>
          <w:spacing w:val="-2"/>
        </w:rPr>
        <w:t>means:</w:t>
      </w:r>
    </w:p>
    <w:p w14:paraId="624E1B46" w14:textId="77777777" w:rsidR="00E35620" w:rsidRDefault="00290450">
      <w:pPr>
        <w:pStyle w:val="BodyText"/>
        <w:spacing w:before="110"/>
        <w:ind w:left="541" w:right="697"/>
      </w:pPr>
      <w:r>
        <w:t>all Personal Data and any information, however it is conveyed, that relates to the business, affairs, developments, property rights, trade secrets, Know-How and IPR of the Customer (including</w:t>
      </w:r>
      <w:r>
        <w:rPr>
          <w:spacing w:val="-5"/>
        </w:rPr>
        <w:t xml:space="preserve"> </w:t>
      </w:r>
      <w:r>
        <w:t>all</w:t>
      </w:r>
      <w:r>
        <w:rPr>
          <w:spacing w:val="-3"/>
        </w:rPr>
        <w:t xml:space="preserve"> </w:t>
      </w:r>
      <w:r>
        <w:t>Customer</w:t>
      </w:r>
      <w:r>
        <w:rPr>
          <w:spacing w:val="-6"/>
        </w:rPr>
        <w:t xml:space="preserve"> </w:t>
      </w:r>
      <w:r>
        <w:t>Background</w:t>
      </w:r>
      <w:r>
        <w:rPr>
          <w:spacing w:val="-5"/>
        </w:rPr>
        <w:t xml:space="preserve"> </w:t>
      </w:r>
      <w:r>
        <w:t>IPR</w:t>
      </w:r>
      <w:r>
        <w:rPr>
          <w:spacing w:val="-7"/>
        </w:rPr>
        <w:t xml:space="preserve"> </w:t>
      </w:r>
      <w:r>
        <w:t>and</w:t>
      </w:r>
      <w:r>
        <w:rPr>
          <w:spacing w:val="-6"/>
        </w:rPr>
        <w:t xml:space="preserve"> </w:t>
      </w:r>
      <w:r>
        <w:t>Project</w:t>
      </w:r>
      <w:r>
        <w:rPr>
          <w:spacing w:val="-3"/>
        </w:rPr>
        <w:t xml:space="preserve"> </w:t>
      </w:r>
      <w:r>
        <w:t>Specific</w:t>
      </w:r>
      <w:r>
        <w:rPr>
          <w:spacing w:val="-4"/>
        </w:rPr>
        <w:t xml:space="preserve"> </w:t>
      </w:r>
      <w:r>
        <w:t>IPR</w:t>
      </w:r>
      <w:proofErr w:type="gramStart"/>
      <w:r>
        <w:t>);</w:t>
      </w:r>
      <w:proofErr w:type="gramEnd"/>
    </w:p>
    <w:p w14:paraId="69792A17" w14:textId="77777777" w:rsidR="00E35620" w:rsidRDefault="00290450">
      <w:pPr>
        <w:pStyle w:val="BodyText"/>
        <w:spacing w:before="120"/>
        <w:ind w:left="541" w:right="508"/>
      </w:pPr>
      <w:r>
        <w:t>any other information clearly designated as being confidential (whether or not it is marked "confidential") or which ought reasonably</w:t>
      </w:r>
      <w:r>
        <w:rPr>
          <w:spacing w:val="-4"/>
        </w:rPr>
        <w:t xml:space="preserve"> </w:t>
      </w:r>
      <w:r>
        <w:t>be</w:t>
      </w:r>
      <w:r>
        <w:rPr>
          <w:spacing w:val="-6"/>
        </w:rPr>
        <w:t xml:space="preserve"> </w:t>
      </w:r>
      <w:r>
        <w:t>considered</w:t>
      </w:r>
      <w:r>
        <w:rPr>
          <w:spacing w:val="-4"/>
        </w:rPr>
        <w:t xml:space="preserve"> </w:t>
      </w:r>
      <w:r>
        <w:t>confidential</w:t>
      </w:r>
      <w:r>
        <w:rPr>
          <w:spacing w:val="-7"/>
        </w:rPr>
        <w:t xml:space="preserve"> </w:t>
      </w:r>
      <w:r>
        <w:t>which</w:t>
      </w:r>
      <w:r>
        <w:rPr>
          <w:spacing w:val="-6"/>
        </w:rPr>
        <w:t xml:space="preserve"> </w:t>
      </w:r>
      <w:r>
        <w:t>comes</w:t>
      </w:r>
      <w:r>
        <w:rPr>
          <w:spacing w:val="-3"/>
        </w:rPr>
        <w:t xml:space="preserve"> </w:t>
      </w:r>
      <w:r>
        <w:t>(or</w:t>
      </w:r>
      <w:r>
        <w:rPr>
          <w:spacing w:val="-4"/>
        </w:rPr>
        <w:t xml:space="preserve"> </w:t>
      </w:r>
      <w:r>
        <w:t>has</w:t>
      </w:r>
      <w:r>
        <w:rPr>
          <w:spacing w:val="-4"/>
        </w:rPr>
        <w:t xml:space="preserve"> </w:t>
      </w:r>
      <w:r>
        <w:t xml:space="preserve">come) to the Customer’s attention or into the Customer’s possession in connection with this </w:t>
      </w:r>
      <w:proofErr w:type="gramStart"/>
      <w:r>
        <w:t>Contract ;</w:t>
      </w:r>
      <w:proofErr w:type="gramEnd"/>
      <w:r>
        <w:t xml:space="preserve"> and</w:t>
      </w:r>
    </w:p>
    <w:p w14:paraId="68509B9B" w14:textId="77777777" w:rsidR="00E35620" w:rsidRDefault="00290450">
      <w:pPr>
        <w:pStyle w:val="BodyText"/>
        <w:spacing w:before="121"/>
        <w:ind w:left="541"/>
      </w:pPr>
      <w:r>
        <w:t>information</w:t>
      </w:r>
      <w:r>
        <w:rPr>
          <w:spacing w:val="-5"/>
        </w:rPr>
        <w:t xml:space="preserve"> </w:t>
      </w:r>
      <w:r>
        <w:t>derived</w:t>
      </w:r>
      <w:r>
        <w:rPr>
          <w:spacing w:val="-4"/>
        </w:rPr>
        <w:t xml:space="preserve"> </w:t>
      </w:r>
      <w:r>
        <w:t>from</w:t>
      </w:r>
      <w:r>
        <w:rPr>
          <w:spacing w:val="-5"/>
        </w:rPr>
        <w:t xml:space="preserve"> </w:t>
      </w:r>
      <w:r>
        <w:t>any</w:t>
      </w:r>
      <w:r>
        <w:rPr>
          <w:spacing w:val="-3"/>
        </w:rPr>
        <w:t xml:space="preserve"> </w:t>
      </w:r>
      <w:r>
        <w:t>of</w:t>
      </w:r>
      <w:r>
        <w:rPr>
          <w:spacing w:val="-7"/>
        </w:rPr>
        <w:t xml:space="preserve"> </w:t>
      </w:r>
      <w:r>
        <w:t>the</w:t>
      </w:r>
      <w:r>
        <w:rPr>
          <w:spacing w:val="-3"/>
        </w:rPr>
        <w:t xml:space="preserve"> </w:t>
      </w:r>
      <w:proofErr w:type="gramStart"/>
      <w:r>
        <w:rPr>
          <w:spacing w:val="-2"/>
        </w:rPr>
        <w:t>above;</w:t>
      </w:r>
      <w:proofErr w:type="gramEnd"/>
    </w:p>
    <w:p w14:paraId="776E6EAF" w14:textId="77777777" w:rsidR="00E35620" w:rsidRDefault="00E35620">
      <w:pPr>
        <w:sectPr w:rsidR="00E35620">
          <w:type w:val="continuous"/>
          <w:pgSz w:w="11910" w:h="16840"/>
          <w:pgMar w:top="1320" w:right="760" w:bottom="280" w:left="1180" w:header="720" w:footer="720" w:gutter="0"/>
          <w:cols w:num="2" w:space="720" w:equalWidth="0">
            <w:col w:w="2855" w:space="40"/>
            <w:col w:w="7075"/>
          </w:cols>
        </w:sectPr>
      </w:pPr>
    </w:p>
    <w:p w14:paraId="6299268F" w14:textId="77777777" w:rsidR="00E35620" w:rsidRDefault="00290450">
      <w:pPr>
        <w:pStyle w:val="BodyText"/>
        <w:tabs>
          <w:tab w:val="left" w:pos="3436"/>
        </w:tabs>
        <w:spacing w:before="41" w:line="249" w:lineRule="auto"/>
        <w:ind w:left="3436" w:right="635" w:hanging="2108"/>
      </w:pPr>
      <w:r>
        <w:rPr>
          <w:b/>
        </w:rPr>
        <w:lastRenderedPageBreak/>
        <w:t>“Data Loss Event”</w:t>
      </w:r>
      <w:r>
        <w:rPr>
          <w:b/>
        </w:rPr>
        <w:tab/>
      </w:r>
      <w:r>
        <w:t xml:space="preserve">means any event that results, or may result, in </w:t>
      </w:r>
      <w:proofErr w:type="spellStart"/>
      <w:r>
        <w:t>unauthorised</w:t>
      </w:r>
      <w:proofErr w:type="spellEnd"/>
      <w:r>
        <w:t xml:space="preserve"> access to Personal Data held by the Processor under this Agreement, and/or actual or potential loss and/or destruction of Personal</w:t>
      </w:r>
      <w:r>
        <w:rPr>
          <w:spacing w:val="-6"/>
        </w:rPr>
        <w:t xml:space="preserve"> </w:t>
      </w:r>
      <w:r>
        <w:t>Data</w:t>
      </w:r>
      <w:r>
        <w:rPr>
          <w:spacing w:val="-3"/>
        </w:rPr>
        <w:t xml:space="preserve"> </w:t>
      </w:r>
      <w:r>
        <w:t>in</w:t>
      </w:r>
      <w:r>
        <w:rPr>
          <w:spacing w:val="-3"/>
        </w:rPr>
        <w:t xml:space="preserve"> </w:t>
      </w:r>
      <w:r>
        <w:t>breach</w:t>
      </w:r>
      <w:r>
        <w:rPr>
          <w:spacing w:val="-6"/>
        </w:rPr>
        <w:t xml:space="preserve"> </w:t>
      </w:r>
      <w:r>
        <w:t>of</w:t>
      </w:r>
      <w:r>
        <w:rPr>
          <w:spacing w:val="-5"/>
        </w:rPr>
        <w:t xml:space="preserve"> </w:t>
      </w:r>
      <w:r>
        <w:t>this</w:t>
      </w:r>
      <w:r>
        <w:rPr>
          <w:spacing w:val="-3"/>
        </w:rPr>
        <w:t xml:space="preserve"> </w:t>
      </w:r>
      <w:r>
        <w:t>Agreement,</w:t>
      </w:r>
      <w:r>
        <w:rPr>
          <w:spacing w:val="-3"/>
        </w:rPr>
        <w:t xml:space="preserve"> </w:t>
      </w:r>
      <w:r>
        <w:t>including</w:t>
      </w:r>
      <w:r>
        <w:rPr>
          <w:spacing w:val="-4"/>
        </w:rPr>
        <w:t xml:space="preserve"> </w:t>
      </w:r>
      <w:r>
        <w:t>any</w:t>
      </w:r>
      <w:r>
        <w:rPr>
          <w:spacing w:val="-3"/>
        </w:rPr>
        <w:t xml:space="preserve"> </w:t>
      </w:r>
      <w:r>
        <w:t>Personal Data Breach</w:t>
      </w:r>
    </w:p>
    <w:p w14:paraId="286926E0" w14:textId="77777777" w:rsidR="00E35620" w:rsidRDefault="00E35620">
      <w:pPr>
        <w:spacing w:line="249" w:lineRule="auto"/>
        <w:sectPr w:rsidR="00E35620">
          <w:pgSz w:w="11910" w:h="16840"/>
          <w:pgMar w:top="1380" w:right="760" w:bottom="280" w:left="1180" w:header="720" w:footer="720" w:gutter="0"/>
          <w:cols w:space="720"/>
        </w:sectPr>
      </w:pPr>
    </w:p>
    <w:p w14:paraId="65051A91" w14:textId="77777777" w:rsidR="00E35620" w:rsidRDefault="00290450">
      <w:pPr>
        <w:spacing w:before="96"/>
        <w:ind w:left="1328"/>
        <w:rPr>
          <w:b/>
        </w:rPr>
      </w:pPr>
      <w:r>
        <w:rPr>
          <w:b/>
        </w:rPr>
        <w:t>“Data</w:t>
      </w:r>
      <w:r>
        <w:rPr>
          <w:b/>
          <w:spacing w:val="-3"/>
        </w:rPr>
        <w:t xml:space="preserve"> </w:t>
      </w:r>
      <w:r>
        <w:rPr>
          <w:b/>
          <w:spacing w:val="-2"/>
        </w:rPr>
        <w:t>Protection</w:t>
      </w:r>
    </w:p>
    <w:p w14:paraId="0FD9198D" w14:textId="77777777" w:rsidR="00E35620" w:rsidRDefault="00290450">
      <w:pPr>
        <w:spacing w:before="10"/>
        <w:ind w:left="1328"/>
        <w:rPr>
          <w:b/>
        </w:rPr>
      </w:pPr>
      <w:r>
        <w:rPr>
          <w:b/>
        </w:rPr>
        <w:t>Impact</w:t>
      </w:r>
      <w:r>
        <w:rPr>
          <w:b/>
          <w:spacing w:val="-3"/>
        </w:rPr>
        <w:t xml:space="preserve"> </w:t>
      </w:r>
      <w:r>
        <w:rPr>
          <w:b/>
          <w:spacing w:val="-2"/>
        </w:rPr>
        <w:t>Assessment”</w:t>
      </w:r>
    </w:p>
    <w:p w14:paraId="16B5E6C7" w14:textId="77777777" w:rsidR="00E35620" w:rsidRDefault="00290450">
      <w:pPr>
        <w:spacing w:before="111"/>
        <w:ind w:left="1328" w:right="316"/>
        <w:rPr>
          <w:b/>
        </w:rPr>
      </w:pPr>
      <w:r>
        <w:rPr>
          <w:b/>
        </w:rPr>
        <w:t>“Data</w:t>
      </w:r>
      <w:r>
        <w:rPr>
          <w:b/>
          <w:spacing w:val="-13"/>
        </w:rPr>
        <w:t xml:space="preserve"> </w:t>
      </w:r>
      <w:r>
        <w:rPr>
          <w:b/>
        </w:rPr>
        <w:t xml:space="preserve">Protection </w:t>
      </w:r>
      <w:r>
        <w:rPr>
          <w:b/>
          <w:spacing w:val="-2"/>
        </w:rPr>
        <w:t>Legislation”</w:t>
      </w:r>
    </w:p>
    <w:p w14:paraId="5B632EBE" w14:textId="77777777" w:rsidR="00E35620" w:rsidRDefault="00E35620">
      <w:pPr>
        <w:pStyle w:val="BodyText"/>
        <w:rPr>
          <w:b/>
        </w:rPr>
      </w:pPr>
    </w:p>
    <w:p w14:paraId="07050FAF" w14:textId="77777777" w:rsidR="00E35620" w:rsidRDefault="00E35620">
      <w:pPr>
        <w:pStyle w:val="BodyText"/>
        <w:rPr>
          <w:b/>
        </w:rPr>
      </w:pPr>
    </w:p>
    <w:p w14:paraId="68376C30" w14:textId="77777777" w:rsidR="00E35620" w:rsidRDefault="00E35620">
      <w:pPr>
        <w:pStyle w:val="BodyText"/>
        <w:rPr>
          <w:b/>
        </w:rPr>
      </w:pPr>
    </w:p>
    <w:p w14:paraId="313E4F72" w14:textId="77777777" w:rsidR="00E35620" w:rsidRDefault="00E35620">
      <w:pPr>
        <w:pStyle w:val="BodyText"/>
        <w:rPr>
          <w:b/>
        </w:rPr>
      </w:pPr>
    </w:p>
    <w:p w14:paraId="3E7A925E" w14:textId="77777777" w:rsidR="00E35620" w:rsidRDefault="00E35620">
      <w:pPr>
        <w:pStyle w:val="BodyText"/>
        <w:rPr>
          <w:b/>
        </w:rPr>
      </w:pPr>
    </w:p>
    <w:p w14:paraId="7F4E04B3" w14:textId="77777777" w:rsidR="00E35620" w:rsidRDefault="00E35620">
      <w:pPr>
        <w:pStyle w:val="BodyText"/>
        <w:rPr>
          <w:b/>
        </w:rPr>
      </w:pPr>
    </w:p>
    <w:p w14:paraId="6F173E16" w14:textId="77777777" w:rsidR="00E35620" w:rsidRDefault="00E35620">
      <w:pPr>
        <w:pStyle w:val="BodyText"/>
        <w:spacing w:before="113"/>
        <w:rPr>
          <w:b/>
        </w:rPr>
      </w:pPr>
    </w:p>
    <w:p w14:paraId="69B5C3F5" w14:textId="77777777" w:rsidR="00E35620" w:rsidRDefault="00290450">
      <w:pPr>
        <w:ind w:left="1328" w:right="316"/>
        <w:rPr>
          <w:b/>
        </w:rPr>
      </w:pPr>
      <w:r>
        <w:rPr>
          <w:b/>
        </w:rPr>
        <w:t>“Data</w:t>
      </w:r>
      <w:r>
        <w:rPr>
          <w:b/>
          <w:spacing w:val="-13"/>
        </w:rPr>
        <w:t xml:space="preserve"> </w:t>
      </w:r>
      <w:r>
        <w:rPr>
          <w:b/>
        </w:rPr>
        <w:t xml:space="preserve">Protection </w:t>
      </w:r>
      <w:r>
        <w:rPr>
          <w:b/>
          <w:spacing w:val="-2"/>
        </w:rPr>
        <w:t>Officer”</w:t>
      </w:r>
    </w:p>
    <w:p w14:paraId="7D2B727B" w14:textId="77777777" w:rsidR="00E35620" w:rsidRDefault="00290450">
      <w:pPr>
        <w:pStyle w:val="BodyText"/>
        <w:spacing w:before="96" w:line="249" w:lineRule="auto"/>
        <w:ind w:left="208" w:right="360"/>
      </w:pPr>
      <w:r>
        <w:br w:type="column"/>
      </w:r>
      <w:r>
        <w:t>means</w:t>
      </w:r>
      <w:r>
        <w:rPr>
          <w:spacing w:val="-6"/>
        </w:rPr>
        <w:t xml:space="preserve"> </w:t>
      </w:r>
      <w:r>
        <w:t>an</w:t>
      </w:r>
      <w:r>
        <w:rPr>
          <w:spacing w:val="-4"/>
        </w:rPr>
        <w:t xml:space="preserve"> </w:t>
      </w:r>
      <w:r>
        <w:t>assessment</w:t>
      </w:r>
      <w:r>
        <w:rPr>
          <w:spacing w:val="-3"/>
        </w:rPr>
        <w:t xml:space="preserve"> </w:t>
      </w:r>
      <w:r>
        <w:t>by</w:t>
      </w:r>
      <w:r>
        <w:rPr>
          <w:spacing w:val="-3"/>
        </w:rPr>
        <w:t xml:space="preserve"> </w:t>
      </w:r>
      <w:r>
        <w:t>the</w:t>
      </w:r>
      <w:r>
        <w:rPr>
          <w:spacing w:val="-3"/>
        </w:rPr>
        <w:t xml:space="preserve"> </w:t>
      </w:r>
      <w:r>
        <w:t>Controller</w:t>
      </w:r>
      <w:r>
        <w:rPr>
          <w:spacing w:val="-5"/>
        </w:rPr>
        <w:t xml:space="preserve"> </w:t>
      </w:r>
      <w:r>
        <w:t>of</w:t>
      </w:r>
      <w:r>
        <w:rPr>
          <w:spacing w:val="-3"/>
        </w:rPr>
        <w:t xml:space="preserve"> </w:t>
      </w:r>
      <w:r>
        <w:t>the</w:t>
      </w:r>
      <w:r>
        <w:rPr>
          <w:spacing w:val="-5"/>
        </w:rPr>
        <w:t xml:space="preserve"> </w:t>
      </w:r>
      <w:r>
        <w:t>impact</w:t>
      </w:r>
      <w:r>
        <w:rPr>
          <w:spacing w:val="-5"/>
        </w:rPr>
        <w:t xml:space="preserve"> </w:t>
      </w:r>
      <w:r>
        <w:t>of</w:t>
      </w:r>
      <w:r>
        <w:rPr>
          <w:spacing w:val="-3"/>
        </w:rPr>
        <w:t xml:space="preserve"> </w:t>
      </w:r>
      <w:r>
        <w:t xml:space="preserve">the envisaged processing on the protection of Personal </w:t>
      </w:r>
      <w:proofErr w:type="gramStart"/>
      <w:r>
        <w:t>Data;</w:t>
      </w:r>
      <w:proofErr w:type="gramEnd"/>
    </w:p>
    <w:p w14:paraId="06D3C8C8" w14:textId="77777777" w:rsidR="00E35620" w:rsidRDefault="00290450">
      <w:pPr>
        <w:pStyle w:val="BodyText"/>
        <w:spacing w:before="99"/>
        <w:ind w:left="208"/>
      </w:pPr>
      <w:r>
        <w:rPr>
          <w:spacing w:val="-2"/>
        </w:rPr>
        <w:t>means</w:t>
      </w:r>
    </w:p>
    <w:p w14:paraId="05CA49F2" w14:textId="77777777" w:rsidR="00E35620" w:rsidRDefault="00290450">
      <w:pPr>
        <w:pStyle w:val="ListParagraph"/>
        <w:numPr>
          <w:ilvl w:val="0"/>
          <w:numId w:val="36"/>
        </w:numPr>
        <w:tabs>
          <w:tab w:val="left" w:pos="374"/>
        </w:tabs>
        <w:spacing w:before="171" w:line="249" w:lineRule="auto"/>
        <w:ind w:right="922" w:firstLine="0"/>
        <w:jc w:val="left"/>
      </w:pPr>
      <w:r>
        <w:t>the</w:t>
      </w:r>
      <w:r>
        <w:rPr>
          <w:spacing w:val="-4"/>
        </w:rPr>
        <w:t xml:space="preserve"> </w:t>
      </w:r>
      <w:r>
        <w:t>GDPR,</w:t>
      </w:r>
      <w:r>
        <w:rPr>
          <w:spacing w:val="-6"/>
        </w:rPr>
        <w:t xml:space="preserve"> </w:t>
      </w:r>
      <w:r>
        <w:t>the</w:t>
      </w:r>
      <w:r>
        <w:rPr>
          <w:spacing w:val="-6"/>
        </w:rPr>
        <w:t xml:space="preserve"> </w:t>
      </w:r>
      <w:r>
        <w:t>LED</w:t>
      </w:r>
      <w:r>
        <w:rPr>
          <w:spacing w:val="-5"/>
        </w:rPr>
        <w:t xml:space="preserve"> </w:t>
      </w:r>
      <w:r>
        <w:t>and</w:t>
      </w:r>
      <w:r>
        <w:rPr>
          <w:spacing w:val="-6"/>
        </w:rPr>
        <w:t xml:space="preserve"> </w:t>
      </w:r>
      <w:r>
        <w:t>any</w:t>
      </w:r>
      <w:r>
        <w:rPr>
          <w:spacing w:val="-4"/>
        </w:rPr>
        <w:t xml:space="preserve"> </w:t>
      </w:r>
      <w:r>
        <w:t>applicable</w:t>
      </w:r>
      <w:r>
        <w:rPr>
          <w:spacing w:val="-4"/>
        </w:rPr>
        <w:t xml:space="preserve"> </w:t>
      </w:r>
      <w:r>
        <w:t>national</w:t>
      </w:r>
      <w:r>
        <w:rPr>
          <w:spacing w:val="-4"/>
        </w:rPr>
        <w:t xml:space="preserve"> </w:t>
      </w:r>
      <w:r>
        <w:t>implementing Laws as amended from time to time</w:t>
      </w:r>
    </w:p>
    <w:p w14:paraId="3C837F9D" w14:textId="77777777" w:rsidR="00E35620" w:rsidRDefault="00290450">
      <w:pPr>
        <w:pStyle w:val="ListParagraph"/>
        <w:numPr>
          <w:ilvl w:val="0"/>
          <w:numId w:val="35"/>
        </w:numPr>
        <w:tabs>
          <w:tab w:val="left" w:pos="491"/>
        </w:tabs>
        <w:spacing w:before="159" w:line="249" w:lineRule="auto"/>
        <w:ind w:right="957" w:firstLine="0"/>
      </w:pPr>
      <w:r>
        <w:t>the</w:t>
      </w:r>
      <w:r>
        <w:rPr>
          <w:spacing w:val="-4"/>
        </w:rPr>
        <w:t xml:space="preserve"> </w:t>
      </w:r>
      <w:r>
        <w:t>DPA</w:t>
      </w:r>
      <w:r>
        <w:rPr>
          <w:spacing w:val="-3"/>
        </w:rPr>
        <w:t xml:space="preserve"> </w:t>
      </w:r>
      <w:r>
        <w:t>2018</w:t>
      </w:r>
      <w:r>
        <w:rPr>
          <w:spacing w:val="-3"/>
        </w:rPr>
        <w:t xml:space="preserve"> </w:t>
      </w:r>
      <w:r>
        <w:t>[subject</w:t>
      </w:r>
      <w:r>
        <w:rPr>
          <w:spacing w:val="-4"/>
        </w:rPr>
        <w:t xml:space="preserve"> </w:t>
      </w:r>
      <w:r>
        <w:t>to</w:t>
      </w:r>
      <w:r>
        <w:rPr>
          <w:spacing w:val="-2"/>
        </w:rPr>
        <w:t xml:space="preserve"> </w:t>
      </w:r>
      <w:r>
        <w:t>Royal</w:t>
      </w:r>
      <w:r>
        <w:rPr>
          <w:spacing w:val="-5"/>
        </w:rPr>
        <w:t xml:space="preserve"> </w:t>
      </w:r>
      <w:r>
        <w:t>Assent]</w:t>
      </w:r>
      <w:r>
        <w:rPr>
          <w:spacing w:val="-5"/>
        </w:rPr>
        <w:t xml:space="preserve"> </w:t>
      </w:r>
      <w:r>
        <w:t>to</w:t>
      </w:r>
      <w:r>
        <w:rPr>
          <w:spacing w:val="-2"/>
        </w:rPr>
        <w:t xml:space="preserve"> </w:t>
      </w:r>
      <w:r>
        <w:t>the</w:t>
      </w:r>
      <w:r>
        <w:rPr>
          <w:spacing w:val="-4"/>
        </w:rPr>
        <w:t xml:space="preserve"> </w:t>
      </w:r>
      <w:r>
        <w:t>extent</w:t>
      </w:r>
      <w:r>
        <w:rPr>
          <w:spacing w:val="-3"/>
        </w:rPr>
        <w:t xml:space="preserve"> </w:t>
      </w:r>
      <w:r>
        <w:t>that</w:t>
      </w:r>
      <w:r>
        <w:rPr>
          <w:spacing w:val="-3"/>
        </w:rPr>
        <w:t xml:space="preserve"> </w:t>
      </w:r>
      <w:r>
        <w:t xml:space="preserve">it relates to processing of personal data and </w:t>
      </w:r>
      <w:proofErr w:type="gramStart"/>
      <w:r>
        <w:t>privacy;</w:t>
      </w:r>
      <w:proofErr w:type="gramEnd"/>
    </w:p>
    <w:p w14:paraId="1BC37471" w14:textId="77777777" w:rsidR="00E35620" w:rsidRDefault="00290450">
      <w:pPr>
        <w:pStyle w:val="ListParagraph"/>
        <w:numPr>
          <w:ilvl w:val="0"/>
          <w:numId w:val="35"/>
        </w:numPr>
        <w:tabs>
          <w:tab w:val="left" w:pos="542"/>
        </w:tabs>
        <w:spacing w:before="157"/>
        <w:ind w:right="799" w:firstLine="0"/>
      </w:pPr>
      <w:r>
        <w:t>all</w:t>
      </w:r>
      <w:r>
        <w:rPr>
          <w:spacing w:val="-4"/>
        </w:rPr>
        <w:t xml:space="preserve"> </w:t>
      </w:r>
      <w:r>
        <w:t>applicable</w:t>
      </w:r>
      <w:r>
        <w:rPr>
          <w:spacing w:val="-5"/>
        </w:rPr>
        <w:t xml:space="preserve"> </w:t>
      </w:r>
      <w:r>
        <w:t>Law</w:t>
      </w:r>
      <w:r>
        <w:rPr>
          <w:spacing w:val="-5"/>
        </w:rPr>
        <w:t xml:space="preserve"> </w:t>
      </w:r>
      <w:r>
        <w:t>about</w:t>
      </w:r>
      <w:r>
        <w:rPr>
          <w:spacing w:val="-3"/>
        </w:rPr>
        <w:t xml:space="preserve"> </w:t>
      </w:r>
      <w:r>
        <w:t>the</w:t>
      </w:r>
      <w:r>
        <w:rPr>
          <w:spacing w:val="-3"/>
        </w:rPr>
        <w:t xml:space="preserve"> </w:t>
      </w:r>
      <w:r>
        <w:t>processing</w:t>
      </w:r>
      <w:r>
        <w:rPr>
          <w:spacing w:val="-5"/>
        </w:rPr>
        <w:t xml:space="preserve"> </w:t>
      </w:r>
      <w:r>
        <w:t>of</w:t>
      </w:r>
      <w:r>
        <w:rPr>
          <w:spacing w:val="-6"/>
        </w:rPr>
        <w:t xml:space="preserve"> </w:t>
      </w:r>
      <w:r>
        <w:t>personal</w:t>
      </w:r>
      <w:r>
        <w:rPr>
          <w:spacing w:val="-3"/>
        </w:rPr>
        <w:t xml:space="preserve"> </w:t>
      </w:r>
      <w:r>
        <w:t>data</w:t>
      </w:r>
      <w:r>
        <w:rPr>
          <w:spacing w:val="-3"/>
        </w:rPr>
        <w:t xml:space="preserve"> </w:t>
      </w:r>
      <w:r>
        <w:t xml:space="preserve">and </w:t>
      </w:r>
      <w:r>
        <w:rPr>
          <w:spacing w:val="-2"/>
        </w:rPr>
        <w:t>privacy</w:t>
      </w:r>
    </w:p>
    <w:p w14:paraId="3456D4B0" w14:textId="77777777" w:rsidR="00E35620" w:rsidRDefault="00290450">
      <w:pPr>
        <w:pStyle w:val="BodyText"/>
        <w:spacing w:before="121"/>
        <w:ind w:left="208"/>
      </w:pPr>
      <w:r>
        <w:t>take</w:t>
      </w:r>
      <w:r>
        <w:rPr>
          <w:spacing w:val="-3"/>
        </w:rPr>
        <w:t xml:space="preserve"> </w:t>
      </w:r>
      <w:r>
        <w:t>the</w:t>
      </w:r>
      <w:r>
        <w:rPr>
          <w:spacing w:val="-4"/>
        </w:rPr>
        <w:t xml:space="preserve"> </w:t>
      </w:r>
      <w:r>
        <w:t>meaning</w:t>
      </w:r>
      <w:r>
        <w:rPr>
          <w:spacing w:val="-2"/>
        </w:rPr>
        <w:t xml:space="preserve"> </w:t>
      </w:r>
      <w:r>
        <w:t>given</w:t>
      </w:r>
      <w:r>
        <w:rPr>
          <w:spacing w:val="-2"/>
        </w:rPr>
        <w:t xml:space="preserve"> </w:t>
      </w:r>
      <w:r>
        <w:t>in</w:t>
      </w:r>
      <w:r>
        <w:rPr>
          <w:spacing w:val="-3"/>
        </w:rPr>
        <w:t xml:space="preserve"> </w:t>
      </w:r>
      <w:r>
        <w:t>the</w:t>
      </w:r>
      <w:r>
        <w:rPr>
          <w:spacing w:val="-1"/>
        </w:rPr>
        <w:t xml:space="preserve"> </w:t>
      </w:r>
      <w:r>
        <w:rPr>
          <w:spacing w:val="-4"/>
        </w:rPr>
        <w:t>GDPR</w:t>
      </w:r>
    </w:p>
    <w:p w14:paraId="022A4247" w14:textId="77777777" w:rsidR="00E35620" w:rsidRDefault="00E35620">
      <w:pPr>
        <w:sectPr w:rsidR="00E35620">
          <w:type w:val="continuous"/>
          <w:pgSz w:w="11910" w:h="16840"/>
          <w:pgMar w:top="1320" w:right="760" w:bottom="280" w:left="1180" w:header="720" w:footer="720" w:gutter="0"/>
          <w:cols w:num="2" w:space="720" w:equalWidth="0">
            <w:col w:w="3188" w:space="40"/>
            <w:col w:w="6742"/>
          </w:cols>
        </w:sectPr>
      </w:pPr>
    </w:p>
    <w:p w14:paraId="2A3D4535" w14:textId="77777777" w:rsidR="00E35620" w:rsidRDefault="00290450">
      <w:pPr>
        <w:tabs>
          <w:tab w:val="left" w:pos="3436"/>
        </w:tabs>
        <w:spacing w:before="121"/>
        <w:ind w:left="1328"/>
      </w:pPr>
      <w:proofErr w:type="gramStart"/>
      <w:r>
        <w:rPr>
          <w:b/>
        </w:rPr>
        <w:t>“Data</w:t>
      </w:r>
      <w:r>
        <w:rPr>
          <w:b/>
          <w:spacing w:val="-3"/>
        </w:rPr>
        <w:t xml:space="preserve"> </w:t>
      </w:r>
      <w:r>
        <w:rPr>
          <w:b/>
          <w:spacing w:val="-2"/>
        </w:rPr>
        <w:t>Subject”</w:t>
      </w:r>
      <w:r>
        <w:rPr>
          <w:b/>
        </w:rPr>
        <w:tab/>
      </w:r>
      <w:r>
        <w:t>take</w:t>
      </w:r>
      <w:r>
        <w:rPr>
          <w:spacing w:val="-3"/>
        </w:rPr>
        <w:t xml:space="preserve"> </w:t>
      </w:r>
      <w:r>
        <w:t>the</w:t>
      </w:r>
      <w:r>
        <w:rPr>
          <w:spacing w:val="-4"/>
        </w:rPr>
        <w:t xml:space="preserve"> </w:t>
      </w:r>
      <w:r>
        <w:t>meaning</w:t>
      </w:r>
      <w:r>
        <w:rPr>
          <w:spacing w:val="-2"/>
        </w:rPr>
        <w:t xml:space="preserve"> </w:t>
      </w:r>
      <w:r>
        <w:t>given</w:t>
      </w:r>
      <w:r>
        <w:rPr>
          <w:spacing w:val="-2"/>
        </w:rPr>
        <w:t xml:space="preserve"> </w:t>
      </w:r>
      <w:r>
        <w:t>in</w:t>
      </w:r>
      <w:r>
        <w:rPr>
          <w:spacing w:val="-3"/>
        </w:rPr>
        <w:t xml:space="preserve"> </w:t>
      </w:r>
      <w:r>
        <w:t>the</w:t>
      </w:r>
      <w:r>
        <w:rPr>
          <w:spacing w:val="-1"/>
        </w:rPr>
        <w:t xml:space="preserve"> </w:t>
      </w:r>
      <w:r>
        <w:rPr>
          <w:spacing w:val="-4"/>
        </w:rPr>
        <w:t>GDPR</w:t>
      </w:r>
      <w:proofErr w:type="gramEnd"/>
    </w:p>
    <w:p w14:paraId="0B94CA91" w14:textId="77777777" w:rsidR="00E35620" w:rsidRDefault="00E35620">
      <w:pPr>
        <w:sectPr w:rsidR="00E35620">
          <w:type w:val="continuous"/>
          <w:pgSz w:w="11910" w:h="16840"/>
          <w:pgMar w:top="1320" w:right="760" w:bottom="280" w:left="1180" w:header="720" w:footer="720" w:gutter="0"/>
          <w:cols w:space="720"/>
        </w:sectPr>
      </w:pPr>
    </w:p>
    <w:p w14:paraId="662BCBA7" w14:textId="77777777" w:rsidR="00E35620" w:rsidRDefault="00290450">
      <w:pPr>
        <w:pStyle w:val="Heading3"/>
        <w:spacing w:before="120"/>
      </w:pPr>
      <w:r>
        <w:t>“Data</w:t>
      </w:r>
      <w:r>
        <w:rPr>
          <w:spacing w:val="-13"/>
        </w:rPr>
        <w:t xml:space="preserve"> </w:t>
      </w:r>
      <w:r>
        <w:t xml:space="preserve">Subject </w:t>
      </w:r>
      <w:r>
        <w:rPr>
          <w:spacing w:val="-2"/>
        </w:rPr>
        <w:t>Request”</w:t>
      </w:r>
    </w:p>
    <w:p w14:paraId="3930C19A" w14:textId="77777777" w:rsidR="00E35620" w:rsidRDefault="00290450">
      <w:pPr>
        <w:pStyle w:val="BodyText"/>
        <w:spacing w:before="120"/>
        <w:ind w:left="812" w:right="852"/>
      </w:pPr>
      <w:r>
        <w:br w:type="column"/>
      </w:r>
      <w:r>
        <w:t>means request made by, or on behalf of, a Data Subject in accordance</w:t>
      </w:r>
      <w:r>
        <w:rPr>
          <w:spacing w:val="-5"/>
        </w:rPr>
        <w:t xml:space="preserve"> </w:t>
      </w:r>
      <w:r>
        <w:t>with</w:t>
      </w:r>
      <w:r>
        <w:rPr>
          <w:spacing w:val="-5"/>
        </w:rPr>
        <w:t xml:space="preserve"> </w:t>
      </w:r>
      <w:r>
        <w:t>rights</w:t>
      </w:r>
      <w:r>
        <w:rPr>
          <w:spacing w:val="-4"/>
        </w:rPr>
        <w:t xml:space="preserve"> </w:t>
      </w:r>
      <w:r>
        <w:t>granted</w:t>
      </w:r>
      <w:r>
        <w:rPr>
          <w:spacing w:val="-5"/>
        </w:rPr>
        <w:t xml:space="preserve"> </w:t>
      </w:r>
      <w:r>
        <w:t>pursuant</w:t>
      </w:r>
      <w:r>
        <w:rPr>
          <w:spacing w:val="-5"/>
        </w:rPr>
        <w:t xml:space="preserve"> </w:t>
      </w:r>
      <w:r>
        <w:t>to</w:t>
      </w:r>
      <w:r>
        <w:rPr>
          <w:spacing w:val="-4"/>
        </w:rPr>
        <w:t xml:space="preserve"> </w:t>
      </w:r>
      <w:r>
        <w:t>the</w:t>
      </w:r>
      <w:r>
        <w:rPr>
          <w:spacing w:val="-5"/>
        </w:rPr>
        <w:t xml:space="preserve"> </w:t>
      </w:r>
      <w:r>
        <w:t>Data</w:t>
      </w:r>
      <w:r>
        <w:rPr>
          <w:spacing w:val="-6"/>
        </w:rPr>
        <w:t xml:space="preserve"> </w:t>
      </w:r>
      <w:r>
        <w:t xml:space="preserve">Protection Legislation to access their Personal </w:t>
      </w:r>
      <w:proofErr w:type="gramStart"/>
      <w:r>
        <w:t>Data;</w:t>
      </w:r>
      <w:proofErr w:type="gramEnd"/>
    </w:p>
    <w:p w14:paraId="1E7FF50F" w14:textId="77777777" w:rsidR="00E35620" w:rsidRDefault="00E35620">
      <w:pPr>
        <w:sectPr w:rsidR="00E35620">
          <w:type w:val="continuous"/>
          <w:pgSz w:w="11910" w:h="16840"/>
          <w:pgMar w:top="1320" w:right="760" w:bottom="280" w:left="1180" w:header="720" w:footer="720" w:gutter="0"/>
          <w:cols w:num="2" w:space="720" w:equalWidth="0">
            <w:col w:w="2584" w:space="40"/>
            <w:col w:w="7346"/>
          </w:cols>
        </w:sectPr>
      </w:pPr>
    </w:p>
    <w:p w14:paraId="2DE8F833" w14:textId="77777777" w:rsidR="00E35620" w:rsidRDefault="00290450">
      <w:pPr>
        <w:pStyle w:val="BodyText"/>
        <w:tabs>
          <w:tab w:val="left" w:pos="3436"/>
        </w:tabs>
        <w:spacing w:before="121"/>
        <w:ind w:left="3436" w:right="791" w:hanging="2108"/>
      </w:pPr>
      <w:r>
        <w:rPr>
          <w:b/>
          <w:spacing w:val="-2"/>
        </w:rPr>
        <w:t>“Deductions"</w:t>
      </w:r>
      <w:r>
        <w:rPr>
          <w:b/>
        </w:rPr>
        <w:tab/>
      </w:r>
      <w:r>
        <w:t>means</w:t>
      </w:r>
      <w:r>
        <w:rPr>
          <w:spacing w:val="-5"/>
        </w:rPr>
        <w:t xml:space="preserve"> </w:t>
      </w:r>
      <w:r>
        <w:t>any</w:t>
      </w:r>
      <w:r>
        <w:rPr>
          <w:spacing w:val="-2"/>
        </w:rPr>
        <w:t xml:space="preserve"> </w:t>
      </w:r>
      <w:r>
        <w:t>form</w:t>
      </w:r>
      <w:r>
        <w:rPr>
          <w:spacing w:val="-3"/>
        </w:rPr>
        <w:t xml:space="preserve"> </w:t>
      </w:r>
      <w:r>
        <w:t>of</w:t>
      </w:r>
      <w:r>
        <w:rPr>
          <w:spacing w:val="-2"/>
        </w:rPr>
        <w:t xml:space="preserve"> </w:t>
      </w:r>
      <w:r>
        <w:t>Service</w:t>
      </w:r>
      <w:r>
        <w:rPr>
          <w:spacing w:val="-6"/>
        </w:rPr>
        <w:t xml:space="preserve"> </w:t>
      </w:r>
      <w:r>
        <w:t>Credits,</w:t>
      </w:r>
      <w:r>
        <w:rPr>
          <w:spacing w:val="-4"/>
        </w:rPr>
        <w:t xml:space="preserve"> </w:t>
      </w:r>
      <w:r>
        <w:t>Delay</w:t>
      </w:r>
      <w:r>
        <w:rPr>
          <w:spacing w:val="-4"/>
        </w:rPr>
        <w:t xml:space="preserve"> </w:t>
      </w:r>
      <w:r>
        <w:t>Payments</w:t>
      </w:r>
      <w:r>
        <w:rPr>
          <w:spacing w:val="-4"/>
        </w:rPr>
        <w:t xml:space="preserve"> </w:t>
      </w:r>
      <w:r>
        <w:t>or</w:t>
      </w:r>
      <w:r>
        <w:rPr>
          <w:spacing w:val="-4"/>
        </w:rPr>
        <w:t xml:space="preserve"> </w:t>
      </w:r>
      <w:r>
        <w:t>any</w:t>
      </w:r>
      <w:r>
        <w:rPr>
          <w:spacing w:val="-2"/>
        </w:rPr>
        <w:t xml:space="preserve"> </w:t>
      </w:r>
      <w:r>
        <w:t xml:space="preserve">other deduction which the Customer is paid or is payable under this </w:t>
      </w:r>
      <w:proofErr w:type="gramStart"/>
      <w:r>
        <w:rPr>
          <w:spacing w:val="-2"/>
        </w:rPr>
        <w:t>Contract;</w:t>
      </w:r>
      <w:proofErr w:type="gramEnd"/>
    </w:p>
    <w:p w14:paraId="5D867565" w14:textId="77777777" w:rsidR="00E35620" w:rsidRDefault="00290450">
      <w:pPr>
        <w:pStyle w:val="BodyText"/>
        <w:tabs>
          <w:tab w:val="left" w:pos="3436"/>
        </w:tabs>
        <w:spacing w:before="118"/>
        <w:ind w:left="3436" w:right="592" w:hanging="2108"/>
      </w:pPr>
      <w:r>
        <w:rPr>
          <w:b/>
          <w:spacing w:val="-2"/>
        </w:rPr>
        <w:t>"Default"</w:t>
      </w:r>
      <w:r>
        <w:rPr>
          <w:b/>
        </w:rPr>
        <w:tab/>
      </w:r>
      <w:r>
        <w:t>means</w:t>
      </w:r>
      <w:r>
        <w:rPr>
          <w:spacing w:val="-1"/>
        </w:rPr>
        <w:t xml:space="preserve"> </w:t>
      </w:r>
      <w:r>
        <w:t>any breach</w:t>
      </w:r>
      <w:r>
        <w:rPr>
          <w:spacing w:val="-1"/>
        </w:rPr>
        <w:t xml:space="preserve"> </w:t>
      </w:r>
      <w:r>
        <w:t>of the obligations of the Supplier (including but not</w:t>
      </w:r>
      <w:r>
        <w:rPr>
          <w:spacing w:val="-3"/>
        </w:rPr>
        <w:t xml:space="preserve"> </w:t>
      </w:r>
      <w:r>
        <w:t>limited</w:t>
      </w:r>
      <w:r>
        <w:rPr>
          <w:spacing w:val="-6"/>
        </w:rPr>
        <w:t xml:space="preserve"> </w:t>
      </w:r>
      <w:r>
        <w:t>to</w:t>
      </w:r>
      <w:r>
        <w:rPr>
          <w:spacing w:val="-5"/>
        </w:rPr>
        <w:t xml:space="preserve"> </w:t>
      </w:r>
      <w:r>
        <w:t>including</w:t>
      </w:r>
      <w:r>
        <w:rPr>
          <w:spacing w:val="-4"/>
        </w:rPr>
        <w:t xml:space="preserve"> </w:t>
      </w:r>
      <w:r>
        <w:t>abandonment</w:t>
      </w:r>
      <w:r>
        <w:rPr>
          <w:spacing w:val="-3"/>
        </w:rPr>
        <w:t xml:space="preserve"> </w:t>
      </w:r>
      <w:r>
        <w:t>of</w:t>
      </w:r>
      <w:r>
        <w:rPr>
          <w:spacing w:val="-6"/>
        </w:rPr>
        <w:t xml:space="preserve"> </w:t>
      </w:r>
      <w:r>
        <w:t>this</w:t>
      </w:r>
      <w:r>
        <w:rPr>
          <w:spacing w:val="-3"/>
        </w:rPr>
        <w:t xml:space="preserve"> </w:t>
      </w:r>
      <w:r>
        <w:t>Contract</w:t>
      </w:r>
      <w:r>
        <w:rPr>
          <w:spacing w:val="-3"/>
        </w:rPr>
        <w:t xml:space="preserve"> </w:t>
      </w:r>
      <w:r>
        <w:t>in</w:t>
      </w:r>
      <w:r>
        <w:rPr>
          <w:spacing w:val="-5"/>
        </w:rPr>
        <w:t xml:space="preserve"> </w:t>
      </w:r>
      <w:r>
        <w:t>breach</w:t>
      </w:r>
      <w:r>
        <w:rPr>
          <w:spacing w:val="-6"/>
        </w:rPr>
        <w:t xml:space="preserve"> </w:t>
      </w:r>
      <w:r>
        <w:t xml:space="preserve">of its terms) or any other default (including material Default), act, omission, negligence or statement of the Supplier, of its Sub- Contractors or any Supplier Personnel howsoever arising in connection with or in relation to the subject-matter of this Contract and in respect of which the Supplier is liable to the </w:t>
      </w:r>
      <w:r>
        <w:rPr>
          <w:spacing w:val="-2"/>
        </w:rPr>
        <w:t>Customer;</w:t>
      </w:r>
    </w:p>
    <w:p w14:paraId="0A529EBA" w14:textId="77777777" w:rsidR="00E35620" w:rsidRDefault="00290450">
      <w:pPr>
        <w:pStyle w:val="BodyText"/>
        <w:tabs>
          <w:tab w:val="left" w:pos="3436"/>
        </w:tabs>
        <w:spacing w:before="125" w:line="225" w:lineRule="auto"/>
        <w:ind w:left="3436" w:right="730" w:hanging="2108"/>
      </w:pPr>
      <w:r>
        <w:rPr>
          <w:b/>
          <w:spacing w:val="-2"/>
        </w:rPr>
        <w:t>"Deliverable"</w:t>
      </w:r>
      <w:r>
        <w:rPr>
          <w:b/>
        </w:rPr>
        <w:tab/>
      </w:r>
      <w:r>
        <w:rPr>
          <w:position w:val="1"/>
        </w:rPr>
        <w:t xml:space="preserve">means an item or feature in the supply of the Goods and/or </w:t>
      </w:r>
      <w:r>
        <w:t>Services</w:t>
      </w:r>
      <w:r>
        <w:rPr>
          <w:spacing w:val="-2"/>
        </w:rPr>
        <w:t xml:space="preserve"> </w:t>
      </w:r>
      <w:r>
        <w:t>delivered</w:t>
      </w:r>
      <w:r>
        <w:rPr>
          <w:spacing w:val="-5"/>
        </w:rPr>
        <w:t xml:space="preserve"> </w:t>
      </w:r>
      <w:r>
        <w:t>or</w:t>
      </w:r>
      <w:r>
        <w:rPr>
          <w:spacing w:val="-5"/>
        </w:rPr>
        <w:t xml:space="preserve"> </w:t>
      </w:r>
      <w:r>
        <w:t>to</w:t>
      </w:r>
      <w:r>
        <w:rPr>
          <w:spacing w:val="-4"/>
        </w:rPr>
        <w:t xml:space="preserve"> </w:t>
      </w:r>
      <w:r>
        <w:t>be</w:t>
      </w:r>
      <w:r>
        <w:rPr>
          <w:spacing w:val="-4"/>
        </w:rPr>
        <w:t xml:space="preserve"> </w:t>
      </w:r>
      <w:r>
        <w:t>delivered</w:t>
      </w:r>
      <w:r>
        <w:rPr>
          <w:spacing w:val="-2"/>
        </w:rPr>
        <w:t xml:space="preserve"> </w:t>
      </w:r>
      <w:r>
        <w:t>by</w:t>
      </w:r>
      <w:r>
        <w:rPr>
          <w:spacing w:val="-4"/>
        </w:rPr>
        <w:t xml:space="preserve"> </w:t>
      </w:r>
      <w:r>
        <w:t>the</w:t>
      </w:r>
      <w:r>
        <w:rPr>
          <w:spacing w:val="-2"/>
        </w:rPr>
        <w:t xml:space="preserve"> </w:t>
      </w:r>
      <w:r>
        <w:t>Supplier</w:t>
      </w:r>
      <w:r>
        <w:rPr>
          <w:spacing w:val="-2"/>
        </w:rPr>
        <w:t xml:space="preserve"> </w:t>
      </w:r>
      <w:r>
        <w:t>at</w:t>
      </w:r>
      <w:r>
        <w:rPr>
          <w:spacing w:val="-2"/>
        </w:rPr>
        <w:t xml:space="preserve"> </w:t>
      </w:r>
      <w:r>
        <w:t>any</w:t>
      </w:r>
      <w:r>
        <w:rPr>
          <w:spacing w:val="-4"/>
        </w:rPr>
        <w:t xml:space="preserve"> </w:t>
      </w:r>
      <w:r>
        <w:t xml:space="preserve">other stage during the performance of this </w:t>
      </w:r>
      <w:proofErr w:type="gramStart"/>
      <w:r>
        <w:t>Contract;</w:t>
      </w:r>
      <w:proofErr w:type="gramEnd"/>
    </w:p>
    <w:p w14:paraId="1EA002CA" w14:textId="77777777" w:rsidR="00E35620" w:rsidRDefault="00290450">
      <w:pPr>
        <w:pStyle w:val="BodyText"/>
        <w:tabs>
          <w:tab w:val="left" w:pos="3436"/>
        </w:tabs>
        <w:spacing w:before="3"/>
        <w:ind w:left="3436" w:right="718" w:hanging="2108"/>
      </w:pPr>
      <w:r>
        <w:rPr>
          <w:b/>
          <w:spacing w:val="-2"/>
        </w:rPr>
        <w:t>"Delivery"</w:t>
      </w:r>
      <w:r>
        <w:rPr>
          <w:b/>
        </w:rPr>
        <w:tab/>
      </w:r>
      <w:r>
        <w:t>means delivery in accordance with the terms of this Contract as confirmed by the issue by the Customer of a Satisfaction Certificate</w:t>
      </w:r>
      <w:r>
        <w:rPr>
          <w:spacing w:val="-2"/>
        </w:rPr>
        <w:t xml:space="preserve"> </w:t>
      </w:r>
      <w:r>
        <w:t>in</w:t>
      </w:r>
      <w:r>
        <w:rPr>
          <w:spacing w:val="-4"/>
        </w:rPr>
        <w:t xml:space="preserve"> </w:t>
      </w:r>
      <w:r>
        <w:t>respect</w:t>
      </w:r>
      <w:r>
        <w:rPr>
          <w:spacing w:val="-4"/>
        </w:rPr>
        <w:t xml:space="preserve"> </w:t>
      </w:r>
      <w:r>
        <w:t>of</w:t>
      </w:r>
      <w:r>
        <w:rPr>
          <w:spacing w:val="-5"/>
        </w:rPr>
        <w:t xml:space="preserve"> </w:t>
      </w:r>
      <w:r>
        <w:t>the</w:t>
      </w:r>
      <w:r>
        <w:rPr>
          <w:spacing w:val="-4"/>
        </w:rPr>
        <w:t xml:space="preserve"> </w:t>
      </w:r>
      <w:r>
        <w:t>relevant</w:t>
      </w:r>
      <w:r>
        <w:rPr>
          <w:spacing w:val="-4"/>
        </w:rPr>
        <w:t xml:space="preserve"> </w:t>
      </w:r>
      <w:r>
        <w:t>Milestone</w:t>
      </w:r>
      <w:r>
        <w:rPr>
          <w:spacing w:val="-4"/>
        </w:rPr>
        <w:t xml:space="preserve"> </w:t>
      </w:r>
      <w:r>
        <w:t>thereof</w:t>
      </w:r>
      <w:r>
        <w:rPr>
          <w:spacing w:val="-2"/>
        </w:rPr>
        <w:t xml:space="preserve"> </w:t>
      </w:r>
      <w:r>
        <w:t>(if</w:t>
      </w:r>
      <w:r>
        <w:rPr>
          <w:spacing w:val="-2"/>
        </w:rPr>
        <w:t xml:space="preserve"> </w:t>
      </w:r>
      <w:r>
        <w:t>any)</w:t>
      </w:r>
      <w:r>
        <w:rPr>
          <w:spacing w:val="-4"/>
        </w:rPr>
        <w:t xml:space="preserve"> </w:t>
      </w:r>
      <w:r>
        <w:t>or otherwise in accordance with this Contract and accepted by the Customer and "</w:t>
      </w:r>
      <w:r>
        <w:rPr>
          <w:b/>
        </w:rPr>
        <w:t>Deliver</w:t>
      </w:r>
      <w:r>
        <w:t>" and "</w:t>
      </w:r>
      <w:r>
        <w:rPr>
          <w:b/>
        </w:rPr>
        <w:t>Delivered</w:t>
      </w:r>
      <w:r>
        <w:t xml:space="preserve">" shall be construed </w:t>
      </w:r>
      <w:proofErr w:type="gramStart"/>
      <w:r>
        <w:rPr>
          <w:spacing w:val="-2"/>
        </w:rPr>
        <w:t>accordingly;</w:t>
      </w:r>
      <w:proofErr w:type="gramEnd"/>
    </w:p>
    <w:p w14:paraId="7B97C237" w14:textId="77777777" w:rsidR="00E35620" w:rsidRDefault="00290450">
      <w:pPr>
        <w:tabs>
          <w:tab w:val="left" w:pos="3436"/>
        </w:tabs>
        <w:spacing w:before="119"/>
        <w:ind w:left="1328"/>
      </w:pPr>
      <w:r>
        <w:rPr>
          <w:b/>
        </w:rPr>
        <w:t>"Disclosing</w:t>
      </w:r>
      <w:r>
        <w:rPr>
          <w:b/>
          <w:spacing w:val="-9"/>
        </w:rPr>
        <w:t xml:space="preserve"> </w:t>
      </w:r>
      <w:r>
        <w:rPr>
          <w:b/>
          <w:spacing w:val="-2"/>
        </w:rPr>
        <w:t>Party"</w:t>
      </w:r>
      <w:r>
        <w:rPr>
          <w:b/>
        </w:rPr>
        <w:tab/>
      </w:r>
      <w:r>
        <w:t>has</w:t>
      </w:r>
      <w:r>
        <w:rPr>
          <w:spacing w:val="-5"/>
        </w:rPr>
        <w:t xml:space="preserve"> </w:t>
      </w:r>
      <w:r>
        <w:t>the</w:t>
      </w:r>
      <w:r>
        <w:rPr>
          <w:spacing w:val="-4"/>
        </w:rPr>
        <w:t xml:space="preserve"> </w:t>
      </w:r>
      <w:r>
        <w:t>meaning</w:t>
      </w:r>
      <w:r>
        <w:rPr>
          <w:spacing w:val="-3"/>
        </w:rPr>
        <w:t xml:space="preserve"> </w:t>
      </w:r>
      <w:r>
        <w:t>given</w:t>
      </w:r>
      <w:r>
        <w:rPr>
          <w:spacing w:val="-2"/>
        </w:rPr>
        <w:t xml:space="preserve"> </w:t>
      </w:r>
      <w:r>
        <w:t>to</w:t>
      </w:r>
      <w:r>
        <w:rPr>
          <w:spacing w:val="-1"/>
        </w:rPr>
        <w:t xml:space="preserve"> </w:t>
      </w:r>
      <w:r>
        <w:t>it</w:t>
      </w:r>
      <w:r>
        <w:rPr>
          <w:spacing w:val="-4"/>
        </w:rPr>
        <w:t xml:space="preserve"> </w:t>
      </w:r>
      <w:r>
        <w:t>in</w:t>
      </w:r>
      <w:r>
        <w:rPr>
          <w:spacing w:val="-2"/>
        </w:rPr>
        <w:t xml:space="preserve"> </w:t>
      </w:r>
      <w:r>
        <w:t>Clause</w:t>
      </w:r>
      <w:r>
        <w:rPr>
          <w:spacing w:val="-4"/>
        </w:rPr>
        <w:t xml:space="preserve"> </w:t>
      </w:r>
      <w:r>
        <w:t>23.10</w:t>
      </w:r>
      <w:r>
        <w:rPr>
          <w:spacing w:val="-4"/>
        </w:rPr>
        <w:t xml:space="preserve"> </w:t>
      </w:r>
      <w:r>
        <w:t>to</w:t>
      </w:r>
      <w:r>
        <w:rPr>
          <w:spacing w:val="-3"/>
        </w:rPr>
        <w:t xml:space="preserve"> </w:t>
      </w:r>
      <w:r>
        <w:rPr>
          <w:spacing w:val="-2"/>
        </w:rPr>
        <w:t>23.18</w:t>
      </w:r>
    </w:p>
    <w:p w14:paraId="0802B916" w14:textId="77777777" w:rsidR="00E35620" w:rsidRDefault="00290450">
      <w:pPr>
        <w:pStyle w:val="BodyText"/>
        <w:spacing w:before="1"/>
        <w:ind w:left="3436"/>
      </w:pPr>
      <w:r>
        <w:rPr>
          <w:spacing w:val="-2"/>
        </w:rPr>
        <w:t>(Confidentiality</w:t>
      </w:r>
      <w:proofErr w:type="gramStart"/>
      <w:r>
        <w:rPr>
          <w:spacing w:val="-2"/>
        </w:rPr>
        <w:t>);</w:t>
      </w:r>
      <w:proofErr w:type="gramEnd"/>
    </w:p>
    <w:p w14:paraId="6B833344" w14:textId="77777777" w:rsidR="00E35620" w:rsidRDefault="00290450">
      <w:pPr>
        <w:pStyle w:val="BodyText"/>
        <w:tabs>
          <w:tab w:val="left" w:pos="3436"/>
        </w:tabs>
        <w:spacing w:before="122" w:line="225" w:lineRule="auto"/>
        <w:ind w:left="3436" w:right="904" w:hanging="2108"/>
      </w:pPr>
      <w:r>
        <w:rPr>
          <w:b/>
          <w:spacing w:val="-2"/>
        </w:rPr>
        <w:t>"Dispute"</w:t>
      </w:r>
      <w:r>
        <w:rPr>
          <w:b/>
        </w:rPr>
        <w:tab/>
      </w:r>
      <w:r>
        <w:rPr>
          <w:position w:val="1"/>
        </w:rPr>
        <w:t xml:space="preserve">means any dispute, difference or question of interpretation </w:t>
      </w:r>
      <w:r>
        <w:t>arising</w:t>
      </w:r>
      <w:r>
        <w:rPr>
          <w:spacing w:val="-2"/>
        </w:rPr>
        <w:t xml:space="preserve"> </w:t>
      </w:r>
      <w:r>
        <w:t>out</w:t>
      </w:r>
      <w:r>
        <w:rPr>
          <w:spacing w:val="-3"/>
        </w:rPr>
        <w:t xml:space="preserve"> </w:t>
      </w:r>
      <w:r>
        <w:t>of</w:t>
      </w:r>
      <w:r>
        <w:rPr>
          <w:spacing w:val="-3"/>
        </w:rPr>
        <w:t xml:space="preserve"> </w:t>
      </w:r>
      <w:r>
        <w:t>or</w:t>
      </w:r>
      <w:r>
        <w:rPr>
          <w:spacing w:val="-1"/>
        </w:rPr>
        <w:t xml:space="preserve"> </w:t>
      </w:r>
      <w:r>
        <w:t>in</w:t>
      </w:r>
      <w:r>
        <w:rPr>
          <w:spacing w:val="-2"/>
        </w:rPr>
        <w:t xml:space="preserve"> </w:t>
      </w:r>
      <w:r>
        <w:t>connection</w:t>
      </w:r>
      <w:r>
        <w:rPr>
          <w:spacing w:val="-2"/>
        </w:rPr>
        <w:t xml:space="preserve"> </w:t>
      </w:r>
      <w:r>
        <w:t>with</w:t>
      </w:r>
      <w:r>
        <w:rPr>
          <w:spacing w:val="-5"/>
        </w:rPr>
        <w:t xml:space="preserve"> </w:t>
      </w:r>
      <w:r>
        <w:t>this</w:t>
      </w:r>
      <w:r>
        <w:rPr>
          <w:spacing w:val="-1"/>
        </w:rPr>
        <w:t xml:space="preserve"> </w:t>
      </w:r>
      <w:r>
        <w:t>Contract,</w:t>
      </w:r>
      <w:r>
        <w:rPr>
          <w:spacing w:val="-1"/>
        </w:rPr>
        <w:t xml:space="preserve"> </w:t>
      </w:r>
      <w:r>
        <w:t>including</w:t>
      </w:r>
      <w:r>
        <w:rPr>
          <w:spacing w:val="-2"/>
        </w:rPr>
        <w:t xml:space="preserve"> </w:t>
      </w:r>
      <w:r>
        <w:t>any dispute,</w:t>
      </w:r>
      <w:r>
        <w:rPr>
          <w:spacing w:val="-6"/>
        </w:rPr>
        <w:t xml:space="preserve"> </w:t>
      </w:r>
      <w:r>
        <w:t>difference</w:t>
      </w:r>
      <w:r>
        <w:rPr>
          <w:spacing w:val="-6"/>
        </w:rPr>
        <w:t xml:space="preserve"> </w:t>
      </w:r>
      <w:r>
        <w:t>or</w:t>
      </w:r>
      <w:r>
        <w:rPr>
          <w:spacing w:val="-4"/>
        </w:rPr>
        <w:t xml:space="preserve"> </w:t>
      </w:r>
      <w:r>
        <w:t>question</w:t>
      </w:r>
      <w:r>
        <w:rPr>
          <w:spacing w:val="-7"/>
        </w:rPr>
        <w:t xml:space="preserve"> </w:t>
      </w:r>
      <w:r>
        <w:t>of</w:t>
      </w:r>
      <w:r>
        <w:rPr>
          <w:spacing w:val="-4"/>
        </w:rPr>
        <w:t xml:space="preserve"> </w:t>
      </w:r>
      <w:r>
        <w:t>interpretation</w:t>
      </w:r>
      <w:r>
        <w:rPr>
          <w:spacing w:val="-5"/>
        </w:rPr>
        <w:t xml:space="preserve"> </w:t>
      </w:r>
      <w:r>
        <w:t>relating</w:t>
      </w:r>
      <w:r>
        <w:rPr>
          <w:spacing w:val="-4"/>
        </w:rPr>
        <w:t xml:space="preserve"> </w:t>
      </w:r>
      <w:r>
        <w:t>to</w:t>
      </w:r>
      <w:r>
        <w:rPr>
          <w:spacing w:val="-3"/>
        </w:rPr>
        <w:t xml:space="preserve"> </w:t>
      </w:r>
      <w:r>
        <w:rPr>
          <w:spacing w:val="-5"/>
        </w:rPr>
        <w:t>the</w:t>
      </w:r>
    </w:p>
    <w:p w14:paraId="2352B356" w14:textId="77777777" w:rsidR="00E35620" w:rsidRDefault="00E35620">
      <w:pPr>
        <w:spacing w:line="225" w:lineRule="auto"/>
        <w:sectPr w:rsidR="00E35620">
          <w:type w:val="continuous"/>
          <w:pgSz w:w="11910" w:h="16840"/>
          <w:pgMar w:top="1320" w:right="760" w:bottom="280" w:left="1180" w:header="720" w:footer="720" w:gutter="0"/>
          <w:cols w:space="720"/>
        </w:sectPr>
      </w:pPr>
    </w:p>
    <w:p w14:paraId="36B6B8FE" w14:textId="77777777" w:rsidR="00E35620" w:rsidRDefault="00290450">
      <w:pPr>
        <w:pStyle w:val="BodyText"/>
        <w:spacing w:before="39" w:line="230" w:lineRule="auto"/>
        <w:ind w:left="3436" w:right="580"/>
      </w:pPr>
      <w:r>
        <w:lastRenderedPageBreak/>
        <w:t>Goods and/or Services, failure to agree in accordance with the Variation</w:t>
      </w:r>
      <w:r>
        <w:rPr>
          <w:spacing w:val="-6"/>
        </w:rPr>
        <w:t xml:space="preserve"> </w:t>
      </w:r>
      <w:r>
        <w:t>Procedure</w:t>
      </w:r>
      <w:r>
        <w:rPr>
          <w:spacing w:val="-5"/>
        </w:rPr>
        <w:t xml:space="preserve"> </w:t>
      </w:r>
      <w:r>
        <w:t>or</w:t>
      </w:r>
      <w:r>
        <w:rPr>
          <w:spacing w:val="-5"/>
        </w:rPr>
        <w:t xml:space="preserve"> </w:t>
      </w:r>
      <w:r>
        <w:t>any</w:t>
      </w:r>
      <w:r>
        <w:rPr>
          <w:spacing w:val="-5"/>
        </w:rPr>
        <w:t xml:space="preserve"> </w:t>
      </w:r>
      <w:r>
        <w:t>matter</w:t>
      </w:r>
      <w:r>
        <w:rPr>
          <w:spacing w:val="-5"/>
        </w:rPr>
        <w:t xml:space="preserve"> </w:t>
      </w:r>
      <w:r>
        <w:t>where</w:t>
      </w:r>
      <w:r>
        <w:rPr>
          <w:spacing w:val="-3"/>
        </w:rPr>
        <w:t xml:space="preserve"> </w:t>
      </w:r>
      <w:r>
        <w:t>this</w:t>
      </w:r>
      <w:r>
        <w:rPr>
          <w:spacing w:val="-3"/>
        </w:rPr>
        <w:t xml:space="preserve"> </w:t>
      </w:r>
      <w:r>
        <w:t>Contract</w:t>
      </w:r>
      <w:r>
        <w:rPr>
          <w:spacing w:val="-3"/>
        </w:rPr>
        <w:t xml:space="preserve"> </w:t>
      </w:r>
      <w:r>
        <w:t>directs</w:t>
      </w:r>
      <w:r>
        <w:rPr>
          <w:spacing w:val="-5"/>
        </w:rPr>
        <w:t xml:space="preserve"> </w:t>
      </w:r>
      <w:r>
        <w:t xml:space="preserve">the Parties to resolve an issue by reference to the Dispute Resolution </w:t>
      </w:r>
      <w:proofErr w:type="gramStart"/>
      <w:r>
        <w:rPr>
          <w:spacing w:val="-2"/>
        </w:rPr>
        <w:t>Procedure;</w:t>
      </w:r>
      <w:proofErr w:type="gramEnd"/>
    </w:p>
    <w:p w14:paraId="1AE3BE72" w14:textId="77777777" w:rsidR="00E35620" w:rsidRDefault="00290450">
      <w:pPr>
        <w:pStyle w:val="BodyText"/>
        <w:tabs>
          <w:tab w:val="left" w:pos="3436"/>
        </w:tabs>
        <w:ind w:left="3436" w:right="777" w:hanging="2108"/>
      </w:pPr>
      <w:r>
        <w:rPr>
          <w:b/>
        </w:rPr>
        <w:t>"Dispute Notice"</w:t>
      </w:r>
      <w:r>
        <w:rPr>
          <w:b/>
        </w:rPr>
        <w:tab/>
      </w:r>
      <w:r>
        <w:t>means</w:t>
      </w:r>
      <w:r>
        <w:rPr>
          <w:spacing w:val="-2"/>
        </w:rPr>
        <w:t xml:space="preserve"> </w:t>
      </w:r>
      <w:r>
        <w:t>a written notice served by</w:t>
      </w:r>
      <w:r>
        <w:rPr>
          <w:spacing w:val="-1"/>
        </w:rPr>
        <w:t xml:space="preserve"> </w:t>
      </w:r>
      <w:r>
        <w:t>one</w:t>
      </w:r>
      <w:r>
        <w:rPr>
          <w:spacing w:val="-1"/>
        </w:rPr>
        <w:t xml:space="preserve"> </w:t>
      </w:r>
      <w:r>
        <w:t>Party</w:t>
      </w:r>
      <w:r>
        <w:rPr>
          <w:spacing w:val="-1"/>
        </w:rPr>
        <w:t xml:space="preserve"> </w:t>
      </w:r>
      <w:r>
        <w:t>on</w:t>
      </w:r>
      <w:r>
        <w:rPr>
          <w:spacing w:val="-2"/>
        </w:rPr>
        <w:t xml:space="preserve"> </w:t>
      </w:r>
      <w:r>
        <w:t>the</w:t>
      </w:r>
      <w:r>
        <w:rPr>
          <w:spacing w:val="-1"/>
        </w:rPr>
        <w:t xml:space="preserve"> </w:t>
      </w:r>
      <w:r>
        <w:t>other stating that</w:t>
      </w:r>
      <w:r>
        <w:rPr>
          <w:spacing w:val="-5"/>
        </w:rPr>
        <w:t xml:space="preserve"> </w:t>
      </w:r>
      <w:r>
        <w:t>the</w:t>
      </w:r>
      <w:r>
        <w:rPr>
          <w:spacing w:val="-4"/>
        </w:rPr>
        <w:t xml:space="preserve"> </w:t>
      </w:r>
      <w:r>
        <w:t>Party</w:t>
      </w:r>
      <w:r>
        <w:rPr>
          <w:spacing w:val="-3"/>
        </w:rPr>
        <w:t xml:space="preserve"> </w:t>
      </w:r>
      <w:r>
        <w:t>serving</w:t>
      </w:r>
      <w:r>
        <w:rPr>
          <w:spacing w:val="-3"/>
        </w:rPr>
        <w:t xml:space="preserve"> </w:t>
      </w:r>
      <w:r>
        <w:t>the</w:t>
      </w:r>
      <w:r>
        <w:rPr>
          <w:spacing w:val="-2"/>
        </w:rPr>
        <w:t xml:space="preserve"> </w:t>
      </w:r>
      <w:r>
        <w:t>notice</w:t>
      </w:r>
      <w:r>
        <w:rPr>
          <w:spacing w:val="-3"/>
        </w:rPr>
        <w:t xml:space="preserve"> </w:t>
      </w:r>
      <w:r>
        <w:t>believes</w:t>
      </w:r>
      <w:r>
        <w:rPr>
          <w:spacing w:val="-4"/>
        </w:rPr>
        <w:t xml:space="preserve"> </w:t>
      </w:r>
      <w:r>
        <w:t>that</w:t>
      </w:r>
      <w:r>
        <w:rPr>
          <w:spacing w:val="-5"/>
        </w:rPr>
        <w:t xml:space="preserve"> </w:t>
      </w:r>
      <w:r>
        <w:t>there</w:t>
      </w:r>
      <w:r>
        <w:rPr>
          <w:spacing w:val="-4"/>
        </w:rPr>
        <w:t xml:space="preserve"> </w:t>
      </w:r>
      <w:r>
        <w:t>is</w:t>
      </w:r>
      <w:r>
        <w:rPr>
          <w:spacing w:val="-4"/>
        </w:rPr>
        <w:t xml:space="preserve"> </w:t>
      </w:r>
      <w:r>
        <w:t>a</w:t>
      </w:r>
      <w:r>
        <w:rPr>
          <w:spacing w:val="-2"/>
        </w:rPr>
        <w:t xml:space="preserve"> </w:t>
      </w:r>
      <w:proofErr w:type="gramStart"/>
      <w:r>
        <w:rPr>
          <w:spacing w:val="-2"/>
        </w:rPr>
        <w:t>Dispute;</w:t>
      </w:r>
      <w:proofErr w:type="gramEnd"/>
    </w:p>
    <w:p w14:paraId="2E0DCA8C" w14:textId="77777777" w:rsidR="00E35620" w:rsidRDefault="00E35620">
      <w:pPr>
        <w:sectPr w:rsidR="00E35620">
          <w:pgSz w:w="11910" w:h="16840"/>
          <w:pgMar w:top="1380" w:right="760" w:bottom="280" w:left="1180" w:header="720" w:footer="720" w:gutter="0"/>
          <w:cols w:space="720"/>
        </w:sectPr>
      </w:pPr>
    </w:p>
    <w:p w14:paraId="62201A00" w14:textId="77777777" w:rsidR="00E35620" w:rsidRDefault="00290450">
      <w:pPr>
        <w:pStyle w:val="Heading3"/>
        <w:spacing w:before="121" w:line="249" w:lineRule="auto"/>
      </w:pPr>
      <w:r>
        <w:t>"Dispute</w:t>
      </w:r>
      <w:r>
        <w:rPr>
          <w:spacing w:val="-13"/>
        </w:rPr>
        <w:t xml:space="preserve"> </w:t>
      </w:r>
      <w:r>
        <w:t xml:space="preserve">Resolution </w:t>
      </w:r>
      <w:r>
        <w:rPr>
          <w:spacing w:val="-2"/>
        </w:rPr>
        <w:t>Procedure"</w:t>
      </w:r>
    </w:p>
    <w:p w14:paraId="0492543C" w14:textId="77777777" w:rsidR="00E35620" w:rsidRDefault="00290450">
      <w:pPr>
        <w:pStyle w:val="BodyText"/>
        <w:spacing w:before="121"/>
        <w:ind w:left="236" w:right="1222"/>
      </w:pPr>
      <w:r>
        <w:br w:type="column"/>
      </w:r>
      <w:r>
        <w:t>means</w:t>
      </w:r>
      <w:r>
        <w:rPr>
          <w:spacing w:val="-6"/>
        </w:rPr>
        <w:t xml:space="preserve"> </w:t>
      </w:r>
      <w:r>
        <w:t>the</w:t>
      </w:r>
      <w:r>
        <w:rPr>
          <w:spacing w:val="-4"/>
        </w:rPr>
        <w:t xml:space="preserve"> </w:t>
      </w:r>
      <w:r>
        <w:t>dispute</w:t>
      </w:r>
      <w:r>
        <w:rPr>
          <w:spacing w:val="-4"/>
        </w:rPr>
        <w:t xml:space="preserve"> </w:t>
      </w:r>
      <w:r>
        <w:t>resolution</w:t>
      </w:r>
      <w:r>
        <w:rPr>
          <w:spacing w:val="-4"/>
        </w:rPr>
        <w:t xml:space="preserve"> </w:t>
      </w:r>
      <w:r>
        <w:t>procedure</w:t>
      </w:r>
      <w:r>
        <w:rPr>
          <w:spacing w:val="-4"/>
        </w:rPr>
        <w:t xml:space="preserve"> </w:t>
      </w:r>
      <w:r>
        <w:t>set</w:t>
      </w:r>
      <w:r>
        <w:rPr>
          <w:spacing w:val="-5"/>
        </w:rPr>
        <w:t xml:space="preserve"> </w:t>
      </w:r>
      <w:r>
        <w:t>out</w:t>
      </w:r>
      <w:r>
        <w:rPr>
          <w:spacing w:val="-4"/>
        </w:rPr>
        <w:t xml:space="preserve"> </w:t>
      </w:r>
      <w:r>
        <w:t>in</w:t>
      </w:r>
      <w:r>
        <w:rPr>
          <w:spacing w:val="-7"/>
        </w:rPr>
        <w:t xml:space="preserve"> </w:t>
      </w:r>
      <w:r>
        <w:t>Contract Schedule 6 (Dispute Resolution Procedure</w:t>
      </w:r>
      <w:proofErr w:type="gramStart"/>
      <w:r>
        <w:t>);</w:t>
      </w:r>
      <w:proofErr w:type="gramEnd"/>
    </w:p>
    <w:p w14:paraId="7CB63A4A" w14:textId="77777777" w:rsidR="00E35620" w:rsidRDefault="00E35620">
      <w:pPr>
        <w:sectPr w:rsidR="00E35620">
          <w:type w:val="continuous"/>
          <w:pgSz w:w="11910" w:h="16840"/>
          <w:pgMar w:top="1320" w:right="760" w:bottom="280" w:left="1180" w:header="720" w:footer="720" w:gutter="0"/>
          <w:cols w:num="2" w:space="720" w:equalWidth="0">
            <w:col w:w="3160" w:space="40"/>
            <w:col w:w="6770"/>
          </w:cols>
        </w:sectPr>
      </w:pPr>
    </w:p>
    <w:p w14:paraId="75E7276F" w14:textId="77777777" w:rsidR="00E35620" w:rsidRDefault="00290450">
      <w:pPr>
        <w:pStyle w:val="BodyText"/>
        <w:tabs>
          <w:tab w:val="left" w:pos="3436"/>
        </w:tabs>
        <w:spacing w:before="101" w:line="237" w:lineRule="auto"/>
        <w:ind w:left="3436" w:right="1229" w:hanging="2108"/>
      </w:pPr>
      <w:r>
        <w:rPr>
          <w:b/>
        </w:rPr>
        <w:t>"DMP Agreement"</w:t>
      </w:r>
      <w:r>
        <w:rPr>
          <w:b/>
        </w:rPr>
        <w:tab/>
      </w:r>
      <w:r>
        <w:t>means</w:t>
      </w:r>
      <w:r>
        <w:rPr>
          <w:spacing w:val="-7"/>
        </w:rPr>
        <w:t xml:space="preserve"> </w:t>
      </w:r>
      <w:r>
        <w:t>the</w:t>
      </w:r>
      <w:r>
        <w:rPr>
          <w:spacing w:val="-6"/>
        </w:rPr>
        <w:t xml:space="preserve"> </w:t>
      </w:r>
      <w:r>
        <w:t>DMP</w:t>
      </w:r>
      <w:r>
        <w:rPr>
          <w:spacing w:val="-3"/>
        </w:rPr>
        <w:t xml:space="preserve"> </w:t>
      </w:r>
      <w:r>
        <w:t>Agreement</w:t>
      </w:r>
      <w:r>
        <w:rPr>
          <w:spacing w:val="-4"/>
        </w:rPr>
        <w:t xml:space="preserve"> </w:t>
      </w:r>
      <w:r>
        <w:t>between</w:t>
      </w:r>
      <w:r>
        <w:rPr>
          <w:spacing w:val="-7"/>
        </w:rPr>
        <w:t xml:space="preserve"> </w:t>
      </w:r>
      <w:r>
        <w:t>the</w:t>
      </w:r>
      <w:r>
        <w:rPr>
          <w:spacing w:val="-4"/>
        </w:rPr>
        <w:t xml:space="preserve"> </w:t>
      </w:r>
      <w:r>
        <w:t>Authority</w:t>
      </w:r>
      <w:r>
        <w:rPr>
          <w:spacing w:val="-4"/>
        </w:rPr>
        <w:t xml:space="preserve"> </w:t>
      </w:r>
      <w:r>
        <w:t>and</w:t>
      </w:r>
      <w:r>
        <w:rPr>
          <w:spacing w:val="-5"/>
        </w:rPr>
        <w:t xml:space="preserve"> </w:t>
      </w:r>
      <w:r>
        <w:t xml:space="preserve">the Supplier referred to in the Contract Order </w:t>
      </w:r>
      <w:proofErr w:type="gramStart"/>
      <w:r>
        <w:t>Form;</w:t>
      </w:r>
      <w:proofErr w:type="gramEnd"/>
    </w:p>
    <w:p w14:paraId="3FE0C596" w14:textId="77777777" w:rsidR="00E35620" w:rsidRDefault="00E35620">
      <w:pPr>
        <w:spacing w:line="237" w:lineRule="auto"/>
        <w:sectPr w:rsidR="00E35620">
          <w:type w:val="continuous"/>
          <w:pgSz w:w="11910" w:h="16840"/>
          <w:pgMar w:top="1320" w:right="760" w:bottom="280" w:left="1180" w:header="720" w:footer="720" w:gutter="0"/>
          <w:cols w:space="720"/>
        </w:sectPr>
      </w:pPr>
    </w:p>
    <w:p w14:paraId="2D08D380" w14:textId="77777777" w:rsidR="00E35620" w:rsidRDefault="00290450">
      <w:pPr>
        <w:pStyle w:val="Heading2"/>
        <w:spacing w:before="121"/>
        <w:ind w:left="1328" w:firstLine="0"/>
        <w:rPr>
          <w:rFonts w:ascii="Carlito"/>
        </w:rPr>
      </w:pPr>
      <w:r>
        <w:rPr>
          <w:rFonts w:ascii="Carlito"/>
          <w:spacing w:val="-4"/>
        </w:rPr>
        <w:t>"DMP</w:t>
      </w:r>
    </w:p>
    <w:p w14:paraId="46A69E55" w14:textId="77777777" w:rsidR="00E35620" w:rsidRDefault="00290450">
      <w:pPr>
        <w:pStyle w:val="Heading3"/>
        <w:spacing w:before="10" w:line="252" w:lineRule="auto"/>
      </w:pPr>
      <w:r>
        <w:rPr>
          <w:spacing w:val="-2"/>
        </w:rPr>
        <w:t>Commencement Date"</w:t>
      </w:r>
    </w:p>
    <w:p w14:paraId="0114EBA3" w14:textId="77777777" w:rsidR="00E35620" w:rsidRDefault="00290450">
      <w:pPr>
        <w:pStyle w:val="BodyText"/>
        <w:spacing w:before="121"/>
        <w:ind w:left="558" w:right="598"/>
      </w:pPr>
      <w:r>
        <w:br w:type="column"/>
      </w:r>
      <w:r>
        <w:t>means</w:t>
      </w:r>
      <w:r>
        <w:rPr>
          <w:spacing w:val="-6"/>
        </w:rPr>
        <w:t xml:space="preserve"> </w:t>
      </w:r>
      <w:r>
        <w:t>the</w:t>
      </w:r>
      <w:r>
        <w:rPr>
          <w:spacing w:val="-3"/>
        </w:rPr>
        <w:t xml:space="preserve"> </w:t>
      </w:r>
      <w:r>
        <w:t>date</w:t>
      </w:r>
      <w:r>
        <w:rPr>
          <w:spacing w:val="-5"/>
        </w:rPr>
        <w:t xml:space="preserve"> </w:t>
      </w:r>
      <w:r>
        <w:t>of</w:t>
      </w:r>
      <w:r>
        <w:rPr>
          <w:spacing w:val="-3"/>
        </w:rPr>
        <w:t xml:space="preserve"> </w:t>
      </w:r>
      <w:r>
        <w:t>commencement</w:t>
      </w:r>
      <w:r>
        <w:rPr>
          <w:spacing w:val="-5"/>
        </w:rPr>
        <w:t xml:space="preserve"> </w:t>
      </w:r>
      <w:r>
        <w:t>of</w:t>
      </w:r>
      <w:r>
        <w:rPr>
          <w:spacing w:val="-3"/>
        </w:rPr>
        <w:t xml:space="preserve"> </w:t>
      </w:r>
      <w:r>
        <w:t>the</w:t>
      </w:r>
      <w:r>
        <w:rPr>
          <w:spacing w:val="-5"/>
        </w:rPr>
        <w:t xml:space="preserve"> </w:t>
      </w:r>
      <w:r>
        <w:t>DMP</w:t>
      </w:r>
      <w:r>
        <w:rPr>
          <w:spacing w:val="-2"/>
        </w:rPr>
        <w:t xml:space="preserve"> </w:t>
      </w:r>
      <w:r>
        <w:t>Agreement</w:t>
      </w:r>
      <w:r>
        <w:rPr>
          <w:spacing w:val="40"/>
        </w:rPr>
        <w:t xml:space="preserve"> </w:t>
      </w:r>
      <w:r>
        <w:t>as stated in the Contract Schedule 1 (Definitions</w:t>
      </w:r>
      <w:proofErr w:type="gramStart"/>
      <w:r>
        <w:t>);</w:t>
      </w:r>
      <w:proofErr w:type="gramEnd"/>
    </w:p>
    <w:p w14:paraId="1AA08E01" w14:textId="77777777" w:rsidR="00E35620" w:rsidRDefault="00E35620">
      <w:pPr>
        <w:sectPr w:rsidR="00E35620">
          <w:type w:val="continuous"/>
          <w:pgSz w:w="11910" w:h="16840"/>
          <w:pgMar w:top="1320" w:right="760" w:bottom="280" w:left="1180" w:header="720" w:footer="720" w:gutter="0"/>
          <w:cols w:num="2" w:space="720" w:equalWidth="0">
            <w:col w:w="2838" w:space="40"/>
            <w:col w:w="7092"/>
          </w:cols>
        </w:sectPr>
      </w:pPr>
    </w:p>
    <w:p w14:paraId="1C748246" w14:textId="77777777" w:rsidR="00E35620" w:rsidRDefault="00290450">
      <w:pPr>
        <w:pStyle w:val="BodyText"/>
        <w:tabs>
          <w:tab w:val="left" w:pos="3436"/>
        </w:tabs>
        <w:ind w:left="3436" w:right="818" w:hanging="2108"/>
      </w:pPr>
      <w:r>
        <w:rPr>
          <w:b/>
        </w:rPr>
        <w:t>"DMP Period"</w:t>
      </w:r>
      <w:r>
        <w:rPr>
          <w:b/>
        </w:rPr>
        <w:tab/>
      </w:r>
      <w:r>
        <w:t>means</w:t>
      </w:r>
      <w:r>
        <w:rPr>
          <w:spacing w:val="-6"/>
        </w:rPr>
        <w:t xml:space="preserve"> </w:t>
      </w:r>
      <w:r>
        <w:t>the</w:t>
      </w:r>
      <w:r>
        <w:rPr>
          <w:spacing w:val="-3"/>
        </w:rPr>
        <w:t xml:space="preserve"> </w:t>
      </w:r>
      <w:r>
        <w:t>period</w:t>
      </w:r>
      <w:r>
        <w:rPr>
          <w:spacing w:val="-4"/>
        </w:rPr>
        <w:t xml:space="preserve"> </w:t>
      </w:r>
      <w:r>
        <w:t>from</w:t>
      </w:r>
      <w:r>
        <w:rPr>
          <w:spacing w:val="-2"/>
        </w:rPr>
        <w:t xml:space="preserve"> </w:t>
      </w:r>
      <w:r>
        <w:t>the</w:t>
      </w:r>
      <w:r>
        <w:rPr>
          <w:spacing w:val="-5"/>
        </w:rPr>
        <w:t xml:space="preserve"> </w:t>
      </w:r>
      <w:r>
        <w:t>DMP</w:t>
      </w:r>
      <w:r>
        <w:rPr>
          <w:spacing w:val="-4"/>
        </w:rPr>
        <w:t xml:space="preserve"> </w:t>
      </w:r>
      <w:r>
        <w:t>Commencement</w:t>
      </w:r>
      <w:r>
        <w:rPr>
          <w:spacing w:val="-5"/>
        </w:rPr>
        <w:t xml:space="preserve"> </w:t>
      </w:r>
      <w:r>
        <w:t>Date</w:t>
      </w:r>
      <w:r>
        <w:rPr>
          <w:spacing w:val="-3"/>
        </w:rPr>
        <w:t xml:space="preserve"> </w:t>
      </w:r>
      <w:r>
        <w:t>until</w:t>
      </w:r>
      <w:r>
        <w:rPr>
          <w:spacing w:val="-3"/>
        </w:rPr>
        <w:t xml:space="preserve"> </w:t>
      </w:r>
      <w:r>
        <w:t xml:space="preserve">the termination of the DMP </w:t>
      </w:r>
      <w:proofErr w:type="gramStart"/>
      <w:r>
        <w:t>Agreement;</w:t>
      </w:r>
      <w:proofErr w:type="gramEnd"/>
    </w:p>
    <w:p w14:paraId="3CB68877" w14:textId="77777777" w:rsidR="00E35620" w:rsidRDefault="00290450">
      <w:pPr>
        <w:tabs>
          <w:tab w:val="left" w:pos="3436"/>
        </w:tabs>
        <w:spacing w:before="114"/>
        <w:ind w:left="1328"/>
      </w:pPr>
      <w:r>
        <w:rPr>
          <w:b/>
        </w:rPr>
        <w:t>"DMP</w:t>
      </w:r>
      <w:r>
        <w:rPr>
          <w:b/>
          <w:spacing w:val="-2"/>
        </w:rPr>
        <w:t xml:space="preserve"> Schedule"</w:t>
      </w:r>
      <w:r>
        <w:rPr>
          <w:b/>
        </w:rPr>
        <w:tab/>
      </w:r>
      <w:r>
        <w:t>means</w:t>
      </w:r>
      <w:r>
        <w:rPr>
          <w:spacing w:val="-8"/>
        </w:rPr>
        <w:t xml:space="preserve"> </w:t>
      </w:r>
      <w:r>
        <w:t>a</w:t>
      </w:r>
      <w:r>
        <w:rPr>
          <w:spacing w:val="-2"/>
        </w:rPr>
        <w:t xml:space="preserve"> </w:t>
      </w:r>
      <w:r>
        <w:t>schedule</w:t>
      </w:r>
      <w:r>
        <w:rPr>
          <w:spacing w:val="-5"/>
        </w:rPr>
        <w:t xml:space="preserve"> </w:t>
      </w:r>
      <w:r>
        <w:t>to</w:t>
      </w:r>
      <w:r>
        <w:rPr>
          <w:spacing w:val="-2"/>
        </w:rPr>
        <w:t xml:space="preserve"> </w:t>
      </w:r>
      <w:r>
        <w:t>the</w:t>
      </w:r>
      <w:r>
        <w:rPr>
          <w:spacing w:val="-4"/>
        </w:rPr>
        <w:t xml:space="preserve"> </w:t>
      </w:r>
      <w:r>
        <w:t>DMP</w:t>
      </w:r>
      <w:r>
        <w:rPr>
          <w:spacing w:val="-4"/>
        </w:rPr>
        <w:t xml:space="preserve"> </w:t>
      </w:r>
      <w:proofErr w:type="gramStart"/>
      <w:r>
        <w:rPr>
          <w:spacing w:val="-2"/>
        </w:rPr>
        <w:t>Agreement;</w:t>
      </w:r>
      <w:proofErr w:type="gramEnd"/>
    </w:p>
    <w:p w14:paraId="419E14EF" w14:textId="77777777" w:rsidR="00E35620" w:rsidRDefault="00290450">
      <w:pPr>
        <w:tabs>
          <w:tab w:val="left" w:pos="3436"/>
        </w:tabs>
        <w:spacing w:before="120"/>
        <w:ind w:left="1328"/>
      </w:pPr>
      <w:r>
        <w:rPr>
          <w:b/>
          <w:spacing w:val="-2"/>
        </w:rPr>
        <w:t>"Documentation"</w:t>
      </w:r>
      <w:r>
        <w:rPr>
          <w:b/>
        </w:rPr>
        <w:tab/>
      </w:r>
      <w:r>
        <w:t>means</w:t>
      </w:r>
      <w:r>
        <w:rPr>
          <w:spacing w:val="-9"/>
        </w:rPr>
        <w:t xml:space="preserve"> </w:t>
      </w:r>
      <w:r>
        <w:t>all</w:t>
      </w:r>
      <w:r>
        <w:rPr>
          <w:spacing w:val="-4"/>
        </w:rPr>
        <w:t xml:space="preserve"> </w:t>
      </w:r>
      <w:r>
        <w:t>documentation</w:t>
      </w:r>
      <w:r>
        <w:rPr>
          <w:spacing w:val="-4"/>
        </w:rPr>
        <w:t xml:space="preserve"> </w:t>
      </w:r>
      <w:r>
        <w:rPr>
          <w:spacing w:val="-5"/>
        </w:rPr>
        <w:t>as:</w:t>
      </w:r>
    </w:p>
    <w:p w14:paraId="6895F2EF" w14:textId="77777777" w:rsidR="00E35620" w:rsidRDefault="00290450">
      <w:pPr>
        <w:pStyle w:val="ListParagraph"/>
        <w:numPr>
          <w:ilvl w:val="1"/>
          <w:numId w:val="35"/>
        </w:numPr>
        <w:tabs>
          <w:tab w:val="left" w:pos="3657"/>
        </w:tabs>
        <w:spacing w:before="111"/>
        <w:ind w:right="1118" w:firstLine="0"/>
      </w:pPr>
      <w:r>
        <w:t>is</w:t>
      </w:r>
      <w:r>
        <w:rPr>
          <w:spacing w:val="-2"/>
        </w:rPr>
        <w:t xml:space="preserve"> </w:t>
      </w:r>
      <w:r>
        <w:t>required</w:t>
      </w:r>
      <w:r>
        <w:rPr>
          <w:spacing w:val="-6"/>
        </w:rPr>
        <w:t xml:space="preserve"> </w:t>
      </w:r>
      <w:r>
        <w:t>to</w:t>
      </w:r>
      <w:r>
        <w:rPr>
          <w:spacing w:val="-4"/>
        </w:rPr>
        <w:t xml:space="preserve"> </w:t>
      </w:r>
      <w:r>
        <w:t>be</w:t>
      </w:r>
      <w:r>
        <w:rPr>
          <w:spacing w:val="-2"/>
        </w:rPr>
        <w:t xml:space="preserve"> </w:t>
      </w:r>
      <w:r>
        <w:t>supplied</w:t>
      </w:r>
      <w:r>
        <w:rPr>
          <w:spacing w:val="-3"/>
        </w:rPr>
        <w:t xml:space="preserve"> </w:t>
      </w:r>
      <w:r>
        <w:t>by</w:t>
      </w:r>
      <w:r>
        <w:rPr>
          <w:spacing w:val="-1"/>
        </w:rPr>
        <w:t xml:space="preserve"> </w:t>
      </w:r>
      <w:r>
        <w:t>the</w:t>
      </w:r>
      <w:r>
        <w:rPr>
          <w:spacing w:val="-4"/>
        </w:rPr>
        <w:t xml:space="preserve"> </w:t>
      </w:r>
      <w:r>
        <w:t>Supplier</w:t>
      </w:r>
      <w:r>
        <w:rPr>
          <w:spacing w:val="-2"/>
        </w:rPr>
        <w:t xml:space="preserve"> </w:t>
      </w:r>
      <w:r>
        <w:t>to</w:t>
      </w:r>
      <w:r>
        <w:rPr>
          <w:spacing w:val="-3"/>
        </w:rPr>
        <w:t xml:space="preserve"> </w:t>
      </w:r>
      <w:r>
        <w:t>the</w:t>
      </w:r>
      <w:r>
        <w:rPr>
          <w:spacing w:val="-4"/>
        </w:rPr>
        <w:t xml:space="preserve"> </w:t>
      </w:r>
      <w:r>
        <w:t xml:space="preserve">Customer under this </w:t>
      </w:r>
      <w:proofErr w:type="gramStart"/>
      <w:r>
        <w:t>Contract;</w:t>
      </w:r>
      <w:proofErr w:type="gramEnd"/>
    </w:p>
    <w:p w14:paraId="5B959A0F" w14:textId="77777777" w:rsidR="00E35620" w:rsidRDefault="00290450">
      <w:pPr>
        <w:pStyle w:val="ListParagraph"/>
        <w:numPr>
          <w:ilvl w:val="1"/>
          <w:numId w:val="35"/>
        </w:numPr>
        <w:tabs>
          <w:tab w:val="left" w:pos="3667"/>
        </w:tabs>
        <w:spacing w:before="120" w:line="249" w:lineRule="auto"/>
        <w:ind w:right="660" w:firstLine="0"/>
      </w:pPr>
      <w:r>
        <w:t>would reasonably be required by a competent third party capable of Good Industry Practice contracted by the Customer to develop,</w:t>
      </w:r>
      <w:r>
        <w:rPr>
          <w:spacing w:val="-4"/>
        </w:rPr>
        <w:t xml:space="preserve"> </w:t>
      </w:r>
      <w:r>
        <w:t>configure,</w:t>
      </w:r>
      <w:r>
        <w:rPr>
          <w:spacing w:val="-4"/>
        </w:rPr>
        <w:t xml:space="preserve"> </w:t>
      </w:r>
      <w:r>
        <w:t>build,</w:t>
      </w:r>
      <w:r>
        <w:rPr>
          <w:spacing w:val="-4"/>
        </w:rPr>
        <w:t xml:space="preserve"> </w:t>
      </w:r>
      <w:r>
        <w:t>deploy,</w:t>
      </w:r>
      <w:r>
        <w:rPr>
          <w:spacing w:val="-7"/>
        </w:rPr>
        <w:t xml:space="preserve"> </w:t>
      </w:r>
      <w:r>
        <w:t>run,</w:t>
      </w:r>
      <w:r>
        <w:rPr>
          <w:spacing w:val="-6"/>
        </w:rPr>
        <w:t xml:space="preserve"> </w:t>
      </w:r>
      <w:r>
        <w:t>maintain,</w:t>
      </w:r>
      <w:r>
        <w:rPr>
          <w:spacing w:val="-1"/>
        </w:rPr>
        <w:t xml:space="preserve"> </w:t>
      </w:r>
      <w:r>
        <w:t>upgrade</w:t>
      </w:r>
      <w:r>
        <w:rPr>
          <w:spacing w:val="-4"/>
        </w:rPr>
        <w:t xml:space="preserve"> </w:t>
      </w:r>
      <w:r>
        <w:t>and</w:t>
      </w:r>
      <w:r>
        <w:rPr>
          <w:spacing w:val="-5"/>
        </w:rPr>
        <w:t xml:space="preserve"> </w:t>
      </w:r>
      <w:r>
        <w:t xml:space="preserve">test the individual systems that provide the Goods and/or </w:t>
      </w:r>
      <w:proofErr w:type="gramStart"/>
      <w:r>
        <w:t>Services;</w:t>
      </w:r>
      <w:proofErr w:type="gramEnd"/>
    </w:p>
    <w:p w14:paraId="1544061F" w14:textId="77777777" w:rsidR="00E35620" w:rsidRDefault="00290450">
      <w:pPr>
        <w:pStyle w:val="ListParagraph"/>
        <w:numPr>
          <w:ilvl w:val="1"/>
          <w:numId w:val="35"/>
        </w:numPr>
        <w:tabs>
          <w:tab w:val="left" w:pos="3646"/>
        </w:tabs>
        <w:spacing w:before="95"/>
        <w:ind w:right="597" w:firstLine="0"/>
      </w:pPr>
      <w:r>
        <w:t>is</w:t>
      </w:r>
      <w:r>
        <w:rPr>
          <w:spacing w:val="-3"/>
        </w:rPr>
        <w:t xml:space="preserve"> </w:t>
      </w:r>
      <w:r>
        <w:t>required</w:t>
      </w:r>
      <w:r>
        <w:rPr>
          <w:spacing w:val="-4"/>
        </w:rPr>
        <w:t xml:space="preserve"> </w:t>
      </w:r>
      <w:r>
        <w:t>by</w:t>
      </w:r>
      <w:r>
        <w:rPr>
          <w:spacing w:val="-5"/>
        </w:rPr>
        <w:t xml:space="preserve"> </w:t>
      </w:r>
      <w:r>
        <w:t>the</w:t>
      </w:r>
      <w:r>
        <w:rPr>
          <w:spacing w:val="-3"/>
        </w:rPr>
        <w:t xml:space="preserve"> </w:t>
      </w:r>
      <w:r>
        <w:t>Supplier</w:t>
      </w:r>
      <w:r>
        <w:rPr>
          <w:spacing w:val="-3"/>
        </w:rPr>
        <w:t xml:space="preserve"> </w:t>
      </w:r>
      <w:proofErr w:type="gramStart"/>
      <w:r>
        <w:t>in</w:t>
      </w:r>
      <w:r>
        <w:rPr>
          <w:spacing w:val="-5"/>
        </w:rPr>
        <w:t xml:space="preserve"> </w:t>
      </w:r>
      <w:r>
        <w:t>order</w:t>
      </w:r>
      <w:r>
        <w:rPr>
          <w:spacing w:val="-3"/>
        </w:rPr>
        <w:t xml:space="preserve"> </w:t>
      </w:r>
      <w:r>
        <w:t>to</w:t>
      </w:r>
      <w:proofErr w:type="gramEnd"/>
      <w:r>
        <w:rPr>
          <w:spacing w:val="-2"/>
        </w:rPr>
        <w:t xml:space="preserve"> </w:t>
      </w:r>
      <w:r>
        <w:t>provide</w:t>
      </w:r>
      <w:r>
        <w:rPr>
          <w:spacing w:val="-3"/>
        </w:rPr>
        <w:t xml:space="preserve"> </w:t>
      </w:r>
      <w:r>
        <w:t>the</w:t>
      </w:r>
      <w:r>
        <w:rPr>
          <w:spacing w:val="-5"/>
        </w:rPr>
        <w:t xml:space="preserve"> </w:t>
      </w:r>
      <w:r>
        <w:t>Goods</w:t>
      </w:r>
      <w:r>
        <w:rPr>
          <w:spacing w:val="-6"/>
        </w:rPr>
        <w:t xml:space="preserve"> </w:t>
      </w:r>
      <w:r>
        <w:t>and/or Services; and/or</w:t>
      </w:r>
    </w:p>
    <w:p w14:paraId="6DAB907A" w14:textId="77777777" w:rsidR="00E35620" w:rsidRDefault="00290450">
      <w:pPr>
        <w:pStyle w:val="ListParagraph"/>
        <w:numPr>
          <w:ilvl w:val="1"/>
          <w:numId w:val="35"/>
        </w:numPr>
        <w:tabs>
          <w:tab w:val="left" w:pos="3667"/>
        </w:tabs>
        <w:spacing w:before="121"/>
        <w:ind w:right="629" w:firstLine="0"/>
      </w:pPr>
      <w:r>
        <w:t>has</w:t>
      </w:r>
      <w:r>
        <w:rPr>
          <w:spacing w:val="-3"/>
        </w:rPr>
        <w:t xml:space="preserve"> </w:t>
      </w:r>
      <w:r>
        <w:t>been</w:t>
      </w:r>
      <w:r>
        <w:rPr>
          <w:spacing w:val="-5"/>
        </w:rPr>
        <w:t xml:space="preserve"> </w:t>
      </w:r>
      <w:r>
        <w:t>or</w:t>
      </w:r>
      <w:r>
        <w:rPr>
          <w:spacing w:val="-3"/>
        </w:rPr>
        <w:t xml:space="preserve"> </w:t>
      </w:r>
      <w:r>
        <w:t>shall</w:t>
      </w:r>
      <w:r>
        <w:rPr>
          <w:spacing w:val="-5"/>
        </w:rPr>
        <w:t xml:space="preserve"> </w:t>
      </w:r>
      <w:r>
        <w:t>be</w:t>
      </w:r>
      <w:r>
        <w:rPr>
          <w:spacing w:val="-3"/>
        </w:rPr>
        <w:t xml:space="preserve"> </w:t>
      </w:r>
      <w:r>
        <w:t>generated</w:t>
      </w:r>
      <w:r>
        <w:rPr>
          <w:spacing w:val="-4"/>
        </w:rPr>
        <w:t xml:space="preserve"> </w:t>
      </w:r>
      <w:r>
        <w:t>for</w:t>
      </w:r>
      <w:r>
        <w:rPr>
          <w:spacing w:val="-5"/>
        </w:rPr>
        <w:t xml:space="preserve"> </w:t>
      </w:r>
      <w:r>
        <w:t>the</w:t>
      </w:r>
      <w:r>
        <w:rPr>
          <w:spacing w:val="-3"/>
        </w:rPr>
        <w:t xml:space="preserve"> </w:t>
      </w:r>
      <w:r>
        <w:t>purpose</w:t>
      </w:r>
      <w:r>
        <w:rPr>
          <w:spacing w:val="-5"/>
        </w:rPr>
        <w:t xml:space="preserve"> </w:t>
      </w:r>
      <w:r>
        <w:t>of</w:t>
      </w:r>
      <w:r>
        <w:rPr>
          <w:spacing w:val="-3"/>
        </w:rPr>
        <w:t xml:space="preserve"> </w:t>
      </w:r>
      <w:r>
        <w:t>providing</w:t>
      </w:r>
      <w:r>
        <w:rPr>
          <w:spacing w:val="-4"/>
        </w:rPr>
        <w:t xml:space="preserve"> </w:t>
      </w:r>
      <w:r>
        <w:t xml:space="preserve">the Goods and/or </w:t>
      </w:r>
      <w:proofErr w:type="gramStart"/>
      <w:r>
        <w:t>Services;</w:t>
      </w:r>
      <w:proofErr w:type="gramEnd"/>
    </w:p>
    <w:p w14:paraId="69D28184" w14:textId="77777777" w:rsidR="00E35620" w:rsidRDefault="00290450">
      <w:pPr>
        <w:pStyle w:val="BodyText"/>
        <w:tabs>
          <w:tab w:val="left" w:pos="3436"/>
        </w:tabs>
        <w:spacing w:before="121" w:line="249" w:lineRule="auto"/>
        <w:ind w:left="3436" w:right="2383" w:hanging="2108"/>
      </w:pPr>
      <w:r>
        <w:rPr>
          <w:b/>
          <w:spacing w:val="-2"/>
        </w:rPr>
        <w:t>"DOTAS"</w:t>
      </w:r>
      <w:r>
        <w:rPr>
          <w:b/>
        </w:rPr>
        <w:tab/>
      </w:r>
      <w:r>
        <w:t>has</w:t>
      </w:r>
      <w:r>
        <w:rPr>
          <w:spacing w:val="-4"/>
        </w:rPr>
        <w:t xml:space="preserve"> </w:t>
      </w:r>
      <w:r>
        <w:t>the</w:t>
      </w:r>
      <w:r>
        <w:rPr>
          <w:spacing w:val="-6"/>
        </w:rPr>
        <w:t xml:space="preserve"> </w:t>
      </w:r>
      <w:r>
        <w:t>meaning</w:t>
      </w:r>
      <w:r>
        <w:rPr>
          <w:spacing w:val="-5"/>
        </w:rPr>
        <w:t xml:space="preserve"> </w:t>
      </w:r>
      <w:r>
        <w:t>given</w:t>
      </w:r>
      <w:r>
        <w:rPr>
          <w:spacing w:val="-4"/>
        </w:rPr>
        <w:t xml:space="preserve"> </w:t>
      </w:r>
      <w:r>
        <w:t>to</w:t>
      </w:r>
      <w:r>
        <w:rPr>
          <w:spacing w:val="-3"/>
        </w:rPr>
        <w:t xml:space="preserve"> </w:t>
      </w:r>
      <w:r>
        <w:t>it</w:t>
      </w:r>
      <w:r>
        <w:rPr>
          <w:spacing w:val="-6"/>
        </w:rPr>
        <w:t xml:space="preserve"> </w:t>
      </w:r>
      <w:r>
        <w:t>in</w:t>
      </w:r>
      <w:r>
        <w:rPr>
          <w:spacing w:val="-4"/>
        </w:rPr>
        <w:t xml:space="preserve"> </w:t>
      </w:r>
      <w:r>
        <w:t>DMP</w:t>
      </w:r>
      <w:r>
        <w:rPr>
          <w:spacing w:val="-3"/>
        </w:rPr>
        <w:t xml:space="preserve"> </w:t>
      </w:r>
      <w:r>
        <w:t>Schedule</w:t>
      </w:r>
      <w:r>
        <w:rPr>
          <w:spacing w:val="-6"/>
        </w:rPr>
        <w:t xml:space="preserve"> </w:t>
      </w:r>
      <w:r>
        <w:t xml:space="preserve">1 </w:t>
      </w:r>
      <w:r>
        <w:rPr>
          <w:spacing w:val="-2"/>
        </w:rPr>
        <w:t>(Definitions</w:t>
      </w:r>
      <w:proofErr w:type="gramStart"/>
      <w:r>
        <w:rPr>
          <w:spacing w:val="-2"/>
        </w:rPr>
        <w:t>);</w:t>
      </w:r>
      <w:proofErr w:type="gramEnd"/>
    </w:p>
    <w:p w14:paraId="4BBFA60E" w14:textId="77777777" w:rsidR="00E35620" w:rsidRDefault="00290450">
      <w:pPr>
        <w:tabs>
          <w:tab w:val="left" w:pos="3436"/>
        </w:tabs>
        <w:spacing w:before="99"/>
        <w:ind w:left="1328"/>
      </w:pPr>
      <w:r>
        <w:rPr>
          <w:b/>
        </w:rPr>
        <w:t>“DPA</w:t>
      </w:r>
      <w:r>
        <w:rPr>
          <w:b/>
          <w:spacing w:val="-4"/>
        </w:rPr>
        <w:t xml:space="preserve"> </w:t>
      </w:r>
      <w:r>
        <w:rPr>
          <w:b/>
          <w:spacing w:val="-2"/>
        </w:rPr>
        <w:t>2018”</w:t>
      </w:r>
      <w:r>
        <w:rPr>
          <w:b/>
        </w:rPr>
        <w:tab/>
      </w:r>
      <w:r>
        <w:t>means</w:t>
      </w:r>
      <w:r>
        <w:rPr>
          <w:spacing w:val="-7"/>
        </w:rPr>
        <w:t xml:space="preserve"> </w:t>
      </w:r>
      <w:r>
        <w:t>Data</w:t>
      </w:r>
      <w:r>
        <w:rPr>
          <w:spacing w:val="-4"/>
        </w:rPr>
        <w:t xml:space="preserve"> </w:t>
      </w:r>
      <w:r>
        <w:t>Protection</w:t>
      </w:r>
      <w:r>
        <w:rPr>
          <w:spacing w:val="-6"/>
        </w:rPr>
        <w:t xml:space="preserve"> </w:t>
      </w:r>
      <w:r>
        <w:t>Act</w:t>
      </w:r>
      <w:r>
        <w:rPr>
          <w:spacing w:val="-5"/>
        </w:rPr>
        <w:t xml:space="preserve"> </w:t>
      </w:r>
      <w:proofErr w:type="gramStart"/>
      <w:r>
        <w:rPr>
          <w:spacing w:val="-4"/>
        </w:rPr>
        <w:t>2018;</w:t>
      </w:r>
      <w:proofErr w:type="gramEnd"/>
    </w:p>
    <w:p w14:paraId="12523FA7" w14:textId="77777777" w:rsidR="00E35620" w:rsidRDefault="00E35620">
      <w:pPr>
        <w:sectPr w:rsidR="00E35620">
          <w:type w:val="continuous"/>
          <w:pgSz w:w="11910" w:h="16840"/>
          <w:pgMar w:top="1320" w:right="760" w:bottom="280" w:left="1180" w:header="720" w:footer="720" w:gutter="0"/>
          <w:cols w:space="720"/>
        </w:sectPr>
      </w:pPr>
    </w:p>
    <w:p w14:paraId="7860B7F7" w14:textId="77777777" w:rsidR="00E35620" w:rsidRDefault="00290450">
      <w:pPr>
        <w:pStyle w:val="Heading3"/>
        <w:spacing w:before="118" w:line="252" w:lineRule="auto"/>
        <w:ind w:right="-3"/>
      </w:pPr>
      <w:r>
        <w:t>"Due</w:t>
      </w:r>
      <w:r>
        <w:rPr>
          <w:spacing w:val="-13"/>
        </w:rPr>
        <w:t xml:space="preserve"> </w:t>
      </w:r>
      <w:r>
        <w:t xml:space="preserve">Diligence </w:t>
      </w:r>
      <w:r>
        <w:rPr>
          <w:spacing w:val="-2"/>
        </w:rPr>
        <w:t>Information"</w:t>
      </w:r>
    </w:p>
    <w:p w14:paraId="317E77D1" w14:textId="77777777" w:rsidR="00E35620" w:rsidRDefault="00290450">
      <w:pPr>
        <w:spacing w:before="103" w:line="252" w:lineRule="auto"/>
        <w:ind w:left="1328" w:right="-3"/>
        <w:rPr>
          <w:b/>
        </w:rPr>
      </w:pPr>
      <w:r>
        <w:rPr>
          <w:b/>
          <w:spacing w:val="-2"/>
        </w:rPr>
        <w:t>"Employee Liabilities"</w:t>
      </w:r>
    </w:p>
    <w:p w14:paraId="5BC754C8" w14:textId="77777777" w:rsidR="00E35620" w:rsidRDefault="00290450">
      <w:pPr>
        <w:pStyle w:val="BodyText"/>
        <w:spacing w:before="118"/>
        <w:ind w:left="713" w:right="402"/>
      </w:pPr>
      <w:r>
        <w:br w:type="column"/>
      </w:r>
      <w:r>
        <w:t>means</w:t>
      </w:r>
      <w:r>
        <w:rPr>
          <w:spacing w:val="-5"/>
        </w:rPr>
        <w:t xml:space="preserve"> </w:t>
      </w:r>
      <w:r>
        <w:t>any</w:t>
      </w:r>
      <w:r>
        <w:rPr>
          <w:spacing w:val="-2"/>
        </w:rPr>
        <w:t xml:space="preserve"> </w:t>
      </w:r>
      <w:r>
        <w:t>information</w:t>
      </w:r>
      <w:r>
        <w:rPr>
          <w:spacing w:val="-6"/>
        </w:rPr>
        <w:t xml:space="preserve"> </w:t>
      </w:r>
      <w:r>
        <w:t>supplied</w:t>
      </w:r>
      <w:r>
        <w:rPr>
          <w:spacing w:val="-2"/>
        </w:rPr>
        <w:t xml:space="preserve"> </w:t>
      </w:r>
      <w:r>
        <w:t>to</w:t>
      </w:r>
      <w:r>
        <w:rPr>
          <w:spacing w:val="-3"/>
        </w:rPr>
        <w:t xml:space="preserve"> </w:t>
      </w:r>
      <w:r>
        <w:t>the</w:t>
      </w:r>
      <w:r>
        <w:rPr>
          <w:spacing w:val="-2"/>
        </w:rPr>
        <w:t xml:space="preserve"> </w:t>
      </w:r>
      <w:r>
        <w:t>Supplier</w:t>
      </w:r>
      <w:r>
        <w:rPr>
          <w:spacing w:val="-2"/>
        </w:rPr>
        <w:t xml:space="preserve"> </w:t>
      </w:r>
      <w:r>
        <w:t>by</w:t>
      </w:r>
      <w:r>
        <w:rPr>
          <w:spacing w:val="-4"/>
        </w:rPr>
        <w:t xml:space="preserve"> </w:t>
      </w:r>
      <w:r>
        <w:t>or</w:t>
      </w:r>
      <w:r>
        <w:rPr>
          <w:spacing w:val="-4"/>
        </w:rPr>
        <w:t xml:space="preserve"> </w:t>
      </w:r>
      <w:r>
        <w:t>on</w:t>
      </w:r>
      <w:r>
        <w:rPr>
          <w:spacing w:val="-3"/>
        </w:rPr>
        <w:t xml:space="preserve"> </w:t>
      </w:r>
      <w:r>
        <w:t>behalf</w:t>
      </w:r>
      <w:r>
        <w:rPr>
          <w:spacing w:val="-5"/>
        </w:rPr>
        <w:t xml:space="preserve"> </w:t>
      </w:r>
      <w:r>
        <w:t xml:space="preserve">of the Customer prior to the Contract Commencement </w:t>
      </w:r>
      <w:proofErr w:type="gramStart"/>
      <w:r>
        <w:t>Date;</w:t>
      </w:r>
      <w:proofErr w:type="gramEnd"/>
    </w:p>
    <w:p w14:paraId="090C5DEB" w14:textId="77777777" w:rsidR="00E35620" w:rsidRDefault="00290450">
      <w:pPr>
        <w:pStyle w:val="BodyText"/>
        <w:spacing w:before="130"/>
        <w:ind w:left="713" w:right="593"/>
      </w:pPr>
      <w:r>
        <w:t>means all claims, actions, proceedings, orders, demands, complaints, investigations (save for any claims for personal injury which are covered by insurance) and any award, compensation, damages,</w:t>
      </w:r>
      <w:r>
        <w:rPr>
          <w:spacing w:val="-6"/>
        </w:rPr>
        <w:t xml:space="preserve"> </w:t>
      </w:r>
      <w:r>
        <w:t>tribunal</w:t>
      </w:r>
      <w:r>
        <w:rPr>
          <w:spacing w:val="-4"/>
        </w:rPr>
        <w:t xml:space="preserve"> </w:t>
      </w:r>
      <w:r>
        <w:t>awards,</w:t>
      </w:r>
      <w:r>
        <w:rPr>
          <w:spacing w:val="-7"/>
        </w:rPr>
        <w:t xml:space="preserve"> </w:t>
      </w:r>
      <w:r>
        <w:t>fine,</w:t>
      </w:r>
      <w:r>
        <w:rPr>
          <w:spacing w:val="-4"/>
        </w:rPr>
        <w:t xml:space="preserve"> </w:t>
      </w:r>
      <w:r>
        <w:t>loss,</w:t>
      </w:r>
      <w:r>
        <w:rPr>
          <w:spacing w:val="-6"/>
        </w:rPr>
        <w:t xml:space="preserve"> </w:t>
      </w:r>
      <w:r>
        <w:t>order,</w:t>
      </w:r>
      <w:r>
        <w:rPr>
          <w:spacing w:val="-4"/>
        </w:rPr>
        <w:t xml:space="preserve"> </w:t>
      </w:r>
      <w:r>
        <w:t>penalty,</w:t>
      </w:r>
      <w:r>
        <w:rPr>
          <w:spacing w:val="-7"/>
        </w:rPr>
        <w:t xml:space="preserve"> </w:t>
      </w:r>
      <w:r>
        <w:t>disbursement, payment made by way of settlement and costs, expenses and</w:t>
      </w:r>
      <w:r>
        <w:rPr>
          <w:spacing w:val="80"/>
        </w:rPr>
        <w:t xml:space="preserve"> </w:t>
      </w:r>
      <w:r>
        <w:t>legal costs reasonably incurred in connection with a claim or investigation including in relation to the following:</w:t>
      </w:r>
    </w:p>
    <w:p w14:paraId="3A7BAB02" w14:textId="77777777" w:rsidR="00E35620" w:rsidRDefault="00290450">
      <w:pPr>
        <w:pStyle w:val="ListParagraph"/>
        <w:numPr>
          <w:ilvl w:val="0"/>
          <w:numId w:val="34"/>
        </w:numPr>
        <w:tabs>
          <w:tab w:val="left" w:pos="934"/>
        </w:tabs>
        <w:spacing w:before="122"/>
        <w:ind w:right="1211" w:firstLine="0"/>
        <w:jc w:val="left"/>
      </w:pPr>
      <w:r>
        <w:t>redundancy</w:t>
      </w:r>
      <w:r>
        <w:rPr>
          <w:spacing w:val="-5"/>
        </w:rPr>
        <w:t xml:space="preserve"> </w:t>
      </w:r>
      <w:r>
        <w:t>payments</w:t>
      </w:r>
      <w:r>
        <w:rPr>
          <w:spacing w:val="-5"/>
        </w:rPr>
        <w:t xml:space="preserve"> </w:t>
      </w:r>
      <w:r>
        <w:t>including</w:t>
      </w:r>
      <w:r>
        <w:rPr>
          <w:spacing w:val="-6"/>
        </w:rPr>
        <w:t xml:space="preserve"> </w:t>
      </w:r>
      <w:r>
        <w:t>contractual</w:t>
      </w:r>
      <w:r>
        <w:rPr>
          <w:spacing w:val="-9"/>
        </w:rPr>
        <w:t xml:space="preserve"> </w:t>
      </w:r>
      <w:r>
        <w:t>or</w:t>
      </w:r>
      <w:r>
        <w:rPr>
          <w:spacing w:val="-8"/>
        </w:rPr>
        <w:t xml:space="preserve"> </w:t>
      </w:r>
      <w:r>
        <w:t xml:space="preserve">enhanced redundancy costs, termination costs and notice </w:t>
      </w:r>
      <w:proofErr w:type="gramStart"/>
      <w:r>
        <w:t>payments;</w:t>
      </w:r>
      <w:proofErr w:type="gramEnd"/>
    </w:p>
    <w:p w14:paraId="355C2CC4" w14:textId="77777777" w:rsidR="00E35620" w:rsidRDefault="00290450">
      <w:pPr>
        <w:pStyle w:val="ListParagraph"/>
        <w:numPr>
          <w:ilvl w:val="0"/>
          <w:numId w:val="34"/>
        </w:numPr>
        <w:tabs>
          <w:tab w:val="left" w:pos="944"/>
          <w:tab w:val="left" w:pos="2154"/>
          <w:tab w:val="left" w:pos="3594"/>
          <w:tab w:val="left" w:pos="4314"/>
          <w:tab w:val="left" w:pos="5755"/>
        </w:tabs>
        <w:spacing w:before="118"/>
        <w:ind w:right="676" w:firstLine="0"/>
        <w:jc w:val="left"/>
      </w:pPr>
      <w:r>
        <w:rPr>
          <w:spacing w:val="-2"/>
        </w:rPr>
        <w:t>unfair,</w:t>
      </w:r>
      <w:r>
        <w:tab/>
      </w:r>
      <w:r>
        <w:rPr>
          <w:spacing w:val="-2"/>
        </w:rPr>
        <w:t>wrongful</w:t>
      </w:r>
      <w:r>
        <w:tab/>
      </w:r>
      <w:r>
        <w:rPr>
          <w:spacing w:val="-6"/>
        </w:rPr>
        <w:t>or</w:t>
      </w:r>
      <w:r>
        <w:tab/>
      </w:r>
      <w:proofErr w:type="gramStart"/>
      <w:r>
        <w:rPr>
          <w:spacing w:val="-2"/>
        </w:rPr>
        <w:t>constructive</w:t>
      </w:r>
      <w:r>
        <w:tab/>
      </w:r>
      <w:r>
        <w:rPr>
          <w:spacing w:val="-2"/>
        </w:rPr>
        <w:t>dismissal</w:t>
      </w:r>
      <w:proofErr w:type="gramEnd"/>
      <w:r>
        <w:rPr>
          <w:spacing w:val="-2"/>
        </w:rPr>
        <w:t xml:space="preserve"> </w:t>
      </w:r>
      <w:proofErr w:type="gramStart"/>
      <w:r>
        <w:rPr>
          <w:spacing w:val="-2"/>
        </w:rPr>
        <w:t>compensation;</w:t>
      </w:r>
      <w:proofErr w:type="gramEnd"/>
    </w:p>
    <w:p w14:paraId="2C2E2828" w14:textId="77777777" w:rsidR="00E35620" w:rsidRDefault="00E35620">
      <w:pPr>
        <w:sectPr w:rsidR="00E35620">
          <w:type w:val="continuous"/>
          <w:pgSz w:w="11910" w:h="16840"/>
          <w:pgMar w:top="1320" w:right="760" w:bottom="280" w:left="1180" w:header="720" w:footer="720" w:gutter="0"/>
          <w:cols w:num="2" w:space="720" w:equalWidth="0">
            <w:col w:w="2683" w:space="40"/>
            <w:col w:w="7247"/>
          </w:cols>
        </w:sectPr>
      </w:pPr>
    </w:p>
    <w:p w14:paraId="01C74EEB" w14:textId="77777777" w:rsidR="00E35620" w:rsidRDefault="00290450">
      <w:pPr>
        <w:pStyle w:val="ListParagraph"/>
        <w:numPr>
          <w:ilvl w:val="0"/>
          <w:numId w:val="34"/>
        </w:numPr>
        <w:tabs>
          <w:tab w:val="left" w:pos="3646"/>
        </w:tabs>
        <w:spacing w:before="41"/>
        <w:ind w:left="3436" w:right="587" w:firstLine="0"/>
        <w:jc w:val="left"/>
      </w:pPr>
      <w:r>
        <w:lastRenderedPageBreak/>
        <w:t>compensation for discrimination on grounds of sex, race, disability,</w:t>
      </w:r>
      <w:r>
        <w:rPr>
          <w:spacing w:val="-2"/>
        </w:rPr>
        <w:t xml:space="preserve"> </w:t>
      </w:r>
      <w:r>
        <w:t>age,</w:t>
      </w:r>
      <w:r>
        <w:rPr>
          <w:spacing w:val="-5"/>
        </w:rPr>
        <w:t xml:space="preserve"> </w:t>
      </w:r>
      <w:r>
        <w:t>religion</w:t>
      </w:r>
      <w:r>
        <w:rPr>
          <w:spacing w:val="-6"/>
        </w:rPr>
        <w:t xml:space="preserve"> </w:t>
      </w:r>
      <w:r>
        <w:t>or</w:t>
      </w:r>
      <w:r>
        <w:rPr>
          <w:spacing w:val="-5"/>
        </w:rPr>
        <w:t xml:space="preserve"> </w:t>
      </w:r>
      <w:r>
        <w:t>belief,</w:t>
      </w:r>
      <w:r>
        <w:rPr>
          <w:spacing w:val="-2"/>
        </w:rPr>
        <w:t xml:space="preserve"> </w:t>
      </w:r>
      <w:r>
        <w:t>gender</w:t>
      </w:r>
      <w:r>
        <w:rPr>
          <w:spacing w:val="-4"/>
        </w:rPr>
        <w:t xml:space="preserve"> </w:t>
      </w:r>
      <w:r>
        <w:t>reassignment,</w:t>
      </w:r>
      <w:r>
        <w:rPr>
          <w:spacing w:val="-2"/>
        </w:rPr>
        <w:t xml:space="preserve"> </w:t>
      </w:r>
      <w:r>
        <w:t>marriage</w:t>
      </w:r>
      <w:r>
        <w:rPr>
          <w:spacing w:val="-4"/>
        </w:rPr>
        <w:t xml:space="preserve"> </w:t>
      </w:r>
      <w:r>
        <w:t>or civil</w:t>
      </w:r>
      <w:r>
        <w:rPr>
          <w:spacing w:val="-4"/>
        </w:rPr>
        <w:t xml:space="preserve"> </w:t>
      </w:r>
      <w:r>
        <w:t>partnership,</w:t>
      </w:r>
      <w:r>
        <w:rPr>
          <w:spacing w:val="-3"/>
        </w:rPr>
        <w:t xml:space="preserve"> </w:t>
      </w:r>
      <w:r>
        <w:t>pregnancy</w:t>
      </w:r>
      <w:r>
        <w:rPr>
          <w:spacing w:val="-3"/>
        </w:rPr>
        <w:t xml:space="preserve"> </w:t>
      </w:r>
      <w:r>
        <w:t>and</w:t>
      </w:r>
      <w:r>
        <w:rPr>
          <w:spacing w:val="-7"/>
        </w:rPr>
        <w:t xml:space="preserve"> </w:t>
      </w:r>
      <w:r>
        <w:t>maternity</w:t>
      </w:r>
      <w:r>
        <w:rPr>
          <w:spacing w:val="-5"/>
        </w:rPr>
        <w:t xml:space="preserve"> </w:t>
      </w:r>
      <w:r>
        <w:t>or</w:t>
      </w:r>
      <w:r>
        <w:rPr>
          <w:spacing w:val="-3"/>
        </w:rPr>
        <w:t xml:space="preserve"> </w:t>
      </w:r>
      <w:r>
        <w:t>sexual</w:t>
      </w:r>
      <w:r>
        <w:rPr>
          <w:spacing w:val="-6"/>
        </w:rPr>
        <w:t xml:space="preserve"> </w:t>
      </w:r>
      <w:r>
        <w:t>orientation</w:t>
      </w:r>
      <w:r>
        <w:rPr>
          <w:spacing w:val="-4"/>
        </w:rPr>
        <w:t xml:space="preserve"> </w:t>
      </w:r>
      <w:r>
        <w:t xml:space="preserve">or claims for equal </w:t>
      </w:r>
      <w:proofErr w:type="gramStart"/>
      <w:r>
        <w:t>pay;</w:t>
      </w:r>
      <w:proofErr w:type="gramEnd"/>
    </w:p>
    <w:p w14:paraId="562B2C51" w14:textId="77777777" w:rsidR="00E35620" w:rsidRDefault="00290450">
      <w:pPr>
        <w:pStyle w:val="ListParagraph"/>
        <w:numPr>
          <w:ilvl w:val="0"/>
          <w:numId w:val="34"/>
        </w:numPr>
        <w:tabs>
          <w:tab w:val="left" w:pos="3667"/>
        </w:tabs>
        <w:spacing w:before="119"/>
        <w:ind w:left="3436" w:right="1244" w:firstLine="0"/>
        <w:jc w:val="left"/>
      </w:pPr>
      <w:r>
        <w:t>compensation</w:t>
      </w:r>
      <w:r>
        <w:rPr>
          <w:spacing w:val="-5"/>
        </w:rPr>
        <w:t xml:space="preserve"> </w:t>
      </w:r>
      <w:r>
        <w:t>for</w:t>
      </w:r>
      <w:r>
        <w:rPr>
          <w:spacing w:val="-4"/>
        </w:rPr>
        <w:t xml:space="preserve"> </w:t>
      </w:r>
      <w:r>
        <w:t>less</w:t>
      </w:r>
      <w:r>
        <w:rPr>
          <w:spacing w:val="-3"/>
        </w:rPr>
        <w:t xml:space="preserve"> </w:t>
      </w:r>
      <w:proofErr w:type="spellStart"/>
      <w:r>
        <w:t>favourable</w:t>
      </w:r>
      <w:proofErr w:type="spellEnd"/>
      <w:r>
        <w:rPr>
          <w:spacing w:val="-7"/>
        </w:rPr>
        <w:t xml:space="preserve"> </w:t>
      </w:r>
      <w:r>
        <w:t>treatment</w:t>
      </w:r>
      <w:r>
        <w:rPr>
          <w:spacing w:val="-6"/>
        </w:rPr>
        <w:t xml:space="preserve"> </w:t>
      </w:r>
      <w:r>
        <w:t>of</w:t>
      </w:r>
      <w:r>
        <w:rPr>
          <w:spacing w:val="-4"/>
        </w:rPr>
        <w:t xml:space="preserve"> </w:t>
      </w:r>
      <w:proofErr w:type="gramStart"/>
      <w:r>
        <w:t>part</w:t>
      </w:r>
      <w:r>
        <w:rPr>
          <w:spacing w:val="-6"/>
        </w:rPr>
        <w:t xml:space="preserve"> </w:t>
      </w:r>
      <w:r>
        <w:t>time</w:t>
      </w:r>
      <w:proofErr w:type="gramEnd"/>
      <w:r>
        <w:t xml:space="preserve"> workers or fixed term </w:t>
      </w:r>
      <w:proofErr w:type="gramStart"/>
      <w:r>
        <w:t>employees;</w:t>
      </w:r>
      <w:proofErr w:type="gramEnd"/>
    </w:p>
    <w:p w14:paraId="514FF9F1" w14:textId="77777777" w:rsidR="00E35620" w:rsidRDefault="00290450">
      <w:pPr>
        <w:pStyle w:val="BodyText"/>
        <w:tabs>
          <w:tab w:val="left" w:pos="4156"/>
        </w:tabs>
        <w:spacing w:before="119" w:line="230" w:lineRule="auto"/>
        <w:ind w:left="3436" w:right="624"/>
        <w:jc w:val="both"/>
      </w:pPr>
      <w:r>
        <w:rPr>
          <w:spacing w:val="-10"/>
        </w:rPr>
        <w:t>)</w:t>
      </w:r>
      <w:r>
        <w:tab/>
      </w:r>
      <w:proofErr w:type="gramStart"/>
      <w:r>
        <w:t>outstanding</w:t>
      </w:r>
      <w:proofErr w:type="gramEnd"/>
      <w:r>
        <w:t xml:space="preserve"> debts and unlawful deduction of wages in- </w:t>
      </w:r>
      <w:proofErr w:type="spellStart"/>
      <w:r>
        <w:t>cluding</w:t>
      </w:r>
      <w:proofErr w:type="spellEnd"/>
      <w:r>
        <w:t xml:space="preserve"> any</w:t>
      </w:r>
      <w:r>
        <w:rPr>
          <w:spacing w:val="-2"/>
        </w:rPr>
        <w:t xml:space="preserve"> </w:t>
      </w:r>
      <w:r>
        <w:t>PAYE and</w:t>
      </w:r>
      <w:r>
        <w:rPr>
          <w:spacing w:val="-3"/>
        </w:rPr>
        <w:t xml:space="preserve"> </w:t>
      </w:r>
      <w:r>
        <w:t>National</w:t>
      </w:r>
      <w:r>
        <w:rPr>
          <w:spacing w:val="-1"/>
        </w:rPr>
        <w:t xml:space="preserve"> </w:t>
      </w:r>
      <w:r>
        <w:t>Insurance Contributions in</w:t>
      </w:r>
      <w:r>
        <w:rPr>
          <w:spacing w:val="-1"/>
        </w:rPr>
        <w:t xml:space="preserve"> </w:t>
      </w:r>
      <w:r>
        <w:t>relation to payments made by the Customer or the Replacement Supplier to</w:t>
      </w:r>
      <w:r>
        <w:rPr>
          <w:spacing w:val="-4"/>
        </w:rPr>
        <w:t xml:space="preserve"> </w:t>
      </w:r>
      <w:r>
        <w:t>a</w:t>
      </w:r>
      <w:r>
        <w:rPr>
          <w:spacing w:val="-5"/>
        </w:rPr>
        <w:t xml:space="preserve"> </w:t>
      </w:r>
      <w:r>
        <w:t>Transferring</w:t>
      </w:r>
      <w:r>
        <w:rPr>
          <w:spacing w:val="-6"/>
        </w:rPr>
        <w:t xml:space="preserve"> </w:t>
      </w:r>
      <w:r>
        <w:t>Supplier</w:t>
      </w:r>
      <w:r>
        <w:rPr>
          <w:spacing w:val="-3"/>
        </w:rPr>
        <w:t xml:space="preserve"> </w:t>
      </w:r>
      <w:r>
        <w:t>Employee</w:t>
      </w:r>
      <w:r>
        <w:rPr>
          <w:spacing w:val="-5"/>
        </w:rPr>
        <w:t xml:space="preserve"> </w:t>
      </w:r>
      <w:r>
        <w:t>which</w:t>
      </w:r>
      <w:r>
        <w:rPr>
          <w:spacing w:val="-7"/>
        </w:rPr>
        <w:t xml:space="preserve"> </w:t>
      </w:r>
      <w:r>
        <w:t>would</w:t>
      </w:r>
      <w:r>
        <w:rPr>
          <w:spacing w:val="-7"/>
        </w:rPr>
        <w:t xml:space="preserve"> </w:t>
      </w:r>
      <w:r>
        <w:t>have</w:t>
      </w:r>
      <w:r>
        <w:rPr>
          <w:spacing w:val="-5"/>
        </w:rPr>
        <w:t xml:space="preserve"> </w:t>
      </w:r>
      <w:r>
        <w:t>been</w:t>
      </w:r>
      <w:r>
        <w:rPr>
          <w:spacing w:val="-7"/>
        </w:rPr>
        <w:t xml:space="preserve"> </w:t>
      </w:r>
      <w:r>
        <w:t xml:space="preserve">paya- </w:t>
      </w:r>
      <w:proofErr w:type="spellStart"/>
      <w:r>
        <w:t>ble</w:t>
      </w:r>
      <w:proofErr w:type="spellEnd"/>
      <w:r>
        <w:t xml:space="preserve"> by the Supplier or the Sub-Contractor if such </w:t>
      </w:r>
      <w:proofErr w:type="gramStart"/>
      <w:r>
        <w:t>payment should have</w:t>
      </w:r>
      <w:proofErr w:type="gramEnd"/>
      <w:r>
        <w:t xml:space="preserve"> been made prior to the Service Transfer Date;</w:t>
      </w:r>
    </w:p>
    <w:p w14:paraId="04346D38" w14:textId="77777777" w:rsidR="00E35620" w:rsidRDefault="00E35620">
      <w:pPr>
        <w:pStyle w:val="BodyText"/>
        <w:spacing w:before="5"/>
        <w:rPr>
          <w:sz w:val="16"/>
        </w:rPr>
      </w:pPr>
    </w:p>
    <w:p w14:paraId="6A4EA893" w14:textId="77777777" w:rsidR="00E35620" w:rsidRDefault="00E35620">
      <w:pPr>
        <w:rPr>
          <w:sz w:val="16"/>
        </w:rPr>
        <w:sectPr w:rsidR="00E35620">
          <w:pgSz w:w="11910" w:h="16840"/>
          <w:pgMar w:top="1380" w:right="760" w:bottom="280" w:left="1180" w:header="720" w:footer="720" w:gutter="0"/>
          <w:cols w:space="720"/>
        </w:sectPr>
      </w:pPr>
    </w:p>
    <w:p w14:paraId="66A6082F" w14:textId="77777777" w:rsidR="00E35620" w:rsidRDefault="00E35620">
      <w:pPr>
        <w:pStyle w:val="BodyText"/>
      </w:pPr>
    </w:p>
    <w:p w14:paraId="0A94EBCA" w14:textId="77777777" w:rsidR="00E35620" w:rsidRDefault="00E35620">
      <w:pPr>
        <w:pStyle w:val="BodyText"/>
      </w:pPr>
    </w:p>
    <w:p w14:paraId="0E264967" w14:textId="77777777" w:rsidR="00E35620" w:rsidRDefault="00E35620">
      <w:pPr>
        <w:pStyle w:val="BodyText"/>
      </w:pPr>
    </w:p>
    <w:p w14:paraId="6DDA9D8D" w14:textId="77777777" w:rsidR="00E35620" w:rsidRDefault="00E35620">
      <w:pPr>
        <w:pStyle w:val="BodyText"/>
      </w:pPr>
    </w:p>
    <w:p w14:paraId="76DB1FB5" w14:textId="77777777" w:rsidR="00E35620" w:rsidRDefault="00E35620">
      <w:pPr>
        <w:pStyle w:val="BodyText"/>
      </w:pPr>
    </w:p>
    <w:p w14:paraId="4F5C5BC3" w14:textId="77777777" w:rsidR="00E35620" w:rsidRDefault="00E35620">
      <w:pPr>
        <w:pStyle w:val="BodyText"/>
        <w:spacing w:before="29"/>
      </w:pPr>
    </w:p>
    <w:p w14:paraId="25392F2B" w14:textId="77777777" w:rsidR="00E35620" w:rsidRDefault="00290450">
      <w:pPr>
        <w:pStyle w:val="Heading3"/>
        <w:spacing w:before="1" w:line="249" w:lineRule="auto"/>
      </w:pPr>
      <w:r>
        <w:rPr>
          <w:spacing w:val="-2"/>
        </w:rPr>
        <w:t>"Employment Regulations"</w:t>
      </w:r>
    </w:p>
    <w:p w14:paraId="1DD34A9B" w14:textId="77777777" w:rsidR="00E35620" w:rsidRDefault="00290450">
      <w:pPr>
        <w:spacing w:before="211" w:line="249" w:lineRule="auto"/>
        <w:ind w:left="1328"/>
        <w:rPr>
          <w:b/>
        </w:rPr>
      </w:pPr>
      <w:r>
        <w:rPr>
          <w:b/>
          <w:spacing w:val="-2"/>
        </w:rPr>
        <w:t xml:space="preserve">"Environmental Information </w:t>
      </w:r>
      <w:r>
        <w:rPr>
          <w:b/>
        </w:rPr>
        <w:t>Regulations</w:t>
      </w:r>
      <w:r>
        <w:rPr>
          <w:b/>
          <w:spacing w:val="-13"/>
        </w:rPr>
        <w:t xml:space="preserve"> </w:t>
      </w:r>
      <w:r>
        <w:rPr>
          <w:b/>
        </w:rPr>
        <w:t>or</w:t>
      </w:r>
      <w:r>
        <w:rPr>
          <w:b/>
          <w:spacing w:val="-12"/>
        </w:rPr>
        <w:t xml:space="preserve"> </w:t>
      </w:r>
      <w:r>
        <w:rPr>
          <w:b/>
        </w:rPr>
        <w:t xml:space="preserve">EIRs" </w:t>
      </w:r>
      <w:r>
        <w:rPr>
          <w:b/>
          <w:spacing w:val="-2"/>
        </w:rPr>
        <w:t>"Environmental Policy"</w:t>
      </w:r>
    </w:p>
    <w:p w14:paraId="4DE1E8CF" w14:textId="77777777" w:rsidR="00E35620" w:rsidRDefault="00290450">
      <w:pPr>
        <w:pStyle w:val="ListParagraph"/>
        <w:numPr>
          <w:ilvl w:val="0"/>
          <w:numId w:val="33"/>
        </w:numPr>
        <w:tabs>
          <w:tab w:val="left" w:pos="405"/>
        </w:tabs>
        <w:spacing w:before="56"/>
        <w:ind w:left="405" w:hanging="183"/>
      </w:pPr>
      <w:r>
        <w:br w:type="column"/>
      </w:r>
      <w:r>
        <w:t>claims</w:t>
      </w:r>
      <w:r>
        <w:rPr>
          <w:spacing w:val="-3"/>
        </w:rPr>
        <w:t xml:space="preserve"> </w:t>
      </w:r>
      <w:r>
        <w:t>whether</w:t>
      </w:r>
      <w:r>
        <w:rPr>
          <w:spacing w:val="-2"/>
        </w:rPr>
        <w:t xml:space="preserve"> </w:t>
      </w:r>
      <w:r>
        <w:t>in</w:t>
      </w:r>
      <w:r>
        <w:rPr>
          <w:spacing w:val="-6"/>
        </w:rPr>
        <w:t xml:space="preserve"> </w:t>
      </w:r>
      <w:r>
        <w:t>tort,</w:t>
      </w:r>
      <w:r>
        <w:rPr>
          <w:spacing w:val="-2"/>
        </w:rPr>
        <w:t xml:space="preserve"> </w:t>
      </w:r>
      <w:r>
        <w:t>contract</w:t>
      </w:r>
      <w:r>
        <w:rPr>
          <w:spacing w:val="-4"/>
        </w:rPr>
        <w:t xml:space="preserve"> </w:t>
      </w:r>
      <w:r>
        <w:t>or</w:t>
      </w:r>
      <w:r>
        <w:rPr>
          <w:spacing w:val="-5"/>
        </w:rPr>
        <w:t xml:space="preserve"> </w:t>
      </w:r>
      <w:r>
        <w:t>statute</w:t>
      </w:r>
      <w:r>
        <w:rPr>
          <w:spacing w:val="-4"/>
        </w:rPr>
        <w:t xml:space="preserve"> </w:t>
      </w:r>
      <w:r>
        <w:t>or</w:t>
      </w:r>
      <w:r>
        <w:rPr>
          <w:spacing w:val="-3"/>
        </w:rPr>
        <w:t xml:space="preserve"> </w:t>
      </w:r>
      <w:proofErr w:type="gramStart"/>
      <w:r>
        <w:rPr>
          <w:spacing w:val="-2"/>
        </w:rPr>
        <w:t>otherwise;</w:t>
      </w:r>
      <w:proofErr w:type="gramEnd"/>
    </w:p>
    <w:p w14:paraId="6EAD387E" w14:textId="77777777" w:rsidR="00E35620" w:rsidRDefault="00290450">
      <w:pPr>
        <w:pStyle w:val="ListParagraph"/>
        <w:numPr>
          <w:ilvl w:val="0"/>
          <w:numId w:val="33"/>
        </w:numPr>
        <w:tabs>
          <w:tab w:val="left" w:pos="441"/>
        </w:tabs>
        <w:spacing w:before="121"/>
        <w:ind w:left="222" w:right="583" w:firstLine="0"/>
      </w:pPr>
      <w:r>
        <w:t>any</w:t>
      </w:r>
      <w:r>
        <w:rPr>
          <w:spacing w:val="-4"/>
        </w:rPr>
        <w:t xml:space="preserve"> </w:t>
      </w:r>
      <w:r>
        <w:t>investigation</w:t>
      </w:r>
      <w:r>
        <w:rPr>
          <w:spacing w:val="-4"/>
        </w:rPr>
        <w:t xml:space="preserve"> </w:t>
      </w:r>
      <w:r>
        <w:t>by</w:t>
      </w:r>
      <w:r>
        <w:rPr>
          <w:spacing w:val="-4"/>
        </w:rPr>
        <w:t xml:space="preserve"> </w:t>
      </w:r>
      <w:r>
        <w:t>the</w:t>
      </w:r>
      <w:r>
        <w:rPr>
          <w:spacing w:val="-7"/>
        </w:rPr>
        <w:t xml:space="preserve"> </w:t>
      </w:r>
      <w:r>
        <w:t>Equality</w:t>
      </w:r>
      <w:r>
        <w:rPr>
          <w:spacing w:val="-3"/>
        </w:rPr>
        <w:t xml:space="preserve"> </w:t>
      </w:r>
      <w:r>
        <w:t>and</w:t>
      </w:r>
      <w:r>
        <w:rPr>
          <w:spacing w:val="-5"/>
        </w:rPr>
        <w:t xml:space="preserve"> </w:t>
      </w:r>
      <w:r>
        <w:t>Human</w:t>
      </w:r>
      <w:r>
        <w:rPr>
          <w:spacing w:val="-4"/>
        </w:rPr>
        <w:t xml:space="preserve"> </w:t>
      </w:r>
      <w:r>
        <w:t>Rights</w:t>
      </w:r>
      <w:r>
        <w:rPr>
          <w:spacing w:val="-5"/>
        </w:rPr>
        <w:t xml:space="preserve"> </w:t>
      </w:r>
      <w:r>
        <w:t xml:space="preserve">Commission or other enforcement, regulatory or supervisory body and of implementing any requirements which may arise from such </w:t>
      </w:r>
      <w:proofErr w:type="gramStart"/>
      <w:r>
        <w:rPr>
          <w:spacing w:val="-2"/>
        </w:rPr>
        <w:t>investigation;</w:t>
      </w:r>
      <w:proofErr w:type="gramEnd"/>
    </w:p>
    <w:p w14:paraId="065D3E2D" w14:textId="77777777" w:rsidR="00E35620" w:rsidRDefault="00290450">
      <w:pPr>
        <w:pStyle w:val="BodyText"/>
        <w:spacing w:before="118" w:line="232" w:lineRule="auto"/>
        <w:ind w:left="222" w:right="675"/>
      </w:pPr>
      <w:r>
        <w:t>means</w:t>
      </w:r>
      <w:r>
        <w:rPr>
          <w:spacing w:val="-6"/>
        </w:rPr>
        <w:t xml:space="preserve"> </w:t>
      </w:r>
      <w:r>
        <w:t>the</w:t>
      </w:r>
      <w:r>
        <w:rPr>
          <w:spacing w:val="-5"/>
        </w:rPr>
        <w:t xml:space="preserve"> </w:t>
      </w:r>
      <w:r>
        <w:t>Transfer</w:t>
      </w:r>
      <w:r>
        <w:rPr>
          <w:spacing w:val="-5"/>
        </w:rPr>
        <w:t xml:space="preserve"> </w:t>
      </w:r>
      <w:r>
        <w:t>of</w:t>
      </w:r>
      <w:r>
        <w:rPr>
          <w:spacing w:val="-5"/>
        </w:rPr>
        <w:t xml:space="preserve"> </w:t>
      </w:r>
      <w:r>
        <w:t>Undertakings</w:t>
      </w:r>
      <w:r>
        <w:rPr>
          <w:spacing w:val="-3"/>
        </w:rPr>
        <w:t xml:space="preserve"> </w:t>
      </w:r>
      <w:r>
        <w:t>(Protection</w:t>
      </w:r>
      <w:r>
        <w:rPr>
          <w:spacing w:val="-4"/>
        </w:rPr>
        <w:t xml:space="preserve"> </w:t>
      </w:r>
      <w:r>
        <w:t>of</w:t>
      </w:r>
      <w:r>
        <w:rPr>
          <w:spacing w:val="-6"/>
        </w:rPr>
        <w:t xml:space="preserve"> </w:t>
      </w:r>
      <w:r>
        <w:t>Employment) Regulations 2006 (SI 2006/246) as amended or replaced or any other Regulations implementing the Acquired Rights Directive; has the meaning given to it in DMP Schedule 1 (Definitions</w:t>
      </w:r>
      <w:proofErr w:type="gramStart"/>
      <w:r>
        <w:t>);</w:t>
      </w:r>
      <w:proofErr w:type="gramEnd"/>
    </w:p>
    <w:p w14:paraId="4226F653" w14:textId="77777777" w:rsidR="00E35620" w:rsidRDefault="00E35620">
      <w:pPr>
        <w:pStyle w:val="BodyText"/>
      </w:pPr>
    </w:p>
    <w:p w14:paraId="6BC4ADE9" w14:textId="77777777" w:rsidR="00E35620" w:rsidRDefault="00E35620">
      <w:pPr>
        <w:pStyle w:val="BodyText"/>
        <w:spacing w:before="29"/>
      </w:pPr>
    </w:p>
    <w:p w14:paraId="7350A2BA" w14:textId="77777777" w:rsidR="00E35620" w:rsidRDefault="00290450">
      <w:pPr>
        <w:pStyle w:val="BodyText"/>
        <w:spacing w:before="1"/>
        <w:ind w:left="222" w:right="675"/>
      </w:pPr>
      <w:r>
        <w:t xml:space="preserve">means to conserve energy, water, wood, paper and other resources, reduce waste and phase out the use of ozone depleting substances and </w:t>
      </w:r>
      <w:proofErr w:type="spellStart"/>
      <w:r>
        <w:t>minimise</w:t>
      </w:r>
      <w:proofErr w:type="spellEnd"/>
      <w:r>
        <w:t xml:space="preserve"> the release of greenhouse gases, volatile organic compounds and other substances damaging</w:t>
      </w:r>
      <w:r>
        <w:rPr>
          <w:spacing w:val="-4"/>
        </w:rPr>
        <w:t xml:space="preserve"> </w:t>
      </w:r>
      <w:r>
        <w:t>to</w:t>
      </w:r>
      <w:r>
        <w:rPr>
          <w:spacing w:val="-5"/>
        </w:rPr>
        <w:t xml:space="preserve"> </w:t>
      </w:r>
      <w:r>
        <w:t>health</w:t>
      </w:r>
      <w:r>
        <w:rPr>
          <w:spacing w:val="-6"/>
        </w:rPr>
        <w:t xml:space="preserve"> </w:t>
      </w:r>
      <w:r>
        <w:t>and</w:t>
      </w:r>
      <w:r>
        <w:rPr>
          <w:spacing w:val="-4"/>
        </w:rPr>
        <w:t xml:space="preserve"> </w:t>
      </w:r>
      <w:r>
        <w:t>the</w:t>
      </w:r>
      <w:r>
        <w:rPr>
          <w:spacing w:val="-3"/>
        </w:rPr>
        <w:t xml:space="preserve"> </w:t>
      </w:r>
      <w:r>
        <w:t>environment,</w:t>
      </w:r>
      <w:r>
        <w:rPr>
          <w:spacing w:val="-5"/>
        </w:rPr>
        <w:t xml:space="preserve"> </w:t>
      </w:r>
      <w:r>
        <w:t>including</w:t>
      </w:r>
      <w:r>
        <w:rPr>
          <w:spacing w:val="-4"/>
        </w:rPr>
        <w:t xml:space="preserve"> </w:t>
      </w:r>
      <w:r>
        <w:t>any</w:t>
      </w:r>
      <w:r>
        <w:rPr>
          <w:spacing w:val="-3"/>
        </w:rPr>
        <w:t xml:space="preserve"> </w:t>
      </w:r>
      <w:r>
        <w:t xml:space="preserve">written environmental policy of the </w:t>
      </w:r>
      <w:proofErr w:type="gramStart"/>
      <w:r>
        <w:t>Customer;</w:t>
      </w:r>
      <w:proofErr w:type="gramEnd"/>
    </w:p>
    <w:p w14:paraId="777FA6BD" w14:textId="77777777" w:rsidR="00E35620" w:rsidRDefault="00E35620">
      <w:pPr>
        <w:sectPr w:rsidR="00E35620">
          <w:type w:val="continuous"/>
          <w:pgSz w:w="11910" w:h="16840"/>
          <w:pgMar w:top="1320" w:right="760" w:bottom="280" w:left="1180" w:header="720" w:footer="720" w:gutter="0"/>
          <w:cols w:num="2" w:space="720" w:equalWidth="0">
            <w:col w:w="3174" w:space="40"/>
            <w:col w:w="6756"/>
          </w:cols>
        </w:sectPr>
      </w:pPr>
    </w:p>
    <w:p w14:paraId="772C9386" w14:textId="77777777" w:rsidR="00E35620" w:rsidRDefault="00290450">
      <w:pPr>
        <w:pStyle w:val="BodyText"/>
        <w:tabs>
          <w:tab w:val="left" w:pos="3436"/>
        </w:tabs>
        <w:spacing w:before="9"/>
        <w:ind w:left="3436" w:right="592" w:hanging="2108"/>
      </w:pPr>
      <w:r>
        <w:rPr>
          <w:b/>
        </w:rPr>
        <w:t>“Exit Plan”</w:t>
      </w:r>
      <w:r>
        <w:rPr>
          <w:b/>
        </w:rPr>
        <w:tab/>
      </w:r>
      <w:r>
        <w:t>means</w:t>
      </w:r>
      <w:r>
        <w:rPr>
          <w:spacing w:val="-6"/>
        </w:rPr>
        <w:t xml:space="preserve"> </w:t>
      </w:r>
      <w:r>
        <w:t>the</w:t>
      </w:r>
      <w:r>
        <w:rPr>
          <w:spacing w:val="-5"/>
        </w:rPr>
        <w:t xml:space="preserve"> </w:t>
      </w:r>
      <w:r>
        <w:t>exit</w:t>
      </w:r>
      <w:r>
        <w:rPr>
          <w:spacing w:val="-6"/>
        </w:rPr>
        <w:t xml:space="preserve"> </w:t>
      </w:r>
      <w:r>
        <w:t>plan</w:t>
      </w:r>
      <w:r>
        <w:rPr>
          <w:spacing w:val="-4"/>
        </w:rPr>
        <w:t xml:space="preserve"> </w:t>
      </w:r>
      <w:r>
        <w:t>described</w:t>
      </w:r>
      <w:r>
        <w:rPr>
          <w:spacing w:val="-3"/>
        </w:rPr>
        <w:t xml:space="preserve"> </w:t>
      </w:r>
      <w:r>
        <w:t>in</w:t>
      </w:r>
      <w:r>
        <w:rPr>
          <w:spacing w:val="-1"/>
        </w:rPr>
        <w:t xml:space="preserve"> </w:t>
      </w:r>
      <w:r>
        <w:t>paragraph</w:t>
      </w:r>
      <w:r>
        <w:rPr>
          <w:spacing w:val="-4"/>
        </w:rPr>
        <w:t xml:space="preserve"> </w:t>
      </w:r>
      <w:r>
        <w:t>5</w:t>
      </w:r>
      <w:r>
        <w:rPr>
          <w:spacing w:val="-4"/>
        </w:rPr>
        <w:t xml:space="preserve"> </w:t>
      </w:r>
      <w:r>
        <w:t>of</w:t>
      </w:r>
      <w:r>
        <w:rPr>
          <w:spacing w:val="-3"/>
        </w:rPr>
        <w:t xml:space="preserve"> </w:t>
      </w:r>
      <w:r>
        <w:t>Contract</w:t>
      </w:r>
      <w:r>
        <w:rPr>
          <w:spacing w:val="-3"/>
        </w:rPr>
        <w:t xml:space="preserve"> </w:t>
      </w:r>
      <w:r>
        <w:t>Schedule 10 (Exit Management</w:t>
      </w:r>
      <w:proofErr w:type="gramStart"/>
      <w:r>
        <w:t>);</w:t>
      </w:r>
      <w:proofErr w:type="gramEnd"/>
    </w:p>
    <w:p w14:paraId="0424670E" w14:textId="77777777" w:rsidR="00E35620" w:rsidRDefault="00E35620">
      <w:pPr>
        <w:sectPr w:rsidR="00E35620">
          <w:type w:val="continuous"/>
          <w:pgSz w:w="11910" w:h="16840"/>
          <w:pgMar w:top="1320" w:right="760" w:bottom="280" w:left="1180" w:header="720" w:footer="720" w:gutter="0"/>
          <w:cols w:space="720"/>
        </w:sectPr>
      </w:pPr>
    </w:p>
    <w:p w14:paraId="039242CE" w14:textId="77777777" w:rsidR="00E35620" w:rsidRDefault="00290450">
      <w:pPr>
        <w:pStyle w:val="Heading3"/>
        <w:spacing w:before="120" w:line="249" w:lineRule="auto"/>
      </w:pPr>
      <w:r>
        <w:t>"Expedited</w:t>
      </w:r>
      <w:r>
        <w:rPr>
          <w:spacing w:val="-13"/>
        </w:rPr>
        <w:t xml:space="preserve"> </w:t>
      </w:r>
      <w:r>
        <w:t xml:space="preserve">Dispute </w:t>
      </w:r>
      <w:r>
        <w:rPr>
          <w:spacing w:val="-2"/>
        </w:rPr>
        <w:t>Timetable"</w:t>
      </w:r>
    </w:p>
    <w:p w14:paraId="1D198D97" w14:textId="77777777" w:rsidR="00E35620" w:rsidRDefault="00290450">
      <w:pPr>
        <w:pStyle w:val="BodyText"/>
        <w:spacing w:before="120"/>
        <w:ind w:left="300" w:right="579"/>
      </w:pPr>
      <w:r>
        <w:br w:type="column"/>
      </w:r>
      <w:r>
        <w:t>means</w:t>
      </w:r>
      <w:r>
        <w:rPr>
          <w:spacing w:val="-5"/>
        </w:rPr>
        <w:t xml:space="preserve"> </w:t>
      </w:r>
      <w:r>
        <w:t>the</w:t>
      </w:r>
      <w:r>
        <w:rPr>
          <w:spacing w:val="-4"/>
        </w:rPr>
        <w:t xml:space="preserve"> </w:t>
      </w:r>
      <w:r>
        <w:t>timetable</w:t>
      </w:r>
      <w:r>
        <w:rPr>
          <w:spacing w:val="-5"/>
        </w:rPr>
        <w:t xml:space="preserve"> </w:t>
      </w:r>
      <w:r>
        <w:t>set</w:t>
      </w:r>
      <w:r>
        <w:rPr>
          <w:spacing w:val="-4"/>
        </w:rPr>
        <w:t xml:space="preserve"> </w:t>
      </w:r>
      <w:r>
        <w:t>out</w:t>
      </w:r>
      <w:r>
        <w:rPr>
          <w:spacing w:val="-2"/>
        </w:rPr>
        <w:t xml:space="preserve"> </w:t>
      </w:r>
      <w:r>
        <w:t>in</w:t>
      </w:r>
      <w:r>
        <w:rPr>
          <w:spacing w:val="-4"/>
        </w:rPr>
        <w:t xml:space="preserve"> </w:t>
      </w:r>
      <w:r>
        <w:t>paragraph</w:t>
      </w:r>
      <w:r>
        <w:rPr>
          <w:spacing w:val="-3"/>
        </w:rPr>
        <w:t xml:space="preserve"> </w:t>
      </w:r>
      <w:r>
        <w:t>5</w:t>
      </w:r>
      <w:r>
        <w:rPr>
          <w:spacing w:val="-3"/>
        </w:rPr>
        <w:t xml:space="preserve"> </w:t>
      </w:r>
      <w:r>
        <w:t>of</w:t>
      </w:r>
      <w:r>
        <w:rPr>
          <w:spacing w:val="-2"/>
        </w:rPr>
        <w:t xml:space="preserve"> </w:t>
      </w:r>
      <w:r>
        <w:t>Contract</w:t>
      </w:r>
      <w:r>
        <w:rPr>
          <w:spacing w:val="-2"/>
        </w:rPr>
        <w:t xml:space="preserve"> </w:t>
      </w:r>
      <w:r>
        <w:t>Schedule</w:t>
      </w:r>
      <w:r>
        <w:rPr>
          <w:spacing w:val="-4"/>
        </w:rPr>
        <w:t xml:space="preserve"> </w:t>
      </w:r>
      <w:r>
        <w:t>6 (Dispute Resolution Procedure</w:t>
      </w:r>
      <w:proofErr w:type="gramStart"/>
      <w:r>
        <w:t>);</w:t>
      </w:r>
      <w:proofErr w:type="gramEnd"/>
    </w:p>
    <w:p w14:paraId="78598888" w14:textId="77777777" w:rsidR="00E35620" w:rsidRDefault="00E35620">
      <w:pPr>
        <w:sectPr w:rsidR="00E35620">
          <w:type w:val="continuous"/>
          <w:pgSz w:w="11910" w:h="16840"/>
          <w:pgMar w:top="1320" w:right="760" w:bottom="280" w:left="1180" w:header="720" w:footer="720" w:gutter="0"/>
          <w:cols w:num="2" w:space="720" w:equalWidth="0">
            <w:col w:w="3096" w:space="40"/>
            <w:col w:w="6834"/>
          </w:cols>
        </w:sectPr>
      </w:pPr>
    </w:p>
    <w:p w14:paraId="1DD7CFD4" w14:textId="77777777" w:rsidR="00E35620" w:rsidRDefault="00290450">
      <w:pPr>
        <w:pStyle w:val="BodyText"/>
        <w:tabs>
          <w:tab w:val="left" w:pos="3436"/>
        </w:tabs>
        <w:spacing w:before="99"/>
        <w:ind w:left="1328"/>
      </w:pPr>
      <w:r>
        <w:rPr>
          <w:b/>
          <w:spacing w:val="-2"/>
        </w:rPr>
        <w:t>"FOIA"</w:t>
      </w:r>
      <w:r>
        <w:rPr>
          <w:b/>
        </w:rPr>
        <w:tab/>
      </w:r>
      <w:r>
        <w:t>has</w:t>
      </w:r>
      <w:r>
        <w:rPr>
          <w:spacing w:val="-5"/>
        </w:rPr>
        <w:t xml:space="preserve"> </w:t>
      </w:r>
      <w:r>
        <w:t>the</w:t>
      </w:r>
      <w:r>
        <w:rPr>
          <w:spacing w:val="-4"/>
        </w:rPr>
        <w:t xml:space="preserve"> </w:t>
      </w:r>
      <w:r>
        <w:t>meaning</w:t>
      </w:r>
      <w:r>
        <w:rPr>
          <w:spacing w:val="-4"/>
        </w:rPr>
        <w:t xml:space="preserve"> </w:t>
      </w:r>
      <w:r>
        <w:t>given</w:t>
      </w:r>
      <w:r>
        <w:rPr>
          <w:spacing w:val="-2"/>
        </w:rPr>
        <w:t xml:space="preserve"> </w:t>
      </w:r>
      <w:r>
        <w:t>to</w:t>
      </w:r>
      <w:r>
        <w:rPr>
          <w:spacing w:val="-2"/>
        </w:rPr>
        <w:t xml:space="preserve"> </w:t>
      </w:r>
      <w:r>
        <w:t>it</w:t>
      </w:r>
      <w:r>
        <w:rPr>
          <w:spacing w:val="-4"/>
        </w:rPr>
        <w:t xml:space="preserve"> </w:t>
      </w:r>
      <w:r>
        <w:t>in</w:t>
      </w:r>
      <w:r>
        <w:rPr>
          <w:spacing w:val="-3"/>
        </w:rPr>
        <w:t xml:space="preserve"> </w:t>
      </w:r>
      <w:r>
        <w:t>DMP</w:t>
      </w:r>
      <w:r>
        <w:rPr>
          <w:spacing w:val="-2"/>
        </w:rPr>
        <w:t xml:space="preserve"> </w:t>
      </w:r>
      <w:r>
        <w:t>Schedule</w:t>
      </w:r>
      <w:r>
        <w:rPr>
          <w:spacing w:val="-4"/>
        </w:rPr>
        <w:t xml:space="preserve"> </w:t>
      </w:r>
      <w:r>
        <w:t>1</w:t>
      </w:r>
      <w:r>
        <w:rPr>
          <w:spacing w:val="-2"/>
        </w:rPr>
        <w:t xml:space="preserve"> (Definitions</w:t>
      </w:r>
      <w:proofErr w:type="gramStart"/>
      <w:r>
        <w:rPr>
          <w:spacing w:val="-2"/>
        </w:rPr>
        <w:t>);</w:t>
      </w:r>
      <w:proofErr w:type="gramEnd"/>
    </w:p>
    <w:p w14:paraId="7B4CCCC2" w14:textId="77777777" w:rsidR="00E35620" w:rsidRDefault="00290450">
      <w:pPr>
        <w:pStyle w:val="BodyText"/>
        <w:tabs>
          <w:tab w:val="left" w:pos="3436"/>
        </w:tabs>
        <w:spacing w:before="10"/>
        <w:ind w:left="3436" w:right="688" w:hanging="2108"/>
      </w:pPr>
      <w:r>
        <w:rPr>
          <w:b/>
        </w:rPr>
        <w:t>"Force Majeure"</w:t>
      </w:r>
      <w:r>
        <w:rPr>
          <w:b/>
        </w:rPr>
        <w:tab/>
      </w:r>
      <w:r>
        <w:t>means any event, occurrence, circumstance, matter or cause affecting</w:t>
      </w:r>
      <w:r>
        <w:rPr>
          <w:spacing w:val="-5"/>
        </w:rPr>
        <w:t xml:space="preserve"> </w:t>
      </w:r>
      <w:r>
        <w:t>the</w:t>
      </w:r>
      <w:r>
        <w:rPr>
          <w:spacing w:val="-5"/>
        </w:rPr>
        <w:t xml:space="preserve"> </w:t>
      </w:r>
      <w:r>
        <w:t>performance</w:t>
      </w:r>
      <w:r>
        <w:rPr>
          <w:spacing w:val="-5"/>
        </w:rPr>
        <w:t xml:space="preserve"> </w:t>
      </w:r>
      <w:r>
        <w:t>by</w:t>
      </w:r>
      <w:r>
        <w:rPr>
          <w:spacing w:val="-3"/>
        </w:rPr>
        <w:t xml:space="preserve"> </w:t>
      </w:r>
      <w:r>
        <w:t>either</w:t>
      </w:r>
      <w:r>
        <w:rPr>
          <w:spacing w:val="-3"/>
        </w:rPr>
        <w:t xml:space="preserve"> </w:t>
      </w:r>
      <w:r>
        <w:t>the</w:t>
      </w:r>
      <w:r>
        <w:rPr>
          <w:spacing w:val="-5"/>
        </w:rPr>
        <w:t xml:space="preserve"> </w:t>
      </w:r>
      <w:r>
        <w:t>Customer</w:t>
      </w:r>
      <w:r>
        <w:rPr>
          <w:spacing w:val="-5"/>
        </w:rPr>
        <w:t xml:space="preserve"> </w:t>
      </w:r>
      <w:r>
        <w:t>or</w:t>
      </w:r>
      <w:r>
        <w:rPr>
          <w:spacing w:val="-3"/>
        </w:rPr>
        <w:t xml:space="preserve"> </w:t>
      </w:r>
      <w:r>
        <w:t>the</w:t>
      </w:r>
      <w:r>
        <w:rPr>
          <w:spacing w:val="-3"/>
        </w:rPr>
        <w:t xml:space="preserve"> </w:t>
      </w:r>
      <w:r>
        <w:t>Supplier of its obligations arising from:</w:t>
      </w:r>
    </w:p>
    <w:p w14:paraId="4C581906" w14:textId="77777777" w:rsidR="00E35620" w:rsidRDefault="00290450">
      <w:pPr>
        <w:pStyle w:val="ListParagraph"/>
        <w:numPr>
          <w:ilvl w:val="1"/>
          <w:numId w:val="33"/>
        </w:numPr>
        <w:tabs>
          <w:tab w:val="left" w:pos="3657"/>
        </w:tabs>
        <w:spacing w:before="121"/>
        <w:ind w:right="585" w:firstLine="0"/>
      </w:pPr>
      <w:r>
        <w:t xml:space="preserve">acts, events, omissions, happenings or </w:t>
      </w:r>
      <w:proofErr w:type="spellStart"/>
      <w:r>
        <w:t>non happenings</w:t>
      </w:r>
      <w:proofErr w:type="spellEnd"/>
      <w:r>
        <w:t xml:space="preserve"> beyond the reasonable control of the Affected Party which prevent or materially</w:t>
      </w:r>
      <w:r>
        <w:rPr>
          <w:spacing w:val="-5"/>
        </w:rPr>
        <w:t xml:space="preserve"> </w:t>
      </w:r>
      <w:r>
        <w:t>delay</w:t>
      </w:r>
      <w:r>
        <w:rPr>
          <w:spacing w:val="-7"/>
        </w:rPr>
        <w:t xml:space="preserve"> </w:t>
      </w:r>
      <w:r>
        <w:t>the</w:t>
      </w:r>
      <w:r>
        <w:rPr>
          <w:spacing w:val="-5"/>
        </w:rPr>
        <w:t xml:space="preserve"> </w:t>
      </w:r>
      <w:r>
        <w:t>Affected</w:t>
      </w:r>
      <w:r>
        <w:rPr>
          <w:spacing w:val="-5"/>
        </w:rPr>
        <w:t xml:space="preserve"> </w:t>
      </w:r>
      <w:r>
        <w:t>Party</w:t>
      </w:r>
      <w:r>
        <w:rPr>
          <w:spacing w:val="-4"/>
        </w:rPr>
        <w:t xml:space="preserve"> </w:t>
      </w:r>
      <w:r>
        <w:t>from</w:t>
      </w:r>
      <w:r>
        <w:rPr>
          <w:spacing w:val="-4"/>
        </w:rPr>
        <w:t xml:space="preserve"> </w:t>
      </w:r>
      <w:r>
        <w:t>performing</w:t>
      </w:r>
      <w:r>
        <w:rPr>
          <w:spacing w:val="-6"/>
        </w:rPr>
        <w:t xml:space="preserve"> </w:t>
      </w:r>
      <w:r>
        <w:t>its</w:t>
      </w:r>
      <w:r>
        <w:rPr>
          <w:spacing w:val="-4"/>
        </w:rPr>
        <w:t xml:space="preserve"> </w:t>
      </w:r>
      <w:r>
        <w:t xml:space="preserve">obligations under this </w:t>
      </w:r>
      <w:proofErr w:type="gramStart"/>
      <w:r>
        <w:t>Contract ;</w:t>
      </w:r>
      <w:proofErr w:type="gramEnd"/>
    </w:p>
    <w:p w14:paraId="6AC4E068" w14:textId="77777777" w:rsidR="00E35620" w:rsidRDefault="00290450">
      <w:pPr>
        <w:pStyle w:val="ListParagraph"/>
        <w:numPr>
          <w:ilvl w:val="1"/>
          <w:numId w:val="33"/>
        </w:numPr>
        <w:tabs>
          <w:tab w:val="left" w:pos="3667"/>
        </w:tabs>
        <w:spacing w:before="119"/>
        <w:ind w:right="692" w:firstLine="0"/>
      </w:pPr>
      <w:r>
        <w:t>riots,</w:t>
      </w:r>
      <w:r>
        <w:rPr>
          <w:spacing w:val="-4"/>
        </w:rPr>
        <w:t xml:space="preserve"> </w:t>
      </w:r>
      <w:r>
        <w:t>civil</w:t>
      </w:r>
      <w:r>
        <w:rPr>
          <w:spacing w:val="-5"/>
        </w:rPr>
        <w:t xml:space="preserve"> </w:t>
      </w:r>
      <w:r>
        <w:t>commotion,</w:t>
      </w:r>
      <w:r>
        <w:rPr>
          <w:spacing w:val="-4"/>
        </w:rPr>
        <w:t xml:space="preserve"> </w:t>
      </w:r>
      <w:r>
        <w:t>war</w:t>
      </w:r>
      <w:r>
        <w:rPr>
          <w:spacing w:val="-4"/>
        </w:rPr>
        <w:t xml:space="preserve"> </w:t>
      </w:r>
      <w:r>
        <w:t>or</w:t>
      </w:r>
      <w:r>
        <w:rPr>
          <w:spacing w:val="-4"/>
        </w:rPr>
        <w:t xml:space="preserve"> </w:t>
      </w:r>
      <w:r>
        <w:t>armed</w:t>
      </w:r>
      <w:r>
        <w:rPr>
          <w:spacing w:val="-4"/>
        </w:rPr>
        <w:t xml:space="preserve"> </w:t>
      </w:r>
      <w:r>
        <w:t>conflict,</w:t>
      </w:r>
      <w:r>
        <w:rPr>
          <w:spacing w:val="-3"/>
        </w:rPr>
        <w:t xml:space="preserve"> </w:t>
      </w:r>
      <w:r>
        <w:t>acts</w:t>
      </w:r>
      <w:r>
        <w:rPr>
          <w:spacing w:val="-6"/>
        </w:rPr>
        <w:t xml:space="preserve"> </w:t>
      </w:r>
      <w:r>
        <w:t>of</w:t>
      </w:r>
      <w:r>
        <w:rPr>
          <w:spacing w:val="-4"/>
        </w:rPr>
        <w:t xml:space="preserve"> </w:t>
      </w:r>
      <w:r>
        <w:t xml:space="preserve">terrorism, nuclear, biological or chemical </w:t>
      </w:r>
      <w:proofErr w:type="gramStart"/>
      <w:r>
        <w:t>warfare;</w:t>
      </w:r>
      <w:proofErr w:type="gramEnd"/>
    </w:p>
    <w:p w14:paraId="1DE1DED5" w14:textId="77777777" w:rsidR="00E35620" w:rsidRDefault="00290450">
      <w:pPr>
        <w:pStyle w:val="ListParagraph"/>
        <w:numPr>
          <w:ilvl w:val="1"/>
          <w:numId w:val="33"/>
        </w:numPr>
        <w:tabs>
          <w:tab w:val="left" w:pos="3646"/>
        </w:tabs>
        <w:spacing w:before="120"/>
        <w:ind w:left="3646" w:hanging="210"/>
      </w:pPr>
      <w:r>
        <w:t>acts</w:t>
      </w:r>
      <w:r>
        <w:rPr>
          <w:spacing w:val="-6"/>
        </w:rPr>
        <w:t xml:space="preserve"> </w:t>
      </w:r>
      <w:r>
        <w:t>of</w:t>
      </w:r>
      <w:r>
        <w:rPr>
          <w:spacing w:val="-6"/>
        </w:rPr>
        <w:t xml:space="preserve"> </w:t>
      </w:r>
      <w:r>
        <w:t>the</w:t>
      </w:r>
      <w:r>
        <w:rPr>
          <w:spacing w:val="-4"/>
        </w:rPr>
        <w:t xml:space="preserve"> </w:t>
      </w:r>
      <w:r>
        <w:t>Crown,</w:t>
      </w:r>
      <w:r>
        <w:rPr>
          <w:spacing w:val="-4"/>
        </w:rPr>
        <w:t xml:space="preserve"> </w:t>
      </w:r>
      <w:r>
        <w:t>local</w:t>
      </w:r>
      <w:r>
        <w:rPr>
          <w:spacing w:val="-3"/>
        </w:rPr>
        <w:t xml:space="preserve"> </w:t>
      </w:r>
      <w:r>
        <w:t>government</w:t>
      </w:r>
      <w:r>
        <w:rPr>
          <w:spacing w:val="-6"/>
        </w:rPr>
        <w:t xml:space="preserve"> </w:t>
      </w:r>
      <w:r>
        <w:t>or</w:t>
      </w:r>
      <w:r>
        <w:rPr>
          <w:spacing w:val="-3"/>
        </w:rPr>
        <w:t xml:space="preserve"> </w:t>
      </w:r>
      <w:r>
        <w:t>Regulatory</w:t>
      </w:r>
      <w:r>
        <w:rPr>
          <w:spacing w:val="-3"/>
        </w:rPr>
        <w:t xml:space="preserve"> </w:t>
      </w:r>
      <w:proofErr w:type="gramStart"/>
      <w:r>
        <w:rPr>
          <w:spacing w:val="-2"/>
        </w:rPr>
        <w:t>Bodies;</w:t>
      </w:r>
      <w:proofErr w:type="gramEnd"/>
    </w:p>
    <w:p w14:paraId="7D2E5E54" w14:textId="77777777" w:rsidR="00E35620" w:rsidRDefault="00290450">
      <w:pPr>
        <w:pStyle w:val="ListParagraph"/>
        <w:numPr>
          <w:ilvl w:val="1"/>
          <w:numId w:val="33"/>
        </w:numPr>
        <w:tabs>
          <w:tab w:val="left" w:pos="3667"/>
        </w:tabs>
        <w:spacing w:before="121"/>
        <w:ind w:left="3667" w:hanging="231"/>
      </w:pPr>
      <w:r>
        <w:t>fire,</w:t>
      </w:r>
      <w:r>
        <w:rPr>
          <w:spacing w:val="-3"/>
        </w:rPr>
        <w:t xml:space="preserve"> </w:t>
      </w:r>
      <w:r>
        <w:t>flood</w:t>
      </w:r>
      <w:r>
        <w:rPr>
          <w:spacing w:val="-5"/>
        </w:rPr>
        <w:t xml:space="preserve"> </w:t>
      </w:r>
      <w:r>
        <w:t>or</w:t>
      </w:r>
      <w:r>
        <w:rPr>
          <w:spacing w:val="-5"/>
        </w:rPr>
        <w:t xml:space="preserve"> </w:t>
      </w:r>
      <w:r>
        <w:t>any</w:t>
      </w:r>
      <w:r>
        <w:rPr>
          <w:spacing w:val="-2"/>
        </w:rPr>
        <w:t xml:space="preserve"> </w:t>
      </w:r>
      <w:r>
        <w:t>disaster;</w:t>
      </w:r>
      <w:r>
        <w:rPr>
          <w:spacing w:val="-1"/>
        </w:rPr>
        <w:t xml:space="preserve"> </w:t>
      </w:r>
      <w:r>
        <w:rPr>
          <w:spacing w:val="-5"/>
        </w:rPr>
        <w:t>and</w:t>
      </w:r>
    </w:p>
    <w:p w14:paraId="76E5AB42" w14:textId="77777777" w:rsidR="00E35620" w:rsidRDefault="00E35620">
      <w:pPr>
        <w:sectPr w:rsidR="00E35620">
          <w:type w:val="continuous"/>
          <w:pgSz w:w="11910" w:h="16840"/>
          <w:pgMar w:top="1320" w:right="760" w:bottom="280" w:left="1180" w:header="720" w:footer="720" w:gutter="0"/>
          <w:cols w:space="720"/>
        </w:sectPr>
      </w:pPr>
    </w:p>
    <w:p w14:paraId="63E7EECC" w14:textId="77777777" w:rsidR="00E35620" w:rsidRDefault="00290450">
      <w:pPr>
        <w:pStyle w:val="BodyText"/>
        <w:spacing w:before="39" w:line="230" w:lineRule="auto"/>
        <w:ind w:left="4156" w:right="685" w:hanging="360"/>
        <w:jc w:val="both"/>
      </w:pPr>
      <w:r>
        <w:lastRenderedPageBreak/>
        <w:t>)</w:t>
      </w:r>
      <w:r>
        <w:rPr>
          <w:spacing w:val="80"/>
        </w:rPr>
        <w:t xml:space="preserve"> </w:t>
      </w:r>
      <w:proofErr w:type="gramStart"/>
      <w:r>
        <w:t>an</w:t>
      </w:r>
      <w:proofErr w:type="gramEnd"/>
      <w:r>
        <w:t xml:space="preserve"> industrial dispute affecting a third party for which a substitute third party is not reasonably available but ex</w:t>
      </w:r>
      <w:proofErr w:type="gramStart"/>
      <w:r>
        <w:t xml:space="preserve">- </w:t>
      </w:r>
      <w:proofErr w:type="spellStart"/>
      <w:r>
        <w:rPr>
          <w:spacing w:val="-2"/>
        </w:rPr>
        <w:t>cluding</w:t>
      </w:r>
      <w:proofErr w:type="spellEnd"/>
      <w:proofErr w:type="gramEnd"/>
      <w:r>
        <w:rPr>
          <w:spacing w:val="-2"/>
        </w:rPr>
        <w:t>:</w:t>
      </w:r>
    </w:p>
    <w:p w14:paraId="53C0F0A2" w14:textId="77777777" w:rsidR="00E35620" w:rsidRDefault="00290450">
      <w:pPr>
        <w:pStyle w:val="ListParagraph"/>
        <w:numPr>
          <w:ilvl w:val="2"/>
          <w:numId w:val="33"/>
        </w:numPr>
        <w:tabs>
          <w:tab w:val="left" w:pos="3602"/>
        </w:tabs>
        <w:spacing w:before="119"/>
        <w:ind w:right="798" w:firstLine="0"/>
      </w:pPr>
      <w:r>
        <w:t>any industrial dispute relating to the Supplier, the Supplier Personnel</w:t>
      </w:r>
      <w:r>
        <w:rPr>
          <w:spacing w:val="-3"/>
        </w:rPr>
        <w:t xml:space="preserve"> </w:t>
      </w:r>
      <w:r>
        <w:t>(including</w:t>
      </w:r>
      <w:r>
        <w:rPr>
          <w:spacing w:val="-4"/>
        </w:rPr>
        <w:t xml:space="preserve"> </w:t>
      </w:r>
      <w:r>
        <w:t>any</w:t>
      </w:r>
      <w:r>
        <w:rPr>
          <w:spacing w:val="-5"/>
        </w:rPr>
        <w:t xml:space="preserve"> </w:t>
      </w:r>
      <w:r>
        <w:t>subsets</w:t>
      </w:r>
      <w:r>
        <w:rPr>
          <w:spacing w:val="-5"/>
        </w:rPr>
        <w:t xml:space="preserve"> </w:t>
      </w:r>
      <w:r>
        <w:t>of</w:t>
      </w:r>
      <w:r>
        <w:rPr>
          <w:spacing w:val="-3"/>
        </w:rPr>
        <w:t xml:space="preserve"> </w:t>
      </w:r>
      <w:r>
        <w:t>them)</w:t>
      </w:r>
      <w:r>
        <w:rPr>
          <w:spacing w:val="-3"/>
        </w:rPr>
        <w:t xml:space="preserve"> </w:t>
      </w:r>
      <w:r>
        <w:t>or</w:t>
      </w:r>
      <w:r>
        <w:rPr>
          <w:spacing w:val="-6"/>
        </w:rPr>
        <w:t xml:space="preserve"> </w:t>
      </w:r>
      <w:r>
        <w:t>any</w:t>
      </w:r>
      <w:r>
        <w:rPr>
          <w:spacing w:val="-5"/>
        </w:rPr>
        <w:t xml:space="preserve"> </w:t>
      </w:r>
      <w:r>
        <w:t>other</w:t>
      </w:r>
      <w:r>
        <w:rPr>
          <w:spacing w:val="-5"/>
        </w:rPr>
        <w:t xml:space="preserve"> </w:t>
      </w:r>
      <w:r>
        <w:t>failure</w:t>
      </w:r>
      <w:r>
        <w:rPr>
          <w:spacing w:val="-3"/>
        </w:rPr>
        <w:t xml:space="preserve"> </w:t>
      </w:r>
      <w:r>
        <w:t>in the Supplier or the Sub-Contractor's supply chain; and</w:t>
      </w:r>
    </w:p>
    <w:p w14:paraId="2BDC5F9A" w14:textId="77777777" w:rsidR="00E35620" w:rsidRDefault="00290450">
      <w:pPr>
        <w:pStyle w:val="ListParagraph"/>
        <w:numPr>
          <w:ilvl w:val="2"/>
          <w:numId w:val="33"/>
        </w:numPr>
        <w:tabs>
          <w:tab w:val="left" w:pos="3653"/>
        </w:tabs>
        <w:spacing w:before="121"/>
        <w:ind w:right="662" w:firstLine="0"/>
      </w:pPr>
      <w:r>
        <w:t xml:space="preserve">any event, occurrence, circumstance, matter or </w:t>
      </w:r>
      <w:proofErr w:type="gramStart"/>
      <w:r>
        <w:t>cause</w:t>
      </w:r>
      <w:proofErr w:type="gramEnd"/>
      <w:r>
        <w:t xml:space="preserve"> which is attributable</w:t>
      </w:r>
      <w:r>
        <w:rPr>
          <w:spacing w:val="-3"/>
        </w:rPr>
        <w:t xml:space="preserve"> </w:t>
      </w:r>
      <w:r>
        <w:t>to</w:t>
      </w:r>
      <w:r>
        <w:rPr>
          <w:spacing w:val="-4"/>
        </w:rPr>
        <w:t xml:space="preserve"> </w:t>
      </w:r>
      <w:r>
        <w:t>the</w:t>
      </w:r>
      <w:r>
        <w:rPr>
          <w:spacing w:val="-5"/>
        </w:rPr>
        <w:t xml:space="preserve"> </w:t>
      </w:r>
      <w:proofErr w:type="spellStart"/>
      <w:r>
        <w:t>wilful</w:t>
      </w:r>
      <w:proofErr w:type="spellEnd"/>
      <w:r>
        <w:rPr>
          <w:spacing w:val="-3"/>
        </w:rPr>
        <w:t xml:space="preserve"> </w:t>
      </w:r>
      <w:r>
        <w:t>act,</w:t>
      </w:r>
      <w:r>
        <w:rPr>
          <w:spacing w:val="-3"/>
        </w:rPr>
        <w:t xml:space="preserve"> </w:t>
      </w:r>
      <w:r>
        <w:t>neglect</w:t>
      </w:r>
      <w:r>
        <w:rPr>
          <w:spacing w:val="-5"/>
        </w:rPr>
        <w:t xml:space="preserve"> </w:t>
      </w:r>
      <w:r>
        <w:t>or</w:t>
      </w:r>
      <w:r>
        <w:rPr>
          <w:spacing w:val="-3"/>
        </w:rPr>
        <w:t xml:space="preserve"> </w:t>
      </w:r>
      <w:r>
        <w:t>failure</w:t>
      </w:r>
      <w:r>
        <w:rPr>
          <w:spacing w:val="-3"/>
        </w:rPr>
        <w:t xml:space="preserve"> </w:t>
      </w:r>
      <w:r>
        <w:t>to</w:t>
      </w:r>
      <w:r>
        <w:rPr>
          <w:spacing w:val="-4"/>
        </w:rPr>
        <w:t xml:space="preserve"> </w:t>
      </w:r>
      <w:r>
        <w:t>take</w:t>
      </w:r>
      <w:r>
        <w:rPr>
          <w:spacing w:val="-5"/>
        </w:rPr>
        <w:t xml:space="preserve"> </w:t>
      </w:r>
      <w:r>
        <w:t>reasonable precautions against it by the Party concerned; and</w:t>
      </w:r>
    </w:p>
    <w:p w14:paraId="404C6E3D" w14:textId="77777777" w:rsidR="00E35620" w:rsidRDefault="00290450">
      <w:pPr>
        <w:pStyle w:val="ListParagraph"/>
        <w:numPr>
          <w:ilvl w:val="2"/>
          <w:numId w:val="33"/>
        </w:numPr>
        <w:tabs>
          <w:tab w:val="left" w:pos="3702"/>
        </w:tabs>
        <w:spacing w:before="120"/>
        <w:ind w:left="3702" w:hanging="266"/>
      </w:pPr>
      <w:r>
        <w:t>any</w:t>
      </w:r>
      <w:r>
        <w:rPr>
          <w:spacing w:val="-2"/>
        </w:rPr>
        <w:t xml:space="preserve"> </w:t>
      </w:r>
      <w:r>
        <w:t>failure</w:t>
      </w:r>
      <w:r>
        <w:rPr>
          <w:spacing w:val="-3"/>
        </w:rPr>
        <w:t xml:space="preserve"> </w:t>
      </w:r>
      <w:r>
        <w:t>of</w:t>
      </w:r>
      <w:r>
        <w:rPr>
          <w:spacing w:val="-4"/>
        </w:rPr>
        <w:t xml:space="preserve"> </w:t>
      </w:r>
      <w:r>
        <w:t>delay</w:t>
      </w:r>
      <w:r>
        <w:rPr>
          <w:spacing w:val="-3"/>
        </w:rPr>
        <w:t xml:space="preserve"> </w:t>
      </w:r>
      <w:r>
        <w:t>caused</w:t>
      </w:r>
      <w:r>
        <w:rPr>
          <w:spacing w:val="-2"/>
        </w:rPr>
        <w:t xml:space="preserve"> </w:t>
      </w:r>
      <w:r>
        <w:t>by</w:t>
      </w:r>
      <w:r>
        <w:rPr>
          <w:spacing w:val="-1"/>
        </w:rPr>
        <w:t xml:space="preserve"> </w:t>
      </w:r>
      <w:r>
        <w:t>a</w:t>
      </w:r>
      <w:r>
        <w:rPr>
          <w:spacing w:val="-1"/>
        </w:rPr>
        <w:t xml:space="preserve"> </w:t>
      </w:r>
      <w:r>
        <w:t>lack</w:t>
      </w:r>
      <w:r>
        <w:rPr>
          <w:spacing w:val="-3"/>
        </w:rPr>
        <w:t xml:space="preserve"> </w:t>
      </w:r>
      <w:r>
        <w:t>of</w:t>
      </w:r>
      <w:r>
        <w:rPr>
          <w:spacing w:val="-1"/>
        </w:rPr>
        <w:t xml:space="preserve"> </w:t>
      </w:r>
      <w:proofErr w:type="gramStart"/>
      <w:r>
        <w:rPr>
          <w:spacing w:val="-2"/>
        </w:rPr>
        <w:t>funds;</w:t>
      </w:r>
      <w:proofErr w:type="gramEnd"/>
    </w:p>
    <w:p w14:paraId="4F2DE516" w14:textId="77777777" w:rsidR="00E35620" w:rsidRDefault="00E35620">
      <w:pPr>
        <w:pStyle w:val="BodyText"/>
        <w:spacing w:before="207"/>
        <w:rPr>
          <w:sz w:val="20"/>
        </w:rPr>
      </w:pPr>
    </w:p>
    <w:p w14:paraId="2EBA6F69" w14:textId="77777777" w:rsidR="00E35620" w:rsidRDefault="00E35620">
      <w:pPr>
        <w:rPr>
          <w:sz w:val="20"/>
        </w:rPr>
        <w:sectPr w:rsidR="00E35620">
          <w:pgSz w:w="11910" w:h="16840"/>
          <w:pgMar w:top="1380" w:right="760" w:bottom="280" w:left="1180" w:header="720" w:footer="720" w:gutter="0"/>
          <w:cols w:space="720"/>
        </w:sectPr>
      </w:pPr>
    </w:p>
    <w:p w14:paraId="4150D0A2" w14:textId="77777777" w:rsidR="00E35620" w:rsidRDefault="00290450">
      <w:pPr>
        <w:pStyle w:val="Heading3"/>
        <w:spacing w:before="56" w:line="252" w:lineRule="auto"/>
      </w:pPr>
      <w:r>
        <w:t>"Force</w:t>
      </w:r>
      <w:r>
        <w:rPr>
          <w:spacing w:val="-13"/>
        </w:rPr>
        <w:t xml:space="preserve"> </w:t>
      </w:r>
      <w:r>
        <w:t xml:space="preserve">Majeure </w:t>
      </w:r>
      <w:r>
        <w:rPr>
          <w:spacing w:val="-2"/>
        </w:rPr>
        <w:t>Notice"</w:t>
      </w:r>
    </w:p>
    <w:p w14:paraId="5460A740" w14:textId="77777777" w:rsidR="00E35620" w:rsidRDefault="00290450">
      <w:pPr>
        <w:pStyle w:val="BodyText"/>
        <w:spacing w:before="56"/>
        <w:ind w:left="644" w:right="681"/>
        <w:jc w:val="both"/>
      </w:pPr>
      <w:r>
        <w:br w:type="column"/>
      </w:r>
      <w:r>
        <w:t>means</w:t>
      </w:r>
      <w:r>
        <w:rPr>
          <w:spacing w:val="-3"/>
        </w:rPr>
        <w:t xml:space="preserve"> </w:t>
      </w:r>
      <w:r>
        <w:t>a written notice served by</w:t>
      </w:r>
      <w:r>
        <w:rPr>
          <w:spacing w:val="-2"/>
        </w:rPr>
        <w:t xml:space="preserve"> </w:t>
      </w:r>
      <w:r>
        <w:t>the Affected</w:t>
      </w:r>
      <w:r>
        <w:rPr>
          <w:spacing w:val="-3"/>
        </w:rPr>
        <w:t xml:space="preserve"> </w:t>
      </w:r>
      <w:r>
        <w:t>Party</w:t>
      </w:r>
      <w:r>
        <w:rPr>
          <w:spacing w:val="-2"/>
        </w:rPr>
        <w:t xml:space="preserve"> </w:t>
      </w:r>
      <w:r>
        <w:t>on</w:t>
      </w:r>
      <w:r>
        <w:rPr>
          <w:spacing w:val="-1"/>
        </w:rPr>
        <w:t xml:space="preserve"> </w:t>
      </w:r>
      <w:r>
        <w:t>the</w:t>
      </w:r>
      <w:r>
        <w:rPr>
          <w:spacing w:val="-2"/>
        </w:rPr>
        <w:t xml:space="preserve"> </w:t>
      </w:r>
      <w:r>
        <w:t>other Party</w:t>
      </w:r>
      <w:r>
        <w:rPr>
          <w:spacing w:val="-3"/>
        </w:rPr>
        <w:t xml:space="preserve"> </w:t>
      </w:r>
      <w:r>
        <w:t>stating</w:t>
      </w:r>
      <w:r>
        <w:rPr>
          <w:spacing w:val="-4"/>
        </w:rPr>
        <w:t xml:space="preserve"> </w:t>
      </w:r>
      <w:r>
        <w:t>that</w:t>
      </w:r>
      <w:r>
        <w:rPr>
          <w:spacing w:val="-5"/>
        </w:rPr>
        <w:t xml:space="preserve"> </w:t>
      </w:r>
      <w:r>
        <w:t>the</w:t>
      </w:r>
      <w:r>
        <w:rPr>
          <w:spacing w:val="-3"/>
        </w:rPr>
        <w:t xml:space="preserve"> </w:t>
      </w:r>
      <w:r>
        <w:t>Affected</w:t>
      </w:r>
      <w:r>
        <w:rPr>
          <w:spacing w:val="-4"/>
        </w:rPr>
        <w:t xml:space="preserve"> </w:t>
      </w:r>
      <w:r>
        <w:t>Party</w:t>
      </w:r>
      <w:r>
        <w:rPr>
          <w:spacing w:val="-2"/>
        </w:rPr>
        <w:t xml:space="preserve"> </w:t>
      </w:r>
      <w:r>
        <w:t>believes</w:t>
      </w:r>
      <w:r>
        <w:rPr>
          <w:spacing w:val="-5"/>
        </w:rPr>
        <w:t xml:space="preserve"> </w:t>
      </w:r>
      <w:r>
        <w:t>that</w:t>
      </w:r>
      <w:r>
        <w:rPr>
          <w:spacing w:val="-5"/>
        </w:rPr>
        <w:t xml:space="preserve"> </w:t>
      </w:r>
      <w:r>
        <w:t>there</w:t>
      </w:r>
      <w:r>
        <w:rPr>
          <w:spacing w:val="-3"/>
        </w:rPr>
        <w:t xml:space="preserve"> </w:t>
      </w:r>
      <w:r>
        <w:t>is</w:t>
      </w:r>
      <w:r>
        <w:rPr>
          <w:spacing w:val="-3"/>
        </w:rPr>
        <w:t xml:space="preserve"> </w:t>
      </w:r>
      <w:r>
        <w:t>a</w:t>
      </w:r>
      <w:r>
        <w:rPr>
          <w:spacing w:val="-3"/>
        </w:rPr>
        <w:t xml:space="preserve"> </w:t>
      </w:r>
      <w:r>
        <w:t xml:space="preserve">Force Majeure </w:t>
      </w:r>
      <w:proofErr w:type="gramStart"/>
      <w:r>
        <w:t>Event;</w:t>
      </w:r>
      <w:proofErr w:type="gramEnd"/>
    </w:p>
    <w:p w14:paraId="1AFD1845" w14:textId="77777777" w:rsidR="00E35620" w:rsidRDefault="00E35620">
      <w:pPr>
        <w:jc w:val="both"/>
        <w:sectPr w:rsidR="00E35620">
          <w:type w:val="continuous"/>
          <w:pgSz w:w="11910" w:h="16840"/>
          <w:pgMar w:top="1320" w:right="760" w:bottom="280" w:left="1180" w:header="720" w:footer="720" w:gutter="0"/>
          <w:cols w:num="2" w:space="720" w:equalWidth="0">
            <w:col w:w="2752" w:space="40"/>
            <w:col w:w="7178"/>
          </w:cols>
        </w:sectPr>
      </w:pPr>
    </w:p>
    <w:p w14:paraId="7A98D69F" w14:textId="77777777" w:rsidR="00E35620" w:rsidRDefault="00290450">
      <w:pPr>
        <w:pStyle w:val="BodyText"/>
        <w:tabs>
          <w:tab w:val="left" w:pos="3436"/>
        </w:tabs>
        <w:spacing w:before="121"/>
        <w:ind w:left="3436" w:right="577" w:hanging="2108"/>
      </w:pPr>
      <w:r>
        <w:rPr>
          <w:b/>
        </w:rPr>
        <w:t>"Former Supplier"</w:t>
      </w:r>
      <w:r>
        <w:rPr>
          <w:b/>
        </w:rPr>
        <w:tab/>
      </w:r>
      <w:r>
        <w:t>means a supplier supplying the goods and/or Services to the Customer before the Relevant Transfer Date that are the same as or substantially similar to the Goods and/or Services (or any part</w:t>
      </w:r>
      <w:r>
        <w:rPr>
          <w:spacing w:val="40"/>
        </w:rPr>
        <w:t xml:space="preserve"> </w:t>
      </w:r>
      <w:r>
        <w:t>of</w:t>
      </w:r>
      <w:r>
        <w:rPr>
          <w:spacing w:val="-3"/>
        </w:rPr>
        <w:t xml:space="preserve"> </w:t>
      </w:r>
      <w:r>
        <w:t>the</w:t>
      </w:r>
      <w:r>
        <w:rPr>
          <w:spacing w:val="-5"/>
        </w:rPr>
        <w:t xml:space="preserve"> </w:t>
      </w:r>
      <w:r>
        <w:t>Goods</w:t>
      </w:r>
      <w:r>
        <w:rPr>
          <w:spacing w:val="-5"/>
        </w:rPr>
        <w:t xml:space="preserve"> </w:t>
      </w:r>
      <w:r>
        <w:t>and/or</w:t>
      </w:r>
      <w:r>
        <w:rPr>
          <w:spacing w:val="-3"/>
        </w:rPr>
        <w:t xml:space="preserve"> </w:t>
      </w:r>
      <w:r>
        <w:t>Services)</w:t>
      </w:r>
      <w:r>
        <w:rPr>
          <w:spacing w:val="-3"/>
        </w:rPr>
        <w:t xml:space="preserve"> </w:t>
      </w:r>
      <w:r>
        <w:t>and</w:t>
      </w:r>
      <w:r>
        <w:rPr>
          <w:spacing w:val="-5"/>
        </w:rPr>
        <w:t xml:space="preserve"> </w:t>
      </w:r>
      <w:r>
        <w:t>shall</w:t>
      </w:r>
      <w:r>
        <w:rPr>
          <w:spacing w:val="-3"/>
        </w:rPr>
        <w:t xml:space="preserve"> </w:t>
      </w:r>
      <w:r>
        <w:t>include</w:t>
      </w:r>
      <w:r>
        <w:rPr>
          <w:spacing w:val="-5"/>
        </w:rPr>
        <w:t xml:space="preserve"> </w:t>
      </w:r>
      <w:r>
        <w:t>any</w:t>
      </w:r>
      <w:r>
        <w:rPr>
          <w:spacing w:val="-3"/>
        </w:rPr>
        <w:t xml:space="preserve"> </w:t>
      </w:r>
      <w:r>
        <w:t xml:space="preserve">sub-contractor of such </w:t>
      </w:r>
      <w:proofErr w:type="gramStart"/>
      <w:r>
        <w:t>supplier</w:t>
      </w:r>
      <w:proofErr w:type="gramEnd"/>
      <w:r>
        <w:t xml:space="preserve"> (or any sub-contractor of any such sub- </w:t>
      </w:r>
      <w:r>
        <w:rPr>
          <w:spacing w:val="-2"/>
        </w:rPr>
        <w:t>contractor</w:t>
      </w:r>
      <w:proofErr w:type="gramStart"/>
      <w:r>
        <w:rPr>
          <w:spacing w:val="-2"/>
        </w:rPr>
        <w:t>);</w:t>
      </w:r>
      <w:proofErr w:type="gramEnd"/>
    </w:p>
    <w:p w14:paraId="546E7D82" w14:textId="77777777" w:rsidR="00E35620" w:rsidRDefault="00290450">
      <w:pPr>
        <w:pStyle w:val="BodyText"/>
        <w:tabs>
          <w:tab w:val="left" w:pos="3436"/>
        </w:tabs>
        <w:spacing w:before="122"/>
        <w:ind w:left="1328"/>
      </w:pPr>
      <w:r>
        <w:rPr>
          <w:b/>
          <w:spacing w:val="-2"/>
        </w:rPr>
        <w:t>"Fraud"</w:t>
      </w:r>
      <w:r>
        <w:rPr>
          <w:b/>
        </w:rPr>
        <w:tab/>
      </w:r>
      <w:r>
        <w:t>has</w:t>
      </w:r>
      <w:r>
        <w:rPr>
          <w:spacing w:val="-5"/>
        </w:rPr>
        <w:t xml:space="preserve"> </w:t>
      </w:r>
      <w:r>
        <w:t>the</w:t>
      </w:r>
      <w:r>
        <w:rPr>
          <w:spacing w:val="-4"/>
        </w:rPr>
        <w:t xml:space="preserve"> </w:t>
      </w:r>
      <w:r>
        <w:t>meaning</w:t>
      </w:r>
      <w:r>
        <w:rPr>
          <w:spacing w:val="-4"/>
        </w:rPr>
        <w:t xml:space="preserve"> </w:t>
      </w:r>
      <w:r>
        <w:t>given</w:t>
      </w:r>
      <w:r>
        <w:rPr>
          <w:spacing w:val="-2"/>
        </w:rPr>
        <w:t xml:space="preserve"> </w:t>
      </w:r>
      <w:r>
        <w:t>to</w:t>
      </w:r>
      <w:r>
        <w:rPr>
          <w:spacing w:val="-2"/>
        </w:rPr>
        <w:t xml:space="preserve"> </w:t>
      </w:r>
      <w:r>
        <w:t>it</w:t>
      </w:r>
      <w:r>
        <w:rPr>
          <w:spacing w:val="-4"/>
        </w:rPr>
        <w:t xml:space="preserve"> </w:t>
      </w:r>
      <w:r>
        <w:t>in</w:t>
      </w:r>
      <w:r>
        <w:rPr>
          <w:spacing w:val="-3"/>
        </w:rPr>
        <w:t xml:space="preserve"> </w:t>
      </w:r>
      <w:r>
        <w:t>DMP</w:t>
      </w:r>
      <w:r>
        <w:rPr>
          <w:spacing w:val="-2"/>
        </w:rPr>
        <w:t xml:space="preserve"> </w:t>
      </w:r>
      <w:r>
        <w:t>Schedule</w:t>
      </w:r>
      <w:r>
        <w:rPr>
          <w:spacing w:val="-4"/>
        </w:rPr>
        <w:t xml:space="preserve"> </w:t>
      </w:r>
      <w:r>
        <w:t>1</w:t>
      </w:r>
      <w:r>
        <w:rPr>
          <w:spacing w:val="-2"/>
        </w:rPr>
        <w:t xml:space="preserve"> (Definitions</w:t>
      </w:r>
      <w:proofErr w:type="gramStart"/>
      <w:r>
        <w:rPr>
          <w:spacing w:val="-2"/>
        </w:rPr>
        <w:t>);</w:t>
      </w:r>
      <w:proofErr w:type="gramEnd"/>
    </w:p>
    <w:p w14:paraId="2DD1C5DC" w14:textId="77777777" w:rsidR="00E35620" w:rsidRDefault="00E35620">
      <w:pPr>
        <w:sectPr w:rsidR="00E35620">
          <w:type w:val="continuous"/>
          <w:pgSz w:w="11910" w:h="16840"/>
          <w:pgMar w:top="1320" w:right="760" w:bottom="280" w:left="1180" w:header="720" w:footer="720" w:gutter="0"/>
          <w:cols w:space="720"/>
        </w:sectPr>
      </w:pPr>
    </w:p>
    <w:p w14:paraId="63A05665" w14:textId="77777777" w:rsidR="00E35620" w:rsidRDefault="00290450">
      <w:pPr>
        <w:pStyle w:val="Heading3"/>
        <w:spacing w:before="10" w:line="249" w:lineRule="auto"/>
        <w:ind w:right="-3"/>
      </w:pPr>
      <w:r>
        <w:t>"General</w:t>
      </w:r>
      <w:r>
        <w:rPr>
          <w:spacing w:val="-13"/>
        </w:rPr>
        <w:t xml:space="preserve"> </w:t>
      </w:r>
      <w:r>
        <w:t xml:space="preserve">Anti-Abuse </w:t>
      </w:r>
      <w:r>
        <w:rPr>
          <w:spacing w:val="-2"/>
        </w:rPr>
        <w:t>Rule"</w:t>
      </w:r>
    </w:p>
    <w:p w14:paraId="191F59DA" w14:textId="77777777" w:rsidR="00E35620" w:rsidRDefault="00290450">
      <w:pPr>
        <w:spacing w:line="249" w:lineRule="auto"/>
        <w:ind w:left="1328" w:right="-3"/>
        <w:rPr>
          <w:b/>
        </w:rPr>
      </w:pPr>
      <w:r>
        <w:rPr>
          <w:b/>
        </w:rPr>
        <w:t>"General</w:t>
      </w:r>
      <w:r>
        <w:rPr>
          <w:b/>
          <w:spacing w:val="-13"/>
        </w:rPr>
        <w:t xml:space="preserve"> </w:t>
      </w:r>
      <w:r>
        <w:rPr>
          <w:b/>
        </w:rPr>
        <w:t>Change</w:t>
      </w:r>
      <w:r>
        <w:rPr>
          <w:b/>
          <w:spacing w:val="-12"/>
        </w:rPr>
        <w:t xml:space="preserve"> </w:t>
      </w:r>
      <w:r>
        <w:rPr>
          <w:b/>
        </w:rPr>
        <w:t xml:space="preserve">in </w:t>
      </w:r>
      <w:r>
        <w:rPr>
          <w:b/>
          <w:spacing w:val="-4"/>
        </w:rPr>
        <w:t>Law"</w:t>
      </w:r>
    </w:p>
    <w:p w14:paraId="62C6CF05" w14:textId="77777777" w:rsidR="00E35620" w:rsidRDefault="00290450">
      <w:pPr>
        <w:pStyle w:val="BodyText"/>
        <w:spacing w:before="10"/>
        <w:ind w:left="180"/>
      </w:pPr>
      <w:r>
        <w:br w:type="column"/>
      </w:r>
      <w:r>
        <w:t>has</w:t>
      </w:r>
      <w:r>
        <w:rPr>
          <w:spacing w:val="-3"/>
        </w:rPr>
        <w:t xml:space="preserve"> </w:t>
      </w:r>
      <w:r>
        <w:t>the</w:t>
      </w:r>
      <w:r>
        <w:rPr>
          <w:spacing w:val="-4"/>
        </w:rPr>
        <w:t xml:space="preserve"> </w:t>
      </w:r>
      <w:r>
        <w:t>meaning</w:t>
      </w:r>
      <w:r>
        <w:rPr>
          <w:spacing w:val="-4"/>
        </w:rPr>
        <w:t xml:space="preserve"> </w:t>
      </w:r>
      <w:r>
        <w:t>given</w:t>
      </w:r>
      <w:r>
        <w:rPr>
          <w:spacing w:val="-1"/>
        </w:rPr>
        <w:t xml:space="preserve"> </w:t>
      </w:r>
      <w:r>
        <w:t>to</w:t>
      </w:r>
      <w:r>
        <w:rPr>
          <w:spacing w:val="-2"/>
        </w:rPr>
        <w:t xml:space="preserve"> </w:t>
      </w:r>
      <w:r>
        <w:t>it</w:t>
      </w:r>
      <w:r>
        <w:rPr>
          <w:spacing w:val="-4"/>
        </w:rPr>
        <w:t xml:space="preserve"> </w:t>
      </w:r>
      <w:r>
        <w:t>in</w:t>
      </w:r>
      <w:r>
        <w:rPr>
          <w:spacing w:val="-3"/>
        </w:rPr>
        <w:t xml:space="preserve"> </w:t>
      </w:r>
      <w:r>
        <w:t>DMP</w:t>
      </w:r>
      <w:r>
        <w:rPr>
          <w:spacing w:val="-2"/>
        </w:rPr>
        <w:t xml:space="preserve"> </w:t>
      </w:r>
      <w:r>
        <w:t>Schedule</w:t>
      </w:r>
      <w:r>
        <w:rPr>
          <w:spacing w:val="-4"/>
        </w:rPr>
        <w:t xml:space="preserve"> </w:t>
      </w:r>
      <w:r>
        <w:t>1</w:t>
      </w:r>
      <w:r>
        <w:rPr>
          <w:spacing w:val="-2"/>
        </w:rPr>
        <w:t xml:space="preserve"> (Definitions</w:t>
      </w:r>
      <w:proofErr w:type="gramStart"/>
      <w:r>
        <w:rPr>
          <w:spacing w:val="-2"/>
        </w:rPr>
        <w:t>);</w:t>
      </w:r>
      <w:proofErr w:type="gramEnd"/>
    </w:p>
    <w:p w14:paraId="0000CFF5" w14:textId="77777777" w:rsidR="00E35620" w:rsidRDefault="00E35620">
      <w:pPr>
        <w:pStyle w:val="BodyText"/>
        <w:spacing w:before="19"/>
      </w:pPr>
    </w:p>
    <w:p w14:paraId="3A369503" w14:textId="77777777" w:rsidR="00E35620" w:rsidRDefault="00290450">
      <w:pPr>
        <w:pStyle w:val="BodyText"/>
        <w:ind w:left="180" w:right="594"/>
      </w:pPr>
      <w:r>
        <w:t>means a Change in Law where the change is of a general</w:t>
      </w:r>
      <w:r>
        <w:rPr>
          <w:spacing w:val="40"/>
        </w:rPr>
        <w:t xml:space="preserve"> </w:t>
      </w:r>
      <w:r>
        <w:t>legislative</w:t>
      </w:r>
      <w:r>
        <w:rPr>
          <w:spacing w:val="-2"/>
        </w:rPr>
        <w:t xml:space="preserve"> </w:t>
      </w:r>
      <w:r>
        <w:t>nature</w:t>
      </w:r>
      <w:r>
        <w:rPr>
          <w:spacing w:val="-4"/>
        </w:rPr>
        <w:t xml:space="preserve"> </w:t>
      </w:r>
      <w:r>
        <w:t>(including</w:t>
      </w:r>
      <w:r>
        <w:rPr>
          <w:spacing w:val="-3"/>
        </w:rPr>
        <w:t xml:space="preserve"> </w:t>
      </w:r>
      <w:r>
        <w:t>taxation</w:t>
      </w:r>
      <w:r>
        <w:rPr>
          <w:spacing w:val="-5"/>
        </w:rPr>
        <w:t xml:space="preserve"> </w:t>
      </w:r>
      <w:r>
        <w:t>or</w:t>
      </w:r>
      <w:r>
        <w:rPr>
          <w:spacing w:val="-2"/>
        </w:rPr>
        <w:t xml:space="preserve"> </w:t>
      </w:r>
      <w:r>
        <w:t>duties</w:t>
      </w:r>
      <w:r>
        <w:rPr>
          <w:spacing w:val="-4"/>
        </w:rPr>
        <w:t xml:space="preserve"> </w:t>
      </w:r>
      <w:r>
        <w:t>of</w:t>
      </w:r>
      <w:r>
        <w:rPr>
          <w:spacing w:val="-5"/>
        </w:rPr>
        <w:t xml:space="preserve"> </w:t>
      </w:r>
      <w:r>
        <w:t>any</w:t>
      </w:r>
      <w:r>
        <w:rPr>
          <w:spacing w:val="-4"/>
        </w:rPr>
        <w:t xml:space="preserve"> </w:t>
      </w:r>
      <w:r>
        <w:t>sort</w:t>
      </w:r>
      <w:r>
        <w:rPr>
          <w:spacing w:val="-2"/>
        </w:rPr>
        <w:t xml:space="preserve"> </w:t>
      </w:r>
      <w:r>
        <w:t xml:space="preserve">affecting the Supplier) or which affects or relates to a Comparable </w:t>
      </w:r>
      <w:proofErr w:type="gramStart"/>
      <w:r>
        <w:t>Supply;</w:t>
      </w:r>
      <w:proofErr w:type="gramEnd"/>
    </w:p>
    <w:p w14:paraId="5AFF77F8" w14:textId="77777777" w:rsidR="00E35620" w:rsidRDefault="00E35620">
      <w:pPr>
        <w:sectPr w:rsidR="00E35620">
          <w:type w:val="continuous"/>
          <w:pgSz w:w="11910" w:h="16840"/>
          <w:pgMar w:top="1320" w:right="760" w:bottom="280" w:left="1180" w:header="720" w:footer="720" w:gutter="0"/>
          <w:cols w:num="2" w:space="720" w:equalWidth="0">
            <w:col w:w="3216" w:space="40"/>
            <w:col w:w="6714"/>
          </w:cols>
        </w:sectPr>
      </w:pPr>
    </w:p>
    <w:p w14:paraId="15AA5198" w14:textId="77777777" w:rsidR="00E35620" w:rsidRDefault="00290450">
      <w:pPr>
        <w:tabs>
          <w:tab w:val="left" w:pos="3436"/>
        </w:tabs>
        <w:spacing w:before="124" w:line="237" w:lineRule="auto"/>
        <w:ind w:left="3436" w:right="847" w:hanging="2108"/>
        <w:rPr>
          <w:i/>
        </w:rPr>
      </w:pPr>
      <w:r>
        <w:rPr>
          <w:b/>
          <w:spacing w:val="-2"/>
        </w:rPr>
        <w:t>“GDPR”</w:t>
      </w:r>
      <w:r>
        <w:rPr>
          <w:b/>
        </w:rPr>
        <w:tab/>
      </w:r>
      <w:r>
        <w:t>means</w:t>
      </w:r>
      <w:r>
        <w:rPr>
          <w:spacing w:val="-6"/>
        </w:rPr>
        <w:t xml:space="preserve"> </w:t>
      </w:r>
      <w:r>
        <w:t>the</w:t>
      </w:r>
      <w:r>
        <w:rPr>
          <w:spacing w:val="-3"/>
        </w:rPr>
        <w:t xml:space="preserve"> </w:t>
      </w:r>
      <w:r>
        <w:t>General</w:t>
      </w:r>
      <w:r>
        <w:rPr>
          <w:spacing w:val="-6"/>
        </w:rPr>
        <w:t xml:space="preserve"> </w:t>
      </w:r>
      <w:r>
        <w:t>Data</w:t>
      </w:r>
      <w:r>
        <w:rPr>
          <w:spacing w:val="-6"/>
        </w:rPr>
        <w:t xml:space="preserve"> </w:t>
      </w:r>
      <w:r>
        <w:t>Protection</w:t>
      </w:r>
      <w:r>
        <w:rPr>
          <w:spacing w:val="-7"/>
        </w:rPr>
        <w:t xml:space="preserve"> </w:t>
      </w:r>
      <w:r>
        <w:t>Regulation</w:t>
      </w:r>
      <w:r>
        <w:rPr>
          <w:spacing w:val="-2"/>
        </w:rPr>
        <w:t xml:space="preserve"> </w:t>
      </w:r>
      <w:r>
        <w:rPr>
          <w:i/>
        </w:rPr>
        <w:t>(Regulation</w:t>
      </w:r>
      <w:r>
        <w:rPr>
          <w:i/>
          <w:spacing w:val="-4"/>
        </w:rPr>
        <w:t xml:space="preserve"> </w:t>
      </w:r>
      <w:r>
        <w:rPr>
          <w:i/>
        </w:rPr>
        <w:t xml:space="preserve">(EU) </w:t>
      </w:r>
      <w:r>
        <w:rPr>
          <w:i/>
          <w:spacing w:val="-2"/>
        </w:rPr>
        <w:t>2016/679)</w:t>
      </w:r>
    </w:p>
    <w:p w14:paraId="4208E84B" w14:textId="77777777" w:rsidR="00E35620" w:rsidRDefault="00E35620">
      <w:pPr>
        <w:spacing w:line="237" w:lineRule="auto"/>
        <w:sectPr w:rsidR="00E35620">
          <w:type w:val="continuous"/>
          <w:pgSz w:w="11910" w:h="16840"/>
          <w:pgMar w:top="1320" w:right="760" w:bottom="280" w:left="1180" w:header="720" w:footer="720" w:gutter="0"/>
          <w:cols w:space="720"/>
        </w:sectPr>
      </w:pPr>
    </w:p>
    <w:p w14:paraId="6AC4684D" w14:textId="77777777" w:rsidR="00E35620" w:rsidRDefault="00290450">
      <w:pPr>
        <w:pStyle w:val="Heading3"/>
        <w:spacing w:before="121" w:line="249" w:lineRule="auto"/>
      </w:pPr>
      <w:r>
        <w:t>"Good</w:t>
      </w:r>
      <w:r>
        <w:rPr>
          <w:spacing w:val="-13"/>
        </w:rPr>
        <w:t xml:space="preserve"> </w:t>
      </w:r>
      <w:r>
        <w:t xml:space="preserve">Industry </w:t>
      </w:r>
      <w:r>
        <w:rPr>
          <w:spacing w:val="-2"/>
        </w:rPr>
        <w:t>Practice"</w:t>
      </w:r>
    </w:p>
    <w:p w14:paraId="0BE230C3" w14:textId="77777777" w:rsidR="00E35620" w:rsidRDefault="00290450">
      <w:pPr>
        <w:pStyle w:val="BodyText"/>
        <w:spacing w:before="121"/>
        <w:ind w:left="667"/>
      </w:pPr>
      <w:r>
        <w:br w:type="column"/>
      </w:r>
      <w:r>
        <w:t>has</w:t>
      </w:r>
      <w:r>
        <w:rPr>
          <w:spacing w:val="-3"/>
        </w:rPr>
        <w:t xml:space="preserve"> </w:t>
      </w:r>
      <w:r>
        <w:t>the</w:t>
      </w:r>
      <w:r>
        <w:rPr>
          <w:spacing w:val="-4"/>
        </w:rPr>
        <w:t xml:space="preserve"> </w:t>
      </w:r>
      <w:r>
        <w:t>meaning</w:t>
      </w:r>
      <w:r>
        <w:rPr>
          <w:spacing w:val="-4"/>
        </w:rPr>
        <w:t xml:space="preserve"> </w:t>
      </w:r>
      <w:r>
        <w:t>given</w:t>
      </w:r>
      <w:r>
        <w:rPr>
          <w:spacing w:val="-2"/>
        </w:rPr>
        <w:t xml:space="preserve"> </w:t>
      </w:r>
      <w:r>
        <w:t>to</w:t>
      </w:r>
      <w:r>
        <w:rPr>
          <w:spacing w:val="-2"/>
        </w:rPr>
        <w:t xml:space="preserve"> </w:t>
      </w:r>
      <w:r>
        <w:t>it</w:t>
      </w:r>
      <w:r>
        <w:rPr>
          <w:spacing w:val="-4"/>
        </w:rPr>
        <w:t xml:space="preserve"> </w:t>
      </w:r>
      <w:r>
        <w:t>in</w:t>
      </w:r>
      <w:r>
        <w:rPr>
          <w:spacing w:val="-3"/>
        </w:rPr>
        <w:t xml:space="preserve"> </w:t>
      </w:r>
      <w:r>
        <w:t>DMP</w:t>
      </w:r>
      <w:r>
        <w:rPr>
          <w:spacing w:val="-2"/>
        </w:rPr>
        <w:t xml:space="preserve"> </w:t>
      </w:r>
      <w:r>
        <w:t>Schedule</w:t>
      </w:r>
      <w:r>
        <w:rPr>
          <w:spacing w:val="-4"/>
        </w:rPr>
        <w:t xml:space="preserve"> </w:t>
      </w:r>
      <w:r>
        <w:t>1</w:t>
      </w:r>
      <w:r>
        <w:rPr>
          <w:spacing w:val="-2"/>
        </w:rPr>
        <w:t xml:space="preserve"> (Definitions</w:t>
      </w:r>
      <w:proofErr w:type="gramStart"/>
      <w:r>
        <w:rPr>
          <w:spacing w:val="-2"/>
        </w:rPr>
        <w:t>);</w:t>
      </w:r>
      <w:proofErr w:type="gramEnd"/>
    </w:p>
    <w:p w14:paraId="7F7553C5" w14:textId="77777777" w:rsidR="00E35620" w:rsidRDefault="00E35620">
      <w:pPr>
        <w:sectPr w:rsidR="00E35620">
          <w:type w:val="continuous"/>
          <w:pgSz w:w="11910" w:h="16840"/>
          <w:pgMar w:top="1320" w:right="760" w:bottom="280" w:left="1180" w:header="720" w:footer="720" w:gutter="0"/>
          <w:cols w:num="2" w:space="720" w:equalWidth="0">
            <w:col w:w="2729" w:space="40"/>
            <w:col w:w="7201"/>
          </w:cols>
        </w:sectPr>
      </w:pPr>
    </w:p>
    <w:p w14:paraId="531BAFD7" w14:textId="77777777" w:rsidR="00E35620" w:rsidRDefault="00290450">
      <w:pPr>
        <w:pStyle w:val="BodyText"/>
        <w:tabs>
          <w:tab w:val="left" w:pos="3436"/>
        </w:tabs>
        <w:spacing w:before="1"/>
        <w:ind w:left="3436" w:right="683" w:hanging="2108"/>
        <w:jc w:val="both"/>
      </w:pPr>
      <w:r>
        <w:rPr>
          <w:b/>
          <w:spacing w:val="-2"/>
        </w:rPr>
        <w:t>"Goods"</w:t>
      </w:r>
      <w:r>
        <w:rPr>
          <w:b/>
        </w:rPr>
        <w:tab/>
      </w:r>
      <w:r>
        <w:t>means</w:t>
      </w:r>
      <w:r>
        <w:rPr>
          <w:spacing w:val="-1"/>
        </w:rPr>
        <w:t xml:space="preserve"> </w:t>
      </w:r>
      <w:r>
        <w:t>the goods</w:t>
      </w:r>
      <w:r>
        <w:rPr>
          <w:spacing w:val="-1"/>
        </w:rPr>
        <w:t xml:space="preserve"> </w:t>
      </w:r>
      <w:proofErr w:type="gramStart"/>
      <w:r>
        <w:t>to be provided</w:t>
      </w:r>
      <w:proofErr w:type="gramEnd"/>
      <w:r>
        <w:t xml:space="preserve"> by the Supplier to the Customer as</w:t>
      </w:r>
      <w:r>
        <w:rPr>
          <w:spacing w:val="-2"/>
        </w:rPr>
        <w:t xml:space="preserve"> </w:t>
      </w:r>
      <w:r>
        <w:t>specified</w:t>
      </w:r>
      <w:r>
        <w:rPr>
          <w:spacing w:val="-6"/>
        </w:rPr>
        <w:t xml:space="preserve"> </w:t>
      </w:r>
      <w:r>
        <w:t>in</w:t>
      </w:r>
      <w:r>
        <w:rPr>
          <w:spacing w:val="-1"/>
        </w:rPr>
        <w:t xml:space="preserve"> </w:t>
      </w:r>
      <w:r>
        <w:t>Annex</w:t>
      </w:r>
      <w:r>
        <w:rPr>
          <w:spacing w:val="-4"/>
        </w:rPr>
        <w:t xml:space="preserve"> </w:t>
      </w:r>
      <w:r>
        <w:t>2</w:t>
      </w:r>
      <w:r>
        <w:rPr>
          <w:spacing w:val="-4"/>
        </w:rPr>
        <w:t xml:space="preserve"> </w:t>
      </w:r>
      <w:r>
        <w:t>of</w:t>
      </w:r>
      <w:r>
        <w:rPr>
          <w:spacing w:val="-2"/>
        </w:rPr>
        <w:t xml:space="preserve"> </w:t>
      </w:r>
      <w:r>
        <w:t>Contract</w:t>
      </w:r>
      <w:r>
        <w:rPr>
          <w:spacing w:val="-4"/>
        </w:rPr>
        <w:t xml:space="preserve"> </w:t>
      </w:r>
      <w:r>
        <w:t>Schedule</w:t>
      </w:r>
      <w:r>
        <w:rPr>
          <w:spacing w:val="-4"/>
        </w:rPr>
        <w:t xml:space="preserve"> </w:t>
      </w:r>
      <w:r>
        <w:t>2</w:t>
      </w:r>
      <w:r>
        <w:rPr>
          <w:spacing w:val="-2"/>
        </w:rPr>
        <w:t xml:space="preserve"> </w:t>
      </w:r>
      <w:r>
        <w:t>(Goods</w:t>
      </w:r>
      <w:r>
        <w:rPr>
          <w:spacing w:val="-4"/>
        </w:rPr>
        <w:t xml:space="preserve"> </w:t>
      </w:r>
      <w:r>
        <w:t>and</w:t>
      </w:r>
      <w:r>
        <w:rPr>
          <w:spacing w:val="-3"/>
        </w:rPr>
        <w:t xml:space="preserve"> </w:t>
      </w:r>
      <w:r>
        <w:t xml:space="preserve">and/or </w:t>
      </w:r>
      <w:r>
        <w:rPr>
          <w:spacing w:val="-2"/>
        </w:rPr>
        <w:t>Services</w:t>
      </w:r>
      <w:proofErr w:type="gramStart"/>
      <w:r>
        <w:rPr>
          <w:spacing w:val="-2"/>
        </w:rPr>
        <w:t>);</w:t>
      </w:r>
      <w:proofErr w:type="gramEnd"/>
    </w:p>
    <w:p w14:paraId="6835ADEF" w14:textId="77777777" w:rsidR="00E35620" w:rsidRDefault="00290450">
      <w:pPr>
        <w:tabs>
          <w:tab w:val="left" w:pos="3436"/>
        </w:tabs>
        <w:spacing w:before="118"/>
        <w:ind w:left="1328"/>
        <w:jc w:val="both"/>
      </w:pPr>
      <w:r>
        <w:rPr>
          <w:b/>
          <w:spacing w:val="-2"/>
        </w:rPr>
        <w:t>"Government"</w:t>
      </w:r>
      <w:r>
        <w:rPr>
          <w:b/>
        </w:rPr>
        <w:tab/>
      </w:r>
      <w:r>
        <w:t>has</w:t>
      </w:r>
      <w:r>
        <w:rPr>
          <w:spacing w:val="-3"/>
        </w:rPr>
        <w:t xml:space="preserve"> </w:t>
      </w:r>
      <w:r>
        <w:t>the</w:t>
      </w:r>
      <w:r>
        <w:rPr>
          <w:spacing w:val="-5"/>
        </w:rPr>
        <w:t xml:space="preserve"> </w:t>
      </w:r>
      <w:r>
        <w:t>meaning</w:t>
      </w:r>
      <w:r>
        <w:rPr>
          <w:spacing w:val="-4"/>
        </w:rPr>
        <w:t xml:space="preserve"> </w:t>
      </w:r>
      <w:r>
        <w:t>given</w:t>
      </w:r>
      <w:r>
        <w:rPr>
          <w:spacing w:val="-3"/>
        </w:rPr>
        <w:t xml:space="preserve"> </w:t>
      </w:r>
      <w:r>
        <w:t>to</w:t>
      </w:r>
      <w:r>
        <w:rPr>
          <w:spacing w:val="-1"/>
        </w:rPr>
        <w:t xml:space="preserve"> </w:t>
      </w:r>
      <w:r>
        <w:t>it</w:t>
      </w:r>
      <w:r>
        <w:rPr>
          <w:spacing w:val="-5"/>
        </w:rPr>
        <w:t xml:space="preserve"> </w:t>
      </w:r>
      <w:r>
        <w:t>in</w:t>
      </w:r>
      <w:r>
        <w:rPr>
          <w:spacing w:val="-3"/>
        </w:rPr>
        <w:t xml:space="preserve"> </w:t>
      </w:r>
      <w:r>
        <w:t>DMP</w:t>
      </w:r>
      <w:r>
        <w:rPr>
          <w:spacing w:val="-2"/>
        </w:rPr>
        <w:t xml:space="preserve"> </w:t>
      </w:r>
      <w:r>
        <w:t>Schedule</w:t>
      </w:r>
      <w:r>
        <w:rPr>
          <w:spacing w:val="-4"/>
        </w:rPr>
        <w:t xml:space="preserve"> </w:t>
      </w:r>
      <w:r>
        <w:rPr>
          <w:spacing w:val="-10"/>
        </w:rPr>
        <w:t>1</w:t>
      </w:r>
    </w:p>
    <w:p w14:paraId="6E5E9A10" w14:textId="77777777" w:rsidR="00E35620" w:rsidRDefault="00290450">
      <w:pPr>
        <w:pStyle w:val="BodyText"/>
        <w:spacing w:before="10"/>
        <w:ind w:left="156" w:right="2085"/>
        <w:jc w:val="center"/>
      </w:pPr>
      <w:r>
        <w:rPr>
          <w:spacing w:val="-2"/>
        </w:rPr>
        <w:t>(Definitions</w:t>
      </w:r>
      <w:proofErr w:type="gramStart"/>
      <w:r>
        <w:rPr>
          <w:spacing w:val="-2"/>
        </w:rPr>
        <w:t>);</w:t>
      </w:r>
      <w:proofErr w:type="gramEnd"/>
    </w:p>
    <w:p w14:paraId="3E495BC3" w14:textId="77777777" w:rsidR="00E35620" w:rsidRDefault="00E35620">
      <w:pPr>
        <w:jc w:val="center"/>
        <w:sectPr w:rsidR="00E35620">
          <w:type w:val="continuous"/>
          <w:pgSz w:w="11910" w:h="16840"/>
          <w:pgMar w:top="1320" w:right="760" w:bottom="280" w:left="1180" w:header="720" w:footer="720" w:gutter="0"/>
          <w:cols w:space="720"/>
        </w:sectPr>
      </w:pPr>
    </w:p>
    <w:p w14:paraId="1F521CBC" w14:textId="77777777" w:rsidR="00E35620" w:rsidRDefault="00290450">
      <w:pPr>
        <w:pStyle w:val="Heading3"/>
        <w:spacing w:before="120" w:line="249" w:lineRule="auto"/>
        <w:ind w:right="-4"/>
      </w:pPr>
      <w:r>
        <w:rPr>
          <w:spacing w:val="-2"/>
        </w:rPr>
        <w:t xml:space="preserve">“Government </w:t>
      </w:r>
      <w:r>
        <w:t>Procurement</w:t>
      </w:r>
      <w:r>
        <w:rPr>
          <w:spacing w:val="-13"/>
        </w:rPr>
        <w:t xml:space="preserve"> </w:t>
      </w:r>
      <w:r>
        <w:t>Card”</w:t>
      </w:r>
    </w:p>
    <w:p w14:paraId="2C252A6B" w14:textId="77777777" w:rsidR="00E35620" w:rsidRDefault="00E35620">
      <w:pPr>
        <w:pStyle w:val="BodyText"/>
        <w:rPr>
          <w:b/>
        </w:rPr>
      </w:pPr>
    </w:p>
    <w:p w14:paraId="28D927B6" w14:textId="77777777" w:rsidR="00E35620" w:rsidRDefault="00E35620">
      <w:pPr>
        <w:pStyle w:val="BodyText"/>
        <w:spacing w:before="100"/>
        <w:rPr>
          <w:b/>
        </w:rPr>
      </w:pPr>
    </w:p>
    <w:p w14:paraId="2DD5269E" w14:textId="77777777" w:rsidR="00E35620" w:rsidRDefault="00290450">
      <w:pPr>
        <w:spacing w:line="249" w:lineRule="auto"/>
        <w:ind w:left="1328" w:right="411"/>
        <w:rPr>
          <w:b/>
        </w:rPr>
      </w:pPr>
      <w:r>
        <w:rPr>
          <w:b/>
        </w:rPr>
        <w:t>"Halifax</w:t>
      </w:r>
      <w:r>
        <w:rPr>
          <w:b/>
          <w:spacing w:val="-13"/>
        </w:rPr>
        <w:t xml:space="preserve"> </w:t>
      </w:r>
      <w:r>
        <w:rPr>
          <w:b/>
        </w:rPr>
        <w:t xml:space="preserve">Abuse </w:t>
      </w:r>
      <w:r>
        <w:rPr>
          <w:b/>
          <w:spacing w:val="-2"/>
        </w:rPr>
        <w:t>Principle"</w:t>
      </w:r>
    </w:p>
    <w:p w14:paraId="65374966" w14:textId="77777777" w:rsidR="00E35620" w:rsidRDefault="00290450">
      <w:pPr>
        <w:pStyle w:val="BodyText"/>
        <w:spacing w:before="120"/>
        <w:ind w:left="301" w:right="959"/>
      </w:pPr>
      <w:r>
        <w:br w:type="column"/>
      </w:r>
      <w:r>
        <w:t>means</w:t>
      </w:r>
      <w:r>
        <w:rPr>
          <w:spacing w:val="-7"/>
        </w:rPr>
        <w:t xml:space="preserve"> </w:t>
      </w:r>
      <w:r>
        <w:t>the</w:t>
      </w:r>
      <w:r>
        <w:rPr>
          <w:spacing w:val="-4"/>
        </w:rPr>
        <w:t xml:space="preserve"> </w:t>
      </w:r>
      <w:r>
        <w:t>Government’s</w:t>
      </w:r>
      <w:r>
        <w:rPr>
          <w:spacing w:val="-4"/>
        </w:rPr>
        <w:t xml:space="preserve"> </w:t>
      </w:r>
      <w:r>
        <w:t>preferred</w:t>
      </w:r>
      <w:r>
        <w:rPr>
          <w:spacing w:val="-7"/>
        </w:rPr>
        <w:t xml:space="preserve"> </w:t>
      </w:r>
      <w:r>
        <w:t>method</w:t>
      </w:r>
      <w:r>
        <w:rPr>
          <w:spacing w:val="-7"/>
        </w:rPr>
        <w:t xml:space="preserve"> </w:t>
      </w:r>
      <w:r>
        <w:t>of</w:t>
      </w:r>
      <w:r>
        <w:rPr>
          <w:spacing w:val="-4"/>
        </w:rPr>
        <w:t xml:space="preserve"> </w:t>
      </w:r>
      <w:r>
        <w:t>purchasing</w:t>
      </w:r>
      <w:r>
        <w:rPr>
          <w:spacing w:val="-5"/>
        </w:rPr>
        <w:t xml:space="preserve"> </w:t>
      </w:r>
      <w:r>
        <w:t>and payment for low value goods or services https://</w:t>
      </w:r>
      <w:hyperlink r:id="rId8">
        <w:r>
          <w:t>www.gov.uk/government/publications/government</w:t>
        </w:r>
      </w:hyperlink>
      <w:r>
        <w:t xml:space="preserve"> - procurement-card--</w:t>
      </w:r>
      <w:proofErr w:type="gramStart"/>
      <w:r>
        <w:t>2 ;</w:t>
      </w:r>
      <w:proofErr w:type="gramEnd"/>
    </w:p>
    <w:p w14:paraId="1507AB45" w14:textId="77777777" w:rsidR="00E35620" w:rsidRDefault="00290450">
      <w:pPr>
        <w:pStyle w:val="BodyText"/>
        <w:spacing w:before="122"/>
        <w:ind w:left="301"/>
      </w:pPr>
      <w:r>
        <w:t>has</w:t>
      </w:r>
      <w:r>
        <w:rPr>
          <w:spacing w:val="-3"/>
        </w:rPr>
        <w:t xml:space="preserve"> </w:t>
      </w:r>
      <w:r>
        <w:t>the</w:t>
      </w:r>
      <w:r>
        <w:rPr>
          <w:spacing w:val="-4"/>
        </w:rPr>
        <w:t xml:space="preserve"> </w:t>
      </w:r>
      <w:r>
        <w:t>meaning</w:t>
      </w:r>
      <w:r>
        <w:rPr>
          <w:spacing w:val="-4"/>
        </w:rPr>
        <w:t xml:space="preserve"> </w:t>
      </w:r>
      <w:r>
        <w:t>given</w:t>
      </w:r>
      <w:r>
        <w:rPr>
          <w:spacing w:val="-2"/>
        </w:rPr>
        <w:t xml:space="preserve"> </w:t>
      </w:r>
      <w:r>
        <w:t>to</w:t>
      </w:r>
      <w:r>
        <w:rPr>
          <w:spacing w:val="-2"/>
        </w:rPr>
        <w:t xml:space="preserve"> </w:t>
      </w:r>
      <w:r>
        <w:t>it</w:t>
      </w:r>
      <w:r>
        <w:rPr>
          <w:spacing w:val="-4"/>
        </w:rPr>
        <w:t xml:space="preserve"> </w:t>
      </w:r>
      <w:r>
        <w:t>in</w:t>
      </w:r>
      <w:r>
        <w:rPr>
          <w:spacing w:val="-3"/>
        </w:rPr>
        <w:t xml:space="preserve"> </w:t>
      </w:r>
      <w:r>
        <w:t>DMP</w:t>
      </w:r>
      <w:r>
        <w:rPr>
          <w:spacing w:val="-2"/>
        </w:rPr>
        <w:t xml:space="preserve"> </w:t>
      </w:r>
      <w:r>
        <w:t>Schedule</w:t>
      </w:r>
      <w:r>
        <w:rPr>
          <w:spacing w:val="-4"/>
        </w:rPr>
        <w:t xml:space="preserve"> </w:t>
      </w:r>
      <w:r>
        <w:t>1</w:t>
      </w:r>
      <w:r>
        <w:rPr>
          <w:spacing w:val="-2"/>
        </w:rPr>
        <w:t xml:space="preserve"> (Definitions</w:t>
      </w:r>
      <w:proofErr w:type="gramStart"/>
      <w:r>
        <w:rPr>
          <w:spacing w:val="-2"/>
        </w:rPr>
        <w:t>);</w:t>
      </w:r>
      <w:proofErr w:type="gramEnd"/>
    </w:p>
    <w:p w14:paraId="6242280B" w14:textId="77777777" w:rsidR="00E35620" w:rsidRDefault="00E35620">
      <w:pPr>
        <w:sectPr w:rsidR="00E35620">
          <w:type w:val="continuous"/>
          <w:pgSz w:w="11910" w:h="16840"/>
          <w:pgMar w:top="1320" w:right="760" w:bottom="280" w:left="1180" w:header="720" w:footer="720" w:gutter="0"/>
          <w:cols w:num="2" w:space="720" w:equalWidth="0">
            <w:col w:w="3095" w:space="40"/>
            <w:col w:w="6835"/>
          </w:cols>
        </w:sectPr>
      </w:pPr>
    </w:p>
    <w:p w14:paraId="1F070DC2" w14:textId="77777777" w:rsidR="00E35620" w:rsidRDefault="00290450">
      <w:pPr>
        <w:pStyle w:val="BodyText"/>
        <w:tabs>
          <w:tab w:val="left" w:pos="3436"/>
        </w:tabs>
        <w:spacing w:before="109"/>
        <w:ind w:left="1328"/>
      </w:pPr>
      <w:r>
        <w:rPr>
          <w:b/>
          <w:spacing w:val="-2"/>
        </w:rPr>
        <w:t>"HMRC"</w:t>
      </w:r>
      <w:r>
        <w:rPr>
          <w:b/>
        </w:rPr>
        <w:tab/>
      </w:r>
      <w:r>
        <w:t>means</w:t>
      </w:r>
      <w:r>
        <w:rPr>
          <w:spacing w:val="-7"/>
        </w:rPr>
        <w:t xml:space="preserve"> </w:t>
      </w:r>
      <w:r>
        <w:t>Her</w:t>
      </w:r>
      <w:r>
        <w:rPr>
          <w:spacing w:val="-6"/>
        </w:rPr>
        <w:t xml:space="preserve"> </w:t>
      </w:r>
      <w:r>
        <w:t>Majesty’s</w:t>
      </w:r>
      <w:r>
        <w:rPr>
          <w:spacing w:val="-8"/>
        </w:rPr>
        <w:t xml:space="preserve"> </w:t>
      </w:r>
      <w:r>
        <w:t>Revenue</w:t>
      </w:r>
      <w:r>
        <w:rPr>
          <w:spacing w:val="-4"/>
        </w:rPr>
        <w:t xml:space="preserve"> </w:t>
      </w:r>
      <w:r>
        <w:t>and</w:t>
      </w:r>
      <w:r>
        <w:rPr>
          <w:spacing w:val="-5"/>
        </w:rPr>
        <w:t xml:space="preserve"> </w:t>
      </w:r>
      <w:proofErr w:type="gramStart"/>
      <w:r>
        <w:rPr>
          <w:spacing w:val="-2"/>
        </w:rPr>
        <w:t>Customs;</w:t>
      </w:r>
      <w:proofErr w:type="gramEnd"/>
    </w:p>
    <w:p w14:paraId="6CA78432" w14:textId="77777777" w:rsidR="00E35620" w:rsidRDefault="00290450">
      <w:pPr>
        <w:tabs>
          <w:tab w:val="left" w:pos="3436"/>
        </w:tabs>
        <w:spacing w:before="120"/>
        <w:ind w:left="1328"/>
      </w:pPr>
      <w:r>
        <w:rPr>
          <w:b/>
        </w:rPr>
        <w:t>“Holding</w:t>
      </w:r>
      <w:r>
        <w:rPr>
          <w:b/>
          <w:spacing w:val="-6"/>
        </w:rPr>
        <w:t xml:space="preserve"> </w:t>
      </w:r>
      <w:r>
        <w:rPr>
          <w:b/>
          <w:spacing w:val="-2"/>
        </w:rPr>
        <w:t>Company”</w:t>
      </w:r>
      <w:r>
        <w:rPr>
          <w:b/>
        </w:rPr>
        <w:tab/>
      </w:r>
      <w:r>
        <w:t>has</w:t>
      </w:r>
      <w:r>
        <w:rPr>
          <w:spacing w:val="-5"/>
        </w:rPr>
        <w:t xml:space="preserve"> </w:t>
      </w:r>
      <w:r>
        <w:t>the</w:t>
      </w:r>
      <w:r>
        <w:rPr>
          <w:spacing w:val="-4"/>
        </w:rPr>
        <w:t xml:space="preserve"> </w:t>
      </w:r>
      <w:r>
        <w:t>meaning</w:t>
      </w:r>
      <w:r>
        <w:rPr>
          <w:spacing w:val="-4"/>
        </w:rPr>
        <w:t xml:space="preserve"> </w:t>
      </w:r>
      <w:r>
        <w:t>given</w:t>
      </w:r>
      <w:r>
        <w:rPr>
          <w:spacing w:val="-2"/>
        </w:rPr>
        <w:t xml:space="preserve"> </w:t>
      </w:r>
      <w:r>
        <w:t>to</w:t>
      </w:r>
      <w:r>
        <w:rPr>
          <w:spacing w:val="-2"/>
        </w:rPr>
        <w:t xml:space="preserve"> </w:t>
      </w:r>
      <w:r>
        <w:t>it</w:t>
      </w:r>
      <w:r>
        <w:rPr>
          <w:spacing w:val="-4"/>
        </w:rPr>
        <w:t xml:space="preserve"> </w:t>
      </w:r>
      <w:r>
        <w:t>in</w:t>
      </w:r>
      <w:r>
        <w:rPr>
          <w:spacing w:val="-3"/>
        </w:rPr>
        <w:t xml:space="preserve"> </w:t>
      </w:r>
      <w:r>
        <w:t>DMP</w:t>
      </w:r>
      <w:r>
        <w:rPr>
          <w:spacing w:val="-2"/>
        </w:rPr>
        <w:t xml:space="preserve"> </w:t>
      </w:r>
      <w:r>
        <w:t>Schedule</w:t>
      </w:r>
      <w:r>
        <w:rPr>
          <w:spacing w:val="-4"/>
        </w:rPr>
        <w:t xml:space="preserve"> </w:t>
      </w:r>
      <w:r>
        <w:t>1</w:t>
      </w:r>
      <w:r>
        <w:rPr>
          <w:spacing w:val="-2"/>
        </w:rPr>
        <w:t xml:space="preserve"> (Definitions</w:t>
      </w:r>
      <w:proofErr w:type="gramStart"/>
      <w:r>
        <w:rPr>
          <w:spacing w:val="-2"/>
        </w:rPr>
        <w:t>);</w:t>
      </w:r>
      <w:proofErr w:type="gramEnd"/>
    </w:p>
    <w:p w14:paraId="71875F42" w14:textId="77777777" w:rsidR="00E35620" w:rsidRDefault="00290450">
      <w:pPr>
        <w:pStyle w:val="BodyText"/>
        <w:tabs>
          <w:tab w:val="left" w:pos="3436"/>
        </w:tabs>
        <w:spacing w:before="122" w:line="237" w:lineRule="auto"/>
        <w:ind w:left="3436" w:right="956" w:hanging="2108"/>
      </w:pPr>
      <w:r>
        <w:rPr>
          <w:b/>
        </w:rPr>
        <w:t>"ICT Policy"</w:t>
      </w:r>
      <w:r>
        <w:rPr>
          <w:b/>
        </w:rPr>
        <w:tab/>
      </w:r>
      <w:r>
        <w:t>means the Customer's policy in respect of information and communications</w:t>
      </w:r>
      <w:r>
        <w:rPr>
          <w:spacing w:val="-7"/>
        </w:rPr>
        <w:t xml:space="preserve"> </w:t>
      </w:r>
      <w:r>
        <w:t>technology,</w:t>
      </w:r>
      <w:r>
        <w:rPr>
          <w:spacing w:val="-4"/>
        </w:rPr>
        <w:t xml:space="preserve"> </w:t>
      </w:r>
      <w:r>
        <w:t>referred</w:t>
      </w:r>
      <w:r>
        <w:rPr>
          <w:spacing w:val="-7"/>
        </w:rPr>
        <w:t xml:space="preserve"> </w:t>
      </w:r>
      <w:r>
        <w:t>to</w:t>
      </w:r>
      <w:r>
        <w:rPr>
          <w:spacing w:val="-5"/>
        </w:rPr>
        <w:t xml:space="preserve"> </w:t>
      </w:r>
      <w:r>
        <w:t>in</w:t>
      </w:r>
      <w:r>
        <w:rPr>
          <w:spacing w:val="-4"/>
        </w:rPr>
        <w:t xml:space="preserve"> </w:t>
      </w:r>
      <w:r>
        <w:t>the</w:t>
      </w:r>
      <w:r>
        <w:rPr>
          <w:spacing w:val="-6"/>
        </w:rPr>
        <w:t xml:space="preserve"> </w:t>
      </w:r>
      <w:r>
        <w:t>Contract</w:t>
      </w:r>
      <w:r>
        <w:rPr>
          <w:spacing w:val="-3"/>
        </w:rPr>
        <w:t xml:space="preserve"> </w:t>
      </w:r>
      <w:r>
        <w:t>Order</w:t>
      </w:r>
    </w:p>
    <w:p w14:paraId="715E52CC" w14:textId="77777777" w:rsidR="00E35620" w:rsidRDefault="00E35620">
      <w:pPr>
        <w:spacing w:line="237" w:lineRule="auto"/>
        <w:sectPr w:rsidR="00E35620">
          <w:type w:val="continuous"/>
          <w:pgSz w:w="11910" w:h="16840"/>
          <w:pgMar w:top="1320" w:right="760" w:bottom="280" w:left="1180" w:header="720" w:footer="720" w:gutter="0"/>
          <w:cols w:space="720"/>
        </w:sectPr>
      </w:pPr>
    </w:p>
    <w:p w14:paraId="4A9B44A2" w14:textId="77777777" w:rsidR="00E35620" w:rsidRDefault="00290450">
      <w:pPr>
        <w:pStyle w:val="BodyText"/>
        <w:spacing w:before="41"/>
        <w:ind w:left="3436" w:right="601"/>
        <w:jc w:val="both"/>
      </w:pPr>
      <w:r>
        <w:lastRenderedPageBreak/>
        <w:t>Form,</w:t>
      </w:r>
      <w:r>
        <w:rPr>
          <w:spacing w:val="-2"/>
        </w:rPr>
        <w:t xml:space="preserve"> </w:t>
      </w:r>
      <w:r>
        <w:t>which is</w:t>
      </w:r>
      <w:r>
        <w:rPr>
          <w:spacing w:val="-2"/>
        </w:rPr>
        <w:t xml:space="preserve"> </w:t>
      </w:r>
      <w:r>
        <w:t>in force</w:t>
      </w:r>
      <w:r>
        <w:rPr>
          <w:spacing w:val="-1"/>
        </w:rPr>
        <w:t xml:space="preserve"> </w:t>
      </w:r>
      <w:r>
        <w:t>as at the Contract Commencement</w:t>
      </w:r>
      <w:r>
        <w:rPr>
          <w:spacing w:val="-2"/>
        </w:rPr>
        <w:t xml:space="preserve"> </w:t>
      </w:r>
      <w:r>
        <w:t>Date (a copy</w:t>
      </w:r>
      <w:r>
        <w:rPr>
          <w:spacing w:val="-4"/>
        </w:rPr>
        <w:t xml:space="preserve"> </w:t>
      </w:r>
      <w:r>
        <w:t>of</w:t>
      </w:r>
      <w:r>
        <w:rPr>
          <w:spacing w:val="-4"/>
        </w:rPr>
        <w:t xml:space="preserve"> </w:t>
      </w:r>
      <w:r>
        <w:t>which</w:t>
      </w:r>
      <w:r>
        <w:rPr>
          <w:spacing w:val="-4"/>
        </w:rPr>
        <w:t xml:space="preserve"> </w:t>
      </w:r>
      <w:r>
        <w:t>has</w:t>
      </w:r>
      <w:r>
        <w:rPr>
          <w:spacing w:val="-2"/>
        </w:rPr>
        <w:t xml:space="preserve"> </w:t>
      </w:r>
      <w:r>
        <w:t>been</w:t>
      </w:r>
      <w:r>
        <w:rPr>
          <w:spacing w:val="-3"/>
        </w:rPr>
        <w:t xml:space="preserve"> </w:t>
      </w:r>
      <w:r>
        <w:t>supplied</w:t>
      </w:r>
      <w:r>
        <w:rPr>
          <w:spacing w:val="-2"/>
        </w:rPr>
        <w:t xml:space="preserve"> </w:t>
      </w:r>
      <w:r>
        <w:t>to</w:t>
      </w:r>
      <w:r>
        <w:rPr>
          <w:spacing w:val="-3"/>
        </w:rPr>
        <w:t xml:space="preserve"> </w:t>
      </w:r>
      <w:r>
        <w:t>the</w:t>
      </w:r>
      <w:r>
        <w:rPr>
          <w:spacing w:val="-2"/>
        </w:rPr>
        <w:t xml:space="preserve"> </w:t>
      </w:r>
      <w:r>
        <w:t>Supplier),</w:t>
      </w:r>
      <w:r>
        <w:rPr>
          <w:spacing w:val="-4"/>
        </w:rPr>
        <w:t xml:space="preserve"> </w:t>
      </w:r>
      <w:r>
        <w:t>as</w:t>
      </w:r>
      <w:r>
        <w:rPr>
          <w:spacing w:val="-4"/>
        </w:rPr>
        <w:t xml:space="preserve"> </w:t>
      </w:r>
      <w:r>
        <w:t>updated</w:t>
      </w:r>
      <w:r>
        <w:rPr>
          <w:spacing w:val="-3"/>
        </w:rPr>
        <w:t xml:space="preserve"> </w:t>
      </w:r>
      <w:r>
        <w:t>from time to time.</w:t>
      </w:r>
    </w:p>
    <w:p w14:paraId="41A4E3AD" w14:textId="77777777" w:rsidR="00E35620" w:rsidRDefault="00E35620">
      <w:pPr>
        <w:pStyle w:val="BodyText"/>
        <w:spacing w:before="241"/>
      </w:pPr>
    </w:p>
    <w:p w14:paraId="6DBF421B" w14:textId="77777777" w:rsidR="00E35620" w:rsidRDefault="00290450">
      <w:pPr>
        <w:pStyle w:val="BodyText"/>
        <w:tabs>
          <w:tab w:val="left" w:pos="2263"/>
        </w:tabs>
        <w:ind w:left="156"/>
        <w:jc w:val="center"/>
      </w:pPr>
      <w:r>
        <w:rPr>
          <w:b/>
          <w:spacing w:val="-2"/>
        </w:rPr>
        <w:t>"Information"</w:t>
      </w:r>
      <w:r>
        <w:rPr>
          <w:b/>
        </w:rPr>
        <w:tab/>
      </w:r>
      <w:r>
        <w:t>has</w:t>
      </w:r>
      <w:r>
        <w:rPr>
          <w:spacing w:val="-5"/>
        </w:rPr>
        <w:t xml:space="preserve"> </w:t>
      </w:r>
      <w:r>
        <w:t>the</w:t>
      </w:r>
      <w:r>
        <w:rPr>
          <w:spacing w:val="-4"/>
        </w:rPr>
        <w:t xml:space="preserve"> </w:t>
      </w:r>
      <w:r>
        <w:t>meaning</w:t>
      </w:r>
      <w:r>
        <w:rPr>
          <w:spacing w:val="-4"/>
        </w:rPr>
        <w:t xml:space="preserve"> </w:t>
      </w:r>
      <w:r>
        <w:t>given</w:t>
      </w:r>
      <w:r>
        <w:rPr>
          <w:spacing w:val="-2"/>
        </w:rPr>
        <w:t xml:space="preserve"> </w:t>
      </w:r>
      <w:r>
        <w:t>to</w:t>
      </w:r>
      <w:r>
        <w:rPr>
          <w:spacing w:val="-2"/>
        </w:rPr>
        <w:t xml:space="preserve"> </w:t>
      </w:r>
      <w:r>
        <w:t>it</w:t>
      </w:r>
      <w:r>
        <w:rPr>
          <w:spacing w:val="-4"/>
        </w:rPr>
        <w:t xml:space="preserve"> </w:t>
      </w:r>
      <w:r>
        <w:t>in</w:t>
      </w:r>
      <w:r>
        <w:rPr>
          <w:spacing w:val="-3"/>
        </w:rPr>
        <w:t xml:space="preserve"> </w:t>
      </w:r>
      <w:r>
        <w:t>DMP</w:t>
      </w:r>
      <w:r>
        <w:rPr>
          <w:spacing w:val="-2"/>
        </w:rPr>
        <w:t xml:space="preserve"> </w:t>
      </w:r>
      <w:r>
        <w:t>Schedule</w:t>
      </w:r>
      <w:r>
        <w:rPr>
          <w:spacing w:val="-4"/>
        </w:rPr>
        <w:t xml:space="preserve"> </w:t>
      </w:r>
      <w:r>
        <w:t>1</w:t>
      </w:r>
      <w:r>
        <w:rPr>
          <w:spacing w:val="-2"/>
        </w:rPr>
        <w:t xml:space="preserve"> (Definitions</w:t>
      </w:r>
      <w:proofErr w:type="gramStart"/>
      <w:r>
        <w:rPr>
          <w:spacing w:val="-2"/>
        </w:rPr>
        <w:t>);</w:t>
      </w:r>
      <w:proofErr w:type="gramEnd"/>
    </w:p>
    <w:p w14:paraId="5D57F2FA" w14:textId="77777777" w:rsidR="00E35620" w:rsidRDefault="00E35620">
      <w:pPr>
        <w:jc w:val="center"/>
        <w:sectPr w:rsidR="00E35620">
          <w:pgSz w:w="11910" w:h="16840"/>
          <w:pgMar w:top="1380" w:right="760" w:bottom="280" w:left="1180" w:header="720" w:footer="720" w:gutter="0"/>
          <w:cols w:space="720"/>
        </w:sectPr>
      </w:pPr>
    </w:p>
    <w:p w14:paraId="121153B0" w14:textId="77777777" w:rsidR="00E35620" w:rsidRDefault="00290450">
      <w:pPr>
        <w:pStyle w:val="BodyText"/>
        <w:tabs>
          <w:tab w:val="left" w:pos="3436"/>
        </w:tabs>
        <w:spacing w:before="41" w:line="249" w:lineRule="auto"/>
        <w:ind w:left="3436" w:right="818" w:hanging="2108"/>
      </w:pPr>
      <w:r>
        <w:rPr>
          <w:b/>
        </w:rPr>
        <w:lastRenderedPageBreak/>
        <w:t>"Insolvency Event"</w:t>
      </w:r>
      <w:r>
        <w:rPr>
          <w:b/>
        </w:rPr>
        <w:tab/>
      </w:r>
      <w:r>
        <w:t>means,</w:t>
      </w:r>
      <w:r>
        <w:rPr>
          <w:spacing w:val="-5"/>
        </w:rPr>
        <w:t xml:space="preserve"> </w:t>
      </w:r>
      <w:r>
        <w:t>in</w:t>
      </w:r>
      <w:r>
        <w:rPr>
          <w:spacing w:val="-3"/>
        </w:rPr>
        <w:t xml:space="preserve"> </w:t>
      </w:r>
      <w:r>
        <w:t>respect</w:t>
      </w:r>
      <w:r>
        <w:rPr>
          <w:spacing w:val="-4"/>
        </w:rPr>
        <w:t xml:space="preserve"> </w:t>
      </w:r>
      <w:r>
        <w:t>of</w:t>
      </w:r>
      <w:r>
        <w:rPr>
          <w:spacing w:val="-5"/>
        </w:rPr>
        <w:t xml:space="preserve"> </w:t>
      </w:r>
      <w:r>
        <w:t>the</w:t>
      </w:r>
      <w:r>
        <w:rPr>
          <w:spacing w:val="-3"/>
        </w:rPr>
        <w:t xml:space="preserve"> </w:t>
      </w:r>
      <w:r>
        <w:t>Supplier</w:t>
      </w:r>
      <w:r>
        <w:rPr>
          <w:spacing w:val="-3"/>
        </w:rPr>
        <w:t xml:space="preserve"> </w:t>
      </w:r>
      <w:r>
        <w:t>or</w:t>
      </w:r>
      <w:r>
        <w:rPr>
          <w:spacing w:val="-4"/>
        </w:rPr>
        <w:t xml:space="preserve"> </w:t>
      </w:r>
      <w:r>
        <w:t>DMP</w:t>
      </w:r>
      <w:r>
        <w:rPr>
          <w:spacing w:val="-4"/>
        </w:rPr>
        <w:t xml:space="preserve"> </w:t>
      </w:r>
      <w:r>
        <w:t>Guarantor</w:t>
      </w:r>
      <w:r>
        <w:rPr>
          <w:spacing w:val="-5"/>
        </w:rPr>
        <w:t xml:space="preserve"> </w:t>
      </w:r>
      <w:r>
        <w:t>or</w:t>
      </w:r>
      <w:r>
        <w:rPr>
          <w:spacing w:val="-3"/>
        </w:rPr>
        <w:t xml:space="preserve"> </w:t>
      </w:r>
      <w:r>
        <w:t>Contract Guarantor (as applicable):</w:t>
      </w:r>
    </w:p>
    <w:p w14:paraId="3DC44BDF" w14:textId="77777777" w:rsidR="00E35620" w:rsidRDefault="00E35620">
      <w:pPr>
        <w:pStyle w:val="BodyText"/>
        <w:spacing w:before="8"/>
      </w:pPr>
    </w:p>
    <w:p w14:paraId="2E9F880C" w14:textId="77777777" w:rsidR="00E35620" w:rsidRDefault="00290450">
      <w:pPr>
        <w:pStyle w:val="BodyText"/>
        <w:ind w:left="3436" w:right="685"/>
      </w:pPr>
      <w:r>
        <w:t>a proposal is made for a voluntary arrangement within Part I of the Insolvency Act 1986 or of any other composition scheme or arrangement</w:t>
      </w:r>
      <w:r>
        <w:rPr>
          <w:spacing w:val="-4"/>
        </w:rPr>
        <w:t xml:space="preserve"> </w:t>
      </w:r>
      <w:r>
        <w:t>with,</w:t>
      </w:r>
      <w:r>
        <w:rPr>
          <w:spacing w:val="-4"/>
        </w:rPr>
        <w:t xml:space="preserve"> </w:t>
      </w:r>
      <w:r>
        <w:t>or</w:t>
      </w:r>
      <w:r>
        <w:rPr>
          <w:spacing w:val="-4"/>
        </w:rPr>
        <w:t xml:space="preserve"> </w:t>
      </w:r>
      <w:r>
        <w:t>assignment</w:t>
      </w:r>
      <w:r>
        <w:rPr>
          <w:spacing w:val="-4"/>
        </w:rPr>
        <w:t xml:space="preserve"> </w:t>
      </w:r>
      <w:r>
        <w:t>for</w:t>
      </w:r>
      <w:r>
        <w:rPr>
          <w:spacing w:val="-6"/>
        </w:rPr>
        <w:t xml:space="preserve"> </w:t>
      </w:r>
      <w:r>
        <w:t>the</w:t>
      </w:r>
      <w:r>
        <w:rPr>
          <w:spacing w:val="-4"/>
        </w:rPr>
        <w:t xml:space="preserve"> </w:t>
      </w:r>
      <w:r>
        <w:t>benefit</w:t>
      </w:r>
      <w:r>
        <w:rPr>
          <w:spacing w:val="-6"/>
        </w:rPr>
        <w:t xml:space="preserve"> </w:t>
      </w:r>
      <w:r>
        <w:t>of,</w:t>
      </w:r>
      <w:r>
        <w:rPr>
          <w:spacing w:val="-4"/>
        </w:rPr>
        <w:t xml:space="preserve"> </w:t>
      </w:r>
      <w:r>
        <w:t>its</w:t>
      </w:r>
      <w:r>
        <w:rPr>
          <w:spacing w:val="-4"/>
        </w:rPr>
        <w:t xml:space="preserve"> </w:t>
      </w:r>
      <w:r>
        <w:t xml:space="preserve">creditors; </w:t>
      </w:r>
      <w:r>
        <w:rPr>
          <w:spacing w:val="-6"/>
        </w:rPr>
        <w:t>or</w:t>
      </w:r>
    </w:p>
    <w:p w14:paraId="39330CA0" w14:textId="77777777" w:rsidR="00E35620" w:rsidRDefault="00E35620">
      <w:pPr>
        <w:pStyle w:val="BodyText"/>
        <w:spacing w:before="131"/>
      </w:pPr>
    </w:p>
    <w:p w14:paraId="76782EE9" w14:textId="77777777" w:rsidR="00E35620" w:rsidRDefault="00290450">
      <w:pPr>
        <w:pStyle w:val="BodyText"/>
        <w:ind w:left="3436" w:right="595"/>
      </w:pPr>
      <w:r>
        <w:t>a shareholders' meeting is convened for the purpose of considering a resolution</w:t>
      </w:r>
      <w:r>
        <w:rPr>
          <w:spacing w:val="-2"/>
        </w:rPr>
        <w:t xml:space="preserve"> </w:t>
      </w:r>
      <w:r>
        <w:t>that it be</w:t>
      </w:r>
      <w:r>
        <w:rPr>
          <w:spacing w:val="-1"/>
        </w:rPr>
        <w:t xml:space="preserve"> </w:t>
      </w:r>
      <w:r>
        <w:t>wound up or</w:t>
      </w:r>
      <w:r>
        <w:rPr>
          <w:spacing w:val="-2"/>
        </w:rPr>
        <w:t xml:space="preserve"> </w:t>
      </w:r>
      <w:r>
        <w:t>a resolution for its winding-up</w:t>
      </w:r>
      <w:r>
        <w:rPr>
          <w:spacing w:val="-4"/>
        </w:rPr>
        <w:t xml:space="preserve"> </w:t>
      </w:r>
      <w:r>
        <w:t>is</w:t>
      </w:r>
      <w:r>
        <w:rPr>
          <w:spacing w:val="-3"/>
        </w:rPr>
        <w:t xml:space="preserve"> </w:t>
      </w:r>
      <w:r>
        <w:t>passed</w:t>
      </w:r>
      <w:r>
        <w:rPr>
          <w:spacing w:val="-3"/>
        </w:rPr>
        <w:t xml:space="preserve"> </w:t>
      </w:r>
      <w:r>
        <w:t>(other</w:t>
      </w:r>
      <w:r>
        <w:rPr>
          <w:spacing w:val="-3"/>
        </w:rPr>
        <w:t xml:space="preserve"> </w:t>
      </w:r>
      <w:r>
        <w:t>than</w:t>
      </w:r>
      <w:r>
        <w:rPr>
          <w:spacing w:val="-4"/>
        </w:rPr>
        <w:t xml:space="preserve"> </w:t>
      </w:r>
      <w:r>
        <w:t>as</w:t>
      </w:r>
      <w:r>
        <w:rPr>
          <w:spacing w:val="-3"/>
        </w:rPr>
        <w:t xml:space="preserve"> </w:t>
      </w:r>
      <w:r>
        <w:t>part</w:t>
      </w:r>
      <w:r>
        <w:rPr>
          <w:spacing w:val="-6"/>
        </w:rPr>
        <w:t xml:space="preserve"> </w:t>
      </w:r>
      <w:r>
        <w:t>of,</w:t>
      </w:r>
      <w:r>
        <w:rPr>
          <w:spacing w:val="-6"/>
        </w:rPr>
        <w:t xml:space="preserve"> </w:t>
      </w:r>
      <w:r>
        <w:t>and</w:t>
      </w:r>
      <w:r>
        <w:rPr>
          <w:spacing w:val="-5"/>
        </w:rPr>
        <w:t xml:space="preserve"> </w:t>
      </w:r>
      <w:r>
        <w:t>exclusively</w:t>
      </w:r>
      <w:r>
        <w:rPr>
          <w:spacing w:val="-3"/>
        </w:rPr>
        <w:t xml:space="preserve"> </w:t>
      </w:r>
      <w:r>
        <w:t>for</w:t>
      </w:r>
      <w:r>
        <w:rPr>
          <w:spacing w:val="-3"/>
        </w:rPr>
        <w:t xml:space="preserve"> </w:t>
      </w:r>
      <w:r>
        <w:t>the purpose of, a bona fide reconstruction or amalgamation); or</w:t>
      </w:r>
    </w:p>
    <w:p w14:paraId="7BACAA36" w14:textId="77777777" w:rsidR="00E35620" w:rsidRDefault="00E35620">
      <w:pPr>
        <w:pStyle w:val="BodyText"/>
        <w:spacing w:before="131"/>
      </w:pPr>
    </w:p>
    <w:p w14:paraId="2A0AC657" w14:textId="77777777" w:rsidR="00E35620" w:rsidRDefault="00290450">
      <w:pPr>
        <w:pStyle w:val="BodyText"/>
        <w:spacing w:line="249" w:lineRule="auto"/>
        <w:ind w:left="3436" w:right="580"/>
      </w:pPr>
      <w:proofErr w:type="gramStart"/>
      <w:r>
        <w:t>a petition</w:t>
      </w:r>
      <w:proofErr w:type="gramEnd"/>
      <w:r>
        <w:t xml:space="preserve"> is presented for its winding up (which is not dismissed within</w:t>
      </w:r>
      <w:r>
        <w:rPr>
          <w:spacing w:val="-4"/>
        </w:rPr>
        <w:t xml:space="preserve"> </w:t>
      </w:r>
      <w:r>
        <w:t>fourteen</w:t>
      </w:r>
      <w:r>
        <w:rPr>
          <w:spacing w:val="-5"/>
        </w:rPr>
        <w:t xml:space="preserve"> </w:t>
      </w:r>
      <w:r>
        <w:t>(14)</w:t>
      </w:r>
      <w:r>
        <w:rPr>
          <w:spacing w:val="-4"/>
        </w:rPr>
        <w:t xml:space="preserve"> </w:t>
      </w:r>
      <w:r>
        <w:t>Working</w:t>
      </w:r>
      <w:r>
        <w:rPr>
          <w:spacing w:val="-3"/>
        </w:rPr>
        <w:t xml:space="preserve"> </w:t>
      </w:r>
      <w:r>
        <w:t>Days</w:t>
      </w:r>
      <w:r>
        <w:rPr>
          <w:spacing w:val="-4"/>
        </w:rPr>
        <w:t xml:space="preserve"> </w:t>
      </w:r>
      <w:r>
        <w:t>of</w:t>
      </w:r>
      <w:r>
        <w:rPr>
          <w:spacing w:val="-5"/>
        </w:rPr>
        <w:t xml:space="preserve"> </w:t>
      </w:r>
      <w:r>
        <w:t>its</w:t>
      </w:r>
      <w:r>
        <w:rPr>
          <w:spacing w:val="-1"/>
        </w:rPr>
        <w:t xml:space="preserve"> </w:t>
      </w:r>
      <w:r>
        <w:t>service)</w:t>
      </w:r>
      <w:r>
        <w:rPr>
          <w:spacing w:val="-4"/>
        </w:rPr>
        <w:t xml:space="preserve"> </w:t>
      </w:r>
      <w:r>
        <w:t>or</w:t>
      </w:r>
      <w:r>
        <w:rPr>
          <w:spacing w:val="-2"/>
        </w:rPr>
        <w:t xml:space="preserve"> </w:t>
      </w:r>
      <w:r>
        <w:t>an</w:t>
      </w:r>
      <w:r>
        <w:rPr>
          <w:spacing w:val="-6"/>
        </w:rPr>
        <w:t xml:space="preserve"> </w:t>
      </w:r>
      <w:r>
        <w:t>application is made for the appointment of a provisional liquidator or a creditors' meeting is convened pursuant to section 98 of the Insolvency Act 1986; or</w:t>
      </w:r>
    </w:p>
    <w:p w14:paraId="7A67C0A8" w14:textId="77777777" w:rsidR="00E35620" w:rsidRDefault="00E35620">
      <w:pPr>
        <w:pStyle w:val="BodyText"/>
        <w:spacing w:before="6"/>
      </w:pPr>
    </w:p>
    <w:p w14:paraId="7956F10D" w14:textId="77777777" w:rsidR="00E35620" w:rsidRDefault="00290450">
      <w:pPr>
        <w:pStyle w:val="BodyText"/>
        <w:ind w:left="3436" w:right="685"/>
      </w:pPr>
      <w:r>
        <w:t>a</w:t>
      </w:r>
      <w:r>
        <w:rPr>
          <w:spacing w:val="-3"/>
        </w:rPr>
        <w:t xml:space="preserve"> </w:t>
      </w:r>
      <w:r>
        <w:t>receiver,</w:t>
      </w:r>
      <w:r>
        <w:rPr>
          <w:spacing w:val="-3"/>
        </w:rPr>
        <w:t xml:space="preserve"> </w:t>
      </w:r>
      <w:r>
        <w:t>administrative</w:t>
      </w:r>
      <w:r>
        <w:rPr>
          <w:spacing w:val="-3"/>
        </w:rPr>
        <w:t xml:space="preserve"> </w:t>
      </w:r>
      <w:r>
        <w:t>receiver</w:t>
      </w:r>
      <w:r>
        <w:rPr>
          <w:spacing w:val="-5"/>
        </w:rPr>
        <w:t xml:space="preserve"> </w:t>
      </w:r>
      <w:r>
        <w:t>or</w:t>
      </w:r>
      <w:r>
        <w:rPr>
          <w:spacing w:val="-3"/>
        </w:rPr>
        <w:t xml:space="preserve"> </w:t>
      </w:r>
      <w:r>
        <w:t>similar</w:t>
      </w:r>
      <w:r>
        <w:rPr>
          <w:spacing w:val="-6"/>
        </w:rPr>
        <w:t xml:space="preserve"> </w:t>
      </w:r>
      <w:r>
        <w:t>officer</w:t>
      </w:r>
      <w:r>
        <w:rPr>
          <w:spacing w:val="-3"/>
        </w:rPr>
        <w:t xml:space="preserve"> </w:t>
      </w:r>
      <w:r>
        <w:t>is</w:t>
      </w:r>
      <w:r>
        <w:rPr>
          <w:spacing w:val="-6"/>
        </w:rPr>
        <w:t xml:space="preserve"> </w:t>
      </w:r>
      <w:r>
        <w:t>appointed over the whole or any part of its business or assets; or</w:t>
      </w:r>
    </w:p>
    <w:p w14:paraId="176A8207" w14:textId="77777777" w:rsidR="00E35620" w:rsidRDefault="00E35620">
      <w:pPr>
        <w:pStyle w:val="BodyText"/>
        <w:spacing w:before="130"/>
      </w:pPr>
    </w:p>
    <w:p w14:paraId="6C0AF539" w14:textId="77777777" w:rsidR="00E35620" w:rsidRDefault="00290450">
      <w:pPr>
        <w:pStyle w:val="BodyText"/>
        <w:ind w:left="3436" w:right="685"/>
      </w:pPr>
      <w:proofErr w:type="gramStart"/>
      <w:r>
        <w:t>an</w:t>
      </w:r>
      <w:proofErr w:type="gramEnd"/>
      <w:r>
        <w:t xml:space="preserve"> application order is made either for the appointment of an administrator</w:t>
      </w:r>
      <w:r>
        <w:rPr>
          <w:spacing w:val="-5"/>
        </w:rPr>
        <w:t xml:space="preserve"> </w:t>
      </w:r>
      <w:r>
        <w:t>or</w:t>
      </w:r>
      <w:r>
        <w:rPr>
          <w:spacing w:val="-3"/>
        </w:rPr>
        <w:t xml:space="preserve"> </w:t>
      </w:r>
      <w:r>
        <w:t>for</w:t>
      </w:r>
      <w:r>
        <w:rPr>
          <w:spacing w:val="-3"/>
        </w:rPr>
        <w:t xml:space="preserve"> </w:t>
      </w:r>
      <w:r>
        <w:t>an</w:t>
      </w:r>
      <w:r>
        <w:rPr>
          <w:spacing w:val="-6"/>
        </w:rPr>
        <w:t xml:space="preserve"> </w:t>
      </w:r>
      <w:r>
        <w:t>administration</w:t>
      </w:r>
      <w:r>
        <w:rPr>
          <w:spacing w:val="-6"/>
        </w:rPr>
        <w:t xml:space="preserve"> </w:t>
      </w:r>
      <w:r>
        <w:t>order,</w:t>
      </w:r>
      <w:r>
        <w:rPr>
          <w:spacing w:val="-5"/>
        </w:rPr>
        <w:t xml:space="preserve"> </w:t>
      </w:r>
      <w:r>
        <w:t>an</w:t>
      </w:r>
      <w:r>
        <w:rPr>
          <w:spacing w:val="-4"/>
        </w:rPr>
        <w:t xml:space="preserve"> </w:t>
      </w:r>
      <w:r>
        <w:t>administrator</w:t>
      </w:r>
      <w:r>
        <w:rPr>
          <w:spacing w:val="-6"/>
        </w:rPr>
        <w:t xml:space="preserve"> </w:t>
      </w:r>
      <w:r>
        <w:t>is appointed, or notice of intention to appoint an administrator is given; or</w:t>
      </w:r>
    </w:p>
    <w:p w14:paraId="7B6E6BC3" w14:textId="77777777" w:rsidR="00E35620" w:rsidRDefault="00E35620">
      <w:pPr>
        <w:pStyle w:val="BodyText"/>
        <w:spacing w:before="131"/>
      </w:pPr>
    </w:p>
    <w:p w14:paraId="562912F2" w14:textId="77777777" w:rsidR="00E35620" w:rsidRDefault="00290450">
      <w:pPr>
        <w:pStyle w:val="BodyText"/>
        <w:ind w:left="3436" w:right="685" w:firstLine="151"/>
      </w:pPr>
      <w:r>
        <w:t>it</w:t>
      </w:r>
      <w:r>
        <w:rPr>
          <w:spacing w:val="-2"/>
        </w:rPr>
        <w:t xml:space="preserve"> </w:t>
      </w:r>
      <w:r>
        <w:t>is</w:t>
      </w:r>
      <w:r>
        <w:rPr>
          <w:spacing w:val="-5"/>
        </w:rPr>
        <w:t xml:space="preserve"> </w:t>
      </w:r>
      <w:r>
        <w:t>or</w:t>
      </w:r>
      <w:r>
        <w:rPr>
          <w:spacing w:val="-5"/>
        </w:rPr>
        <w:t xml:space="preserve"> </w:t>
      </w:r>
      <w:r>
        <w:t>becomes</w:t>
      </w:r>
      <w:r>
        <w:rPr>
          <w:spacing w:val="-1"/>
        </w:rPr>
        <w:t xml:space="preserve"> </w:t>
      </w:r>
      <w:r>
        <w:t>insolvent</w:t>
      </w:r>
      <w:r>
        <w:rPr>
          <w:spacing w:val="-5"/>
        </w:rPr>
        <w:t xml:space="preserve"> </w:t>
      </w:r>
      <w:r>
        <w:t>within</w:t>
      </w:r>
      <w:r>
        <w:rPr>
          <w:spacing w:val="-4"/>
        </w:rPr>
        <w:t xml:space="preserve"> </w:t>
      </w:r>
      <w:r>
        <w:t>the</w:t>
      </w:r>
      <w:r>
        <w:rPr>
          <w:spacing w:val="-4"/>
        </w:rPr>
        <w:t xml:space="preserve"> </w:t>
      </w:r>
      <w:r>
        <w:t>meaning</w:t>
      </w:r>
      <w:r>
        <w:rPr>
          <w:spacing w:val="-3"/>
        </w:rPr>
        <w:t xml:space="preserve"> </w:t>
      </w:r>
      <w:r>
        <w:t>of</w:t>
      </w:r>
      <w:r>
        <w:rPr>
          <w:spacing w:val="-5"/>
        </w:rPr>
        <w:t xml:space="preserve"> </w:t>
      </w:r>
      <w:r>
        <w:t>section</w:t>
      </w:r>
      <w:r>
        <w:rPr>
          <w:spacing w:val="-3"/>
        </w:rPr>
        <w:t xml:space="preserve"> </w:t>
      </w:r>
      <w:r>
        <w:t>123</w:t>
      </w:r>
      <w:r>
        <w:rPr>
          <w:spacing w:val="-4"/>
        </w:rPr>
        <w:t xml:space="preserve"> </w:t>
      </w:r>
      <w:r>
        <w:t>of the Insolvency Act 1986; or</w:t>
      </w:r>
    </w:p>
    <w:p w14:paraId="00C8B88B" w14:textId="77777777" w:rsidR="00E35620" w:rsidRDefault="00E35620">
      <w:pPr>
        <w:pStyle w:val="BodyText"/>
        <w:spacing w:before="130"/>
      </w:pPr>
    </w:p>
    <w:p w14:paraId="2F5C4BD1" w14:textId="77777777" w:rsidR="00E35620" w:rsidRDefault="00290450">
      <w:pPr>
        <w:pStyle w:val="BodyText"/>
        <w:spacing w:before="1"/>
        <w:ind w:left="3436" w:right="602"/>
      </w:pPr>
      <w:r>
        <w:t>being a "small company" within the meaning of section 382(3) of the</w:t>
      </w:r>
      <w:r>
        <w:rPr>
          <w:spacing w:val="-4"/>
        </w:rPr>
        <w:t xml:space="preserve"> </w:t>
      </w:r>
      <w:r>
        <w:t>Companies</w:t>
      </w:r>
      <w:r>
        <w:rPr>
          <w:spacing w:val="-4"/>
        </w:rPr>
        <w:t xml:space="preserve"> </w:t>
      </w:r>
      <w:r>
        <w:t>Act</w:t>
      </w:r>
      <w:r>
        <w:rPr>
          <w:spacing w:val="-6"/>
        </w:rPr>
        <w:t xml:space="preserve"> </w:t>
      </w:r>
      <w:r>
        <w:t>2006,</w:t>
      </w:r>
      <w:r>
        <w:rPr>
          <w:spacing w:val="-4"/>
        </w:rPr>
        <w:t xml:space="preserve"> </w:t>
      </w:r>
      <w:r>
        <w:t>a</w:t>
      </w:r>
      <w:r>
        <w:rPr>
          <w:spacing w:val="-8"/>
        </w:rPr>
        <w:t xml:space="preserve"> </w:t>
      </w:r>
      <w:r>
        <w:t>moratorium</w:t>
      </w:r>
      <w:r>
        <w:rPr>
          <w:spacing w:val="-5"/>
        </w:rPr>
        <w:t xml:space="preserve"> </w:t>
      </w:r>
      <w:r>
        <w:t>comes into</w:t>
      </w:r>
      <w:r>
        <w:rPr>
          <w:spacing w:val="-3"/>
        </w:rPr>
        <w:t xml:space="preserve"> </w:t>
      </w:r>
      <w:r>
        <w:t>force</w:t>
      </w:r>
      <w:r>
        <w:rPr>
          <w:spacing w:val="-3"/>
        </w:rPr>
        <w:t xml:space="preserve"> </w:t>
      </w:r>
      <w:r>
        <w:t>pursuant to Schedule A1 of the Insolvency Act 1986; or</w:t>
      </w:r>
    </w:p>
    <w:p w14:paraId="02D567EC" w14:textId="77777777" w:rsidR="00E35620" w:rsidRDefault="00E35620">
      <w:pPr>
        <w:pStyle w:val="BodyText"/>
        <w:spacing w:before="128"/>
      </w:pPr>
    </w:p>
    <w:p w14:paraId="5000834A" w14:textId="77777777" w:rsidR="00E35620" w:rsidRDefault="00290450">
      <w:pPr>
        <w:pStyle w:val="BodyText"/>
        <w:ind w:left="3436" w:right="602"/>
      </w:pPr>
      <w:r>
        <w:t>where</w:t>
      </w:r>
      <w:r>
        <w:rPr>
          <w:spacing w:val="-4"/>
        </w:rPr>
        <w:t xml:space="preserve"> </w:t>
      </w:r>
      <w:r>
        <w:t>the</w:t>
      </w:r>
      <w:r>
        <w:rPr>
          <w:spacing w:val="-2"/>
        </w:rPr>
        <w:t xml:space="preserve"> </w:t>
      </w:r>
      <w:r>
        <w:t>Supplier</w:t>
      </w:r>
      <w:r>
        <w:rPr>
          <w:spacing w:val="-4"/>
        </w:rPr>
        <w:t xml:space="preserve"> </w:t>
      </w:r>
      <w:r>
        <w:t>or</w:t>
      </w:r>
      <w:r>
        <w:rPr>
          <w:spacing w:val="-4"/>
        </w:rPr>
        <w:t xml:space="preserve"> </w:t>
      </w:r>
      <w:r>
        <w:t>DMP</w:t>
      </w:r>
      <w:r>
        <w:rPr>
          <w:spacing w:val="-4"/>
        </w:rPr>
        <w:t xml:space="preserve"> </w:t>
      </w:r>
      <w:r>
        <w:t>Guarantor</w:t>
      </w:r>
      <w:r>
        <w:rPr>
          <w:spacing w:val="-5"/>
        </w:rPr>
        <w:t xml:space="preserve"> </w:t>
      </w:r>
      <w:r>
        <w:t>or</w:t>
      </w:r>
      <w:r>
        <w:rPr>
          <w:spacing w:val="-5"/>
        </w:rPr>
        <w:t xml:space="preserve"> </w:t>
      </w:r>
      <w:r>
        <w:t>Contract</w:t>
      </w:r>
      <w:r>
        <w:rPr>
          <w:spacing w:val="-4"/>
        </w:rPr>
        <w:t xml:space="preserve"> </w:t>
      </w:r>
      <w:r>
        <w:t>Guarantor</w:t>
      </w:r>
      <w:r>
        <w:rPr>
          <w:spacing w:val="-2"/>
        </w:rPr>
        <w:t xml:space="preserve"> </w:t>
      </w:r>
      <w:r>
        <w:t>is</w:t>
      </w:r>
      <w:r>
        <w:rPr>
          <w:spacing w:val="-5"/>
        </w:rPr>
        <w:t xml:space="preserve"> </w:t>
      </w:r>
      <w:r>
        <w:t>an individual or partnership, any event analogous to those listed in limbs (a) to (g) (inclusive) occurs in relation to that individual or partnership; or</w:t>
      </w:r>
    </w:p>
    <w:p w14:paraId="3EB99912" w14:textId="77777777" w:rsidR="00E35620" w:rsidRDefault="00E35620">
      <w:pPr>
        <w:pStyle w:val="BodyText"/>
        <w:spacing w:before="131"/>
      </w:pPr>
    </w:p>
    <w:p w14:paraId="71321EE7" w14:textId="77777777" w:rsidR="00E35620" w:rsidRDefault="00290450">
      <w:pPr>
        <w:pStyle w:val="BodyText"/>
        <w:spacing w:line="249" w:lineRule="auto"/>
        <w:ind w:left="3436" w:right="685"/>
      </w:pPr>
      <w:proofErr w:type="gramStart"/>
      <w:r>
        <w:t>any</w:t>
      </w:r>
      <w:proofErr w:type="gramEnd"/>
      <w:r>
        <w:rPr>
          <w:spacing w:val="-3"/>
        </w:rPr>
        <w:t xml:space="preserve"> </w:t>
      </w:r>
      <w:r>
        <w:t>event</w:t>
      </w:r>
      <w:r>
        <w:rPr>
          <w:spacing w:val="-5"/>
        </w:rPr>
        <w:t xml:space="preserve"> </w:t>
      </w:r>
      <w:r>
        <w:t>analogous</w:t>
      </w:r>
      <w:r>
        <w:rPr>
          <w:spacing w:val="-3"/>
        </w:rPr>
        <w:t xml:space="preserve"> </w:t>
      </w:r>
      <w:r>
        <w:t>to</w:t>
      </w:r>
      <w:r>
        <w:rPr>
          <w:spacing w:val="-2"/>
        </w:rPr>
        <w:t xml:space="preserve"> </w:t>
      </w:r>
      <w:r>
        <w:t>those</w:t>
      </w:r>
      <w:r>
        <w:rPr>
          <w:spacing w:val="-2"/>
        </w:rPr>
        <w:t xml:space="preserve"> </w:t>
      </w:r>
      <w:r>
        <w:t>listed</w:t>
      </w:r>
      <w:r>
        <w:rPr>
          <w:spacing w:val="-3"/>
        </w:rPr>
        <w:t xml:space="preserve"> </w:t>
      </w:r>
      <w:r>
        <w:t>in</w:t>
      </w:r>
      <w:r>
        <w:rPr>
          <w:spacing w:val="-4"/>
        </w:rPr>
        <w:t xml:space="preserve"> </w:t>
      </w:r>
      <w:r>
        <w:t>limbs</w:t>
      </w:r>
      <w:r>
        <w:rPr>
          <w:spacing w:val="-6"/>
        </w:rPr>
        <w:t xml:space="preserve"> </w:t>
      </w:r>
      <w:r>
        <w:t>(a)</w:t>
      </w:r>
      <w:r>
        <w:rPr>
          <w:spacing w:val="-5"/>
        </w:rPr>
        <w:t xml:space="preserve"> </w:t>
      </w:r>
      <w:r>
        <w:t>to (h)</w:t>
      </w:r>
      <w:r>
        <w:rPr>
          <w:spacing w:val="-3"/>
        </w:rPr>
        <w:t xml:space="preserve"> </w:t>
      </w:r>
      <w:r>
        <w:t xml:space="preserve">(inclusive) occurs under the law of any other </w:t>
      </w:r>
      <w:proofErr w:type="gramStart"/>
      <w:r>
        <w:t>jurisdiction;</w:t>
      </w:r>
      <w:proofErr w:type="gramEnd"/>
    </w:p>
    <w:p w14:paraId="2AD87C2E" w14:textId="77777777" w:rsidR="00E35620" w:rsidRDefault="00E35620">
      <w:pPr>
        <w:pStyle w:val="BodyText"/>
        <w:spacing w:before="174"/>
      </w:pPr>
    </w:p>
    <w:p w14:paraId="4E20B8B7" w14:textId="77777777" w:rsidR="00E35620" w:rsidRDefault="00290450">
      <w:pPr>
        <w:pStyle w:val="BodyText"/>
        <w:tabs>
          <w:tab w:val="left" w:pos="3436"/>
        </w:tabs>
        <w:ind w:left="3436" w:right="592" w:hanging="2108"/>
      </w:pPr>
      <w:r>
        <w:rPr>
          <w:b/>
        </w:rPr>
        <w:t>"Installation Works"</w:t>
      </w:r>
      <w:r>
        <w:rPr>
          <w:b/>
        </w:rPr>
        <w:tab/>
      </w:r>
      <w:r>
        <w:t>means</w:t>
      </w:r>
      <w:r>
        <w:rPr>
          <w:spacing w:val="-5"/>
        </w:rPr>
        <w:t xml:space="preserve"> </w:t>
      </w:r>
      <w:r>
        <w:t>all</w:t>
      </w:r>
      <w:r>
        <w:rPr>
          <w:spacing w:val="-3"/>
        </w:rPr>
        <w:t xml:space="preserve"> </w:t>
      </w:r>
      <w:r>
        <w:t>works</w:t>
      </w:r>
      <w:r>
        <w:rPr>
          <w:spacing w:val="-5"/>
        </w:rPr>
        <w:t xml:space="preserve"> </w:t>
      </w:r>
      <w:r>
        <w:t>which</w:t>
      </w:r>
      <w:r>
        <w:rPr>
          <w:spacing w:val="-5"/>
        </w:rPr>
        <w:t xml:space="preserve"> </w:t>
      </w:r>
      <w:r>
        <w:t>the</w:t>
      </w:r>
      <w:r>
        <w:rPr>
          <w:spacing w:val="-4"/>
        </w:rPr>
        <w:t xml:space="preserve"> </w:t>
      </w:r>
      <w:r>
        <w:t>Supplier</w:t>
      </w:r>
      <w:r>
        <w:rPr>
          <w:spacing w:val="-2"/>
        </w:rPr>
        <w:t xml:space="preserve"> </w:t>
      </w:r>
      <w:r>
        <w:t>is</w:t>
      </w:r>
      <w:r>
        <w:rPr>
          <w:spacing w:val="-2"/>
        </w:rPr>
        <w:t xml:space="preserve"> </w:t>
      </w:r>
      <w:r>
        <w:t>to</w:t>
      </w:r>
      <w:r>
        <w:rPr>
          <w:spacing w:val="-2"/>
        </w:rPr>
        <w:t xml:space="preserve"> </w:t>
      </w:r>
      <w:r>
        <w:t>carry</w:t>
      </w:r>
      <w:r>
        <w:rPr>
          <w:spacing w:val="-2"/>
        </w:rPr>
        <w:t xml:space="preserve"> </w:t>
      </w:r>
      <w:r>
        <w:t>out</w:t>
      </w:r>
      <w:r>
        <w:rPr>
          <w:spacing w:val="-2"/>
        </w:rPr>
        <w:t xml:space="preserve"> </w:t>
      </w:r>
      <w:r>
        <w:t>at</w:t>
      </w:r>
      <w:r>
        <w:rPr>
          <w:spacing w:val="-5"/>
        </w:rPr>
        <w:t xml:space="preserve"> </w:t>
      </w:r>
      <w:r>
        <w:t>the</w:t>
      </w:r>
      <w:r>
        <w:rPr>
          <w:spacing w:val="-2"/>
        </w:rPr>
        <w:t xml:space="preserve"> </w:t>
      </w:r>
      <w:r>
        <w:t xml:space="preserve">beginning of the Contract Period to install the Goods in accordance with the Contract Order </w:t>
      </w:r>
      <w:proofErr w:type="gramStart"/>
      <w:r>
        <w:t>Form;</w:t>
      </w:r>
      <w:proofErr w:type="gramEnd"/>
    </w:p>
    <w:p w14:paraId="585B33AC" w14:textId="77777777" w:rsidR="00E35620" w:rsidRDefault="00E35620">
      <w:pPr>
        <w:sectPr w:rsidR="00E35620">
          <w:pgSz w:w="11910" w:h="16840"/>
          <w:pgMar w:top="1380" w:right="760" w:bottom="280" w:left="1180" w:header="720" w:footer="720" w:gutter="0"/>
          <w:cols w:space="720"/>
        </w:sectPr>
      </w:pPr>
    </w:p>
    <w:p w14:paraId="3DDA3C9A" w14:textId="77777777" w:rsidR="00E35620" w:rsidRDefault="00290450">
      <w:pPr>
        <w:pStyle w:val="Heading3"/>
        <w:spacing w:before="121" w:line="249" w:lineRule="auto"/>
      </w:pPr>
      <w:r>
        <w:rPr>
          <w:spacing w:val="-2"/>
        </w:rPr>
        <w:t>"Intellectual Property</w:t>
      </w:r>
    </w:p>
    <w:p w14:paraId="7853C818" w14:textId="77777777" w:rsidR="00E35620" w:rsidRDefault="00290450">
      <w:pPr>
        <w:pStyle w:val="BodyText"/>
        <w:spacing w:before="121"/>
        <w:ind w:left="938"/>
      </w:pPr>
      <w:r>
        <w:br w:type="column"/>
      </w:r>
      <w:r>
        <w:rPr>
          <w:spacing w:val="-2"/>
        </w:rPr>
        <w:t>means</w:t>
      </w:r>
    </w:p>
    <w:p w14:paraId="41302CFE" w14:textId="77777777" w:rsidR="00E35620" w:rsidRDefault="00E35620">
      <w:pPr>
        <w:sectPr w:rsidR="00E35620">
          <w:type w:val="continuous"/>
          <w:pgSz w:w="11910" w:h="16840"/>
          <w:pgMar w:top="1320" w:right="760" w:bottom="280" w:left="1180" w:header="720" w:footer="720" w:gutter="0"/>
          <w:cols w:num="2" w:space="720" w:equalWidth="0">
            <w:col w:w="2458" w:space="40"/>
            <w:col w:w="7472"/>
          </w:cols>
        </w:sectPr>
      </w:pPr>
    </w:p>
    <w:p w14:paraId="703AD1E1" w14:textId="77777777" w:rsidR="00E35620" w:rsidRDefault="00290450">
      <w:pPr>
        <w:pStyle w:val="BodyText"/>
        <w:tabs>
          <w:tab w:val="left" w:pos="3436"/>
        </w:tabs>
        <w:spacing w:before="41"/>
        <w:ind w:left="3436" w:right="577" w:hanging="2108"/>
      </w:pPr>
      <w:r>
        <w:rPr>
          <w:b/>
        </w:rPr>
        <w:lastRenderedPageBreak/>
        <w:t>Rights" or "IPR"</w:t>
      </w:r>
      <w:r>
        <w:rPr>
          <w:b/>
        </w:rPr>
        <w:tab/>
      </w:r>
      <w:r>
        <w:t xml:space="preserve">a) copyright, rights related to or affording protection similar to copyright, rights in databases, patents and rights in inventions, semi-conductor topography rights, </w:t>
      </w:r>
      <w:proofErr w:type="gramStart"/>
      <w:r>
        <w:t>trade marks</w:t>
      </w:r>
      <w:proofErr w:type="gramEnd"/>
      <w:r>
        <w:t>, rights in internet domain names and website addresses and other rights in trade or business</w:t>
      </w:r>
      <w:r>
        <w:rPr>
          <w:spacing w:val="-3"/>
        </w:rPr>
        <w:t xml:space="preserve"> </w:t>
      </w:r>
      <w:r>
        <w:t>names,</w:t>
      </w:r>
      <w:r>
        <w:rPr>
          <w:spacing w:val="-3"/>
        </w:rPr>
        <w:t xml:space="preserve"> </w:t>
      </w:r>
      <w:r>
        <w:t>designs,</w:t>
      </w:r>
      <w:r>
        <w:rPr>
          <w:spacing w:val="-4"/>
        </w:rPr>
        <w:t xml:space="preserve"> </w:t>
      </w:r>
      <w:proofErr w:type="spellStart"/>
      <w:r>
        <w:t>KnowHow</w:t>
      </w:r>
      <w:proofErr w:type="spellEnd"/>
      <w:r>
        <w:t>,</w:t>
      </w:r>
      <w:r>
        <w:rPr>
          <w:spacing w:val="-6"/>
        </w:rPr>
        <w:t xml:space="preserve"> </w:t>
      </w:r>
      <w:r>
        <w:t>trade</w:t>
      </w:r>
      <w:r>
        <w:rPr>
          <w:spacing w:val="-4"/>
        </w:rPr>
        <w:t xml:space="preserve"> </w:t>
      </w:r>
      <w:r>
        <w:t>secrets</w:t>
      </w:r>
      <w:r>
        <w:rPr>
          <w:spacing w:val="-3"/>
        </w:rPr>
        <w:t xml:space="preserve"> </w:t>
      </w:r>
      <w:r>
        <w:t>and</w:t>
      </w:r>
      <w:r>
        <w:rPr>
          <w:spacing w:val="-8"/>
        </w:rPr>
        <w:t xml:space="preserve"> </w:t>
      </w:r>
      <w:r>
        <w:t>other</w:t>
      </w:r>
      <w:r>
        <w:rPr>
          <w:spacing w:val="-7"/>
        </w:rPr>
        <w:t xml:space="preserve"> </w:t>
      </w:r>
      <w:r>
        <w:t>rights in Confidential Information;</w:t>
      </w:r>
    </w:p>
    <w:p w14:paraId="1B929B21" w14:textId="77777777" w:rsidR="00E35620" w:rsidRDefault="00290450">
      <w:pPr>
        <w:pStyle w:val="ListParagraph"/>
        <w:numPr>
          <w:ilvl w:val="0"/>
          <w:numId w:val="32"/>
        </w:numPr>
        <w:tabs>
          <w:tab w:val="left" w:pos="3667"/>
        </w:tabs>
        <w:spacing w:before="119"/>
        <w:ind w:right="824" w:firstLine="0"/>
      </w:pPr>
      <w:r>
        <w:t>applications for registration, and the right to apply for registration,</w:t>
      </w:r>
      <w:r>
        <w:rPr>
          <w:spacing w:val="-2"/>
        </w:rPr>
        <w:t xml:space="preserve"> </w:t>
      </w:r>
      <w:r>
        <w:t>for</w:t>
      </w:r>
      <w:r>
        <w:rPr>
          <w:spacing w:val="-2"/>
        </w:rPr>
        <w:t xml:space="preserve"> </w:t>
      </w:r>
      <w:r>
        <w:t>any</w:t>
      </w:r>
      <w:r>
        <w:rPr>
          <w:spacing w:val="-4"/>
        </w:rPr>
        <w:t xml:space="preserve"> </w:t>
      </w:r>
      <w:r>
        <w:t>of</w:t>
      </w:r>
      <w:r>
        <w:rPr>
          <w:spacing w:val="-5"/>
        </w:rPr>
        <w:t xml:space="preserve"> </w:t>
      </w:r>
      <w:r>
        <w:t>the</w:t>
      </w:r>
      <w:r>
        <w:rPr>
          <w:spacing w:val="-4"/>
        </w:rPr>
        <w:t xml:space="preserve"> </w:t>
      </w:r>
      <w:r>
        <w:t>rights</w:t>
      </w:r>
      <w:r>
        <w:rPr>
          <w:spacing w:val="-1"/>
        </w:rPr>
        <w:t xml:space="preserve"> </w:t>
      </w:r>
      <w:r>
        <w:t>listed</w:t>
      </w:r>
      <w:r>
        <w:rPr>
          <w:spacing w:val="-3"/>
        </w:rPr>
        <w:t xml:space="preserve"> </w:t>
      </w:r>
      <w:r>
        <w:t>at</w:t>
      </w:r>
      <w:r>
        <w:rPr>
          <w:spacing w:val="-2"/>
        </w:rPr>
        <w:t xml:space="preserve"> </w:t>
      </w:r>
      <w:r>
        <w:t>(a)</w:t>
      </w:r>
      <w:r>
        <w:rPr>
          <w:spacing w:val="-4"/>
        </w:rPr>
        <w:t xml:space="preserve"> </w:t>
      </w:r>
      <w:r>
        <w:t>that</w:t>
      </w:r>
      <w:r>
        <w:rPr>
          <w:spacing w:val="-4"/>
        </w:rPr>
        <w:t xml:space="preserve"> </w:t>
      </w:r>
      <w:r>
        <w:t>are</w:t>
      </w:r>
      <w:r>
        <w:rPr>
          <w:spacing w:val="-4"/>
        </w:rPr>
        <w:t xml:space="preserve"> </w:t>
      </w:r>
      <w:r>
        <w:t>capable</w:t>
      </w:r>
      <w:r>
        <w:rPr>
          <w:spacing w:val="-2"/>
        </w:rPr>
        <w:t xml:space="preserve"> </w:t>
      </w:r>
      <w:r>
        <w:t>of being registered in any country or jurisdiction; and</w:t>
      </w:r>
    </w:p>
    <w:p w14:paraId="6255F42A" w14:textId="77777777" w:rsidR="00E35620" w:rsidRDefault="00290450">
      <w:pPr>
        <w:pStyle w:val="ListParagraph"/>
        <w:numPr>
          <w:ilvl w:val="0"/>
          <w:numId w:val="32"/>
        </w:numPr>
        <w:tabs>
          <w:tab w:val="left" w:pos="3646"/>
        </w:tabs>
        <w:spacing w:before="121"/>
        <w:ind w:right="598" w:firstLine="0"/>
      </w:pPr>
      <w:r>
        <w:t>all</w:t>
      </w:r>
      <w:r>
        <w:rPr>
          <w:spacing w:val="-5"/>
        </w:rPr>
        <w:t xml:space="preserve"> </w:t>
      </w:r>
      <w:r>
        <w:t>other</w:t>
      </w:r>
      <w:r>
        <w:rPr>
          <w:spacing w:val="-4"/>
        </w:rPr>
        <w:t xml:space="preserve"> </w:t>
      </w:r>
      <w:r>
        <w:t>rights</w:t>
      </w:r>
      <w:r>
        <w:rPr>
          <w:spacing w:val="-2"/>
        </w:rPr>
        <w:t xml:space="preserve"> </w:t>
      </w:r>
      <w:r>
        <w:t>having</w:t>
      </w:r>
      <w:r>
        <w:rPr>
          <w:spacing w:val="-5"/>
        </w:rPr>
        <w:t xml:space="preserve"> </w:t>
      </w:r>
      <w:r>
        <w:t>equivalent</w:t>
      </w:r>
      <w:r>
        <w:rPr>
          <w:spacing w:val="-4"/>
        </w:rPr>
        <w:t xml:space="preserve"> </w:t>
      </w:r>
      <w:r>
        <w:t>or</w:t>
      </w:r>
      <w:r>
        <w:rPr>
          <w:spacing w:val="-2"/>
        </w:rPr>
        <w:t xml:space="preserve"> </w:t>
      </w:r>
      <w:r>
        <w:t>similar</w:t>
      </w:r>
      <w:r>
        <w:rPr>
          <w:spacing w:val="-5"/>
        </w:rPr>
        <w:t xml:space="preserve"> </w:t>
      </w:r>
      <w:r>
        <w:t>effect</w:t>
      </w:r>
      <w:r>
        <w:rPr>
          <w:spacing w:val="-2"/>
        </w:rPr>
        <w:t xml:space="preserve"> </w:t>
      </w:r>
      <w:r>
        <w:t>in</w:t>
      </w:r>
      <w:r>
        <w:rPr>
          <w:spacing w:val="-6"/>
        </w:rPr>
        <w:t xml:space="preserve"> </w:t>
      </w:r>
      <w:r>
        <w:t>any</w:t>
      </w:r>
      <w:r>
        <w:rPr>
          <w:spacing w:val="-2"/>
        </w:rPr>
        <w:t xml:space="preserve"> </w:t>
      </w:r>
      <w:r>
        <w:t xml:space="preserve">country or </w:t>
      </w:r>
      <w:proofErr w:type="gramStart"/>
      <w:r>
        <w:t>jurisdiction;</w:t>
      </w:r>
      <w:proofErr w:type="gramEnd"/>
    </w:p>
    <w:p w14:paraId="1684CB6C" w14:textId="77777777" w:rsidR="00E35620" w:rsidRDefault="00290450">
      <w:pPr>
        <w:pStyle w:val="BodyText"/>
        <w:tabs>
          <w:tab w:val="left" w:pos="3436"/>
        </w:tabs>
        <w:spacing w:before="120"/>
        <w:ind w:left="3436" w:right="688" w:hanging="2108"/>
      </w:pPr>
      <w:r>
        <w:rPr>
          <w:b/>
        </w:rPr>
        <w:t>"IPR Claim"</w:t>
      </w:r>
      <w:r>
        <w:rPr>
          <w:b/>
        </w:rPr>
        <w:tab/>
      </w:r>
      <w:r>
        <w:t xml:space="preserve">means any claim of infringement or alleged infringement (including the </w:t>
      </w:r>
      <w:proofErr w:type="spellStart"/>
      <w:r>
        <w:t>defence</w:t>
      </w:r>
      <w:proofErr w:type="spellEnd"/>
      <w:r>
        <w:t xml:space="preserve"> of such infringement or alleged infringement) of any IPR, used to provide the Goods and/or Services</w:t>
      </w:r>
      <w:r>
        <w:rPr>
          <w:spacing w:val="-5"/>
        </w:rPr>
        <w:t xml:space="preserve"> </w:t>
      </w:r>
      <w:r>
        <w:t>or</w:t>
      </w:r>
      <w:r>
        <w:rPr>
          <w:spacing w:val="-4"/>
        </w:rPr>
        <w:t xml:space="preserve"> </w:t>
      </w:r>
      <w:r>
        <w:t>as</w:t>
      </w:r>
      <w:r>
        <w:rPr>
          <w:spacing w:val="-5"/>
        </w:rPr>
        <w:t xml:space="preserve"> </w:t>
      </w:r>
      <w:r>
        <w:t>otherwise</w:t>
      </w:r>
      <w:r>
        <w:rPr>
          <w:spacing w:val="-4"/>
        </w:rPr>
        <w:t xml:space="preserve"> </w:t>
      </w:r>
      <w:r>
        <w:t>provided</w:t>
      </w:r>
      <w:r>
        <w:rPr>
          <w:spacing w:val="-6"/>
        </w:rPr>
        <w:t xml:space="preserve"> </w:t>
      </w:r>
      <w:r>
        <w:t>and/or</w:t>
      </w:r>
      <w:r>
        <w:rPr>
          <w:spacing w:val="-4"/>
        </w:rPr>
        <w:t xml:space="preserve"> </w:t>
      </w:r>
      <w:r>
        <w:t>licensed</w:t>
      </w:r>
      <w:r>
        <w:rPr>
          <w:spacing w:val="-4"/>
        </w:rPr>
        <w:t xml:space="preserve"> </w:t>
      </w:r>
      <w:r>
        <w:t>by</w:t>
      </w:r>
      <w:r>
        <w:rPr>
          <w:spacing w:val="-5"/>
        </w:rPr>
        <w:t xml:space="preserve"> </w:t>
      </w:r>
      <w:r>
        <w:t>the</w:t>
      </w:r>
      <w:r>
        <w:rPr>
          <w:spacing w:val="-4"/>
        </w:rPr>
        <w:t xml:space="preserve"> </w:t>
      </w:r>
      <w:r>
        <w:t>Supplier (or</w:t>
      </w:r>
      <w:r>
        <w:rPr>
          <w:spacing w:val="-2"/>
        </w:rPr>
        <w:t xml:space="preserve"> </w:t>
      </w:r>
      <w:r>
        <w:t>to</w:t>
      </w:r>
      <w:r>
        <w:rPr>
          <w:spacing w:val="-3"/>
        </w:rPr>
        <w:t xml:space="preserve"> </w:t>
      </w:r>
      <w:r>
        <w:t>which</w:t>
      </w:r>
      <w:r>
        <w:rPr>
          <w:spacing w:val="-4"/>
        </w:rPr>
        <w:t xml:space="preserve"> </w:t>
      </w:r>
      <w:r>
        <w:t>the</w:t>
      </w:r>
      <w:r>
        <w:rPr>
          <w:spacing w:val="-2"/>
        </w:rPr>
        <w:t xml:space="preserve"> </w:t>
      </w:r>
      <w:r>
        <w:t>Supplier</w:t>
      </w:r>
      <w:r>
        <w:rPr>
          <w:spacing w:val="-2"/>
        </w:rPr>
        <w:t xml:space="preserve"> </w:t>
      </w:r>
      <w:r>
        <w:t>has</w:t>
      </w:r>
      <w:r>
        <w:rPr>
          <w:spacing w:val="-2"/>
        </w:rPr>
        <w:t xml:space="preserve"> </w:t>
      </w:r>
      <w:r>
        <w:t>provided</w:t>
      </w:r>
      <w:r>
        <w:rPr>
          <w:spacing w:val="-2"/>
        </w:rPr>
        <w:t xml:space="preserve"> </w:t>
      </w:r>
      <w:r>
        <w:t>access)</w:t>
      </w:r>
      <w:r>
        <w:rPr>
          <w:spacing w:val="-4"/>
        </w:rPr>
        <w:t xml:space="preserve"> </w:t>
      </w:r>
      <w:r>
        <w:t>to</w:t>
      </w:r>
      <w:r>
        <w:rPr>
          <w:spacing w:val="-1"/>
        </w:rPr>
        <w:t xml:space="preserve"> </w:t>
      </w:r>
      <w:r>
        <w:t>the</w:t>
      </w:r>
      <w:r>
        <w:rPr>
          <w:spacing w:val="-6"/>
        </w:rPr>
        <w:t xml:space="preserve"> </w:t>
      </w:r>
      <w:r>
        <w:t>Customer</w:t>
      </w:r>
      <w:r>
        <w:rPr>
          <w:spacing w:val="-4"/>
        </w:rPr>
        <w:t xml:space="preserve"> </w:t>
      </w:r>
      <w:r>
        <w:t xml:space="preserve">in the fulfilment of its obligations under this </w:t>
      </w:r>
      <w:proofErr w:type="gramStart"/>
      <w:r>
        <w:t>Contract;</w:t>
      </w:r>
      <w:proofErr w:type="gramEnd"/>
    </w:p>
    <w:p w14:paraId="7F7CB1BE" w14:textId="77777777" w:rsidR="00E35620" w:rsidRDefault="00290450">
      <w:pPr>
        <w:pStyle w:val="BodyText"/>
        <w:tabs>
          <w:tab w:val="left" w:pos="3436"/>
        </w:tabs>
        <w:spacing w:before="120"/>
        <w:ind w:left="3436" w:right="1171" w:hanging="2010"/>
      </w:pPr>
      <w:r>
        <w:rPr>
          <w:b/>
        </w:rPr>
        <w:t>“Joint Controllers”</w:t>
      </w:r>
      <w:r>
        <w:rPr>
          <w:b/>
        </w:rPr>
        <w:tab/>
      </w:r>
      <w:r>
        <w:t>means</w:t>
      </w:r>
      <w:r>
        <w:rPr>
          <w:spacing w:val="-7"/>
        </w:rPr>
        <w:t xml:space="preserve"> </w:t>
      </w:r>
      <w:r>
        <w:t>where</w:t>
      </w:r>
      <w:r>
        <w:rPr>
          <w:spacing w:val="-4"/>
        </w:rPr>
        <w:t xml:space="preserve"> </w:t>
      </w:r>
      <w:r>
        <w:t>two</w:t>
      </w:r>
      <w:r>
        <w:rPr>
          <w:spacing w:val="-4"/>
        </w:rPr>
        <w:t xml:space="preserve"> </w:t>
      </w:r>
      <w:r>
        <w:t>or</w:t>
      </w:r>
      <w:r>
        <w:rPr>
          <w:spacing w:val="-7"/>
        </w:rPr>
        <w:t xml:space="preserve"> </w:t>
      </w:r>
      <w:r>
        <w:t>more</w:t>
      </w:r>
      <w:r>
        <w:rPr>
          <w:spacing w:val="-7"/>
        </w:rPr>
        <w:t xml:space="preserve"> </w:t>
      </w:r>
      <w:r>
        <w:t>Controllers</w:t>
      </w:r>
      <w:r>
        <w:rPr>
          <w:spacing w:val="-4"/>
        </w:rPr>
        <w:t xml:space="preserve"> </w:t>
      </w:r>
      <w:r>
        <w:t>jointly</w:t>
      </w:r>
      <w:r>
        <w:rPr>
          <w:spacing w:val="-4"/>
        </w:rPr>
        <w:t xml:space="preserve"> </w:t>
      </w:r>
      <w:r>
        <w:t>determine</w:t>
      </w:r>
      <w:r>
        <w:rPr>
          <w:spacing w:val="-4"/>
        </w:rPr>
        <w:t xml:space="preserve"> </w:t>
      </w:r>
      <w:r>
        <w:t xml:space="preserve">the purposes and means of </w:t>
      </w:r>
      <w:proofErr w:type="gramStart"/>
      <w:r>
        <w:t>processing;</w:t>
      </w:r>
      <w:proofErr w:type="gramEnd"/>
    </w:p>
    <w:p w14:paraId="6DBBB91C" w14:textId="77777777" w:rsidR="00E35620" w:rsidRDefault="00E35620">
      <w:pPr>
        <w:sectPr w:rsidR="00E35620">
          <w:pgSz w:w="11910" w:h="16840"/>
          <w:pgMar w:top="1380" w:right="760" w:bottom="280" w:left="1180" w:header="720" w:footer="720" w:gutter="0"/>
          <w:cols w:space="720"/>
        </w:sectPr>
      </w:pPr>
    </w:p>
    <w:p w14:paraId="55B96760" w14:textId="77777777" w:rsidR="00E35620" w:rsidRDefault="00290450">
      <w:pPr>
        <w:pStyle w:val="Heading3"/>
        <w:spacing w:before="120"/>
      </w:pPr>
      <w:r>
        <w:t>"Key Performance Indicators"</w:t>
      </w:r>
      <w:r>
        <w:rPr>
          <w:spacing w:val="-13"/>
        </w:rPr>
        <w:t xml:space="preserve"> </w:t>
      </w:r>
      <w:r>
        <w:t>or</w:t>
      </w:r>
      <w:r>
        <w:rPr>
          <w:spacing w:val="-12"/>
        </w:rPr>
        <w:t xml:space="preserve"> </w:t>
      </w:r>
      <w:r>
        <w:t>"KPIs"</w:t>
      </w:r>
    </w:p>
    <w:p w14:paraId="44BF9F9F" w14:textId="77777777" w:rsidR="00E35620" w:rsidRDefault="00290450">
      <w:pPr>
        <w:pStyle w:val="BodyText"/>
        <w:spacing w:before="120"/>
        <w:ind w:left="186" w:right="573"/>
      </w:pPr>
      <w:r>
        <w:br w:type="column"/>
      </w:r>
      <w:r>
        <w:t>means the performance measurements and targets in respect of the Suppliers performance of the DMP Agreement set out in Part</w:t>
      </w:r>
      <w:r>
        <w:rPr>
          <w:spacing w:val="40"/>
        </w:rPr>
        <w:t xml:space="preserve"> </w:t>
      </w:r>
      <w:r>
        <w:t>B</w:t>
      </w:r>
      <w:r>
        <w:rPr>
          <w:spacing w:val="-3"/>
        </w:rPr>
        <w:t xml:space="preserve"> </w:t>
      </w:r>
      <w:r>
        <w:t>of</w:t>
      </w:r>
      <w:r>
        <w:rPr>
          <w:spacing w:val="-5"/>
        </w:rPr>
        <w:t xml:space="preserve"> </w:t>
      </w:r>
      <w:r>
        <w:t>DMP</w:t>
      </w:r>
      <w:r>
        <w:rPr>
          <w:spacing w:val="-2"/>
        </w:rPr>
        <w:t xml:space="preserve"> </w:t>
      </w:r>
      <w:r>
        <w:t>Schedule</w:t>
      </w:r>
      <w:r>
        <w:rPr>
          <w:spacing w:val="-5"/>
        </w:rPr>
        <w:t xml:space="preserve"> </w:t>
      </w:r>
      <w:r>
        <w:t>2</w:t>
      </w:r>
      <w:r>
        <w:rPr>
          <w:spacing w:val="-3"/>
        </w:rPr>
        <w:t xml:space="preserve"> </w:t>
      </w:r>
      <w:r>
        <w:t>(Goods</w:t>
      </w:r>
      <w:r>
        <w:rPr>
          <w:spacing w:val="-3"/>
        </w:rPr>
        <w:t xml:space="preserve"> </w:t>
      </w:r>
      <w:r>
        <w:t>and/or</w:t>
      </w:r>
      <w:r>
        <w:rPr>
          <w:spacing w:val="-6"/>
        </w:rPr>
        <w:t xml:space="preserve"> </w:t>
      </w:r>
      <w:r>
        <w:t>Services</w:t>
      </w:r>
      <w:r>
        <w:rPr>
          <w:spacing w:val="-5"/>
        </w:rPr>
        <w:t xml:space="preserve"> </w:t>
      </w:r>
      <w:r>
        <w:t>and</w:t>
      </w:r>
      <w:r>
        <w:rPr>
          <w:spacing w:val="-4"/>
        </w:rPr>
        <w:t xml:space="preserve"> </w:t>
      </w:r>
      <w:r>
        <w:t>Key</w:t>
      </w:r>
      <w:r>
        <w:rPr>
          <w:spacing w:val="-5"/>
        </w:rPr>
        <w:t xml:space="preserve"> </w:t>
      </w:r>
      <w:r>
        <w:t xml:space="preserve">Performance </w:t>
      </w:r>
      <w:r>
        <w:rPr>
          <w:spacing w:val="-2"/>
        </w:rPr>
        <w:t>Indicators</w:t>
      </w:r>
      <w:proofErr w:type="gramStart"/>
      <w:r>
        <w:rPr>
          <w:spacing w:val="-2"/>
        </w:rPr>
        <w:t>);</w:t>
      </w:r>
      <w:proofErr w:type="gramEnd"/>
    </w:p>
    <w:p w14:paraId="065B7720" w14:textId="77777777" w:rsidR="00E35620" w:rsidRDefault="00E35620">
      <w:pPr>
        <w:sectPr w:rsidR="00E35620">
          <w:type w:val="continuous"/>
          <w:pgSz w:w="11910" w:h="16840"/>
          <w:pgMar w:top="1320" w:right="760" w:bottom="280" w:left="1180" w:header="720" w:footer="720" w:gutter="0"/>
          <w:cols w:num="2" w:space="720" w:equalWidth="0">
            <w:col w:w="3210" w:space="40"/>
            <w:col w:w="6720"/>
          </w:cols>
        </w:sectPr>
      </w:pPr>
    </w:p>
    <w:p w14:paraId="7DF5AA5D" w14:textId="77777777" w:rsidR="00E35620" w:rsidRDefault="00290450">
      <w:pPr>
        <w:tabs>
          <w:tab w:val="left" w:pos="3436"/>
        </w:tabs>
        <w:spacing w:before="121"/>
        <w:ind w:left="1328"/>
      </w:pPr>
      <w:r>
        <w:rPr>
          <w:b/>
        </w:rPr>
        <w:t>"Key</w:t>
      </w:r>
      <w:r>
        <w:rPr>
          <w:b/>
          <w:spacing w:val="-7"/>
        </w:rPr>
        <w:t xml:space="preserve"> </w:t>
      </w:r>
      <w:r>
        <w:rPr>
          <w:b/>
        </w:rPr>
        <w:t>Sub-</w:t>
      </w:r>
      <w:r>
        <w:rPr>
          <w:b/>
          <w:spacing w:val="-2"/>
        </w:rPr>
        <w:t>Contract"</w:t>
      </w:r>
      <w:r>
        <w:rPr>
          <w:b/>
        </w:rPr>
        <w:tab/>
      </w:r>
      <w:r>
        <w:t>means</w:t>
      </w:r>
      <w:r>
        <w:rPr>
          <w:spacing w:val="-9"/>
        </w:rPr>
        <w:t xml:space="preserve"> </w:t>
      </w:r>
      <w:r>
        <w:t>each</w:t>
      </w:r>
      <w:r>
        <w:rPr>
          <w:spacing w:val="-3"/>
        </w:rPr>
        <w:t xml:space="preserve"> </w:t>
      </w:r>
      <w:r>
        <w:t>Sub-Contract</w:t>
      </w:r>
      <w:r>
        <w:rPr>
          <w:spacing w:val="-7"/>
        </w:rPr>
        <w:t xml:space="preserve"> </w:t>
      </w:r>
      <w:r>
        <w:t>with</w:t>
      </w:r>
      <w:r>
        <w:rPr>
          <w:spacing w:val="-3"/>
        </w:rPr>
        <w:t xml:space="preserve"> </w:t>
      </w:r>
      <w:r>
        <w:t>a</w:t>
      </w:r>
      <w:r>
        <w:rPr>
          <w:spacing w:val="-5"/>
        </w:rPr>
        <w:t xml:space="preserve"> </w:t>
      </w:r>
      <w:r>
        <w:t>Key</w:t>
      </w:r>
      <w:r>
        <w:rPr>
          <w:spacing w:val="-5"/>
        </w:rPr>
        <w:t xml:space="preserve"> </w:t>
      </w:r>
      <w:r>
        <w:t>Sub-</w:t>
      </w:r>
      <w:proofErr w:type="gramStart"/>
      <w:r>
        <w:rPr>
          <w:spacing w:val="-2"/>
        </w:rPr>
        <w:t>Contractor;</w:t>
      </w:r>
      <w:proofErr w:type="gramEnd"/>
    </w:p>
    <w:p w14:paraId="5495A446" w14:textId="77777777" w:rsidR="00E35620" w:rsidRDefault="00E35620">
      <w:pPr>
        <w:sectPr w:rsidR="00E35620">
          <w:type w:val="continuous"/>
          <w:pgSz w:w="11910" w:h="16840"/>
          <w:pgMar w:top="1320" w:right="760" w:bottom="280" w:left="1180" w:header="720" w:footer="720" w:gutter="0"/>
          <w:cols w:space="720"/>
        </w:sectPr>
      </w:pPr>
    </w:p>
    <w:p w14:paraId="0BCC0041" w14:textId="77777777" w:rsidR="00E35620" w:rsidRDefault="00290450">
      <w:pPr>
        <w:pStyle w:val="Heading3"/>
        <w:spacing w:before="118"/>
      </w:pPr>
      <w:r>
        <w:t xml:space="preserve">"Key Sub- </w:t>
      </w:r>
      <w:r>
        <w:rPr>
          <w:spacing w:val="-2"/>
        </w:rPr>
        <w:t>Contractor"</w:t>
      </w:r>
    </w:p>
    <w:p w14:paraId="2C326387" w14:textId="77777777" w:rsidR="00E35620" w:rsidRDefault="00290450">
      <w:pPr>
        <w:pStyle w:val="BodyText"/>
        <w:spacing w:before="121"/>
        <w:ind w:left="987"/>
      </w:pPr>
      <w:r>
        <w:br w:type="column"/>
      </w:r>
      <w:r>
        <w:t>means</w:t>
      </w:r>
      <w:r>
        <w:rPr>
          <w:spacing w:val="-8"/>
        </w:rPr>
        <w:t xml:space="preserve"> </w:t>
      </w:r>
      <w:r>
        <w:t>any</w:t>
      </w:r>
      <w:r>
        <w:rPr>
          <w:spacing w:val="-4"/>
        </w:rPr>
        <w:t xml:space="preserve"> </w:t>
      </w:r>
      <w:r>
        <w:t>Sub-</w:t>
      </w:r>
      <w:r>
        <w:rPr>
          <w:spacing w:val="-2"/>
        </w:rPr>
        <w:t>Contractor:</w:t>
      </w:r>
    </w:p>
    <w:p w14:paraId="24210870" w14:textId="77777777" w:rsidR="00E35620" w:rsidRDefault="00290450">
      <w:pPr>
        <w:pStyle w:val="ListParagraph"/>
        <w:numPr>
          <w:ilvl w:val="0"/>
          <w:numId w:val="31"/>
        </w:numPr>
        <w:tabs>
          <w:tab w:val="left" w:pos="1208"/>
        </w:tabs>
        <w:spacing w:before="108"/>
        <w:ind w:left="1208" w:hanging="221"/>
      </w:pPr>
      <w:r>
        <w:t>nominated</w:t>
      </w:r>
      <w:r>
        <w:rPr>
          <w:spacing w:val="-7"/>
        </w:rPr>
        <w:t xml:space="preserve"> </w:t>
      </w:r>
      <w:r>
        <w:t>as</w:t>
      </w:r>
      <w:r>
        <w:rPr>
          <w:spacing w:val="-3"/>
        </w:rPr>
        <w:t xml:space="preserve"> </w:t>
      </w:r>
      <w:r>
        <w:t>part</w:t>
      </w:r>
      <w:r>
        <w:rPr>
          <w:spacing w:val="-5"/>
        </w:rPr>
        <w:t xml:space="preserve"> </w:t>
      </w:r>
      <w:r>
        <w:t>of</w:t>
      </w:r>
      <w:r>
        <w:rPr>
          <w:spacing w:val="-5"/>
        </w:rPr>
        <w:t xml:space="preserve"> </w:t>
      </w:r>
      <w:r>
        <w:t>the</w:t>
      </w:r>
      <w:r>
        <w:rPr>
          <w:spacing w:val="-4"/>
        </w:rPr>
        <w:t xml:space="preserve"> </w:t>
      </w:r>
      <w:r>
        <w:t>Selection</w:t>
      </w:r>
      <w:r>
        <w:rPr>
          <w:spacing w:val="-4"/>
        </w:rPr>
        <w:t xml:space="preserve"> </w:t>
      </w:r>
      <w:r>
        <w:t>Questionnaire</w:t>
      </w:r>
      <w:r>
        <w:rPr>
          <w:spacing w:val="-2"/>
        </w:rPr>
        <w:t xml:space="preserve"> </w:t>
      </w:r>
      <w:r>
        <w:rPr>
          <w:spacing w:val="-4"/>
        </w:rPr>
        <w:t>(SQ</w:t>
      </w:r>
      <w:proofErr w:type="gramStart"/>
      <w:r>
        <w:rPr>
          <w:spacing w:val="-4"/>
        </w:rPr>
        <w:t>);</w:t>
      </w:r>
      <w:proofErr w:type="gramEnd"/>
    </w:p>
    <w:p w14:paraId="224D74B9" w14:textId="77777777" w:rsidR="00E35620" w:rsidRDefault="00290450">
      <w:pPr>
        <w:pStyle w:val="ListParagraph"/>
        <w:numPr>
          <w:ilvl w:val="0"/>
          <w:numId w:val="31"/>
        </w:numPr>
        <w:tabs>
          <w:tab w:val="left" w:pos="1218"/>
        </w:tabs>
        <w:spacing w:before="121"/>
        <w:ind w:left="987" w:right="811" w:firstLine="0"/>
      </w:pPr>
      <w:r>
        <w:t>which, in the opinion of the Authority and the Customer, performs (or would perform if appointed) a critical role in the provision</w:t>
      </w:r>
      <w:r>
        <w:rPr>
          <w:spacing w:val="-5"/>
        </w:rPr>
        <w:t xml:space="preserve"> </w:t>
      </w:r>
      <w:r>
        <w:t>of</w:t>
      </w:r>
      <w:r>
        <w:rPr>
          <w:spacing w:val="-2"/>
        </w:rPr>
        <w:t xml:space="preserve"> </w:t>
      </w:r>
      <w:r>
        <w:t>all</w:t>
      </w:r>
      <w:r>
        <w:rPr>
          <w:spacing w:val="-5"/>
        </w:rPr>
        <w:t xml:space="preserve"> </w:t>
      </w:r>
      <w:r>
        <w:t>or</w:t>
      </w:r>
      <w:r>
        <w:rPr>
          <w:spacing w:val="-2"/>
        </w:rPr>
        <w:t xml:space="preserve"> </w:t>
      </w:r>
      <w:r>
        <w:t>any</w:t>
      </w:r>
      <w:r>
        <w:rPr>
          <w:spacing w:val="-2"/>
        </w:rPr>
        <w:t xml:space="preserve"> </w:t>
      </w:r>
      <w:r>
        <w:t>part</w:t>
      </w:r>
      <w:r>
        <w:rPr>
          <w:spacing w:val="-5"/>
        </w:rPr>
        <w:t xml:space="preserve"> </w:t>
      </w:r>
      <w:r>
        <w:t>of</w:t>
      </w:r>
      <w:r>
        <w:rPr>
          <w:spacing w:val="-2"/>
        </w:rPr>
        <w:t xml:space="preserve"> </w:t>
      </w:r>
      <w:r>
        <w:t>the</w:t>
      </w:r>
      <w:r>
        <w:rPr>
          <w:spacing w:val="-4"/>
        </w:rPr>
        <w:t xml:space="preserve"> </w:t>
      </w:r>
      <w:r>
        <w:t>Goods</w:t>
      </w:r>
      <w:r>
        <w:rPr>
          <w:spacing w:val="-4"/>
        </w:rPr>
        <w:t xml:space="preserve"> </w:t>
      </w:r>
      <w:r>
        <w:t>and/or</w:t>
      </w:r>
      <w:r>
        <w:rPr>
          <w:spacing w:val="-2"/>
        </w:rPr>
        <w:t xml:space="preserve"> </w:t>
      </w:r>
      <w:r>
        <w:t>Services;</w:t>
      </w:r>
      <w:r>
        <w:rPr>
          <w:spacing w:val="-1"/>
        </w:rPr>
        <w:t xml:space="preserve"> </w:t>
      </w:r>
      <w:r>
        <w:t>and/or</w:t>
      </w:r>
    </w:p>
    <w:p w14:paraId="1083B45A" w14:textId="77777777" w:rsidR="00E35620" w:rsidRDefault="00290450">
      <w:pPr>
        <w:pStyle w:val="ListParagraph"/>
        <w:numPr>
          <w:ilvl w:val="0"/>
          <w:numId w:val="31"/>
        </w:numPr>
        <w:tabs>
          <w:tab w:val="left" w:pos="1197"/>
        </w:tabs>
        <w:spacing w:before="120"/>
        <w:ind w:left="987" w:right="767" w:firstLine="0"/>
      </w:pPr>
      <w:r>
        <w:t>with</w:t>
      </w:r>
      <w:r>
        <w:rPr>
          <w:spacing w:val="-5"/>
        </w:rPr>
        <w:t xml:space="preserve"> </w:t>
      </w:r>
      <w:r>
        <w:t>a</w:t>
      </w:r>
      <w:r>
        <w:rPr>
          <w:spacing w:val="-2"/>
        </w:rPr>
        <w:t xml:space="preserve"> </w:t>
      </w:r>
      <w:r>
        <w:t>Sub-Contract</w:t>
      </w:r>
      <w:r>
        <w:rPr>
          <w:spacing w:val="-4"/>
        </w:rPr>
        <w:t xml:space="preserve"> </w:t>
      </w:r>
      <w:r>
        <w:t>with</w:t>
      </w:r>
      <w:r>
        <w:rPr>
          <w:spacing w:val="-5"/>
        </w:rPr>
        <w:t xml:space="preserve"> </w:t>
      </w:r>
      <w:r>
        <w:t>a</w:t>
      </w:r>
      <w:r>
        <w:rPr>
          <w:spacing w:val="-2"/>
        </w:rPr>
        <w:t xml:space="preserve"> </w:t>
      </w:r>
      <w:r>
        <w:t>contract</w:t>
      </w:r>
      <w:r>
        <w:rPr>
          <w:spacing w:val="-4"/>
        </w:rPr>
        <w:t xml:space="preserve"> </w:t>
      </w:r>
      <w:r>
        <w:t>value</w:t>
      </w:r>
      <w:r>
        <w:rPr>
          <w:spacing w:val="-4"/>
        </w:rPr>
        <w:t xml:space="preserve"> </w:t>
      </w:r>
      <w:r>
        <w:t>which</w:t>
      </w:r>
      <w:r>
        <w:rPr>
          <w:spacing w:val="-3"/>
        </w:rPr>
        <w:t xml:space="preserve"> </w:t>
      </w:r>
      <w:r>
        <w:t>at</w:t>
      </w:r>
      <w:r>
        <w:rPr>
          <w:spacing w:val="-2"/>
        </w:rPr>
        <w:t xml:space="preserve"> </w:t>
      </w:r>
      <w:r>
        <w:t>the</w:t>
      </w:r>
      <w:r>
        <w:rPr>
          <w:spacing w:val="-2"/>
        </w:rPr>
        <w:t xml:space="preserve"> </w:t>
      </w:r>
      <w:r>
        <w:t>time</w:t>
      </w:r>
      <w:r>
        <w:rPr>
          <w:spacing w:val="-4"/>
        </w:rPr>
        <w:t xml:space="preserve"> </w:t>
      </w:r>
      <w:r>
        <w:t>of appointment</w:t>
      </w:r>
      <w:r>
        <w:rPr>
          <w:spacing w:val="-1"/>
        </w:rPr>
        <w:t xml:space="preserve"> </w:t>
      </w:r>
      <w:r>
        <w:t>exceeds</w:t>
      </w:r>
      <w:r>
        <w:rPr>
          <w:spacing w:val="-1"/>
        </w:rPr>
        <w:t xml:space="preserve"> </w:t>
      </w:r>
      <w:r>
        <w:t>(or</w:t>
      </w:r>
      <w:r>
        <w:rPr>
          <w:spacing w:val="-3"/>
        </w:rPr>
        <w:t xml:space="preserve"> </w:t>
      </w:r>
      <w:r>
        <w:t>would</w:t>
      </w:r>
      <w:r>
        <w:rPr>
          <w:spacing w:val="-3"/>
        </w:rPr>
        <w:t xml:space="preserve"> </w:t>
      </w:r>
      <w:r>
        <w:t>exceed</w:t>
      </w:r>
      <w:r>
        <w:rPr>
          <w:spacing w:val="-2"/>
        </w:rPr>
        <w:t xml:space="preserve"> </w:t>
      </w:r>
      <w:r>
        <w:t>if</w:t>
      </w:r>
      <w:r>
        <w:rPr>
          <w:spacing w:val="-4"/>
        </w:rPr>
        <w:t xml:space="preserve"> </w:t>
      </w:r>
      <w:r>
        <w:t>appointed)</w:t>
      </w:r>
      <w:r>
        <w:rPr>
          <w:spacing w:val="-1"/>
        </w:rPr>
        <w:t xml:space="preserve"> </w:t>
      </w:r>
      <w:r>
        <w:t>10%</w:t>
      </w:r>
      <w:r>
        <w:rPr>
          <w:spacing w:val="-3"/>
        </w:rPr>
        <w:t xml:space="preserve"> </w:t>
      </w:r>
      <w:r>
        <w:t>of</w:t>
      </w:r>
      <w:r>
        <w:rPr>
          <w:spacing w:val="-3"/>
        </w:rPr>
        <w:t xml:space="preserve"> </w:t>
      </w:r>
      <w:r>
        <w:t xml:space="preserve">the aggregate Contract Charges forecast to be payable under this </w:t>
      </w:r>
      <w:proofErr w:type="gramStart"/>
      <w:r>
        <w:rPr>
          <w:spacing w:val="-2"/>
        </w:rPr>
        <w:t>Contract;</w:t>
      </w:r>
      <w:proofErr w:type="gramEnd"/>
    </w:p>
    <w:p w14:paraId="27AA9DB0" w14:textId="77777777" w:rsidR="00E35620" w:rsidRDefault="00E35620">
      <w:pPr>
        <w:sectPr w:rsidR="00E35620">
          <w:type w:val="continuous"/>
          <w:pgSz w:w="11910" w:h="16840"/>
          <w:pgMar w:top="1320" w:right="760" w:bottom="280" w:left="1180" w:header="720" w:footer="720" w:gutter="0"/>
          <w:cols w:num="2" w:space="720" w:equalWidth="0">
            <w:col w:w="2409" w:space="40"/>
            <w:col w:w="7521"/>
          </w:cols>
        </w:sectPr>
      </w:pPr>
    </w:p>
    <w:p w14:paraId="57703D3B" w14:textId="77777777" w:rsidR="00E35620" w:rsidRDefault="00290450">
      <w:pPr>
        <w:pStyle w:val="BodyText"/>
        <w:tabs>
          <w:tab w:val="left" w:pos="3436"/>
        </w:tabs>
        <w:spacing w:before="119"/>
        <w:ind w:left="3436" w:right="942" w:hanging="2108"/>
      </w:pPr>
      <w:r>
        <w:rPr>
          <w:b/>
          <w:spacing w:val="-2"/>
        </w:rPr>
        <w:t>"Know-How"</w:t>
      </w:r>
      <w:r>
        <w:rPr>
          <w:b/>
        </w:rPr>
        <w:tab/>
      </w:r>
      <w:r>
        <w:t>means all ideas, concepts, schemes, information, knowledge, techniques, methodology, and anything else in the nature of know-how</w:t>
      </w:r>
      <w:r>
        <w:rPr>
          <w:spacing w:val="-3"/>
        </w:rPr>
        <w:t xml:space="preserve"> </w:t>
      </w:r>
      <w:r>
        <w:t>relating</w:t>
      </w:r>
      <w:r>
        <w:rPr>
          <w:spacing w:val="-5"/>
        </w:rPr>
        <w:t xml:space="preserve"> </w:t>
      </w:r>
      <w:r>
        <w:t>to</w:t>
      </w:r>
      <w:r>
        <w:rPr>
          <w:spacing w:val="-5"/>
        </w:rPr>
        <w:t xml:space="preserve"> </w:t>
      </w:r>
      <w:r>
        <w:t>the</w:t>
      </w:r>
      <w:r>
        <w:rPr>
          <w:spacing w:val="-6"/>
        </w:rPr>
        <w:t xml:space="preserve"> </w:t>
      </w:r>
      <w:r>
        <w:t>Goods</w:t>
      </w:r>
      <w:r>
        <w:rPr>
          <w:spacing w:val="-7"/>
        </w:rPr>
        <w:t xml:space="preserve"> </w:t>
      </w:r>
      <w:r>
        <w:t>and/or</w:t>
      </w:r>
      <w:r>
        <w:rPr>
          <w:spacing w:val="-1"/>
        </w:rPr>
        <w:t xml:space="preserve"> </w:t>
      </w:r>
      <w:r>
        <w:t>Services</w:t>
      </w:r>
      <w:r>
        <w:rPr>
          <w:spacing w:val="-3"/>
        </w:rPr>
        <w:t xml:space="preserve"> </w:t>
      </w:r>
      <w:r>
        <w:t>but</w:t>
      </w:r>
      <w:r>
        <w:rPr>
          <w:spacing w:val="-6"/>
        </w:rPr>
        <w:t xml:space="preserve"> </w:t>
      </w:r>
      <w:r>
        <w:t xml:space="preserve">excluding know-how already in the other Party’s possession before the Contract Commencement </w:t>
      </w:r>
      <w:proofErr w:type="gramStart"/>
      <w:r>
        <w:t>Date;</w:t>
      </w:r>
      <w:proofErr w:type="gramEnd"/>
    </w:p>
    <w:p w14:paraId="07E9E78A" w14:textId="77777777" w:rsidR="00E35620" w:rsidRDefault="00290450">
      <w:pPr>
        <w:pStyle w:val="BodyText"/>
        <w:tabs>
          <w:tab w:val="left" w:pos="3436"/>
        </w:tabs>
        <w:spacing w:before="14"/>
        <w:ind w:left="3436" w:right="628" w:hanging="2108"/>
      </w:pPr>
      <w:r>
        <w:rPr>
          <w:b/>
          <w:spacing w:val="-2"/>
        </w:rPr>
        <w:t>"Law"</w:t>
      </w:r>
      <w:r>
        <w:rPr>
          <w:b/>
        </w:rPr>
        <w:tab/>
      </w:r>
      <w:r>
        <w:t>means any law, subordinate legislation within the meaning of Section</w:t>
      </w:r>
      <w:r>
        <w:rPr>
          <w:spacing w:val="-6"/>
        </w:rPr>
        <w:t xml:space="preserve"> </w:t>
      </w:r>
      <w:r>
        <w:t>21(1)</w:t>
      </w:r>
      <w:r>
        <w:rPr>
          <w:spacing w:val="-2"/>
        </w:rPr>
        <w:t xml:space="preserve"> </w:t>
      </w:r>
      <w:r>
        <w:t>of</w:t>
      </w:r>
      <w:r>
        <w:rPr>
          <w:spacing w:val="-5"/>
        </w:rPr>
        <w:t xml:space="preserve"> </w:t>
      </w:r>
      <w:r>
        <w:t>the</w:t>
      </w:r>
      <w:r>
        <w:rPr>
          <w:spacing w:val="-4"/>
        </w:rPr>
        <w:t xml:space="preserve"> </w:t>
      </w:r>
      <w:r>
        <w:t>Interpretation</w:t>
      </w:r>
      <w:r>
        <w:rPr>
          <w:spacing w:val="-3"/>
        </w:rPr>
        <w:t xml:space="preserve"> </w:t>
      </w:r>
      <w:r>
        <w:t>Act</w:t>
      </w:r>
      <w:r>
        <w:rPr>
          <w:spacing w:val="-4"/>
        </w:rPr>
        <w:t xml:space="preserve"> </w:t>
      </w:r>
      <w:r>
        <w:t>1978,</w:t>
      </w:r>
      <w:r>
        <w:rPr>
          <w:spacing w:val="-2"/>
        </w:rPr>
        <w:t xml:space="preserve"> </w:t>
      </w:r>
      <w:proofErr w:type="gramStart"/>
      <w:r>
        <w:t>bye-law</w:t>
      </w:r>
      <w:proofErr w:type="gramEnd"/>
      <w:r>
        <w:t>,</w:t>
      </w:r>
      <w:r>
        <w:rPr>
          <w:spacing w:val="-7"/>
        </w:rPr>
        <w:t xml:space="preserve"> </w:t>
      </w:r>
      <w:r>
        <w:t xml:space="preserve">enforceable right within the meaning of Section 2 of the European Communities Act 1972, regulation, order, regulatory policy, mandatory guidance or code of practice, judgment of a relevant court of law, or directives or requirements, including but not limited to ESFA rules and codes of conduct. with which the Supplier is bound to </w:t>
      </w:r>
      <w:proofErr w:type="gramStart"/>
      <w:r>
        <w:t>comply;</w:t>
      </w:r>
      <w:proofErr w:type="gramEnd"/>
    </w:p>
    <w:p w14:paraId="33644A36" w14:textId="77777777" w:rsidR="00E35620" w:rsidRDefault="00E35620">
      <w:pPr>
        <w:sectPr w:rsidR="00E35620">
          <w:type w:val="continuous"/>
          <w:pgSz w:w="11910" w:h="16840"/>
          <w:pgMar w:top="1320" w:right="760" w:bottom="280" w:left="1180" w:header="720" w:footer="720" w:gutter="0"/>
          <w:cols w:space="720"/>
        </w:sectPr>
      </w:pPr>
    </w:p>
    <w:p w14:paraId="297FD27C" w14:textId="77777777" w:rsidR="00E35620" w:rsidRDefault="00290450">
      <w:pPr>
        <w:tabs>
          <w:tab w:val="left" w:pos="3436"/>
        </w:tabs>
        <w:spacing w:before="41"/>
        <w:ind w:left="1328"/>
      </w:pPr>
      <w:r>
        <w:rPr>
          <w:b/>
          <w:spacing w:val="-2"/>
        </w:rPr>
        <w:lastRenderedPageBreak/>
        <w:t>“LED”</w:t>
      </w:r>
      <w:r>
        <w:rPr>
          <w:b/>
        </w:rPr>
        <w:tab/>
      </w:r>
      <w:r>
        <w:t>means</w:t>
      </w:r>
      <w:r>
        <w:rPr>
          <w:spacing w:val="-7"/>
        </w:rPr>
        <w:t xml:space="preserve"> </w:t>
      </w:r>
      <w:r>
        <w:t>Law</w:t>
      </w:r>
      <w:r>
        <w:rPr>
          <w:spacing w:val="-4"/>
        </w:rPr>
        <w:t xml:space="preserve"> </w:t>
      </w:r>
      <w:r>
        <w:t>Enforcement</w:t>
      </w:r>
      <w:r>
        <w:rPr>
          <w:spacing w:val="-6"/>
        </w:rPr>
        <w:t xml:space="preserve"> </w:t>
      </w:r>
      <w:r>
        <w:t>Directive</w:t>
      </w:r>
      <w:r>
        <w:rPr>
          <w:spacing w:val="-5"/>
        </w:rPr>
        <w:t xml:space="preserve"> </w:t>
      </w:r>
      <w:r>
        <w:t>(</w:t>
      </w:r>
      <w:r>
        <w:rPr>
          <w:i/>
        </w:rPr>
        <w:t>Directive</w:t>
      </w:r>
      <w:r>
        <w:rPr>
          <w:i/>
          <w:spacing w:val="-7"/>
        </w:rPr>
        <w:t xml:space="preserve"> </w:t>
      </w:r>
      <w:r>
        <w:rPr>
          <w:i/>
        </w:rPr>
        <w:t>(EU)</w:t>
      </w:r>
      <w:r>
        <w:rPr>
          <w:i/>
          <w:spacing w:val="-5"/>
        </w:rPr>
        <w:t xml:space="preserve"> </w:t>
      </w:r>
      <w:r>
        <w:rPr>
          <w:i/>
          <w:spacing w:val="-2"/>
        </w:rPr>
        <w:t>2016/680</w:t>
      </w:r>
      <w:proofErr w:type="gramStart"/>
      <w:r>
        <w:rPr>
          <w:spacing w:val="-2"/>
        </w:rPr>
        <w:t>);</w:t>
      </w:r>
      <w:proofErr w:type="gramEnd"/>
    </w:p>
    <w:p w14:paraId="27BAA2DC" w14:textId="77777777" w:rsidR="00E35620" w:rsidRDefault="00290450">
      <w:pPr>
        <w:pStyle w:val="BodyText"/>
        <w:tabs>
          <w:tab w:val="left" w:pos="3436"/>
        </w:tabs>
        <w:spacing w:before="120"/>
        <w:ind w:left="3436" w:right="872" w:hanging="2108"/>
      </w:pPr>
      <w:r>
        <w:rPr>
          <w:b/>
          <w:spacing w:val="-2"/>
        </w:rPr>
        <w:t>"Losses"</w:t>
      </w:r>
      <w:r>
        <w:rPr>
          <w:b/>
        </w:rPr>
        <w:tab/>
      </w:r>
      <w:r>
        <w:t>means</w:t>
      </w:r>
      <w:r>
        <w:rPr>
          <w:spacing w:val="-6"/>
        </w:rPr>
        <w:t xml:space="preserve"> </w:t>
      </w:r>
      <w:r>
        <w:t>all</w:t>
      </w:r>
      <w:r>
        <w:rPr>
          <w:spacing w:val="-4"/>
        </w:rPr>
        <w:t xml:space="preserve"> </w:t>
      </w:r>
      <w:r>
        <w:t>losses,</w:t>
      </w:r>
      <w:r>
        <w:rPr>
          <w:spacing w:val="-5"/>
        </w:rPr>
        <w:t xml:space="preserve"> </w:t>
      </w:r>
      <w:r>
        <w:t>liabilities,</w:t>
      </w:r>
      <w:r>
        <w:rPr>
          <w:spacing w:val="-7"/>
        </w:rPr>
        <w:t xml:space="preserve"> </w:t>
      </w:r>
      <w:r>
        <w:t>damages,</w:t>
      </w:r>
      <w:r>
        <w:rPr>
          <w:spacing w:val="-5"/>
        </w:rPr>
        <w:t xml:space="preserve"> </w:t>
      </w:r>
      <w:r>
        <w:t>costs,</w:t>
      </w:r>
      <w:r>
        <w:rPr>
          <w:spacing w:val="-5"/>
        </w:rPr>
        <w:t xml:space="preserve"> </w:t>
      </w:r>
      <w:r>
        <w:t>expenses</w:t>
      </w:r>
      <w:r>
        <w:rPr>
          <w:spacing w:val="-2"/>
        </w:rPr>
        <w:t xml:space="preserve"> </w:t>
      </w:r>
      <w:r>
        <w:t>(including legal fees), disbursements, costs of investigation, litigation, settlement,</w:t>
      </w:r>
      <w:r>
        <w:rPr>
          <w:spacing w:val="-5"/>
        </w:rPr>
        <w:t xml:space="preserve"> </w:t>
      </w:r>
      <w:r>
        <w:t>judgment,</w:t>
      </w:r>
      <w:r>
        <w:rPr>
          <w:spacing w:val="-5"/>
        </w:rPr>
        <w:t xml:space="preserve"> </w:t>
      </w:r>
      <w:r>
        <w:t>interest</w:t>
      </w:r>
      <w:r>
        <w:rPr>
          <w:spacing w:val="-5"/>
        </w:rPr>
        <w:t xml:space="preserve"> </w:t>
      </w:r>
      <w:r>
        <w:t>and</w:t>
      </w:r>
      <w:r>
        <w:rPr>
          <w:spacing w:val="-6"/>
        </w:rPr>
        <w:t xml:space="preserve"> </w:t>
      </w:r>
      <w:r>
        <w:t>penalties</w:t>
      </w:r>
      <w:r>
        <w:rPr>
          <w:spacing w:val="-6"/>
        </w:rPr>
        <w:t xml:space="preserve"> </w:t>
      </w:r>
      <w:r>
        <w:t>whether</w:t>
      </w:r>
      <w:r>
        <w:rPr>
          <w:spacing w:val="-6"/>
        </w:rPr>
        <w:t xml:space="preserve"> </w:t>
      </w:r>
      <w:r>
        <w:t>arising</w:t>
      </w:r>
      <w:r>
        <w:rPr>
          <w:spacing w:val="-6"/>
        </w:rPr>
        <w:t xml:space="preserve"> </w:t>
      </w:r>
      <w:r>
        <w:t>in contract, tort (including negligence), breach of statutory duty, misrepresentation</w:t>
      </w:r>
      <w:r>
        <w:rPr>
          <w:spacing w:val="-6"/>
        </w:rPr>
        <w:t xml:space="preserve"> </w:t>
      </w:r>
      <w:r>
        <w:t>or</w:t>
      </w:r>
      <w:r>
        <w:rPr>
          <w:spacing w:val="-5"/>
        </w:rPr>
        <w:t xml:space="preserve"> </w:t>
      </w:r>
      <w:r>
        <w:t>otherwise</w:t>
      </w:r>
      <w:r>
        <w:rPr>
          <w:spacing w:val="-2"/>
        </w:rPr>
        <w:t xml:space="preserve"> </w:t>
      </w:r>
      <w:r>
        <w:t>and</w:t>
      </w:r>
      <w:r>
        <w:rPr>
          <w:spacing w:val="-6"/>
        </w:rPr>
        <w:t xml:space="preserve"> </w:t>
      </w:r>
      <w:r>
        <w:t>“</w:t>
      </w:r>
      <w:r>
        <w:rPr>
          <w:b/>
        </w:rPr>
        <w:t>Loss</w:t>
      </w:r>
      <w:r>
        <w:t>”</w:t>
      </w:r>
      <w:r>
        <w:rPr>
          <w:spacing w:val="-5"/>
        </w:rPr>
        <w:t xml:space="preserve"> </w:t>
      </w:r>
      <w:r>
        <w:t>shall</w:t>
      </w:r>
      <w:r>
        <w:rPr>
          <w:spacing w:val="-3"/>
        </w:rPr>
        <w:t xml:space="preserve"> </w:t>
      </w:r>
      <w:r>
        <w:t>be</w:t>
      </w:r>
      <w:r>
        <w:rPr>
          <w:spacing w:val="-3"/>
        </w:rPr>
        <w:t xml:space="preserve"> </w:t>
      </w:r>
      <w:r>
        <w:t xml:space="preserve">interpreted </w:t>
      </w:r>
      <w:proofErr w:type="gramStart"/>
      <w:r>
        <w:rPr>
          <w:spacing w:val="-2"/>
        </w:rPr>
        <w:t>accordingly;</w:t>
      </w:r>
      <w:proofErr w:type="gramEnd"/>
    </w:p>
    <w:p w14:paraId="3E069429" w14:textId="77777777" w:rsidR="00E35620" w:rsidRDefault="00290450">
      <w:pPr>
        <w:pStyle w:val="BodyText"/>
        <w:tabs>
          <w:tab w:val="left" w:pos="3436"/>
        </w:tabs>
        <w:spacing w:before="119"/>
        <w:ind w:left="3436" w:right="855" w:hanging="2108"/>
      </w:pPr>
      <w:r>
        <w:rPr>
          <w:b/>
        </w:rPr>
        <w:t>"Man Day"</w:t>
      </w:r>
      <w:r>
        <w:rPr>
          <w:b/>
        </w:rPr>
        <w:tab/>
      </w:r>
      <w:r>
        <w:t>means 7.5 Man Hours, whether or not such hours are worked consecutively</w:t>
      </w:r>
      <w:r>
        <w:rPr>
          <w:spacing w:val="-3"/>
        </w:rPr>
        <w:t xml:space="preserve"> </w:t>
      </w:r>
      <w:r>
        <w:t>and</w:t>
      </w:r>
      <w:r>
        <w:rPr>
          <w:spacing w:val="-7"/>
        </w:rPr>
        <w:t xml:space="preserve"> </w:t>
      </w:r>
      <w:r>
        <w:t>whether</w:t>
      </w:r>
      <w:r>
        <w:rPr>
          <w:spacing w:val="-5"/>
        </w:rPr>
        <w:t xml:space="preserve"> </w:t>
      </w:r>
      <w:r>
        <w:t>or</w:t>
      </w:r>
      <w:r>
        <w:rPr>
          <w:spacing w:val="-3"/>
        </w:rPr>
        <w:t xml:space="preserve"> </w:t>
      </w:r>
      <w:r>
        <w:t>not</w:t>
      </w:r>
      <w:r>
        <w:rPr>
          <w:spacing w:val="-3"/>
        </w:rPr>
        <w:t xml:space="preserve"> </w:t>
      </w:r>
      <w:r>
        <w:t>they</w:t>
      </w:r>
      <w:r>
        <w:rPr>
          <w:spacing w:val="-2"/>
        </w:rPr>
        <w:t xml:space="preserve"> </w:t>
      </w:r>
      <w:r>
        <w:t>are</w:t>
      </w:r>
      <w:r>
        <w:rPr>
          <w:spacing w:val="-5"/>
        </w:rPr>
        <w:t xml:space="preserve"> </w:t>
      </w:r>
      <w:r>
        <w:t>worked</w:t>
      </w:r>
      <w:r>
        <w:rPr>
          <w:spacing w:val="-6"/>
        </w:rPr>
        <w:t xml:space="preserve"> </w:t>
      </w:r>
      <w:r>
        <w:t>on</w:t>
      </w:r>
      <w:r>
        <w:rPr>
          <w:spacing w:val="-6"/>
        </w:rPr>
        <w:t xml:space="preserve"> </w:t>
      </w:r>
      <w:r>
        <w:t>the</w:t>
      </w:r>
      <w:r>
        <w:rPr>
          <w:spacing w:val="-3"/>
        </w:rPr>
        <w:t xml:space="preserve"> </w:t>
      </w:r>
      <w:r>
        <w:t xml:space="preserve">same </w:t>
      </w:r>
      <w:proofErr w:type="gramStart"/>
      <w:r>
        <w:rPr>
          <w:spacing w:val="-4"/>
        </w:rPr>
        <w:t>day;</w:t>
      </w:r>
      <w:proofErr w:type="gramEnd"/>
    </w:p>
    <w:p w14:paraId="1D6EB240" w14:textId="77777777" w:rsidR="00E35620" w:rsidRDefault="00290450">
      <w:pPr>
        <w:pStyle w:val="BodyText"/>
        <w:tabs>
          <w:tab w:val="left" w:pos="3436"/>
        </w:tabs>
        <w:spacing w:before="121"/>
        <w:ind w:left="3436" w:right="592" w:hanging="2108"/>
      </w:pPr>
      <w:r>
        <w:rPr>
          <w:b/>
        </w:rPr>
        <w:t>"Man Hours"</w:t>
      </w:r>
      <w:r>
        <w:rPr>
          <w:b/>
        </w:rPr>
        <w:tab/>
      </w:r>
      <w:r>
        <w:t>means the hours spent by the Supplier Personnel properly</w:t>
      </w:r>
      <w:r>
        <w:rPr>
          <w:spacing w:val="40"/>
        </w:rPr>
        <w:t xml:space="preserve"> </w:t>
      </w:r>
      <w:r>
        <w:t>working on the provision of the Goods and/or Services including time</w:t>
      </w:r>
      <w:r>
        <w:rPr>
          <w:spacing w:val="-4"/>
        </w:rPr>
        <w:t xml:space="preserve"> </w:t>
      </w:r>
      <w:r>
        <w:t>spent</w:t>
      </w:r>
      <w:r>
        <w:rPr>
          <w:spacing w:val="-4"/>
        </w:rPr>
        <w:t xml:space="preserve"> </w:t>
      </w:r>
      <w:r>
        <w:t>travelling</w:t>
      </w:r>
      <w:r>
        <w:rPr>
          <w:spacing w:val="-3"/>
        </w:rPr>
        <w:t xml:space="preserve"> </w:t>
      </w:r>
      <w:r>
        <w:t>(other</w:t>
      </w:r>
      <w:r>
        <w:rPr>
          <w:spacing w:val="-5"/>
        </w:rPr>
        <w:t xml:space="preserve"> </w:t>
      </w:r>
      <w:r>
        <w:t>than</w:t>
      </w:r>
      <w:r>
        <w:rPr>
          <w:spacing w:val="-3"/>
        </w:rPr>
        <w:t xml:space="preserve"> </w:t>
      </w:r>
      <w:r>
        <w:t>to</w:t>
      </w:r>
      <w:r>
        <w:rPr>
          <w:spacing w:val="-2"/>
        </w:rPr>
        <w:t xml:space="preserve"> </w:t>
      </w:r>
      <w:r>
        <w:t>and</w:t>
      </w:r>
      <w:r>
        <w:rPr>
          <w:spacing w:val="-4"/>
        </w:rPr>
        <w:t xml:space="preserve"> </w:t>
      </w:r>
      <w:r>
        <w:t>from</w:t>
      </w:r>
      <w:r>
        <w:rPr>
          <w:spacing w:val="-4"/>
        </w:rPr>
        <w:t xml:space="preserve"> </w:t>
      </w:r>
      <w:r>
        <w:t>the</w:t>
      </w:r>
      <w:r>
        <w:rPr>
          <w:spacing w:val="-3"/>
        </w:rPr>
        <w:t xml:space="preserve"> </w:t>
      </w:r>
      <w:r>
        <w:t>Suppliers</w:t>
      </w:r>
      <w:r>
        <w:rPr>
          <w:spacing w:val="-3"/>
        </w:rPr>
        <w:t xml:space="preserve"> </w:t>
      </w:r>
      <w:r>
        <w:t xml:space="preserve">offices, or to and from the Sites) but excluding lunch </w:t>
      </w:r>
      <w:proofErr w:type="gramStart"/>
      <w:r>
        <w:t>breaks;</w:t>
      </w:r>
      <w:proofErr w:type="gramEnd"/>
    </w:p>
    <w:p w14:paraId="3AB9146C" w14:textId="77777777" w:rsidR="00E35620" w:rsidRDefault="00290450">
      <w:pPr>
        <w:pStyle w:val="BodyText"/>
        <w:tabs>
          <w:tab w:val="left" w:pos="3436"/>
        </w:tabs>
        <w:spacing w:before="124" w:line="237" w:lineRule="auto"/>
        <w:ind w:left="3436" w:right="1105" w:hanging="2108"/>
      </w:pPr>
      <w:r>
        <w:rPr>
          <w:b/>
          <w:spacing w:val="-2"/>
        </w:rPr>
        <w:t>"Month"</w:t>
      </w:r>
      <w:r>
        <w:rPr>
          <w:b/>
        </w:rPr>
        <w:tab/>
      </w:r>
      <w:r>
        <w:t>means</w:t>
      </w:r>
      <w:r>
        <w:rPr>
          <w:spacing w:val="-6"/>
        </w:rPr>
        <w:t xml:space="preserve"> </w:t>
      </w:r>
      <w:r>
        <w:t>a</w:t>
      </w:r>
      <w:r>
        <w:rPr>
          <w:spacing w:val="-3"/>
        </w:rPr>
        <w:t xml:space="preserve"> </w:t>
      </w:r>
      <w:r>
        <w:t>calendar</w:t>
      </w:r>
      <w:r>
        <w:rPr>
          <w:spacing w:val="-3"/>
        </w:rPr>
        <w:t xml:space="preserve"> </w:t>
      </w:r>
      <w:r>
        <w:t>month</w:t>
      </w:r>
      <w:r>
        <w:rPr>
          <w:spacing w:val="-3"/>
        </w:rPr>
        <w:t xml:space="preserve"> </w:t>
      </w:r>
      <w:r>
        <w:t>and</w:t>
      </w:r>
      <w:r>
        <w:rPr>
          <w:spacing w:val="-4"/>
        </w:rPr>
        <w:t xml:space="preserve"> </w:t>
      </w:r>
      <w:r>
        <w:t>"</w:t>
      </w:r>
      <w:r>
        <w:rPr>
          <w:b/>
        </w:rPr>
        <w:t>Monthly</w:t>
      </w:r>
      <w:r>
        <w:t>"</w:t>
      </w:r>
      <w:r>
        <w:rPr>
          <w:spacing w:val="-3"/>
        </w:rPr>
        <w:t xml:space="preserve"> </w:t>
      </w:r>
      <w:r>
        <w:t>shall</w:t>
      </w:r>
      <w:r>
        <w:rPr>
          <w:spacing w:val="-4"/>
        </w:rPr>
        <w:t xml:space="preserve"> </w:t>
      </w:r>
      <w:r>
        <w:t>be</w:t>
      </w:r>
      <w:r>
        <w:rPr>
          <w:spacing w:val="-3"/>
        </w:rPr>
        <w:t xml:space="preserve"> </w:t>
      </w:r>
      <w:r>
        <w:t xml:space="preserve">interpreted </w:t>
      </w:r>
      <w:proofErr w:type="gramStart"/>
      <w:r>
        <w:rPr>
          <w:spacing w:val="-2"/>
        </w:rPr>
        <w:t>accordingly;</w:t>
      </w:r>
      <w:proofErr w:type="gramEnd"/>
    </w:p>
    <w:p w14:paraId="69513E89" w14:textId="77777777" w:rsidR="00E35620" w:rsidRDefault="00E35620">
      <w:pPr>
        <w:spacing w:line="237" w:lineRule="auto"/>
        <w:sectPr w:rsidR="00E35620">
          <w:pgSz w:w="11910" w:h="16840"/>
          <w:pgMar w:top="1380" w:right="760" w:bottom="280" w:left="1180" w:header="720" w:footer="720" w:gutter="0"/>
          <w:cols w:space="720"/>
        </w:sectPr>
      </w:pPr>
    </w:p>
    <w:p w14:paraId="6CD8FCA9" w14:textId="77777777" w:rsidR="00E35620" w:rsidRDefault="00290450">
      <w:pPr>
        <w:pStyle w:val="Heading3"/>
        <w:spacing w:before="121" w:line="249" w:lineRule="auto"/>
      </w:pPr>
      <w:r>
        <w:t xml:space="preserve">"Occasion of Tax </w:t>
      </w:r>
      <w:r>
        <w:rPr>
          <w:spacing w:val="-2"/>
        </w:rPr>
        <w:t>Non-Compliance"</w:t>
      </w:r>
    </w:p>
    <w:p w14:paraId="5B61D900" w14:textId="77777777" w:rsidR="00E35620" w:rsidRDefault="00290450">
      <w:pPr>
        <w:pStyle w:val="BodyText"/>
        <w:spacing w:before="121"/>
        <w:ind w:left="451"/>
      </w:pPr>
      <w:r>
        <w:br w:type="column"/>
      </w:r>
      <w:r>
        <w:rPr>
          <w:spacing w:val="-2"/>
        </w:rPr>
        <w:t>means:</w:t>
      </w:r>
    </w:p>
    <w:p w14:paraId="53CECDB5" w14:textId="77777777" w:rsidR="00E35620" w:rsidRDefault="00290450">
      <w:pPr>
        <w:pStyle w:val="ListParagraph"/>
        <w:numPr>
          <w:ilvl w:val="0"/>
          <w:numId w:val="30"/>
        </w:numPr>
        <w:tabs>
          <w:tab w:val="left" w:pos="672"/>
        </w:tabs>
        <w:spacing w:before="108"/>
        <w:ind w:left="451" w:right="723" w:firstLine="0"/>
      </w:pPr>
      <w:r>
        <w:t>any tax return of the Supplier submitted to a Relevant Tax Authority</w:t>
      </w:r>
      <w:r>
        <w:rPr>
          <w:spacing w:val="-3"/>
        </w:rPr>
        <w:t xml:space="preserve"> </w:t>
      </w:r>
      <w:r>
        <w:t>on</w:t>
      </w:r>
      <w:r>
        <w:rPr>
          <w:spacing w:val="-4"/>
        </w:rPr>
        <w:t xml:space="preserve"> </w:t>
      </w:r>
      <w:r>
        <w:t>or</w:t>
      </w:r>
      <w:r>
        <w:rPr>
          <w:spacing w:val="-1"/>
        </w:rPr>
        <w:t xml:space="preserve"> </w:t>
      </w:r>
      <w:r>
        <w:t>after</w:t>
      </w:r>
      <w:r>
        <w:rPr>
          <w:spacing w:val="-3"/>
        </w:rPr>
        <w:t xml:space="preserve"> </w:t>
      </w:r>
      <w:r>
        <w:t>1</w:t>
      </w:r>
      <w:r>
        <w:rPr>
          <w:spacing w:val="-3"/>
        </w:rPr>
        <w:t xml:space="preserve"> </w:t>
      </w:r>
      <w:r>
        <w:t>October</w:t>
      </w:r>
      <w:r>
        <w:rPr>
          <w:spacing w:val="-3"/>
        </w:rPr>
        <w:t xml:space="preserve"> </w:t>
      </w:r>
      <w:r>
        <w:t>2012</w:t>
      </w:r>
      <w:r>
        <w:rPr>
          <w:spacing w:val="-3"/>
        </w:rPr>
        <w:t xml:space="preserve"> </w:t>
      </w:r>
      <w:r>
        <w:t>which</w:t>
      </w:r>
      <w:r>
        <w:rPr>
          <w:spacing w:val="-2"/>
        </w:rPr>
        <w:t xml:space="preserve"> </w:t>
      </w:r>
      <w:r>
        <w:t>is</w:t>
      </w:r>
      <w:r>
        <w:rPr>
          <w:spacing w:val="-4"/>
        </w:rPr>
        <w:t xml:space="preserve"> </w:t>
      </w:r>
      <w:r>
        <w:t>found</w:t>
      </w:r>
      <w:r>
        <w:rPr>
          <w:spacing w:val="-4"/>
        </w:rPr>
        <w:t xml:space="preserve"> </w:t>
      </w:r>
      <w:r>
        <w:t>on</w:t>
      </w:r>
      <w:r>
        <w:rPr>
          <w:spacing w:val="-2"/>
        </w:rPr>
        <w:t xml:space="preserve"> </w:t>
      </w:r>
      <w:r>
        <w:t>or</w:t>
      </w:r>
      <w:r>
        <w:rPr>
          <w:spacing w:val="-1"/>
        </w:rPr>
        <w:t xml:space="preserve"> </w:t>
      </w:r>
      <w:r>
        <w:t>after</w:t>
      </w:r>
      <w:r>
        <w:rPr>
          <w:spacing w:val="-3"/>
        </w:rPr>
        <w:t xml:space="preserve"> </w:t>
      </w:r>
      <w:r>
        <w:t xml:space="preserve">1 April 2013 to be incorrect </w:t>
      </w:r>
      <w:proofErr w:type="gramStart"/>
      <w:r>
        <w:t>as a result of</w:t>
      </w:r>
      <w:proofErr w:type="gramEnd"/>
      <w:r>
        <w:t>:</w:t>
      </w:r>
    </w:p>
    <w:p w14:paraId="3FB68A7F" w14:textId="77777777" w:rsidR="00E35620" w:rsidRDefault="00290450">
      <w:pPr>
        <w:pStyle w:val="ListParagraph"/>
        <w:numPr>
          <w:ilvl w:val="1"/>
          <w:numId w:val="30"/>
        </w:numPr>
        <w:tabs>
          <w:tab w:val="left" w:pos="617"/>
        </w:tabs>
        <w:spacing w:before="121"/>
        <w:ind w:left="451" w:right="725" w:firstLine="0"/>
      </w:pPr>
      <w:r>
        <w:t>a Relevant Tax Authority successfully challenging the Supplier under</w:t>
      </w:r>
      <w:r>
        <w:rPr>
          <w:spacing w:val="-4"/>
        </w:rPr>
        <w:t xml:space="preserve"> </w:t>
      </w:r>
      <w:r>
        <w:t>the</w:t>
      </w:r>
      <w:r>
        <w:rPr>
          <w:spacing w:val="-4"/>
        </w:rPr>
        <w:t xml:space="preserve"> </w:t>
      </w:r>
      <w:r>
        <w:t>General</w:t>
      </w:r>
      <w:r>
        <w:rPr>
          <w:spacing w:val="-4"/>
        </w:rPr>
        <w:t xml:space="preserve"> </w:t>
      </w:r>
      <w:r>
        <w:t>Anti-Abuse</w:t>
      </w:r>
      <w:r>
        <w:rPr>
          <w:spacing w:val="-3"/>
        </w:rPr>
        <w:t xml:space="preserve"> </w:t>
      </w:r>
      <w:r>
        <w:t>Rule</w:t>
      </w:r>
      <w:r>
        <w:rPr>
          <w:spacing w:val="-5"/>
        </w:rPr>
        <w:t xml:space="preserve"> </w:t>
      </w:r>
      <w:r>
        <w:t>or</w:t>
      </w:r>
      <w:r>
        <w:rPr>
          <w:spacing w:val="-5"/>
        </w:rPr>
        <w:t xml:space="preserve"> </w:t>
      </w:r>
      <w:r>
        <w:t>the</w:t>
      </w:r>
      <w:r>
        <w:rPr>
          <w:spacing w:val="-4"/>
        </w:rPr>
        <w:t xml:space="preserve"> </w:t>
      </w:r>
      <w:r>
        <w:t>Halifax</w:t>
      </w:r>
      <w:r>
        <w:rPr>
          <w:spacing w:val="-6"/>
        </w:rPr>
        <w:t xml:space="preserve"> </w:t>
      </w:r>
      <w:r>
        <w:t>Abuse</w:t>
      </w:r>
      <w:r>
        <w:rPr>
          <w:spacing w:val="-3"/>
        </w:rPr>
        <w:t xml:space="preserve"> </w:t>
      </w:r>
      <w:r>
        <w:t xml:space="preserve">Principle or under any tax rules or legislation in any jurisdiction that have an effect equivalent or similar to the General Anti-Abuse Rule or the Halifax Abuse </w:t>
      </w:r>
      <w:proofErr w:type="gramStart"/>
      <w:r>
        <w:t>Principle;</w:t>
      </w:r>
      <w:proofErr w:type="gramEnd"/>
    </w:p>
    <w:p w14:paraId="58EBF9A2" w14:textId="77777777" w:rsidR="00E35620" w:rsidRDefault="00290450">
      <w:pPr>
        <w:pStyle w:val="ListParagraph"/>
        <w:numPr>
          <w:ilvl w:val="1"/>
          <w:numId w:val="30"/>
        </w:numPr>
        <w:tabs>
          <w:tab w:val="left" w:pos="668"/>
        </w:tabs>
        <w:spacing w:before="112"/>
        <w:ind w:left="451" w:right="1012" w:firstLine="0"/>
        <w:jc w:val="both"/>
      </w:pPr>
      <w:r>
        <w:t>the failure of an avoidance scheme which</w:t>
      </w:r>
      <w:r>
        <w:rPr>
          <w:spacing w:val="-1"/>
        </w:rPr>
        <w:t xml:space="preserve"> </w:t>
      </w:r>
      <w:r>
        <w:t>the Supplier was involved</w:t>
      </w:r>
      <w:r>
        <w:rPr>
          <w:spacing w:val="-3"/>
        </w:rPr>
        <w:t xml:space="preserve"> </w:t>
      </w:r>
      <w:r>
        <w:t>in,</w:t>
      </w:r>
      <w:r>
        <w:rPr>
          <w:spacing w:val="-3"/>
        </w:rPr>
        <w:t xml:space="preserve"> </w:t>
      </w:r>
      <w:r>
        <w:t>and</w:t>
      </w:r>
      <w:r>
        <w:rPr>
          <w:spacing w:val="-7"/>
        </w:rPr>
        <w:t xml:space="preserve"> </w:t>
      </w:r>
      <w:r>
        <w:t>which</w:t>
      </w:r>
      <w:r>
        <w:rPr>
          <w:spacing w:val="-5"/>
        </w:rPr>
        <w:t xml:space="preserve"> </w:t>
      </w:r>
      <w:r>
        <w:t>was,</w:t>
      </w:r>
      <w:r>
        <w:rPr>
          <w:spacing w:val="-6"/>
        </w:rPr>
        <w:t xml:space="preserve"> </w:t>
      </w:r>
      <w:r>
        <w:t>or</w:t>
      </w:r>
      <w:r>
        <w:rPr>
          <w:spacing w:val="-3"/>
        </w:rPr>
        <w:t xml:space="preserve"> </w:t>
      </w:r>
      <w:r>
        <w:t>should</w:t>
      </w:r>
      <w:r>
        <w:rPr>
          <w:spacing w:val="-5"/>
        </w:rPr>
        <w:t xml:space="preserve"> </w:t>
      </w:r>
      <w:r>
        <w:t>have</w:t>
      </w:r>
      <w:r>
        <w:rPr>
          <w:spacing w:val="-3"/>
        </w:rPr>
        <w:t xml:space="preserve"> </w:t>
      </w:r>
      <w:r>
        <w:t>been,</w:t>
      </w:r>
      <w:r>
        <w:rPr>
          <w:spacing w:val="-3"/>
        </w:rPr>
        <w:t xml:space="preserve"> </w:t>
      </w:r>
      <w:r>
        <w:t>notified</w:t>
      </w:r>
      <w:r>
        <w:rPr>
          <w:spacing w:val="-3"/>
        </w:rPr>
        <w:t xml:space="preserve"> </w:t>
      </w:r>
      <w:r>
        <w:t>to</w:t>
      </w:r>
      <w:r>
        <w:rPr>
          <w:spacing w:val="-3"/>
        </w:rPr>
        <w:t xml:space="preserve"> </w:t>
      </w:r>
      <w:r>
        <w:t>a Relevant Tax Authority under DOTAS or any equivalent.</w:t>
      </w:r>
    </w:p>
    <w:p w14:paraId="6FD4B156" w14:textId="77777777" w:rsidR="00E35620" w:rsidRDefault="00290450">
      <w:pPr>
        <w:pStyle w:val="ListParagraph"/>
        <w:numPr>
          <w:ilvl w:val="0"/>
          <w:numId w:val="30"/>
        </w:numPr>
        <w:tabs>
          <w:tab w:val="left" w:pos="682"/>
        </w:tabs>
        <w:spacing w:before="121"/>
        <w:ind w:left="451" w:right="723" w:firstLine="0"/>
      </w:pPr>
      <w:r>
        <w:t>any tax return of the Supplier submitted to a Relevant Tax Authority</w:t>
      </w:r>
      <w:r>
        <w:rPr>
          <w:spacing w:val="-4"/>
        </w:rPr>
        <w:t xml:space="preserve"> </w:t>
      </w:r>
      <w:r>
        <w:t>on</w:t>
      </w:r>
      <w:r>
        <w:rPr>
          <w:spacing w:val="-5"/>
        </w:rPr>
        <w:t xml:space="preserve"> </w:t>
      </w:r>
      <w:r>
        <w:t>or</w:t>
      </w:r>
      <w:r>
        <w:rPr>
          <w:spacing w:val="-2"/>
        </w:rPr>
        <w:t xml:space="preserve"> </w:t>
      </w:r>
      <w:r>
        <w:t>after</w:t>
      </w:r>
      <w:r>
        <w:rPr>
          <w:spacing w:val="-4"/>
        </w:rPr>
        <w:t xml:space="preserve"> </w:t>
      </w:r>
      <w:r>
        <w:t>1</w:t>
      </w:r>
      <w:r>
        <w:rPr>
          <w:spacing w:val="-4"/>
        </w:rPr>
        <w:t xml:space="preserve"> </w:t>
      </w:r>
      <w:r>
        <w:t>October</w:t>
      </w:r>
      <w:r>
        <w:rPr>
          <w:spacing w:val="-4"/>
        </w:rPr>
        <w:t xml:space="preserve"> </w:t>
      </w:r>
      <w:r>
        <w:t>2012</w:t>
      </w:r>
      <w:r>
        <w:rPr>
          <w:spacing w:val="-4"/>
        </w:rPr>
        <w:t xml:space="preserve"> </w:t>
      </w:r>
      <w:r>
        <w:t>which</w:t>
      </w:r>
      <w:r>
        <w:rPr>
          <w:spacing w:val="-3"/>
        </w:rPr>
        <w:t xml:space="preserve"> </w:t>
      </w:r>
      <w:r>
        <w:t>gives</w:t>
      </w:r>
      <w:r>
        <w:rPr>
          <w:spacing w:val="-1"/>
        </w:rPr>
        <w:t xml:space="preserve"> </w:t>
      </w:r>
      <w:r>
        <w:t>rise,</w:t>
      </w:r>
      <w:r>
        <w:rPr>
          <w:spacing w:val="-4"/>
        </w:rPr>
        <w:t xml:space="preserve"> </w:t>
      </w:r>
      <w:r>
        <w:t>on</w:t>
      </w:r>
      <w:r>
        <w:rPr>
          <w:spacing w:val="-5"/>
        </w:rPr>
        <w:t xml:space="preserve"> </w:t>
      </w:r>
      <w:r>
        <w:t>or</w:t>
      </w:r>
      <w:r>
        <w:rPr>
          <w:spacing w:val="-2"/>
        </w:rPr>
        <w:t xml:space="preserve"> </w:t>
      </w:r>
      <w:r>
        <w:t xml:space="preserve">after 1 April 2013, to a criminal conviction in any jurisdiction for tax related offences which </w:t>
      </w:r>
      <w:proofErr w:type="gramStart"/>
      <w:r>
        <w:t>is</w:t>
      </w:r>
      <w:proofErr w:type="gramEnd"/>
      <w:r>
        <w:t xml:space="preserve"> not spent at the Contract Commencement Date or to a civil </w:t>
      </w:r>
      <w:proofErr w:type="gramStart"/>
      <w:r>
        <w:t>penalty;</w:t>
      </w:r>
      <w:proofErr w:type="gramEnd"/>
    </w:p>
    <w:p w14:paraId="4DA42940" w14:textId="77777777" w:rsidR="00E35620" w:rsidRDefault="00E35620">
      <w:pPr>
        <w:sectPr w:rsidR="00E35620">
          <w:type w:val="continuous"/>
          <w:pgSz w:w="11910" w:h="16840"/>
          <w:pgMar w:top="1320" w:right="760" w:bottom="280" w:left="1180" w:header="720" w:footer="720" w:gutter="0"/>
          <w:cols w:num="2" w:space="720" w:equalWidth="0">
            <w:col w:w="2945" w:space="40"/>
            <w:col w:w="6985"/>
          </w:cols>
        </w:sectPr>
      </w:pPr>
    </w:p>
    <w:p w14:paraId="2DCF6394" w14:textId="77777777" w:rsidR="00E35620" w:rsidRDefault="00290450">
      <w:pPr>
        <w:pStyle w:val="BodyText"/>
        <w:tabs>
          <w:tab w:val="left" w:pos="3436"/>
        </w:tabs>
        <w:spacing w:before="119"/>
        <w:ind w:left="3436" w:right="639" w:hanging="2108"/>
      </w:pPr>
      <w:r>
        <w:rPr>
          <w:b/>
        </w:rPr>
        <w:t>"Open Book Data "</w:t>
      </w:r>
      <w:r>
        <w:rPr>
          <w:b/>
        </w:rPr>
        <w:tab/>
      </w:r>
      <w:r>
        <w:t>means complete and accurate financial and non-financial information which is sufficient to enable the Customer to verify the Contract Charges already paid or payable and Contract Charges</w:t>
      </w:r>
      <w:r>
        <w:rPr>
          <w:spacing w:val="-2"/>
        </w:rPr>
        <w:t xml:space="preserve"> </w:t>
      </w:r>
      <w:r>
        <w:t>forecast</w:t>
      </w:r>
      <w:r>
        <w:rPr>
          <w:spacing w:val="-3"/>
        </w:rPr>
        <w:t xml:space="preserve"> </w:t>
      </w:r>
      <w:r>
        <w:t>to</w:t>
      </w:r>
      <w:r>
        <w:rPr>
          <w:spacing w:val="-2"/>
        </w:rPr>
        <w:t xml:space="preserve"> </w:t>
      </w:r>
      <w:r>
        <w:t>be</w:t>
      </w:r>
      <w:r>
        <w:rPr>
          <w:spacing w:val="-5"/>
        </w:rPr>
        <w:t xml:space="preserve"> </w:t>
      </w:r>
      <w:r>
        <w:t>paid</w:t>
      </w:r>
      <w:r>
        <w:rPr>
          <w:spacing w:val="-4"/>
        </w:rPr>
        <w:t xml:space="preserve"> </w:t>
      </w:r>
      <w:r>
        <w:t>during</w:t>
      </w:r>
      <w:r>
        <w:rPr>
          <w:spacing w:val="-4"/>
        </w:rPr>
        <w:t xml:space="preserve"> </w:t>
      </w:r>
      <w:r>
        <w:t>the</w:t>
      </w:r>
      <w:r>
        <w:rPr>
          <w:spacing w:val="-3"/>
        </w:rPr>
        <w:t xml:space="preserve"> </w:t>
      </w:r>
      <w:r>
        <w:t>remainder</w:t>
      </w:r>
      <w:r>
        <w:rPr>
          <w:spacing w:val="-5"/>
        </w:rPr>
        <w:t xml:space="preserve"> </w:t>
      </w:r>
      <w:r>
        <w:t>of</w:t>
      </w:r>
      <w:r>
        <w:rPr>
          <w:spacing w:val="-5"/>
        </w:rPr>
        <w:t xml:space="preserve"> </w:t>
      </w:r>
      <w:r>
        <w:t>this</w:t>
      </w:r>
      <w:r>
        <w:rPr>
          <w:spacing w:val="-3"/>
        </w:rPr>
        <w:t xml:space="preserve"> </w:t>
      </w:r>
      <w:r>
        <w:t>Contract, including details and all assumptions relating to:</w:t>
      </w:r>
    </w:p>
    <w:p w14:paraId="082BEAC1" w14:textId="77777777" w:rsidR="00E35620" w:rsidRDefault="00290450">
      <w:pPr>
        <w:pStyle w:val="ListParagraph"/>
        <w:numPr>
          <w:ilvl w:val="0"/>
          <w:numId w:val="29"/>
        </w:numPr>
        <w:tabs>
          <w:tab w:val="left" w:pos="3657"/>
        </w:tabs>
        <w:spacing w:before="242"/>
        <w:ind w:right="836" w:firstLine="0"/>
      </w:pPr>
      <w:r>
        <w:t>the Suppliers Costs broken down against each Good and/or Service and/or Deliverable,</w:t>
      </w:r>
      <w:r>
        <w:rPr>
          <w:spacing w:val="-1"/>
        </w:rPr>
        <w:t xml:space="preserve"> </w:t>
      </w:r>
      <w:r>
        <w:t>including actual capital</w:t>
      </w:r>
      <w:r>
        <w:rPr>
          <w:spacing w:val="-1"/>
        </w:rPr>
        <w:t xml:space="preserve"> </w:t>
      </w:r>
      <w:r>
        <w:t>expenditure (including</w:t>
      </w:r>
      <w:r>
        <w:rPr>
          <w:spacing w:val="-4"/>
        </w:rPr>
        <w:t xml:space="preserve"> </w:t>
      </w:r>
      <w:r>
        <w:t>capital</w:t>
      </w:r>
      <w:r>
        <w:rPr>
          <w:spacing w:val="-3"/>
        </w:rPr>
        <w:t xml:space="preserve"> </w:t>
      </w:r>
      <w:r>
        <w:t>replacement</w:t>
      </w:r>
      <w:r>
        <w:rPr>
          <w:spacing w:val="-3"/>
        </w:rPr>
        <w:t xml:space="preserve"> </w:t>
      </w:r>
      <w:r>
        <w:t>costs)</w:t>
      </w:r>
      <w:r>
        <w:rPr>
          <w:spacing w:val="-5"/>
        </w:rPr>
        <w:t xml:space="preserve"> </w:t>
      </w:r>
      <w:r>
        <w:t>and</w:t>
      </w:r>
      <w:r>
        <w:rPr>
          <w:spacing w:val="-5"/>
        </w:rPr>
        <w:t xml:space="preserve"> </w:t>
      </w:r>
      <w:r>
        <w:t>the</w:t>
      </w:r>
      <w:r>
        <w:rPr>
          <w:spacing w:val="-5"/>
        </w:rPr>
        <w:t xml:space="preserve"> </w:t>
      </w:r>
      <w:r>
        <w:t>unit</w:t>
      </w:r>
      <w:r>
        <w:rPr>
          <w:spacing w:val="-3"/>
        </w:rPr>
        <w:t xml:space="preserve"> </w:t>
      </w:r>
      <w:r>
        <w:t>cost</w:t>
      </w:r>
      <w:r>
        <w:rPr>
          <w:spacing w:val="-5"/>
        </w:rPr>
        <w:t xml:space="preserve"> </w:t>
      </w:r>
      <w:r>
        <w:t>and</w:t>
      </w:r>
      <w:r>
        <w:rPr>
          <w:spacing w:val="-5"/>
        </w:rPr>
        <w:t xml:space="preserve"> </w:t>
      </w:r>
      <w:r>
        <w:t xml:space="preserve">total actual costs of all goods and/or </w:t>
      </w:r>
      <w:proofErr w:type="gramStart"/>
      <w:r>
        <w:t>services;</w:t>
      </w:r>
      <w:proofErr w:type="gramEnd"/>
    </w:p>
    <w:p w14:paraId="17D99441" w14:textId="77777777" w:rsidR="00E35620" w:rsidRDefault="00290450">
      <w:pPr>
        <w:pStyle w:val="ListParagraph"/>
        <w:numPr>
          <w:ilvl w:val="0"/>
          <w:numId w:val="29"/>
        </w:numPr>
        <w:tabs>
          <w:tab w:val="left" w:pos="3667"/>
        </w:tabs>
        <w:spacing w:before="118"/>
        <w:ind w:right="892" w:firstLine="0"/>
      </w:pPr>
      <w:r>
        <w:t>operating</w:t>
      </w:r>
      <w:r>
        <w:rPr>
          <w:spacing w:val="-5"/>
        </w:rPr>
        <w:t xml:space="preserve"> </w:t>
      </w:r>
      <w:r>
        <w:t>expenditure</w:t>
      </w:r>
      <w:r>
        <w:rPr>
          <w:spacing w:val="-4"/>
        </w:rPr>
        <w:t xml:space="preserve"> </w:t>
      </w:r>
      <w:r>
        <w:t>relating</w:t>
      </w:r>
      <w:r>
        <w:rPr>
          <w:spacing w:val="-5"/>
        </w:rPr>
        <w:t xml:space="preserve"> </w:t>
      </w:r>
      <w:r>
        <w:t>to</w:t>
      </w:r>
      <w:r>
        <w:rPr>
          <w:spacing w:val="-3"/>
        </w:rPr>
        <w:t xml:space="preserve"> </w:t>
      </w:r>
      <w:r>
        <w:t>the</w:t>
      </w:r>
      <w:r>
        <w:rPr>
          <w:spacing w:val="-6"/>
        </w:rPr>
        <w:t xml:space="preserve"> </w:t>
      </w:r>
      <w:r>
        <w:t>provision</w:t>
      </w:r>
      <w:r>
        <w:rPr>
          <w:spacing w:val="-5"/>
        </w:rPr>
        <w:t xml:space="preserve"> </w:t>
      </w:r>
      <w:r>
        <w:t>of</w:t>
      </w:r>
      <w:r>
        <w:rPr>
          <w:spacing w:val="-7"/>
        </w:rPr>
        <w:t xml:space="preserve"> </w:t>
      </w:r>
      <w:r>
        <w:t>the</w:t>
      </w:r>
      <w:r>
        <w:rPr>
          <w:spacing w:val="-4"/>
        </w:rPr>
        <w:t xml:space="preserve"> </w:t>
      </w:r>
      <w:r>
        <w:t>Goods and/or Services including an analysis showing:</w:t>
      </w:r>
    </w:p>
    <w:p w14:paraId="1119468D" w14:textId="77777777" w:rsidR="00E35620" w:rsidRDefault="00E35620">
      <w:pPr>
        <w:sectPr w:rsidR="00E35620">
          <w:type w:val="continuous"/>
          <w:pgSz w:w="11910" w:h="16840"/>
          <w:pgMar w:top="1320" w:right="760" w:bottom="280" w:left="1180" w:header="720" w:footer="720" w:gutter="0"/>
          <w:cols w:space="720"/>
        </w:sectPr>
      </w:pPr>
    </w:p>
    <w:p w14:paraId="11B446E6" w14:textId="77777777" w:rsidR="00E35620" w:rsidRDefault="00290450">
      <w:pPr>
        <w:pStyle w:val="BodyText"/>
        <w:spacing w:before="41"/>
        <w:ind w:left="3436" w:right="685"/>
      </w:pPr>
      <w:r>
        <w:lastRenderedPageBreak/>
        <w:t>the</w:t>
      </w:r>
      <w:r>
        <w:rPr>
          <w:spacing w:val="-2"/>
        </w:rPr>
        <w:t xml:space="preserve"> </w:t>
      </w:r>
      <w:r>
        <w:t>unit</w:t>
      </w:r>
      <w:r>
        <w:rPr>
          <w:spacing w:val="-2"/>
        </w:rPr>
        <w:t xml:space="preserve"> </w:t>
      </w:r>
      <w:r>
        <w:t>costs</w:t>
      </w:r>
      <w:r>
        <w:rPr>
          <w:spacing w:val="-4"/>
        </w:rPr>
        <w:t xml:space="preserve"> </w:t>
      </w:r>
      <w:r>
        <w:t>and</w:t>
      </w:r>
      <w:r>
        <w:rPr>
          <w:spacing w:val="-4"/>
        </w:rPr>
        <w:t xml:space="preserve"> </w:t>
      </w:r>
      <w:r>
        <w:t>quantity</w:t>
      </w:r>
      <w:r>
        <w:rPr>
          <w:spacing w:val="-5"/>
        </w:rPr>
        <w:t xml:space="preserve"> </w:t>
      </w:r>
      <w:r>
        <w:t>of</w:t>
      </w:r>
      <w:r>
        <w:rPr>
          <w:spacing w:val="-2"/>
        </w:rPr>
        <w:t xml:space="preserve"> </w:t>
      </w:r>
      <w:r>
        <w:t>Goods</w:t>
      </w:r>
      <w:r>
        <w:rPr>
          <w:spacing w:val="-5"/>
        </w:rPr>
        <w:t xml:space="preserve"> </w:t>
      </w:r>
      <w:r>
        <w:t>and</w:t>
      </w:r>
      <w:r>
        <w:rPr>
          <w:spacing w:val="-4"/>
        </w:rPr>
        <w:t xml:space="preserve"> </w:t>
      </w:r>
      <w:r>
        <w:t>any</w:t>
      </w:r>
      <w:r>
        <w:rPr>
          <w:spacing w:val="-4"/>
        </w:rPr>
        <w:t xml:space="preserve"> </w:t>
      </w:r>
      <w:r>
        <w:t>other</w:t>
      </w:r>
      <w:r>
        <w:rPr>
          <w:spacing w:val="-2"/>
        </w:rPr>
        <w:t xml:space="preserve"> </w:t>
      </w:r>
      <w:r>
        <w:t xml:space="preserve">consumables and bought-in goods and/or </w:t>
      </w:r>
      <w:proofErr w:type="gramStart"/>
      <w:r>
        <w:t>services;</w:t>
      </w:r>
      <w:proofErr w:type="gramEnd"/>
    </w:p>
    <w:p w14:paraId="4C109775" w14:textId="77777777" w:rsidR="00E35620" w:rsidRDefault="00290450">
      <w:pPr>
        <w:pStyle w:val="BodyText"/>
        <w:spacing w:before="121"/>
        <w:ind w:left="3436" w:right="639"/>
      </w:pPr>
      <w:r>
        <w:t>manpower resources broken down into the number and grade/role of all Supplier Personnel (free of any contingency) together</w:t>
      </w:r>
      <w:r>
        <w:rPr>
          <w:spacing w:val="-3"/>
        </w:rPr>
        <w:t xml:space="preserve"> </w:t>
      </w:r>
      <w:r>
        <w:t>with</w:t>
      </w:r>
      <w:r>
        <w:rPr>
          <w:spacing w:val="-3"/>
        </w:rPr>
        <w:t xml:space="preserve"> </w:t>
      </w:r>
      <w:r>
        <w:t>a</w:t>
      </w:r>
      <w:r>
        <w:rPr>
          <w:spacing w:val="-3"/>
        </w:rPr>
        <w:t xml:space="preserve"> </w:t>
      </w:r>
      <w:r>
        <w:t>list</w:t>
      </w:r>
      <w:r>
        <w:rPr>
          <w:spacing w:val="-5"/>
        </w:rPr>
        <w:t xml:space="preserve"> </w:t>
      </w:r>
      <w:r>
        <w:t>of</w:t>
      </w:r>
      <w:r>
        <w:rPr>
          <w:spacing w:val="-3"/>
        </w:rPr>
        <w:t xml:space="preserve"> </w:t>
      </w:r>
      <w:r>
        <w:t>agreed</w:t>
      </w:r>
      <w:r>
        <w:rPr>
          <w:spacing w:val="-3"/>
        </w:rPr>
        <w:t xml:space="preserve"> </w:t>
      </w:r>
      <w:r>
        <w:t>rates</w:t>
      </w:r>
      <w:r>
        <w:rPr>
          <w:spacing w:val="-6"/>
        </w:rPr>
        <w:t xml:space="preserve"> </w:t>
      </w:r>
      <w:r>
        <w:t>against</w:t>
      </w:r>
      <w:r>
        <w:rPr>
          <w:spacing w:val="-5"/>
        </w:rPr>
        <w:t xml:space="preserve"> </w:t>
      </w:r>
      <w:r>
        <w:t>each</w:t>
      </w:r>
      <w:r>
        <w:rPr>
          <w:spacing w:val="-6"/>
        </w:rPr>
        <w:t xml:space="preserve"> </w:t>
      </w:r>
      <w:r>
        <w:t>manpower</w:t>
      </w:r>
      <w:r>
        <w:rPr>
          <w:spacing w:val="-2"/>
        </w:rPr>
        <w:t xml:space="preserve"> </w:t>
      </w:r>
      <w:proofErr w:type="gramStart"/>
      <w:r>
        <w:rPr>
          <w:spacing w:val="-2"/>
        </w:rPr>
        <w:t>grade;</w:t>
      </w:r>
      <w:proofErr w:type="gramEnd"/>
    </w:p>
    <w:p w14:paraId="338F3C4C" w14:textId="77777777" w:rsidR="00E35620" w:rsidRDefault="00290450">
      <w:pPr>
        <w:pStyle w:val="BodyText"/>
        <w:spacing w:before="118"/>
        <w:ind w:left="3436" w:right="580"/>
      </w:pPr>
      <w:r>
        <w:t>a</w:t>
      </w:r>
      <w:r>
        <w:rPr>
          <w:spacing w:val="-3"/>
        </w:rPr>
        <w:t xml:space="preserve"> </w:t>
      </w:r>
      <w:r>
        <w:t>list</w:t>
      </w:r>
      <w:r>
        <w:rPr>
          <w:spacing w:val="-5"/>
        </w:rPr>
        <w:t xml:space="preserve"> </w:t>
      </w:r>
      <w:r>
        <w:t>of</w:t>
      </w:r>
      <w:r>
        <w:rPr>
          <w:spacing w:val="-3"/>
        </w:rPr>
        <w:t xml:space="preserve"> </w:t>
      </w:r>
      <w:r>
        <w:t>Costs</w:t>
      </w:r>
      <w:r>
        <w:rPr>
          <w:spacing w:val="-5"/>
        </w:rPr>
        <w:t xml:space="preserve"> </w:t>
      </w:r>
      <w:r>
        <w:t>underpinning</w:t>
      </w:r>
      <w:r>
        <w:rPr>
          <w:spacing w:val="-4"/>
        </w:rPr>
        <w:t xml:space="preserve"> </w:t>
      </w:r>
      <w:r>
        <w:t>those</w:t>
      </w:r>
      <w:r>
        <w:rPr>
          <w:spacing w:val="-3"/>
        </w:rPr>
        <w:t xml:space="preserve"> </w:t>
      </w:r>
      <w:r>
        <w:t>rates</w:t>
      </w:r>
      <w:r>
        <w:rPr>
          <w:spacing w:val="-2"/>
        </w:rPr>
        <w:t xml:space="preserve"> </w:t>
      </w:r>
      <w:r>
        <w:t>for</w:t>
      </w:r>
      <w:r>
        <w:rPr>
          <w:spacing w:val="-3"/>
        </w:rPr>
        <w:t xml:space="preserve"> </w:t>
      </w:r>
      <w:r>
        <w:t>each</w:t>
      </w:r>
      <w:r>
        <w:rPr>
          <w:spacing w:val="-6"/>
        </w:rPr>
        <w:t xml:space="preserve"> </w:t>
      </w:r>
      <w:r>
        <w:t>manpower</w:t>
      </w:r>
      <w:r>
        <w:rPr>
          <w:spacing w:val="-3"/>
        </w:rPr>
        <w:t xml:space="preserve"> </w:t>
      </w:r>
      <w:r>
        <w:t xml:space="preserve">grade, being the agreed rate less the Suppliers Profit </w:t>
      </w:r>
      <w:proofErr w:type="gramStart"/>
      <w:r>
        <w:t>Margin;</w:t>
      </w:r>
      <w:proofErr w:type="gramEnd"/>
    </w:p>
    <w:p w14:paraId="1908EC74" w14:textId="77777777" w:rsidR="00E35620" w:rsidRDefault="00290450">
      <w:pPr>
        <w:pStyle w:val="ListParagraph"/>
        <w:numPr>
          <w:ilvl w:val="0"/>
          <w:numId w:val="29"/>
        </w:numPr>
        <w:tabs>
          <w:tab w:val="left" w:pos="3646"/>
        </w:tabs>
        <w:spacing w:before="120"/>
        <w:ind w:left="3646" w:hanging="210"/>
      </w:pPr>
      <w:proofErr w:type="gramStart"/>
      <w:r>
        <w:rPr>
          <w:spacing w:val="-2"/>
        </w:rPr>
        <w:t>Overheads;</w:t>
      </w:r>
      <w:proofErr w:type="gramEnd"/>
    </w:p>
    <w:p w14:paraId="0663E481" w14:textId="77777777" w:rsidR="00E35620" w:rsidRDefault="00290450">
      <w:pPr>
        <w:pStyle w:val="ListParagraph"/>
        <w:numPr>
          <w:ilvl w:val="0"/>
          <w:numId w:val="29"/>
        </w:numPr>
        <w:tabs>
          <w:tab w:val="left" w:pos="3667"/>
        </w:tabs>
        <w:spacing w:before="121"/>
        <w:ind w:right="646" w:firstLine="0"/>
      </w:pPr>
      <w:r>
        <w:t xml:space="preserve">all interest, expenses and any other </w:t>
      </w:r>
      <w:proofErr w:type="gramStart"/>
      <w:r>
        <w:t>third party</w:t>
      </w:r>
      <w:proofErr w:type="gramEnd"/>
      <w:r>
        <w:t xml:space="preserve"> financing costs incurred</w:t>
      </w:r>
      <w:r>
        <w:rPr>
          <w:spacing w:val="-2"/>
        </w:rPr>
        <w:t xml:space="preserve"> </w:t>
      </w:r>
      <w:r>
        <w:t>in</w:t>
      </w:r>
      <w:r>
        <w:rPr>
          <w:spacing w:val="-4"/>
        </w:rPr>
        <w:t xml:space="preserve"> </w:t>
      </w:r>
      <w:r>
        <w:t>relation</w:t>
      </w:r>
      <w:r>
        <w:rPr>
          <w:spacing w:val="-3"/>
        </w:rPr>
        <w:t xml:space="preserve"> </w:t>
      </w:r>
      <w:r>
        <w:t>to</w:t>
      </w:r>
      <w:r>
        <w:rPr>
          <w:spacing w:val="-3"/>
        </w:rPr>
        <w:t xml:space="preserve"> </w:t>
      </w:r>
      <w:r>
        <w:t>the</w:t>
      </w:r>
      <w:r>
        <w:rPr>
          <w:spacing w:val="-4"/>
        </w:rPr>
        <w:t xml:space="preserve"> </w:t>
      </w:r>
      <w:r>
        <w:t>provision</w:t>
      </w:r>
      <w:r>
        <w:rPr>
          <w:spacing w:val="-5"/>
        </w:rPr>
        <w:t xml:space="preserve"> </w:t>
      </w:r>
      <w:r>
        <w:t>of</w:t>
      </w:r>
      <w:r>
        <w:rPr>
          <w:spacing w:val="-2"/>
        </w:rPr>
        <w:t xml:space="preserve"> </w:t>
      </w:r>
      <w:r>
        <w:t>the</w:t>
      </w:r>
      <w:r>
        <w:rPr>
          <w:spacing w:val="-4"/>
        </w:rPr>
        <w:t xml:space="preserve"> </w:t>
      </w:r>
      <w:r>
        <w:t>Goods</w:t>
      </w:r>
      <w:r>
        <w:rPr>
          <w:spacing w:val="-4"/>
        </w:rPr>
        <w:t xml:space="preserve"> </w:t>
      </w:r>
      <w:r>
        <w:t>and/or</w:t>
      </w:r>
      <w:r>
        <w:rPr>
          <w:spacing w:val="-5"/>
        </w:rPr>
        <w:t xml:space="preserve"> </w:t>
      </w:r>
      <w:r>
        <w:t>Services;</w:t>
      </w:r>
    </w:p>
    <w:p w14:paraId="4141CB7B" w14:textId="77777777" w:rsidR="00E35620" w:rsidRDefault="00290450">
      <w:pPr>
        <w:pStyle w:val="ListParagraph"/>
        <w:numPr>
          <w:ilvl w:val="0"/>
          <w:numId w:val="29"/>
        </w:numPr>
        <w:tabs>
          <w:tab w:val="left" w:pos="3661"/>
        </w:tabs>
        <w:spacing w:before="120"/>
        <w:ind w:right="634" w:firstLine="0"/>
      </w:pPr>
      <w:r>
        <w:t>the</w:t>
      </w:r>
      <w:r>
        <w:rPr>
          <w:spacing w:val="-4"/>
        </w:rPr>
        <w:t xml:space="preserve"> </w:t>
      </w:r>
      <w:r>
        <w:t>Supplier</w:t>
      </w:r>
      <w:r>
        <w:rPr>
          <w:spacing w:val="-2"/>
        </w:rPr>
        <w:t xml:space="preserve"> </w:t>
      </w:r>
      <w:r>
        <w:t>Profit</w:t>
      </w:r>
      <w:r>
        <w:rPr>
          <w:spacing w:val="-5"/>
        </w:rPr>
        <w:t xml:space="preserve"> </w:t>
      </w:r>
      <w:r>
        <w:t>achieved</w:t>
      </w:r>
      <w:r>
        <w:rPr>
          <w:spacing w:val="-5"/>
        </w:rPr>
        <w:t xml:space="preserve"> </w:t>
      </w:r>
      <w:r>
        <w:t>over</w:t>
      </w:r>
      <w:r>
        <w:rPr>
          <w:spacing w:val="-2"/>
        </w:rPr>
        <w:t xml:space="preserve"> </w:t>
      </w:r>
      <w:r>
        <w:t>the</w:t>
      </w:r>
      <w:r>
        <w:rPr>
          <w:spacing w:val="-2"/>
        </w:rPr>
        <w:t xml:space="preserve"> </w:t>
      </w:r>
      <w:r>
        <w:t>Contract</w:t>
      </w:r>
      <w:r>
        <w:rPr>
          <w:spacing w:val="-4"/>
        </w:rPr>
        <w:t xml:space="preserve"> </w:t>
      </w:r>
      <w:r>
        <w:t>Period</w:t>
      </w:r>
      <w:r>
        <w:rPr>
          <w:spacing w:val="-3"/>
        </w:rPr>
        <w:t xml:space="preserve"> </w:t>
      </w:r>
      <w:r>
        <w:t>and</w:t>
      </w:r>
      <w:r>
        <w:rPr>
          <w:spacing w:val="-4"/>
        </w:rPr>
        <w:t xml:space="preserve"> </w:t>
      </w:r>
      <w:r>
        <w:t>on</w:t>
      </w:r>
      <w:r>
        <w:rPr>
          <w:spacing w:val="-6"/>
        </w:rPr>
        <w:t xml:space="preserve"> </w:t>
      </w:r>
      <w:r>
        <w:t xml:space="preserve">an annual </w:t>
      </w:r>
      <w:proofErr w:type="gramStart"/>
      <w:r>
        <w:t>basis;</w:t>
      </w:r>
      <w:proofErr w:type="gramEnd"/>
    </w:p>
    <w:p w14:paraId="14280461" w14:textId="77777777" w:rsidR="00E35620" w:rsidRDefault="00290450">
      <w:pPr>
        <w:pStyle w:val="ListParagraph"/>
        <w:numPr>
          <w:ilvl w:val="0"/>
          <w:numId w:val="29"/>
        </w:numPr>
        <w:tabs>
          <w:tab w:val="left" w:pos="3619"/>
        </w:tabs>
        <w:spacing w:before="121"/>
        <w:ind w:right="911" w:firstLine="0"/>
      </w:pPr>
      <w:r>
        <w:t>confirmation that all methods of Cost apportionment and Overhead</w:t>
      </w:r>
      <w:r>
        <w:rPr>
          <w:spacing w:val="-3"/>
        </w:rPr>
        <w:t xml:space="preserve"> </w:t>
      </w:r>
      <w:r>
        <w:t>allocation</w:t>
      </w:r>
      <w:r>
        <w:rPr>
          <w:spacing w:val="-4"/>
        </w:rPr>
        <w:t xml:space="preserve"> </w:t>
      </w:r>
      <w:r>
        <w:t>are</w:t>
      </w:r>
      <w:r>
        <w:rPr>
          <w:spacing w:val="-5"/>
        </w:rPr>
        <w:t xml:space="preserve"> </w:t>
      </w:r>
      <w:r>
        <w:t>consistent</w:t>
      </w:r>
      <w:r>
        <w:rPr>
          <w:spacing w:val="-5"/>
        </w:rPr>
        <w:t xml:space="preserve"> </w:t>
      </w:r>
      <w:r>
        <w:t>with</w:t>
      </w:r>
      <w:r>
        <w:rPr>
          <w:spacing w:val="-3"/>
        </w:rPr>
        <w:t xml:space="preserve"> </w:t>
      </w:r>
      <w:r>
        <w:t>and</w:t>
      </w:r>
      <w:r>
        <w:rPr>
          <w:spacing w:val="-5"/>
        </w:rPr>
        <w:t xml:space="preserve"> </w:t>
      </w:r>
      <w:r>
        <w:t>not</w:t>
      </w:r>
      <w:r>
        <w:rPr>
          <w:spacing w:val="-5"/>
        </w:rPr>
        <w:t xml:space="preserve"> </w:t>
      </w:r>
      <w:r>
        <w:t>more</w:t>
      </w:r>
      <w:r>
        <w:rPr>
          <w:spacing w:val="-5"/>
        </w:rPr>
        <w:t xml:space="preserve"> </w:t>
      </w:r>
      <w:r>
        <w:t xml:space="preserve">onerous than such methods applied generally by the </w:t>
      </w:r>
      <w:proofErr w:type="gramStart"/>
      <w:r>
        <w:t>Supplier;</w:t>
      </w:r>
      <w:proofErr w:type="gramEnd"/>
    </w:p>
    <w:p w14:paraId="5E3CB6C8" w14:textId="77777777" w:rsidR="00E35620" w:rsidRDefault="00290450">
      <w:pPr>
        <w:pStyle w:val="ListParagraph"/>
        <w:numPr>
          <w:ilvl w:val="0"/>
          <w:numId w:val="29"/>
        </w:numPr>
        <w:tabs>
          <w:tab w:val="left" w:pos="3655"/>
        </w:tabs>
        <w:spacing w:before="119"/>
        <w:ind w:right="775" w:firstLine="0"/>
      </w:pPr>
      <w:r>
        <w:t>an</w:t>
      </w:r>
      <w:r>
        <w:rPr>
          <w:spacing w:val="-4"/>
        </w:rPr>
        <w:t xml:space="preserve"> </w:t>
      </w:r>
      <w:r>
        <w:t>explanation</w:t>
      </w:r>
      <w:r>
        <w:rPr>
          <w:spacing w:val="-5"/>
        </w:rPr>
        <w:t xml:space="preserve"> </w:t>
      </w:r>
      <w:r>
        <w:t>of</w:t>
      </w:r>
      <w:r>
        <w:rPr>
          <w:spacing w:val="-3"/>
        </w:rPr>
        <w:t xml:space="preserve"> </w:t>
      </w:r>
      <w:r>
        <w:t>the</w:t>
      </w:r>
      <w:r>
        <w:rPr>
          <w:spacing w:val="-3"/>
        </w:rPr>
        <w:t xml:space="preserve"> </w:t>
      </w:r>
      <w:r>
        <w:t>type</w:t>
      </w:r>
      <w:r>
        <w:rPr>
          <w:spacing w:val="-3"/>
        </w:rPr>
        <w:t xml:space="preserve"> </w:t>
      </w:r>
      <w:r>
        <w:t>and</w:t>
      </w:r>
      <w:r>
        <w:rPr>
          <w:spacing w:val="-4"/>
        </w:rPr>
        <w:t xml:space="preserve"> </w:t>
      </w:r>
      <w:r>
        <w:t>value</w:t>
      </w:r>
      <w:r>
        <w:rPr>
          <w:spacing w:val="-5"/>
        </w:rPr>
        <w:t xml:space="preserve"> </w:t>
      </w:r>
      <w:r>
        <w:t>of</w:t>
      </w:r>
      <w:r>
        <w:rPr>
          <w:spacing w:val="-5"/>
        </w:rPr>
        <w:t xml:space="preserve"> </w:t>
      </w:r>
      <w:r>
        <w:t>risk</w:t>
      </w:r>
      <w:r>
        <w:rPr>
          <w:spacing w:val="-3"/>
        </w:rPr>
        <w:t xml:space="preserve"> </w:t>
      </w:r>
      <w:r>
        <w:t>and</w:t>
      </w:r>
      <w:r>
        <w:rPr>
          <w:spacing w:val="-5"/>
        </w:rPr>
        <w:t xml:space="preserve"> </w:t>
      </w:r>
      <w:r>
        <w:t>contingencies associated with the provision of the Goods and/or Services, including the amount of money attributed to each risk and/or contingency; and</w:t>
      </w:r>
    </w:p>
    <w:p w14:paraId="5A3D03AD" w14:textId="77777777" w:rsidR="00E35620" w:rsidRDefault="00290450">
      <w:pPr>
        <w:pStyle w:val="ListParagraph"/>
        <w:numPr>
          <w:ilvl w:val="0"/>
          <w:numId w:val="29"/>
        </w:numPr>
        <w:tabs>
          <w:tab w:val="left" w:pos="3667"/>
        </w:tabs>
        <w:spacing w:before="120"/>
        <w:ind w:left="3667" w:hanging="231"/>
      </w:pPr>
      <w:r>
        <w:t>the</w:t>
      </w:r>
      <w:r>
        <w:rPr>
          <w:spacing w:val="-3"/>
        </w:rPr>
        <w:t xml:space="preserve"> </w:t>
      </w:r>
      <w:r>
        <w:t>actual</w:t>
      </w:r>
      <w:r>
        <w:rPr>
          <w:spacing w:val="-4"/>
        </w:rPr>
        <w:t xml:space="preserve"> </w:t>
      </w:r>
      <w:r>
        <w:t>Costs</w:t>
      </w:r>
      <w:r>
        <w:rPr>
          <w:spacing w:val="-4"/>
        </w:rPr>
        <w:t xml:space="preserve"> </w:t>
      </w:r>
      <w:r>
        <w:t>profile</w:t>
      </w:r>
      <w:r>
        <w:rPr>
          <w:spacing w:val="-5"/>
        </w:rPr>
        <w:t xml:space="preserve"> </w:t>
      </w:r>
      <w:r>
        <w:t>for</w:t>
      </w:r>
      <w:r>
        <w:rPr>
          <w:spacing w:val="-2"/>
        </w:rPr>
        <w:t xml:space="preserve"> </w:t>
      </w:r>
      <w:r>
        <w:t>each</w:t>
      </w:r>
      <w:r>
        <w:rPr>
          <w:spacing w:val="-3"/>
        </w:rPr>
        <w:t xml:space="preserve"> </w:t>
      </w:r>
      <w:r>
        <w:t>Service</w:t>
      </w:r>
      <w:r>
        <w:rPr>
          <w:spacing w:val="-4"/>
        </w:rPr>
        <w:t xml:space="preserve"> </w:t>
      </w:r>
      <w:r>
        <w:rPr>
          <w:spacing w:val="-2"/>
        </w:rPr>
        <w:t>Period.</w:t>
      </w:r>
    </w:p>
    <w:p w14:paraId="71C2E8B3" w14:textId="77777777" w:rsidR="00E35620" w:rsidRDefault="00290450">
      <w:pPr>
        <w:pStyle w:val="BodyText"/>
        <w:tabs>
          <w:tab w:val="left" w:pos="3436"/>
        </w:tabs>
        <w:spacing w:before="121"/>
        <w:ind w:left="3436" w:right="739" w:hanging="2108"/>
      </w:pPr>
      <w:r>
        <w:rPr>
          <w:b/>
          <w:spacing w:val="-2"/>
        </w:rPr>
        <w:t>"Order"</w:t>
      </w:r>
      <w:r>
        <w:rPr>
          <w:b/>
        </w:rPr>
        <w:tab/>
      </w:r>
      <w:r>
        <w:t>means the order for the provision of the Goods and/or Services placed</w:t>
      </w:r>
      <w:r>
        <w:rPr>
          <w:spacing w:val="-3"/>
        </w:rPr>
        <w:t xml:space="preserve"> </w:t>
      </w:r>
      <w:r>
        <w:t>by</w:t>
      </w:r>
      <w:r>
        <w:rPr>
          <w:spacing w:val="-5"/>
        </w:rPr>
        <w:t xml:space="preserve"> </w:t>
      </w:r>
      <w:r>
        <w:t>the</w:t>
      </w:r>
      <w:r>
        <w:rPr>
          <w:spacing w:val="-3"/>
        </w:rPr>
        <w:t xml:space="preserve"> </w:t>
      </w:r>
      <w:r>
        <w:t>Customer</w:t>
      </w:r>
      <w:r>
        <w:rPr>
          <w:spacing w:val="-5"/>
        </w:rPr>
        <w:t xml:space="preserve"> </w:t>
      </w:r>
      <w:r>
        <w:t>with</w:t>
      </w:r>
      <w:r>
        <w:rPr>
          <w:spacing w:val="-4"/>
        </w:rPr>
        <w:t xml:space="preserve"> </w:t>
      </w:r>
      <w:r>
        <w:t>the</w:t>
      </w:r>
      <w:r>
        <w:rPr>
          <w:spacing w:val="-3"/>
        </w:rPr>
        <w:t xml:space="preserve"> </w:t>
      </w:r>
      <w:r>
        <w:t>Supplier</w:t>
      </w:r>
      <w:r>
        <w:rPr>
          <w:spacing w:val="-3"/>
        </w:rPr>
        <w:t xml:space="preserve"> </w:t>
      </w:r>
      <w:r>
        <w:t>in</w:t>
      </w:r>
      <w:r>
        <w:rPr>
          <w:spacing w:val="-5"/>
        </w:rPr>
        <w:t xml:space="preserve"> </w:t>
      </w:r>
      <w:r>
        <w:t>accordance</w:t>
      </w:r>
      <w:r>
        <w:rPr>
          <w:spacing w:val="-3"/>
        </w:rPr>
        <w:t xml:space="preserve"> </w:t>
      </w:r>
      <w:r>
        <w:t>with</w:t>
      </w:r>
      <w:r>
        <w:rPr>
          <w:spacing w:val="-5"/>
        </w:rPr>
        <w:t xml:space="preserve"> </w:t>
      </w:r>
      <w:r>
        <w:t xml:space="preserve">the DMP Agreement and under the terms of this </w:t>
      </w:r>
      <w:proofErr w:type="gramStart"/>
      <w:r>
        <w:t>Contract ;</w:t>
      </w:r>
      <w:proofErr w:type="gramEnd"/>
    </w:p>
    <w:p w14:paraId="5D660799" w14:textId="77777777" w:rsidR="00E35620" w:rsidRDefault="00290450">
      <w:pPr>
        <w:pStyle w:val="BodyText"/>
        <w:tabs>
          <w:tab w:val="left" w:pos="3436"/>
        </w:tabs>
        <w:spacing w:before="120"/>
        <w:ind w:left="3436" w:right="564" w:hanging="2108"/>
      </w:pPr>
      <w:r>
        <w:rPr>
          <w:b/>
        </w:rPr>
        <w:t>"Other Supplier"</w:t>
      </w:r>
      <w:r>
        <w:rPr>
          <w:b/>
        </w:rPr>
        <w:tab/>
      </w:r>
      <w:r>
        <w:t>means any supplier to the Customer (other than the Supplier) which</w:t>
      </w:r>
      <w:r>
        <w:rPr>
          <w:spacing w:val="-4"/>
        </w:rPr>
        <w:t xml:space="preserve"> </w:t>
      </w:r>
      <w:r>
        <w:t>is</w:t>
      </w:r>
      <w:r>
        <w:rPr>
          <w:spacing w:val="-2"/>
        </w:rPr>
        <w:t xml:space="preserve"> </w:t>
      </w:r>
      <w:r>
        <w:t>notified</w:t>
      </w:r>
      <w:r>
        <w:rPr>
          <w:spacing w:val="-5"/>
        </w:rPr>
        <w:t xml:space="preserve"> </w:t>
      </w:r>
      <w:r>
        <w:t>to</w:t>
      </w:r>
      <w:r>
        <w:rPr>
          <w:spacing w:val="-3"/>
        </w:rPr>
        <w:t xml:space="preserve"> </w:t>
      </w:r>
      <w:r>
        <w:t>the</w:t>
      </w:r>
      <w:r>
        <w:rPr>
          <w:spacing w:val="-2"/>
        </w:rPr>
        <w:t xml:space="preserve"> </w:t>
      </w:r>
      <w:r>
        <w:t>Supplier</w:t>
      </w:r>
      <w:r>
        <w:rPr>
          <w:spacing w:val="-2"/>
        </w:rPr>
        <w:t xml:space="preserve"> </w:t>
      </w:r>
      <w:r>
        <w:t>from</w:t>
      </w:r>
      <w:r>
        <w:rPr>
          <w:spacing w:val="-3"/>
        </w:rPr>
        <w:t xml:space="preserve"> </w:t>
      </w:r>
      <w:r>
        <w:t>time</w:t>
      </w:r>
      <w:r>
        <w:rPr>
          <w:spacing w:val="-2"/>
        </w:rPr>
        <w:t xml:space="preserve"> </w:t>
      </w:r>
      <w:r>
        <w:t>to</w:t>
      </w:r>
      <w:r>
        <w:rPr>
          <w:spacing w:val="-1"/>
        </w:rPr>
        <w:t xml:space="preserve"> </w:t>
      </w:r>
      <w:r>
        <w:t>time</w:t>
      </w:r>
      <w:r>
        <w:rPr>
          <w:spacing w:val="-2"/>
        </w:rPr>
        <w:t xml:space="preserve"> </w:t>
      </w:r>
      <w:r>
        <w:t>and/or</w:t>
      </w:r>
      <w:r>
        <w:rPr>
          <w:spacing w:val="-5"/>
        </w:rPr>
        <w:t xml:space="preserve"> </w:t>
      </w:r>
      <w:r>
        <w:t>of</w:t>
      </w:r>
      <w:r>
        <w:rPr>
          <w:spacing w:val="-5"/>
        </w:rPr>
        <w:t xml:space="preserve"> </w:t>
      </w:r>
      <w:r>
        <w:t xml:space="preserve">which the Supplier should have been </w:t>
      </w:r>
      <w:proofErr w:type="gramStart"/>
      <w:r>
        <w:t>aware;</w:t>
      </w:r>
      <w:proofErr w:type="gramEnd"/>
    </w:p>
    <w:p w14:paraId="2E3E5A11" w14:textId="77777777" w:rsidR="00E35620" w:rsidRDefault="00290450">
      <w:pPr>
        <w:pStyle w:val="BodyText"/>
        <w:tabs>
          <w:tab w:val="left" w:pos="3436"/>
        </w:tabs>
        <w:spacing w:before="119"/>
        <w:ind w:left="3436" w:right="619" w:hanging="2108"/>
      </w:pPr>
      <w:r>
        <w:rPr>
          <w:b/>
          <w:spacing w:val="-2"/>
        </w:rPr>
        <w:t>"Overhead"</w:t>
      </w:r>
      <w:r>
        <w:rPr>
          <w:b/>
        </w:rPr>
        <w:tab/>
      </w:r>
      <w:r>
        <w:t>means</w:t>
      </w:r>
      <w:r>
        <w:rPr>
          <w:spacing w:val="-6"/>
        </w:rPr>
        <w:t xml:space="preserve"> </w:t>
      </w:r>
      <w:r>
        <w:t>those</w:t>
      </w:r>
      <w:r>
        <w:rPr>
          <w:spacing w:val="-3"/>
        </w:rPr>
        <w:t xml:space="preserve"> </w:t>
      </w:r>
      <w:r>
        <w:t>amounts</w:t>
      </w:r>
      <w:r>
        <w:rPr>
          <w:spacing w:val="-2"/>
        </w:rPr>
        <w:t xml:space="preserve"> </w:t>
      </w:r>
      <w:r>
        <w:t>which</w:t>
      </w:r>
      <w:r>
        <w:rPr>
          <w:spacing w:val="-4"/>
        </w:rPr>
        <w:t xml:space="preserve"> </w:t>
      </w:r>
      <w:r>
        <w:t>are</w:t>
      </w:r>
      <w:r>
        <w:rPr>
          <w:spacing w:val="-2"/>
        </w:rPr>
        <w:t xml:space="preserve"> </w:t>
      </w:r>
      <w:r>
        <w:t>intended</w:t>
      </w:r>
      <w:r>
        <w:rPr>
          <w:spacing w:val="-6"/>
        </w:rPr>
        <w:t xml:space="preserve"> </w:t>
      </w:r>
      <w:r>
        <w:t>to</w:t>
      </w:r>
      <w:r>
        <w:rPr>
          <w:spacing w:val="-5"/>
        </w:rPr>
        <w:t xml:space="preserve"> </w:t>
      </w:r>
      <w:r>
        <w:t>recover</w:t>
      </w:r>
      <w:r>
        <w:rPr>
          <w:spacing w:val="-3"/>
        </w:rPr>
        <w:t xml:space="preserve"> </w:t>
      </w:r>
      <w:r>
        <w:t>a</w:t>
      </w:r>
      <w:r>
        <w:rPr>
          <w:spacing w:val="-6"/>
        </w:rPr>
        <w:t xml:space="preserve"> </w:t>
      </w:r>
      <w:r>
        <w:t>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w:t>
      </w:r>
      <w:r>
        <w:rPr>
          <w:spacing w:val="-1"/>
        </w:rPr>
        <w:t xml:space="preserve"> </w:t>
      </w:r>
      <w:r>
        <w:t>accordingly included</w:t>
      </w:r>
      <w:r>
        <w:rPr>
          <w:spacing w:val="-2"/>
        </w:rPr>
        <w:t xml:space="preserve"> </w:t>
      </w:r>
      <w:r>
        <w:t>within</w:t>
      </w:r>
      <w:r>
        <w:rPr>
          <w:spacing w:val="-1"/>
        </w:rPr>
        <w:t xml:space="preserve"> </w:t>
      </w:r>
      <w:r>
        <w:t>limb (a)</w:t>
      </w:r>
      <w:r>
        <w:rPr>
          <w:spacing w:val="-2"/>
        </w:rPr>
        <w:t xml:space="preserve"> </w:t>
      </w:r>
      <w:r>
        <w:t>of</w:t>
      </w:r>
      <w:r>
        <w:rPr>
          <w:spacing w:val="-2"/>
        </w:rPr>
        <w:t xml:space="preserve"> </w:t>
      </w:r>
      <w:r>
        <w:t>the definition of “Costs”;</w:t>
      </w:r>
    </w:p>
    <w:p w14:paraId="2911FDB7" w14:textId="77777777" w:rsidR="00E35620" w:rsidRDefault="00290450">
      <w:pPr>
        <w:pStyle w:val="BodyText"/>
        <w:tabs>
          <w:tab w:val="left" w:pos="3436"/>
        </w:tabs>
        <w:spacing w:before="122"/>
        <w:ind w:left="3436" w:right="635" w:hanging="2108"/>
      </w:pPr>
      <w:r>
        <w:rPr>
          <w:b/>
        </w:rPr>
        <w:t>"Parent Company"</w:t>
      </w:r>
      <w:r>
        <w:rPr>
          <w:b/>
        </w:rPr>
        <w:tab/>
      </w:r>
      <w:r>
        <w:t xml:space="preserve">means any company which is the ultimate Holding Company of the </w:t>
      </w:r>
      <w:proofErr w:type="gramStart"/>
      <w:r>
        <w:t>Supplier</w:t>
      </w:r>
      <w:proofErr w:type="gramEnd"/>
      <w:r>
        <w:t xml:space="preserve"> and which is either responsible directly or indirectly for the business activities of the Supplier or which is engaged by the</w:t>
      </w:r>
      <w:r>
        <w:rPr>
          <w:spacing w:val="-2"/>
        </w:rPr>
        <w:t xml:space="preserve"> </w:t>
      </w:r>
      <w:r>
        <w:t>same</w:t>
      </w:r>
      <w:r>
        <w:rPr>
          <w:spacing w:val="-4"/>
        </w:rPr>
        <w:t xml:space="preserve"> </w:t>
      </w:r>
      <w:r>
        <w:t>or</w:t>
      </w:r>
      <w:r>
        <w:rPr>
          <w:spacing w:val="-4"/>
        </w:rPr>
        <w:t xml:space="preserve"> </w:t>
      </w:r>
      <w:r>
        <w:t>similar</w:t>
      </w:r>
      <w:r>
        <w:rPr>
          <w:spacing w:val="-5"/>
        </w:rPr>
        <w:t xml:space="preserve"> </w:t>
      </w:r>
      <w:r>
        <w:t>business</w:t>
      </w:r>
      <w:r>
        <w:rPr>
          <w:spacing w:val="-2"/>
        </w:rPr>
        <w:t xml:space="preserve"> </w:t>
      </w:r>
      <w:r>
        <w:t>to</w:t>
      </w:r>
      <w:r>
        <w:rPr>
          <w:spacing w:val="-4"/>
        </w:rPr>
        <w:t xml:space="preserve"> </w:t>
      </w:r>
      <w:r>
        <w:t>the</w:t>
      </w:r>
      <w:r>
        <w:rPr>
          <w:spacing w:val="-2"/>
        </w:rPr>
        <w:t xml:space="preserve"> </w:t>
      </w:r>
      <w:r>
        <w:t>Supplier.</w:t>
      </w:r>
      <w:r>
        <w:rPr>
          <w:spacing w:val="-5"/>
        </w:rPr>
        <w:t xml:space="preserve"> </w:t>
      </w:r>
      <w:r>
        <w:t>The</w:t>
      </w:r>
      <w:r>
        <w:rPr>
          <w:spacing w:val="-2"/>
        </w:rPr>
        <w:t xml:space="preserve"> </w:t>
      </w:r>
      <w:r>
        <w:t>term</w:t>
      </w:r>
      <w:r>
        <w:rPr>
          <w:spacing w:val="-3"/>
        </w:rPr>
        <w:t xml:space="preserve"> </w:t>
      </w:r>
      <w:r>
        <w:t>"Holding</w:t>
      </w:r>
      <w:r>
        <w:rPr>
          <w:spacing w:val="-3"/>
        </w:rPr>
        <w:t xml:space="preserve"> </w:t>
      </w:r>
      <w:r>
        <w:t xml:space="preserve">or Parent Company" shall have the meaning ascribed by the Companies Act 2006 or any statutory re-enactment or amendment </w:t>
      </w:r>
      <w:proofErr w:type="gramStart"/>
      <w:r>
        <w:t>thereto;</w:t>
      </w:r>
      <w:proofErr w:type="gramEnd"/>
    </w:p>
    <w:p w14:paraId="323F3085" w14:textId="77777777" w:rsidR="00E35620" w:rsidRDefault="00290450">
      <w:pPr>
        <w:pStyle w:val="BodyText"/>
        <w:tabs>
          <w:tab w:val="left" w:pos="3436"/>
        </w:tabs>
        <w:spacing w:before="120" w:line="249" w:lineRule="auto"/>
        <w:ind w:left="3436" w:right="1584" w:hanging="2108"/>
      </w:pPr>
      <w:r>
        <w:rPr>
          <w:b/>
          <w:spacing w:val="-2"/>
        </w:rPr>
        <w:t>"Party"</w:t>
      </w:r>
      <w:r>
        <w:rPr>
          <w:b/>
        </w:rPr>
        <w:tab/>
      </w:r>
      <w:r>
        <w:t>means</w:t>
      </w:r>
      <w:r>
        <w:rPr>
          <w:spacing w:val="-6"/>
        </w:rPr>
        <w:t xml:space="preserve"> </w:t>
      </w:r>
      <w:r>
        <w:t>the</w:t>
      </w:r>
      <w:r>
        <w:rPr>
          <w:spacing w:val="-3"/>
        </w:rPr>
        <w:t xml:space="preserve"> </w:t>
      </w:r>
      <w:proofErr w:type="gramStart"/>
      <w:r>
        <w:t>Customer</w:t>
      </w:r>
      <w:proofErr w:type="gramEnd"/>
      <w:r>
        <w:rPr>
          <w:spacing w:val="-3"/>
        </w:rPr>
        <w:t xml:space="preserve"> </w:t>
      </w:r>
      <w:r>
        <w:t>or</w:t>
      </w:r>
      <w:r>
        <w:rPr>
          <w:spacing w:val="-3"/>
        </w:rPr>
        <w:t xml:space="preserve"> </w:t>
      </w:r>
      <w:r>
        <w:t>the</w:t>
      </w:r>
      <w:r>
        <w:rPr>
          <w:spacing w:val="-5"/>
        </w:rPr>
        <w:t xml:space="preserve"> </w:t>
      </w:r>
      <w:r>
        <w:t>Supplier</w:t>
      </w:r>
      <w:r>
        <w:rPr>
          <w:spacing w:val="-3"/>
        </w:rPr>
        <w:t xml:space="preserve"> </w:t>
      </w:r>
      <w:r>
        <w:t>and</w:t>
      </w:r>
      <w:r>
        <w:rPr>
          <w:spacing w:val="-4"/>
        </w:rPr>
        <w:t xml:space="preserve"> </w:t>
      </w:r>
      <w:r>
        <w:t>"</w:t>
      </w:r>
      <w:r>
        <w:rPr>
          <w:b/>
        </w:rPr>
        <w:t>Parties</w:t>
      </w:r>
      <w:proofErr w:type="gramStart"/>
      <w:r>
        <w:t>"</w:t>
      </w:r>
      <w:r>
        <w:rPr>
          <w:spacing w:val="-5"/>
        </w:rPr>
        <w:t xml:space="preserve"> </w:t>
      </w:r>
      <w:r>
        <w:t>shall</w:t>
      </w:r>
      <w:proofErr w:type="gramEnd"/>
      <w:r>
        <w:t xml:space="preserve"> mean both of them;</w:t>
      </w:r>
    </w:p>
    <w:p w14:paraId="3D352C64" w14:textId="77777777" w:rsidR="00E35620" w:rsidRDefault="00290450">
      <w:pPr>
        <w:tabs>
          <w:tab w:val="left" w:pos="3436"/>
        </w:tabs>
        <w:spacing w:before="109"/>
        <w:ind w:left="1328"/>
      </w:pPr>
      <w:r>
        <w:rPr>
          <w:b/>
        </w:rPr>
        <w:t>"Personal</w:t>
      </w:r>
      <w:r>
        <w:rPr>
          <w:b/>
          <w:spacing w:val="-6"/>
        </w:rPr>
        <w:t xml:space="preserve"> </w:t>
      </w:r>
      <w:r>
        <w:rPr>
          <w:b/>
          <w:spacing w:val="-4"/>
        </w:rPr>
        <w:t>Data"</w:t>
      </w:r>
      <w:r>
        <w:rPr>
          <w:b/>
        </w:rPr>
        <w:tab/>
      </w:r>
      <w:proofErr w:type="gramStart"/>
      <w:r>
        <w:t>take</w:t>
      </w:r>
      <w:proofErr w:type="gramEnd"/>
      <w:r>
        <w:rPr>
          <w:spacing w:val="-5"/>
        </w:rPr>
        <w:t xml:space="preserve"> </w:t>
      </w:r>
      <w:r>
        <w:t>the</w:t>
      </w:r>
      <w:r>
        <w:rPr>
          <w:spacing w:val="-4"/>
        </w:rPr>
        <w:t xml:space="preserve"> </w:t>
      </w:r>
      <w:r>
        <w:t>meaning</w:t>
      </w:r>
      <w:r>
        <w:rPr>
          <w:spacing w:val="-2"/>
        </w:rPr>
        <w:t xml:space="preserve"> </w:t>
      </w:r>
      <w:r>
        <w:t>given</w:t>
      </w:r>
      <w:r>
        <w:rPr>
          <w:spacing w:val="-2"/>
        </w:rPr>
        <w:t xml:space="preserve"> </w:t>
      </w:r>
      <w:r>
        <w:t>in</w:t>
      </w:r>
      <w:r>
        <w:rPr>
          <w:spacing w:val="-3"/>
        </w:rPr>
        <w:t xml:space="preserve"> </w:t>
      </w:r>
      <w:r>
        <w:t>the</w:t>
      </w:r>
      <w:r>
        <w:rPr>
          <w:spacing w:val="-1"/>
        </w:rPr>
        <w:t xml:space="preserve"> </w:t>
      </w:r>
      <w:proofErr w:type="gramStart"/>
      <w:r>
        <w:rPr>
          <w:spacing w:val="-2"/>
        </w:rPr>
        <w:t>GDPR;</w:t>
      </w:r>
      <w:proofErr w:type="gramEnd"/>
    </w:p>
    <w:p w14:paraId="3BF4DC82" w14:textId="77777777" w:rsidR="00E35620" w:rsidRDefault="00E35620">
      <w:pPr>
        <w:sectPr w:rsidR="00E35620">
          <w:pgSz w:w="11910" w:h="16840"/>
          <w:pgMar w:top="1380" w:right="760" w:bottom="280" w:left="1180" w:header="720" w:footer="720" w:gutter="0"/>
          <w:cols w:space="720"/>
        </w:sectPr>
      </w:pPr>
    </w:p>
    <w:p w14:paraId="3BBC3B72" w14:textId="77777777" w:rsidR="00E35620" w:rsidRDefault="00290450">
      <w:pPr>
        <w:pStyle w:val="Heading3"/>
        <w:spacing w:before="41"/>
      </w:pPr>
      <w:r>
        <w:lastRenderedPageBreak/>
        <w:t>“Personal</w:t>
      </w:r>
      <w:r>
        <w:rPr>
          <w:spacing w:val="-13"/>
        </w:rPr>
        <w:t xml:space="preserve"> </w:t>
      </w:r>
      <w:r>
        <w:t xml:space="preserve">Data </w:t>
      </w:r>
      <w:r>
        <w:rPr>
          <w:spacing w:val="-2"/>
        </w:rPr>
        <w:t>Breach”</w:t>
      </w:r>
    </w:p>
    <w:p w14:paraId="3F41648C" w14:textId="77777777" w:rsidR="00E35620" w:rsidRDefault="00290450">
      <w:pPr>
        <w:pStyle w:val="BodyText"/>
        <w:spacing w:before="41"/>
        <w:ind w:left="693"/>
      </w:pPr>
      <w:r>
        <w:br w:type="column"/>
      </w:r>
      <w:r>
        <w:t>take</w:t>
      </w:r>
      <w:r>
        <w:rPr>
          <w:spacing w:val="-3"/>
        </w:rPr>
        <w:t xml:space="preserve"> </w:t>
      </w:r>
      <w:r>
        <w:t>the</w:t>
      </w:r>
      <w:r>
        <w:rPr>
          <w:spacing w:val="-4"/>
        </w:rPr>
        <w:t xml:space="preserve"> </w:t>
      </w:r>
      <w:r>
        <w:t>meaning</w:t>
      </w:r>
      <w:r>
        <w:rPr>
          <w:spacing w:val="-2"/>
        </w:rPr>
        <w:t xml:space="preserve"> </w:t>
      </w:r>
      <w:r>
        <w:t>given</w:t>
      </w:r>
      <w:r>
        <w:rPr>
          <w:spacing w:val="-2"/>
        </w:rPr>
        <w:t xml:space="preserve"> </w:t>
      </w:r>
      <w:r>
        <w:t>in</w:t>
      </w:r>
      <w:r>
        <w:rPr>
          <w:spacing w:val="-3"/>
        </w:rPr>
        <w:t xml:space="preserve"> </w:t>
      </w:r>
      <w:r>
        <w:t>the</w:t>
      </w:r>
      <w:r>
        <w:rPr>
          <w:spacing w:val="-1"/>
        </w:rPr>
        <w:t xml:space="preserve"> </w:t>
      </w:r>
      <w:proofErr w:type="gramStart"/>
      <w:r>
        <w:rPr>
          <w:spacing w:val="-4"/>
        </w:rPr>
        <w:t>GDPR;</w:t>
      </w:r>
      <w:proofErr w:type="gramEnd"/>
    </w:p>
    <w:p w14:paraId="4ABB2A6C" w14:textId="77777777" w:rsidR="00E35620" w:rsidRDefault="00E35620">
      <w:pPr>
        <w:sectPr w:rsidR="00E35620">
          <w:pgSz w:w="11910" w:h="16840"/>
          <w:pgMar w:top="1380" w:right="760" w:bottom="280" w:left="1180" w:header="720" w:footer="720" w:gutter="0"/>
          <w:cols w:num="2" w:space="720" w:equalWidth="0">
            <w:col w:w="2703" w:space="40"/>
            <w:col w:w="7227"/>
          </w:cols>
        </w:sectPr>
      </w:pPr>
    </w:p>
    <w:p w14:paraId="095749BA" w14:textId="77777777" w:rsidR="00E35620" w:rsidRDefault="00290450">
      <w:pPr>
        <w:pStyle w:val="BodyText"/>
        <w:tabs>
          <w:tab w:val="left" w:pos="3436"/>
        </w:tabs>
        <w:spacing w:before="123" w:line="225" w:lineRule="auto"/>
        <w:ind w:left="3436" w:right="753" w:hanging="2108"/>
        <w:jc w:val="both"/>
      </w:pPr>
      <w:r>
        <w:rPr>
          <w:b/>
        </w:rPr>
        <w:t>"PQQ Response"</w:t>
      </w:r>
      <w:r>
        <w:rPr>
          <w:b/>
        </w:rPr>
        <w:tab/>
      </w:r>
      <w:r>
        <w:rPr>
          <w:position w:val="1"/>
        </w:rPr>
        <w:t>means,</w:t>
      </w:r>
      <w:r>
        <w:rPr>
          <w:spacing w:val="-6"/>
          <w:position w:val="1"/>
        </w:rPr>
        <w:t xml:space="preserve"> </w:t>
      </w:r>
      <w:r>
        <w:rPr>
          <w:position w:val="1"/>
        </w:rPr>
        <w:t>where</w:t>
      </w:r>
      <w:r>
        <w:rPr>
          <w:spacing w:val="-3"/>
          <w:position w:val="1"/>
        </w:rPr>
        <w:t xml:space="preserve"> </w:t>
      </w:r>
      <w:r>
        <w:rPr>
          <w:position w:val="1"/>
        </w:rPr>
        <w:t>the</w:t>
      </w:r>
      <w:r>
        <w:rPr>
          <w:spacing w:val="-3"/>
          <w:position w:val="1"/>
        </w:rPr>
        <w:t xml:space="preserve"> </w:t>
      </w:r>
      <w:r>
        <w:rPr>
          <w:position w:val="1"/>
        </w:rPr>
        <w:t>DMP</w:t>
      </w:r>
      <w:r>
        <w:rPr>
          <w:spacing w:val="-2"/>
          <w:position w:val="1"/>
        </w:rPr>
        <w:t xml:space="preserve"> </w:t>
      </w:r>
      <w:r>
        <w:rPr>
          <w:position w:val="1"/>
        </w:rPr>
        <w:t>Agreement</w:t>
      </w:r>
      <w:r>
        <w:rPr>
          <w:spacing w:val="-3"/>
          <w:position w:val="1"/>
        </w:rPr>
        <w:t xml:space="preserve"> </w:t>
      </w:r>
      <w:r>
        <w:rPr>
          <w:position w:val="1"/>
        </w:rPr>
        <w:t>has</w:t>
      </w:r>
      <w:r>
        <w:rPr>
          <w:spacing w:val="-6"/>
          <w:position w:val="1"/>
        </w:rPr>
        <w:t xml:space="preserve"> </w:t>
      </w:r>
      <w:r>
        <w:rPr>
          <w:position w:val="1"/>
        </w:rPr>
        <w:t>been</w:t>
      </w:r>
      <w:r>
        <w:rPr>
          <w:spacing w:val="-6"/>
          <w:position w:val="1"/>
        </w:rPr>
        <w:t xml:space="preserve"> </w:t>
      </w:r>
      <w:r>
        <w:rPr>
          <w:position w:val="1"/>
        </w:rPr>
        <w:t>awarded</w:t>
      </w:r>
      <w:r>
        <w:rPr>
          <w:spacing w:val="-4"/>
          <w:position w:val="1"/>
        </w:rPr>
        <w:t xml:space="preserve"> </w:t>
      </w:r>
      <w:r>
        <w:rPr>
          <w:position w:val="1"/>
        </w:rPr>
        <w:t>under</w:t>
      </w:r>
      <w:r>
        <w:rPr>
          <w:spacing w:val="-3"/>
          <w:position w:val="1"/>
        </w:rPr>
        <w:t xml:space="preserve"> </w:t>
      </w:r>
      <w:r>
        <w:rPr>
          <w:position w:val="1"/>
        </w:rPr>
        <w:t xml:space="preserve">the </w:t>
      </w:r>
      <w:r>
        <w:t>Restricted</w:t>
      </w:r>
      <w:r>
        <w:rPr>
          <w:spacing w:val="-4"/>
        </w:rPr>
        <w:t xml:space="preserve"> </w:t>
      </w:r>
      <w:r>
        <w:t>Procedure,</w:t>
      </w:r>
      <w:r>
        <w:rPr>
          <w:spacing w:val="-3"/>
        </w:rPr>
        <w:t xml:space="preserve"> </w:t>
      </w:r>
      <w:r>
        <w:t>the</w:t>
      </w:r>
      <w:r>
        <w:rPr>
          <w:spacing w:val="-1"/>
        </w:rPr>
        <w:t xml:space="preserve"> </w:t>
      </w:r>
      <w:r>
        <w:t>response</w:t>
      </w:r>
      <w:r>
        <w:rPr>
          <w:spacing w:val="-3"/>
        </w:rPr>
        <w:t xml:space="preserve"> </w:t>
      </w:r>
      <w:r>
        <w:t>submitted</w:t>
      </w:r>
      <w:r>
        <w:rPr>
          <w:spacing w:val="-1"/>
        </w:rPr>
        <w:t xml:space="preserve"> </w:t>
      </w:r>
      <w:r>
        <w:t>by</w:t>
      </w:r>
      <w:r>
        <w:rPr>
          <w:spacing w:val="-1"/>
        </w:rPr>
        <w:t xml:space="preserve"> </w:t>
      </w:r>
      <w:r>
        <w:t>the</w:t>
      </w:r>
      <w:r>
        <w:rPr>
          <w:spacing w:val="-5"/>
        </w:rPr>
        <w:t xml:space="preserve"> </w:t>
      </w:r>
      <w:r>
        <w:t>Supplier</w:t>
      </w:r>
      <w:r>
        <w:rPr>
          <w:spacing w:val="-1"/>
        </w:rPr>
        <w:t xml:space="preserve"> </w:t>
      </w:r>
      <w:r>
        <w:t>to the Pre-Qualification</w:t>
      </w:r>
      <w:r>
        <w:rPr>
          <w:spacing w:val="-3"/>
        </w:rPr>
        <w:t xml:space="preserve"> </w:t>
      </w:r>
      <w:r>
        <w:t>Questionnaire issued by</w:t>
      </w:r>
      <w:r>
        <w:rPr>
          <w:spacing w:val="-2"/>
        </w:rPr>
        <w:t xml:space="preserve"> </w:t>
      </w:r>
      <w:r>
        <w:t>the Authority, and the expressions “Restricted Procedure” and “Pre-Qualification</w:t>
      </w:r>
    </w:p>
    <w:p w14:paraId="74B42BE6" w14:textId="77777777" w:rsidR="00E35620" w:rsidRDefault="00290450">
      <w:pPr>
        <w:pStyle w:val="BodyText"/>
        <w:spacing w:before="4" w:line="232" w:lineRule="auto"/>
        <w:ind w:left="3436" w:right="1194"/>
        <w:jc w:val="both"/>
      </w:pPr>
      <w:r>
        <w:t>Questionnaire”</w:t>
      </w:r>
      <w:r>
        <w:rPr>
          <w:spacing w:val="-4"/>
        </w:rPr>
        <w:t xml:space="preserve"> </w:t>
      </w:r>
      <w:r>
        <w:t>shall</w:t>
      </w:r>
      <w:r>
        <w:rPr>
          <w:spacing w:val="-4"/>
        </w:rPr>
        <w:t xml:space="preserve"> </w:t>
      </w:r>
      <w:r>
        <w:t>have</w:t>
      </w:r>
      <w:r>
        <w:rPr>
          <w:spacing w:val="-4"/>
        </w:rPr>
        <w:t xml:space="preserve"> </w:t>
      </w:r>
      <w:r>
        <w:t>the</w:t>
      </w:r>
      <w:r>
        <w:rPr>
          <w:spacing w:val="-4"/>
        </w:rPr>
        <w:t xml:space="preserve"> </w:t>
      </w:r>
      <w:r>
        <w:t>meaning</w:t>
      </w:r>
      <w:r>
        <w:rPr>
          <w:spacing w:val="-4"/>
        </w:rPr>
        <w:t xml:space="preserve"> </w:t>
      </w:r>
      <w:r>
        <w:t>given</w:t>
      </w:r>
      <w:r>
        <w:rPr>
          <w:spacing w:val="-6"/>
        </w:rPr>
        <w:t xml:space="preserve"> </w:t>
      </w:r>
      <w:r>
        <w:t>to</w:t>
      </w:r>
      <w:r>
        <w:rPr>
          <w:spacing w:val="-4"/>
        </w:rPr>
        <w:t xml:space="preserve"> </w:t>
      </w:r>
      <w:r>
        <w:t>them</w:t>
      </w:r>
      <w:r>
        <w:rPr>
          <w:spacing w:val="-3"/>
        </w:rPr>
        <w:t xml:space="preserve"> </w:t>
      </w:r>
      <w:r>
        <w:t>in</w:t>
      </w:r>
      <w:r>
        <w:rPr>
          <w:spacing w:val="-4"/>
        </w:rPr>
        <w:t xml:space="preserve"> </w:t>
      </w:r>
      <w:r>
        <w:t xml:space="preserve">the </w:t>
      </w:r>
      <w:proofErr w:type="gramStart"/>
      <w:r>
        <w:rPr>
          <w:spacing w:val="-2"/>
        </w:rPr>
        <w:t>Regulations;</w:t>
      </w:r>
      <w:proofErr w:type="gramEnd"/>
    </w:p>
    <w:p w14:paraId="3F0513C3" w14:textId="77777777" w:rsidR="00E35620" w:rsidRDefault="00290450">
      <w:pPr>
        <w:pStyle w:val="BodyText"/>
        <w:tabs>
          <w:tab w:val="left" w:pos="3436"/>
        </w:tabs>
        <w:spacing w:before="34"/>
        <w:ind w:left="3436" w:right="656" w:hanging="2108"/>
      </w:pPr>
      <w:r>
        <w:rPr>
          <w:b/>
          <w:spacing w:val="-2"/>
        </w:rPr>
        <w:t>"Processing"</w:t>
      </w:r>
      <w:r>
        <w:rPr>
          <w:b/>
        </w:rPr>
        <w:tab/>
      </w:r>
      <w:r>
        <w:t>has</w:t>
      </w:r>
      <w:r>
        <w:rPr>
          <w:spacing w:val="-1"/>
        </w:rPr>
        <w:t xml:space="preserve"> </w:t>
      </w:r>
      <w:r>
        <w:t>the</w:t>
      </w:r>
      <w:r>
        <w:rPr>
          <w:spacing w:val="-3"/>
        </w:rPr>
        <w:t xml:space="preserve"> </w:t>
      </w:r>
      <w:r>
        <w:t>meaning</w:t>
      </w:r>
      <w:r>
        <w:rPr>
          <w:spacing w:val="-2"/>
        </w:rPr>
        <w:t xml:space="preserve"> </w:t>
      </w:r>
      <w:r>
        <w:t>given</w:t>
      </w:r>
      <w:r>
        <w:rPr>
          <w:spacing w:val="-1"/>
        </w:rPr>
        <w:t xml:space="preserve"> </w:t>
      </w:r>
      <w:r>
        <w:t>to it</w:t>
      </w:r>
      <w:r>
        <w:rPr>
          <w:spacing w:val="-3"/>
        </w:rPr>
        <w:t xml:space="preserve"> </w:t>
      </w:r>
      <w:r>
        <w:t>in</w:t>
      </w:r>
      <w:r>
        <w:rPr>
          <w:spacing w:val="-1"/>
        </w:rPr>
        <w:t xml:space="preserve"> </w:t>
      </w:r>
      <w:r>
        <w:t>the</w:t>
      </w:r>
      <w:r>
        <w:rPr>
          <w:spacing w:val="-3"/>
        </w:rPr>
        <w:t xml:space="preserve"> </w:t>
      </w:r>
      <w:r>
        <w:t>Data</w:t>
      </w:r>
      <w:r>
        <w:rPr>
          <w:spacing w:val="-2"/>
        </w:rPr>
        <w:t xml:space="preserve"> </w:t>
      </w:r>
      <w:r>
        <w:t>Protection</w:t>
      </w:r>
      <w:r>
        <w:rPr>
          <w:spacing w:val="-2"/>
        </w:rPr>
        <w:t xml:space="preserve"> </w:t>
      </w:r>
      <w:r>
        <w:t>Legislation</w:t>
      </w:r>
      <w:r>
        <w:rPr>
          <w:spacing w:val="-2"/>
        </w:rPr>
        <w:t xml:space="preserve"> </w:t>
      </w:r>
      <w:r>
        <w:t>but, for</w:t>
      </w:r>
      <w:r>
        <w:rPr>
          <w:spacing w:val="-3"/>
        </w:rPr>
        <w:t xml:space="preserve"> </w:t>
      </w:r>
      <w:r>
        <w:t>the</w:t>
      </w:r>
      <w:r>
        <w:rPr>
          <w:spacing w:val="-3"/>
        </w:rPr>
        <w:t xml:space="preserve"> </w:t>
      </w:r>
      <w:r>
        <w:t>purposes</w:t>
      </w:r>
      <w:r>
        <w:rPr>
          <w:spacing w:val="-4"/>
        </w:rPr>
        <w:t xml:space="preserve"> </w:t>
      </w:r>
      <w:r>
        <w:t>of</w:t>
      </w:r>
      <w:r>
        <w:rPr>
          <w:spacing w:val="-3"/>
        </w:rPr>
        <w:t xml:space="preserve"> </w:t>
      </w:r>
      <w:r>
        <w:t>this</w:t>
      </w:r>
      <w:r>
        <w:rPr>
          <w:spacing w:val="-5"/>
        </w:rPr>
        <w:t xml:space="preserve"> </w:t>
      </w:r>
      <w:r>
        <w:t>Contract,</w:t>
      </w:r>
      <w:r>
        <w:rPr>
          <w:spacing w:val="-2"/>
        </w:rPr>
        <w:t xml:space="preserve"> </w:t>
      </w:r>
      <w:r>
        <w:t>it</w:t>
      </w:r>
      <w:r>
        <w:rPr>
          <w:spacing w:val="-5"/>
        </w:rPr>
        <w:t xml:space="preserve"> </w:t>
      </w:r>
      <w:r>
        <w:t>shall</w:t>
      </w:r>
      <w:r>
        <w:rPr>
          <w:spacing w:val="-3"/>
        </w:rPr>
        <w:t xml:space="preserve"> </w:t>
      </w:r>
      <w:r>
        <w:t>include</w:t>
      </w:r>
      <w:r>
        <w:rPr>
          <w:spacing w:val="-3"/>
        </w:rPr>
        <w:t xml:space="preserve"> </w:t>
      </w:r>
      <w:r>
        <w:t>both</w:t>
      </w:r>
      <w:r>
        <w:rPr>
          <w:spacing w:val="-5"/>
        </w:rPr>
        <w:t xml:space="preserve"> </w:t>
      </w:r>
      <w:r>
        <w:t>manual</w:t>
      </w:r>
      <w:r>
        <w:rPr>
          <w:spacing w:val="-3"/>
        </w:rPr>
        <w:t xml:space="preserve"> </w:t>
      </w:r>
      <w:r>
        <w:t>and automatic processing and "</w:t>
      </w:r>
      <w:r>
        <w:rPr>
          <w:b/>
        </w:rPr>
        <w:t>Process</w:t>
      </w:r>
      <w:r>
        <w:t>" and "</w:t>
      </w:r>
      <w:r>
        <w:rPr>
          <w:b/>
        </w:rPr>
        <w:t>Processed</w:t>
      </w:r>
      <w:r>
        <w:t xml:space="preserve">" shall be interpreted </w:t>
      </w:r>
      <w:proofErr w:type="gramStart"/>
      <w:r>
        <w:t>accordingly;</w:t>
      </w:r>
      <w:proofErr w:type="gramEnd"/>
    </w:p>
    <w:p w14:paraId="40D3E766" w14:textId="77777777" w:rsidR="00E35620" w:rsidRDefault="00290450">
      <w:pPr>
        <w:tabs>
          <w:tab w:val="left" w:pos="3436"/>
        </w:tabs>
        <w:spacing w:before="119"/>
        <w:ind w:left="1328"/>
      </w:pPr>
      <w:r>
        <w:rPr>
          <w:b/>
          <w:spacing w:val="-2"/>
        </w:rPr>
        <w:t>“Processor”</w:t>
      </w:r>
      <w:r>
        <w:rPr>
          <w:b/>
        </w:rPr>
        <w:tab/>
      </w:r>
      <w:proofErr w:type="gramStart"/>
      <w:r>
        <w:t>take</w:t>
      </w:r>
      <w:proofErr w:type="gramEnd"/>
      <w:r>
        <w:rPr>
          <w:spacing w:val="-5"/>
        </w:rPr>
        <w:t xml:space="preserve"> </w:t>
      </w:r>
      <w:r>
        <w:t>the</w:t>
      </w:r>
      <w:r>
        <w:rPr>
          <w:spacing w:val="-4"/>
        </w:rPr>
        <w:t xml:space="preserve"> </w:t>
      </w:r>
      <w:r>
        <w:t>meaning</w:t>
      </w:r>
      <w:r>
        <w:rPr>
          <w:spacing w:val="-2"/>
        </w:rPr>
        <w:t xml:space="preserve"> </w:t>
      </w:r>
      <w:r>
        <w:t>given</w:t>
      </w:r>
      <w:r>
        <w:rPr>
          <w:spacing w:val="-2"/>
        </w:rPr>
        <w:t xml:space="preserve"> </w:t>
      </w:r>
      <w:r>
        <w:t>in</w:t>
      </w:r>
      <w:r>
        <w:rPr>
          <w:spacing w:val="-3"/>
        </w:rPr>
        <w:t xml:space="preserve"> </w:t>
      </w:r>
      <w:r>
        <w:t>the</w:t>
      </w:r>
      <w:r>
        <w:rPr>
          <w:spacing w:val="-1"/>
        </w:rPr>
        <w:t xml:space="preserve"> </w:t>
      </w:r>
      <w:r>
        <w:rPr>
          <w:spacing w:val="-2"/>
        </w:rPr>
        <w:t>GDPR;</w:t>
      </w:r>
    </w:p>
    <w:p w14:paraId="1C60F971" w14:textId="77777777" w:rsidR="00E35620" w:rsidRDefault="00290450">
      <w:pPr>
        <w:tabs>
          <w:tab w:val="left" w:pos="3436"/>
        </w:tabs>
        <w:spacing w:before="120"/>
        <w:ind w:left="1328"/>
      </w:pPr>
      <w:r>
        <w:rPr>
          <w:b/>
        </w:rPr>
        <w:t>"Prohibited</w:t>
      </w:r>
      <w:r>
        <w:rPr>
          <w:b/>
          <w:spacing w:val="-10"/>
        </w:rPr>
        <w:t xml:space="preserve"> </w:t>
      </w:r>
      <w:r>
        <w:rPr>
          <w:b/>
          <w:spacing w:val="-4"/>
        </w:rPr>
        <w:t>Act"</w:t>
      </w:r>
      <w:r>
        <w:rPr>
          <w:b/>
        </w:rPr>
        <w:tab/>
      </w:r>
      <w:r>
        <w:t>means</w:t>
      </w:r>
      <w:r>
        <w:rPr>
          <w:spacing w:val="-5"/>
        </w:rPr>
        <w:t xml:space="preserve"> </w:t>
      </w:r>
      <w:r>
        <w:t>any</w:t>
      </w:r>
      <w:r>
        <w:rPr>
          <w:spacing w:val="-4"/>
        </w:rPr>
        <w:t xml:space="preserve"> </w:t>
      </w:r>
      <w:r>
        <w:t>of</w:t>
      </w:r>
      <w:r>
        <w:rPr>
          <w:spacing w:val="-2"/>
        </w:rPr>
        <w:t xml:space="preserve"> </w:t>
      </w:r>
      <w:r>
        <w:t>the</w:t>
      </w:r>
      <w:r>
        <w:rPr>
          <w:spacing w:val="-2"/>
        </w:rPr>
        <w:t xml:space="preserve"> following:</w:t>
      </w:r>
    </w:p>
    <w:p w14:paraId="4F4E1F2B" w14:textId="77777777" w:rsidR="00E35620" w:rsidRDefault="00290450">
      <w:pPr>
        <w:pStyle w:val="BodyText"/>
        <w:spacing w:before="121"/>
        <w:ind w:left="3436" w:right="602"/>
      </w:pPr>
      <w:r>
        <w:t>to directly or indirectly offer, promise or give any person working for or engaged by the Customer and/or the Authority or other Contracting</w:t>
      </w:r>
      <w:r>
        <w:rPr>
          <w:spacing w:val="-4"/>
        </w:rPr>
        <w:t xml:space="preserve"> </w:t>
      </w:r>
      <w:r>
        <w:t>Authority</w:t>
      </w:r>
      <w:r>
        <w:rPr>
          <w:spacing w:val="-5"/>
        </w:rPr>
        <w:t xml:space="preserve"> </w:t>
      </w:r>
      <w:r>
        <w:t>or</w:t>
      </w:r>
      <w:r>
        <w:rPr>
          <w:spacing w:val="-3"/>
        </w:rPr>
        <w:t xml:space="preserve"> </w:t>
      </w:r>
      <w:r>
        <w:t>any</w:t>
      </w:r>
      <w:r>
        <w:rPr>
          <w:spacing w:val="-3"/>
        </w:rPr>
        <w:t xml:space="preserve"> </w:t>
      </w:r>
      <w:r>
        <w:t>other</w:t>
      </w:r>
      <w:r>
        <w:rPr>
          <w:spacing w:val="-3"/>
        </w:rPr>
        <w:t xml:space="preserve"> </w:t>
      </w:r>
      <w:r>
        <w:t>public</w:t>
      </w:r>
      <w:r>
        <w:rPr>
          <w:spacing w:val="-3"/>
        </w:rPr>
        <w:t xml:space="preserve"> </w:t>
      </w:r>
      <w:r>
        <w:t>body</w:t>
      </w:r>
      <w:r>
        <w:rPr>
          <w:spacing w:val="-3"/>
        </w:rPr>
        <w:t xml:space="preserve"> </w:t>
      </w:r>
      <w:r>
        <w:t>a</w:t>
      </w:r>
      <w:r>
        <w:rPr>
          <w:spacing w:val="-5"/>
        </w:rPr>
        <w:t xml:space="preserve"> </w:t>
      </w:r>
      <w:r>
        <w:t>financial</w:t>
      </w:r>
      <w:r>
        <w:rPr>
          <w:spacing w:val="-4"/>
        </w:rPr>
        <w:t xml:space="preserve"> </w:t>
      </w:r>
      <w:r>
        <w:t>or</w:t>
      </w:r>
      <w:r>
        <w:rPr>
          <w:spacing w:val="-5"/>
        </w:rPr>
        <w:t xml:space="preserve"> </w:t>
      </w:r>
      <w:r>
        <w:t>other advantage to:</w:t>
      </w:r>
    </w:p>
    <w:p w14:paraId="030E9A87" w14:textId="77777777" w:rsidR="00E35620" w:rsidRDefault="00290450">
      <w:pPr>
        <w:pStyle w:val="ListParagraph"/>
        <w:numPr>
          <w:ilvl w:val="0"/>
          <w:numId w:val="29"/>
        </w:numPr>
        <w:tabs>
          <w:tab w:val="left" w:pos="3602"/>
        </w:tabs>
        <w:spacing w:before="121" w:line="249" w:lineRule="auto"/>
        <w:ind w:right="625" w:firstLine="0"/>
      </w:pPr>
      <w:r>
        <w:t>induce</w:t>
      </w:r>
      <w:r>
        <w:rPr>
          <w:spacing w:val="-2"/>
        </w:rPr>
        <w:t xml:space="preserve"> </w:t>
      </w:r>
      <w:r>
        <w:t>that</w:t>
      </w:r>
      <w:r>
        <w:rPr>
          <w:spacing w:val="-6"/>
        </w:rPr>
        <w:t xml:space="preserve"> </w:t>
      </w:r>
      <w:r>
        <w:t>person</w:t>
      </w:r>
      <w:r>
        <w:rPr>
          <w:spacing w:val="-4"/>
        </w:rPr>
        <w:t xml:space="preserve"> </w:t>
      </w:r>
      <w:r>
        <w:t>to</w:t>
      </w:r>
      <w:r>
        <w:rPr>
          <w:spacing w:val="-1"/>
        </w:rPr>
        <w:t xml:space="preserve"> </w:t>
      </w:r>
      <w:r>
        <w:t>perform</w:t>
      </w:r>
      <w:r>
        <w:rPr>
          <w:spacing w:val="-5"/>
        </w:rPr>
        <w:t xml:space="preserve"> </w:t>
      </w:r>
      <w:r>
        <w:t>improperly</w:t>
      </w:r>
      <w:r>
        <w:rPr>
          <w:spacing w:val="-3"/>
        </w:rPr>
        <w:t xml:space="preserve"> </w:t>
      </w:r>
      <w:r>
        <w:t>a</w:t>
      </w:r>
      <w:r>
        <w:rPr>
          <w:spacing w:val="-3"/>
        </w:rPr>
        <w:t xml:space="preserve"> </w:t>
      </w:r>
      <w:r>
        <w:t>relevant</w:t>
      </w:r>
      <w:r>
        <w:rPr>
          <w:spacing w:val="-5"/>
        </w:rPr>
        <w:t xml:space="preserve"> </w:t>
      </w:r>
      <w:r>
        <w:t>function</w:t>
      </w:r>
      <w:r>
        <w:rPr>
          <w:spacing w:val="-6"/>
        </w:rPr>
        <w:t xml:space="preserve"> </w:t>
      </w:r>
      <w:r>
        <w:t>or activity; or</w:t>
      </w:r>
    </w:p>
    <w:p w14:paraId="624AE1B7" w14:textId="77777777" w:rsidR="00E35620" w:rsidRDefault="00290450">
      <w:pPr>
        <w:pStyle w:val="ListParagraph"/>
        <w:numPr>
          <w:ilvl w:val="0"/>
          <w:numId w:val="36"/>
        </w:numPr>
        <w:tabs>
          <w:tab w:val="left" w:pos="3653"/>
        </w:tabs>
        <w:spacing w:before="99"/>
        <w:ind w:left="3436" w:right="1002" w:firstLine="0"/>
        <w:jc w:val="left"/>
      </w:pPr>
      <w:r>
        <w:t>reward</w:t>
      </w:r>
      <w:r>
        <w:rPr>
          <w:spacing w:val="-7"/>
        </w:rPr>
        <w:t xml:space="preserve"> </w:t>
      </w:r>
      <w:r>
        <w:t>that</w:t>
      </w:r>
      <w:r>
        <w:rPr>
          <w:spacing w:val="-4"/>
        </w:rPr>
        <w:t xml:space="preserve"> </w:t>
      </w:r>
      <w:r>
        <w:t>person</w:t>
      </w:r>
      <w:r>
        <w:rPr>
          <w:spacing w:val="-6"/>
        </w:rPr>
        <w:t xml:space="preserve"> </w:t>
      </w:r>
      <w:r>
        <w:t>for</w:t>
      </w:r>
      <w:r>
        <w:rPr>
          <w:spacing w:val="-4"/>
        </w:rPr>
        <w:t xml:space="preserve"> </w:t>
      </w:r>
      <w:r>
        <w:t>improper</w:t>
      </w:r>
      <w:r>
        <w:rPr>
          <w:spacing w:val="-4"/>
        </w:rPr>
        <w:t xml:space="preserve"> </w:t>
      </w:r>
      <w:r>
        <w:t>performance</w:t>
      </w:r>
      <w:r>
        <w:rPr>
          <w:spacing w:val="-5"/>
        </w:rPr>
        <w:t xml:space="preserve"> </w:t>
      </w:r>
      <w:r>
        <w:t>of</w:t>
      </w:r>
      <w:r>
        <w:rPr>
          <w:spacing w:val="-4"/>
        </w:rPr>
        <w:t xml:space="preserve"> </w:t>
      </w:r>
      <w:r>
        <w:t>a</w:t>
      </w:r>
      <w:r>
        <w:rPr>
          <w:spacing w:val="-8"/>
        </w:rPr>
        <w:t xml:space="preserve"> </w:t>
      </w:r>
      <w:r>
        <w:t xml:space="preserve">relevant function or </w:t>
      </w:r>
      <w:proofErr w:type="gramStart"/>
      <w:r>
        <w:t>activity;</w:t>
      </w:r>
      <w:proofErr w:type="gramEnd"/>
    </w:p>
    <w:p w14:paraId="6DC21DEB" w14:textId="77777777" w:rsidR="00E35620" w:rsidRDefault="00290450">
      <w:pPr>
        <w:pStyle w:val="ListParagraph"/>
        <w:numPr>
          <w:ilvl w:val="0"/>
          <w:numId w:val="49"/>
        </w:numPr>
        <w:tabs>
          <w:tab w:val="left" w:pos="3662"/>
          <w:tab w:val="left" w:pos="3664"/>
        </w:tabs>
        <w:spacing w:before="121"/>
        <w:ind w:left="3664" w:right="562" w:hanging="284"/>
        <w:jc w:val="both"/>
      </w:pPr>
      <w:r>
        <w:t xml:space="preserve">to directly or indirectly request, agree to receive or accept any financial or other advantage as an inducement or a reward for improper performance of a relevant function or activity in con- </w:t>
      </w:r>
      <w:proofErr w:type="spellStart"/>
      <w:r>
        <w:t>nection</w:t>
      </w:r>
      <w:proofErr w:type="spellEnd"/>
      <w:r>
        <w:t xml:space="preserve"> with this </w:t>
      </w:r>
      <w:proofErr w:type="gramStart"/>
      <w:r>
        <w:t>Agreement;</w:t>
      </w:r>
      <w:proofErr w:type="gramEnd"/>
    </w:p>
    <w:p w14:paraId="4B02BB8E" w14:textId="77777777" w:rsidR="00E35620" w:rsidRDefault="00290450">
      <w:pPr>
        <w:pStyle w:val="ListParagraph"/>
        <w:numPr>
          <w:ilvl w:val="0"/>
          <w:numId w:val="49"/>
        </w:numPr>
        <w:tabs>
          <w:tab w:val="left" w:pos="4156"/>
        </w:tabs>
        <w:spacing w:before="118"/>
        <w:ind w:left="4156" w:hanging="720"/>
        <w:jc w:val="left"/>
      </w:pPr>
      <w:r>
        <w:t>committing</w:t>
      </w:r>
      <w:r>
        <w:rPr>
          <w:spacing w:val="-6"/>
        </w:rPr>
        <w:t xml:space="preserve"> </w:t>
      </w:r>
      <w:r>
        <w:t>any</w:t>
      </w:r>
      <w:r>
        <w:rPr>
          <w:spacing w:val="-5"/>
        </w:rPr>
        <w:t xml:space="preserve"> </w:t>
      </w:r>
      <w:r>
        <w:rPr>
          <w:spacing w:val="-2"/>
        </w:rPr>
        <w:t>offence:</w:t>
      </w:r>
    </w:p>
    <w:p w14:paraId="42E201BD" w14:textId="77777777" w:rsidR="00E35620" w:rsidRDefault="00290450">
      <w:pPr>
        <w:pStyle w:val="ListParagraph"/>
        <w:numPr>
          <w:ilvl w:val="1"/>
          <w:numId w:val="49"/>
        </w:numPr>
        <w:tabs>
          <w:tab w:val="left" w:pos="3602"/>
        </w:tabs>
        <w:spacing w:before="121"/>
        <w:ind w:right="1214" w:firstLine="0"/>
      </w:pPr>
      <w:r>
        <w:t>under</w:t>
      </w:r>
      <w:r>
        <w:rPr>
          <w:spacing w:val="-2"/>
        </w:rPr>
        <w:t xml:space="preserve"> </w:t>
      </w:r>
      <w:r>
        <w:t>the</w:t>
      </w:r>
      <w:r>
        <w:rPr>
          <w:spacing w:val="-4"/>
        </w:rPr>
        <w:t xml:space="preserve"> </w:t>
      </w:r>
      <w:r>
        <w:t>Bribery</w:t>
      </w:r>
      <w:r>
        <w:rPr>
          <w:spacing w:val="-4"/>
        </w:rPr>
        <w:t xml:space="preserve"> </w:t>
      </w:r>
      <w:r>
        <w:t>Act</w:t>
      </w:r>
      <w:r>
        <w:rPr>
          <w:spacing w:val="-4"/>
        </w:rPr>
        <w:t xml:space="preserve"> </w:t>
      </w:r>
      <w:r>
        <w:t>2010</w:t>
      </w:r>
      <w:r>
        <w:rPr>
          <w:spacing w:val="-4"/>
        </w:rPr>
        <w:t xml:space="preserve"> </w:t>
      </w:r>
      <w:r>
        <w:t>(or</w:t>
      </w:r>
      <w:r>
        <w:rPr>
          <w:spacing w:val="-5"/>
        </w:rPr>
        <w:t xml:space="preserve"> </w:t>
      </w:r>
      <w:r>
        <w:t>any</w:t>
      </w:r>
      <w:r>
        <w:rPr>
          <w:spacing w:val="-2"/>
        </w:rPr>
        <w:t xml:space="preserve"> </w:t>
      </w:r>
      <w:r>
        <w:t>legislation</w:t>
      </w:r>
      <w:r>
        <w:rPr>
          <w:spacing w:val="-6"/>
        </w:rPr>
        <w:t xml:space="preserve"> </w:t>
      </w:r>
      <w:r>
        <w:t>repealed</w:t>
      </w:r>
      <w:r>
        <w:rPr>
          <w:spacing w:val="-3"/>
        </w:rPr>
        <w:t xml:space="preserve"> </w:t>
      </w:r>
      <w:r>
        <w:t>or revoked by such Act); or</w:t>
      </w:r>
    </w:p>
    <w:p w14:paraId="7369909D" w14:textId="77777777" w:rsidR="00E35620" w:rsidRDefault="00290450">
      <w:pPr>
        <w:pStyle w:val="ListParagraph"/>
        <w:numPr>
          <w:ilvl w:val="1"/>
          <w:numId w:val="49"/>
        </w:numPr>
        <w:tabs>
          <w:tab w:val="left" w:pos="3653"/>
        </w:tabs>
        <w:spacing w:before="120"/>
        <w:ind w:left="3653" w:hanging="217"/>
      </w:pPr>
      <w:r>
        <w:t>under</w:t>
      </w:r>
      <w:r>
        <w:rPr>
          <w:spacing w:val="-6"/>
        </w:rPr>
        <w:t xml:space="preserve"> </w:t>
      </w:r>
      <w:r>
        <w:t>legislation</w:t>
      </w:r>
      <w:r>
        <w:rPr>
          <w:spacing w:val="-6"/>
        </w:rPr>
        <w:t xml:space="preserve"> </w:t>
      </w:r>
      <w:r>
        <w:t>or</w:t>
      </w:r>
      <w:r>
        <w:rPr>
          <w:spacing w:val="-4"/>
        </w:rPr>
        <w:t xml:space="preserve"> </w:t>
      </w:r>
      <w:r>
        <w:t>common</w:t>
      </w:r>
      <w:r>
        <w:rPr>
          <w:spacing w:val="-7"/>
        </w:rPr>
        <w:t xml:space="preserve"> </w:t>
      </w:r>
      <w:r>
        <w:t>law</w:t>
      </w:r>
      <w:r>
        <w:rPr>
          <w:spacing w:val="-5"/>
        </w:rPr>
        <w:t xml:space="preserve"> </w:t>
      </w:r>
      <w:r>
        <w:t>concerning</w:t>
      </w:r>
      <w:r>
        <w:rPr>
          <w:spacing w:val="-5"/>
        </w:rPr>
        <w:t xml:space="preserve"> </w:t>
      </w:r>
      <w:r>
        <w:t>fraudulent</w:t>
      </w:r>
      <w:r>
        <w:rPr>
          <w:spacing w:val="-3"/>
        </w:rPr>
        <w:t xml:space="preserve"> </w:t>
      </w:r>
      <w:r>
        <w:t>acts;</w:t>
      </w:r>
      <w:r>
        <w:rPr>
          <w:spacing w:val="-5"/>
        </w:rPr>
        <w:t xml:space="preserve"> or</w:t>
      </w:r>
    </w:p>
    <w:p w14:paraId="33DDD8E3" w14:textId="77777777" w:rsidR="00E35620" w:rsidRDefault="00290450">
      <w:pPr>
        <w:pStyle w:val="ListParagraph"/>
        <w:numPr>
          <w:ilvl w:val="1"/>
          <w:numId w:val="49"/>
        </w:numPr>
        <w:tabs>
          <w:tab w:val="left" w:pos="3702"/>
        </w:tabs>
        <w:spacing w:before="120"/>
        <w:ind w:right="631" w:firstLine="0"/>
      </w:pPr>
      <w:r>
        <w:t>defrauding,</w:t>
      </w:r>
      <w:r>
        <w:rPr>
          <w:spacing w:val="-4"/>
        </w:rPr>
        <w:t xml:space="preserve"> </w:t>
      </w:r>
      <w:r>
        <w:t>attempting</w:t>
      </w:r>
      <w:r>
        <w:rPr>
          <w:spacing w:val="-6"/>
        </w:rPr>
        <w:t xml:space="preserve"> </w:t>
      </w:r>
      <w:r>
        <w:t>to</w:t>
      </w:r>
      <w:r>
        <w:rPr>
          <w:spacing w:val="-3"/>
        </w:rPr>
        <w:t xml:space="preserve"> </w:t>
      </w:r>
      <w:r>
        <w:t>defraud</w:t>
      </w:r>
      <w:r>
        <w:rPr>
          <w:spacing w:val="-4"/>
        </w:rPr>
        <w:t xml:space="preserve"> </w:t>
      </w:r>
      <w:r>
        <w:t>or</w:t>
      </w:r>
      <w:r>
        <w:rPr>
          <w:spacing w:val="-6"/>
        </w:rPr>
        <w:t xml:space="preserve"> </w:t>
      </w:r>
      <w:r>
        <w:t>conspiring</w:t>
      </w:r>
      <w:r>
        <w:rPr>
          <w:spacing w:val="-4"/>
        </w:rPr>
        <w:t xml:space="preserve"> </w:t>
      </w:r>
      <w:r>
        <w:t>to</w:t>
      </w:r>
      <w:r>
        <w:rPr>
          <w:spacing w:val="-4"/>
        </w:rPr>
        <w:t xml:space="preserve"> </w:t>
      </w:r>
      <w:r>
        <w:t>defraud</w:t>
      </w:r>
      <w:r>
        <w:rPr>
          <w:spacing w:val="-4"/>
        </w:rPr>
        <w:t xml:space="preserve"> </w:t>
      </w:r>
      <w:r>
        <w:t>the Customer; or</w:t>
      </w:r>
    </w:p>
    <w:p w14:paraId="60D64E0F" w14:textId="77777777" w:rsidR="00E35620" w:rsidRDefault="00290450">
      <w:pPr>
        <w:pStyle w:val="ListParagraph"/>
        <w:numPr>
          <w:ilvl w:val="1"/>
          <w:numId w:val="49"/>
        </w:numPr>
        <w:tabs>
          <w:tab w:val="left" w:pos="3701"/>
        </w:tabs>
        <w:spacing w:before="121"/>
        <w:ind w:right="641" w:firstLine="0"/>
      </w:pPr>
      <w:r>
        <w:t>any</w:t>
      </w:r>
      <w:r>
        <w:rPr>
          <w:spacing w:val="-4"/>
        </w:rPr>
        <w:t xml:space="preserve"> </w:t>
      </w:r>
      <w:r>
        <w:t>activity,</w:t>
      </w:r>
      <w:r>
        <w:rPr>
          <w:spacing w:val="-2"/>
        </w:rPr>
        <w:t xml:space="preserve"> </w:t>
      </w:r>
      <w:r>
        <w:t>practice</w:t>
      </w:r>
      <w:r>
        <w:rPr>
          <w:spacing w:val="-4"/>
        </w:rPr>
        <w:t xml:space="preserve"> </w:t>
      </w:r>
      <w:r>
        <w:t>or</w:t>
      </w:r>
      <w:r>
        <w:rPr>
          <w:spacing w:val="-4"/>
        </w:rPr>
        <w:t xml:space="preserve"> </w:t>
      </w:r>
      <w:r>
        <w:t>conduct</w:t>
      </w:r>
      <w:r>
        <w:rPr>
          <w:spacing w:val="-4"/>
        </w:rPr>
        <w:t xml:space="preserve"> </w:t>
      </w:r>
      <w:r>
        <w:t>which</w:t>
      </w:r>
      <w:r>
        <w:rPr>
          <w:spacing w:val="-4"/>
        </w:rPr>
        <w:t xml:space="preserve"> </w:t>
      </w:r>
      <w:r>
        <w:t>would</w:t>
      </w:r>
      <w:r>
        <w:rPr>
          <w:spacing w:val="-4"/>
        </w:rPr>
        <w:t xml:space="preserve"> </w:t>
      </w:r>
      <w:r>
        <w:t>constitute</w:t>
      </w:r>
      <w:r>
        <w:rPr>
          <w:spacing w:val="-4"/>
        </w:rPr>
        <w:t xml:space="preserve"> </w:t>
      </w:r>
      <w:r>
        <w:t>one</w:t>
      </w:r>
      <w:r>
        <w:rPr>
          <w:spacing w:val="-4"/>
        </w:rPr>
        <w:t xml:space="preserve"> </w:t>
      </w:r>
      <w:r>
        <w:t xml:space="preserve">of the offences listed under (c) above if such activity, practice or conduct had been carried out in the </w:t>
      </w:r>
      <w:proofErr w:type="gramStart"/>
      <w:r>
        <w:t>UK;</w:t>
      </w:r>
      <w:proofErr w:type="gramEnd"/>
    </w:p>
    <w:p w14:paraId="187D8E3D" w14:textId="77777777" w:rsidR="00E35620" w:rsidRDefault="00E35620">
      <w:pPr>
        <w:sectPr w:rsidR="00E35620">
          <w:type w:val="continuous"/>
          <w:pgSz w:w="11910" w:h="16840"/>
          <w:pgMar w:top="1320" w:right="760" w:bottom="280" w:left="1180" w:header="720" w:footer="720" w:gutter="0"/>
          <w:cols w:space="720"/>
        </w:sectPr>
      </w:pPr>
    </w:p>
    <w:p w14:paraId="23C66625" w14:textId="77777777" w:rsidR="00E35620" w:rsidRDefault="00290450">
      <w:pPr>
        <w:pStyle w:val="Heading3"/>
        <w:spacing w:before="118"/>
        <w:ind w:right="-6"/>
      </w:pPr>
      <w:r>
        <w:rPr>
          <w:spacing w:val="-2"/>
        </w:rPr>
        <w:t>“Protected Measures”</w:t>
      </w:r>
    </w:p>
    <w:p w14:paraId="0D4964D3" w14:textId="77777777" w:rsidR="00E35620" w:rsidRDefault="00E35620">
      <w:pPr>
        <w:pStyle w:val="BodyText"/>
        <w:rPr>
          <w:b/>
        </w:rPr>
      </w:pPr>
    </w:p>
    <w:p w14:paraId="53AD9BC9" w14:textId="77777777" w:rsidR="00E35620" w:rsidRDefault="00E35620">
      <w:pPr>
        <w:pStyle w:val="BodyText"/>
        <w:rPr>
          <w:b/>
        </w:rPr>
      </w:pPr>
    </w:p>
    <w:p w14:paraId="463E6382" w14:textId="77777777" w:rsidR="00E35620" w:rsidRDefault="00E35620">
      <w:pPr>
        <w:pStyle w:val="BodyText"/>
        <w:rPr>
          <w:b/>
        </w:rPr>
      </w:pPr>
    </w:p>
    <w:p w14:paraId="627C44DF" w14:textId="77777777" w:rsidR="00E35620" w:rsidRDefault="00E35620">
      <w:pPr>
        <w:pStyle w:val="BodyText"/>
        <w:rPr>
          <w:b/>
        </w:rPr>
      </w:pPr>
    </w:p>
    <w:p w14:paraId="546B0643" w14:textId="77777777" w:rsidR="00E35620" w:rsidRDefault="00E35620">
      <w:pPr>
        <w:pStyle w:val="BodyText"/>
        <w:rPr>
          <w:b/>
        </w:rPr>
      </w:pPr>
    </w:p>
    <w:p w14:paraId="28DC1DB8" w14:textId="77777777" w:rsidR="00E35620" w:rsidRDefault="00E35620">
      <w:pPr>
        <w:pStyle w:val="BodyText"/>
        <w:spacing w:before="82"/>
        <w:rPr>
          <w:b/>
        </w:rPr>
      </w:pPr>
    </w:p>
    <w:p w14:paraId="1F6CEC78" w14:textId="77777777" w:rsidR="00E35620" w:rsidRDefault="00290450">
      <w:pPr>
        <w:ind w:left="1328" w:right="-6"/>
        <w:rPr>
          <w:b/>
        </w:rPr>
      </w:pPr>
      <w:r>
        <w:rPr>
          <w:b/>
        </w:rPr>
        <w:t>"Project</w:t>
      </w:r>
      <w:r>
        <w:rPr>
          <w:b/>
          <w:spacing w:val="-13"/>
        </w:rPr>
        <w:t xml:space="preserve"> </w:t>
      </w:r>
      <w:r>
        <w:rPr>
          <w:b/>
        </w:rPr>
        <w:t xml:space="preserve">Specific </w:t>
      </w:r>
      <w:r>
        <w:rPr>
          <w:b/>
          <w:spacing w:val="-4"/>
        </w:rPr>
        <w:t>IPR"</w:t>
      </w:r>
    </w:p>
    <w:p w14:paraId="30B87C28" w14:textId="77777777" w:rsidR="00E35620" w:rsidRDefault="00290450">
      <w:pPr>
        <w:pStyle w:val="BodyText"/>
        <w:spacing w:before="118" w:line="249" w:lineRule="auto"/>
        <w:ind w:left="577" w:right="599"/>
      </w:pPr>
      <w:r>
        <w:br w:type="column"/>
      </w:r>
      <w:r>
        <w:t xml:space="preserve">means appropriate technical and </w:t>
      </w:r>
      <w:proofErr w:type="spellStart"/>
      <w:r>
        <w:t>organisational</w:t>
      </w:r>
      <w:proofErr w:type="spellEnd"/>
      <w:r>
        <w:t xml:space="preserve"> measures which may include: </w:t>
      </w:r>
      <w:proofErr w:type="spellStart"/>
      <w:r>
        <w:t>pseudonymising</w:t>
      </w:r>
      <w:proofErr w:type="spellEnd"/>
      <w:r>
        <w:t xml:space="preserve"> and encrypting Personal Data, ensuring confidentiality, integrity, availability and resilience of systems and services, ensuring that availability of and access to Personal Data can be restored in a timely manner after an incident,</w:t>
      </w:r>
      <w:r>
        <w:rPr>
          <w:spacing w:val="-4"/>
        </w:rPr>
        <w:t xml:space="preserve"> </w:t>
      </w:r>
      <w:r>
        <w:t>and</w:t>
      </w:r>
      <w:r>
        <w:rPr>
          <w:spacing w:val="-5"/>
        </w:rPr>
        <w:t xml:space="preserve"> </w:t>
      </w:r>
      <w:r>
        <w:t>regularly</w:t>
      </w:r>
      <w:r>
        <w:rPr>
          <w:spacing w:val="-6"/>
        </w:rPr>
        <w:t xml:space="preserve"> </w:t>
      </w:r>
      <w:r>
        <w:t>assessing</w:t>
      </w:r>
      <w:r>
        <w:rPr>
          <w:spacing w:val="-5"/>
        </w:rPr>
        <w:t xml:space="preserve"> </w:t>
      </w:r>
      <w:r>
        <w:t>and</w:t>
      </w:r>
      <w:r>
        <w:rPr>
          <w:spacing w:val="-6"/>
        </w:rPr>
        <w:t xml:space="preserve"> </w:t>
      </w:r>
      <w:r>
        <w:t>evaluating</w:t>
      </w:r>
      <w:r>
        <w:rPr>
          <w:spacing w:val="-7"/>
        </w:rPr>
        <w:t xml:space="preserve"> </w:t>
      </w:r>
      <w:r>
        <w:t>the</w:t>
      </w:r>
      <w:r>
        <w:rPr>
          <w:spacing w:val="-6"/>
        </w:rPr>
        <w:t xml:space="preserve"> </w:t>
      </w:r>
      <w:r>
        <w:t>effectiveness of the such measures adopted by it including those outlined in Contract Schedule 4 (Security);</w:t>
      </w:r>
    </w:p>
    <w:p w14:paraId="307FC5BA" w14:textId="77777777" w:rsidR="00E35620" w:rsidRDefault="00290450">
      <w:pPr>
        <w:pStyle w:val="BodyText"/>
        <w:spacing w:line="264" w:lineRule="exact"/>
        <w:ind w:left="577"/>
      </w:pPr>
      <w:r>
        <w:rPr>
          <w:spacing w:val="-2"/>
        </w:rPr>
        <w:t>means:</w:t>
      </w:r>
    </w:p>
    <w:p w14:paraId="30D13714" w14:textId="77777777" w:rsidR="00E35620" w:rsidRDefault="00E35620">
      <w:pPr>
        <w:spacing w:line="264" w:lineRule="exact"/>
        <w:sectPr w:rsidR="00E35620">
          <w:type w:val="continuous"/>
          <w:pgSz w:w="11910" w:h="16840"/>
          <w:pgMar w:top="1320" w:right="760" w:bottom="280" w:left="1180" w:header="720" w:footer="720" w:gutter="0"/>
          <w:cols w:num="2" w:space="720" w:equalWidth="0">
            <w:col w:w="2819" w:space="40"/>
            <w:col w:w="7111"/>
          </w:cols>
        </w:sectPr>
      </w:pPr>
    </w:p>
    <w:p w14:paraId="653AD12E" w14:textId="77777777" w:rsidR="00E35620" w:rsidRDefault="00290450">
      <w:pPr>
        <w:pStyle w:val="ListParagraph"/>
        <w:numPr>
          <w:ilvl w:val="2"/>
          <w:numId w:val="49"/>
        </w:numPr>
        <w:tabs>
          <w:tab w:val="left" w:pos="3657"/>
        </w:tabs>
        <w:spacing w:before="41"/>
        <w:ind w:right="670" w:firstLine="0"/>
      </w:pPr>
      <w:r>
        <w:lastRenderedPageBreak/>
        <w:t>Intellectual</w:t>
      </w:r>
      <w:r>
        <w:rPr>
          <w:spacing w:val="-6"/>
        </w:rPr>
        <w:t xml:space="preserve"> </w:t>
      </w:r>
      <w:r>
        <w:t>Property</w:t>
      </w:r>
      <w:r>
        <w:rPr>
          <w:spacing w:val="-4"/>
        </w:rPr>
        <w:t xml:space="preserve"> </w:t>
      </w:r>
      <w:r>
        <w:t>Rights</w:t>
      </w:r>
      <w:r>
        <w:rPr>
          <w:spacing w:val="-2"/>
        </w:rPr>
        <w:t xml:space="preserve"> </w:t>
      </w:r>
      <w:r>
        <w:t>in</w:t>
      </w:r>
      <w:r>
        <w:rPr>
          <w:spacing w:val="-5"/>
        </w:rPr>
        <w:t xml:space="preserve"> </w:t>
      </w:r>
      <w:r>
        <w:t>items</w:t>
      </w:r>
      <w:r>
        <w:rPr>
          <w:spacing w:val="-5"/>
        </w:rPr>
        <w:t xml:space="preserve"> </w:t>
      </w:r>
      <w:r>
        <w:t>created</w:t>
      </w:r>
      <w:r>
        <w:rPr>
          <w:spacing w:val="-3"/>
        </w:rPr>
        <w:t xml:space="preserve"> </w:t>
      </w:r>
      <w:r>
        <w:t>by</w:t>
      </w:r>
      <w:r>
        <w:rPr>
          <w:spacing w:val="-5"/>
        </w:rPr>
        <w:t xml:space="preserve"> </w:t>
      </w:r>
      <w:r>
        <w:t>the</w:t>
      </w:r>
      <w:r>
        <w:rPr>
          <w:spacing w:val="-5"/>
        </w:rPr>
        <w:t xml:space="preserve"> </w:t>
      </w:r>
      <w:r>
        <w:t>Supplier</w:t>
      </w:r>
      <w:r>
        <w:rPr>
          <w:spacing w:val="-3"/>
        </w:rPr>
        <w:t xml:space="preserve"> </w:t>
      </w:r>
      <w:r>
        <w:t>(or by a third party on behalf of the Supplier) specifically for the purposes of this Contract and updates and amendments of these items including (but not limited to) database schema; and/or</w:t>
      </w:r>
    </w:p>
    <w:p w14:paraId="1C77C687" w14:textId="77777777" w:rsidR="00E35620" w:rsidRDefault="00290450">
      <w:pPr>
        <w:pStyle w:val="ListParagraph"/>
        <w:numPr>
          <w:ilvl w:val="2"/>
          <w:numId w:val="49"/>
        </w:numPr>
        <w:tabs>
          <w:tab w:val="left" w:pos="3667"/>
        </w:tabs>
        <w:spacing w:before="119"/>
        <w:ind w:right="710" w:firstLine="0"/>
        <w:jc w:val="both"/>
      </w:pPr>
      <w:r>
        <w:t>IPR</w:t>
      </w:r>
      <w:r>
        <w:rPr>
          <w:spacing w:val="-3"/>
        </w:rPr>
        <w:t xml:space="preserve"> </w:t>
      </w:r>
      <w:r>
        <w:t>in</w:t>
      </w:r>
      <w:r>
        <w:rPr>
          <w:spacing w:val="-6"/>
        </w:rPr>
        <w:t xml:space="preserve"> </w:t>
      </w:r>
      <w:r>
        <w:t>or</w:t>
      </w:r>
      <w:r>
        <w:rPr>
          <w:spacing w:val="-3"/>
        </w:rPr>
        <w:t xml:space="preserve"> </w:t>
      </w:r>
      <w:r>
        <w:t>arising</w:t>
      </w:r>
      <w:r>
        <w:rPr>
          <w:spacing w:val="-4"/>
        </w:rPr>
        <w:t xml:space="preserve"> </w:t>
      </w:r>
      <w:r>
        <w:t>as</w:t>
      </w:r>
      <w:r>
        <w:rPr>
          <w:spacing w:val="-3"/>
        </w:rPr>
        <w:t xml:space="preserve"> </w:t>
      </w:r>
      <w:r>
        <w:t>a</w:t>
      </w:r>
      <w:r>
        <w:rPr>
          <w:spacing w:val="-3"/>
        </w:rPr>
        <w:t xml:space="preserve"> </w:t>
      </w:r>
      <w:r>
        <w:t>result</w:t>
      </w:r>
      <w:r>
        <w:rPr>
          <w:spacing w:val="-3"/>
        </w:rPr>
        <w:t xml:space="preserve"> </w:t>
      </w:r>
      <w:r>
        <w:t>of</w:t>
      </w:r>
      <w:r>
        <w:rPr>
          <w:spacing w:val="-5"/>
        </w:rPr>
        <w:t xml:space="preserve"> </w:t>
      </w:r>
      <w:r>
        <w:t>the</w:t>
      </w:r>
      <w:r>
        <w:rPr>
          <w:spacing w:val="-3"/>
        </w:rPr>
        <w:t xml:space="preserve"> </w:t>
      </w:r>
      <w:r>
        <w:t>performance</w:t>
      </w:r>
      <w:r>
        <w:rPr>
          <w:spacing w:val="-5"/>
        </w:rPr>
        <w:t xml:space="preserve"> </w:t>
      </w:r>
      <w:r>
        <w:t>of</w:t>
      </w:r>
      <w:r>
        <w:rPr>
          <w:spacing w:val="-3"/>
        </w:rPr>
        <w:t xml:space="preserve"> </w:t>
      </w:r>
      <w:r>
        <w:t>the</w:t>
      </w:r>
      <w:r>
        <w:rPr>
          <w:spacing w:val="-3"/>
        </w:rPr>
        <w:t xml:space="preserve"> </w:t>
      </w:r>
      <w:r>
        <w:t>Suppliers obligations</w:t>
      </w:r>
      <w:r>
        <w:rPr>
          <w:spacing w:val="-4"/>
        </w:rPr>
        <w:t xml:space="preserve"> </w:t>
      </w:r>
      <w:r>
        <w:t>under</w:t>
      </w:r>
      <w:r>
        <w:rPr>
          <w:spacing w:val="-1"/>
        </w:rPr>
        <w:t xml:space="preserve"> </w:t>
      </w:r>
      <w:r>
        <w:t>this</w:t>
      </w:r>
      <w:r>
        <w:rPr>
          <w:spacing w:val="-1"/>
        </w:rPr>
        <w:t xml:space="preserve"> </w:t>
      </w:r>
      <w:r>
        <w:t>Contract</w:t>
      </w:r>
      <w:r>
        <w:rPr>
          <w:spacing w:val="-1"/>
        </w:rPr>
        <w:t xml:space="preserve"> </w:t>
      </w:r>
      <w:r>
        <w:t>and</w:t>
      </w:r>
      <w:r>
        <w:rPr>
          <w:spacing w:val="-2"/>
        </w:rPr>
        <w:t xml:space="preserve"> </w:t>
      </w:r>
      <w:r>
        <w:t>all</w:t>
      </w:r>
      <w:r>
        <w:rPr>
          <w:spacing w:val="-1"/>
        </w:rPr>
        <w:t xml:space="preserve"> </w:t>
      </w:r>
      <w:r>
        <w:t>updates and</w:t>
      </w:r>
      <w:r>
        <w:rPr>
          <w:spacing w:val="-2"/>
        </w:rPr>
        <w:t xml:space="preserve"> </w:t>
      </w:r>
      <w:r>
        <w:t xml:space="preserve">amendments to the same; but shall not include the Supplier Background </w:t>
      </w:r>
      <w:proofErr w:type="gramStart"/>
      <w:r>
        <w:t>IPR;</w:t>
      </w:r>
      <w:proofErr w:type="gramEnd"/>
    </w:p>
    <w:p w14:paraId="3A07E356" w14:textId="77777777" w:rsidR="00E35620" w:rsidRDefault="00290450">
      <w:pPr>
        <w:spacing w:before="120"/>
        <w:ind w:left="1328"/>
        <w:jc w:val="both"/>
      </w:pPr>
      <w:r>
        <w:rPr>
          <w:b/>
        </w:rPr>
        <w:t>"Quality</w:t>
      </w:r>
      <w:r>
        <w:rPr>
          <w:b/>
          <w:spacing w:val="-4"/>
        </w:rPr>
        <w:t xml:space="preserve"> </w:t>
      </w:r>
      <w:r>
        <w:rPr>
          <w:b/>
        </w:rPr>
        <w:t>Standards</w:t>
      </w:r>
      <w:proofErr w:type="gramStart"/>
      <w:r>
        <w:rPr>
          <w:b/>
        </w:rPr>
        <w:t>"</w:t>
      </w:r>
      <w:r>
        <w:rPr>
          <w:b/>
          <w:spacing w:val="59"/>
          <w:w w:val="150"/>
        </w:rPr>
        <w:t xml:space="preserve">  </w:t>
      </w:r>
      <w:r>
        <w:t>means</w:t>
      </w:r>
      <w:proofErr w:type="gramEnd"/>
      <w:r>
        <w:rPr>
          <w:spacing w:val="-4"/>
        </w:rPr>
        <w:t xml:space="preserve"> any:</w:t>
      </w:r>
    </w:p>
    <w:p w14:paraId="5BA94038" w14:textId="77777777" w:rsidR="00E35620" w:rsidRDefault="00290450">
      <w:pPr>
        <w:pStyle w:val="ListParagraph"/>
        <w:numPr>
          <w:ilvl w:val="3"/>
          <w:numId w:val="49"/>
        </w:numPr>
        <w:tabs>
          <w:tab w:val="left" w:pos="4875"/>
        </w:tabs>
        <w:spacing w:before="110" w:line="230" w:lineRule="auto"/>
        <w:ind w:right="625" w:firstLine="0"/>
        <w:jc w:val="both"/>
      </w:pPr>
      <w:r>
        <w:t>standards published by BSI British Standards, the National</w:t>
      </w:r>
      <w:r>
        <w:rPr>
          <w:spacing w:val="-11"/>
        </w:rPr>
        <w:t xml:space="preserve"> </w:t>
      </w:r>
      <w:r>
        <w:t>Standards</w:t>
      </w:r>
      <w:r>
        <w:rPr>
          <w:spacing w:val="-11"/>
        </w:rPr>
        <w:t xml:space="preserve"> </w:t>
      </w:r>
      <w:r>
        <w:t>Body</w:t>
      </w:r>
      <w:r>
        <w:rPr>
          <w:spacing w:val="-10"/>
        </w:rPr>
        <w:t xml:space="preserve"> </w:t>
      </w:r>
      <w:r>
        <w:t>of</w:t>
      </w:r>
      <w:r>
        <w:rPr>
          <w:spacing w:val="-13"/>
        </w:rPr>
        <w:t xml:space="preserve"> </w:t>
      </w:r>
      <w:r>
        <w:t>the</w:t>
      </w:r>
      <w:r>
        <w:rPr>
          <w:spacing w:val="-10"/>
        </w:rPr>
        <w:t xml:space="preserve"> </w:t>
      </w:r>
      <w:r>
        <w:t>United</w:t>
      </w:r>
      <w:r>
        <w:rPr>
          <w:spacing w:val="-11"/>
        </w:rPr>
        <w:t xml:space="preserve"> </w:t>
      </w:r>
      <w:r>
        <w:t>Kingdom,</w:t>
      </w:r>
      <w:r>
        <w:rPr>
          <w:spacing w:val="-13"/>
        </w:rPr>
        <w:t xml:space="preserve"> </w:t>
      </w:r>
      <w:r>
        <w:t>the</w:t>
      </w:r>
      <w:r>
        <w:rPr>
          <w:spacing w:val="-10"/>
        </w:rPr>
        <w:t xml:space="preserve"> </w:t>
      </w:r>
      <w:r>
        <w:t>Inter- national</w:t>
      </w:r>
      <w:r>
        <w:rPr>
          <w:spacing w:val="-7"/>
        </w:rPr>
        <w:t xml:space="preserve"> </w:t>
      </w:r>
      <w:r>
        <w:t>Organisation</w:t>
      </w:r>
      <w:r>
        <w:rPr>
          <w:spacing w:val="-7"/>
        </w:rPr>
        <w:t xml:space="preserve"> </w:t>
      </w:r>
      <w:r>
        <w:t>for</w:t>
      </w:r>
      <w:r>
        <w:rPr>
          <w:spacing w:val="-6"/>
        </w:rPr>
        <w:t xml:space="preserve"> </w:t>
      </w:r>
      <w:proofErr w:type="spellStart"/>
      <w:r>
        <w:t>Standardisation</w:t>
      </w:r>
      <w:proofErr w:type="spellEnd"/>
      <w:r>
        <w:rPr>
          <w:spacing w:val="-7"/>
        </w:rPr>
        <w:t xml:space="preserve"> </w:t>
      </w:r>
      <w:r>
        <w:t>or</w:t>
      </w:r>
      <w:r>
        <w:rPr>
          <w:spacing w:val="-9"/>
        </w:rPr>
        <w:t xml:space="preserve"> </w:t>
      </w:r>
      <w:r>
        <w:t>other</w:t>
      </w:r>
      <w:r>
        <w:rPr>
          <w:spacing w:val="-6"/>
        </w:rPr>
        <w:t xml:space="preserve"> </w:t>
      </w:r>
      <w:proofErr w:type="spellStart"/>
      <w:r>
        <w:t>reputa</w:t>
      </w:r>
      <w:proofErr w:type="spellEnd"/>
      <w:r>
        <w:t xml:space="preserve">- </w:t>
      </w:r>
      <w:proofErr w:type="spellStart"/>
      <w:r>
        <w:t>ble</w:t>
      </w:r>
      <w:proofErr w:type="spellEnd"/>
      <w:r>
        <w:t xml:space="preserve"> or equivalent bodies (and their successor bodies) that a</w:t>
      </w:r>
      <w:r>
        <w:rPr>
          <w:spacing w:val="-1"/>
        </w:rPr>
        <w:t xml:space="preserve"> </w:t>
      </w:r>
      <w:r>
        <w:t>skilled</w:t>
      </w:r>
      <w:r>
        <w:rPr>
          <w:spacing w:val="-1"/>
        </w:rPr>
        <w:t xml:space="preserve"> </w:t>
      </w:r>
      <w:r>
        <w:t>and</w:t>
      </w:r>
      <w:r>
        <w:rPr>
          <w:spacing w:val="-1"/>
        </w:rPr>
        <w:t xml:space="preserve"> </w:t>
      </w:r>
      <w:r>
        <w:t>experienced</w:t>
      </w:r>
      <w:r>
        <w:rPr>
          <w:spacing w:val="-1"/>
        </w:rPr>
        <w:t xml:space="preserve"> </w:t>
      </w:r>
      <w:r>
        <w:t>operator in</w:t>
      </w:r>
      <w:r>
        <w:rPr>
          <w:spacing w:val="-2"/>
        </w:rPr>
        <w:t xml:space="preserve"> </w:t>
      </w:r>
      <w:r>
        <w:t>the same type</w:t>
      </w:r>
      <w:r>
        <w:rPr>
          <w:spacing w:val="-3"/>
        </w:rPr>
        <w:t xml:space="preserve"> </w:t>
      </w:r>
      <w:r>
        <w:t>of</w:t>
      </w:r>
      <w:r>
        <w:rPr>
          <w:spacing w:val="-1"/>
        </w:rPr>
        <w:t xml:space="preserve"> </w:t>
      </w:r>
      <w:r>
        <w:t xml:space="preserve">in- </w:t>
      </w:r>
      <w:proofErr w:type="spellStart"/>
      <w:r>
        <w:t>dustry</w:t>
      </w:r>
      <w:proofErr w:type="spellEnd"/>
      <w:r>
        <w:rPr>
          <w:spacing w:val="-11"/>
        </w:rPr>
        <w:t xml:space="preserve"> </w:t>
      </w:r>
      <w:r>
        <w:t>or</w:t>
      </w:r>
      <w:r>
        <w:rPr>
          <w:spacing w:val="-11"/>
        </w:rPr>
        <w:t xml:space="preserve"> </w:t>
      </w:r>
      <w:r>
        <w:t>business</w:t>
      </w:r>
      <w:r>
        <w:rPr>
          <w:spacing w:val="-11"/>
        </w:rPr>
        <w:t xml:space="preserve"> </w:t>
      </w:r>
      <w:r>
        <w:t>sector</w:t>
      </w:r>
      <w:r>
        <w:rPr>
          <w:spacing w:val="-11"/>
        </w:rPr>
        <w:t xml:space="preserve"> </w:t>
      </w:r>
      <w:r>
        <w:t>as</w:t>
      </w:r>
      <w:r>
        <w:rPr>
          <w:spacing w:val="-13"/>
        </w:rPr>
        <w:t xml:space="preserve"> </w:t>
      </w:r>
      <w:r>
        <w:t>the</w:t>
      </w:r>
      <w:r>
        <w:rPr>
          <w:spacing w:val="-11"/>
        </w:rPr>
        <w:t xml:space="preserve"> </w:t>
      </w:r>
      <w:r>
        <w:t>Supplier</w:t>
      </w:r>
      <w:r>
        <w:rPr>
          <w:spacing w:val="-11"/>
        </w:rPr>
        <w:t xml:space="preserve"> </w:t>
      </w:r>
      <w:r>
        <w:t>would</w:t>
      </w:r>
      <w:r>
        <w:rPr>
          <w:spacing w:val="-12"/>
        </w:rPr>
        <w:t xml:space="preserve"> </w:t>
      </w:r>
      <w:r>
        <w:t xml:space="preserve">reasonably and ordinarily be expected to comply </w:t>
      </w:r>
      <w:proofErr w:type="gramStart"/>
      <w:r>
        <w:t>with;</w:t>
      </w:r>
      <w:proofErr w:type="gramEnd"/>
    </w:p>
    <w:p w14:paraId="0711865B" w14:textId="77777777" w:rsidR="00E35620" w:rsidRDefault="00290450">
      <w:pPr>
        <w:pStyle w:val="ListParagraph"/>
        <w:numPr>
          <w:ilvl w:val="3"/>
          <w:numId w:val="49"/>
        </w:numPr>
        <w:tabs>
          <w:tab w:val="left" w:pos="4874"/>
        </w:tabs>
        <w:spacing w:before="122" w:line="249" w:lineRule="auto"/>
        <w:ind w:left="4211" w:right="629" w:firstLine="0"/>
        <w:jc w:val="both"/>
      </w:pPr>
      <w:r>
        <w:t xml:space="preserve">standards detailed in the specification in DMP Schedule 2 (Goods and/or Services and Key Performance </w:t>
      </w:r>
      <w:r>
        <w:rPr>
          <w:spacing w:val="-2"/>
        </w:rPr>
        <w:t>Indicators</w:t>
      </w:r>
      <w:proofErr w:type="gramStart"/>
      <w:r>
        <w:rPr>
          <w:spacing w:val="-2"/>
        </w:rPr>
        <w:t>);</w:t>
      </w:r>
      <w:proofErr w:type="gramEnd"/>
    </w:p>
    <w:p w14:paraId="465BF4A6" w14:textId="77777777" w:rsidR="00E35620" w:rsidRDefault="00290450">
      <w:pPr>
        <w:pStyle w:val="ListParagraph"/>
        <w:numPr>
          <w:ilvl w:val="3"/>
          <w:numId w:val="49"/>
        </w:numPr>
        <w:tabs>
          <w:tab w:val="left" w:pos="4876"/>
        </w:tabs>
        <w:spacing w:before="94" w:line="230" w:lineRule="auto"/>
        <w:ind w:right="625" w:firstLine="0"/>
        <w:jc w:val="both"/>
      </w:pPr>
      <w:r>
        <w:t>standards detailed by the Customer in the Con</w:t>
      </w:r>
      <w:proofErr w:type="gramStart"/>
      <w:r>
        <w:t>- tract</w:t>
      </w:r>
      <w:proofErr w:type="gramEnd"/>
      <w:r>
        <w:rPr>
          <w:spacing w:val="-9"/>
        </w:rPr>
        <w:t xml:space="preserve"> </w:t>
      </w:r>
      <w:r>
        <w:t>Order</w:t>
      </w:r>
      <w:r>
        <w:rPr>
          <w:spacing w:val="-7"/>
        </w:rPr>
        <w:t xml:space="preserve"> </w:t>
      </w:r>
      <w:r>
        <w:t>Form</w:t>
      </w:r>
      <w:r>
        <w:rPr>
          <w:spacing w:val="-9"/>
        </w:rPr>
        <w:t xml:space="preserve"> </w:t>
      </w:r>
      <w:r>
        <w:t>or</w:t>
      </w:r>
      <w:r>
        <w:rPr>
          <w:spacing w:val="-8"/>
        </w:rPr>
        <w:t xml:space="preserve"> </w:t>
      </w:r>
      <w:r>
        <w:t>agreed</w:t>
      </w:r>
      <w:r>
        <w:rPr>
          <w:spacing w:val="-10"/>
        </w:rPr>
        <w:t xml:space="preserve"> </w:t>
      </w:r>
      <w:r>
        <w:t>between</w:t>
      </w:r>
      <w:r>
        <w:rPr>
          <w:spacing w:val="-8"/>
        </w:rPr>
        <w:t xml:space="preserve"> </w:t>
      </w:r>
      <w:r>
        <w:t>the</w:t>
      </w:r>
      <w:r>
        <w:rPr>
          <w:spacing w:val="-10"/>
        </w:rPr>
        <w:t xml:space="preserve"> </w:t>
      </w:r>
      <w:r>
        <w:t>Parties</w:t>
      </w:r>
      <w:r>
        <w:rPr>
          <w:spacing w:val="-10"/>
        </w:rPr>
        <w:t xml:space="preserve"> </w:t>
      </w:r>
      <w:r>
        <w:t>from</w:t>
      </w:r>
      <w:r>
        <w:rPr>
          <w:spacing w:val="-9"/>
        </w:rPr>
        <w:t xml:space="preserve"> </w:t>
      </w:r>
      <w:r>
        <w:t xml:space="preserve">time to </w:t>
      </w:r>
      <w:proofErr w:type="gramStart"/>
      <w:r>
        <w:t>time;</w:t>
      </w:r>
      <w:proofErr w:type="gramEnd"/>
    </w:p>
    <w:p w14:paraId="50C568DC" w14:textId="77777777" w:rsidR="00E35620" w:rsidRDefault="00290450">
      <w:pPr>
        <w:pStyle w:val="ListParagraph"/>
        <w:numPr>
          <w:ilvl w:val="3"/>
          <w:numId w:val="49"/>
        </w:numPr>
        <w:tabs>
          <w:tab w:val="left" w:pos="4875"/>
        </w:tabs>
        <w:spacing w:before="117" w:line="230" w:lineRule="auto"/>
        <w:ind w:right="629" w:firstLine="0"/>
        <w:jc w:val="both"/>
      </w:pPr>
      <w:r>
        <w:t xml:space="preserve">relevant Government codes of practice and </w:t>
      </w:r>
      <w:proofErr w:type="spellStart"/>
      <w:r>
        <w:t>guid</w:t>
      </w:r>
      <w:proofErr w:type="spellEnd"/>
      <w:r>
        <w:t xml:space="preserve">- </w:t>
      </w:r>
      <w:proofErr w:type="spellStart"/>
      <w:r>
        <w:t>ance</w:t>
      </w:r>
      <w:proofErr w:type="spellEnd"/>
      <w:r>
        <w:t xml:space="preserve"> applicable from time to time.</w:t>
      </w:r>
    </w:p>
    <w:p w14:paraId="4054909F" w14:textId="77777777" w:rsidR="00E35620" w:rsidRDefault="00290450">
      <w:pPr>
        <w:pStyle w:val="BodyText"/>
        <w:tabs>
          <w:tab w:val="left" w:pos="3436"/>
        </w:tabs>
        <w:spacing w:before="119"/>
        <w:ind w:left="1328"/>
        <w:jc w:val="both"/>
      </w:pPr>
      <w:r>
        <w:rPr>
          <w:b/>
          <w:spacing w:val="-2"/>
        </w:rPr>
        <w:t>"Recipient"</w:t>
      </w:r>
      <w:r>
        <w:rPr>
          <w:b/>
        </w:rPr>
        <w:tab/>
      </w:r>
      <w:r>
        <w:t>has</w:t>
      </w:r>
      <w:r>
        <w:rPr>
          <w:spacing w:val="-5"/>
        </w:rPr>
        <w:t xml:space="preserve"> </w:t>
      </w:r>
      <w:r>
        <w:t>the</w:t>
      </w:r>
      <w:r>
        <w:rPr>
          <w:spacing w:val="-4"/>
        </w:rPr>
        <w:t xml:space="preserve"> </w:t>
      </w:r>
      <w:r>
        <w:t>meaning</w:t>
      </w:r>
      <w:r>
        <w:rPr>
          <w:spacing w:val="-4"/>
        </w:rPr>
        <w:t xml:space="preserve"> </w:t>
      </w:r>
      <w:r>
        <w:t>given</w:t>
      </w:r>
      <w:r>
        <w:rPr>
          <w:spacing w:val="-2"/>
        </w:rPr>
        <w:t xml:space="preserve"> </w:t>
      </w:r>
      <w:r>
        <w:t>to</w:t>
      </w:r>
      <w:r>
        <w:rPr>
          <w:spacing w:val="-2"/>
        </w:rPr>
        <w:t xml:space="preserve"> </w:t>
      </w:r>
      <w:r>
        <w:t>it</w:t>
      </w:r>
      <w:r>
        <w:rPr>
          <w:spacing w:val="-4"/>
        </w:rPr>
        <w:t xml:space="preserve"> </w:t>
      </w:r>
      <w:r>
        <w:t>in</w:t>
      </w:r>
      <w:r>
        <w:rPr>
          <w:spacing w:val="-2"/>
        </w:rPr>
        <w:t xml:space="preserve"> </w:t>
      </w:r>
      <w:r>
        <w:t>Clauses</w:t>
      </w:r>
      <w:r>
        <w:rPr>
          <w:spacing w:val="-5"/>
        </w:rPr>
        <w:t xml:space="preserve"> </w:t>
      </w:r>
      <w:r>
        <w:t>23.10</w:t>
      </w:r>
      <w:r>
        <w:rPr>
          <w:spacing w:val="-4"/>
        </w:rPr>
        <w:t xml:space="preserve"> </w:t>
      </w:r>
      <w:r>
        <w:t>to</w:t>
      </w:r>
      <w:r>
        <w:rPr>
          <w:spacing w:val="-1"/>
        </w:rPr>
        <w:t xml:space="preserve"> </w:t>
      </w:r>
      <w:r>
        <w:rPr>
          <w:spacing w:val="-2"/>
        </w:rPr>
        <w:t>23.18</w:t>
      </w:r>
    </w:p>
    <w:p w14:paraId="073CEF4B" w14:textId="77777777" w:rsidR="00E35620" w:rsidRDefault="00290450">
      <w:pPr>
        <w:pStyle w:val="BodyText"/>
        <w:spacing w:before="1"/>
        <w:ind w:left="3436"/>
      </w:pPr>
      <w:r>
        <w:rPr>
          <w:spacing w:val="-2"/>
        </w:rPr>
        <w:t>(Confidentiality</w:t>
      </w:r>
      <w:proofErr w:type="gramStart"/>
      <w:r>
        <w:rPr>
          <w:spacing w:val="-2"/>
        </w:rPr>
        <w:t>);</w:t>
      </w:r>
      <w:proofErr w:type="gramEnd"/>
    </w:p>
    <w:p w14:paraId="47B4C751" w14:textId="77777777" w:rsidR="00E35620" w:rsidRDefault="00290450">
      <w:pPr>
        <w:tabs>
          <w:tab w:val="left" w:pos="3436"/>
        </w:tabs>
        <w:spacing w:before="120"/>
        <w:ind w:left="3436" w:right="974" w:hanging="2108"/>
      </w:pPr>
      <w:r>
        <w:rPr>
          <w:b/>
        </w:rPr>
        <w:t>"Rectification Plan"</w:t>
      </w:r>
      <w:r>
        <w:rPr>
          <w:b/>
        </w:rPr>
        <w:tab/>
      </w:r>
      <w:r>
        <w:t>means</w:t>
      </w:r>
      <w:r>
        <w:rPr>
          <w:spacing w:val="-6"/>
        </w:rPr>
        <w:t xml:space="preserve"> </w:t>
      </w:r>
      <w:r>
        <w:t>the</w:t>
      </w:r>
      <w:r>
        <w:rPr>
          <w:spacing w:val="-3"/>
        </w:rPr>
        <w:t xml:space="preserve"> </w:t>
      </w:r>
      <w:r>
        <w:t>rectification</w:t>
      </w:r>
      <w:r>
        <w:rPr>
          <w:spacing w:val="-7"/>
        </w:rPr>
        <w:t xml:space="preserve"> </w:t>
      </w:r>
      <w:r>
        <w:t>plan</w:t>
      </w:r>
      <w:r>
        <w:rPr>
          <w:spacing w:val="-4"/>
        </w:rPr>
        <w:t xml:space="preserve"> </w:t>
      </w:r>
      <w:r>
        <w:t>pursuant</w:t>
      </w:r>
      <w:r>
        <w:rPr>
          <w:spacing w:val="-3"/>
        </w:rPr>
        <w:t xml:space="preserve"> </w:t>
      </w:r>
      <w:r>
        <w:t>to</w:t>
      </w:r>
      <w:r>
        <w:rPr>
          <w:spacing w:val="-4"/>
        </w:rPr>
        <w:t xml:space="preserve"> </w:t>
      </w:r>
      <w:r>
        <w:t>the</w:t>
      </w:r>
      <w:r>
        <w:rPr>
          <w:spacing w:val="-5"/>
        </w:rPr>
        <w:t xml:space="preserve"> </w:t>
      </w:r>
      <w:r>
        <w:t xml:space="preserve">Rectification Plan </w:t>
      </w:r>
      <w:proofErr w:type="gramStart"/>
      <w:r>
        <w:rPr>
          <w:spacing w:val="-2"/>
        </w:rPr>
        <w:t>Process;</w:t>
      </w:r>
      <w:proofErr w:type="gramEnd"/>
    </w:p>
    <w:p w14:paraId="7D4F5BAB" w14:textId="77777777" w:rsidR="00E35620" w:rsidRDefault="00E35620">
      <w:pPr>
        <w:sectPr w:rsidR="00E35620">
          <w:pgSz w:w="11910" w:h="16840"/>
          <w:pgMar w:top="1380" w:right="760" w:bottom="280" w:left="1180" w:header="720" w:footer="720" w:gutter="0"/>
          <w:cols w:space="720"/>
        </w:sectPr>
      </w:pPr>
    </w:p>
    <w:p w14:paraId="687CA8E1" w14:textId="77777777" w:rsidR="00E35620" w:rsidRDefault="00290450">
      <w:pPr>
        <w:pStyle w:val="Heading3"/>
        <w:spacing w:before="8" w:line="249" w:lineRule="auto"/>
      </w:pPr>
      <w:r>
        <w:t>"Rectification</w:t>
      </w:r>
      <w:r>
        <w:rPr>
          <w:spacing w:val="-13"/>
        </w:rPr>
        <w:t xml:space="preserve"> </w:t>
      </w:r>
      <w:r>
        <w:t xml:space="preserve">Plan </w:t>
      </w:r>
      <w:r>
        <w:rPr>
          <w:spacing w:val="-2"/>
        </w:rPr>
        <w:t>Process"</w:t>
      </w:r>
    </w:p>
    <w:p w14:paraId="1167A006" w14:textId="77777777" w:rsidR="00E35620" w:rsidRDefault="00290450">
      <w:pPr>
        <w:pStyle w:val="BodyText"/>
        <w:spacing w:before="8"/>
        <w:ind w:left="373" w:right="1220"/>
      </w:pPr>
      <w:r>
        <w:br w:type="column"/>
      </w:r>
      <w:r>
        <w:t>means</w:t>
      </w:r>
      <w:r>
        <w:rPr>
          <w:spacing w:val="-6"/>
        </w:rPr>
        <w:t xml:space="preserve"> </w:t>
      </w:r>
      <w:r>
        <w:t>the</w:t>
      </w:r>
      <w:r>
        <w:rPr>
          <w:spacing w:val="-3"/>
        </w:rPr>
        <w:t xml:space="preserve"> </w:t>
      </w:r>
      <w:r>
        <w:t>process</w:t>
      </w:r>
      <w:r>
        <w:rPr>
          <w:spacing w:val="-3"/>
        </w:rPr>
        <w:t xml:space="preserve"> </w:t>
      </w:r>
      <w:r>
        <w:t>set</w:t>
      </w:r>
      <w:r>
        <w:rPr>
          <w:spacing w:val="-5"/>
        </w:rPr>
        <w:t xml:space="preserve"> </w:t>
      </w:r>
      <w:r>
        <w:t>out</w:t>
      </w:r>
      <w:r>
        <w:rPr>
          <w:spacing w:val="-3"/>
        </w:rPr>
        <w:t xml:space="preserve"> </w:t>
      </w:r>
      <w:r>
        <w:t>in</w:t>
      </w:r>
      <w:r>
        <w:rPr>
          <w:spacing w:val="-4"/>
        </w:rPr>
        <w:t xml:space="preserve"> </w:t>
      </w:r>
      <w:r>
        <w:t>Clause</w:t>
      </w:r>
      <w:r>
        <w:rPr>
          <w:spacing w:val="-2"/>
        </w:rPr>
        <w:t xml:space="preserve"> </w:t>
      </w:r>
      <w:r>
        <w:t>27.3</w:t>
      </w:r>
      <w:r>
        <w:rPr>
          <w:spacing w:val="-5"/>
        </w:rPr>
        <w:t xml:space="preserve"> </w:t>
      </w:r>
      <w:r>
        <w:t>(Rectification</w:t>
      </w:r>
      <w:r>
        <w:rPr>
          <w:spacing w:val="-7"/>
        </w:rPr>
        <w:t xml:space="preserve"> </w:t>
      </w:r>
      <w:r>
        <w:t xml:space="preserve">Plan </w:t>
      </w:r>
      <w:r>
        <w:rPr>
          <w:spacing w:val="-2"/>
        </w:rPr>
        <w:t>Process</w:t>
      </w:r>
      <w:proofErr w:type="gramStart"/>
      <w:r>
        <w:rPr>
          <w:spacing w:val="-2"/>
        </w:rPr>
        <w:t>);</w:t>
      </w:r>
      <w:proofErr w:type="gramEnd"/>
    </w:p>
    <w:p w14:paraId="4F72C951" w14:textId="77777777" w:rsidR="00E35620" w:rsidRDefault="00E35620">
      <w:pPr>
        <w:sectPr w:rsidR="00E35620">
          <w:type w:val="continuous"/>
          <w:pgSz w:w="11910" w:h="16840"/>
          <w:pgMar w:top="1320" w:right="760" w:bottom="280" w:left="1180" w:header="720" w:footer="720" w:gutter="0"/>
          <w:cols w:num="2" w:space="720" w:equalWidth="0">
            <w:col w:w="3023" w:space="40"/>
            <w:col w:w="6907"/>
          </w:cols>
        </w:sectPr>
      </w:pPr>
    </w:p>
    <w:p w14:paraId="01A1F8AE" w14:textId="77777777" w:rsidR="00E35620" w:rsidRDefault="00290450">
      <w:pPr>
        <w:pStyle w:val="BodyText"/>
        <w:tabs>
          <w:tab w:val="left" w:pos="3436"/>
        </w:tabs>
        <w:spacing w:line="267" w:lineRule="exact"/>
        <w:ind w:left="1328"/>
      </w:pPr>
      <w:r>
        <w:rPr>
          <w:b/>
          <w:spacing w:val="-2"/>
        </w:rPr>
        <w:t>"Registers"</w:t>
      </w:r>
      <w:r>
        <w:rPr>
          <w:b/>
        </w:rPr>
        <w:tab/>
      </w:r>
      <w:r>
        <w:t>has</w:t>
      </w:r>
      <w:r>
        <w:rPr>
          <w:spacing w:val="-6"/>
        </w:rPr>
        <w:t xml:space="preserve"> </w:t>
      </w:r>
      <w:r>
        <w:t>the</w:t>
      </w:r>
      <w:r>
        <w:rPr>
          <w:spacing w:val="-5"/>
        </w:rPr>
        <w:t xml:space="preserve"> </w:t>
      </w:r>
      <w:r>
        <w:t>meaning</w:t>
      </w:r>
      <w:r>
        <w:rPr>
          <w:spacing w:val="-4"/>
        </w:rPr>
        <w:t xml:space="preserve"> </w:t>
      </w:r>
      <w:r>
        <w:t>given</w:t>
      </w:r>
      <w:r>
        <w:rPr>
          <w:spacing w:val="-3"/>
        </w:rPr>
        <w:t xml:space="preserve"> </w:t>
      </w:r>
      <w:r>
        <w:t>to</w:t>
      </w:r>
      <w:r>
        <w:rPr>
          <w:spacing w:val="-3"/>
        </w:rPr>
        <w:t xml:space="preserve"> </w:t>
      </w:r>
      <w:r>
        <w:t>in</w:t>
      </w:r>
      <w:r>
        <w:rPr>
          <w:spacing w:val="-3"/>
        </w:rPr>
        <w:t xml:space="preserve"> </w:t>
      </w:r>
      <w:r>
        <w:t>Contract</w:t>
      </w:r>
      <w:r>
        <w:rPr>
          <w:spacing w:val="-3"/>
        </w:rPr>
        <w:t xml:space="preserve"> </w:t>
      </w:r>
      <w:r>
        <w:t>Schedule</w:t>
      </w:r>
      <w:r>
        <w:rPr>
          <w:spacing w:val="-6"/>
        </w:rPr>
        <w:t xml:space="preserve"> </w:t>
      </w:r>
      <w:r>
        <w:t>10</w:t>
      </w:r>
      <w:r>
        <w:rPr>
          <w:spacing w:val="-3"/>
        </w:rPr>
        <w:t xml:space="preserve"> </w:t>
      </w:r>
      <w:r>
        <w:rPr>
          <w:spacing w:val="-2"/>
        </w:rPr>
        <w:t>(Exit</w:t>
      </w:r>
    </w:p>
    <w:p w14:paraId="3DCDCCEE" w14:textId="77777777" w:rsidR="00E35620" w:rsidRDefault="00290450">
      <w:pPr>
        <w:pStyle w:val="BodyText"/>
        <w:ind w:left="3436"/>
      </w:pPr>
      <w:r>
        <w:rPr>
          <w:spacing w:val="-2"/>
        </w:rPr>
        <w:t>Management</w:t>
      </w:r>
      <w:proofErr w:type="gramStart"/>
      <w:r>
        <w:rPr>
          <w:spacing w:val="-2"/>
        </w:rPr>
        <w:t>);</w:t>
      </w:r>
      <w:proofErr w:type="gramEnd"/>
    </w:p>
    <w:p w14:paraId="1B3B9643" w14:textId="77777777" w:rsidR="00E35620" w:rsidRDefault="00290450">
      <w:pPr>
        <w:pStyle w:val="BodyText"/>
        <w:tabs>
          <w:tab w:val="left" w:pos="3436"/>
        </w:tabs>
        <w:spacing w:before="120"/>
        <w:ind w:left="1328"/>
      </w:pPr>
      <w:r>
        <w:rPr>
          <w:b/>
          <w:spacing w:val="-2"/>
        </w:rPr>
        <w:t>"Regulations"</w:t>
      </w:r>
      <w:r>
        <w:rPr>
          <w:b/>
        </w:rPr>
        <w:tab/>
      </w:r>
      <w:r>
        <w:t>has</w:t>
      </w:r>
      <w:r>
        <w:rPr>
          <w:spacing w:val="-5"/>
        </w:rPr>
        <w:t xml:space="preserve"> </w:t>
      </w:r>
      <w:r>
        <w:t>the</w:t>
      </w:r>
      <w:r>
        <w:rPr>
          <w:spacing w:val="-4"/>
        </w:rPr>
        <w:t xml:space="preserve"> </w:t>
      </w:r>
      <w:r>
        <w:t>meaning</w:t>
      </w:r>
      <w:r>
        <w:rPr>
          <w:spacing w:val="-4"/>
        </w:rPr>
        <w:t xml:space="preserve"> </w:t>
      </w:r>
      <w:r>
        <w:t>given</w:t>
      </w:r>
      <w:r>
        <w:rPr>
          <w:spacing w:val="-2"/>
        </w:rPr>
        <w:t xml:space="preserve"> </w:t>
      </w:r>
      <w:r>
        <w:t>to</w:t>
      </w:r>
      <w:r>
        <w:rPr>
          <w:spacing w:val="-2"/>
        </w:rPr>
        <w:t xml:space="preserve"> </w:t>
      </w:r>
      <w:r>
        <w:t>it</w:t>
      </w:r>
      <w:r>
        <w:rPr>
          <w:spacing w:val="-4"/>
        </w:rPr>
        <w:t xml:space="preserve"> </w:t>
      </w:r>
      <w:r>
        <w:t>in</w:t>
      </w:r>
      <w:r>
        <w:rPr>
          <w:spacing w:val="-3"/>
        </w:rPr>
        <w:t xml:space="preserve"> </w:t>
      </w:r>
      <w:r>
        <w:t>DMP</w:t>
      </w:r>
      <w:r>
        <w:rPr>
          <w:spacing w:val="-2"/>
        </w:rPr>
        <w:t xml:space="preserve"> </w:t>
      </w:r>
      <w:r>
        <w:t>Schedule</w:t>
      </w:r>
      <w:r>
        <w:rPr>
          <w:spacing w:val="-4"/>
        </w:rPr>
        <w:t xml:space="preserve"> </w:t>
      </w:r>
      <w:r>
        <w:t>1</w:t>
      </w:r>
      <w:r>
        <w:rPr>
          <w:spacing w:val="-2"/>
        </w:rPr>
        <w:t xml:space="preserve"> (Definitions</w:t>
      </w:r>
      <w:proofErr w:type="gramStart"/>
      <w:r>
        <w:rPr>
          <w:spacing w:val="-2"/>
        </w:rPr>
        <w:t>);</w:t>
      </w:r>
      <w:proofErr w:type="gramEnd"/>
    </w:p>
    <w:p w14:paraId="58005870" w14:textId="77777777" w:rsidR="00E35620" w:rsidRDefault="00290450">
      <w:pPr>
        <w:pStyle w:val="BodyText"/>
        <w:tabs>
          <w:tab w:val="left" w:pos="3436"/>
        </w:tabs>
        <w:spacing w:before="120"/>
        <w:ind w:left="3436" w:right="904" w:hanging="2108"/>
      </w:pPr>
      <w:r>
        <w:rPr>
          <w:b/>
        </w:rPr>
        <w:t>"Related Supplier"</w:t>
      </w:r>
      <w:r>
        <w:rPr>
          <w:b/>
        </w:rPr>
        <w:tab/>
      </w:r>
      <w:r>
        <w:t>means any person who provides goods and/or services to the Customer</w:t>
      </w:r>
      <w:r>
        <w:rPr>
          <w:spacing w:val="-5"/>
        </w:rPr>
        <w:t xml:space="preserve"> </w:t>
      </w:r>
      <w:r>
        <w:t>which</w:t>
      </w:r>
      <w:r>
        <w:rPr>
          <w:spacing w:val="-5"/>
        </w:rPr>
        <w:t xml:space="preserve"> </w:t>
      </w:r>
      <w:r>
        <w:t>are</w:t>
      </w:r>
      <w:r>
        <w:rPr>
          <w:spacing w:val="-4"/>
        </w:rPr>
        <w:t xml:space="preserve"> </w:t>
      </w:r>
      <w:r>
        <w:t>related</w:t>
      </w:r>
      <w:r>
        <w:rPr>
          <w:spacing w:val="-5"/>
        </w:rPr>
        <w:t xml:space="preserve"> </w:t>
      </w:r>
      <w:r>
        <w:t>to</w:t>
      </w:r>
      <w:r>
        <w:rPr>
          <w:spacing w:val="-5"/>
        </w:rPr>
        <w:t xml:space="preserve"> </w:t>
      </w:r>
      <w:r>
        <w:t>the</w:t>
      </w:r>
      <w:r>
        <w:rPr>
          <w:spacing w:val="-4"/>
        </w:rPr>
        <w:t xml:space="preserve"> </w:t>
      </w:r>
      <w:r>
        <w:t>Goods</w:t>
      </w:r>
      <w:r>
        <w:rPr>
          <w:spacing w:val="-4"/>
        </w:rPr>
        <w:t xml:space="preserve"> </w:t>
      </w:r>
      <w:r>
        <w:t>and/or</w:t>
      </w:r>
      <w:r>
        <w:rPr>
          <w:spacing w:val="-4"/>
        </w:rPr>
        <w:t xml:space="preserve"> </w:t>
      </w:r>
      <w:r>
        <w:t xml:space="preserve">Services from time to </w:t>
      </w:r>
      <w:proofErr w:type="gramStart"/>
      <w:r>
        <w:t>time;</w:t>
      </w:r>
      <w:proofErr w:type="gramEnd"/>
    </w:p>
    <w:p w14:paraId="204DA133" w14:textId="77777777" w:rsidR="00E35620" w:rsidRDefault="00E35620">
      <w:pPr>
        <w:sectPr w:rsidR="00E35620">
          <w:type w:val="continuous"/>
          <w:pgSz w:w="11910" w:h="16840"/>
          <w:pgMar w:top="1320" w:right="760" w:bottom="280" w:left="1180" w:header="720" w:footer="720" w:gutter="0"/>
          <w:cols w:space="720"/>
        </w:sectPr>
      </w:pPr>
    </w:p>
    <w:p w14:paraId="5D2DD334" w14:textId="77777777" w:rsidR="00E35620" w:rsidRDefault="00290450">
      <w:pPr>
        <w:spacing w:before="119" w:line="252" w:lineRule="auto"/>
        <w:ind w:left="1328"/>
        <w:rPr>
          <w:b/>
        </w:rPr>
      </w:pPr>
      <w:r>
        <w:rPr>
          <w:b/>
          <w:spacing w:val="-2"/>
        </w:rPr>
        <w:t>"Relevant Conviction"</w:t>
      </w:r>
    </w:p>
    <w:p w14:paraId="420C5C24" w14:textId="77777777" w:rsidR="00E35620" w:rsidRDefault="00E35620">
      <w:pPr>
        <w:pStyle w:val="BodyText"/>
        <w:spacing w:before="94"/>
        <w:rPr>
          <w:b/>
        </w:rPr>
      </w:pPr>
    </w:p>
    <w:p w14:paraId="6F379A48" w14:textId="77777777" w:rsidR="00E35620" w:rsidRDefault="00290450">
      <w:pPr>
        <w:spacing w:line="249" w:lineRule="auto"/>
        <w:ind w:left="1328"/>
        <w:rPr>
          <w:b/>
        </w:rPr>
      </w:pPr>
      <w:r>
        <w:rPr>
          <w:b/>
          <w:spacing w:val="-2"/>
        </w:rPr>
        <w:t>"Relevant Requirements"</w:t>
      </w:r>
    </w:p>
    <w:p w14:paraId="4326A7C1" w14:textId="77777777" w:rsidR="00E35620" w:rsidRDefault="00E35620">
      <w:pPr>
        <w:pStyle w:val="BodyText"/>
        <w:rPr>
          <w:b/>
        </w:rPr>
      </w:pPr>
    </w:p>
    <w:p w14:paraId="3CFE6AA9" w14:textId="77777777" w:rsidR="00E35620" w:rsidRDefault="00E35620">
      <w:pPr>
        <w:pStyle w:val="BodyText"/>
        <w:spacing w:before="100"/>
        <w:rPr>
          <w:b/>
        </w:rPr>
      </w:pPr>
    </w:p>
    <w:p w14:paraId="074E9D2E" w14:textId="77777777" w:rsidR="00E35620" w:rsidRDefault="00290450">
      <w:pPr>
        <w:spacing w:line="249" w:lineRule="auto"/>
        <w:ind w:left="1328" w:right="108"/>
        <w:rPr>
          <w:b/>
        </w:rPr>
      </w:pPr>
      <w:r>
        <w:rPr>
          <w:b/>
        </w:rPr>
        <w:t>"Relevant</w:t>
      </w:r>
      <w:r>
        <w:rPr>
          <w:b/>
          <w:spacing w:val="-13"/>
        </w:rPr>
        <w:t xml:space="preserve"> </w:t>
      </w:r>
      <w:r>
        <w:rPr>
          <w:b/>
        </w:rPr>
        <w:t xml:space="preserve">Tax </w:t>
      </w:r>
      <w:r>
        <w:rPr>
          <w:b/>
          <w:spacing w:val="-2"/>
        </w:rPr>
        <w:t>Authority"</w:t>
      </w:r>
    </w:p>
    <w:p w14:paraId="6DF0A1A2" w14:textId="77777777" w:rsidR="00E35620" w:rsidRDefault="00290450">
      <w:pPr>
        <w:pStyle w:val="BodyText"/>
        <w:spacing w:before="119"/>
        <w:ind w:left="682" w:right="560"/>
      </w:pPr>
      <w:r>
        <w:br w:type="column"/>
      </w:r>
      <w:r>
        <w:t>means</w:t>
      </w:r>
      <w:r>
        <w:rPr>
          <w:spacing w:val="-5"/>
        </w:rPr>
        <w:t xml:space="preserve"> </w:t>
      </w:r>
      <w:r>
        <w:t>a</w:t>
      </w:r>
      <w:r>
        <w:rPr>
          <w:spacing w:val="-3"/>
        </w:rPr>
        <w:t xml:space="preserve"> </w:t>
      </w:r>
      <w:r>
        <w:t>Conviction</w:t>
      </w:r>
      <w:r>
        <w:rPr>
          <w:spacing w:val="-5"/>
        </w:rPr>
        <w:t xml:space="preserve"> </w:t>
      </w:r>
      <w:r>
        <w:t>that</w:t>
      </w:r>
      <w:r>
        <w:rPr>
          <w:spacing w:val="-3"/>
        </w:rPr>
        <w:t xml:space="preserve"> </w:t>
      </w:r>
      <w:r>
        <w:t>is</w:t>
      </w:r>
      <w:r>
        <w:rPr>
          <w:spacing w:val="-5"/>
        </w:rPr>
        <w:t xml:space="preserve"> </w:t>
      </w:r>
      <w:r>
        <w:t>relevant</w:t>
      </w:r>
      <w:r>
        <w:rPr>
          <w:spacing w:val="-3"/>
        </w:rPr>
        <w:t xml:space="preserve"> </w:t>
      </w:r>
      <w:r>
        <w:t>to</w:t>
      </w:r>
      <w:r>
        <w:rPr>
          <w:spacing w:val="-2"/>
        </w:rPr>
        <w:t xml:space="preserve"> </w:t>
      </w:r>
      <w:r>
        <w:t>the</w:t>
      </w:r>
      <w:r>
        <w:rPr>
          <w:spacing w:val="-3"/>
        </w:rPr>
        <w:t xml:space="preserve"> </w:t>
      </w:r>
      <w:r>
        <w:t>nature</w:t>
      </w:r>
      <w:r>
        <w:rPr>
          <w:spacing w:val="-5"/>
        </w:rPr>
        <w:t xml:space="preserve"> </w:t>
      </w:r>
      <w:r>
        <w:t>of</w:t>
      </w:r>
      <w:r>
        <w:rPr>
          <w:spacing w:val="-5"/>
        </w:rPr>
        <w:t xml:space="preserve"> </w:t>
      </w:r>
      <w:r>
        <w:t>the</w:t>
      </w:r>
      <w:r>
        <w:rPr>
          <w:spacing w:val="-3"/>
        </w:rPr>
        <w:t xml:space="preserve"> </w:t>
      </w:r>
      <w:r>
        <w:t xml:space="preserve">Goods and/or Services to be provided or as specified in the Contract Order </w:t>
      </w:r>
      <w:proofErr w:type="gramStart"/>
      <w:r>
        <w:t>Form;</w:t>
      </w:r>
      <w:proofErr w:type="gramEnd"/>
    </w:p>
    <w:p w14:paraId="4375BF55" w14:textId="77777777" w:rsidR="00E35620" w:rsidRDefault="00290450">
      <w:pPr>
        <w:pStyle w:val="BodyText"/>
        <w:spacing w:before="121"/>
        <w:ind w:left="682" w:right="560"/>
      </w:pPr>
      <w:r>
        <w:t>means</w:t>
      </w:r>
      <w:r>
        <w:rPr>
          <w:spacing w:val="-6"/>
        </w:rPr>
        <w:t xml:space="preserve"> </w:t>
      </w:r>
      <w:r>
        <w:t>all</w:t>
      </w:r>
      <w:r>
        <w:rPr>
          <w:spacing w:val="-4"/>
        </w:rPr>
        <w:t xml:space="preserve"> </w:t>
      </w:r>
      <w:r>
        <w:t>applicable</w:t>
      </w:r>
      <w:r>
        <w:rPr>
          <w:spacing w:val="-5"/>
        </w:rPr>
        <w:t xml:space="preserve"> </w:t>
      </w:r>
      <w:r>
        <w:t>Law</w:t>
      </w:r>
      <w:r>
        <w:rPr>
          <w:spacing w:val="-5"/>
        </w:rPr>
        <w:t xml:space="preserve"> </w:t>
      </w:r>
      <w:r>
        <w:t>relating</w:t>
      </w:r>
      <w:r>
        <w:rPr>
          <w:spacing w:val="-4"/>
        </w:rPr>
        <w:t xml:space="preserve"> </w:t>
      </w:r>
      <w:r>
        <w:t>to</w:t>
      </w:r>
      <w:r>
        <w:rPr>
          <w:spacing w:val="-2"/>
        </w:rPr>
        <w:t xml:space="preserve"> </w:t>
      </w:r>
      <w:r>
        <w:t>bribery,</w:t>
      </w:r>
      <w:r>
        <w:rPr>
          <w:spacing w:val="-5"/>
        </w:rPr>
        <w:t xml:space="preserve"> </w:t>
      </w:r>
      <w:r>
        <w:t>corruption</w:t>
      </w:r>
      <w:r>
        <w:rPr>
          <w:spacing w:val="-4"/>
        </w:rPr>
        <w:t xml:space="preserve"> </w:t>
      </w:r>
      <w:r>
        <w:t>and</w:t>
      </w:r>
      <w:r>
        <w:rPr>
          <w:spacing w:val="-5"/>
        </w:rPr>
        <w:t xml:space="preserve"> </w:t>
      </w:r>
      <w:r>
        <w:t xml:space="preserve">fraud, including the Bribery Act 2010 and any guidance issued by the Secretary of State for Justice pursuant to section 9 of the Bribery Act </w:t>
      </w:r>
      <w:proofErr w:type="gramStart"/>
      <w:r>
        <w:t>2010;</w:t>
      </w:r>
      <w:proofErr w:type="gramEnd"/>
    </w:p>
    <w:p w14:paraId="173A06E8" w14:textId="77777777" w:rsidR="00E35620" w:rsidRDefault="00290450">
      <w:pPr>
        <w:pStyle w:val="BodyText"/>
        <w:spacing w:before="121"/>
        <w:ind w:left="682" w:right="560"/>
      </w:pPr>
      <w:r>
        <w:t>means</w:t>
      </w:r>
      <w:r>
        <w:rPr>
          <w:spacing w:val="-3"/>
        </w:rPr>
        <w:t xml:space="preserve"> </w:t>
      </w:r>
      <w:r>
        <w:t>HMRC,</w:t>
      </w:r>
      <w:r>
        <w:rPr>
          <w:spacing w:val="-6"/>
        </w:rPr>
        <w:t xml:space="preserve"> </w:t>
      </w:r>
      <w:r>
        <w:t>or,</w:t>
      </w:r>
      <w:r>
        <w:rPr>
          <w:spacing w:val="-3"/>
        </w:rPr>
        <w:t xml:space="preserve"> </w:t>
      </w:r>
      <w:r>
        <w:t>if</w:t>
      </w:r>
      <w:r>
        <w:rPr>
          <w:spacing w:val="-3"/>
        </w:rPr>
        <w:t xml:space="preserve"> </w:t>
      </w:r>
      <w:r>
        <w:t>applicable,</w:t>
      </w:r>
      <w:r>
        <w:rPr>
          <w:spacing w:val="-3"/>
        </w:rPr>
        <w:t xml:space="preserve"> </w:t>
      </w:r>
      <w:r>
        <w:t>the</w:t>
      </w:r>
      <w:r>
        <w:rPr>
          <w:spacing w:val="-5"/>
        </w:rPr>
        <w:t xml:space="preserve"> </w:t>
      </w:r>
      <w:r>
        <w:t>tax</w:t>
      </w:r>
      <w:r>
        <w:rPr>
          <w:spacing w:val="-3"/>
        </w:rPr>
        <w:t xml:space="preserve"> </w:t>
      </w:r>
      <w:r>
        <w:t>authority</w:t>
      </w:r>
      <w:r>
        <w:rPr>
          <w:spacing w:val="-3"/>
        </w:rPr>
        <w:t xml:space="preserve"> </w:t>
      </w:r>
      <w:r>
        <w:t>in</w:t>
      </w:r>
      <w:r>
        <w:rPr>
          <w:spacing w:val="-3"/>
        </w:rPr>
        <w:t xml:space="preserve"> </w:t>
      </w:r>
      <w:r>
        <w:t>the</w:t>
      </w:r>
      <w:r>
        <w:rPr>
          <w:spacing w:val="-5"/>
        </w:rPr>
        <w:t xml:space="preserve"> </w:t>
      </w:r>
      <w:r>
        <w:t xml:space="preserve">jurisdiction in which the Supplier is </w:t>
      </w:r>
      <w:proofErr w:type="gramStart"/>
      <w:r>
        <w:t>established;</w:t>
      </w:r>
      <w:proofErr w:type="gramEnd"/>
    </w:p>
    <w:p w14:paraId="2827C2C2" w14:textId="77777777" w:rsidR="00E35620" w:rsidRDefault="00E35620">
      <w:pPr>
        <w:sectPr w:rsidR="00E35620">
          <w:type w:val="continuous"/>
          <w:pgSz w:w="11910" w:h="16840"/>
          <w:pgMar w:top="1320" w:right="760" w:bottom="280" w:left="1180" w:header="720" w:footer="720" w:gutter="0"/>
          <w:cols w:num="2" w:space="720" w:equalWidth="0">
            <w:col w:w="2715" w:space="40"/>
            <w:col w:w="7215"/>
          </w:cols>
        </w:sectPr>
      </w:pPr>
    </w:p>
    <w:p w14:paraId="1867431A" w14:textId="77777777" w:rsidR="00E35620" w:rsidRDefault="00290450">
      <w:pPr>
        <w:tabs>
          <w:tab w:val="left" w:pos="3436"/>
        </w:tabs>
        <w:spacing w:before="41"/>
        <w:ind w:left="3436" w:right="1239" w:hanging="2108"/>
      </w:pPr>
      <w:r>
        <w:rPr>
          <w:b/>
        </w:rPr>
        <w:lastRenderedPageBreak/>
        <w:t>"Relevant Transfer"</w:t>
      </w:r>
      <w:r>
        <w:rPr>
          <w:b/>
        </w:rPr>
        <w:tab/>
      </w:r>
      <w:r>
        <w:t>means</w:t>
      </w:r>
      <w:r>
        <w:rPr>
          <w:spacing w:val="-7"/>
        </w:rPr>
        <w:t xml:space="preserve"> </w:t>
      </w:r>
      <w:r>
        <w:t>a</w:t>
      </w:r>
      <w:r>
        <w:rPr>
          <w:spacing w:val="-4"/>
        </w:rPr>
        <w:t xml:space="preserve"> </w:t>
      </w:r>
      <w:r>
        <w:t>transfer</w:t>
      </w:r>
      <w:r>
        <w:rPr>
          <w:spacing w:val="-6"/>
        </w:rPr>
        <w:t xml:space="preserve"> </w:t>
      </w:r>
      <w:r>
        <w:t>of</w:t>
      </w:r>
      <w:r>
        <w:rPr>
          <w:spacing w:val="-4"/>
        </w:rPr>
        <w:t xml:space="preserve"> </w:t>
      </w:r>
      <w:r>
        <w:t>employment</w:t>
      </w:r>
      <w:r>
        <w:rPr>
          <w:spacing w:val="-4"/>
        </w:rPr>
        <w:t xml:space="preserve"> </w:t>
      </w:r>
      <w:r>
        <w:t>to</w:t>
      </w:r>
      <w:r>
        <w:rPr>
          <w:spacing w:val="-5"/>
        </w:rPr>
        <w:t xml:space="preserve"> </w:t>
      </w:r>
      <w:r>
        <w:t>which</w:t>
      </w:r>
      <w:r>
        <w:rPr>
          <w:spacing w:val="-6"/>
        </w:rPr>
        <w:t xml:space="preserve"> </w:t>
      </w:r>
      <w:r>
        <w:t>the</w:t>
      </w:r>
      <w:r>
        <w:rPr>
          <w:spacing w:val="-6"/>
        </w:rPr>
        <w:t xml:space="preserve"> </w:t>
      </w:r>
      <w:r>
        <w:t xml:space="preserve">Employment Regulations </w:t>
      </w:r>
      <w:proofErr w:type="gramStart"/>
      <w:r>
        <w:t>applies;</w:t>
      </w:r>
      <w:proofErr w:type="gramEnd"/>
    </w:p>
    <w:p w14:paraId="4C85FFE1" w14:textId="77777777" w:rsidR="00E35620" w:rsidRDefault="00E35620">
      <w:pPr>
        <w:sectPr w:rsidR="00E35620">
          <w:pgSz w:w="11910" w:h="16840"/>
          <w:pgMar w:top="1380" w:right="760" w:bottom="280" w:left="1180" w:header="720" w:footer="720" w:gutter="0"/>
          <w:cols w:space="720"/>
        </w:sectPr>
      </w:pPr>
    </w:p>
    <w:p w14:paraId="4BB646DC" w14:textId="77777777" w:rsidR="00E35620" w:rsidRDefault="00290450">
      <w:pPr>
        <w:pStyle w:val="Heading3"/>
        <w:spacing w:before="121" w:line="249" w:lineRule="auto"/>
      </w:pPr>
      <w:r>
        <w:t>"Relevant</w:t>
      </w:r>
      <w:r>
        <w:rPr>
          <w:spacing w:val="-13"/>
        </w:rPr>
        <w:t xml:space="preserve"> </w:t>
      </w:r>
      <w:r>
        <w:t xml:space="preserve">Transfer </w:t>
      </w:r>
      <w:r>
        <w:rPr>
          <w:spacing w:val="-2"/>
        </w:rPr>
        <w:t>Date"</w:t>
      </w:r>
    </w:p>
    <w:p w14:paraId="2AC943E2" w14:textId="77777777" w:rsidR="00E35620" w:rsidRDefault="00290450">
      <w:pPr>
        <w:pStyle w:val="BodyText"/>
        <w:spacing w:before="121" w:line="249" w:lineRule="auto"/>
        <w:ind w:left="353" w:right="1526"/>
      </w:pPr>
      <w:r>
        <w:br w:type="column"/>
      </w:r>
      <w:r>
        <w:t>means,</w:t>
      </w:r>
      <w:r>
        <w:rPr>
          <w:spacing w:val="-6"/>
        </w:rPr>
        <w:t xml:space="preserve"> </w:t>
      </w:r>
      <w:r>
        <w:t>in</w:t>
      </w:r>
      <w:r>
        <w:rPr>
          <w:spacing w:val="-3"/>
        </w:rPr>
        <w:t xml:space="preserve"> </w:t>
      </w:r>
      <w:r>
        <w:t>relation</w:t>
      </w:r>
      <w:r>
        <w:rPr>
          <w:spacing w:val="-4"/>
        </w:rPr>
        <w:t xml:space="preserve"> </w:t>
      </w:r>
      <w:r>
        <w:t>to</w:t>
      </w:r>
      <w:r>
        <w:rPr>
          <w:spacing w:val="-4"/>
        </w:rPr>
        <w:t xml:space="preserve"> </w:t>
      </w:r>
      <w:proofErr w:type="gramStart"/>
      <w:r>
        <w:t>a</w:t>
      </w:r>
      <w:r>
        <w:rPr>
          <w:spacing w:val="-3"/>
        </w:rPr>
        <w:t xml:space="preserve"> </w:t>
      </w:r>
      <w:r>
        <w:t>Relevant</w:t>
      </w:r>
      <w:proofErr w:type="gramEnd"/>
      <w:r>
        <w:rPr>
          <w:spacing w:val="-3"/>
        </w:rPr>
        <w:t xml:space="preserve"> </w:t>
      </w:r>
      <w:r>
        <w:t>Transfer,</w:t>
      </w:r>
      <w:r>
        <w:rPr>
          <w:spacing w:val="-5"/>
        </w:rPr>
        <w:t xml:space="preserve"> </w:t>
      </w:r>
      <w:r>
        <w:t>the</w:t>
      </w:r>
      <w:r>
        <w:rPr>
          <w:spacing w:val="-3"/>
        </w:rPr>
        <w:t xml:space="preserve"> </w:t>
      </w:r>
      <w:r>
        <w:t>date</w:t>
      </w:r>
      <w:r>
        <w:rPr>
          <w:spacing w:val="-3"/>
        </w:rPr>
        <w:t xml:space="preserve"> </w:t>
      </w:r>
      <w:r>
        <w:t xml:space="preserve">upon which the Relevant Transfer takes </w:t>
      </w:r>
      <w:proofErr w:type="gramStart"/>
      <w:r>
        <w:t>place;</w:t>
      </w:r>
      <w:proofErr w:type="gramEnd"/>
    </w:p>
    <w:p w14:paraId="063E0667" w14:textId="77777777" w:rsidR="00E35620" w:rsidRDefault="00E35620">
      <w:pPr>
        <w:spacing w:line="249" w:lineRule="auto"/>
        <w:sectPr w:rsidR="00E35620">
          <w:type w:val="continuous"/>
          <w:pgSz w:w="11910" w:h="16840"/>
          <w:pgMar w:top="1320" w:right="760" w:bottom="280" w:left="1180" w:header="720" w:footer="720" w:gutter="0"/>
          <w:cols w:num="2" w:space="720" w:equalWidth="0">
            <w:col w:w="3043" w:space="40"/>
            <w:col w:w="6887"/>
          </w:cols>
        </w:sectPr>
      </w:pPr>
    </w:p>
    <w:p w14:paraId="148853F8" w14:textId="77777777" w:rsidR="00E35620" w:rsidRDefault="00290450">
      <w:pPr>
        <w:pStyle w:val="BodyText"/>
        <w:tabs>
          <w:tab w:val="left" w:pos="3436"/>
        </w:tabs>
        <w:spacing w:before="108"/>
        <w:ind w:left="3436" w:right="926" w:hanging="2108"/>
      </w:pPr>
      <w:r>
        <w:rPr>
          <w:b/>
        </w:rPr>
        <w:t>"Relief Notice"</w:t>
      </w:r>
      <w:r>
        <w:rPr>
          <w:b/>
        </w:rPr>
        <w:tab/>
      </w:r>
      <w:r>
        <w:t>has</w:t>
      </w:r>
      <w:r>
        <w:rPr>
          <w:spacing w:val="-3"/>
        </w:rPr>
        <w:t xml:space="preserve"> </w:t>
      </w:r>
      <w:r>
        <w:t>the</w:t>
      </w:r>
      <w:r>
        <w:rPr>
          <w:spacing w:val="-5"/>
        </w:rPr>
        <w:t xml:space="preserve"> </w:t>
      </w:r>
      <w:r>
        <w:t>meaning</w:t>
      </w:r>
      <w:r>
        <w:rPr>
          <w:spacing w:val="-4"/>
        </w:rPr>
        <w:t xml:space="preserve"> </w:t>
      </w:r>
      <w:r>
        <w:t>given</w:t>
      </w:r>
      <w:r>
        <w:rPr>
          <w:spacing w:val="-3"/>
        </w:rPr>
        <w:t xml:space="preserve"> </w:t>
      </w:r>
      <w:r>
        <w:t>to</w:t>
      </w:r>
      <w:r>
        <w:rPr>
          <w:spacing w:val="-2"/>
        </w:rPr>
        <w:t xml:space="preserve"> </w:t>
      </w:r>
      <w:r>
        <w:t>it</w:t>
      </w:r>
      <w:r>
        <w:rPr>
          <w:spacing w:val="-5"/>
        </w:rPr>
        <w:t xml:space="preserve"> </w:t>
      </w:r>
      <w:r>
        <w:t>in</w:t>
      </w:r>
      <w:r>
        <w:rPr>
          <w:spacing w:val="-3"/>
        </w:rPr>
        <w:t xml:space="preserve"> </w:t>
      </w:r>
      <w:r>
        <w:t>Clause</w:t>
      </w:r>
      <w:r>
        <w:rPr>
          <w:spacing w:val="-5"/>
        </w:rPr>
        <w:t xml:space="preserve"> </w:t>
      </w:r>
      <w:r>
        <w:t>28</w:t>
      </w:r>
      <w:r>
        <w:rPr>
          <w:spacing w:val="-5"/>
        </w:rPr>
        <w:t xml:space="preserve"> </w:t>
      </w:r>
      <w:r>
        <w:t>(Supplier</w:t>
      </w:r>
      <w:r>
        <w:rPr>
          <w:spacing w:val="-3"/>
        </w:rPr>
        <w:t xml:space="preserve"> </w:t>
      </w:r>
      <w:r>
        <w:t>Relief</w:t>
      </w:r>
      <w:r>
        <w:rPr>
          <w:spacing w:val="-3"/>
        </w:rPr>
        <w:t xml:space="preserve"> </w:t>
      </w:r>
      <w:r>
        <w:t>Due</w:t>
      </w:r>
      <w:r>
        <w:rPr>
          <w:spacing w:val="-3"/>
        </w:rPr>
        <w:t xml:space="preserve"> </w:t>
      </w:r>
      <w:r>
        <w:t>to Customer Cause</w:t>
      </w:r>
      <w:proofErr w:type="gramStart"/>
      <w:r>
        <w:t>);</w:t>
      </w:r>
      <w:proofErr w:type="gramEnd"/>
    </w:p>
    <w:p w14:paraId="4D0A0D8F" w14:textId="77777777" w:rsidR="00E35620" w:rsidRDefault="00E35620">
      <w:pPr>
        <w:sectPr w:rsidR="00E35620">
          <w:type w:val="continuous"/>
          <w:pgSz w:w="11910" w:h="16840"/>
          <w:pgMar w:top="1320" w:right="760" w:bottom="280" w:left="1180" w:header="720" w:footer="720" w:gutter="0"/>
          <w:cols w:space="720"/>
        </w:sectPr>
      </w:pPr>
    </w:p>
    <w:p w14:paraId="15B71732" w14:textId="77777777" w:rsidR="00E35620" w:rsidRDefault="00290450">
      <w:pPr>
        <w:spacing w:before="121" w:line="249" w:lineRule="auto"/>
        <w:ind w:left="1328" w:right="10"/>
        <w:rPr>
          <w:b/>
        </w:rPr>
      </w:pPr>
      <w:r>
        <w:rPr>
          <w:b/>
          <w:spacing w:val="-2"/>
        </w:rPr>
        <w:t>"Replacement Goods"</w:t>
      </w:r>
    </w:p>
    <w:p w14:paraId="2C019063" w14:textId="77777777" w:rsidR="00E35620" w:rsidRDefault="00E35620">
      <w:pPr>
        <w:pStyle w:val="BodyText"/>
        <w:rPr>
          <w:b/>
        </w:rPr>
      </w:pPr>
    </w:p>
    <w:p w14:paraId="530CFAC8" w14:textId="77777777" w:rsidR="00E35620" w:rsidRDefault="00E35620">
      <w:pPr>
        <w:pStyle w:val="BodyText"/>
        <w:spacing w:before="193"/>
        <w:rPr>
          <w:b/>
        </w:rPr>
      </w:pPr>
    </w:p>
    <w:p w14:paraId="33FDBC2C" w14:textId="77777777" w:rsidR="00E35620" w:rsidRDefault="00290450">
      <w:pPr>
        <w:spacing w:line="249" w:lineRule="auto"/>
        <w:ind w:left="1328" w:right="10"/>
        <w:rPr>
          <w:b/>
        </w:rPr>
      </w:pPr>
      <w:r>
        <w:rPr>
          <w:b/>
          <w:spacing w:val="-2"/>
        </w:rPr>
        <w:t>"Replacement Services"</w:t>
      </w:r>
    </w:p>
    <w:p w14:paraId="2828C4F2" w14:textId="77777777" w:rsidR="00E35620" w:rsidRDefault="00E35620">
      <w:pPr>
        <w:pStyle w:val="BodyText"/>
        <w:rPr>
          <w:b/>
        </w:rPr>
      </w:pPr>
    </w:p>
    <w:p w14:paraId="3F182D0A" w14:textId="77777777" w:rsidR="00E35620" w:rsidRDefault="00E35620">
      <w:pPr>
        <w:pStyle w:val="BodyText"/>
        <w:rPr>
          <w:b/>
        </w:rPr>
      </w:pPr>
    </w:p>
    <w:p w14:paraId="1D84AA28" w14:textId="77777777" w:rsidR="00E35620" w:rsidRDefault="00E35620">
      <w:pPr>
        <w:pStyle w:val="BodyText"/>
        <w:spacing w:before="54"/>
        <w:rPr>
          <w:b/>
        </w:rPr>
      </w:pPr>
    </w:p>
    <w:p w14:paraId="05808BFD" w14:textId="77777777" w:rsidR="00E35620" w:rsidRDefault="00290450">
      <w:pPr>
        <w:spacing w:line="249" w:lineRule="auto"/>
        <w:ind w:left="1328" w:right="10"/>
        <w:rPr>
          <w:b/>
        </w:rPr>
      </w:pPr>
      <w:r>
        <w:rPr>
          <w:b/>
        </w:rPr>
        <w:t>"Replacement</w:t>
      </w:r>
      <w:r>
        <w:rPr>
          <w:b/>
          <w:spacing w:val="-13"/>
        </w:rPr>
        <w:t xml:space="preserve"> </w:t>
      </w:r>
      <w:r>
        <w:rPr>
          <w:b/>
        </w:rPr>
        <w:t xml:space="preserve">Sub- </w:t>
      </w:r>
      <w:r>
        <w:rPr>
          <w:b/>
          <w:spacing w:val="-2"/>
        </w:rPr>
        <w:t>Contractor"</w:t>
      </w:r>
    </w:p>
    <w:p w14:paraId="2F871904" w14:textId="77777777" w:rsidR="00E35620" w:rsidRDefault="00290450">
      <w:pPr>
        <w:spacing w:before="217" w:line="249" w:lineRule="auto"/>
        <w:ind w:left="1328" w:right="10"/>
        <w:rPr>
          <w:b/>
        </w:rPr>
      </w:pPr>
      <w:r>
        <w:rPr>
          <w:b/>
          <w:spacing w:val="-2"/>
        </w:rPr>
        <w:t>"Replacement Supplier"</w:t>
      </w:r>
    </w:p>
    <w:p w14:paraId="6CD77974" w14:textId="77777777" w:rsidR="00E35620" w:rsidRDefault="00E35620">
      <w:pPr>
        <w:pStyle w:val="BodyText"/>
        <w:rPr>
          <w:b/>
        </w:rPr>
      </w:pPr>
    </w:p>
    <w:p w14:paraId="215B5087" w14:textId="77777777" w:rsidR="00E35620" w:rsidRDefault="00E35620">
      <w:pPr>
        <w:pStyle w:val="BodyText"/>
        <w:spacing w:before="193"/>
        <w:rPr>
          <w:b/>
        </w:rPr>
      </w:pPr>
    </w:p>
    <w:p w14:paraId="472D0869" w14:textId="77777777" w:rsidR="00E35620" w:rsidRDefault="00290450">
      <w:pPr>
        <w:spacing w:line="249" w:lineRule="auto"/>
        <w:ind w:left="1328" w:right="10"/>
        <w:rPr>
          <w:b/>
        </w:rPr>
      </w:pPr>
      <w:r>
        <w:rPr>
          <w:b/>
        </w:rPr>
        <w:t xml:space="preserve">"Request for </w:t>
      </w:r>
      <w:r>
        <w:rPr>
          <w:b/>
          <w:spacing w:val="-2"/>
        </w:rPr>
        <w:t>Information"</w:t>
      </w:r>
    </w:p>
    <w:p w14:paraId="25A874EB" w14:textId="77777777" w:rsidR="00E35620" w:rsidRDefault="00E35620">
      <w:pPr>
        <w:pStyle w:val="BodyText"/>
        <w:spacing w:before="205"/>
        <w:rPr>
          <w:b/>
        </w:rPr>
      </w:pPr>
    </w:p>
    <w:p w14:paraId="4A9A2DDE" w14:textId="77777777" w:rsidR="00E35620" w:rsidRDefault="00290450">
      <w:pPr>
        <w:spacing w:line="249" w:lineRule="auto"/>
        <w:ind w:left="1328"/>
        <w:rPr>
          <w:b/>
        </w:rPr>
      </w:pPr>
      <w:r>
        <w:rPr>
          <w:b/>
          <w:spacing w:val="-2"/>
        </w:rPr>
        <w:t xml:space="preserve">"Restricted Countries" "Security </w:t>
      </w:r>
      <w:r>
        <w:rPr>
          <w:b/>
        </w:rPr>
        <w:t>Management</w:t>
      </w:r>
      <w:r>
        <w:rPr>
          <w:b/>
          <w:spacing w:val="-13"/>
        </w:rPr>
        <w:t xml:space="preserve"> </w:t>
      </w:r>
      <w:r>
        <w:rPr>
          <w:b/>
        </w:rPr>
        <w:t>Plan"</w:t>
      </w:r>
    </w:p>
    <w:p w14:paraId="17DE76F7" w14:textId="77777777" w:rsidR="00E35620" w:rsidRDefault="00290450">
      <w:pPr>
        <w:pStyle w:val="BodyText"/>
        <w:spacing w:before="119" w:line="230" w:lineRule="auto"/>
        <w:ind w:left="295" w:right="670"/>
      </w:pPr>
      <w:r>
        <w:br w:type="column"/>
      </w:r>
      <w:r>
        <w:t>means any goods which are substantially similar to any of the Goods</w:t>
      </w:r>
      <w:r>
        <w:rPr>
          <w:spacing w:val="-6"/>
        </w:rPr>
        <w:t xml:space="preserve"> </w:t>
      </w:r>
      <w:r>
        <w:t>and</w:t>
      </w:r>
      <w:r>
        <w:rPr>
          <w:spacing w:val="-5"/>
        </w:rPr>
        <w:t xml:space="preserve"> </w:t>
      </w:r>
      <w:r>
        <w:t>which</w:t>
      </w:r>
      <w:r>
        <w:rPr>
          <w:spacing w:val="-6"/>
        </w:rPr>
        <w:t xml:space="preserve"> </w:t>
      </w:r>
      <w:r>
        <w:t>the</w:t>
      </w:r>
      <w:r>
        <w:rPr>
          <w:spacing w:val="-3"/>
        </w:rPr>
        <w:t xml:space="preserve"> </w:t>
      </w:r>
      <w:r>
        <w:t>Customer</w:t>
      </w:r>
      <w:r>
        <w:rPr>
          <w:spacing w:val="-5"/>
        </w:rPr>
        <w:t xml:space="preserve"> </w:t>
      </w:r>
      <w:r>
        <w:t>receives</w:t>
      </w:r>
      <w:r>
        <w:rPr>
          <w:spacing w:val="-3"/>
        </w:rPr>
        <w:t xml:space="preserve"> </w:t>
      </w:r>
      <w:r>
        <w:t>in</w:t>
      </w:r>
      <w:r>
        <w:rPr>
          <w:spacing w:val="-3"/>
        </w:rPr>
        <w:t xml:space="preserve"> </w:t>
      </w:r>
      <w:r>
        <w:t>substitution</w:t>
      </w:r>
      <w:r>
        <w:rPr>
          <w:spacing w:val="-4"/>
        </w:rPr>
        <w:t xml:space="preserve"> </w:t>
      </w:r>
      <w:r>
        <w:t>for</w:t>
      </w:r>
      <w:r>
        <w:rPr>
          <w:spacing w:val="-3"/>
        </w:rPr>
        <w:t xml:space="preserve"> </w:t>
      </w:r>
      <w:r>
        <w:t>any</w:t>
      </w:r>
      <w:r>
        <w:rPr>
          <w:spacing w:val="-3"/>
        </w:rPr>
        <w:t xml:space="preserve"> </w:t>
      </w:r>
      <w:r>
        <w:t xml:space="preserve">of the Goods following the Contract Expiry Date, whether those goods are provided by the Customer internally and/or by any third </w:t>
      </w:r>
      <w:proofErr w:type="gramStart"/>
      <w:r>
        <w:t>party;</w:t>
      </w:r>
      <w:proofErr w:type="gramEnd"/>
    </w:p>
    <w:p w14:paraId="4C86A8FD" w14:textId="77777777" w:rsidR="00E35620" w:rsidRDefault="00290450">
      <w:pPr>
        <w:pStyle w:val="BodyText"/>
        <w:spacing w:line="230" w:lineRule="auto"/>
        <w:ind w:left="295" w:right="670"/>
      </w:pPr>
      <w:r>
        <w:t xml:space="preserve">means any services which are substantially </w:t>
      </w:r>
      <w:proofErr w:type="gramStart"/>
      <w:r>
        <w:t>similar to</w:t>
      </w:r>
      <w:proofErr w:type="gramEnd"/>
      <w:r>
        <w:t xml:space="preserve"> any of the Services and which the Customer receives in substitution for any of</w:t>
      </w:r>
      <w:r>
        <w:rPr>
          <w:spacing w:val="-3"/>
        </w:rPr>
        <w:t xml:space="preserve"> </w:t>
      </w:r>
      <w:r>
        <w:t>the</w:t>
      </w:r>
      <w:r>
        <w:rPr>
          <w:spacing w:val="-4"/>
        </w:rPr>
        <w:t xml:space="preserve"> </w:t>
      </w:r>
      <w:r>
        <w:t>Services</w:t>
      </w:r>
      <w:r>
        <w:rPr>
          <w:spacing w:val="-4"/>
        </w:rPr>
        <w:t xml:space="preserve"> </w:t>
      </w:r>
      <w:r>
        <w:t>following</w:t>
      </w:r>
      <w:r>
        <w:rPr>
          <w:spacing w:val="-6"/>
        </w:rPr>
        <w:t xml:space="preserve"> </w:t>
      </w:r>
      <w:r>
        <w:t>the</w:t>
      </w:r>
      <w:r>
        <w:rPr>
          <w:spacing w:val="-3"/>
        </w:rPr>
        <w:t xml:space="preserve"> </w:t>
      </w:r>
      <w:r>
        <w:t>Contract</w:t>
      </w:r>
      <w:r>
        <w:rPr>
          <w:spacing w:val="-4"/>
        </w:rPr>
        <w:t xml:space="preserve"> </w:t>
      </w:r>
      <w:r>
        <w:t>Expiry</w:t>
      </w:r>
      <w:r>
        <w:rPr>
          <w:spacing w:val="-4"/>
        </w:rPr>
        <w:t xml:space="preserve"> </w:t>
      </w:r>
      <w:r>
        <w:t>Date,</w:t>
      </w:r>
      <w:r>
        <w:rPr>
          <w:spacing w:val="-4"/>
        </w:rPr>
        <w:t xml:space="preserve"> </w:t>
      </w:r>
      <w:r>
        <w:t>whether</w:t>
      </w:r>
      <w:r>
        <w:rPr>
          <w:spacing w:val="-4"/>
        </w:rPr>
        <w:t xml:space="preserve"> </w:t>
      </w:r>
      <w:r>
        <w:t>those services are provided by the</w:t>
      </w:r>
    </w:p>
    <w:p w14:paraId="650DC1C8" w14:textId="77777777" w:rsidR="00E35620" w:rsidRDefault="00290450">
      <w:pPr>
        <w:pStyle w:val="BodyText"/>
        <w:ind w:left="295"/>
      </w:pPr>
      <w:r>
        <w:t>Customer</w:t>
      </w:r>
      <w:r>
        <w:rPr>
          <w:spacing w:val="-6"/>
        </w:rPr>
        <w:t xml:space="preserve"> </w:t>
      </w:r>
      <w:r>
        <w:t>internally</w:t>
      </w:r>
      <w:r>
        <w:rPr>
          <w:spacing w:val="-6"/>
        </w:rPr>
        <w:t xml:space="preserve"> </w:t>
      </w:r>
      <w:r>
        <w:t>and/or</w:t>
      </w:r>
      <w:r>
        <w:rPr>
          <w:spacing w:val="-6"/>
        </w:rPr>
        <w:t xml:space="preserve"> </w:t>
      </w:r>
      <w:r>
        <w:t>by</w:t>
      </w:r>
      <w:r>
        <w:rPr>
          <w:spacing w:val="-3"/>
        </w:rPr>
        <w:t xml:space="preserve"> </w:t>
      </w:r>
      <w:r>
        <w:t>any</w:t>
      </w:r>
      <w:r>
        <w:rPr>
          <w:spacing w:val="-6"/>
        </w:rPr>
        <w:t xml:space="preserve"> </w:t>
      </w:r>
      <w:r>
        <w:t>third</w:t>
      </w:r>
      <w:r>
        <w:rPr>
          <w:spacing w:val="-5"/>
        </w:rPr>
        <w:t xml:space="preserve"> </w:t>
      </w:r>
      <w:proofErr w:type="gramStart"/>
      <w:r>
        <w:rPr>
          <w:spacing w:val="-2"/>
        </w:rPr>
        <w:t>party;</w:t>
      </w:r>
      <w:proofErr w:type="gramEnd"/>
    </w:p>
    <w:p w14:paraId="5BD0079F" w14:textId="77777777" w:rsidR="00E35620" w:rsidRDefault="00290450">
      <w:pPr>
        <w:pStyle w:val="BodyText"/>
        <w:spacing w:before="119" w:line="230" w:lineRule="auto"/>
        <w:ind w:left="295" w:right="670"/>
      </w:pPr>
      <w:r>
        <w:t>means a sub-contractor of the Replacement Supplier to whom Transferring Supplier Employees will transfer on a Service Transfer</w:t>
      </w:r>
      <w:r>
        <w:rPr>
          <w:spacing w:val="-5"/>
        </w:rPr>
        <w:t xml:space="preserve"> </w:t>
      </w:r>
      <w:r>
        <w:t>Date</w:t>
      </w:r>
      <w:r>
        <w:rPr>
          <w:spacing w:val="-3"/>
        </w:rPr>
        <w:t xml:space="preserve"> </w:t>
      </w:r>
      <w:r>
        <w:t>(or</w:t>
      </w:r>
      <w:r>
        <w:rPr>
          <w:spacing w:val="-3"/>
        </w:rPr>
        <w:t xml:space="preserve"> </w:t>
      </w:r>
      <w:r>
        <w:t>any</w:t>
      </w:r>
      <w:r>
        <w:rPr>
          <w:spacing w:val="-5"/>
        </w:rPr>
        <w:t xml:space="preserve"> </w:t>
      </w:r>
      <w:r>
        <w:t>sub-contractor</w:t>
      </w:r>
      <w:r>
        <w:rPr>
          <w:spacing w:val="-5"/>
        </w:rPr>
        <w:t xml:space="preserve"> </w:t>
      </w:r>
      <w:r>
        <w:t>of</w:t>
      </w:r>
      <w:r>
        <w:rPr>
          <w:spacing w:val="-3"/>
        </w:rPr>
        <w:t xml:space="preserve"> </w:t>
      </w:r>
      <w:r>
        <w:t>any</w:t>
      </w:r>
      <w:r>
        <w:rPr>
          <w:spacing w:val="-3"/>
        </w:rPr>
        <w:t xml:space="preserve"> </w:t>
      </w:r>
      <w:r>
        <w:t>such</w:t>
      </w:r>
      <w:r>
        <w:rPr>
          <w:spacing w:val="-6"/>
        </w:rPr>
        <w:t xml:space="preserve"> </w:t>
      </w:r>
      <w:r>
        <w:t xml:space="preserve">sub-contractor); means any third party provider of Replacement Goods and/or Services appointed by or at the direction of the Customer from time to time or where the Customer is providing Replacement Goods and/or Services for its own account, shall also include the </w:t>
      </w:r>
      <w:r>
        <w:rPr>
          <w:spacing w:val="-2"/>
        </w:rPr>
        <w:t>Customer;</w:t>
      </w:r>
    </w:p>
    <w:p w14:paraId="56C1432A" w14:textId="77777777" w:rsidR="00E35620" w:rsidRDefault="00290450">
      <w:pPr>
        <w:pStyle w:val="BodyText"/>
        <w:spacing w:before="2" w:line="230" w:lineRule="auto"/>
        <w:ind w:left="295" w:right="764"/>
        <w:jc w:val="both"/>
      </w:pPr>
      <w:r>
        <w:t>means</w:t>
      </w:r>
      <w:r>
        <w:rPr>
          <w:spacing w:val="-6"/>
        </w:rPr>
        <w:t xml:space="preserve"> </w:t>
      </w:r>
      <w:r>
        <w:t>a</w:t>
      </w:r>
      <w:r>
        <w:rPr>
          <w:spacing w:val="-3"/>
        </w:rPr>
        <w:t xml:space="preserve"> </w:t>
      </w:r>
      <w:r>
        <w:t>request</w:t>
      </w:r>
      <w:r>
        <w:rPr>
          <w:spacing w:val="-3"/>
        </w:rPr>
        <w:t xml:space="preserve"> </w:t>
      </w:r>
      <w:r>
        <w:t>for</w:t>
      </w:r>
      <w:r>
        <w:rPr>
          <w:spacing w:val="-3"/>
        </w:rPr>
        <w:t xml:space="preserve"> </w:t>
      </w:r>
      <w:r>
        <w:t>information</w:t>
      </w:r>
      <w:r>
        <w:rPr>
          <w:spacing w:val="-6"/>
        </w:rPr>
        <w:t xml:space="preserve"> </w:t>
      </w:r>
      <w:r>
        <w:t>or</w:t>
      </w:r>
      <w:r>
        <w:rPr>
          <w:spacing w:val="-3"/>
        </w:rPr>
        <w:t xml:space="preserve"> </w:t>
      </w:r>
      <w:r>
        <w:t>an</w:t>
      </w:r>
      <w:r>
        <w:rPr>
          <w:spacing w:val="-3"/>
        </w:rPr>
        <w:t xml:space="preserve"> </w:t>
      </w:r>
      <w:r>
        <w:t>apparent</w:t>
      </w:r>
      <w:r>
        <w:rPr>
          <w:spacing w:val="-3"/>
        </w:rPr>
        <w:t xml:space="preserve"> </w:t>
      </w:r>
      <w:r>
        <w:t>request relating to</w:t>
      </w:r>
      <w:r>
        <w:rPr>
          <w:spacing w:val="-1"/>
        </w:rPr>
        <w:t xml:space="preserve"> </w:t>
      </w:r>
      <w:r>
        <w:t>this Contract</w:t>
      </w:r>
      <w:r>
        <w:rPr>
          <w:spacing w:val="-2"/>
        </w:rPr>
        <w:t xml:space="preserve"> </w:t>
      </w:r>
      <w:r>
        <w:t>or</w:t>
      </w:r>
      <w:r>
        <w:rPr>
          <w:spacing w:val="-3"/>
        </w:rPr>
        <w:t xml:space="preserve"> </w:t>
      </w:r>
      <w:r>
        <w:t>the provision</w:t>
      </w:r>
      <w:r>
        <w:rPr>
          <w:spacing w:val="-1"/>
        </w:rPr>
        <w:t xml:space="preserve"> </w:t>
      </w:r>
      <w:r>
        <w:t>of the</w:t>
      </w:r>
      <w:r>
        <w:rPr>
          <w:spacing w:val="-2"/>
        </w:rPr>
        <w:t xml:space="preserve"> </w:t>
      </w:r>
      <w:r>
        <w:t>Goods and/or</w:t>
      </w:r>
      <w:r>
        <w:rPr>
          <w:spacing w:val="-3"/>
        </w:rPr>
        <w:t xml:space="preserve"> </w:t>
      </w:r>
      <w:r>
        <w:t>Services</w:t>
      </w:r>
      <w:r>
        <w:rPr>
          <w:spacing w:val="-2"/>
        </w:rPr>
        <w:t xml:space="preserve"> </w:t>
      </w:r>
      <w:r>
        <w:t xml:space="preserve">or an apparent request for such information under the FOIA or the </w:t>
      </w:r>
      <w:proofErr w:type="gramStart"/>
      <w:r>
        <w:rPr>
          <w:spacing w:val="-2"/>
        </w:rPr>
        <w:t>EIRs;</w:t>
      </w:r>
      <w:proofErr w:type="gramEnd"/>
    </w:p>
    <w:p w14:paraId="4F3A8B62" w14:textId="77777777" w:rsidR="00E35620" w:rsidRDefault="00290450">
      <w:pPr>
        <w:pStyle w:val="BodyText"/>
        <w:spacing w:before="1" w:line="230" w:lineRule="auto"/>
        <w:ind w:left="295" w:right="650"/>
      </w:pPr>
      <w:r>
        <w:t>has</w:t>
      </w:r>
      <w:r>
        <w:rPr>
          <w:spacing w:val="-3"/>
        </w:rPr>
        <w:t xml:space="preserve"> </w:t>
      </w:r>
      <w:r>
        <w:t>the</w:t>
      </w:r>
      <w:r>
        <w:rPr>
          <w:spacing w:val="-5"/>
        </w:rPr>
        <w:t xml:space="preserve"> </w:t>
      </w:r>
      <w:r>
        <w:t>meaning</w:t>
      </w:r>
      <w:r>
        <w:rPr>
          <w:spacing w:val="-4"/>
        </w:rPr>
        <w:t xml:space="preserve"> </w:t>
      </w:r>
      <w:r>
        <w:t>given</w:t>
      </w:r>
      <w:r>
        <w:rPr>
          <w:spacing w:val="-3"/>
        </w:rPr>
        <w:t xml:space="preserve"> </w:t>
      </w:r>
      <w:r>
        <w:t>to</w:t>
      </w:r>
      <w:r>
        <w:rPr>
          <w:spacing w:val="-2"/>
        </w:rPr>
        <w:t xml:space="preserve"> </w:t>
      </w:r>
      <w:r>
        <w:t>it</w:t>
      </w:r>
      <w:r>
        <w:rPr>
          <w:spacing w:val="-5"/>
        </w:rPr>
        <w:t xml:space="preserve"> </w:t>
      </w:r>
      <w:r>
        <w:t>in</w:t>
      </w:r>
      <w:r>
        <w:rPr>
          <w:spacing w:val="-3"/>
        </w:rPr>
        <w:t xml:space="preserve"> </w:t>
      </w:r>
      <w:r>
        <w:t>Clause</w:t>
      </w:r>
      <w:r>
        <w:rPr>
          <w:spacing w:val="-5"/>
        </w:rPr>
        <w:t xml:space="preserve"> </w:t>
      </w:r>
      <w:r>
        <w:t>34.6.3</w:t>
      </w:r>
      <w:r>
        <w:rPr>
          <w:spacing w:val="-3"/>
        </w:rPr>
        <w:t xml:space="preserve"> </w:t>
      </w:r>
      <w:r>
        <w:t>(Protection</w:t>
      </w:r>
      <w:r>
        <w:rPr>
          <w:spacing w:val="-4"/>
        </w:rPr>
        <w:t xml:space="preserve"> </w:t>
      </w:r>
      <w:r>
        <w:t>of Personal Data</w:t>
      </w:r>
      <w:proofErr w:type="gramStart"/>
      <w:r>
        <w:t>);</w:t>
      </w:r>
      <w:proofErr w:type="gramEnd"/>
    </w:p>
    <w:p w14:paraId="14020260" w14:textId="77777777" w:rsidR="00E35620" w:rsidRDefault="00290450">
      <w:pPr>
        <w:pStyle w:val="BodyText"/>
        <w:spacing w:before="41" w:line="230" w:lineRule="auto"/>
        <w:ind w:left="295" w:right="670"/>
      </w:pPr>
      <w:r>
        <w:t>means the Suppliers security management plan prepared pursuant</w:t>
      </w:r>
      <w:r>
        <w:rPr>
          <w:spacing w:val="-3"/>
        </w:rPr>
        <w:t xml:space="preserve"> </w:t>
      </w:r>
      <w:r>
        <w:t>to</w:t>
      </w:r>
      <w:r>
        <w:rPr>
          <w:spacing w:val="-2"/>
        </w:rPr>
        <w:t xml:space="preserve"> </w:t>
      </w:r>
      <w:r>
        <w:t>paragraph</w:t>
      </w:r>
      <w:r>
        <w:rPr>
          <w:spacing w:val="-6"/>
        </w:rPr>
        <w:t xml:space="preserve"> </w:t>
      </w:r>
      <w:r>
        <w:t>4</w:t>
      </w:r>
      <w:r>
        <w:rPr>
          <w:spacing w:val="-5"/>
        </w:rPr>
        <w:t xml:space="preserve"> </w:t>
      </w:r>
      <w:r>
        <w:t>of</w:t>
      </w:r>
      <w:r>
        <w:rPr>
          <w:spacing w:val="-6"/>
        </w:rPr>
        <w:t xml:space="preserve"> </w:t>
      </w:r>
      <w:r>
        <w:t>Contract</w:t>
      </w:r>
      <w:r>
        <w:rPr>
          <w:spacing w:val="-2"/>
        </w:rPr>
        <w:t xml:space="preserve"> </w:t>
      </w:r>
      <w:r>
        <w:t>Schedule</w:t>
      </w:r>
      <w:r>
        <w:rPr>
          <w:spacing w:val="-6"/>
        </w:rPr>
        <w:t xml:space="preserve"> </w:t>
      </w:r>
      <w:r>
        <w:t>4</w:t>
      </w:r>
      <w:r>
        <w:rPr>
          <w:spacing w:val="-4"/>
        </w:rPr>
        <w:t xml:space="preserve"> </w:t>
      </w:r>
      <w:r>
        <w:t>(Security)</w:t>
      </w:r>
      <w:r>
        <w:rPr>
          <w:spacing w:val="-3"/>
        </w:rPr>
        <w:t xml:space="preserve"> </w:t>
      </w:r>
      <w:r>
        <w:t>a</w:t>
      </w:r>
      <w:r>
        <w:rPr>
          <w:spacing w:val="-6"/>
        </w:rPr>
        <w:t xml:space="preserve"> </w:t>
      </w:r>
      <w:r>
        <w:t xml:space="preserve">draft of which has been provided by the Supplier to the Customer in accordance with paragraph 4 of Contract Schedule 4 (Security) and as updated from time to </w:t>
      </w:r>
      <w:proofErr w:type="gramStart"/>
      <w:r>
        <w:t>time;</w:t>
      </w:r>
      <w:proofErr w:type="gramEnd"/>
    </w:p>
    <w:p w14:paraId="2C21D333" w14:textId="77777777" w:rsidR="00E35620" w:rsidRDefault="00E35620">
      <w:pPr>
        <w:spacing w:line="230" w:lineRule="auto"/>
        <w:sectPr w:rsidR="00E35620">
          <w:type w:val="continuous"/>
          <w:pgSz w:w="11910" w:h="16840"/>
          <w:pgMar w:top="1320" w:right="760" w:bottom="280" w:left="1180" w:header="720" w:footer="720" w:gutter="0"/>
          <w:cols w:num="2" w:space="720" w:equalWidth="0">
            <w:col w:w="3101" w:space="40"/>
            <w:col w:w="6829"/>
          </w:cols>
        </w:sectPr>
      </w:pPr>
    </w:p>
    <w:p w14:paraId="28B01974" w14:textId="77777777" w:rsidR="00E35620" w:rsidRDefault="00290450">
      <w:pPr>
        <w:pStyle w:val="BodyText"/>
        <w:tabs>
          <w:tab w:val="left" w:pos="3436"/>
        </w:tabs>
        <w:spacing w:before="2" w:line="228" w:lineRule="auto"/>
        <w:ind w:left="3436" w:right="730" w:hanging="2108"/>
      </w:pPr>
      <w:r>
        <w:rPr>
          <w:b/>
        </w:rPr>
        <w:t>"Security Policy"</w:t>
      </w:r>
      <w:r>
        <w:rPr>
          <w:b/>
        </w:rPr>
        <w:tab/>
      </w:r>
      <w:r>
        <w:rPr>
          <w:position w:val="1"/>
        </w:rPr>
        <w:t>means</w:t>
      </w:r>
      <w:r>
        <w:rPr>
          <w:spacing w:val="-6"/>
          <w:position w:val="1"/>
        </w:rPr>
        <w:t xml:space="preserve"> </w:t>
      </w:r>
      <w:r>
        <w:rPr>
          <w:position w:val="1"/>
        </w:rPr>
        <w:t>the</w:t>
      </w:r>
      <w:r>
        <w:rPr>
          <w:spacing w:val="-3"/>
          <w:position w:val="1"/>
        </w:rPr>
        <w:t xml:space="preserve"> </w:t>
      </w:r>
      <w:r>
        <w:rPr>
          <w:position w:val="1"/>
        </w:rPr>
        <w:t>Customer's</w:t>
      </w:r>
      <w:r>
        <w:rPr>
          <w:spacing w:val="-3"/>
          <w:position w:val="1"/>
        </w:rPr>
        <w:t xml:space="preserve"> </w:t>
      </w:r>
      <w:r>
        <w:rPr>
          <w:position w:val="1"/>
        </w:rPr>
        <w:t>security</w:t>
      </w:r>
      <w:r>
        <w:rPr>
          <w:spacing w:val="-2"/>
          <w:position w:val="1"/>
        </w:rPr>
        <w:t xml:space="preserve"> </w:t>
      </w:r>
      <w:r>
        <w:rPr>
          <w:position w:val="1"/>
        </w:rPr>
        <w:t>policy,</w:t>
      </w:r>
      <w:r>
        <w:rPr>
          <w:spacing w:val="-6"/>
          <w:position w:val="1"/>
        </w:rPr>
        <w:t xml:space="preserve"> </w:t>
      </w:r>
      <w:r>
        <w:rPr>
          <w:position w:val="1"/>
        </w:rPr>
        <w:t>referred</w:t>
      </w:r>
      <w:r>
        <w:rPr>
          <w:spacing w:val="-4"/>
          <w:position w:val="1"/>
        </w:rPr>
        <w:t xml:space="preserve"> </w:t>
      </w:r>
      <w:r>
        <w:rPr>
          <w:position w:val="1"/>
        </w:rPr>
        <w:t>to</w:t>
      </w:r>
      <w:r>
        <w:rPr>
          <w:spacing w:val="-2"/>
          <w:position w:val="1"/>
        </w:rPr>
        <w:t xml:space="preserve"> </w:t>
      </w:r>
      <w:r>
        <w:rPr>
          <w:position w:val="1"/>
        </w:rPr>
        <w:t>in</w:t>
      </w:r>
      <w:r>
        <w:rPr>
          <w:spacing w:val="-6"/>
          <w:position w:val="1"/>
        </w:rPr>
        <w:t xml:space="preserve"> </w:t>
      </w:r>
      <w:r>
        <w:rPr>
          <w:position w:val="1"/>
        </w:rPr>
        <w:t>the</w:t>
      </w:r>
      <w:r>
        <w:rPr>
          <w:spacing w:val="-3"/>
          <w:position w:val="1"/>
        </w:rPr>
        <w:t xml:space="preserve"> </w:t>
      </w:r>
      <w:r>
        <w:rPr>
          <w:position w:val="1"/>
        </w:rPr>
        <w:t xml:space="preserve">Contract </w:t>
      </w:r>
      <w:r>
        <w:t xml:space="preserve">Order Form and / or in contract schedule 2, in force as at the Contract Commencement Date (a copy of which has been supplied to the Supplier), as updated from time to time and notified to the </w:t>
      </w:r>
      <w:proofErr w:type="gramStart"/>
      <w:r>
        <w:t>Supplier;</w:t>
      </w:r>
      <w:proofErr w:type="gramEnd"/>
    </w:p>
    <w:p w14:paraId="06CD4D63" w14:textId="77777777" w:rsidR="00E35620" w:rsidRDefault="00E35620">
      <w:pPr>
        <w:spacing w:line="228" w:lineRule="auto"/>
        <w:sectPr w:rsidR="00E35620">
          <w:type w:val="continuous"/>
          <w:pgSz w:w="11910" w:h="16840"/>
          <w:pgMar w:top="1320" w:right="760" w:bottom="280" w:left="1180" w:header="720" w:footer="720" w:gutter="0"/>
          <w:cols w:space="720"/>
        </w:sectPr>
      </w:pPr>
    </w:p>
    <w:p w14:paraId="0D1E8511" w14:textId="77777777" w:rsidR="00E35620" w:rsidRDefault="00290450">
      <w:pPr>
        <w:pStyle w:val="Heading3"/>
        <w:spacing w:before="2" w:line="264" w:lineRule="auto"/>
      </w:pPr>
      <w:r>
        <w:t>"Security</w:t>
      </w:r>
      <w:r>
        <w:rPr>
          <w:spacing w:val="-13"/>
        </w:rPr>
        <w:t xml:space="preserve"> </w:t>
      </w:r>
      <w:r>
        <w:t xml:space="preserve">Policy </w:t>
      </w:r>
      <w:r>
        <w:rPr>
          <w:spacing w:val="-2"/>
        </w:rPr>
        <w:t>Framework”</w:t>
      </w:r>
    </w:p>
    <w:p w14:paraId="66E39632" w14:textId="77777777" w:rsidR="00E35620" w:rsidRDefault="00290450">
      <w:pPr>
        <w:pStyle w:val="BodyText"/>
        <w:spacing w:before="1" w:line="230" w:lineRule="auto"/>
        <w:ind w:left="643" w:right="980"/>
      </w:pPr>
      <w:r>
        <w:br w:type="column"/>
      </w:r>
      <w:r>
        <w:t xml:space="preserve">the current HMG Security Policy DMP that can be found at </w:t>
      </w:r>
      <w:r>
        <w:rPr>
          <w:spacing w:val="-2"/>
        </w:rPr>
        <w:t>https://</w:t>
      </w:r>
      <w:hyperlink r:id="rId9">
        <w:r>
          <w:rPr>
            <w:spacing w:val="-2"/>
          </w:rPr>
          <w:t>www.gov.uk/government/publications/securitypolicy-</w:t>
        </w:r>
      </w:hyperlink>
      <w:r>
        <w:rPr>
          <w:spacing w:val="-2"/>
        </w:rPr>
        <w:t xml:space="preserve"> </w:t>
      </w:r>
      <w:proofErr w:type="gramStart"/>
      <w:r>
        <w:t>DMP ;</w:t>
      </w:r>
      <w:proofErr w:type="gramEnd"/>
    </w:p>
    <w:p w14:paraId="4405DEC5" w14:textId="77777777" w:rsidR="00E35620" w:rsidRDefault="00E35620">
      <w:pPr>
        <w:spacing w:line="230" w:lineRule="auto"/>
        <w:sectPr w:rsidR="00E35620">
          <w:type w:val="continuous"/>
          <w:pgSz w:w="11910" w:h="16840"/>
          <w:pgMar w:top="1320" w:right="760" w:bottom="280" w:left="1180" w:header="720" w:footer="720" w:gutter="0"/>
          <w:cols w:num="2" w:space="720" w:equalWidth="0">
            <w:col w:w="2753" w:space="40"/>
            <w:col w:w="7177"/>
          </w:cols>
        </w:sectPr>
      </w:pPr>
    </w:p>
    <w:p w14:paraId="304006E8" w14:textId="77777777" w:rsidR="00E35620" w:rsidRDefault="00290450">
      <w:pPr>
        <w:pStyle w:val="BodyText"/>
        <w:tabs>
          <w:tab w:val="left" w:pos="3436"/>
        </w:tabs>
        <w:spacing w:before="2" w:line="228" w:lineRule="auto"/>
        <w:ind w:left="3436" w:right="807" w:hanging="2108"/>
      </w:pPr>
      <w:r>
        <w:rPr>
          <w:b/>
        </w:rPr>
        <w:t>"Service Failure"</w:t>
      </w:r>
      <w:r>
        <w:rPr>
          <w:b/>
        </w:rPr>
        <w:tab/>
      </w:r>
      <w:r>
        <w:rPr>
          <w:position w:val="1"/>
        </w:rPr>
        <w:t>means</w:t>
      </w:r>
      <w:r>
        <w:rPr>
          <w:spacing w:val="-6"/>
          <w:position w:val="1"/>
        </w:rPr>
        <w:t xml:space="preserve"> </w:t>
      </w:r>
      <w:r>
        <w:rPr>
          <w:position w:val="1"/>
        </w:rPr>
        <w:t>an</w:t>
      </w:r>
      <w:r>
        <w:rPr>
          <w:spacing w:val="-4"/>
          <w:position w:val="1"/>
        </w:rPr>
        <w:t xml:space="preserve"> </w:t>
      </w:r>
      <w:r>
        <w:rPr>
          <w:position w:val="1"/>
        </w:rPr>
        <w:t>unplanned</w:t>
      </w:r>
      <w:r>
        <w:rPr>
          <w:spacing w:val="-3"/>
          <w:position w:val="1"/>
        </w:rPr>
        <w:t xml:space="preserve"> </w:t>
      </w:r>
      <w:r>
        <w:rPr>
          <w:position w:val="1"/>
        </w:rPr>
        <w:t>failure</w:t>
      </w:r>
      <w:r>
        <w:rPr>
          <w:spacing w:val="-3"/>
          <w:position w:val="1"/>
        </w:rPr>
        <w:t xml:space="preserve"> </w:t>
      </w:r>
      <w:r>
        <w:rPr>
          <w:position w:val="1"/>
        </w:rPr>
        <w:t>and</w:t>
      </w:r>
      <w:r>
        <w:rPr>
          <w:spacing w:val="-2"/>
          <w:position w:val="1"/>
        </w:rPr>
        <w:t xml:space="preserve"> </w:t>
      </w:r>
      <w:r>
        <w:rPr>
          <w:position w:val="1"/>
        </w:rPr>
        <w:t>interruption</w:t>
      </w:r>
      <w:r>
        <w:rPr>
          <w:spacing w:val="-4"/>
          <w:position w:val="1"/>
        </w:rPr>
        <w:t xml:space="preserve"> </w:t>
      </w:r>
      <w:r>
        <w:rPr>
          <w:position w:val="1"/>
        </w:rPr>
        <w:t>to</w:t>
      </w:r>
      <w:r>
        <w:rPr>
          <w:spacing w:val="-2"/>
          <w:position w:val="1"/>
        </w:rPr>
        <w:t xml:space="preserve"> </w:t>
      </w:r>
      <w:r>
        <w:rPr>
          <w:position w:val="1"/>
        </w:rPr>
        <w:t>the</w:t>
      </w:r>
      <w:r>
        <w:rPr>
          <w:spacing w:val="-3"/>
          <w:position w:val="1"/>
        </w:rPr>
        <w:t xml:space="preserve"> </w:t>
      </w:r>
      <w:r>
        <w:rPr>
          <w:position w:val="1"/>
        </w:rPr>
        <w:t>provision</w:t>
      </w:r>
      <w:r>
        <w:rPr>
          <w:spacing w:val="-6"/>
          <w:position w:val="1"/>
        </w:rPr>
        <w:t xml:space="preserve"> </w:t>
      </w:r>
      <w:r>
        <w:rPr>
          <w:position w:val="1"/>
        </w:rPr>
        <w:t xml:space="preserve">of </w:t>
      </w:r>
      <w:r>
        <w:t xml:space="preserve">the Goods and/or Services, reduction in the quality of the provision of the Goods and/or Services or event which could affect the provision of the Goods and/or Services in the </w:t>
      </w:r>
      <w:proofErr w:type="gramStart"/>
      <w:r>
        <w:t>future;</w:t>
      </w:r>
      <w:proofErr w:type="gramEnd"/>
    </w:p>
    <w:p w14:paraId="2355B5DE" w14:textId="77777777" w:rsidR="00E35620" w:rsidRDefault="00E35620">
      <w:pPr>
        <w:spacing w:line="228" w:lineRule="auto"/>
        <w:sectPr w:rsidR="00E35620">
          <w:type w:val="continuous"/>
          <w:pgSz w:w="11910" w:h="16840"/>
          <w:pgMar w:top="1320" w:right="760" w:bottom="280" w:left="1180" w:header="720" w:footer="720" w:gutter="0"/>
          <w:cols w:space="720"/>
        </w:sectPr>
      </w:pPr>
    </w:p>
    <w:p w14:paraId="2A2ED958" w14:textId="77777777" w:rsidR="00E35620" w:rsidRDefault="00290450">
      <w:pPr>
        <w:pStyle w:val="Heading3"/>
        <w:spacing w:before="1" w:line="249" w:lineRule="auto"/>
      </w:pPr>
      <w:r>
        <w:t>"Service</w:t>
      </w:r>
      <w:r>
        <w:rPr>
          <w:spacing w:val="-13"/>
        </w:rPr>
        <w:t xml:space="preserve"> </w:t>
      </w:r>
      <w:r>
        <w:t xml:space="preserve">Level </w:t>
      </w:r>
      <w:r>
        <w:rPr>
          <w:spacing w:val="-2"/>
        </w:rPr>
        <w:t>Failure"</w:t>
      </w:r>
    </w:p>
    <w:p w14:paraId="6254DAAF" w14:textId="77777777" w:rsidR="00E35620" w:rsidRDefault="00290450">
      <w:pPr>
        <w:pStyle w:val="BodyText"/>
        <w:spacing w:line="230" w:lineRule="auto"/>
        <w:ind w:left="795" w:right="660"/>
      </w:pPr>
      <w:r>
        <w:br w:type="column"/>
      </w:r>
      <w:r>
        <w:t>means</w:t>
      </w:r>
      <w:r>
        <w:rPr>
          <w:spacing w:val="-5"/>
        </w:rPr>
        <w:t xml:space="preserve"> </w:t>
      </w:r>
      <w:r>
        <w:t>a</w:t>
      </w:r>
      <w:r>
        <w:rPr>
          <w:spacing w:val="-2"/>
        </w:rPr>
        <w:t xml:space="preserve"> </w:t>
      </w:r>
      <w:r>
        <w:t>failure</w:t>
      </w:r>
      <w:r>
        <w:rPr>
          <w:spacing w:val="-4"/>
        </w:rPr>
        <w:t xml:space="preserve"> </w:t>
      </w:r>
      <w:r>
        <w:t>to</w:t>
      </w:r>
      <w:r>
        <w:rPr>
          <w:spacing w:val="-3"/>
        </w:rPr>
        <w:t xml:space="preserve"> </w:t>
      </w:r>
      <w:r>
        <w:t>substantially</w:t>
      </w:r>
      <w:r>
        <w:rPr>
          <w:spacing w:val="-4"/>
        </w:rPr>
        <w:t xml:space="preserve"> </w:t>
      </w:r>
      <w:r>
        <w:t>meet</w:t>
      </w:r>
      <w:r>
        <w:rPr>
          <w:spacing w:val="-2"/>
        </w:rPr>
        <w:t xml:space="preserve"> </w:t>
      </w:r>
      <w:r>
        <w:t>the</w:t>
      </w:r>
      <w:r>
        <w:rPr>
          <w:spacing w:val="-4"/>
        </w:rPr>
        <w:t xml:space="preserve"> </w:t>
      </w:r>
      <w:r>
        <w:t>SLA</w:t>
      </w:r>
      <w:r>
        <w:rPr>
          <w:spacing w:val="-5"/>
        </w:rPr>
        <w:t xml:space="preserve"> </w:t>
      </w:r>
      <w:r>
        <w:t>targets</w:t>
      </w:r>
      <w:r>
        <w:rPr>
          <w:spacing w:val="-5"/>
        </w:rPr>
        <w:t xml:space="preserve"> </w:t>
      </w:r>
      <w:r>
        <w:t>contained</w:t>
      </w:r>
      <w:r>
        <w:rPr>
          <w:spacing w:val="-2"/>
        </w:rPr>
        <w:t xml:space="preserve"> </w:t>
      </w:r>
      <w:r>
        <w:t xml:space="preserve">in Contract Schedule 2 Annex </w:t>
      </w:r>
      <w:proofErr w:type="gramStart"/>
      <w:r>
        <w:t>3;</w:t>
      </w:r>
      <w:proofErr w:type="gramEnd"/>
    </w:p>
    <w:p w14:paraId="6C5663FB" w14:textId="77777777" w:rsidR="00E35620" w:rsidRDefault="00E35620">
      <w:pPr>
        <w:spacing w:line="230" w:lineRule="auto"/>
        <w:sectPr w:rsidR="00E35620">
          <w:type w:val="continuous"/>
          <w:pgSz w:w="11910" w:h="16840"/>
          <w:pgMar w:top="1320" w:right="760" w:bottom="280" w:left="1180" w:header="720" w:footer="720" w:gutter="0"/>
          <w:cols w:num="2" w:space="720" w:equalWidth="0">
            <w:col w:w="2601" w:space="40"/>
            <w:col w:w="7329"/>
          </w:cols>
        </w:sectPr>
      </w:pPr>
    </w:p>
    <w:p w14:paraId="4946906A" w14:textId="77777777" w:rsidR="00E35620" w:rsidRDefault="00290450">
      <w:pPr>
        <w:pStyle w:val="BodyText"/>
        <w:tabs>
          <w:tab w:val="left" w:pos="3436"/>
        </w:tabs>
        <w:spacing w:before="3" w:line="223" w:lineRule="auto"/>
        <w:ind w:left="3436" w:right="827" w:hanging="2108"/>
      </w:pPr>
      <w:r>
        <w:rPr>
          <w:b/>
        </w:rPr>
        <w:t>"Service Transfer"</w:t>
      </w:r>
      <w:r>
        <w:rPr>
          <w:b/>
        </w:rPr>
        <w:tab/>
      </w:r>
      <w:r>
        <w:rPr>
          <w:position w:val="1"/>
        </w:rPr>
        <w:t>means</w:t>
      </w:r>
      <w:r>
        <w:rPr>
          <w:spacing w:val="-5"/>
          <w:position w:val="1"/>
        </w:rPr>
        <w:t xml:space="preserve"> </w:t>
      </w:r>
      <w:r>
        <w:rPr>
          <w:position w:val="1"/>
        </w:rPr>
        <w:t>any</w:t>
      </w:r>
      <w:r>
        <w:rPr>
          <w:spacing w:val="-2"/>
          <w:position w:val="1"/>
        </w:rPr>
        <w:t xml:space="preserve"> </w:t>
      </w:r>
      <w:r>
        <w:rPr>
          <w:position w:val="1"/>
        </w:rPr>
        <w:t>transfer</w:t>
      </w:r>
      <w:r>
        <w:rPr>
          <w:spacing w:val="-4"/>
          <w:position w:val="1"/>
        </w:rPr>
        <w:t xml:space="preserve"> </w:t>
      </w:r>
      <w:r>
        <w:rPr>
          <w:position w:val="1"/>
        </w:rPr>
        <w:t>of</w:t>
      </w:r>
      <w:r>
        <w:rPr>
          <w:spacing w:val="-4"/>
          <w:position w:val="1"/>
        </w:rPr>
        <w:t xml:space="preserve"> </w:t>
      </w:r>
      <w:r>
        <w:rPr>
          <w:position w:val="1"/>
        </w:rPr>
        <w:t>the</w:t>
      </w:r>
      <w:r>
        <w:rPr>
          <w:spacing w:val="-4"/>
          <w:position w:val="1"/>
        </w:rPr>
        <w:t xml:space="preserve"> </w:t>
      </w:r>
      <w:r>
        <w:rPr>
          <w:position w:val="1"/>
        </w:rPr>
        <w:t>Goods</w:t>
      </w:r>
      <w:r>
        <w:rPr>
          <w:spacing w:val="-5"/>
          <w:position w:val="1"/>
        </w:rPr>
        <w:t xml:space="preserve"> </w:t>
      </w:r>
      <w:r>
        <w:rPr>
          <w:position w:val="1"/>
        </w:rPr>
        <w:t>and/or</w:t>
      </w:r>
      <w:r>
        <w:rPr>
          <w:spacing w:val="-2"/>
          <w:position w:val="1"/>
        </w:rPr>
        <w:t xml:space="preserve"> </w:t>
      </w:r>
      <w:r>
        <w:rPr>
          <w:position w:val="1"/>
        </w:rPr>
        <w:t>Services</w:t>
      </w:r>
      <w:r>
        <w:rPr>
          <w:spacing w:val="-1"/>
          <w:position w:val="1"/>
        </w:rPr>
        <w:t xml:space="preserve"> </w:t>
      </w:r>
      <w:r>
        <w:rPr>
          <w:position w:val="1"/>
        </w:rPr>
        <w:t>(or</w:t>
      </w:r>
      <w:r>
        <w:rPr>
          <w:spacing w:val="-4"/>
          <w:position w:val="1"/>
        </w:rPr>
        <w:t xml:space="preserve"> </w:t>
      </w:r>
      <w:r>
        <w:rPr>
          <w:position w:val="1"/>
        </w:rPr>
        <w:t>any</w:t>
      </w:r>
      <w:r>
        <w:rPr>
          <w:spacing w:val="-2"/>
          <w:position w:val="1"/>
        </w:rPr>
        <w:t xml:space="preserve"> </w:t>
      </w:r>
      <w:r>
        <w:rPr>
          <w:position w:val="1"/>
        </w:rPr>
        <w:t>part</w:t>
      </w:r>
      <w:r>
        <w:rPr>
          <w:spacing w:val="-5"/>
          <w:position w:val="1"/>
        </w:rPr>
        <w:t xml:space="preserve"> </w:t>
      </w:r>
      <w:r>
        <w:rPr>
          <w:position w:val="1"/>
        </w:rPr>
        <w:t xml:space="preserve">of </w:t>
      </w:r>
      <w:r>
        <w:t>the Goods and/or Services), for whatever reason, from the</w:t>
      </w:r>
    </w:p>
    <w:p w14:paraId="331F12A4" w14:textId="77777777" w:rsidR="00E35620" w:rsidRDefault="00E35620">
      <w:pPr>
        <w:spacing w:line="223" w:lineRule="auto"/>
        <w:sectPr w:rsidR="00E35620">
          <w:type w:val="continuous"/>
          <w:pgSz w:w="11910" w:h="16840"/>
          <w:pgMar w:top="1320" w:right="760" w:bottom="280" w:left="1180" w:header="720" w:footer="720" w:gutter="0"/>
          <w:cols w:space="720"/>
        </w:sectPr>
      </w:pPr>
    </w:p>
    <w:p w14:paraId="4A1AF924" w14:textId="77777777" w:rsidR="00E35620" w:rsidRDefault="00E35620">
      <w:pPr>
        <w:pStyle w:val="BodyText"/>
      </w:pPr>
    </w:p>
    <w:p w14:paraId="07D4B292" w14:textId="77777777" w:rsidR="00E35620" w:rsidRDefault="00E35620">
      <w:pPr>
        <w:pStyle w:val="BodyText"/>
        <w:spacing w:before="20"/>
      </w:pPr>
    </w:p>
    <w:p w14:paraId="05D35260" w14:textId="77777777" w:rsidR="00E35620" w:rsidRDefault="00290450">
      <w:pPr>
        <w:pStyle w:val="Heading3"/>
        <w:spacing w:line="249" w:lineRule="auto"/>
      </w:pPr>
      <w:r>
        <w:t>"Service</w:t>
      </w:r>
      <w:r>
        <w:rPr>
          <w:spacing w:val="-13"/>
        </w:rPr>
        <w:t xml:space="preserve"> </w:t>
      </w:r>
      <w:r>
        <w:t xml:space="preserve">Transfer </w:t>
      </w:r>
      <w:r>
        <w:rPr>
          <w:spacing w:val="-2"/>
        </w:rPr>
        <w:t>Date"</w:t>
      </w:r>
    </w:p>
    <w:p w14:paraId="170BDD5B" w14:textId="77777777" w:rsidR="00E35620" w:rsidRDefault="00290450">
      <w:pPr>
        <w:pStyle w:val="BodyText"/>
        <w:spacing w:before="39" w:line="230" w:lineRule="auto"/>
        <w:ind w:left="507"/>
      </w:pPr>
      <w:r>
        <w:br w:type="column"/>
      </w:r>
      <w:r>
        <w:t>Supplier</w:t>
      </w:r>
      <w:r>
        <w:rPr>
          <w:spacing w:val="-3"/>
        </w:rPr>
        <w:t xml:space="preserve"> </w:t>
      </w:r>
      <w:r>
        <w:t>or</w:t>
      </w:r>
      <w:r>
        <w:rPr>
          <w:spacing w:val="-3"/>
        </w:rPr>
        <w:t xml:space="preserve"> </w:t>
      </w:r>
      <w:r>
        <w:t>any</w:t>
      </w:r>
      <w:r>
        <w:rPr>
          <w:spacing w:val="-5"/>
        </w:rPr>
        <w:t xml:space="preserve"> </w:t>
      </w:r>
      <w:r>
        <w:t>Sub-Contractor</w:t>
      </w:r>
      <w:r>
        <w:rPr>
          <w:spacing w:val="-5"/>
        </w:rPr>
        <w:t xml:space="preserve"> </w:t>
      </w:r>
      <w:r>
        <w:t>to</w:t>
      </w:r>
      <w:r>
        <w:rPr>
          <w:spacing w:val="-4"/>
        </w:rPr>
        <w:t xml:space="preserve"> </w:t>
      </w:r>
      <w:r>
        <w:t>a</w:t>
      </w:r>
      <w:r>
        <w:rPr>
          <w:spacing w:val="-3"/>
        </w:rPr>
        <w:t xml:space="preserve"> </w:t>
      </w:r>
      <w:r>
        <w:t>Replacement</w:t>
      </w:r>
      <w:r>
        <w:rPr>
          <w:spacing w:val="-6"/>
        </w:rPr>
        <w:t xml:space="preserve"> </w:t>
      </w:r>
      <w:r>
        <w:t>Supplier</w:t>
      </w:r>
      <w:r>
        <w:rPr>
          <w:spacing w:val="-3"/>
        </w:rPr>
        <w:t xml:space="preserve"> </w:t>
      </w:r>
      <w:r>
        <w:t>or</w:t>
      </w:r>
      <w:r>
        <w:rPr>
          <w:spacing w:val="-5"/>
        </w:rPr>
        <w:t xml:space="preserve"> </w:t>
      </w:r>
      <w:r>
        <w:t>a Replacement Sub-</w:t>
      </w:r>
      <w:proofErr w:type="gramStart"/>
      <w:r>
        <w:t>Contractor;</w:t>
      </w:r>
      <w:proofErr w:type="gramEnd"/>
    </w:p>
    <w:p w14:paraId="3D37B38A" w14:textId="77777777" w:rsidR="00E35620" w:rsidRDefault="00290450">
      <w:pPr>
        <w:pStyle w:val="BodyText"/>
        <w:spacing w:line="261" w:lineRule="exact"/>
        <w:ind w:left="507"/>
      </w:pPr>
      <w:r>
        <w:t>means</w:t>
      </w:r>
      <w:r>
        <w:rPr>
          <w:spacing w:val="-6"/>
        </w:rPr>
        <w:t xml:space="preserve"> </w:t>
      </w:r>
      <w:r>
        <w:t>the</w:t>
      </w:r>
      <w:r>
        <w:rPr>
          <w:spacing w:val="-2"/>
        </w:rPr>
        <w:t xml:space="preserve"> </w:t>
      </w:r>
      <w:r>
        <w:t>date</w:t>
      </w:r>
      <w:r>
        <w:rPr>
          <w:spacing w:val="-4"/>
        </w:rPr>
        <w:t xml:space="preserve"> </w:t>
      </w:r>
      <w:r>
        <w:t>of</w:t>
      </w:r>
      <w:r>
        <w:rPr>
          <w:spacing w:val="-3"/>
        </w:rPr>
        <w:t xml:space="preserve"> </w:t>
      </w:r>
      <w:r>
        <w:t>a</w:t>
      </w:r>
      <w:r>
        <w:rPr>
          <w:spacing w:val="-2"/>
        </w:rPr>
        <w:t xml:space="preserve"> </w:t>
      </w:r>
      <w:r>
        <w:t>Service</w:t>
      </w:r>
      <w:r>
        <w:rPr>
          <w:spacing w:val="-2"/>
        </w:rPr>
        <w:t xml:space="preserve"> </w:t>
      </w:r>
      <w:proofErr w:type="gramStart"/>
      <w:r>
        <w:rPr>
          <w:spacing w:val="-2"/>
        </w:rPr>
        <w:t>Transfer;</w:t>
      </w:r>
      <w:proofErr w:type="gramEnd"/>
    </w:p>
    <w:p w14:paraId="1CEF99EA" w14:textId="77777777" w:rsidR="00E35620" w:rsidRDefault="00E35620">
      <w:pPr>
        <w:spacing w:line="261" w:lineRule="exact"/>
        <w:sectPr w:rsidR="00E35620">
          <w:pgSz w:w="11910" w:h="16840"/>
          <w:pgMar w:top="1380" w:right="760" w:bottom="280" w:left="1180" w:header="720" w:footer="720" w:gutter="0"/>
          <w:cols w:num="2" w:space="720" w:equalWidth="0">
            <w:col w:w="2889" w:space="40"/>
            <w:col w:w="7041"/>
          </w:cols>
        </w:sectPr>
      </w:pPr>
    </w:p>
    <w:p w14:paraId="2EF06540" w14:textId="77777777" w:rsidR="00E35620" w:rsidRDefault="00290450">
      <w:pPr>
        <w:pStyle w:val="BodyText"/>
        <w:tabs>
          <w:tab w:val="left" w:pos="3436"/>
        </w:tabs>
        <w:spacing w:before="1" w:line="225" w:lineRule="auto"/>
        <w:ind w:left="3436" w:right="1308" w:hanging="2108"/>
      </w:pPr>
      <w:r>
        <w:rPr>
          <w:b/>
          <w:spacing w:val="-2"/>
        </w:rPr>
        <w:t>"Services"</w:t>
      </w:r>
      <w:r>
        <w:rPr>
          <w:b/>
        </w:rPr>
        <w:tab/>
      </w:r>
      <w:r>
        <w:rPr>
          <w:position w:val="1"/>
        </w:rPr>
        <w:t xml:space="preserve">means the services to be provided by the Supplier to the </w:t>
      </w:r>
      <w:r>
        <w:t>Customer</w:t>
      </w:r>
      <w:r>
        <w:rPr>
          <w:spacing w:val="-5"/>
        </w:rPr>
        <w:t xml:space="preserve"> </w:t>
      </w:r>
      <w:r>
        <w:t>as</w:t>
      </w:r>
      <w:r>
        <w:rPr>
          <w:spacing w:val="-3"/>
        </w:rPr>
        <w:t xml:space="preserve"> </w:t>
      </w:r>
      <w:r>
        <w:t>referred</w:t>
      </w:r>
      <w:r>
        <w:rPr>
          <w:spacing w:val="-6"/>
        </w:rPr>
        <w:t xml:space="preserve"> </w:t>
      </w:r>
      <w:r>
        <w:t>to</w:t>
      </w:r>
      <w:r>
        <w:rPr>
          <w:spacing w:val="-4"/>
        </w:rPr>
        <w:t xml:space="preserve"> </w:t>
      </w:r>
      <w:r>
        <w:t>in</w:t>
      </w:r>
      <w:r>
        <w:rPr>
          <w:spacing w:val="-6"/>
        </w:rPr>
        <w:t xml:space="preserve"> </w:t>
      </w:r>
      <w:r>
        <w:t>Annex</w:t>
      </w:r>
      <w:r>
        <w:rPr>
          <w:spacing w:val="-3"/>
        </w:rPr>
        <w:t xml:space="preserve"> </w:t>
      </w:r>
      <w:r>
        <w:t>A</w:t>
      </w:r>
      <w:r>
        <w:rPr>
          <w:spacing w:val="-3"/>
        </w:rPr>
        <w:t xml:space="preserve"> </w:t>
      </w:r>
      <w:r>
        <w:t>of</w:t>
      </w:r>
      <w:r>
        <w:rPr>
          <w:spacing w:val="-6"/>
        </w:rPr>
        <w:t xml:space="preserve"> </w:t>
      </w:r>
      <w:r>
        <w:t>Contract</w:t>
      </w:r>
      <w:r>
        <w:rPr>
          <w:spacing w:val="-5"/>
        </w:rPr>
        <w:t xml:space="preserve"> </w:t>
      </w:r>
      <w:r>
        <w:t>Schedule</w:t>
      </w:r>
      <w:r>
        <w:rPr>
          <w:spacing w:val="-3"/>
        </w:rPr>
        <w:t xml:space="preserve"> </w:t>
      </w:r>
      <w:r>
        <w:t>2 (Goods and Services</w:t>
      </w:r>
      <w:proofErr w:type="gramStart"/>
      <w:r>
        <w:t>);</w:t>
      </w:r>
      <w:proofErr w:type="gramEnd"/>
    </w:p>
    <w:p w14:paraId="5769076A" w14:textId="77777777" w:rsidR="00E35620" w:rsidRDefault="00290450">
      <w:pPr>
        <w:pStyle w:val="BodyText"/>
        <w:tabs>
          <w:tab w:val="left" w:pos="3436"/>
        </w:tabs>
        <w:spacing w:before="12" w:line="220" w:lineRule="auto"/>
        <w:ind w:left="3436" w:right="791" w:hanging="2108"/>
      </w:pPr>
      <w:r>
        <w:rPr>
          <w:b/>
          <w:spacing w:val="-2"/>
        </w:rPr>
        <w:t>"Sites"</w:t>
      </w:r>
      <w:r>
        <w:rPr>
          <w:b/>
        </w:rPr>
        <w:tab/>
      </w:r>
      <w:r>
        <w:rPr>
          <w:position w:val="1"/>
        </w:rPr>
        <w:t xml:space="preserve">means any premises (including the Customer Premises, the </w:t>
      </w:r>
      <w:r>
        <w:t>Suppliers</w:t>
      </w:r>
      <w:r>
        <w:rPr>
          <w:spacing w:val="-3"/>
        </w:rPr>
        <w:t xml:space="preserve"> </w:t>
      </w:r>
      <w:r>
        <w:t>premises</w:t>
      </w:r>
      <w:r>
        <w:rPr>
          <w:spacing w:val="-5"/>
        </w:rPr>
        <w:t xml:space="preserve"> </w:t>
      </w:r>
      <w:r>
        <w:t>or</w:t>
      </w:r>
      <w:r>
        <w:rPr>
          <w:spacing w:val="-3"/>
        </w:rPr>
        <w:t xml:space="preserve"> </w:t>
      </w:r>
      <w:proofErr w:type="gramStart"/>
      <w:r>
        <w:t>third</w:t>
      </w:r>
      <w:r>
        <w:rPr>
          <w:spacing w:val="-7"/>
        </w:rPr>
        <w:t xml:space="preserve"> </w:t>
      </w:r>
      <w:r>
        <w:t>party</w:t>
      </w:r>
      <w:proofErr w:type="gramEnd"/>
      <w:r>
        <w:rPr>
          <w:spacing w:val="-3"/>
        </w:rPr>
        <w:t xml:space="preserve"> </w:t>
      </w:r>
      <w:r>
        <w:t>premises)</w:t>
      </w:r>
      <w:r>
        <w:rPr>
          <w:spacing w:val="-3"/>
        </w:rPr>
        <w:t xml:space="preserve"> </w:t>
      </w:r>
      <w:r>
        <w:t>from,</w:t>
      </w:r>
      <w:r>
        <w:rPr>
          <w:spacing w:val="-3"/>
        </w:rPr>
        <w:t xml:space="preserve"> </w:t>
      </w:r>
      <w:r>
        <w:t>to</w:t>
      </w:r>
      <w:r>
        <w:rPr>
          <w:spacing w:val="-4"/>
        </w:rPr>
        <w:t xml:space="preserve"> </w:t>
      </w:r>
      <w:r>
        <w:t>or</w:t>
      </w:r>
      <w:r>
        <w:rPr>
          <w:spacing w:val="-6"/>
        </w:rPr>
        <w:t xml:space="preserve"> </w:t>
      </w:r>
      <w:r>
        <w:t>at</w:t>
      </w:r>
      <w:r>
        <w:rPr>
          <w:spacing w:val="-3"/>
        </w:rPr>
        <w:t xml:space="preserve"> </w:t>
      </w:r>
      <w:r>
        <w:t>which:</w:t>
      </w:r>
    </w:p>
    <w:p w14:paraId="734E4C11" w14:textId="77777777" w:rsidR="00E35620" w:rsidRDefault="00290450">
      <w:pPr>
        <w:pStyle w:val="ListParagraph"/>
        <w:numPr>
          <w:ilvl w:val="0"/>
          <w:numId w:val="28"/>
        </w:numPr>
        <w:tabs>
          <w:tab w:val="left" w:pos="4876"/>
        </w:tabs>
        <w:spacing w:before="122" w:line="249" w:lineRule="auto"/>
        <w:ind w:right="1152" w:firstLine="720"/>
        <w:jc w:val="left"/>
      </w:pPr>
      <w:r>
        <w:t>the</w:t>
      </w:r>
      <w:r>
        <w:rPr>
          <w:spacing w:val="-3"/>
        </w:rPr>
        <w:t xml:space="preserve"> </w:t>
      </w:r>
      <w:r>
        <w:t>Goods</w:t>
      </w:r>
      <w:r>
        <w:rPr>
          <w:spacing w:val="-6"/>
        </w:rPr>
        <w:t xml:space="preserve"> </w:t>
      </w:r>
      <w:r>
        <w:t>and/or</w:t>
      </w:r>
      <w:r>
        <w:rPr>
          <w:spacing w:val="-3"/>
        </w:rPr>
        <w:t xml:space="preserve"> </w:t>
      </w:r>
      <w:r>
        <w:t>Services</w:t>
      </w:r>
      <w:r>
        <w:rPr>
          <w:spacing w:val="-7"/>
        </w:rPr>
        <w:t xml:space="preserve"> </w:t>
      </w:r>
      <w:r>
        <w:t>are</w:t>
      </w:r>
      <w:r>
        <w:rPr>
          <w:spacing w:val="-3"/>
        </w:rPr>
        <w:t xml:space="preserve"> </w:t>
      </w:r>
      <w:r>
        <w:t>(or</w:t>
      </w:r>
      <w:r>
        <w:rPr>
          <w:spacing w:val="-3"/>
        </w:rPr>
        <w:t xml:space="preserve"> </w:t>
      </w:r>
      <w:r>
        <w:t>are</w:t>
      </w:r>
      <w:r>
        <w:rPr>
          <w:spacing w:val="-5"/>
        </w:rPr>
        <w:t xml:space="preserve"> </w:t>
      </w:r>
      <w:r>
        <w:t>to</w:t>
      </w:r>
      <w:r>
        <w:rPr>
          <w:spacing w:val="-2"/>
        </w:rPr>
        <w:t xml:space="preserve"> </w:t>
      </w:r>
      <w:r>
        <w:t>be) provided; or</w:t>
      </w:r>
    </w:p>
    <w:p w14:paraId="1DC90ADC" w14:textId="77777777" w:rsidR="00E35620" w:rsidRDefault="00290450">
      <w:pPr>
        <w:pStyle w:val="ListParagraph"/>
        <w:numPr>
          <w:ilvl w:val="0"/>
          <w:numId w:val="28"/>
        </w:numPr>
        <w:tabs>
          <w:tab w:val="left" w:pos="4156"/>
        </w:tabs>
        <w:spacing w:before="96" w:line="230" w:lineRule="auto"/>
        <w:ind w:left="3664" w:right="623" w:firstLine="0"/>
        <w:jc w:val="left"/>
      </w:pPr>
      <w:r>
        <w:t xml:space="preserve">the Supplier manages, </w:t>
      </w:r>
      <w:proofErr w:type="spellStart"/>
      <w:r>
        <w:t>organises</w:t>
      </w:r>
      <w:proofErr w:type="spellEnd"/>
      <w:r>
        <w:t xml:space="preserve"> or otherwise directs the provision or the use of the Goods and/or Services.</w:t>
      </w:r>
    </w:p>
    <w:p w14:paraId="44B255F1" w14:textId="77777777" w:rsidR="00E35620" w:rsidRDefault="00E35620">
      <w:pPr>
        <w:spacing w:line="230" w:lineRule="auto"/>
        <w:sectPr w:rsidR="00E35620">
          <w:type w:val="continuous"/>
          <w:pgSz w:w="11910" w:h="16840"/>
          <w:pgMar w:top="1320" w:right="760" w:bottom="280" w:left="1180" w:header="720" w:footer="720" w:gutter="0"/>
          <w:cols w:space="720"/>
        </w:sectPr>
      </w:pPr>
    </w:p>
    <w:p w14:paraId="0897C4FD" w14:textId="77777777" w:rsidR="00E35620" w:rsidRDefault="00290450">
      <w:pPr>
        <w:pStyle w:val="Heading3"/>
        <w:spacing w:before="1" w:line="249" w:lineRule="auto"/>
      </w:pPr>
      <w:r>
        <w:t>"Specific</w:t>
      </w:r>
      <w:r>
        <w:rPr>
          <w:spacing w:val="-13"/>
        </w:rPr>
        <w:t xml:space="preserve"> </w:t>
      </w:r>
      <w:r>
        <w:t>Change</w:t>
      </w:r>
      <w:r>
        <w:rPr>
          <w:spacing w:val="-12"/>
        </w:rPr>
        <w:t xml:space="preserve"> </w:t>
      </w:r>
      <w:r>
        <w:t xml:space="preserve">in </w:t>
      </w:r>
      <w:r>
        <w:rPr>
          <w:spacing w:val="-4"/>
        </w:rPr>
        <w:t>Law"</w:t>
      </w:r>
    </w:p>
    <w:p w14:paraId="416CC77F" w14:textId="77777777" w:rsidR="00E35620" w:rsidRDefault="00290450">
      <w:pPr>
        <w:spacing w:line="249" w:lineRule="auto"/>
        <w:ind w:left="1328"/>
        <w:rPr>
          <w:b/>
        </w:rPr>
      </w:pPr>
      <w:r>
        <w:rPr>
          <w:b/>
          <w:spacing w:val="-2"/>
        </w:rPr>
        <w:t>"Staffing Information"</w:t>
      </w:r>
    </w:p>
    <w:p w14:paraId="052E25B6" w14:textId="77777777" w:rsidR="00E35620" w:rsidRDefault="00290450">
      <w:pPr>
        <w:pStyle w:val="BodyText"/>
        <w:spacing w:line="249" w:lineRule="auto"/>
        <w:ind w:left="328" w:right="708"/>
      </w:pPr>
      <w:r>
        <w:br w:type="column"/>
      </w:r>
      <w:r>
        <w:t>means</w:t>
      </w:r>
      <w:r>
        <w:rPr>
          <w:spacing w:val="-6"/>
        </w:rPr>
        <w:t xml:space="preserve"> </w:t>
      </w:r>
      <w:r>
        <w:t>a</w:t>
      </w:r>
      <w:r>
        <w:rPr>
          <w:spacing w:val="-3"/>
        </w:rPr>
        <w:t xml:space="preserve"> </w:t>
      </w:r>
      <w:r>
        <w:t>Change</w:t>
      </w:r>
      <w:r>
        <w:rPr>
          <w:spacing w:val="-3"/>
        </w:rPr>
        <w:t xml:space="preserve"> </w:t>
      </w:r>
      <w:r>
        <w:t>in</w:t>
      </w:r>
      <w:r>
        <w:rPr>
          <w:spacing w:val="-6"/>
        </w:rPr>
        <w:t xml:space="preserve"> </w:t>
      </w:r>
      <w:r>
        <w:t>Law</w:t>
      </w:r>
      <w:r>
        <w:rPr>
          <w:spacing w:val="-5"/>
        </w:rPr>
        <w:t xml:space="preserve"> </w:t>
      </w:r>
      <w:r>
        <w:t>that</w:t>
      </w:r>
      <w:r>
        <w:rPr>
          <w:spacing w:val="-3"/>
        </w:rPr>
        <w:t xml:space="preserve"> </w:t>
      </w:r>
      <w:r>
        <w:t>relates</w:t>
      </w:r>
      <w:r>
        <w:rPr>
          <w:spacing w:val="-2"/>
        </w:rPr>
        <w:t xml:space="preserve"> </w:t>
      </w:r>
      <w:r>
        <w:t>specifically</w:t>
      </w:r>
      <w:r>
        <w:rPr>
          <w:spacing w:val="-5"/>
        </w:rPr>
        <w:t xml:space="preserve"> </w:t>
      </w:r>
      <w:r>
        <w:t>to</w:t>
      </w:r>
      <w:r>
        <w:rPr>
          <w:spacing w:val="-2"/>
        </w:rPr>
        <w:t xml:space="preserve"> </w:t>
      </w:r>
      <w:r>
        <w:t>the</w:t>
      </w:r>
      <w:r>
        <w:rPr>
          <w:spacing w:val="-6"/>
        </w:rPr>
        <w:t xml:space="preserve"> </w:t>
      </w:r>
      <w:r>
        <w:t>business</w:t>
      </w:r>
      <w:r>
        <w:rPr>
          <w:spacing w:val="-2"/>
        </w:rPr>
        <w:t xml:space="preserve"> </w:t>
      </w:r>
      <w:r>
        <w:t xml:space="preserve">of the </w:t>
      </w:r>
      <w:proofErr w:type="gramStart"/>
      <w:r>
        <w:t>Customer</w:t>
      </w:r>
      <w:proofErr w:type="gramEnd"/>
      <w:r>
        <w:t xml:space="preserve"> and which would not affect a Comparable Supply; has</w:t>
      </w:r>
      <w:r>
        <w:rPr>
          <w:spacing w:val="-3"/>
        </w:rPr>
        <w:t xml:space="preserve"> </w:t>
      </w:r>
      <w:r>
        <w:t>the</w:t>
      </w:r>
      <w:r>
        <w:rPr>
          <w:spacing w:val="-5"/>
        </w:rPr>
        <w:t xml:space="preserve"> </w:t>
      </w:r>
      <w:r>
        <w:t>meaning</w:t>
      </w:r>
      <w:r>
        <w:rPr>
          <w:spacing w:val="-3"/>
        </w:rPr>
        <w:t xml:space="preserve"> </w:t>
      </w:r>
      <w:r>
        <w:t>give</w:t>
      </w:r>
      <w:r>
        <w:rPr>
          <w:spacing w:val="-3"/>
        </w:rPr>
        <w:t xml:space="preserve"> </w:t>
      </w:r>
      <w:r>
        <w:t>to</w:t>
      </w:r>
      <w:r>
        <w:rPr>
          <w:spacing w:val="-2"/>
        </w:rPr>
        <w:t xml:space="preserve"> </w:t>
      </w:r>
      <w:r>
        <w:t>it</w:t>
      </w:r>
      <w:r>
        <w:rPr>
          <w:spacing w:val="-3"/>
        </w:rPr>
        <w:t xml:space="preserve"> </w:t>
      </w:r>
      <w:r>
        <w:t>in</w:t>
      </w:r>
      <w:r>
        <w:rPr>
          <w:spacing w:val="-4"/>
        </w:rPr>
        <w:t xml:space="preserve"> </w:t>
      </w:r>
      <w:r>
        <w:t>Contract</w:t>
      </w:r>
      <w:r>
        <w:rPr>
          <w:spacing w:val="-3"/>
        </w:rPr>
        <w:t xml:space="preserve"> </w:t>
      </w:r>
      <w:r>
        <w:t>Schedule</w:t>
      </w:r>
      <w:r>
        <w:rPr>
          <w:spacing w:val="-6"/>
        </w:rPr>
        <w:t xml:space="preserve"> </w:t>
      </w:r>
      <w:r>
        <w:t>5</w:t>
      </w:r>
      <w:r>
        <w:rPr>
          <w:spacing w:val="-4"/>
        </w:rPr>
        <w:t xml:space="preserve"> </w:t>
      </w:r>
      <w:r>
        <w:t>(Staff</w:t>
      </w:r>
      <w:r>
        <w:rPr>
          <w:spacing w:val="-3"/>
        </w:rPr>
        <w:t xml:space="preserve"> </w:t>
      </w:r>
      <w:r>
        <w:t>Transfer);</w:t>
      </w:r>
    </w:p>
    <w:p w14:paraId="56697109" w14:textId="77777777" w:rsidR="00E35620" w:rsidRDefault="00E35620">
      <w:pPr>
        <w:spacing w:line="249" w:lineRule="auto"/>
        <w:sectPr w:rsidR="00E35620">
          <w:type w:val="continuous"/>
          <w:pgSz w:w="11910" w:h="16840"/>
          <w:pgMar w:top="1320" w:right="760" w:bottom="280" w:left="1180" w:header="720" w:footer="720" w:gutter="0"/>
          <w:cols w:num="2" w:space="720" w:equalWidth="0">
            <w:col w:w="3069" w:space="40"/>
            <w:col w:w="6861"/>
          </w:cols>
        </w:sectPr>
      </w:pPr>
    </w:p>
    <w:p w14:paraId="26224FC5" w14:textId="77777777" w:rsidR="00E35620" w:rsidRDefault="00290450">
      <w:pPr>
        <w:pStyle w:val="BodyText"/>
        <w:tabs>
          <w:tab w:val="left" w:pos="3436"/>
        </w:tabs>
        <w:spacing w:line="225" w:lineRule="auto"/>
        <w:ind w:left="3436" w:right="1044" w:hanging="2108"/>
      </w:pPr>
      <w:r>
        <w:rPr>
          <w:b/>
          <w:spacing w:val="-2"/>
        </w:rPr>
        <w:t>"Sub-Contract"</w:t>
      </w:r>
      <w:r>
        <w:rPr>
          <w:b/>
        </w:rPr>
        <w:tab/>
      </w:r>
      <w:r>
        <w:rPr>
          <w:position w:val="1"/>
        </w:rPr>
        <w:t xml:space="preserve">means any contract or agreement (or proposed contract or </w:t>
      </w:r>
      <w:r>
        <w:t>agreement),</w:t>
      </w:r>
      <w:r>
        <w:rPr>
          <w:spacing w:val="-5"/>
        </w:rPr>
        <w:t xml:space="preserve"> </w:t>
      </w:r>
      <w:r>
        <w:t>other</w:t>
      </w:r>
      <w:r>
        <w:rPr>
          <w:spacing w:val="-3"/>
        </w:rPr>
        <w:t xml:space="preserve"> </w:t>
      </w:r>
      <w:r>
        <w:t>than</w:t>
      </w:r>
      <w:r>
        <w:rPr>
          <w:spacing w:val="-6"/>
        </w:rPr>
        <w:t xml:space="preserve"> </w:t>
      </w:r>
      <w:r>
        <w:t>this</w:t>
      </w:r>
      <w:r>
        <w:rPr>
          <w:spacing w:val="-3"/>
        </w:rPr>
        <w:t xml:space="preserve"> </w:t>
      </w:r>
      <w:r>
        <w:t>Contract</w:t>
      </w:r>
      <w:r>
        <w:rPr>
          <w:spacing w:val="-5"/>
        </w:rPr>
        <w:t xml:space="preserve"> </w:t>
      </w:r>
      <w:r>
        <w:t>or</w:t>
      </w:r>
      <w:r>
        <w:rPr>
          <w:spacing w:val="-5"/>
        </w:rPr>
        <w:t xml:space="preserve"> </w:t>
      </w:r>
      <w:r>
        <w:t>the</w:t>
      </w:r>
      <w:r>
        <w:rPr>
          <w:spacing w:val="-5"/>
        </w:rPr>
        <w:t xml:space="preserve"> </w:t>
      </w:r>
      <w:r>
        <w:t>DMP</w:t>
      </w:r>
      <w:r>
        <w:rPr>
          <w:spacing w:val="-2"/>
        </w:rPr>
        <w:t xml:space="preserve"> </w:t>
      </w:r>
      <w:r>
        <w:t>Agreement, pursuant to which a third party:</w:t>
      </w:r>
    </w:p>
    <w:p w14:paraId="0D5B08D1" w14:textId="77777777" w:rsidR="00E35620" w:rsidRDefault="00290450">
      <w:pPr>
        <w:pStyle w:val="ListParagraph"/>
        <w:numPr>
          <w:ilvl w:val="1"/>
          <w:numId w:val="28"/>
        </w:numPr>
        <w:tabs>
          <w:tab w:val="left" w:pos="4875"/>
        </w:tabs>
        <w:spacing w:before="121"/>
        <w:ind w:right="564" w:firstLine="0"/>
        <w:jc w:val="both"/>
      </w:pPr>
      <w:r>
        <w:t>provides</w:t>
      </w:r>
      <w:r>
        <w:rPr>
          <w:spacing w:val="-4"/>
        </w:rPr>
        <w:t xml:space="preserve"> </w:t>
      </w:r>
      <w:r>
        <w:t>the</w:t>
      </w:r>
      <w:r>
        <w:rPr>
          <w:spacing w:val="-2"/>
        </w:rPr>
        <w:t xml:space="preserve"> </w:t>
      </w:r>
      <w:r>
        <w:t>Goods</w:t>
      </w:r>
      <w:r>
        <w:rPr>
          <w:spacing w:val="-2"/>
        </w:rPr>
        <w:t xml:space="preserve"> </w:t>
      </w:r>
      <w:r>
        <w:t>and/or</w:t>
      </w:r>
      <w:r>
        <w:rPr>
          <w:spacing w:val="-5"/>
        </w:rPr>
        <w:t xml:space="preserve"> </w:t>
      </w:r>
      <w:r>
        <w:t>Services</w:t>
      </w:r>
      <w:r>
        <w:rPr>
          <w:spacing w:val="-2"/>
        </w:rPr>
        <w:t xml:space="preserve"> </w:t>
      </w:r>
      <w:r>
        <w:t>(or</w:t>
      </w:r>
      <w:r>
        <w:rPr>
          <w:spacing w:val="-2"/>
        </w:rPr>
        <w:t xml:space="preserve"> </w:t>
      </w:r>
      <w:r>
        <w:t>any</w:t>
      </w:r>
      <w:r>
        <w:rPr>
          <w:spacing w:val="-2"/>
        </w:rPr>
        <w:t xml:space="preserve"> </w:t>
      </w:r>
      <w:r>
        <w:t>part</w:t>
      </w:r>
      <w:r>
        <w:rPr>
          <w:spacing w:val="-4"/>
        </w:rPr>
        <w:t xml:space="preserve"> </w:t>
      </w:r>
      <w:r>
        <w:t xml:space="preserve">of </w:t>
      </w:r>
      <w:r>
        <w:rPr>
          <w:spacing w:val="-2"/>
        </w:rPr>
        <w:t>them</w:t>
      </w:r>
      <w:proofErr w:type="gramStart"/>
      <w:r>
        <w:rPr>
          <w:spacing w:val="-2"/>
        </w:rPr>
        <w:t>);</w:t>
      </w:r>
      <w:proofErr w:type="gramEnd"/>
    </w:p>
    <w:p w14:paraId="786E0201" w14:textId="77777777" w:rsidR="00E35620" w:rsidRDefault="00290450">
      <w:pPr>
        <w:pStyle w:val="ListParagraph"/>
        <w:numPr>
          <w:ilvl w:val="1"/>
          <w:numId w:val="28"/>
        </w:numPr>
        <w:tabs>
          <w:tab w:val="left" w:pos="4875"/>
        </w:tabs>
        <w:spacing w:before="109" w:line="230" w:lineRule="auto"/>
        <w:ind w:right="564" w:firstLine="0"/>
        <w:jc w:val="both"/>
      </w:pPr>
      <w:r>
        <w:t>provides</w:t>
      </w:r>
      <w:r>
        <w:rPr>
          <w:spacing w:val="-13"/>
        </w:rPr>
        <w:t xml:space="preserve"> </w:t>
      </w:r>
      <w:r>
        <w:t>facilities</w:t>
      </w:r>
      <w:r>
        <w:rPr>
          <w:spacing w:val="-12"/>
        </w:rPr>
        <w:t xml:space="preserve"> </w:t>
      </w:r>
      <w:r>
        <w:t>or</w:t>
      </w:r>
      <w:r>
        <w:rPr>
          <w:spacing w:val="-12"/>
        </w:rPr>
        <w:t xml:space="preserve"> </w:t>
      </w:r>
      <w:r>
        <w:t>services</w:t>
      </w:r>
      <w:r>
        <w:rPr>
          <w:spacing w:val="-10"/>
        </w:rPr>
        <w:t xml:space="preserve"> </w:t>
      </w:r>
      <w:r>
        <w:t>necessary</w:t>
      </w:r>
      <w:r>
        <w:rPr>
          <w:spacing w:val="-13"/>
        </w:rPr>
        <w:t xml:space="preserve"> </w:t>
      </w:r>
      <w:r>
        <w:t>for</w:t>
      </w:r>
      <w:r>
        <w:rPr>
          <w:spacing w:val="-12"/>
        </w:rPr>
        <w:t xml:space="preserve"> </w:t>
      </w:r>
      <w:r>
        <w:t>the</w:t>
      </w:r>
      <w:r>
        <w:rPr>
          <w:spacing w:val="-11"/>
        </w:rPr>
        <w:t xml:space="preserve"> </w:t>
      </w:r>
      <w:r>
        <w:t>pro</w:t>
      </w:r>
      <w:proofErr w:type="gramStart"/>
      <w:r>
        <w:t>- vision</w:t>
      </w:r>
      <w:proofErr w:type="gramEnd"/>
      <w:r>
        <w:t xml:space="preserve"> of the Goods and/or Services (or any part of them); </w:t>
      </w:r>
      <w:r>
        <w:rPr>
          <w:spacing w:val="-2"/>
        </w:rPr>
        <w:t>and/or</w:t>
      </w:r>
    </w:p>
    <w:p w14:paraId="2F4FD687" w14:textId="77777777" w:rsidR="00E35620" w:rsidRDefault="00290450">
      <w:pPr>
        <w:pStyle w:val="ListParagraph"/>
        <w:numPr>
          <w:ilvl w:val="1"/>
          <w:numId w:val="28"/>
        </w:numPr>
        <w:tabs>
          <w:tab w:val="left" w:pos="4876"/>
        </w:tabs>
        <w:spacing w:before="118" w:line="242" w:lineRule="auto"/>
        <w:ind w:right="562" w:firstLine="0"/>
        <w:jc w:val="both"/>
      </w:pPr>
      <w:r>
        <w:t>is responsible for the management, direction or control of the provision of the Goods and/or Services (or any part of them</w:t>
      </w:r>
      <w:proofErr w:type="gramStart"/>
      <w:r>
        <w:t>);</w:t>
      </w:r>
      <w:proofErr w:type="gramEnd"/>
    </w:p>
    <w:p w14:paraId="24E5BDC1" w14:textId="77777777" w:rsidR="00E35620" w:rsidRDefault="00290450">
      <w:pPr>
        <w:pStyle w:val="BodyText"/>
        <w:tabs>
          <w:tab w:val="left" w:pos="3436"/>
        </w:tabs>
        <w:spacing w:before="7" w:line="220" w:lineRule="auto"/>
        <w:ind w:left="3436" w:right="1012" w:hanging="2108"/>
      </w:pPr>
      <w:r>
        <w:rPr>
          <w:b/>
          <w:spacing w:val="-2"/>
        </w:rPr>
        <w:t>"Sub-Contractor"</w:t>
      </w:r>
      <w:r>
        <w:rPr>
          <w:b/>
        </w:rPr>
        <w:tab/>
      </w:r>
      <w:r>
        <w:rPr>
          <w:position w:val="1"/>
        </w:rPr>
        <w:t>means</w:t>
      </w:r>
      <w:r>
        <w:rPr>
          <w:spacing w:val="-5"/>
          <w:position w:val="1"/>
        </w:rPr>
        <w:t xml:space="preserve"> </w:t>
      </w:r>
      <w:r>
        <w:rPr>
          <w:position w:val="1"/>
        </w:rPr>
        <w:t>any</w:t>
      </w:r>
      <w:r>
        <w:rPr>
          <w:spacing w:val="-2"/>
          <w:position w:val="1"/>
        </w:rPr>
        <w:t xml:space="preserve"> </w:t>
      </w:r>
      <w:r>
        <w:rPr>
          <w:position w:val="1"/>
        </w:rPr>
        <w:t>person</w:t>
      </w:r>
      <w:r>
        <w:rPr>
          <w:spacing w:val="-5"/>
          <w:position w:val="1"/>
        </w:rPr>
        <w:t xml:space="preserve"> </w:t>
      </w:r>
      <w:r>
        <w:rPr>
          <w:position w:val="1"/>
        </w:rPr>
        <w:t>other</w:t>
      </w:r>
      <w:r>
        <w:rPr>
          <w:spacing w:val="-2"/>
          <w:position w:val="1"/>
        </w:rPr>
        <w:t xml:space="preserve"> </w:t>
      </w:r>
      <w:r>
        <w:rPr>
          <w:position w:val="1"/>
        </w:rPr>
        <w:t>than</w:t>
      </w:r>
      <w:r>
        <w:rPr>
          <w:spacing w:val="-3"/>
          <w:position w:val="1"/>
        </w:rPr>
        <w:t xml:space="preserve"> </w:t>
      </w:r>
      <w:r>
        <w:rPr>
          <w:position w:val="1"/>
        </w:rPr>
        <w:t>the</w:t>
      </w:r>
      <w:r>
        <w:rPr>
          <w:spacing w:val="-2"/>
          <w:position w:val="1"/>
        </w:rPr>
        <w:t xml:space="preserve"> </w:t>
      </w:r>
      <w:r>
        <w:rPr>
          <w:position w:val="1"/>
        </w:rPr>
        <w:t>Supplier,</w:t>
      </w:r>
      <w:r>
        <w:rPr>
          <w:spacing w:val="-4"/>
          <w:position w:val="1"/>
        </w:rPr>
        <w:t xml:space="preserve"> </w:t>
      </w:r>
      <w:r>
        <w:rPr>
          <w:position w:val="1"/>
        </w:rPr>
        <w:t>who</w:t>
      </w:r>
      <w:r>
        <w:rPr>
          <w:spacing w:val="-2"/>
          <w:position w:val="1"/>
        </w:rPr>
        <w:t xml:space="preserve"> </w:t>
      </w:r>
      <w:r>
        <w:rPr>
          <w:position w:val="1"/>
        </w:rPr>
        <w:t>is</w:t>
      </w:r>
      <w:r>
        <w:rPr>
          <w:spacing w:val="-5"/>
          <w:position w:val="1"/>
        </w:rPr>
        <w:t xml:space="preserve"> </w:t>
      </w:r>
      <w:r>
        <w:rPr>
          <w:position w:val="1"/>
        </w:rPr>
        <w:t>a</w:t>
      </w:r>
      <w:r>
        <w:rPr>
          <w:spacing w:val="-2"/>
          <w:position w:val="1"/>
        </w:rPr>
        <w:t xml:space="preserve"> </w:t>
      </w:r>
      <w:r>
        <w:rPr>
          <w:position w:val="1"/>
        </w:rPr>
        <w:t>party</w:t>
      </w:r>
      <w:r>
        <w:rPr>
          <w:spacing w:val="-2"/>
          <w:position w:val="1"/>
        </w:rPr>
        <w:t xml:space="preserve"> </w:t>
      </w:r>
      <w:r>
        <w:rPr>
          <w:position w:val="1"/>
        </w:rPr>
        <w:t>to</w:t>
      </w:r>
      <w:r>
        <w:rPr>
          <w:spacing w:val="-3"/>
          <w:position w:val="1"/>
        </w:rPr>
        <w:t xml:space="preserve"> </w:t>
      </w:r>
      <w:r>
        <w:rPr>
          <w:position w:val="1"/>
        </w:rPr>
        <w:t xml:space="preserve">a </w:t>
      </w:r>
      <w:r>
        <w:t xml:space="preserve">Sub-Contract and the servants or agents of that </w:t>
      </w:r>
      <w:proofErr w:type="gramStart"/>
      <w:r>
        <w:t>person;</w:t>
      </w:r>
      <w:proofErr w:type="gramEnd"/>
    </w:p>
    <w:p w14:paraId="1CAD5E3F" w14:textId="77777777" w:rsidR="00E35620" w:rsidRDefault="00290450">
      <w:pPr>
        <w:pStyle w:val="BodyText"/>
        <w:tabs>
          <w:tab w:val="left" w:pos="3436"/>
        </w:tabs>
        <w:spacing w:before="12" w:line="220" w:lineRule="auto"/>
        <w:ind w:left="3436" w:right="1035" w:hanging="2108"/>
      </w:pPr>
      <w:r>
        <w:rPr>
          <w:b/>
          <w:spacing w:val="-2"/>
        </w:rPr>
        <w:t>“Sub-processor”</w:t>
      </w:r>
      <w:r>
        <w:rPr>
          <w:b/>
        </w:rPr>
        <w:tab/>
      </w:r>
      <w:r>
        <w:rPr>
          <w:position w:val="1"/>
        </w:rPr>
        <w:t>Means</w:t>
      </w:r>
      <w:r>
        <w:rPr>
          <w:spacing w:val="-3"/>
          <w:position w:val="1"/>
        </w:rPr>
        <w:t xml:space="preserve"> </w:t>
      </w:r>
      <w:r>
        <w:rPr>
          <w:position w:val="1"/>
        </w:rPr>
        <w:t>any</w:t>
      </w:r>
      <w:r>
        <w:rPr>
          <w:spacing w:val="-3"/>
          <w:position w:val="1"/>
        </w:rPr>
        <w:t xml:space="preserve"> </w:t>
      </w:r>
      <w:r>
        <w:rPr>
          <w:position w:val="1"/>
        </w:rPr>
        <w:t>third</w:t>
      </w:r>
      <w:r>
        <w:rPr>
          <w:spacing w:val="-7"/>
          <w:position w:val="1"/>
        </w:rPr>
        <w:t xml:space="preserve"> </w:t>
      </w:r>
      <w:r>
        <w:rPr>
          <w:position w:val="1"/>
        </w:rPr>
        <w:t>Party</w:t>
      </w:r>
      <w:r>
        <w:rPr>
          <w:spacing w:val="-3"/>
          <w:position w:val="1"/>
        </w:rPr>
        <w:t xml:space="preserve"> </w:t>
      </w:r>
      <w:r>
        <w:rPr>
          <w:position w:val="1"/>
        </w:rPr>
        <w:t>appointed</w:t>
      </w:r>
      <w:r>
        <w:rPr>
          <w:spacing w:val="-6"/>
          <w:position w:val="1"/>
        </w:rPr>
        <w:t xml:space="preserve"> </w:t>
      </w:r>
      <w:r>
        <w:rPr>
          <w:position w:val="1"/>
        </w:rPr>
        <w:t>to</w:t>
      </w:r>
      <w:r>
        <w:rPr>
          <w:spacing w:val="-2"/>
          <w:position w:val="1"/>
        </w:rPr>
        <w:t xml:space="preserve"> </w:t>
      </w:r>
      <w:r>
        <w:rPr>
          <w:position w:val="1"/>
        </w:rPr>
        <w:t>process</w:t>
      </w:r>
      <w:r>
        <w:rPr>
          <w:spacing w:val="-5"/>
          <w:position w:val="1"/>
        </w:rPr>
        <w:t xml:space="preserve"> </w:t>
      </w:r>
      <w:r>
        <w:rPr>
          <w:position w:val="1"/>
        </w:rPr>
        <w:t>Personal</w:t>
      </w:r>
      <w:r>
        <w:rPr>
          <w:spacing w:val="-2"/>
          <w:position w:val="1"/>
        </w:rPr>
        <w:t xml:space="preserve"> </w:t>
      </w:r>
      <w:r>
        <w:rPr>
          <w:position w:val="1"/>
        </w:rPr>
        <w:t>Data</w:t>
      </w:r>
      <w:r>
        <w:rPr>
          <w:spacing w:val="-5"/>
          <w:position w:val="1"/>
        </w:rPr>
        <w:t xml:space="preserve"> </w:t>
      </w:r>
      <w:r>
        <w:rPr>
          <w:position w:val="1"/>
        </w:rPr>
        <w:t xml:space="preserve">on </w:t>
      </w:r>
      <w:r>
        <w:t xml:space="preserve">behalf of that Processor related to this </w:t>
      </w:r>
      <w:proofErr w:type="gramStart"/>
      <w:r>
        <w:t>Agreement;</w:t>
      </w:r>
      <w:proofErr w:type="gramEnd"/>
    </w:p>
    <w:p w14:paraId="42055527" w14:textId="77777777" w:rsidR="00E35620" w:rsidRDefault="00290450">
      <w:pPr>
        <w:pStyle w:val="BodyText"/>
        <w:tabs>
          <w:tab w:val="left" w:pos="3436"/>
        </w:tabs>
        <w:spacing w:before="12" w:line="220" w:lineRule="auto"/>
        <w:ind w:left="3436" w:right="671" w:hanging="2108"/>
      </w:pPr>
      <w:r>
        <w:rPr>
          <w:b/>
          <w:spacing w:val="-2"/>
        </w:rPr>
        <w:t>"Supplier"</w:t>
      </w:r>
      <w:r>
        <w:rPr>
          <w:b/>
        </w:rPr>
        <w:tab/>
      </w:r>
      <w:r>
        <w:rPr>
          <w:position w:val="1"/>
        </w:rPr>
        <w:t xml:space="preserve">means the person, firm or company with whom the Customer </w:t>
      </w:r>
      <w:r>
        <w:t>enters</w:t>
      </w:r>
      <w:r>
        <w:rPr>
          <w:spacing w:val="-3"/>
        </w:rPr>
        <w:t xml:space="preserve"> </w:t>
      </w:r>
      <w:r>
        <w:t>into</w:t>
      </w:r>
      <w:r>
        <w:rPr>
          <w:spacing w:val="-4"/>
        </w:rPr>
        <w:t xml:space="preserve"> </w:t>
      </w:r>
      <w:r>
        <w:t>this</w:t>
      </w:r>
      <w:r>
        <w:rPr>
          <w:spacing w:val="-3"/>
        </w:rPr>
        <w:t xml:space="preserve"> </w:t>
      </w:r>
      <w:r>
        <w:t>Contract</w:t>
      </w:r>
      <w:r>
        <w:rPr>
          <w:spacing w:val="-5"/>
        </w:rPr>
        <w:t xml:space="preserve"> </w:t>
      </w:r>
      <w:r>
        <w:t>as</w:t>
      </w:r>
      <w:r>
        <w:rPr>
          <w:spacing w:val="-5"/>
        </w:rPr>
        <w:t xml:space="preserve"> </w:t>
      </w:r>
      <w:r>
        <w:t>identified</w:t>
      </w:r>
      <w:r>
        <w:rPr>
          <w:spacing w:val="-4"/>
        </w:rPr>
        <w:t xml:space="preserve"> </w:t>
      </w:r>
      <w:r>
        <w:t>in</w:t>
      </w:r>
      <w:r>
        <w:rPr>
          <w:spacing w:val="-3"/>
        </w:rPr>
        <w:t xml:space="preserve"> </w:t>
      </w:r>
      <w:r>
        <w:t>the</w:t>
      </w:r>
      <w:r>
        <w:rPr>
          <w:spacing w:val="-3"/>
        </w:rPr>
        <w:t xml:space="preserve"> </w:t>
      </w:r>
      <w:r>
        <w:t>Contract</w:t>
      </w:r>
      <w:r>
        <w:rPr>
          <w:spacing w:val="-7"/>
        </w:rPr>
        <w:t xml:space="preserve"> </w:t>
      </w:r>
      <w:r>
        <w:t>Order</w:t>
      </w:r>
      <w:r>
        <w:rPr>
          <w:spacing w:val="-3"/>
        </w:rPr>
        <w:t xml:space="preserve"> </w:t>
      </w:r>
      <w:proofErr w:type="gramStart"/>
      <w:r>
        <w:t>Form;</w:t>
      </w:r>
      <w:proofErr w:type="gramEnd"/>
    </w:p>
    <w:p w14:paraId="61A090D5" w14:textId="77777777" w:rsidR="00E35620" w:rsidRDefault="00290450">
      <w:pPr>
        <w:pStyle w:val="BodyText"/>
        <w:tabs>
          <w:tab w:val="left" w:pos="3436"/>
        </w:tabs>
        <w:spacing w:before="10" w:line="225" w:lineRule="auto"/>
        <w:ind w:left="3436" w:right="946" w:hanging="2108"/>
      </w:pPr>
      <w:r>
        <w:rPr>
          <w:b/>
        </w:rPr>
        <w:t>"Supplier Assets"</w:t>
      </w:r>
      <w:r>
        <w:rPr>
          <w:b/>
        </w:rPr>
        <w:tab/>
      </w:r>
      <w:r>
        <w:rPr>
          <w:position w:val="1"/>
        </w:rPr>
        <w:t>means</w:t>
      </w:r>
      <w:r>
        <w:rPr>
          <w:spacing w:val="-6"/>
          <w:position w:val="1"/>
        </w:rPr>
        <w:t xml:space="preserve"> </w:t>
      </w:r>
      <w:r>
        <w:rPr>
          <w:position w:val="1"/>
        </w:rPr>
        <w:t>all</w:t>
      </w:r>
      <w:r>
        <w:rPr>
          <w:spacing w:val="-4"/>
          <w:position w:val="1"/>
        </w:rPr>
        <w:t xml:space="preserve"> </w:t>
      </w:r>
      <w:r>
        <w:rPr>
          <w:position w:val="1"/>
        </w:rPr>
        <w:t>assets</w:t>
      </w:r>
      <w:r>
        <w:rPr>
          <w:spacing w:val="-3"/>
          <w:position w:val="1"/>
        </w:rPr>
        <w:t xml:space="preserve"> </w:t>
      </w:r>
      <w:r>
        <w:rPr>
          <w:position w:val="1"/>
        </w:rPr>
        <w:t>and</w:t>
      </w:r>
      <w:r>
        <w:rPr>
          <w:spacing w:val="-5"/>
          <w:position w:val="1"/>
        </w:rPr>
        <w:t xml:space="preserve"> </w:t>
      </w:r>
      <w:r>
        <w:rPr>
          <w:position w:val="1"/>
        </w:rPr>
        <w:t>rights</w:t>
      </w:r>
      <w:r>
        <w:rPr>
          <w:spacing w:val="-7"/>
          <w:position w:val="1"/>
        </w:rPr>
        <w:t xml:space="preserve"> </w:t>
      </w:r>
      <w:r>
        <w:rPr>
          <w:position w:val="1"/>
        </w:rPr>
        <w:t>used</w:t>
      </w:r>
      <w:r>
        <w:rPr>
          <w:spacing w:val="-3"/>
          <w:position w:val="1"/>
        </w:rPr>
        <w:t xml:space="preserve"> </w:t>
      </w:r>
      <w:r>
        <w:rPr>
          <w:position w:val="1"/>
        </w:rPr>
        <w:t>by</w:t>
      </w:r>
      <w:r>
        <w:rPr>
          <w:spacing w:val="-3"/>
          <w:position w:val="1"/>
        </w:rPr>
        <w:t xml:space="preserve"> </w:t>
      </w:r>
      <w:r>
        <w:rPr>
          <w:position w:val="1"/>
        </w:rPr>
        <w:t>the Supplier</w:t>
      </w:r>
      <w:r>
        <w:rPr>
          <w:spacing w:val="-3"/>
          <w:position w:val="1"/>
        </w:rPr>
        <w:t xml:space="preserve"> </w:t>
      </w:r>
      <w:r>
        <w:rPr>
          <w:position w:val="1"/>
        </w:rPr>
        <w:t>to</w:t>
      </w:r>
      <w:r>
        <w:rPr>
          <w:spacing w:val="-2"/>
          <w:position w:val="1"/>
        </w:rPr>
        <w:t xml:space="preserve"> </w:t>
      </w:r>
      <w:r>
        <w:rPr>
          <w:position w:val="1"/>
        </w:rPr>
        <w:t>provide</w:t>
      </w:r>
      <w:r>
        <w:rPr>
          <w:spacing w:val="-3"/>
          <w:position w:val="1"/>
        </w:rPr>
        <w:t xml:space="preserve"> </w:t>
      </w:r>
      <w:r>
        <w:rPr>
          <w:position w:val="1"/>
        </w:rPr>
        <w:t xml:space="preserve">the </w:t>
      </w:r>
      <w:r>
        <w:t xml:space="preserve">Goods and/or Services in accordance with this Contract but excluding the Customer </w:t>
      </w:r>
      <w:proofErr w:type="gramStart"/>
      <w:r>
        <w:t>Assets;</w:t>
      </w:r>
      <w:proofErr w:type="gramEnd"/>
    </w:p>
    <w:p w14:paraId="67E12926" w14:textId="77777777" w:rsidR="00E35620" w:rsidRDefault="00E35620">
      <w:pPr>
        <w:spacing w:line="225" w:lineRule="auto"/>
        <w:sectPr w:rsidR="00E35620">
          <w:type w:val="continuous"/>
          <w:pgSz w:w="11910" w:h="16840"/>
          <w:pgMar w:top="1320" w:right="760" w:bottom="280" w:left="1180" w:header="720" w:footer="720" w:gutter="0"/>
          <w:cols w:space="720"/>
        </w:sectPr>
      </w:pPr>
    </w:p>
    <w:p w14:paraId="43F4749D" w14:textId="77777777" w:rsidR="00E35620" w:rsidRDefault="00290450">
      <w:pPr>
        <w:pStyle w:val="Heading3"/>
        <w:spacing w:before="3" w:line="249" w:lineRule="auto"/>
        <w:ind w:right="-7"/>
      </w:pPr>
      <w:r>
        <w:rPr>
          <w:spacing w:val="-2"/>
        </w:rPr>
        <w:t xml:space="preserve">"Supplier </w:t>
      </w:r>
      <w:r>
        <w:t>Background</w:t>
      </w:r>
      <w:r>
        <w:rPr>
          <w:spacing w:val="-13"/>
        </w:rPr>
        <w:t xml:space="preserve"> </w:t>
      </w:r>
      <w:r>
        <w:t>IPR"</w:t>
      </w:r>
    </w:p>
    <w:p w14:paraId="142A94C3" w14:textId="77777777" w:rsidR="00E35620" w:rsidRDefault="00290450">
      <w:pPr>
        <w:pStyle w:val="BodyText"/>
        <w:spacing w:before="3"/>
        <w:ind w:left="537"/>
      </w:pPr>
      <w:r>
        <w:br w:type="column"/>
      </w:r>
      <w:r>
        <w:rPr>
          <w:spacing w:val="-2"/>
        </w:rPr>
        <w:t>means</w:t>
      </w:r>
    </w:p>
    <w:p w14:paraId="4099BBA1" w14:textId="77777777" w:rsidR="00E35620" w:rsidRDefault="00290450">
      <w:pPr>
        <w:spacing w:before="112"/>
      </w:pPr>
      <w:r>
        <w:br w:type="column"/>
      </w:r>
    </w:p>
    <w:p w14:paraId="64BFF191" w14:textId="77777777" w:rsidR="00E35620" w:rsidRDefault="00290450">
      <w:pPr>
        <w:pStyle w:val="ListParagraph"/>
        <w:numPr>
          <w:ilvl w:val="0"/>
          <w:numId w:val="27"/>
        </w:numPr>
        <w:tabs>
          <w:tab w:val="left" w:pos="803"/>
        </w:tabs>
        <w:spacing w:before="1" w:line="230" w:lineRule="auto"/>
        <w:ind w:right="623" w:firstLine="0"/>
        <w:jc w:val="both"/>
      </w:pPr>
      <w:r>
        <w:t>Intellectual</w:t>
      </w:r>
      <w:r>
        <w:rPr>
          <w:spacing w:val="-11"/>
        </w:rPr>
        <w:t xml:space="preserve"> </w:t>
      </w:r>
      <w:r>
        <w:t>Property</w:t>
      </w:r>
      <w:r>
        <w:rPr>
          <w:spacing w:val="-10"/>
        </w:rPr>
        <w:t xml:space="preserve"> </w:t>
      </w:r>
      <w:r>
        <w:t>Rights</w:t>
      </w:r>
      <w:r>
        <w:rPr>
          <w:spacing w:val="-11"/>
        </w:rPr>
        <w:t xml:space="preserve"> </w:t>
      </w:r>
      <w:r>
        <w:t>owned</w:t>
      </w:r>
      <w:r>
        <w:rPr>
          <w:spacing w:val="-10"/>
        </w:rPr>
        <w:t xml:space="preserve"> </w:t>
      </w:r>
      <w:r>
        <w:t>by</w:t>
      </w:r>
      <w:r>
        <w:rPr>
          <w:spacing w:val="-10"/>
        </w:rPr>
        <w:t xml:space="preserve"> </w:t>
      </w:r>
      <w:r>
        <w:t>the</w:t>
      </w:r>
      <w:r>
        <w:rPr>
          <w:spacing w:val="-11"/>
        </w:rPr>
        <w:t xml:space="preserve"> </w:t>
      </w:r>
      <w:r>
        <w:t>Supplier before the Contract Commencement Date, for example those subsisting in the Suppliers standard development tools,</w:t>
      </w:r>
      <w:r>
        <w:rPr>
          <w:spacing w:val="-13"/>
        </w:rPr>
        <w:t xml:space="preserve"> </w:t>
      </w:r>
      <w:r>
        <w:t>program</w:t>
      </w:r>
      <w:r>
        <w:rPr>
          <w:spacing w:val="-12"/>
        </w:rPr>
        <w:t xml:space="preserve"> </w:t>
      </w:r>
      <w:r>
        <w:t>components</w:t>
      </w:r>
      <w:r>
        <w:rPr>
          <w:spacing w:val="-11"/>
        </w:rPr>
        <w:t xml:space="preserve"> </w:t>
      </w:r>
      <w:r>
        <w:t>or</w:t>
      </w:r>
      <w:r>
        <w:rPr>
          <w:spacing w:val="-13"/>
        </w:rPr>
        <w:t xml:space="preserve"> </w:t>
      </w:r>
      <w:r>
        <w:t>standard</w:t>
      </w:r>
      <w:r>
        <w:rPr>
          <w:spacing w:val="-11"/>
        </w:rPr>
        <w:t xml:space="preserve"> </w:t>
      </w:r>
      <w:r>
        <w:t>code</w:t>
      </w:r>
      <w:r>
        <w:rPr>
          <w:spacing w:val="-13"/>
        </w:rPr>
        <w:t xml:space="preserve"> </w:t>
      </w:r>
      <w:r>
        <w:t>used</w:t>
      </w:r>
      <w:r>
        <w:rPr>
          <w:spacing w:val="-11"/>
        </w:rPr>
        <w:t xml:space="preserve"> </w:t>
      </w:r>
      <w:r>
        <w:t>in</w:t>
      </w:r>
      <w:r>
        <w:rPr>
          <w:spacing w:val="-13"/>
        </w:rPr>
        <w:t xml:space="preserve"> </w:t>
      </w:r>
      <w:r>
        <w:t xml:space="preserve">com- </w:t>
      </w:r>
      <w:proofErr w:type="spellStart"/>
      <w:r>
        <w:t>puter</w:t>
      </w:r>
      <w:proofErr w:type="spellEnd"/>
      <w:r>
        <w:rPr>
          <w:spacing w:val="-5"/>
        </w:rPr>
        <w:t xml:space="preserve"> </w:t>
      </w:r>
      <w:r>
        <w:t>programming</w:t>
      </w:r>
      <w:r>
        <w:rPr>
          <w:spacing w:val="-8"/>
        </w:rPr>
        <w:t xml:space="preserve"> </w:t>
      </w:r>
      <w:r>
        <w:t>or</w:t>
      </w:r>
      <w:r>
        <w:rPr>
          <w:spacing w:val="-8"/>
        </w:rPr>
        <w:t xml:space="preserve"> </w:t>
      </w:r>
      <w:r>
        <w:t>in</w:t>
      </w:r>
      <w:r>
        <w:rPr>
          <w:spacing w:val="-7"/>
        </w:rPr>
        <w:t xml:space="preserve"> </w:t>
      </w:r>
      <w:r>
        <w:t>physical</w:t>
      </w:r>
      <w:r>
        <w:rPr>
          <w:spacing w:val="-8"/>
        </w:rPr>
        <w:t xml:space="preserve"> </w:t>
      </w:r>
      <w:r>
        <w:t>or</w:t>
      </w:r>
      <w:r>
        <w:rPr>
          <w:spacing w:val="-8"/>
        </w:rPr>
        <w:t xml:space="preserve"> </w:t>
      </w:r>
      <w:r>
        <w:t>electronic</w:t>
      </w:r>
      <w:r>
        <w:rPr>
          <w:spacing w:val="-7"/>
        </w:rPr>
        <w:t xml:space="preserve"> </w:t>
      </w:r>
      <w:r>
        <w:t>media</w:t>
      </w:r>
      <w:r>
        <w:rPr>
          <w:spacing w:val="-10"/>
        </w:rPr>
        <w:t xml:space="preserve"> </w:t>
      </w:r>
      <w:r>
        <w:t xml:space="preserve">con- </w:t>
      </w:r>
      <w:proofErr w:type="spellStart"/>
      <w:r>
        <w:t>taining</w:t>
      </w:r>
      <w:proofErr w:type="spellEnd"/>
      <w:r>
        <w:rPr>
          <w:spacing w:val="-9"/>
        </w:rPr>
        <w:t xml:space="preserve"> </w:t>
      </w:r>
      <w:r>
        <w:t>the</w:t>
      </w:r>
      <w:r>
        <w:rPr>
          <w:spacing w:val="-8"/>
        </w:rPr>
        <w:t xml:space="preserve"> </w:t>
      </w:r>
      <w:r>
        <w:t>Suppliers</w:t>
      </w:r>
      <w:r>
        <w:rPr>
          <w:spacing w:val="-11"/>
        </w:rPr>
        <w:t xml:space="preserve"> </w:t>
      </w:r>
      <w:r>
        <w:t>Know-How</w:t>
      </w:r>
      <w:r>
        <w:rPr>
          <w:spacing w:val="-10"/>
        </w:rPr>
        <w:t xml:space="preserve"> </w:t>
      </w:r>
      <w:r>
        <w:t>or</w:t>
      </w:r>
      <w:r>
        <w:rPr>
          <w:spacing w:val="-11"/>
        </w:rPr>
        <w:t xml:space="preserve"> </w:t>
      </w:r>
      <w:r>
        <w:t>generic</w:t>
      </w:r>
      <w:r>
        <w:rPr>
          <w:spacing w:val="-11"/>
        </w:rPr>
        <w:t xml:space="preserve"> </w:t>
      </w:r>
      <w:r>
        <w:t>business</w:t>
      </w:r>
      <w:r>
        <w:rPr>
          <w:spacing w:val="-13"/>
        </w:rPr>
        <w:t xml:space="preserve"> </w:t>
      </w:r>
      <w:r>
        <w:t xml:space="preserve">meth- </w:t>
      </w:r>
      <w:proofErr w:type="spellStart"/>
      <w:r>
        <w:t>odologies</w:t>
      </w:r>
      <w:proofErr w:type="spellEnd"/>
      <w:r>
        <w:t>; and/or</w:t>
      </w:r>
    </w:p>
    <w:p w14:paraId="32A33EF6" w14:textId="77777777" w:rsidR="00E35620" w:rsidRDefault="00E35620">
      <w:pPr>
        <w:spacing w:line="230" w:lineRule="auto"/>
        <w:jc w:val="both"/>
        <w:sectPr w:rsidR="00E35620">
          <w:type w:val="continuous"/>
          <w:pgSz w:w="11910" w:h="16840"/>
          <w:pgMar w:top="1320" w:right="760" w:bottom="280" w:left="1180" w:header="720" w:footer="720" w:gutter="0"/>
          <w:cols w:num="3" w:space="720" w:equalWidth="0">
            <w:col w:w="2859" w:space="40"/>
            <w:col w:w="1133" w:space="39"/>
            <w:col w:w="5899"/>
          </w:cols>
        </w:sectPr>
      </w:pPr>
    </w:p>
    <w:p w14:paraId="3BB343CD" w14:textId="77777777" w:rsidR="00E35620" w:rsidRDefault="00E35620">
      <w:pPr>
        <w:pStyle w:val="BodyText"/>
      </w:pPr>
    </w:p>
    <w:p w14:paraId="673CE08B" w14:textId="77777777" w:rsidR="00E35620" w:rsidRDefault="00E35620">
      <w:pPr>
        <w:pStyle w:val="BodyText"/>
        <w:spacing w:before="95"/>
      </w:pPr>
    </w:p>
    <w:p w14:paraId="257F22DE" w14:textId="77777777" w:rsidR="00E35620" w:rsidRDefault="00290450">
      <w:pPr>
        <w:pStyle w:val="Heading3"/>
        <w:spacing w:before="1" w:line="249" w:lineRule="auto"/>
      </w:pPr>
      <w:r>
        <w:rPr>
          <w:spacing w:val="-2"/>
        </w:rPr>
        <w:t>"Suppliers Confidential</w:t>
      </w:r>
    </w:p>
    <w:p w14:paraId="1969677B" w14:textId="77777777" w:rsidR="00E35620" w:rsidRDefault="00290450">
      <w:pPr>
        <w:pStyle w:val="ListParagraph"/>
        <w:numPr>
          <w:ilvl w:val="0"/>
          <w:numId w:val="27"/>
        </w:numPr>
        <w:tabs>
          <w:tab w:val="left" w:pos="1670"/>
        </w:tabs>
        <w:spacing w:before="115" w:line="230" w:lineRule="auto"/>
        <w:ind w:left="1178" w:right="628" w:firstLine="0"/>
        <w:jc w:val="left"/>
      </w:pPr>
      <w:r>
        <w:br w:type="column"/>
      </w:r>
      <w:r>
        <w:t xml:space="preserve">Intellectual Property Rights created by the Supplier </w:t>
      </w:r>
      <w:proofErr w:type="spellStart"/>
      <w:r>
        <w:t>inde</w:t>
      </w:r>
      <w:proofErr w:type="spellEnd"/>
      <w:r>
        <w:t xml:space="preserve">- </w:t>
      </w:r>
      <w:proofErr w:type="spellStart"/>
      <w:r>
        <w:t>pendently</w:t>
      </w:r>
      <w:proofErr w:type="spellEnd"/>
      <w:r>
        <w:t xml:space="preserve"> of this </w:t>
      </w:r>
      <w:proofErr w:type="gramStart"/>
      <w:r>
        <w:t>Contract;</w:t>
      </w:r>
      <w:proofErr w:type="gramEnd"/>
    </w:p>
    <w:p w14:paraId="7BB3A270" w14:textId="77777777" w:rsidR="00E35620" w:rsidRDefault="00290450">
      <w:pPr>
        <w:pStyle w:val="BodyText"/>
        <w:spacing w:before="2"/>
        <w:ind w:left="950"/>
      </w:pPr>
      <w:r>
        <w:rPr>
          <w:spacing w:val="-2"/>
        </w:rPr>
        <w:t>means</w:t>
      </w:r>
    </w:p>
    <w:p w14:paraId="356B8AD7" w14:textId="77777777" w:rsidR="00E35620" w:rsidRDefault="00E35620">
      <w:pPr>
        <w:sectPr w:rsidR="00E35620">
          <w:type w:val="continuous"/>
          <w:pgSz w:w="11910" w:h="16840"/>
          <w:pgMar w:top="1320" w:right="760" w:bottom="280" w:left="1180" w:header="720" w:footer="720" w:gutter="0"/>
          <w:cols w:num="2" w:space="720" w:equalWidth="0">
            <w:col w:w="2446" w:space="40"/>
            <w:col w:w="7484"/>
          </w:cols>
        </w:sectPr>
      </w:pPr>
    </w:p>
    <w:p w14:paraId="79BA2029" w14:textId="77777777" w:rsidR="00E35620" w:rsidRDefault="00290450">
      <w:pPr>
        <w:pStyle w:val="BodyText"/>
        <w:tabs>
          <w:tab w:val="left" w:pos="4156"/>
        </w:tabs>
        <w:spacing w:before="81" w:line="228" w:lineRule="auto"/>
        <w:ind w:left="4156" w:right="625" w:hanging="2828"/>
        <w:jc w:val="both"/>
      </w:pPr>
      <w:r>
        <w:rPr>
          <w:b/>
          <w:spacing w:val="-2"/>
        </w:rPr>
        <w:lastRenderedPageBreak/>
        <w:t>Information"</w:t>
      </w:r>
      <w:r>
        <w:rPr>
          <w:b/>
        </w:rPr>
        <w:tab/>
      </w:r>
      <w:proofErr w:type="gramStart"/>
      <w:r>
        <w:rPr>
          <w:rFonts w:ascii="Arial"/>
          <w:position w:val="1"/>
        </w:rPr>
        <w:t>a)</w:t>
      </w:r>
      <w:r>
        <w:rPr>
          <w:rFonts w:ascii="Arial"/>
          <w:spacing w:val="80"/>
          <w:position w:val="1"/>
        </w:rPr>
        <w:t xml:space="preserve">  </w:t>
      </w:r>
      <w:r>
        <w:rPr>
          <w:position w:val="1"/>
        </w:rPr>
        <w:t>any</w:t>
      </w:r>
      <w:proofErr w:type="gramEnd"/>
      <w:r>
        <w:rPr>
          <w:position w:val="1"/>
        </w:rPr>
        <w:t xml:space="preserve"> information, however it is conveyed, that re- </w:t>
      </w:r>
      <w:r>
        <w:t>lates to the business, affairs, developments, IPR of the Supplier (including</w:t>
      </w:r>
      <w:r>
        <w:rPr>
          <w:spacing w:val="-1"/>
        </w:rPr>
        <w:t xml:space="preserve"> </w:t>
      </w:r>
      <w:r>
        <w:t>the</w:t>
      </w:r>
      <w:r>
        <w:rPr>
          <w:spacing w:val="-2"/>
        </w:rPr>
        <w:t xml:space="preserve"> </w:t>
      </w:r>
      <w:r>
        <w:t>Supplier Background</w:t>
      </w:r>
      <w:r>
        <w:rPr>
          <w:spacing w:val="-1"/>
        </w:rPr>
        <w:t xml:space="preserve"> </w:t>
      </w:r>
      <w:r>
        <w:t>IPR)</w:t>
      </w:r>
      <w:r>
        <w:rPr>
          <w:spacing w:val="-2"/>
        </w:rPr>
        <w:t xml:space="preserve"> </w:t>
      </w:r>
      <w:r>
        <w:t xml:space="preserve">trade se- </w:t>
      </w:r>
      <w:proofErr w:type="spellStart"/>
      <w:r>
        <w:t>crets</w:t>
      </w:r>
      <w:proofErr w:type="spellEnd"/>
      <w:r>
        <w:t>, Know-How, and/or personnel of the Supplier;</w:t>
      </w:r>
    </w:p>
    <w:p w14:paraId="7470BEBA" w14:textId="77777777" w:rsidR="00E35620" w:rsidRDefault="00290450">
      <w:pPr>
        <w:pStyle w:val="BodyText"/>
        <w:spacing w:before="118" w:line="230" w:lineRule="auto"/>
        <w:ind w:left="4156" w:right="622"/>
        <w:jc w:val="both"/>
      </w:pPr>
      <w:r>
        <w:rPr>
          <w:rFonts w:ascii="Arial"/>
        </w:rPr>
        <w:t>b)</w:t>
      </w:r>
      <w:r>
        <w:rPr>
          <w:rFonts w:ascii="Arial"/>
          <w:spacing w:val="80"/>
          <w:w w:val="150"/>
        </w:rPr>
        <w:t xml:space="preserve"> </w:t>
      </w:r>
      <w:r>
        <w:t>any other information clearly designated as being confidential</w:t>
      </w:r>
      <w:r>
        <w:rPr>
          <w:spacing w:val="-10"/>
        </w:rPr>
        <w:t xml:space="preserve"> </w:t>
      </w:r>
      <w:r>
        <w:t>(whether</w:t>
      </w:r>
      <w:r>
        <w:rPr>
          <w:spacing w:val="-10"/>
        </w:rPr>
        <w:t xml:space="preserve"> </w:t>
      </w:r>
      <w:r>
        <w:t>or</w:t>
      </w:r>
      <w:r>
        <w:rPr>
          <w:spacing w:val="-10"/>
        </w:rPr>
        <w:t xml:space="preserve"> </w:t>
      </w:r>
      <w:r>
        <w:t>not</w:t>
      </w:r>
      <w:r>
        <w:rPr>
          <w:spacing w:val="-7"/>
        </w:rPr>
        <w:t xml:space="preserve"> </w:t>
      </w:r>
      <w:r>
        <w:t>it</w:t>
      </w:r>
      <w:r>
        <w:rPr>
          <w:spacing w:val="-10"/>
        </w:rPr>
        <w:t xml:space="preserve"> </w:t>
      </w:r>
      <w:r>
        <w:t>is</w:t>
      </w:r>
      <w:r>
        <w:rPr>
          <w:spacing w:val="-10"/>
        </w:rPr>
        <w:t xml:space="preserve"> </w:t>
      </w:r>
      <w:r>
        <w:t>marked</w:t>
      </w:r>
      <w:r>
        <w:rPr>
          <w:spacing w:val="-8"/>
        </w:rPr>
        <w:t xml:space="preserve"> </w:t>
      </w:r>
      <w:r>
        <w:t>as</w:t>
      </w:r>
      <w:r>
        <w:rPr>
          <w:spacing w:val="-10"/>
        </w:rPr>
        <w:t xml:space="preserve"> </w:t>
      </w:r>
      <w:r>
        <w:t xml:space="preserve">"confidential") or which ought reasonably to be considered to be </w:t>
      </w:r>
      <w:proofErr w:type="spellStart"/>
      <w:r>
        <w:t>confi</w:t>
      </w:r>
      <w:proofErr w:type="spellEnd"/>
      <w:r>
        <w:t xml:space="preserve">- </w:t>
      </w:r>
      <w:proofErr w:type="spellStart"/>
      <w:r>
        <w:t>dential</w:t>
      </w:r>
      <w:proofErr w:type="spellEnd"/>
      <w:r>
        <w:rPr>
          <w:spacing w:val="-11"/>
        </w:rPr>
        <w:t xml:space="preserve"> </w:t>
      </w:r>
      <w:r>
        <w:t>and</w:t>
      </w:r>
      <w:r>
        <w:rPr>
          <w:spacing w:val="-11"/>
        </w:rPr>
        <w:t xml:space="preserve"> </w:t>
      </w:r>
      <w:r>
        <w:t>which</w:t>
      </w:r>
      <w:r>
        <w:rPr>
          <w:spacing w:val="-11"/>
        </w:rPr>
        <w:t xml:space="preserve"> </w:t>
      </w:r>
      <w:r>
        <w:t>comes</w:t>
      </w:r>
      <w:r>
        <w:rPr>
          <w:spacing w:val="-10"/>
        </w:rPr>
        <w:t xml:space="preserve"> </w:t>
      </w:r>
      <w:r>
        <w:t>(or</w:t>
      </w:r>
      <w:r>
        <w:rPr>
          <w:spacing w:val="-10"/>
        </w:rPr>
        <w:t xml:space="preserve"> </w:t>
      </w:r>
      <w:r>
        <w:t>has</w:t>
      </w:r>
      <w:r>
        <w:rPr>
          <w:spacing w:val="-10"/>
        </w:rPr>
        <w:t xml:space="preserve"> </w:t>
      </w:r>
      <w:r>
        <w:t>come)</w:t>
      </w:r>
      <w:r>
        <w:rPr>
          <w:spacing w:val="-10"/>
        </w:rPr>
        <w:t xml:space="preserve"> </w:t>
      </w:r>
      <w:r>
        <w:t>to</w:t>
      </w:r>
      <w:r>
        <w:rPr>
          <w:spacing w:val="-9"/>
        </w:rPr>
        <w:t xml:space="preserve"> </w:t>
      </w:r>
      <w:r>
        <w:t>the</w:t>
      </w:r>
      <w:r>
        <w:rPr>
          <w:spacing w:val="-10"/>
        </w:rPr>
        <w:t xml:space="preserve"> </w:t>
      </w:r>
      <w:r>
        <w:t>Suppliers</w:t>
      </w:r>
      <w:r>
        <w:rPr>
          <w:spacing w:val="-10"/>
        </w:rPr>
        <w:t xml:space="preserve"> </w:t>
      </w:r>
      <w:r>
        <w:t xml:space="preserve">at- </w:t>
      </w:r>
      <w:proofErr w:type="spellStart"/>
      <w:r>
        <w:t>tention</w:t>
      </w:r>
      <w:proofErr w:type="spellEnd"/>
      <w:r>
        <w:rPr>
          <w:spacing w:val="-13"/>
        </w:rPr>
        <w:t xml:space="preserve"> </w:t>
      </w:r>
      <w:r>
        <w:t>or</w:t>
      </w:r>
      <w:r>
        <w:rPr>
          <w:spacing w:val="-12"/>
        </w:rPr>
        <w:t xml:space="preserve"> </w:t>
      </w:r>
      <w:r>
        <w:t>into</w:t>
      </w:r>
      <w:r>
        <w:rPr>
          <w:spacing w:val="-13"/>
        </w:rPr>
        <w:t xml:space="preserve"> </w:t>
      </w:r>
      <w:r>
        <w:t>the</w:t>
      </w:r>
      <w:r>
        <w:rPr>
          <w:spacing w:val="-12"/>
        </w:rPr>
        <w:t xml:space="preserve"> </w:t>
      </w:r>
      <w:r>
        <w:t>Suppliers</w:t>
      </w:r>
      <w:r>
        <w:rPr>
          <w:spacing w:val="-12"/>
        </w:rPr>
        <w:t xml:space="preserve"> </w:t>
      </w:r>
      <w:r>
        <w:t>possession</w:t>
      </w:r>
      <w:r>
        <w:rPr>
          <w:spacing w:val="-11"/>
        </w:rPr>
        <w:t xml:space="preserve"> </w:t>
      </w:r>
      <w:r>
        <w:t>in</w:t>
      </w:r>
      <w:r>
        <w:rPr>
          <w:spacing w:val="-13"/>
        </w:rPr>
        <w:t xml:space="preserve"> </w:t>
      </w:r>
      <w:r>
        <w:t>connection</w:t>
      </w:r>
      <w:r>
        <w:rPr>
          <w:spacing w:val="-12"/>
        </w:rPr>
        <w:t xml:space="preserve"> </w:t>
      </w:r>
      <w:r>
        <w:t xml:space="preserve">with this </w:t>
      </w:r>
      <w:proofErr w:type="gramStart"/>
      <w:r>
        <w:t>Contract;</w:t>
      </w:r>
      <w:proofErr w:type="gramEnd"/>
    </w:p>
    <w:p w14:paraId="2451CCE6" w14:textId="77777777" w:rsidR="00E35620" w:rsidRDefault="00290450">
      <w:pPr>
        <w:pStyle w:val="ListParagraph"/>
        <w:numPr>
          <w:ilvl w:val="0"/>
          <w:numId w:val="28"/>
        </w:numPr>
        <w:tabs>
          <w:tab w:val="left" w:pos="4155"/>
        </w:tabs>
        <w:spacing w:before="120"/>
        <w:ind w:left="4155" w:hanging="491"/>
        <w:jc w:val="both"/>
      </w:pPr>
      <w:r>
        <w:t>information</w:t>
      </w:r>
      <w:r>
        <w:rPr>
          <w:spacing w:val="-5"/>
        </w:rPr>
        <w:t xml:space="preserve"> </w:t>
      </w:r>
      <w:r>
        <w:t>derived</w:t>
      </w:r>
      <w:r>
        <w:rPr>
          <w:spacing w:val="-4"/>
        </w:rPr>
        <w:t xml:space="preserve"> </w:t>
      </w:r>
      <w:r>
        <w:t>from</w:t>
      </w:r>
      <w:r>
        <w:rPr>
          <w:spacing w:val="-5"/>
        </w:rPr>
        <w:t xml:space="preserve"> </w:t>
      </w:r>
      <w:r>
        <w:t>any</w:t>
      </w:r>
      <w:r>
        <w:rPr>
          <w:spacing w:val="-3"/>
        </w:rPr>
        <w:t xml:space="preserve"> </w:t>
      </w:r>
      <w:r>
        <w:t>of</w:t>
      </w:r>
      <w:r>
        <w:rPr>
          <w:spacing w:val="-7"/>
        </w:rPr>
        <w:t xml:space="preserve"> </w:t>
      </w:r>
      <w:r>
        <w:t>the</w:t>
      </w:r>
      <w:r>
        <w:rPr>
          <w:spacing w:val="-3"/>
        </w:rPr>
        <w:t xml:space="preserve"> </w:t>
      </w:r>
      <w:r>
        <w:rPr>
          <w:spacing w:val="-2"/>
        </w:rPr>
        <w:t>above.</w:t>
      </w:r>
    </w:p>
    <w:p w14:paraId="712E599C" w14:textId="77777777" w:rsidR="00E35620" w:rsidRDefault="00E35620">
      <w:pPr>
        <w:jc w:val="both"/>
        <w:sectPr w:rsidR="00E35620">
          <w:pgSz w:w="11910" w:h="16840"/>
          <w:pgMar w:top="1340" w:right="760" w:bottom="280" w:left="1180" w:header="720" w:footer="720" w:gutter="0"/>
          <w:cols w:space="720"/>
        </w:sectPr>
      </w:pPr>
    </w:p>
    <w:p w14:paraId="1A30AF82" w14:textId="77777777" w:rsidR="00E35620" w:rsidRDefault="00290450">
      <w:pPr>
        <w:pStyle w:val="Heading3"/>
        <w:spacing w:before="10" w:line="249" w:lineRule="auto"/>
        <w:ind w:right="-4"/>
      </w:pPr>
      <w:r>
        <w:rPr>
          <w:spacing w:val="-2"/>
        </w:rPr>
        <w:t>"Supplier Equipment"</w:t>
      </w:r>
    </w:p>
    <w:p w14:paraId="58C9CF30" w14:textId="77777777" w:rsidR="00E35620" w:rsidRDefault="00E35620">
      <w:pPr>
        <w:pStyle w:val="BodyText"/>
        <w:rPr>
          <w:b/>
        </w:rPr>
      </w:pPr>
    </w:p>
    <w:p w14:paraId="511E50C8" w14:textId="77777777" w:rsidR="00E35620" w:rsidRDefault="00E35620">
      <w:pPr>
        <w:pStyle w:val="BodyText"/>
        <w:spacing w:before="193"/>
        <w:rPr>
          <w:b/>
        </w:rPr>
      </w:pPr>
    </w:p>
    <w:p w14:paraId="130DFB86" w14:textId="77777777" w:rsidR="00E35620" w:rsidRDefault="00290450">
      <w:pPr>
        <w:spacing w:line="249" w:lineRule="auto"/>
        <w:ind w:left="1328" w:right="-4"/>
        <w:rPr>
          <w:b/>
        </w:rPr>
      </w:pPr>
      <w:r>
        <w:rPr>
          <w:b/>
        </w:rPr>
        <w:t>"Supplier</w:t>
      </w:r>
      <w:r>
        <w:rPr>
          <w:b/>
          <w:spacing w:val="-13"/>
        </w:rPr>
        <w:t xml:space="preserve"> </w:t>
      </w:r>
      <w:r>
        <w:rPr>
          <w:b/>
        </w:rPr>
        <w:t xml:space="preserve">Non- </w:t>
      </w:r>
      <w:r>
        <w:rPr>
          <w:b/>
          <w:spacing w:val="-2"/>
        </w:rPr>
        <w:t>Performance" "Supplier Personnel"</w:t>
      </w:r>
    </w:p>
    <w:p w14:paraId="1A77089E" w14:textId="77777777" w:rsidR="00E35620" w:rsidRDefault="00290450">
      <w:pPr>
        <w:pStyle w:val="BodyText"/>
        <w:spacing w:before="8" w:line="230" w:lineRule="auto"/>
        <w:ind w:left="715" w:right="586"/>
      </w:pPr>
      <w:r>
        <w:br w:type="column"/>
      </w:r>
      <w:r>
        <w:t>means</w:t>
      </w:r>
      <w:r>
        <w:rPr>
          <w:spacing w:val="-7"/>
        </w:rPr>
        <w:t xml:space="preserve"> </w:t>
      </w:r>
      <w:r>
        <w:t>the</w:t>
      </w:r>
      <w:r>
        <w:rPr>
          <w:spacing w:val="-4"/>
        </w:rPr>
        <w:t xml:space="preserve"> </w:t>
      </w:r>
      <w:r>
        <w:t>Suppliers</w:t>
      </w:r>
      <w:r>
        <w:rPr>
          <w:spacing w:val="-4"/>
        </w:rPr>
        <w:t xml:space="preserve"> </w:t>
      </w:r>
      <w:r>
        <w:t>hardware,</w:t>
      </w:r>
      <w:r>
        <w:rPr>
          <w:spacing w:val="-4"/>
        </w:rPr>
        <w:t xml:space="preserve"> </w:t>
      </w:r>
      <w:r>
        <w:t>computer</w:t>
      </w:r>
      <w:r>
        <w:rPr>
          <w:spacing w:val="-4"/>
        </w:rPr>
        <w:t xml:space="preserve"> </w:t>
      </w:r>
      <w:r>
        <w:t>and</w:t>
      </w:r>
      <w:r>
        <w:rPr>
          <w:spacing w:val="-8"/>
        </w:rPr>
        <w:t xml:space="preserve"> </w:t>
      </w:r>
      <w:r>
        <w:t>telecoms</w:t>
      </w:r>
      <w:r>
        <w:rPr>
          <w:spacing w:val="-4"/>
        </w:rPr>
        <w:t xml:space="preserve"> </w:t>
      </w:r>
      <w:r>
        <w:t xml:space="preserve">devices, equipment, plant, materials and such other items supplied and used by the Supplier (but not hired, leased or loaned from the Customer) in the performance of its obligations under this </w:t>
      </w:r>
      <w:proofErr w:type="gramStart"/>
      <w:r>
        <w:t>Contract ;</w:t>
      </w:r>
      <w:proofErr w:type="gramEnd"/>
    </w:p>
    <w:p w14:paraId="63924D11" w14:textId="77777777" w:rsidR="00E35620" w:rsidRDefault="00290450">
      <w:pPr>
        <w:pStyle w:val="BodyText"/>
        <w:spacing w:before="1" w:line="230" w:lineRule="auto"/>
        <w:ind w:left="715" w:right="586"/>
      </w:pPr>
      <w:r>
        <w:t>has</w:t>
      </w:r>
      <w:r>
        <w:rPr>
          <w:spacing w:val="-3"/>
        </w:rPr>
        <w:t xml:space="preserve"> </w:t>
      </w:r>
      <w:r>
        <w:t>the</w:t>
      </w:r>
      <w:r>
        <w:rPr>
          <w:spacing w:val="-5"/>
        </w:rPr>
        <w:t xml:space="preserve"> </w:t>
      </w:r>
      <w:r>
        <w:t>meaning</w:t>
      </w:r>
      <w:r>
        <w:rPr>
          <w:spacing w:val="-4"/>
        </w:rPr>
        <w:t xml:space="preserve"> </w:t>
      </w:r>
      <w:r>
        <w:t>given</w:t>
      </w:r>
      <w:r>
        <w:rPr>
          <w:spacing w:val="-3"/>
        </w:rPr>
        <w:t xml:space="preserve"> </w:t>
      </w:r>
      <w:r>
        <w:t>to</w:t>
      </w:r>
      <w:r>
        <w:rPr>
          <w:spacing w:val="-2"/>
        </w:rPr>
        <w:t xml:space="preserve"> </w:t>
      </w:r>
      <w:r>
        <w:t>it</w:t>
      </w:r>
      <w:r>
        <w:rPr>
          <w:spacing w:val="-5"/>
        </w:rPr>
        <w:t xml:space="preserve"> </w:t>
      </w:r>
      <w:r>
        <w:t>in</w:t>
      </w:r>
      <w:r>
        <w:rPr>
          <w:spacing w:val="-3"/>
        </w:rPr>
        <w:t xml:space="preserve"> </w:t>
      </w:r>
      <w:r>
        <w:t>Clause</w:t>
      </w:r>
      <w:r>
        <w:rPr>
          <w:spacing w:val="-5"/>
        </w:rPr>
        <w:t xml:space="preserve"> </w:t>
      </w:r>
      <w:r>
        <w:t>28</w:t>
      </w:r>
      <w:r>
        <w:rPr>
          <w:spacing w:val="-5"/>
        </w:rPr>
        <w:t xml:space="preserve"> </w:t>
      </w:r>
      <w:r>
        <w:t>(Supplier</w:t>
      </w:r>
      <w:r>
        <w:rPr>
          <w:spacing w:val="-3"/>
        </w:rPr>
        <w:t xml:space="preserve"> </w:t>
      </w:r>
      <w:r>
        <w:t>Relief</w:t>
      </w:r>
      <w:r>
        <w:rPr>
          <w:spacing w:val="-3"/>
        </w:rPr>
        <w:t xml:space="preserve"> </w:t>
      </w:r>
      <w:r>
        <w:t>Due</w:t>
      </w:r>
      <w:r>
        <w:rPr>
          <w:spacing w:val="-3"/>
        </w:rPr>
        <w:t xml:space="preserve"> </w:t>
      </w:r>
      <w:r>
        <w:t>to Customer Cause</w:t>
      </w:r>
      <w:proofErr w:type="gramStart"/>
      <w:r>
        <w:t>);</w:t>
      </w:r>
      <w:proofErr w:type="gramEnd"/>
    </w:p>
    <w:p w14:paraId="7EA383CD" w14:textId="77777777" w:rsidR="00E35620" w:rsidRDefault="00290450">
      <w:pPr>
        <w:pStyle w:val="BodyText"/>
        <w:spacing w:before="41" w:line="230" w:lineRule="auto"/>
        <w:ind w:left="715" w:right="586"/>
      </w:pPr>
      <w:r>
        <w:t>means all directors, officers, employees, agents, consultants and contractors</w:t>
      </w:r>
      <w:r>
        <w:rPr>
          <w:spacing w:val="-3"/>
        </w:rPr>
        <w:t xml:space="preserve"> </w:t>
      </w:r>
      <w:r>
        <w:t>of</w:t>
      </w:r>
      <w:r>
        <w:rPr>
          <w:spacing w:val="-6"/>
        </w:rPr>
        <w:t xml:space="preserve"> </w:t>
      </w:r>
      <w:r>
        <w:t>the</w:t>
      </w:r>
      <w:r>
        <w:rPr>
          <w:spacing w:val="-5"/>
        </w:rPr>
        <w:t xml:space="preserve"> </w:t>
      </w:r>
      <w:r>
        <w:t>Supplier</w:t>
      </w:r>
      <w:r>
        <w:rPr>
          <w:spacing w:val="-5"/>
        </w:rPr>
        <w:t xml:space="preserve"> </w:t>
      </w:r>
      <w:r>
        <w:t>and/or</w:t>
      </w:r>
      <w:r>
        <w:rPr>
          <w:spacing w:val="-5"/>
        </w:rPr>
        <w:t xml:space="preserve"> </w:t>
      </w:r>
      <w:r>
        <w:t>of</w:t>
      </w:r>
      <w:r>
        <w:rPr>
          <w:spacing w:val="-3"/>
        </w:rPr>
        <w:t xml:space="preserve"> </w:t>
      </w:r>
      <w:r>
        <w:t>any</w:t>
      </w:r>
      <w:r>
        <w:rPr>
          <w:spacing w:val="-3"/>
        </w:rPr>
        <w:t xml:space="preserve"> </w:t>
      </w:r>
      <w:r>
        <w:t>Sub-Contractor</w:t>
      </w:r>
      <w:r>
        <w:rPr>
          <w:spacing w:val="-3"/>
        </w:rPr>
        <w:t xml:space="preserve"> </w:t>
      </w:r>
      <w:r>
        <w:t xml:space="preserve">engaged in the performance of the Suppliers obligations under this </w:t>
      </w:r>
      <w:proofErr w:type="gramStart"/>
      <w:r>
        <w:rPr>
          <w:spacing w:val="-2"/>
        </w:rPr>
        <w:t>Contract;</w:t>
      </w:r>
      <w:proofErr w:type="gramEnd"/>
    </w:p>
    <w:p w14:paraId="62044EA0" w14:textId="77777777" w:rsidR="00E35620" w:rsidRDefault="00E35620">
      <w:pPr>
        <w:spacing w:line="230" w:lineRule="auto"/>
        <w:sectPr w:rsidR="00E35620">
          <w:type w:val="continuous"/>
          <w:pgSz w:w="11910" w:h="16840"/>
          <w:pgMar w:top="1320" w:right="760" w:bottom="280" w:left="1180" w:header="720" w:footer="720" w:gutter="0"/>
          <w:cols w:num="2" w:space="720" w:equalWidth="0">
            <w:col w:w="2681" w:space="40"/>
            <w:col w:w="7249"/>
          </w:cols>
        </w:sectPr>
      </w:pPr>
    </w:p>
    <w:p w14:paraId="5A493367" w14:textId="77777777" w:rsidR="00E35620" w:rsidRDefault="00290450">
      <w:pPr>
        <w:pStyle w:val="BodyText"/>
        <w:tabs>
          <w:tab w:val="left" w:pos="3436"/>
        </w:tabs>
        <w:ind w:left="3436" w:right="730" w:hanging="2108"/>
      </w:pPr>
      <w:r>
        <w:rPr>
          <w:b/>
        </w:rPr>
        <w:t>"Supplier Profit"</w:t>
      </w:r>
      <w:r>
        <w:rPr>
          <w:b/>
        </w:rPr>
        <w:tab/>
      </w:r>
      <w:r>
        <w:t>means, in relation to a period or a Milestone (as the context requires), the difference between the total Contract Charges (in nominal</w:t>
      </w:r>
      <w:r>
        <w:rPr>
          <w:spacing w:val="-6"/>
        </w:rPr>
        <w:t xml:space="preserve"> </w:t>
      </w:r>
      <w:r>
        <w:t>cash</w:t>
      </w:r>
      <w:r>
        <w:rPr>
          <w:spacing w:val="-3"/>
        </w:rPr>
        <w:t xml:space="preserve"> </w:t>
      </w:r>
      <w:r>
        <w:t>flow</w:t>
      </w:r>
      <w:r>
        <w:rPr>
          <w:spacing w:val="-5"/>
        </w:rPr>
        <w:t xml:space="preserve"> </w:t>
      </w:r>
      <w:r>
        <w:t>terms</w:t>
      </w:r>
      <w:r>
        <w:rPr>
          <w:spacing w:val="-3"/>
        </w:rPr>
        <w:t xml:space="preserve"> </w:t>
      </w:r>
      <w:r>
        <w:t>but</w:t>
      </w:r>
      <w:r>
        <w:rPr>
          <w:spacing w:val="-1"/>
        </w:rPr>
        <w:t xml:space="preserve"> </w:t>
      </w:r>
      <w:r>
        <w:t>excluding</w:t>
      </w:r>
      <w:r>
        <w:rPr>
          <w:spacing w:val="-4"/>
        </w:rPr>
        <w:t xml:space="preserve"> </w:t>
      </w:r>
      <w:r>
        <w:t>any</w:t>
      </w:r>
      <w:r>
        <w:rPr>
          <w:spacing w:val="-5"/>
        </w:rPr>
        <w:t xml:space="preserve"> </w:t>
      </w:r>
      <w:r>
        <w:t>Deductions)</w:t>
      </w:r>
      <w:r>
        <w:rPr>
          <w:spacing w:val="-3"/>
        </w:rPr>
        <w:t xml:space="preserve"> </w:t>
      </w:r>
      <w:r>
        <w:t>and</w:t>
      </w:r>
      <w:r>
        <w:rPr>
          <w:spacing w:val="-4"/>
        </w:rPr>
        <w:t xml:space="preserve"> </w:t>
      </w:r>
      <w:r>
        <w:t xml:space="preserve">total Costs (in nominal cash flow terms) for the relevant period or in relation to the relevant </w:t>
      </w:r>
      <w:proofErr w:type="gramStart"/>
      <w:r>
        <w:t>Milestone;</w:t>
      </w:r>
      <w:proofErr w:type="gramEnd"/>
    </w:p>
    <w:p w14:paraId="4545EA1B" w14:textId="77777777" w:rsidR="00E35620" w:rsidRDefault="00E35620">
      <w:pPr>
        <w:sectPr w:rsidR="00E35620">
          <w:type w:val="continuous"/>
          <w:pgSz w:w="11910" w:h="16840"/>
          <w:pgMar w:top="1320" w:right="760" w:bottom="280" w:left="1180" w:header="720" w:footer="720" w:gutter="0"/>
          <w:cols w:space="720"/>
        </w:sectPr>
      </w:pPr>
    </w:p>
    <w:p w14:paraId="2632F908" w14:textId="77777777" w:rsidR="00E35620" w:rsidRDefault="00290450">
      <w:pPr>
        <w:spacing w:before="8" w:line="249" w:lineRule="auto"/>
        <w:ind w:left="1328" w:right="378"/>
        <w:rPr>
          <w:b/>
        </w:rPr>
      </w:pPr>
      <w:r>
        <w:rPr>
          <w:b/>
        </w:rPr>
        <w:t>"Supplier</w:t>
      </w:r>
      <w:r>
        <w:rPr>
          <w:b/>
          <w:spacing w:val="-13"/>
        </w:rPr>
        <w:t xml:space="preserve"> </w:t>
      </w:r>
      <w:r>
        <w:rPr>
          <w:b/>
        </w:rPr>
        <w:t xml:space="preserve">Profit </w:t>
      </w:r>
      <w:r>
        <w:rPr>
          <w:b/>
          <w:spacing w:val="-2"/>
        </w:rPr>
        <w:t>Margin"</w:t>
      </w:r>
    </w:p>
    <w:p w14:paraId="0C887EFA" w14:textId="77777777" w:rsidR="00E35620" w:rsidRDefault="00E35620">
      <w:pPr>
        <w:pStyle w:val="BodyText"/>
        <w:rPr>
          <w:b/>
        </w:rPr>
      </w:pPr>
    </w:p>
    <w:p w14:paraId="6B7BF2D7" w14:textId="77777777" w:rsidR="00E35620" w:rsidRDefault="00E35620">
      <w:pPr>
        <w:pStyle w:val="BodyText"/>
        <w:spacing w:before="193"/>
        <w:rPr>
          <w:b/>
        </w:rPr>
      </w:pPr>
    </w:p>
    <w:p w14:paraId="0D2020E3" w14:textId="77777777" w:rsidR="00E35620" w:rsidRDefault="00290450">
      <w:pPr>
        <w:spacing w:line="249" w:lineRule="auto"/>
        <w:ind w:left="1328" w:right="-4"/>
        <w:rPr>
          <w:b/>
        </w:rPr>
      </w:pPr>
      <w:r>
        <w:rPr>
          <w:b/>
          <w:spacing w:val="-2"/>
        </w:rPr>
        <w:t xml:space="preserve">"Supplier Representative" </w:t>
      </w:r>
      <w:r>
        <w:rPr>
          <w:b/>
        </w:rPr>
        <w:t>"Template</w:t>
      </w:r>
      <w:r>
        <w:rPr>
          <w:b/>
          <w:spacing w:val="-13"/>
        </w:rPr>
        <w:t xml:space="preserve"> </w:t>
      </w:r>
      <w:r>
        <w:rPr>
          <w:b/>
        </w:rPr>
        <w:t>Contract Order Form"</w:t>
      </w:r>
    </w:p>
    <w:p w14:paraId="249A64D5" w14:textId="77777777" w:rsidR="00E35620" w:rsidRDefault="00290450">
      <w:pPr>
        <w:spacing w:before="215" w:line="249" w:lineRule="auto"/>
        <w:ind w:left="1328" w:right="-4"/>
        <w:rPr>
          <w:b/>
        </w:rPr>
      </w:pPr>
      <w:r>
        <w:rPr>
          <w:b/>
        </w:rPr>
        <w:t>"Template</w:t>
      </w:r>
      <w:r>
        <w:rPr>
          <w:b/>
          <w:spacing w:val="-13"/>
        </w:rPr>
        <w:t xml:space="preserve"> </w:t>
      </w:r>
      <w:r>
        <w:rPr>
          <w:b/>
        </w:rPr>
        <w:t xml:space="preserve">Contract </w:t>
      </w:r>
      <w:r>
        <w:rPr>
          <w:b/>
          <w:spacing w:val="-2"/>
        </w:rPr>
        <w:t>Terms"</w:t>
      </w:r>
    </w:p>
    <w:p w14:paraId="521AF3FA" w14:textId="77777777" w:rsidR="00E35620" w:rsidRDefault="00290450">
      <w:pPr>
        <w:pStyle w:val="BodyText"/>
        <w:spacing w:before="7" w:line="230" w:lineRule="auto"/>
        <w:ind w:left="268" w:right="572"/>
      </w:pPr>
      <w:r>
        <w:br w:type="column"/>
      </w:r>
      <w:r>
        <w:t>means, in relation to a period or a Milestone (as the context requires),</w:t>
      </w:r>
      <w:r>
        <w:rPr>
          <w:spacing w:val="-4"/>
        </w:rPr>
        <w:t xml:space="preserve"> </w:t>
      </w:r>
      <w:r>
        <w:t>the</w:t>
      </w:r>
      <w:r>
        <w:rPr>
          <w:spacing w:val="-3"/>
        </w:rPr>
        <w:t xml:space="preserve"> </w:t>
      </w:r>
      <w:r>
        <w:t>Supplier</w:t>
      </w:r>
      <w:r>
        <w:rPr>
          <w:spacing w:val="-4"/>
        </w:rPr>
        <w:t xml:space="preserve"> </w:t>
      </w:r>
      <w:r>
        <w:t>Profit</w:t>
      </w:r>
      <w:r>
        <w:rPr>
          <w:spacing w:val="-3"/>
        </w:rPr>
        <w:t xml:space="preserve"> </w:t>
      </w:r>
      <w:r>
        <w:t>for</w:t>
      </w:r>
      <w:r>
        <w:rPr>
          <w:spacing w:val="-5"/>
        </w:rPr>
        <w:t xml:space="preserve"> </w:t>
      </w:r>
      <w:r>
        <w:t>the</w:t>
      </w:r>
      <w:r>
        <w:rPr>
          <w:spacing w:val="-3"/>
        </w:rPr>
        <w:t xml:space="preserve"> </w:t>
      </w:r>
      <w:r>
        <w:t>relevant</w:t>
      </w:r>
      <w:r>
        <w:rPr>
          <w:spacing w:val="-3"/>
        </w:rPr>
        <w:t xml:space="preserve"> </w:t>
      </w:r>
      <w:r>
        <w:t>period</w:t>
      </w:r>
      <w:r>
        <w:rPr>
          <w:spacing w:val="-5"/>
        </w:rPr>
        <w:t xml:space="preserve"> </w:t>
      </w:r>
      <w:r>
        <w:t>or</w:t>
      </w:r>
      <w:r>
        <w:rPr>
          <w:spacing w:val="-5"/>
        </w:rPr>
        <w:t xml:space="preserve"> </w:t>
      </w:r>
      <w:r>
        <w:t>in</w:t>
      </w:r>
      <w:r>
        <w:rPr>
          <w:spacing w:val="-3"/>
        </w:rPr>
        <w:t xml:space="preserve"> </w:t>
      </w:r>
      <w:r>
        <w:t>relation to the relevant Milestone divided by the total Contract Charges over</w:t>
      </w:r>
      <w:r>
        <w:rPr>
          <w:spacing w:val="-2"/>
        </w:rPr>
        <w:t xml:space="preserve"> </w:t>
      </w:r>
      <w:r>
        <w:t>the</w:t>
      </w:r>
      <w:r>
        <w:rPr>
          <w:spacing w:val="-4"/>
        </w:rPr>
        <w:t xml:space="preserve"> </w:t>
      </w:r>
      <w:r>
        <w:t>same</w:t>
      </w:r>
      <w:r>
        <w:rPr>
          <w:spacing w:val="-2"/>
        </w:rPr>
        <w:t xml:space="preserve"> </w:t>
      </w:r>
      <w:r>
        <w:t>period</w:t>
      </w:r>
      <w:r>
        <w:rPr>
          <w:spacing w:val="-5"/>
        </w:rPr>
        <w:t xml:space="preserve"> </w:t>
      </w:r>
      <w:r>
        <w:t>or</w:t>
      </w:r>
      <w:r>
        <w:rPr>
          <w:spacing w:val="-2"/>
        </w:rPr>
        <w:t xml:space="preserve"> </w:t>
      </w:r>
      <w:r>
        <w:t>in</w:t>
      </w:r>
      <w:r>
        <w:rPr>
          <w:spacing w:val="-5"/>
        </w:rPr>
        <w:t xml:space="preserve"> </w:t>
      </w:r>
      <w:r>
        <w:t>relation</w:t>
      </w:r>
      <w:r>
        <w:rPr>
          <w:spacing w:val="-5"/>
        </w:rPr>
        <w:t xml:space="preserve"> </w:t>
      </w:r>
      <w:r>
        <w:t>to</w:t>
      </w:r>
      <w:r>
        <w:rPr>
          <w:spacing w:val="-3"/>
        </w:rPr>
        <w:t xml:space="preserve"> </w:t>
      </w:r>
      <w:r>
        <w:t>the</w:t>
      </w:r>
      <w:r>
        <w:rPr>
          <w:spacing w:val="-4"/>
        </w:rPr>
        <w:t xml:space="preserve"> </w:t>
      </w:r>
      <w:r>
        <w:t>relevant</w:t>
      </w:r>
      <w:r>
        <w:rPr>
          <w:spacing w:val="-4"/>
        </w:rPr>
        <w:t xml:space="preserve"> </w:t>
      </w:r>
      <w:r>
        <w:t>Milestone</w:t>
      </w:r>
      <w:r>
        <w:rPr>
          <w:spacing w:val="-2"/>
        </w:rPr>
        <w:t xml:space="preserve"> </w:t>
      </w:r>
      <w:r>
        <w:t xml:space="preserve">and expressed as a </w:t>
      </w:r>
      <w:proofErr w:type="gramStart"/>
      <w:r>
        <w:t>percentage;</w:t>
      </w:r>
      <w:proofErr w:type="gramEnd"/>
    </w:p>
    <w:p w14:paraId="6F0EAB4A" w14:textId="77777777" w:rsidR="00E35620" w:rsidRDefault="00290450">
      <w:pPr>
        <w:pStyle w:val="BodyText"/>
        <w:spacing w:before="1" w:line="249" w:lineRule="auto"/>
        <w:ind w:left="268" w:right="572"/>
      </w:pPr>
      <w:r>
        <w:t>means</w:t>
      </w:r>
      <w:r>
        <w:rPr>
          <w:spacing w:val="-5"/>
        </w:rPr>
        <w:t xml:space="preserve"> </w:t>
      </w:r>
      <w:r>
        <w:t>the</w:t>
      </w:r>
      <w:r>
        <w:rPr>
          <w:spacing w:val="-3"/>
        </w:rPr>
        <w:t xml:space="preserve"> </w:t>
      </w:r>
      <w:r>
        <w:t>representative</w:t>
      </w:r>
      <w:r>
        <w:rPr>
          <w:spacing w:val="-4"/>
        </w:rPr>
        <w:t xml:space="preserve"> </w:t>
      </w:r>
      <w:r>
        <w:t>appointed</w:t>
      </w:r>
      <w:r>
        <w:rPr>
          <w:spacing w:val="-3"/>
        </w:rPr>
        <w:t xml:space="preserve"> </w:t>
      </w:r>
      <w:r>
        <w:t>by</w:t>
      </w:r>
      <w:r>
        <w:rPr>
          <w:spacing w:val="-4"/>
        </w:rPr>
        <w:t xml:space="preserve"> </w:t>
      </w:r>
      <w:r>
        <w:t>the</w:t>
      </w:r>
      <w:r>
        <w:rPr>
          <w:spacing w:val="-3"/>
        </w:rPr>
        <w:t xml:space="preserve"> </w:t>
      </w:r>
      <w:r>
        <w:t>Supplier</w:t>
      </w:r>
      <w:r>
        <w:rPr>
          <w:spacing w:val="-4"/>
        </w:rPr>
        <w:t xml:space="preserve"> </w:t>
      </w:r>
      <w:r>
        <w:t>named</w:t>
      </w:r>
      <w:r>
        <w:rPr>
          <w:spacing w:val="-3"/>
        </w:rPr>
        <w:t xml:space="preserve"> </w:t>
      </w:r>
      <w:r>
        <w:t>in</w:t>
      </w:r>
      <w:r>
        <w:rPr>
          <w:spacing w:val="-5"/>
        </w:rPr>
        <w:t xml:space="preserve"> </w:t>
      </w:r>
      <w:r>
        <w:t xml:space="preserve">the Contract Order </w:t>
      </w:r>
      <w:proofErr w:type="gramStart"/>
      <w:r>
        <w:t>Form;</w:t>
      </w:r>
      <w:proofErr w:type="gramEnd"/>
    </w:p>
    <w:p w14:paraId="20CE1E2F" w14:textId="77777777" w:rsidR="00E35620" w:rsidRDefault="00290450">
      <w:pPr>
        <w:pStyle w:val="BodyText"/>
        <w:spacing w:line="230" w:lineRule="auto"/>
        <w:ind w:left="268" w:right="650"/>
      </w:pPr>
      <w:r>
        <w:t>means</w:t>
      </w:r>
      <w:r>
        <w:rPr>
          <w:spacing w:val="-6"/>
        </w:rPr>
        <w:t xml:space="preserve"> </w:t>
      </w:r>
      <w:r>
        <w:t>the</w:t>
      </w:r>
      <w:r>
        <w:rPr>
          <w:spacing w:val="-5"/>
        </w:rPr>
        <w:t xml:space="preserve"> </w:t>
      </w:r>
      <w:r>
        <w:t>Template</w:t>
      </w:r>
      <w:r>
        <w:rPr>
          <w:spacing w:val="-5"/>
        </w:rPr>
        <w:t xml:space="preserve"> </w:t>
      </w:r>
      <w:r>
        <w:t>Contract</w:t>
      </w:r>
      <w:r>
        <w:rPr>
          <w:spacing w:val="-3"/>
        </w:rPr>
        <w:t xml:space="preserve"> </w:t>
      </w:r>
      <w:r>
        <w:t>Order</w:t>
      </w:r>
      <w:r>
        <w:rPr>
          <w:spacing w:val="-5"/>
        </w:rPr>
        <w:t xml:space="preserve"> </w:t>
      </w:r>
      <w:r>
        <w:t>Form</w:t>
      </w:r>
      <w:r>
        <w:rPr>
          <w:spacing w:val="-2"/>
        </w:rPr>
        <w:t xml:space="preserve"> </w:t>
      </w:r>
      <w:r>
        <w:t>in</w:t>
      </w:r>
      <w:r>
        <w:rPr>
          <w:spacing w:val="-3"/>
        </w:rPr>
        <w:t xml:space="preserve"> </w:t>
      </w:r>
      <w:r>
        <w:t>Annex</w:t>
      </w:r>
      <w:r>
        <w:rPr>
          <w:spacing w:val="-5"/>
        </w:rPr>
        <w:t xml:space="preserve"> </w:t>
      </w:r>
      <w:r>
        <w:t>1</w:t>
      </w:r>
      <w:r>
        <w:rPr>
          <w:spacing w:val="-5"/>
        </w:rPr>
        <w:t xml:space="preserve"> </w:t>
      </w:r>
      <w:r>
        <w:t>of</w:t>
      </w:r>
      <w:r>
        <w:rPr>
          <w:spacing w:val="-5"/>
        </w:rPr>
        <w:t xml:space="preserve"> </w:t>
      </w:r>
      <w:r>
        <w:t>DMP Schedule 4 (Template Contract Order Form and Template Contract Terms</w:t>
      </w:r>
      <w:proofErr w:type="gramStart"/>
      <w:r>
        <w:t>);</w:t>
      </w:r>
      <w:proofErr w:type="gramEnd"/>
    </w:p>
    <w:p w14:paraId="1E68C4EC" w14:textId="77777777" w:rsidR="00E35620" w:rsidRDefault="00290450">
      <w:pPr>
        <w:pStyle w:val="BodyText"/>
        <w:spacing w:line="230" w:lineRule="auto"/>
        <w:ind w:left="268" w:right="666"/>
      </w:pPr>
      <w:r>
        <w:t>means the template terms and conditions in Annex 2 of DMP Schedule</w:t>
      </w:r>
      <w:r>
        <w:rPr>
          <w:spacing w:val="-5"/>
        </w:rPr>
        <w:t xml:space="preserve"> </w:t>
      </w:r>
      <w:r>
        <w:t>4</w:t>
      </w:r>
      <w:r>
        <w:rPr>
          <w:spacing w:val="-6"/>
        </w:rPr>
        <w:t xml:space="preserve"> </w:t>
      </w:r>
      <w:r>
        <w:t>(Template</w:t>
      </w:r>
      <w:r>
        <w:rPr>
          <w:spacing w:val="-5"/>
        </w:rPr>
        <w:t xml:space="preserve"> </w:t>
      </w:r>
      <w:r>
        <w:t>Order</w:t>
      </w:r>
      <w:r>
        <w:rPr>
          <w:spacing w:val="-5"/>
        </w:rPr>
        <w:t xml:space="preserve"> </w:t>
      </w:r>
      <w:r>
        <w:t>Form</w:t>
      </w:r>
      <w:r>
        <w:rPr>
          <w:spacing w:val="-4"/>
        </w:rPr>
        <w:t xml:space="preserve"> </w:t>
      </w:r>
      <w:r>
        <w:t>and</w:t>
      </w:r>
      <w:r>
        <w:rPr>
          <w:spacing w:val="-6"/>
        </w:rPr>
        <w:t xml:space="preserve"> </w:t>
      </w:r>
      <w:r>
        <w:t>Template</w:t>
      </w:r>
      <w:r>
        <w:rPr>
          <w:spacing w:val="-5"/>
        </w:rPr>
        <w:t xml:space="preserve"> </w:t>
      </w:r>
      <w:r>
        <w:t>Contract</w:t>
      </w:r>
      <w:r>
        <w:rPr>
          <w:spacing w:val="-5"/>
        </w:rPr>
        <w:t xml:space="preserve"> </w:t>
      </w:r>
      <w:r>
        <w:t>Terms</w:t>
      </w:r>
      <w:proofErr w:type="gramStart"/>
      <w:r>
        <w:t>);</w:t>
      </w:r>
      <w:proofErr w:type="gramEnd"/>
    </w:p>
    <w:p w14:paraId="34574F07" w14:textId="77777777" w:rsidR="00E35620" w:rsidRDefault="00E35620">
      <w:pPr>
        <w:spacing w:line="230" w:lineRule="auto"/>
        <w:sectPr w:rsidR="00E35620">
          <w:type w:val="continuous"/>
          <w:pgSz w:w="11910" w:h="16840"/>
          <w:pgMar w:top="1320" w:right="760" w:bottom="280" w:left="1180" w:header="720" w:footer="720" w:gutter="0"/>
          <w:cols w:num="2" w:space="720" w:equalWidth="0">
            <w:col w:w="3128" w:space="40"/>
            <w:col w:w="6802"/>
          </w:cols>
        </w:sectPr>
      </w:pPr>
    </w:p>
    <w:p w14:paraId="147F895A" w14:textId="77777777" w:rsidR="00E35620" w:rsidRDefault="00290450">
      <w:pPr>
        <w:pStyle w:val="BodyText"/>
        <w:tabs>
          <w:tab w:val="left" w:pos="3436"/>
        </w:tabs>
        <w:spacing w:before="5" w:line="220" w:lineRule="auto"/>
        <w:ind w:left="3436" w:right="705" w:hanging="2108"/>
      </w:pPr>
      <w:r>
        <w:rPr>
          <w:b/>
          <w:spacing w:val="-2"/>
        </w:rPr>
        <w:t>"Tender"</w:t>
      </w:r>
      <w:r>
        <w:rPr>
          <w:b/>
        </w:rPr>
        <w:tab/>
      </w:r>
      <w:r>
        <w:rPr>
          <w:position w:val="1"/>
        </w:rPr>
        <w:t>means</w:t>
      </w:r>
      <w:r>
        <w:rPr>
          <w:spacing w:val="-6"/>
          <w:position w:val="1"/>
        </w:rPr>
        <w:t xml:space="preserve"> </w:t>
      </w:r>
      <w:r>
        <w:rPr>
          <w:position w:val="1"/>
        </w:rPr>
        <w:t>the</w:t>
      </w:r>
      <w:r>
        <w:rPr>
          <w:spacing w:val="-5"/>
          <w:position w:val="1"/>
        </w:rPr>
        <w:t xml:space="preserve"> </w:t>
      </w:r>
      <w:r>
        <w:rPr>
          <w:position w:val="1"/>
        </w:rPr>
        <w:t>tender</w:t>
      </w:r>
      <w:r>
        <w:rPr>
          <w:spacing w:val="-3"/>
          <w:position w:val="1"/>
        </w:rPr>
        <w:t xml:space="preserve"> </w:t>
      </w:r>
      <w:r>
        <w:rPr>
          <w:position w:val="1"/>
        </w:rPr>
        <w:t>submitted</w:t>
      </w:r>
      <w:r>
        <w:rPr>
          <w:spacing w:val="-4"/>
          <w:position w:val="1"/>
        </w:rPr>
        <w:t xml:space="preserve"> </w:t>
      </w:r>
      <w:r>
        <w:rPr>
          <w:position w:val="1"/>
        </w:rPr>
        <w:t>by</w:t>
      </w:r>
      <w:r>
        <w:rPr>
          <w:spacing w:val="-2"/>
          <w:position w:val="1"/>
        </w:rPr>
        <w:t xml:space="preserve"> </w:t>
      </w:r>
      <w:r>
        <w:rPr>
          <w:position w:val="1"/>
        </w:rPr>
        <w:t>the</w:t>
      </w:r>
      <w:r>
        <w:rPr>
          <w:spacing w:val="-5"/>
          <w:position w:val="1"/>
        </w:rPr>
        <w:t xml:space="preserve"> </w:t>
      </w:r>
      <w:r>
        <w:rPr>
          <w:position w:val="1"/>
        </w:rPr>
        <w:t>Supplier</w:t>
      </w:r>
      <w:r>
        <w:rPr>
          <w:spacing w:val="-3"/>
          <w:position w:val="1"/>
        </w:rPr>
        <w:t xml:space="preserve"> </w:t>
      </w:r>
      <w:r>
        <w:rPr>
          <w:position w:val="1"/>
        </w:rPr>
        <w:t>to</w:t>
      </w:r>
      <w:r>
        <w:rPr>
          <w:spacing w:val="-4"/>
          <w:position w:val="1"/>
        </w:rPr>
        <w:t xml:space="preserve"> </w:t>
      </w:r>
      <w:r>
        <w:rPr>
          <w:position w:val="1"/>
        </w:rPr>
        <w:t>the</w:t>
      </w:r>
      <w:r>
        <w:rPr>
          <w:spacing w:val="-5"/>
          <w:position w:val="1"/>
        </w:rPr>
        <w:t xml:space="preserve"> </w:t>
      </w:r>
      <w:r>
        <w:rPr>
          <w:position w:val="1"/>
        </w:rPr>
        <w:t>Authority</w:t>
      </w:r>
      <w:r>
        <w:rPr>
          <w:spacing w:val="-3"/>
          <w:position w:val="1"/>
        </w:rPr>
        <w:t xml:space="preserve"> </w:t>
      </w:r>
      <w:r>
        <w:rPr>
          <w:position w:val="1"/>
        </w:rPr>
        <w:t xml:space="preserve">and </w:t>
      </w:r>
      <w:r>
        <w:t xml:space="preserve">annexed to or referred to in Contract Schedule </w:t>
      </w:r>
      <w:proofErr w:type="gramStart"/>
      <w:r>
        <w:t>5;</w:t>
      </w:r>
      <w:proofErr w:type="gramEnd"/>
    </w:p>
    <w:p w14:paraId="7BC4F1F2" w14:textId="77777777" w:rsidR="00E35620" w:rsidRDefault="00E35620">
      <w:pPr>
        <w:spacing w:line="220" w:lineRule="auto"/>
        <w:sectPr w:rsidR="00E35620">
          <w:type w:val="continuous"/>
          <w:pgSz w:w="11910" w:h="16840"/>
          <w:pgMar w:top="1320" w:right="760" w:bottom="280" w:left="1180" w:header="720" w:footer="720" w:gutter="0"/>
          <w:cols w:space="720"/>
        </w:sectPr>
      </w:pPr>
    </w:p>
    <w:p w14:paraId="4D82D037" w14:textId="77777777" w:rsidR="00E35620" w:rsidRDefault="00290450">
      <w:pPr>
        <w:pStyle w:val="Heading3"/>
        <w:spacing w:before="5" w:line="249" w:lineRule="auto"/>
      </w:pPr>
      <w:r>
        <w:rPr>
          <w:spacing w:val="-2"/>
        </w:rPr>
        <w:t>"Termination Notice"</w:t>
      </w:r>
    </w:p>
    <w:p w14:paraId="2E7ABF33" w14:textId="77777777" w:rsidR="00E35620" w:rsidRDefault="00290450">
      <w:pPr>
        <w:pStyle w:val="BodyText"/>
        <w:spacing w:before="4" w:line="230" w:lineRule="auto"/>
        <w:ind w:left="845" w:right="773"/>
      </w:pPr>
      <w:r>
        <w:br w:type="column"/>
      </w:r>
      <w:r>
        <w:t>means</w:t>
      </w:r>
      <w:r>
        <w:rPr>
          <w:spacing w:val="-1"/>
        </w:rPr>
        <w:t xml:space="preserve"> </w:t>
      </w:r>
      <w:r>
        <w:t>a written notice of termination given by one Party to the other,</w:t>
      </w:r>
      <w:r>
        <w:rPr>
          <w:spacing w:val="-5"/>
        </w:rPr>
        <w:t xml:space="preserve"> </w:t>
      </w:r>
      <w:r>
        <w:t>notifying</w:t>
      </w:r>
      <w:r>
        <w:rPr>
          <w:spacing w:val="-4"/>
        </w:rPr>
        <w:t xml:space="preserve"> </w:t>
      </w:r>
      <w:r>
        <w:t>the</w:t>
      </w:r>
      <w:r>
        <w:rPr>
          <w:spacing w:val="-5"/>
        </w:rPr>
        <w:t xml:space="preserve"> </w:t>
      </w:r>
      <w:r>
        <w:t>Party</w:t>
      </w:r>
      <w:r>
        <w:rPr>
          <w:spacing w:val="-2"/>
        </w:rPr>
        <w:t xml:space="preserve"> </w:t>
      </w:r>
      <w:r>
        <w:t>receiving</w:t>
      </w:r>
      <w:r>
        <w:rPr>
          <w:spacing w:val="-4"/>
        </w:rPr>
        <w:t xml:space="preserve"> </w:t>
      </w:r>
      <w:r>
        <w:t>the</w:t>
      </w:r>
      <w:r>
        <w:rPr>
          <w:spacing w:val="-3"/>
        </w:rPr>
        <w:t xml:space="preserve"> </w:t>
      </w:r>
      <w:r>
        <w:t>notice</w:t>
      </w:r>
      <w:r>
        <w:rPr>
          <w:spacing w:val="-5"/>
        </w:rPr>
        <w:t xml:space="preserve"> </w:t>
      </w:r>
      <w:r>
        <w:t>of</w:t>
      </w:r>
      <w:r>
        <w:rPr>
          <w:spacing w:val="-3"/>
        </w:rPr>
        <w:t xml:space="preserve"> </w:t>
      </w:r>
      <w:r>
        <w:t>the</w:t>
      </w:r>
      <w:r>
        <w:rPr>
          <w:spacing w:val="-5"/>
        </w:rPr>
        <w:t xml:space="preserve"> </w:t>
      </w:r>
      <w:r>
        <w:t>intention</w:t>
      </w:r>
      <w:r>
        <w:rPr>
          <w:spacing w:val="-5"/>
        </w:rPr>
        <w:t xml:space="preserve"> </w:t>
      </w:r>
      <w:r>
        <w:t xml:space="preserve">of the Party giving the notice to terminate this Contract on a specified date and setting out the grounds for </w:t>
      </w:r>
      <w:proofErr w:type="gramStart"/>
      <w:r>
        <w:t>termination;</w:t>
      </w:r>
      <w:proofErr w:type="gramEnd"/>
    </w:p>
    <w:p w14:paraId="3605CC9D" w14:textId="77777777" w:rsidR="00E35620" w:rsidRDefault="00E35620">
      <w:pPr>
        <w:spacing w:line="230" w:lineRule="auto"/>
        <w:sectPr w:rsidR="00E35620">
          <w:type w:val="continuous"/>
          <w:pgSz w:w="11910" w:h="16840"/>
          <w:pgMar w:top="1320" w:right="760" w:bottom="280" w:left="1180" w:header="720" w:footer="720" w:gutter="0"/>
          <w:cols w:num="2" w:space="720" w:equalWidth="0">
            <w:col w:w="2551" w:space="40"/>
            <w:col w:w="7379"/>
          </w:cols>
        </w:sectPr>
      </w:pPr>
    </w:p>
    <w:p w14:paraId="178768A5" w14:textId="77777777" w:rsidR="00E35620" w:rsidRDefault="00290450">
      <w:pPr>
        <w:pStyle w:val="BodyText"/>
        <w:tabs>
          <w:tab w:val="left" w:pos="3436"/>
        </w:tabs>
        <w:spacing w:before="5" w:line="225" w:lineRule="auto"/>
        <w:ind w:left="3436" w:right="705" w:hanging="2108"/>
      </w:pPr>
      <w:r>
        <w:rPr>
          <w:b/>
        </w:rPr>
        <w:t>"Test Issue"</w:t>
      </w:r>
      <w:r>
        <w:rPr>
          <w:b/>
        </w:rPr>
        <w:tab/>
      </w:r>
      <w:r>
        <w:rPr>
          <w:position w:val="1"/>
        </w:rPr>
        <w:t xml:space="preserve">means any variance or non-conformity of the Goods and/or </w:t>
      </w:r>
      <w:r>
        <w:t>Services</w:t>
      </w:r>
      <w:r>
        <w:rPr>
          <w:spacing w:val="-5"/>
        </w:rPr>
        <w:t xml:space="preserve"> </w:t>
      </w:r>
      <w:r>
        <w:t>or</w:t>
      </w:r>
      <w:r>
        <w:rPr>
          <w:spacing w:val="-3"/>
        </w:rPr>
        <w:t xml:space="preserve"> </w:t>
      </w:r>
      <w:r>
        <w:t>Deliverables</w:t>
      </w:r>
      <w:r>
        <w:rPr>
          <w:spacing w:val="-5"/>
        </w:rPr>
        <w:t xml:space="preserve"> </w:t>
      </w:r>
      <w:r>
        <w:t>from</w:t>
      </w:r>
      <w:r>
        <w:rPr>
          <w:spacing w:val="-2"/>
        </w:rPr>
        <w:t xml:space="preserve"> </w:t>
      </w:r>
      <w:r>
        <w:t>their</w:t>
      </w:r>
      <w:r>
        <w:rPr>
          <w:spacing w:val="-3"/>
        </w:rPr>
        <w:t xml:space="preserve"> </w:t>
      </w:r>
      <w:r>
        <w:t>requirements</w:t>
      </w:r>
      <w:r>
        <w:rPr>
          <w:spacing w:val="-2"/>
        </w:rPr>
        <w:t xml:space="preserve"> </w:t>
      </w:r>
      <w:r>
        <w:t>as</w:t>
      </w:r>
      <w:r>
        <w:rPr>
          <w:spacing w:val="-6"/>
        </w:rPr>
        <w:t xml:space="preserve"> </w:t>
      </w:r>
      <w:r>
        <w:t>set</w:t>
      </w:r>
      <w:r>
        <w:rPr>
          <w:spacing w:val="-3"/>
        </w:rPr>
        <w:t xml:space="preserve"> </w:t>
      </w:r>
      <w:r>
        <w:t>out</w:t>
      </w:r>
      <w:r>
        <w:rPr>
          <w:spacing w:val="-5"/>
        </w:rPr>
        <w:t xml:space="preserve"> </w:t>
      </w:r>
      <w:r>
        <w:t>in</w:t>
      </w:r>
      <w:r>
        <w:rPr>
          <w:spacing w:val="-3"/>
        </w:rPr>
        <w:t xml:space="preserve"> </w:t>
      </w:r>
      <w:r>
        <w:t xml:space="preserve">the </w:t>
      </w:r>
      <w:proofErr w:type="gramStart"/>
      <w:r>
        <w:rPr>
          <w:spacing w:val="-2"/>
        </w:rPr>
        <w:t>Contract;</w:t>
      </w:r>
      <w:proofErr w:type="gramEnd"/>
    </w:p>
    <w:p w14:paraId="40C651F7" w14:textId="77777777" w:rsidR="00E35620" w:rsidRDefault="00290450">
      <w:pPr>
        <w:pStyle w:val="BodyText"/>
        <w:tabs>
          <w:tab w:val="left" w:pos="3436"/>
        </w:tabs>
        <w:spacing w:before="6" w:line="225" w:lineRule="auto"/>
        <w:ind w:left="3436" w:right="723" w:hanging="2108"/>
        <w:jc w:val="both"/>
      </w:pPr>
      <w:r>
        <w:rPr>
          <w:b/>
        </w:rPr>
        <w:t>"Third Party IPR"</w:t>
      </w:r>
      <w:r>
        <w:rPr>
          <w:b/>
        </w:rPr>
        <w:tab/>
      </w:r>
      <w:r>
        <w:rPr>
          <w:position w:val="1"/>
        </w:rPr>
        <w:t xml:space="preserve">means Intellectual Property Rights owned by a third party which </w:t>
      </w:r>
      <w:r>
        <w:t>is</w:t>
      </w:r>
      <w:r>
        <w:rPr>
          <w:spacing w:val="-2"/>
        </w:rPr>
        <w:t xml:space="preserve"> </w:t>
      </w:r>
      <w:r>
        <w:t>or</w:t>
      </w:r>
      <w:r>
        <w:rPr>
          <w:spacing w:val="-4"/>
        </w:rPr>
        <w:t xml:space="preserve"> </w:t>
      </w:r>
      <w:r>
        <w:t>will</w:t>
      </w:r>
      <w:r>
        <w:rPr>
          <w:spacing w:val="-2"/>
        </w:rPr>
        <w:t xml:space="preserve"> </w:t>
      </w:r>
      <w:r>
        <w:t>be</w:t>
      </w:r>
      <w:r>
        <w:rPr>
          <w:spacing w:val="-2"/>
        </w:rPr>
        <w:t xml:space="preserve"> </w:t>
      </w:r>
      <w:r>
        <w:t>used</w:t>
      </w:r>
      <w:r>
        <w:rPr>
          <w:spacing w:val="-2"/>
        </w:rPr>
        <w:t xml:space="preserve"> </w:t>
      </w:r>
      <w:r>
        <w:t>by</w:t>
      </w:r>
      <w:r>
        <w:rPr>
          <w:spacing w:val="-4"/>
        </w:rPr>
        <w:t xml:space="preserve"> </w:t>
      </w:r>
      <w:r>
        <w:t>the</w:t>
      </w:r>
      <w:r>
        <w:rPr>
          <w:spacing w:val="-2"/>
        </w:rPr>
        <w:t xml:space="preserve"> </w:t>
      </w:r>
      <w:r>
        <w:t>Supplier</w:t>
      </w:r>
      <w:r>
        <w:rPr>
          <w:spacing w:val="-2"/>
        </w:rPr>
        <w:t xml:space="preserve"> </w:t>
      </w:r>
      <w:r>
        <w:t>for</w:t>
      </w:r>
      <w:r>
        <w:rPr>
          <w:spacing w:val="-4"/>
        </w:rPr>
        <w:t xml:space="preserve"> </w:t>
      </w:r>
      <w:r>
        <w:t>the</w:t>
      </w:r>
      <w:r>
        <w:rPr>
          <w:spacing w:val="-2"/>
        </w:rPr>
        <w:t xml:space="preserve"> </w:t>
      </w:r>
      <w:r>
        <w:t>purpose</w:t>
      </w:r>
      <w:r>
        <w:rPr>
          <w:spacing w:val="-4"/>
        </w:rPr>
        <w:t xml:space="preserve"> </w:t>
      </w:r>
      <w:r>
        <w:t>of</w:t>
      </w:r>
      <w:r>
        <w:rPr>
          <w:spacing w:val="-2"/>
        </w:rPr>
        <w:t xml:space="preserve"> </w:t>
      </w:r>
      <w:r>
        <w:t>providing</w:t>
      </w:r>
      <w:r>
        <w:rPr>
          <w:spacing w:val="-3"/>
        </w:rPr>
        <w:t xml:space="preserve"> </w:t>
      </w:r>
      <w:r>
        <w:t xml:space="preserve">the Goods and/or </w:t>
      </w:r>
      <w:proofErr w:type="gramStart"/>
      <w:r>
        <w:t>Services;</w:t>
      </w:r>
      <w:proofErr w:type="gramEnd"/>
    </w:p>
    <w:p w14:paraId="13434A46" w14:textId="77777777" w:rsidR="00E35620" w:rsidRDefault="00E35620">
      <w:pPr>
        <w:spacing w:line="225" w:lineRule="auto"/>
        <w:jc w:val="both"/>
        <w:sectPr w:rsidR="00E35620">
          <w:type w:val="continuous"/>
          <w:pgSz w:w="11910" w:h="16840"/>
          <w:pgMar w:top="1320" w:right="760" w:bottom="280" w:left="1180" w:header="720" w:footer="720" w:gutter="0"/>
          <w:cols w:space="720"/>
        </w:sectPr>
      </w:pPr>
    </w:p>
    <w:p w14:paraId="1785153B" w14:textId="77777777" w:rsidR="00E35620" w:rsidRDefault="00290450">
      <w:pPr>
        <w:spacing w:before="31" w:line="252" w:lineRule="auto"/>
        <w:ind w:left="1328" w:right="-5"/>
        <w:rPr>
          <w:b/>
        </w:rPr>
      </w:pPr>
      <w:r>
        <w:rPr>
          <w:b/>
          <w:spacing w:val="-2"/>
        </w:rPr>
        <w:lastRenderedPageBreak/>
        <w:t>“Transferring Customer Employees” “Transferring</w:t>
      </w:r>
    </w:p>
    <w:p w14:paraId="678C3BF1" w14:textId="77777777" w:rsidR="00E35620" w:rsidRDefault="00290450">
      <w:pPr>
        <w:spacing w:line="254" w:lineRule="auto"/>
        <w:ind w:left="1328" w:right="-5"/>
        <w:rPr>
          <w:b/>
        </w:rPr>
      </w:pPr>
      <w:r>
        <w:rPr>
          <w:b/>
        </w:rPr>
        <w:t xml:space="preserve">Former Supplier </w:t>
      </w:r>
      <w:r>
        <w:rPr>
          <w:b/>
          <w:spacing w:val="-2"/>
        </w:rPr>
        <w:t xml:space="preserve">Employees” "Transferring </w:t>
      </w:r>
      <w:r>
        <w:rPr>
          <w:b/>
        </w:rPr>
        <w:t>Supplier</w:t>
      </w:r>
      <w:r>
        <w:rPr>
          <w:b/>
          <w:spacing w:val="-13"/>
        </w:rPr>
        <w:t xml:space="preserve"> </w:t>
      </w:r>
      <w:r>
        <w:rPr>
          <w:b/>
        </w:rPr>
        <w:t>Employees"</w:t>
      </w:r>
    </w:p>
    <w:p w14:paraId="09E47FA5" w14:textId="77777777" w:rsidR="00E35620" w:rsidRDefault="00290450">
      <w:pPr>
        <w:spacing w:before="206" w:line="249" w:lineRule="auto"/>
        <w:ind w:left="1328" w:right="-5"/>
        <w:rPr>
          <w:b/>
        </w:rPr>
      </w:pPr>
      <w:r>
        <w:rPr>
          <w:b/>
          <w:spacing w:val="-2"/>
        </w:rPr>
        <w:t>“Transparency Reports” "Undelivered Services"</w:t>
      </w:r>
    </w:p>
    <w:p w14:paraId="1E01906B" w14:textId="77777777" w:rsidR="00E35620" w:rsidRDefault="00290450">
      <w:pPr>
        <w:spacing w:line="249" w:lineRule="auto"/>
        <w:ind w:left="1328" w:right="189"/>
        <w:rPr>
          <w:b/>
        </w:rPr>
      </w:pPr>
      <w:r>
        <w:rPr>
          <w:b/>
        </w:rPr>
        <w:t>"Undisputed</w:t>
      </w:r>
      <w:r>
        <w:rPr>
          <w:b/>
          <w:spacing w:val="-13"/>
        </w:rPr>
        <w:t xml:space="preserve"> </w:t>
      </w:r>
      <w:r>
        <w:rPr>
          <w:b/>
        </w:rPr>
        <w:t>Sums Time Period"</w:t>
      </w:r>
    </w:p>
    <w:p w14:paraId="3D0E2A8B" w14:textId="77777777" w:rsidR="00E35620" w:rsidRDefault="00290450">
      <w:pPr>
        <w:pStyle w:val="BodyText"/>
        <w:spacing w:before="39" w:line="230" w:lineRule="auto"/>
        <w:ind w:left="174" w:right="647"/>
      </w:pPr>
      <w:r>
        <w:br w:type="column"/>
      </w:r>
      <w:r>
        <w:t>those</w:t>
      </w:r>
      <w:r>
        <w:rPr>
          <w:spacing w:val="-6"/>
        </w:rPr>
        <w:t xml:space="preserve"> </w:t>
      </w:r>
      <w:r>
        <w:t>employees</w:t>
      </w:r>
      <w:r>
        <w:rPr>
          <w:spacing w:val="-6"/>
        </w:rPr>
        <w:t xml:space="preserve"> </w:t>
      </w:r>
      <w:r>
        <w:t>of</w:t>
      </w:r>
      <w:r>
        <w:rPr>
          <w:spacing w:val="-4"/>
        </w:rPr>
        <w:t xml:space="preserve"> </w:t>
      </w:r>
      <w:r>
        <w:t>the</w:t>
      </w:r>
      <w:r>
        <w:rPr>
          <w:spacing w:val="-6"/>
        </w:rPr>
        <w:t xml:space="preserve"> </w:t>
      </w:r>
      <w:r>
        <w:t>Customer</w:t>
      </w:r>
      <w:r>
        <w:rPr>
          <w:spacing w:val="-6"/>
        </w:rPr>
        <w:t xml:space="preserve"> </w:t>
      </w:r>
      <w:r>
        <w:t>to</w:t>
      </w:r>
      <w:r>
        <w:rPr>
          <w:spacing w:val="-3"/>
        </w:rPr>
        <w:t xml:space="preserve"> </w:t>
      </w:r>
      <w:r>
        <w:t>whom</w:t>
      </w:r>
      <w:r>
        <w:rPr>
          <w:spacing w:val="-3"/>
        </w:rPr>
        <w:t xml:space="preserve"> </w:t>
      </w:r>
      <w:r>
        <w:t>the</w:t>
      </w:r>
      <w:r>
        <w:rPr>
          <w:spacing w:val="-6"/>
        </w:rPr>
        <w:t xml:space="preserve"> </w:t>
      </w:r>
      <w:r>
        <w:t xml:space="preserve">Employment Regulations will apply on the Relevant Transfer </w:t>
      </w:r>
      <w:proofErr w:type="gramStart"/>
      <w:r>
        <w:t>Date;</w:t>
      </w:r>
      <w:proofErr w:type="gramEnd"/>
    </w:p>
    <w:p w14:paraId="6382EFE2" w14:textId="77777777" w:rsidR="00E35620" w:rsidRDefault="00E35620">
      <w:pPr>
        <w:pStyle w:val="BodyText"/>
        <w:spacing w:before="49"/>
      </w:pPr>
    </w:p>
    <w:p w14:paraId="3139A5B1" w14:textId="77777777" w:rsidR="00E35620" w:rsidRDefault="00290450">
      <w:pPr>
        <w:pStyle w:val="BodyText"/>
        <w:spacing w:line="230" w:lineRule="auto"/>
        <w:ind w:left="174" w:right="781"/>
        <w:jc w:val="both"/>
      </w:pPr>
      <w:r>
        <w:t>in</w:t>
      </w:r>
      <w:r>
        <w:rPr>
          <w:spacing w:val="-1"/>
        </w:rPr>
        <w:t xml:space="preserve"> </w:t>
      </w:r>
      <w:r>
        <w:t>relation</w:t>
      </w:r>
      <w:r>
        <w:rPr>
          <w:spacing w:val="-3"/>
        </w:rPr>
        <w:t xml:space="preserve"> </w:t>
      </w:r>
      <w:r>
        <w:t>to a Former Supplier, those</w:t>
      </w:r>
      <w:r>
        <w:rPr>
          <w:spacing w:val="-1"/>
        </w:rPr>
        <w:t xml:space="preserve"> </w:t>
      </w:r>
      <w:r>
        <w:t>employees</w:t>
      </w:r>
      <w:r>
        <w:rPr>
          <w:spacing w:val="-1"/>
        </w:rPr>
        <w:t xml:space="preserve"> </w:t>
      </w:r>
      <w:r>
        <w:t>of</w:t>
      </w:r>
      <w:r>
        <w:rPr>
          <w:spacing w:val="-1"/>
        </w:rPr>
        <w:t xml:space="preserve"> </w:t>
      </w:r>
      <w:r>
        <w:t>the Former Supplier</w:t>
      </w:r>
      <w:r>
        <w:rPr>
          <w:spacing w:val="-3"/>
        </w:rPr>
        <w:t xml:space="preserve"> </w:t>
      </w:r>
      <w:r>
        <w:t>to</w:t>
      </w:r>
      <w:r>
        <w:rPr>
          <w:spacing w:val="-4"/>
        </w:rPr>
        <w:t xml:space="preserve"> </w:t>
      </w:r>
      <w:r>
        <w:t>whom</w:t>
      </w:r>
      <w:r>
        <w:rPr>
          <w:spacing w:val="-4"/>
        </w:rPr>
        <w:t xml:space="preserve"> </w:t>
      </w:r>
      <w:r>
        <w:t>the</w:t>
      </w:r>
      <w:r>
        <w:rPr>
          <w:spacing w:val="-3"/>
        </w:rPr>
        <w:t xml:space="preserve"> </w:t>
      </w:r>
      <w:r>
        <w:t>Employment</w:t>
      </w:r>
      <w:r>
        <w:rPr>
          <w:spacing w:val="-6"/>
        </w:rPr>
        <w:t xml:space="preserve"> </w:t>
      </w:r>
      <w:r>
        <w:t>Regulations</w:t>
      </w:r>
      <w:r>
        <w:rPr>
          <w:spacing w:val="-5"/>
        </w:rPr>
        <w:t xml:space="preserve"> </w:t>
      </w:r>
      <w:r>
        <w:t>will</w:t>
      </w:r>
      <w:r>
        <w:rPr>
          <w:spacing w:val="-3"/>
        </w:rPr>
        <w:t xml:space="preserve"> </w:t>
      </w:r>
      <w:r>
        <w:t>apply</w:t>
      </w:r>
      <w:r>
        <w:rPr>
          <w:spacing w:val="-3"/>
        </w:rPr>
        <w:t xml:space="preserve"> </w:t>
      </w:r>
      <w:r>
        <w:t>on</w:t>
      </w:r>
      <w:r>
        <w:rPr>
          <w:spacing w:val="-6"/>
        </w:rPr>
        <w:t xml:space="preserve"> </w:t>
      </w:r>
      <w:r>
        <w:t xml:space="preserve">the Relevant Transfer </w:t>
      </w:r>
      <w:proofErr w:type="gramStart"/>
      <w:r>
        <w:t>Date;</w:t>
      </w:r>
      <w:proofErr w:type="gramEnd"/>
    </w:p>
    <w:p w14:paraId="0B96430F" w14:textId="77777777" w:rsidR="00E35620" w:rsidRDefault="00290450">
      <w:pPr>
        <w:pStyle w:val="BodyText"/>
        <w:spacing w:before="81" w:line="230" w:lineRule="auto"/>
        <w:ind w:left="174" w:right="647"/>
      </w:pPr>
      <w:r>
        <w:t>means</w:t>
      </w:r>
      <w:r>
        <w:rPr>
          <w:spacing w:val="-6"/>
        </w:rPr>
        <w:t xml:space="preserve"> </w:t>
      </w:r>
      <w:r>
        <w:t>those</w:t>
      </w:r>
      <w:r>
        <w:rPr>
          <w:spacing w:val="-2"/>
        </w:rPr>
        <w:t xml:space="preserve"> </w:t>
      </w:r>
      <w:r>
        <w:t>employees</w:t>
      </w:r>
      <w:r>
        <w:rPr>
          <w:spacing w:val="-5"/>
        </w:rPr>
        <w:t xml:space="preserve"> </w:t>
      </w:r>
      <w:r>
        <w:t>of</w:t>
      </w:r>
      <w:r>
        <w:rPr>
          <w:spacing w:val="-5"/>
        </w:rPr>
        <w:t xml:space="preserve"> </w:t>
      </w:r>
      <w:r>
        <w:t>the</w:t>
      </w:r>
      <w:r>
        <w:rPr>
          <w:spacing w:val="-4"/>
        </w:rPr>
        <w:t xml:space="preserve"> </w:t>
      </w:r>
      <w:r>
        <w:t>Supplier</w:t>
      </w:r>
      <w:r>
        <w:rPr>
          <w:spacing w:val="-4"/>
        </w:rPr>
        <w:t xml:space="preserve"> </w:t>
      </w:r>
      <w:r>
        <w:t>and/or</w:t>
      </w:r>
      <w:r>
        <w:rPr>
          <w:spacing w:val="-4"/>
        </w:rPr>
        <w:t xml:space="preserve"> </w:t>
      </w:r>
      <w:r>
        <w:t>the</w:t>
      </w:r>
      <w:r>
        <w:rPr>
          <w:spacing w:val="-4"/>
        </w:rPr>
        <w:t xml:space="preserve"> </w:t>
      </w:r>
      <w:r>
        <w:t>Suppliers</w:t>
      </w:r>
      <w:r>
        <w:rPr>
          <w:spacing w:val="-4"/>
        </w:rPr>
        <w:t xml:space="preserve"> </w:t>
      </w:r>
      <w:r>
        <w:t xml:space="preserve">Sub- Contractors to whom the Employment Regulations will apply on the Service Transfer </w:t>
      </w:r>
      <w:proofErr w:type="gramStart"/>
      <w:r>
        <w:t>Date;</w:t>
      </w:r>
      <w:proofErr w:type="gramEnd"/>
    </w:p>
    <w:p w14:paraId="1E973C11" w14:textId="77777777" w:rsidR="00E35620" w:rsidRDefault="00290450">
      <w:pPr>
        <w:pStyle w:val="BodyText"/>
        <w:spacing w:before="2" w:line="230" w:lineRule="auto"/>
        <w:ind w:left="174" w:right="647"/>
      </w:pPr>
      <w:r>
        <w:t>means</w:t>
      </w:r>
      <w:r>
        <w:rPr>
          <w:spacing w:val="-6"/>
        </w:rPr>
        <w:t xml:space="preserve"> </w:t>
      </w:r>
      <w:r>
        <w:t>those</w:t>
      </w:r>
      <w:r>
        <w:rPr>
          <w:spacing w:val="-3"/>
        </w:rPr>
        <w:t xml:space="preserve"> </w:t>
      </w:r>
      <w:r>
        <w:t>reports</w:t>
      </w:r>
      <w:r>
        <w:rPr>
          <w:spacing w:val="-6"/>
        </w:rPr>
        <w:t xml:space="preserve"> </w:t>
      </w:r>
      <w:r>
        <w:t>identified</w:t>
      </w:r>
      <w:r>
        <w:rPr>
          <w:spacing w:val="-4"/>
        </w:rPr>
        <w:t xml:space="preserve"> </w:t>
      </w:r>
      <w:r>
        <w:t>in</w:t>
      </w:r>
      <w:r>
        <w:rPr>
          <w:spacing w:val="-3"/>
        </w:rPr>
        <w:t xml:space="preserve"> </w:t>
      </w:r>
      <w:r>
        <w:t>Contract</w:t>
      </w:r>
      <w:r>
        <w:rPr>
          <w:spacing w:val="-3"/>
        </w:rPr>
        <w:t xml:space="preserve"> </w:t>
      </w:r>
      <w:r>
        <w:t>Schedule</w:t>
      </w:r>
      <w:r>
        <w:rPr>
          <w:spacing w:val="-5"/>
        </w:rPr>
        <w:t xml:space="preserve"> </w:t>
      </w:r>
      <w:r>
        <w:t>9</w:t>
      </w:r>
      <w:r>
        <w:rPr>
          <w:spacing w:val="-5"/>
        </w:rPr>
        <w:t xml:space="preserve"> </w:t>
      </w:r>
      <w:r>
        <w:t>from</w:t>
      </w:r>
      <w:r>
        <w:rPr>
          <w:spacing w:val="-5"/>
        </w:rPr>
        <w:t xml:space="preserve"> </w:t>
      </w:r>
      <w:r>
        <w:t xml:space="preserve">time to </w:t>
      </w:r>
      <w:proofErr w:type="gramStart"/>
      <w:r>
        <w:t>time;</w:t>
      </w:r>
      <w:proofErr w:type="gramEnd"/>
    </w:p>
    <w:p w14:paraId="2AE812B2" w14:textId="77777777" w:rsidR="00E35620" w:rsidRDefault="00290450">
      <w:pPr>
        <w:pStyle w:val="BodyText"/>
        <w:spacing w:before="33"/>
        <w:ind w:left="174"/>
      </w:pPr>
      <w:r>
        <w:t>has</w:t>
      </w:r>
      <w:r>
        <w:rPr>
          <w:spacing w:val="-2"/>
        </w:rPr>
        <w:t xml:space="preserve"> </w:t>
      </w:r>
      <w:r>
        <w:t>the</w:t>
      </w:r>
      <w:r>
        <w:rPr>
          <w:spacing w:val="-4"/>
        </w:rPr>
        <w:t xml:space="preserve"> </w:t>
      </w:r>
      <w:r>
        <w:t>meaning</w:t>
      </w:r>
      <w:r>
        <w:rPr>
          <w:spacing w:val="-3"/>
        </w:rPr>
        <w:t xml:space="preserve"> </w:t>
      </w:r>
      <w:r>
        <w:t>given</w:t>
      </w:r>
      <w:r>
        <w:rPr>
          <w:spacing w:val="-2"/>
        </w:rPr>
        <w:t xml:space="preserve"> </w:t>
      </w:r>
      <w:r>
        <w:t>to</w:t>
      </w:r>
      <w:r>
        <w:rPr>
          <w:spacing w:val="-1"/>
        </w:rPr>
        <w:t xml:space="preserve"> </w:t>
      </w:r>
      <w:r>
        <w:t>it</w:t>
      </w:r>
      <w:r>
        <w:rPr>
          <w:spacing w:val="-4"/>
        </w:rPr>
        <w:t xml:space="preserve"> </w:t>
      </w:r>
      <w:r>
        <w:t>in</w:t>
      </w:r>
      <w:r>
        <w:rPr>
          <w:spacing w:val="-2"/>
        </w:rPr>
        <w:t xml:space="preserve"> </w:t>
      </w:r>
      <w:r>
        <w:t>Clause</w:t>
      </w:r>
      <w:r>
        <w:rPr>
          <w:spacing w:val="-4"/>
        </w:rPr>
        <w:t xml:space="preserve"> </w:t>
      </w:r>
      <w:r>
        <w:t>8.5</w:t>
      </w:r>
      <w:r>
        <w:rPr>
          <w:spacing w:val="-3"/>
        </w:rPr>
        <w:t xml:space="preserve"> </w:t>
      </w:r>
      <w:r>
        <w:rPr>
          <w:spacing w:val="-2"/>
        </w:rPr>
        <w:t>(Services</w:t>
      </w:r>
      <w:proofErr w:type="gramStart"/>
      <w:r>
        <w:rPr>
          <w:spacing w:val="-2"/>
        </w:rPr>
        <w:t>);</w:t>
      </w:r>
      <w:proofErr w:type="gramEnd"/>
    </w:p>
    <w:p w14:paraId="24220B2F" w14:textId="77777777" w:rsidR="00E35620" w:rsidRDefault="00E35620">
      <w:pPr>
        <w:pStyle w:val="BodyText"/>
        <w:spacing w:before="26"/>
      </w:pPr>
    </w:p>
    <w:p w14:paraId="4913DFB8" w14:textId="77777777" w:rsidR="00E35620" w:rsidRDefault="00290450">
      <w:pPr>
        <w:pStyle w:val="BodyText"/>
        <w:spacing w:line="232" w:lineRule="auto"/>
        <w:ind w:left="174" w:right="647"/>
      </w:pPr>
      <w:r>
        <w:t>has</w:t>
      </w:r>
      <w:r>
        <w:rPr>
          <w:spacing w:val="-3"/>
        </w:rPr>
        <w:t xml:space="preserve"> </w:t>
      </w:r>
      <w:r>
        <w:t>the</w:t>
      </w:r>
      <w:r>
        <w:rPr>
          <w:spacing w:val="-5"/>
        </w:rPr>
        <w:t xml:space="preserve"> </w:t>
      </w:r>
      <w:r>
        <w:t>meaning</w:t>
      </w:r>
      <w:r>
        <w:rPr>
          <w:spacing w:val="-4"/>
        </w:rPr>
        <w:t xml:space="preserve"> </w:t>
      </w:r>
      <w:r>
        <w:t>given</w:t>
      </w:r>
      <w:r>
        <w:rPr>
          <w:spacing w:val="-3"/>
        </w:rPr>
        <w:t xml:space="preserve"> </w:t>
      </w:r>
      <w:r>
        <w:t>to</w:t>
      </w:r>
      <w:r>
        <w:rPr>
          <w:spacing w:val="-2"/>
        </w:rPr>
        <w:t xml:space="preserve"> </w:t>
      </w:r>
      <w:r>
        <w:t>it</w:t>
      </w:r>
      <w:r>
        <w:rPr>
          <w:spacing w:val="-5"/>
        </w:rPr>
        <w:t xml:space="preserve"> </w:t>
      </w:r>
      <w:r>
        <w:t>Clause</w:t>
      </w:r>
      <w:r>
        <w:rPr>
          <w:spacing w:val="-5"/>
        </w:rPr>
        <w:t xml:space="preserve"> </w:t>
      </w:r>
      <w:r>
        <w:t>31.1</w:t>
      </w:r>
      <w:r>
        <w:rPr>
          <w:spacing w:val="-3"/>
        </w:rPr>
        <w:t xml:space="preserve"> </w:t>
      </w:r>
      <w:r>
        <w:t>(Termination</w:t>
      </w:r>
      <w:r>
        <w:rPr>
          <w:spacing w:val="-6"/>
        </w:rPr>
        <w:t xml:space="preserve"> </w:t>
      </w:r>
      <w:r>
        <w:t>of</w:t>
      </w:r>
      <w:r>
        <w:rPr>
          <w:spacing w:val="-3"/>
        </w:rPr>
        <w:t xml:space="preserve"> </w:t>
      </w:r>
      <w:r>
        <w:t>Customer Cause for Failure to Pay</w:t>
      </w:r>
      <w:proofErr w:type="gramStart"/>
      <w:r>
        <w:t>);</w:t>
      </w:r>
      <w:proofErr w:type="gramEnd"/>
    </w:p>
    <w:p w14:paraId="1A7A60ED" w14:textId="77777777" w:rsidR="00E35620" w:rsidRDefault="00E35620">
      <w:pPr>
        <w:spacing w:line="232" w:lineRule="auto"/>
        <w:sectPr w:rsidR="00E35620">
          <w:pgSz w:w="11910" w:h="16840"/>
          <w:pgMar w:top="1380" w:right="760" w:bottom="280" w:left="1180" w:header="720" w:footer="720" w:gutter="0"/>
          <w:cols w:num="2" w:space="720" w:equalWidth="0">
            <w:col w:w="3222" w:space="40"/>
            <w:col w:w="6708"/>
          </w:cols>
        </w:sectPr>
      </w:pPr>
    </w:p>
    <w:p w14:paraId="63E517B9" w14:textId="77777777" w:rsidR="00E35620" w:rsidRDefault="00290450">
      <w:pPr>
        <w:pStyle w:val="BodyText"/>
        <w:tabs>
          <w:tab w:val="left" w:pos="3436"/>
        </w:tabs>
        <w:ind w:left="3436" w:right="855" w:hanging="2108"/>
      </w:pPr>
      <w:r>
        <w:rPr>
          <w:b/>
        </w:rPr>
        <w:t>"Valid Invoice"</w:t>
      </w:r>
      <w:r>
        <w:rPr>
          <w:b/>
        </w:rPr>
        <w:tab/>
      </w:r>
      <w:r>
        <w:t>means an invoice issued by the Supplier to the Customer that complies</w:t>
      </w:r>
      <w:r>
        <w:rPr>
          <w:spacing w:val="-6"/>
        </w:rPr>
        <w:t xml:space="preserve"> </w:t>
      </w:r>
      <w:r>
        <w:t>with</w:t>
      </w:r>
      <w:r>
        <w:rPr>
          <w:spacing w:val="-4"/>
        </w:rPr>
        <w:t xml:space="preserve"> </w:t>
      </w:r>
      <w:r>
        <w:t>the</w:t>
      </w:r>
      <w:r>
        <w:rPr>
          <w:spacing w:val="-4"/>
        </w:rPr>
        <w:t xml:space="preserve"> </w:t>
      </w:r>
      <w:r>
        <w:t>invoicing</w:t>
      </w:r>
      <w:r>
        <w:rPr>
          <w:spacing w:val="-7"/>
        </w:rPr>
        <w:t xml:space="preserve"> </w:t>
      </w:r>
      <w:r>
        <w:t>procedure</w:t>
      </w:r>
      <w:r>
        <w:rPr>
          <w:spacing w:val="-4"/>
        </w:rPr>
        <w:t xml:space="preserve"> </w:t>
      </w:r>
      <w:r>
        <w:t>in</w:t>
      </w:r>
      <w:r>
        <w:rPr>
          <w:spacing w:val="-6"/>
        </w:rPr>
        <w:t xml:space="preserve"> </w:t>
      </w:r>
      <w:r>
        <w:t>paragraph</w:t>
      </w:r>
      <w:r>
        <w:rPr>
          <w:spacing w:val="-5"/>
        </w:rPr>
        <w:t xml:space="preserve"> </w:t>
      </w:r>
      <w:r>
        <w:t>7</w:t>
      </w:r>
      <w:r>
        <w:rPr>
          <w:spacing w:val="-5"/>
        </w:rPr>
        <w:t xml:space="preserve"> </w:t>
      </w:r>
      <w:r>
        <w:t>(Invoicing Procedure) of Contract Schedule 3 (Contract</w:t>
      </w:r>
    </w:p>
    <w:p w14:paraId="66CBF3D0" w14:textId="77777777" w:rsidR="00E35620" w:rsidRDefault="00290450">
      <w:pPr>
        <w:pStyle w:val="BodyText"/>
        <w:spacing w:line="252" w:lineRule="exact"/>
        <w:ind w:left="3436"/>
      </w:pPr>
      <w:r>
        <w:t>Charges,</w:t>
      </w:r>
      <w:r>
        <w:rPr>
          <w:spacing w:val="-5"/>
        </w:rPr>
        <w:t xml:space="preserve"> </w:t>
      </w:r>
      <w:r>
        <w:t>Payment</w:t>
      </w:r>
      <w:r>
        <w:rPr>
          <w:spacing w:val="-6"/>
        </w:rPr>
        <w:t xml:space="preserve"> </w:t>
      </w:r>
      <w:r>
        <w:t>and</w:t>
      </w:r>
      <w:r>
        <w:rPr>
          <w:spacing w:val="-4"/>
        </w:rPr>
        <w:t xml:space="preserve"> </w:t>
      </w:r>
      <w:r>
        <w:rPr>
          <w:spacing w:val="-2"/>
        </w:rPr>
        <w:t>Invoicing</w:t>
      </w:r>
      <w:proofErr w:type="gramStart"/>
      <w:r>
        <w:rPr>
          <w:spacing w:val="-2"/>
        </w:rPr>
        <w:t>);</w:t>
      </w:r>
      <w:proofErr w:type="gramEnd"/>
    </w:p>
    <w:p w14:paraId="39556A13" w14:textId="77777777" w:rsidR="00E35620" w:rsidRDefault="00290450">
      <w:pPr>
        <w:pStyle w:val="BodyText"/>
        <w:tabs>
          <w:tab w:val="left" w:pos="3436"/>
        </w:tabs>
        <w:spacing w:line="247" w:lineRule="auto"/>
        <w:ind w:left="1328" w:right="685"/>
      </w:pPr>
      <w:r>
        <w:rPr>
          <w:b/>
          <w:spacing w:val="-2"/>
        </w:rPr>
        <w:t>"Variation"</w:t>
      </w:r>
      <w:r>
        <w:rPr>
          <w:b/>
        </w:rPr>
        <w:tab/>
      </w:r>
      <w:r>
        <w:rPr>
          <w:position w:val="1"/>
        </w:rPr>
        <w:t xml:space="preserve">has the meaning given to it in Clause 13.3 (Variation Procedure); </w:t>
      </w:r>
      <w:r>
        <w:rPr>
          <w:b/>
        </w:rPr>
        <w:t>"Variation Form"</w:t>
      </w:r>
      <w:r>
        <w:rPr>
          <w:b/>
        </w:rPr>
        <w:tab/>
      </w:r>
      <w:r>
        <w:t>means</w:t>
      </w:r>
      <w:r>
        <w:rPr>
          <w:spacing w:val="-6"/>
        </w:rPr>
        <w:t xml:space="preserve"> </w:t>
      </w:r>
      <w:r>
        <w:t>the</w:t>
      </w:r>
      <w:r>
        <w:rPr>
          <w:spacing w:val="-3"/>
        </w:rPr>
        <w:t xml:space="preserve"> </w:t>
      </w:r>
      <w:r>
        <w:t>form</w:t>
      </w:r>
      <w:r>
        <w:rPr>
          <w:spacing w:val="-2"/>
        </w:rPr>
        <w:t xml:space="preserve"> </w:t>
      </w:r>
      <w:r>
        <w:t>set</w:t>
      </w:r>
      <w:r>
        <w:rPr>
          <w:spacing w:val="-5"/>
        </w:rPr>
        <w:t xml:space="preserve"> </w:t>
      </w:r>
      <w:r>
        <w:t>out</w:t>
      </w:r>
      <w:r>
        <w:rPr>
          <w:spacing w:val="-3"/>
        </w:rPr>
        <w:t xml:space="preserve"> </w:t>
      </w:r>
      <w:r>
        <w:t>in</w:t>
      </w:r>
      <w:r>
        <w:rPr>
          <w:spacing w:val="-7"/>
        </w:rPr>
        <w:t xml:space="preserve"> </w:t>
      </w:r>
      <w:r>
        <w:t>Contract</w:t>
      </w:r>
      <w:r>
        <w:rPr>
          <w:spacing w:val="-3"/>
        </w:rPr>
        <w:t xml:space="preserve"> </w:t>
      </w:r>
      <w:r>
        <w:t>Schedule</w:t>
      </w:r>
      <w:r>
        <w:rPr>
          <w:spacing w:val="-5"/>
        </w:rPr>
        <w:t xml:space="preserve"> </w:t>
      </w:r>
      <w:r>
        <w:t>11</w:t>
      </w:r>
      <w:r>
        <w:rPr>
          <w:spacing w:val="-3"/>
        </w:rPr>
        <w:t xml:space="preserve"> </w:t>
      </w:r>
      <w:r>
        <w:t>(Variation</w:t>
      </w:r>
      <w:r>
        <w:rPr>
          <w:spacing w:val="-4"/>
        </w:rPr>
        <w:t xml:space="preserve"> </w:t>
      </w:r>
      <w:r>
        <w:t xml:space="preserve">Form); </w:t>
      </w:r>
      <w:r>
        <w:rPr>
          <w:b/>
          <w:spacing w:val="-2"/>
        </w:rPr>
        <w:t>"VAT"</w:t>
      </w:r>
      <w:r>
        <w:rPr>
          <w:b/>
        </w:rPr>
        <w:tab/>
      </w:r>
      <w:r>
        <w:t xml:space="preserve">has the meaning given to it in DMP Schedule 1 (Definitions); </w:t>
      </w:r>
      <w:r>
        <w:rPr>
          <w:b/>
        </w:rPr>
        <w:t>"Warranty Period"</w:t>
      </w:r>
      <w:r>
        <w:rPr>
          <w:b/>
        </w:rPr>
        <w:tab/>
      </w:r>
      <w:r>
        <w:rPr>
          <w:position w:val="1"/>
        </w:rPr>
        <w:t>means,</w:t>
      </w:r>
      <w:r>
        <w:rPr>
          <w:spacing w:val="-1"/>
          <w:position w:val="1"/>
        </w:rPr>
        <w:t xml:space="preserve"> </w:t>
      </w:r>
      <w:r>
        <w:rPr>
          <w:position w:val="1"/>
        </w:rPr>
        <w:t>in relation to any Goods,</w:t>
      </w:r>
      <w:r>
        <w:rPr>
          <w:spacing w:val="-1"/>
          <w:position w:val="1"/>
        </w:rPr>
        <w:t xml:space="preserve"> </w:t>
      </w:r>
      <w:r>
        <w:rPr>
          <w:position w:val="1"/>
        </w:rPr>
        <w:t>the warranty period</w:t>
      </w:r>
      <w:r>
        <w:rPr>
          <w:spacing w:val="-1"/>
          <w:position w:val="1"/>
        </w:rPr>
        <w:t xml:space="preserve"> </w:t>
      </w:r>
      <w:r>
        <w:rPr>
          <w:position w:val="1"/>
        </w:rPr>
        <w:t>specified in</w:t>
      </w:r>
    </w:p>
    <w:p w14:paraId="1CD329E1" w14:textId="77777777" w:rsidR="00E35620" w:rsidRDefault="00290450">
      <w:pPr>
        <w:pStyle w:val="BodyText"/>
        <w:spacing w:line="232" w:lineRule="exact"/>
        <w:ind w:left="3436"/>
      </w:pPr>
      <w:r>
        <w:t>the</w:t>
      </w:r>
      <w:r>
        <w:rPr>
          <w:spacing w:val="-2"/>
        </w:rPr>
        <w:t xml:space="preserve"> </w:t>
      </w:r>
      <w:r>
        <w:t>Contract</w:t>
      </w:r>
      <w:r>
        <w:rPr>
          <w:spacing w:val="-3"/>
        </w:rPr>
        <w:t xml:space="preserve"> </w:t>
      </w:r>
      <w:r>
        <w:t>Order</w:t>
      </w:r>
      <w:r>
        <w:rPr>
          <w:spacing w:val="-3"/>
        </w:rPr>
        <w:t xml:space="preserve"> </w:t>
      </w:r>
      <w:proofErr w:type="gramStart"/>
      <w:r>
        <w:rPr>
          <w:spacing w:val="-4"/>
        </w:rPr>
        <w:t>Form;</w:t>
      </w:r>
      <w:proofErr w:type="gramEnd"/>
    </w:p>
    <w:p w14:paraId="6BFA6172" w14:textId="77777777" w:rsidR="00E35620" w:rsidRDefault="00290450">
      <w:pPr>
        <w:pStyle w:val="BodyText"/>
        <w:tabs>
          <w:tab w:val="left" w:pos="3436"/>
        </w:tabs>
        <w:spacing w:line="228" w:lineRule="auto"/>
        <w:ind w:left="3436" w:right="743" w:hanging="2108"/>
      </w:pPr>
      <w:r>
        <w:rPr>
          <w:b/>
          <w:spacing w:val="-2"/>
        </w:rPr>
        <w:t>“Worker”</w:t>
      </w:r>
      <w:r>
        <w:rPr>
          <w:b/>
        </w:rPr>
        <w:tab/>
      </w:r>
      <w:r>
        <w:rPr>
          <w:position w:val="1"/>
        </w:rPr>
        <w:t>means</w:t>
      </w:r>
      <w:r>
        <w:rPr>
          <w:spacing w:val="-5"/>
          <w:position w:val="1"/>
        </w:rPr>
        <w:t xml:space="preserve"> </w:t>
      </w:r>
      <w:r>
        <w:rPr>
          <w:position w:val="1"/>
        </w:rPr>
        <w:t>any</w:t>
      </w:r>
      <w:r>
        <w:rPr>
          <w:spacing w:val="-4"/>
          <w:position w:val="1"/>
        </w:rPr>
        <w:t xml:space="preserve"> </w:t>
      </w:r>
      <w:r>
        <w:rPr>
          <w:position w:val="1"/>
        </w:rPr>
        <w:t>one</w:t>
      </w:r>
      <w:r>
        <w:rPr>
          <w:spacing w:val="-4"/>
          <w:position w:val="1"/>
        </w:rPr>
        <w:t xml:space="preserve"> </w:t>
      </w:r>
      <w:r>
        <w:rPr>
          <w:position w:val="1"/>
        </w:rPr>
        <w:t>of</w:t>
      </w:r>
      <w:r>
        <w:rPr>
          <w:spacing w:val="-4"/>
          <w:position w:val="1"/>
        </w:rPr>
        <w:t xml:space="preserve"> </w:t>
      </w:r>
      <w:r>
        <w:rPr>
          <w:position w:val="1"/>
        </w:rPr>
        <w:t>the</w:t>
      </w:r>
      <w:r>
        <w:rPr>
          <w:spacing w:val="-2"/>
          <w:position w:val="1"/>
        </w:rPr>
        <w:t xml:space="preserve"> </w:t>
      </w:r>
      <w:r>
        <w:rPr>
          <w:position w:val="1"/>
        </w:rPr>
        <w:t>Supplier</w:t>
      </w:r>
      <w:r>
        <w:rPr>
          <w:spacing w:val="-2"/>
          <w:position w:val="1"/>
        </w:rPr>
        <w:t xml:space="preserve"> </w:t>
      </w:r>
      <w:r>
        <w:rPr>
          <w:position w:val="1"/>
        </w:rPr>
        <w:t>Personnel</w:t>
      </w:r>
      <w:r>
        <w:rPr>
          <w:spacing w:val="-2"/>
          <w:position w:val="1"/>
        </w:rPr>
        <w:t xml:space="preserve"> </w:t>
      </w:r>
      <w:r>
        <w:rPr>
          <w:position w:val="1"/>
        </w:rPr>
        <w:t>which</w:t>
      </w:r>
      <w:r>
        <w:rPr>
          <w:spacing w:val="-5"/>
          <w:position w:val="1"/>
        </w:rPr>
        <w:t xml:space="preserve"> </w:t>
      </w:r>
      <w:r>
        <w:rPr>
          <w:position w:val="1"/>
        </w:rPr>
        <w:t>the</w:t>
      </w:r>
      <w:r>
        <w:rPr>
          <w:spacing w:val="-2"/>
          <w:position w:val="1"/>
        </w:rPr>
        <w:t xml:space="preserve"> </w:t>
      </w:r>
      <w:r>
        <w:rPr>
          <w:position w:val="1"/>
        </w:rPr>
        <w:t>Customer,</w:t>
      </w:r>
      <w:r>
        <w:rPr>
          <w:spacing w:val="-4"/>
          <w:position w:val="1"/>
        </w:rPr>
        <w:t xml:space="preserve"> </w:t>
      </w:r>
      <w:r>
        <w:rPr>
          <w:position w:val="1"/>
        </w:rPr>
        <w:t xml:space="preserve">in </w:t>
      </w:r>
      <w:r>
        <w:t xml:space="preserve">its reasonable opinion, considers is an individual to which Procurement Policy Note 08/15 (Tax Arrangements of Public </w:t>
      </w:r>
      <w:r>
        <w:rPr>
          <w:spacing w:val="-2"/>
        </w:rPr>
        <w:t xml:space="preserve">Appointees) </w:t>
      </w:r>
      <w:hyperlink r:id="rId10">
        <w:r>
          <w:rPr>
            <w:color w:val="0000FF"/>
            <w:u w:val="single" w:color="0000FF"/>
          </w:rPr>
          <w:t>https://www.gov.uk/government/publications/procuremen</w:t>
        </w:r>
      </w:hyperlink>
      <w:r>
        <w:rPr>
          <w:color w:val="0000FF"/>
          <w:u w:val="single" w:color="0000FF"/>
        </w:rPr>
        <w:t xml:space="preserve"> </w:t>
      </w:r>
      <w:hyperlink r:id="rId11">
        <w:r>
          <w:rPr>
            <w:color w:val="0000FF"/>
            <w:u w:val="single" w:color="0000FF"/>
          </w:rPr>
          <w:t>t</w:t>
        </w:r>
      </w:hyperlink>
      <w:hyperlink r:id="rId12">
        <w:r>
          <w:rPr>
            <w:color w:val="0000FF"/>
            <w:u w:val="single" w:color="0000FF"/>
          </w:rPr>
          <w:t>-</w:t>
        </w:r>
      </w:hyperlink>
      <w:r>
        <w:rPr>
          <w:color w:val="0000FF"/>
        </w:rPr>
        <w:t xml:space="preserve"> </w:t>
      </w:r>
      <w:hyperlink r:id="rId13">
        <w:r>
          <w:rPr>
            <w:color w:val="0000FF"/>
            <w:spacing w:val="-2"/>
            <w:u w:val="single" w:color="0000FF"/>
          </w:rPr>
          <w:t>policy</w:t>
        </w:r>
      </w:hyperlink>
      <w:hyperlink r:id="rId14">
        <w:r>
          <w:rPr>
            <w:color w:val="0000FF"/>
            <w:spacing w:val="-2"/>
            <w:u w:val="single" w:color="0000FF"/>
          </w:rPr>
          <w:t>-</w:t>
        </w:r>
      </w:hyperlink>
      <w:hyperlink r:id="rId15">
        <w:r>
          <w:rPr>
            <w:color w:val="0000FF"/>
            <w:spacing w:val="-2"/>
            <w:u w:val="single" w:color="0000FF"/>
          </w:rPr>
          <w:t>note</w:t>
        </w:r>
      </w:hyperlink>
      <w:hyperlink r:id="rId16">
        <w:r>
          <w:rPr>
            <w:color w:val="0000FF"/>
            <w:spacing w:val="-2"/>
            <w:u w:val="single" w:color="0000FF"/>
          </w:rPr>
          <w:t>-</w:t>
        </w:r>
      </w:hyperlink>
      <w:hyperlink r:id="rId17">
        <w:r>
          <w:rPr>
            <w:color w:val="0000FF"/>
            <w:spacing w:val="-2"/>
            <w:u w:val="single" w:color="0000FF"/>
          </w:rPr>
          <w:t>0815</w:t>
        </w:r>
      </w:hyperlink>
      <w:hyperlink r:id="rId18">
        <w:r>
          <w:rPr>
            <w:color w:val="0000FF"/>
            <w:spacing w:val="-2"/>
            <w:u w:val="single" w:color="0000FF"/>
          </w:rPr>
          <w:t>-</w:t>
        </w:r>
      </w:hyperlink>
      <w:hyperlink r:id="rId19">
        <w:r>
          <w:rPr>
            <w:color w:val="0000FF"/>
            <w:spacing w:val="-2"/>
            <w:u w:val="single" w:color="0000FF"/>
          </w:rPr>
          <w:t>tax</w:t>
        </w:r>
      </w:hyperlink>
      <w:hyperlink r:id="rId20">
        <w:r>
          <w:rPr>
            <w:color w:val="0000FF"/>
            <w:spacing w:val="-2"/>
            <w:u w:val="single" w:color="0000FF"/>
          </w:rPr>
          <w:t>-</w:t>
        </w:r>
      </w:hyperlink>
      <w:hyperlink r:id="rId21">
        <w:r>
          <w:rPr>
            <w:color w:val="0000FF"/>
            <w:spacing w:val="-2"/>
            <w:u w:val="single" w:color="0000FF"/>
          </w:rPr>
          <w:t>arrangements</w:t>
        </w:r>
      </w:hyperlink>
      <w:hyperlink r:id="rId22">
        <w:r>
          <w:rPr>
            <w:color w:val="0000FF"/>
            <w:spacing w:val="-2"/>
            <w:u w:val="single" w:color="0000FF"/>
          </w:rPr>
          <w:t>-</w:t>
        </w:r>
      </w:hyperlink>
      <w:hyperlink r:id="rId23">
        <w:r>
          <w:rPr>
            <w:color w:val="0000FF"/>
            <w:spacing w:val="-2"/>
            <w:u w:val="single" w:color="0000FF"/>
          </w:rPr>
          <w:t>of</w:t>
        </w:r>
      </w:hyperlink>
      <w:hyperlink r:id="rId24">
        <w:r>
          <w:rPr>
            <w:color w:val="0000FF"/>
            <w:spacing w:val="-2"/>
            <w:u w:val="single" w:color="0000FF"/>
          </w:rPr>
          <w:t>-appointees</w:t>
        </w:r>
      </w:hyperlink>
    </w:p>
    <w:p w14:paraId="7F7941E7" w14:textId="77777777" w:rsidR="00E35620" w:rsidRDefault="00290450">
      <w:pPr>
        <w:pStyle w:val="BodyText"/>
        <w:tabs>
          <w:tab w:val="left" w:pos="3436"/>
        </w:tabs>
        <w:spacing w:before="265" w:line="225" w:lineRule="auto"/>
        <w:ind w:left="3436" w:right="688" w:hanging="2108"/>
        <w:jc w:val="both"/>
      </w:pPr>
      <w:r>
        <w:rPr>
          <w:b/>
        </w:rPr>
        <w:t>"Working Day"</w:t>
      </w:r>
      <w:r>
        <w:rPr>
          <w:b/>
        </w:rPr>
        <w:tab/>
      </w:r>
      <w:r>
        <w:rPr>
          <w:position w:val="1"/>
        </w:rPr>
        <w:t>means</w:t>
      </w:r>
      <w:r>
        <w:rPr>
          <w:spacing w:val="-3"/>
          <w:position w:val="1"/>
        </w:rPr>
        <w:t xml:space="preserve"> </w:t>
      </w:r>
      <w:r>
        <w:rPr>
          <w:position w:val="1"/>
        </w:rPr>
        <w:t>any day</w:t>
      </w:r>
      <w:r>
        <w:rPr>
          <w:spacing w:val="-2"/>
          <w:position w:val="1"/>
        </w:rPr>
        <w:t xml:space="preserve"> </w:t>
      </w:r>
      <w:r>
        <w:rPr>
          <w:position w:val="1"/>
        </w:rPr>
        <w:t>other</w:t>
      </w:r>
      <w:r>
        <w:rPr>
          <w:spacing w:val="-2"/>
          <w:position w:val="1"/>
        </w:rPr>
        <w:t xml:space="preserve"> </w:t>
      </w:r>
      <w:r>
        <w:rPr>
          <w:position w:val="1"/>
        </w:rPr>
        <w:t>than</w:t>
      </w:r>
      <w:r>
        <w:rPr>
          <w:spacing w:val="-4"/>
          <w:position w:val="1"/>
        </w:rPr>
        <w:t xml:space="preserve"> </w:t>
      </w:r>
      <w:r>
        <w:rPr>
          <w:position w:val="1"/>
        </w:rPr>
        <w:t>a Saturday</w:t>
      </w:r>
      <w:r>
        <w:rPr>
          <w:spacing w:val="-2"/>
          <w:position w:val="1"/>
        </w:rPr>
        <w:t xml:space="preserve"> </w:t>
      </w:r>
      <w:r>
        <w:rPr>
          <w:position w:val="1"/>
        </w:rPr>
        <w:t>or Sunday</w:t>
      </w:r>
      <w:r>
        <w:rPr>
          <w:spacing w:val="-2"/>
          <w:position w:val="1"/>
        </w:rPr>
        <w:t xml:space="preserve"> </w:t>
      </w:r>
      <w:r>
        <w:rPr>
          <w:position w:val="1"/>
        </w:rPr>
        <w:t xml:space="preserve">or public holiday </w:t>
      </w:r>
      <w:r>
        <w:t>in</w:t>
      </w:r>
      <w:r>
        <w:rPr>
          <w:spacing w:val="-5"/>
        </w:rPr>
        <w:t xml:space="preserve"> </w:t>
      </w:r>
      <w:r>
        <w:t>England</w:t>
      </w:r>
      <w:r>
        <w:rPr>
          <w:spacing w:val="-4"/>
        </w:rPr>
        <w:t xml:space="preserve"> </w:t>
      </w:r>
      <w:r>
        <w:t>and</w:t>
      </w:r>
      <w:r>
        <w:rPr>
          <w:spacing w:val="-5"/>
        </w:rPr>
        <w:t xml:space="preserve"> </w:t>
      </w:r>
      <w:r>
        <w:t>Wales</w:t>
      </w:r>
      <w:r>
        <w:rPr>
          <w:spacing w:val="-3"/>
        </w:rPr>
        <w:t xml:space="preserve"> </w:t>
      </w:r>
      <w:r>
        <w:t>unless</w:t>
      </w:r>
      <w:r>
        <w:rPr>
          <w:spacing w:val="-3"/>
        </w:rPr>
        <w:t xml:space="preserve"> </w:t>
      </w:r>
      <w:r>
        <w:t>specified</w:t>
      </w:r>
      <w:r>
        <w:rPr>
          <w:spacing w:val="-5"/>
        </w:rPr>
        <w:t xml:space="preserve"> </w:t>
      </w:r>
      <w:r>
        <w:t>otherwise</w:t>
      </w:r>
      <w:r>
        <w:rPr>
          <w:spacing w:val="-3"/>
        </w:rPr>
        <w:t xml:space="preserve"> </w:t>
      </w:r>
      <w:r>
        <w:t>by</w:t>
      </w:r>
      <w:r>
        <w:rPr>
          <w:spacing w:val="-5"/>
        </w:rPr>
        <w:t xml:space="preserve"> </w:t>
      </w:r>
      <w:r>
        <w:t>Parties</w:t>
      </w:r>
      <w:r>
        <w:rPr>
          <w:spacing w:val="-3"/>
        </w:rPr>
        <w:t xml:space="preserve"> </w:t>
      </w:r>
      <w:r>
        <w:t>in</w:t>
      </w:r>
      <w:r>
        <w:rPr>
          <w:spacing w:val="-5"/>
        </w:rPr>
        <w:t xml:space="preserve"> </w:t>
      </w:r>
      <w:r>
        <w:t xml:space="preserve">this </w:t>
      </w:r>
      <w:proofErr w:type="gramStart"/>
      <w:r>
        <w:rPr>
          <w:spacing w:val="-2"/>
        </w:rPr>
        <w:t>Contract;</w:t>
      </w:r>
      <w:proofErr w:type="gramEnd"/>
    </w:p>
    <w:p w14:paraId="69E245E8" w14:textId="77777777" w:rsidR="00E35620" w:rsidRDefault="00E35620">
      <w:pPr>
        <w:spacing w:line="225" w:lineRule="auto"/>
        <w:jc w:val="both"/>
        <w:sectPr w:rsidR="00E35620">
          <w:type w:val="continuous"/>
          <w:pgSz w:w="11910" w:h="16840"/>
          <w:pgMar w:top="1320" w:right="760" w:bottom="280" w:left="1180" w:header="720" w:footer="720" w:gutter="0"/>
          <w:cols w:space="720"/>
        </w:sectPr>
      </w:pPr>
    </w:p>
    <w:p w14:paraId="28A0D363" w14:textId="77777777" w:rsidR="00E35620" w:rsidRDefault="00E35620">
      <w:pPr>
        <w:pStyle w:val="BodyText"/>
        <w:spacing w:before="18"/>
      </w:pPr>
    </w:p>
    <w:p w14:paraId="3CDA4B57" w14:textId="77777777" w:rsidR="00E35620" w:rsidRDefault="00290450">
      <w:pPr>
        <w:pStyle w:val="Heading2"/>
        <w:ind w:left="0" w:right="181" w:firstLine="0"/>
        <w:jc w:val="center"/>
      </w:pPr>
      <w:bookmarkStart w:id="120" w:name="CONTRACT_SCHEDULE_2:_GOODS_AND/OR_SERVIC"/>
      <w:bookmarkStart w:id="121" w:name="_bookmark60"/>
      <w:bookmarkEnd w:id="120"/>
      <w:bookmarkEnd w:id="121"/>
      <w:r>
        <w:t>CONTRACT</w:t>
      </w:r>
      <w:r>
        <w:rPr>
          <w:spacing w:val="-10"/>
        </w:rPr>
        <w:t xml:space="preserve"> </w:t>
      </w:r>
      <w:r>
        <w:t>SCHEDULE</w:t>
      </w:r>
      <w:r>
        <w:rPr>
          <w:spacing w:val="-6"/>
        </w:rPr>
        <w:t xml:space="preserve"> </w:t>
      </w:r>
      <w:r>
        <w:t>2:</w:t>
      </w:r>
      <w:r>
        <w:rPr>
          <w:spacing w:val="-7"/>
        </w:rPr>
        <w:t xml:space="preserve"> </w:t>
      </w:r>
      <w:r>
        <w:t>GOODS</w:t>
      </w:r>
      <w:r>
        <w:rPr>
          <w:spacing w:val="-6"/>
        </w:rPr>
        <w:t xml:space="preserve"> </w:t>
      </w:r>
      <w:r>
        <w:t>AND/OR</w:t>
      </w:r>
      <w:r>
        <w:rPr>
          <w:spacing w:val="-5"/>
        </w:rPr>
        <w:t xml:space="preserve"> </w:t>
      </w:r>
      <w:r>
        <w:rPr>
          <w:spacing w:val="-2"/>
        </w:rPr>
        <w:t>SERVICES</w:t>
      </w:r>
    </w:p>
    <w:p w14:paraId="1D89224C" w14:textId="77777777" w:rsidR="00E35620" w:rsidRDefault="00290450">
      <w:pPr>
        <w:pStyle w:val="ListParagraph"/>
        <w:numPr>
          <w:ilvl w:val="0"/>
          <w:numId w:val="26"/>
        </w:numPr>
        <w:tabs>
          <w:tab w:val="left" w:pos="1112"/>
        </w:tabs>
        <w:spacing w:before="238"/>
        <w:rPr>
          <w:b/>
        </w:rPr>
      </w:pPr>
      <w:r>
        <w:rPr>
          <w:b/>
          <w:spacing w:val="-2"/>
        </w:rPr>
        <w:t>INTRODUCTION</w:t>
      </w:r>
    </w:p>
    <w:p w14:paraId="30F58159" w14:textId="77777777" w:rsidR="00E35620" w:rsidRDefault="00290450">
      <w:pPr>
        <w:pStyle w:val="ListParagraph"/>
        <w:numPr>
          <w:ilvl w:val="1"/>
          <w:numId w:val="26"/>
        </w:numPr>
        <w:tabs>
          <w:tab w:val="left" w:pos="1961"/>
        </w:tabs>
        <w:spacing w:before="238"/>
        <w:ind w:left="1961" w:hanging="849"/>
      </w:pPr>
      <w:r>
        <w:t>This</w:t>
      </w:r>
      <w:r>
        <w:rPr>
          <w:spacing w:val="-6"/>
        </w:rPr>
        <w:t xml:space="preserve"> </w:t>
      </w:r>
      <w:r>
        <w:t>Contract</w:t>
      </w:r>
      <w:r>
        <w:rPr>
          <w:spacing w:val="-6"/>
        </w:rPr>
        <w:t xml:space="preserve"> </w:t>
      </w:r>
      <w:r>
        <w:t>Schedule</w:t>
      </w:r>
      <w:r>
        <w:rPr>
          <w:spacing w:val="-7"/>
        </w:rPr>
        <w:t xml:space="preserve"> </w:t>
      </w:r>
      <w:r>
        <w:t>2</w:t>
      </w:r>
      <w:r>
        <w:rPr>
          <w:spacing w:val="-6"/>
        </w:rPr>
        <w:t xml:space="preserve"> </w:t>
      </w:r>
      <w:r>
        <w:t>specifies</w:t>
      </w:r>
      <w:r>
        <w:rPr>
          <w:spacing w:val="-7"/>
        </w:rPr>
        <w:t xml:space="preserve"> </w:t>
      </w:r>
      <w:r>
        <w:rPr>
          <w:spacing w:val="-4"/>
        </w:rPr>
        <w:t>the:</w:t>
      </w:r>
    </w:p>
    <w:p w14:paraId="556FEE99" w14:textId="77777777" w:rsidR="00E35620" w:rsidRDefault="00290450">
      <w:pPr>
        <w:pStyle w:val="ListParagraph"/>
        <w:numPr>
          <w:ilvl w:val="2"/>
          <w:numId w:val="26"/>
        </w:numPr>
        <w:tabs>
          <w:tab w:val="left" w:pos="2812"/>
        </w:tabs>
        <w:spacing w:before="116"/>
        <w:ind w:hanging="850"/>
      </w:pPr>
      <w:r>
        <w:t>Services</w:t>
      </w:r>
      <w:r>
        <w:rPr>
          <w:spacing w:val="-4"/>
        </w:rPr>
        <w:t xml:space="preserve"> </w:t>
      </w:r>
      <w:r>
        <w:t>to</w:t>
      </w:r>
      <w:r>
        <w:rPr>
          <w:spacing w:val="-2"/>
        </w:rPr>
        <w:t xml:space="preserve"> </w:t>
      </w:r>
      <w:r>
        <w:t>be</w:t>
      </w:r>
      <w:r>
        <w:rPr>
          <w:spacing w:val="-5"/>
        </w:rPr>
        <w:t xml:space="preserve"> </w:t>
      </w:r>
      <w:r>
        <w:t>provided</w:t>
      </w:r>
      <w:r>
        <w:rPr>
          <w:spacing w:val="-3"/>
        </w:rPr>
        <w:t xml:space="preserve"> </w:t>
      </w:r>
      <w:r>
        <w:t>under</w:t>
      </w:r>
      <w:r>
        <w:rPr>
          <w:spacing w:val="-3"/>
        </w:rPr>
        <w:t xml:space="preserve"> </w:t>
      </w:r>
      <w:r>
        <w:t>this</w:t>
      </w:r>
      <w:r>
        <w:rPr>
          <w:spacing w:val="-3"/>
        </w:rPr>
        <w:t xml:space="preserve"> </w:t>
      </w:r>
      <w:r>
        <w:t>Contract,</w:t>
      </w:r>
      <w:r>
        <w:rPr>
          <w:spacing w:val="-3"/>
        </w:rPr>
        <w:t xml:space="preserve"> </w:t>
      </w:r>
      <w:r>
        <w:t>in</w:t>
      </w:r>
      <w:r>
        <w:rPr>
          <w:spacing w:val="-5"/>
        </w:rPr>
        <w:t xml:space="preserve"> </w:t>
      </w:r>
      <w:r>
        <w:t>Annex</w:t>
      </w:r>
      <w:r>
        <w:rPr>
          <w:spacing w:val="-6"/>
        </w:rPr>
        <w:t xml:space="preserve"> </w:t>
      </w:r>
      <w:r>
        <w:t>1;</w:t>
      </w:r>
      <w:r>
        <w:rPr>
          <w:spacing w:val="-3"/>
        </w:rPr>
        <w:t xml:space="preserve"> </w:t>
      </w:r>
      <w:r>
        <w:rPr>
          <w:spacing w:val="-5"/>
        </w:rPr>
        <w:t>and</w:t>
      </w:r>
    </w:p>
    <w:p w14:paraId="4221576C" w14:textId="77777777" w:rsidR="00E35620" w:rsidRDefault="00290450">
      <w:pPr>
        <w:pStyle w:val="ListParagraph"/>
        <w:numPr>
          <w:ilvl w:val="2"/>
          <w:numId w:val="26"/>
        </w:numPr>
        <w:tabs>
          <w:tab w:val="left" w:pos="2812"/>
        </w:tabs>
        <w:spacing w:before="120"/>
        <w:ind w:hanging="850"/>
      </w:pPr>
      <w:r>
        <w:t>Goods</w:t>
      </w:r>
      <w:r>
        <w:rPr>
          <w:spacing w:val="-7"/>
        </w:rPr>
        <w:t xml:space="preserve"> </w:t>
      </w:r>
      <w:r>
        <w:t>to</w:t>
      </w:r>
      <w:r>
        <w:rPr>
          <w:spacing w:val="-2"/>
        </w:rPr>
        <w:t xml:space="preserve"> </w:t>
      </w:r>
      <w:r>
        <w:t>be</w:t>
      </w:r>
      <w:r>
        <w:rPr>
          <w:spacing w:val="-4"/>
        </w:rPr>
        <w:t xml:space="preserve"> </w:t>
      </w:r>
      <w:r>
        <w:t>provided</w:t>
      </w:r>
      <w:r>
        <w:rPr>
          <w:spacing w:val="-3"/>
        </w:rPr>
        <w:t xml:space="preserve"> </w:t>
      </w:r>
      <w:r>
        <w:t>under</w:t>
      </w:r>
      <w:r>
        <w:rPr>
          <w:spacing w:val="-4"/>
        </w:rPr>
        <w:t xml:space="preserve"> </w:t>
      </w:r>
      <w:r>
        <w:t>this</w:t>
      </w:r>
      <w:r>
        <w:rPr>
          <w:spacing w:val="-3"/>
        </w:rPr>
        <w:t xml:space="preserve"> </w:t>
      </w:r>
      <w:r>
        <w:t>Contract,</w:t>
      </w:r>
      <w:r>
        <w:rPr>
          <w:spacing w:val="-4"/>
        </w:rPr>
        <w:t xml:space="preserve"> </w:t>
      </w:r>
      <w:r>
        <w:t>in</w:t>
      </w:r>
      <w:r>
        <w:rPr>
          <w:spacing w:val="-3"/>
        </w:rPr>
        <w:t xml:space="preserve"> </w:t>
      </w:r>
      <w:r>
        <w:t>Annex</w:t>
      </w:r>
      <w:r>
        <w:rPr>
          <w:spacing w:val="-5"/>
        </w:rPr>
        <w:t xml:space="preserve"> 2.</w:t>
      </w:r>
    </w:p>
    <w:p w14:paraId="14239D08" w14:textId="77777777" w:rsidR="00E35620" w:rsidRDefault="00E35620">
      <w:pPr>
        <w:sectPr w:rsidR="00E35620">
          <w:pgSz w:w="11910" w:h="16840"/>
          <w:pgMar w:top="1920" w:right="760" w:bottom="280" w:left="1180" w:header="720" w:footer="720" w:gutter="0"/>
          <w:cols w:space="720"/>
        </w:sectPr>
      </w:pPr>
    </w:p>
    <w:p w14:paraId="354C0ABB" w14:textId="77777777" w:rsidR="00E35620" w:rsidRDefault="00290450">
      <w:pPr>
        <w:pStyle w:val="Heading2"/>
        <w:spacing w:before="80"/>
        <w:ind w:left="0" w:right="560" w:firstLine="0"/>
        <w:jc w:val="center"/>
      </w:pPr>
      <w:bookmarkStart w:id="122" w:name="ANNEX_1:_THE_SERVICES"/>
      <w:bookmarkStart w:id="123" w:name="_bookmark61"/>
      <w:bookmarkEnd w:id="122"/>
      <w:bookmarkEnd w:id="123"/>
      <w:r>
        <w:lastRenderedPageBreak/>
        <w:t>ANNEX</w:t>
      </w:r>
      <w:r>
        <w:rPr>
          <w:spacing w:val="-4"/>
        </w:rPr>
        <w:t xml:space="preserve"> </w:t>
      </w:r>
      <w:r>
        <w:t>1:</w:t>
      </w:r>
      <w:r>
        <w:rPr>
          <w:spacing w:val="-2"/>
        </w:rPr>
        <w:t xml:space="preserve"> </w:t>
      </w:r>
      <w:r>
        <w:t>THE</w:t>
      </w:r>
      <w:r>
        <w:rPr>
          <w:spacing w:val="-3"/>
        </w:rPr>
        <w:t xml:space="preserve"> </w:t>
      </w:r>
      <w:r>
        <w:rPr>
          <w:spacing w:val="-2"/>
        </w:rPr>
        <w:t>SERVICES</w:t>
      </w:r>
    </w:p>
    <w:p w14:paraId="41448512" w14:textId="77777777" w:rsidR="00E35620" w:rsidRDefault="00E35620">
      <w:pPr>
        <w:pStyle w:val="BodyText"/>
        <w:rPr>
          <w:rFonts w:ascii="Arial"/>
          <w:b/>
        </w:rPr>
      </w:pPr>
    </w:p>
    <w:p w14:paraId="7CB1D4E8" w14:textId="77777777" w:rsidR="00E35620" w:rsidRDefault="00E35620">
      <w:pPr>
        <w:pStyle w:val="BodyText"/>
        <w:spacing w:before="107"/>
        <w:rPr>
          <w:rFonts w:ascii="Arial"/>
          <w:b/>
        </w:rPr>
      </w:pPr>
    </w:p>
    <w:p w14:paraId="4D41D286" w14:textId="77777777" w:rsidR="00E35620" w:rsidRDefault="00290450">
      <w:pPr>
        <w:pStyle w:val="ListParagraph"/>
        <w:numPr>
          <w:ilvl w:val="0"/>
          <w:numId w:val="25"/>
        </w:numPr>
        <w:tabs>
          <w:tab w:val="left" w:pos="1112"/>
        </w:tabs>
        <w:spacing w:before="1" w:line="252" w:lineRule="auto"/>
        <w:ind w:right="683"/>
        <w:rPr>
          <w:rFonts w:ascii="Arial"/>
        </w:rPr>
      </w:pPr>
      <w:r>
        <w:rPr>
          <w:rFonts w:ascii="Arial"/>
        </w:rPr>
        <w:t>The</w:t>
      </w:r>
      <w:r>
        <w:rPr>
          <w:rFonts w:ascii="Arial"/>
          <w:spacing w:val="-5"/>
        </w:rPr>
        <w:t xml:space="preserve"> </w:t>
      </w:r>
      <w:r>
        <w:rPr>
          <w:rFonts w:ascii="Arial"/>
        </w:rPr>
        <w:t>Supplier</w:t>
      </w:r>
      <w:r>
        <w:rPr>
          <w:rFonts w:ascii="Arial"/>
          <w:spacing w:val="-2"/>
        </w:rPr>
        <w:t xml:space="preserve"> </w:t>
      </w:r>
      <w:r>
        <w:rPr>
          <w:rFonts w:ascii="Arial"/>
        </w:rPr>
        <w:t>will</w:t>
      </w:r>
      <w:r>
        <w:rPr>
          <w:rFonts w:ascii="Arial"/>
          <w:spacing w:val="-3"/>
        </w:rPr>
        <w:t xml:space="preserve"> </w:t>
      </w:r>
      <w:r>
        <w:rPr>
          <w:rFonts w:ascii="Arial"/>
        </w:rPr>
        <w:t>provide</w:t>
      </w:r>
      <w:r>
        <w:rPr>
          <w:rFonts w:ascii="Arial"/>
          <w:spacing w:val="-1"/>
        </w:rPr>
        <w:t xml:space="preserve"> </w:t>
      </w:r>
      <w:r>
        <w:rPr>
          <w:rFonts w:ascii="Arial"/>
        </w:rPr>
        <w:t>the</w:t>
      </w:r>
      <w:r>
        <w:rPr>
          <w:rFonts w:ascii="Arial"/>
          <w:spacing w:val="-5"/>
        </w:rPr>
        <w:t xml:space="preserve"> </w:t>
      </w:r>
      <w:r>
        <w:rPr>
          <w:rFonts w:ascii="Arial"/>
        </w:rPr>
        <w:t>Services</w:t>
      </w:r>
      <w:r>
        <w:rPr>
          <w:rFonts w:ascii="Arial"/>
          <w:spacing w:val="-3"/>
        </w:rPr>
        <w:t xml:space="preserve"> </w:t>
      </w:r>
      <w:r>
        <w:rPr>
          <w:rFonts w:ascii="Arial"/>
        </w:rPr>
        <w:t>as</w:t>
      </w:r>
      <w:r>
        <w:rPr>
          <w:rFonts w:ascii="Arial"/>
          <w:spacing w:val="-2"/>
        </w:rPr>
        <w:t xml:space="preserve"> </w:t>
      </w:r>
      <w:r>
        <w:rPr>
          <w:rFonts w:ascii="Arial"/>
        </w:rPr>
        <w:t>detailed</w:t>
      </w:r>
      <w:r>
        <w:rPr>
          <w:rFonts w:ascii="Arial"/>
          <w:spacing w:val="-3"/>
        </w:rPr>
        <w:t xml:space="preserve"> </w:t>
      </w:r>
      <w:r>
        <w:rPr>
          <w:rFonts w:ascii="Arial"/>
        </w:rPr>
        <w:t>in</w:t>
      </w:r>
      <w:r>
        <w:rPr>
          <w:rFonts w:ascii="Arial"/>
          <w:spacing w:val="-3"/>
        </w:rPr>
        <w:t xml:space="preserve"> </w:t>
      </w:r>
      <w:r>
        <w:rPr>
          <w:rFonts w:ascii="Arial"/>
        </w:rPr>
        <w:t>the</w:t>
      </w:r>
      <w:r>
        <w:rPr>
          <w:rFonts w:ascii="Arial"/>
          <w:spacing w:val="-5"/>
        </w:rPr>
        <w:t xml:space="preserve"> </w:t>
      </w:r>
      <w:r>
        <w:rPr>
          <w:rFonts w:ascii="Arial"/>
        </w:rPr>
        <w:t>Contract</w:t>
      </w:r>
      <w:r>
        <w:rPr>
          <w:rFonts w:ascii="Arial"/>
          <w:spacing w:val="-6"/>
        </w:rPr>
        <w:t xml:space="preserve"> </w:t>
      </w:r>
      <w:r>
        <w:rPr>
          <w:rFonts w:ascii="Arial"/>
        </w:rPr>
        <w:t>Order</w:t>
      </w:r>
      <w:r>
        <w:rPr>
          <w:rFonts w:ascii="Arial"/>
          <w:spacing w:val="-2"/>
        </w:rPr>
        <w:t xml:space="preserve"> </w:t>
      </w:r>
      <w:r>
        <w:rPr>
          <w:rFonts w:ascii="Arial"/>
        </w:rPr>
        <w:t>Form</w:t>
      </w:r>
      <w:r>
        <w:rPr>
          <w:rFonts w:ascii="Arial"/>
          <w:spacing w:val="-4"/>
        </w:rPr>
        <w:t xml:space="preserve"> </w:t>
      </w:r>
      <w:r>
        <w:rPr>
          <w:rFonts w:ascii="Arial"/>
        </w:rPr>
        <w:t>and/or as amended by special terms set out below in this Annex 1.</w:t>
      </w:r>
    </w:p>
    <w:p w14:paraId="71363D76" w14:textId="77777777" w:rsidR="00E35620" w:rsidRDefault="00290450">
      <w:pPr>
        <w:pStyle w:val="ListParagraph"/>
        <w:numPr>
          <w:ilvl w:val="0"/>
          <w:numId w:val="25"/>
        </w:numPr>
        <w:tabs>
          <w:tab w:val="left" w:pos="1112"/>
        </w:tabs>
        <w:spacing w:line="252" w:lineRule="auto"/>
        <w:ind w:right="767"/>
        <w:rPr>
          <w:rFonts w:ascii="Arial" w:hAnsi="Arial"/>
        </w:rPr>
      </w:pPr>
      <w:r>
        <w:rPr>
          <w:rFonts w:ascii="Arial" w:hAnsi="Arial"/>
        </w:rPr>
        <w:t>Where</w:t>
      </w:r>
      <w:r>
        <w:rPr>
          <w:rFonts w:ascii="Arial" w:hAnsi="Arial"/>
          <w:spacing w:val="-5"/>
        </w:rPr>
        <w:t xml:space="preserve"> </w:t>
      </w:r>
      <w:r>
        <w:rPr>
          <w:rFonts w:ascii="Arial" w:hAnsi="Arial"/>
        </w:rPr>
        <w:t>the</w:t>
      </w:r>
      <w:r>
        <w:rPr>
          <w:rFonts w:ascii="Arial" w:hAnsi="Arial"/>
          <w:spacing w:val="-5"/>
        </w:rPr>
        <w:t xml:space="preserve"> </w:t>
      </w:r>
      <w:r>
        <w:rPr>
          <w:rFonts w:ascii="Arial" w:hAnsi="Arial"/>
        </w:rPr>
        <w:t>Supplier</w:t>
      </w:r>
      <w:r>
        <w:rPr>
          <w:rFonts w:ascii="Arial" w:hAnsi="Arial"/>
          <w:spacing w:val="-2"/>
        </w:rPr>
        <w:t xml:space="preserve"> </w:t>
      </w:r>
      <w:r>
        <w:rPr>
          <w:rFonts w:ascii="Arial" w:hAnsi="Arial"/>
        </w:rPr>
        <w:t>is</w:t>
      </w:r>
      <w:r>
        <w:rPr>
          <w:rFonts w:ascii="Arial" w:hAnsi="Arial"/>
          <w:spacing w:val="-5"/>
        </w:rPr>
        <w:t xml:space="preserve"> </w:t>
      </w:r>
      <w:r>
        <w:rPr>
          <w:rFonts w:ascii="Arial" w:hAnsi="Arial"/>
        </w:rPr>
        <w:t>to</w:t>
      </w:r>
      <w:r>
        <w:rPr>
          <w:rFonts w:ascii="Arial" w:hAnsi="Arial"/>
          <w:spacing w:val="-5"/>
        </w:rPr>
        <w:t xml:space="preserve"> </w:t>
      </w:r>
      <w:r>
        <w:rPr>
          <w:rFonts w:ascii="Arial" w:hAnsi="Arial"/>
        </w:rPr>
        <w:t>provide</w:t>
      </w:r>
      <w:r>
        <w:rPr>
          <w:rFonts w:ascii="Arial" w:hAnsi="Arial"/>
          <w:spacing w:val="-3"/>
        </w:rPr>
        <w:t xml:space="preserve"> </w:t>
      </w:r>
      <w:r>
        <w:rPr>
          <w:rFonts w:ascii="Arial" w:hAnsi="Arial"/>
        </w:rPr>
        <w:t>apprenticeship</w:t>
      </w:r>
      <w:r>
        <w:rPr>
          <w:rFonts w:ascii="Arial" w:hAnsi="Arial"/>
          <w:spacing w:val="-5"/>
        </w:rPr>
        <w:t xml:space="preserve"> </w:t>
      </w:r>
      <w:r>
        <w:rPr>
          <w:rFonts w:ascii="Arial" w:hAnsi="Arial"/>
        </w:rPr>
        <w:t>training</w:t>
      </w:r>
      <w:r>
        <w:rPr>
          <w:rFonts w:ascii="Arial" w:hAnsi="Arial"/>
          <w:spacing w:val="-1"/>
        </w:rPr>
        <w:t xml:space="preserve"> </w:t>
      </w:r>
      <w:r>
        <w:rPr>
          <w:rFonts w:ascii="Arial" w:hAnsi="Arial"/>
        </w:rPr>
        <w:t>provider</w:t>
      </w:r>
      <w:r>
        <w:rPr>
          <w:rFonts w:ascii="Arial" w:hAnsi="Arial"/>
          <w:spacing w:val="-2"/>
        </w:rPr>
        <w:t xml:space="preserve"> </w:t>
      </w:r>
      <w:r>
        <w:rPr>
          <w:rFonts w:ascii="Arial" w:hAnsi="Arial"/>
        </w:rPr>
        <w:t>services,</w:t>
      </w:r>
      <w:r>
        <w:rPr>
          <w:rFonts w:ascii="Arial" w:hAnsi="Arial"/>
          <w:spacing w:val="-4"/>
        </w:rPr>
        <w:t xml:space="preserve"> </w:t>
      </w:r>
      <w:r>
        <w:rPr>
          <w:rFonts w:ascii="Arial" w:hAnsi="Arial"/>
        </w:rPr>
        <w:t>the</w:t>
      </w:r>
      <w:r>
        <w:rPr>
          <w:rFonts w:ascii="Arial" w:hAnsi="Arial"/>
          <w:spacing w:val="-3"/>
        </w:rPr>
        <w:t xml:space="preserve"> </w:t>
      </w:r>
      <w:r>
        <w:rPr>
          <w:rFonts w:ascii="Arial" w:hAnsi="Arial"/>
        </w:rPr>
        <w:t xml:space="preserve">Sup- plier will arrange for and contract with an End Point Assessor </w:t>
      </w:r>
      <w:proofErr w:type="gramStart"/>
      <w:r>
        <w:rPr>
          <w:rFonts w:ascii="Arial" w:hAnsi="Arial"/>
        </w:rPr>
        <w:t>in order to</w:t>
      </w:r>
      <w:proofErr w:type="gramEnd"/>
      <w:r>
        <w:rPr>
          <w:rFonts w:ascii="Arial" w:hAnsi="Arial"/>
        </w:rPr>
        <w:t xml:space="preserve"> complete the apprenticeship process. The Supplier will </w:t>
      </w:r>
      <w:proofErr w:type="spellStart"/>
      <w:r>
        <w:rPr>
          <w:rFonts w:ascii="Arial" w:hAnsi="Arial"/>
        </w:rPr>
        <w:t>organise</w:t>
      </w:r>
      <w:proofErr w:type="spellEnd"/>
      <w:r>
        <w:rPr>
          <w:rFonts w:ascii="Arial" w:hAnsi="Arial"/>
        </w:rPr>
        <w:t xml:space="preserve"> payment for the End Point Assessor using the appropriate element of the Customer’s ESFA fund and in line with ESFA rules in force at the time.</w:t>
      </w:r>
    </w:p>
    <w:p w14:paraId="48E0CF74" w14:textId="77777777" w:rsidR="00E35620" w:rsidRDefault="00290450">
      <w:pPr>
        <w:pStyle w:val="ListParagraph"/>
        <w:numPr>
          <w:ilvl w:val="0"/>
          <w:numId w:val="25"/>
        </w:numPr>
        <w:tabs>
          <w:tab w:val="left" w:pos="1112"/>
        </w:tabs>
        <w:spacing w:line="252" w:lineRule="auto"/>
        <w:ind w:right="705"/>
        <w:jc w:val="both"/>
        <w:rPr>
          <w:rFonts w:ascii="Arial"/>
        </w:rPr>
      </w:pPr>
      <w:r>
        <w:rPr>
          <w:rFonts w:ascii="Arial"/>
        </w:rPr>
        <w:t>The</w:t>
      </w:r>
      <w:r>
        <w:rPr>
          <w:rFonts w:ascii="Arial"/>
          <w:spacing w:val="-5"/>
        </w:rPr>
        <w:t xml:space="preserve"> </w:t>
      </w:r>
      <w:r>
        <w:rPr>
          <w:rFonts w:ascii="Arial"/>
        </w:rPr>
        <w:t>Supplier</w:t>
      </w:r>
      <w:r>
        <w:rPr>
          <w:rFonts w:ascii="Arial"/>
          <w:spacing w:val="-2"/>
        </w:rPr>
        <w:t xml:space="preserve"> </w:t>
      </w:r>
      <w:r>
        <w:rPr>
          <w:rFonts w:ascii="Arial"/>
        </w:rPr>
        <w:t>will</w:t>
      </w:r>
      <w:r>
        <w:rPr>
          <w:rFonts w:ascii="Arial"/>
          <w:spacing w:val="-3"/>
        </w:rPr>
        <w:t xml:space="preserve"> </w:t>
      </w:r>
      <w:r>
        <w:rPr>
          <w:rFonts w:ascii="Arial"/>
        </w:rPr>
        <w:t>provide</w:t>
      </w:r>
      <w:r>
        <w:rPr>
          <w:rFonts w:ascii="Arial"/>
          <w:spacing w:val="-1"/>
        </w:rPr>
        <w:t xml:space="preserve"> </w:t>
      </w:r>
      <w:r>
        <w:rPr>
          <w:rFonts w:ascii="Arial"/>
        </w:rPr>
        <w:t>any</w:t>
      </w:r>
      <w:r>
        <w:rPr>
          <w:rFonts w:ascii="Arial"/>
          <w:spacing w:val="-5"/>
        </w:rPr>
        <w:t xml:space="preserve"> </w:t>
      </w:r>
      <w:r>
        <w:rPr>
          <w:rFonts w:ascii="Arial"/>
        </w:rPr>
        <w:t>optional</w:t>
      </w:r>
      <w:r>
        <w:rPr>
          <w:rFonts w:ascii="Arial"/>
          <w:spacing w:val="-4"/>
        </w:rPr>
        <w:t xml:space="preserve"> </w:t>
      </w:r>
      <w:r>
        <w:rPr>
          <w:rFonts w:ascii="Arial"/>
        </w:rPr>
        <w:t>or</w:t>
      </w:r>
      <w:r>
        <w:rPr>
          <w:rFonts w:ascii="Arial"/>
          <w:spacing w:val="-4"/>
        </w:rPr>
        <w:t xml:space="preserve"> </w:t>
      </w:r>
      <w:r>
        <w:rPr>
          <w:rFonts w:ascii="Arial"/>
        </w:rPr>
        <w:t>additional</w:t>
      </w:r>
      <w:r>
        <w:rPr>
          <w:rFonts w:ascii="Arial"/>
          <w:spacing w:val="-4"/>
        </w:rPr>
        <w:t xml:space="preserve"> </w:t>
      </w:r>
      <w:r>
        <w:rPr>
          <w:rFonts w:ascii="Arial"/>
        </w:rPr>
        <w:t>supplementary</w:t>
      </w:r>
      <w:r>
        <w:rPr>
          <w:rFonts w:ascii="Arial"/>
          <w:spacing w:val="-5"/>
        </w:rPr>
        <w:t xml:space="preserve"> </w:t>
      </w:r>
      <w:r>
        <w:rPr>
          <w:rFonts w:ascii="Arial"/>
        </w:rPr>
        <w:t>services</w:t>
      </w:r>
      <w:r>
        <w:rPr>
          <w:rFonts w:ascii="Arial"/>
          <w:spacing w:val="-3"/>
        </w:rPr>
        <w:t xml:space="preserve"> </w:t>
      </w:r>
      <w:r>
        <w:rPr>
          <w:rFonts w:ascii="Arial"/>
        </w:rPr>
        <w:t>required and specified by</w:t>
      </w:r>
      <w:r>
        <w:rPr>
          <w:rFonts w:ascii="Arial"/>
          <w:spacing w:val="-2"/>
        </w:rPr>
        <w:t xml:space="preserve"> </w:t>
      </w:r>
      <w:r>
        <w:rPr>
          <w:rFonts w:ascii="Arial"/>
        </w:rPr>
        <w:t>Contracting Authorities and</w:t>
      </w:r>
      <w:r>
        <w:rPr>
          <w:rFonts w:ascii="Arial"/>
          <w:spacing w:val="-2"/>
        </w:rPr>
        <w:t xml:space="preserve"> </w:t>
      </w:r>
      <w:r>
        <w:rPr>
          <w:rFonts w:ascii="Arial"/>
        </w:rPr>
        <w:t>as outlined in the</w:t>
      </w:r>
      <w:r>
        <w:rPr>
          <w:rFonts w:ascii="Arial"/>
          <w:spacing w:val="-2"/>
        </w:rPr>
        <w:t xml:space="preserve"> </w:t>
      </w:r>
      <w:r>
        <w:rPr>
          <w:rFonts w:ascii="Arial"/>
        </w:rPr>
        <w:t>Customer</w:t>
      </w:r>
      <w:r>
        <w:rPr>
          <w:rFonts w:ascii="Arial"/>
          <w:spacing w:val="-4"/>
        </w:rPr>
        <w:t xml:space="preserve"> </w:t>
      </w:r>
      <w:r>
        <w:rPr>
          <w:rFonts w:ascii="Arial"/>
        </w:rPr>
        <w:t>Needs un- der optional requirements.</w:t>
      </w:r>
    </w:p>
    <w:p w14:paraId="73836B15" w14:textId="77777777" w:rsidR="00E35620" w:rsidRDefault="00E35620">
      <w:pPr>
        <w:spacing w:line="252" w:lineRule="auto"/>
        <w:jc w:val="both"/>
        <w:rPr>
          <w:rFonts w:ascii="Arial"/>
        </w:rPr>
        <w:sectPr w:rsidR="00E35620">
          <w:pgSz w:w="11910" w:h="16840"/>
          <w:pgMar w:top="1620" w:right="760" w:bottom="280" w:left="1180" w:header="720" w:footer="720" w:gutter="0"/>
          <w:cols w:space="720"/>
        </w:sectPr>
      </w:pPr>
    </w:p>
    <w:p w14:paraId="13AFEB95" w14:textId="77777777" w:rsidR="00E35620" w:rsidRDefault="00E35620">
      <w:pPr>
        <w:pStyle w:val="BodyText"/>
        <w:spacing w:before="33"/>
        <w:rPr>
          <w:rFonts w:ascii="Arial"/>
        </w:rPr>
      </w:pPr>
    </w:p>
    <w:p w14:paraId="5EED7CC8" w14:textId="77777777" w:rsidR="00E35620" w:rsidRDefault="00290450">
      <w:pPr>
        <w:pStyle w:val="Heading2"/>
        <w:spacing w:before="1"/>
        <w:ind w:left="200" w:right="374" w:firstLine="0"/>
        <w:jc w:val="center"/>
      </w:pPr>
      <w:bookmarkStart w:id="124" w:name="ANNEX_2:_THE_GOODS"/>
      <w:bookmarkStart w:id="125" w:name="_bookmark62"/>
      <w:bookmarkEnd w:id="124"/>
      <w:bookmarkEnd w:id="125"/>
      <w:r>
        <w:t>ANNEX</w:t>
      </w:r>
      <w:r>
        <w:rPr>
          <w:spacing w:val="-4"/>
        </w:rPr>
        <w:t xml:space="preserve"> </w:t>
      </w:r>
      <w:r>
        <w:t>2:</w:t>
      </w:r>
      <w:r>
        <w:rPr>
          <w:spacing w:val="-2"/>
        </w:rPr>
        <w:t xml:space="preserve"> </w:t>
      </w:r>
      <w:r>
        <w:t>THE</w:t>
      </w:r>
      <w:r>
        <w:rPr>
          <w:spacing w:val="-3"/>
        </w:rPr>
        <w:t xml:space="preserve"> </w:t>
      </w:r>
      <w:r>
        <w:rPr>
          <w:spacing w:val="-4"/>
        </w:rPr>
        <w:t>GOODS</w:t>
      </w:r>
    </w:p>
    <w:p w14:paraId="57D8F3B3" w14:textId="77777777" w:rsidR="00E35620" w:rsidRDefault="00290450">
      <w:pPr>
        <w:pStyle w:val="ListParagraph"/>
        <w:numPr>
          <w:ilvl w:val="0"/>
          <w:numId w:val="24"/>
        </w:numPr>
        <w:tabs>
          <w:tab w:val="left" w:pos="1112"/>
        </w:tabs>
        <w:spacing w:before="15" w:line="276" w:lineRule="auto"/>
        <w:ind w:right="1166"/>
      </w:pPr>
      <w:r>
        <w:t>The</w:t>
      </w:r>
      <w:r>
        <w:rPr>
          <w:spacing w:val="-2"/>
        </w:rPr>
        <w:t xml:space="preserve"> </w:t>
      </w:r>
      <w:r>
        <w:t>Supplier</w:t>
      </w:r>
      <w:r>
        <w:rPr>
          <w:spacing w:val="-2"/>
        </w:rPr>
        <w:t xml:space="preserve"> </w:t>
      </w:r>
      <w:r>
        <w:t>will</w:t>
      </w:r>
      <w:r>
        <w:rPr>
          <w:spacing w:val="-2"/>
        </w:rPr>
        <w:t xml:space="preserve"> </w:t>
      </w:r>
      <w:r>
        <w:t>provide</w:t>
      </w:r>
      <w:r>
        <w:rPr>
          <w:spacing w:val="-2"/>
        </w:rPr>
        <w:t xml:space="preserve"> </w:t>
      </w:r>
      <w:r>
        <w:t>the</w:t>
      </w:r>
      <w:r>
        <w:rPr>
          <w:spacing w:val="-2"/>
        </w:rPr>
        <w:t xml:space="preserve"> </w:t>
      </w:r>
      <w:r>
        <w:t>Goods</w:t>
      </w:r>
      <w:r>
        <w:rPr>
          <w:spacing w:val="-2"/>
        </w:rPr>
        <w:t xml:space="preserve"> </w:t>
      </w:r>
      <w:r>
        <w:t>as</w:t>
      </w:r>
      <w:r>
        <w:rPr>
          <w:spacing w:val="-2"/>
        </w:rPr>
        <w:t xml:space="preserve"> </w:t>
      </w:r>
      <w:r>
        <w:t>detailed</w:t>
      </w:r>
      <w:r>
        <w:rPr>
          <w:spacing w:val="-3"/>
        </w:rPr>
        <w:t xml:space="preserve"> </w:t>
      </w:r>
      <w:r>
        <w:t>in</w:t>
      </w:r>
      <w:r>
        <w:rPr>
          <w:spacing w:val="-2"/>
        </w:rPr>
        <w:t xml:space="preserve"> </w:t>
      </w:r>
      <w:r>
        <w:t>the</w:t>
      </w:r>
      <w:r>
        <w:rPr>
          <w:spacing w:val="-4"/>
        </w:rPr>
        <w:t xml:space="preserve"> </w:t>
      </w:r>
      <w:r>
        <w:t>Contract</w:t>
      </w:r>
      <w:r>
        <w:rPr>
          <w:spacing w:val="-2"/>
        </w:rPr>
        <w:t xml:space="preserve"> </w:t>
      </w:r>
      <w:r>
        <w:t>Order</w:t>
      </w:r>
      <w:r>
        <w:rPr>
          <w:spacing w:val="-4"/>
        </w:rPr>
        <w:t xml:space="preserve"> </w:t>
      </w:r>
      <w:r>
        <w:t>Form</w:t>
      </w:r>
      <w:r>
        <w:rPr>
          <w:spacing w:val="-1"/>
        </w:rPr>
        <w:t xml:space="preserve"> </w:t>
      </w:r>
      <w:r>
        <w:t>and</w:t>
      </w:r>
      <w:r>
        <w:rPr>
          <w:spacing w:val="-6"/>
        </w:rPr>
        <w:t xml:space="preserve"> </w:t>
      </w:r>
      <w:r>
        <w:t>/</w:t>
      </w:r>
      <w:r>
        <w:rPr>
          <w:spacing w:val="-3"/>
        </w:rPr>
        <w:t xml:space="preserve"> </w:t>
      </w:r>
      <w:r>
        <w:t>or</w:t>
      </w:r>
      <w:r>
        <w:rPr>
          <w:spacing w:val="-2"/>
        </w:rPr>
        <w:t xml:space="preserve"> </w:t>
      </w:r>
      <w:r>
        <w:t>as amended by special terms set out below in this annex 2.</w:t>
      </w:r>
    </w:p>
    <w:p w14:paraId="3909FB36" w14:textId="77777777" w:rsidR="00E35620" w:rsidRDefault="00E35620">
      <w:pPr>
        <w:spacing w:line="276" w:lineRule="auto"/>
        <w:sectPr w:rsidR="00E35620">
          <w:pgSz w:w="11910" w:h="16840"/>
          <w:pgMar w:top="1920" w:right="760" w:bottom="280" w:left="1180" w:header="720" w:footer="720" w:gutter="0"/>
          <w:cols w:space="720"/>
        </w:sectPr>
      </w:pPr>
    </w:p>
    <w:p w14:paraId="4EF710A5" w14:textId="77777777" w:rsidR="00E35620" w:rsidRDefault="00E35620">
      <w:pPr>
        <w:pStyle w:val="BodyText"/>
        <w:spacing w:before="246"/>
      </w:pPr>
    </w:p>
    <w:p w14:paraId="77467576" w14:textId="77777777" w:rsidR="00E35620" w:rsidRDefault="00290450">
      <w:pPr>
        <w:pStyle w:val="Heading2"/>
        <w:ind w:left="0" w:right="998" w:firstLine="0"/>
        <w:jc w:val="center"/>
      </w:pPr>
      <w:bookmarkStart w:id="126" w:name="ANNEX_3:_SLA."/>
      <w:bookmarkStart w:id="127" w:name="_bookmark63"/>
      <w:bookmarkEnd w:id="126"/>
      <w:bookmarkEnd w:id="127"/>
      <w:r>
        <w:t>ANNEX</w:t>
      </w:r>
      <w:r>
        <w:rPr>
          <w:spacing w:val="-5"/>
        </w:rPr>
        <w:t xml:space="preserve"> </w:t>
      </w:r>
      <w:r>
        <w:t>3:</w:t>
      </w:r>
      <w:r>
        <w:rPr>
          <w:spacing w:val="-1"/>
        </w:rPr>
        <w:t xml:space="preserve"> </w:t>
      </w:r>
      <w:r>
        <w:rPr>
          <w:spacing w:val="-4"/>
        </w:rPr>
        <w:t>SLA.</w:t>
      </w:r>
    </w:p>
    <w:p w14:paraId="651522CE" w14:textId="77777777" w:rsidR="00E35620" w:rsidRDefault="00E35620">
      <w:pPr>
        <w:pStyle w:val="BodyText"/>
        <w:spacing w:before="50"/>
        <w:rPr>
          <w:rFonts w:ascii="Arial"/>
          <w:b/>
          <w:sz w:val="20"/>
        </w:rPr>
      </w:pPr>
    </w:p>
    <w:tbl>
      <w:tblPr>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3"/>
        <w:gridCol w:w="1947"/>
        <w:gridCol w:w="3209"/>
        <w:gridCol w:w="3661"/>
      </w:tblGrid>
      <w:tr w:rsidR="00E35620" w14:paraId="59A1433A" w14:textId="77777777">
        <w:trPr>
          <w:trHeight w:val="373"/>
        </w:trPr>
        <w:tc>
          <w:tcPr>
            <w:tcW w:w="773" w:type="dxa"/>
          </w:tcPr>
          <w:p w14:paraId="76E52B40" w14:textId="77777777" w:rsidR="00E35620" w:rsidRDefault="00E35620">
            <w:pPr>
              <w:pStyle w:val="TableParagraph"/>
              <w:rPr>
                <w:rFonts w:ascii="Times New Roman"/>
                <w:sz w:val="20"/>
              </w:rPr>
            </w:pPr>
          </w:p>
        </w:tc>
        <w:tc>
          <w:tcPr>
            <w:tcW w:w="1947" w:type="dxa"/>
          </w:tcPr>
          <w:p w14:paraId="50B91E1A" w14:textId="77777777" w:rsidR="00E35620" w:rsidRDefault="00E35620">
            <w:pPr>
              <w:pStyle w:val="TableParagraph"/>
              <w:rPr>
                <w:rFonts w:ascii="Times New Roman"/>
                <w:sz w:val="20"/>
              </w:rPr>
            </w:pPr>
          </w:p>
        </w:tc>
        <w:tc>
          <w:tcPr>
            <w:tcW w:w="6870" w:type="dxa"/>
            <w:gridSpan w:val="2"/>
            <w:shd w:val="clear" w:color="auto" w:fill="00AFEF"/>
          </w:tcPr>
          <w:p w14:paraId="68C49BFE" w14:textId="77777777" w:rsidR="00E35620" w:rsidRDefault="00290450">
            <w:pPr>
              <w:pStyle w:val="TableParagraph"/>
              <w:spacing w:before="30" w:line="323" w:lineRule="exact"/>
              <w:ind w:left="9"/>
              <w:jc w:val="center"/>
              <w:rPr>
                <w:rFonts w:ascii="Carlito"/>
                <w:b/>
                <w:sz w:val="28"/>
              </w:rPr>
            </w:pPr>
            <w:r>
              <w:rPr>
                <w:rFonts w:ascii="Carlito"/>
                <w:b/>
                <w:sz w:val="28"/>
              </w:rPr>
              <w:t>Service</w:t>
            </w:r>
            <w:r>
              <w:rPr>
                <w:rFonts w:ascii="Carlito"/>
                <w:b/>
                <w:spacing w:val="-5"/>
                <w:sz w:val="28"/>
              </w:rPr>
              <w:t xml:space="preserve"> </w:t>
            </w:r>
            <w:r>
              <w:rPr>
                <w:rFonts w:ascii="Carlito"/>
                <w:b/>
                <w:sz w:val="28"/>
              </w:rPr>
              <w:t>Level</w:t>
            </w:r>
            <w:r>
              <w:rPr>
                <w:rFonts w:ascii="Carlito"/>
                <w:b/>
                <w:spacing w:val="-4"/>
                <w:sz w:val="28"/>
              </w:rPr>
              <w:t xml:space="preserve"> </w:t>
            </w:r>
            <w:r>
              <w:rPr>
                <w:rFonts w:ascii="Carlito"/>
                <w:b/>
                <w:spacing w:val="-2"/>
                <w:sz w:val="28"/>
              </w:rPr>
              <w:t>Agreement</w:t>
            </w:r>
          </w:p>
        </w:tc>
      </w:tr>
      <w:tr w:rsidR="00E35620" w14:paraId="1A326939" w14:textId="77777777">
        <w:trPr>
          <w:trHeight w:val="297"/>
        </w:trPr>
        <w:tc>
          <w:tcPr>
            <w:tcW w:w="773" w:type="dxa"/>
          </w:tcPr>
          <w:p w14:paraId="1A9CEDC0" w14:textId="77777777" w:rsidR="00E35620" w:rsidRDefault="00E35620">
            <w:pPr>
              <w:pStyle w:val="TableParagraph"/>
              <w:rPr>
                <w:rFonts w:ascii="Times New Roman"/>
                <w:sz w:val="20"/>
              </w:rPr>
            </w:pPr>
          </w:p>
        </w:tc>
        <w:tc>
          <w:tcPr>
            <w:tcW w:w="1947" w:type="dxa"/>
            <w:shd w:val="clear" w:color="auto" w:fill="BCD6ED"/>
          </w:tcPr>
          <w:p w14:paraId="1159A4E3" w14:textId="77777777" w:rsidR="00E35620" w:rsidRDefault="00290450">
            <w:pPr>
              <w:pStyle w:val="TableParagraph"/>
              <w:spacing w:before="27"/>
              <w:ind w:left="8"/>
              <w:jc w:val="center"/>
              <w:rPr>
                <w:rFonts w:ascii="Carlito"/>
                <w:b/>
                <w:sz w:val="20"/>
              </w:rPr>
            </w:pPr>
            <w:r>
              <w:rPr>
                <w:rFonts w:ascii="Carlito"/>
                <w:b/>
                <w:sz w:val="20"/>
              </w:rPr>
              <w:t>SLA</w:t>
            </w:r>
            <w:r>
              <w:rPr>
                <w:rFonts w:ascii="Carlito"/>
                <w:b/>
                <w:spacing w:val="-8"/>
                <w:sz w:val="20"/>
              </w:rPr>
              <w:t xml:space="preserve"> </w:t>
            </w:r>
            <w:r>
              <w:rPr>
                <w:rFonts w:ascii="Carlito"/>
                <w:b/>
                <w:spacing w:val="-5"/>
                <w:sz w:val="20"/>
              </w:rPr>
              <w:t>ref</w:t>
            </w:r>
          </w:p>
        </w:tc>
        <w:tc>
          <w:tcPr>
            <w:tcW w:w="3209" w:type="dxa"/>
            <w:shd w:val="clear" w:color="auto" w:fill="BCD6ED"/>
          </w:tcPr>
          <w:p w14:paraId="37174C8A" w14:textId="77777777" w:rsidR="00E35620" w:rsidRDefault="00290450">
            <w:pPr>
              <w:pStyle w:val="TableParagraph"/>
              <w:spacing w:before="27"/>
              <w:ind w:left="86" w:right="87"/>
              <w:jc w:val="center"/>
              <w:rPr>
                <w:rFonts w:ascii="Carlito"/>
                <w:b/>
                <w:sz w:val="20"/>
              </w:rPr>
            </w:pPr>
            <w:r>
              <w:rPr>
                <w:rFonts w:ascii="Carlito"/>
                <w:b/>
                <w:sz w:val="20"/>
              </w:rPr>
              <w:t>Service</w:t>
            </w:r>
            <w:r>
              <w:rPr>
                <w:rFonts w:ascii="Carlito"/>
                <w:b/>
                <w:spacing w:val="-9"/>
                <w:sz w:val="20"/>
              </w:rPr>
              <w:t xml:space="preserve"> </w:t>
            </w:r>
            <w:r>
              <w:rPr>
                <w:rFonts w:ascii="Carlito"/>
                <w:b/>
                <w:sz w:val="20"/>
              </w:rPr>
              <w:t>Level</w:t>
            </w:r>
            <w:r>
              <w:rPr>
                <w:rFonts w:ascii="Carlito"/>
                <w:b/>
                <w:spacing w:val="-11"/>
                <w:sz w:val="20"/>
              </w:rPr>
              <w:t xml:space="preserve"> </w:t>
            </w:r>
            <w:r>
              <w:rPr>
                <w:rFonts w:ascii="Carlito"/>
                <w:b/>
                <w:sz w:val="20"/>
              </w:rPr>
              <w:t>Performance</w:t>
            </w:r>
            <w:r>
              <w:rPr>
                <w:rFonts w:ascii="Carlito"/>
                <w:b/>
                <w:spacing w:val="-8"/>
                <w:sz w:val="20"/>
              </w:rPr>
              <w:t xml:space="preserve"> </w:t>
            </w:r>
            <w:r>
              <w:rPr>
                <w:rFonts w:ascii="Carlito"/>
                <w:b/>
                <w:spacing w:val="-2"/>
                <w:sz w:val="20"/>
              </w:rPr>
              <w:t>Criterion</w:t>
            </w:r>
          </w:p>
        </w:tc>
        <w:tc>
          <w:tcPr>
            <w:tcW w:w="3661" w:type="dxa"/>
            <w:shd w:val="clear" w:color="auto" w:fill="BCD6ED"/>
          </w:tcPr>
          <w:p w14:paraId="13E02D31" w14:textId="77777777" w:rsidR="00E35620" w:rsidRDefault="00290450">
            <w:pPr>
              <w:pStyle w:val="TableParagraph"/>
              <w:spacing w:before="27"/>
              <w:ind w:left="108" w:right="103"/>
              <w:jc w:val="center"/>
              <w:rPr>
                <w:rFonts w:ascii="Carlito"/>
                <w:b/>
                <w:sz w:val="20"/>
              </w:rPr>
            </w:pPr>
            <w:r>
              <w:rPr>
                <w:rFonts w:ascii="Carlito"/>
                <w:b/>
                <w:sz w:val="20"/>
              </w:rPr>
              <w:t>Timescales</w:t>
            </w:r>
            <w:r>
              <w:rPr>
                <w:rFonts w:ascii="Carlito"/>
                <w:b/>
                <w:spacing w:val="-8"/>
                <w:sz w:val="20"/>
              </w:rPr>
              <w:t xml:space="preserve"> </w:t>
            </w:r>
            <w:r>
              <w:rPr>
                <w:rFonts w:ascii="Carlito"/>
                <w:b/>
                <w:sz w:val="20"/>
              </w:rPr>
              <w:t>and</w:t>
            </w:r>
            <w:r>
              <w:rPr>
                <w:rFonts w:ascii="Carlito"/>
                <w:b/>
                <w:spacing w:val="-7"/>
                <w:sz w:val="20"/>
              </w:rPr>
              <w:t xml:space="preserve"> </w:t>
            </w:r>
            <w:r>
              <w:rPr>
                <w:rFonts w:ascii="Carlito"/>
                <w:b/>
                <w:spacing w:val="-2"/>
                <w:sz w:val="20"/>
              </w:rPr>
              <w:t>Target</w:t>
            </w:r>
          </w:p>
        </w:tc>
      </w:tr>
      <w:tr w:rsidR="00E35620" w14:paraId="698EE53A" w14:textId="77777777">
        <w:trPr>
          <w:trHeight w:val="1017"/>
        </w:trPr>
        <w:tc>
          <w:tcPr>
            <w:tcW w:w="773" w:type="dxa"/>
            <w:vMerge w:val="restart"/>
            <w:textDirection w:val="btLr"/>
          </w:tcPr>
          <w:p w14:paraId="1AFB80EF" w14:textId="77777777" w:rsidR="00E35620" w:rsidRDefault="00E35620">
            <w:pPr>
              <w:pStyle w:val="TableParagraph"/>
              <w:spacing w:before="32"/>
              <w:rPr>
                <w:b/>
                <w:sz w:val="20"/>
              </w:rPr>
            </w:pPr>
          </w:p>
          <w:p w14:paraId="3D8E0067" w14:textId="77777777" w:rsidR="00E35620" w:rsidRDefault="00290450">
            <w:pPr>
              <w:pStyle w:val="TableParagraph"/>
              <w:spacing w:before="1"/>
              <w:ind w:right="3"/>
              <w:jc w:val="center"/>
              <w:rPr>
                <w:rFonts w:ascii="Carlito"/>
                <w:sz w:val="20"/>
              </w:rPr>
            </w:pPr>
            <w:r>
              <w:rPr>
                <w:rFonts w:ascii="Carlito"/>
                <w:spacing w:val="-2"/>
                <w:sz w:val="20"/>
              </w:rPr>
              <w:t>Customer</w:t>
            </w:r>
            <w:r>
              <w:rPr>
                <w:rFonts w:ascii="Carlito"/>
                <w:spacing w:val="4"/>
                <w:sz w:val="20"/>
              </w:rPr>
              <w:t xml:space="preserve"> </w:t>
            </w:r>
            <w:r>
              <w:rPr>
                <w:rFonts w:ascii="Carlito"/>
                <w:spacing w:val="-2"/>
                <w:sz w:val="20"/>
              </w:rPr>
              <w:t>Service</w:t>
            </w:r>
          </w:p>
        </w:tc>
        <w:tc>
          <w:tcPr>
            <w:tcW w:w="1947" w:type="dxa"/>
            <w:shd w:val="clear" w:color="auto" w:fill="D9D9D9"/>
          </w:tcPr>
          <w:p w14:paraId="0BB2565F" w14:textId="77777777" w:rsidR="00E35620" w:rsidRDefault="00E35620">
            <w:pPr>
              <w:pStyle w:val="TableParagraph"/>
              <w:spacing w:before="157"/>
              <w:rPr>
                <w:b/>
                <w:sz w:val="20"/>
              </w:rPr>
            </w:pPr>
          </w:p>
          <w:p w14:paraId="53A84404" w14:textId="77777777" w:rsidR="00E35620" w:rsidRDefault="00290450">
            <w:pPr>
              <w:pStyle w:val="TableParagraph"/>
              <w:ind w:left="8" w:right="2"/>
              <w:jc w:val="center"/>
              <w:rPr>
                <w:rFonts w:ascii="Carlito"/>
                <w:b/>
                <w:sz w:val="20"/>
              </w:rPr>
            </w:pPr>
            <w:r>
              <w:rPr>
                <w:rFonts w:ascii="Carlito"/>
                <w:b/>
                <w:spacing w:val="-4"/>
                <w:sz w:val="20"/>
              </w:rPr>
              <w:t>SLA1</w:t>
            </w:r>
          </w:p>
        </w:tc>
        <w:tc>
          <w:tcPr>
            <w:tcW w:w="3209" w:type="dxa"/>
          </w:tcPr>
          <w:p w14:paraId="79462E8F" w14:textId="77777777" w:rsidR="00E35620" w:rsidRDefault="00290450">
            <w:pPr>
              <w:pStyle w:val="TableParagraph"/>
              <w:spacing w:before="143"/>
              <w:ind w:left="86" w:right="81"/>
              <w:jc w:val="center"/>
              <w:rPr>
                <w:rFonts w:ascii="Carlito"/>
                <w:sz w:val="20"/>
              </w:rPr>
            </w:pPr>
            <w:r>
              <w:rPr>
                <w:rFonts w:ascii="Carlito"/>
                <w:sz w:val="20"/>
              </w:rPr>
              <w:t>Consistent</w:t>
            </w:r>
            <w:r>
              <w:rPr>
                <w:rFonts w:ascii="Carlito"/>
                <w:spacing w:val="-12"/>
                <w:sz w:val="20"/>
              </w:rPr>
              <w:t xml:space="preserve"> </w:t>
            </w:r>
            <w:r>
              <w:rPr>
                <w:rFonts w:ascii="Carlito"/>
                <w:sz w:val="20"/>
              </w:rPr>
              <w:t>functionality</w:t>
            </w:r>
            <w:r>
              <w:rPr>
                <w:rFonts w:ascii="Carlito"/>
                <w:spacing w:val="-11"/>
                <w:sz w:val="20"/>
              </w:rPr>
              <w:t xml:space="preserve"> </w:t>
            </w:r>
            <w:r>
              <w:rPr>
                <w:rFonts w:ascii="Carlito"/>
                <w:sz w:val="20"/>
              </w:rPr>
              <w:t>of</w:t>
            </w:r>
            <w:r>
              <w:rPr>
                <w:rFonts w:ascii="Carlito"/>
                <w:spacing w:val="-11"/>
                <w:sz w:val="20"/>
              </w:rPr>
              <w:t xml:space="preserve"> </w:t>
            </w:r>
            <w:r>
              <w:rPr>
                <w:rFonts w:ascii="Carlito"/>
                <w:sz w:val="20"/>
              </w:rPr>
              <w:t>Customer Service Support (telephony, emails, course booking service)</w:t>
            </w:r>
          </w:p>
        </w:tc>
        <w:tc>
          <w:tcPr>
            <w:tcW w:w="3661" w:type="dxa"/>
          </w:tcPr>
          <w:p w14:paraId="14750D60" w14:textId="77777777" w:rsidR="00E35620" w:rsidRDefault="00290450">
            <w:pPr>
              <w:pStyle w:val="TableParagraph"/>
              <w:spacing w:before="20"/>
              <w:ind w:left="108" w:right="104"/>
              <w:jc w:val="center"/>
              <w:rPr>
                <w:rFonts w:ascii="Carlito"/>
                <w:sz w:val="20"/>
              </w:rPr>
            </w:pPr>
            <w:r>
              <w:rPr>
                <w:rFonts w:ascii="Carlito"/>
                <w:sz w:val="20"/>
              </w:rPr>
              <w:t>Customer</w:t>
            </w:r>
            <w:r>
              <w:rPr>
                <w:rFonts w:ascii="Carlito"/>
                <w:spacing w:val="-10"/>
                <w:sz w:val="20"/>
              </w:rPr>
              <w:t xml:space="preserve"> </w:t>
            </w:r>
            <w:r>
              <w:rPr>
                <w:rFonts w:ascii="Carlito"/>
                <w:sz w:val="20"/>
              </w:rPr>
              <w:t>service</w:t>
            </w:r>
            <w:r>
              <w:rPr>
                <w:rFonts w:ascii="Carlito"/>
                <w:spacing w:val="-9"/>
                <w:sz w:val="20"/>
              </w:rPr>
              <w:t xml:space="preserve"> </w:t>
            </w:r>
            <w:r>
              <w:rPr>
                <w:rFonts w:ascii="Carlito"/>
                <w:sz w:val="20"/>
              </w:rPr>
              <w:t>support</w:t>
            </w:r>
            <w:r>
              <w:rPr>
                <w:rFonts w:ascii="Carlito"/>
                <w:spacing w:val="-10"/>
                <w:sz w:val="20"/>
              </w:rPr>
              <w:t xml:space="preserve"> </w:t>
            </w:r>
            <w:r>
              <w:rPr>
                <w:rFonts w:ascii="Carlito"/>
                <w:sz w:val="20"/>
              </w:rPr>
              <w:t>is</w:t>
            </w:r>
            <w:r>
              <w:rPr>
                <w:rFonts w:ascii="Carlito"/>
                <w:spacing w:val="-12"/>
                <w:sz w:val="20"/>
              </w:rPr>
              <w:t xml:space="preserve"> </w:t>
            </w:r>
            <w:r>
              <w:rPr>
                <w:rFonts w:ascii="Carlito"/>
                <w:sz w:val="20"/>
              </w:rPr>
              <w:t>contractually required to be operational between the hours</w:t>
            </w:r>
            <w:r>
              <w:rPr>
                <w:rFonts w:ascii="Carlito"/>
                <w:spacing w:val="-2"/>
                <w:sz w:val="20"/>
              </w:rPr>
              <w:t xml:space="preserve"> </w:t>
            </w:r>
            <w:r>
              <w:rPr>
                <w:rFonts w:ascii="Carlito"/>
                <w:sz w:val="20"/>
              </w:rPr>
              <w:t>of</w:t>
            </w:r>
            <w:r>
              <w:rPr>
                <w:rFonts w:ascii="Carlito"/>
                <w:spacing w:val="-2"/>
                <w:sz w:val="20"/>
              </w:rPr>
              <w:t xml:space="preserve"> </w:t>
            </w:r>
            <w:r>
              <w:rPr>
                <w:rFonts w:ascii="Carlito"/>
                <w:sz w:val="20"/>
              </w:rPr>
              <w:t>08:30</w:t>
            </w:r>
            <w:r>
              <w:rPr>
                <w:rFonts w:ascii="Carlito"/>
                <w:spacing w:val="-1"/>
                <w:sz w:val="20"/>
              </w:rPr>
              <w:t xml:space="preserve"> </w:t>
            </w:r>
            <w:r>
              <w:rPr>
                <w:rFonts w:ascii="Carlito"/>
                <w:sz w:val="20"/>
              </w:rPr>
              <w:t>and 17:30</w:t>
            </w:r>
            <w:r>
              <w:rPr>
                <w:rFonts w:ascii="Carlito"/>
                <w:spacing w:val="-1"/>
                <w:sz w:val="20"/>
              </w:rPr>
              <w:t xml:space="preserve"> </w:t>
            </w:r>
            <w:r>
              <w:rPr>
                <w:rFonts w:ascii="Carlito"/>
                <w:sz w:val="20"/>
              </w:rPr>
              <w:t>on any working weekday (excluding bank holidays).</w:t>
            </w:r>
          </w:p>
        </w:tc>
      </w:tr>
      <w:tr w:rsidR="00E35620" w14:paraId="49853356" w14:textId="77777777">
        <w:trPr>
          <w:trHeight w:val="486"/>
        </w:trPr>
        <w:tc>
          <w:tcPr>
            <w:tcW w:w="773" w:type="dxa"/>
            <w:vMerge/>
            <w:tcBorders>
              <w:top w:val="nil"/>
            </w:tcBorders>
            <w:textDirection w:val="btLr"/>
          </w:tcPr>
          <w:p w14:paraId="29FCDB9B" w14:textId="77777777" w:rsidR="00E35620" w:rsidRDefault="00E35620">
            <w:pPr>
              <w:rPr>
                <w:sz w:val="2"/>
                <w:szCs w:val="2"/>
              </w:rPr>
            </w:pPr>
          </w:p>
        </w:tc>
        <w:tc>
          <w:tcPr>
            <w:tcW w:w="1947" w:type="dxa"/>
            <w:shd w:val="clear" w:color="auto" w:fill="D9D9D9"/>
          </w:tcPr>
          <w:p w14:paraId="6481949C" w14:textId="77777777" w:rsidR="00E35620" w:rsidRDefault="00290450">
            <w:pPr>
              <w:pStyle w:val="TableParagraph"/>
              <w:spacing w:before="121"/>
              <w:ind w:left="8" w:right="2"/>
              <w:jc w:val="center"/>
              <w:rPr>
                <w:rFonts w:ascii="Carlito"/>
                <w:b/>
                <w:sz w:val="20"/>
              </w:rPr>
            </w:pPr>
            <w:r>
              <w:rPr>
                <w:rFonts w:ascii="Carlito"/>
                <w:b/>
                <w:spacing w:val="-4"/>
                <w:sz w:val="20"/>
              </w:rPr>
              <w:t>SLA2</w:t>
            </w:r>
          </w:p>
        </w:tc>
        <w:tc>
          <w:tcPr>
            <w:tcW w:w="3209" w:type="dxa"/>
          </w:tcPr>
          <w:p w14:paraId="5A2F1391" w14:textId="77777777" w:rsidR="00E35620" w:rsidRDefault="00290450">
            <w:pPr>
              <w:pStyle w:val="TableParagraph"/>
              <w:spacing w:line="243" w:lineRule="exact"/>
              <w:ind w:left="393"/>
              <w:rPr>
                <w:rFonts w:ascii="Carlito"/>
                <w:sz w:val="20"/>
              </w:rPr>
            </w:pPr>
            <w:r>
              <w:rPr>
                <w:rFonts w:ascii="Carlito"/>
                <w:sz w:val="20"/>
              </w:rPr>
              <w:t>Responses</w:t>
            </w:r>
            <w:r>
              <w:rPr>
                <w:rFonts w:ascii="Carlito"/>
                <w:spacing w:val="-8"/>
                <w:sz w:val="20"/>
              </w:rPr>
              <w:t xml:space="preserve"> </w:t>
            </w:r>
            <w:r>
              <w:rPr>
                <w:rFonts w:ascii="Carlito"/>
                <w:sz w:val="20"/>
              </w:rPr>
              <w:t>to</w:t>
            </w:r>
            <w:r>
              <w:rPr>
                <w:rFonts w:ascii="Carlito"/>
                <w:spacing w:val="-6"/>
                <w:sz w:val="20"/>
              </w:rPr>
              <w:t xml:space="preserve"> </w:t>
            </w:r>
            <w:r>
              <w:rPr>
                <w:rFonts w:ascii="Carlito"/>
                <w:sz w:val="20"/>
              </w:rPr>
              <w:t>requests</w:t>
            </w:r>
            <w:r>
              <w:rPr>
                <w:rFonts w:ascii="Carlito"/>
                <w:spacing w:val="-8"/>
                <w:sz w:val="20"/>
              </w:rPr>
              <w:t xml:space="preserve"> </w:t>
            </w:r>
            <w:r>
              <w:rPr>
                <w:rFonts w:ascii="Carlito"/>
                <w:sz w:val="20"/>
              </w:rPr>
              <w:t>via</w:t>
            </w:r>
            <w:r>
              <w:rPr>
                <w:rFonts w:ascii="Carlito"/>
                <w:spacing w:val="-6"/>
                <w:sz w:val="20"/>
              </w:rPr>
              <w:t xml:space="preserve"> </w:t>
            </w:r>
            <w:r>
              <w:rPr>
                <w:rFonts w:ascii="Carlito"/>
                <w:spacing w:val="-5"/>
                <w:sz w:val="20"/>
              </w:rPr>
              <w:t>the</w:t>
            </w:r>
          </w:p>
          <w:p w14:paraId="5B0E74EB" w14:textId="77777777" w:rsidR="00E35620" w:rsidRDefault="00290450">
            <w:pPr>
              <w:pStyle w:val="TableParagraph"/>
              <w:spacing w:line="223" w:lineRule="exact"/>
              <w:ind w:left="342"/>
              <w:rPr>
                <w:rFonts w:ascii="Carlito"/>
                <w:sz w:val="20"/>
              </w:rPr>
            </w:pPr>
            <w:r>
              <w:rPr>
                <w:rFonts w:ascii="Carlito"/>
                <w:spacing w:val="-2"/>
                <w:sz w:val="20"/>
              </w:rPr>
              <w:t>apprenticeship</w:t>
            </w:r>
            <w:r>
              <w:rPr>
                <w:rFonts w:ascii="Carlito"/>
                <w:spacing w:val="10"/>
                <w:sz w:val="20"/>
              </w:rPr>
              <w:t xml:space="preserve"> </w:t>
            </w:r>
            <w:r>
              <w:rPr>
                <w:rFonts w:ascii="Carlito"/>
                <w:spacing w:val="-2"/>
                <w:sz w:val="20"/>
              </w:rPr>
              <w:t>service</w:t>
            </w:r>
            <w:r>
              <w:rPr>
                <w:rFonts w:ascii="Carlito"/>
                <w:spacing w:val="8"/>
                <w:sz w:val="20"/>
              </w:rPr>
              <w:t xml:space="preserve"> </w:t>
            </w:r>
            <w:r>
              <w:rPr>
                <w:rFonts w:ascii="Carlito"/>
                <w:spacing w:val="-2"/>
                <w:sz w:val="20"/>
              </w:rPr>
              <w:t>account</w:t>
            </w:r>
          </w:p>
        </w:tc>
        <w:tc>
          <w:tcPr>
            <w:tcW w:w="3661" w:type="dxa"/>
          </w:tcPr>
          <w:p w14:paraId="54A85401" w14:textId="77777777" w:rsidR="00E35620" w:rsidRDefault="00290450">
            <w:pPr>
              <w:pStyle w:val="TableParagraph"/>
              <w:spacing w:line="243" w:lineRule="exact"/>
              <w:ind w:left="108" w:right="103"/>
              <w:jc w:val="center"/>
              <w:rPr>
                <w:rFonts w:ascii="Carlito"/>
                <w:sz w:val="20"/>
              </w:rPr>
            </w:pPr>
            <w:r>
              <w:rPr>
                <w:rFonts w:ascii="Carlito"/>
                <w:sz w:val="20"/>
              </w:rPr>
              <w:t>90%</w:t>
            </w:r>
            <w:r>
              <w:rPr>
                <w:rFonts w:ascii="Carlito"/>
                <w:spacing w:val="-7"/>
                <w:sz w:val="20"/>
              </w:rPr>
              <w:t xml:space="preserve"> </w:t>
            </w:r>
            <w:r>
              <w:rPr>
                <w:rFonts w:ascii="Carlito"/>
                <w:sz w:val="20"/>
              </w:rPr>
              <w:t>within</w:t>
            </w:r>
            <w:r>
              <w:rPr>
                <w:rFonts w:ascii="Carlito"/>
                <w:spacing w:val="-5"/>
                <w:sz w:val="20"/>
              </w:rPr>
              <w:t xml:space="preserve"> </w:t>
            </w:r>
            <w:r>
              <w:rPr>
                <w:rFonts w:ascii="Carlito"/>
                <w:sz w:val="20"/>
              </w:rPr>
              <w:t>48</w:t>
            </w:r>
            <w:r>
              <w:rPr>
                <w:rFonts w:ascii="Carlito"/>
                <w:spacing w:val="-5"/>
                <w:sz w:val="20"/>
              </w:rPr>
              <w:t xml:space="preserve"> </w:t>
            </w:r>
            <w:r>
              <w:rPr>
                <w:rFonts w:ascii="Carlito"/>
                <w:sz w:val="20"/>
              </w:rPr>
              <w:t>hours</w:t>
            </w:r>
            <w:r>
              <w:rPr>
                <w:rFonts w:ascii="Carlito"/>
                <w:spacing w:val="-6"/>
                <w:sz w:val="20"/>
              </w:rPr>
              <w:t xml:space="preserve"> </w:t>
            </w:r>
            <w:r>
              <w:rPr>
                <w:rFonts w:ascii="Carlito"/>
                <w:sz w:val="20"/>
              </w:rPr>
              <w:t>and</w:t>
            </w:r>
            <w:r>
              <w:rPr>
                <w:rFonts w:ascii="Carlito"/>
                <w:spacing w:val="-5"/>
                <w:sz w:val="20"/>
              </w:rPr>
              <w:t xml:space="preserve"> </w:t>
            </w:r>
            <w:r>
              <w:rPr>
                <w:rFonts w:ascii="Carlito"/>
                <w:sz w:val="20"/>
              </w:rPr>
              <w:t>100%</w:t>
            </w:r>
            <w:r>
              <w:rPr>
                <w:rFonts w:ascii="Carlito"/>
                <w:spacing w:val="-6"/>
                <w:sz w:val="20"/>
              </w:rPr>
              <w:t xml:space="preserve"> </w:t>
            </w:r>
            <w:r>
              <w:rPr>
                <w:rFonts w:ascii="Carlito"/>
                <w:sz w:val="20"/>
              </w:rPr>
              <w:t>within</w:t>
            </w:r>
            <w:r>
              <w:rPr>
                <w:rFonts w:ascii="Carlito"/>
                <w:spacing w:val="-4"/>
                <w:sz w:val="20"/>
              </w:rPr>
              <w:t xml:space="preserve"> </w:t>
            </w:r>
            <w:r>
              <w:rPr>
                <w:rFonts w:ascii="Carlito"/>
                <w:spacing w:val="-10"/>
                <w:sz w:val="20"/>
              </w:rPr>
              <w:t>5</w:t>
            </w:r>
          </w:p>
          <w:p w14:paraId="58AB9523" w14:textId="77777777" w:rsidR="00E35620" w:rsidRDefault="00290450">
            <w:pPr>
              <w:pStyle w:val="TableParagraph"/>
              <w:spacing w:line="223" w:lineRule="exact"/>
              <w:ind w:left="108" w:right="100"/>
              <w:jc w:val="center"/>
              <w:rPr>
                <w:rFonts w:ascii="Carlito"/>
                <w:sz w:val="20"/>
              </w:rPr>
            </w:pPr>
            <w:r>
              <w:rPr>
                <w:rFonts w:ascii="Carlito"/>
                <w:spacing w:val="-4"/>
                <w:sz w:val="20"/>
              </w:rPr>
              <w:t>days</w:t>
            </w:r>
          </w:p>
        </w:tc>
      </w:tr>
      <w:tr w:rsidR="00E35620" w14:paraId="7752D43A" w14:textId="77777777">
        <w:trPr>
          <w:trHeight w:val="489"/>
        </w:trPr>
        <w:tc>
          <w:tcPr>
            <w:tcW w:w="773" w:type="dxa"/>
            <w:vMerge/>
            <w:tcBorders>
              <w:top w:val="nil"/>
            </w:tcBorders>
            <w:textDirection w:val="btLr"/>
          </w:tcPr>
          <w:p w14:paraId="160F38FF" w14:textId="77777777" w:rsidR="00E35620" w:rsidRDefault="00E35620">
            <w:pPr>
              <w:rPr>
                <w:sz w:val="2"/>
                <w:szCs w:val="2"/>
              </w:rPr>
            </w:pPr>
          </w:p>
        </w:tc>
        <w:tc>
          <w:tcPr>
            <w:tcW w:w="1947" w:type="dxa"/>
            <w:shd w:val="clear" w:color="auto" w:fill="D9D9D9"/>
          </w:tcPr>
          <w:p w14:paraId="610A3E70" w14:textId="77777777" w:rsidR="00E35620" w:rsidRDefault="00290450">
            <w:pPr>
              <w:pStyle w:val="TableParagraph"/>
              <w:spacing w:before="124"/>
              <w:ind w:left="8" w:right="3"/>
              <w:jc w:val="center"/>
              <w:rPr>
                <w:rFonts w:ascii="Carlito"/>
                <w:b/>
                <w:sz w:val="20"/>
              </w:rPr>
            </w:pPr>
            <w:r>
              <w:rPr>
                <w:rFonts w:ascii="Carlito"/>
                <w:b/>
                <w:spacing w:val="-2"/>
                <w:sz w:val="20"/>
              </w:rPr>
              <w:t>SLA3a</w:t>
            </w:r>
          </w:p>
        </w:tc>
        <w:tc>
          <w:tcPr>
            <w:tcW w:w="3209" w:type="dxa"/>
            <w:vMerge w:val="restart"/>
          </w:tcPr>
          <w:p w14:paraId="610A4A8B" w14:textId="77777777" w:rsidR="00E35620" w:rsidRDefault="00290450">
            <w:pPr>
              <w:pStyle w:val="TableParagraph"/>
              <w:spacing w:before="155"/>
              <w:ind w:left="1226" w:right="201" w:hanging="1023"/>
              <w:rPr>
                <w:rFonts w:ascii="Carlito"/>
                <w:sz w:val="20"/>
              </w:rPr>
            </w:pPr>
            <w:r>
              <w:rPr>
                <w:rFonts w:ascii="Carlito"/>
                <w:sz w:val="20"/>
              </w:rPr>
              <w:t>Resolution</w:t>
            </w:r>
            <w:r>
              <w:rPr>
                <w:rFonts w:ascii="Carlito"/>
                <w:spacing w:val="-11"/>
                <w:sz w:val="20"/>
              </w:rPr>
              <w:t xml:space="preserve"> </w:t>
            </w:r>
            <w:r>
              <w:rPr>
                <w:rFonts w:ascii="Carlito"/>
                <w:sz w:val="20"/>
              </w:rPr>
              <w:t>of</w:t>
            </w:r>
            <w:r>
              <w:rPr>
                <w:rFonts w:ascii="Carlito"/>
                <w:spacing w:val="-12"/>
                <w:sz w:val="20"/>
              </w:rPr>
              <w:t xml:space="preserve"> </w:t>
            </w:r>
            <w:r>
              <w:rPr>
                <w:rFonts w:ascii="Carlito"/>
                <w:sz w:val="20"/>
              </w:rPr>
              <w:t>telephone</w:t>
            </w:r>
            <w:r>
              <w:rPr>
                <w:rFonts w:ascii="Carlito"/>
                <w:spacing w:val="-11"/>
                <w:sz w:val="20"/>
              </w:rPr>
              <w:t xml:space="preserve"> </w:t>
            </w:r>
            <w:r>
              <w:rPr>
                <w:rFonts w:ascii="Carlito"/>
                <w:sz w:val="20"/>
              </w:rPr>
              <w:t>and</w:t>
            </w:r>
            <w:r>
              <w:rPr>
                <w:rFonts w:ascii="Carlito"/>
                <w:spacing w:val="-10"/>
                <w:sz w:val="20"/>
              </w:rPr>
              <w:t xml:space="preserve"> </w:t>
            </w:r>
            <w:r>
              <w:rPr>
                <w:rFonts w:ascii="Carlito"/>
                <w:sz w:val="20"/>
              </w:rPr>
              <w:t xml:space="preserve">email </w:t>
            </w:r>
            <w:r>
              <w:rPr>
                <w:rFonts w:ascii="Carlito"/>
                <w:spacing w:val="-2"/>
                <w:sz w:val="20"/>
              </w:rPr>
              <w:t>enquiries</w:t>
            </w:r>
          </w:p>
        </w:tc>
        <w:tc>
          <w:tcPr>
            <w:tcW w:w="3661" w:type="dxa"/>
          </w:tcPr>
          <w:p w14:paraId="62DA9A00" w14:textId="77777777" w:rsidR="00E35620" w:rsidRDefault="00290450">
            <w:pPr>
              <w:pStyle w:val="TableParagraph"/>
              <w:spacing w:line="240" w:lineRule="atLeast"/>
              <w:ind w:left="1543" w:hanging="1313"/>
              <w:rPr>
                <w:rFonts w:ascii="Carlito"/>
                <w:sz w:val="20"/>
              </w:rPr>
            </w:pPr>
            <w:r>
              <w:rPr>
                <w:rFonts w:ascii="Carlito"/>
                <w:sz w:val="20"/>
              </w:rPr>
              <w:t>95%</w:t>
            </w:r>
            <w:r>
              <w:rPr>
                <w:rFonts w:ascii="Carlito"/>
                <w:spacing w:val="-9"/>
                <w:sz w:val="20"/>
              </w:rPr>
              <w:t xml:space="preserve"> </w:t>
            </w:r>
            <w:r>
              <w:rPr>
                <w:rFonts w:ascii="Carlito"/>
                <w:sz w:val="20"/>
              </w:rPr>
              <w:t>within</w:t>
            </w:r>
            <w:r>
              <w:rPr>
                <w:rFonts w:ascii="Carlito"/>
                <w:spacing w:val="-7"/>
                <w:sz w:val="20"/>
              </w:rPr>
              <w:t xml:space="preserve"> </w:t>
            </w:r>
            <w:r>
              <w:rPr>
                <w:rFonts w:ascii="Carlito"/>
                <w:sz w:val="20"/>
              </w:rPr>
              <w:t>24</w:t>
            </w:r>
            <w:r>
              <w:rPr>
                <w:rFonts w:ascii="Carlito"/>
                <w:spacing w:val="-7"/>
                <w:sz w:val="20"/>
              </w:rPr>
              <w:t xml:space="preserve"> </w:t>
            </w:r>
            <w:r>
              <w:rPr>
                <w:rFonts w:ascii="Carlito"/>
                <w:sz w:val="20"/>
              </w:rPr>
              <w:t>hours</w:t>
            </w:r>
            <w:r>
              <w:rPr>
                <w:rFonts w:ascii="Carlito"/>
                <w:spacing w:val="-9"/>
                <w:sz w:val="20"/>
              </w:rPr>
              <w:t xml:space="preserve"> </w:t>
            </w:r>
            <w:r>
              <w:rPr>
                <w:rFonts w:ascii="Carlito"/>
                <w:sz w:val="20"/>
              </w:rPr>
              <w:t>(working</w:t>
            </w:r>
            <w:r>
              <w:rPr>
                <w:rFonts w:ascii="Carlito"/>
                <w:spacing w:val="-6"/>
                <w:sz w:val="20"/>
              </w:rPr>
              <w:t xml:space="preserve"> </w:t>
            </w:r>
            <w:r>
              <w:rPr>
                <w:rFonts w:ascii="Carlito"/>
                <w:sz w:val="20"/>
              </w:rPr>
              <w:t>hours)</w:t>
            </w:r>
            <w:r>
              <w:rPr>
                <w:rFonts w:ascii="Carlito"/>
                <w:spacing w:val="-8"/>
                <w:sz w:val="20"/>
              </w:rPr>
              <w:t xml:space="preserve"> </w:t>
            </w:r>
            <w:r>
              <w:rPr>
                <w:rFonts w:ascii="Carlito"/>
                <w:sz w:val="20"/>
              </w:rPr>
              <w:t xml:space="preserve">of </w:t>
            </w:r>
            <w:r>
              <w:rPr>
                <w:rFonts w:ascii="Carlito"/>
                <w:spacing w:val="-2"/>
                <w:sz w:val="20"/>
              </w:rPr>
              <w:t>receipt</w:t>
            </w:r>
          </w:p>
        </w:tc>
      </w:tr>
      <w:tr w:rsidR="00E35620" w14:paraId="792C74F9" w14:textId="77777777">
        <w:trPr>
          <w:trHeight w:val="297"/>
        </w:trPr>
        <w:tc>
          <w:tcPr>
            <w:tcW w:w="773" w:type="dxa"/>
            <w:vMerge/>
            <w:tcBorders>
              <w:top w:val="nil"/>
            </w:tcBorders>
            <w:textDirection w:val="btLr"/>
          </w:tcPr>
          <w:p w14:paraId="3FA4BA4B" w14:textId="77777777" w:rsidR="00E35620" w:rsidRDefault="00E35620">
            <w:pPr>
              <w:rPr>
                <w:sz w:val="2"/>
                <w:szCs w:val="2"/>
              </w:rPr>
            </w:pPr>
          </w:p>
        </w:tc>
        <w:tc>
          <w:tcPr>
            <w:tcW w:w="1947" w:type="dxa"/>
            <w:shd w:val="clear" w:color="auto" w:fill="D9D9D9"/>
          </w:tcPr>
          <w:p w14:paraId="2D8BA797" w14:textId="77777777" w:rsidR="00E35620" w:rsidRDefault="00290450">
            <w:pPr>
              <w:pStyle w:val="TableParagraph"/>
              <w:spacing w:before="27"/>
              <w:ind w:left="8" w:right="1"/>
              <w:jc w:val="center"/>
              <w:rPr>
                <w:rFonts w:ascii="Carlito"/>
                <w:b/>
                <w:sz w:val="20"/>
              </w:rPr>
            </w:pPr>
            <w:r>
              <w:rPr>
                <w:rFonts w:ascii="Carlito"/>
                <w:b/>
                <w:spacing w:val="-2"/>
                <w:sz w:val="20"/>
              </w:rPr>
              <w:t>SLA3b</w:t>
            </w:r>
          </w:p>
        </w:tc>
        <w:tc>
          <w:tcPr>
            <w:tcW w:w="3209" w:type="dxa"/>
            <w:vMerge/>
            <w:tcBorders>
              <w:top w:val="nil"/>
            </w:tcBorders>
          </w:tcPr>
          <w:p w14:paraId="61A90540" w14:textId="77777777" w:rsidR="00E35620" w:rsidRDefault="00E35620">
            <w:pPr>
              <w:rPr>
                <w:sz w:val="2"/>
                <w:szCs w:val="2"/>
              </w:rPr>
            </w:pPr>
          </w:p>
        </w:tc>
        <w:tc>
          <w:tcPr>
            <w:tcW w:w="3661" w:type="dxa"/>
          </w:tcPr>
          <w:p w14:paraId="2C3B4756" w14:textId="77777777" w:rsidR="00E35620" w:rsidRDefault="00290450">
            <w:pPr>
              <w:pStyle w:val="TableParagraph"/>
              <w:spacing w:before="27"/>
              <w:ind w:left="108" w:right="105"/>
              <w:jc w:val="center"/>
              <w:rPr>
                <w:rFonts w:ascii="Carlito"/>
                <w:sz w:val="20"/>
              </w:rPr>
            </w:pPr>
            <w:r>
              <w:rPr>
                <w:rFonts w:ascii="Carlito"/>
                <w:sz w:val="20"/>
              </w:rPr>
              <w:t>99%</w:t>
            </w:r>
            <w:r>
              <w:rPr>
                <w:rFonts w:ascii="Carlito"/>
                <w:spacing w:val="-6"/>
                <w:sz w:val="20"/>
              </w:rPr>
              <w:t xml:space="preserve"> </w:t>
            </w:r>
            <w:r>
              <w:rPr>
                <w:rFonts w:ascii="Carlito"/>
                <w:sz w:val="20"/>
              </w:rPr>
              <w:t>within</w:t>
            </w:r>
            <w:r>
              <w:rPr>
                <w:rFonts w:ascii="Carlito"/>
                <w:spacing w:val="-4"/>
                <w:sz w:val="20"/>
              </w:rPr>
              <w:t xml:space="preserve"> </w:t>
            </w:r>
            <w:r>
              <w:rPr>
                <w:rFonts w:ascii="Carlito"/>
                <w:sz w:val="20"/>
              </w:rPr>
              <w:t>5</w:t>
            </w:r>
            <w:r>
              <w:rPr>
                <w:rFonts w:ascii="Carlito"/>
                <w:spacing w:val="-4"/>
                <w:sz w:val="20"/>
              </w:rPr>
              <w:t xml:space="preserve"> </w:t>
            </w:r>
            <w:r>
              <w:rPr>
                <w:rFonts w:ascii="Carlito"/>
                <w:sz w:val="20"/>
              </w:rPr>
              <w:t>working</w:t>
            </w:r>
            <w:r>
              <w:rPr>
                <w:rFonts w:ascii="Carlito"/>
                <w:spacing w:val="-4"/>
                <w:sz w:val="20"/>
              </w:rPr>
              <w:t xml:space="preserve"> </w:t>
            </w:r>
            <w:r>
              <w:rPr>
                <w:rFonts w:ascii="Carlito"/>
                <w:sz w:val="20"/>
              </w:rPr>
              <w:t>days</w:t>
            </w:r>
            <w:r>
              <w:rPr>
                <w:rFonts w:ascii="Carlito"/>
                <w:spacing w:val="-6"/>
                <w:sz w:val="20"/>
              </w:rPr>
              <w:t xml:space="preserve"> </w:t>
            </w:r>
            <w:r>
              <w:rPr>
                <w:rFonts w:ascii="Carlito"/>
                <w:sz w:val="20"/>
              </w:rPr>
              <w:t>of</w:t>
            </w:r>
            <w:r>
              <w:rPr>
                <w:rFonts w:ascii="Carlito"/>
                <w:spacing w:val="-3"/>
                <w:sz w:val="20"/>
              </w:rPr>
              <w:t xml:space="preserve"> </w:t>
            </w:r>
            <w:r>
              <w:rPr>
                <w:rFonts w:ascii="Carlito"/>
                <w:spacing w:val="-2"/>
                <w:sz w:val="20"/>
              </w:rPr>
              <w:t>receipt</w:t>
            </w:r>
          </w:p>
        </w:tc>
      </w:tr>
      <w:tr w:rsidR="00E35620" w14:paraId="7840C73F" w14:textId="77777777">
        <w:trPr>
          <w:trHeight w:val="297"/>
        </w:trPr>
        <w:tc>
          <w:tcPr>
            <w:tcW w:w="773" w:type="dxa"/>
            <w:vMerge/>
            <w:tcBorders>
              <w:top w:val="nil"/>
            </w:tcBorders>
            <w:textDirection w:val="btLr"/>
          </w:tcPr>
          <w:p w14:paraId="39906048" w14:textId="77777777" w:rsidR="00E35620" w:rsidRDefault="00E35620">
            <w:pPr>
              <w:rPr>
                <w:sz w:val="2"/>
                <w:szCs w:val="2"/>
              </w:rPr>
            </w:pPr>
          </w:p>
        </w:tc>
        <w:tc>
          <w:tcPr>
            <w:tcW w:w="1947" w:type="dxa"/>
            <w:shd w:val="clear" w:color="auto" w:fill="D9D9D9"/>
          </w:tcPr>
          <w:p w14:paraId="72CA6C51" w14:textId="77777777" w:rsidR="00E35620" w:rsidRDefault="00290450">
            <w:pPr>
              <w:pStyle w:val="TableParagraph"/>
              <w:spacing w:before="27"/>
              <w:ind w:left="8" w:right="2"/>
              <w:jc w:val="center"/>
              <w:rPr>
                <w:rFonts w:ascii="Carlito"/>
                <w:b/>
                <w:sz w:val="20"/>
              </w:rPr>
            </w:pPr>
            <w:r>
              <w:rPr>
                <w:rFonts w:ascii="Carlito"/>
                <w:b/>
                <w:spacing w:val="-4"/>
                <w:sz w:val="20"/>
              </w:rPr>
              <w:t>SLA4</w:t>
            </w:r>
          </w:p>
        </w:tc>
        <w:tc>
          <w:tcPr>
            <w:tcW w:w="3209" w:type="dxa"/>
          </w:tcPr>
          <w:p w14:paraId="5AAA482D" w14:textId="77777777" w:rsidR="00E35620" w:rsidRDefault="00290450">
            <w:pPr>
              <w:pStyle w:val="TableParagraph"/>
              <w:spacing w:before="27"/>
              <w:ind w:left="86" w:right="82"/>
              <w:jc w:val="center"/>
              <w:rPr>
                <w:rFonts w:ascii="Carlito"/>
                <w:sz w:val="20"/>
              </w:rPr>
            </w:pPr>
            <w:r>
              <w:rPr>
                <w:rFonts w:ascii="Carlito"/>
                <w:spacing w:val="-2"/>
                <w:sz w:val="20"/>
              </w:rPr>
              <w:t>Acknowledgement</w:t>
            </w:r>
            <w:r>
              <w:rPr>
                <w:rFonts w:ascii="Carlito"/>
                <w:spacing w:val="6"/>
                <w:sz w:val="20"/>
              </w:rPr>
              <w:t xml:space="preserve"> </w:t>
            </w:r>
            <w:r>
              <w:rPr>
                <w:rFonts w:ascii="Carlito"/>
                <w:spacing w:val="-2"/>
                <w:sz w:val="20"/>
              </w:rPr>
              <w:t>of</w:t>
            </w:r>
            <w:r>
              <w:rPr>
                <w:rFonts w:ascii="Carlito"/>
                <w:spacing w:val="5"/>
                <w:sz w:val="20"/>
              </w:rPr>
              <w:t xml:space="preserve"> </w:t>
            </w:r>
            <w:r>
              <w:rPr>
                <w:rFonts w:ascii="Carlito"/>
                <w:spacing w:val="-2"/>
                <w:sz w:val="20"/>
              </w:rPr>
              <w:t>complaints</w:t>
            </w:r>
          </w:p>
        </w:tc>
        <w:tc>
          <w:tcPr>
            <w:tcW w:w="3661" w:type="dxa"/>
          </w:tcPr>
          <w:p w14:paraId="519FBDCA" w14:textId="77777777" w:rsidR="00E35620" w:rsidRDefault="00290450">
            <w:pPr>
              <w:pStyle w:val="TableParagraph"/>
              <w:spacing w:before="27"/>
              <w:ind w:left="108" w:right="108"/>
              <w:jc w:val="center"/>
              <w:rPr>
                <w:rFonts w:ascii="Carlito"/>
                <w:sz w:val="20"/>
              </w:rPr>
            </w:pPr>
            <w:r>
              <w:rPr>
                <w:rFonts w:ascii="Carlito"/>
                <w:sz w:val="20"/>
              </w:rPr>
              <w:t>within</w:t>
            </w:r>
            <w:r>
              <w:rPr>
                <w:rFonts w:ascii="Carlito"/>
                <w:spacing w:val="-6"/>
                <w:sz w:val="20"/>
              </w:rPr>
              <w:t xml:space="preserve"> </w:t>
            </w:r>
            <w:r>
              <w:rPr>
                <w:rFonts w:ascii="Carlito"/>
                <w:sz w:val="20"/>
              </w:rPr>
              <w:t>24</w:t>
            </w:r>
            <w:r>
              <w:rPr>
                <w:rFonts w:ascii="Carlito"/>
                <w:spacing w:val="-5"/>
                <w:sz w:val="20"/>
              </w:rPr>
              <w:t xml:space="preserve"> </w:t>
            </w:r>
            <w:r>
              <w:rPr>
                <w:rFonts w:ascii="Carlito"/>
                <w:sz w:val="20"/>
              </w:rPr>
              <w:t>hours</w:t>
            </w:r>
            <w:r>
              <w:rPr>
                <w:rFonts w:ascii="Carlito"/>
                <w:spacing w:val="-8"/>
                <w:sz w:val="20"/>
              </w:rPr>
              <w:t xml:space="preserve"> </w:t>
            </w:r>
            <w:r>
              <w:rPr>
                <w:rFonts w:ascii="Carlito"/>
                <w:sz w:val="20"/>
              </w:rPr>
              <w:t>(working</w:t>
            </w:r>
            <w:r>
              <w:rPr>
                <w:rFonts w:ascii="Carlito"/>
                <w:spacing w:val="-6"/>
                <w:sz w:val="20"/>
              </w:rPr>
              <w:t xml:space="preserve"> </w:t>
            </w:r>
            <w:r>
              <w:rPr>
                <w:rFonts w:ascii="Carlito"/>
                <w:sz w:val="20"/>
              </w:rPr>
              <w:t>hours)</w:t>
            </w:r>
            <w:r>
              <w:rPr>
                <w:rFonts w:ascii="Carlito"/>
                <w:spacing w:val="-6"/>
                <w:sz w:val="20"/>
              </w:rPr>
              <w:t xml:space="preserve"> </w:t>
            </w:r>
            <w:r>
              <w:rPr>
                <w:rFonts w:ascii="Carlito"/>
                <w:sz w:val="20"/>
              </w:rPr>
              <w:t>of</w:t>
            </w:r>
            <w:r>
              <w:rPr>
                <w:rFonts w:ascii="Carlito"/>
                <w:spacing w:val="-7"/>
                <w:sz w:val="20"/>
              </w:rPr>
              <w:t xml:space="preserve"> </w:t>
            </w:r>
            <w:r>
              <w:rPr>
                <w:rFonts w:ascii="Carlito"/>
                <w:spacing w:val="-2"/>
                <w:sz w:val="20"/>
              </w:rPr>
              <w:t>receipt</w:t>
            </w:r>
          </w:p>
        </w:tc>
      </w:tr>
      <w:tr w:rsidR="00E35620" w14:paraId="2A381832" w14:textId="77777777">
        <w:trPr>
          <w:trHeight w:val="489"/>
        </w:trPr>
        <w:tc>
          <w:tcPr>
            <w:tcW w:w="773" w:type="dxa"/>
            <w:vMerge/>
            <w:tcBorders>
              <w:top w:val="nil"/>
            </w:tcBorders>
            <w:textDirection w:val="btLr"/>
          </w:tcPr>
          <w:p w14:paraId="6828A60F" w14:textId="77777777" w:rsidR="00E35620" w:rsidRDefault="00E35620">
            <w:pPr>
              <w:rPr>
                <w:sz w:val="2"/>
                <w:szCs w:val="2"/>
              </w:rPr>
            </w:pPr>
          </w:p>
        </w:tc>
        <w:tc>
          <w:tcPr>
            <w:tcW w:w="1947" w:type="dxa"/>
            <w:shd w:val="clear" w:color="auto" w:fill="D9D9D9"/>
          </w:tcPr>
          <w:p w14:paraId="7A77761F" w14:textId="77777777" w:rsidR="00E35620" w:rsidRDefault="00290450">
            <w:pPr>
              <w:pStyle w:val="TableParagraph"/>
              <w:spacing w:before="123"/>
              <w:ind w:left="8" w:right="2"/>
              <w:jc w:val="center"/>
              <w:rPr>
                <w:rFonts w:ascii="Carlito"/>
                <w:b/>
                <w:sz w:val="20"/>
              </w:rPr>
            </w:pPr>
            <w:r>
              <w:rPr>
                <w:rFonts w:ascii="Carlito"/>
                <w:b/>
                <w:spacing w:val="-4"/>
                <w:sz w:val="20"/>
              </w:rPr>
              <w:t>SLA5</w:t>
            </w:r>
          </w:p>
        </w:tc>
        <w:tc>
          <w:tcPr>
            <w:tcW w:w="3209" w:type="dxa"/>
          </w:tcPr>
          <w:p w14:paraId="53FB79F2" w14:textId="77777777" w:rsidR="00E35620" w:rsidRDefault="00290450">
            <w:pPr>
              <w:pStyle w:val="TableParagraph"/>
              <w:spacing w:before="123"/>
              <w:ind w:left="86" w:right="84"/>
              <w:jc w:val="center"/>
              <w:rPr>
                <w:rFonts w:ascii="Carlito"/>
                <w:sz w:val="20"/>
              </w:rPr>
            </w:pPr>
            <w:r>
              <w:rPr>
                <w:rFonts w:ascii="Carlito"/>
                <w:sz w:val="20"/>
              </w:rPr>
              <w:t>Resolution</w:t>
            </w:r>
            <w:r>
              <w:rPr>
                <w:rFonts w:ascii="Carlito"/>
                <w:spacing w:val="-9"/>
                <w:sz w:val="20"/>
              </w:rPr>
              <w:t xml:space="preserve"> </w:t>
            </w:r>
            <w:r>
              <w:rPr>
                <w:rFonts w:ascii="Carlito"/>
                <w:sz w:val="20"/>
              </w:rPr>
              <w:t>of</w:t>
            </w:r>
            <w:r>
              <w:rPr>
                <w:rFonts w:ascii="Carlito"/>
                <w:spacing w:val="-10"/>
                <w:sz w:val="20"/>
              </w:rPr>
              <w:t xml:space="preserve"> </w:t>
            </w:r>
            <w:r>
              <w:rPr>
                <w:rFonts w:ascii="Carlito"/>
                <w:spacing w:val="-2"/>
                <w:sz w:val="20"/>
              </w:rPr>
              <w:t>complaints</w:t>
            </w:r>
          </w:p>
        </w:tc>
        <w:tc>
          <w:tcPr>
            <w:tcW w:w="3661" w:type="dxa"/>
          </w:tcPr>
          <w:p w14:paraId="71822E53" w14:textId="77777777" w:rsidR="00E35620" w:rsidRDefault="00290450">
            <w:pPr>
              <w:pStyle w:val="TableParagraph"/>
              <w:spacing w:line="240" w:lineRule="atLeast"/>
              <w:ind w:left="557" w:hanging="450"/>
              <w:rPr>
                <w:rFonts w:ascii="Carlito"/>
                <w:sz w:val="20"/>
              </w:rPr>
            </w:pPr>
            <w:r>
              <w:rPr>
                <w:rFonts w:ascii="Carlito"/>
                <w:sz w:val="20"/>
              </w:rPr>
              <w:t>90%</w:t>
            </w:r>
            <w:r>
              <w:rPr>
                <w:rFonts w:ascii="Carlito"/>
                <w:spacing w:val="-7"/>
                <w:sz w:val="20"/>
              </w:rPr>
              <w:t xml:space="preserve"> </w:t>
            </w:r>
            <w:r>
              <w:rPr>
                <w:rFonts w:ascii="Carlito"/>
                <w:sz w:val="20"/>
              </w:rPr>
              <w:t>within</w:t>
            </w:r>
            <w:r>
              <w:rPr>
                <w:rFonts w:ascii="Carlito"/>
                <w:spacing w:val="-5"/>
                <w:sz w:val="20"/>
              </w:rPr>
              <w:t xml:space="preserve"> </w:t>
            </w:r>
            <w:r>
              <w:rPr>
                <w:rFonts w:ascii="Carlito"/>
                <w:sz w:val="20"/>
              </w:rPr>
              <w:t>10</w:t>
            </w:r>
            <w:r>
              <w:rPr>
                <w:rFonts w:ascii="Carlito"/>
                <w:spacing w:val="-5"/>
                <w:sz w:val="20"/>
              </w:rPr>
              <w:t xml:space="preserve"> </w:t>
            </w:r>
            <w:r>
              <w:rPr>
                <w:rFonts w:ascii="Carlito"/>
                <w:sz w:val="20"/>
              </w:rPr>
              <w:t>working</w:t>
            </w:r>
            <w:r>
              <w:rPr>
                <w:rFonts w:ascii="Carlito"/>
                <w:spacing w:val="-6"/>
                <w:sz w:val="20"/>
              </w:rPr>
              <w:t xml:space="preserve"> </w:t>
            </w:r>
            <w:r>
              <w:rPr>
                <w:rFonts w:ascii="Carlito"/>
                <w:sz w:val="20"/>
              </w:rPr>
              <w:t>days</w:t>
            </w:r>
            <w:r>
              <w:rPr>
                <w:rFonts w:ascii="Carlito"/>
                <w:spacing w:val="-7"/>
                <w:sz w:val="20"/>
              </w:rPr>
              <w:t xml:space="preserve"> </w:t>
            </w:r>
            <w:r>
              <w:rPr>
                <w:rFonts w:ascii="Carlito"/>
                <w:sz w:val="20"/>
              </w:rPr>
              <w:t>of</w:t>
            </w:r>
            <w:r>
              <w:rPr>
                <w:rFonts w:ascii="Carlito"/>
                <w:spacing w:val="-7"/>
                <w:sz w:val="20"/>
              </w:rPr>
              <w:t xml:space="preserve"> </w:t>
            </w:r>
            <w:r>
              <w:rPr>
                <w:rFonts w:ascii="Carlito"/>
                <w:sz w:val="20"/>
              </w:rPr>
              <w:t>receipt</w:t>
            </w:r>
            <w:r>
              <w:rPr>
                <w:rFonts w:ascii="Carlito"/>
                <w:spacing w:val="-5"/>
                <w:sz w:val="20"/>
              </w:rPr>
              <w:t xml:space="preserve"> </w:t>
            </w:r>
            <w:r>
              <w:rPr>
                <w:rFonts w:ascii="Carlito"/>
                <w:sz w:val="20"/>
              </w:rPr>
              <w:t>and 100% within 20 days of receipt.</w:t>
            </w:r>
          </w:p>
        </w:tc>
      </w:tr>
      <w:tr w:rsidR="00E35620" w14:paraId="7621748A" w14:textId="77777777">
        <w:trPr>
          <w:trHeight w:val="297"/>
        </w:trPr>
        <w:tc>
          <w:tcPr>
            <w:tcW w:w="773" w:type="dxa"/>
            <w:vMerge/>
            <w:tcBorders>
              <w:top w:val="nil"/>
            </w:tcBorders>
            <w:textDirection w:val="btLr"/>
          </w:tcPr>
          <w:p w14:paraId="4504FB53" w14:textId="77777777" w:rsidR="00E35620" w:rsidRDefault="00E35620">
            <w:pPr>
              <w:rPr>
                <w:sz w:val="2"/>
                <w:szCs w:val="2"/>
              </w:rPr>
            </w:pPr>
          </w:p>
        </w:tc>
        <w:tc>
          <w:tcPr>
            <w:tcW w:w="1947" w:type="dxa"/>
            <w:shd w:val="clear" w:color="auto" w:fill="D9D9D9"/>
          </w:tcPr>
          <w:p w14:paraId="6B2A6BBA" w14:textId="77777777" w:rsidR="00E35620" w:rsidRDefault="00290450">
            <w:pPr>
              <w:pStyle w:val="TableParagraph"/>
              <w:spacing w:before="27"/>
              <w:ind w:left="8" w:right="2"/>
              <w:jc w:val="center"/>
              <w:rPr>
                <w:rFonts w:ascii="Carlito"/>
                <w:b/>
                <w:sz w:val="20"/>
              </w:rPr>
            </w:pPr>
            <w:r>
              <w:rPr>
                <w:rFonts w:ascii="Carlito"/>
                <w:b/>
                <w:spacing w:val="-4"/>
                <w:sz w:val="20"/>
              </w:rPr>
              <w:t>SLA6</w:t>
            </w:r>
          </w:p>
        </w:tc>
        <w:tc>
          <w:tcPr>
            <w:tcW w:w="3209" w:type="dxa"/>
          </w:tcPr>
          <w:p w14:paraId="5573B0D6" w14:textId="77777777" w:rsidR="00E35620" w:rsidRDefault="00290450">
            <w:pPr>
              <w:pStyle w:val="TableParagraph"/>
              <w:spacing w:before="27"/>
              <w:ind w:left="86" w:right="85"/>
              <w:jc w:val="center"/>
              <w:rPr>
                <w:rFonts w:ascii="Carlito"/>
                <w:sz w:val="20"/>
              </w:rPr>
            </w:pPr>
            <w:r>
              <w:rPr>
                <w:rFonts w:ascii="Carlito"/>
                <w:sz w:val="20"/>
              </w:rPr>
              <w:t>Tutor</w:t>
            </w:r>
            <w:r>
              <w:rPr>
                <w:rFonts w:ascii="Carlito"/>
                <w:spacing w:val="-7"/>
                <w:sz w:val="20"/>
              </w:rPr>
              <w:t xml:space="preserve"> </w:t>
            </w:r>
            <w:r>
              <w:rPr>
                <w:rFonts w:ascii="Carlito"/>
                <w:sz w:val="20"/>
              </w:rPr>
              <w:t>marking</w:t>
            </w:r>
            <w:r>
              <w:rPr>
                <w:rFonts w:ascii="Carlito"/>
                <w:spacing w:val="-6"/>
                <w:sz w:val="20"/>
              </w:rPr>
              <w:t xml:space="preserve"> </w:t>
            </w:r>
            <w:r>
              <w:rPr>
                <w:rFonts w:ascii="Carlito"/>
                <w:sz w:val="20"/>
              </w:rPr>
              <w:t>of</w:t>
            </w:r>
            <w:r>
              <w:rPr>
                <w:rFonts w:ascii="Carlito"/>
                <w:spacing w:val="-8"/>
                <w:sz w:val="20"/>
              </w:rPr>
              <w:t xml:space="preserve"> </w:t>
            </w:r>
            <w:r>
              <w:rPr>
                <w:rFonts w:ascii="Carlito"/>
                <w:spacing w:val="-2"/>
                <w:sz w:val="20"/>
              </w:rPr>
              <w:t>assignments</w:t>
            </w:r>
          </w:p>
        </w:tc>
        <w:tc>
          <w:tcPr>
            <w:tcW w:w="3661" w:type="dxa"/>
          </w:tcPr>
          <w:p w14:paraId="5253DBBB" w14:textId="77777777" w:rsidR="00E35620" w:rsidRDefault="00290450">
            <w:pPr>
              <w:pStyle w:val="TableParagraph"/>
              <w:spacing w:before="27"/>
              <w:ind w:left="108" w:right="101"/>
              <w:jc w:val="center"/>
              <w:rPr>
                <w:rFonts w:ascii="Carlito"/>
                <w:sz w:val="20"/>
              </w:rPr>
            </w:pPr>
            <w:r>
              <w:rPr>
                <w:rFonts w:ascii="Carlito"/>
                <w:sz w:val="20"/>
              </w:rPr>
              <w:t>Within</w:t>
            </w:r>
            <w:r>
              <w:rPr>
                <w:rFonts w:ascii="Carlito"/>
                <w:spacing w:val="-7"/>
                <w:sz w:val="20"/>
              </w:rPr>
              <w:t xml:space="preserve"> </w:t>
            </w:r>
            <w:r>
              <w:rPr>
                <w:rFonts w:ascii="Carlito"/>
                <w:sz w:val="20"/>
              </w:rPr>
              <w:t>4</w:t>
            </w:r>
            <w:r>
              <w:rPr>
                <w:rFonts w:ascii="Carlito"/>
                <w:spacing w:val="-6"/>
                <w:sz w:val="20"/>
              </w:rPr>
              <w:t xml:space="preserve"> </w:t>
            </w:r>
            <w:r>
              <w:rPr>
                <w:rFonts w:ascii="Carlito"/>
                <w:sz w:val="20"/>
              </w:rPr>
              <w:t>weeks</w:t>
            </w:r>
            <w:r>
              <w:rPr>
                <w:rFonts w:ascii="Carlito"/>
                <w:spacing w:val="-8"/>
                <w:sz w:val="20"/>
              </w:rPr>
              <w:t xml:space="preserve"> </w:t>
            </w:r>
            <w:r>
              <w:rPr>
                <w:rFonts w:ascii="Carlito"/>
                <w:sz w:val="20"/>
              </w:rPr>
              <w:t>of</w:t>
            </w:r>
            <w:r>
              <w:rPr>
                <w:rFonts w:ascii="Carlito"/>
                <w:spacing w:val="-8"/>
                <w:sz w:val="20"/>
              </w:rPr>
              <w:t xml:space="preserve"> </w:t>
            </w:r>
            <w:r>
              <w:rPr>
                <w:rFonts w:ascii="Carlito"/>
                <w:sz w:val="20"/>
              </w:rPr>
              <w:t>submission</w:t>
            </w:r>
            <w:r>
              <w:rPr>
                <w:rFonts w:ascii="Carlito"/>
                <w:spacing w:val="-4"/>
                <w:sz w:val="20"/>
              </w:rPr>
              <w:t xml:space="preserve"> </w:t>
            </w:r>
            <w:r>
              <w:rPr>
                <w:rFonts w:ascii="Carlito"/>
                <w:spacing w:val="-2"/>
                <w:sz w:val="20"/>
              </w:rPr>
              <w:t>deadline</w:t>
            </w:r>
          </w:p>
        </w:tc>
      </w:tr>
      <w:tr w:rsidR="00E35620" w14:paraId="096B77D0" w14:textId="77777777">
        <w:trPr>
          <w:trHeight w:val="976"/>
        </w:trPr>
        <w:tc>
          <w:tcPr>
            <w:tcW w:w="773" w:type="dxa"/>
            <w:vMerge/>
            <w:tcBorders>
              <w:top w:val="nil"/>
            </w:tcBorders>
            <w:textDirection w:val="btLr"/>
          </w:tcPr>
          <w:p w14:paraId="7C80C9A4" w14:textId="77777777" w:rsidR="00E35620" w:rsidRDefault="00E35620">
            <w:pPr>
              <w:rPr>
                <w:sz w:val="2"/>
                <w:szCs w:val="2"/>
              </w:rPr>
            </w:pPr>
          </w:p>
        </w:tc>
        <w:tc>
          <w:tcPr>
            <w:tcW w:w="1947" w:type="dxa"/>
            <w:shd w:val="clear" w:color="auto" w:fill="D9D9D9"/>
          </w:tcPr>
          <w:p w14:paraId="73C48DFD" w14:textId="77777777" w:rsidR="00E35620" w:rsidRDefault="00E35620">
            <w:pPr>
              <w:pStyle w:val="TableParagraph"/>
              <w:spacing w:before="138"/>
              <w:rPr>
                <w:b/>
                <w:sz w:val="20"/>
              </w:rPr>
            </w:pPr>
          </w:p>
          <w:p w14:paraId="56881506" w14:textId="77777777" w:rsidR="00E35620" w:rsidRDefault="00290450">
            <w:pPr>
              <w:pStyle w:val="TableParagraph"/>
              <w:ind w:left="8" w:right="2"/>
              <w:jc w:val="center"/>
              <w:rPr>
                <w:rFonts w:ascii="Carlito"/>
                <w:b/>
                <w:sz w:val="20"/>
              </w:rPr>
            </w:pPr>
            <w:r>
              <w:rPr>
                <w:rFonts w:ascii="Carlito"/>
                <w:b/>
                <w:spacing w:val="-4"/>
                <w:sz w:val="20"/>
              </w:rPr>
              <w:t>SLA7</w:t>
            </w:r>
          </w:p>
        </w:tc>
        <w:tc>
          <w:tcPr>
            <w:tcW w:w="3209" w:type="dxa"/>
          </w:tcPr>
          <w:p w14:paraId="3D9B7998" w14:textId="77777777" w:rsidR="00E35620" w:rsidRDefault="00E35620">
            <w:pPr>
              <w:pStyle w:val="TableParagraph"/>
              <w:spacing w:before="16"/>
              <w:rPr>
                <w:b/>
                <w:sz w:val="20"/>
              </w:rPr>
            </w:pPr>
          </w:p>
          <w:p w14:paraId="1094A413" w14:textId="77777777" w:rsidR="00E35620" w:rsidRDefault="00290450">
            <w:pPr>
              <w:pStyle w:val="TableParagraph"/>
              <w:ind w:left="983" w:hanging="387"/>
              <w:rPr>
                <w:rFonts w:ascii="Carlito"/>
                <w:sz w:val="20"/>
              </w:rPr>
            </w:pPr>
            <w:r>
              <w:rPr>
                <w:rFonts w:ascii="Carlito"/>
                <w:sz w:val="20"/>
              </w:rPr>
              <w:t>Notification</w:t>
            </w:r>
            <w:r>
              <w:rPr>
                <w:rFonts w:ascii="Carlito"/>
                <w:spacing w:val="-12"/>
                <w:sz w:val="20"/>
              </w:rPr>
              <w:t xml:space="preserve"> </w:t>
            </w:r>
            <w:r>
              <w:rPr>
                <w:rFonts w:ascii="Carlito"/>
                <w:sz w:val="20"/>
              </w:rPr>
              <w:t>of</w:t>
            </w:r>
            <w:r>
              <w:rPr>
                <w:rFonts w:ascii="Carlito"/>
                <w:spacing w:val="-11"/>
                <w:sz w:val="20"/>
              </w:rPr>
              <w:t xml:space="preserve"> </w:t>
            </w:r>
            <w:r>
              <w:rPr>
                <w:rFonts w:ascii="Carlito"/>
                <w:sz w:val="20"/>
              </w:rPr>
              <w:t>change</w:t>
            </w:r>
            <w:r>
              <w:rPr>
                <w:rFonts w:ascii="Carlito"/>
                <w:spacing w:val="-11"/>
                <w:sz w:val="20"/>
              </w:rPr>
              <w:t xml:space="preserve"> </w:t>
            </w:r>
            <w:r>
              <w:rPr>
                <w:rFonts w:ascii="Carlito"/>
                <w:sz w:val="20"/>
              </w:rPr>
              <w:t xml:space="preserve">of </w:t>
            </w:r>
            <w:r>
              <w:rPr>
                <w:rFonts w:ascii="Carlito"/>
                <w:spacing w:val="-2"/>
                <w:sz w:val="20"/>
              </w:rPr>
              <w:t>coach/assessor</w:t>
            </w:r>
          </w:p>
        </w:tc>
        <w:tc>
          <w:tcPr>
            <w:tcW w:w="3661" w:type="dxa"/>
          </w:tcPr>
          <w:p w14:paraId="316716F0" w14:textId="77777777" w:rsidR="00E35620" w:rsidRDefault="00290450">
            <w:pPr>
              <w:pStyle w:val="TableParagraph"/>
              <w:spacing w:before="1"/>
              <w:ind w:left="119" w:right="116" w:firstLine="5"/>
              <w:jc w:val="center"/>
              <w:rPr>
                <w:rFonts w:ascii="Carlito" w:hAnsi="Carlito"/>
                <w:sz w:val="20"/>
              </w:rPr>
            </w:pPr>
            <w:r>
              <w:rPr>
                <w:rFonts w:ascii="Carlito" w:hAnsi="Carlito"/>
                <w:sz w:val="20"/>
              </w:rPr>
              <w:t>Notification to apprentice and the customer</w:t>
            </w:r>
            <w:r>
              <w:rPr>
                <w:rFonts w:ascii="Carlito" w:hAnsi="Carlito"/>
                <w:spacing w:val="-8"/>
                <w:sz w:val="20"/>
              </w:rPr>
              <w:t xml:space="preserve"> </w:t>
            </w:r>
            <w:r>
              <w:rPr>
                <w:rFonts w:ascii="Carlito" w:hAnsi="Carlito"/>
                <w:sz w:val="20"/>
              </w:rPr>
              <w:t>apprentice</w:t>
            </w:r>
            <w:r>
              <w:rPr>
                <w:rFonts w:ascii="Carlito" w:hAnsi="Carlito"/>
                <w:spacing w:val="-9"/>
                <w:sz w:val="20"/>
              </w:rPr>
              <w:t xml:space="preserve"> </w:t>
            </w:r>
            <w:r>
              <w:rPr>
                <w:rFonts w:ascii="Carlito" w:hAnsi="Carlito"/>
                <w:sz w:val="20"/>
              </w:rPr>
              <w:t>lead,</w:t>
            </w:r>
            <w:r>
              <w:rPr>
                <w:rFonts w:ascii="Carlito" w:hAnsi="Carlito"/>
                <w:spacing w:val="-8"/>
                <w:sz w:val="20"/>
              </w:rPr>
              <w:t xml:space="preserve"> </w:t>
            </w:r>
            <w:r>
              <w:rPr>
                <w:rFonts w:ascii="Carlito" w:hAnsi="Carlito"/>
                <w:sz w:val="20"/>
              </w:rPr>
              <w:t>if</w:t>
            </w:r>
            <w:r>
              <w:rPr>
                <w:rFonts w:ascii="Carlito" w:hAnsi="Carlito"/>
                <w:spacing w:val="-9"/>
                <w:sz w:val="20"/>
              </w:rPr>
              <w:t xml:space="preserve"> </w:t>
            </w:r>
            <w:r>
              <w:rPr>
                <w:rFonts w:ascii="Carlito" w:hAnsi="Carlito"/>
                <w:sz w:val="20"/>
              </w:rPr>
              <w:t>applicable,</w:t>
            </w:r>
            <w:r>
              <w:rPr>
                <w:rFonts w:ascii="Carlito" w:hAnsi="Carlito"/>
                <w:spacing w:val="-8"/>
                <w:sz w:val="20"/>
              </w:rPr>
              <w:t xml:space="preserve"> </w:t>
            </w:r>
            <w:r>
              <w:rPr>
                <w:rFonts w:ascii="Carlito" w:hAnsi="Carlito"/>
                <w:sz w:val="20"/>
              </w:rPr>
              <w:t>at least 5 working days’ notice of a planned</w:t>
            </w:r>
          </w:p>
          <w:p w14:paraId="5AE7CB34" w14:textId="77777777" w:rsidR="00E35620" w:rsidRDefault="00290450">
            <w:pPr>
              <w:pStyle w:val="TableParagraph"/>
              <w:spacing w:line="223" w:lineRule="exact"/>
              <w:ind w:left="108" w:right="104"/>
              <w:jc w:val="center"/>
              <w:rPr>
                <w:rFonts w:ascii="Carlito"/>
                <w:sz w:val="20"/>
              </w:rPr>
            </w:pPr>
            <w:r>
              <w:rPr>
                <w:rFonts w:ascii="Carlito"/>
                <w:sz w:val="20"/>
              </w:rPr>
              <w:t>change</w:t>
            </w:r>
            <w:r>
              <w:rPr>
                <w:rFonts w:ascii="Carlito"/>
                <w:spacing w:val="-9"/>
                <w:sz w:val="20"/>
              </w:rPr>
              <w:t xml:space="preserve"> </w:t>
            </w:r>
            <w:r>
              <w:rPr>
                <w:rFonts w:ascii="Carlito"/>
                <w:sz w:val="20"/>
              </w:rPr>
              <w:t>before</w:t>
            </w:r>
            <w:r>
              <w:rPr>
                <w:rFonts w:ascii="Carlito"/>
                <w:spacing w:val="-6"/>
                <w:sz w:val="20"/>
              </w:rPr>
              <w:t xml:space="preserve"> </w:t>
            </w:r>
            <w:r>
              <w:rPr>
                <w:rFonts w:ascii="Carlito"/>
                <w:spacing w:val="-2"/>
                <w:sz w:val="20"/>
              </w:rPr>
              <w:t>change</w:t>
            </w:r>
          </w:p>
        </w:tc>
      </w:tr>
      <w:tr w:rsidR="00E35620" w14:paraId="68CB2E82" w14:textId="77777777">
        <w:trPr>
          <w:trHeight w:val="1221"/>
        </w:trPr>
        <w:tc>
          <w:tcPr>
            <w:tcW w:w="773" w:type="dxa"/>
            <w:vMerge/>
            <w:tcBorders>
              <w:top w:val="nil"/>
            </w:tcBorders>
            <w:textDirection w:val="btLr"/>
          </w:tcPr>
          <w:p w14:paraId="7AE02BF1" w14:textId="77777777" w:rsidR="00E35620" w:rsidRDefault="00E35620">
            <w:pPr>
              <w:rPr>
                <w:sz w:val="2"/>
                <w:szCs w:val="2"/>
              </w:rPr>
            </w:pPr>
          </w:p>
        </w:tc>
        <w:tc>
          <w:tcPr>
            <w:tcW w:w="1947" w:type="dxa"/>
            <w:shd w:val="clear" w:color="auto" w:fill="D9D9D9"/>
          </w:tcPr>
          <w:p w14:paraId="0502C466" w14:textId="77777777" w:rsidR="00E35620" w:rsidRDefault="00E35620">
            <w:pPr>
              <w:pStyle w:val="TableParagraph"/>
              <w:rPr>
                <w:b/>
                <w:sz w:val="20"/>
              </w:rPr>
            </w:pPr>
          </w:p>
          <w:p w14:paraId="56353CAB" w14:textId="77777777" w:rsidR="00E35620" w:rsidRDefault="00E35620">
            <w:pPr>
              <w:pStyle w:val="TableParagraph"/>
              <w:spacing w:before="31"/>
              <w:rPr>
                <w:b/>
                <w:sz w:val="20"/>
              </w:rPr>
            </w:pPr>
          </w:p>
          <w:p w14:paraId="53654E20" w14:textId="77777777" w:rsidR="00E35620" w:rsidRDefault="00290450">
            <w:pPr>
              <w:pStyle w:val="TableParagraph"/>
              <w:ind w:left="8" w:right="2"/>
              <w:jc w:val="center"/>
              <w:rPr>
                <w:rFonts w:ascii="Carlito"/>
                <w:b/>
                <w:sz w:val="20"/>
              </w:rPr>
            </w:pPr>
            <w:r>
              <w:rPr>
                <w:rFonts w:ascii="Carlito"/>
                <w:b/>
                <w:spacing w:val="-4"/>
                <w:sz w:val="20"/>
              </w:rPr>
              <w:t>SLA8</w:t>
            </w:r>
          </w:p>
        </w:tc>
        <w:tc>
          <w:tcPr>
            <w:tcW w:w="3209" w:type="dxa"/>
          </w:tcPr>
          <w:p w14:paraId="707311F1" w14:textId="77777777" w:rsidR="00E35620" w:rsidRDefault="00E35620">
            <w:pPr>
              <w:pStyle w:val="TableParagraph"/>
              <w:rPr>
                <w:b/>
                <w:sz w:val="20"/>
              </w:rPr>
            </w:pPr>
          </w:p>
          <w:p w14:paraId="09842F1C" w14:textId="77777777" w:rsidR="00E35620" w:rsidRDefault="00E35620">
            <w:pPr>
              <w:pStyle w:val="TableParagraph"/>
              <w:spacing w:before="31"/>
              <w:rPr>
                <w:b/>
                <w:sz w:val="20"/>
              </w:rPr>
            </w:pPr>
          </w:p>
          <w:p w14:paraId="2F0FEFA8" w14:textId="77777777" w:rsidR="00E35620" w:rsidRDefault="00290450">
            <w:pPr>
              <w:pStyle w:val="TableParagraph"/>
              <w:ind w:left="86" w:right="82"/>
              <w:jc w:val="center"/>
              <w:rPr>
                <w:rFonts w:ascii="Carlito"/>
                <w:sz w:val="20"/>
              </w:rPr>
            </w:pPr>
            <w:r>
              <w:rPr>
                <w:rFonts w:ascii="Carlito"/>
                <w:sz w:val="20"/>
              </w:rPr>
              <w:t>Replacement</w:t>
            </w:r>
            <w:r>
              <w:rPr>
                <w:rFonts w:ascii="Carlito"/>
                <w:spacing w:val="-8"/>
                <w:sz w:val="20"/>
              </w:rPr>
              <w:t xml:space="preserve"> </w:t>
            </w:r>
            <w:r>
              <w:rPr>
                <w:rFonts w:ascii="Carlito"/>
                <w:sz w:val="20"/>
              </w:rPr>
              <w:t>of</w:t>
            </w:r>
            <w:r>
              <w:rPr>
                <w:rFonts w:ascii="Carlito"/>
                <w:spacing w:val="-9"/>
                <w:sz w:val="20"/>
              </w:rPr>
              <w:t xml:space="preserve"> </w:t>
            </w:r>
            <w:r>
              <w:rPr>
                <w:rFonts w:ascii="Carlito"/>
                <w:spacing w:val="-2"/>
                <w:sz w:val="20"/>
              </w:rPr>
              <w:t>coach/assessor</w:t>
            </w:r>
          </w:p>
        </w:tc>
        <w:tc>
          <w:tcPr>
            <w:tcW w:w="3661" w:type="dxa"/>
          </w:tcPr>
          <w:p w14:paraId="1169D980" w14:textId="77777777" w:rsidR="00E35620" w:rsidRDefault="00290450">
            <w:pPr>
              <w:pStyle w:val="TableParagraph"/>
              <w:spacing w:before="1"/>
              <w:ind w:left="108" w:right="100"/>
              <w:jc w:val="center"/>
              <w:rPr>
                <w:rFonts w:ascii="Carlito"/>
                <w:sz w:val="20"/>
              </w:rPr>
            </w:pPr>
            <w:r>
              <w:rPr>
                <w:rFonts w:ascii="Carlito"/>
                <w:sz w:val="20"/>
              </w:rPr>
              <w:t>New coach/assessor to be in place no more than 5 working days after previous coach/assessor</w:t>
            </w:r>
            <w:r>
              <w:rPr>
                <w:rFonts w:ascii="Carlito"/>
                <w:spacing w:val="-7"/>
                <w:sz w:val="20"/>
              </w:rPr>
              <w:t xml:space="preserve"> </w:t>
            </w:r>
            <w:r>
              <w:rPr>
                <w:rFonts w:ascii="Carlito"/>
                <w:sz w:val="20"/>
              </w:rPr>
              <w:t>-</w:t>
            </w:r>
            <w:r>
              <w:rPr>
                <w:rFonts w:ascii="Carlito"/>
                <w:spacing w:val="-9"/>
                <w:sz w:val="20"/>
              </w:rPr>
              <w:t xml:space="preserve"> </w:t>
            </w:r>
            <w:r>
              <w:rPr>
                <w:rFonts w:ascii="Carlito"/>
                <w:sz w:val="20"/>
              </w:rPr>
              <w:t>apprentice</w:t>
            </w:r>
            <w:r>
              <w:rPr>
                <w:rFonts w:ascii="Carlito"/>
                <w:spacing w:val="-9"/>
                <w:sz w:val="20"/>
              </w:rPr>
              <w:t xml:space="preserve"> </w:t>
            </w:r>
            <w:r>
              <w:rPr>
                <w:rFonts w:ascii="Carlito"/>
                <w:sz w:val="20"/>
              </w:rPr>
              <w:t>should</w:t>
            </w:r>
            <w:r>
              <w:rPr>
                <w:rFonts w:ascii="Carlito"/>
                <w:spacing w:val="-8"/>
                <w:sz w:val="20"/>
              </w:rPr>
              <w:t xml:space="preserve"> </w:t>
            </w:r>
            <w:r>
              <w:rPr>
                <w:rFonts w:ascii="Carlito"/>
                <w:sz w:val="20"/>
              </w:rPr>
              <w:t>not</w:t>
            </w:r>
            <w:r>
              <w:rPr>
                <w:rFonts w:ascii="Carlito"/>
                <w:spacing w:val="-8"/>
                <w:sz w:val="20"/>
              </w:rPr>
              <w:t xml:space="preserve"> </w:t>
            </w:r>
            <w:r>
              <w:rPr>
                <w:rFonts w:ascii="Carlito"/>
                <w:sz w:val="20"/>
              </w:rPr>
              <w:t>be without a coach/assessor for more</w:t>
            </w:r>
            <w:r>
              <w:rPr>
                <w:rFonts w:ascii="Carlito"/>
                <w:spacing w:val="-1"/>
                <w:sz w:val="20"/>
              </w:rPr>
              <w:t xml:space="preserve"> </w:t>
            </w:r>
            <w:r>
              <w:rPr>
                <w:rFonts w:ascii="Carlito"/>
                <w:sz w:val="20"/>
              </w:rPr>
              <w:t>than 5</w:t>
            </w:r>
          </w:p>
          <w:p w14:paraId="24C9B255" w14:textId="77777777" w:rsidR="00E35620" w:rsidRDefault="00290450">
            <w:pPr>
              <w:pStyle w:val="TableParagraph"/>
              <w:spacing w:before="1" w:line="223" w:lineRule="exact"/>
              <w:ind w:left="109" w:right="100"/>
              <w:jc w:val="center"/>
              <w:rPr>
                <w:rFonts w:ascii="Carlito"/>
                <w:sz w:val="20"/>
              </w:rPr>
            </w:pPr>
            <w:r>
              <w:rPr>
                <w:rFonts w:ascii="Carlito"/>
                <w:sz w:val="20"/>
              </w:rPr>
              <w:t>working</w:t>
            </w:r>
            <w:r>
              <w:rPr>
                <w:rFonts w:ascii="Carlito"/>
                <w:spacing w:val="-10"/>
                <w:sz w:val="20"/>
              </w:rPr>
              <w:t xml:space="preserve"> </w:t>
            </w:r>
            <w:r>
              <w:rPr>
                <w:rFonts w:ascii="Carlito"/>
                <w:spacing w:val="-4"/>
                <w:sz w:val="20"/>
              </w:rPr>
              <w:t>days</w:t>
            </w:r>
          </w:p>
        </w:tc>
      </w:tr>
      <w:tr w:rsidR="00E35620" w14:paraId="77278BAE" w14:textId="77777777">
        <w:trPr>
          <w:trHeight w:val="909"/>
        </w:trPr>
        <w:tc>
          <w:tcPr>
            <w:tcW w:w="773" w:type="dxa"/>
            <w:vMerge/>
            <w:tcBorders>
              <w:top w:val="nil"/>
            </w:tcBorders>
            <w:textDirection w:val="btLr"/>
          </w:tcPr>
          <w:p w14:paraId="55C423F1" w14:textId="77777777" w:rsidR="00E35620" w:rsidRDefault="00E35620">
            <w:pPr>
              <w:rPr>
                <w:sz w:val="2"/>
                <w:szCs w:val="2"/>
              </w:rPr>
            </w:pPr>
          </w:p>
        </w:tc>
        <w:tc>
          <w:tcPr>
            <w:tcW w:w="1947" w:type="dxa"/>
            <w:shd w:val="clear" w:color="auto" w:fill="D9D9D9"/>
          </w:tcPr>
          <w:p w14:paraId="60A3B1E9" w14:textId="77777777" w:rsidR="00E35620" w:rsidRDefault="00E35620">
            <w:pPr>
              <w:pStyle w:val="TableParagraph"/>
              <w:spacing w:before="102"/>
              <w:rPr>
                <w:b/>
                <w:sz w:val="20"/>
              </w:rPr>
            </w:pPr>
          </w:p>
          <w:p w14:paraId="02ED1DED" w14:textId="77777777" w:rsidR="00E35620" w:rsidRDefault="00290450">
            <w:pPr>
              <w:pStyle w:val="TableParagraph"/>
              <w:ind w:left="8" w:right="2"/>
              <w:jc w:val="center"/>
              <w:rPr>
                <w:rFonts w:ascii="Carlito"/>
                <w:b/>
                <w:sz w:val="20"/>
              </w:rPr>
            </w:pPr>
            <w:r>
              <w:rPr>
                <w:rFonts w:ascii="Carlito"/>
                <w:b/>
                <w:spacing w:val="-4"/>
                <w:sz w:val="20"/>
              </w:rPr>
              <w:t>SLA9</w:t>
            </w:r>
          </w:p>
        </w:tc>
        <w:tc>
          <w:tcPr>
            <w:tcW w:w="3209" w:type="dxa"/>
          </w:tcPr>
          <w:p w14:paraId="5DA1BE40" w14:textId="77777777" w:rsidR="00E35620" w:rsidRDefault="00290450">
            <w:pPr>
              <w:pStyle w:val="TableParagraph"/>
              <w:spacing w:before="212"/>
              <w:ind w:left="1122" w:hanging="663"/>
              <w:rPr>
                <w:rFonts w:ascii="Carlito"/>
                <w:sz w:val="20"/>
              </w:rPr>
            </w:pPr>
            <w:r>
              <w:rPr>
                <w:rFonts w:ascii="Carlito"/>
                <w:sz w:val="20"/>
              </w:rPr>
              <w:t>Timetable</w:t>
            </w:r>
            <w:r>
              <w:rPr>
                <w:rFonts w:ascii="Carlito"/>
                <w:spacing w:val="-12"/>
                <w:sz w:val="20"/>
              </w:rPr>
              <w:t xml:space="preserve"> </w:t>
            </w:r>
            <w:r>
              <w:rPr>
                <w:rFonts w:ascii="Carlito"/>
                <w:sz w:val="20"/>
              </w:rPr>
              <w:t>of</w:t>
            </w:r>
            <w:r>
              <w:rPr>
                <w:rFonts w:ascii="Carlito"/>
                <w:spacing w:val="-11"/>
                <w:sz w:val="20"/>
              </w:rPr>
              <w:t xml:space="preserve"> </w:t>
            </w:r>
            <w:r>
              <w:rPr>
                <w:rFonts w:ascii="Carlito"/>
                <w:sz w:val="20"/>
              </w:rPr>
              <w:t xml:space="preserve">apprenticeship </w:t>
            </w:r>
            <w:proofErr w:type="spellStart"/>
            <w:r>
              <w:rPr>
                <w:rFonts w:ascii="Carlito"/>
                <w:spacing w:val="-2"/>
                <w:sz w:val="20"/>
              </w:rPr>
              <w:t>programme</w:t>
            </w:r>
            <w:proofErr w:type="spellEnd"/>
          </w:p>
        </w:tc>
        <w:tc>
          <w:tcPr>
            <w:tcW w:w="3661" w:type="dxa"/>
          </w:tcPr>
          <w:p w14:paraId="210C7D16" w14:textId="77777777" w:rsidR="00E35620" w:rsidRDefault="00290450">
            <w:pPr>
              <w:pStyle w:val="TableParagraph"/>
              <w:spacing w:before="90"/>
              <w:ind w:left="139" w:right="134"/>
              <w:jc w:val="center"/>
              <w:rPr>
                <w:rFonts w:ascii="Carlito"/>
                <w:sz w:val="20"/>
              </w:rPr>
            </w:pPr>
            <w:r>
              <w:rPr>
                <w:rFonts w:ascii="Carlito"/>
                <w:sz w:val="20"/>
              </w:rPr>
              <w:t>Timetable</w:t>
            </w:r>
            <w:r>
              <w:rPr>
                <w:rFonts w:ascii="Carlito"/>
                <w:spacing w:val="-8"/>
                <w:sz w:val="20"/>
              </w:rPr>
              <w:t xml:space="preserve"> </w:t>
            </w:r>
            <w:r>
              <w:rPr>
                <w:rFonts w:ascii="Carlito"/>
                <w:sz w:val="20"/>
              </w:rPr>
              <w:t>of</w:t>
            </w:r>
            <w:r>
              <w:rPr>
                <w:rFonts w:ascii="Carlito"/>
                <w:spacing w:val="-8"/>
                <w:sz w:val="20"/>
              </w:rPr>
              <w:t xml:space="preserve"> </w:t>
            </w:r>
            <w:proofErr w:type="spellStart"/>
            <w:r>
              <w:rPr>
                <w:rFonts w:ascii="Carlito"/>
                <w:sz w:val="20"/>
              </w:rPr>
              <w:t>programme</w:t>
            </w:r>
            <w:proofErr w:type="spellEnd"/>
            <w:r>
              <w:rPr>
                <w:rFonts w:ascii="Carlito"/>
                <w:spacing w:val="-7"/>
                <w:sz w:val="20"/>
              </w:rPr>
              <w:t xml:space="preserve"> </w:t>
            </w:r>
            <w:r>
              <w:rPr>
                <w:rFonts w:ascii="Carlito"/>
                <w:sz w:val="20"/>
              </w:rPr>
              <w:t>to</w:t>
            </w:r>
            <w:r>
              <w:rPr>
                <w:rFonts w:ascii="Carlito"/>
                <w:spacing w:val="-7"/>
                <w:sz w:val="20"/>
              </w:rPr>
              <w:t xml:space="preserve"> </w:t>
            </w:r>
            <w:r>
              <w:rPr>
                <w:rFonts w:ascii="Carlito"/>
                <w:sz w:val="20"/>
              </w:rPr>
              <w:t>be</w:t>
            </w:r>
            <w:r>
              <w:rPr>
                <w:rFonts w:ascii="Carlito"/>
                <w:spacing w:val="-7"/>
                <w:sz w:val="20"/>
              </w:rPr>
              <w:t xml:space="preserve"> </w:t>
            </w:r>
            <w:r>
              <w:rPr>
                <w:rFonts w:ascii="Carlito"/>
                <w:sz w:val="20"/>
              </w:rPr>
              <w:t>given</w:t>
            </w:r>
            <w:r>
              <w:rPr>
                <w:rFonts w:ascii="Carlito"/>
                <w:spacing w:val="-7"/>
                <w:sz w:val="20"/>
              </w:rPr>
              <w:t xml:space="preserve"> </w:t>
            </w:r>
            <w:r>
              <w:rPr>
                <w:rFonts w:ascii="Carlito"/>
                <w:sz w:val="20"/>
              </w:rPr>
              <w:t>to apprentice at the latest at the first learning intervention</w:t>
            </w:r>
          </w:p>
        </w:tc>
      </w:tr>
      <w:tr w:rsidR="00E35620" w14:paraId="323EB3E0" w14:textId="77777777">
        <w:trPr>
          <w:trHeight w:val="976"/>
        </w:trPr>
        <w:tc>
          <w:tcPr>
            <w:tcW w:w="773" w:type="dxa"/>
            <w:vMerge/>
            <w:tcBorders>
              <w:top w:val="nil"/>
            </w:tcBorders>
            <w:textDirection w:val="btLr"/>
          </w:tcPr>
          <w:p w14:paraId="4326987C" w14:textId="77777777" w:rsidR="00E35620" w:rsidRDefault="00E35620">
            <w:pPr>
              <w:rPr>
                <w:sz w:val="2"/>
                <w:szCs w:val="2"/>
              </w:rPr>
            </w:pPr>
          </w:p>
        </w:tc>
        <w:tc>
          <w:tcPr>
            <w:tcW w:w="1947" w:type="dxa"/>
            <w:shd w:val="clear" w:color="auto" w:fill="D9D9D9"/>
          </w:tcPr>
          <w:p w14:paraId="3AB493B4" w14:textId="77777777" w:rsidR="00E35620" w:rsidRDefault="00E35620">
            <w:pPr>
              <w:pStyle w:val="TableParagraph"/>
              <w:spacing w:before="136"/>
              <w:rPr>
                <w:b/>
                <w:sz w:val="20"/>
              </w:rPr>
            </w:pPr>
          </w:p>
          <w:p w14:paraId="3C93453F" w14:textId="77777777" w:rsidR="00E35620" w:rsidRDefault="00290450">
            <w:pPr>
              <w:pStyle w:val="TableParagraph"/>
              <w:ind w:left="8"/>
              <w:jc w:val="center"/>
              <w:rPr>
                <w:rFonts w:ascii="Carlito"/>
                <w:b/>
                <w:sz w:val="20"/>
              </w:rPr>
            </w:pPr>
            <w:r>
              <w:rPr>
                <w:rFonts w:ascii="Carlito"/>
                <w:b/>
                <w:spacing w:val="-2"/>
                <w:sz w:val="20"/>
              </w:rPr>
              <w:t>SLA10</w:t>
            </w:r>
          </w:p>
        </w:tc>
        <w:tc>
          <w:tcPr>
            <w:tcW w:w="3209" w:type="dxa"/>
          </w:tcPr>
          <w:p w14:paraId="78D44817" w14:textId="77777777" w:rsidR="00E35620" w:rsidRDefault="00E35620">
            <w:pPr>
              <w:pStyle w:val="TableParagraph"/>
              <w:spacing w:before="13"/>
              <w:rPr>
                <w:b/>
                <w:sz w:val="20"/>
              </w:rPr>
            </w:pPr>
          </w:p>
          <w:p w14:paraId="02DEA221" w14:textId="77777777" w:rsidR="00E35620" w:rsidRDefault="00290450">
            <w:pPr>
              <w:pStyle w:val="TableParagraph"/>
              <w:ind w:left="1122" w:hanging="663"/>
              <w:rPr>
                <w:rFonts w:ascii="Carlito"/>
                <w:sz w:val="20"/>
              </w:rPr>
            </w:pPr>
            <w:r>
              <w:rPr>
                <w:rFonts w:ascii="Carlito"/>
                <w:sz w:val="20"/>
              </w:rPr>
              <w:t>Timetable</w:t>
            </w:r>
            <w:r>
              <w:rPr>
                <w:rFonts w:ascii="Carlito"/>
                <w:spacing w:val="-12"/>
                <w:sz w:val="20"/>
              </w:rPr>
              <w:t xml:space="preserve"> </w:t>
            </w:r>
            <w:r>
              <w:rPr>
                <w:rFonts w:ascii="Carlito"/>
                <w:sz w:val="20"/>
              </w:rPr>
              <w:t>of</w:t>
            </w:r>
            <w:r>
              <w:rPr>
                <w:rFonts w:ascii="Carlito"/>
                <w:spacing w:val="-11"/>
                <w:sz w:val="20"/>
              </w:rPr>
              <w:t xml:space="preserve"> </w:t>
            </w:r>
            <w:r>
              <w:rPr>
                <w:rFonts w:ascii="Carlito"/>
                <w:sz w:val="20"/>
              </w:rPr>
              <w:t xml:space="preserve">apprenticeship </w:t>
            </w:r>
            <w:proofErr w:type="spellStart"/>
            <w:r>
              <w:rPr>
                <w:rFonts w:ascii="Carlito"/>
                <w:spacing w:val="-2"/>
                <w:sz w:val="20"/>
              </w:rPr>
              <w:t>programme</w:t>
            </w:r>
            <w:proofErr w:type="spellEnd"/>
          </w:p>
        </w:tc>
        <w:tc>
          <w:tcPr>
            <w:tcW w:w="3661" w:type="dxa"/>
          </w:tcPr>
          <w:p w14:paraId="31FE848F" w14:textId="77777777" w:rsidR="00E35620" w:rsidRDefault="00290450">
            <w:pPr>
              <w:pStyle w:val="TableParagraph"/>
              <w:spacing w:before="1"/>
              <w:ind w:left="139" w:right="129"/>
              <w:jc w:val="center"/>
              <w:rPr>
                <w:rFonts w:ascii="Carlito"/>
                <w:sz w:val="20"/>
              </w:rPr>
            </w:pPr>
            <w:proofErr w:type="gramStart"/>
            <w:r>
              <w:rPr>
                <w:rFonts w:ascii="Carlito"/>
                <w:sz w:val="20"/>
              </w:rPr>
              <w:t>Apprentice</w:t>
            </w:r>
            <w:proofErr w:type="gramEnd"/>
            <w:r>
              <w:rPr>
                <w:rFonts w:ascii="Carlito"/>
                <w:spacing w:val="-7"/>
                <w:sz w:val="20"/>
              </w:rPr>
              <w:t xml:space="preserve"> </w:t>
            </w:r>
            <w:r>
              <w:rPr>
                <w:rFonts w:ascii="Carlito"/>
                <w:sz w:val="20"/>
              </w:rPr>
              <w:t>to</w:t>
            </w:r>
            <w:r>
              <w:rPr>
                <w:rFonts w:ascii="Carlito"/>
                <w:spacing w:val="-7"/>
                <w:sz w:val="20"/>
              </w:rPr>
              <w:t xml:space="preserve"> </w:t>
            </w:r>
            <w:r>
              <w:rPr>
                <w:rFonts w:ascii="Carlito"/>
                <w:sz w:val="20"/>
              </w:rPr>
              <w:t>be</w:t>
            </w:r>
            <w:r>
              <w:rPr>
                <w:rFonts w:ascii="Carlito"/>
                <w:spacing w:val="-7"/>
                <w:sz w:val="20"/>
              </w:rPr>
              <w:t xml:space="preserve"> </w:t>
            </w:r>
            <w:r>
              <w:rPr>
                <w:rFonts w:ascii="Carlito"/>
                <w:sz w:val="20"/>
              </w:rPr>
              <w:t>notified</w:t>
            </w:r>
            <w:r>
              <w:rPr>
                <w:rFonts w:ascii="Carlito"/>
                <w:spacing w:val="-7"/>
                <w:sz w:val="20"/>
              </w:rPr>
              <w:t xml:space="preserve"> </w:t>
            </w:r>
            <w:r>
              <w:rPr>
                <w:rFonts w:ascii="Carlito"/>
                <w:sz w:val="20"/>
              </w:rPr>
              <w:t>of</w:t>
            </w:r>
            <w:r>
              <w:rPr>
                <w:rFonts w:ascii="Carlito"/>
                <w:spacing w:val="-8"/>
                <w:sz w:val="20"/>
              </w:rPr>
              <w:t xml:space="preserve"> </w:t>
            </w:r>
            <w:r>
              <w:rPr>
                <w:rFonts w:ascii="Carlito"/>
                <w:sz w:val="20"/>
              </w:rPr>
              <w:t>any</w:t>
            </w:r>
            <w:r>
              <w:rPr>
                <w:rFonts w:ascii="Carlito"/>
                <w:spacing w:val="-7"/>
                <w:sz w:val="20"/>
              </w:rPr>
              <w:t xml:space="preserve"> </w:t>
            </w:r>
            <w:r>
              <w:rPr>
                <w:rFonts w:ascii="Carlito"/>
                <w:sz w:val="20"/>
              </w:rPr>
              <w:t>changes to</w:t>
            </w:r>
            <w:r>
              <w:rPr>
                <w:rFonts w:ascii="Carlito"/>
                <w:spacing w:val="-2"/>
                <w:sz w:val="20"/>
              </w:rPr>
              <w:t xml:space="preserve"> </w:t>
            </w:r>
            <w:r>
              <w:rPr>
                <w:rFonts w:ascii="Carlito"/>
                <w:sz w:val="20"/>
              </w:rPr>
              <w:t>apprenticeship</w:t>
            </w:r>
            <w:r>
              <w:rPr>
                <w:rFonts w:ascii="Carlito"/>
                <w:spacing w:val="-2"/>
                <w:sz w:val="20"/>
              </w:rPr>
              <w:t xml:space="preserve"> </w:t>
            </w:r>
            <w:proofErr w:type="spellStart"/>
            <w:r>
              <w:rPr>
                <w:rFonts w:ascii="Carlito"/>
                <w:sz w:val="20"/>
              </w:rPr>
              <w:t>programme</w:t>
            </w:r>
            <w:proofErr w:type="spellEnd"/>
            <w:r>
              <w:rPr>
                <w:rFonts w:ascii="Carlito"/>
                <w:spacing w:val="-1"/>
                <w:sz w:val="20"/>
              </w:rPr>
              <w:t xml:space="preserve"> </w:t>
            </w:r>
            <w:r>
              <w:rPr>
                <w:rFonts w:ascii="Carlito"/>
                <w:sz w:val="20"/>
              </w:rPr>
              <w:t>timetable at least 6 months before scheduled</w:t>
            </w:r>
          </w:p>
          <w:p w14:paraId="0C30411D" w14:textId="77777777" w:rsidR="00E35620" w:rsidRDefault="00290450">
            <w:pPr>
              <w:pStyle w:val="TableParagraph"/>
              <w:spacing w:line="223" w:lineRule="exact"/>
              <w:ind w:left="110" w:right="100"/>
              <w:jc w:val="center"/>
              <w:rPr>
                <w:rFonts w:ascii="Carlito"/>
                <w:sz w:val="20"/>
              </w:rPr>
            </w:pPr>
            <w:r>
              <w:rPr>
                <w:rFonts w:ascii="Carlito"/>
                <w:spacing w:val="-2"/>
                <w:sz w:val="20"/>
              </w:rPr>
              <w:t>change</w:t>
            </w:r>
          </w:p>
        </w:tc>
      </w:tr>
      <w:tr w:rsidR="00E35620" w14:paraId="51B6BFFF" w14:textId="77777777">
        <w:trPr>
          <w:trHeight w:val="731"/>
        </w:trPr>
        <w:tc>
          <w:tcPr>
            <w:tcW w:w="773" w:type="dxa"/>
            <w:vMerge/>
            <w:tcBorders>
              <w:top w:val="nil"/>
            </w:tcBorders>
            <w:textDirection w:val="btLr"/>
          </w:tcPr>
          <w:p w14:paraId="2A877703" w14:textId="77777777" w:rsidR="00E35620" w:rsidRDefault="00E35620">
            <w:pPr>
              <w:rPr>
                <w:sz w:val="2"/>
                <w:szCs w:val="2"/>
              </w:rPr>
            </w:pPr>
          </w:p>
        </w:tc>
        <w:tc>
          <w:tcPr>
            <w:tcW w:w="1947" w:type="dxa"/>
            <w:shd w:val="clear" w:color="auto" w:fill="D9D9D9"/>
          </w:tcPr>
          <w:p w14:paraId="29ED7161" w14:textId="77777777" w:rsidR="00E35620" w:rsidRDefault="00E35620">
            <w:pPr>
              <w:pStyle w:val="TableParagraph"/>
              <w:spacing w:before="13"/>
              <w:rPr>
                <w:b/>
                <w:sz w:val="20"/>
              </w:rPr>
            </w:pPr>
          </w:p>
          <w:p w14:paraId="15234E10" w14:textId="77777777" w:rsidR="00E35620" w:rsidRDefault="00290450">
            <w:pPr>
              <w:pStyle w:val="TableParagraph"/>
              <w:ind w:left="8"/>
              <w:jc w:val="center"/>
              <w:rPr>
                <w:rFonts w:ascii="Carlito"/>
                <w:b/>
                <w:sz w:val="20"/>
              </w:rPr>
            </w:pPr>
            <w:r>
              <w:rPr>
                <w:rFonts w:ascii="Carlito"/>
                <w:b/>
                <w:spacing w:val="-2"/>
                <w:sz w:val="20"/>
              </w:rPr>
              <w:t>SLA11</w:t>
            </w:r>
          </w:p>
        </w:tc>
        <w:tc>
          <w:tcPr>
            <w:tcW w:w="3209" w:type="dxa"/>
          </w:tcPr>
          <w:p w14:paraId="06767BA8" w14:textId="77777777" w:rsidR="00E35620" w:rsidRDefault="00290450">
            <w:pPr>
              <w:pStyle w:val="TableParagraph"/>
              <w:spacing w:before="1"/>
              <w:ind w:left="86" w:right="83"/>
              <w:jc w:val="center"/>
              <w:rPr>
                <w:rFonts w:ascii="Carlito"/>
                <w:sz w:val="20"/>
              </w:rPr>
            </w:pPr>
            <w:r>
              <w:rPr>
                <w:rFonts w:ascii="Carlito"/>
                <w:sz w:val="20"/>
              </w:rPr>
              <w:t>Acknowledgement</w:t>
            </w:r>
            <w:r>
              <w:rPr>
                <w:rFonts w:ascii="Carlito"/>
                <w:spacing w:val="-12"/>
                <w:sz w:val="20"/>
              </w:rPr>
              <w:t xml:space="preserve"> </w:t>
            </w:r>
            <w:r>
              <w:rPr>
                <w:rFonts w:ascii="Carlito"/>
                <w:sz w:val="20"/>
              </w:rPr>
              <w:t>of</w:t>
            </w:r>
            <w:r>
              <w:rPr>
                <w:rFonts w:ascii="Carlito"/>
                <w:spacing w:val="-11"/>
                <w:sz w:val="20"/>
              </w:rPr>
              <w:t xml:space="preserve"> </w:t>
            </w:r>
            <w:r>
              <w:rPr>
                <w:rFonts w:ascii="Carlito"/>
                <w:sz w:val="20"/>
              </w:rPr>
              <w:t>cancellation</w:t>
            </w:r>
            <w:r>
              <w:rPr>
                <w:rFonts w:ascii="Carlito"/>
                <w:spacing w:val="-11"/>
                <w:sz w:val="20"/>
              </w:rPr>
              <w:t xml:space="preserve"> </w:t>
            </w:r>
            <w:r>
              <w:rPr>
                <w:rFonts w:ascii="Carlito"/>
                <w:sz w:val="20"/>
              </w:rPr>
              <w:t>of workshop / review meeting to</w:t>
            </w:r>
          </w:p>
          <w:p w14:paraId="0A728638" w14:textId="77777777" w:rsidR="00E35620" w:rsidRDefault="00290450">
            <w:pPr>
              <w:pStyle w:val="TableParagraph"/>
              <w:spacing w:line="222" w:lineRule="exact"/>
              <w:ind w:left="86" w:right="86"/>
              <w:jc w:val="center"/>
              <w:rPr>
                <w:rFonts w:ascii="Carlito"/>
                <w:sz w:val="20"/>
              </w:rPr>
            </w:pPr>
            <w:r>
              <w:rPr>
                <w:rFonts w:ascii="Carlito"/>
                <w:sz w:val="20"/>
              </w:rPr>
              <w:t>individual</w:t>
            </w:r>
            <w:r>
              <w:rPr>
                <w:rFonts w:ascii="Carlito"/>
                <w:spacing w:val="-7"/>
                <w:sz w:val="20"/>
              </w:rPr>
              <w:t xml:space="preserve"> </w:t>
            </w:r>
            <w:r>
              <w:rPr>
                <w:rFonts w:ascii="Carlito"/>
                <w:sz w:val="20"/>
              </w:rPr>
              <w:t>and</w:t>
            </w:r>
            <w:r>
              <w:rPr>
                <w:rFonts w:ascii="Carlito"/>
                <w:spacing w:val="-7"/>
                <w:sz w:val="20"/>
              </w:rPr>
              <w:t xml:space="preserve"> </w:t>
            </w:r>
            <w:r>
              <w:rPr>
                <w:rFonts w:ascii="Carlito"/>
                <w:sz w:val="20"/>
              </w:rPr>
              <w:t>line</w:t>
            </w:r>
            <w:r>
              <w:rPr>
                <w:rFonts w:ascii="Carlito"/>
                <w:spacing w:val="-7"/>
                <w:sz w:val="20"/>
              </w:rPr>
              <w:t xml:space="preserve"> </w:t>
            </w:r>
            <w:r>
              <w:rPr>
                <w:rFonts w:ascii="Carlito"/>
                <w:spacing w:val="-2"/>
                <w:sz w:val="20"/>
              </w:rPr>
              <w:t>manager</w:t>
            </w:r>
          </w:p>
        </w:tc>
        <w:tc>
          <w:tcPr>
            <w:tcW w:w="3661" w:type="dxa"/>
          </w:tcPr>
          <w:p w14:paraId="6693CFEF" w14:textId="77777777" w:rsidR="00E35620" w:rsidRDefault="00E35620">
            <w:pPr>
              <w:pStyle w:val="TableParagraph"/>
              <w:spacing w:before="13"/>
              <w:rPr>
                <w:b/>
                <w:sz w:val="20"/>
              </w:rPr>
            </w:pPr>
          </w:p>
          <w:p w14:paraId="4F9CE980" w14:textId="77777777" w:rsidR="00E35620" w:rsidRDefault="00290450">
            <w:pPr>
              <w:pStyle w:val="TableParagraph"/>
              <w:ind w:left="108" w:right="108"/>
              <w:jc w:val="center"/>
              <w:rPr>
                <w:rFonts w:ascii="Carlito"/>
                <w:sz w:val="20"/>
              </w:rPr>
            </w:pPr>
            <w:r>
              <w:rPr>
                <w:rFonts w:ascii="Carlito"/>
                <w:sz w:val="20"/>
              </w:rPr>
              <w:t>within</w:t>
            </w:r>
            <w:r>
              <w:rPr>
                <w:rFonts w:ascii="Carlito"/>
                <w:spacing w:val="-6"/>
                <w:sz w:val="20"/>
              </w:rPr>
              <w:t xml:space="preserve"> </w:t>
            </w:r>
            <w:r>
              <w:rPr>
                <w:rFonts w:ascii="Carlito"/>
                <w:sz w:val="20"/>
              </w:rPr>
              <w:t>24</w:t>
            </w:r>
            <w:r>
              <w:rPr>
                <w:rFonts w:ascii="Carlito"/>
                <w:spacing w:val="-5"/>
                <w:sz w:val="20"/>
              </w:rPr>
              <w:t xml:space="preserve"> </w:t>
            </w:r>
            <w:r>
              <w:rPr>
                <w:rFonts w:ascii="Carlito"/>
                <w:sz w:val="20"/>
              </w:rPr>
              <w:t>hours</w:t>
            </w:r>
            <w:r>
              <w:rPr>
                <w:rFonts w:ascii="Carlito"/>
                <w:spacing w:val="-8"/>
                <w:sz w:val="20"/>
              </w:rPr>
              <w:t xml:space="preserve"> </w:t>
            </w:r>
            <w:r>
              <w:rPr>
                <w:rFonts w:ascii="Carlito"/>
                <w:sz w:val="20"/>
              </w:rPr>
              <w:t>(working</w:t>
            </w:r>
            <w:r>
              <w:rPr>
                <w:rFonts w:ascii="Carlito"/>
                <w:spacing w:val="-6"/>
                <w:sz w:val="20"/>
              </w:rPr>
              <w:t xml:space="preserve"> </w:t>
            </w:r>
            <w:r>
              <w:rPr>
                <w:rFonts w:ascii="Carlito"/>
                <w:sz w:val="20"/>
              </w:rPr>
              <w:t>hours)</w:t>
            </w:r>
            <w:r>
              <w:rPr>
                <w:rFonts w:ascii="Carlito"/>
                <w:spacing w:val="-6"/>
                <w:sz w:val="20"/>
              </w:rPr>
              <w:t xml:space="preserve"> </w:t>
            </w:r>
            <w:r>
              <w:rPr>
                <w:rFonts w:ascii="Carlito"/>
                <w:sz w:val="20"/>
              </w:rPr>
              <w:t>of</w:t>
            </w:r>
            <w:r>
              <w:rPr>
                <w:rFonts w:ascii="Carlito"/>
                <w:spacing w:val="-7"/>
                <w:sz w:val="20"/>
              </w:rPr>
              <w:t xml:space="preserve"> </w:t>
            </w:r>
            <w:r>
              <w:rPr>
                <w:rFonts w:ascii="Carlito"/>
                <w:spacing w:val="-2"/>
                <w:sz w:val="20"/>
              </w:rPr>
              <w:t>receipt</w:t>
            </w:r>
          </w:p>
        </w:tc>
      </w:tr>
      <w:tr w:rsidR="00E35620" w14:paraId="0396399E" w14:textId="77777777">
        <w:trPr>
          <w:trHeight w:val="1147"/>
        </w:trPr>
        <w:tc>
          <w:tcPr>
            <w:tcW w:w="773" w:type="dxa"/>
            <w:vMerge w:val="restart"/>
            <w:tcBorders>
              <w:left w:val="nil"/>
            </w:tcBorders>
            <w:textDirection w:val="btLr"/>
          </w:tcPr>
          <w:p w14:paraId="6AF07413" w14:textId="77777777" w:rsidR="00E35620" w:rsidRDefault="00E35620">
            <w:pPr>
              <w:pStyle w:val="TableParagraph"/>
              <w:spacing w:before="37"/>
              <w:rPr>
                <w:b/>
                <w:sz w:val="20"/>
              </w:rPr>
            </w:pPr>
          </w:p>
          <w:p w14:paraId="25A1DFF6" w14:textId="77777777" w:rsidR="00E35620" w:rsidRDefault="00290450">
            <w:pPr>
              <w:pStyle w:val="TableParagraph"/>
              <w:spacing w:before="1"/>
              <w:ind w:left="110"/>
              <w:rPr>
                <w:rFonts w:ascii="Carlito"/>
                <w:sz w:val="20"/>
              </w:rPr>
            </w:pPr>
            <w:proofErr w:type="gramStart"/>
            <w:r>
              <w:rPr>
                <w:rFonts w:ascii="Carlito"/>
                <w:sz w:val="20"/>
              </w:rPr>
              <w:t>Course</w:t>
            </w:r>
            <w:r>
              <w:rPr>
                <w:rFonts w:ascii="Carlito"/>
                <w:spacing w:val="-7"/>
                <w:sz w:val="20"/>
              </w:rPr>
              <w:t xml:space="preserve"> </w:t>
            </w:r>
            <w:r>
              <w:rPr>
                <w:rFonts w:ascii="Carlito"/>
                <w:sz w:val="20"/>
              </w:rPr>
              <w:t>Design</w:t>
            </w:r>
            <w:proofErr w:type="gramEnd"/>
            <w:r>
              <w:rPr>
                <w:rFonts w:ascii="Carlito"/>
                <w:spacing w:val="-6"/>
                <w:sz w:val="20"/>
              </w:rPr>
              <w:t xml:space="preserve"> </w:t>
            </w:r>
            <w:r>
              <w:rPr>
                <w:rFonts w:ascii="Carlito"/>
                <w:sz w:val="20"/>
              </w:rPr>
              <w:t>&amp;</w:t>
            </w:r>
            <w:r>
              <w:rPr>
                <w:rFonts w:ascii="Carlito"/>
                <w:spacing w:val="-6"/>
                <w:sz w:val="20"/>
              </w:rPr>
              <w:t xml:space="preserve"> </w:t>
            </w:r>
            <w:r>
              <w:rPr>
                <w:rFonts w:ascii="Carlito"/>
                <w:spacing w:val="-2"/>
                <w:sz w:val="20"/>
              </w:rPr>
              <w:t>Delivery</w:t>
            </w:r>
          </w:p>
        </w:tc>
        <w:tc>
          <w:tcPr>
            <w:tcW w:w="1947" w:type="dxa"/>
            <w:shd w:val="clear" w:color="auto" w:fill="D9D9D9"/>
          </w:tcPr>
          <w:p w14:paraId="4E1998F0" w14:textId="77777777" w:rsidR="00E35620" w:rsidRDefault="00E35620">
            <w:pPr>
              <w:pStyle w:val="TableParagraph"/>
              <w:spacing w:before="222"/>
              <w:rPr>
                <w:b/>
                <w:sz w:val="20"/>
              </w:rPr>
            </w:pPr>
          </w:p>
          <w:p w14:paraId="470D0E59" w14:textId="77777777" w:rsidR="00E35620" w:rsidRDefault="00290450">
            <w:pPr>
              <w:pStyle w:val="TableParagraph"/>
              <w:ind w:left="8"/>
              <w:jc w:val="center"/>
              <w:rPr>
                <w:rFonts w:ascii="Carlito"/>
                <w:b/>
                <w:sz w:val="20"/>
              </w:rPr>
            </w:pPr>
            <w:r>
              <w:rPr>
                <w:rFonts w:ascii="Carlito"/>
                <w:b/>
                <w:spacing w:val="-2"/>
                <w:sz w:val="20"/>
              </w:rPr>
              <w:t>SLA12</w:t>
            </w:r>
          </w:p>
        </w:tc>
        <w:tc>
          <w:tcPr>
            <w:tcW w:w="3209" w:type="dxa"/>
          </w:tcPr>
          <w:p w14:paraId="5AEC3A08" w14:textId="77777777" w:rsidR="00E35620" w:rsidRDefault="00E35620">
            <w:pPr>
              <w:pStyle w:val="TableParagraph"/>
              <w:spacing w:before="100"/>
              <w:rPr>
                <w:b/>
                <w:sz w:val="20"/>
              </w:rPr>
            </w:pPr>
          </w:p>
          <w:p w14:paraId="337B2C9C" w14:textId="77777777" w:rsidR="00E35620" w:rsidRDefault="00290450">
            <w:pPr>
              <w:pStyle w:val="TableParagraph"/>
              <w:ind w:left="493" w:hanging="24"/>
              <w:rPr>
                <w:rFonts w:ascii="Carlito"/>
                <w:sz w:val="20"/>
              </w:rPr>
            </w:pPr>
            <w:r>
              <w:rPr>
                <w:rFonts w:ascii="Carlito"/>
                <w:sz w:val="20"/>
              </w:rPr>
              <w:t>All</w:t>
            </w:r>
            <w:r>
              <w:rPr>
                <w:rFonts w:ascii="Carlito"/>
                <w:spacing w:val="-8"/>
                <w:sz w:val="20"/>
              </w:rPr>
              <w:t xml:space="preserve"> </w:t>
            </w:r>
            <w:r>
              <w:rPr>
                <w:rFonts w:ascii="Carlito"/>
                <w:sz w:val="20"/>
              </w:rPr>
              <w:t>materials</w:t>
            </w:r>
            <w:r>
              <w:rPr>
                <w:rFonts w:ascii="Carlito"/>
                <w:spacing w:val="-9"/>
                <w:sz w:val="20"/>
              </w:rPr>
              <w:t xml:space="preserve"> </w:t>
            </w:r>
            <w:r>
              <w:rPr>
                <w:rFonts w:ascii="Carlito"/>
                <w:sz w:val="20"/>
              </w:rPr>
              <w:t>are</w:t>
            </w:r>
            <w:r>
              <w:rPr>
                <w:rFonts w:ascii="Carlito"/>
                <w:spacing w:val="-8"/>
                <w:sz w:val="20"/>
              </w:rPr>
              <w:t xml:space="preserve"> </w:t>
            </w:r>
            <w:r>
              <w:rPr>
                <w:rFonts w:ascii="Carlito"/>
                <w:sz w:val="20"/>
              </w:rPr>
              <w:t>on</w:t>
            </w:r>
            <w:r>
              <w:rPr>
                <w:rFonts w:ascii="Carlito"/>
                <w:spacing w:val="-8"/>
                <w:sz w:val="20"/>
              </w:rPr>
              <w:t xml:space="preserve"> </w:t>
            </w:r>
            <w:r>
              <w:rPr>
                <w:rFonts w:ascii="Carlito"/>
                <w:sz w:val="20"/>
              </w:rPr>
              <w:t>site</w:t>
            </w:r>
            <w:r>
              <w:rPr>
                <w:rFonts w:ascii="Carlito"/>
                <w:spacing w:val="-8"/>
                <w:sz w:val="20"/>
              </w:rPr>
              <w:t xml:space="preserve"> </w:t>
            </w:r>
            <w:r>
              <w:rPr>
                <w:rFonts w:ascii="Carlito"/>
                <w:sz w:val="20"/>
              </w:rPr>
              <w:t>and available</w:t>
            </w:r>
            <w:r>
              <w:rPr>
                <w:rFonts w:ascii="Carlito"/>
                <w:spacing w:val="-6"/>
                <w:sz w:val="20"/>
              </w:rPr>
              <w:t xml:space="preserve"> </w:t>
            </w:r>
            <w:r>
              <w:rPr>
                <w:rFonts w:ascii="Carlito"/>
                <w:sz w:val="20"/>
              </w:rPr>
              <w:t>on</w:t>
            </w:r>
            <w:r>
              <w:rPr>
                <w:rFonts w:ascii="Carlito"/>
                <w:spacing w:val="-3"/>
                <w:sz w:val="20"/>
              </w:rPr>
              <w:t xml:space="preserve"> </w:t>
            </w:r>
            <w:r>
              <w:rPr>
                <w:rFonts w:ascii="Carlito"/>
                <w:sz w:val="20"/>
              </w:rPr>
              <w:t>day</w:t>
            </w:r>
            <w:r>
              <w:rPr>
                <w:rFonts w:ascii="Carlito"/>
                <w:spacing w:val="-3"/>
                <w:sz w:val="20"/>
              </w:rPr>
              <w:t xml:space="preserve"> </w:t>
            </w:r>
            <w:r>
              <w:rPr>
                <w:rFonts w:ascii="Carlito"/>
                <w:sz w:val="20"/>
              </w:rPr>
              <w:t>of</w:t>
            </w:r>
            <w:r>
              <w:rPr>
                <w:rFonts w:ascii="Carlito"/>
                <w:spacing w:val="-5"/>
                <w:sz w:val="20"/>
              </w:rPr>
              <w:t xml:space="preserve"> </w:t>
            </w:r>
            <w:r>
              <w:rPr>
                <w:rFonts w:ascii="Carlito"/>
                <w:spacing w:val="-2"/>
                <w:sz w:val="20"/>
              </w:rPr>
              <w:t>delivery</w:t>
            </w:r>
          </w:p>
        </w:tc>
        <w:tc>
          <w:tcPr>
            <w:tcW w:w="3661" w:type="dxa"/>
          </w:tcPr>
          <w:p w14:paraId="176B1F23" w14:textId="77777777" w:rsidR="00E35620" w:rsidRDefault="00290450">
            <w:pPr>
              <w:pStyle w:val="TableParagraph"/>
              <w:spacing w:before="87"/>
              <w:ind w:left="245" w:right="236" w:hanging="2"/>
              <w:jc w:val="center"/>
              <w:rPr>
                <w:rFonts w:ascii="Carlito"/>
                <w:sz w:val="20"/>
              </w:rPr>
            </w:pPr>
            <w:r>
              <w:rPr>
                <w:rFonts w:ascii="Carlito"/>
                <w:sz w:val="20"/>
              </w:rPr>
              <w:t>All materials must be delivered to the nominated address supplied by the departmental</w:t>
            </w:r>
            <w:r>
              <w:rPr>
                <w:rFonts w:ascii="Carlito"/>
                <w:spacing w:val="-10"/>
                <w:sz w:val="20"/>
              </w:rPr>
              <w:t xml:space="preserve"> </w:t>
            </w:r>
            <w:r>
              <w:rPr>
                <w:rFonts w:ascii="Carlito"/>
                <w:sz w:val="20"/>
              </w:rPr>
              <w:t>requestor</w:t>
            </w:r>
            <w:r>
              <w:rPr>
                <w:rFonts w:ascii="Carlito"/>
                <w:spacing w:val="-10"/>
                <w:sz w:val="20"/>
              </w:rPr>
              <w:t xml:space="preserve"> </w:t>
            </w:r>
            <w:r>
              <w:rPr>
                <w:rFonts w:ascii="Carlito"/>
                <w:sz w:val="20"/>
              </w:rPr>
              <w:t>or</w:t>
            </w:r>
            <w:r>
              <w:rPr>
                <w:rFonts w:ascii="Carlito"/>
                <w:spacing w:val="-10"/>
                <w:sz w:val="20"/>
              </w:rPr>
              <w:t xml:space="preserve"> </w:t>
            </w:r>
            <w:r>
              <w:rPr>
                <w:rFonts w:ascii="Carlito"/>
                <w:sz w:val="20"/>
              </w:rPr>
              <w:t>host</w:t>
            </w:r>
            <w:r>
              <w:rPr>
                <w:rFonts w:ascii="Carlito"/>
                <w:spacing w:val="-10"/>
                <w:sz w:val="20"/>
              </w:rPr>
              <w:t xml:space="preserve"> </w:t>
            </w:r>
            <w:r>
              <w:rPr>
                <w:rFonts w:ascii="Carlito"/>
                <w:sz w:val="20"/>
              </w:rPr>
              <w:t>before the</w:t>
            </w:r>
            <w:r>
              <w:rPr>
                <w:rFonts w:ascii="Carlito"/>
                <w:spacing w:val="-4"/>
                <w:sz w:val="20"/>
              </w:rPr>
              <w:t xml:space="preserve"> </w:t>
            </w:r>
            <w:r>
              <w:rPr>
                <w:rFonts w:ascii="Carlito"/>
                <w:sz w:val="20"/>
              </w:rPr>
              <w:t>start</w:t>
            </w:r>
            <w:r>
              <w:rPr>
                <w:rFonts w:ascii="Carlito"/>
                <w:spacing w:val="-3"/>
                <w:sz w:val="20"/>
              </w:rPr>
              <w:t xml:space="preserve"> </w:t>
            </w:r>
            <w:r>
              <w:rPr>
                <w:rFonts w:ascii="Carlito"/>
                <w:sz w:val="20"/>
              </w:rPr>
              <w:t>time</w:t>
            </w:r>
            <w:r>
              <w:rPr>
                <w:rFonts w:ascii="Carlito"/>
                <w:spacing w:val="-5"/>
                <w:sz w:val="20"/>
              </w:rPr>
              <w:t xml:space="preserve"> </w:t>
            </w:r>
            <w:r>
              <w:rPr>
                <w:rFonts w:ascii="Carlito"/>
                <w:sz w:val="20"/>
              </w:rPr>
              <w:t>of</w:t>
            </w:r>
            <w:r>
              <w:rPr>
                <w:rFonts w:ascii="Carlito"/>
                <w:spacing w:val="-5"/>
                <w:sz w:val="20"/>
              </w:rPr>
              <w:t xml:space="preserve"> </w:t>
            </w:r>
            <w:r>
              <w:rPr>
                <w:rFonts w:ascii="Carlito"/>
                <w:sz w:val="20"/>
              </w:rPr>
              <w:t>the</w:t>
            </w:r>
            <w:r>
              <w:rPr>
                <w:rFonts w:ascii="Carlito"/>
                <w:spacing w:val="-4"/>
                <w:sz w:val="20"/>
              </w:rPr>
              <w:t xml:space="preserve"> </w:t>
            </w:r>
            <w:r>
              <w:rPr>
                <w:rFonts w:ascii="Carlito"/>
                <w:sz w:val="20"/>
              </w:rPr>
              <w:t>face-to-face</w:t>
            </w:r>
            <w:r>
              <w:rPr>
                <w:rFonts w:ascii="Carlito"/>
                <w:spacing w:val="-4"/>
                <w:sz w:val="20"/>
              </w:rPr>
              <w:t xml:space="preserve"> event</w:t>
            </w:r>
          </w:p>
        </w:tc>
      </w:tr>
      <w:tr w:rsidR="00E35620" w14:paraId="3DC983E4" w14:textId="77777777">
        <w:trPr>
          <w:trHeight w:val="1113"/>
        </w:trPr>
        <w:tc>
          <w:tcPr>
            <w:tcW w:w="773" w:type="dxa"/>
            <w:vMerge/>
            <w:tcBorders>
              <w:top w:val="nil"/>
              <w:left w:val="nil"/>
            </w:tcBorders>
            <w:textDirection w:val="btLr"/>
          </w:tcPr>
          <w:p w14:paraId="352D02D8" w14:textId="77777777" w:rsidR="00E35620" w:rsidRDefault="00E35620">
            <w:pPr>
              <w:rPr>
                <w:sz w:val="2"/>
                <w:szCs w:val="2"/>
              </w:rPr>
            </w:pPr>
          </w:p>
        </w:tc>
        <w:tc>
          <w:tcPr>
            <w:tcW w:w="1947" w:type="dxa"/>
            <w:shd w:val="clear" w:color="auto" w:fill="D9D9D9"/>
          </w:tcPr>
          <w:p w14:paraId="1AD2E4E6" w14:textId="77777777" w:rsidR="00E35620" w:rsidRDefault="00E35620">
            <w:pPr>
              <w:pStyle w:val="TableParagraph"/>
              <w:spacing w:before="205"/>
              <w:rPr>
                <w:b/>
                <w:sz w:val="20"/>
              </w:rPr>
            </w:pPr>
          </w:p>
          <w:p w14:paraId="27A40986" w14:textId="77777777" w:rsidR="00E35620" w:rsidRDefault="00290450">
            <w:pPr>
              <w:pStyle w:val="TableParagraph"/>
              <w:ind w:left="8"/>
              <w:jc w:val="center"/>
              <w:rPr>
                <w:rFonts w:ascii="Carlito"/>
                <w:b/>
                <w:sz w:val="20"/>
              </w:rPr>
            </w:pPr>
            <w:r>
              <w:rPr>
                <w:rFonts w:ascii="Carlito"/>
                <w:b/>
                <w:spacing w:val="-2"/>
                <w:sz w:val="20"/>
              </w:rPr>
              <w:t>SLA13</w:t>
            </w:r>
          </w:p>
        </w:tc>
        <w:tc>
          <w:tcPr>
            <w:tcW w:w="3209" w:type="dxa"/>
          </w:tcPr>
          <w:p w14:paraId="5B0E1579" w14:textId="77777777" w:rsidR="00E35620" w:rsidRDefault="00290450">
            <w:pPr>
              <w:pStyle w:val="TableParagraph"/>
              <w:spacing w:before="191"/>
              <w:ind w:left="121" w:right="118" w:hanging="1"/>
              <w:jc w:val="center"/>
              <w:rPr>
                <w:rFonts w:ascii="Carlito"/>
                <w:sz w:val="20"/>
              </w:rPr>
            </w:pPr>
            <w:r>
              <w:rPr>
                <w:rFonts w:ascii="Carlito"/>
                <w:sz w:val="20"/>
              </w:rPr>
              <w:t>Time to respond to request for learning and first contact with department</w:t>
            </w:r>
            <w:r>
              <w:rPr>
                <w:rFonts w:ascii="Carlito"/>
                <w:spacing w:val="-12"/>
                <w:sz w:val="20"/>
              </w:rPr>
              <w:t xml:space="preserve"> </w:t>
            </w:r>
            <w:r>
              <w:rPr>
                <w:rFonts w:ascii="Carlito"/>
                <w:sz w:val="20"/>
              </w:rPr>
              <w:t>to</w:t>
            </w:r>
            <w:r>
              <w:rPr>
                <w:rFonts w:ascii="Carlito"/>
                <w:spacing w:val="-11"/>
                <w:sz w:val="20"/>
              </w:rPr>
              <w:t xml:space="preserve"> </w:t>
            </w:r>
            <w:r>
              <w:rPr>
                <w:rFonts w:ascii="Carlito"/>
                <w:sz w:val="20"/>
              </w:rPr>
              <w:t>discuss</w:t>
            </w:r>
            <w:r>
              <w:rPr>
                <w:rFonts w:ascii="Carlito"/>
                <w:spacing w:val="-11"/>
                <w:sz w:val="20"/>
              </w:rPr>
              <w:t xml:space="preserve"> </w:t>
            </w:r>
            <w:r>
              <w:rPr>
                <w:rFonts w:ascii="Carlito"/>
                <w:sz w:val="20"/>
              </w:rPr>
              <w:t>requirements</w:t>
            </w:r>
          </w:p>
        </w:tc>
        <w:tc>
          <w:tcPr>
            <w:tcW w:w="3661" w:type="dxa"/>
          </w:tcPr>
          <w:p w14:paraId="465A9AD9" w14:textId="77777777" w:rsidR="00E35620" w:rsidRDefault="00E35620">
            <w:pPr>
              <w:pStyle w:val="TableParagraph"/>
              <w:spacing w:before="205"/>
              <w:rPr>
                <w:b/>
                <w:sz w:val="20"/>
              </w:rPr>
            </w:pPr>
          </w:p>
          <w:p w14:paraId="1CF35325" w14:textId="77777777" w:rsidR="00E35620" w:rsidRDefault="00290450">
            <w:pPr>
              <w:pStyle w:val="TableParagraph"/>
              <w:ind w:left="108" w:right="105"/>
              <w:jc w:val="center"/>
              <w:rPr>
                <w:rFonts w:ascii="Carlito"/>
                <w:sz w:val="20"/>
              </w:rPr>
            </w:pPr>
            <w:r>
              <w:rPr>
                <w:rFonts w:ascii="Carlito"/>
                <w:sz w:val="20"/>
              </w:rPr>
              <w:t>within</w:t>
            </w:r>
            <w:r>
              <w:rPr>
                <w:rFonts w:ascii="Carlito"/>
                <w:spacing w:val="-5"/>
                <w:sz w:val="20"/>
              </w:rPr>
              <w:t xml:space="preserve"> </w:t>
            </w:r>
            <w:r>
              <w:rPr>
                <w:rFonts w:ascii="Carlito"/>
                <w:sz w:val="20"/>
              </w:rPr>
              <w:t>2</w:t>
            </w:r>
            <w:r>
              <w:rPr>
                <w:rFonts w:ascii="Carlito"/>
                <w:spacing w:val="-5"/>
                <w:sz w:val="20"/>
              </w:rPr>
              <w:t xml:space="preserve"> </w:t>
            </w:r>
            <w:r>
              <w:rPr>
                <w:rFonts w:ascii="Carlito"/>
                <w:sz w:val="20"/>
              </w:rPr>
              <w:t>working</w:t>
            </w:r>
            <w:r>
              <w:rPr>
                <w:rFonts w:ascii="Carlito"/>
                <w:spacing w:val="-5"/>
                <w:sz w:val="20"/>
              </w:rPr>
              <w:t xml:space="preserve"> </w:t>
            </w:r>
            <w:r>
              <w:rPr>
                <w:rFonts w:ascii="Carlito"/>
                <w:sz w:val="20"/>
              </w:rPr>
              <w:t>days</w:t>
            </w:r>
            <w:r>
              <w:rPr>
                <w:rFonts w:ascii="Carlito"/>
                <w:spacing w:val="-6"/>
                <w:sz w:val="20"/>
              </w:rPr>
              <w:t xml:space="preserve"> </w:t>
            </w:r>
            <w:r>
              <w:rPr>
                <w:rFonts w:ascii="Carlito"/>
                <w:sz w:val="20"/>
              </w:rPr>
              <w:t>of</w:t>
            </w:r>
            <w:r>
              <w:rPr>
                <w:rFonts w:ascii="Carlito"/>
                <w:spacing w:val="-7"/>
                <w:sz w:val="20"/>
              </w:rPr>
              <w:t xml:space="preserve"> </w:t>
            </w:r>
            <w:r>
              <w:rPr>
                <w:rFonts w:ascii="Carlito"/>
                <w:spacing w:val="-2"/>
                <w:sz w:val="20"/>
              </w:rPr>
              <w:t>receipt</w:t>
            </w:r>
          </w:p>
        </w:tc>
      </w:tr>
    </w:tbl>
    <w:p w14:paraId="76D5864F" w14:textId="77777777" w:rsidR="00E35620" w:rsidRDefault="00E35620">
      <w:pPr>
        <w:jc w:val="center"/>
        <w:rPr>
          <w:sz w:val="20"/>
        </w:rPr>
        <w:sectPr w:rsidR="00E35620">
          <w:pgSz w:w="11910" w:h="16840"/>
          <w:pgMar w:top="1920" w:right="760" w:bottom="280" w:left="1180" w:header="720" w:footer="720" w:gutter="0"/>
          <w:cols w:space="720"/>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3"/>
        <w:gridCol w:w="1947"/>
        <w:gridCol w:w="3209"/>
        <w:gridCol w:w="3661"/>
      </w:tblGrid>
      <w:tr w:rsidR="00E35620" w14:paraId="17E83A2A" w14:textId="77777777">
        <w:trPr>
          <w:trHeight w:val="1953"/>
        </w:trPr>
        <w:tc>
          <w:tcPr>
            <w:tcW w:w="773" w:type="dxa"/>
            <w:vMerge w:val="restart"/>
            <w:textDirection w:val="btLr"/>
          </w:tcPr>
          <w:p w14:paraId="788E85A6" w14:textId="77777777" w:rsidR="00E35620" w:rsidRDefault="00E35620">
            <w:pPr>
              <w:pStyle w:val="TableParagraph"/>
              <w:spacing w:before="32"/>
              <w:rPr>
                <w:b/>
                <w:sz w:val="20"/>
              </w:rPr>
            </w:pPr>
          </w:p>
          <w:p w14:paraId="0EAA2260" w14:textId="77777777" w:rsidR="00E35620" w:rsidRDefault="00290450">
            <w:pPr>
              <w:pStyle w:val="TableParagraph"/>
              <w:spacing w:before="1"/>
              <w:ind w:right="1965"/>
              <w:jc w:val="center"/>
              <w:rPr>
                <w:rFonts w:ascii="Carlito"/>
                <w:sz w:val="20"/>
              </w:rPr>
            </w:pPr>
            <w:r>
              <w:rPr>
                <w:rFonts w:ascii="Carlito"/>
                <w:spacing w:val="-2"/>
                <w:sz w:val="20"/>
              </w:rPr>
              <w:t>Quality</w:t>
            </w:r>
          </w:p>
        </w:tc>
        <w:tc>
          <w:tcPr>
            <w:tcW w:w="1947" w:type="dxa"/>
            <w:tcBorders>
              <w:top w:val="nil"/>
            </w:tcBorders>
            <w:shd w:val="clear" w:color="auto" w:fill="D9D9D9"/>
          </w:tcPr>
          <w:p w14:paraId="2FF57419" w14:textId="77777777" w:rsidR="00E35620" w:rsidRDefault="00E35620">
            <w:pPr>
              <w:pStyle w:val="TableParagraph"/>
              <w:rPr>
                <w:b/>
                <w:sz w:val="20"/>
              </w:rPr>
            </w:pPr>
          </w:p>
          <w:p w14:paraId="7673B7E6" w14:textId="77777777" w:rsidR="00E35620" w:rsidRDefault="00E35620">
            <w:pPr>
              <w:pStyle w:val="TableParagraph"/>
              <w:rPr>
                <w:b/>
                <w:sz w:val="20"/>
              </w:rPr>
            </w:pPr>
          </w:p>
          <w:p w14:paraId="5062E412" w14:textId="77777777" w:rsidR="00E35620" w:rsidRDefault="00E35620">
            <w:pPr>
              <w:pStyle w:val="TableParagraph"/>
              <w:spacing w:before="166"/>
              <w:rPr>
                <w:b/>
                <w:sz w:val="20"/>
              </w:rPr>
            </w:pPr>
          </w:p>
          <w:p w14:paraId="7CD46791" w14:textId="77777777" w:rsidR="00E35620" w:rsidRDefault="00290450">
            <w:pPr>
              <w:pStyle w:val="TableParagraph"/>
              <w:ind w:left="8"/>
              <w:jc w:val="center"/>
              <w:rPr>
                <w:rFonts w:ascii="Carlito"/>
                <w:b/>
                <w:sz w:val="20"/>
              </w:rPr>
            </w:pPr>
            <w:r>
              <w:rPr>
                <w:rFonts w:ascii="Carlito"/>
                <w:b/>
                <w:spacing w:val="-2"/>
                <w:sz w:val="20"/>
              </w:rPr>
              <w:t>SLA14</w:t>
            </w:r>
          </w:p>
        </w:tc>
        <w:tc>
          <w:tcPr>
            <w:tcW w:w="3209" w:type="dxa"/>
            <w:tcBorders>
              <w:top w:val="single" w:sz="4" w:space="0" w:color="FFFFFF"/>
            </w:tcBorders>
          </w:tcPr>
          <w:p w14:paraId="7B962E7E" w14:textId="77777777" w:rsidR="00E35620" w:rsidRDefault="00E35620">
            <w:pPr>
              <w:pStyle w:val="TableParagraph"/>
              <w:rPr>
                <w:b/>
                <w:sz w:val="20"/>
              </w:rPr>
            </w:pPr>
          </w:p>
          <w:p w14:paraId="4B828BB0" w14:textId="77777777" w:rsidR="00E35620" w:rsidRDefault="00E35620">
            <w:pPr>
              <w:pStyle w:val="TableParagraph"/>
              <w:spacing w:before="151"/>
              <w:rPr>
                <w:b/>
                <w:sz w:val="20"/>
              </w:rPr>
            </w:pPr>
          </w:p>
          <w:p w14:paraId="6A35B8C6" w14:textId="77777777" w:rsidR="00E35620" w:rsidRDefault="00290450">
            <w:pPr>
              <w:pStyle w:val="TableParagraph"/>
              <w:ind w:left="86" w:right="80"/>
              <w:jc w:val="center"/>
              <w:rPr>
                <w:rFonts w:ascii="Carlito"/>
                <w:sz w:val="20"/>
              </w:rPr>
            </w:pPr>
            <w:r>
              <w:rPr>
                <w:rFonts w:ascii="Carlito"/>
                <w:sz w:val="20"/>
              </w:rPr>
              <w:t>Cumulative</w:t>
            </w:r>
            <w:r>
              <w:rPr>
                <w:rFonts w:ascii="Carlito"/>
                <w:spacing w:val="-12"/>
                <w:sz w:val="20"/>
              </w:rPr>
              <w:t xml:space="preserve"> </w:t>
            </w:r>
            <w:r>
              <w:rPr>
                <w:rFonts w:ascii="Carlito"/>
                <w:sz w:val="20"/>
              </w:rPr>
              <w:t>evaluation</w:t>
            </w:r>
            <w:r>
              <w:rPr>
                <w:rFonts w:ascii="Carlito"/>
                <w:spacing w:val="-10"/>
                <w:sz w:val="20"/>
              </w:rPr>
              <w:t xml:space="preserve"> </w:t>
            </w:r>
            <w:r>
              <w:rPr>
                <w:rFonts w:ascii="Carlito"/>
                <w:sz w:val="20"/>
              </w:rPr>
              <w:t>scores</w:t>
            </w:r>
            <w:r>
              <w:rPr>
                <w:rFonts w:ascii="Carlito"/>
                <w:spacing w:val="-8"/>
                <w:sz w:val="20"/>
              </w:rPr>
              <w:t xml:space="preserve"> </w:t>
            </w:r>
            <w:r>
              <w:rPr>
                <w:rFonts w:ascii="Carlito"/>
                <w:sz w:val="20"/>
              </w:rPr>
              <w:t>show that</w:t>
            </w:r>
            <w:r>
              <w:rPr>
                <w:rFonts w:ascii="Carlito"/>
                <w:spacing w:val="-8"/>
                <w:sz w:val="20"/>
              </w:rPr>
              <w:t xml:space="preserve"> </w:t>
            </w:r>
            <w:r>
              <w:rPr>
                <w:rFonts w:ascii="Carlito"/>
                <w:sz w:val="20"/>
              </w:rPr>
              <w:t>the</w:t>
            </w:r>
            <w:r>
              <w:rPr>
                <w:rFonts w:ascii="Carlito"/>
                <w:spacing w:val="-9"/>
                <w:sz w:val="20"/>
              </w:rPr>
              <w:t xml:space="preserve"> </w:t>
            </w:r>
            <w:r>
              <w:rPr>
                <w:rFonts w:ascii="Carlito"/>
                <w:sz w:val="20"/>
              </w:rPr>
              <w:t>onboarding</w:t>
            </w:r>
            <w:r>
              <w:rPr>
                <w:rFonts w:ascii="Carlito"/>
                <w:spacing w:val="-11"/>
                <w:sz w:val="20"/>
              </w:rPr>
              <w:t xml:space="preserve"> </w:t>
            </w:r>
            <w:r>
              <w:rPr>
                <w:rFonts w:ascii="Carlito"/>
                <w:sz w:val="20"/>
              </w:rPr>
              <w:t>process</w:t>
            </w:r>
            <w:r>
              <w:rPr>
                <w:rFonts w:ascii="Carlito"/>
                <w:spacing w:val="-8"/>
                <w:sz w:val="20"/>
              </w:rPr>
              <w:t xml:space="preserve"> </w:t>
            </w:r>
            <w:r>
              <w:rPr>
                <w:rFonts w:ascii="Carlito"/>
                <w:sz w:val="20"/>
              </w:rPr>
              <w:t>was</w:t>
            </w:r>
            <w:r>
              <w:rPr>
                <w:rFonts w:ascii="Carlito"/>
                <w:spacing w:val="-9"/>
                <w:sz w:val="20"/>
              </w:rPr>
              <w:t xml:space="preserve"> </w:t>
            </w:r>
            <w:r>
              <w:rPr>
                <w:rFonts w:ascii="Carlito"/>
                <w:sz w:val="20"/>
              </w:rPr>
              <w:t>of good quality</w:t>
            </w:r>
          </w:p>
        </w:tc>
        <w:tc>
          <w:tcPr>
            <w:tcW w:w="3661" w:type="dxa"/>
            <w:tcBorders>
              <w:top w:val="nil"/>
            </w:tcBorders>
          </w:tcPr>
          <w:p w14:paraId="29FE7BF7" w14:textId="77777777" w:rsidR="00E35620" w:rsidRDefault="00290450">
            <w:pPr>
              <w:pStyle w:val="TableParagraph"/>
              <w:spacing w:before="1"/>
              <w:ind w:left="137" w:right="131" w:firstLine="1"/>
              <w:jc w:val="center"/>
              <w:rPr>
                <w:rFonts w:ascii="Carlito"/>
                <w:sz w:val="20"/>
              </w:rPr>
            </w:pPr>
            <w:r>
              <w:rPr>
                <w:rFonts w:ascii="Carlito"/>
                <w:sz w:val="20"/>
              </w:rPr>
              <w:t>Monthly: Concerning induction surveys that</w:t>
            </w:r>
            <w:r>
              <w:rPr>
                <w:rFonts w:ascii="Carlito"/>
                <w:spacing w:val="-6"/>
                <w:sz w:val="20"/>
              </w:rPr>
              <w:t xml:space="preserve"> </w:t>
            </w:r>
            <w:r>
              <w:rPr>
                <w:rFonts w:ascii="Carlito"/>
                <w:sz w:val="20"/>
              </w:rPr>
              <w:t>were</w:t>
            </w:r>
            <w:r>
              <w:rPr>
                <w:rFonts w:ascii="Carlito"/>
                <w:spacing w:val="-7"/>
                <w:sz w:val="20"/>
              </w:rPr>
              <w:t xml:space="preserve"> </w:t>
            </w:r>
            <w:r>
              <w:rPr>
                <w:rFonts w:ascii="Carlito"/>
                <w:sz w:val="20"/>
              </w:rPr>
              <w:t>sent</w:t>
            </w:r>
            <w:r>
              <w:rPr>
                <w:rFonts w:ascii="Carlito"/>
                <w:spacing w:val="-6"/>
                <w:sz w:val="20"/>
              </w:rPr>
              <w:t xml:space="preserve"> </w:t>
            </w:r>
            <w:r>
              <w:rPr>
                <w:rFonts w:ascii="Carlito"/>
                <w:sz w:val="20"/>
              </w:rPr>
              <w:t>in</w:t>
            </w:r>
            <w:r>
              <w:rPr>
                <w:rFonts w:ascii="Carlito"/>
                <w:spacing w:val="-6"/>
                <w:sz w:val="20"/>
              </w:rPr>
              <w:t xml:space="preserve"> </w:t>
            </w:r>
            <w:r>
              <w:rPr>
                <w:rFonts w:ascii="Carlito"/>
                <w:sz w:val="20"/>
              </w:rPr>
              <w:t>the</w:t>
            </w:r>
            <w:r>
              <w:rPr>
                <w:rFonts w:ascii="Carlito"/>
                <w:spacing w:val="-7"/>
                <w:sz w:val="20"/>
              </w:rPr>
              <w:t xml:space="preserve"> </w:t>
            </w:r>
            <w:r>
              <w:rPr>
                <w:rFonts w:ascii="Carlito"/>
                <w:sz w:val="20"/>
              </w:rPr>
              <w:t>previous</w:t>
            </w:r>
            <w:r>
              <w:rPr>
                <w:rFonts w:ascii="Carlito"/>
                <w:spacing w:val="-6"/>
                <w:sz w:val="20"/>
              </w:rPr>
              <w:t xml:space="preserve"> </w:t>
            </w:r>
            <w:r>
              <w:rPr>
                <w:rFonts w:ascii="Carlito"/>
                <w:sz w:val="20"/>
              </w:rPr>
              <w:t>month</w:t>
            </w:r>
            <w:r>
              <w:rPr>
                <w:rFonts w:ascii="Carlito"/>
                <w:spacing w:val="-6"/>
                <w:sz w:val="20"/>
              </w:rPr>
              <w:t xml:space="preserve"> </w:t>
            </w:r>
            <w:r>
              <w:rPr>
                <w:rFonts w:ascii="Carlito"/>
                <w:sz w:val="20"/>
              </w:rPr>
              <w:t>(i.e. the SLA for February will be assessing survey responses received in January).</w:t>
            </w:r>
          </w:p>
          <w:p w14:paraId="22E68C1F" w14:textId="77777777" w:rsidR="00E35620" w:rsidRDefault="00290450">
            <w:pPr>
              <w:pStyle w:val="TableParagraph"/>
              <w:spacing w:before="1"/>
              <w:ind w:left="149" w:right="143" w:firstLine="2"/>
              <w:jc w:val="center"/>
              <w:rPr>
                <w:rFonts w:ascii="Carlito"/>
                <w:sz w:val="20"/>
              </w:rPr>
            </w:pPr>
            <w:r>
              <w:rPr>
                <w:rFonts w:ascii="Carlito"/>
                <w:sz w:val="20"/>
              </w:rPr>
              <w:t xml:space="preserve">Surveys </w:t>
            </w:r>
            <w:proofErr w:type="gramStart"/>
            <w:r>
              <w:rPr>
                <w:rFonts w:ascii="Carlito"/>
                <w:sz w:val="20"/>
              </w:rPr>
              <w:t>to</w:t>
            </w:r>
            <w:proofErr w:type="gramEnd"/>
            <w:r>
              <w:rPr>
                <w:rFonts w:ascii="Carlito"/>
                <w:sz w:val="20"/>
              </w:rPr>
              <w:t xml:space="preserve"> be sent to individual apprentices 3 months after being signed up</w:t>
            </w:r>
            <w:r>
              <w:rPr>
                <w:rFonts w:ascii="Carlito"/>
                <w:spacing w:val="-5"/>
                <w:sz w:val="20"/>
              </w:rPr>
              <w:t xml:space="preserve"> </w:t>
            </w:r>
            <w:r>
              <w:rPr>
                <w:rFonts w:ascii="Carlito"/>
                <w:sz w:val="20"/>
              </w:rPr>
              <w:t>as</w:t>
            </w:r>
            <w:r>
              <w:rPr>
                <w:rFonts w:ascii="Carlito"/>
                <w:spacing w:val="-7"/>
                <w:sz w:val="20"/>
              </w:rPr>
              <w:t xml:space="preserve"> </w:t>
            </w:r>
            <w:r>
              <w:rPr>
                <w:rFonts w:ascii="Carlito"/>
                <w:sz w:val="20"/>
              </w:rPr>
              <w:t>an</w:t>
            </w:r>
            <w:r>
              <w:rPr>
                <w:rFonts w:ascii="Carlito"/>
                <w:spacing w:val="-5"/>
                <w:sz w:val="20"/>
              </w:rPr>
              <w:t xml:space="preserve"> </w:t>
            </w:r>
            <w:r>
              <w:rPr>
                <w:rFonts w:ascii="Carlito"/>
                <w:sz w:val="20"/>
              </w:rPr>
              <w:t>apprentice.</w:t>
            </w:r>
            <w:r>
              <w:rPr>
                <w:rFonts w:ascii="Carlito"/>
                <w:spacing w:val="-5"/>
                <w:sz w:val="20"/>
              </w:rPr>
              <w:t xml:space="preserve"> </w:t>
            </w:r>
            <w:r>
              <w:rPr>
                <w:rFonts w:ascii="Carlito"/>
                <w:sz w:val="20"/>
              </w:rPr>
              <w:t>A</w:t>
            </w:r>
            <w:r>
              <w:rPr>
                <w:rFonts w:ascii="Carlito"/>
                <w:spacing w:val="-6"/>
                <w:sz w:val="20"/>
              </w:rPr>
              <w:t xml:space="preserve"> </w:t>
            </w:r>
            <w:r>
              <w:rPr>
                <w:rFonts w:ascii="Carlito"/>
                <w:sz w:val="20"/>
              </w:rPr>
              <w:t>mean</w:t>
            </w:r>
            <w:r>
              <w:rPr>
                <w:rFonts w:ascii="Carlito"/>
                <w:spacing w:val="-5"/>
                <w:sz w:val="20"/>
              </w:rPr>
              <w:t xml:space="preserve"> </w:t>
            </w:r>
            <w:r>
              <w:rPr>
                <w:rFonts w:ascii="Carlito"/>
                <w:sz w:val="20"/>
              </w:rPr>
              <w:t>average</w:t>
            </w:r>
            <w:r>
              <w:rPr>
                <w:rFonts w:ascii="Carlito"/>
                <w:spacing w:val="-6"/>
                <w:sz w:val="20"/>
              </w:rPr>
              <w:t xml:space="preserve"> </w:t>
            </w:r>
            <w:r>
              <w:rPr>
                <w:rFonts w:ascii="Carlito"/>
                <w:sz w:val="20"/>
              </w:rPr>
              <w:t>of</w:t>
            </w:r>
            <w:r>
              <w:rPr>
                <w:rFonts w:ascii="Carlito"/>
                <w:spacing w:val="-7"/>
                <w:sz w:val="20"/>
              </w:rPr>
              <w:t xml:space="preserve"> </w:t>
            </w:r>
            <w:r>
              <w:rPr>
                <w:rFonts w:ascii="Carlito"/>
                <w:sz w:val="20"/>
              </w:rPr>
              <w:t>8</w:t>
            </w:r>
          </w:p>
          <w:p w14:paraId="019A4F7E" w14:textId="77777777" w:rsidR="00E35620" w:rsidRDefault="00290450">
            <w:pPr>
              <w:pStyle w:val="TableParagraph"/>
              <w:spacing w:line="223" w:lineRule="exact"/>
              <w:ind w:left="108" w:right="103"/>
              <w:jc w:val="center"/>
              <w:rPr>
                <w:rFonts w:ascii="Carlito"/>
                <w:sz w:val="20"/>
              </w:rPr>
            </w:pPr>
            <w:r>
              <w:rPr>
                <w:rFonts w:ascii="Carlito"/>
                <w:sz w:val="20"/>
              </w:rPr>
              <w:t>out</w:t>
            </w:r>
            <w:r>
              <w:rPr>
                <w:rFonts w:ascii="Carlito"/>
                <w:spacing w:val="-3"/>
                <w:sz w:val="20"/>
              </w:rPr>
              <w:t xml:space="preserve"> </w:t>
            </w:r>
            <w:r>
              <w:rPr>
                <w:rFonts w:ascii="Carlito"/>
                <w:sz w:val="20"/>
              </w:rPr>
              <w:t>of</w:t>
            </w:r>
            <w:r>
              <w:rPr>
                <w:rFonts w:ascii="Carlito"/>
                <w:spacing w:val="-4"/>
                <w:sz w:val="20"/>
              </w:rPr>
              <w:t xml:space="preserve"> </w:t>
            </w:r>
            <w:r>
              <w:rPr>
                <w:rFonts w:ascii="Carlito"/>
                <w:spacing w:val="-5"/>
                <w:sz w:val="20"/>
              </w:rPr>
              <w:t>10.</w:t>
            </w:r>
          </w:p>
        </w:tc>
      </w:tr>
      <w:tr w:rsidR="00E35620" w14:paraId="1D5044B4" w14:textId="77777777">
        <w:trPr>
          <w:trHeight w:val="2010"/>
        </w:trPr>
        <w:tc>
          <w:tcPr>
            <w:tcW w:w="773" w:type="dxa"/>
            <w:vMerge/>
            <w:tcBorders>
              <w:top w:val="nil"/>
            </w:tcBorders>
            <w:textDirection w:val="btLr"/>
          </w:tcPr>
          <w:p w14:paraId="430C293D" w14:textId="77777777" w:rsidR="00E35620" w:rsidRDefault="00E35620">
            <w:pPr>
              <w:rPr>
                <w:sz w:val="2"/>
                <w:szCs w:val="2"/>
              </w:rPr>
            </w:pPr>
          </w:p>
        </w:tc>
        <w:tc>
          <w:tcPr>
            <w:tcW w:w="1947" w:type="dxa"/>
            <w:shd w:val="clear" w:color="auto" w:fill="D9D9D9"/>
          </w:tcPr>
          <w:p w14:paraId="4496CF2E" w14:textId="77777777" w:rsidR="00E35620" w:rsidRDefault="00290450">
            <w:pPr>
              <w:pStyle w:val="TableParagraph"/>
              <w:spacing w:before="1"/>
              <w:ind w:left="8"/>
              <w:jc w:val="center"/>
              <w:rPr>
                <w:rFonts w:ascii="Carlito"/>
                <w:b/>
                <w:sz w:val="20"/>
              </w:rPr>
            </w:pPr>
            <w:r>
              <w:rPr>
                <w:rFonts w:ascii="Carlito"/>
                <w:b/>
                <w:spacing w:val="-2"/>
                <w:sz w:val="20"/>
              </w:rPr>
              <w:t>SLA15</w:t>
            </w:r>
          </w:p>
        </w:tc>
        <w:tc>
          <w:tcPr>
            <w:tcW w:w="3209" w:type="dxa"/>
          </w:tcPr>
          <w:p w14:paraId="6896FAEA" w14:textId="77777777" w:rsidR="00E35620" w:rsidRDefault="00290450">
            <w:pPr>
              <w:pStyle w:val="TableParagraph"/>
              <w:spacing w:before="1"/>
              <w:ind w:left="203" w:right="198" w:firstLine="26"/>
              <w:jc w:val="both"/>
              <w:rPr>
                <w:rFonts w:ascii="Carlito"/>
                <w:sz w:val="20"/>
              </w:rPr>
            </w:pPr>
            <w:r>
              <w:rPr>
                <w:rFonts w:ascii="Carlito"/>
                <w:sz w:val="20"/>
              </w:rPr>
              <w:t>Cumulative</w:t>
            </w:r>
            <w:r>
              <w:rPr>
                <w:rFonts w:ascii="Carlito"/>
                <w:spacing w:val="-7"/>
                <w:sz w:val="20"/>
              </w:rPr>
              <w:t xml:space="preserve"> </w:t>
            </w:r>
            <w:r>
              <w:rPr>
                <w:rFonts w:ascii="Carlito"/>
                <w:sz w:val="20"/>
              </w:rPr>
              <w:t>apprentice</w:t>
            </w:r>
            <w:r>
              <w:rPr>
                <w:rFonts w:ascii="Carlito"/>
                <w:spacing w:val="-7"/>
                <w:sz w:val="20"/>
              </w:rPr>
              <w:t xml:space="preserve"> </w:t>
            </w:r>
            <w:r>
              <w:rPr>
                <w:rFonts w:ascii="Carlito"/>
                <w:sz w:val="20"/>
              </w:rPr>
              <w:t>evaluation scores</w:t>
            </w:r>
            <w:r>
              <w:rPr>
                <w:rFonts w:ascii="Carlito"/>
                <w:spacing w:val="-12"/>
                <w:sz w:val="20"/>
              </w:rPr>
              <w:t xml:space="preserve"> </w:t>
            </w:r>
            <w:r>
              <w:rPr>
                <w:rFonts w:ascii="Carlito"/>
                <w:sz w:val="20"/>
              </w:rPr>
              <w:t>show</w:t>
            </w:r>
            <w:r>
              <w:rPr>
                <w:rFonts w:ascii="Carlito"/>
                <w:spacing w:val="-11"/>
                <w:sz w:val="20"/>
              </w:rPr>
              <w:t xml:space="preserve"> </w:t>
            </w:r>
            <w:r>
              <w:rPr>
                <w:rFonts w:ascii="Carlito"/>
                <w:sz w:val="20"/>
              </w:rPr>
              <w:t>that</w:t>
            </w:r>
            <w:r>
              <w:rPr>
                <w:rFonts w:ascii="Carlito"/>
                <w:spacing w:val="-10"/>
                <w:sz w:val="20"/>
              </w:rPr>
              <w:t xml:space="preserve"> </w:t>
            </w:r>
            <w:r>
              <w:rPr>
                <w:rFonts w:ascii="Carlito"/>
                <w:sz w:val="20"/>
              </w:rPr>
              <w:t>course</w:t>
            </w:r>
            <w:r>
              <w:rPr>
                <w:rFonts w:ascii="Carlito"/>
                <w:spacing w:val="-11"/>
                <w:sz w:val="20"/>
              </w:rPr>
              <w:t xml:space="preserve"> </w:t>
            </w:r>
            <w:r>
              <w:rPr>
                <w:rFonts w:ascii="Carlito"/>
                <w:sz w:val="20"/>
              </w:rPr>
              <w:t>published objectives / outcomes were met</w:t>
            </w:r>
          </w:p>
        </w:tc>
        <w:tc>
          <w:tcPr>
            <w:tcW w:w="3661" w:type="dxa"/>
          </w:tcPr>
          <w:p w14:paraId="0324CFBC" w14:textId="77777777" w:rsidR="00E35620" w:rsidRDefault="00E35620">
            <w:pPr>
              <w:pStyle w:val="TableParagraph"/>
              <w:spacing w:before="16"/>
              <w:rPr>
                <w:b/>
                <w:sz w:val="20"/>
              </w:rPr>
            </w:pPr>
          </w:p>
          <w:p w14:paraId="364201EA" w14:textId="77777777" w:rsidR="00E35620" w:rsidRDefault="00290450">
            <w:pPr>
              <w:pStyle w:val="TableParagraph"/>
              <w:ind w:left="117" w:right="110"/>
              <w:jc w:val="center"/>
              <w:rPr>
                <w:rFonts w:ascii="Carlito"/>
                <w:sz w:val="20"/>
              </w:rPr>
            </w:pPr>
            <w:r>
              <w:rPr>
                <w:rFonts w:ascii="Carlito"/>
                <w:sz w:val="20"/>
              </w:rPr>
              <w:t>Monthly: Concerning surveys that were sent in the previous month (i.e. the SLA for February will be assessing survey responses</w:t>
            </w:r>
            <w:r>
              <w:rPr>
                <w:rFonts w:ascii="Carlito"/>
                <w:spacing w:val="-10"/>
                <w:sz w:val="20"/>
              </w:rPr>
              <w:t xml:space="preserve"> </w:t>
            </w:r>
            <w:r>
              <w:rPr>
                <w:rFonts w:ascii="Carlito"/>
                <w:sz w:val="20"/>
              </w:rPr>
              <w:t>received</w:t>
            </w:r>
            <w:r>
              <w:rPr>
                <w:rFonts w:ascii="Carlito"/>
                <w:spacing w:val="-8"/>
                <w:sz w:val="20"/>
              </w:rPr>
              <w:t xml:space="preserve"> </w:t>
            </w:r>
            <w:r>
              <w:rPr>
                <w:rFonts w:ascii="Carlito"/>
                <w:sz w:val="20"/>
              </w:rPr>
              <w:t>in</w:t>
            </w:r>
            <w:r>
              <w:rPr>
                <w:rFonts w:ascii="Carlito"/>
                <w:spacing w:val="-8"/>
                <w:sz w:val="20"/>
              </w:rPr>
              <w:t xml:space="preserve"> </w:t>
            </w:r>
            <w:r>
              <w:rPr>
                <w:rFonts w:ascii="Carlito"/>
                <w:sz w:val="20"/>
              </w:rPr>
              <w:t>January).</w:t>
            </w:r>
            <w:r>
              <w:rPr>
                <w:rFonts w:ascii="Carlito"/>
                <w:spacing w:val="-9"/>
                <w:sz w:val="20"/>
              </w:rPr>
              <w:t xml:space="preserve"> </w:t>
            </w:r>
            <w:r>
              <w:rPr>
                <w:rFonts w:ascii="Carlito"/>
                <w:sz w:val="20"/>
              </w:rPr>
              <w:t>Surveys</w:t>
            </w:r>
            <w:r>
              <w:rPr>
                <w:rFonts w:ascii="Carlito"/>
                <w:spacing w:val="-10"/>
                <w:sz w:val="20"/>
              </w:rPr>
              <w:t xml:space="preserve"> </w:t>
            </w:r>
            <w:proofErr w:type="gramStart"/>
            <w:r>
              <w:rPr>
                <w:rFonts w:ascii="Carlito"/>
                <w:sz w:val="20"/>
              </w:rPr>
              <w:t>to</w:t>
            </w:r>
            <w:proofErr w:type="gramEnd"/>
            <w:r>
              <w:rPr>
                <w:rFonts w:ascii="Carlito"/>
                <w:sz w:val="20"/>
              </w:rPr>
              <w:t xml:space="preserve"> be sent to individual apprentices on a rolling </w:t>
            </w:r>
            <w:proofErr w:type="gramStart"/>
            <w:r>
              <w:rPr>
                <w:rFonts w:ascii="Carlito"/>
                <w:sz w:val="20"/>
              </w:rPr>
              <w:t>3 month</w:t>
            </w:r>
            <w:proofErr w:type="gramEnd"/>
            <w:r>
              <w:rPr>
                <w:rFonts w:ascii="Carlito"/>
                <w:sz w:val="20"/>
              </w:rPr>
              <w:t xml:space="preserve"> basis. At least 80% </w:t>
            </w:r>
            <w:proofErr w:type="gramStart"/>
            <w:r>
              <w:rPr>
                <w:rFonts w:ascii="Carlito"/>
                <w:sz w:val="20"/>
              </w:rPr>
              <w:t xml:space="preserve">at all </w:t>
            </w:r>
            <w:r>
              <w:rPr>
                <w:rFonts w:ascii="Carlito"/>
                <w:spacing w:val="-2"/>
                <w:sz w:val="20"/>
              </w:rPr>
              <w:t>times</w:t>
            </w:r>
            <w:proofErr w:type="gramEnd"/>
            <w:r>
              <w:rPr>
                <w:rFonts w:ascii="Carlito"/>
                <w:spacing w:val="-2"/>
                <w:sz w:val="20"/>
              </w:rPr>
              <w:t>.</w:t>
            </w:r>
          </w:p>
        </w:tc>
      </w:tr>
      <w:tr w:rsidR="00E35620" w14:paraId="56F35014" w14:textId="77777777">
        <w:trPr>
          <w:trHeight w:val="1841"/>
        </w:trPr>
        <w:tc>
          <w:tcPr>
            <w:tcW w:w="773" w:type="dxa"/>
            <w:vMerge/>
            <w:tcBorders>
              <w:top w:val="nil"/>
            </w:tcBorders>
            <w:textDirection w:val="btLr"/>
          </w:tcPr>
          <w:p w14:paraId="2B687DF1" w14:textId="77777777" w:rsidR="00E35620" w:rsidRDefault="00E35620">
            <w:pPr>
              <w:rPr>
                <w:sz w:val="2"/>
                <w:szCs w:val="2"/>
              </w:rPr>
            </w:pPr>
          </w:p>
        </w:tc>
        <w:tc>
          <w:tcPr>
            <w:tcW w:w="1947" w:type="dxa"/>
            <w:shd w:val="clear" w:color="auto" w:fill="D9D9D9"/>
          </w:tcPr>
          <w:p w14:paraId="62B44424" w14:textId="77777777" w:rsidR="00E35620" w:rsidRDefault="00E35620">
            <w:pPr>
              <w:pStyle w:val="TableParagraph"/>
              <w:rPr>
                <w:b/>
                <w:sz w:val="20"/>
              </w:rPr>
            </w:pPr>
          </w:p>
          <w:p w14:paraId="38A6FEC2" w14:textId="77777777" w:rsidR="00E35620" w:rsidRDefault="00E35620">
            <w:pPr>
              <w:pStyle w:val="TableParagraph"/>
              <w:rPr>
                <w:b/>
                <w:sz w:val="20"/>
              </w:rPr>
            </w:pPr>
          </w:p>
          <w:p w14:paraId="79881E9B" w14:textId="77777777" w:rsidR="00E35620" w:rsidRDefault="00E35620">
            <w:pPr>
              <w:pStyle w:val="TableParagraph"/>
              <w:spacing w:before="111"/>
              <w:rPr>
                <w:b/>
                <w:sz w:val="20"/>
              </w:rPr>
            </w:pPr>
          </w:p>
          <w:p w14:paraId="760B211B" w14:textId="77777777" w:rsidR="00E35620" w:rsidRDefault="00290450">
            <w:pPr>
              <w:pStyle w:val="TableParagraph"/>
              <w:ind w:left="8"/>
              <w:jc w:val="center"/>
              <w:rPr>
                <w:rFonts w:ascii="Carlito"/>
                <w:b/>
                <w:sz w:val="20"/>
              </w:rPr>
            </w:pPr>
            <w:r>
              <w:rPr>
                <w:rFonts w:ascii="Carlito"/>
                <w:b/>
                <w:spacing w:val="-2"/>
                <w:sz w:val="20"/>
              </w:rPr>
              <w:t>SLA16</w:t>
            </w:r>
          </w:p>
        </w:tc>
        <w:tc>
          <w:tcPr>
            <w:tcW w:w="3209" w:type="dxa"/>
          </w:tcPr>
          <w:p w14:paraId="2402124E" w14:textId="77777777" w:rsidR="00E35620" w:rsidRDefault="00E35620">
            <w:pPr>
              <w:pStyle w:val="TableParagraph"/>
              <w:rPr>
                <w:b/>
                <w:sz w:val="20"/>
              </w:rPr>
            </w:pPr>
          </w:p>
          <w:p w14:paraId="7E84F9CC" w14:textId="77777777" w:rsidR="00E35620" w:rsidRDefault="00E35620">
            <w:pPr>
              <w:pStyle w:val="TableParagraph"/>
              <w:spacing w:before="96"/>
              <w:rPr>
                <w:b/>
                <w:sz w:val="20"/>
              </w:rPr>
            </w:pPr>
          </w:p>
          <w:p w14:paraId="4E70018B" w14:textId="77777777" w:rsidR="00E35620" w:rsidRDefault="00290450">
            <w:pPr>
              <w:pStyle w:val="TableParagraph"/>
              <w:ind w:left="86" w:right="82"/>
              <w:jc w:val="center"/>
              <w:rPr>
                <w:rFonts w:ascii="Carlito"/>
                <w:sz w:val="20"/>
              </w:rPr>
            </w:pPr>
            <w:r>
              <w:rPr>
                <w:rFonts w:ascii="Carlito"/>
                <w:sz w:val="20"/>
              </w:rPr>
              <w:t>Cumulative</w:t>
            </w:r>
            <w:r>
              <w:rPr>
                <w:rFonts w:ascii="Carlito"/>
                <w:spacing w:val="-12"/>
                <w:sz w:val="20"/>
              </w:rPr>
              <w:t xml:space="preserve"> </w:t>
            </w:r>
            <w:r>
              <w:rPr>
                <w:rFonts w:ascii="Carlito"/>
                <w:sz w:val="20"/>
              </w:rPr>
              <w:t>apprentice</w:t>
            </w:r>
            <w:r>
              <w:rPr>
                <w:rFonts w:ascii="Carlito"/>
                <w:spacing w:val="-11"/>
                <w:sz w:val="20"/>
              </w:rPr>
              <w:t xml:space="preserve"> </w:t>
            </w:r>
            <w:r>
              <w:rPr>
                <w:rFonts w:ascii="Carlito"/>
                <w:sz w:val="20"/>
              </w:rPr>
              <w:t>evaluation scores show that the activity promotes learning transfer</w:t>
            </w:r>
          </w:p>
        </w:tc>
        <w:tc>
          <w:tcPr>
            <w:tcW w:w="3661" w:type="dxa"/>
          </w:tcPr>
          <w:p w14:paraId="39F803D8" w14:textId="77777777" w:rsidR="00E35620" w:rsidRDefault="00290450">
            <w:pPr>
              <w:pStyle w:val="TableParagraph"/>
              <w:ind w:left="185" w:right="178" w:firstLine="2"/>
              <w:jc w:val="center"/>
              <w:rPr>
                <w:sz w:val="20"/>
              </w:rPr>
            </w:pPr>
            <w:r>
              <w:rPr>
                <w:sz w:val="20"/>
              </w:rPr>
              <w:t xml:space="preserve">Monthly: At least 80% </w:t>
            </w:r>
            <w:proofErr w:type="gramStart"/>
            <w:r>
              <w:rPr>
                <w:sz w:val="20"/>
              </w:rPr>
              <w:t>at all times</w:t>
            </w:r>
            <w:proofErr w:type="gramEnd"/>
            <w:r>
              <w:rPr>
                <w:sz w:val="20"/>
              </w:rPr>
              <w:t>. Concerning</w:t>
            </w:r>
            <w:r>
              <w:rPr>
                <w:spacing w:val="-11"/>
                <w:sz w:val="20"/>
              </w:rPr>
              <w:t xml:space="preserve"> </w:t>
            </w:r>
            <w:r>
              <w:rPr>
                <w:sz w:val="20"/>
              </w:rPr>
              <w:t>surveys</w:t>
            </w:r>
            <w:r>
              <w:rPr>
                <w:spacing w:val="-9"/>
                <w:sz w:val="20"/>
              </w:rPr>
              <w:t xml:space="preserve"> </w:t>
            </w:r>
            <w:r>
              <w:rPr>
                <w:sz w:val="20"/>
              </w:rPr>
              <w:t>that</w:t>
            </w:r>
            <w:r>
              <w:rPr>
                <w:spacing w:val="-8"/>
                <w:sz w:val="20"/>
              </w:rPr>
              <w:t xml:space="preserve"> </w:t>
            </w:r>
            <w:r>
              <w:rPr>
                <w:sz w:val="20"/>
              </w:rPr>
              <w:t>were</w:t>
            </w:r>
            <w:r>
              <w:rPr>
                <w:spacing w:val="-10"/>
                <w:sz w:val="20"/>
              </w:rPr>
              <w:t xml:space="preserve"> </w:t>
            </w:r>
            <w:r>
              <w:rPr>
                <w:sz w:val="20"/>
              </w:rPr>
              <w:t>sent</w:t>
            </w:r>
            <w:r>
              <w:rPr>
                <w:spacing w:val="-8"/>
                <w:sz w:val="20"/>
              </w:rPr>
              <w:t xml:space="preserve"> </w:t>
            </w:r>
            <w:r>
              <w:rPr>
                <w:sz w:val="20"/>
              </w:rPr>
              <w:t>in the previous month (i.e. the SLA for February will be assessing survey responses received in January).</w:t>
            </w:r>
          </w:p>
          <w:p w14:paraId="7AB840D8" w14:textId="77777777" w:rsidR="00E35620" w:rsidRDefault="00290450">
            <w:pPr>
              <w:pStyle w:val="TableParagraph"/>
              <w:spacing w:before="2"/>
              <w:ind w:left="117" w:right="110" w:firstLine="3"/>
              <w:jc w:val="center"/>
              <w:rPr>
                <w:sz w:val="20"/>
              </w:rPr>
            </w:pPr>
            <w:r>
              <w:rPr>
                <w:sz w:val="20"/>
              </w:rPr>
              <w:t xml:space="preserve">Surveys </w:t>
            </w:r>
            <w:proofErr w:type="gramStart"/>
            <w:r>
              <w:rPr>
                <w:sz w:val="20"/>
              </w:rPr>
              <w:t>to</w:t>
            </w:r>
            <w:proofErr w:type="gramEnd"/>
            <w:r>
              <w:rPr>
                <w:sz w:val="20"/>
              </w:rPr>
              <w:t xml:space="preserve"> be sent to individual apprentices</w:t>
            </w:r>
            <w:r>
              <w:rPr>
                <w:spacing w:val="-6"/>
                <w:sz w:val="20"/>
              </w:rPr>
              <w:t xml:space="preserve"> </w:t>
            </w:r>
            <w:r>
              <w:rPr>
                <w:sz w:val="20"/>
              </w:rPr>
              <w:t>on</w:t>
            </w:r>
            <w:r>
              <w:rPr>
                <w:spacing w:val="-8"/>
                <w:sz w:val="20"/>
              </w:rPr>
              <w:t xml:space="preserve"> </w:t>
            </w:r>
            <w:r>
              <w:rPr>
                <w:sz w:val="20"/>
              </w:rPr>
              <w:t>a</w:t>
            </w:r>
            <w:r>
              <w:rPr>
                <w:spacing w:val="-8"/>
                <w:sz w:val="20"/>
              </w:rPr>
              <w:t xml:space="preserve"> </w:t>
            </w:r>
            <w:r>
              <w:rPr>
                <w:sz w:val="20"/>
              </w:rPr>
              <w:t>rolling</w:t>
            </w:r>
            <w:r>
              <w:rPr>
                <w:spacing w:val="-8"/>
                <w:sz w:val="20"/>
              </w:rPr>
              <w:t xml:space="preserve"> </w:t>
            </w:r>
            <w:proofErr w:type="gramStart"/>
            <w:r>
              <w:rPr>
                <w:sz w:val="20"/>
              </w:rPr>
              <w:t>3</w:t>
            </w:r>
            <w:r>
              <w:rPr>
                <w:spacing w:val="-6"/>
                <w:sz w:val="20"/>
              </w:rPr>
              <w:t xml:space="preserve"> </w:t>
            </w:r>
            <w:r>
              <w:rPr>
                <w:sz w:val="20"/>
              </w:rPr>
              <w:t>month</w:t>
            </w:r>
            <w:proofErr w:type="gramEnd"/>
            <w:r>
              <w:rPr>
                <w:spacing w:val="-8"/>
                <w:sz w:val="20"/>
              </w:rPr>
              <w:t xml:space="preserve"> </w:t>
            </w:r>
            <w:r>
              <w:rPr>
                <w:sz w:val="20"/>
              </w:rPr>
              <w:t>basis.</w:t>
            </w:r>
          </w:p>
          <w:p w14:paraId="099C9456" w14:textId="77777777" w:rsidR="00E35620" w:rsidRDefault="00290450">
            <w:pPr>
              <w:pStyle w:val="TableParagraph"/>
              <w:spacing w:line="209" w:lineRule="exact"/>
              <w:ind w:left="108" w:right="101"/>
              <w:jc w:val="center"/>
              <w:rPr>
                <w:sz w:val="20"/>
              </w:rPr>
            </w:pPr>
            <w:r>
              <w:rPr>
                <w:sz w:val="20"/>
              </w:rPr>
              <w:t>At</w:t>
            </w:r>
            <w:r>
              <w:rPr>
                <w:spacing w:val="-4"/>
                <w:sz w:val="20"/>
              </w:rPr>
              <w:t xml:space="preserve"> </w:t>
            </w:r>
            <w:r>
              <w:rPr>
                <w:sz w:val="20"/>
              </w:rPr>
              <w:t>least</w:t>
            </w:r>
            <w:r>
              <w:rPr>
                <w:spacing w:val="-4"/>
                <w:sz w:val="20"/>
              </w:rPr>
              <w:t xml:space="preserve"> </w:t>
            </w:r>
            <w:r>
              <w:rPr>
                <w:sz w:val="20"/>
              </w:rPr>
              <w:t>80%</w:t>
            </w:r>
            <w:r>
              <w:rPr>
                <w:spacing w:val="-4"/>
                <w:sz w:val="20"/>
              </w:rPr>
              <w:t xml:space="preserve"> </w:t>
            </w:r>
            <w:proofErr w:type="gramStart"/>
            <w:r>
              <w:rPr>
                <w:sz w:val="20"/>
              </w:rPr>
              <w:t>at</w:t>
            </w:r>
            <w:r>
              <w:rPr>
                <w:spacing w:val="-4"/>
                <w:sz w:val="20"/>
              </w:rPr>
              <w:t xml:space="preserve"> </w:t>
            </w:r>
            <w:r>
              <w:rPr>
                <w:sz w:val="20"/>
              </w:rPr>
              <w:t>all</w:t>
            </w:r>
            <w:r>
              <w:rPr>
                <w:spacing w:val="-5"/>
                <w:sz w:val="20"/>
              </w:rPr>
              <w:t xml:space="preserve"> </w:t>
            </w:r>
            <w:r>
              <w:rPr>
                <w:spacing w:val="-2"/>
                <w:sz w:val="20"/>
              </w:rPr>
              <w:t>times</w:t>
            </w:r>
            <w:proofErr w:type="gramEnd"/>
            <w:r>
              <w:rPr>
                <w:spacing w:val="-2"/>
                <w:sz w:val="20"/>
              </w:rPr>
              <w:t>.</w:t>
            </w:r>
          </w:p>
        </w:tc>
      </w:tr>
      <w:tr w:rsidR="00E35620" w14:paraId="4BC07CE4" w14:textId="77777777">
        <w:trPr>
          <w:trHeight w:val="1708"/>
        </w:trPr>
        <w:tc>
          <w:tcPr>
            <w:tcW w:w="773" w:type="dxa"/>
            <w:vMerge/>
            <w:tcBorders>
              <w:top w:val="nil"/>
            </w:tcBorders>
            <w:textDirection w:val="btLr"/>
          </w:tcPr>
          <w:p w14:paraId="4F53E8E1" w14:textId="77777777" w:rsidR="00E35620" w:rsidRDefault="00E35620">
            <w:pPr>
              <w:rPr>
                <w:sz w:val="2"/>
                <w:szCs w:val="2"/>
              </w:rPr>
            </w:pPr>
          </w:p>
        </w:tc>
        <w:tc>
          <w:tcPr>
            <w:tcW w:w="1947" w:type="dxa"/>
            <w:shd w:val="clear" w:color="auto" w:fill="D9D9D9"/>
          </w:tcPr>
          <w:p w14:paraId="6119E2DE" w14:textId="77777777" w:rsidR="00E35620" w:rsidRDefault="00E35620">
            <w:pPr>
              <w:pStyle w:val="TableParagraph"/>
              <w:rPr>
                <w:b/>
                <w:sz w:val="20"/>
              </w:rPr>
            </w:pPr>
          </w:p>
          <w:p w14:paraId="39214467" w14:textId="77777777" w:rsidR="00E35620" w:rsidRDefault="00E35620">
            <w:pPr>
              <w:pStyle w:val="TableParagraph"/>
              <w:rPr>
                <w:b/>
                <w:sz w:val="20"/>
              </w:rPr>
            </w:pPr>
          </w:p>
          <w:p w14:paraId="4C49F085" w14:textId="77777777" w:rsidR="00E35620" w:rsidRDefault="00E35620">
            <w:pPr>
              <w:pStyle w:val="TableParagraph"/>
              <w:spacing w:before="43"/>
              <w:rPr>
                <w:b/>
                <w:sz w:val="20"/>
              </w:rPr>
            </w:pPr>
          </w:p>
          <w:p w14:paraId="4B9CF4A2" w14:textId="77777777" w:rsidR="00E35620" w:rsidRDefault="00290450">
            <w:pPr>
              <w:pStyle w:val="TableParagraph"/>
              <w:ind w:left="8"/>
              <w:jc w:val="center"/>
              <w:rPr>
                <w:rFonts w:ascii="Carlito"/>
                <w:b/>
                <w:sz w:val="20"/>
              </w:rPr>
            </w:pPr>
            <w:r>
              <w:rPr>
                <w:rFonts w:ascii="Carlito"/>
                <w:b/>
                <w:spacing w:val="-2"/>
                <w:sz w:val="20"/>
              </w:rPr>
              <w:t>SLA157</w:t>
            </w:r>
          </w:p>
        </w:tc>
        <w:tc>
          <w:tcPr>
            <w:tcW w:w="3209" w:type="dxa"/>
          </w:tcPr>
          <w:p w14:paraId="5F61CE48" w14:textId="77777777" w:rsidR="00E35620" w:rsidRDefault="00E35620">
            <w:pPr>
              <w:pStyle w:val="TableParagraph"/>
              <w:rPr>
                <w:b/>
                <w:sz w:val="20"/>
              </w:rPr>
            </w:pPr>
          </w:p>
          <w:p w14:paraId="46337B6B" w14:textId="77777777" w:rsidR="00E35620" w:rsidRDefault="00E35620">
            <w:pPr>
              <w:pStyle w:val="TableParagraph"/>
              <w:spacing w:before="31"/>
              <w:rPr>
                <w:b/>
                <w:sz w:val="20"/>
              </w:rPr>
            </w:pPr>
          </w:p>
          <w:p w14:paraId="40129ADA" w14:textId="77777777" w:rsidR="00E35620" w:rsidRDefault="00290450">
            <w:pPr>
              <w:pStyle w:val="TableParagraph"/>
              <w:ind w:left="251" w:right="203"/>
              <w:jc w:val="center"/>
              <w:rPr>
                <w:rFonts w:ascii="Carlito"/>
                <w:sz w:val="20"/>
              </w:rPr>
            </w:pPr>
            <w:r>
              <w:rPr>
                <w:rFonts w:ascii="Carlito"/>
                <w:sz w:val="20"/>
              </w:rPr>
              <w:t>Cumulative</w:t>
            </w:r>
            <w:r>
              <w:rPr>
                <w:rFonts w:ascii="Carlito"/>
                <w:spacing w:val="-12"/>
                <w:sz w:val="20"/>
              </w:rPr>
              <w:t xml:space="preserve"> </w:t>
            </w:r>
            <w:r>
              <w:rPr>
                <w:rFonts w:ascii="Carlito"/>
                <w:sz w:val="20"/>
              </w:rPr>
              <w:t>apprentice</w:t>
            </w:r>
            <w:r>
              <w:rPr>
                <w:rFonts w:ascii="Carlito"/>
                <w:spacing w:val="-11"/>
                <w:sz w:val="20"/>
              </w:rPr>
              <w:t xml:space="preserve"> </w:t>
            </w:r>
            <w:r>
              <w:rPr>
                <w:rFonts w:ascii="Carlito"/>
                <w:sz w:val="20"/>
              </w:rPr>
              <w:t>evaluation scores show that the off-site hygiene factors were satisfactory</w:t>
            </w:r>
          </w:p>
        </w:tc>
        <w:tc>
          <w:tcPr>
            <w:tcW w:w="3661" w:type="dxa"/>
          </w:tcPr>
          <w:p w14:paraId="24CB7503" w14:textId="77777777" w:rsidR="00E35620" w:rsidRDefault="00290450">
            <w:pPr>
              <w:pStyle w:val="TableParagraph"/>
              <w:spacing w:before="1"/>
              <w:ind w:left="117" w:right="110"/>
              <w:jc w:val="center"/>
              <w:rPr>
                <w:rFonts w:ascii="Carlito"/>
                <w:sz w:val="20"/>
              </w:rPr>
            </w:pPr>
            <w:r>
              <w:rPr>
                <w:rFonts w:ascii="Carlito"/>
                <w:sz w:val="20"/>
              </w:rPr>
              <w:t>Monthly: Concerning surveys that were sent in the previous month (i.e. the SLA for February will be assessing survey responses</w:t>
            </w:r>
            <w:r>
              <w:rPr>
                <w:rFonts w:ascii="Carlito"/>
                <w:spacing w:val="-10"/>
                <w:sz w:val="20"/>
              </w:rPr>
              <w:t xml:space="preserve"> </w:t>
            </w:r>
            <w:r>
              <w:rPr>
                <w:rFonts w:ascii="Carlito"/>
                <w:sz w:val="20"/>
              </w:rPr>
              <w:t>received</w:t>
            </w:r>
            <w:r>
              <w:rPr>
                <w:rFonts w:ascii="Carlito"/>
                <w:spacing w:val="-8"/>
                <w:sz w:val="20"/>
              </w:rPr>
              <w:t xml:space="preserve"> </w:t>
            </w:r>
            <w:r>
              <w:rPr>
                <w:rFonts w:ascii="Carlito"/>
                <w:sz w:val="20"/>
              </w:rPr>
              <w:t>in</w:t>
            </w:r>
            <w:r>
              <w:rPr>
                <w:rFonts w:ascii="Carlito"/>
                <w:spacing w:val="-8"/>
                <w:sz w:val="20"/>
              </w:rPr>
              <w:t xml:space="preserve"> </w:t>
            </w:r>
            <w:r>
              <w:rPr>
                <w:rFonts w:ascii="Carlito"/>
                <w:sz w:val="20"/>
              </w:rPr>
              <w:t>January).</w:t>
            </w:r>
            <w:r>
              <w:rPr>
                <w:rFonts w:ascii="Carlito"/>
                <w:spacing w:val="-9"/>
                <w:sz w:val="20"/>
              </w:rPr>
              <w:t xml:space="preserve"> </w:t>
            </w:r>
            <w:r>
              <w:rPr>
                <w:rFonts w:ascii="Carlito"/>
                <w:sz w:val="20"/>
              </w:rPr>
              <w:t>Surveys</w:t>
            </w:r>
            <w:r>
              <w:rPr>
                <w:rFonts w:ascii="Carlito"/>
                <w:spacing w:val="-10"/>
                <w:sz w:val="20"/>
              </w:rPr>
              <w:t xml:space="preserve"> </w:t>
            </w:r>
            <w:proofErr w:type="gramStart"/>
            <w:r>
              <w:rPr>
                <w:rFonts w:ascii="Carlito"/>
                <w:sz w:val="20"/>
              </w:rPr>
              <w:t>to</w:t>
            </w:r>
            <w:proofErr w:type="gramEnd"/>
            <w:r>
              <w:rPr>
                <w:rFonts w:ascii="Carlito"/>
                <w:sz w:val="20"/>
              </w:rPr>
              <w:t xml:space="preserve"> be sent to individual apprentices on a rolling </w:t>
            </w:r>
            <w:proofErr w:type="gramStart"/>
            <w:r>
              <w:rPr>
                <w:rFonts w:ascii="Carlito"/>
                <w:sz w:val="20"/>
              </w:rPr>
              <w:t>3 month</w:t>
            </w:r>
            <w:proofErr w:type="gramEnd"/>
            <w:r>
              <w:rPr>
                <w:rFonts w:ascii="Carlito"/>
                <w:sz w:val="20"/>
              </w:rPr>
              <w:t xml:space="preserve"> basis. A mean average of</w:t>
            </w:r>
          </w:p>
          <w:p w14:paraId="2C54C96F" w14:textId="77777777" w:rsidR="00E35620" w:rsidRDefault="00290450">
            <w:pPr>
              <w:pStyle w:val="TableParagraph"/>
              <w:spacing w:line="222" w:lineRule="exact"/>
              <w:ind w:left="108" w:right="100"/>
              <w:jc w:val="center"/>
              <w:rPr>
                <w:rFonts w:ascii="Carlito"/>
                <w:sz w:val="20"/>
              </w:rPr>
            </w:pPr>
            <w:r>
              <w:rPr>
                <w:rFonts w:ascii="Carlito"/>
                <w:sz w:val="20"/>
              </w:rPr>
              <w:t>8</w:t>
            </w:r>
            <w:r>
              <w:rPr>
                <w:rFonts w:ascii="Carlito"/>
                <w:spacing w:val="-3"/>
                <w:sz w:val="20"/>
              </w:rPr>
              <w:t xml:space="preserve"> </w:t>
            </w:r>
            <w:r>
              <w:rPr>
                <w:rFonts w:ascii="Carlito"/>
                <w:sz w:val="20"/>
              </w:rPr>
              <w:t>out</w:t>
            </w:r>
            <w:r>
              <w:rPr>
                <w:rFonts w:ascii="Carlito"/>
                <w:spacing w:val="-2"/>
                <w:sz w:val="20"/>
              </w:rPr>
              <w:t xml:space="preserve"> </w:t>
            </w:r>
            <w:r>
              <w:rPr>
                <w:rFonts w:ascii="Carlito"/>
                <w:sz w:val="20"/>
              </w:rPr>
              <w:t>of</w:t>
            </w:r>
            <w:r>
              <w:rPr>
                <w:rFonts w:ascii="Carlito"/>
                <w:spacing w:val="-4"/>
                <w:sz w:val="20"/>
              </w:rPr>
              <w:t xml:space="preserve"> </w:t>
            </w:r>
            <w:r>
              <w:rPr>
                <w:rFonts w:ascii="Carlito"/>
                <w:spacing w:val="-5"/>
                <w:sz w:val="20"/>
              </w:rPr>
              <w:t>10.</w:t>
            </w:r>
          </w:p>
        </w:tc>
      </w:tr>
      <w:tr w:rsidR="00E35620" w14:paraId="19CD4180" w14:textId="77777777">
        <w:trPr>
          <w:trHeight w:val="1881"/>
        </w:trPr>
        <w:tc>
          <w:tcPr>
            <w:tcW w:w="773" w:type="dxa"/>
            <w:vMerge/>
            <w:tcBorders>
              <w:top w:val="nil"/>
            </w:tcBorders>
            <w:textDirection w:val="btLr"/>
          </w:tcPr>
          <w:p w14:paraId="3284214D" w14:textId="77777777" w:rsidR="00E35620" w:rsidRDefault="00E35620">
            <w:pPr>
              <w:rPr>
                <w:sz w:val="2"/>
                <w:szCs w:val="2"/>
              </w:rPr>
            </w:pPr>
          </w:p>
        </w:tc>
        <w:tc>
          <w:tcPr>
            <w:tcW w:w="1947" w:type="dxa"/>
            <w:shd w:val="clear" w:color="auto" w:fill="D9D9D9"/>
          </w:tcPr>
          <w:p w14:paraId="11FE6516" w14:textId="77777777" w:rsidR="00E35620" w:rsidRDefault="00E35620">
            <w:pPr>
              <w:pStyle w:val="TableParagraph"/>
              <w:rPr>
                <w:b/>
                <w:sz w:val="20"/>
              </w:rPr>
            </w:pPr>
          </w:p>
          <w:p w14:paraId="6778B5DC" w14:textId="77777777" w:rsidR="00E35620" w:rsidRDefault="00E35620">
            <w:pPr>
              <w:pStyle w:val="TableParagraph"/>
              <w:rPr>
                <w:b/>
                <w:sz w:val="20"/>
              </w:rPr>
            </w:pPr>
          </w:p>
          <w:p w14:paraId="1CE5B3F5" w14:textId="77777777" w:rsidR="00E35620" w:rsidRDefault="00E35620">
            <w:pPr>
              <w:pStyle w:val="TableParagraph"/>
              <w:spacing w:before="130"/>
              <w:rPr>
                <w:b/>
                <w:sz w:val="20"/>
              </w:rPr>
            </w:pPr>
          </w:p>
          <w:p w14:paraId="33357B39" w14:textId="77777777" w:rsidR="00E35620" w:rsidRDefault="00290450">
            <w:pPr>
              <w:pStyle w:val="TableParagraph"/>
              <w:ind w:left="8"/>
              <w:jc w:val="center"/>
              <w:rPr>
                <w:rFonts w:ascii="Carlito"/>
                <w:b/>
                <w:sz w:val="20"/>
              </w:rPr>
            </w:pPr>
            <w:r>
              <w:rPr>
                <w:rFonts w:ascii="Carlito"/>
                <w:b/>
                <w:spacing w:val="-2"/>
                <w:sz w:val="20"/>
              </w:rPr>
              <w:t>SLA18</w:t>
            </w:r>
          </w:p>
        </w:tc>
        <w:tc>
          <w:tcPr>
            <w:tcW w:w="3209" w:type="dxa"/>
          </w:tcPr>
          <w:p w14:paraId="25C4FC8C" w14:textId="77777777" w:rsidR="00E35620" w:rsidRDefault="00E35620">
            <w:pPr>
              <w:pStyle w:val="TableParagraph"/>
              <w:rPr>
                <w:b/>
                <w:sz w:val="20"/>
              </w:rPr>
            </w:pPr>
          </w:p>
          <w:p w14:paraId="11193B3D" w14:textId="77777777" w:rsidR="00E35620" w:rsidRDefault="00E35620">
            <w:pPr>
              <w:pStyle w:val="TableParagraph"/>
              <w:spacing w:before="115"/>
              <w:rPr>
                <w:b/>
                <w:sz w:val="20"/>
              </w:rPr>
            </w:pPr>
          </w:p>
          <w:p w14:paraId="1002455E" w14:textId="77777777" w:rsidR="00E35620" w:rsidRDefault="00290450">
            <w:pPr>
              <w:pStyle w:val="TableParagraph"/>
              <w:ind w:left="395" w:hanging="166"/>
              <w:rPr>
                <w:rFonts w:ascii="Carlito"/>
                <w:sz w:val="20"/>
              </w:rPr>
            </w:pPr>
            <w:r>
              <w:rPr>
                <w:rFonts w:ascii="Carlito"/>
                <w:sz w:val="20"/>
              </w:rPr>
              <w:t>Cumulative</w:t>
            </w:r>
            <w:r>
              <w:rPr>
                <w:rFonts w:ascii="Carlito"/>
                <w:spacing w:val="-12"/>
                <w:sz w:val="20"/>
              </w:rPr>
              <w:t xml:space="preserve"> </w:t>
            </w:r>
            <w:r>
              <w:rPr>
                <w:rFonts w:ascii="Carlito"/>
                <w:sz w:val="20"/>
              </w:rPr>
              <w:t>apprentice</w:t>
            </w:r>
            <w:r>
              <w:rPr>
                <w:rFonts w:ascii="Carlito"/>
                <w:spacing w:val="-11"/>
                <w:sz w:val="20"/>
              </w:rPr>
              <w:t xml:space="preserve"> </w:t>
            </w:r>
            <w:r>
              <w:rPr>
                <w:rFonts w:ascii="Carlito"/>
                <w:sz w:val="20"/>
              </w:rPr>
              <w:t>evaluation scores show that the trainer / facilitator was of good quality</w:t>
            </w:r>
          </w:p>
        </w:tc>
        <w:tc>
          <w:tcPr>
            <w:tcW w:w="3661" w:type="dxa"/>
          </w:tcPr>
          <w:p w14:paraId="422BCF16" w14:textId="77777777" w:rsidR="00E35620" w:rsidRDefault="00290450">
            <w:pPr>
              <w:pStyle w:val="TableParagraph"/>
              <w:spacing w:before="2"/>
              <w:ind w:left="114" w:right="108" w:firstLine="5"/>
              <w:jc w:val="center"/>
              <w:rPr>
                <w:rFonts w:ascii="Carlito"/>
              </w:rPr>
            </w:pPr>
            <w:r>
              <w:rPr>
                <w:rFonts w:ascii="Carlito"/>
              </w:rPr>
              <w:t>Monthly: Concerning surveys that were sent in the previous month (i.e. the SLA for February will be assessing survey</w:t>
            </w:r>
            <w:r>
              <w:rPr>
                <w:rFonts w:ascii="Carlito"/>
                <w:spacing w:val="-5"/>
              </w:rPr>
              <w:t xml:space="preserve"> </w:t>
            </w:r>
            <w:r>
              <w:rPr>
                <w:rFonts w:ascii="Carlito"/>
              </w:rPr>
              <w:t>responses</w:t>
            </w:r>
            <w:r>
              <w:rPr>
                <w:rFonts w:ascii="Carlito"/>
                <w:spacing w:val="-7"/>
              </w:rPr>
              <w:t xml:space="preserve"> </w:t>
            </w:r>
            <w:r>
              <w:rPr>
                <w:rFonts w:ascii="Carlito"/>
              </w:rPr>
              <w:t>received</w:t>
            </w:r>
            <w:r>
              <w:rPr>
                <w:rFonts w:ascii="Carlito"/>
                <w:spacing w:val="-5"/>
              </w:rPr>
              <w:t xml:space="preserve"> </w:t>
            </w:r>
            <w:r>
              <w:rPr>
                <w:rFonts w:ascii="Carlito"/>
              </w:rPr>
              <w:t>in</w:t>
            </w:r>
            <w:r>
              <w:rPr>
                <w:rFonts w:ascii="Carlito"/>
                <w:spacing w:val="-5"/>
              </w:rPr>
              <w:t xml:space="preserve"> </w:t>
            </w:r>
            <w:r>
              <w:rPr>
                <w:rFonts w:ascii="Carlito"/>
                <w:spacing w:val="-2"/>
              </w:rPr>
              <w:t>January).</w:t>
            </w:r>
          </w:p>
          <w:p w14:paraId="25B451B7" w14:textId="77777777" w:rsidR="00E35620" w:rsidRDefault="00290450">
            <w:pPr>
              <w:pStyle w:val="TableParagraph"/>
              <w:ind w:left="374" w:right="367" w:firstLine="1"/>
              <w:jc w:val="center"/>
              <w:rPr>
                <w:rFonts w:ascii="Carlito"/>
              </w:rPr>
            </w:pPr>
            <w:r>
              <w:rPr>
                <w:rFonts w:ascii="Carlito"/>
              </w:rPr>
              <w:t>Surveys to be sent to individual apprentices</w:t>
            </w:r>
            <w:r>
              <w:rPr>
                <w:rFonts w:ascii="Carlito"/>
                <w:spacing w:val="-9"/>
              </w:rPr>
              <w:t xml:space="preserve"> </w:t>
            </w:r>
            <w:r>
              <w:rPr>
                <w:rFonts w:ascii="Carlito"/>
              </w:rPr>
              <w:t>on</w:t>
            </w:r>
            <w:r>
              <w:rPr>
                <w:rFonts w:ascii="Carlito"/>
                <w:spacing w:val="-8"/>
              </w:rPr>
              <w:t xml:space="preserve"> </w:t>
            </w:r>
            <w:r>
              <w:rPr>
                <w:rFonts w:ascii="Carlito"/>
              </w:rPr>
              <w:t>a</w:t>
            </w:r>
            <w:r>
              <w:rPr>
                <w:rFonts w:ascii="Carlito"/>
                <w:spacing w:val="-7"/>
              </w:rPr>
              <w:t xml:space="preserve"> </w:t>
            </w:r>
            <w:r>
              <w:rPr>
                <w:rFonts w:ascii="Carlito"/>
              </w:rPr>
              <w:t>rolling</w:t>
            </w:r>
            <w:r>
              <w:rPr>
                <w:rFonts w:ascii="Carlito"/>
                <w:spacing w:val="-9"/>
              </w:rPr>
              <w:t xml:space="preserve"> </w:t>
            </w:r>
            <w:r>
              <w:rPr>
                <w:rFonts w:ascii="Carlito"/>
              </w:rPr>
              <w:t>3</w:t>
            </w:r>
            <w:r>
              <w:rPr>
                <w:rFonts w:ascii="Carlito"/>
                <w:spacing w:val="-9"/>
              </w:rPr>
              <w:t xml:space="preserve"> </w:t>
            </w:r>
            <w:proofErr w:type="gramStart"/>
            <w:r>
              <w:rPr>
                <w:rFonts w:ascii="Carlito"/>
              </w:rPr>
              <w:t>month</w:t>
            </w:r>
            <w:proofErr w:type="gramEnd"/>
          </w:p>
          <w:p w14:paraId="11AFA157" w14:textId="77777777" w:rsidR="00E35620" w:rsidRDefault="00290450">
            <w:pPr>
              <w:pStyle w:val="TableParagraph"/>
              <w:spacing w:line="249" w:lineRule="exact"/>
              <w:ind w:left="110" w:right="100"/>
              <w:jc w:val="center"/>
              <w:rPr>
                <w:rFonts w:ascii="Carlito"/>
              </w:rPr>
            </w:pPr>
            <w:r>
              <w:rPr>
                <w:rFonts w:ascii="Carlito"/>
              </w:rPr>
              <w:t>basis.</w:t>
            </w:r>
            <w:r>
              <w:rPr>
                <w:rFonts w:ascii="Carlito"/>
                <w:spacing w:val="-2"/>
              </w:rPr>
              <w:t xml:space="preserve"> </w:t>
            </w:r>
            <w:r>
              <w:rPr>
                <w:rFonts w:ascii="Carlito"/>
              </w:rPr>
              <w:t>A</w:t>
            </w:r>
            <w:r>
              <w:rPr>
                <w:rFonts w:ascii="Carlito"/>
                <w:spacing w:val="-2"/>
              </w:rPr>
              <w:t xml:space="preserve"> </w:t>
            </w:r>
            <w:r>
              <w:rPr>
                <w:rFonts w:ascii="Carlito"/>
              </w:rPr>
              <w:t>mean</w:t>
            </w:r>
            <w:r>
              <w:rPr>
                <w:rFonts w:ascii="Carlito"/>
                <w:spacing w:val="-1"/>
              </w:rPr>
              <w:t xml:space="preserve"> </w:t>
            </w:r>
            <w:r>
              <w:rPr>
                <w:rFonts w:ascii="Carlito"/>
              </w:rPr>
              <w:t>average</w:t>
            </w:r>
            <w:r>
              <w:rPr>
                <w:rFonts w:ascii="Carlito"/>
                <w:spacing w:val="-3"/>
              </w:rPr>
              <w:t xml:space="preserve"> </w:t>
            </w:r>
            <w:r>
              <w:rPr>
                <w:rFonts w:ascii="Carlito"/>
              </w:rPr>
              <w:t>of</w:t>
            </w:r>
            <w:r>
              <w:rPr>
                <w:rFonts w:ascii="Carlito"/>
                <w:spacing w:val="-4"/>
              </w:rPr>
              <w:t xml:space="preserve"> </w:t>
            </w:r>
            <w:r>
              <w:rPr>
                <w:rFonts w:ascii="Carlito"/>
              </w:rPr>
              <w:t>8</w:t>
            </w:r>
            <w:r>
              <w:rPr>
                <w:rFonts w:ascii="Carlito"/>
                <w:spacing w:val="-2"/>
              </w:rPr>
              <w:t xml:space="preserve"> </w:t>
            </w:r>
            <w:r>
              <w:rPr>
                <w:rFonts w:ascii="Carlito"/>
              </w:rPr>
              <w:t>out</w:t>
            </w:r>
            <w:r>
              <w:rPr>
                <w:rFonts w:ascii="Carlito"/>
                <w:spacing w:val="-3"/>
              </w:rPr>
              <w:t xml:space="preserve"> </w:t>
            </w:r>
            <w:r>
              <w:rPr>
                <w:rFonts w:ascii="Carlito"/>
              </w:rPr>
              <w:t>of</w:t>
            </w:r>
            <w:r>
              <w:rPr>
                <w:rFonts w:ascii="Carlito"/>
                <w:spacing w:val="-2"/>
              </w:rPr>
              <w:t xml:space="preserve"> </w:t>
            </w:r>
            <w:r>
              <w:rPr>
                <w:rFonts w:ascii="Carlito"/>
                <w:spacing w:val="-5"/>
              </w:rPr>
              <w:t>10.</w:t>
            </w:r>
          </w:p>
        </w:tc>
      </w:tr>
      <w:tr w:rsidR="00E35620" w14:paraId="635A385C" w14:textId="77777777">
        <w:trPr>
          <w:trHeight w:val="1708"/>
        </w:trPr>
        <w:tc>
          <w:tcPr>
            <w:tcW w:w="773" w:type="dxa"/>
          </w:tcPr>
          <w:p w14:paraId="72569C7F" w14:textId="77777777" w:rsidR="00E35620" w:rsidRDefault="00E35620">
            <w:pPr>
              <w:pStyle w:val="TableParagraph"/>
              <w:rPr>
                <w:rFonts w:ascii="Times New Roman"/>
                <w:sz w:val="20"/>
              </w:rPr>
            </w:pPr>
          </w:p>
        </w:tc>
        <w:tc>
          <w:tcPr>
            <w:tcW w:w="1947" w:type="dxa"/>
            <w:shd w:val="clear" w:color="auto" w:fill="D9D9D9"/>
          </w:tcPr>
          <w:p w14:paraId="7FBE9B89" w14:textId="77777777" w:rsidR="00E35620" w:rsidRDefault="00E35620">
            <w:pPr>
              <w:pStyle w:val="TableParagraph"/>
              <w:rPr>
                <w:b/>
                <w:sz w:val="20"/>
              </w:rPr>
            </w:pPr>
          </w:p>
          <w:p w14:paraId="4E61CA15" w14:textId="77777777" w:rsidR="00E35620" w:rsidRDefault="00E35620">
            <w:pPr>
              <w:pStyle w:val="TableParagraph"/>
              <w:rPr>
                <w:b/>
                <w:sz w:val="20"/>
              </w:rPr>
            </w:pPr>
          </w:p>
          <w:p w14:paraId="18927673" w14:textId="77777777" w:rsidR="00E35620" w:rsidRDefault="00E35620">
            <w:pPr>
              <w:pStyle w:val="TableParagraph"/>
              <w:spacing w:before="43"/>
              <w:rPr>
                <w:b/>
                <w:sz w:val="20"/>
              </w:rPr>
            </w:pPr>
          </w:p>
          <w:p w14:paraId="45D6E60E" w14:textId="77777777" w:rsidR="00E35620" w:rsidRDefault="00290450">
            <w:pPr>
              <w:pStyle w:val="TableParagraph"/>
              <w:ind w:left="8"/>
              <w:jc w:val="center"/>
              <w:rPr>
                <w:rFonts w:ascii="Carlito"/>
                <w:b/>
                <w:sz w:val="20"/>
              </w:rPr>
            </w:pPr>
            <w:r>
              <w:rPr>
                <w:rFonts w:ascii="Carlito"/>
                <w:b/>
                <w:spacing w:val="-2"/>
                <w:sz w:val="20"/>
              </w:rPr>
              <w:t>SLA19</w:t>
            </w:r>
          </w:p>
        </w:tc>
        <w:tc>
          <w:tcPr>
            <w:tcW w:w="3209" w:type="dxa"/>
          </w:tcPr>
          <w:p w14:paraId="60447D7A" w14:textId="77777777" w:rsidR="00E35620" w:rsidRDefault="00E35620">
            <w:pPr>
              <w:pStyle w:val="TableParagraph"/>
              <w:spacing w:before="136"/>
              <w:rPr>
                <w:b/>
                <w:sz w:val="20"/>
              </w:rPr>
            </w:pPr>
          </w:p>
          <w:p w14:paraId="3E8E9BB8" w14:textId="77777777" w:rsidR="00E35620" w:rsidRDefault="00290450">
            <w:pPr>
              <w:pStyle w:val="TableParagraph"/>
              <w:ind w:left="86" w:right="82"/>
              <w:jc w:val="center"/>
              <w:rPr>
                <w:rFonts w:ascii="Carlito"/>
                <w:sz w:val="20"/>
              </w:rPr>
            </w:pPr>
            <w:r>
              <w:rPr>
                <w:rFonts w:ascii="Carlito"/>
                <w:sz w:val="20"/>
              </w:rPr>
              <w:t>Cumulative</w:t>
            </w:r>
            <w:r>
              <w:rPr>
                <w:rFonts w:ascii="Carlito"/>
                <w:spacing w:val="-12"/>
                <w:sz w:val="20"/>
              </w:rPr>
              <w:t xml:space="preserve"> </w:t>
            </w:r>
            <w:r>
              <w:rPr>
                <w:rFonts w:ascii="Carlito"/>
                <w:sz w:val="20"/>
              </w:rPr>
              <w:t>apprentice</w:t>
            </w:r>
            <w:r>
              <w:rPr>
                <w:rFonts w:ascii="Carlito"/>
                <w:spacing w:val="-11"/>
                <w:sz w:val="20"/>
              </w:rPr>
              <w:t xml:space="preserve"> </w:t>
            </w:r>
            <w:r>
              <w:rPr>
                <w:rFonts w:ascii="Carlito"/>
                <w:sz w:val="20"/>
              </w:rPr>
              <w:t>evaluation scores</w:t>
            </w:r>
            <w:r>
              <w:rPr>
                <w:rFonts w:ascii="Carlito"/>
                <w:spacing w:val="-3"/>
                <w:sz w:val="20"/>
              </w:rPr>
              <w:t xml:space="preserve"> </w:t>
            </w:r>
            <w:r>
              <w:rPr>
                <w:rFonts w:ascii="Carlito"/>
                <w:sz w:val="20"/>
              </w:rPr>
              <w:t>show</w:t>
            </w:r>
            <w:r>
              <w:rPr>
                <w:rFonts w:ascii="Carlito"/>
                <w:spacing w:val="-2"/>
                <w:sz w:val="20"/>
              </w:rPr>
              <w:t xml:space="preserve"> </w:t>
            </w:r>
            <w:r>
              <w:rPr>
                <w:rFonts w:ascii="Carlito"/>
                <w:sz w:val="20"/>
              </w:rPr>
              <w:t>that</w:t>
            </w:r>
            <w:r>
              <w:rPr>
                <w:rFonts w:ascii="Carlito"/>
                <w:spacing w:val="-1"/>
                <w:sz w:val="20"/>
              </w:rPr>
              <w:t xml:space="preserve"> </w:t>
            </w:r>
            <w:r>
              <w:rPr>
                <w:rFonts w:ascii="Carlito"/>
                <w:sz w:val="20"/>
              </w:rPr>
              <w:t>the</w:t>
            </w:r>
            <w:r>
              <w:rPr>
                <w:rFonts w:ascii="Carlito"/>
                <w:spacing w:val="-2"/>
                <w:sz w:val="20"/>
              </w:rPr>
              <w:t xml:space="preserve"> </w:t>
            </w:r>
            <w:r>
              <w:rPr>
                <w:rFonts w:ascii="Carlito"/>
                <w:sz w:val="20"/>
              </w:rPr>
              <w:t>training</w:t>
            </w:r>
            <w:r>
              <w:rPr>
                <w:rFonts w:ascii="Carlito"/>
                <w:spacing w:val="-2"/>
                <w:sz w:val="20"/>
              </w:rPr>
              <w:t xml:space="preserve"> </w:t>
            </w:r>
            <w:r>
              <w:rPr>
                <w:rFonts w:ascii="Carlito"/>
                <w:sz w:val="20"/>
              </w:rPr>
              <w:t xml:space="preserve">and </w:t>
            </w:r>
            <w:proofErr w:type="spellStart"/>
            <w:r>
              <w:rPr>
                <w:rFonts w:ascii="Carlito"/>
                <w:sz w:val="20"/>
              </w:rPr>
              <w:t>programme</w:t>
            </w:r>
            <w:proofErr w:type="spellEnd"/>
            <w:r>
              <w:rPr>
                <w:rFonts w:ascii="Carlito"/>
                <w:sz w:val="20"/>
              </w:rPr>
              <w:t xml:space="preserve"> was of good quality </w:t>
            </w:r>
            <w:r>
              <w:rPr>
                <w:rFonts w:ascii="Carlito"/>
                <w:spacing w:val="-2"/>
                <w:sz w:val="20"/>
              </w:rPr>
              <w:t>overall</w:t>
            </w:r>
          </w:p>
        </w:tc>
        <w:tc>
          <w:tcPr>
            <w:tcW w:w="3661" w:type="dxa"/>
          </w:tcPr>
          <w:p w14:paraId="7FF8B8FB" w14:textId="77777777" w:rsidR="00E35620" w:rsidRDefault="00290450">
            <w:pPr>
              <w:pStyle w:val="TableParagraph"/>
              <w:spacing w:before="1"/>
              <w:ind w:left="117" w:right="108" w:hanging="2"/>
              <w:jc w:val="center"/>
              <w:rPr>
                <w:rFonts w:ascii="Carlito"/>
                <w:sz w:val="20"/>
              </w:rPr>
            </w:pPr>
            <w:r>
              <w:rPr>
                <w:rFonts w:ascii="Carlito"/>
                <w:sz w:val="20"/>
              </w:rPr>
              <w:t>Monthly: Concerning surveys that were sent in the previous month (i.e. the SLA for February will be assessing survey responses</w:t>
            </w:r>
            <w:r>
              <w:rPr>
                <w:rFonts w:ascii="Carlito"/>
                <w:spacing w:val="-10"/>
                <w:sz w:val="20"/>
              </w:rPr>
              <w:t xml:space="preserve"> </w:t>
            </w:r>
            <w:r>
              <w:rPr>
                <w:rFonts w:ascii="Carlito"/>
                <w:sz w:val="20"/>
              </w:rPr>
              <w:t>received</w:t>
            </w:r>
            <w:r>
              <w:rPr>
                <w:rFonts w:ascii="Carlito"/>
                <w:spacing w:val="-5"/>
                <w:sz w:val="20"/>
              </w:rPr>
              <w:t xml:space="preserve"> </w:t>
            </w:r>
            <w:r>
              <w:rPr>
                <w:rFonts w:ascii="Carlito"/>
                <w:sz w:val="20"/>
              </w:rPr>
              <w:t>in</w:t>
            </w:r>
            <w:r>
              <w:rPr>
                <w:rFonts w:ascii="Carlito"/>
                <w:spacing w:val="-8"/>
                <w:sz w:val="20"/>
              </w:rPr>
              <w:t xml:space="preserve"> </w:t>
            </w:r>
            <w:r>
              <w:rPr>
                <w:rFonts w:ascii="Carlito"/>
                <w:sz w:val="20"/>
              </w:rPr>
              <w:t>January).</w:t>
            </w:r>
            <w:r>
              <w:rPr>
                <w:rFonts w:ascii="Carlito"/>
                <w:spacing w:val="-9"/>
                <w:sz w:val="20"/>
              </w:rPr>
              <w:t xml:space="preserve"> </w:t>
            </w:r>
            <w:r>
              <w:rPr>
                <w:rFonts w:ascii="Carlito"/>
                <w:sz w:val="20"/>
              </w:rPr>
              <w:t>Surveys</w:t>
            </w:r>
            <w:r>
              <w:rPr>
                <w:rFonts w:ascii="Carlito"/>
                <w:spacing w:val="-10"/>
                <w:sz w:val="20"/>
              </w:rPr>
              <w:t xml:space="preserve"> </w:t>
            </w:r>
            <w:proofErr w:type="gramStart"/>
            <w:r>
              <w:rPr>
                <w:rFonts w:ascii="Carlito"/>
                <w:sz w:val="20"/>
              </w:rPr>
              <w:t>to</w:t>
            </w:r>
            <w:proofErr w:type="gramEnd"/>
            <w:r>
              <w:rPr>
                <w:rFonts w:ascii="Carlito"/>
                <w:sz w:val="20"/>
              </w:rPr>
              <w:t xml:space="preserve"> be sent to individual apprentices on a rolling </w:t>
            </w:r>
            <w:proofErr w:type="gramStart"/>
            <w:r>
              <w:rPr>
                <w:rFonts w:ascii="Carlito"/>
                <w:sz w:val="20"/>
              </w:rPr>
              <w:t>3 month</w:t>
            </w:r>
            <w:proofErr w:type="gramEnd"/>
            <w:r>
              <w:rPr>
                <w:rFonts w:ascii="Carlito"/>
                <w:sz w:val="20"/>
              </w:rPr>
              <w:t xml:space="preserve"> basis. A mean average of</w:t>
            </w:r>
          </w:p>
          <w:p w14:paraId="03DD7EE8" w14:textId="77777777" w:rsidR="00E35620" w:rsidRDefault="00290450">
            <w:pPr>
              <w:pStyle w:val="TableParagraph"/>
              <w:spacing w:line="222" w:lineRule="exact"/>
              <w:ind w:left="108" w:right="100"/>
              <w:jc w:val="center"/>
              <w:rPr>
                <w:rFonts w:ascii="Carlito"/>
                <w:sz w:val="20"/>
              </w:rPr>
            </w:pPr>
            <w:r>
              <w:rPr>
                <w:rFonts w:ascii="Carlito"/>
                <w:sz w:val="20"/>
              </w:rPr>
              <w:t>8</w:t>
            </w:r>
            <w:r>
              <w:rPr>
                <w:rFonts w:ascii="Carlito"/>
                <w:spacing w:val="-3"/>
                <w:sz w:val="20"/>
              </w:rPr>
              <w:t xml:space="preserve"> </w:t>
            </w:r>
            <w:r>
              <w:rPr>
                <w:rFonts w:ascii="Carlito"/>
                <w:sz w:val="20"/>
              </w:rPr>
              <w:t>out</w:t>
            </w:r>
            <w:r>
              <w:rPr>
                <w:rFonts w:ascii="Carlito"/>
                <w:spacing w:val="-2"/>
                <w:sz w:val="20"/>
              </w:rPr>
              <w:t xml:space="preserve"> </w:t>
            </w:r>
            <w:r>
              <w:rPr>
                <w:rFonts w:ascii="Carlito"/>
                <w:sz w:val="20"/>
              </w:rPr>
              <w:t>of</w:t>
            </w:r>
            <w:r>
              <w:rPr>
                <w:rFonts w:ascii="Carlito"/>
                <w:spacing w:val="-4"/>
                <w:sz w:val="20"/>
              </w:rPr>
              <w:t xml:space="preserve"> </w:t>
            </w:r>
            <w:r>
              <w:rPr>
                <w:rFonts w:ascii="Carlito"/>
                <w:spacing w:val="-5"/>
                <w:sz w:val="20"/>
              </w:rPr>
              <w:t>10.</w:t>
            </w:r>
          </w:p>
        </w:tc>
      </w:tr>
      <w:tr w:rsidR="00E35620" w14:paraId="2892BBE8" w14:textId="77777777">
        <w:trPr>
          <w:trHeight w:val="1555"/>
        </w:trPr>
        <w:tc>
          <w:tcPr>
            <w:tcW w:w="773" w:type="dxa"/>
            <w:tcBorders>
              <w:bottom w:val="nil"/>
            </w:tcBorders>
          </w:tcPr>
          <w:p w14:paraId="17311676" w14:textId="77777777" w:rsidR="00E35620" w:rsidRDefault="00E35620">
            <w:pPr>
              <w:pStyle w:val="TableParagraph"/>
              <w:rPr>
                <w:rFonts w:ascii="Times New Roman"/>
                <w:sz w:val="20"/>
              </w:rPr>
            </w:pPr>
          </w:p>
        </w:tc>
        <w:tc>
          <w:tcPr>
            <w:tcW w:w="1947" w:type="dxa"/>
            <w:shd w:val="clear" w:color="auto" w:fill="D9D9D9"/>
          </w:tcPr>
          <w:p w14:paraId="51377C11" w14:textId="77777777" w:rsidR="00E35620" w:rsidRDefault="00E35620">
            <w:pPr>
              <w:pStyle w:val="TableParagraph"/>
              <w:rPr>
                <w:b/>
                <w:sz w:val="20"/>
              </w:rPr>
            </w:pPr>
          </w:p>
          <w:p w14:paraId="589F71CA" w14:textId="77777777" w:rsidR="00E35620" w:rsidRDefault="00E35620">
            <w:pPr>
              <w:pStyle w:val="TableParagraph"/>
              <w:spacing w:before="197"/>
              <w:rPr>
                <w:b/>
                <w:sz w:val="20"/>
              </w:rPr>
            </w:pPr>
          </w:p>
          <w:p w14:paraId="77DD3583" w14:textId="77777777" w:rsidR="00E35620" w:rsidRDefault="00290450">
            <w:pPr>
              <w:pStyle w:val="TableParagraph"/>
              <w:ind w:left="8"/>
              <w:jc w:val="center"/>
              <w:rPr>
                <w:rFonts w:ascii="Carlito"/>
                <w:b/>
                <w:sz w:val="20"/>
              </w:rPr>
            </w:pPr>
            <w:r>
              <w:rPr>
                <w:rFonts w:ascii="Carlito"/>
                <w:b/>
                <w:spacing w:val="-2"/>
                <w:sz w:val="20"/>
              </w:rPr>
              <w:t>SLA20</w:t>
            </w:r>
          </w:p>
        </w:tc>
        <w:tc>
          <w:tcPr>
            <w:tcW w:w="3209" w:type="dxa"/>
          </w:tcPr>
          <w:p w14:paraId="7C5AC857" w14:textId="77777777" w:rsidR="00E35620" w:rsidRDefault="00E35620">
            <w:pPr>
              <w:pStyle w:val="TableParagraph"/>
              <w:spacing w:before="33"/>
              <w:rPr>
                <w:b/>
                <w:sz w:val="20"/>
              </w:rPr>
            </w:pPr>
          </w:p>
          <w:p w14:paraId="41C4A538" w14:textId="77777777" w:rsidR="00E35620" w:rsidRDefault="00290450">
            <w:pPr>
              <w:pStyle w:val="TableParagraph"/>
              <w:ind w:left="86" w:right="76"/>
              <w:jc w:val="center"/>
              <w:rPr>
                <w:rFonts w:ascii="Carlito" w:hAnsi="Carlito"/>
                <w:sz w:val="20"/>
              </w:rPr>
            </w:pPr>
            <w:r>
              <w:rPr>
                <w:rFonts w:ascii="Carlito" w:hAnsi="Carlito"/>
                <w:sz w:val="20"/>
              </w:rPr>
              <w:t>Inform</w:t>
            </w:r>
            <w:r>
              <w:rPr>
                <w:rFonts w:ascii="Carlito" w:hAnsi="Carlito"/>
                <w:spacing w:val="-12"/>
                <w:sz w:val="20"/>
              </w:rPr>
              <w:t xml:space="preserve"> </w:t>
            </w:r>
            <w:r>
              <w:rPr>
                <w:rFonts w:ascii="Carlito" w:hAnsi="Carlito"/>
              </w:rPr>
              <w:t>Authority</w:t>
            </w:r>
            <w:r>
              <w:rPr>
                <w:rFonts w:ascii="Carlito" w:hAnsi="Carlito"/>
                <w:spacing w:val="-12"/>
              </w:rPr>
              <w:t xml:space="preserve"> </w:t>
            </w:r>
            <w:r>
              <w:rPr>
                <w:rFonts w:ascii="Carlito" w:hAnsi="Carlito"/>
              </w:rPr>
              <w:t xml:space="preserve">representatives and apprentice line manager </w:t>
            </w:r>
            <w:r>
              <w:rPr>
                <w:rFonts w:ascii="Carlito" w:hAnsi="Carlito"/>
                <w:sz w:val="20"/>
              </w:rPr>
              <w:t>of any apprentice’s progression being flagged as red</w:t>
            </w:r>
          </w:p>
        </w:tc>
        <w:tc>
          <w:tcPr>
            <w:tcW w:w="3661" w:type="dxa"/>
          </w:tcPr>
          <w:p w14:paraId="300339AD" w14:textId="77777777" w:rsidR="00E35620" w:rsidRDefault="00E35620">
            <w:pPr>
              <w:pStyle w:val="TableParagraph"/>
              <w:spacing w:before="156"/>
              <w:rPr>
                <w:b/>
                <w:sz w:val="20"/>
              </w:rPr>
            </w:pPr>
          </w:p>
          <w:p w14:paraId="06C85DA5" w14:textId="77777777" w:rsidR="00E35620" w:rsidRDefault="00290450">
            <w:pPr>
              <w:pStyle w:val="TableParagraph"/>
              <w:ind w:left="108" w:right="102"/>
              <w:jc w:val="center"/>
              <w:rPr>
                <w:rFonts w:ascii="Carlito"/>
              </w:rPr>
            </w:pPr>
            <w:r>
              <w:rPr>
                <w:rFonts w:ascii="Carlito"/>
                <w:sz w:val="20"/>
              </w:rPr>
              <w:t>Within</w:t>
            </w:r>
            <w:r>
              <w:rPr>
                <w:rFonts w:ascii="Carlito"/>
                <w:spacing w:val="-4"/>
                <w:sz w:val="20"/>
              </w:rPr>
              <w:t xml:space="preserve"> </w:t>
            </w:r>
            <w:r>
              <w:rPr>
                <w:rFonts w:ascii="Carlito"/>
                <w:sz w:val="20"/>
              </w:rPr>
              <w:t>5</w:t>
            </w:r>
            <w:r>
              <w:rPr>
                <w:rFonts w:ascii="Carlito"/>
                <w:spacing w:val="-4"/>
                <w:sz w:val="20"/>
              </w:rPr>
              <w:t xml:space="preserve"> </w:t>
            </w:r>
            <w:r>
              <w:rPr>
                <w:rFonts w:ascii="Carlito"/>
                <w:sz w:val="20"/>
              </w:rPr>
              <w:t>working</w:t>
            </w:r>
            <w:r>
              <w:rPr>
                <w:rFonts w:ascii="Carlito"/>
                <w:spacing w:val="-4"/>
                <w:sz w:val="20"/>
              </w:rPr>
              <w:t xml:space="preserve"> </w:t>
            </w:r>
            <w:r>
              <w:rPr>
                <w:rFonts w:ascii="Carlito"/>
                <w:sz w:val="20"/>
              </w:rPr>
              <w:t>days</w:t>
            </w:r>
            <w:r>
              <w:rPr>
                <w:rFonts w:ascii="Carlito"/>
                <w:spacing w:val="-3"/>
                <w:sz w:val="20"/>
              </w:rPr>
              <w:t xml:space="preserve"> </w:t>
            </w:r>
            <w:r>
              <w:rPr>
                <w:rFonts w:ascii="Carlito"/>
              </w:rPr>
              <w:t>of</w:t>
            </w:r>
            <w:r>
              <w:rPr>
                <w:rFonts w:ascii="Carlito"/>
                <w:spacing w:val="-4"/>
              </w:rPr>
              <w:t xml:space="preserve"> </w:t>
            </w:r>
            <w:r>
              <w:rPr>
                <w:rFonts w:ascii="Carlito"/>
                <w:spacing w:val="-2"/>
              </w:rPr>
              <w:t>identification.</w:t>
            </w:r>
          </w:p>
          <w:p w14:paraId="4FBD3478" w14:textId="77777777" w:rsidR="00E35620" w:rsidRDefault="00290450">
            <w:pPr>
              <w:pStyle w:val="TableParagraph"/>
              <w:ind w:left="110" w:right="100"/>
              <w:jc w:val="center"/>
              <w:rPr>
                <w:rFonts w:ascii="Carlito"/>
              </w:rPr>
            </w:pPr>
            <w:r>
              <w:rPr>
                <w:rFonts w:ascii="Carlito"/>
              </w:rPr>
              <w:t>100%</w:t>
            </w:r>
            <w:r>
              <w:rPr>
                <w:rFonts w:ascii="Carlito"/>
                <w:spacing w:val="-1"/>
              </w:rPr>
              <w:t xml:space="preserve"> </w:t>
            </w:r>
            <w:proofErr w:type="gramStart"/>
            <w:r>
              <w:rPr>
                <w:rFonts w:ascii="Carlito"/>
              </w:rPr>
              <w:t>at</w:t>
            </w:r>
            <w:r>
              <w:rPr>
                <w:rFonts w:ascii="Carlito"/>
                <w:spacing w:val="-2"/>
              </w:rPr>
              <w:t xml:space="preserve"> </w:t>
            </w:r>
            <w:r>
              <w:rPr>
                <w:rFonts w:ascii="Carlito"/>
              </w:rPr>
              <w:t>all</w:t>
            </w:r>
            <w:r>
              <w:rPr>
                <w:rFonts w:ascii="Carlito"/>
                <w:spacing w:val="-4"/>
              </w:rPr>
              <w:t xml:space="preserve"> </w:t>
            </w:r>
            <w:r>
              <w:rPr>
                <w:rFonts w:ascii="Carlito"/>
                <w:spacing w:val="-2"/>
              </w:rPr>
              <w:t>times</w:t>
            </w:r>
            <w:proofErr w:type="gramEnd"/>
            <w:r>
              <w:rPr>
                <w:rFonts w:ascii="Carlito"/>
                <w:spacing w:val="-2"/>
              </w:rPr>
              <w:t>.</w:t>
            </w:r>
          </w:p>
        </w:tc>
      </w:tr>
    </w:tbl>
    <w:p w14:paraId="203F84BB" w14:textId="77777777" w:rsidR="00E35620" w:rsidRDefault="00E35620">
      <w:pPr>
        <w:jc w:val="center"/>
        <w:sectPr w:rsidR="00E35620">
          <w:pgSz w:w="11910" w:h="16840"/>
          <w:pgMar w:top="1400" w:right="760" w:bottom="280" w:left="1180" w:header="720" w:footer="720" w:gutter="0"/>
          <w:cols w:space="720"/>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3"/>
        <w:gridCol w:w="1947"/>
        <w:gridCol w:w="3209"/>
        <w:gridCol w:w="3661"/>
      </w:tblGrid>
      <w:tr w:rsidR="00E35620" w14:paraId="1E36FA0E" w14:textId="77777777">
        <w:trPr>
          <w:trHeight w:val="1552"/>
        </w:trPr>
        <w:tc>
          <w:tcPr>
            <w:tcW w:w="773" w:type="dxa"/>
            <w:vMerge w:val="restart"/>
            <w:textDirection w:val="btLr"/>
          </w:tcPr>
          <w:p w14:paraId="3FD3BE6B" w14:textId="77777777" w:rsidR="00E35620" w:rsidRDefault="00E35620">
            <w:pPr>
              <w:pStyle w:val="TableParagraph"/>
              <w:spacing w:before="32"/>
              <w:rPr>
                <w:b/>
                <w:sz w:val="20"/>
              </w:rPr>
            </w:pPr>
          </w:p>
          <w:p w14:paraId="393CE976" w14:textId="77777777" w:rsidR="00E35620" w:rsidRDefault="00290450">
            <w:pPr>
              <w:pStyle w:val="TableParagraph"/>
              <w:spacing w:before="1"/>
              <w:ind w:left="993"/>
              <w:rPr>
                <w:rFonts w:ascii="Carlito"/>
                <w:sz w:val="20"/>
              </w:rPr>
            </w:pPr>
            <w:bookmarkStart w:id="128" w:name="Progression_of_Apprenticeship_–_SLA20"/>
            <w:bookmarkStart w:id="129" w:name="The_Supplier_shall_work_with_the_relevan"/>
            <w:bookmarkEnd w:id="128"/>
            <w:bookmarkEnd w:id="129"/>
            <w:r>
              <w:rPr>
                <w:rFonts w:ascii="Carlito"/>
                <w:spacing w:val="-2"/>
                <w:sz w:val="20"/>
              </w:rPr>
              <w:t>Performance</w:t>
            </w:r>
            <w:r>
              <w:rPr>
                <w:rFonts w:ascii="Carlito"/>
                <w:spacing w:val="5"/>
                <w:sz w:val="20"/>
              </w:rPr>
              <w:t xml:space="preserve"> </w:t>
            </w:r>
            <w:r>
              <w:rPr>
                <w:rFonts w:ascii="Carlito"/>
                <w:spacing w:val="-2"/>
                <w:sz w:val="20"/>
              </w:rPr>
              <w:t>Management</w:t>
            </w:r>
          </w:p>
        </w:tc>
        <w:tc>
          <w:tcPr>
            <w:tcW w:w="1947" w:type="dxa"/>
            <w:tcBorders>
              <w:top w:val="nil"/>
            </w:tcBorders>
            <w:shd w:val="clear" w:color="auto" w:fill="D9D9D9"/>
          </w:tcPr>
          <w:p w14:paraId="70D51E7E" w14:textId="77777777" w:rsidR="00E35620" w:rsidRDefault="00E35620">
            <w:pPr>
              <w:pStyle w:val="TableParagraph"/>
              <w:rPr>
                <w:b/>
                <w:sz w:val="20"/>
              </w:rPr>
            </w:pPr>
          </w:p>
          <w:p w14:paraId="3AFFC4AE" w14:textId="77777777" w:rsidR="00E35620" w:rsidRDefault="00E35620">
            <w:pPr>
              <w:pStyle w:val="TableParagraph"/>
              <w:spacing w:before="197"/>
              <w:rPr>
                <w:b/>
                <w:sz w:val="20"/>
              </w:rPr>
            </w:pPr>
          </w:p>
          <w:p w14:paraId="01291943" w14:textId="77777777" w:rsidR="00E35620" w:rsidRDefault="00290450">
            <w:pPr>
              <w:pStyle w:val="TableParagraph"/>
              <w:ind w:left="8" w:right="2"/>
              <w:jc w:val="center"/>
              <w:rPr>
                <w:rFonts w:ascii="Carlito"/>
                <w:b/>
                <w:sz w:val="20"/>
              </w:rPr>
            </w:pPr>
            <w:r>
              <w:rPr>
                <w:rFonts w:ascii="Carlito"/>
                <w:b/>
                <w:spacing w:val="-2"/>
                <w:sz w:val="20"/>
              </w:rPr>
              <w:t>SLA21a</w:t>
            </w:r>
          </w:p>
        </w:tc>
        <w:tc>
          <w:tcPr>
            <w:tcW w:w="3209" w:type="dxa"/>
            <w:vMerge w:val="restart"/>
            <w:tcBorders>
              <w:top w:val="nil"/>
            </w:tcBorders>
          </w:tcPr>
          <w:p w14:paraId="20BACED9" w14:textId="77777777" w:rsidR="00E35620" w:rsidRDefault="00290450">
            <w:pPr>
              <w:pStyle w:val="TableParagraph"/>
              <w:spacing w:before="198"/>
              <w:ind w:left="201" w:right="198" w:firstLine="3"/>
              <w:jc w:val="center"/>
              <w:rPr>
                <w:rFonts w:ascii="Carlito"/>
                <w:sz w:val="20"/>
              </w:rPr>
            </w:pPr>
            <w:r>
              <w:rPr>
                <w:rFonts w:ascii="Carlito"/>
                <w:sz w:val="20"/>
              </w:rPr>
              <w:t>Performance Management Information</w:t>
            </w:r>
            <w:r>
              <w:rPr>
                <w:rFonts w:ascii="Carlito"/>
                <w:spacing w:val="-10"/>
                <w:sz w:val="20"/>
              </w:rPr>
              <w:t xml:space="preserve"> </w:t>
            </w:r>
            <w:r>
              <w:rPr>
                <w:rFonts w:ascii="Carlito"/>
                <w:sz w:val="20"/>
              </w:rPr>
              <w:t>shall</w:t>
            </w:r>
            <w:r>
              <w:rPr>
                <w:rFonts w:ascii="Carlito"/>
                <w:spacing w:val="-11"/>
                <w:sz w:val="20"/>
              </w:rPr>
              <w:t xml:space="preserve"> </w:t>
            </w:r>
            <w:r>
              <w:rPr>
                <w:rFonts w:ascii="Carlito"/>
                <w:sz w:val="20"/>
              </w:rPr>
              <w:t>be</w:t>
            </w:r>
            <w:r>
              <w:rPr>
                <w:rFonts w:ascii="Carlito"/>
                <w:spacing w:val="-11"/>
                <w:sz w:val="20"/>
              </w:rPr>
              <w:t xml:space="preserve"> </w:t>
            </w:r>
            <w:proofErr w:type="gramStart"/>
            <w:r>
              <w:rPr>
                <w:rFonts w:ascii="Carlito"/>
                <w:sz w:val="20"/>
              </w:rPr>
              <w:t>complete</w:t>
            </w:r>
            <w:proofErr w:type="gramEnd"/>
            <w:r>
              <w:rPr>
                <w:rFonts w:ascii="Carlito"/>
                <w:spacing w:val="-10"/>
                <w:sz w:val="20"/>
              </w:rPr>
              <w:t xml:space="preserve"> </w:t>
            </w:r>
            <w:r>
              <w:rPr>
                <w:rFonts w:ascii="Carlito"/>
                <w:sz w:val="20"/>
              </w:rPr>
              <w:t>and delivered</w:t>
            </w:r>
            <w:r>
              <w:rPr>
                <w:rFonts w:ascii="Carlito"/>
                <w:spacing w:val="-5"/>
                <w:sz w:val="20"/>
              </w:rPr>
              <w:t xml:space="preserve"> </w:t>
            </w:r>
            <w:r>
              <w:rPr>
                <w:rFonts w:ascii="Carlito"/>
                <w:sz w:val="20"/>
              </w:rPr>
              <w:t>on</w:t>
            </w:r>
            <w:r>
              <w:rPr>
                <w:rFonts w:ascii="Carlito"/>
                <w:spacing w:val="-5"/>
                <w:sz w:val="20"/>
              </w:rPr>
              <w:t xml:space="preserve"> </w:t>
            </w:r>
            <w:r>
              <w:rPr>
                <w:rFonts w:ascii="Carlito"/>
                <w:sz w:val="20"/>
              </w:rPr>
              <w:t>time</w:t>
            </w:r>
            <w:r>
              <w:rPr>
                <w:rFonts w:ascii="Carlito"/>
                <w:spacing w:val="-6"/>
                <w:sz w:val="20"/>
              </w:rPr>
              <w:t xml:space="preserve"> </w:t>
            </w:r>
            <w:r>
              <w:rPr>
                <w:rFonts w:ascii="Carlito"/>
                <w:sz w:val="20"/>
              </w:rPr>
              <w:t>to</w:t>
            </w:r>
            <w:r>
              <w:rPr>
                <w:rFonts w:ascii="Carlito"/>
                <w:spacing w:val="-5"/>
                <w:sz w:val="20"/>
              </w:rPr>
              <w:t xml:space="preserve"> </w:t>
            </w:r>
            <w:r>
              <w:rPr>
                <w:rFonts w:ascii="Carlito"/>
                <w:sz w:val="20"/>
              </w:rPr>
              <w:t>the</w:t>
            </w:r>
            <w:r>
              <w:rPr>
                <w:rFonts w:ascii="Carlito"/>
                <w:spacing w:val="-6"/>
                <w:sz w:val="20"/>
              </w:rPr>
              <w:t xml:space="preserve"> </w:t>
            </w:r>
            <w:r>
              <w:rPr>
                <w:rFonts w:ascii="Carlito"/>
                <w:sz w:val="20"/>
              </w:rPr>
              <w:t>Authority and CCS, with evidence that data has</w:t>
            </w:r>
            <w:r>
              <w:rPr>
                <w:rFonts w:ascii="Carlito"/>
                <w:spacing w:val="-8"/>
                <w:sz w:val="20"/>
              </w:rPr>
              <w:t xml:space="preserve"> </w:t>
            </w:r>
            <w:r>
              <w:rPr>
                <w:rFonts w:ascii="Carlito"/>
                <w:sz w:val="20"/>
              </w:rPr>
              <w:t>been</w:t>
            </w:r>
            <w:r>
              <w:rPr>
                <w:rFonts w:ascii="Carlito"/>
                <w:spacing w:val="-7"/>
                <w:sz w:val="20"/>
              </w:rPr>
              <w:t xml:space="preserve"> </w:t>
            </w:r>
            <w:r>
              <w:rPr>
                <w:rFonts w:ascii="Carlito"/>
                <w:sz w:val="20"/>
              </w:rPr>
              <w:t>quality</w:t>
            </w:r>
            <w:r>
              <w:rPr>
                <w:rFonts w:ascii="Carlito"/>
                <w:spacing w:val="-7"/>
                <w:sz w:val="20"/>
              </w:rPr>
              <w:t xml:space="preserve"> </w:t>
            </w:r>
            <w:proofErr w:type="gramStart"/>
            <w:r>
              <w:rPr>
                <w:rFonts w:ascii="Carlito"/>
                <w:sz w:val="20"/>
              </w:rPr>
              <w:t>assured</w:t>
            </w:r>
            <w:proofErr w:type="gramEnd"/>
            <w:r>
              <w:rPr>
                <w:rFonts w:ascii="Carlito"/>
                <w:spacing w:val="-7"/>
                <w:sz w:val="20"/>
              </w:rPr>
              <w:t xml:space="preserve"> </w:t>
            </w:r>
            <w:r>
              <w:rPr>
                <w:rFonts w:ascii="Carlito"/>
                <w:sz w:val="20"/>
              </w:rPr>
              <w:t>and</w:t>
            </w:r>
            <w:r>
              <w:rPr>
                <w:rFonts w:ascii="Carlito"/>
                <w:spacing w:val="-7"/>
                <w:sz w:val="20"/>
              </w:rPr>
              <w:t xml:space="preserve"> </w:t>
            </w:r>
            <w:r>
              <w:rPr>
                <w:rFonts w:ascii="Carlito"/>
                <w:sz w:val="20"/>
              </w:rPr>
              <w:t>MI</w:t>
            </w:r>
            <w:r>
              <w:rPr>
                <w:rFonts w:ascii="Carlito"/>
                <w:spacing w:val="-7"/>
                <w:sz w:val="20"/>
              </w:rPr>
              <w:t xml:space="preserve"> </w:t>
            </w:r>
            <w:r>
              <w:rPr>
                <w:rFonts w:ascii="Carlito"/>
                <w:sz w:val="20"/>
              </w:rPr>
              <w:t>is as accurate as possible.</w:t>
            </w:r>
          </w:p>
        </w:tc>
        <w:tc>
          <w:tcPr>
            <w:tcW w:w="3661" w:type="dxa"/>
            <w:tcBorders>
              <w:top w:val="nil"/>
            </w:tcBorders>
          </w:tcPr>
          <w:p w14:paraId="399E1474" w14:textId="77777777" w:rsidR="00E35620" w:rsidRDefault="00E35620">
            <w:pPr>
              <w:pStyle w:val="TableParagraph"/>
              <w:rPr>
                <w:b/>
                <w:sz w:val="20"/>
              </w:rPr>
            </w:pPr>
          </w:p>
          <w:p w14:paraId="00837F46" w14:textId="77777777" w:rsidR="00E35620" w:rsidRDefault="00E35620">
            <w:pPr>
              <w:pStyle w:val="TableParagraph"/>
              <w:spacing w:before="197"/>
              <w:rPr>
                <w:b/>
                <w:sz w:val="20"/>
              </w:rPr>
            </w:pPr>
          </w:p>
          <w:p w14:paraId="4FB6430C" w14:textId="77777777" w:rsidR="00E35620" w:rsidRDefault="00290450">
            <w:pPr>
              <w:pStyle w:val="TableParagraph"/>
              <w:ind w:left="53"/>
              <w:jc w:val="center"/>
              <w:rPr>
                <w:rFonts w:ascii="Carlito"/>
                <w:sz w:val="20"/>
              </w:rPr>
            </w:pPr>
            <w:r>
              <w:rPr>
                <w:rFonts w:ascii="Carlito"/>
                <w:spacing w:val="-2"/>
                <w:sz w:val="20"/>
              </w:rPr>
              <w:t>Monthly</w:t>
            </w:r>
          </w:p>
        </w:tc>
      </w:tr>
      <w:tr w:rsidR="00E35620" w14:paraId="593C6E7A" w14:textId="77777777">
        <w:trPr>
          <w:trHeight w:val="299"/>
        </w:trPr>
        <w:tc>
          <w:tcPr>
            <w:tcW w:w="773" w:type="dxa"/>
            <w:vMerge/>
            <w:tcBorders>
              <w:top w:val="nil"/>
            </w:tcBorders>
            <w:textDirection w:val="btLr"/>
          </w:tcPr>
          <w:p w14:paraId="3E23B018" w14:textId="77777777" w:rsidR="00E35620" w:rsidRDefault="00E35620">
            <w:pPr>
              <w:rPr>
                <w:sz w:val="2"/>
                <w:szCs w:val="2"/>
              </w:rPr>
            </w:pPr>
          </w:p>
        </w:tc>
        <w:tc>
          <w:tcPr>
            <w:tcW w:w="1947" w:type="dxa"/>
            <w:shd w:val="clear" w:color="auto" w:fill="D9D9D9"/>
          </w:tcPr>
          <w:p w14:paraId="7A276DB8" w14:textId="77777777" w:rsidR="00E35620" w:rsidRDefault="00290450">
            <w:pPr>
              <w:pStyle w:val="TableParagraph"/>
              <w:spacing w:before="27"/>
              <w:ind w:left="8" w:right="4"/>
              <w:jc w:val="center"/>
              <w:rPr>
                <w:rFonts w:ascii="Carlito"/>
                <w:b/>
                <w:sz w:val="20"/>
              </w:rPr>
            </w:pPr>
            <w:r>
              <w:rPr>
                <w:rFonts w:ascii="Carlito"/>
                <w:b/>
                <w:sz w:val="20"/>
              </w:rPr>
              <w:t>SLA</w:t>
            </w:r>
            <w:r>
              <w:rPr>
                <w:rFonts w:ascii="Carlito"/>
                <w:b/>
                <w:spacing w:val="-8"/>
                <w:sz w:val="20"/>
              </w:rPr>
              <w:t xml:space="preserve"> </w:t>
            </w:r>
            <w:r>
              <w:rPr>
                <w:rFonts w:ascii="Carlito"/>
                <w:b/>
                <w:spacing w:val="-5"/>
                <w:sz w:val="20"/>
              </w:rPr>
              <w:t>21b</w:t>
            </w:r>
          </w:p>
        </w:tc>
        <w:tc>
          <w:tcPr>
            <w:tcW w:w="3209" w:type="dxa"/>
            <w:vMerge/>
            <w:tcBorders>
              <w:top w:val="nil"/>
            </w:tcBorders>
          </w:tcPr>
          <w:p w14:paraId="55A9265A" w14:textId="77777777" w:rsidR="00E35620" w:rsidRDefault="00E35620">
            <w:pPr>
              <w:rPr>
                <w:sz w:val="2"/>
                <w:szCs w:val="2"/>
              </w:rPr>
            </w:pPr>
          </w:p>
        </w:tc>
        <w:tc>
          <w:tcPr>
            <w:tcW w:w="3661" w:type="dxa"/>
          </w:tcPr>
          <w:p w14:paraId="553123EF" w14:textId="77777777" w:rsidR="00E35620" w:rsidRDefault="00290450">
            <w:pPr>
              <w:pStyle w:val="TableParagraph"/>
              <w:spacing w:before="27"/>
              <w:ind w:left="108" w:right="104"/>
              <w:jc w:val="center"/>
              <w:rPr>
                <w:rFonts w:ascii="Carlito"/>
                <w:sz w:val="20"/>
              </w:rPr>
            </w:pPr>
            <w:r>
              <w:rPr>
                <w:rFonts w:ascii="Carlito"/>
                <w:sz w:val="20"/>
              </w:rPr>
              <w:t>5th</w:t>
            </w:r>
            <w:r>
              <w:rPr>
                <w:rFonts w:ascii="Carlito"/>
                <w:spacing w:val="-5"/>
                <w:sz w:val="20"/>
              </w:rPr>
              <w:t xml:space="preserve"> </w:t>
            </w:r>
            <w:r>
              <w:rPr>
                <w:rFonts w:ascii="Carlito"/>
                <w:sz w:val="20"/>
              </w:rPr>
              <w:t>working</w:t>
            </w:r>
            <w:r>
              <w:rPr>
                <w:rFonts w:ascii="Carlito"/>
                <w:spacing w:val="-6"/>
                <w:sz w:val="20"/>
              </w:rPr>
              <w:t xml:space="preserve"> </w:t>
            </w:r>
            <w:r>
              <w:rPr>
                <w:rFonts w:ascii="Carlito"/>
                <w:sz w:val="20"/>
              </w:rPr>
              <w:t>day</w:t>
            </w:r>
            <w:r>
              <w:rPr>
                <w:rFonts w:ascii="Carlito"/>
                <w:spacing w:val="-4"/>
                <w:sz w:val="20"/>
              </w:rPr>
              <w:t xml:space="preserve"> </w:t>
            </w:r>
            <w:r>
              <w:rPr>
                <w:rFonts w:ascii="Carlito"/>
                <w:sz w:val="20"/>
              </w:rPr>
              <w:t>of</w:t>
            </w:r>
            <w:r>
              <w:rPr>
                <w:rFonts w:ascii="Carlito"/>
                <w:spacing w:val="-7"/>
                <w:sz w:val="20"/>
              </w:rPr>
              <w:t xml:space="preserve"> </w:t>
            </w:r>
            <w:r>
              <w:rPr>
                <w:rFonts w:ascii="Carlito"/>
                <w:sz w:val="20"/>
              </w:rPr>
              <w:t>the</w:t>
            </w:r>
            <w:r>
              <w:rPr>
                <w:rFonts w:ascii="Carlito"/>
                <w:spacing w:val="-6"/>
                <w:sz w:val="20"/>
              </w:rPr>
              <w:t xml:space="preserve"> </w:t>
            </w:r>
            <w:r>
              <w:rPr>
                <w:rFonts w:ascii="Carlito"/>
                <w:sz w:val="20"/>
              </w:rPr>
              <w:t>following</w:t>
            </w:r>
            <w:r>
              <w:rPr>
                <w:rFonts w:ascii="Carlito"/>
                <w:spacing w:val="-6"/>
                <w:sz w:val="20"/>
              </w:rPr>
              <w:t xml:space="preserve"> </w:t>
            </w:r>
            <w:r>
              <w:rPr>
                <w:rFonts w:ascii="Carlito"/>
                <w:spacing w:val="-4"/>
                <w:sz w:val="20"/>
              </w:rPr>
              <w:t>month</w:t>
            </w:r>
          </w:p>
        </w:tc>
      </w:tr>
      <w:tr w:rsidR="00E35620" w14:paraId="3CB7807C" w14:textId="77777777">
        <w:trPr>
          <w:trHeight w:val="760"/>
        </w:trPr>
        <w:tc>
          <w:tcPr>
            <w:tcW w:w="773" w:type="dxa"/>
            <w:vMerge/>
            <w:tcBorders>
              <w:top w:val="nil"/>
            </w:tcBorders>
            <w:textDirection w:val="btLr"/>
          </w:tcPr>
          <w:p w14:paraId="7E671250" w14:textId="77777777" w:rsidR="00E35620" w:rsidRDefault="00E35620">
            <w:pPr>
              <w:rPr>
                <w:sz w:val="2"/>
                <w:szCs w:val="2"/>
              </w:rPr>
            </w:pPr>
          </w:p>
        </w:tc>
        <w:tc>
          <w:tcPr>
            <w:tcW w:w="1947" w:type="dxa"/>
            <w:vMerge w:val="restart"/>
            <w:shd w:val="clear" w:color="auto" w:fill="D9D9D9"/>
          </w:tcPr>
          <w:p w14:paraId="533678A7" w14:textId="77777777" w:rsidR="00E35620" w:rsidRDefault="00E35620">
            <w:pPr>
              <w:pStyle w:val="TableParagraph"/>
              <w:spacing w:before="28"/>
              <w:rPr>
                <w:b/>
                <w:sz w:val="20"/>
              </w:rPr>
            </w:pPr>
          </w:p>
          <w:p w14:paraId="6BBF8697" w14:textId="77777777" w:rsidR="00E35620" w:rsidRDefault="00290450">
            <w:pPr>
              <w:pStyle w:val="TableParagraph"/>
              <w:ind w:left="8"/>
              <w:jc w:val="center"/>
              <w:rPr>
                <w:rFonts w:ascii="Carlito"/>
                <w:b/>
                <w:sz w:val="20"/>
              </w:rPr>
            </w:pPr>
            <w:r>
              <w:rPr>
                <w:rFonts w:ascii="Carlito"/>
                <w:b/>
                <w:spacing w:val="-2"/>
                <w:sz w:val="20"/>
              </w:rPr>
              <w:t>SLA22</w:t>
            </w:r>
          </w:p>
          <w:p w14:paraId="2D9B4C96" w14:textId="77777777" w:rsidR="00E35620" w:rsidRDefault="00E35620">
            <w:pPr>
              <w:pStyle w:val="TableParagraph"/>
              <w:rPr>
                <w:b/>
                <w:sz w:val="20"/>
              </w:rPr>
            </w:pPr>
          </w:p>
          <w:p w14:paraId="39D5E88A" w14:textId="77777777" w:rsidR="00E35620" w:rsidRDefault="00E35620">
            <w:pPr>
              <w:pStyle w:val="TableParagraph"/>
              <w:spacing w:before="68"/>
              <w:rPr>
                <w:b/>
                <w:sz w:val="20"/>
              </w:rPr>
            </w:pPr>
          </w:p>
          <w:p w14:paraId="5E46CC00" w14:textId="77777777" w:rsidR="00E35620" w:rsidRDefault="00290450">
            <w:pPr>
              <w:pStyle w:val="TableParagraph"/>
              <w:spacing w:before="1"/>
              <w:ind w:left="8"/>
              <w:jc w:val="center"/>
              <w:rPr>
                <w:rFonts w:ascii="Carlito"/>
                <w:b/>
                <w:sz w:val="20"/>
              </w:rPr>
            </w:pPr>
            <w:r>
              <w:rPr>
                <w:rFonts w:ascii="Carlito"/>
                <w:b/>
                <w:spacing w:val="-2"/>
                <w:sz w:val="20"/>
              </w:rPr>
              <w:t>SLA23</w:t>
            </w:r>
          </w:p>
        </w:tc>
        <w:tc>
          <w:tcPr>
            <w:tcW w:w="3209" w:type="dxa"/>
            <w:vMerge w:val="restart"/>
          </w:tcPr>
          <w:p w14:paraId="5D0CFBFB" w14:textId="77777777" w:rsidR="00E35620" w:rsidRDefault="00290450">
            <w:pPr>
              <w:pStyle w:val="TableParagraph"/>
              <w:spacing w:before="15"/>
              <w:ind w:left="126" w:right="122" w:hanging="1"/>
              <w:jc w:val="center"/>
              <w:rPr>
                <w:rFonts w:ascii="Carlito"/>
                <w:sz w:val="20"/>
              </w:rPr>
            </w:pPr>
            <w:r>
              <w:rPr>
                <w:rFonts w:ascii="Carlito"/>
                <w:sz w:val="20"/>
              </w:rPr>
              <w:t>Allow access to management information</w:t>
            </w:r>
            <w:r>
              <w:rPr>
                <w:rFonts w:ascii="Carlito"/>
                <w:spacing w:val="-12"/>
                <w:sz w:val="20"/>
              </w:rPr>
              <w:t xml:space="preserve"> </w:t>
            </w:r>
            <w:r>
              <w:rPr>
                <w:rFonts w:ascii="Carlito"/>
                <w:sz w:val="20"/>
              </w:rPr>
              <w:t>for</w:t>
            </w:r>
            <w:r>
              <w:rPr>
                <w:rFonts w:ascii="Carlito"/>
                <w:spacing w:val="-11"/>
                <w:sz w:val="20"/>
              </w:rPr>
              <w:t xml:space="preserve"> </w:t>
            </w:r>
            <w:r>
              <w:rPr>
                <w:rFonts w:ascii="Carlito"/>
                <w:sz w:val="20"/>
              </w:rPr>
              <w:t>individual</w:t>
            </w:r>
            <w:r>
              <w:rPr>
                <w:rFonts w:ascii="Carlito"/>
                <w:spacing w:val="-11"/>
                <w:sz w:val="20"/>
              </w:rPr>
              <w:t xml:space="preserve"> </w:t>
            </w:r>
            <w:r>
              <w:rPr>
                <w:rFonts w:ascii="Carlito"/>
                <w:sz w:val="20"/>
              </w:rPr>
              <w:t>Authority, departments and professions</w:t>
            </w:r>
          </w:p>
          <w:p w14:paraId="562BC02C" w14:textId="77777777" w:rsidR="00E35620" w:rsidRDefault="00290450">
            <w:pPr>
              <w:pStyle w:val="TableParagraph"/>
              <w:spacing w:before="161"/>
              <w:ind w:left="166" w:right="160"/>
              <w:jc w:val="center"/>
              <w:rPr>
                <w:rFonts w:ascii="Carlito"/>
                <w:sz w:val="20"/>
              </w:rPr>
            </w:pPr>
            <w:r>
              <w:rPr>
                <w:rFonts w:ascii="Carlito"/>
                <w:sz w:val="20"/>
              </w:rPr>
              <w:t>Provision</w:t>
            </w:r>
            <w:r>
              <w:rPr>
                <w:rFonts w:ascii="Carlito"/>
                <w:spacing w:val="-12"/>
                <w:sz w:val="20"/>
              </w:rPr>
              <w:t xml:space="preserve"> </w:t>
            </w:r>
            <w:r>
              <w:rPr>
                <w:rFonts w:ascii="Carlito"/>
                <w:sz w:val="20"/>
              </w:rPr>
              <w:t>of</w:t>
            </w:r>
            <w:r>
              <w:rPr>
                <w:rFonts w:ascii="Carlito"/>
                <w:spacing w:val="-11"/>
                <w:sz w:val="20"/>
              </w:rPr>
              <w:t xml:space="preserve"> </w:t>
            </w:r>
            <w:r>
              <w:rPr>
                <w:rFonts w:ascii="Carlito"/>
                <w:sz w:val="20"/>
              </w:rPr>
              <w:t>completion</w:t>
            </w:r>
            <w:r>
              <w:rPr>
                <w:rFonts w:ascii="Carlito"/>
                <w:spacing w:val="-11"/>
                <w:sz w:val="20"/>
              </w:rPr>
              <w:t xml:space="preserve"> </w:t>
            </w:r>
            <w:r>
              <w:rPr>
                <w:rFonts w:ascii="Carlito"/>
                <w:sz w:val="20"/>
              </w:rPr>
              <w:t>certificates in a prompt and timely manner.</w:t>
            </w:r>
          </w:p>
        </w:tc>
        <w:tc>
          <w:tcPr>
            <w:tcW w:w="3661" w:type="dxa"/>
          </w:tcPr>
          <w:p w14:paraId="677838B7" w14:textId="77777777" w:rsidR="00E35620" w:rsidRDefault="00E35620">
            <w:pPr>
              <w:pStyle w:val="TableParagraph"/>
              <w:spacing w:before="28"/>
              <w:rPr>
                <w:b/>
                <w:sz w:val="20"/>
              </w:rPr>
            </w:pPr>
          </w:p>
          <w:p w14:paraId="0A24B16E" w14:textId="77777777" w:rsidR="00E35620" w:rsidRDefault="00290450">
            <w:pPr>
              <w:pStyle w:val="TableParagraph"/>
              <w:ind w:left="108" w:right="106"/>
              <w:jc w:val="center"/>
              <w:rPr>
                <w:rFonts w:ascii="Carlito"/>
                <w:sz w:val="20"/>
              </w:rPr>
            </w:pPr>
            <w:r>
              <w:rPr>
                <w:rFonts w:ascii="Carlito"/>
                <w:sz w:val="20"/>
              </w:rPr>
              <w:t>Within</w:t>
            </w:r>
            <w:r>
              <w:rPr>
                <w:rFonts w:ascii="Carlito"/>
                <w:spacing w:val="-5"/>
                <w:sz w:val="20"/>
              </w:rPr>
              <w:t xml:space="preserve"> </w:t>
            </w:r>
            <w:r>
              <w:rPr>
                <w:rFonts w:ascii="Carlito"/>
                <w:sz w:val="20"/>
              </w:rPr>
              <w:t>48</w:t>
            </w:r>
            <w:r>
              <w:rPr>
                <w:rFonts w:ascii="Carlito"/>
                <w:spacing w:val="-4"/>
                <w:sz w:val="20"/>
              </w:rPr>
              <w:t xml:space="preserve"> </w:t>
            </w:r>
            <w:r>
              <w:rPr>
                <w:rFonts w:ascii="Carlito"/>
                <w:sz w:val="20"/>
              </w:rPr>
              <w:t>hours</w:t>
            </w:r>
            <w:r>
              <w:rPr>
                <w:rFonts w:ascii="Carlito"/>
                <w:spacing w:val="-7"/>
                <w:sz w:val="20"/>
              </w:rPr>
              <w:t xml:space="preserve"> </w:t>
            </w:r>
            <w:r>
              <w:rPr>
                <w:rFonts w:ascii="Carlito"/>
                <w:sz w:val="20"/>
              </w:rPr>
              <w:t>of</w:t>
            </w:r>
            <w:r>
              <w:rPr>
                <w:rFonts w:ascii="Carlito"/>
                <w:spacing w:val="-6"/>
                <w:sz w:val="20"/>
              </w:rPr>
              <w:t xml:space="preserve"> </w:t>
            </w:r>
            <w:r>
              <w:rPr>
                <w:rFonts w:ascii="Carlito"/>
                <w:sz w:val="20"/>
              </w:rPr>
              <w:t>receipt</w:t>
            </w:r>
            <w:r>
              <w:rPr>
                <w:rFonts w:ascii="Carlito"/>
                <w:spacing w:val="-4"/>
                <w:sz w:val="20"/>
              </w:rPr>
              <w:t xml:space="preserve"> </w:t>
            </w:r>
            <w:r>
              <w:rPr>
                <w:rFonts w:ascii="Carlito"/>
                <w:sz w:val="20"/>
              </w:rPr>
              <w:t>of</w:t>
            </w:r>
            <w:r>
              <w:rPr>
                <w:rFonts w:ascii="Carlito"/>
                <w:spacing w:val="-7"/>
                <w:sz w:val="20"/>
              </w:rPr>
              <w:t xml:space="preserve"> </w:t>
            </w:r>
            <w:r>
              <w:rPr>
                <w:rFonts w:ascii="Carlito"/>
                <w:spacing w:val="-2"/>
                <w:sz w:val="20"/>
              </w:rPr>
              <w:t>request</w:t>
            </w:r>
          </w:p>
        </w:tc>
      </w:tr>
      <w:tr w:rsidR="00E35620" w14:paraId="1C4E85A4" w14:textId="77777777">
        <w:trPr>
          <w:trHeight w:val="762"/>
        </w:trPr>
        <w:tc>
          <w:tcPr>
            <w:tcW w:w="773" w:type="dxa"/>
            <w:vMerge/>
            <w:tcBorders>
              <w:top w:val="nil"/>
            </w:tcBorders>
            <w:textDirection w:val="btLr"/>
          </w:tcPr>
          <w:p w14:paraId="66C8DF60" w14:textId="77777777" w:rsidR="00E35620" w:rsidRDefault="00E35620">
            <w:pPr>
              <w:rPr>
                <w:sz w:val="2"/>
                <w:szCs w:val="2"/>
              </w:rPr>
            </w:pPr>
          </w:p>
        </w:tc>
        <w:tc>
          <w:tcPr>
            <w:tcW w:w="1947" w:type="dxa"/>
            <w:vMerge/>
            <w:tcBorders>
              <w:top w:val="nil"/>
            </w:tcBorders>
            <w:shd w:val="clear" w:color="auto" w:fill="D9D9D9"/>
          </w:tcPr>
          <w:p w14:paraId="432E46E8" w14:textId="77777777" w:rsidR="00E35620" w:rsidRDefault="00E35620">
            <w:pPr>
              <w:rPr>
                <w:sz w:val="2"/>
                <w:szCs w:val="2"/>
              </w:rPr>
            </w:pPr>
          </w:p>
        </w:tc>
        <w:tc>
          <w:tcPr>
            <w:tcW w:w="3209" w:type="dxa"/>
            <w:vMerge/>
            <w:tcBorders>
              <w:top w:val="nil"/>
            </w:tcBorders>
          </w:tcPr>
          <w:p w14:paraId="616314BC" w14:textId="77777777" w:rsidR="00E35620" w:rsidRDefault="00E35620">
            <w:pPr>
              <w:rPr>
                <w:sz w:val="2"/>
                <w:szCs w:val="2"/>
              </w:rPr>
            </w:pPr>
          </w:p>
        </w:tc>
        <w:tc>
          <w:tcPr>
            <w:tcW w:w="3661" w:type="dxa"/>
          </w:tcPr>
          <w:p w14:paraId="311F6410" w14:textId="77777777" w:rsidR="00E35620" w:rsidRDefault="00290450">
            <w:pPr>
              <w:pStyle w:val="TableParagraph"/>
              <w:spacing w:before="138"/>
              <w:ind w:left="1224" w:hanging="1052"/>
              <w:rPr>
                <w:rFonts w:ascii="Carlito"/>
                <w:sz w:val="20"/>
              </w:rPr>
            </w:pPr>
            <w:r>
              <w:rPr>
                <w:rFonts w:ascii="Carlito"/>
                <w:sz w:val="20"/>
              </w:rPr>
              <w:t>99%</w:t>
            </w:r>
            <w:r>
              <w:rPr>
                <w:rFonts w:ascii="Carlito"/>
                <w:spacing w:val="-7"/>
                <w:sz w:val="20"/>
              </w:rPr>
              <w:t xml:space="preserve"> </w:t>
            </w:r>
            <w:r>
              <w:rPr>
                <w:rFonts w:ascii="Carlito"/>
                <w:sz w:val="20"/>
              </w:rPr>
              <w:t>within</w:t>
            </w:r>
            <w:r>
              <w:rPr>
                <w:rFonts w:ascii="Carlito"/>
                <w:spacing w:val="-5"/>
                <w:sz w:val="20"/>
              </w:rPr>
              <w:t xml:space="preserve"> </w:t>
            </w:r>
            <w:r>
              <w:rPr>
                <w:rFonts w:ascii="Carlito"/>
                <w:sz w:val="20"/>
              </w:rPr>
              <w:t>8</w:t>
            </w:r>
            <w:r>
              <w:rPr>
                <w:rFonts w:ascii="Carlito"/>
                <w:spacing w:val="-5"/>
                <w:sz w:val="20"/>
              </w:rPr>
              <w:t xml:space="preserve"> </w:t>
            </w:r>
            <w:r>
              <w:rPr>
                <w:rFonts w:ascii="Carlito"/>
                <w:sz w:val="20"/>
              </w:rPr>
              <w:t>weeks</w:t>
            </w:r>
            <w:r>
              <w:rPr>
                <w:rFonts w:ascii="Carlito"/>
                <w:spacing w:val="-6"/>
                <w:sz w:val="20"/>
              </w:rPr>
              <w:t xml:space="preserve"> </w:t>
            </w:r>
            <w:r>
              <w:rPr>
                <w:rFonts w:ascii="Carlito"/>
                <w:sz w:val="20"/>
              </w:rPr>
              <w:t>of</w:t>
            </w:r>
            <w:r>
              <w:rPr>
                <w:rFonts w:ascii="Carlito"/>
                <w:spacing w:val="-7"/>
                <w:sz w:val="20"/>
              </w:rPr>
              <w:t xml:space="preserve"> </w:t>
            </w:r>
            <w:r>
              <w:rPr>
                <w:rFonts w:ascii="Carlito"/>
                <w:sz w:val="20"/>
              </w:rPr>
              <w:t>completion</w:t>
            </w:r>
            <w:r>
              <w:rPr>
                <w:rFonts w:ascii="Carlito"/>
                <w:spacing w:val="-5"/>
                <w:sz w:val="20"/>
              </w:rPr>
              <w:t xml:space="preserve"> </w:t>
            </w:r>
            <w:r>
              <w:rPr>
                <w:rFonts w:ascii="Carlito"/>
                <w:sz w:val="20"/>
              </w:rPr>
              <w:t>of</w:t>
            </w:r>
            <w:r>
              <w:rPr>
                <w:rFonts w:ascii="Carlito"/>
                <w:spacing w:val="-7"/>
                <w:sz w:val="20"/>
              </w:rPr>
              <w:t xml:space="preserve"> </w:t>
            </w:r>
            <w:r>
              <w:rPr>
                <w:rFonts w:ascii="Carlito"/>
                <w:sz w:val="20"/>
              </w:rPr>
              <w:t xml:space="preserve">the </w:t>
            </w:r>
            <w:r>
              <w:rPr>
                <w:rFonts w:ascii="Carlito"/>
                <w:spacing w:val="-2"/>
                <w:sz w:val="20"/>
              </w:rPr>
              <w:t>apprenticeship</w:t>
            </w:r>
          </w:p>
        </w:tc>
      </w:tr>
    </w:tbl>
    <w:p w14:paraId="0B69B787" w14:textId="77777777" w:rsidR="00E35620" w:rsidRDefault="00E35620">
      <w:pPr>
        <w:pStyle w:val="BodyText"/>
        <w:rPr>
          <w:rFonts w:ascii="Arial"/>
          <w:b/>
        </w:rPr>
      </w:pPr>
    </w:p>
    <w:p w14:paraId="71B26C70" w14:textId="77777777" w:rsidR="00E35620" w:rsidRDefault="00E35620">
      <w:pPr>
        <w:pStyle w:val="BodyText"/>
        <w:spacing w:before="45"/>
        <w:rPr>
          <w:rFonts w:ascii="Arial"/>
          <w:b/>
        </w:rPr>
      </w:pPr>
    </w:p>
    <w:p w14:paraId="64F6FFF1" w14:textId="77777777" w:rsidR="00E35620" w:rsidRDefault="00290450">
      <w:pPr>
        <w:pStyle w:val="Heading3"/>
        <w:ind w:left="118"/>
      </w:pPr>
      <w:r>
        <w:t>Progression</w:t>
      </w:r>
      <w:r>
        <w:rPr>
          <w:spacing w:val="-8"/>
        </w:rPr>
        <w:t xml:space="preserve"> </w:t>
      </w:r>
      <w:r>
        <w:t>of</w:t>
      </w:r>
      <w:r>
        <w:rPr>
          <w:spacing w:val="-6"/>
        </w:rPr>
        <w:t xml:space="preserve"> </w:t>
      </w:r>
      <w:r>
        <w:t>Apprenticeship</w:t>
      </w:r>
      <w:r>
        <w:rPr>
          <w:spacing w:val="8"/>
        </w:rPr>
        <w:t xml:space="preserve"> </w:t>
      </w:r>
      <w:r>
        <w:rPr>
          <w:rFonts w:ascii="Arial" w:hAnsi="Arial"/>
        </w:rPr>
        <w:t>–</w:t>
      </w:r>
      <w:r>
        <w:rPr>
          <w:rFonts w:ascii="Arial" w:hAnsi="Arial"/>
          <w:spacing w:val="-15"/>
        </w:rPr>
        <w:t xml:space="preserve"> </w:t>
      </w:r>
      <w:r>
        <w:rPr>
          <w:spacing w:val="-4"/>
        </w:rPr>
        <w:t>SLA20</w:t>
      </w:r>
    </w:p>
    <w:p w14:paraId="72C5B91C" w14:textId="77777777" w:rsidR="00E35620" w:rsidRDefault="00290450">
      <w:pPr>
        <w:pStyle w:val="BodyText"/>
        <w:spacing w:before="13" w:line="242" w:lineRule="auto"/>
        <w:ind w:left="118" w:right="685"/>
      </w:pPr>
      <w:r>
        <w:t>The</w:t>
      </w:r>
      <w:r>
        <w:rPr>
          <w:spacing w:val="-2"/>
        </w:rPr>
        <w:t xml:space="preserve"> </w:t>
      </w:r>
      <w:r>
        <w:t>Supplier</w:t>
      </w:r>
      <w:r>
        <w:rPr>
          <w:spacing w:val="-2"/>
        </w:rPr>
        <w:t xml:space="preserve"> </w:t>
      </w:r>
      <w:r>
        <w:t>shall</w:t>
      </w:r>
      <w:r>
        <w:rPr>
          <w:spacing w:val="-5"/>
        </w:rPr>
        <w:t xml:space="preserve"> </w:t>
      </w:r>
      <w:r>
        <w:t>work</w:t>
      </w:r>
      <w:r>
        <w:rPr>
          <w:spacing w:val="-2"/>
        </w:rPr>
        <w:t xml:space="preserve"> </w:t>
      </w:r>
      <w:r>
        <w:t>with</w:t>
      </w:r>
      <w:r>
        <w:rPr>
          <w:spacing w:val="-3"/>
        </w:rPr>
        <w:t xml:space="preserve"> </w:t>
      </w:r>
      <w:r>
        <w:t>the</w:t>
      </w:r>
      <w:r>
        <w:rPr>
          <w:spacing w:val="-2"/>
        </w:rPr>
        <w:t xml:space="preserve"> </w:t>
      </w:r>
      <w:r>
        <w:t>relevant</w:t>
      </w:r>
      <w:r>
        <w:rPr>
          <w:spacing w:val="-4"/>
        </w:rPr>
        <w:t xml:space="preserve"> </w:t>
      </w:r>
      <w:r>
        <w:t>Customer</w:t>
      </w:r>
      <w:r>
        <w:rPr>
          <w:spacing w:val="-2"/>
        </w:rPr>
        <w:t xml:space="preserve"> </w:t>
      </w:r>
      <w:r>
        <w:t>and</w:t>
      </w:r>
      <w:r>
        <w:rPr>
          <w:spacing w:val="-3"/>
        </w:rPr>
        <w:t xml:space="preserve"> </w:t>
      </w:r>
      <w:r>
        <w:t>or</w:t>
      </w:r>
      <w:r>
        <w:rPr>
          <w:spacing w:val="-2"/>
        </w:rPr>
        <w:t xml:space="preserve"> </w:t>
      </w:r>
      <w:r>
        <w:t>representatives</w:t>
      </w:r>
      <w:r>
        <w:rPr>
          <w:spacing w:val="-1"/>
        </w:rPr>
        <w:t xml:space="preserve"> </w:t>
      </w:r>
      <w:r>
        <w:t>to</w:t>
      </w:r>
      <w:r>
        <w:rPr>
          <w:spacing w:val="-1"/>
        </w:rPr>
        <w:t xml:space="preserve"> </w:t>
      </w:r>
      <w:r>
        <w:t>agree</w:t>
      </w:r>
      <w:r>
        <w:rPr>
          <w:spacing w:val="-2"/>
        </w:rPr>
        <w:t xml:space="preserve"> </w:t>
      </w:r>
      <w:r>
        <w:t>next steps</w:t>
      </w:r>
      <w:r>
        <w:rPr>
          <w:spacing w:val="-2"/>
        </w:rPr>
        <w:t xml:space="preserve"> </w:t>
      </w:r>
      <w:r>
        <w:t>in</w:t>
      </w:r>
      <w:r>
        <w:rPr>
          <w:spacing w:val="-2"/>
        </w:rPr>
        <w:t xml:space="preserve"> </w:t>
      </w:r>
      <w:proofErr w:type="spellStart"/>
      <w:r>
        <w:t>rela</w:t>
      </w:r>
      <w:proofErr w:type="spellEnd"/>
      <w:r>
        <w:t xml:space="preserve">- </w:t>
      </w:r>
      <w:proofErr w:type="spellStart"/>
      <w:r>
        <w:t>tion</w:t>
      </w:r>
      <w:proofErr w:type="spellEnd"/>
      <w:r>
        <w:t xml:space="preserve"> to those apprentices flagged as red.</w:t>
      </w:r>
    </w:p>
    <w:p w14:paraId="265B4AFA" w14:textId="77777777" w:rsidR="00E35620" w:rsidRDefault="00E35620">
      <w:pPr>
        <w:pStyle w:val="BodyText"/>
        <w:spacing w:before="249"/>
      </w:pPr>
    </w:p>
    <w:p w14:paraId="17583090" w14:textId="77777777" w:rsidR="00E35620" w:rsidRDefault="00290450">
      <w:pPr>
        <w:pStyle w:val="BodyText"/>
        <w:ind w:left="118" w:right="685"/>
      </w:pPr>
      <w:r>
        <w:t>For</w:t>
      </w:r>
      <w:r>
        <w:rPr>
          <w:spacing w:val="-2"/>
        </w:rPr>
        <w:t xml:space="preserve"> </w:t>
      </w:r>
      <w:r>
        <w:t>the purposes</w:t>
      </w:r>
      <w:r>
        <w:rPr>
          <w:spacing w:val="-4"/>
        </w:rPr>
        <w:t xml:space="preserve"> </w:t>
      </w:r>
      <w:r>
        <w:t>of</w:t>
      </w:r>
      <w:r>
        <w:rPr>
          <w:spacing w:val="-2"/>
        </w:rPr>
        <w:t xml:space="preserve"> </w:t>
      </w:r>
      <w:r>
        <w:t>this contract,</w:t>
      </w:r>
      <w:r>
        <w:rPr>
          <w:spacing w:val="-1"/>
        </w:rPr>
        <w:t xml:space="preserve"> </w:t>
      </w:r>
      <w:r>
        <w:t>the</w:t>
      </w:r>
      <w:r>
        <w:rPr>
          <w:spacing w:val="-2"/>
        </w:rPr>
        <w:t xml:space="preserve"> </w:t>
      </w:r>
      <w:r>
        <w:t>Customer</w:t>
      </w:r>
      <w:r>
        <w:rPr>
          <w:spacing w:val="-2"/>
        </w:rPr>
        <w:t xml:space="preserve"> </w:t>
      </w:r>
      <w:r>
        <w:t>requires</w:t>
      </w:r>
      <w:r>
        <w:rPr>
          <w:spacing w:val="-2"/>
        </w:rPr>
        <w:t xml:space="preserve"> </w:t>
      </w:r>
      <w:r>
        <w:t>the Supplier</w:t>
      </w:r>
      <w:r>
        <w:rPr>
          <w:spacing w:val="-2"/>
        </w:rPr>
        <w:t xml:space="preserve"> </w:t>
      </w:r>
      <w:r>
        <w:t>to use</w:t>
      </w:r>
      <w:r>
        <w:rPr>
          <w:spacing w:val="-2"/>
        </w:rPr>
        <w:t xml:space="preserve"> </w:t>
      </w:r>
      <w:r>
        <w:t>the</w:t>
      </w:r>
      <w:r>
        <w:rPr>
          <w:spacing w:val="-4"/>
        </w:rPr>
        <w:t xml:space="preserve"> </w:t>
      </w:r>
      <w:r>
        <w:t>following</w:t>
      </w:r>
      <w:r>
        <w:rPr>
          <w:spacing w:val="-1"/>
        </w:rPr>
        <w:t xml:space="preserve"> </w:t>
      </w:r>
      <w:r>
        <w:t>RAG</w:t>
      </w:r>
      <w:r>
        <w:rPr>
          <w:spacing w:val="-3"/>
        </w:rPr>
        <w:t xml:space="preserve"> </w:t>
      </w:r>
      <w:proofErr w:type="spellStart"/>
      <w:r>
        <w:t>catego</w:t>
      </w:r>
      <w:proofErr w:type="spellEnd"/>
      <w:r>
        <w:t xml:space="preserve">- </w:t>
      </w:r>
      <w:proofErr w:type="spellStart"/>
      <w:r>
        <w:rPr>
          <w:spacing w:val="-2"/>
        </w:rPr>
        <w:t>risation</w:t>
      </w:r>
      <w:proofErr w:type="spellEnd"/>
      <w:r>
        <w:rPr>
          <w:spacing w:val="-2"/>
        </w:rPr>
        <w:t>:</w:t>
      </w:r>
    </w:p>
    <w:p w14:paraId="2D4BD2B0" w14:textId="77777777" w:rsidR="00E35620" w:rsidRDefault="00290450">
      <w:pPr>
        <w:pStyle w:val="BodyText"/>
        <w:rPr>
          <w:sz w:val="8"/>
        </w:rPr>
      </w:pPr>
      <w:r>
        <w:rPr>
          <w:noProof/>
        </w:rPr>
        <mc:AlternateContent>
          <mc:Choice Requires="wps">
            <w:drawing>
              <wp:anchor distT="0" distB="0" distL="0" distR="0" simplePos="0" relativeHeight="487588864" behindDoc="1" locked="0" layoutInCell="1" allowOverlap="1" wp14:anchorId="3E367D1E" wp14:editId="4B6ABDD7">
                <wp:simplePos x="0" y="0"/>
                <wp:positionH relativeFrom="page">
                  <wp:posOffset>1505966</wp:posOffset>
                </wp:positionH>
                <wp:positionV relativeFrom="paragraph">
                  <wp:posOffset>80482</wp:posOffset>
                </wp:positionV>
                <wp:extent cx="5139055" cy="220408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39055" cy="2204085"/>
                        </a:xfrm>
                        <a:prstGeom prst="rect">
                          <a:avLst/>
                        </a:prstGeom>
                        <a:ln w="6095">
                          <a:solidFill>
                            <a:srgbClr val="000000"/>
                          </a:solidFill>
                          <a:prstDash val="solid"/>
                        </a:ln>
                      </wps:spPr>
                      <wps:txbx>
                        <w:txbxContent>
                          <w:p w14:paraId="1BE3C5D0" w14:textId="77777777" w:rsidR="00E35620" w:rsidRDefault="00290450">
                            <w:pPr>
                              <w:pStyle w:val="BodyText"/>
                              <w:ind w:left="103"/>
                            </w:pPr>
                            <w:r>
                              <w:rPr>
                                <w:b/>
                                <w:color w:val="FF0000"/>
                              </w:rPr>
                              <w:t>Red:</w:t>
                            </w:r>
                            <w:r>
                              <w:rPr>
                                <w:b/>
                                <w:color w:val="FF0000"/>
                                <w:spacing w:val="-4"/>
                              </w:rPr>
                              <w:t xml:space="preserve"> </w:t>
                            </w:r>
                            <w:r>
                              <w:t>Actual</w:t>
                            </w:r>
                            <w:r>
                              <w:rPr>
                                <w:spacing w:val="-3"/>
                              </w:rPr>
                              <w:t xml:space="preserve"> </w:t>
                            </w:r>
                            <w:r>
                              <w:t>percentage</w:t>
                            </w:r>
                            <w:r>
                              <w:rPr>
                                <w:spacing w:val="-3"/>
                              </w:rPr>
                              <w:t xml:space="preserve"> </w:t>
                            </w:r>
                            <w:r>
                              <w:t>progress</w:t>
                            </w:r>
                            <w:r>
                              <w:rPr>
                                <w:spacing w:val="-3"/>
                              </w:rPr>
                              <w:t xml:space="preserve"> </w:t>
                            </w:r>
                            <w:r>
                              <w:t>is</w:t>
                            </w:r>
                            <w:r>
                              <w:rPr>
                                <w:spacing w:val="-6"/>
                              </w:rPr>
                              <w:t xml:space="preserve"> </w:t>
                            </w:r>
                            <w:r>
                              <w:t>more</w:t>
                            </w:r>
                            <w:r>
                              <w:rPr>
                                <w:spacing w:val="-5"/>
                              </w:rPr>
                              <w:t xml:space="preserve"> </w:t>
                            </w:r>
                            <w:r>
                              <w:t>than</w:t>
                            </w:r>
                            <w:r>
                              <w:rPr>
                                <w:spacing w:val="-5"/>
                              </w:rPr>
                              <w:t xml:space="preserve"> </w:t>
                            </w:r>
                            <w:r>
                              <w:t>20</w:t>
                            </w:r>
                            <w:r>
                              <w:rPr>
                                <w:spacing w:val="-3"/>
                              </w:rPr>
                              <w:t xml:space="preserve"> </w:t>
                            </w:r>
                            <w:r>
                              <w:t>percentage</w:t>
                            </w:r>
                            <w:r>
                              <w:rPr>
                                <w:spacing w:val="-3"/>
                              </w:rPr>
                              <w:t xml:space="preserve"> </w:t>
                            </w:r>
                            <w:r>
                              <w:t>points</w:t>
                            </w:r>
                            <w:r>
                              <w:rPr>
                                <w:spacing w:val="-2"/>
                              </w:rPr>
                              <w:t xml:space="preserve"> </w:t>
                            </w:r>
                            <w:r>
                              <w:t>behind</w:t>
                            </w:r>
                            <w:r>
                              <w:rPr>
                                <w:spacing w:val="-4"/>
                              </w:rPr>
                              <w:t xml:space="preserve"> </w:t>
                            </w:r>
                            <w:r>
                              <w:t>expected percentage progress.</w:t>
                            </w:r>
                          </w:p>
                          <w:p w14:paraId="0C2885D9" w14:textId="77777777" w:rsidR="00E35620" w:rsidRDefault="00290450">
                            <w:pPr>
                              <w:pStyle w:val="BodyText"/>
                              <w:ind w:left="103"/>
                            </w:pPr>
                            <w:r>
                              <w:rPr>
                                <w:b/>
                                <w:color w:val="FFC000"/>
                              </w:rPr>
                              <w:t>Amber:</w:t>
                            </w:r>
                            <w:r>
                              <w:rPr>
                                <w:b/>
                                <w:color w:val="FFC000"/>
                                <w:spacing w:val="-3"/>
                              </w:rPr>
                              <w:t xml:space="preserve"> </w:t>
                            </w:r>
                            <w:r>
                              <w:t>Actual</w:t>
                            </w:r>
                            <w:r>
                              <w:rPr>
                                <w:spacing w:val="-6"/>
                              </w:rPr>
                              <w:t xml:space="preserve"> </w:t>
                            </w:r>
                            <w:r>
                              <w:t>percentage</w:t>
                            </w:r>
                            <w:r>
                              <w:rPr>
                                <w:spacing w:val="-5"/>
                              </w:rPr>
                              <w:t xml:space="preserve"> </w:t>
                            </w:r>
                            <w:r>
                              <w:t>progress</w:t>
                            </w:r>
                            <w:r>
                              <w:rPr>
                                <w:spacing w:val="-3"/>
                              </w:rPr>
                              <w:t xml:space="preserve"> </w:t>
                            </w:r>
                            <w:r>
                              <w:t>is</w:t>
                            </w:r>
                            <w:r>
                              <w:rPr>
                                <w:spacing w:val="-6"/>
                              </w:rPr>
                              <w:t xml:space="preserve"> </w:t>
                            </w:r>
                            <w:r>
                              <w:t>between</w:t>
                            </w:r>
                            <w:r>
                              <w:rPr>
                                <w:spacing w:val="-3"/>
                              </w:rPr>
                              <w:t xml:space="preserve"> </w:t>
                            </w:r>
                            <w:r>
                              <w:t>10</w:t>
                            </w:r>
                            <w:r>
                              <w:rPr>
                                <w:spacing w:val="-3"/>
                              </w:rPr>
                              <w:t xml:space="preserve"> </w:t>
                            </w:r>
                            <w:r>
                              <w:t>and</w:t>
                            </w:r>
                            <w:r>
                              <w:rPr>
                                <w:spacing w:val="-6"/>
                              </w:rPr>
                              <w:t xml:space="preserve"> </w:t>
                            </w:r>
                            <w:r>
                              <w:t>20</w:t>
                            </w:r>
                            <w:r>
                              <w:rPr>
                                <w:spacing w:val="-5"/>
                              </w:rPr>
                              <w:t xml:space="preserve"> </w:t>
                            </w:r>
                            <w:r>
                              <w:t>percentage</w:t>
                            </w:r>
                            <w:r>
                              <w:rPr>
                                <w:spacing w:val="-3"/>
                              </w:rPr>
                              <w:t xml:space="preserve"> </w:t>
                            </w:r>
                            <w:r>
                              <w:t>points</w:t>
                            </w:r>
                            <w:r>
                              <w:rPr>
                                <w:spacing w:val="-2"/>
                              </w:rPr>
                              <w:t xml:space="preserve"> </w:t>
                            </w:r>
                            <w:r>
                              <w:t>(inclusive) behind expected percentage progress.</w:t>
                            </w:r>
                          </w:p>
                          <w:p w14:paraId="09A37BAD" w14:textId="77777777" w:rsidR="00E35620" w:rsidRDefault="00290450">
                            <w:pPr>
                              <w:pStyle w:val="BodyText"/>
                              <w:ind w:left="103"/>
                            </w:pPr>
                            <w:r>
                              <w:rPr>
                                <w:b/>
                                <w:color w:val="00AF50"/>
                              </w:rPr>
                              <w:t>Green:</w:t>
                            </w:r>
                            <w:r>
                              <w:rPr>
                                <w:b/>
                                <w:color w:val="00AF50"/>
                                <w:spacing w:val="-3"/>
                              </w:rPr>
                              <w:t xml:space="preserve"> </w:t>
                            </w:r>
                            <w:r>
                              <w:rPr>
                                <w:color w:val="212121"/>
                              </w:rPr>
                              <w:t>Actual</w:t>
                            </w:r>
                            <w:r>
                              <w:rPr>
                                <w:color w:val="212121"/>
                                <w:spacing w:val="-3"/>
                              </w:rPr>
                              <w:t xml:space="preserve"> </w:t>
                            </w:r>
                            <w:r>
                              <w:rPr>
                                <w:color w:val="212121"/>
                              </w:rPr>
                              <w:t>percentage</w:t>
                            </w:r>
                            <w:r>
                              <w:rPr>
                                <w:color w:val="212121"/>
                                <w:spacing w:val="-7"/>
                              </w:rPr>
                              <w:t xml:space="preserve"> </w:t>
                            </w:r>
                            <w:r>
                              <w:t>progress</w:t>
                            </w:r>
                            <w:r>
                              <w:rPr>
                                <w:spacing w:val="-3"/>
                              </w:rPr>
                              <w:t xml:space="preserve"> </w:t>
                            </w:r>
                            <w:r>
                              <w:t>is</w:t>
                            </w:r>
                            <w:r>
                              <w:rPr>
                                <w:spacing w:val="-4"/>
                              </w:rPr>
                              <w:t xml:space="preserve"> </w:t>
                            </w:r>
                            <w:r>
                              <w:t>less</w:t>
                            </w:r>
                            <w:r>
                              <w:rPr>
                                <w:spacing w:val="-6"/>
                              </w:rPr>
                              <w:t xml:space="preserve"> </w:t>
                            </w:r>
                            <w:r>
                              <w:t>than</w:t>
                            </w:r>
                            <w:r>
                              <w:rPr>
                                <w:spacing w:val="-6"/>
                              </w:rPr>
                              <w:t xml:space="preserve"> </w:t>
                            </w:r>
                            <w:r>
                              <w:t>10</w:t>
                            </w:r>
                            <w:r>
                              <w:rPr>
                                <w:spacing w:val="-3"/>
                              </w:rPr>
                              <w:t xml:space="preserve"> </w:t>
                            </w:r>
                            <w:r>
                              <w:t>percentage</w:t>
                            </w:r>
                            <w:r>
                              <w:rPr>
                                <w:spacing w:val="-3"/>
                              </w:rPr>
                              <w:t xml:space="preserve"> </w:t>
                            </w:r>
                            <w:r>
                              <w:t>points</w:t>
                            </w:r>
                            <w:r>
                              <w:rPr>
                                <w:spacing w:val="-2"/>
                              </w:rPr>
                              <w:t xml:space="preserve"> </w:t>
                            </w:r>
                            <w:r>
                              <w:t>behind</w:t>
                            </w:r>
                            <w:r>
                              <w:rPr>
                                <w:spacing w:val="-2"/>
                              </w:rPr>
                              <w:t xml:space="preserve"> </w:t>
                            </w:r>
                            <w:r>
                              <w:t xml:space="preserve">expected </w:t>
                            </w:r>
                            <w:r>
                              <w:rPr>
                                <w:color w:val="212121"/>
                              </w:rPr>
                              <w:t>percentage progress.</w:t>
                            </w:r>
                          </w:p>
                          <w:p w14:paraId="5FCC44E8" w14:textId="77777777" w:rsidR="00E35620" w:rsidRDefault="00290450">
                            <w:pPr>
                              <w:spacing w:before="259"/>
                              <w:ind w:left="103"/>
                              <w:rPr>
                                <w:rFonts w:ascii="Verdana"/>
                                <w:i/>
                                <w:sz w:val="20"/>
                              </w:rPr>
                            </w:pPr>
                            <w:r>
                              <w:rPr>
                                <w:rFonts w:ascii="Verdana"/>
                                <w:i/>
                                <w:color w:val="212121"/>
                                <w:w w:val="80"/>
                                <w:sz w:val="20"/>
                              </w:rPr>
                              <w:t>For</w:t>
                            </w:r>
                            <w:r>
                              <w:rPr>
                                <w:rFonts w:ascii="Verdana"/>
                                <w:i/>
                                <w:color w:val="212121"/>
                                <w:spacing w:val="-3"/>
                                <w:sz w:val="20"/>
                              </w:rPr>
                              <w:t xml:space="preserve"> </w:t>
                            </w:r>
                            <w:r>
                              <w:rPr>
                                <w:rFonts w:ascii="Verdana"/>
                                <w:i/>
                                <w:color w:val="212121"/>
                                <w:w w:val="80"/>
                                <w:sz w:val="20"/>
                              </w:rPr>
                              <w:t>example</w:t>
                            </w:r>
                            <w:r>
                              <w:rPr>
                                <w:rFonts w:ascii="Verdana"/>
                                <w:i/>
                                <w:color w:val="212121"/>
                                <w:spacing w:val="-2"/>
                                <w:sz w:val="20"/>
                              </w:rPr>
                              <w:t xml:space="preserve"> </w:t>
                            </w:r>
                            <w:r>
                              <w:rPr>
                                <w:rFonts w:ascii="Verdana"/>
                                <w:i/>
                                <w:color w:val="212121"/>
                                <w:w w:val="80"/>
                                <w:sz w:val="20"/>
                              </w:rPr>
                              <w:t>if</w:t>
                            </w:r>
                            <w:r>
                              <w:rPr>
                                <w:rFonts w:ascii="Verdana"/>
                                <w:i/>
                                <w:color w:val="212121"/>
                                <w:spacing w:val="-3"/>
                                <w:sz w:val="20"/>
                              </w:rPr>
                              <w:t xml:space="preserve"> </w:t>
                            </w:r>
                            <w:r>
                              <w:rPr>
                                <w:rFonts w:ascii="Verdana"/>
                                <w:i/>
                                <w:color w:val="212121"/>
                                <w:w w:val="80"/>
                                <w:sz w:val="20"/>
                              </w:rPr>
                              <w:t>an</w:t>
                            </w:r>
                            <w:r>
                              <w:rPr>
                                <w:rFonts w:ascii="Verdana"/>
                                <w:i/>
                                <w:color w:val="212121"/>
                                <w:spacing w:val="1"/>
                                <w:sz w:val="20"/>
                              </w:rPr>
                              <w:t xml:space="preserve"> </w:t>
                            </w:r>
                            <w:r>
                              <w:rPr>
                                <w:rFonts w:ascii="Verdana"/>
                                <w:i/>
                                <w:color w:val="212121"/>
                                <w:w w:val="80"/>
                                <w:sz w:val="20"/>
                              </w:rPr>
                              <w:t>apprentice</w:t>
                            </w:r>
                            <w:r>
                              <w:rPr>
                                <w:rFonts w:ascii="Verdana"/>
                                <w:i/>
                                <w:color w:val="212121"/>
                                <w:sz w:val="20"/>
                              </w:rPr>
                              <w:t xml:space="preserve"> </w:t>
                            </w:r>
                            <w:r>
                              <w:rPr>
                                <w:rFonts w:ascii="Verdana"/>
                                <w:i/>
                                <w:color w:val="212121"/>
                                <w:w w:val="80"/>
                                <w:sz w:val="20"/>
                              </w:rPr>
                              <w:t>is</w:t>
                            </w:r>
                            <w:r>
                              <w:rPr>
                                <w:rFonts w:ascii="Verdana"/>
                                <w:i/>
                                <w:color w:val="212121"/>
                                <w:spacing w:val="-3"/>
                                <w:sz w:val="20"/>
                              </w:rPr>
                              <w:t xml:space="preserve"> </w:t>
                            </w:r>
                            <w:r>
                              <w:rPr>
                                <w:rFonts w:ascii="Verdana"/>
                                <w:i/>
                                <w:color w:val="212121"/>
                                <w:w w:val="80"/>
                                <w:sz w:val="20"/>
                              </w:rPr>
                              <w:t>expected</w:t>
                            </w:r>
                            <w:r>
                              <w:rPr>
                                <w:rFonts w:ascii="Verdana"/>
                                <w:i/>
                                <w:color w:val="212121"/>
                                <w:sz w:val="20"/>
                              </w:rPr>
                              <w:t xml:space="preserve"> </w:t>
                            </w:r>
                            <w:r>
                              <w:rPr>
                                <w:rFonts w:ascii="Verdana"/>
                                <w:i/>
                                <w:color w:val="212121"/>
                                <w:w w:val="80"/>
                                <w:sz w:val="20"/>
                              </w:rPr>
                              <w:t>to</w:t>
                            </w:r>
                            <w:r>
                              <w:rPr>
                                <w:rFonts w:ascii="Verdana"/>
                                <w:i/>
                                <w:color w:val="212121"/>
                                <w:spacing w:val="-2"/>
                                <w:sz w:val="20"/>
                              </w:rPr>
                              <w:t xml:space="preserve"> </w:t>
                            </w:r>
                            <w:r>
                              <w:rPr>
                                <w:rFonts w:ascii="Verdana"/>
                                <w:i/>
                                <w:color w:val="212121"/>
                                <w:w w:val="80"/>
                                <w:sz w:val="20"/>
                              </w:rPr>
                              <w:t>be</w:t>
                            </w:r>
                            <w:r>
                              <w:rPr>
                                <w:rFonts w:ascii="Verdana"/>
                                <w:i/>
                                <w:color w:val="212121"/>
                                <w:sz w:val="20"/>
                              </w:rPr>
                              <w:t xml:space="preserve"> </w:t>
                            </w:r>
                            <w:r>
                              <w:rPr>
                                <w:rFonts w:ascii="Verdana"/>
                                <w:i/>
                                <w:color w:val="212121"/>
                                <w:w w:val="80"/>
                                <w:sz w:val="20"/>
                              </w:rPr>
                              <w:t>50%</w:t>
                            </w:r>
                            <w:r>
                              <w:rPr>
                                <w:rFonts w:ascii="Verdana"/>
                                <w:i/>
                                <w:color w:val="212121"/>
                                <w:spacing w:val="-2"/>
                                <w:sz w:val="20"/>
                              </w:rPr>
                              <w:t xml:space="preserve"> </w:t>
                            </w:r>
                            <w:r>
                              <w:rPr>
                                <w:rFonts w:ascii="Verdana"/>
                                <w:i/>
                                <w:color w:val="212121"/>
                                <w:w w:val="80"/>
                                <w:sz w:val="20"/>
                              </w:rPr>
                              <w:t>of</w:t>
                            </w:r>
                            <w:r>
                              <w:rPr>
                                <w:rFonts w:ascii="Verdana"/>
                                <w:i/>
                                <w:color w:val="212121"/>
                                <w:spacing w:val="-1"/>
                                <w:sz w:val="20"/>
                              </w:rPr>
                              <w:t xml:space="preserve"> </w:t>
                            </w:r>
                            <w:r>
                              <w:rPr>
                                <w:rFonts w:ascii="Verdana"/>
                                <w:i/>
                                <w:color w:val="212121"/>
                                <w:w w:val="80"/>
                                <w:sz w:val="20"/>
                              </w:rPr>
                              <w:t>the</w:t>
                            </w:r>
                            <w:r>
                              <w:rPr>
                                <w:rFonts w:ascii="Verdana"/>
                                <w:i/>
                                <w:color w:val="212121"/>
                                <w:spacing w:val="-1"/>
                                <w:sz w:val="20"/>
                              </w:rPr>
                              <w:t xml:space="preserve"> </w:t>
                            </w:r>
                            <w:r>
                              <w:rPr>
                                <w:rFonts w:ascii="Verdana"/>
                                <w:i/>
                                <w:color w:val="212121"/>
                                <w:w w:val="80"/>
                                <w:sz w:val="20"/>
                              </w:rPr>
                              <w:t>way</w:t>
                            </w:r>
                            <w:r>
                              <w:rPr>
                                <w:rFonts w:ascii="Verdana"/>
                                <w:i/>
                                <w:color w:val="212121"/>
                                <w:spacing w:val="-3"/>
                                <w:sz w:val="20"/>
                              </w:rPr>
                              <w:t xml:space="preserve"> </w:t>
                            </w:r>
                            <w:r>
                              <w:rPr>
                                <w:rFonts w:ascii="Verdana"/>
                                <w:i/>
                                <w:color w:val="212121"/>
                                <w:w w:val="80"/>
                                <w:sz w:val="20"/>
                              </w:rPr>
                              <w:t>through</w:t>
                            </w:r>
                            <w:r>
                              <w:rPr>
                                <w:rFonts w:ascii="Verdana"/>
                                <w:i/>
                                <w:color w:val="212121"/>
                                <w:spacing w:val="-1"/>
                                <w:sz w:val="20"/>
                              </w:rPr>
                              <w:t xml:space="preserve"> </w:t>
                            </w:r>
                            <w:r>
                              <w:rPr>
                                <w:rFonts w:ascii="Verdana"/>
                                <w:i/>
                                <w:color w:val="212121"/>
                                <w:w w:val="80"/>
                                <w:sz w:val="20"/>
                              </w:rPr>
                              <w:t>their</w:t>
                            </w:r>
                            <w:r>
                              <w:rPr>
                                <w:rFonts w:ascii="Verdana"/>
                                <w:i/>
                                <w:color w:val="212121"/>
                                <w:spacing w:val="-3"/>
                                <w:sz w:val="20"/>
                              </w:rPr>
                              <w:t xml:space="preserve"> </w:t>
                            </w:r>
                            <w:r>
                              <w:rPr>
                                <w:rFonts w:ascii="Verdana"/>
                                <w:i/>
                                <w:color w:val="212121"/>
                                <w:spacing w:val="-2"/>
                                <w:w w:val="80"/>
                                <w:sz w:val="20"/>
                              </w:rPr>
                              <w:t>programme:</w:t>
                            </w:r>
                          </w:p>
                          <w:p w14:paraId="3A7C66CD" w14:textId="77777777" w:rsidR="00E35620" w:rsidRDefault="00290450">
                            <w:pPr>
                              <w:numPr>
                                <w:ilvl w:val="0"/>
                                <w:numId w:val="23"/>
                              </w:numPr>
                              <w:tabs>
                                <w:tab w:val="left" w:pos="821"/>
                              </w:tabs>
                              <w:spacing w:before="95"/>
                              <w:ind w:left="821" w:hanging="133"/>
                              <w:rPr>
                                <w:rFonts w:ascii="Verdana"/>
                                <w:i/>
                                <w:sz w:val="20"/>
                              </w:rPr>
                            </w:pPr>
                            <w:r>
                              <w:rPr>
                                <w:rFonts w:ascii="Verdana"/>
                                <w:i/>
                                <w:color w:val="212121"/>
                                <w:w w:val="80"/>
                                <w:sz w:val="20"/>
                              </w:rPr>
                              <w:t>if</w:t>
                            </w:r>
                            <w:r>
                              <w:rPr>
                                <w:rFonts w:ascii="Verdana"/>
                                <w:i/>
                                <w:color w:val="212121"/>
                                <w:spacing w:val="-5"/>
                                <w:sz w:val="20"/>
                              </w:rPr>
                              <w:t xml:space="preserve"> </w:t>
                            </w:r>
                            <w:r>
                              <w:rPr>
                                <w:rFonts w:ascii="Verdana"/>
                                <w:i/>
                                <w:color w:val="212121"/>
                                <w:w w:val="80"/>
                                <w:sz w:val="20"/>
                              </w:rPr>
                              <w:t>their</w:t>
                            </w:r>
                            <w:r>
                              <w:rPr>
                                <w:rFonts w:ascii="Verdana"/>
                                <w:i/>
                                <w:color w:val="212121"/>
                                <w:spacing w:val="-4"/>
                                <w:sz w:val="20"/>
                              </w:rPr>
                              <w:t xml:space="preserve"> </w:t>
                            </w:r>
                            <w:r>
                              <w:rPr>
                                <w:rFonts w:ascii="Verdana"/>
                                <w:i/>
                                <w:color w:val="212121"/>
                                <w:w w:val="80"/>
                                <w:sz w:val="20"/>
                              </w:rPr>
                              <w:t>actual</w:t>
                            </w:r>
                            <w:r>
                              <w:rPr>
                                <w:rFonts w:ascii="Verdana"/>
                                <w:i/>
                                <w:color w:val="212121"/>
                                <w:spacing w:val="-3"/>
                                <w:sz w:val="20"/>
                              </w:rPr>
                              <w:t xml:space="preserve"> </w:t>
                            </w:r>
                            <w:r>
                              <w:rPr>
                                <w:rFonts w:ascii="Verdana"/>
                                <w:i/>
                                <w:color w:val="212121"/>
                                <w:w w:val="80"/>
                                <w:sz w:val="20"/>
                              </w:rPr>
                              <w:t>progression</w:t>
                            </w:r>
                            <w:r>
                              <w:rPr>
                                <w:rFonts w:ascii="Verdana"/>
                                <w:i/>
                                <w:color w:val="212121"/>
                                <w:spacing w:val="-4"/>
                                <w:sz w:val="20"/>
                              </w:rPr>
                              <w:t xml:space="preserve"> </w:t>
                            </w:r>
                            <w:r>
                              <w:rPr>
                                <w:rFonts w:ascii="Verdana"/>
                                <w:i/>
                                <w:color w:val="212121"/>
                                <w:w w:val="80"/>
                                <w:sz w:val="20"/>
                              </w:rPr>
                              <w:t>is</w:t>
                            </w:r>
                            <w:r>
                              <w:rPr>
                                <w:rFonts w:ascii="Verdana"/>
                                <w:i/>
                                <w:color w:val="212121"/>
                                <w:spacing w:val="-4"/>
                                <w:sz w:val="20"/>
                              </w:rPr>
                              <w:t xml:space="preserve"> </w:t>
                            </w:r>
                            <w:r>
                              <w:rPr>
                                <w:rFonts w:ascii="Verdana"/>
                                <w:i/>
                                <w:color w:val="212121"/>
                                <w:w w:val="80"/>
                                <w:sz w:val="20"/>
                              </w:rPr>
                              <w:t>less</w:t>
                            </w:r>
                            <w:r>
                              <w:rPr>
                                <w:rFonts w:ascii="Verdana"/>
                                <w:i/>
                                <w:color w:val="212121"/>
                                <w:spacing w:val="-4"/>
                                <w:sz w:val="20"/>
                              </w:rPr>
                              <w:t xml:space="preserve"> </w:t>
                            </w:r>
                            <w:r>
                              <w:rPr>
                                <w:rFonts w:ascii="Verdana"/>
                                <w:i/>
                                <w:color w:val="212121"/>
                                <w:w w:val="80"/>
                                <w:sz w:val="20"/>
                              </w:rPr>
                              <w:t>than</w:t>
                            </w:r>
                            <w:r>
                              <w:rPr>
                                <w:rFonts w:ascii="Verdana"/>
                                <w:i/>
                                <w:color w:val="212121"/>
                                <w:spacing w:val="-3"/>
                                <w:sz w:val="20"/>
                              </w:rPr>
                              <w:t xml:space="preserve"> </w:t>
                            </w:r>
                            <w:r>
                              <w:rPr>
                                <w:rFonts w:ascii="Verdana"/>
                                <w:i/>
                                <w:color w:val="212121"/>
                                <w:w w:val="80"/>
                                <w:sz w:val="20"/>
                              </w:rPr>
                              <w:t>30%,</w:t>
                            </w:r>
                            <w:r>
                              <w:rPr>
                                <w:rFonts w:ascii="Verdana"/>
                                <w:i/>
                                <w:color w:val="212121"/>
                                <w:spacing w:val="-4"/>
                                <w:sz w:val="20"/>
                              </w:rPr>
                              <w:t xml:space="preserve"> </w:t>
                            </w:r>
                            <w:r>
                              <w:rPr>
                                <w:rFonts w:ascii="Verdana"/>
                                <w:i/>
                                <w:color w:val="212121"/>
                                <w:w w:val="80"/>
                                <w:sz w:val="20"/>
                              </w:rPr>
                              <w:t>their</w:t>
                            </w:r>
                            <w:r>
                              <w:rPr>
                                <w:rFonts w:ascii="Verdana"/>
                                <w:i/>
                                <w:color w:val="212121"/>
                                <w:spacing w:val="-4"/>
                                <w:sz w:val="20"/>
                              </w:rPr>
                              <w:t xml:space="preserve"> </w:t>
                            </w:r>
                            <w:r>
                              <w:rPr>
                                <w:rFonts w:ascii="Verdana"/>
                                <w:i/>
                                <w:color w:val="212121"/>
                                <w:w w:val="80"/>
                                <w:sz w:val="20"/>
                              </w:rPr>
                              <w:t>status</w:t>
                            </w:r>
                            <w:r>
                              <w:rPr>
                                <w:rFonts w:ascii="Verdana"/>
                                <w:i/>
                                <w:color w:val="212121"/>
                                <w:spacing w:val="-4"/>
                                <w:sz w:val="20"/>
                              </w:rPr>
                              <w:t xml:space="preserve"> </w:t>
                            </w:r>
                            <w:r>
                              <w:rPr>
                                <w:rFonts w:ascii="Verdana"/>
                                <w:i/>
                                <w:color w:val="212121"/>
                                <w:w w:val="80"/>
                                <w:sz w:val="20"/>
                              </w:rPr>
                              <w:t>will</w:t>
                            </w:r>
                            <w:r>
                              <w:rPr>
                                <w:rFonts w:ascii="Verdana"/>
                                <w:i/>
                                <w:color w:val="212121"/>
                                <w:spacing w:val="-5"/>
                                <w:sz w:val="20"/>
                              </w:rPr>
                              <w:t xml:space="preserve"> </w:t>
                            </w:r>
                            <w:r>
                              <w:rPr>
                                <w:rFonts w:ascii="Verdana"/>
                                <w:i/>
                                <w:color w:val="212121"/>
                                <w:w w:val="80"/>
                                <w:sz w:val="20"/>
                              </w:rPr>
                              <w:t>be</w:t>
                            </w:r>
                            <w:r>
                              <w:rPr>
                                <w:rFonts w:ascii="Verdana"/>
                                <w:i/>
                                <w:color w:val="212121"/>
                                <w:spacing w:val="6"/>
                                <w:sz w:val="20"/>
                              </w:rPr>
                              <w:t xml:space="preserve"> </w:t>
                            </w:r>
                            <w:r>
                              <w:rPr>
                                <w:rFonts w:ascii="Verdana"/>
                                <w:i/>
                                <w:color w:val="FF0000"/>
                                <w:spacing w:val="-5"/>
                                <w:w w:val="80"/>
                                <w:sz w:val="20"/>
                              </w:rPr>
                              <w:t>Red</w:t>
                            </w:r>
                          </w:p>
                          <w:p w14:paraId="51809D3D" w14:textId="77777777" w:rsidR="00E35620" w:rsidRDefault="00290450">
                            <w:pPr>
                              <w:numPr>
                                <w:ilvl w:val="0"/>
                                <w:numId w:val="23"/>
                              </w:numPr>
                              <w:tabs>
                                <w:tab w:val="left" w:pos="763"/>
                                <w:tab w:val="left" w:pos="821"/>
                              </w:tabs>
                              <w:spacing w:before="110" w:line="225" w:lineRule="auto"/>
                              <w:ind w:right="461" w:hanging="75"/>
                              <w:rPr>
                                <w:rFonts w:ascii="Verdana"/>
                                <w:i/>
                                <w:sz w:val="20"/>
                              </w:rPr>
                            </w:pPr>
                            <w:r>
                              <w:rPr>
                                <w:rFonts w:ascii="Verdana"/>
                                <w:i/>
                                <w:color w:val="212121"/>
                                <w:w w:val="80"/>
                                <w:sz w:val="20"/>
                              </w:rPr>
                              <w:t xml:space="preserve">if their actual progression is 30% or more, but less than 40%, their status will be </w:t>
                            </w:r>
                            <w:r>
                              <w:rPr>
                                <w:rFonts w:ascii="Verdana"/>
                                <w:i/>
                                <w:color w:val="E97031"/>
                                <w:spacing w:val="-2"/>
                                <w:w w:val="90"/>
                                <w:sz w:val="20"/>
                              </w:rPr>
                              <w:t>Amber</w:t>
                            </w:r>
                          </w:p>
                          <w:p w14:paraId="4E1D1409" w14:textId="77777777" w:rsidR="00E35620" w:rsidRDefault="00290450">
                            <w:pPr>
                              <w:numPr>
                                <w:ilvl w:val="0"/>
                                <w:numId w:val="23"/>
                              </w:numPr>
                              <w:tabs>
                                <w:tab w:val="left" w:pos="821"/>
                              </w:tabs>
                              <w:spacing w:before="102"/>
                              <w:ind w:left="821" w:hanging="133"/>
                              <w:rPr>
                                <w:rFonts w:ascii="Verdana"/>
                                <w:i/>
                                <w:sz w:val="20"/>
                              </w:rPr>
                            </w:pPr>
                            <w:r>
                              <w:rPr>
                                <w:rFonts w:ascii="Verdana"/>
                                <w:i/>
                                <w:color w:val="212121"/>
                                <w:w w:val="80"/>
                                <w:sz w:val="20"/>
                              </w:rPr>
                              <w:t>if</w:t>
                            </w:r>
                            <w:r>
                              <w:rPr>
                                <w:rFonts w:ascii="Verdana"/>
                                <w:i/>
                                <w:color w:val="212121"/>
                                <w:spacing w:val="-5"/>
                                <w:sz w:val="20"/>
                              </w:rPr>
                              <w:t xml:space="preserve"> </w:t>
                            </w:r>
                            <w:r>
                              <w:rPr>
                                <w:rFonts w:ascii="Verdana"/>
                                <w:i/>
                                <w:color w:val="212121"/>
                                <w:w w:val="80"/>
                                <w:sz w:val="20"/>
                              </w:rPr>
                              <w:t>their</w:t>
                            </w:r>
                            <w:r>
                              <w:rPr>
                                <w:rFonts w:ascii="Verdana"/>
                                <w:i/>
                                <w:color w:val="212121"/>
                                <w:spacing w:val="-4"/>
                                <w:sz w:val="20"/>
                              </w:rPr>
                              <w:t xml:space="preserve"> </w:t>
                            </w:r>
                            <w:r>
                              <w:rPr>
                                <w:rFonts w:ascii="Verdana"/>
                                <w:i/>
                                <w:color w:val="212121"/>
                                <w:w w:val="80"/>
                                <w:sz w:val="20"/>
                              </w:rPr>
                              <w:t>actual</w:t>
                            </w:r>
                            <w:r>
                              <w:rPr>
                                <w:rFonts w:ascii="Verdana"/>
                                <w:i/>
                                <w:color w:val="212121"/>
                                <w:spacing w:val="-3"/>
                                <w:sz w:val="20"/>
                              </w:rPr>
                              <w:t xml:space="preserve"> </w:t>
                            </w:r>
                            <w:r>
                              <w:rPr>
                                <w:rFonts w:ascii="Verdana"/>
                                <w:i/>
                                <w:color w:val="212121"/>
                                <w:w w:val="80"/>
                                <w:sz w:val="20"/>
                              </w:rPr>
                              <w:t>progression</w:t>
                            </w:r>
                            <w:r>
                              <w:rPr>
                                <w:rFonts w:ascii="Verdana"/>
                                <w:i/>
                                <w:color w:val="212121"/>
                                <w:spacing w:val="-3"/>
                                <w:sz w:val="20"/>
                              </w:rPr>
                              <w:t xml:space="preserve"> </w:t>
                            </w:r>
                            <w:r>
                              <w:rPr>
                                <w:rFonts w:ascii="Verdana"/>
                                <w:i/>
                                <w:color w:val="212121"/>
                                <w:w w:val="80"/>
                                <w:sz w:val="20"/>
                              </w:rPr>
                              <w:t>is</w:t>
                            </w:r>
                            <w:r>
                              <w:rPr>
                                <w:rFonts w:ascii="Verdana"/>
                                <w:i/>
                                <w:color w:val="212121"/>
                                <w:spacing w:val="-1"/>
                                <w:sz w:val="20"/>
                              </w:rPr>
                              <w:t xml:space="preserve"> </w:t>
                            </w:r>
                            <w:r>
                              <w:rPr>
                                <w:rFonts w:ascii="Verdana"/>
                                <w:i/>
                                <w:color w:val="212121"/>
                                <w:w w:val="80"/>
                                <w:sz w:val="20"/>
                              </w:rPr>
                              <w:t>more</w:t>
                            </w:r>
                            <w:r>
                              <w:rPr>
                                <w:rFonts w:ascii="Verdana"/>
                                <w:i/>
                                <w:color w:val="212121"/>
                                <w:spacing w:val="-2"/>
                                <w:sz w:val="20"/>
                              </w:rPr>
                              <w:t xml:space="preserve"> </w:t>
                            </w:r>
                            <w:r>
                              <w:rPr>
                                <w:rFonts w:ascii="Verdana"/>
                                <w:i/>
                                <w:color w:val="212121"/>
                                <w:w w:val="80"/>
                                <w:sz w:val="20"/>
                              </w:rPr>
                              <w:t>than</w:t>
                            </w:r>
                            <w:r>
                              <w:rPr>
                                <w:rFonts w:ascii="Verdana"/>
                                <w:i/>
                                <w:color w:val="212121"/>
                                <w:spacing w:val="-3"/>
                                <w:sz w:val="20"/>
                              </w:rPr>
                              <w:t xml:space="preserve"> </w:t>
                            </w:r>
                            <w:r>
                              <w:rPr>
                                <w:rFonts w:ascii="Verdana"/>
                                <w:i/>
                                <w:color w:val="212121"/>
                                <w:w w:val="80"/>
                                <w:sz w:val="20"/>
                              </w:rPr>
                              <w:t>40%</w:t>
                            </w:r>
                            <w:r>
                              <w:rPr>
                                <w:rFonts w:ascii="Verdana"/>
                                <w:i/>
                                <w:color w:val="212121"/>
                                <w:spacing w:val="-4"/>
                                <w:sz w:val="20"/>
                              </w:rPr>
                              <w:t xml:space="preserve"> </w:t>
                            </w:r>
                            <w:r>
                              <w:rPr>
                                <w:rFonts w:ascii="Verdana"/>
                                <w:i/>
                                <w:color w:val="212121"/>
                                <w:w w:val="80"/>
                                <w:sz w:val="20"/>
                              </w:rPr>
                              <w:t>their</w:t>
                            </w:r>
                            <w:r>
                              <w:rPr>
                                <w:rFonts w:ascii="Verdana"/>
                                <w:i/>
                                <w:color w:val="212121"/>
                                <w:spacing w:val="-5"/>
                                <w:sz w:val="20"/>
                              </w:rPr>
                              <w:t xml:space="preserve"> </w:t>
                            </w:r>
                            <w:r>
                              <w:rPr>
                                <w:rFonts w:ascii="Verdana"/>
                                <w:i/>
                                <w:color w:val="212121"/>
                                <w:w w:val="80"/>
                                <w:sz w:val="20"/>
                              </w:rPr>
                              <w:t>status</w:t>
                            </w:r>
                            <w:r>
                              <w:rPr>
                                <w:rFonts w:ascii="Verdana"/>
                                <w:i/>
                                <w:color w:val="212121"/>
                                <w:sz w:val="20"/>
                              </w:rPr>
                              <w:t xml:space="preserve"> </w:t>
                            </w:r>
                            <w:r>
                              <w:rPr>
                                <w:rFonts w:ascii="Verdana"/>
                                <w:i/>
                                <w:color w:val="212121"/>
                                <w:w w:val="80"/>
                                <w:sz w:val="20"/>
                              </w:rPr>
                              <w:t>will</w:t>
                            </w:r>
                            <w:r>
                              <w:rPr>
                                <w:rFonts w:ascii="Verdana"/>
                                <w:i/>
                                <w:color w:val="212121"/>
                                <w:spacing w:val="-5"/>
                                <w:sz w:val="20"/>
                              </w:rPr>
                              <w:t xml:space="preserve"> </w:t>
                            </w:r>
                            <w:r>
                              <w:rPr>
                                <w:rFonts w:ascii="Verdana"/>
                                <w:i/>
                                <w:color w:val="212121"/>
                                <w:w w:val="80"/>
                                <w:sz w:val="20"/>
                              </w:rPr>
                              <w:t>be</w:t>
                            </w:r>
                            <w:r>
                              <w:rPr>
                                <w:rFonts w:ascii="Verdana"/>
                                <w:i/>
                                <w:color w:val="212121"/>
                                <w:spacing w:val="4"/>
                                <w:sz w:val="20"/>
                              </w:rPr>
                              <w:t xml:space="preserve"> </w:t>
                            </w:r>
                            <w:r>
                              <w:rPr>
                                <w:rFonts w:ascii="Verdana"/>
                                <w:i/>
                                <w:color w:val="4EA72D"/>
                                <w:spacing w:val="-2"/>
                                <w:w w:val="80"/>
                                <w:sz w:val="20"/>
                              </w:rPr>
                              <w:t>Green</w:t>
                            </w:r>
                          </w:p>
                        </w:txbxContent>
                      </wps:txbx>
                      <wps:bodyPr wrap="square" lIns="0" tIns="0" rIns="0" bIns="0" rtlCol="0">
                        <a:noAutofit/>
                      </wps:bodyPr>
                    </wps:wsp>
                  </a:graphicData>
                </a:graphic>
              </wp:anchor>
            </w:drawing>
          </mc:Choice>
          <mc:Fallback>
            <w:pict>
              <v:shapetype w14:anchorId="3E367D1E" id="_x0000_t202" coordsize="21600,21600" o:spt="202" path="m,l,21600r21600,l21600,xe">
                <v:stroke joinstyle="miter"/>
                <v:path gradientshapeok="t" o:connecttype="rect"/>
              </v:shapetype>
              <v:shape id="Textbox 5" o:spid="_x0000_s1026" type="#_x0000_t202" style="position:absolute;margin-left:118.6pt;margin-top:6.35pt;width:404.65pt;height:173.5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" filled="f" strokeweight=".16931mm">
                <v:path arrowok="t"/>
                <v:textbox inset="0,0,0,0">
                  <w:txbxContent>
                    <w:p w14:paraId="1BE3C5D0" w14:textId="77777777" w:rsidR="00E35620" w:rsidRDefault="00290450">
                      <w:pPr>
                        <w:pStyle w:val="BodyText"/>
                        <w:ind w:left="103"/>
                      </w:pPr>
                      <w:r>
                        <w:rPr>
                          <w:b/>
                          <w:color w:val="FF0000"/>
                        </w:rPr>
                        <w:t>Red:</w:t>
                      </w:r>
                      <w:r>
                        <w:rPr>
                          <w:b/>
                          <w:color w:val="FF0000"/>
                          <w:spacing w:val="-4"/>
                        </w:rPr>
                        <w:t xml:space="preserve"> </w:t>
                      </w:r>
                      <w:r>
                        <w:t>Actual</w:t>
                      </w:r>
                      <w:r>
                        <w:rPr>
                          <w:spacing w:val="-3"/>
                        </w:rPr>
                        <w:t xml:space="preserve"> </w:t>
                      </w:r>
                      <w:r>
                        <w:t>percentage</w:t>
                      </w:r>
                      <w:r>
                        <w:rPr>
                          <w:spacing w:val="-3"/>
                        </w:rPr>
                        <w:t xml:space="preserve"> </w:t>
                      </w:r>
                      <w:r>
                        <w:t>progress</w:t>
                      </w:r>
                      <w:r>
                        <w:rPr>
                          <w:spacing w:val="-3"/>
                        </w:rPr>
                        <w:t xml:space="preserve"> </w:t>
                      </w:r>
                      <w:r>
                        <w:t>is</w:t>
                      </w:r>
                      <w:r>
                        <w:rPr>
                          <w:spacing w:val="-6"/>
                        </w:rPr>
                        <w:t xml:space="preserve"> </w:t>
                      </w:r>
                      <w:r>
                        <w:t>more</w:t>
                      </w:r>
                      <w:r>
                        <w:rPr>
                          <w:spacing w:val="-5"/>
                        </w:rPr>
                        <w:t xml:space="preserve"> </w:t>
                      </w:r>
                      <w:r>
                        <w:t>than</w:t>
                      </w:r>
                      <w:r>
                        <w:rPr>
                          <w:spacing w:val="-5"/>
                        </w:rPr>
                        <w:t xml:space="preserve"> </w:t>
                      </w:r>
                      <w:r>
                        <w:t>20</w:t>
                      </w:r>
                      <w:r>
                        <w:rPr>
                          <w:spacing w:val="-3"/>
                        </w:rPr>
                        <w:t xml:space="preserve"> </w:t>
                      </w:r>
                      <w:r>
                        <w:t>percentage</w:t>
                      </w:r>
                      <w:r>
                        <w:rPr>
                          <w:spacing w:val="-3"/>
                        </w:rPr>
                        <w:t xml:space="preserve"> </w:t>
                      </w:r>
                      <w:r>
                        <w:t>points</w:t>
                      </w:r>
                      <w:r>
                        <w:rPr>
                          <w:spacing w:val="-2"/>
                        </w:rPr>
                        <w:t xml:space="preserve"> </w:t>
                      </w:r>
                      <w:r>
                        <w:t>behind</w:t>
                      </w:r>
                      <w:r>
                        <w:rPr>
                          <w:spacing w:val="-4"/>
                        </w:rPr>
                        <w:t xml:space="preserve"> </w:t>
                      </w:r>
                      <w:r>
                        <w:t>expected percentage progress.</w:t>
                      </w:r>
                    </w:p>
                    <w:p w14:paraId="0C2885D9" w14:textId="77777777" w:rsidR="00E35620" w:rsidRDefault="00290450">
                      <w:pPr>
                        <w:pStyle w:val="BodyText"/>
                        <w:ind w:left="103"/>
                      </w:pPr>
                      <w:r>
                        <w:rPr>
                          <w:b/>
                          <w:color w:val="FFC000"/>
                        </w:rPr>
                        <w:t>Amber:</w:t>
                      </w:r>
                      <w:r>
                        <w:rPr>
                          <w:b/>
                          <w:color w:val="FFC000"/>
                          <w:spacing w:val="-3"/>
                        </w:rPr>
                        <w:t xml:space="preserve"> </w:t>
                      </w:r>
                      <w:r>
                        <w:t>Actual</w:t>
                      </w:r>
                      <w:r>
                        <w:rPr>
                          <w:spacing w:val="-6"/>
                        </w:rPr>
                        <w:t xml:space="preserve"> </w:t>
                      </w:r>
                      <w:r>
                        <w:t>percentage</w:t>
                      </w:r>
                      <w:r>
                        <w:rPr>
                          <w:spacing w:val="-5"/>
                        </w:rPr>
                        <w:t xml:space="preserve"> </w:t>
                      </w:r>
                      <w:r>
                        <w:t>progress</w:t>
                      </w:r>
                      <w:r>
                        <w:rPr>
                          <w:spacing w:val="-3"/>
                        </w:rPr>
                        <w:t xml:space="preserve"> </w:t>
                      </w:r>
                      <w:r>
                        <w:t>is</w:t>
                      </w:r>
                      <w:r>
                        <w:rPr>
                          <w:spacing w:val="-6"/>
                        </w:rPr>
                        <w:t xml:space="preserve"> </w:t>
                      </w:r>
                      <w:r>
                        <w:t>between</w:t>
                      </w:r>
                      <w:r>
                        <w:rPr>
                          <w:spacing w:val="-3"/>
                        </w:rPr>
                        <w:t xml:space="preserve"> </w:t>
                      </w:r>
                      <w:r>
                        <w:t>10</w:t>
                      </w:r>
                      <w:r>
                        <w:rPr>
                          <w:spacing w:val="-3"/>
                        </w:rPr>
                        <w:t xml:space="preserve"> </w:t>
                      </w:r>
                      <w:r>
                        <w:t>and</w:t>
                      </w:r>
                      <w:r>
                        <w:rPr>
                          <w:spacing w:val="-6"/>
                        </w:rPr>
                        <w:t xml:space="preserve"> </w:t>
                      </w:r>
                      <w:r>
                        <w:t>20</w:t>
                      </w:r>
                      <w:r>
                        <w:rPr>
                          <w:spacing w:val="-5"/>
                        </w:rPr>
                        <w:t xml:space="preserve"> </w:t>
                      </w:r>
                      <w:r>
                        <w:t>percentage</w:t>
                      </w:r>
                      <w:r>
                        <w:rPr>
                          <w:spacing w:val="-3"/>
                        </w:rPr>
                        <w:t xml:space="preserve"> </w:t>
                      </w:r>
                      <w:r>
                        <w:t>points</w:t>
                      </w:r>
                      <w:r>
                        <w:rPr>
                          <w:spacing w:val="-2"/>
                        </w:rPr>
                        <w:t xml:space="preserve"> </w:t>
                      </w:r>
                      <w:r>
                        <w:t>(inclusive) behind expected percentage progress.</w:t>
                      </w:r>
                    </w:p>
                    <w:p w14:paraId="09A37BAD" w14:textId="77777777" w:rsidR="00E35620" w:rsidRDefault="00290450">
                      <w:pPr>
                        <w:pStyle w:val="BodyText"/>
                        <w:ind w:left="103"/>
                      </w:pPr>
                      <w:r>
                        <w:rPr>
                          <w:b/>
                          <w:color w:val="00AF50"/>
                        </w:rPr>
                        <w:t>Green:</w:t>
                      </w:r>
                      <w:r>
                        <w:rPr>
                          <w:b/>
                          <w:color w:val="00AF50"/>
                          <w:spacing w:val="-3"/>
                        </w:rPr>
                        <w:t xml:space="preserve"> </w:t>
                      </w:r>
                      <w:r>
                        <w:rPr>
                          <w:color w:val="212121"/>
                        </w:rPr>
                        <w:t>Actual</w:t>
                      </w:r>
                      <w:r>
                        <w:rPr>
                          <w:color w:val="212121"/>
                          <w:spacing w:val="-3"/>
                        </w:rPr>
                        <w:t xml:space="preserve"> </w:t>
                      </w:r>
                      <w:r>
                        <w:rPr>
                          <w:color w:val="212121"/>
                        </w:rPr>
                        <w:t>percentage</w:t>
                      </w:r>
                      <w:r>
                        <w:rPr>
                          <w:color w:val="212121"/>
                          <w:spacing w:val="-7"/>
                        </w:rPr>
                        <w:t xml:space="preserve"> </w:t>
                      </w:r>
                      <w:r>
                        <w:t>progress</w:t>
                      </w:r>
                      <w:r>
                        <w:rPr>
                          <w:spacing w:val="-3"/>
                        </w:rPr>
                        <w:t xml:space="preserve"> </w:t>
                      </w:r>
                      <w:r>
                        <w:t>is</w:t>
                      </w:r>
                      <w:r>
                        <w:rPr>
                          <w:spacing w:val="-4"/>
                        </w:rPr>
                        <w:t xml:space="preserve"> </w:t>
                      </w:r>
                      <w:r>
                        <w:t>less</w:t>
                      </w:r>
                      <w:r>
                        <w:rPr>
                          <w:spacing w:val="-6"/>
                        </w:rPr>
                        <w:t xml:space="preserve"> </w:t>
                      </w:r>
                      <w:r>
                        <w:t>than</w:t>
                      </w:r>
                      <w:r>
                        <w:rPr>
                          <w:spacing w:val="-6"/>
                        </w:rPr>
                        <w:t xml:space="preserve"> </w:t>
                      </w:r>
                      <w:r>
                        <w:t>10</w:t>
                      </w:r>
                      <w:r>
                        <w:rPr>
                          <w:spacing w:val="-3"/>
                        </w:rPr>
                        <w:t xml:space="preserve"> </w:t>
                      </w:r>
                      <w:r>
                        <w:t>percentage</w:t>
                      </w:r>
                      <w:r>
                        <w:rPr>
                          <w:spacing w:val="-3"/>
                        </w:rPr>
                        <w:t xml:space="preserve"> </w:t>
                      </w:r>
                      <w:r>
                        <w:t>points</w:t>
                      </w:r>
                      <w:r>
                        <w:rPr>
                          <w:spacing w:val="-2"/>
                        </w:rPr>
                        <w:t xml:space="preserve"> </w:t>
                      </w:r>
                      <w:r>
                        <w:t>behind</w:t>
                      </w:r>
                      <w:r>
                        <w:rPr>
                          <w:spacing w:val="-2"/>
                        </w:rPr>
                        <w:t xml:space="preserve"> </w:t>
                      </w:r>
                      <w:r>
                        <w:t xml:space="preserve">expected </w:t>
                      </w:r>
                      <w:r>
                        <w:rPr>
                          <w:color w:val="212121"/>
                        </w:rPr>
                        <w:t>percentage progress.</w:t>
                      </w:r>
                    </w:p>
                    <w:p w14:paraId="5FCC44E8" w14:textId="77777777" w:rsidR="00E35620" w:rsidRDefault="00290450">
                      <w:pPr>
                        <w:spacing w:before="259"/>
                        <w:ind w:left="103"/>
                        <w:rPr>
                          <w:rFonts w:ascii="Verdana"/>
                          <w:i/>
                          <w:sz w:val="20"/>
                        </w:rPr>
                      </w:pPr>
                      <w:r>
                        <w:rPr>
                          <w:rFonts w:ascii="Verdana"/>
                          <w:i/>
                          <w:color w:val="212121"/>
                          <w:w w:val="80"/>
                          <w:sz w:val="20"/>
                        </w:rPr>
                        <w:t>For</w:t>
                      </w:r>
                      <w:r>
                        <w:rPr>
                          <w:rFonts w:ascii="Verdana"/>
                          <w:i/>
                          <w:color w:val="212121"/>
                          <w:spacing w:val="-3"/>
                          <w:sz w:val="20"/>
                        </w:rPr>
                        <w:t xml:space="preserve"> </w:t>
                      </w:r>
                      <w:r>
                        <w:rPr>
                          <w:rFonts w:ascii="Verdana"/>
                          <w:i/>
                          <w:color w:val="212121"/>
                          <w:w w:val="80"/>
                          <w:sz w:val="20"/>
                        </w:rPr>
                        <w:t>example</w:t>
                      </w:r>
                      <w:r>
                        <w:rPr>
                          <w:rFonts w:ascii="Verdana"/>
                          <w:i/>
                          <w:color w:val="212121"/>
                          <w:spacing w:val="-2"/>
                          <w:sz w:val="20"/>
                        </w:rPr>
                        <w:t xml:space="preserve"> </w:t>
                      </w:r>
                      <w:r>
                        <w:rPr>
                          <w:rFonts w:ascii="Verdana"/>
                          <w:i/>
                          <w:color w:val="212121"/>
                          <w:w w:val="80"/>
                          <w:sz w:val="20"/>
                        </w:rPr>
                        <w:t>if</w:t>
                      </w:r>
                      <w:r>
                        <w:rPr>
                          <w:rFonts w:ascii="Verdana"/>
                          <w:i/>
                          <w:color w:val="212121"/>
                          <w:spacing w:val="-3"/>
                          <w:sz w:val="20"/>
                        </w:rPr>
                        <w:t xml:space="preserve"> </w:t>
                      </w:r>
                      <w:r>
                        <w:rPr>
                          <w:rFonts w:ascii="Verdana"/>
                          <w:i/>
                          <w:color w:val="212121"/>
                          <w:w w:val="80"/>
                          <w:sz w:val="20"/>
                        </w:rPr>
                        <w:t>an</w:t>
                      </w:r>
                      <w:r>
                        <w:rPr>
                          <w:rFonts w:ascii="Verdana"/>
                          <w:i/>
                          <w:color w:val="212121"/>
                          <w:spacing w:val="1"/>
                          <w:sz w:val="20"/>
                        </w:rPr>
                        <w:t xml:space="preserve"> </w:t>
                      </w:r>
                      <w:r>
                        <w:rPr>
                          <w:rFonts w:ascii="Verdana"/>
                          <w:i/>
                          <w:color w:val="212121"/>
                          <w:w w:val="80"/>
                          <w:sz w:val="20"/>
                        </w:rPr>
                        <w:t>apprentice</w:t>
                      </w:r>
                      <w:r>
                        <w:rPr>
                          <w:rFonts w:ascii="Verdana"/>
                          <w:i/>
                          <w:color w:val="212121"/>
                          <w:sz w:val="20"/>
                        </w:rPr>
                        <w:t xml:space="preserve"> </w:t>
                      </w:r>
                      <w:r>
                        <w:rPr>
                          <w:rFonts w:ascii="Verdana"/>
                          <w:i/>
                          <w:color w:val="212121"/>
                          <w:w w:val="80"/>
                          <w:sz w:val="20"/>
                        </w:rPr>
                        <w:t>is</w:t>
                      </w:r>
                      <w:r>
                        <w:rPr>
                          <w:rFonts w:ascii="Verdana"/>
                          <w:i/>
                          <w:color w:val="212121"/>
                          <w:spacing w:val="-3"/>
                          <w:sz w:val="20"/>
                        </w:rPr>
                        <w:t xml:space="preserve"> </w:t>
                      </w:r>
                      <w:r>
                        <w:rPr>
                          <w:rFonts w:ascii="Verdana"/>
                          <w:i/>
                          <w:color w:val="212121"/>
                          <w:w w:val="80"/>
                          <w:sz w:val="20"/>
                        </w:rPr>
                        <w:t>expected</w:t>
                      </w:r>
                      <w:r>
                        <w:rPr>
                          <w:rFonts w:ascii="Verdana"/>
                          <w:i/>
                          <w:color w:val="212121"/>
                          <w:sz w:val="20"/>
                        </w:rPr>
                        <w:t xml:space="preserve"> </w:t>
                      </w:r>
                      <w:r>
                        <w:rPr>
                          <w:rFonts w:ascii="Verdana"/>
                          <w:i/>
                          <w:color w:val="212121"/>
                          <w:w w:val="80"/>
                          <w:sz w:val="20"/>
                        </w:rPr>
                        <w:t>to</w:t>
                      </w:r>
                      <w:r>
                        <w:rPr>
                          <w:rFonts w:ascii="Verdana"/>
                          <w:i/>
                          <w:color w:val="212121"/>
                          <w:spacing w:val="-2"/>
                          <w:sz w:val="20"/>
                        </w:rPr>
                        <w:t xml:space="preserve"> </w:t>
                      </w:r>
                      <w:r>
                        <w:rPr>
                          <w:rFonts w:ascii="Verdana"/>
                          <w:i/>
                          <w:color w:val="212121"/>
                          <w:w w:val="80"/>
                          <w:sz w:val="20"/>
                        </w:rPr>
                        <w:t>be</w:t>
                      </w:r>
                      <w:r>
                        <w:rPr>
                          <w:rFonts w:ascii="Verdana"/>
                          <w:i/>
                          <w:color w:val="212121"/>
                          <w:sz w:val="20"/>
                        </w:rPr>
                        <w:t xml:space="preserve"> </w:t>
                      </w:r>
                      <w:r>
                        <w:rPr>
                          <w:rFonts w:ascii="Verdana"/>
                          <w:i/>
                          <w:color w:val="212121"/>
                          <w:w w:val="80"/>
                          <w:sz w:val="20"/>
                        </w:rPr>
                        <w:t>50%</w:t>
                      </w:r>
                      <w:r>
                        <w:rPr>
                          <w:rFonts w:ascii="Verdana"/>
                          <w:i/>
                          <w:color w:val="212121"/>
                          <w:spacing w:val="-2"/>
                          <w:sz w:val="20"/>
                        </w:rPr>
                        <w:t xml:space="preserve"> </w:t>
                      </w:r>
                      <w:r>
                        <w:rPr>
                          <w:rFonts w:ascii="Verdana"/>
                          <w:i/>
                          <w:color w:val="212121"/>
                          <w:w w:val="80"/>
                          <w:sz w:val="20"/>
                        </w:rPr>
                        <w:t>of</w:t>
                      </w:r>
                      <w:r>
                        <w:rPr>
                          <w:rFonts w:ascii="Verdana"/>
                          <w:i/>
                          <w:color w:val="212121"/>
                          <w:spacing w:val="-1"/>
                          <w:sz w:val="20"/>
                        </w:rPr>
                        <w:t xml:space="preserve"> </w:t>
                      </w:r>
                      <w:r>
                        <w:rPr>
                          <w:rFonts w:ascii="Verdana"/>
                          <w:i/>
                          <w:color w:val="212121"/>
                          <w:w w:val="80"/>
                          <w:sz w:val="20"/>
                        </w:rPr>
                        <w:t>the</w:t>
                      </w:r>
                      <w:r>
                        <w:rPr>
                          <w:rFonts w:ascii="Verdana"/>
                          <w:i/>
                          <w:color w:val="212121"/>
                          <w:spacing w:val="-1"/>
                          <w:sz w:val="20"/>
                        </w:rPr>
                        <w:t xml:space="preserve"> </w:t>
                      </w:r>
                      <w:r>
                        <w:rPr>
                          <w:rFonts w:ascii="Verdana"/>
                          <w:i/>
                          <w:color w:val="212121"/>
                          <w:w w:val="80"/>
                          <w:sz w:val="20"/>
                        </w:rPr>
                        <w:t>way</w:t>
                      </w:r>
                      <w:r>
                        <w:rPr>
                          <w:rFonts w:ascii="Verdana"/>
                          <w:i/>
                          <w:color w:val="212121"/>
                          <w:spacing w:val="-3"/>
                          <w:sz w:val="20"/>
                        </w:rPr>
                        <w:t xml:space="preserve"> </w:t>
                      </w:r>
                      <w:r>
                        <w:rPr>
                          <w:rFonts w:ascii="Verdana"/>
                          <w:i/>
                          <w:color w:val="212121"/>
                          <w:w w:val="80"/>
                          <w:sz w:val="20"/>
                        </w:rPr>
                        <w:t>through</w:t>
                      </w:r>
                      <w:r>
                        <w:rPr>
                          <w:rFonts w:ascii="Verdana"/>
                          <w:i/>
                          <w:color w:val="212121"/>
                          <w:spacing w:val="-1"/>
                          <w:sz w:val="20"/>
                        </w:rPr>
                        <w:t xml:space="preserve"> </w:t>
                      </w:r>
                      <w:r>
                        <w:rPr>
                          <w:rFonts w:ascii="Verdana"/>
                          <w:i/>
                          <w:color w:val="212121"/>
                          <w:w w:val="80"/>
                          <w:sz w:val="20"/>
                        </w:rPr>
                        <w:t>their</w:t>
                      </w:r>
                      <w:r>
                        <w:rPr>
                          <w:rFonts w:ascii="Verdana"/>
                          <w:i/>
                          <w:color w:val="212121"/>
                          <w:spacing w:val="-3"/>
                          <w:sz w:val="20"/>
                        </w:rPr>
                        <w:t xml:space="preserve"> </w:t>
                      </w:r>
                      <w:r>
                        <w:rPr>
                          <w:rFonts w:ascii="Verdana"/>
                          <w:i/>
                          <w:color w:val="212121"/>
                          <w:spacing w:val="-2"/>
                          <w:w w:val="80"/>
                          <w:sz w:val="20"/>
                        </w:rPr>
                        <w:t>programme:</w:t>
                      </w:r>
                    </w:p>
                    <w:p w14:paraId="3A7C66CD" w14:textId="77777777" w:rsidR="00E35620" w:rsidRDefault="00290450">
                      <w:pPr>
                        <w:numPr>
                          <w:ilvl w:val="0"/>
                          <w:numId w:val="23"/>
                        </w:numPr>
                        <w:tabs>
                          <w:tab w:val="left" w:pos="821"/>
                        </w:tabs>
                        <w:spacing w:before="95"/>
                        <w:ind w:left="821" w:hanging="133"/>
                        <w:rPr>
                          <w:rFonts w:ascii="Verdana"/>
                          <w:i/>
                          <w:sz w:val="20"/>
                        </w:rPr>
                      </w:pPr>
                      <w:r>
                        <w:rPr>
                          <w:rFonts w:ascii="Verdana"/>
                          <w:i/>
                          <w:color w:val="212121"/>
                          <w:w w:val="80"/>
                          <w:sz w:val="20"/>
                        </w:rPr>
                        <w:t>if</w:t>
                      </w:r>
                      <w:r>
                        <w:rPr>
                          <w:rFonts w:ascii="Verdana"/>
                          <w:i/>
                          <w:color w:val="212121"/>
                          <w:spacing w:val="-5"/>
                          <w:sz w:val="20"/>
                        </w:rPr>
                        <w:t xml:space="preserve"> </w:t>
                      </w:r>
                      <w:r>
                        <w:rPr>
                          <w:rFonts w:ascii="Verdana"/>
                          <w:i/>
                          <w:color w:val="212121"/>
                          <w:w w:val="80"/>
                          <w:sz w:val="20"/>
                        </w:rPr>
                        <w:t>their</w:t>
                      </w:r>
                      <w:r>
                        <w:rPr>
                          <w:rFonts w:ascii="Verdana"/>
                          <w:i/>
                          <w:color w:val="212121"/>
                          <w:spacing w:val="-4"/>
                          <w:sz w:val="20"/>
                        </w:rPr>
                        <w:t xml:space="preserve"> </w:t>
                      </w:r>
                      <w:r>
                        <w:rPr>
                          <w:rFonts w:ascii="Verdana"/>
                          <w:i/>
                          <w:color w:val="212121"/>
                          <w:w w:val="80"/>
                          <w:sz w:val="20"/>
                        </w:rPr>
                        <w:t>actual</w:t>
                      </w:r>
                      <w:r>
                        <w:rPr>
                          <w:rFonts w:ascii="Verdana"/>
                          <w:i/>
                          <w:color w:val="212121"/>
                          <w:spacing w:val="-3"/>
                          <w:sz w:val="20"/>
                        </w:rPr>
                        <w:t xml:space="preserve"> </w:t>
                      </w:r>
                      <w:r>
                        <w:rPr>
                          <w:rFonts w:ascii="Verdana"/>
                          <w:i/>
                          <w:color w:val="212121"/>
                          <w:w w:val="80"/>
                          <w:sz w:val="20"/>
                        </w:rPr>
                        <w:t>progression</w:t>
                      </w:r>
                      <w:r>
                        <w:rPr>
                          <w:rFonts w:ascii="Verdana"/>
                          <w:i/>
                          <w:color w:val="212121"/>
                          <w:spacing w:val="-4"/>
                          <w:sz w:val="20"/>
                        </w:rPr>
                        <w:t xml:space="preserve"> </w:t>
                      </w:r>
                      <w:r>
                        <w:rPr>
                          <w:rFonts w:ascii="Verdana"/>
                          <w:i/>
                          <w:color w:val="212121"/>
                          <w:w w:val="80"/>
                          <w:sz w:val="20"/>
                        </w:rPr>
                        <w:t>is</w:t>
                      </w:r>
                      <w:r>
                        <w:rPr>
                          <w:rFonts w:ascii="Verdana"/>
                          <w:i/>
                          <w:color w:val="212121"/>
                          <w:spacing w:val="-4"/>
                          <w:sz w:val="20"/>
                        </w:rPr>
                        <w:t xml:space="preserve"> </w:t>
                      </w:r>
                      <w:r>
                        <w:rPr>
                          <w:rFonts w:ascii="Verdana"/>
                          <w:i/>
                          <w:color w:val="212121"/>
                          <w:w w:val="80"/>
                          <w:sz w:val="20"/>
                        </w:rPr>
                        <w:t>less</w:t>
                      </w:r>
                      <w:r>
                        <w:rPr>
                          <w:rFonts w:ascii="Verdana"/>
                          <w:i/>
                          <w:color w:val="212121"/>
                          <w:spacing w:val="-4"/>
                          <w:sz w:val="20"/>
                        </w:rPr>
                        <w:t xml:space="preserve"> </w:t>
                      </w:r>
                      <w:r>
                        <w:rPr>
                          <w:rFonts w:ascii="Verdana"/>
                          <w:i/>
                          <w:color w:val="212121"/>
                          <w:w w:val="80"/>
                          <w:sz w:val="20"/>
                        </w:rPr>
                        <w:t>than</w:t>
                      </w:r>
                      <w:r>
                        <w:rPr>
                          <w:rFonts w:ascii="Verdana"/>
                          <w:i/>
                          <w:color w:val="212121"/>
                          <w:spacing w:val="-3"/>
                          <w:sz w:val="20"/>
                        </w:rPr>
                        <w:t xml:space="preserve"> </w:t>
                      </w:r>
                      <w:r>
                        <w:rPr>
                          <w:rFonts w:ascii="Verdana"/>
                          <w:i/>
                          <w:color w:val="212121"/>
                          <w:w w:val="80"/>
                          <w:sz w:val="20"/>
                        </w:rPr>
                        <w:t>30%,</w:t>
                      </w:r>
                      <w:r>
                        <w:rPr>
                          <w:rFonts w:ascii="Verdana"/>
                          <w:i/>
                          <w:color w:val="212121"/>
                          <w:spacing w:val="-4"/>
                          <w:sz w:val="20"/>
                        </w:rPr>
                        <w:t xml:space="preserve"> </w:t>
                      </w:r>
                      <w:r>
                        <w:rPr>
                          <w:rFonts w:ascii="Verdana"/>
                          <w:i/>
                          <w:color w:val="212121"/>
                          <w:w w:val="80"/>
                          <w:sz w:val="20"/>
                        </w:rPr>
                        <w:t>their</w:t>
                      </w:r>
                      <w:r>
                        <w:rPr>
                          <w:rFonts w:ascii="Verdana"/>
                          <w:i/>
                          <w:color w:val="212121"/>
                          <w:spacing w:val="-4"/>
                          <w:sz w:val="20"/>
                        </w:rPr>
                        <w:t xml:space="preserve"> </w:t>
                      </w:r>
                      <w:r>
                        <w:rPr>
                          <w:rFonts w:ascii="Verdana"/>
                          <w:i/>
                          <w:color w:val="212121"/>
                          <w:w w:val="80"/>
                          <w:sz w:val="20"/>
                        </w:rPr>
                        <w:t>status</w:t>
                      </w:r>
                      <w:r>
                        <w:rPr>
                          <w:rFonts w:ascii="Verdana"/>
                          <w:i/>
                          <w:color w:val="212121"/>
                          <w:spacing w:val="-4"/>
                          <w:sz w:val="20"/>
                        </w:rPr>
                        <w:t xml:space="preserve"> </w:t>
                      </w:r>
                      <w:r>
                        <w:rPr>
                          <w:rFonts w:ascii="Verdana"/>
                          <w:i/>
                          <w:color w:val="212121"/>
                          <w:w w:val="80"/>
                          <w:sz w:val="20"/>
                        </w:rPr>
                        <w:t>will</w:t>
                      </w:r>
                      <w:r>
                        <w:rPr>
                          <w:rFonts w:ascii="Verdana"/>
                          <w:i/>
                          <w:color w:val="212121"/>
                          <w:spacing w:val="-5"/>
                          <w:sz w:val="20"/>
                        </w:rPr>
                        <w:t xml:space="preserve"> </w:t>
                      </w:r>
                      <w:r>
                        <w:rPr>
                          <w:rFonts w:ascii="Verdana"/>
                          <w:i/>
                          <w:color w:val="212121"/>
                          <w:w w:val="80"/>
                          <w:sz w:val="20"/>
                        </w:rPr>
                        <w:t>be</w:t>
                      </w:r>
                      <w:r>
                        <w:rPr>
                          <w:rFonts w:ascii="Verdana"/>
                          <w:i/>
                          <w:color w:val="212121"/>
                          <w:spacing w:val="6"/>
                          <w:sz w:val="20"/>
                        </w:rPr>
                        <w:t xml:space="preserve"> </w:t>
                      </w:r>
                      <w:r>
                        <w:rPr>
                          <w:rFonts w:ascii="Verdana"/>
                          <w:i/>
                          <w:color w:val="FF0000"/>
                          <w:spacing w:val="-5"/>
                          <w:w w:val="80"/>
                          <w:sz w:val="20"/>
                        </w:rPr>
                        <w:t>Red</w:t>
                      </w:r>
                    </w:p>
                    <w:p w14:paraId="51809D3D" w14:textId="77777777" w:rsidR="00E35620" w:rsidRDefault="00290450">
                      <w:pPr>
                        <w:numPr>
                          <w:ilvl w:val="0"/>
                          <w:numId w:val="23"/>
                        </w:numPr>
                        <w:tabs>
                          <w:tab w:val="left" w:pos="763"/>
                          <w:tab w:val="left" w:pos="821"/>
                        </w:tabs>
                        <w:spacing w:before="110" w:line="225" w:lineRule="auto"/>
                        <w:ind w:right="461" w:hanging="75"/>
                        <w:rPr>
                          <w:rFonts w:ascii="Verdana"/>
                          <w:i/>
                          <w:sz w:val="20"/>
                        </w:rPr>
                      </w:pPr>
                      <w:r>
                        <w:rPr>
                          <w:rFonts w:ascii="Verdana"/>
                          <w:i/>
                          <w:color w:val="212121"/>
                          <w:w w:val="80"/>
                          <w:sz w:val="20"/>
                        </w:rPr>
                        <w:t xml:space="preserve">if their actual progression is 30% or more, but less than 40%, their status will be </w:t>
                      </w:r>
                      <w:r>
                        <w:rPr>
                          <w:rFonts w:ascii="Verdana"/>
                          <w:i/>
                          <w:color w:val="E97031"/>
                          <w:spacing w:val="-2"/>
                          <w:w w:val="90"/>
                          <w:sz w:val="20"/>
                        </w:rPr>
                        <w:t>Amber</w:t>
                      </w:r>
                    </w:p>
                    <w:p w14:paraId="4E1D1409" w14:textId="77777777" w:rsidR="00E35620" w:rsidRDefault="00290450">
                      <w:pPr>
                        <w:numPr>
                          <w:ilvl w:val="0"/>
                          <w:numId w:val="23"/>
                        </w:numPr>
                        <w:tabs>
                          <w:tab w:val="left" w:pos="821"/>
                        </w:tabs>
                        <w:spacing w:before="102"/>
                        <w:ind w:left="821" w:hanging="133"/>
                        <w:rPr>
                          <w:rFonts w:ascii="Verdana"/>
                          <w:i/>
                          <w:sz w:val="20"/>
                        </w:rPr>
                      </w:pPr>
                      <w:r>
                        <w:rPr>
                          <w:rFonts w:ascii="Verdana"/>
                          <w:i/>
                          <w:color w:val="212121"/>
                          <w:w w:val="80"/>
                          <w:sz w:val="20"/>
                        </w:rPr>
                        <w:t>if</w:t>
                      </w:r>
                      <w:r>
                        <w:rPr>
                          <w:rFonts w:ascii="Verdana"/>
                          <w:i/>
                          <w:color w:val="212121"/>
                          <w:spacing w:val="-5"/>
                          <w:sz w:val="20"/>
                        </w:rPr>
                        <w:t xml:space="preserve"> </w:t>
                      </w:r>
                      <w:r>
                        <w:rPr>
                          <w:rFonts w:ascii="Verdana"/>
                          <w:i/>
                          <w:color w:val="212121"/>
                          <w:w w:val="80"/>
                          <w:sz w:val="20"/>
                        </w:rPr>
                        <w:t>their</w:t>
                      </w:r>
                      <w:r>
                        <w:rPr>
                          <w:rFonts w:ascii="Verdana"/>
                          <w:i/>
                          <w:color w:val="212121"/>
                          <w:spacing w:val="-4"/>
                          <w:sz w:val="20"/>
                        </w:rPr>
                        <w:t xml:space="preserve"> </w:t>
                      </w:r>
                      <w:r>
                        <w:rPr>
                          <w:rFonts w:ascii="Verdana"/>
                          <w:i/>
                          <w:color w:val="212121"/>
                          <w:w w:val="80"/>
                          <w:sz w:val="20"/>
                        </w:rPr>
                        <w:t>actual</w:t>
                      </w:r>
                      <w:r>
                        <w:rPr>
                          <w:rFonts w:ascii="Verdana"/>
                          <w:i/>
                          <w:color w:val="212121"/>
                          <w:spacing w:val="-3"/>
                          <w:sz w:val="20"/>
                        </w:rPr>
                        <w:t xml:space="preserve"> </w:t>
                      </w:r>
                      <w:r>
                        <w:rPr>
                          <w:rFonts w:ascii="Verdana"/>
                          <w:i/>
                          <w:color w:val="212121"/>
                          <w:w w:val="80"/>
                          <w:sz w:val="20"/>
                        </w:rPr>
                        <w:t>progression</w:t>
                      </w:r>
                      <w:r>
                        <w:rPr>
                          <w:rFonts w:ascii="Verdana"/>
                          <w:i/>
                          <w:color w:val="212121"/>
                          <w:spacing w:val="-3"/>
                          <w:sz w:val="20"/>
                        </w:rPr>
                        <w:t xml:space="preserve"> </w:t>
                      </w:r>
                      <w:r>
                        <w:rPr>
                          <w:rFonts w:ascii="Verdana"/>
                          <w:i/>
                          <w:color w:val="212121"/>
                          <w:w w:val="80"/>
                          <w:sz w:val="20"/>
                        </w:rPr>
                        <w:t>is</w:t>
                      </w:r>
                      <w:r>
                        <w:rPr>
                          <w:rFonts w:ascii="Verdana"/>
                          <w:i/>
                          <w:color w:val="212121"/>
                          <w:spacing w:val="-1"/>
                          <w:sz w:val="20"/>
                        </w:rPr>
                        <w:t xml:space="preserve"> </w:t>
                      </w:r>
                      <w:r>
                        <w:rPr>
                          <w:rFonts w:ascii="Verdana"/>
                          <w:i/>
                          <w:color w:val="212121"/>
                          <w:w w:val="80"/>
                          <w:sz w:val="20"/>
                        </w:rPr>
                        <w:t>more</w:t>
                      </w:r>
                      <w:r>
                        <w:rPr>
                          <w:rFonts w:ascii="Verdana"/>
                          <w:i/>
                          <w:color w:val="212121"/>
                          <w:spacing w:val="-2"/>
                          <w:sz w:val="20"/>
                        </w:rPr>
                        <w:t xml:space="preserve"> </w:t>
                      </w:r>
                      <w:r>
                        <w:rPr>
                          <w:rFonts w:ascii="Verdana"/>
                          <w:i/>
                          <w:color w:val="212121"/>
                          <w:w w:val="80"/>
                          <w:sz w:val="20"/>
                        </w:rPr>
                        <w:t>than</w:t>
                      </w:r>
                      <w:r>
                        <w:rPr>
                          <w:rFonts w:ascii="Verdana"/>
                          <w:i/>
                          <w:color w:val="212121"/>
                          <w:spacing w:val="-3"/>
                          <w:sz w:val="20"/>
                        </w:rPr>
                        <w:t xml:space="preserve"> </w:t>
                      </w:r>
                      <w:r>
                        <w:rPr>
                          <w:rFonts w:ascii="Verdana"/>
                          <w:i/>
                          <w:color w:val="212121"/>
                          <w:w w:val="80"/>
                          <w:sz w:val="20"/>
                        </w:rPr>
                        <w:t>40%</w:t>
                      </w:r>
                      <w:r>
                        <w:rPr>
                          <w:rFonts w:ascii="Verdana"/>
                          <w:i/>
                          <w:color w:val="212121"/>
                          <w:spacing w:val="-4"/>
                          <w:sz w:val="20"/>
                        </w:rPr>
                        <w:t xml:space="preserve"> </w:t>
                      </w:r>
                      <w:r>
                        <w:rPr>
                          <w:rFonts w:ascii="Verdana"/>
                          <w:i/>
                          <w:color w:val="212121"/>
                          <w:w w:val="80"/>
                          <w:sz w:val="20"/>
                        </w:rPr>
                        <w:t>their</w:t>
                      </w:r>
                      <w:r>
                        <w:rPr>
                          <w:rFonts w:ascii="Verdana"/>
                          <w:i/>
                          <w:color w:val="212121"/>
                          <w:spacing w:val="-5"/>
                          <w:sz w:val="20"/>
                        </w:rPr>
                        <w:t xml:space="preserve"> </w:t>
                      </w:r>
                      <w:r>
                        <w:rPr>
                          <w:rFonts w:ascii="Verdana"/>
                          <w:i/>
                          <w:color w:val="212121"/>
                          <w:w w:val="80"/>
                          <w:sz w:val="20"/>
                        </w:rPr>
                        <w:t>status</w:t>
                      </w:r>
                      <w:r>
                        <w:rPr>
                          <w:rFonts w:ascii="Verdana"/>
                          <w:i/>
                          <w:color w:val="212121"/>
                          <w:sz w:val="20"/>
                        </w:rPr>
                        <w:t xml:space="preserve"> </w:t>
                      </w:r>
                      <w:r>
                        <w:rPr>
                          <w:rFonts w:ascii="Verdana"/>
                          <w:i/>
                          <w:color w:val="212121"/>
                          <w:w w:val="80"/>
                          <w:sz w:val="20"/>
                        </w:rPr>
                        <w:t>will</w:t>
                      </w:r>
                      <w:r>
                        <w:rPr>
                          <w:rFonts w:ascii="Verdana"/>
                          <w:i/>
                          <w:color w:val="212121"/>
                          <w:spacing w:val="-5"/>
                          <w:sz w:val="20"/>
                        </w:rPr>
                        <w:t xml:space="preserve"> </w:t>
                      </w:r>
                      <w:r>
                        <w:rPr>
                          <w:rFonts w:ascii="Verdana"/>
                          <w:i/>
                          <w:color w:val="212121"/>
                          <w:w w:val="80"/>
                          <w:sz w:val="20"/>
                        </w:rPr>
                        <w:t>be</w:t>
                      </w:r>
                      <w:r>
                        <w:rPr>
                          <w:rFonts w:ascii="Verdana"/>
                          <w:i/>
                          <w:color w:val="212121"/>
                          <w:spacing w:val="4"/>
                          <w:sz w:val="20"/>
                        </w:rPr>
                        <w:t xml:space="preserve"> </w:t>
                      </w:r>
                      <w:r>
                        <w:rPr>
                          <w:rFonts w:ascii="Verdana"/>
                          <w:i/>
                          <w:color w:val="4EA72D"/>
                          <w:spacing w:val="-2"/>
                          <w:w w:val="80"/>
                          <w:sz w:val="20"/>
                        </w:rPr>
                        <w:t>Green</w:t>
                      </w:r>
                    </w:p>
                  </w:txbxContent>
                </v:textbox>
                <w10:wrap type="topAndBottom" anchorx="page"/>
              </v:shape>
            </w:pict>
          </mc:Fallback>
        </mc:AlternateContent>
      </w:r>
    </w:p>
    <w:p w14:paraId="50DE83A0" w14:textId="77777777" w:rsidR="00E35620" w:rsidRDefault="00E35620">
      <w:pPr>
        <w:pStyle w:val="BodyText"/>
        <w:spacing w:before="244"/>
      </w:pPr>
    </w:p>
    <w:p w14:paraId="036C7B3A" w14:textId="77777777" w:rsidR="00E35620" w:rsidRDefault="00290450">
      <w:pPr>
        <w:pStyle w:val="BodyText"/>
        <w:ind w:left="260" w:right="675"/>
        <w:jc w:val="both"/>
      </w:pPr>
      <w:r>
        <w:t xml:space="preserve">The Supplier shall not remove any apprentice from </w:t>
      </w:r>
      <w:proofErr w:type="spellStart"/>
      <w:r>
        <w:t>programme</w:t>
      </w:r>
      <w:proofErr w:type="spellEnd"/>
      <w:r>
        <w:t xml:space="preserve"> without first requesting the direct written consent of the corresponding Customer and or their representative. If written consent is not received within 7 working days, the Supplier can consider removal</w:t>
      </w:r>
      <w:r>
        <w:rPr>
          <w:b/>
        </w:rPr>
        <w:t xml:space="preserve">. </w:t>
      </w:r>
      <w:r>
        <w:t>The Supplier will have the final decision on whether the Supplier can remove an individual apprentice.</w:t>
      </w:r>
    </w:p>
    <w:p w14:paraId="73C01B56" w14:textId="77777777" w:rsidR="00E35620" w:rsidRDefault="00E35620">
      <w:pPr>
        <w:jc w:val="both"/>
        <w:sectPr w:rsidR="00E35620">
          <w:pgSz w:w="11910" w:h="16840"/>
          <w:pgMar w:top="1400" w:right="760" w:bottom="280" w:left="1180" w:header="720" w:footer="720" w:gutter="0"/>
          <w:cols w:space="720"/>
        </w:sectPr>
      </w:pPr>
    </w:p>
    <w:p w14:paraId="2BE5A615" w14:textId="77777777" w:rsidR="00E35620" w:rsidRDefault="00290450">
      <w:pPr>
        <w:pStyle w:val="Heading2"/>
        <w:spacing w:before="65"/>
        <w:ind w:left="810" w:firstLine="0"/>
      </w:pPr>
      <w:bookmarkStart w:id="130" w:name="CONTRACT_SCHEDULE_3:_CONTRACT_CHARGES,_P"/>
      <w:bookmarkStart w:id="131" w:name="_bookmark64"/>
      <w:bookmarkEnd w:id="130"/>
      <w:bookmarkEnd w:id="131"/>
      <w:r>
        <w:lastRenderedPageBreak/>
        <w:t>CONTRACT</w:t>
      </w:r>
      <w:r>
        <w:rPr>
          <w:spacing w:val="-11"/>
        </w:rPr>
        <w:t xml:space="preserve"> </w:t>
      </w:r>
      <w:r>
        <w:t>SCHEDULE</w:t>
      </w:r>
      <w:r>
        <w:rPr>
          <w:spacing w:val="-7"/>
        </w:rPr>
        <w:t xml:space="preserve"> </w:t>
      </w:r>
      <w:r>
        <w:t>3:</w:t>
      </w:r>
      <w:r>
        <w:rPr>
          <w:spacing w:val="-6"/>
        </w:rPr>
        <w:t xml:space="preserve"> </w:t>
      </w:r>
      <w:r>
        <w:t>CONTRACT</w:t>
      </w:r>
      <w:r>
        <w:rPr>
          <w:spacing w:val="-8"/>
        </w:rPr>
        <w:t xml:space="preserve"> </w:t>
      </w:r>
      <w:r>
        <w:t>CHARGES,</w:t>
      </w:r>
      <w:r>
        <w:rPr>
          <w:spacing w:val="-5"/>
        </w:rPr>
        <w:t xml:space="preserve"> </w:t>
      </w:r>
      <w:r>
        <w:t>PAYMENT</w:t>
      </w:r>
      <w:r>
        <w:rPr>
          <w:spacing w:val="-7"/>
        </w:rPr>
        <w:t xml:space="preserve"> </w:t>
      </w:r>
      <w:r>
        <w:t>AND</w:t>
      </w:r>
      <w:r>
        <w:rPr>
          <w:spacing w:val="-6"/>
        </w:rPr>
        <w:t xml:space="preserve"> </w:t>
      </w:r>
      <w:r>
        <w:rPr>
          <w:spacing w:val="-2"/>
        </w:rPr>
        <w:t>INVOICING</w:t>
      </w:r>
    </w:p>
    <w:p w14:paraId="24214694" w14:textId="77777777" w:rsidR="00E35620" w:rsidRDefault="00290450">
      <w:pPr>
        <w:pStyle w:val="ListParagraph"/>
        <w:numPr>
          <w:ilvl w:val="0"/>
          <w:numId w:val="22"/>
        </w:numPr>
        <w:tabs>
          <w:tab w:val="left" w:pos="1057"/>
        </w:tabs>
        <w:spacing w:before="238"/>
        <w:rPr>
          <w:b/>
        </w:rPr>
      </w:pPr>
      <w:r>
        <w:rPr>
          <w:b/>
        </w:rPr>
        <w:t>GENERAL</w:t>
      </w:r>
      <w:r>
        <w:rPr>
          <w:b/>
          <w:spacing w:val="-4"/>
        </w:rPr>
        <w:t xml:space="preserve"> </w:t>
      </w:r>
      <w:r>
        <w:rPr>
          <w:b/>
          <w:spacing w:val="-2"/>
        </w:rPr>
        <w:t>PROVISIONS</w:t>
      </w:r>
    </w:p>
    <w:p w14:paraId="2B9D522A" w14:textId="77777777" w:rsidR="00E35620" w:rsidRDefault="00290450">
      <w:pPr>
        <w:pStyle w:val="ListParagraph"/>
        <w:numPr>
          <w:ilvl w:val="1"/>
          <w:numId w:val="22"/>
        </w:numPr>
        <w:tabs>
          <w:tab w:val="left" w:pos="1961"/>
        </w:tabs>
        <w:spacing w:before="238"/>
        <w:ind w:left="1961" w:hanging="849"/>
      </w:pPr>
      <w:r>
        <w:t>This</w:t>
      </w:r>
      <w:r>
        <w:rPr>
          <w:spacing w:val="-5"/>
        </w:rPr>
        <w:t xml:space="preserve"> </w:t>
      </w:r>
      <w:r>
        <w:t>Contract</w:t>
      </w:r>
      <w:r>
        <w:rPr>
          <w:spacing w:val="-5"/>
        </w:rPr>
        <w:t xml:space="preserve"> </w:t>
      </w:r>
      <w:r>
        <w:t>Schedule</w:t>
      </w:r>
      <w:r>
        <w:rPr>
          <w:spacing w:val="-6"/>
        </w:rPr>
        <w:t xml:space="preserve"> </w:t>
      </w:r>
      <w:r>
        <w:t>3</w:t>
      </w:r>
      <w:r>
        <w:rPr>
          <w:spacing w:val="-4"/>
        </w:rPr>
        <w:t xml:space="preserve"> </w:t>
      </w:r>
      <w:r>
        <w:rPr>
          <w:spacing w:val="-2"/>
        </w:rPr>
        <w:t>details:</w:t>
      </w:r>
    </w:p>
    <w:p w14:paraId="4D65EA27" w14:textId="77777777" w:rsidR="00E35620" w:rsidRDefault="00290450">
      <w:pPr>
        <w:pStyle w:val="ListParagraph"/>
        <w:numPr>
          <w:ilvl w:val="2"/>
          <w:numId w:val="22"/>
        </w:numPr>
        <w:tabs>
          <w:tab w:val="left" w:pos="2812"/>
        </w:tabs>
        <w:spacing w:before="116" w:line="244" w:lineRule="auto"/>
        <w:ind w:right="731"/>
      </w:pPr>
      <w:r>
        <w:t>the Contract Charges for</w:t>
      </w:r>
      <w:r>
        <w:rPr>
          <w:spacing w:val="-1"/>
        </w:rPr>
        <w:t xml:space="preserve"> </w:t>
      </w:r>
      <w:r>
        <w:t>the Goods</w:t>
      </w:r>
      <w:r>
        <w:rPr>
          <w:spacing w:val="-1"/>
        </w:rPr>
        <w:t xml:space="preserve"> </w:t>
      </w:r>
      <w:r>
        <w:t>and/or</w:t>
      </w:r>
      <w:r>
        <w:rPr>
          <w:spacing w:val="-1"/>
        </w:rPr>
        <w:t xml:space="preserve"> </w:t>
      </w:r>
      <w:r>
        <w:t>the Services under this</w:t>
      </w:r>
      <w:r>
        <w:rPr>
          <w:spacing w:val="-1"/>
        </w:rPr>
        <w:t xml:space="preserve"> </w:t>
      </w:r>
      <w:r>
        <w:t xml:space="preserve">Con- </w:t>
      </w:r>
      <w:proofErr w:type="gramStart"/>
      <w:r>
        <w:t>tract ;</w:t>
      </w:r>
      <w:proofErr w:type="gramEnd"/>
      <w:r>
        <w:t xml:space="preserve"> and</w:t>
      </w:r>
    </w:p>
    <w:p w14:paraId="59D4AC4A" w14:textId="77777777" w:rsidR="00E35620" w:rsidRDefault="00290450">
      <w:pPr>
        <w:pStyle w:val="ListParagraph"/>
        <w:numPr>
          <w:ilvl w:val="2"/>
          <w:numId w:val="22"/>
        </w:numPr>
        <w:tabs>
          <w:tab w:val="left" w:pos="2812"/>
        </w:tabs>
        <w:spacing w:before="109"/>
        <w:ind w:hanging="850"/>
      </w:pPr>
      <w:r>
        <w:t>the</w:t>
      </w:r>
      <w:r>
        <w:rPr>
          <w:spacing w:val="-5"/>
        </w:rPr>
        <w:t xml:space="preserve"> </w:t>
      </w:r>
      <w:r>
        <w:t>payment</w:t>
      </w:r>
      <w:r>
        <w:rPr>
          <w:spacing w:val="-4"/>
        </w:rPr>
        <w:t xml:space="preserve"> </w:t>
      </w:r>
      <w:r>
        <w:t>terms/profile</w:t>
      </w:r>
      <w:r>
        <w:rPr>
          <w:spacing w:val="-5"/>
        </w:rPr>
        <w:t xml:space="preserve"> </w:t>
      </w:r>
      <w:r>
        <w:t>for</w:t>
      </w:r>
      <w:r>
        <w:rPr>
          <w:spacing w:val="-5"/>
        </w:rPr>
        <w:t xml:space="preserve"> </w:t>
      </w:r>
      <w:r>
        <w:t>the</w:t>
      </w:r>
      <w:r>
        <w:rPr>
          <w:spacing w:val="-4"/>
        </w:rPr>
        <w:t xml:space="preserve"> </w:t>
      </w:r>
      <w:r>
        <w:t>Contract</w:t>
      </w:r>
      <w:r>
        <w:rPr>
          <w:spacing w:val="-5"/>
        </w:rPr>
        <w:t xml:space="preserve"> </w:t>
      </w:r>
      <w:proofErr w:type="gramStart"/>
      <w:r>
        <w:rPr>
          <w:spacing w:val="-2"/>
        </w:rPr>
        <w:t>Charges;</w:t>
      </w:r>
      <w:proofErr w:type="gramEnd"/>
    </w:p>
    <w:p w14:paraId="4EE26FB8" w14:textId="77777777" w:rsidR="00E35620" w:rsidRDefault="00290450">
      <w:pPr>
        <w:pStyle w:val="ListParagraph"/>
        <w:numPr>
          <w:ilvl w:val="2"/>
          <w:numId w:val="22"/>
        </w:numPr>
        <w:tabs>
          <w:tab w:val="left" w:pos="2812"/>
        </w:tabs>
        <w:spacing w:before="116"/>
        <w:ind w:hanging="850"/>
      </w:pPr>
      <w:r>
        <w:t>the</w:t>
      </w:r>
      <w:r>
        <w:rPr>
          <w:spacing w:val="-6"/>
        </w:rPr>
        <w:t xml:space="preserve"> </w:t>
      </w:r>
      <w:r>
        <w:t>invoicing</w:t>
      </w:r>
      <w:r>
        <w:rPr>
          <w:spacing w:val="-7"/>
        </w:rPr>
        <w:t xml:space="preserve"> </w:t>
      </w:r>
      <w:r>
        <w:t>procedure;</w:t>
      </w:r>
      <w:r>
        <w:rPr>
          <w:spacing w:val="-5"/>
        </w:rPr>
        <w:t xml:space="preserve"> and</w:t>
      </w:r>
    </w:p>
    <w:p w14:paraId="5FE4C1B4" w14:textId="77777777" w:rsidR="00E35620" w:rsidRDefault="00290450">
      <w:pPr>
        <w:pStyle w:val="ListParagraph"/>
        <w:numPr>
          <w:ilvl w:val="2"/>
          <w:numId w:val="22"/>
        </w:numPr>
        <w:tabs>
          <w:tab w:val="left" w:pos="2812"/>
        </w:tabs>
        <w:spacing w:before="113"/>
        <w:ind w:hanging="850"/>
      </w:pPr>
      <w:r>
        <w:t>the</w:t>
      </w:r>
      <w:r>
        <w:rPr>
          <w:spacing w:val="-4"/>
        </w:rPr>
        <w:t xml:space="preserve"> </w:t>
      </w:r>
      <w:r>
        <w:t>procedure</w:t>
      </w:r>
      <w:r>
        <w:rPr>
          <w:spacing w:val="-4"/>
        </w:rPr>
        <w:t xml:space="preserve"> </w:t>
      </w:r>
      <w:r>
        <w:t>applicable</w:t>
      </w:r>
      <w:r>
        <w:rPr>
          <w:spacing w:val="-4"/>
        </w:rPr>
        <w:t xml:space="preserve"> </w:t>
      </w:r>
      <w:r>
        <w:t>to</w:t>
      </w:r>
      <w:r>
        <w:rPr>
          <w:spacing w:val="-3"/>
        </w:rPr>
        <w:t xml:space="preserve"> </w:t>
      </w:r>
      <w:r>
        <w:t>any</w:t>
      </w:r>
      <w:r>
        <w:rPr>
          <w:spacing w:val="-5"/>
        </w:rPr>
        <w:t xml:space="preserve"> </w:t>
      </w:r>
      <w:r>
        <w:t>adjustments</w:t>
      </w:r>
      <w:r>
        <w:rPr>
          <w:spacing w:val="-7"/>
        </w:rPr>
        <w:t xml:space="preserve"> </w:t>
      </w:r>
      <w:r>
        <w:t>of</w:t>
      </w:r>
      <w:r>
        <w:rPr>
          <w:spacing w:val="-6"/>
        </w:rPr>
        <w:t xml:space="preserve"> </w:t>
      </w:r>
      <w:r>
        <w:t>the</w:t>
      </w:r>
      <w:r>
        <w:rPr>
          <w:spacing w:val="-4"/>
        </w:rPr>
        <w:t xml:space="preserve"> </w:t>
      </w:r>
      <w:r>
        <w:t>Contract</w:t>
      </w:r>
      <w:r>
        <w:rPr>
          <w:spacing w:val="-5"/>
        </w:rPr>
        <w:t xml:space="preserve"> </w:t>
      </w:r>
      <w:r>
        <w:rPr>
          <w:spacing w:val="-2"/>
        </w:rPr>
        <w:t>Charges.</w:t>
      </w:r>
    </w:p>
    <w:p w14:paraId="65E80AC1" w14:textId="77777777" w:rsidR="00E35620" w:rsidRDefault="00290450">
      <w:pPr>
        <w:pStyle w:val="Heading2"/>
        <w:numPr>
          <w:ilvl w:val="0"/>
          <w:numId w:val="22"/>
        </w:numPr>
        <w:tabs>
          <w:tab w:val="left" w:pos="1057"/>
        </w:tabs>
        <w:spacing w:before="238"/>
        <w:rPr>
          <w:rFonts w:ascii="Carlito"/>
        </w:rPr>
      </w:pPr>
      <w:r>
        <w:rPr>
          <w:rFonts w:ascii="Carlito"/>
        </w:rPr>
        <w:t>CONTRACT</w:t>
      </w:r>
      <w:r>
        <w:rPr>
          <w:rFonts w:ascii="Carlito"/>
          <w:spacing w:val="-6"/>
        </w:rPr>
        <w:t xml:space="preserve"> </w:t>
      </w:r>
      <w:r>
        <w:rPr>
          <w:rFonts w:ascii="Carlito"/>
          <w:spacing w:val="-2"/>
        </w:rPr>
        <w:t>CHARGES</w:t>
      </w:r>
    </w:p>
    <w:p w14:paraId="11F16B54" w14:textId="77777777" w:rsidR="00E35620" w:rsidRDefault="00290450">
      <w:pPr>
        <w:pStyle w:val="ListParagraph"/>
        <w:numPr>
          <w:ilvl w:val="1"/>
          <w:numId w:val="22"/>
        </w:numPr>
        <w:tabs>
          <w:tab w:val="left" w:pos="1962"/>
        </w:tabs>
        <w:spacing w:before="240" w:line="242" w:lineRule="auto"/>
        <w:ind w:right="731"/>
        <w:jc w:val="both"/>
      </w:pPr>
      <w:r>
        <w:t>The Contract</w:t>
      </w:r>
      <w:r>
        <w:rPr>
          <w:spacing w:val="-1"/>
        </w:rPr>
        <w:t xml:space="preserve"> </w:t>
      </w:r>
      <w:r>
        <w:t>Charges</w:t>
      </w:r>
      <w:r>
        <w:rPr>
          <w:spacing w:val="-2"/>
        </w:rPr>
        <w:t xml:space="preserve"> </w:t>
      </w:r>
      <w:r>
        <w:t>which are applicable</w:t>
      </w:r>
      <w:r>
        <w:rPr>
          <w:spacing w:val="-2"/>
        </w:rPr>
        <w:t xml:space="preserve"> </w:t>
      </w:r>
      <w:r>
        <w:t>to this</w:t>
      </w:r>
      <w:r>
        <w:rPr>
          <w:spacing w:val="-2"/>
        </w:rPr>
        <w:t xml:space="preserve"> </w:t>
      </w:r>
      <w:r>
        <w:t>Contract are set</w:t>
      </w:r>
      <w:r>
        <w:rPr>
          <w:spacing w:val="-2"/>
        </w:rPr>
        <w:t xml:space="preserve"> </w:t>
      </w:r>
      <w:r>
        <w:t>out</w:t>
      </w:r>
      <w:r>
        <w:rPr>
          <w:spacing w:val="-2"/>
        </w:rPr>
        <w:t xml:space="preserve"> </w:t>
      </w:r>
      <w:r>
        <w:t>in</w:t>
      </w:r>
      <w:r>
        <w:rPr>
          <w:spacing w:val="-1"/>
        </w:rPr>
        <w:t xml:space="preserve"> </w:t>
      </w:r>
      <w:r>
        <w:t>Annex</w:t>
      </w:r>
      <w:r>
        <w:rPr>
          <w:spacing w:val="-2"/>
        </w:rPr>
        <w:t xml:space="preserve"> </w:t>
      </w:r>
      <w:r>
        <w:t>1 of this Contract Schedule 3.</w:t>
      </w:r>
    </w:p>
    <w:p w14:paraId="75AF277D" w14:textId="77777777" w:rsidR="00E35620" w:rsidRDefault="00290450">
      <w:pPr>
        <w:pStyle w:val="ListParagraph"/>
        <w:numPr>
          <w:ilvl w:val="1"/>
          <w:numId w:val="22"/>
        </w:numPr>
        <w:tabs>
          <w:tab w:val="left" w:pos="1962"/>
        </w:tabs>
        <w:spacing w:before="113" w:line="244" w:lineRule="auto"/>
        <w:ind w:right="727"/>
        <w:jc w:val="both"/>
      </w:pPr>
      <w:r>
        <w:t>The Supplier acknowledges and agrees that the Contract Charges cannot be in- creased during the Contract Period.</w:t>
      </w:r>
    </w:p>
    <w:p w14:paraId="5B8AEC88" w14:textId="77777777" w:rsidR="00E35620" w:rsidRDefault="00290450">
      <w:pPr>
        <w:pStyle w:val="Heading2"/>
        <w:numPr>
          <w:ilvl w:val="0"/>
          <w:numId w:val="22"/>
        </w:numPr>
        <w:tabs>
          <w:tab w:val="left" w:pos="1057"/>
        </w:tabs>
        <w:spacing w:before="108"/>
        <w:rPr>
          <w:rFonts w:ascii="Carlito"/>
        </w:rPr>
      </w:pPr>
      <w:r>
        <w:rPr>
          <w:rFonts w:ascii="Carlito"/>
        </w:rPr>
        <w:t>COSTS</w:t>
      </w:r>
      <w:r>
        <w:rPr>
          <w:rFonts w:ascii="Carlito"/>
          <w:spacing w:val="-4"/>
        </w:rPr>
        <w:t xml:space="preserve"> </w:t>
      </w:r>
      <w:r>
        <w:rPr>
          <w:rFonts w:ascii="Carlito"/>
        </w:rPr>
        <w:t>AND</w:t>
      </w:r>
      <w:r>
        <w:rPr>
          <w:rFonts w:ascii="Carlito"/>
          <w:spacing w:val="-4"/>
        </w:rPr>
        <w:t xml:space="preserve"> </w:t>
      </w:r>
      <w:r>
        <w:rPr>
          <w:rFonts w:ascii="Carlito"/>
          <w:spacing w:val="-2"/>
        </w:rPr>
        <w:t>EXPENSES</w:t>
      </w:r>
    </w:p>
    <w:p w14:paraId="7BA0FCA3" w14:textId="77777777" w:rsidR="00E35620" w:rsidRDefault="00290450">
      <w:pPr>
        <w:pStyle w:val="ListParagraph"/>
        <w:numPr>
          <w:ilvl w:val="1"/>
          <w:numId w:val="22"/>
        </w:numPr>
        <w:tabs>
          <w:tab w:val="left" w:pos="1962"/>
        </w:tabs>
        <w:spacing w:before="237" w:line="244" w:lineRule="auto"/>
        <w:ind w:right="728"/>
        <w:jc w:val="both"/>
      </w:pPr>
      <w:r>
        <w:t>The</w:t>
      </w:r>
      <w:r>
        <w:rPr>
          <w:spacing w:val="-1"/>
        </w:rPr>
        <w:t xml:space="preserve"> </w:t>
      </w:r>
      <w:r>
        <w:t>Contract</w:t>
      </w:r>
      <w:r>
        <w:rPr>
          <w:spacing w:val="-1"/>
        </w:rPr>
        <w:t xml:space="preserve"> </w:t>
      </w:r>
      <w:r>
        <w:t>Charges</w:t>
      </w:r>
      <w:r>
        <w:rPr>
          <w:spacing w:val="-1"/>
        </w:rPr>
        <w:t xml:space="preserve"> </w:t>
      </w:r>
      <w:r>
        <w:t>include</w:t>
      </w:r>
      <w:r>
        <w:rPr>
          <w:spacing w:val="-1"/>
        </w:rPr>
        <w:t xml:space="preserve"> </w:t>
      </w:r>
      <w:r>
        <w:t>all</w:t>
      </w:r>
      <w:r>
        <w:rPr>
          <w:spacing w:val="-1"/>
        </w:rPr>
        <w:t xml:space="preserve"> </w:t>
      </w:r>
      <w:r>
        <w:t>costs</w:t>
      </w:r>
      <w:r>
        <w:rPr>
          <w:spacing w:val="-1"/>
        </w:rPr>
        <w:t xml:space="preserve"> </w:t>
      </w:r>
      <w:r>
        <w:t>and</w:t>
      </w:r>
      <w:r>
        <w:rPr>
          <w:spacing w:val="-4"/>
        </w:rPr>
        <w:t xml:space="preserve"> </w:t>
      </w:r>
      <w:r>
        <w:t>expenses</w:t>
      </w:r>
      <w:r>
        <w:rPr>
          <w:spacing w:val="-1"/>
        </w:rPr>
        <w:t xml:space="preserve"> </w:t>
      </w:r>
      <w:r>
        <w:t>relating</w:t>
      </w:r>
      <w:r>
        <w:rPr>
          <w:spacing w:val="-1"/>
        </w:rPr>
        <w:t xml:space="preserve"> </w:t>
      </w:r>
      <w:r>
        <w:t>to</w:t>
      </w:r>
      <w:r>
        <w:rPr>
          <w:spacing w:val="-2"/>
        </w:rPr>
        <w:t xml:space="preserve"> </w:t>
      </w:r>
      <w:r>
        <w:t>the</w:t>
      </w:r>
      <w:r>
        <w:rPr>
          <w:spacing w:val="-1"/>
        </w:rPr>
        <w:t xml:space="preserve"> </w:t>
      </w:r>
      <w:r>
        <w:t>Goods</w:t>
      </w:r>
      <w:r>
        <w:rPr>
          <w:spacing w:val="-1"/>
        </w:rPr>
        <w:t xml:space="preserve"> </w:t>
      </w:r>
      <w:r>
        <w:t xml:space="preserve">and/or Services and/or the Suppliers performance of its obligations under this Contract and no further amounts shall be payable by the Customer to the Supplier in re- </w:t>
      </w:r>
      <w:proofErr w:type="spellStart"/>
      <w:r>
        <w:t>spect</w:t>
      </w:r>
      <w:proofErr w:type="spellEnd"/>
      <w:r>
        <w:t xml:space="preserve"> of such performance, including in respect of matters such as:</w:t>
      </w:r>
    </w:p>
    <w:p w14:paraId="6A08F43F" w14:textId="77777777" w:rsidR="00E35620" w:rsidRDefault="00290450">
      <w:pPr>
        <w:pStyle w:val="ListParagraph"/>
        <w:numPr>
          <w:ilvl w:val="2"/>
          <w:numId w:val="22"/>
        </w:numPr>
        <w:tabs>
          <w:tab w:val="left" w:pos="2810"/>
          <w:tab w:val="left" w:pos="2812"/>
        </w:tabs>
        <w:spacing w:before="109" w:line="244" w:lineRule="auto"/>
        <w:ind w:right="726"/>
        <w:jc w:val="both"/>
      </w:pPr>
      <w:r>
        <w:t>any incidental expenses that the Supplier incurs, including travel, sub</w:t>
      </w:r>
      <w:proofErr w:type="gramStart"/>
      <w:r>
        <w:t xml:space="preserve">- </w:t>
      </w:r>
      <w:proofErr w:type="spellStart"/>
      <w:r>
        <w:t>sistence</w:t>
      </w:r>
      <w:proofErr w:type="spellEnd"/>
      <w:proofErr w:type="gramEnd"/>
      <w:r>
        <w:t xml:space="preserve"> and lodging, document or report reproduction, shipping, desk- top or office equipment costs required by the Supplier Personnel, net- work</w:t>
      </w:r>
      <w:r>
        <w:rPr>
          <w:spacing w:val="-10"/>
        </w:rPr>
        <w:t xml:space="preserve"> </w:t>
      </w:r>
      <w:r>
        <w:t>or</w:t>
      </w:r>
      <w:r>
        <w:rPr>
          <w:spacing w:val="-10"/>
        </w:rPr>
        <w:t xml:space="preserve"> </w:t>
      </w:r>
      <w:r>
        <w:t>data</w:t>
      </w:r>
      <w:r>
        <w:rPr>
          <w:spacing w:val="-8"/>
        </w:rPr>
        <w:t xml:space="preserve"> </w:t>
      </w:r>
      <w:r>
        <w:t>interchange</w:t>
      </w:r>
      <w:r>
        <w:rPr>
          <w:spacing w:val="-7"/>
        </w:rPr>
        <w:t xml:space="preserve"> </w:t>
      </w:r>
      <w:r>
        <w:t>costs</w:t>
      </w:r>
      <w:r>
        <w:rPr>
          <w:spacing w:val="-10"/>
        </w:rPr>
        <w:t xml:space="preserve"> </w:t>
      </w:r>
      <w:r>
        <w:t>or</w:t>
      </w:r>
      <w:r>
        <w:rPr>
          <w:spacing w:val="-10"/>
        </w:rPr>
        <w:t xml:space="preserve"> </w:t>
      </w:r>
      <w:r>
        <w:t>other</w:t>
      </w:r>
      <w:r>
        <w:rPr>
          <w:spacing w:val="-7"/>
        </w:rPr>
        <w:t xml:space="preserve"> </w:t>
      </w:r>
      <w:r>
        <w:t>telecommunications</w:t>
      </w:r>
      <w:r>
        <w:rPr>
          <w:spacing w:val="-10"/>
        </w:rPr>
        <w:t xml:space="preserve"> </w:t>
      </w:r>
      <w:r>
        <w:t>charges;</w:t>
      </w:r>
      <w:r>
        <w:rPr>
          <w:spacing w:val="-7"/>
        </w:rPr>
        <w:t xml:space="preserve"> </w:t>
      </w:r>
      <w:r>
        <w:t>or</w:t>
      </w:r>
    </w:p>
    <w:p w14:paraId="748EF89D" w14:textId="77777777" w:rsidR="00E35620" w:rsidRDefault="00290450">
      <w:pPr>
        <w:pStyle w:val="ListParagraph"/>
        <w:numPr>
          <w:ilvl w:val="2"/>
          <w:numId w:val="22"/>
        </w:numPr>
        <w:tabs>
          <w:tab w:val="left" w:pos="2810"/>
          <w:tab w:val="left" w:pos="2812"/>
        </w:tabs>
        <w:spacing w:before="108" w:line="244" w:lineRule="auto"/>
        <w:ind w:right="732"/>
        <w:jc w:val="both"/>
      </w:pPr>
      <w:r>
        <w:t>any amount for any services provided or costs incurred by the Supplier prior to the Contract Commencement Date.</w:t>
      </w:r>
    </w:p>
    <w:p w14:paraId="2BE4962C" w14:textId="77777777" w:rsidR="00E35620" w:rsidRDefault="00290450">
      <w:pPr>
        <w:pStyle w:val="Heading2"/>
        <w:numPr>
          <w:ilvl w:val="0"/>
          <w:numId w:val="22"/>
        </w:numPr>
        <w:tabs>
          <w:tab w:val="left" w:pos="1057"/>
        </w:tabs>
        <w:spacing w:before="222"/>
        <w:rPr>
          <w:rFonts w:ascii="Carlito"/>
        </w:rPr>
      </w:pPr>
      <w:r>
        <w:rPr>
          <w:rFonts w:ascii="Carlito"/>
        </w:rPr>
        <w:t>PAYMENT</w:t>
      </w:r>
      <w:r>
        <w:rPr>
          <w:rFonts w:ascii="Carlito"/>
          <w:spacing w:val="-11"/>
        </w:rPr>
        <w:t xml:space="preserve"> </w:t>
      </w:r>
      <w:r>
        <w:rPr>
          <w:rFonts w:ascii="Carlito"/>
        </w:rPr>
        <w:t>TERMS/PAYMENT</w:t>
      </w:r>
      <w:r>
        <w:rPr>
          <w:rFonts w:ascii="Carlito"/>
          <w:spacing w:val="-9"/>
        </w:rPr>
        <w:t xml:space="preserve"> </w:t>
      </w:r>
      <w:r>
        <w:rPr>
          <w:rFonts w:ascii="Carlito"/>
          <w:spacing w:val="-2"/>
        </w:rPr>
        <w:t>PROFILE</w:t>
      </w:r>
    </w:p>
    <w:p w14:paraId="7B61E8A1" w14:textId="77777777" w:rsidR="00E35620" w:rsidRDefault="00290450">
      <w:pPr>
        <w:pStyle w:val="ListParagraph"/>
        <w:numPr>
          <w:ilvl w:val="1"/>
          <w:numId w:val="22"/>
        </w:numPr>
        <w:tabs>
          <w:tab w:val="left" w:pos="1962"/>
        </w:tabs>
        <w:spacing w:before="238" w:line="244" w:lineRule="auto"/>
        <w:ind w:right="729"/>
        <w:jc w:val="both"/>
      </w:pPr>
      <w:r>
        <w:t>The</w:t>
      </w:r>
      <w:r>
        <w:rPr>
          <w:spacing w:val="-6"/>
        </w:rPr>
        <w:t xml:space="preserve"> </w:t>
      </w:r>
      <w:r>
        <w:t>payment</w:t>
      </w:r>
      <w:r>
        <w:rPr>
          <w:spacing w:val="-9"/>
        </w:rPr>
        <w:t xml:space="preserve"> </w:t>
      </w:r>
      <w:r>
        <w:t>terms/profile</w:t>
      </w:r>
      <w:r>
        <w:rPr>
          <w:spacing w:val="-8"/>
        </w:rPr>
        <w:t xml:space="preserve"> </w:t>
      </w:r>
      <w:r>
        <w:t>which</w:t>
      </w:r>
      <w:r>
        <w:rPr>
          <w:spacing w:val="-8"/>
        </w:rPr>
        <w:t xml:space="preserve"> </w:t>
      </w:r>
      <w:r>
        <w:t>are</w:t>
      </w:r>
      <w:r>
        <w:rPr>
          <w:spacing w:val="-6"/>
        </w:rPr>
        <w:t xml:space="preserve"> </w:t>
      </w:r>
      <w:r>
        <w:t>applicable</w:t>
      </w:r>
      <w:r>
        <w:rPr>
          <w:spacing w:val="-9"/>
        </w:rPr>
        <w:t xml:space="preserve"> </w:t>
      </w:r>
      <w:r>
        <w:t>to</w:t>
      </w:r>
      <w:r>
        <w:rPr>
          <w:spacing w:val="-7"/>
        </w:rPr>
        <w:t xml:space="preserve"> </w:t>
      </w:r>
      <w:r>
        <w:t>this</w:t>
      </w:r>
      <w:r>
        <w:rPr>
          <w:spacing w:val="-9"/>
        </w:rPr>
        <w:t xml:space="preserve"> </w:t>
      </w:r>
      <w:r>
        <w:t>Contract</w:t>
      </w:r>
      <w:r>
        <w:rPr>
          <w:spacing w:val="-6"/>
        </w:rPr>
        <w:t xml:space="preserve"> </w:t>
      </w:r>
      <w:r>
        <w:t>are</w:t>
      </w:r>
      <w:r>
        <w:rPr>
          <w:spacing w:val="-9"/>
        </w:rPr>
        <w:t xml:space="preserve"> </w:t>
      </w:r>
      <w:r>
        <w:t>set</w:t>
      </w:r>
      <w:r>
        <w:rPr>
          <w:spacing w:val="-8"/>
        </w:rPr>
        <w:t xml:space="preserve"> </w:t>
      </w:r>
      <w:r>
        <w:t>out</w:t>
      </w:r>
      <w:r>
        <w:rPr>
          <w:spacing w:val="-6"/>
        </w:rPr>
        <w:t xml:space="preserve"> </w:t>
      </w:r>
      <w:r>
        <w:t>in</w:t>
      </w:r>
      <w:r>
        <w:rPr>
          <w:spacing w:val="-8"/>
        </w:rPr>
        <w:t xml:space="preserve"> </w:t>
      </w:r>
      <w:r>
        <w:t xml:space="preserve">An- </w:t>
      </w:r>
      <w:proofErr w:type="spellStart"/>
      <w:r>
        <w:t>nex</w:t>
      </w:r>
      <w:proofErr w:type="spellEnd"/>
      <w:r>
        <w:t xml:space="preserve"> 2 of this Contract Schedule 3.</w:t>
      </w:r>
    </w:p>
    <w:p w14:paraId="76264FBD" w14:textId="77777777" w:rsidR="00E35620" w:rsidRDefault="00290450">
      <w:pPr>
        <w:pStyle w:val="Heading2"/>
        <w:numPr>
          <w:ilvl w:val="0"/>
          <w:numId w:val="22"/>
        </w:numPr>
        <w:tabs>
          <w:tab w:val="left" w:pos="1057"/>
        </w:tabs>
        <w:spacing w:before="223"/>
        <w:rPr>
          <w:rFonts w:ascii="Carlito"/>
        </w:rPr>
      </w:pPr>
      <w:r>
        <w:rPr>
          <w:rFonts w:ascii="Carlito"/>
        </w:rPr>
        <w:t>INVOICING</w:t>
      </w:r>
      <w:r>
        <w:rPr>
          <w:rFonts w:ascii="Carlito"/>
          <w:spacing w:val="-8"/>
        </w:rPr>
        <w:t xml:space="preserve"> </w:t>
      </w:r>
      <w:r>
        <w:rPr>
          <w:rFonts w:ascii="Carlito"/>
          <w:spacing w:val="-2"/>
        </w:rPr>
        <w:t>PROCEDURE</w:t>
      </w:r>
    </w:p>
    <w:p w14:paraId="36CDEB30" w14:textId="77777777" w:rsidR="00E35620" w:rsidRDefault="00290450">
      <w:pPr>
        <w:pStyle w:val="ListParagraph"/>
        <w:numPr>
          <w:ilvl w:val="1"/>
          <w:numId w:val="22"/>
        </w:numPr>
        <w:tabs>
          <w:tab w:val="left" w:pos="1962"/>
        </w:tabs>
        <w:spacing w:before="237" w:line="244" w:lineRule="auto"/>
        <w:ind w:right="728"/>
        <w:jc w:val="both"/>
      </w:pPr>
      <w:r>
        <w:t>The Customer shall pay all sums properly due and payable to the Supplier in cleared</w:t>
      </w:r>
      <w:r>
        <w:rPr>
          <w:spacing w:val="-7"/>
        </w:rPr>
        <w:t xml:space="preserve"> </w:t>
      </w:r>
      <w:r>
        <w:t>funds</w:t>
      </w:r>
      <w:r>
        <w:rPr>
          <w:spacing w:val="-4"/>
        </w:rPr>
        <w:t xml:space="preserve"> </w:t>
      </w:r>
      <w:r>
        <w:t>within</w:t>
      </w:r>
      <w:r>
        <w:rPr>
          <w:spacing w:val="-5"/>
        </w:rPr>
        <w:t xml:space="preserve"> </w:t>
      </w:r>
      <w:r>
        <w:t>thirty</w:t>
      </w:r>
      <w:r>
        <w:rPr>
          <w:spacing w:val="-6"/>
        </w:rPr>
        <w:t xml:space="preserve"> </w:t>
      </w:r>
      <w:r>
        <w:t>(30)</w:t>
      </w:r>
      <w:r>
        <w:rPr>
          <w:spacing w:val="-7"/>
        </w:rPr>
        <w:t xml:space="preserve"> </w:t>
      </w:r>
      <w:r>
        <w:t>days</w:t>
      </w:r>
      <w:r>
        <w:rPr>
          <w:spacing w:val="-7"/>
        </w:rPr>
        <w:t xml:space="preserve"> </w:t>
      </w:r>
      <w:r>
        <w:t>of</w:t>
      </w:r>
      <w:r>
        <w:rPr>
          <w:spacing w:val="-7"/>
        </w:rPr>
        <w:t xml:space="preserve"> </w:t>
      </w:r>
      <w:r>
        <w:t>receipt</w:t>
      </w:r>
      <w:r>
        <w:rPr>
          <w:spacing w:val="-6"/>
        </w:rPr>
        <w:t xml:space="preserve"> </w:t>
      </w:r>
      <w:r>
        <w:t>of</w:t>
      </w:r>
      <w:r>
        <w:rPr>
          <w:spacing w:val="-7"/>
        </w:rPr>
        <w:t xml:space="preserve"> </w:t>
      </w:r>
      <w:r>
        <w:t>a</w:t>
      </w:r>
      <w:r>
        <w:rPr>
          <w:spacing w:val="-4"/>
        </w:rPr>
        <w:t xml:space="preserve"> </w:t>
      </w:r>
      <w:r>
        <w:t>Valid</w:t>
      </w:r>
      <w:r>
        <w:rPr>
          <w:spacing w:val="-6"/>
        </w:rPr>
        <w:t xml:space="preserve"> </w:t>
      </w:r>
      <w:r>
        <w:t>Invoice,</w:t>
      </w:r>
      <w:r>
        <w:rPr>
          <w:spacing w:val="-6"/>
        </w:rPr>
        <w:t xml:space="preserve"> </w:t>
      </w:r>
      <w:r>
        <w:t>submitted</w:t>
      </w:r>
      <w:r>
        <w:rPr>
          <w:spacing w:val="-7"/>
        </w:rPr>
        <w:t xml:space="preserve"> </w:t>
      </w:r>
      <w:r>
        <w:t>to</w:t>
      </w:r>
      <w:r>
        <w:rPr>
          <w:spacing w:val="-5"/>
        </w:rPr>
        <w:t xml:space="preserve"> </w:t>
      </w:r>
      <w:r>
        <w:t xml:space="preserve">the address specified by the Customer and in accordance with the provisions of this </w:t>
      </w:r>
      <w:r>
        <w:rPr>
          <w:spacing w:val="-2"/>
        </w:rPr>
        <w:t>Contract.</w:t>
      </w:r>
    </w:p>
    <w:p w14:paraId="14C46F13" w14:textId="77777777" w:rsidR="00E35620" w:rsidRDefault="00290450">
      <w:pPr>
        <w:pStyle w:val="ListParagraph"/>
        <w:numPr>
          <w:ilvl w:val="1"/>
          <w:numId w:val="22"/>
        </w:numPr>
        <w:tabs>
          <w:tab w:val="left" w:pos="1962"/>
        </w:tabs>
        <w:spacing w:before="108" w:line="244" w:lineRule="auto"/>
        <w:ind w:right="730"/>
        <w:jc w:val="both"/>
      </w:pPr>
      <w:r>
        <w:t>The Supplier shall ensure that each invoice (whether submitted electronically through</w:t>
      </w:r>
      <w:r>
        <w:rPr>
          <w:spacing w:val="-11"/>
        </w:rPr>
        <w:t xml:space="preserve"> </w:t>
      </w:r>
      <w:r>
        <w:t>a</w:t>
      </w:r>
      <w:r>
        <w:rPr>
          <w:spacing w:val="-13"/>
        </w:rPr>
        <w:t xml:space="preserve"> </w:t>
      </w:r>
      <w:r>
        <w:t>purchase-to-pay</w:t>
      </w:r>
      <w:r>
        <w:rPr>
          <w:spacing w:val="-11"/>
        </w:rPr>
        <w:t xml:space="preserve"> </w:t>
      </w:r>
      <w:r>
        <w:t>(P2P)</w:t>
      </w:r>
      <w:r>
        <w:rPr>
          <w:spacing w:val="-12"/>
        </w:rPr>
        <w:t xml:space="preserve"> </w:t>
      </w:r>
      <w:r>
        <w:t>automated</w:t>
      </w:r>
      <w:r>
        <w:rPr>
          <w:spacing w:val="-13"/>
        </w:rPr>
        <w:t xml:space="preserve"> </w:t>
      </w:r>
      <w:r>
        <w:t>system</w:t>
      </w:r>
      <w:r>
        <w:rPr>
          <w:spacing w:val="-10"/>
        </w:rPr>
        <w:t xml:space="preserve"> </w:t>
      </w:r>
      <w:r>
        <w:t>(or</w:t>
      </w:r>
      <w:r>
        <w:rPr>
          <w:spacing w:val="-10"/>
        </w:rPr>
        <w:t xml:space="preserve"> </w:t>
      </w:r>
      <w:r>
        <w:t>similar)</w:t>
      </w:r>
      <w:r>
        <w:rPr>
          <w:spacing w:val="-12"/>
        </w:rPr>
        <w:t xml:space="preserve"> </w:t>
      </w:r>
      <w:r>
        <w:t>or</w:t>
      </w:r>
      <w:r>
        <w:rPr>
          <w:spacing w:val="-13"/>
        </w:rPr>
        <w:t xml:space="preserve"> </w:t>
      </w:r>
      <w:r>
        <w:t>in</w:t>
      </w:r>
      <w:r>
        <w:rPr>
          <w:spacing w:val="-12"/>
        </w:rPr>
        <w:t xml:space="preserve"> </w:t>
      </w:r>
      <w:r>
        <w:t>a</w:t>
      </w:r>
      <w:r>
        <w:rPr>
          <w:spacing w:val="-12"/>
        </w:rPr>
        <w:t xml:space="preserve"> </w:t>
      </w:r>
      <w:r>
        <w:t>paper</w:t>
      </w:r>
      <w:r>
        <w:rPr>
          <w:spacing w:val="-12"/>
        </w:rPr>
        <w:t xml:space="preserve"> </w:t>
      </w:r>
      <w:r>
        <w:t>form, as the Customer may specify (but, in respect</w:t>
      </w:r>
      <w:r>
        <w:rPr>
          <w:spacing w:val="-1"/>
        </w:rPr>
        <w:t xml:space="preserve"> </w:t>
      </w:r>
      <w:r>
        <w:t>of paper</w:t>
      </w:r>
      <w:r>
        <w:rPr>
          <w:spacing w:val="-2"/>
        </w:rPr>
        <w:t xml:space="preserve"> </w:t>
      </w:r>
      <w:r>
        <w:t>form, subject to paragraph 5.3 below)):</w:t>
      </w:r>
    </w:p>
    <w:p w14:paraId="4EE5EF30" w14:textId="77777777" w:rsidR="00E35620" w:rsidRDefault="00290450">
      <w:pPr>
        <w:pStyle w:val="ListParagraph"/>
        <w:numPr>
          <w:ilvl w:val="2"/>
          <w:numId w:val="22"/>
        </w:numPr>
        <w:tabs>
          <w:tab w:val="left" w:pos="2811"/>
        </w:tabs>
        <w:spacing w:before="109"/>
        <w:ind w:left="2811" w:hanging="849"/>
        <w:jc w:val="both"/>
      </w:pPr>
      <w:r>
        <w:rPr>
          <w:spacing w:val="-2"/>
        </w:rPr>
        <w:t>contains:</w:t>
      </w:r>
    </w:p>
    <w:p w14:paraId="6615E29F" w14:textId="77777777" w:rsidR="00E35620" w:rsidRDefault="00E35620">
      <w:pPr>
        <w:jc w:val="both"/>
        <w:sectPr w:rsidR="00E35620">
          <w:pgSz w:w="11910" w:h="16840"/>
          <w:pgMar w:top="1880" w:right="760" w:bottom="280" w:left="1180" w:header="720" w:footer="720" w:gutter="0"/>
          <w:cols w:space="720"/>
        </w:sectPr>
      </w:pPr>
    </w:p>
    <w:p w14:paraId="70A3D3F6" w14:textId="77777777" w:rsidR="00E35620" w:rsidRDefault="00290450">
      <w:pPr>
        <w:pStyle w:val="BodyText"/>
        <w:tabs>
          <w:tab w:val="left" w:pos="3664"/>
        </w:tabs>
        <w:spacing w:before="41" w:line="244" w:lineRule="auto"/>
        <w:ind w:left="3664" w:right="730" w:hanging="852"/>
        <w:jc w:val="both"/>
      </w:pPr>
      <w:r>
        <w:rPr>
          <w:spacing w:val="-6"/>
        </w:rPr>
        <w:lastRenderedPageBreak/>
        <w:t>()</w:t>
      </w:r>
      <w:r>
        <w:tab/>
      </w:r>
      <w:r>
        <w:t xml:space="preserve">all appropriate references, including the unique order refer- </w:t>
      </w:r>
      <w:proofErr w:type="spellStart"/>
      <w:r>
        <w:t>ence</w:t>
      </w:r>
      <w:proofErr w:type="spellEnd"/>
      <w:r>
        <w:t xml:space="preserve"> number set out in the Contract Order Form; and</w:t>
      </w:r>
    </w:p>
    <w:p w14:paraId="58077B47" w14:textId="77777777" w:rsidR="00E35620" w:rsidRDefault="00290450">
      <w:pPr>
        <w:pStyle w:val="BodyText"/>
        <w:tabs>
          <w:tab w:val="left" w:pos="3664"/>
        </w:tabs>
        <w:spacing w:before="110" w:line="244" w:lineRule="auto"/>
        <w:ind w:left="3664" w:right="728" w:hanging="852"/>
        <w:jc w:val="both"/>
      </w:pPr>
      <w:r>
        <w:rPr>
          <w:spacing w:val="-6"/>
        </w:rPr>
        <w:t>()</w:t>
      </w:r>
      <w:r>
        <w:tab/>
        <w:t>a</w:t>
      </w:r>
      <w:r>
        <w:rPr>
          <w:spacing w:val="-1"/>
        </w:rPr>
        <w:t xml:space="preserve"> </w:t>
      </w:r>
      <w:r>
        <w:t>detailed</w:t>
      </w:r>
      <w:r>
        <w:rPr>
          <w:spacing w:val="-1"/>
        </w:rPr>
        <w:t xml:space="preserve"> </w:t>
      </w:r>
      <w:r>
        <w:t>breakdown</w:t>
      </w:r>
      <w:r>
        <w:rPr>
          <w:spacing w:val="-1"/>
        </w:rPr>
        <w:t xml:space="preserve"> </w:t>
      </w:r>
      <w:r>
        <w:t>of</w:t>
      </w:r>
      <w:r>
        <w:rPr>
          <w:spacing w:val="-3"/>
        </w:rPr>
        <w:t xml:space="preserve"> </w:t>
      </w:r>
      <w:r>
        <w:t>the</w:t>
      </w:r>
      <w:r>
        <w:rPr>
          <w:spacing w:val="-1"/>
        </w:rPr>
        <w:t xml:space="preserve"> </w:t>
      </w:r>
      <w:r>
        <w:t>Delivered</w:t>
      </w:r>
      <w:r>
        <w:rPr>
          <w:spacing w:val="-1"/>
        </w:rPr>
        <w:t xml:space="preserve"> </w:t>
      </w:r>
      <w:r>
        <w:t>Goods</w:t>
      </w:r>
      <w:r>
        <w:rPr>
          <w:spacing w:val="-3"/>
        </w:rPr>
        <w:t xml:space="preserve"> </w:t>
      </w:r>
      <w:r>
        <w:t>and/or</w:t>
      </w:r>
      <w:r>
        <w:rPr>
          <w:spacing w:val="-3"/>
        </w:rPr>
        <w:t xml:space="preserve"> </w:t>
      </w:r>
      <w:r>
        <w:t>Services, including</w:t>
      </w:r>
      <w:r>
        <w:rPr>
          <w:spacing w:val="-13"/>
        </w:rPr>
        <w:t xml:space="preserve"> </w:t>
      </w:r>
      <w:r>
        <w:t>the</w:t>
      </w:r>
      <w:r>
        <w:rPr>
          <w:spacing w:val="-12"/>
        </w:rPr>
        <w:t xml:space="preserve"> </w:t>
      </w:r>
      <w:r>
        <w:t>Milestone(s)</w:t>
      </w:r>
      <w:r>
        <w:rPr>
          <w:spacing w:val="-13"/>
        </w:rPr>
        <w:t xml:space="preserve"> </w:t>
      </w:r>
      <w:r>
        <w:t>(if</w:t>
      </w:r>
      <w:r>
        <w:rPr>
          <w:spacing w:val="-12"/>
        </w:rPr>
        <w:t xml:space="preserve"> </w:t>
      </w:r>
      <w:r>
        <w:t>any)</w:t>
      </w:r>
      <w:r>
        <w:rPr>
          <w:spacing w:val="-13"/>
        </w:rPr>
        <w:t xml:space="preserve"> </w:t>
      </w:r>
      <w:r>
        <w:t>and</w:t>
      </w:r>
      <w:r>
        <w:rPr>
          <w:spacing w:val="-12"/>
        </w:rPr>
        <w:t xml:space="preserve"> </w:t>
      </w:r>
      <w:r>
        <w:t>Deliverable(s)</w:t>
      </w:r>
      <w:r>
        <w:rPr>
          <w:spacing w:val="-13"/>
        </w:rPr>
        <w:t xml:space="preserve"> </w:t>
      </w:r>
      <w:r>
        <w:t>within</w:t>
      </w:r>
      <w:r>
        <w:rPr>
          <w:spacing w:val="-12"/>
        </w:rPr>
        <w:t xml:space="preserve"> </w:t>
      </w:r>
      <w:r>
        <w:t>this Contract to which</w:t>
      </w:r>
      <w:r>
        <w:rPr>
          <w:spacing w:val="-3"/>
        </w:rPr>
        <w:t xml:space="preserve"> </w:t>
      </w:r>
      <w:r>
        <w:t>the</w:t>
      </w:r>
      <w:r>
        <w:rPr>
          <w:spacing w:val="-1"/>
        </w:rPr>
        <w:t xml:space="preserve"> </w:t>
      </w:r>
      <w:r>
        <w:t>Delivered Goods and/or</w:t>
      </w:r>
      <w:r>
        <w:rPr>
          <w:spacing w:val="-2"/>
        </w:rPr>
        <w:t xml:space="preserve"> </w:t>
      </w:r>
      <w:r>
        <w:t>Services relate, against the applicable due and payable Contract Charges; and</w:t>
      </w:r>
    </w:p>
    <w:p w14:paraId="321136D3" w14:textId="77777777" w:rsidR="00E35620" w:rsidRDefault="00290450">
      <w:pPr>
        <w:pStyle w:val="ListParagraph"/>
        <w:numPr>
          <w:ilvl w:val="2"/>
          <w:numId w:val="22"/>
        </w:numPr>
        <w:tabs>
          <w:tab w:val="left" w:pos="2811"/>
        </w:tabs>
        <w:spacing w:before="106"/>
        <w:ind w:left="2811" w:hanging="849"/>
        <w:jc w:val="both"/>
      </w:pPr>
      <w:r>
        <w:t>shows</w:t>
      </w:r>
      <w:r>
        <w:rPr>
          <w:spacing w:val="-3"/>
        </w:rPr>
        <w:t xml:space="preserve"> </w:t>
      </w:r>
      <w:r>
        <w:rPr>
          <w:spacing w:val="-2"/>
        </w:rPr>
        <w:t>separately:</w:t>
      </w:r>
    </w:p>
    <w:p w14:paraId="597102EF" w14:textId="77777777" w:rsidR="00E35620" w:rsidRDefault="00290450">
      <w:pPr>
        <w:pStyle w:val="BodyText"/>
        <w:tabs>
          <w:tab w:val="left" w:pos="3664"/>
        </w:tabs>
        <w:spacing w:before="116"/>
        <w:ind w:left="2812"/>
        <w:jc w:val="both"/>
      </w:pPr>
      <w:r>
        <w:rPr>
          <w:spacing w:val="-5"/>
        </w:rPr>
        <w:t>()</w:t>
      </w:r>
      <w:r>
        <w:tab/>
        <w:t>any</w:t>
      </w:r>
      <w:r>
        <w:rPr>
          <w:spacing w:val="-3"/>
        </w:rPr>
        <w:t xml:space="preserve"> </w:t>
      </w:r>
      <w:r>
        <w:t>form</w:t>
      </w:r>
      <w:r>
        <w:rPr>
          <w:spacing w:val="-4"/>
        </w:rPr>
        <w:t xml:space="preserve"> </w:t>
      </w:r>
      <w:r>
        <w:t>of</w:t>
      </w:r>
      <w:r>
        <w:rPr>
          <w:spacing w:val="-3"/>
        </w:rPr>
        <w:t xml:space="preserve"> </w:t>
      </w:r>
      <w:r>
        <w:t>Service</w:t>
      </w:r>
      <w:r>
        <w:rPr>
          <w:spacing w:val="-1"/>
        </w:rPr>
        <w:t xml:space="preserve"> </w:t>
      </w:r>
      <w:r>
        <w:t>Credits</w:t>
      </w:r>
      <w:r>
        <w:rPr>
          <w:spacing w:val="-5"/>
        </w:rPr>
        <w:t xml:space="preserve"> </w:t>
      </w:r>
      <w:r>
        <w:t>due</w:t>
      </w:r>
      <w:r>
        <w:rPr>
          <w:spacing w:val="-3"/>
        </w:rPr>
        <w:t xml:space="preserve"> </w:t>
      </w:r>
      <w:r>
        <w:t>to</w:t>
      </w:r>
      <w:r>
        <w:rPr>
          <w:spacing w:val="-1"/>
        </w:rPr>
        <w:t xml:space="preserve"> </w:t>
      </w:r>
      <w:r>
        <w:t>the</w:t>
      </w:r>
      <w:r>
        <w:rPr>
          <w:spacing w:val="-5"/>
        </w:rPr>
        <w:t xml:space="preserve"> </w:t>
      </w:r>
      <w:r>
        <w:t>Customer;</w:t>
      </w:r>
      <w:r>
        <w:rPr>
          <w:spacing w:val="-4"/>
        </w:rPr>
        <w:t xml:space="preserve"> </w:t>
      </w:r>
      <w:r>
        <w:rPr>
          <w:spacing w:val="-5"/>
        </w:rPr>
        <w:t>and</w:t>
      </w:r>
    </w:p>
    <w:p w14:paraId="5F8A7333" w14:textId="77777777" w:rsidR="00E35620" w:rsidRDefault="00290450">
      <w:pPr>
        <w:pStyle w:val="BodyText"/>
        <w:tabs>
          <w:tab w:val="left" w:pos="3664"/>
        </w:tabs>
        <w:spacing w:before="115" w:line="244" w:lineRule="auto"/>
        <w:ind w:left="3664" w:right="725" w:hanging="852"/>
        <w:jc w:val="both"/>
      </w:pPr>
      <w:r>
        <w:rPr>
          <w:spacing w:val="-6"/>
        </w:rPr>
        <w:t>()</w:t>
      </w:r>
      <w:r>
        <w:tab/>
        <w:t>the VAT</w:t>
      </w:r>
      <w:r>
        <w:rPr>
          <w:spacing w:val="-2"/>
        </w:rPr>
        <w:t xml:space="preserve"> </w:t>
      </w:r>
      <w:r>
        <w:t>added</w:t>
      </w:r>
      <w:r>
        <w:rPr>
          <w:spacing w:val="-2"/>
        </w:rPr>
        <w:t xml:space="preserve"> </w:t>
      </w:r>
      <w:r>
        <w:t>to</w:t>
      </w:r>
      <w:r>
        <w:rPr>
          <w:spacing w:val="-1"/>
        </w:rPr>
        <w:t xml:space="preserve"> </w:t>
      </w:r>
      <w:r>
        <w:t>the</w:t>
      </w:r>
      <w:r>
        <w:rPr>
          <w:spacing w:val="-2"/>
        </w:rPr>
        <w:t xml:space="preserve"> </w:t>
      </w:r>
      <w:r>
        <w:t>due</w:t>
      </w:r>
      <w:r>
        <w:rPr>
          <w:spacing w:val="-2"/>
        </w:rPr>
        <w:t xml:space="preserve"> </w:t>
      </w:r>
      <w:r>
        <w:t>and</w:t>
      </w:r>
      <w:r>
        <w:rPr>
          <w:spacing w:val="-1"/>
        </w:rPr>
        <w:t xml:space="preserve"> </w:t>
      </w:r>
      <w:r>
        <w:t>payable</w:t>
      </w:r>
      <w:r>
        <w:rPr>
          <w:spacing w:val="-2"/>
        </w:rPr>
        <w:t xml:space="preserve"> </w:t>
      </w:r>
      <w:r>
        <w:t>Contract</w:t>
      </w:r>
      <w:r>
        <w:rPr>
          <w:spacing w:val="-2"/>
        </w:rPr>
        <w:t xml:space="preserve"> </w:t>
      </w:r>
      <w:r>
        <w:t>Charges in</w:t>
      </w:r>
      <w:r>
        <w:rPr>
          <w:spacing w:val="-2"/>
        </w:rPr>
        <w:t xml:space="preserve"> </w:t>
      </w:r>
      <w:r>
        <w:t xml:space="preserve">ac- </w:t>
      </w:r>
      <w:proofErr w:type="spellStart"/>
      <w:r>
        <w:t>cordance</w:t>
      </w:r>
      <w:proofErr w:type="spellEnd"/>
      <w:r>
        <w:t xml:space="preserve"> with Clause </w:t>
      </w:r>
      <w:proofErr w:type="gramStart"/>
      <w:r>
        <w:t>The</w:t>
      </w:r>
      <w:proofErr w:type="gramEnd"/>
      <w:r>
        <w:t xml:space="preserve"> Contract Charges are stated </w:t>
      </w:r>
      <w:proofErr w:type="spellStart"/>
      <w:proofErr w:type="gramStart"/>
      <w:r>
        <w:t>exclu</w:t>
      </w:r>
      <w:proofErr w:type="spellEnd"/>
      <w:r>
        <w:t xml:space="preserve">- </w:t>
      </w:r>
      <w:proofErr w:type="spellStart"/>
      <w:r>
        <w:t>sive</w:t>
      </w:r>
      <w:proofErr w:type="spellEnd"/>
      <w:proofErr w:type="gramEnd"/>
      <w:r>
        <w:t xml:space="preserve"> of VAT, which shall be added at the prevailing rate as ap- </w:t>
      </w:r>
      <w:proofErr w:type="spellStart"/>
      <w:r>
        <w:t>plicable</w:t>
      </w:r>
      <w:proofErr w:type="spellEnd"/>
      <w:r>
        <w:rPr>
          <w:spacing w:val="-3"/>
        </w:rPr>
        <w:t xml:space="preserve"> </w:t>
      </w:r>
      <w:r>
        <w:t>and</w:t>
      </w:r>
      <w:r>
        <w:rPr>
          <w:spacing w:val="-4"/>
        </w:rPr>
        <w:t xml:space="preserve"> </w:t>
      </w:r>
      <w:r>
        <w:t>paid</w:t>
      </w:r>
      <w:r>
        <w:rPr>
          <w:spacing w:val="-4"/>
        </w:rPr>
        <w:t xml:space="preserve"> </w:t>
      </w:r>
      <w:r>
        <w:t>by</w:t>
      </w:r>
      <w:r>
        <w:rPr>
          <w:spacing w:val="-2"/>
        </w:rPr>
        <w:t xml:space="preserve"> </w:t>
      </w:r>
      <w:r>
        <w:t>the</w:t>
      </w:r>
      <w:r>
        <w:rPr>
          <w:spacing w:val="-5"/>
        </w:rPr>
        <w:t xml:space="preserve"> </w:t>
      </w:r>
      <w:r>
        <w:t>Customer</w:t>
      </w:r>
      <w:r>
        <w:rPr>
          <w:spacing w:val="-3"/>
        </w:rPr>
        <w:t xml:space="preserve"> </w:t>
      </w:r>
      <w:r>
        <w:t>following</w:t>
      </w:r>
      <w:r>
        <w:rPr>
          <w:spacing w:val="-5"/>
        </w:rPr>
        <w:t xml:space="preserve"> </w:t>
      </w:r>
      <w:r>
        <w:t>delivery</w:t>
      </w:r>
      <w:r>
        <w:rPr>
          <w:spacing w:val="-3"/>
        </w:rPr>
        <w:t xml:space="preserve"> </w:t>
      </w:r>
      <w:r>
        <w:t>of</w:t>
      </w:r>
      <w:r>
        <w:rPr>
          <w:spacing w:val="-3"/>
        </w:rPr>
        <w:t xml:space="preserve"> </w:t>
      </w:r>
      <w:r>
        <w:t>a</w:t>
      </w:r>
      <w:r>
        <w:rPr>
          <w:spacing w:val="-3"/>
        </w:rPr>
        <w:t xml:space="preserve"> </w:t>
      </w:r>
      <w:r>
        <w:t>Valid Invoice. of this Contract (VAT) and the tax point date relating to the rate of VAT shown; and</w:t>
      </w:r>
    </w:p>
    <w:p w14:paraId="5D724657" w14:textId="77777777" w:rsidR="00E35620" w:rsidRDefault="00290450">
      <w:pPr>
        <w:pStyle w:val="ListParagraph"/>
        <w:numPr>
          <w:ilvl w:val="2"/>
          <w:numId w:val="22"/>
        </w:numPr>
        <w:tabs>
          <w:tab w:val="left" w:pos="2810"/>
          <w:tab w:val="left" w:pos="2812"/>
        </w:tabs>
        <w:spacing w:before="107" w:line="244" w:lineRule="auto"/>
        <w:ind w:right="729"/>
        <w:jc w:val="both"/>
      </w:pPr>
      <w:r>
        <w:t xml:space="preserve">is exclusive of any Management Charge (and the Supplier shall not </w:t>
      </w:r>
      <w:proofErr w:type="gramStart"/>
      <w:r>
        <w:t>at- tempt</w:t>
      </w:r>
      <w:proofErr w:type="gramEnd"/>
      <w:r>
        <w:t xml:space="preserve"> to increase the Contract Charges or otherwise recover from the Customer</w:t>
      </w:r>
      <w:r>
        <w:rPr>
          <w:spacing w:val="-9"/>
        </w:rPr>
        <w:t xml:space="preserve"> </w:t>
      </w:r>
      <w:r>
        <w:t>as</w:t>
      </w:r>
      <w:r>
        <w:rPr>
          <w:spacing w:val="-9"/>
        </w:rPr>
        <w:t xml:space="preserve"> </w:t>
      </w:r>
      <w:r>
        <w:t>a</w:t>
      </w:r>
      <w:r>
        <w:rPr>
          <w:spacing w:val="-9"/>
        </w:rPr>
        <w:t xml:space="preserve"> </w:t>
      </w:r>
      <w:r>
        <w:t>surcharge</w:t>
      </w:r>
      <w:r>
        <w:rPr>
          <w:spacing w:val="-8"/>
        </w:rPr>
        <w:t xml:space="preserve"> </w:t>
      </w:r>
      <w:r>
        <w:t>the</w:t>
      </w:r>
      <w:r>
        <w:rPr>
          <w:spacing w:val="-8"/>
        </w:rPr>
        <w:t xml:space="preserve"> </w:t>
      </w:r>
      <w:r>
        <w:t>Management</w:t>
      </w:r>
      <w:r>
        <w:rPr>
          <w:spacing w:val="-9"/>
        </w:rPr>
        <w:t xml:space="preserve"> </w:t>
      </w:r>
      <w:r>
        <w:t>Charge</w:t>
      </w:r>
      <w:r>
        <w:rPr>
          <w:spacing w:val="-8"/>
        </w:rPr>
        <w:t xml:space="preserve"> </w:t>
      </w:r>
      <w:r>
        <w:t>levied</w:t>
      </w:r>
      <w:r>
        <w:rPr>
          <w:spacing w:val="-9"/>
        </w:rPr>
        <w:t xml:space="preserve"> </w:t>
      </w:r>
      <w:r>
        <w:t>on</w:t>
      </w:r>
      <w:r>
        <w:rPr>
          <w:spacing w:val="-7"/>
        </w:rPr>
        <w:t xml:space="preserve"> </w:t>
      </w:r>
      <w:r>
        <w:t>it</w:t>
      </w:r>
      <w:r>
        <w:rPr>
          <w:spacing w:val="-9"/>
        </w:rPr>
        <w:t xml:space="preserve"> </w:t>
      </w:r>
      <w:r>
        <w:t>by</w:t>
      </w:r>
      <w:r>
        <w:rPr>
          <w:spacing w:val="-8"/>
        </w:rPr>
        <w:t xml:space="preserve"> </w:t>
      </w:r>
      <w:r>
        <w:t>the</w:t>
      </w:r>
      <w:r>
        <w:rPr>
          <w:spacing w:val="-9"/>
        </w:rPr>
        <w:t xml:space="preserve"> </w:t>
      </w:r>
      <w:r>
        <w:t xml:space="preserve">Au- </w:t>
      </w:r>
      <w:proofErr w:type="spellStart"/>
      <w:r>
        <w:t>thority</w:t>
      </w:r>
      <w:proofErr w:type="spellEnd"/>
      <w:r>
        <w:t>); and</w:t>
      </w:r>
    </w:p>
    <w:p w14:paraId="04015725" w14:textId="77777777" w:rsidR="00E35620" w:rsidRDefault="00290450">
      <w:pPr>
        <w:pStyle w:val="ListParagraph"/>
        <w:numPr>
          <w:ilvl w:val="2"/>
          <w:numId w:val="22"/>
        </w:numPr>
        <w:tabs>
          <w:tab w:val="left" w:pos="2810"/>
          <w:tab w:val="left" w:pos="2812"/>
        </w:tabs>
        <w:spacing w:before="107" w:line="244" w:lineRule="auto"/>
        <w:ind w:right="729"/>
        <w:jc w:val="both"/>
      </w:pPr>
      <w:r>
        <w:t>it is supported by any other documentation reasonably required by the Customer to substantiate that the invoice is a Valid Invoice.</w:t>
      </w:r>
    </w:p>
    <w:p w14:paraId="4278CA42" w14:textId="77777777" w:rsidR="00E35620" w:rsidRDefault="00290450">
      <w:pPr>
        <w:pStyle w:val="ListParagraph"/>
        <w:numPr>
          <w:ilvl w:val="1"/>
          <w:numId w:val="22"/>
        </w:numPr>
        <w:tabs>
          <w:tab w:val="left" w:pos="1962"/>
        </w:tabs>
        <w:spacing w:before="145" w:line="244" w:lineRule="auto"/>
        <w:ind w:right="725"/>
        <w:jc w:val="both"/>
      </w:pPr>
      <w:r>
        <w:t>If the Customer is a Central Government Body, the Customer’s right to request paper</w:t>
      </w:r>
      <w:r>
        <w:rPr>
          <w:spacing w:val="-2"/>
        </w:rPr>
        <w:t xml:space="preserve"> </w:t>
      </w:r>
      <w:r>
        <w:t>form</w:t>
      </w:r>
      <w:r>
        <w:rPr>
          <w:spacing w:val="-2"/>
        </w:rPr>
        <w:t xml:space="preserve"> </w:t>
      </w:r>
      <w:r>
        <w:t>invoicing</w:t>
      </w:r>
      <w:r>
        <w:rPr>
          <w:spacing w:val="-3"/>
        </w:rPr>
        <w:t xml:space="preserve"> </w:t>
      </w:r>
      <w:r>
        <w:t>shall</w:t>
      </w:r>
      <w:r>
        <w:rPr>
          <w:spacing w:val="-4"/>
        </w:rPr>
        <w:t xml:space="preserve"> </w:t>
      </w:r>
      <w:r>
        <w:t>be</w:t>
      </w:r>
      <w:r>
        <w:rPr>
          <w:spacing w:val="-2"/>
        </w:rPr>
        <w:t xml:space="preserve"> </w:t>
      </w:r>
      <w:r>
        <w:t>subject</w:t>
      </w:r>
      <w:r>
        <w:rPr>
          <w:spacing w:val="-4"/>
        </w:rPr>
        <w:t xml:space="preserve"> </w:t>
      </w:r>
      <w:r>
        <w:t>to</w:t>
      </w:r>
      <w:r>
        <w:rPr>
          <w:spacing w:val="-2"/>
        </w:rPr>
        <w:t xml:space="preserve"> </w:t>
      </w:r>
      <w:r>
        <w:t>procurement</w:t>
      </w:r>
      <w:r>
        <w:rPr>
          <w:spacing w:val="-7"/>
        </w:rPr>
        <w:t xml:space="preserve"> </w:t>
      </w:r>
      <w:r>
        <w:t>policy</w:t>
      </w:r>
      <w:r>
        <w:rPr>
          <w:spacing w:val="-4"/>
        </w:rPr>
        <w:t xml:space="preserve"> </w:t>
      </w:r>
      <w:r>
        <w:t>note</w:t>
      </w:r>
      <w:r>
        <w:rPr>
          <w:spacing w:val="-4"/>
        </w:rPr>
        <w:t xml:space="preserve"> </w:t>
      </w:r>
      <w:r>
        <w:t>11/15</w:t>
      </w:r>
      <w:r>
        <w:rPr>
          <w:spacing w:val="-2"/>
        </w:rPr>
        <w:t xml:space="preserve"> </w:t>
      </w:r>
      <w:r>
        <w:t xml:space="preserve">(available at </w:t>
      </w:r>
      <w:hyperlink r:id="rId25">
        <w:r>
          <w:rPr>
            <w:b/>
            <w:color w:val="1154CC"/>
            <w:u w:val="single" w:color="1154CC"/>
          </w:rPr>
          <w:t>Procurement policy note 11/15: unstructured electronic invoices</w:t>
        </w:r>
      </w:hyperlink>
      <w:r>
        <w:rPr>
          <w:b/>
          <w:color w:val="1154CC"/>
          <w:u w:val="single" w:color="1154CC"/>
        </w:rPr>
        <w:t xml:space="preserve"> </w:t>
      </w:r>
      <w:hyperlink r:id="rId26">
        <w:r>
          <w:rPr>
            <w:b/>
            <w:color w:val="1154CC"/>
            <w:u w:val="single" w:color="1154CC"/>
          </w:rPr>
          <w:t>-</w:t>
        </w:r>
      </w:hyperlink>
      <w:r>
        <w:rPr>
          <w:b/>
          <w:color w:val="1154CC"/>
        </w:rPr>
        <w:t xml:space="preserve"> </w:t>
      </w:r>
      <w:hyperlink r:id="rId27">
        <w:r>
          <w:rPr>
            <w:b/>
            <w:color w:val="1154CC"/>
            <w:u w:val="single" w:color="1154CC"/>
          </w:rPr>
          <w:t>Publica-</w:t>
        </w:r>
      </w:hyperlink>
      <w:r>
        <w:rPr>
          <w:b/>
          <w:color w:val="1154CC"/>
        </w:rPr>
        <w:t xml:space="preserve"> </w:t>
      </w:r>
      <w:hyperlink r:id="rId28">
        <w:proofErr w:type="spellStart"/>
        <w:r>
          <w:rPr>
            <w:b/>
            <w:color w:val="1154CC"/>
            <w:u w:val="single" w:color="1154CC"/>
          </w:rPr>
          <w:t>tions</w:t>
        </w:r>
        <w:proofErr w:type="spellEnd"/>
      </w:hyperlink>
      <w:r>
        <w:rPr>
          <w:b/>
          <w:color w:val="1154CC"/>
          <w:u w:val="single" w:color="1154CC"/>
        </w:rPr>
        <w:t xml:space="preserve"> </w:t>
      </w:r>
      <w:hyperlink r:id="rId29">
        <w:r>
          <w:rPr>
            <w:b/>
            <w:color w:val="1154CC"/>
            <w:u w:val="single" w:color="1154CC"/>
          </w:rPr>
          <w:t>-</w:t>
        </w:r>
      </w:hyperlink>
      <w:r>
        <w:rPr>
          <w:b/>
          <w:color w:val="1154CC"/>
          <w:u w:val="single" w:color="1154CC"/>
        </w:rPr>
        <w:t xml:space="preserve"> </w:t>
      </w:r>
      <w:hyperlink r:id="rId30">
        <w:r>
          <w:rPr>
            <w:b/>
            <w:color w:val="1154CC"/>
            <w:u w:val="single" w:color="1154CC"/>
          </w:rPr>
          <w:t>GOV.UK</w:t>
        </w:r>
      </w:hyperlink>
      <w:r>
        <w:rPr>
          <w:b/>
          <w:color w:val="1154CC"/>
        </w:rPr>
        <w:t xml:space="preserve"> </w:t>
      </w:r>
      <w:r>
        <w:t>which sets</w:t>
      </w:r>
      <w:r>
        <w:rPr>
          <w:spacing w:val="-1"/>
        </w:rPr>
        <w:t xml:space="preserve"> </w:t>
      </w:r>
      <w:r>
        <w:t>out the policy in respect of</w:t>
      </w:r>
      <w:r>
        <w:rPr>
          <w:spacing w:val="-1"/>
        </w:rPr>
        <w:t xml:space="preserve"> </w:t>
      </w:r>
      <w:r>
        <w:t>unstructured electronic in- voices</w:t>
      </w:r>
      <w:r>
        <w:rPr>
          <w:spacing w:val="-4"/>
        </w:rPr>
        <w:t xml:space="preserve"> </w:t>
      </w:r>
      <w:r>
        <w:t>submitted</w:t>
      </w:r>
      <w:r>
        <w:rPr>
          <w:spacing w:val="-3"/>
        </w:rPr>
        <w:t xml:space="preserve"> </w:t>
      </w:r>
      <w:r>
        <w:t>by</w:t>
      </w:r>
      <w:r>
        <w:rPr>
          <w:spacing w:val="-4"/>
        </w:rPr>
        <w:t xml:space="preserve"> </w:t>
      </w:r>
      <w:r>
        <w:t>the</w:t>
      </w:r>
      <w:r>
        <w:rPr>
          <w:spacing w:val="-2"/>
        </w:rPr>
        <w:t xml:space="preserve"> </w:t>
      </w:r>
      <w:r>
        <w:t>Supplier</w:t>
      </w:r>
      <w:r>
        <w:rPr>
          <w:spacing w:val="-2"/>
        </w:rPr>
        <w:t xml:space="preserve"> </w:t>
      </w:r>
      <w:r>
        <w:t>to</w:t>
      </w:r>
      <w:r>
        <w:rPr>
          <w:spacing w:val="-3"/>
        </w:rPr>
        <w:t xml:space="preserve"> </w:t>
      </w:r>
      <w:r>
        <w:t>the</w:t>
      </w:r>
      <w:r>
        <w:rPr>
          <w:spacing w:val="-2"/>
        </w:rPr>
        <w:t xml:space="preserve"> </w:t>
      </w:r>
      <w:r>
        <w:t>Customer</w:t>
      </w:r>
      <w:r>
        <w:rPr>
          <w:spacing w:val="-4"/>
        </w:rPr>
        <w:t xml:space="preserve"> </w:t>
      </w:r>
      <w:r>
        <w:t>(as</w:t>
      </w:r>
      <w:r>
        <w:rPr>
          <w:spacing w:val="-7"/>
        </w:rPr>
        <w:t xml:space="preserve"> </w:t>
      </w:r>
      <w:r>
        <w:t>may</w:t>
      </w:r>
      <w:r>
        <w:rPr>
          <w:spacing w:val="-4"/>
        </w:rPr>
        <w:t xml:space="preserve"> </w:t>
      </w:r>
      <w:r>
        <w:t>be</w:t>
      </w:r>
      <w:r>
        <w:rPr>
          <w:spacing w:val="-4"/>
        </w:rPr>
        <w:t xml:space="preserve"> </w:t>
      </w:r>
      <w:r>
        <w:t>amended</w:t>
      </w:r>
      <w:r>
        <w:rPr>
          <w:spacing w:val="-2"/>
        </w:rPr>
        <w:t xml:space="preserve"> </w:t>
      </w:r>
      <w:r>
        <w:t>from</w:t>
      </w:r>
      <w:r>
        <w:rPr>
          <w:spacing w:val="-3"/>
        </w:rPr>
        <w:t xml:space="preserve"> </w:t>
      </w:r>
      <w:r>
        <w:t>time to time).</w:t>
      </w:r>
    </w:p>
    <w:p w14:paraId="2EF41913" w14:textId="77777777" w:rsidR="00E35620" w:rsidRDefault="00290450">
      <w:pPr>
        <w:pStyle w:val="ListParagraph"/>
        <w:numPr>
          <w:ilvl w:val="1"/>
          <w:numId w:val="22"/>
        </w:numPr>
        <w:tabs>
          <w:tab w:val="left" w:pos="1962"/>
        </w:tabs>
        <w:spacing w:before="104" w:line="244" w:lineRule="auto"/>
        <w:ind w:right="730"/>
        <w:jc w:val="both"/>
      </w:pPr>
      <w:r>
        <w:t xml:space="preserve">The Supplier shall accept the Government Procurement Card as a means of pay- </w:t>
      </w:r>
      <w:proofErr w:type="spellStart"/>
      <w:r>
        <w:t>ment</w:t>
      </w:r>
      <w:proofErr w:type="spellEnd"/>
      <w:r>
        <w:rPr>
          <w:spacing w:val="-5"/>
        </w:rPr>
        <w:t xml:space="preserve"> </w:t>
      </w:r>
      <w:r>
        <w:t>for</w:t>
      </w:r>
      <w:r>
        <w:rPr>
          <w:spacing w:val="-4"/>
        </w:rPr>
        <w:t xml:space="preserve"> </w:t>
      </w:r>
      <w:r>
        <w:t>the</w:t>
      </w:r>
      <w:r>
        <w:rPr>
          <w:spacing w:val="-4"/>
        </w:rPr>
        <w:t xml:space="preserve"> </w:t>
      </w:r>
      <w:r>
        <w:t>Goods</w:t>
      </w:r>
      <w:r>
        <w:rPr>
          <w:spacing w:val="-5"/>
        </w:rPr>
        <w:t xml:space="preserve"> </w:t>
      </w:r>
      <w:r>
        <w:t>and/or</w:t>
      </w:r>
      <w:r>
        <w:rPr>
          <w:spacing w:val="-5"/>
        </w:rPr>
        <w:t xml:space="preserve"> </w:t>
      </w:r>
      <w:r>
        <w:t>Services</w:t>
      </w:r>
      <w:r>
        <w:rPr>
          <w:spacing w:val="-4"/>
        </w:rPr>
        <w:t xml:space="preserve"> </w:t>
      </w:r>
      <w:r>
        <w:t>where</w:t>
      </w:r>
      <w:r>
        <w:rPr>
          <w:spacing w:val="-4"/>
        </w:rPr>
        <w:t xml:space="preserve"> </w:t>
      </w:r>
      <w:r>
        <w:t>such</w:t>
      </w:r>
      <w:r>
        <w:rPr>
          <w:spacing w:val="-5"/>
        </w:rPr>
        <w:t xml:space="preserve"> </w:t>
      </w:r>
      <w:r>
        <w:t>card</w:t>
      </w:r>
      <w:r>
        <w:rPr>
          <w:spacing w:val="-3"/>
        </w:rPr>
        <w:t xml:space="preserve"> </w:t>
      </w:r>
      <w:r>
        <w:t>is</w:t>
      </w:r>
      <w:r>
        <w:rPr>
          <w:spacing w:val="-2"/>
        </w:rPr>
        <w:t xml:space="preserve"> </w:t>
      </w:r>
      <w:r>
        <w:t>agreed</w:t>
      </w:r>
      <w:r>
        <w:rPr>
          <w:spacing w:val="-2"/>
        </w:rPr>
        <w:t xml:space="preserve"> </w:t>
      </w:r>
      <w:r>
        <w:t>with</w:t>
      </w:r>
      <w:r>
        <w:rPr>
          <w:spacing w:val="-5"/>
        </w:rPr>
        <w:t xml:space="preserve"> </w:t>
      </w:r>
      <w:r>
        <w:t>the</w:t>
      </w:r>
      <w:r>
        <w:rPr>
          <w:spacing w:val="-2"/>
        </w:rPr>
        <w:t xml:space="preserve"> </w:t>
      </w:r>
      <w:r>
        <w:t>Customer to be a suitable means of payment. The Supplier shall be solely liable to pay any merchant</w:t>
      </w:r>
      <w:r>
        <w:rPr>
          <w:spacing w:val="-7"/>
        </w:rPr>
        <w:t xml:space="preserve"> </w:t>
      </w:r>
      <w:r>
        <w:t>fee</w:t>
      </w:r>
      <w:r>
        <w:rPr>
          <w:spacing w:val="-5"/>
        </w:rPr>
        <w:t xml:space="preserve"> </w:t>
      </w:r>
      <w:r>
        <w:t>levied</w:t>
      </w:r>
      <w:r>
        <w:rPr>
          <w:spacing w:val="-6"/>
        </w:rPr>
        <w:t xml:space="preserve"> </w:t>
      </w:r>
      <w:r>
        <w:t>for</w:t>
      </w:r>
      <w:r>
        <w:rPr>
          <w:spacing w:val="-5"/>
        </w:rPr>
        <w:t xml:space="preserve"> </w:t>
      </w:r>
      <w:r>
        <w:t>using</w:t>
      </w:r>
      <w:r>
        <w:rPr>
          <w:spacing w:val="-6"/>
        </w:rPr>
        <w:t xml:space="preserve"> </w:t>
      </w:r>
      <w:r>
        <w:t>the</w:t>
      </w:r>
      <w:r>
        <w:rPr>
          <w:spacing w:val="-5"/>
        </w:rPr>
        <w:t xml:space="preserve"> </w:t>
      </w:r>
      <w:r>
        <w:t>Government</w:t>
      </w:r>
      <w:r>
        <w:rPr>
          <w:spacing w:val="-8"/>
        </w:rPr>
        <w:t xml:space="preserve"> </w:t>
      </w:r>
      <w:r>
        <w:t>Procurement</w:t>
      </w:r>
      <w:r>
        <w:rPr>
          <w:spacing w:val="-5"/>
        </w:rPr>
        <w:t xml:space="preserve"> </w:t>
      </w:r>
      <w:r>
        <w:t>Card</w:t>
      </w:r>
      <w:r>
        <w:rPr>
          <w:spacing w:val="-9"/>
        </w:rPr>
        <w:t xml:space="preserve"> </w:t>
      </w:r>
      <w:r>
        <w:t>and</w:t>
      </w:r>
      <w:r>
        <w:rPr>
          <w:spacing w:val="-6"/>
        </w:rPr>
        <w:t xml:space="preserve"> </w:t>
      </w:r>
      <w:r>
        <w:t>shall</w:t>
      </w:r>
      <w:r>
        <w:rPr>
          <w:spacing w:val="-8"/>
        </w:rPr>
        <w:t xml:space="preserve"> </w:t>
      </w:r>
      <w:r>
        <w:t>not</w:t>
      </w:r>
      <w:r>
        <w:rPr>
          <w:spacing w:val="-7"/>
        </w:rPr>
        <w:t xml:space="preserve"> </w:t>
      </w:r>
      <w:r>
        <w:t>be entitled to recover this charge from the Customer.</w:t>
      </w:r>
    </w:p>
    <w:p w14:paraId="6572B23C" w14:textId="77777777" w:rsidR="00E35620" w:rsidRDefault="00290450">
      <w:pPr>
        <w:pStyle w:val="ListParagraph"/>
        <w:numPr>
          <w:ilvl w:val="1"/>
          <w:numId w:val="22"/>
        </w:numPr>
        <w:tabs>
          <w:tab w:val="left" w:pos="1962"/>
        </w:tabs>
        <w:spacing w:before="109" w:line="244" w:lineRule="auto"/>
        <w:ind w:right="726"/>
        <w:jc w:val="both"/>
      </w:pPr>
      <w:r>
        <w:t>All payments due by one Party to the other shall be made within thirty (30) days of receipt of</w:t>
      </w:r>
      <w:r>
        <w:rPr>
          <w:spacing w:val="-1"/>
        </w:rPr>
        <w:t xml:space="preserve"> </w:t>
      </w:r>
      <w:r>
        <w:t>a Valid Invoice</w:t>
      </w:r>
      <w:r>
        <w:rPr>
          <w:spacing w:val="-1"/>
        </w:rPr>
        <w:t xml:space="preserve"> </w:t>
      </w:r>
      <w:r>
        <w:t>unless otherwise</w:t>
      </w:r>
      <w:r>
        <w:rPr>
          <w:spacing w:val="-1"/>
        </w:rPr>
        <w:t xml:space="preserve"> </w:t>
      </w:r>
      <w:r>
        <w:t>specified</w:t>
      </w:r>
      <w:r>
        <w:rPr>
          <w:spacing w:val="-1"/>
        </w:rPr>
        <w:t xml:space="preserve"> </w:t>
      </w:r>
      <w:r>
        <w:t>in this Contract, in cleared funds, to such bank or building society account as the recipient Party may from time to time direct.</w:t>
      </w:r>
    </w:p>
    <w:p w14:paraId="7C2C9ACF" w14:textId="77777777" w:rsidR="00E35620" w:rsidRDefault="00290450">
      <w:pPr>
        <w:pStyle w:val="ListParagraph"/>
        <w:numPr>
          <w:ilvl w:val="1"/>
          <w:numId w:val="22"/>
        </w:numPr>
        <w:tabs>
          <w:tab w:val="left" w:pos="1962"/>
        </w:tabs>
        <w:spacing w:before="107" w:line="244" w:lineRule="auto"/>
        <w:ind w:right="729"/>
        <w:jc w:val="both"/>
      </w:pPr>
      <w:r>
        <w:t>The</w:t>
      </w:r>
      <w:r>
        <w:rPr>
          <w:spacing w:val="-13"/>
        </w:rPr>
        <w:t xml:space="preserve"> </w:t>
      </w:r>
      <w:r>
        <w:t>Supplier</w:t>
      </w:r>
      <w:r>
        <w:rPr>
          <w:spacing w:val="-12"/>
        </w:rPr>
        <w:t xml:space="preserve"> </w:t>
      </w:r>
      <w:r>
        <w:t>shall</w:t>
      </w:r>
      <w:r>
        <w:rPr>
          <w:spacing w:val="-13"/>
        </w:rPr>
        <w:t xml:space="preserve"> </w:t>
      </w:r>
      <w:r>
        <w:t>submit</w:t>
      </w:r>
      <w:r>
        <w:rPr>
          <w:spacing w:val="-12"/>
        </w:rPr>
        <w:t xml:space="preserve"> </w:t>
      </w:r>
      <w:r>
        <w:t>invoices</w:t>
      </w:r>
      <w:r>
        <w:rPr>
          <w:spacing w:val="-12"/>
        </w:rPr>
        <w:t xml:space="preserve"> </w:t>
      </w:r>
      <w:r>
        <w:t>directly</w:t>
      </w:r>
      <w:r>
        <w:rPr>
          <w:spacing w:val="-12"/>
        </w:rPr>
        <w:t xml:space="preserve"> </w:t>
      </w:r>
      <w:r>
        <w:t>to</w:t>
      </w:r>
      <w:r>
        <w:rPr>
          <w:spacing w:val="-13"/>
        </w:rPr>
        <w:t xml:space="preserve"> </w:t>
      </w:r>
      <w:r>
        <w:t>the</w:t>
      </w:r>
      <w:r>
        <w:rPr>
          <w:spacing w:val="-11"/>
        </w:rPr>
        <w:t xml:space="preserve"> </w:t>
      </w:r>
      <w:r>
        <w:t>Customer’s</w:t>
      </w:r>
      <w:r>
        <w:rPr>
          <w:spacing w:val="-13"/>
        </w:rPr>
        <w:t xml:space="preserve"> </w:t>
      </w:r>
      <w:r>
        <w:t>billing</w:t>
      </w:r>
      <w:r>
        <w:rPr>
          <w:spacing w:val="-12"/>
        </w:rPr>
        <w:t xml:space="preserve"> </w:t>
      </w:r>
      <w:r>
        <w:t>address</w:t>
      </w:r>
      <w:r>
        <w:rPr>
          <w:spacing w:val="-12"/>
        </w:rPr>
        <w:t xml:space="preserve"> </w:t>
      </w:r>
      <w:r>
        <w:t>set</w:t>
      </w:r>
      <w:r>
        <w:rPr>
          <w:spacing w:val="-12"/>
        </w:rPr>
        <w:t xml:space="preserve"> </w:t>
      </w:r>
      <w:r>
        <w:t>out in the Contract Order Form.</w:t>
      </w:r>
    </w:p>
    <w:p w14:paraId="563BF06F" w14:textId="77777777" w:rsidR="00E35620" w:rsidRDefault="00E35620">
      <w:pPr>
        <w:pStyle w:val="BodyText"/>
      </w:pPr>
    </w:p>
    <w:p w14:paraId="5483A844" w14:textId="77777777" w:rsidR="00E35620" w:rsidRDefault="00E35620">
      <w:pPr>
        <w:pStyle w:val="BodyText"/>
        <w:spacing w:before="67"/>
      </w:pPr>
    </w:p>
    <w:p w14:paraId="59DB1FA7" w14:textId="77777777" w:rsidR="00E35620" w:rsidRDefault="00290450">
      <w:pPr>
        <w:pStyle w:val="Heading2"/>
        <w:numPr>
          <w:ilvl w:val="0"/>
          <w:numId w:val="22"/>
        </w:numPr>
        <w:tabs>
          <w:tab w:val="left" w:pos="1057"/>
        </w:tabs>
        <w:spacing w:before="1"/>
        <w:rPr>
          <w:rFonts w:ascii="Carlito"/>
        </w:rPr>
      </w:pPr>
      <w:r>
        <w:rPr>
          <w:rFonts w:ascii="Carlito"/>
        </w:rPr>
        <w:t>ADJUSTMENT</w:t>
      </w:r>
      <w:r>
        <w:rPr>
          <w:rFonts w:ascii="Carlito"/>
          <w:spacing w:val="-5"/>
        </w:rPr>
        <w:t xml:space="preserve"> </w:t>
      </w:r>
      <w:r>
        <w:rPr>
          <w:rFonts w:ascii="Carlito"/>
        </w:rPr>
        <w:t>OF</w:t>
      </w:r>
      <w:r>
        <w:rPr>
          <w:rFonts w:ascii="Carlito"/>
          <w:spacing w:val="-7"/>
        </w:rPr>
        <w:t xml:space="preserve"> </w:t>
      </w:r>
      <w:r>
        <w:rPr>
          <w:rFonts w:ascii="Carlito"/>
        </w:rPr>
        <w:t>CONTRACT</w:t>
      </w:r>
      <w:r>
        <w:rPr>
          <w:rFonts w:ascii="Carlito"/>
          <w:spacing w:val="-6"/>
        </w:rPr>
        <w:t xml:space="preserve"> </w:t>
      </w:r>
      <w:r>
        <w:rPr>
          <w:rFonts w:ascii="Carlito"/>
          <w:spacing w:val="-2"/>
        </w:rPr>
        <w:t>CHARGES</w:t>
      </w:r>
    </w:p>
    <w:p w14:paraId="465A3989" w14:textId="77777777" w:rsidR="00E35620" w:rsidRDefault="00290450">
      <w:pPr>
        <w:pStyle w:val="ListParagraph"/>
        <w:numPr>
          <w:ilvl w:val="1"/>
          <w:numId w:val="22"/>
        </w:numPr>
        <w:tabs>
          <w:tab w:val="left" w:pos="1961"/>
        </w:tabs>
        <w:spacing w:before="240"/>
        <w:ind w:left="1961" w:hanging="849"/>
        <w:jc w:val="both"/>
      </w:pPr>
      <w:r>
        <w:t>The</w:t>
      </w:r>
      <w:r>
        <w:rPr>
          <w:spacing w:val="-2"/>
        </w:rPr>
        <w:t xml:space="preserve"> </w:t>
      </w:r>
      <w:r>
        <w:t>Contract</w:t>
      </w:r>
      <w:r>
        <w:rPr>
          <w:spacing w:val="-3"/>
        </w:rPr>
        <w:t xml:space="preserve"> </w:t>
      </w:r>
      <w:r>
        <w:t>Charges</w:t>
      </w:r>
      <w:r>
        <w:rPr>
          <w:spacing w:val="-4"/>
        </w:rPr>
        <w:t xml:space="preserve"> </w:t>
      </w:r>
      <w:r>
        <w:t>shall</w:t>
      </w:r>
      <w:r>
        <w:rPr>
          <w:spacing w:val="-4"/>
        </w:rPr>
        <w:t xml:space="preserve"> </w:t>
      </w:r>
      <w:r>
        <w:t>only</w:t>
      </w:r>
      <w:r>
        <w:rPr>
          <w:spacing w:val="-1"/>
        </w:rPr>
        <w:t xml:space="preserve"> </w:t>
      </w:r>
      <w:r>
        <w:t>be</w:t>
      </w:r>
      <w:r>
        <w:rPr>
          <w:spacing w:val="-3"/>
        </w:rPr>
        <w:t xml:space="preserve"> </w:t>
      </w:r>
      <w:r>
        <w:rPr>
          <w:spacing w:val="-2"/>
        </w:rPr>
        <w:t>varied:</w:t>
      </w:r>
    </w:p>
    <w:p w14:paraId="0E5E1DE1" w14:textId="77777777" w:rsidR="00E35620" w:rsidRDefault="00290450">
      <w:pPr>
        <w:pStyle w:val="ListParagraph"/>
        <w:numPr>
          <w:ilvl w:val="2"/>
          <w:numId w:val="22"/>
        </w:numPr>
        <w:tabs>
          <w:tab w:val="left" w:pos="2810"/>
          <w:tab w:val="left" w:pos="2812"/>
        </w:tabs>
        <w:spacing w:before="115" w:line="244" w:lineRule="auto"/>
        <w:ind w:right="727"/>
        <w:jc w:val="both"/>
      </w:pPr>
      <w:r>
        <w:t>due to a Specific Change in Law in relation to which the Parties agree that</w:t>
      </w:r>
      <w:r>
        <w:rPr>
          <w:spacing w:val="-7"/>
        </w:rPr>
        <w:t xml:space="preserve"> </w:t>
      </w:r>
      <w:r>
        <w:t>a</w:t>
      </w:r>
      <w:r>
        <w:rPr>
          <w:spacing w:val="-7"/>
        </w:rPr>
        <w:t xml:space="preserve"> </w:t>
      </w:r>
      <w:r>
        <w:t>change</w:t>
      </w:r>
      <w:r>
        <w:rPr>
          <w:spacing w:val="-6"/>
        </w:rPr>
        <w:t xml:space="preserve"> </w:t>
      </w:r>
      <w:r>
        <w:t>is</w:t>
      </w:r>
      <w:r>
        <w:rPr>
          <w:spacing w:val="-7"/>
        </w:rPr>
        <w:t xml:space="preserve"> </w:t>
      </w:r>
      <w:r>
        <w:t>required</w:t>
      </w:r>
      <w:r>
        <w:rPr>
          <w:spacing w:val="-7"/>
        </w:rPr>
        <w:t xml:space="preserve"> </w:t>
      </w:r>
      <w:r>
        <w:t>to</w:t>
      </w:r>
      <w:r>
        <w:rPr>
          <w:spacing w:val="-8"/>
        </w:rPr>
        <w:t xml:space="preserve"> </w:t>
      </w:r>
      <w:r>
        <w:t>all</w:t>
      </w:r>
      <w:r>
        <w:rPr>
          <w:spacing w:val="-7"/>
        </w:rPr>
        <w:t xml:space="preserve"> </w:t>
      </w:r>
      <w:r>
        <w:t>or</w:t>
      </w:r>
      <w:r>
        <w:rPr>
          <w:spacing w:val="-7"/>
        </w:rPr>
        <w:t xml:space="preserve"> </w:t>
      </w:r>
      <w:r>
        <w:t>part</w:t>
      </w:r>
      <w:r>
        <w:rPr>
          <w:spacing w:val="-9"/>
        </w:rPr>
        <w:t xml:space="preserve"> </w:t>
      </w:r>
      <w:r>
        <w:t>of</w:t>
      </w:r>
      <w:r>
        <w:rPr>
          <w:spacing w:val="-7"/>
        </w:rPr>
        <w:t xml:space="preserve"> </w:t>
      </w:r>
      <w:r>
        <w:t>the</w:t>
      </w:r>
      <w:r>
        <w:rPr>
          <w:spacing w:val="-6"/>
        </w:rPr>
        <w:t xml:space="preserve"> </w:t>
      </w:r>
      <w:r>
        <w:t>Contract</w:t>
      </w:r>
      <w:r>
        <w:rPr>
          <w:spacing w:val="-8"/>
        </w:rPr>
        <w:t xml:space="preserve"> </w:t>
      </w:r>
      <w:r>
        <w:t>Charges</w:t>
      </w:r>
      <w:r>
        <w:rPr>
          <w:spacing w:val="-6"/>
        </w:rPr>
        <w:t xml:space="preserve"> </w:t>
      </w:r>
      <w:r>
        <w:t>in</w:t>
      </w:r>
      <w:r>
        <w:rPr>
          <w:spacing w:val="-8"/>
        </w:rPr>
        <w:t xml:space="preserve"> </w:t>
      </w:r>
      <w:r>
        <w:t xml:space="preserve">accord- </w:t>
      </w:r>
      <w:proofErr w:type="spellStart"/>
      <w:r>
        <w:t>ance</w:t>
      </w:r>
      <w:proofErr w:type="spellEnd"/>
      <w:r>
        <w:t xml:space="preserve"> with</w:t>
      </w:r>
      <w:r>
        <w:rPr>
          <w:spacing w:val="-1"/>
        </w:rPr>
        <w:t xml:space="preserve"> </w:t>
      </w:r>
      <w:r>
        <w:t xml:space="preserve">Clause </w:t>
      </w:r>
      <w:proofErr w:type="gramStart"/>
      <w:r>
        <w:t>The</w:t>
      </w:r>
      <w:proofErr w:type="gramEnd"/>
      <w:r>
        <w:t xml:space="preserve"> Supplier shall</w:t>
      </w:r>
      <w:r>
        <w:rPr>
          <w:spacing w:val="-1"/>
        </w:rPr>
        <w:t xml:space="preserve"> </w:t>
      </w:r>
      <w:r>
        <w:t>neither</w:t>
      </w:r>
      <w:r>
        <w:rPr>
          <w:spacing w:val="-3"/>
        </w:rPr>
        <w:t xml:space="preserve"> </w:t>
      </w:r>
      <w:r>
        <w:t>be relieved</w:t>
      </w:r>
      <w:r>
        <w:rPr>
          <w:spacing w:val="-3"/>
        </w:rPr>
        <w:t xml:space="preserve"> </w:t>
      </w:r>
      <w:r>
        <w:t>of</w:t>
      </w:r>
      <w:r>
        <w:rPr>
          <w:spacing w:val="-3"/>
        </w:rPr>
        <w:t xml:space="preserve"> </w:t>
      </w:r>
      <w:r>
        <w:t>its</w:t>
      </w:r>
      <w:r>
        <w:rPr>
          <w:spacing w:val="-3"/>
        </w:rPr>
        <w:t xml:space="preserve"> </w:t>
      </w:r>
      <w:r>
        <w:t>obligations under</w:t>
      </w:r>
      <w:r>
        <w:rPr>
          <w:spacing w:val="-13"/>
        </w:rPr>
        <w:t xml:space="preserve"> </w:t>
      </w:r>
      <w:r>
        <w:t>this</w:t>
      </w:r>
      <w:r>
        <w:rPr>
          <w:spacing w:val="-12"/>
        </w:rPr>
        <w:t xml:space="preserve"> </w:t>
      </w:r>
      <w:r>
        <w:t>Contract</w:t>
      </w:r>
      <w:r>
        <w:rPr>
          <w:spacing w:val="-14"/>
        </w:rPr>
        <w:t xml:space="preserve"> </w:t>
      </w:r>
      <w:r>
        <w:t>nor</w:t>
      </w:r>
      <w:r>
        <w:rPr>
          <w:spacing w:val="-13"/>
        </w:rPr>
        <w:t xml:space="preserve"> </w:t>
      </w:r>
      <w:r>
        <w:t>be</w:t>
      </w:r>
      <w:r>
        <w:rPr>
          <w:spacing w:val="-14"/>
        </w:rPr>
        <w:t xml:space="preserve"> </w:t>
      </w:r>
      <w:r>
        <w:t>entitled</w:t>
      </w:r>
      <w:r>
        <w:rPr>
          <w:spacing w:val="-15"/>
        </w:rPr>
        <w:t xml:space="preserve"> </w:t>
      </w:r>
      <w:r>
        <w:t>to</w:t>
      </w:r>
      <w:r>
        <w:rPr>
          <w:spacing w:val="-13"/>
        </w:rPr>
        <w:t xml:space="preserve"> </w:t>
      </w:r>
      <w:r>
        <w:t>an</w:t>
      </w:r>
      <w:r>
        <w:rPr>
          <w:spacing w:val="-13"/>
        </w:rPr>
        <w:t xml:space="preserve"> </w:t>
      </w:r>
      <w:r>
        <w:t>increase</w:t>
      </w:r>
      <w:r>
        <w:rPr>
          <w:spacing w:val="-12"/>
        </w:rPr>
        <w:t xml:space="preserve"> </w:t>
      </w:r>
      <w:r>
        <w:t>in</w:t>
      </w:r>
      <w:r>
        <w:rPr>
          <w:spacing w:val="-13"/>
        </w:rPr>
        <w:t xml:space="preserve"> </w:t>
      </w:r>
      <w:r>
        <w:t>the</w:t>
      </w:r>
      <w:r>
        <w:rPr>
          <w:spacing w:val="-13"/>
        </w:rPr>
        <w:t xml:space="preserve"> </w:t>
      </w:r>
      <w:r>
        <w:t>Contract</w:t>
      </w:r>
      <w:r>
        <w:rPr>
          <w:spacing w:val="-14"/>
        </w:rPr>
        <w:t xml:space="preserve"> </w:t>
      </w:r>
      <w:r>
        <w:t>Charges</w:t>
      </w:r>
    </w:p>
    <w:p w14:paraId="4BAD03CC" w14:textId="77777777" w:rsidR="00E35620" w:rsidRDefault="00E35620">
      <w:pPr>
        <w:spacing w:line="244" w:lineRule="auto"/>
        <w:jc w:val="both"/>
        <w:sectPr w:rsidR="00E35620">
          <w:pgSz w:w="11910" w:h="16840"/>
          <w:pgMar w:top="1380" w:right="760" w:bottom="280" w:left="1180" w:header="720" w:footer="720" w:gutter="0"/>
          <w:cols w:space="720"/>
        </w:sectPr>
      </w:pPr>
    </w:p>
    <w:p w14:paraId="477798C1" w14:textId="77777777" w:rsidR="00E35620" w:rsidRDefault="00290450">
      <w:pPr>
        <w:pStyle w:val="BodyText"/>
        <w:spacing w:before="41" w:line="244" w:lineRule="auto"/>
        <w:ind w:left="2812" w:right="727"/>
        <w:jc w:val="both"/>
      </w:pPr>
      <w:r>
        <w:lastRenderedPageBreak/>
        <w:t>as</w:t>
      </w:r>
      <w:r>
        <w:rPr>
          <w:spacing w:val="-13"/>
        </w:rPr>
        <w:t xml:space="preserve"> </w:t>
      </w:r>
      <w:r>
        <w:t>the</w:t>
      </w:r>
      <w:r>
        <w:rPr>
          <w:spacing w:val="-12"/>
        </w:rPr>
        <w:t xml:space="preserve"> </w:t>
      </w:r>
      <w:r>
        <w:t>result</w:t>
      </w:r>
      <w:r>
        <w:rPr>
          <w:spacing w:val="-13"/>
        </w:rPr>
        <w:t xml:space="preserve"> </w:t>
      </w:r>
      <w:r>
        <w:t>of</w:t>
      </w:r>
      <w:r>
        <w:rPr>
          <w:spacing w:val="-12"/>
        </w:rPr>
        <w:t xml:space="preserve"> </w:t>
      </w:r>
      <w:r>
        <w:t>a:</w:t>
      </w:r>
      <w:r>
        <w:rPr>
          <w:spacing w:val="-13"/>
        </w:rPr>
        <w:t xml:space="preserve"> </w:t>
      </w:r>
      <w:r>
        <w:t>to</w:t>
      </w:r>
      <w:r>
        <w:rPr>
          <w:spacing w:val="-12"/>
        </w:rPr>
        <w:t xml:space="preserve"> </w:t>
      </w:r>
      <w:r>
        <w:t>If</w:t>
      </w:r>
      <w:r>
        <w:rPr>
          <w:spacing w:val="-13"/>
        </w:rPr>
        <w:t xml:space="preserve"> </w:t>
      </w:r>
      <w:r>
        <w:t>a</w:t>
      </w:r>
      <w:r>
        <w:rPr>
          <w:spacing w:val="-12"/>
        </w:rPr>
        <w:t xml:space="preserve"> </w:t>
      </w:r>
      <w:r>
        <w:t>Specific</w:t>
      </w:r>
      <w:r>
        <w:rPr>
          <w:spacing w:val="-11"/>
        </w:rPr>
        <w:t xml:space="preserve"> </w:t>
      </w:r>
      <w:r>
        <w:t>Change</w:t>
      </w:r>
      <w:r>
        <w:rPr>
          <w:spacing w:val="-12"/>
        </w:rPr>
        <w:t xml:space="preserve"> </w:t>
      </w:r>
      <w:r>
        <w:t>in</w:t>
      </w:r>
      <w:r>
        <w:rPr>
          <w:spacing w:val="-12"/>
        </w:rPr>
        <w:t xml:space="preserve"> </w:t>
      </w:r>
      <w:r>
        <w:t>Law</w:t>
      </w:r>
      <w:r>
        <w:rPr>
          <w:spacing w:val="-13"/>
        </w:rPr>
        <w:t xml:space="preserve"> </w:t>
      </w:r>
      <w:r>
        <w:t>occurs</w:t>
      </w:r>
      <w:r>
        <w:rPr>
          <w:spacing w:val="-12"/>
        </w:rPr>
        <w:t xml:space="preserve"> </w:t>
      </w:r>
      <w:r>
        <w:t>or</w:t>
      </w:r>
      <w:r>
        <w:rPr>
          <w:spacing w:val="-12"/>
        </w:rPr>
        <w:t xml:space="preserve"> </w:t>
      </w:r>
      <w:r>
        <w:t>will</w:t>
      </w:r>
      <w:r>
        <w:rPr>
          <w:spacing w:val="-12"/>
        </w:rPr>
        <w:t xml:space="preserve"> </w:t>
      </w:r>
      <w:r>
        <w:t>occur</w:t>
      </w:r>
      <w:r>
        <w:rPr>
          <w:spacing w:val="-12"/>
        </w:rPr>
        <w:t xml:space="preserve"> </w:t>
      </w:r>
      <w:r>
        <w:t>during the Contract</w:t>
      </w:r>
      <w:r>
        <w:rPr>
          <w:spacing w:val="-2"/>
        </w:rPr>
        <w:t xml:space="preserve"> </w:t>
      </w:r>
      <w:r>
        <w:t>Period (other</w:t>
      </w:r>
      <w:r>
        <w:rPr>
          <w:spacing w:val="-2"/>
        </w:rPr>
        <w:t xml:space="preserve"> </w:t>
      </w:r>
      <w:r>
        <w:t>than</w:t>
      </w:r>
      <w:r>
        <w:rPr>
          <w:spacing w:val="-1"/>
        </w:rPr>
        <w:t xml:space="preserve"> </w:t>
      </w:r>
      <w:r>
        <w:t>as referred to in</w:t>
      </w:r>
      <w:r>
        <w:rPr>
          <w:spacing w:val="-1"/>
        </w:rPr>
        <w:t xml:space="preserve"> </w:t>
      </w:r>
      <w:r>
        <w:t xml:space="preserve">Clause Specific Change in Law where the effect of that Specific Change in Law on the Goods and/or Services is reasonably foreseeable at the Contract Commence- </w:t>
      </w:r>
      <w:proofErr w:type="spellStart"/>
      <w:r>
        <w:t>ment</w:t>
      </w:r>
      <w:proofErr w:type="spellEnd"/>
      <w:r>
        <w:t xml:space="preserve"> Date., the Supplier shall: of this Contract (Legislative Change); or</w:t>
      </w:r>
    </w:p>
    <w:p w14:paraId="522BF051" w14:textId="77777777" w:rsidR="00E35620" w:rsidRDefault="00290450">
      <w:pPr>
        <w:pStyle w:val="ListParagraph"/>
        <w:numPr>
          <w:ilvl w:val="2"/>
          <w:numId w:val="22"/>
        </w:numPr>
        <w:tabs>
          <w:tab w:val="left" w:pos="2810"/>
          <w:tab w:val="left" w:pos="2812"/>
        </w:tabs>
        <w:spacing w:before="106" w:line="244" w:lineRule="auto"/>
        <w:ind w:right="732"/>
        <w:jc w:val="both"/>
      </w:pPr>
      <w:r>
        <w:t>and/ or in accordance with DMP Schedule 3 (DMP Prices and Charging structure), Part A Pricing Matrix Quarterly Adjustment Schedule.</w:t>
      </w:r>
    </w:p>
    <w:p w14:paraId="7AAF22D9" w14:textId="77777777" w:rsidR="00E35620" w:rsidRDefault="00E35620">
      <w:pPr>
        <w:spacing w:line="244" w:lineRule="auto"/>
        <w:jc w:val="both"/>
        <w:sectPr w:rsidR="00E35620">
          <w:pgSz w:w="11910" w:h="16840"/>
          <w:pgMar w:top="1380" w:right="760" w:bottom="280" w:left="1180" w:header="720" w:footer="720" w:gutter="0"/>
          <w:cols w:space="720"/>
        </w:sectPr>
      </w:pPr>
    </w:p>
    <w:p w14:paraId="2BD8CD5A" w14:textId="77777777" w:rsidR="00E35620" w:rsidRDefault="00E35620">
      <w:pPr>
        <w:pStyle w:val="BodyText"/>
        <w:spacing w:before="265"/>
      </w:pPr>
    </w:p>
    <w:p w14:paraId="374ACC8A" w14:textId="77777777" w:rsidR="00E35620" w:rsidRDefault="00290450">
      <w:pPr>
        <w:pStyle w:val="Heading2"/>
        <w:ind w:left="0" w:right="177" w:firstLine="0"/>
        <w:jc w:val="center"/>
      </w:pPr>
      <w:bookmarkStart w:id="132" w:name="ANNEX_1:_CONTRACT_CHARGES"/>
      <w:bookmarkStart w:id="133" w:name="_bookmark65"/>
      <w:bookmarkEnd w:id="132"/>
      <w:bookmarkEnd w:id="133"/>
      <w:r>
        <w:t>ANNEX</w:t>
      </w:r>
      <w:r>
        <w:rPr>
          <w:spacing w:val="-6"/>
        </w:rPr>
        <w:t xml:space="preserve"> </w:t>
      </w:r>
      <w:r>
        <w:t>1:</w:t>
      </w:r>
      <w:r>
        <w:rPr>
          <w:spacing w:val="-4"/>
        </w:rPr>
        <w:t xml:space="preserve"> </w:t>
      </w:r>
      <w:r>
        <w:t>CONTRACT</w:t>
      </w:r>
      <w:r>
        <w:rPr>
          <w:spacing w:val="-5"/>
        </w:rPr>
        <w:t xml:space="preserve"> </w:t>
      </w:r>
      <w:r>
        <w:rPr>
          <w:spacing w:val="-2"/>
        </w:rPr>
        <w:t>CHARGES</w:t>
      </w:r>
    </w:p>
    <w:p w14:paraId="4B95919D" w14:textId="77777777" w:rsidR="00E35620" w:rsidRDefault="00E35620">
      <w:pPr>
        <w:pStyle w:val="BodyText"/>
        <w:spacing w:before="24"/>
        <w:rPr>
          <w:rFonts w:ascii="Arial"/>
          <w:b/>
        </w:rPr>
      </w:pPr>
    </w:p>
    <w:p w14:paraId="440018D0" w14:textId="77777777" w:rsidR="00E35620" w:rsidRDefault="00290450">
      <w:pPr>
        <w:pStyle w:val="ListParagraph"/>
        <w:numPr>
          <w:ilvl w:val="0"/>
          <w:numId w:val="21"/>
        </w:numPr>
        <w:tabs>
          <w:tab w:val="left" w:pos="1112"/>
        </w:tabs>
        <w:spacing w:before="1"/>
        <w:rPr>
          <w:rFonts w:ascii="Arial"/>
        </w:rPr>
      </w:pPr>
      <w:r>
        <w:rPr>
          <w:rFonts w:ascii="Arial"/>
        </w:rPr>
        <w:t>The</w:t>
      </w:r>
      <w:r>
        <w:rPr>
          <w:rFonts w:ascii="Arial"/>
          <w:spacing w:val="-8"/>
        </w:rPr>
        <w:t xml:space="preserve"> </w:t>
      </w:r>
      <w:r>
        <w:rPr>
          <w:rFonts w:ascii="Arial"/>
        </w:rPr>
        <w:t>contract</w:t>
      </w:r>
      <w:r>
        <w:rPr>
          <w:rFonts w:ascii="Arial"/>
          <w:spacing w:val="-4"/>
        </w:rPr>
        <w:t xml:space="preserve"> </w:t>
      </w:r>
      <w:r>
        <w:rPr>
          <w:rFonts w:ascii="Arial"/>
        </w:rPr>
        <w:t>Charges</w:t>
      </w:r>
      <w:r>
        <w:rPr>
          <w:rFonts w:ascii="Arial"/>
          <w:spacing w:val="-5"/>
        </w:rPr>
        <w:t xml:space="preserve"> </w:t>
      </w:r>
      <w:r>
        <w:rPr>
          <w:rFonts w:ascii="Arial"/>
        </w:rPr>
        <w:t>are</w:t>
      </w:r>
      <w:r>
        <w:rPr>
          <w:rFonts w:ascii="Arial"/>
          <w:spacing w:val="-3"/>
        </w:rPr>
        <w:t xml:space="preserve"> </w:t>
      </w:r>
      <w:r>
        <w:rPr>
          <w:rFonts w:ascii="Arial"/>
        </w:rPr>
        <w:t>as</w:t>
      </w:r>
      <w:r>
        <w:rPr>
          <w:rFonts w:ascii="Arial"/>
          <w:spacing w:val="-3"/>
        </w:rPr>
        <w:t xml:space="preserve"> </w:t>
      </w:r>
      <w:r>
        <w:rPr>
          <w:rFonts w:ascii="Arial"/>
        </w:rPr>
        <w:t>set</w:t>
      </w:r>
      <w:r>
        <w:rPr>
          <w:rFonts w:ascii="Arial"/>
          <w:spacing w:val="-4"/>
        </w:rPr>
        <w:t xml:space="preserve"> </w:t>
      </w:r>
      <w:r>
        <w:rPr>
          <w:rFonts w:ascii="Arial"/>
        </w:rPr>
        <w:t>out</w:t>
      </w:r>
      <w:r>
        <w:rPr>
          <w:rFonts w:ascii="Arial"/>
          <w:spacing w:val="-4"/>
        </w:rPr>
        <w:t xml:space="preserve"> </w:t>
      </w:r>
      <w:r>
        <w:rPr>
          <w:rFonts w:ascii="Arial"/>
        </w:rPr>
        <w:t>in</w:t>
      </w:r>
      <w:r>
        <w:rPr>
          <w:rFonts w:ascii="Arial"/>
          <w:spacing w:val="-4"/>
        </w:rPr>
        <w:t xml:space="preserve"> </w:t>
      </w:r>
      <w:r>
        <w:rPr>
          <w:rFonts w:ascii="Arial"/>
        </w:rPr>
        <w:t>the</w:t>
      </w:r>
      <w:r>
        <w:rPr>
          <w:rFonts w:ascii="Arial"/>
          <w:spacing w:val="-5"/>
        </w:rPr>
        <w:t xml:space="preserve"> </w:t>
      </w:r>
      <w:r>
        <w:rPr>
          <w:rFonts w:ascii="Arial"/>
        </w:rPr>
        <w:t>Contract</w:t>
      </w:r>
      <w:r>
        <w:rPr>
          <w:rFonts w:ascii="Arial"/>
          <w:spacing w:val="-4"/>
        </w:rPr>
        <w:t xml:space="preserve"> </w:t>
      </w:r>
      <w:r>
        <w:rPr>
          <w:rFonts w:ascii="Arial"/>
        </w:rPr>
        <w:t>Order</w:t>
      </w:r>
      <w:r>
        <w:rPr>
          <w:rFonts w:ascii="Arial"/>
          <w:spacing w:val="-2"/>
        </w:rPr>
        <w:t xml:space="preserve"> Form.</w:t>
      </w:r>
    </w:p>
    <w:p w14:paraId="52C4C92A" w14:textId="77777777" w:rsidR="00E35620" w:rsidRDefault="00290450">
      <w:pPr>
        <w:pStyle w:val="ListParagraph"/>
        <w:numPr>
          <w:ilvl w:val="0"/>
          <w:numId w:val="21"/>
        </w:numPr>
        <w:tabs>
          <w:tab w:val="left" w:pos="1112"/>
        </w:tabs>
        <w:spacing w:before="3"/>
        <w:rPr>
          <w:rFonts w:ascii="Arial"/>
        </w:rPr>
      </w:pPr>
      <w:r>
        <w:rPr>
          <w:rFonts w:ascii="Arial"/>
        </w:rPr>
        <w:t>Where</w:t>
      </w:r>
      <w:r>
        <w:rPr>
          <w:rFonts w:ascii="Arial"/>
          <w:spacing w:val="-9"/>
        </w:rPr>
        <w:t xml:space="preserve"> </w:t>
      </w:r>
      <w:r>
        <w:rPr>
          <w:rFonts w:ascii="Arial"/>
        </w:rPr>
        <w:t>applicable,</w:t>
      </w:r>
      <w:r>
        <w:rPr>
          <w:rFonts w:ascii="Arial"/>
          <w:spacing w:val="-3"/>
        </w:rPr>
        <w:t xml:space="preserve"> </w:t>
      </w:r>
      <w:r>
        <w:rPr>
          <w:rFonts w:ascii="Arial"/>
        </w:rPr>
        <w:t>ESFA</w:t>
      </w:r>
      <w:r>
        <w:rPr>
          <w:rFonts w:ascii="Arial"/>
          <w:spacing w:val="-8"/>
        </w:rPr>
        <w:t xml:space="preserve"> </w:t>
      </w:r>
      <w:r>
        <w:rPr>
          <w:rFonts w:ascii="Arial"/>
        </w:rPr>
        <w:t>funding</w:t>
      </w:r>
      <w:r>
        <w:rPr>
          <w:rFonts w:ascii="Arial"/>
          <w:spacing w:val="-4"/>
        </w:rPr>
        <w:t xml:space="preserve"> </w:t>
      </w:r>
      <w:r>
        <w:rPr>
          <w:rFonts w:ascii="Arial"/>
        </w:rPr>
        <w:t>rules</w:t>
      </w:r>
      <w:r>
        <w:rPr>
          <w:rFonts w:ascii="Arial"/>
          <w:spacing w:val="-4"/>
        </w:rPr>
        <w:t xml:space="preserve"> </w:t>
      </w:r>
      <w:r>
        <w:rPr>
          <w:rFonts w:ascii="Arial"/>
        </w:rPr>
        <w:t>and</w:t>
      </w:r>
      <w:r>
        <w:rPr>
          <w:rFonts w:ascii="Arial"/>
          <w:spacing w:val="-9"/>
        </w:rPr>
        <w:t xml:space="preserve"> </w:t>
      </w:r>
      <w:r>
        <w:rPr>
          <w:rFonts w:ascii="Arial"/>
        </w:rPr>
        <w:t>funding</w:t>
      </w:r>
      <w:r>
        <w:rPr>
          <w:rFonts w:ascii="Arial"/>
          <w:spacing w:val="-4"/>
        </w:rPr>
        <w:t xml:space="preserve"> </w:t>
      </w:r>
      <w:r>
        <w:rPr>
          <w:rFonts w:ascii="Arial"/>
        </w:rPr>
        <w:t>bands</w:t>
      </w:r>
      <w:r>
        <w:rPr>
          <w:rFonts w:ascii="Arial"/>
          <w:spacing w:val="-3"/>
        </w:rPr>
        <w:t xml:space="preserve"> </w:t>
      </w:r>
      <w:r>
        <w:rPr>
          <w:rFonts w:ascii="Arial"/>
          <w:spacing w:val="-2"/>
        </w:rPr>
        <w:t>apply.</w:t>
      </w:r>
    </w:p>
    <w:p w14:paraId="626635C9" w14:textId="77777777" w:rsidR="00E35620" w:rsidRDefault="00E35620">
      <w:pPr>
        <w:rPr>
          <w:rFonts w:ascii="Arial"/>
        </w:rPr>
        <w:sectPr w:rsidR="00E35620">
          <w:pgSz w:w="11910" w:h="16840"/>
          <w:pgMar w:top="1920" w:right="760" w:bottom="280" w:left="1180" w:header="720" w:footer="720" w:gutter="0"/>
          <w:cols w:space="720"/>
        </w:sectPr>
      </w:pPr>
    </w:p>
    <w:p w14:paraId="062A3E95" w14:textId="77777777" w:rsidR="00E35620" w:rsidRDefault="00290450">
      <w:pPr>
        <w:pStyle w:val="Heading2"/>
        <w:spacing w:before="81"/>
        <w:ind w:left="2697" w:firstLine="0"/>
      </w:pPr>
      <w:bookmarkStart w:id="134" w:name="ANNEX_2:_PAYMENT_TERMS/PROFILE"/>
      <w:bookmarkStart w:id="135" w:name="_bookmark66"/>
      <w:bookmarkEnd w:id="134"/>
      <w:bookmarkEnd w:id="135"/>
      <w:r>
        <w:lastRenderedPageBreak/>
        <w:t>ANNEX</w:t>
      </w:r>
      <w:r>
        <w:rPr>
          <w:spacing w:val="-4"/>
        </w:rPr>
        <w:t xml:space="preserve"> </w:t>
      </w:r>
      <w:r>
        <w:t>2:</w:t>
      </w:r>
      <w:r>
        <w:rPr>
          <w:spacing w:val="-3"/>
        </w:rPr>
        <w:t xml:space="preserve"> </w:t>
      </w:r>
      <w:r>
        <w:t>PAYMENT</w:t>
      </w:r>
      <w:r>
        <w:rPr>
          <w:spacing w:val="-5"/>
        </w:rPr>
        <w:t xml:space="preserve"> </w:t>
      </w:r>
      <w:r>
        <w:rPr>
          <w:spacing w:val="-2"/>
        </w:rPr>
        <w:t>TERMS/PROFILE</w:t>
      </w:r>
    </w:p>
    <w:p w14:paraId="1DAF9673" w14:textId="77777777" w:rsidR="00E35620" w:rsidRDefault="00E35620">
      <w:pPr>
        <w:pStyle w:val="BodyText"/>
        <w:rPr>
          <w:rFonts w:ascii="Arial"/>
          <w:b/>
        </w:rPr>
      </w:pPr>
    </w:p>
    <w:p w14:paraId="742B75B8" w14:textId="77777777" w:rsidR="00E35620" w:rsidRDefault="00E35620">
      <w:pPr>
        <w:pStyle w:val="BodyText"/>
        <w:spacing w:before="107"/>
        <w:rPr>
          <w:rFonts w:ascii="Arial"/>
          <w:b/>
        </w:rPr>
      </w:pPr>
    </w:p>
    <w:p w14:paraId="424FF9AC" w14:textId="77777777" w:rsidR="00E35620" w:rsidRDefault="00290450">
      <w:pPr>
        <w:pStyle w:val="ListParagraph"/>
        <w:numPr>
          <w:ilvl w:val="0"/>
          <w:numId w:val="20"/>
        </w:numPr>
        <w:tabs>
          <w:tab w:val="left" w:pos="1112"/>
        </w:tabs>
        <w:spacing w:line="249" w:lineRule="auto"/>
        <w:ind w:right="683"/>
        <w:rPr>
          <w:rFonts w:ascii="Arial"/>
        </w:rPr>
      </w:pPr>
      <w:r>
        <w:rPr>
          <w:rFonts w:ascii="Arial"/>
        </w:rPr>
        <w:t>Payment by</w:t>
      </w:r>
      <w:r>
        <w:rPr>
          <w:rFonts w:ascii="Arial"/>
          <w:spacing w:val="-4"/>
        </w:rPr>
        <w:t xml:space="preserve"> </w:t>
      </w:r>
      <w:r>
        <w:rPr>
          <w:rFonts w:ascii="Arial"/>
        </w:rPr>
        <w:t>the</w:t>
      </w:r>
      <w:r>
        <w:rPr>
          <w:rFonts w:ascii="Arial"/>
          <w:spacing w:val="-4"/>
        </w:rPr>
        <w:t xml:space="preserve"> </w:t>
      </w:r>
      <w:r>
        <w:rPr>
          <w:rFonts w:ascii="Arial"/>
        </w:rPr>
        <w:t>customer</w:t>
      </w:r>
      <w:r>
        <w:rPr>
          <w:rFonts w:ascii="Arial"/>
          <w:spacing w:val="-3"/>
        </w:rPr>
        <w:t xml:space="preserve"> </w:t>
      </w:r>
      <w:proofErr w:type="gramStart"/>
      <w:r>
        <w:rPr>
          <w:rFonts w:ascii="Arial"/>
        </w:rPr>
        <w:t>to</w:t>
      </w:r>
      <w:proofErr w:type="gramEnd"/>
      <w:r>
        <w:rPr>
          <w:rFonts w:ascii="Arial"/>
          <w:spacing w:val="-2"/>
        </w:rPr>
        <w:t xml:space="preserve"> </w:t>
      </w:r>
      <w:r>
        <w:rPr>
          <w:rFonts w:ascii="Arial"/>
        </w:rPr>
        <w:t>be</w:t>
      </w:r>
      <w:r>
        <w:rPr>
          <w:rFonts w:ascii="Arial"/>
          <w:spacing w:val="-4"/>
        </w:rPr>
        <w:t xml:space="preserve"> </w:t>
      </w:r>
      <w:r>
        <w:rPr>
          <w:rFonts w:ascii="Arial"/>
        </w:rPr>
        <w:t>made</w:t>
      </w:r>
      <w:r>
        <w:rPr>
          <w:rFonts w:ascii="Arial"/>
          <w:spacing w:val="-4"/>
        </w:rPr>
        <w:t xml:space="preserve"> </w:t>
      </w:r>
      <w:r>
        <w:rPr>
          <w:rFonts w:ascii="Arial"/>
        </w:rPr>
        <w:t>in</w:t>
      </w:r>
      <w:r>
        <w:rPr>
          <w:rFonts w:ascii="Arial"/>
          <w:spacing w:val="-2"/>
        </w:rPr>
        <w:t xml:space="preserve"> </w:t>
      </w:r>
      <w:r>
        <w:rPr>
          <w:rFonts w:ascii="Arial"/>
        </w:rPr>
        <w:t>accordance</w:t>
      </w:r>
      <w:r>
        <w:rPr>
          <w:rFonts w:ascii="Arial"/>
          <w:spacing w:val="-2"/>
        </w:rPr>
        <w:t xml:space="preserve"> </w:t>
      </w:r>
      <w:r>
        <w:rPr>
          <w:rFonts w:ascii="Arial"/>
        </w:rPr>
        <w:t>with</w:t>
      </w:r>
      <w:r>
        <w:rPr>
          <w:rFonts w:ascii="Arial"/>
          <w:spacing w:val="-2"/>
        </w:rPr>
        <w:t xml:space="preserve"> </w:t>
      </w:r>
      <w:r>
        <w:rPr>
          <w:rFonts w:ascii="Arial"/>
        </w:rPr>
        <w:t>the</w:t>
      </w:r>
      <w:r>
        <w:rPr>
          <w:rFonts w:ascii="Arial"/>
          <w:spacing w:val="-2"/>
        </w:rPr>
        <w:t xml:space="preserve"> </w:t>
      </w:r>
      <w:r>
        <w:rPr>
          <w:rFonts w:ascii="Arial"/>
        </w:rPr>
        <w:t>applicable</w:t>
      </w:r>
      <w:r>
        <w:rPr>
          <w:rFonts w:ascii="Arial"/>
          <w:spacing w:val="-2"/>
        </w:rPr>
        <w:t xml:space="preserve"> </w:t>
      </w:r>
      <w:r>
        <w:rPr>
          <w:rFonts w:ascii="Arial"/>
        </w:rPr>
        <w:t>and</w:t>
      </w:r>
      <w:r>
        <w:rPr>
          <w:rFonts w:ascii="Arial"/>
          <w:spacing w:val="-2"/>
        </w:rPr>
        <w:t xml:space="preserve"> </w:t>
      </w:r>
      <w:r>
        <w:rPr>
          <w:rFonts w:ascii="Arial"/>
        </w:rPr>
        <w:t>in</w:t>
      </w:r>
      <w:r>
        <w:rPr>
          <w:rFonts w:ascii="Arial"/>
          <w:spacing w:val="-4"/>
        </w:rPr>
        <w:t xml:space="preserve"> </w:t>
      </w:r>
      <w:r>
        <w:rPr>
          <w:rFonts w:ascii="Arial"/>
        </w:rPr>
        <w:t>force ESFA funding rules.</w:t>
      </w:r>
    </w:p>
    <w:p w14:paraId="112A0FA2" w14:textId="77777777" w:rsidR="00E35620" w:rsidRDefault="00E35620">
      <w:pPr>
        <w:pStyle w:val="BodyText"/>
        <w:spacing w:before="32"/>
        <w:rPr>
          <w:rFonts w:ascii="Arial"/>
        </w:rPr>
      </w:pPr>
    </w:p>
    <w:p w14:paraId="15A66CA8" w14:textId="77777777" w:rsidR="00E35620" w:rsidRDefault="00290450">
      <w:pPr>
        <w:pStyle w:val="ListParagraph"/>
        <w:numPr>
          <w:ilvl w:val="0"/>
          <w:numId w:val="20"/>
        </w:numPr>
        <w:tabs>
          <w:tab w:val="left" w:pos="1112"/>
        </w:tabs>
        <w:spacing w:line="249" w:lineRule="auto"/>
        <w:ind w:right="806"/>
        <w:rPr>
          <w:rFonts w:ascii="Arial"/>
        </w:rPr>
      </w:pPr>
      <w:r>
        <w:rPr>
          <w:rFonts w:ascii="Arial"/>
        </w:rPr>
        <w:t>Where</w:t>
      </w:r>
      <w:r>
        <w:rPr>
          <w:rFonts w:ascii="Arial"/>
          <w:spacing w:val="-4"/>
        </w:rPr>
        <w:t xml:space="preserve"> </w:t>
      </w:r>
      <w:r>
        <w:rPr>
          <w:rFonts w:ascii="Arial"/>
        </w:rPr>
        <w:t>the</w:t>
      </w:r>
      <w:r>
        <w:rPr>
          <w:rFonts w:ascii="Arial"/>
          <w:spacing w:val="-4"/>
        </w:rPr>
        <w:t xml:space="preserve"> </w:t>
      </w:r>
      <w:r>
        <w:rPr>
          <w:rFonts w:ascii="Arial"/>
        </w:rPr>
        <w:t>Contract</w:t>
      </w:r>
      <w:r>
        <w:rPr>
          <w:rFonts w:ascii="Arial"/>
          <w:spacing w:val="-3"/>
        </w:rPr>
        <w:t xml:space="preserve"> </w:t>
      </w:r>
      <w:r>
        <w:rPr>
          <w:rFonts w:ascii="Arial"/>
        </w:rPr>
        <w:t>Charges</w:t>
      </w:r>
      <w:r>
        <w:rPr>
          <w:rFonts w:ascii="Arial"/>
          <w:spacing w:val="-4"/>
        </w:rPr>
        <w:t xml:space="preserve"> </w:t>
      </w:r>
      <w:r>
        <w:rPr>
          <w:rFonts w:ascii="Arial"/>
        </w:rPr>
        <w:t>exceed</w:t>
      </w:r>
      <w:r>
        <w:rPr>
          <w:rFonts w:ascii="Arial"/>
          <w:spacing w:val="-2"/>
        </w:rPr>
        <w:t xml:space="preserve"> </w:t>
      </w:r>
      <w:r>
        <w:rPr>
          <w:rFonts w:ascii="Arial"/>
        </w:rPr>
        <w:t>the</w:t>
      </w:r>
      <w:r>
        <w:rPr>
          <w:rFonts w:ascii="Arial"/>
          <w:spacing w:val="-4"/>
        </w:rPr>
        <w:t xml:space="preserve"> </w:t>
      </w:r>
      <w:r>
        <w:rPr>
          <w:rFonts w:ascii="Arial"/>
        </w:rPr>
        <w:t>ESFA</w:t>
      </w:r>
      <w:r>
        <w:rPr>
          <w:rFonts w:ascii="Arial"/>
          <w:spacing w:val="-5"/>
        </w:rPr>
        <w:t xml:space="preserve"> </w:t>
      </w:r>
      <w:r>
        <w:rPr>
          <w:rFonts w:ascii="Arial"/>
        </w:rPr>
        <w:t>funding bands</w:t>
      </w:r>
      <w:r>
        <w:rPr>
          <w:rFonts w:ascii="Arial"/>
          <w:spacing w:val="-4"/>
        </w:rPr>
        <w:t xml:space="preserve"> </w:t>
      </w:r>
      <w:r>
        <w:rPr>
          <w:rFonts w:ascii="Arial"/>
        </w:rPr>
        <w:t>and</w:t>
      </w:r>
      <w:r>
        <w:rPr>
          <w:rFonts w:ascii="Arial"/>
          <w:spacing w:val="-4"/>
        </w:rPr>
        <w:t xml:space="preserve"> </w:t>
      </w:r>
      <w:r>
        <w:rPr>
          <w:rFonts w:ascii="Arial"/>
        </w:rPr>
        <w:t>the</w:t>
      </w:r>
      <w:r>
        <w:rPr>
          <w:rFonts w:ascii="Arial"/>
          <w:spacing w:val="-4"/>
        </w:rPr>
        <w:t xml:space="preserve"> </w:t>
      </w:r>
      <w:r>
        <w:rPr>
          <w:rFonts w:ascii="Arial"/>
        </w:rPr>
        <w:t>Customer</w:t>
      </w:r>
      <w:r>
        <w:rPr>
          <w:rFonts w:ascii="Arial"/>
          <w:spacing w:val="-1"/>
        </w:rPr>
        <w:t xml:space="preserve"> </w:t>
      </w:r>
      <w:r>
        <w:rPr>
          <w:rFonts w:ascii="Arial"/>
        </w:rPr>
        <w:t xml:space="preserve">is required to make additional payment (as set out in the Contract Order </w:t>
      </w:r>
      <w:proofErr w:type="gramStart"/>
      <w:r>
        <w:rPr>
          <w:rFonts w:ascii="Arial"/>
        </w:rPr>
        <w:t>Form)_</w:t>
      </w:r>
      <w:proofErr w:type="gramEnd"/>
      <w:r>
        <w:rPr>
          <w:rFonts w:ascii="Arial"/>
        </w:rPr>
        <w:t>the Supplier will issue a monthly invoice, detailing spend and costs incurred to date.</w:t>
      </w:r>
    </w:p>
    <w:p w14:paraId="2CA3225A" w14:textId="77777777" w:rsidR="00E35620" w:rsidRDefault="00E35620">
      <w:pPr>
        <w:pStyle w:val="BodyText"/>
        <w:spacing w:before="31"/>
        <w:rPr>
          <w:rFonts w:ascii="Arial"/>
        </w:rPr>
      </w:pPr>
    </w:p>
    <w:p w14:paraId="0969AED1" w14:textId="77777777" w:rsidR="00E35620" w:rsidRDefault="00290450">
      <w:pPr>
        <w:pStyle w:val="ListParagraph"/>
        <w:numPr>
          <w:ilvl w:val="0"/>
          <w:numId w:val="20"/>
        </w:numPr>
        <w:tabs>
          <w:tab w:val="left" w:pos="1112"/>
        </w:tabs>
        <w:spacing w:line="252" w:lineRule="auto"/>
        <w:ind w:right="892"/>
        <w:rPr>
          <w:rFonts w:ascii="Arial"/>
        </w:rPr>
      </w:pPr>
      <w:r>
        <w:rPr>
          <w:rFonts w:ascii="Arial"/>
        </w:rPr>
        <w:t>Payments</w:t>
      </w:r>
      <w:r>
        <w:rPr>
          <w:rFonts w:ascii="Arial"/>
          <w:spacing w:val="-2"/>
        </w:rPr>
        <w:t xml:space="preserve"> </w:t>
      </w:r>
      <w:r>
        <w:rPr>
          <w:rFonts w:ascii="Arial"/>
        </w:rPr>
        <w:t>in</w:t>
      </w:r>
      <w:r>
        <w:rPr>
          <w:rFonts w:ascii="Arial"/>
          <w:spacing w:val="-3"/>
        </w:rPr>
        <w:t xml:space="preserve"> </w:t>
      </w:r>
      <w:r>
        <w:rPr>
          <w:rFonts w:ascii="Arial"/>
        </w:rPr>
        <w:t>addition</w:t>
      </w:r>
      <w:r>
        <w:rPr>
          <w:rFonts w:ascii="Arial"/>
          <w:spacing w:val="-5"/>
        </w:rPr>
        <w:t xml:space="preserve"> </w:t>
      </w:r>
      <w:r>
        <w:rPr>
          <w:rFonts w:ascii="Arial"/>
        </w:rPr>
        <w:t>to</w:t>
      </w:r>
      <w:r>
        <w:rPr>
          <w:rFonts w:ascii="Arial"/>
          <w:spacing w:val="-5"/>
        </w:rPr>
        <w:t xml:space="preserve"> </w:t>
      </w:r>
      <w:r>
        <w:rPr>
          <w:rFonts w:ascii="Arial"/>
        </w:rPr>
        <w:t>the</w:t>
      </w:r>
      <w:r>
        <w:rPr>
          <w:rFonts w:ascii="Arial"/>
          <w:spacing w:val="-3"/>
        </w:rPr>
        <w:t xml:space="preserve"> </w:t>
      </w:r>
      <w:r>
        <w:rPr>
          <w:rFonts w:ascii="Arial"/>
        </w:rPr>
        <w:t>ESFA</w:t>
      </w:r>
      <w:r>
        <w:rPr>
          <w:rFonts w:ascii="Arial"/>
          <w:spacing w:val="-6"/>
        </w:rPr>
        <w:t xml:space="preserve"> </w:t>
      </w:r>
      <w:r>
        <w:rPr>
          <w:rFonts w:ascii="Arial"/>
        </w:rPr>
        <w:t>funding</w:t>
      </w:r>
      <w:r>
        <w:rPr>
          <w:rFonts w:ascii="Arial"/>
          <w:spacing w:val="-3"/>
        </w:rPr>
        <w:t xml:space="preserve"> </w:t>
      </w:r>
      <w:r>
        <w:rPr>
          <w:rFonts w:ascii="Arial"/>
        </w:rPr>
        <w:t>(for</w:t>
      </w:r>
      <w:r>
        <w:rPr>
          <w:rFonts w:ascii="Arial"/>
          <w:spacing w:val="-4"/>
        </w:rPr>
        <w:t xml:space="preserve"> </w:t>
      </w:r>
      <w:r>
        <w:rPr>
          <w:rFonts w:ascii="Arial"/>
        </w:rPr>
        <w:t>the</w:t>
      </w:r>
      <w:r>
        <w:rPr>
          <w:rFonts w:ascii="Arial"/>
          <w:spacing w:val="-5"/>
        </w:rPr>
        <w:t xml:space="preserve"> </w:t>
      </w:r>
      <w:r>
        <w:rPr>
          <w:rFonts w:ascii="Arial"/>
        </w:rPr>
        <w:t>provision</w:t>
      </w:r>
      <w:r>
        <w:rPr>
          <w:rFonts w:ascii="Arial"/>
          <w:spacing w:val="-3"/>
        </w:rPr>
        <w:t xml:space="preserve"> </w:t>
      </w:r>
      <w:r>
        <w:rPr>
          <w:rFonts w:ascii="Arial"/>
        </w:rPr>
        <w:t>of additional</w:t>
      </w:r>
      <w:r>
        <w:rPr>
          <w:rFonts w:ascii="Arial"/>
          <w:spacing w:val="-4"/>
        </w:rPr>
        <w:t xml:space="preserve"> </w:t>
      </w:r>
      <w:r>
        <w:rPr>
          <w:rFonts w:ascii="Arial"/>
        </w:rPr>
        <w:t>services) will be settled up front and within the first month of the Contract.</w:t>
      </w:r>
    </w:p>
    <w:p w14:paraId="36642C6B" w14:textId="77777777" w:rsidR="00E35620" w:rsidRDefault="00E35620">
      <w:pPr>
        <w:pStyle w:val="BodyText"/>
        <w:spacing w:before="27"/>
        <w:rPr>
          <w:rFonts w:ascii="Arial"/>
        </w:rPr>
      </w:pPr>
    </w:p>
    <w:p w14:paraId="3C08C9F5" w14:textId="77777777" w:rsidR="00E35620" w:rsidRDefault="00290450">
      <w:pPr>
        <w:pStyle w:val="ListParagraph"/>
        <w:numPr>
          <w:ilvl w:val="0"/>
          <w:numId w:val="20"/>
        </w:numPr>
        <w:tabs>
          <w:tab w:val="left" w:pos="1112"/>
        </w:tabs>
        <w:rPr>
          <w:rFonts w:ascii="Arial"/>
        </w:rPr>
      </w:pPr>
      <w:r>
        <w:rPr>
          <w:rFonts w:ascii="Arial"/>
        </w:rPr>
        <w:t>Each</w:t>
      </w:r>
      <w:r>
        <w:rPr>
          <w:rFonts w:ascii="Arial"/>
          <w:spacing w:val="-6"/>
        </w:rPr>
        <w:t xml:space="preserve"> </w:t>
      </w:r>
      <w:r>
        <w:rPr>
          <w:rFonts w:ascii="Arial"/>
        </w:rPr>
        <w:t>monthly</w:t>
      </w:r>
      <w:r>
        <w:rPr>
          <w:rFonts w:ascii="Arial"/>
          <w:spacing w:val="-6"/>
        </w:rPr>
        <w:t xml:space="preserve"> </w:t>
      </w:r>
      <w:r>
        <w:rPr>
          <w:rFonts w:ascii="Arial"/>
        </w:rPr>
        <w:t>invoice</w:t>
      </w:r>
      <w:r>
        <w:rPr>
          <w:rFonts w:ascii="Arial"/>
          <w:spacing w:val="-3"/>
        </w:rPr>
        <w:t xml:space="preserve"> </w:t>
      </w:r>
      <w:r>
        <w:rPr>
          <w:rFonts w:ascii="Arial"/>
        </w:rPr>
        <w:t>will</w:t>
      </w:r>
      <w:r>
        <w:rPr>
          <w:rFonts w:ascii="Arial"/>
          <w:spacing w:val="-3"/>
        </w:rPr>
        <w:t xml:space="preserve"> </w:t>
      </w:r>
      <w:r>
        <w:rPr>
          <w:rFonts w:ascii="Arial"/>
        </w:rPr>
        <w:t>contain</w:t>
      </w:r>
      <w:r>
        <w:rPr>
          <w:rFonts w:ascii="Arial"/>
          <w:spacing w:val="-8"/>
        </w:rPr>
        <w:t xml:space="preserve"> </w:t>
      </w:r>
      <w:r>
        <w:rPr>
          <w:rFonts w:ascii="Arial"/>
        </w:rPr>
        <w:t>the</w:t>
      </w:r>
      <w:r>
        <w:rPr>
          <w:rFonts w:ascii="Arial"/>
          <w:spacing w:val="-9"/>
        </w:rPr>
        <w:t xml:space="preserve"> </w:t>
      </w:r>
      <w:r>
        <w:rPr>
          <w:rFonts w:ascii="Arial"/>
          <w:spacing w:val="-2"/>
        </w:rPr>
        <w:t>following:</w:t>
      </w:r>
    </w:p>
    <w:p w14:paraId="3838819D" w14:textId="77777777" w:rsidR="00E35620" w:rsidRDefault="00E35620">
      <w:pPr>
        <w:pStyle w:val="BodyText"/>
        <w:spacing w:before="39"/>
        <w:rPr>
          <w:rFonts w:ascii="Arial"/>
        </w:rPr>
      </w:pPr>
    </w:p>
    <w:p w14:paraId="6AD1340E" w14:textId="77777777" w:rsidR="00E35620" w:rsidRDefault="00290450">
      <w:pPr>
        <w:pStyle w:val="BodyText"/>
        <w:tabs>
          <w:tab w:val="left" w:pos="1961"/>
        </w:tabs>
        <w:spacing w:line="249" w:lineRule="auto"/>
        <w:ind w:left="1962" w:right="1116" w:hanging="850"/>
        <w:rPr>
          <w:rFonts w:ascii="Arial" w:hAnsi="Arial"/>
        </w:rPr>
      </w:pPr>
      <w:r>
        <w:rPr>
          <w:rFonts w:ascii="Arial" w:hAnsi="Arial"/>
          <w:spacing w:val="-10"/>
        </w:rPr>
        <w:t>.</w:t>
      </w:r>
      <w:r>
        <w:rPr>
          <w:rFonts w:ascii="Arial" w:hAnsi="Arial"/>
        </w:rPr>
        <w:tab/>
        <w:t>The</w:t>
      </w:r>
      <w:r>
        <w:rPr>
          <w:rFonts w:ascii="Arial" w:hAnsi="Arial"/>
          <w:spacing w:val="-5"/>
        </w:rPr>
        <w:t xml:space="preserve"> </w:t>
      </w:r>
      <w:r>
        <w:rPr>
          <w:rFonts w:ascii="Arial" w:hAnsi="Arial"/>
        </w:rPr>
        <w:t>precise</w:t>
      </w:r>
      <w:r>
        <w:rPr>
          <w:rFonts w:ascii="Arial" w:hAnsi="Arial"/>
          <w:spacing w:val="-5"/>
        </w:rPr>
        <w:t xml:space="preserve"> </w:t>
      </w:r>
      <w:r>
        <w:rPr>
          <w:rFonts w:ascii="Arial" w:hAnsi="Arial"/>
        </w:rPr>
        <w:t>amount</w:t>
      </w:r>
      <w:r>
        <w:rPr>
          <w:rFonts w:ascii="Arial" w:hAnsi="Arial"/>
          <w:spacing w:val="-4"/>
        </w:rPr>
        <w:t xml:space="preserve"> </w:t>
      </w:r>
      <w:r>
        <w:rPr>
          <w:rFonts w:ascii="Arial" w:hAnsi="Arial"/>
        </w:rPr>
        <w:t>the</w:t>
      </w:r>
      <w:r>
        <w:rPr>
          <w:rFonts w:ascii="Arial" w:hAnsi="Arial"/>
          <w:spacing w:val="-5"/>
        </w:rPr>
        <w:t xml:space="preserve"> </w:t>
      </w:r>
      <w:r>
        <w:rPr>
          <w:rFonts w:ascii="Arial" w:hAnsi="Arial"/>
        </w:rPr>
        <w:t>Supplier</w:t>
      </w:r>
      <w:r>
        <w:rPr>
          <w:rFonts w:ascii="Arial" w:hAnsi="Arial"/>
          <w:spacing w:val="-2"/>
        </w:rPr>
        <w:t xml:space="preserve"> </w:t>
      </w:r>
      <w:r>
        <w:rPr>
          <w:rFonts w:ascii="Arial" w:hAnsi="Arial"/>
        </w:rPr>
        <w:t>has</w:t>
      </w:r>
      <w:r>
        <w:rPr>
          <w:rFonts w:ascii="Arial" w:hAnsi="Arial"/>
          <w:spacing w:val="-2"/>
        </w:rPr>
        <w:t xml:space="preserve"> </w:t>
      </w:r>
      <w:r>
        <w:rPr>
          <w:rFonts w:ascii="Arial" w:hAnsi="Arial"/>
        </w:rPr>
        <w:t>drawn</w:t>
      </w:r>
      <w:r>
        <w:rPr>
          <w:rFonts w:ascii="Arial" w:hAnsi="Arial"/>
          <w:spacing w:val="-3"/>
        </w:rPr>
        <w:t xml:space="preserve"> </w:t>
      </w:r>
      <w:r>
        <w:rPr>
          <w:rFonts w:ascii="Arial" w:hAnsi="Arial"/>
        </w:rPr>
        <w:t>down</w:t>
      </w:r>
      <w:r>
        <w:rPr>
          <w:rFonts w:ascii="Arial" w:hAnsi="Arial"/>
          <w:spacing w:val="-5"/>
        </w:rPr>
        <w:t xml:space="preserve"> </w:t>
      </w:r>
      <w:r>
        <w:rPr>
          <w:rFonts w:ascii="Arial" w:hAnsi="Arial"/>
        </w:rPr>
        <w:t>from</w:t>
      </w:r>
      <w:r>
        <w:rPr>
          <w:rFonts w:ascii="Arial" w:hAnsi="Arial"/>
          <w:spacing w:val="-4"/>
        </w:rPr>
        <w:t xml:space="preserve"> </w:t>
      </w:r>
      <w:r>
        <w:rPr>
          <w:rFonts w:ascii="Arial" w:hAnsi="Arial"/>
        </w:rPr>
        <w:t>the</w:t>
      </w:r>
      <w:r>
        <w:rPr>
          <w:rFonts w:ascii="Arial" w:hAnsi="Arial"/>
          <w:spacing w:val="-5"/>
        </w:rPr>
        <w:t xml:space="preserve"> </w:t>
      </w:r>
      <w:r>
        <w:rPr>
          <w:rFonts w:ascii="Arial" w:hAnsi="Arial"/>
        </w:rPr>
        <w:t>Customer’s ESFA apprenticeship service account for that month and cumulatively.</w:t>
      </w:r>
    </w:p>
    <w:p w14:paraId="76C6FCFC" w14:textId="77777777" w:rsidR="00E35620" w:rsidRDefault="00E35620">
      <w:pPr>
        <w:pStyle w:val="BodyText"/>
        <w:spacing w:before="32"/>
        <w:rPr>
          <w:rFonts w:ascii="Arial"/>
        </w:rPr>
      </w:pPr>
    </w:p>
    <w:p w14:paraId="4AE45226" w14:textId="77777777" w:rsidR="00E35620" w:rsidRDefault="00290450">
      <w:pPr>
        <w:pStyle w:val="BodyText"/>
        <w:tabs>
          <w:tab w:val="left" w:pos="1961"/>
        </w:tabs>
        <w:spacing w:line="249" w:lineRule="auto"/>
        <w:ind w:left="1962" w:right="753" w:hanging="850"/>
        <w:rPr>
          <w:rFonts w:ascii="Arial"/>
        </w:rPr>
      </w:pPr>
      <w:r>
        <w:rPr>
          <w:rFonts w:ascii="Arial"/>
          <w:spacing w:val="-10"/>
        </w:rPr>
        <w:t>.</w:t>
      </w:r>
      <w:r>
        <w:rPr>
          <w:rFonts w:ascii="Arial"/>
        </w:rPr>
        <w:tab/>
        <w:t>Any</w:t>
      </w:r>
      <w:r>
        <w:rPr>
          <w:rFonts w:ascii="Arial"/>
          <w:spacing w:val="-5"/>
        </w:rPr>
        <w:t xml:space="preserve"> </w:t>
      </w:r>
      <w:r>
        <w:rPr>
          <w:rFonts w:ascii="Arial"/>
        </w:rPr>
        <w:t>balance</w:t>
      </w:r>
      <w:r>
        <w:rPr>
          <w:rFonts w:ascii="Arial"/>
          <w:spacing w:val="-3"/>
        </w:rPr>
        <w:t xml:space="preserve"> </w:t>
      </w:r>
      <w:r>
        <w:rPr>
          <w:rFonts w:ascii="Arial"/>
        </w:rPr>
        <w:t>outstanding</w:t>
      </w:r>
      <w:r>
        <w:rPr>
          <w:rFonts w:ascii="Arial"/>
          <w:spacing w:val="-3"/>
        </w:rPr>
        <w:t xml:space="preserve"> </w:t>
      </w:r>
      <w:r>
        <w:rPr>
          <w:rFonts w:ascii="Arial"/>
        </w:rPr>
        <w:t>(representing</w:t>
      </w:r>
      <w:r>
        <w:rPr>
          <w:rFonts w:ascii="Arial"/>
          <w:spacing w:val="-5"/>
        </w:rPr>
        <w:t xml:space="preserve"> </w:t>
      </w:r>
      <w:r>
        <w:rPr>
          <w:rFonts w:ascii="Arial"/>
        </w:rPr>
        <w:t>fees</w:t>
      </w:r>
      <w:r>
        <w:rPr>
          <w:rFonts w:ascii="Arial"/>
          <w:spacing w:val="-3"/>
        </w:rPr>
        <w:t xml:space="preserve"> </w:t>
      </w:r>
      <w:proofErr w:type="gramStart"/>
      <w:r>
        <w:rPr>
          <w:rFonts w:ascii="Arial"/>
        </w:rPr>
        <w:t>in</w:t>
      </w:r>
      <w:r>
        <w:rPr>
          <w:rFonts w:ascii="Arial"/>
          <w:spacing w:val="-3"/>
        </w:rPr>
        <w:t xml:space="preserve"> </w:t>
      </w:r>
      <w:r>
        <w:rPr>
          <w:rFonts w:ascii="Arial"/>
        </w:rPr>
        <w:t>excess</w:t>
      </w:r>
      <w:r>
        <w:rPr>
          <w:rFonts w:ascii="Arial"/>
          <w:spacing w:val="-3"/>
        </w:rPr>
        <w:t xml:space="preserve"> </w:t>
      </w:r>
      <w:r>
        <w:rPr>
          <w:rFonts w:ascii="Arial"/>
        </w:rPr>
        <w:t>of</w:t>
      </w:r>
      <w:proofErr w:type="gramEnd"/>
      <w:r>
        <w:rPr>
          <w:rFonts w:ascii="Arial"/>
          <w:spacing w:val="-4"/>
        </w:rPr>
        <w:t xml:space="preserve"> </w:t>
      </w:r>
      <w:r>
        <w:rPr>
          <w:rFonts w:ascii="Arial"/>
        </w:rPr>
        <w:t>the</w:t>
      </w:r>
      <w:r>
        <w:rPr>
          <w:rFonts w:ascii="Arial"/>
          <w:spacing w:val="-3"/>
        </w:rPr>
        <w:t xml:space="preserve"> </w:t>
      </w:r>
      <w:r>
        <w:rPr>
          <w:rFonts w:ascii="Arial"/>
        </w:rPr>
        <w:t>ESFA</w:t>
      </w:r>
      <w:r>
        <w:rPr>
          <w:rFonts w:ascii="Arial"/>
          <w:spacing w:val="-6"/>
        </w:rPr>
        <w:t xml:space="preserve"> </w:t>
      </w:r>
      <w:r>
        <w:rPr>
          <w:rFonts w:ascii="Arial"/>
        </w:rPr>
        <w:t>funding band and costs of any additional services).</w:t>
      </w:r>
    </w:p>
    <w:p w14:paraId="3430465C" w14:textId="77777777" w:rsidR="00E35620" w:rsidRDefault="00E35620">
      <w:pPr>
        <w:pStyle w:val="BodyText"/>
        <w:spacing w:before="30"/>
        <w:rPr>
          <w:rFonts w:ascii="Arial"/>
        </w:rPr>
      </w:pPr>
    </w:p>
    <w:p w14:paraId="3B0806FF" w14:textId="77777777" w:rsidR="00E35620" w:rsidRDefault="00290450">
      <w:pPr>
        <w:pStyle w:val="BodyText"/>
        <w:tabs>
          <w:tab w:val="left" w:pos="1961"/>
        </w:tabs>
        <w:ind w:left="1112"/>
        <w:rPr>
          <w:rFonts w:ascii="Arial"/>
        </w:rPr>
      </w:pPr>
      <w:r>
        <w:rPr>
          <w:rFonts w:ascii="Arial"/>
          <w:spacing w:val="-10"/>
        </w:rPr>
        <w:t>.</w:t>
      </w:r>
      <w:r>
        <w:rPr>
          <w:rFonts w:ascii="Arial"/>
        </w:rPr>
        <w:tab/>
        <w:t>Order</w:t>
      </w:r>
      <w:r>
        <w:rPr>
          <w:rFonts w:ascii="Arial"/>
          <w:spacing w:val="-5"/>
        </w:rPr>
        <w:t xml:space="preserve"> </w:t>
      </w:r>
      <w:r>
        <w:rPr>
          <w:rFonts w:ascii="Arial"/>
        </w:rPr>
        <w:t>and</w:t>
      </w:r>
      <w:r>
        <w:rPr>
          <w:rFonts w:ascii="Arial"/>
          <w:spacing w:val="-8"/>
        </w:rPr>
        <w:t xml:space="preserve"> </w:t>
      </w:r>
      <w:r>
        <w:rPr>
          <w:rFonts w:ascii="Arial"/>
        </w:rPr>
        <w:t>contract</w:t>
      </w:r>
      <w:r>
        <w:rPr>
          <w:rFonts w:ascii="Arial"/>
          <w:spacing w:val="-7"/>
        </w:rPr>
        <w:t xml:space="preserve"> </w:t>
      </w:r>
      <w:r>
        <w:rPr>
          <w:rFonts w:ascii="Arial"/>
        </w:rPr>
        <w:t>reference</w:t>
      </w:r>
      <w:r>
        <w:rPr>
          <w:rFonts w:ascii="Arial"/>
          <w:spacing w:val="-5"/>
        </w:rPr>
        <w:t xml:space="preserve"> </w:t>
      </w:r>
      <w:r>
        <w:rPr>
          <w:rFonts w:ascii="Arial"/>
          <w:spacing w:val="-2"/>
        </w:rPr>
        <w:t>details.</w:t>
      </w:r>
    </w:p>
    <w:p w14:paraId="3E013ABB" w14:textId="77777777" w:rsidR="00E35620" w:rsidRDefault="00E35620">
      <w:pPr>
        <w:rPr>
          <w:rFonts w:ascii="Arial"/>
        </w:rPr>
        <w:sectPr w:rsidR="00E35620">
          <w:pgSz w:w="11910" w:h="16840"/>
          <w:pgMar w:top="1600" w:right="760" w:bottom="280" w:left="1180" w:header="720" w:footer="720" w:gutter="0"/>
          <w:cols w:space="720"/>
        </w:sectPr>
      </w:pPr>
    </w:p>
    <w:p w14:paraId="5036E675" w14:textId="77777777" w:rsidR="00E35620" w:rsidRDefault="00290450">
      <w:pPr>
        <w:spacing w:before="79"/>
        <w:ind w:left="1796"/>
        <w:rPr>
          <w:rFonts w:ascii="Arial"/>
        </w:rPr>
      </w:pPr>
      <w:r>
        <w:rPr>
          <w:rFonts w:ascii="Arial"/>
          <w:spacing w:val="-10"/>
        </w:rPr>
        <w:lastRenderedPageBreak/>
        <w:t>.</w:t>
      </w:r>
    </w:p>
    <w:p w14:paraId="6533FE21" w14:textId="77777777" w:rsidR="00E35620" w:rsidRDefault="00E35620">
      <w:pPr>
        <w:pStyle w:val="BodyText"/>
        <w:spacing w:before="37"/>
        <w:rPr>
          <w:rFonts w:ascii="Arial"/>
        </w:rPr>
      </w:pPr>
    </w:p>
    <w:p w14:paraId="16A919D9" w14:textId="77777777" w:rsidR="00E35620" w:rsidRDefault="00290450">
      <w:pPr>
        <w:pStyle w:val="Heading2"/>
        <w:ind w:left="0" w:right="371" w:firstLine="0"/>
        <w:jc w:val="center"/>
      </w:pPr>
      <w:bookmarkStart w:id="136" w:name="CONTRACT_SCHEDULE_4:_SECURITY"/>
      <w:bookmarkStart w:id="137" w:name="_bookmark67"/>
      <w:bookmarkEnd w:id="136"/>
      <w:bookmarkEnd w:id="137"/>
      <w:r>
        <w:t>CONTRACT</w:t>
      </w:r>
      <w:r>
        <w:rPr>
          <w:spacing w:val="-8"/>
        </w:rPr>
        <w:t xml:space="preserve"> </w:t>
      </w:r>
      <w:r>
        <w:t>SCHEDULE</w:t>
      </w:r>
      <w:r>
        <w:rPr>
          <w:spacing w:val="-5"/>
        </w:rPr>
        <w:t xml:space="preserve"> </w:t>
      </w:r>
      <w:r>
        <w:t>4:</w:t>
      </w:r>
      <w:r>
        <w:rPr>
          <w:spacing w:val="-4"/>
        </w:rPr>
        <w:t xml:space="preserve"> </w:t>
      </w:r>
      <w:r>
        <w:rPr>
          <w:spacing w:val="-2"/>
        </w:rPr>
        <w:t>SECURITY</w:t>
      </w:r>
    </w:p>
    <w:p w14:paraId="705155D9" w14:textId="77777777" w:rsidR="00E35620" w:rsidRDefault="00E35620">
      <w:pPr>
        <w:pStyle w:val="BodyText"/>
        <w:rPr>
          <w:rFonts w:ascii="Arial"/>
          <w:b/>
        </w:rPr>
      </w:pPr>
    </w:p>
    <w:p w14:paraId="7B5752A0" w14:textId="77777777" w:rsidR="00E35620" w:rsidRDefault="00E35620">
      <w:pPr>
        <w:pStyle w:val="BodyText"/>
        <w:spacing w:before="226"/>
        <w:rPr>
          <w:rFonts w:ascii="Arial"/>
          <w:b/>
        </w:rPr>
      </w:pPr>
    </w:p>
    <w:p w14:paraId="6009BA6F" w14:textId="77777777" w:rsidR="00E35620" w:rsidRDefault="00290450">
      <w:pPr>
        <w:pStyle w:val="ListParagraph"/>
        <w:numPr>
          <w:ilvl w:val="0"/>
          <w:numId w:val="19"/>
        </w:numPr>
        <w:tabs>
          <w:tab w:val="left" w:pos="1112"/>
        </w:tabs>
        <w:spacing w:before="1"/>
        <w:rPr>
          <w:b/>
        </w:rPr>
      </w:pPr>
      <w:r>
        <w:rPr>
          <w:b/>
          <w:spacing w:val="-2"/>
        </w:rPr>
        <w:t>DEFINITIONS</w:t>
      </w:r>
    </w:p>
    <w:p w14:paraId="70422D55" w14:textId="77777777" w:rsidR="00E35620" w:rsidRDefault="00290450">
      <w:pPr>
        <w:pStyle w:val="ListParagraph"/>
        <w:numPr>
          <w:ilvl w:val="1"/>
          <w:numId w:val="19"/>
        </w:numPr>
        <w:tabs>
          <w:tab w:val="left" w:pos="1961"/>
        </w:tabs>
        <w:spacing w:before="240"/>
        <w:ind w:left="1961" w:hanging="849"/>
        <w:jc w:val="both"/>
      </w:pPr>
      <w:r>
        <w:t>In</w:t>
      </w:r>
      <w:r>
        <w:rPr>
          <w:spacing w:val="-6"/>
        </w:rPr>
        <w:t xml:space="preserve"> </w:t>
      </w:r>
      <w:r>
        <w:t>this</w:t>
      </w:r>
      <w:r>
        <w:rPr>
          <w:spacing w:val="-4"/>
        </w:rPr>
        <w:t xml:space="preserve"> </w:t>
      </w:r>
      <w:r>
        <w:t>Contract</w:t>
      </w:r>
      <w:r>
        <w:rPr>
          <w:spacing w:val="-4"/>
        </w:rPr>
        <w:t xml:space="preserve"> </w:t>
      </w:r>
      <w:r>
        <w:t>Schedule</w:t>
      </w:r>
      <w:r>
        <w:rPr>
          <w:spacing w:val="-6"/>
        </w:rPr>
        <w:t xml:space="preserve"> </w:t>
      </w:r>
      <w:r>
        <w:t>4,</w:t>
      </w:r>
      <w:r>
        <w:rPr>
          <w:spacing w:val="-7"/>
        </w:rPr>
        <w:t xml:space="preserve"> </w:t>
      </w:r>
      <w:r>
        <w:t>the</w:t>
      </w:r>
      <w:r>
        <w:rPr>
          <w:spacing w:val="-4"/>
        </w:rPr>
        <w:t xml:space="preserve"> </w:t>
      </w:r>
      <w:r>
        <w:t>following</w:t>
      </w:r>
      <w:r>
        <w:rPr>
          <w:spacing w:val="-6"/>
        </w:rPr>
        <w:t xml:space="preserve"> </w:t>
      </w:r>
      <w:r>
        <w:t>definitions</w:t>
      </w:r>
      <w:r>
        <w:rPr>
          <w:spacing w:val="-4"/>
        </w:rPr>
        <w:t xml:space="preserve"> </w:t>
      </w:r>
      <w:r>
        <w:t>shall</w:t>
      </w:r>
      <w:r>
        <w:rPr>
          <w:spacing w:val="-4"/>
        </w:rPr>
        <w:t xml:space="preserve"> </w:t>
      </w:r>
      <w:r>
        <w:rPr>
          <w:spacing w:val="-2"/>
        </w:rPr>
        <w:t>apply:</w:t>
      </w:r>
    </w:p>
    <w:p w14:paraId="35D1FD22" w14:textId="77777777" w:rsidR="00E35620" w:rsidRDefault="00290450">
      <w:pPr>
        <w:tabs>
          <w:tab w:val="left" w:pos="4091"/>
        </w:tabs>
        <w:spacing w:before="115"/>
        <w:ind w:left="1119"/>
      </w:pPr>
      <w:r>
        <w:rPr>
          <w:b/>
        </w:rPr>
        <w:t>"Breach</w:t>
      </w:r>
      <w:r>
        <w:rPr>
          <w:b/>
          <w:spacing w:val="-3"/>
        </w:rPr>
        <w:t xml:space="preserve"> </w:t>
      </w:r>
      <w:r>
        <w:rPr>
          <w:b/>
        </w:rPr>
        <w:t>of</w:t>
      </w:r>
      <w:r>
        <w:rPr>
          <w:b/>
          <w:spacing w:val="-2"/>
        </w:rPr>
        <w:t xml:space="preserve"> Security"</w:t>
      </w:r>
      <w:r>
        <w:rPr>
          <w:b/>
        </w:rPr>
        <w:tab/>
      </w:r>
      <w:r>
        <w:t>means</w:t>
      </w:r>
      <w:r>
        <w:rPr>
          <w:spacing w:val="-5"/>
        </w:rPr>
        <w:t xml:space="preserve"> </w:t>
      </w:r>
      <w:r>
        <w:t>the</w:t>
      </w:r>
      <w:r>
        <w:rPr>
          <w:spacing w:val="-5"/>
        </w:rPr>
        <w:t xml:space="preserve"> </w:t>
      </w:r>
      <w:r>
        <w:t>occurrence</w:t>
      </w:r>
      <w:r>
        <w:rPr>
          <w:spacing w:val="-4"/>
        </w:rPr>
        <w:t xml:space="preserve"> </w:t>
      </w:r>
      <w:r>
        <w:rPr>
          <w:spacing w:val="-5"/>
        </w:rPr>
        <w:t>of:</w:t>
      </w:r>
    </w:p>
    <w:p w14:paraId="53E8C084" w14:textId="77777777" w:rsidR="00E35620" w:rsidRDefault="00290450">
      <w:pPr>
        <w:pStyle w:val="BodyText"/>
        <w:spacing w:before="240" w:line="244" w:lineRule="auto"/>
        <w:ind w:left="4610" w:right="727" w:hanging="546"/>
        <w:jc w:val="both"/>
      </w:pPr>
      <w:proofErr w:type="gramStart"/>
      <w:r>
        <w:rPr>
          <w:rFonts w:ascii="Arial" w:hAnsi="Arial"/>
        </w:rPr>
        <w:t>)</w:t>
      </w:r>
      <w:r>
        <w:rPr>
          <w:rFonts w:ascii="Arial" w:hAnsi="Arial"/>
          <w:spacing w:val="80"/>
        </w:rPr>
        <w:t xml:space="preserve">  </w:t>
      </w:r>
      <w:r>
        <w:t>any</w:t>
      </w:r>
      <w:proofErr w:type="gramEnd"/>
      <w:r>
        <w:t xml:space="preserve"> </w:t>
      </w:r>
      <w:proofErr w:type="spellStart"/>
      <w:r>
        <w:t>unauthorised</w:t>
      </w:r>
      <w:proofErr w:type="spellEnd"/>
      <w:r>
        <w:t xml:space="preserve"> access to or use of the Goods and/or Services, the Sites and/or any Information and Communication Technology (“ICT”), </w:t>
      </w:r>
      <w:proofErr w:type="spellStart"/>
      <w:r>
        <w:t>infor</w:t>
      </w:r>
      <w:proofErr w:type="spellEnd"/>
      <w:r>
        <w:t xml:space="preserve">- </w:t>
      </w:r>
      <w:proofErr w:type="spellStart"/>
      <w:r>
        <w:t>mation</w:t>
      </w:r>
      <w:proofErr w:type="spellEnd"/>
      <w:r>
        <w:t xml:space="preserve"> or data (including the Confidential Infor- </w:t>
      </w:r>
      <w:proofErr w:type="spellStart"/>
      <w:r>
        <w:t>mation</w:t>
      </w:r>
      <w:proofErr w:type="spellEnd"/>
      <w:r>
        <w:t xml:space="preserve"> and the Customer Data) used by the </w:t>
      </w:r>
      <w:proofErr w:type="spellStart"/>
      <w:r>
        <w:t>Cus</w:t>
      </w:r>
      <w:proofErr w:type="spellEnd"/>
      <w:r>
        <w:t xml:space="preserve">- </w:t>
      </w:r>
      <w:proofErr w:type="spellStart"/>
      <w:r>
        <w:t>tomer</w:t>
      </w:r>
      <w:proofErr w:type="spellEnd"/>
      <w:r>
        <w:t xml:space="preserve"> and/or the Supplier in connection with this Contract ; and/or</w:t>
      </w:r>
    </w:p>
    <w:p w14:paraId="232E6684" w14:textId="77777777" w:rsidR="00E35620" w:rsidRDefault="00290450">
      <w:pPr>
        <w:pStyle w:val="BodyText"/>
        <w:spacing w:before="11" w:line="244" w:lineRule="auto"/>
        <w:ind w:left="4600" w:right="728" w:hanging="546"/>
        <w:jc w:val="both"/>
      </w:pPr>
      <w:proofErr w:type="gramStart"/>
      <w:r>
        <w:rPr>
          <w:rFonts w:ascii="Arial"/>
        </w:rPr>
        <w:t>)</w:t>
      </w:r>
      <w:r>
        <w:rPr>
          <w:rFonts w:ascii="Arial"/>
          <w:spacing w:val="40"/>
        </w:rPr>
        <w:t xml:space="preserve">  </w:t>
      </w:r>
      <w:r>
        <w:t>the</w:t>
      </w:r>
      <w:proofErr w:type="gramEnd"/>
      <w:r>
        <w:rPr>
          <w:spacing w:val="-9"/>
        </w:rPr>
        <w:t xml:space="preserve"> </w:t>
      </w:r>
      <w:r>
        <w:t>loss</w:t>
      </w:r>
      <w:r>
        <w:rPr>
          <w:spacing w:val="-11"/>
        </w:rPr>
        <w:t xml:space="preserve"> </w:t>
      </w:r>
      <w:r>
        <w:t>and/or</w:t>
      </w:r>
      <w:r>
        <w:rPr>
          <w:spacing w:val="-12"/>
        </w:rPr>
        <w:t xml:space="preserve"> </w:t>
      </w:r>
      <w:proofErr w:type="spellStart"/>
      <w:r>
        <w:t>unauthorised</w:t>
      </w:r>
      <w:proofErr w:type="spellEnd"/>
      <w:r>
        <w:rPr>
          <w:spacing w:val="-10"/>
        </w:rPr>
        <w:t xml:space="preserve"> </w:t>
      </w:r>
      <w:r>
        <w:t>disclosure</w:t>
      </w:r>
      <w:r>
        <w:rPr>
          <w:spacing w:val="-11"/>
        </w:rPr>
        <w:t xml:space="preserve"> </w:t>
      </w:r>
      <w:r>
        <w:t>of</w:t>
      </w:r>
      <w:r>
        <w:rPr>
          <w:spacing w:val="-12"/>
        </w:rPr>
        <w:t xml:space="preserve"> </w:t>
      </w:r>
      <w:r>
        <w:t>any</w:t>
      </w:r>
      <w:r>
        <w:rPr>
          <w:spacing w:val="-10"/>
        </w:rPr>
        <w:t xml:space="preserve"> </w:t>
      </w:r>
      <w:proofErr w:type="spellStart"/>
      <w:r>
        <w:t>infor</w:t>
      </w:r>
      <w:proofErr w:type="spellEnd"/>
      <w:r>
        <w:t xml:space="preserve">- </w:t>
      </w:r>
      <w:proofErr w:type="spellStart"/>
      <w:r>
        <w:t>mation</w:t>
      </w:r>
      <w:proofErr w:type="spellEnd"/>
      <w:r>
        <w:t xml:space="preserve"> or data (including the Confidential Infor- </w:t>
      </w:r>
      <w:proofErr w:type="spellStart"/>
      <w:r>
        <w:t>mation</w:t>
      </w:r>
      <w:proofErr w:type="spellEnd"/>
      <w:r>
        <w:t xml:space="preserve"> and the Customer Data), including any cop- </w:t>
      </w:r>
      <w:proofErr w:type="spellStart"/>
      <w:r>
        <w:t>ies</w:t>
      </w:r>
      <w:proofErr w:type="spellEnd"/>
      <w:r>
        <w:t xml:space="preserve"> of such information or data, used by the </w:t>
      </w:r>
      <w:proofErr w:type="spellStart"/>
      <w:r>
        <w:t>Cus</w:t>
      </w:r>
      <w:proofErr w:type="spellEnd"/>
      <w:r>
        <w:t xml:space="preserve">- </w:t>
      </w:r>
      <w:proofErr w:type="spellStart"/>
      <w:r>
        <w:t>tomer</w:t>
      </w:r>
      <w:proofErr w:type="spellEnd"/>
      <w:r>
        <w:t xml:space="preserve"> and/or the Supplier in connection with this </w:t>
      </w:r>
      <w:r>
        <w:rPr>
          <w:spacing w:val="-2"/>
        </w:rPr>
        <w:t>Contract,</w:t>
      </w:r>
    </w:p>
    <w:p w14:paraId="461F9245" w14:textId="77777777" w:rsidR="00E35620" w:rsidRDefault="00290450">
      <w:pPr>
        <w:pStyle w:val="BodyText"/>
        <w:spacing w:before="106" w:line="276" w:lineRule="auto"/>
        <w:ind w:left="4050" w:right="1001" w:hanging="120"/>
        <w:jc w:val="both"/>
      </w:pPr>
      <w:r>
        <w:t>in</w:t>
      </w:r>
      <w:r>
        <w:rPr>
          <w:spacing w:val="-5"/>
        </w:rPr>
        <w:t xml:space="preserve"> </w:t>
      </w:r>
      <w:r>
        <w:t>either</w:t>
      </w:r>
      <w:r>
        <w:rPr>
          <w:spacing w:val="-5"/>
        </w:rPr>
        <w:t xml:space="preserve"> </w:t>
      </w:r>
      <w:r>
        <w:t>case</w:t>
      </w:r>
      <w:r>
        <w:rPr>
          <w:spacing w:val="-5"/>
        </w:rPr>
        <w:t xml:space="preserve"> </w:t>
      </w:r>
      <w:r>
        <w:t>as</w:t>
      </w:r>
      <w:r>
        <w:rPr>
          <w:spacing w:val="-5"/>
        </w:rPr>
        <w:t xml:space="preserve"> </w:t>
      </w:r>
      <w:r>
        <w:t>more</w:t>
      </w:r>
      <w:r>
        <w:rPr>
          <w:spacing w:val="-3"/>
        </w:rPr>
        <w:t xml:space="preserve"> </w:t>
      </w:r>
      <w:r>
        <w:t>particularly</w:t>
      </w:r>
      <w:r>
        <w:rPr>
          <w:spacing w:val="-3"/>
        </w:rPr>
        <w:t xml:space="preserve"> </w:t>
      </w:r>
      <w:r>
        <w:t>set</w:t>
      </w:r>
      <w:r>
        <w:rPr>
          <w:spacing w:val="-5"/>
        </w:rPr>
        <w:t xml:space="preserve"> </w:t>
      </w:r>
      <w:r>
        <w:t>out</w:t>
      </w:r>
      <w:r>
        <w:rPr>
          <w:spacing w:val="-3"/>
        </w:rPr>
        <w:t xml:space="preserve"> </w:t>
      </w:r>
      <w:r>
        <w:t>in</w:t>
      </w:r>
      <w:r>
        <w:rPr>
          <w:spacing w:val="-5"/>
        </w:rPr>
        <w:t xml:space="preserve"> </w:t>
      </w:r>
      <w:r>
        <w:t>the</w:t>
      </w:r>
      <w:r>
        <w:rPr>
          <w:spacing w:val="-3"/>
        </w:rPr>
        <w:t xml:space="preserve"> </w:t>
      </w:r>
      <w:r>
        <w:t xml:space="preserve">Security </w:t>
      </w:r>
      <w:proofErr w:type="gramStart"/>
      <w:r>
        <w:rPr>
          <w:spacing w:val="-2"/>
        </w:rPr>
        <w:t>Policy;</w:t>
      </w:r>
      <w:proofErr w:type="gramEnd"/>
    </w:p>
    <w:p w14:paraId="443B435F" w14:textId="77777777" w:rsidR="00E35620" w:rsidRDefault="00E35620">
      <w:pPr>
        <w:pStyle w:val="BodyText"/>
      </w:pPr>
    </w:p>
    <w:p w14:paraId="30947957" w14:textId="77777777" w:rsidR="00E35620" w:rsidRDefault="00E35620">
      <w:pPr>
        <w:pStyle w:val="BodyText"/>
        <w:spacing w:before="158"/>
      </w:pPr>
    </w:p>
    <w:p w14:paraId="4AFFD2AD" w14:textId="77777777" w:rsidR="00E35620" w:rsidRDefault="00290450">
      <w:pPr>
        <w:pStyle w:val="Heading2"/>
        <w:numPr>
          <w:ilvl w:val="0"/>
          <w:numId w:val="19"/>
        </w:numPr>
        <w:tabs>
          <w:tab w:val="left" w:pos="1112"/>
        </w:tabs>
        <w:rPr>
          <w:rFonts w:ascii="Carlito"/>
        </w:rPr>
      </w:pPr>
      <w:r>
        <w:rPr>
          <w:rFonts w:ascii="Carlito"/>
          <w:spacing w:val="-2"/>
        </w:rPr>
        <w:t>INTRODUCTION</w:t>
      </w:r>
    </w:p>
    <w:p w14:paraId="5342090B" w14:textId="77777777" w:rsidR="00E35620" w:rsidRDefault="00290450">
      <w:pPr>
        <w:pStyle w:val="ListParagraph"/>
        <w:numPr>
          <w:ilvl w:val="1"/>
          <w:numId w:val="19"/>
        </w:numPr>
        <w:tabs>
          <w:tab w:val="left" w:pos="1962"/>
        </w:tabs>
        <w:spacing w:before="240" w:line="242" w:lineRule="auto"/>
        <w:ind w:right="731"/>
        <w:jc w:val="both"/>
      </w:pPr>
      <w:r>
        <w:t xml:space="preserve">The purpose of this Contract Schedule 4 is to ensure a good </w:t>
      </w:r>
      <w:proofErr w:type="spellStart"/>
      <w:r>
        <w:t>organisational</w:t>
      </w:r>
      <w:proofErr w:type="spellEnd"/>
      <w:r>
        <w:t xml:space="preserve"> ap- </w:t>
      </w:r>
      <w:proofErr w:type="spellStart"/>
      <w:r>
        <w:t>proach</w:t>
      </w:r>
      <w:proofErr w:type="spellEnd"/>
      <w:r>
        <w:t xml:space="preserve"> to security under which the specific requirements of this Contract will be </w:t>
      </w:r>
      <w:proofErr w:type="gramStart"/>
      <w:r>
        <w:rPr>
          <w:spacing w:val="-4"/>
        </w:rPr>
        <w:t>met;</w:t>
      </w:r>
      <w:proofErr w:type="gramEnd"/>
    </w:p>
    <w:p w14:paraId="2761CECD" w14:textId="77777777" w:rsidR="00E35620" w:rsidRDefault="00290450">
      <w:pPr>
        <w:pStyle w:val="ListParagraph"/>
        <w:numPr>
          <w:ilvl w:val="1"/>
          <w:numId w:val="19"/>
        </w:numPr>
        <w:tabs>
          <w:tab w:val="left" w:pos="1961"/>
        </w:tabs>
        <w:spacing w:before="116"/>
        <w:ind w:left="1961" w:hanging="849"/>
        <w:jc w:val="both"/>
      </w:pPr>
      <w:r>
        <w:t>This</w:t>
      </w:r>
      <w:r>
        <w:rPr>
          <w:spacing w:val="-5"/>
        </w:rPr>
        <w:t xml:space="preserve"> </w:t>
      </w:r>
      <w:r>
        <w:t>Contract</w:t>
      </w:r>
      <w:r>
        <w:rPr>
          <w:spacing w:val="-5"/>
        </w:rPr>
        <w:t xml:space="preserve"> </w:t>
      </w:r>
      <w:r>
        <w:t>Schedule</w:t>
      </w:r>
      <w:r>
        <w:rPr>
          <w:spacing w:val="-6"/>
        </w:rPr>
        <w:t xml:space="preserve"> </w:t>
      </w:r>
      <w:r>
        <w:t>4</w:t>
      </w:r>
      <w:r>
        <w:rPr>
          <w:spacing w:val="-4"/>
        </w:rPr>
        <w:t xml:space="preserve"> </w:t>
      </w:r>
      <w:r>
        <w:rPr>
          <w:spacing w:val="-2"/>
        </w:rPr>
        <w:t>covers:</w:t>
      </w:r>
    </w:p>
    <w:p w14:paraId="6E476636" w14:textId="77777777" w:rsidR="00E35620" w:rsidRDefault="00290450">
      <w:pPr>
        <w:pStyle w:val="ListParagraph"/>
        <w:numPr>
          <w:ilvl w:val="2"/>
          <w:numId w:val="19"/>
        </w:numPr>
        <w:tabs>
          <w:tab w:val="left" w:pos="2812"/>
        </w:tabs>
        <w:spacing w:before="115" w:line="244" w:lineRule="auto"/>
        <w:ind w:right="729"/>
      </w:pPr>
      <w:r>
        <w:t>principles of protective security to be applied in delivering the Goods</w:t>
      </w:r>
      <w:r>
        <w:rPr>
          <w:spacing w:val="40"/>
        </w:rPr>
        <w:t xml:space="preserve"> </w:t>
      </w:r>
      <w:r>
        <w:t xml:space="preserve">and/or </w:t>
      </w:r>
      <w:proofErr w:type="gramStart"/>
      <w:r>
        <w:t>Services;</w:t>
      </w:r>
      <w:proofErr w:type="gramEnd"/>
    </w:p>
    <w:p w14:paraId="44291A5B" w14:textId="77777777" w:rsidR="00E35620" w:rsidRDefault="00290450">
      <w:pPr>
        <w:pStyle w:val="ListParagraph"/>
        <w:numPr>
          <w:ilvl w:val="2"/>
          <w:numId w:val="19"/>
        </w:numPr>
        <w:tabs>
          <w:tab w:val="left" w:pos="2812"/>
        </w:tabs>
        <w:spacing w:before="110"/>
        <w:ind w:hanging="850"/>
      </w:pPr>
      <w:r>
        <w:t>the</w:t>
      </w:r>
      <w:r>
        <w:rPr>
          <w:spacing w:val="-4"/>
        </w:rPr>
        <w:t xml:space="preserve"> </w:t>
      </w:r>
      <w:r>
        <w:t>creation</w:t>
      </w:r>
      <w:r>
        <w:rPr>
          <w:spacing w:val="-8"/>
        </w:rPr>
        <w:t xml:space="preserve"> </w:t>
      </w:r>
      <w:r>
        <w:t>and</w:t>
      </w:r>
      <w:r>
        <w:rPr>
          <w:spacing w:val="-6"/>
        </w:rPr>
        <w:t xml:space="preserve"> </w:t>
      </w:r>
      <w:r>
        <w:t>maintenance</w:t>
      </w:r>
      <w:r>
        <w:rPr>
          <w:spacing w:val="-3"/>
        </w:rPr>
        <w:t xml:space="preserve"> </w:t>
      </w:r>
      <w:r>
        <w:t>of</w:t>
      </w:r>
      <w:r>
        <w:rPr>
          <w:spacing w:val="-6"/>
        </w:rPr>
        <w:t xml:space="preserve"> </w:t>
      </w:r>
      <w:r>
        <w:t>the</w:t>
      </w:r>
      <w:r>
        <w:rPr>
          <w:spacing w:val="-4"/>
        </w:rPr>
        <w:t xml:space="preserve"> </w:t>
      </w:r>
      <w:r>
        <w:t>Security</w:t>
      </w:r>
      <w:r>
        <w:rPr>
          <w:spacing w:val="-6"/>
        </w:rPr>
        <w:t xml:space="preserve"> </w:t>
      </w:r>
      <w:r>
        <w:t>Management</w:t>
      </w:r>
      <w:r>
        <w:rPr>
          <w:spacing w:val="-7"/>
        </w:rPr>
        <w:t xml:space="preserve"> </w:t>
      </w:r>
      <w:r>
        <w:t>Plan;</w:t>
      </w:r>
      <w:r>
        <w:rPr>
          <w:spacing w:val="-3"/>
        </w:rPr>
        <w:t xml:space="preserve"> </w:t>
      </w:r>
      <w:r>
        <w:rPr>
          <w:spacing w:val="-5"/>
        </w:rPr>
        <w:t>and</w:t>
      </w:r>
    </w:p>
    <w:p w14:paraId="77E4EEE5" w14:textId="77777777" w:rsidR="00E35620" w:rsidRDefault="00290450">
      <w:pPr>
        <w:pStyle w:val="ListParagraph"/>
        <w:numPr>
          <w:ilvl w:val="2"/>
          <w:numId w:val="19"/>
        </w:numPr>
        <w:tabs>
          <w:tab w:val="left" w:pos="2812"/>
        </w:tabs>
        <w:spacing w:before="115"/>
        <w:ind w:hanging="850"/>
      </w:pPr>
      <w:r>
        <w:t>obligations</w:t>
      </w:r>
      <w:r>
        <w:rPr>
          <w:spacing w:val="-5"/>
        </w:rPr>
        <w:t xml:space="preserve"> </w:t>
      </w:r>
      <w:r>
        <w:t>in</w:t>
      </w:r>
      <w:r>
        <w:rPr>
          <w:spacing w:val="-2"/>
        </w:rPr>
        <w:t xml:space="preserve"> </w:t>
      </w:r>
      <w:r>
        <w:t>the</w:t>
      </w:r>
      <w:r>
        <w:rPr>
          <w:spacing w:val="-4"/>
        </w:rPr>
        <w:t xml:space="preserve"> </w:t>
      </w:r>
      <w:r>
        <w:t>event</w:t>
      </w:r>
      <w:r>
        <w:rPr>
          <w:spacing w:val="-3"/>
        </w:rPr>
        <w:t xml:space="preserve"> </w:t>
      </w:r>
      <w:r>
        <w:t>of</w:t>
      </w:r>
      <w:r>
        <w:rPr>
          <w:spacing w:val="-4"/>
        </w:rPr>
        <w:t xml:space="preserve"> </w:t>
      </w:r>
      <w:r>
        <w:t>actual</w:t>
      </w:r>
      <w:r>
        <w:rPr>
          <w:spacing w:val="-3"/>
        </w:rPr>
        <w:t xml:space="preserve"> </w:t>
      </w:r>
      <w:r>
        <w:t>or</w:t>
      </w:r>
      <w:r>
        <w:rPr>
          <w:spacing w:val="-4"/>
        </w:rPr>
        <w:t xml:space="preserve"> </w:t>
      </w:r>
      <w:r>
        <w:t>attempted</w:t>
      </w:r>
      <w:r>
        <w:rPr>
          <w:spacing w:val="-3"/>
        </w:rPr>
        <w:t xml:space="preserve"> </w:t>
      </w:r>
      <w:r>
        <w:t>Breaches</w:t>
      </w:r>
      <w:r>
        <w:rPr>
          <w:spacing w:val="-1"/>
        </w:rPr>
        <w:t xml:space="preserve"> </w:t>
      </w:r>
      <w:r>
        <w:t>of</w:t>
      </w:r>
      <w:r>
        <w:rPr>
          <w:spacing w:val="-4"/>
        </w:rPr>
        <w:t xml:space="preserve"> </w:t>
      </w:r>
      <w:r>
        <w:rPr>
          <w:spacing w:val="-2"/>
        </w:rPr>
        <w:t>Security.</w:t>
      </w:r>
    </w:p>
    <w:p w14:paraId="24ADBF3B" w14:textId="77777777" w:rsidR="00E35620" w:rsidRDefault="00290450">
      <w:pPr>
        <w:pStyle w:val="Heading2"/>
        <w:numPr>
          <w:ilvl w:val="0"/>
          <w:numId w:val="19"/>
        </w:numPr>
        <w:tabs>
          <w:tab w:val="left" w:pos="1112"/>
        </w:tabs>
        <w:spacing w:before="234"/>
        <w:rPr>
          <w:rFonts w:ascii="Carlito"/>
        </w:rPr>
      </w:pPr>
      <w:r>
        <w:rPr>
          <w:rFonts w:ascii="Carlito"/>
        </w:rPr>
        <w:t>PRINCIPLES</w:t>
      </w:r>
      <w:r>
        <w:rPr>
          <w:rFonts w:ascii="Carlito"/>
          <w:spacing w:val="-4"/>
        </w:rPr>
        <w:t xml:space="preserve"> </w:t>
      </w:r>
      <w:r>
        <w:rPr>
          <w:rFonts w:ascii="Carlito"/>
        </w:rPr>
        <w:t>OF</w:t>
      </w:r>
      <w:r>
        <w:rPr>
          <w:rFonts w:ascii="Carlito"/>
          <w:spacing w:val="-2"/>
        </w:rPr>
        <w:t xml:space="preserve"> SECURITY</w:t>
      </w:r>
    </w:p>
    <w:p w14:paraId="388DED9C" w14:textId="77777777" w:rsidR="00E35620" w:rsidRDefault="00290450">
      <w:pPr>
        <w:pStyle w:val="ListParagraph"/>
        <w:numPr>
          <w:ilvl w:val="1"/>
          <w:numId w:val="19"/>
        </w:numPr>
        <w:tabs>
          <w:tab w:val="left" w:pos="1962"/>
        </w:tabs>
        <w:spacing w:before="238" w:line="244" w:lineRule="auto"/>
        <w:ind w:right="726"/>
        <w:jc w:val="both"/>
      </w:pPr>
      <w:r>
        <w:t>The</w:t>
      </w:r>
      <w:r>
        <w:rPr>
          <w:spacing w:val="-2"/>
        </w:rPr>
        <w:t xml:space="preserve"> </w:t>
      </w:r>
      <w:r>
        <w:t>Supplier</w:t>
      </w:r>
      <w:r>
        <w:rPr>
          <w:spacing w:val="-2"/>
        </w:rPr>
        <w:t xml:space="preserve"> </w:t>
      </w:r>
      <w:r>
        <w:t>acknowledges</w:t>
      </w:r>
      <w:r>
        <w:rPr>
          <w:spacing w:val="-4"/>
        </w:rPr>
        <w:t xml:space="preserve"> </w:t>
      </w:r>
      <w:r>
        <w:t>that</w:t>
      </w:r>
      <w:r>
        <w:rPr>
          <w:spacing w:val="-4"/>
        </w:rPr>
        <w:t xml:space="preserve"> </w:t>
      </w:r>
      <w:r>
        <w:t>the</w:t>
      </w:r>
      <w:r>
        <w:rPr>
          <w:spacing w:val="-2"/>
        </w:rPr>
        <w:t xml:space="preserve"> </w:t>
      </w:r>
      <w:r>
        <w:t>Customer</w:t>
      </w:r>
      <w:r>
        <w:rPr>
          <w:spacing w:val="-2"/>
        </w:rPr>
        <w:t xml:space="preserve"> </w:t>
      </w:r>
      <w:r>
        <w:t>places</w:t>
      </w:r>
      <w:r>
        <w:rPr>
          <w:spacing w:val="-2"/>
        </w:rPr>
        <w:t xml:space="preserve"> </w:t>
      </w:r>
      <w:r>
        <w:t>great</w:t>
      </w:r>
      <w:r>
        <w:rPr>
          <w:spacing w:val="-4"/>
        </w:rPr>
        <w:t xml:space="preserve"> </w:t>
      </w:r>
      <w:r>
        <w:t>emphasis</w:t>
      </w:r>
      <w:r>
        <w:rPr>
          <w:spacing w:val="-5"/>
        </w:rPr>
        <w:t xml:space="preserve"> </w:t>
      </w:r>
      <w:r>
        <w:t>on</w:t>
      </w:r>
      <w:r>
        <w:rPr>
          <w:spacing w:val="-6"/>
        </w:rPr>
        <w:t xml:space="preserve"> </w:t>
      </w:r>
      <w:r>
        <w:t>the</w:t>
      </w:r>
      <w:r>
        <w:rPr>
          <w:spacing w:val="-4"/>
        </w:rPr>
        <w:t xml:space="preserve"> </w:t>
      </w:r>
      <w:proofErr w:type="spellStart"/>
      <w:r>
        <w:t>relia</w:t>
      </w:r>
      <w:proofErr w:type="spellEnd"/>
      <w:r>
        <w:t xml:space="preserve">- </w:t>
      </w:r>
      <w:proofErr w:type="spellStart"/>
      <w:r>
        <w:t>bility</w:t>
      </w:r>
      <w:proofErr w:type="spellEnd"/>
      <w:r>
        <w:t xml:space="preserve"> of the performance of the Goods and/or Services, confidentiality, integrity and availability of information and consequently on security.</w:t>
      </w:r>
    </w:p>
    <w:p w14:paraId="37E155D6" w14:textId="77777777" w:rsidR="00E35620" w:rsidRDefault="00290450">
      <w:pPr>
        <w:pStyle w:val="ListParagraph"/>
        <w:numPr>
          <w:ilvl w:val="1"/>
          <w:numId w:val="19"/>
        </w:numPr>
        <w:tabs>
          <w:tab w:val="left" w:pos="1962"/>
        </w:tabs>
        <w:spacing w:before="109" w:line="244" w:lineRule="auto"/>
        <w:ind w:right="729"/>
        <w:jc w:val="both"/>
      </w:pPr>
      <w:r>
        <w:t>The Supplier shall be responsible for</w:t>
      </w:r>
      <w:r>
        <w:rPr>
          <w:spacing w:val="-1"/>
        </w:rPr>
        <w:t xml:space="preserve"> </w:t>
      </w:r>
      <w:r>
        <w:t>the effective performance of</w:t>
      </w:r>
      <w:r>
        <w:rPr>
          <w:spacing w:val="-1"/>
        </w:rPr>
        <w:t xml:space="preserve"> </w:t>
      </w:r>
      <w:r>
        <w:t xml:space="preserve">its security </w:t>
      </w:r>
      <w:proofErr w:type="spellStart"/>
      <w:r>
        <w:t>ob</w:t>
      </w:r>
      <w:proofErr w:type="spellEnd"/>
      <w:r>
        <w:t xml:space="preserve">- ligations and shall </w:t>
      </w:r>
      <w:proofErr w:type="gramStart"/>
      <w:r>
        <w:t>at all times</w:t>
      </w:r>
      <w:proofErr w:type="gramEnd"/>
      <w:r>
        <w:t xml:space="preserve"> provide a level of security which:</w:t>
      </w:r>
    </w:p>
    <w:p w14:paraId="5AA6B640" w14:textId="77777777" w:rsidR="00E35620" w:rsidRDefault="00290450">
      <w:pPr>
        <w:pStyle w:val="ListParagraph"/>
        <w:numPr>
          <w:ilvl w:val="2"/>
          <w:numId w:val="19"/>
        </w:numPr>
        <w:tabs>
          <w:tab w:val="left" w:pos="2861"/>
        </w:tabs>
        <w:spacing w:before="110"/>
        <w:ind w:left="2861" w:hanging="899"/>
        <w:jc w:val="both"/>
      </w:pPr>
      <w:r>
        <w:t>is</w:t>
      </w:r>
      <w:r>
        <w:rPr>
          <w:spacing w:val="-5"/>
        </w:rPr>
        <w:t xml:space="preserve"> </w:t>
      </w:r>
      <w:r>
        <w:t>in</w:t>
      </w:r>
      <w:r>
        <w:rPr>
          <w:spacing w:val="-3"/>
        </w:rPr>
        <w:t xml:space="preserve"> </w:t>
      </w:r>
      <w:r>
        <w:t>accordance</w:t>
      </w:r>
      <w:r>
        <w:rPr>
          <w:spacing w:val="-5"/>
        </w:rPr>
        <w:t xml:space="preserve"> </w:t>
      </w:r>
      <w:r>
        <w:t>with</w:t>
      </w:r>
      <w:r>
        <w:rPr>
          <w:spacing w:val="-5"/>
        </w:rPr>
        <w:t xml:space="preserve"> </w:t>
      </w:r>
      <w:r>
        <w:t>the</w:t>
      </w:r>
      <w:r>
        <w:rPr>
          <w:spacing w:val="-4"/>
        </w:rPr>
        <w:t xml:space="preserve"> </w:t>
      </w:r>
      <w:r>
        <w:t>Law</w:t>
      </w:r>
      <w:r>
        <w:rPr>
          <w:spacing w:val="-2"/>
        </w:rPr>
        <w:t xml:space="preserve"> </w:t>
      </w:r>
      <w:r>
        <w:t>and</w:t>
      </w:r>
      <w:r>
        <w:rPr>
          <w:spacing w:val="-4"/>
        </w:rPr>
        <w:t xml:space="preserve"> </w:t>
      </w:r>
      <w:r>
        <w:t>this</w:t>
      </w:r>
      <w:r>
        <w:rPr>
          <w:spacing w:val="-2"/>
        </w:rPr>
        <w:t xml:space="preserve"> </w:t>
      </w:r>
      <w:proofErr w:type="gramStart"/>
      <w:r>
        <w:t>Contract</w:t>
      </w:r>
      <w:r>
        <w:rPr>
          <w:spacing w:val="-4"/>
        </w:rPr>
        <w:t xml:space="preserve"> </w:t>
      </w:r>
      <w:r>
        <w:rPr>
          <w:spacing w:val="-10"/>
        </w:rPr>
        <w:t>;</w:t>
      </w:r>
      <w:proofErr w:type="gramEnd"/>
    </w:p>
    <w:p w14:paraId="48AAA857" w14:textId="77777777" w:rsidR="00E35620" w:rsidRDefault="00E35620">
      <w:pPr>
        <w:jc w:val="both"/>
        <w:sectPr w:rsidR="00E35620">
          <w:pgSz w:w="11910" w:h="16840"/>
          <w:pgMar w:top="1340" w:right="760" w:bottom="280" w:left="1180" w:header="720" w:footer="720" w:gutter="0"/>
          <w:cols w:space="720"/>
        </w:sectPr>
      </w:pPr>
    </w:p>
    <w:p w14:paraId="5608EB72" w14:textId="77777777" w:rsidR="00E35620" w:rsidRDefault="00290450">
      <w:pPr>
        <w:pStyle w:val="ListParagraph"/>
        <w:numPr>
          <w:ilvl w:val="2"/>
          <w:numId w:val="19"/>
        </w:numPr>
        <w:tabs>
          <w:tab w:val="left" w:pos="2811"/>
        </w:tabs>
        <w:spacing w:before="61"/>
        <w:ind w:left="2811" w:hanging="849"/>
        <w:jc w:val="both"/>
      </w:pPr>
      <w:r>
        <w:lastRenderedPageBreak/>
        <w:t>as</w:t>
      </w:r>
      <w:r>
        <w:rPr>
          <w:spacing w:val="-5"/>
        </w:rPr>
        <w:t xml:space="preserve"> </w:t>
      </w:r>
      <w:r>
        <w:t>a</w:t>
      </w:r>
      <w:r>
        <w:rPr>
          <w:spacing w:val="-5"/>
        </w:rPr>
        <w:t xml:space="preserve"> </w:t>
      </w:r>
      <w:r>
        <w:t>minimum</w:t>
      </w:r>
      <w:r>
        <w:rPr>
          <w:spacing w:val="-4"/>
        </w:rPr>
        <w:t xml:space="preserve"> </w:t>
      </w:r>
      <w:r>
        <w:t>demonstrates</w:t>
      </w:r>
      <w:r>
        <w:rPr>
          <w:spacing w:val="-3"/>
        </w:rPr>
        <w:t xml:space="preserve"> </w:t>
      </w:r>
      <w:r>
        <w:t>Good</w:t>
      </w:r>
      <w:r>
        <w:rPr>
          <w:spacing w:val="-5"/>
        </w:rPr>
        <w:t xml:space="preserve"> </w:t>
      </w:r>
      <w:r>
        <w:t>Industry</w:t>
      </w:r>
      <w:r>
        <w:rPr>
          <w:spacing w:val="-5"/>
        </w:rPr>
        <w:t xml:space="preserve"> </w:t>
      </w:r>
      <w:proofErr w:type="gramStart"/>
      <w:r>
        <w:rPr>
          <w:spacing w:val="-2"/>
        </w:rPr>
        <w:t>Practice;</w:t>
      </w:r>
      <w:proofErr w:type="gramEnd"/>
    </w:p>
    <w:p w14:paraId="2F3D4616" w14:textId="77777777" w:rsidR="00E35620" w:rsidRDefault="00E35620">
      <w:pPr>
        <w:pStyle w:val="BodyText"/>
      </w:pPr>
    </w:p>
    <w:p w14:paraId="5CB69361" w14:textId="77777777" w:rsidR="00E35620" w:rsidRDefault="00E35620">
      <w:pPr>
        <w:pStyle w:val="BodyText"/>
        <w:spacing w:before="87"/>
      </w:pPr>
    </w:p>
    <w:p w14:paraId="6340E4D3" w14:textId="77777777" w:rsidR="00E35620" w:rsidRDefault="00290450">
      <w:pPr>
        <w:pStyle w:val="ListParagraph"/>
        <w:numPr>
          <w:ilvl w:val="2"/>
          <w:numId w:val="19"/>
        </w:numPr>
        <w:tabs>
          <w:tab w:val="left" w:pos="2812"/>
        </w:tabs>
        <w:spacing w:line="252" w:lineRule="auto"/>
        <w:ind w:right="1312"/>
      </w:pPr>
      <w:r>
        <w:t>meets</w:t>
      </w:r>
      <w:r>
        <w:rPr>
          <w:spacing w:val="-4"/>
        </w:rPr>
        <w:t xml:space="preserve"> </w:t>
      </w:r>
      <w:r>
        <w:t>any</w:t>
      </w:r>
      <w:r>
        <w:rPr>
          <w:spacing w:val="-4"/>
        </w:rPr>
        <w:t xml:space="preserve"> </w:t>
      </w:r>
      <w:r>
        <w:t>specific</w:t>
      </w:r>
      <w:r>
        <w:rPr>
          <w:spacing w:val="-4"/>
        </w:rPr>
        <w:t xml:space="preserve"> </w:t>
      </w:r>
      <w:r>
        <w:t>security</w:t>
      </w:r>
      <w:r>
        <w:rPr>
          <w:spacing w:val="-7"/>
        </w:rPr>
        <w:t xml:space="preserve"> </w:t>
      </w:r>
      <w:r>
        <w:t>threats</w:t>
      </w:r>
      <w:r>
        <w:rPr>
          <w:spacing w:val="-6"/>
        </w:rPr>
        <w:t xml:space="preserve"> </w:t>
      </w:r>
      <w:r>
        <w:t>of</w:t>
      </w:r>
      <w:r>
        <w:rPr>
          <w:spacing w:val="-4"/>
        </w:rPr>
        <w:t xml:space="preserve"> </w:t>
      </w:r>
      <w:r>
        <w:t>immediate</w:t>
      </w:r>
      <w:r>
        <w:rPr>
          <w:spacing w:val="-4"/>
        </w:rPr>
        <w:t xml:space="preserve"> </w:t>
      </w:r>
      <w:r>
        <w:t>relevance</w:t>
      </w:r>
      <w:r>
        <w:rPr>
          <w:spacing w:val="-3"/>
        </w:rPr>
        <w:t xml:space="preserve"> </w:t>
      </w:r>
      <w:r>
        <w:t>to</w:t>
      </w:r>
      <w:r>
        <w:rPr>
          <w:spacing w:val="-3"/>
        </w:rPr>
        <w:t xml:space="preserve"> </w:t>
      </w:r>
      <w:r>
        <w:t xml:space="preserve">the Goods and/or Services and/or </w:t>
      </w:r>
      <w:proofErr w:type="gramStart"/>
      <w:r>
        <w:t>the Customer</w:t>
      </w:r>
      <w:proofErr w:type="gramEnd"/>
      <w:r>
        <w:t xml:space="preserve"> Data; and</w:t>
      </w:r>
    </w:p>
    <w:p w14:paraId="4B9764C5" w14:textId="77777777" w:rsidR="00E35620" w:rsidRDefault="00290450">
      <w:pPr>
        <w:pStyle w:val="ListParagraph"/>
        <w:numPr>
          <w:ilvl w:val="2"/>
          <w:numId w:val="19"/>
        </w:numPr>
        <w:tabs>
          <w:tab w:val="left" w:pos="2811"/>
        </w:tabs>
        <w:spacing w:before="226"/>
        <w:ind w:left="2811" w:hanging="849"/>
        <w:jc w:val="both"/>
      </w:pPr>
      <w:r>
        <w:t>complies</w:t>
      </w:r>
      <w:r>
        <w:rPr>
          <w:spacing w:val="-7"/>
        </w:rPr>
        <w:t xml:space="preserve"> </w:t>
      </w:r>
      <w:r>
        <w:t>with</w:t>
      </w:r>
      <w:r>
        <w:rPr>
          <w:spacing w:val="-5"/>
        </w:rPr>
        <w:t xml:space="preserve"> </w:t>
      </w:r>
      <w:r>
        <w:t>the</w:t>
      </w:r>
      <w:r>
        <w:rPr>
          <w:spacing w:val="-5"/>
        </w:rPr>
        <w:t xml:space="preserve"> </w:t>
      </w:r>
      <w:r>
        <w:t>Customer’s</w:t>
      </w:r>
      <w:r>
        <w:rPr>
          <w:spacing w:val="-5"/>
        </w:rPr>
        <w:t xml:space="preserve"> </w:t>
      </w:r>
      <w:r>
        <w:t>ICT</w:t>
      </w:r>
      <w:r>
        <w:rPr>
          <w:spacing w:val="-6"/>
        </w:rPr>
        <w:t xml:space="preserve"> </w:t>
      </w:r>
      <w:r>
        <w:rPr>
          <w:spacing w:val="-2"/>
        </w:rPr>
        <w:t>Policy.</w:t>
      </w:r>
    </w:p>
    <w:p w14:paraId="0A01A58C" w14:textId="77777777" w:rsidR="00E35620" w:rsidRDefault="00290450">
      <w:pPr>
        <w:pStyle w:val="ListParagraph"/>
        <w:numPr>
          <w:ilvl w:val="1"/>
          <w:numId w:val="19"/>
        </w:numPr>
        <w:tabs>
          <w:tab w:val="left" w:pos="1962"/>
        </w:tabs>
        <w:spacing w:before="115" w:line="244" w:lineRule="auto"/>
        <w:ind w:right="726"/>
        <w:jc w:val="both"/>
      </w:pPr>
      <w:r>
        <w:t>Subject to Clause SECURITY AND PROTECTION OF INFORMATION of this Contract (Security and Protection of Information) the references to standards, guidance and</w:t>
      </w:r>
      <w:r>
        <w:rPr>
          <w:spacing w:val="-7"/>
        </w:rPr>
        <w:t xml:space="preserve"> </w:t>
      </w:r>
      <w:r>
        <w:t>policies</w:t>
      </w:r>
      <w:r>
        <w:rPr>
          <w:spacing w:val="-9"/>
        </w:rPr>
        <w:t xml:space="preserve"> </w:t>
      </w:r>
      <w:r>
        <w:t>contained</w:t>
      </w:r>
      <w:r>
        <w:rPr>
          <w:spacing w:val="-9"/>
        </w:rPr>
        <w:t xml:space="preserve"> </w:t>
      </w:r>
      <w:r>
        <w:t>or</w:t>
      </w:r>
      <w:r>
        <w:rPr>
          <w:spacing w:val="-7"/>
        </w:rPr>
        <w:t xml:space="preserve"> </w:t>
      </w:r>
      <w:r>
        <w:t>set</w:t>
      </w:r>
      <w:r>
        <w:rPr>
          <w:spacing w:val="-8"/>
        </w:rPr>
        <w:t xml:space="preserve"> </w:t>
      </w:r>
      <w:r>
        <w:t>out</w:t>
      </w:r>
      <w:r>
        <w:rPr>
          <w:spacing w:val="-6"/>
        </w:rPr>
        <w:t xml:space="preserve"> </w:t>
      </w:r>
      <w:r>
        <w:t>in</w:t>
      </w:r>
      <w:r>
        <w:rPr>
          <w:spacing w:val="-8"/>
        </w:rPr>
        <w:t xml:space="preserve"> </w:t>
      </w:r>
      <w:r>
        <w:t>paragraph</w:t>
      </w:r>
      <w:r>
        <w:rPr>
          <w:spacing w:val="-10"/>
        </w:rPr>
        <w:t xml:space="preserve"> </w:t>
      </w:r>
      <w:r>
        <w:t>3.2</w:t>
      </w:r>
      <w:r>
        <w:rPr>
          <w:spacing w:val="-8"/>
        </w:rPr>
        <w:t xml:space="preserve"> </w:t>
      </w:r>
      <w:r>
        <w:t>of</w:t>
      </w:r>
      <w:r>
        <w:rPr>
          <w:spacing w:val="-9"/>
        </w:rPr>
        <w:t xml:space="preserve"> </w:t>
      </w:r>
      <w:r>
        <w:t>this</w:t>
      </w:r>
      <w:r>
        <w:rPr>
          <w:spacing w:val="-7"/>
        </w:rPr>
        <w:t xml:space="preserve"> </w:t>
      </w:r>
      <w:r>
        <w:t>Contract</w:t>
      </w:r>
      <w:r>
        <w:rPr>
          <w:spacing w:val="-6"/>
        </w:rPr>
        <w:t xml:space="preserve"> </w:t>
      </w:r>
      <w:r>
        <w:t>Schedule</w:t>
      </w:r>
      <w:r>
        <w:rPr>
          <w:spacing w:val="-9"/>
        </w:rPr>
        <w:t xml:space="preserve"> </w:t>
      </w:r>
      <w:r>
        <w:t>4</w:t>
      </w:r>
      <w:r>
        <w:rPr>
          <w:spacing w:val="-8"/>
        </w:rPr>
        <w:t xml:space="preserve"> </w:t>
      </w:r>
      <w:r>
        <w:t>shall be deemed to be references to such items as developed and updated and to any successor</w:t>
      </w:r>
      <w:r>
        <w:rPr>
          <w:spacing w:val="-5"/>
        </w:rPr>
        <w:t xml:space="preserve"> </w:t>
      </w:r>
      <w:r>
        <w:t>to</w:t>
      </w:r>
      <w:r>
        <w:rPr>
          <w:spacing w:val="-4"/>
        </w:rPr>
        <w:t xml:space="preserve"> </w:t>
      </w:r>
      <w:r>
        <w:t>or</w:t>
      </w:r>
      <w:r>
        <w:rPr>
          <w:spacing w:val="-5"/>
        </w:rPr>
        <w:t xml:space="preserve"> </w:t>
      </w:r>
      <w:r>
        <w:t>replacement</w:t>
      </w:r>
      <w:r>
        <w:rPr>
          <w:spacing w:val="-5"/>
        </w:rPr>
        <w:t xml:space="preserve"> </w:t>
      </w:r>
      <w:r>
        <w:t>for</w:t>
      </w:r>
      <w:r>
        <w:rPr>
          <w:spacing w:val="-5"/>
        </w:rPr>
        <w:t xml:space="preserve"> </w:t>
      </w:r>
      <w:r>
        <w:t>such</w:t>
      </w:r>
      <w:r>
        <w:rPr>
          <w:spacing w:val="-7"/>
        </w:rPr>
        <w:t xml:space="preserve"> </w:t>
      </w:r>
      <w:r>
        <w:t>standards,</w:t>
      </w:r>
      <w:r>
        <w:rPr>
          <w:spacing w:val="-3"/>
        </w:rPr>
        <w:t xml:space="preserve"> </w:t>
      </w:r>
      <w:r>
        <w:t>guidance</w:t>
      </w:r>
      <w:r>
        <w:rPr>
          <w:spacing w:val="-5"/>
        </w:rPr>
        <w:t xml:space="preserve"> </w:t>
      </w:r>
      <w:r>
        <w:t>and</w:t>
      </w:r>
      <w:r>
        <w:rPr>
          <w:spacing w:val="-6"/>
        </w:rPr>
        <w:t xml:space="preserve"> </w:t>
      </w:r>
      <w:r>
        <w:t>policies,</w:t>
      </w:r>
      <w:r>
        <w:rPr>
          <w:spacing w:val="-5"/>
        </w:rPr>
        <w:t xml:space="preserve"> </w:t>
      </w:r>
      <w:r>
        <w:t>as</w:t>
      </w:r>
      <w:r>
        <w:rPr>
          <w:spacing w:val="-5"/>
        </w:rPr>
        <w:t xml:space="preserve"> </w:t>
      </w:r>
      <w:r>
        <w:t>notified to the Supplier from time to time.</w:t>
      </w:r>
    </w:p>
    <w:p w14:paraId="7C38A660" w14:textId="77777777" w:rsidR="00E35620" w:rsidRDefault="00290450">
      <w:pPr>
        <w:pStyle w:val="ListParagraph"/>
        <w:numPr>
          <w:ilvl w:val="1"/>
          <w:numId w:val="19"/>
        </w:numPr>
        <w:tabs>
          <w:tab w:val="left" w:pos="1962"/>
        </w:tabs>
        <w:spacing w:before="106" w:line="242" w:lineRule="auto"/>
        <w:ind w:right="726"/>
        <w:jc w:val="both"/>
      </w:pPr>
      <w:r>
        <w:t xml:space="preserve">In the event of any inconsistency in the provisions of the above standards, </w:t>
      </w:r>
      <w:proofErr w:type="spellStart"/>
      <w:r>
        <w:t>guid</w:t>
      </w:r>
      <w:proofErr w:type="spellEnd"/>
      <w:r>
        <w:t xml:space="preserve">- </w:t>
      </w:r>
      <w:proofErr w:type="spellStart"/>
      <w:r>
        <w:t>ance</w:t>
      </w:r>
      <w:proofErr w:type="spellEnd"/>
      <w:r>
        <w:t xml:space="preserve"> and policies, the Supplier should notify the Customer's Representative of such inconsistency immediately upon becoming aware of the same, and the </w:t>
      </w:r>
      <w:proofErr w:type="spellStart"/>
      <w:r>
        <w:t>Cus</w:t>
      </w:r>
      <w:proofErr w:type="spellEnd"/>
      <w:r>
        <w:t xml:space="preserve">- </w:t>
      </w:r>
      <w:proofErr w:type="spellStart"/>
      <w:r>
        <w:t>tomer's</w:t>
      </w:r>
      <w:proofErr w:type="spellEnd"/>
      <w:r>
        <w:t xml:space="preserve"> Representative shall, as soon as practicable, advise the Supplier which provision the Supplier shall be required to comply with.</w:t>
      </w:r>
    </w:p>
    <w:p w14:paraId="2453ABC2" w14:textId="77777777" w:rsidR="00E35620" w:rsidRDefault="00290450">
      <w:pPr>
        <w:pStyle w:val="Heading2"/>
        <w:numPr>
          <w:ilvl w:val="0"/>
          <w:numId w:val="19"/>
        </w:numPr>
        <w:tabs>
          <w:tab w:val="left" w:pos="1112"/>
        </w:tabs>
        <w:spacing w:before="233"/>
        <w:rPr>
          <w:rFonts w:ascii="Carlito"/>
        </w:rPr>
      </w:pPr>
      <w:r>
        <w:rPr>
          <w:rFonts w:ascii="Carlito"/>
        </w:rPr>
        <w:t>SECURITY</w:t>
      </w:r>
      <w:r>
        <w:rPr>
          <w:rFonts w:ascii="Carlito"/>
          <w:spacing w:val="-9"/>
        </w:rPr>
        <w:t xml:space="preserve"> </w:t>
      </w:r>
      <w:r>
        <w:rPr>
          <w:rFonts w:ascii="Carlito"/>
        </w:rPr>
        <w:t>MANAGEMENT</w:t>
      </w:r>
      <w:r>
        <w:rPr>
          <w:rFonts w:ascii="Carlito"/>
          <w:spacing w:val="-11"/>
        </w:rPr>
        <w:t xml:space="preserve"> </w:t>
      </w:r>
      <w:r>
        <w:rPr>
          <w:rFonts w:ascii="Carlito"/>
          <w:spacing w:val="-4"/>
        </w:rPr>
        <w:t>PLAN</w:t>
      </w:r>
    </w:p>
    <w:p w14:paraId="38F1071F" w14:textId="77777777" w:rsidR="00E35620" w:rsidRDefault="00290450">
      <w:pPr>
        <w:pStyle w:val="ListParagraph"/>
        <w:numPr>
          <w:ilvl w:val="1"/>
          <w:numId w:val="19"/>
        </w:numPr>
        <w:tabs>
          <w:tab w:val="left" w:pos="1961"/>
        </w:tabs>
        <w:spacing w:before="241"/>
        <w:ind w:left="1961" w:hanging="849"/>
        <w:jc w:val="both"/>
      </w:pPr>
      <w:r>
        <w:rPr>
          <w:spacing w:val="-2"/>
        </w:rPr>
        <w:t>Introduction</w:t>
      </w:r>
    </w:p>
    <w:p w14:paraId="11AAFB58" w14:textId="77777777" w:rsidR="00E35620" w:rsidRDefault="00290450">
      <w:pPr>
        <w:pStyle w:val="ListParagraph"/>
        <w:numPr>
          <w:ilvl w:val="2"/>
          <w:numId w:val="19"/>
        </w:numPr>
        <w:tabs>
          <w:tab w:val="left" w:pos="2810"/>
          <w:tab w:val="left" w:pos="2812"/>
        </w:tabs>
        <w:spacing w:before="115" w:line="242" w:lineRule="auto"/>
        <w:ind w:right="729"/>
        <w:jc w:val="both"/>
      </w:pPr>
      <w:r>
        <w:t>The Supplier shall</w:t>
      </w:r>
      <w:r>
        <w:rPr>
          <w:spacing w:val="-1"/>
        </w:rPr>
        <w:t xml:space="preserve"> </w:t>
      </w:r>
      <w:r>
        <w:t>develop</w:t>
      </w:r>
      <w:r>
        <w:rPr>
          <w:spacing w:val="-3"/>
        </w:rPr>
        <w:t xml:space="preserve"> </w:t>
      </w:r>
      <w:r>
        <w:t>and</w:t>
      </w:r>
      <w:r>
        <w:rPr>
          <w:spacing w:val="-2"/>
        </w:rPr>
        <w:t xml:space="preserve"> </w:t>
      </w:r>
      <w:r>
        <w:t>maintain</w:t>
      </w:r>
      <w:r>
        <w:rPr>
          <w:spacing w:val="-2"/>
        </w:rPr>
        <w:t xml:space="preserve"> </w:t>
      </w:r>
      <w:r>
        <w:t>a</w:t>
      </w:r>
      <w:r>
        <w:rPr>
          <w:spacing w:val="-1"/>
        </w:rPr>
        <w:t xml:space="preserve"> </w:t>
      </w:r>
      <w:r>
        <w:t>Security</w:t>
      </w:r>
      <w:r>
        <w:rPr>
          <w:spacing w:val="-2"/>
        </w:rPr>
        <w:t xml:space="preserve"> </w:t>
      </w:r>
      <w:r>
        <w:t>Management Plan</w:t>
      </w:r>
      <w:r>
        <w:rPr>
          <w:spacing w:val="-2"/>
        </w:rPr>
        <w:t xml:space="preserve"> </w:t>
      </w:r>
      <w:r>
        <w:t>in accordance with this Contract Schedule 4. The Supplier shall thereafter comply with its obligations set out in the Security Management Plan.</w:t>
      </w:r>
    </w:p>
    <w:p w14:paraId="67791298" w14:textId="77777777" w:rsidR="00E35620" w:rsidRDefault="00290450">
      <w:pPr>
        <w:pStyle w:val="ListParagraph"/>
        <w:numPr>
          <w:ilvl w:val="1"/>
          <w:numId w:val="19"/>
        </w:numPr>
        <w:tabs>
          <w:tab w:val="left" w:pos="1961"/>
        </w:tabs>
        <w:spacing w:before="115"/>
        <w:ind w:left="1961" w:hanging="849"/>
        <w:jc w:val="both"/>
      </w:pPr>
      <w:r>
        <w:t>Content</w:t>
      </w:r>
      <w:r>
        <w:rPr>
          <w:spacing w:val="-5"/>
        </w:rPr>
        <w:t xml:space="preserve"> </w:t>
      </w:r>
      <w:r>
        <w:t>of</w:t>
      </w:r>
      <w:r>
        <w:rPr>
          <w:spacing w:val="-6"/>
        </w:rPr>
        <w:t xml:space="preserve"> </w:t>
      </w:r>
      <w:r>
        <w:t>the</w:t>
      </w:r>
      <w:r>
        <w:rPr>
          <w:spacing w:val="-3"/>
        </w:rPr>
        <w:t xml:space="preserve"> </w:t>
      </w:r>
      <w:r>
        <w:t>Security</w:t>
      </w:r>
      <w:r>
        <w:rPr>
          <w:spacing w:val="-4"/>
        </w:rPr>
        <w:t xml:space="preserve"> </w:t>
      </w:r>
      <w:r>
        <w:t>Management</w:t>
      </w:r>
      <w:r>
        <w:rPr>
          <w:spacing w:val="-5"/>
        </w:rPr>
        <w:t xml:space="preserve"> </w:t>
      </w:r>
      <w:r>
        <w:rPr>
          <w:spacing w:val="-4"/>
        </w:rPr>
        <w:t>Plan</w:t>
      </w:r>
    </w:p>
    <w:p w14:paraId="2ACB30D4" w14:textId="77777777" w:rsidR="00E35620" w:rsidRDefault="00290450">
      <w:pPr>
        <w:pStyle w:val="ListParagraph"/>
        <w:numPr>
          <w:ilvl w:val="2"/>
          <w:numId w:val="19"/>
        </w:numPr>
        <w:tabs>
          <w:tab w:val="left" w:pos="2811"/>
        </w:tabs>
        <w:spacing w:before="116"/>
        <w:ind w:left="2811" w:hanging="849"/>
        <w:jc w:val="both"/>
      </w:pPr>
      <w:r>
        <w:t>The</w:t>
      </w:r>
      <w:r>
        <w:rPr>
          <w:spacing w:val="-3"/>
        </w:rPr>
        <w:t xml:space="preserve"> </w:t>
      </w:r>
      <w:r>
        <w:t>Security</w:t>
      </w:r>
      <w:r>
        <w:rPr>
          <w:spacing w:val="-5"/>
        </w:rPr>
        <w:t xml:space="preserve"> </w:t>
      </w:r>
      <w:r>
        <w:t>Management</w:t>
      </w:r>
      <w:r>
        <w:rPr>
          <w:spacing w:val="-8"/>
        </w:rPr>
        <w:t xml:space="preserve"> </w:t>
      </w:r>
      <w:r>
        <w:t>Plan</w:t>
      </w:r>
      <w:r>
        <w:rPr>
          <w:spacing w:val="-4"/>
        </w:rPr>
        <w:t xml:space="preserve"> </w:t>
      </w:r>
      <w:r>
        <w:rPr>
          <w:spacing w:val="-2"/>
        </w:rPr>
        <w:t>shall:</w:t>
      </w:r>
    </w:p>
    <w:p w14:paraId="501D062A" w14:textId="77777777" w:rsidR="00E35620" w:rsidRDefault="00290450">
      <w:pPr>
        <w:pStyle w:val="BodyText"/>
        <w:tabs>
          <w:tab w:val="left" w:pos="3664"/>
        </w:tabs>
        <w:spacing w:before="116" w:line="244" w:lineRule="auto"/>
        <w:ind w:left="3664" w:right="727" w:hanging="852"/>
        <w:jc w:val="both"/>
      </w:pPr>
      <w:r>
        <w:rPr>
          <w:spacing w:val="-6"/>
        </w:rPr>
        <w:t>()</w:t>
      </w:r>
      <w:r>
        <w:tab/>
        <w:t>comply</w:t>
      </w:r>
      <w:r>
        <w:rPr>
          <w:spacing w:val="-7"/>
        </w:rPr>
        <w:t xml:space="preserve"> </w:t>
      </w:r>
      <w:r>
        <w:t>with</w:t>
      </w:r>
      <w:r>
        <w:rPr>
          <w:spacing w:val="-5"/>
        </w:rPr>
        <w:t xml:space="preserve"> </w:t>
      </w:r>
      <w:r>
        <w:t>the</w:t>
      </w:r>
      <w:r>
        <w:rPr>
          <w:spacing w:val="-5"/>
        </w:rPr>
        <w:t xml:space="preserve"> </w:t>
      </w:r>
      <w:r>
        <w:t>principles</w:t>
      </w:r>
      <w:r>
        <w:rPr>
          <w:spacing w:val="-9"/>
        </w:rPr>
        <w:t xml:space="preserve"> </w:t>
      </w:r>
      <w:r>
        <w:t>of</w:t>
      </w:r>
      <w:r>
        <w:rPr>
          <w:spacing w:val="-5"/>
        </w:rPr>
        <w:t xml:space="preserve"> </w:t>
      </w:r>
      <w:r>
        <w:t>security</w:t>
      </w:r>
      <w:r>
        <w:rPr>
          <w:spacing w:val="-6"/>
        </w:rPr>
        <w:t xml:space="preserve"> </w:t>
      </w:r>
      <w:r>
        <w:t>set</w:t>
      </w:r>
      <w:r>
        <w:rPr>
          <w:spacing w:val="-7"/>
        </w:rPr>
        <w:t xml:space="preserve"> </w:t>
      </w:r>
      <w:r>
        <w:t>out</w:t>
      </w:r>
      <w:r>
        <w:rPr>
          <w:spacing w:val="-5"/>
        </w:rPr>
        <w:t xml:space="preserve"> </w:t>
      </w:r>
      <w:r>
        <w:t>in</w:t>
      </w:r>
      <w:r>
        <w:rPr>
          <w:spacing w:val="-7"/>
        </w:rPr>
        <w:t xml:space="preserve"> </w:t>
      </w:r>
      <w:r>
        <w:t>paragraph</w:t>
      </w:r>
      <w:r>
        <w:rPr>
          <w:spacing w:val="-6"/>
        </w:rPr>
        <w:t xml:space="preserve"> </w:t>
      </w:r>
      <w:r>
        <w:t>3</w:t>
      </w:r>
      <w:r>
        <w:rPr>
          <w:spacing w:val="-7"/>
        </w:rPr>
        <w:t xml:space="preserve"> </w:t>
      </w:r>
      <w:r>
        <w:t xml:space="preserve">of this Contract Schedule 4 and any other provisions of this Con- tract relevant to </w:t>
      </w:r>
      <w:proofErr w:type="gramStart"/>
      <w:r>
        <w:t>security;</w:t>
      </w:r>
      <w:proofErr w:type="gramEnd"/>
    </w:p>
    <w:p w14:paraId="0482483C" w14:textId="77777777" w:rsidR="00E35620" w:rsidRDefault="00290450">
      <w:pPr>
        <w:pStyle w:val="BodyText"/>
        <w:tabs>
          <w:tab w:val="left" w:pos="3664"/>
        </w:tabs>
        <w:spacing w:before="109"/>
        <w:ind w:left="3664" w:right="728" w:hanging="852"/>
        <w:jc w:val="both"/>
      </w:pPr>
      <w:r>
        <w:rPr>
          <w:spacing w:val="-6"/>
        </w:rPr>
        <w:t>()</w:t>
      </w:r>
      <w:r>
        <w:tab/>
        <w:t xml:space="preserve">identify the necessary delegated </w:t>
      </w:r>
      <w:proofErr w:type="spellStart"/>
      <w:r>
        <w:t>organisational</w:t>
      </w:r>
      <w:proofErr w:type="spellEnd"/>
      <w:r>
        <w:t xml:space="preserve"> roles defined for those responsible for ensuring it is complied with by the </w:t>
      </w:r>
      <w:proofErr w:type="gramStart"/>
      <w:r>
        <w:rPr>
          <w:spacing w:val="-2"/>
        </w:rPr>
        <w:t>Supplier;</w:t>
      </w:r>
      <w:proofErr w:type="gramEnd"/>
    </w:p>
    <w:p w14:paraId="1519EA82" w14:textId="77777777" w:rsidR="00E35620" w:rsidRDefault="00290450">
      <w:pPr>
        <w:pStyle w:val="BodyText"/>
        <w:tabs>
          <w:tab w:val="left" w:pos="3664"/>
        </w:tabs>
        <w:spacing w:before="116" w:line="244" w:lineRule="auto"/>
        <w:ind w:left="3664" w:right="723" w:hanging="852"/>
        <w:jc w:val="both"/>
      </w:pPr>
      <w:r>
        <w:rPr>
          <w:spacing w:val="-6"/>
        </w:rPr>
        <w:t>()</w:t>
      </w:r>
      <w:r>
        <w:tab/>
        <w:t>detail the process for managing any security risks from Sub- Contractors</w:t>
      </w:r>
      <w:r>
        <w:rPr>
          <w:spacing w:val="-6"/>
        </w:rPr>
        <w:t xml:space="preserve"> </w:t>
      </w:r>
      <w:r>
        <w:t>and</w:t>
      </w:r>
      <w:r>
        <w:rPr>
          <w:spacing w:val="-7"/>
        </w:rPr>
        <w:t xml:space="preserve"> </w:t>
      </w:r>
      <w:r>
        <w:t>third</w:t>
      </w:r>
      <w:r>
        <w:rPr>
          <w:spacing w:val="-5"/>
        </w:rPr>
        <w:t xml:space="preserve"> </w:t>
      </w:r>
      <w:r>
        <w:t>parties</w:t>
      </w:r>
      <w:r>
        <w:rPr>
          <w:spacing w:val="-2"/>
        </w:rPr>
        <w:t xml:space="preserve"> </w:t>
      </w:r>
      <w:proofErr w:type="spellStart"/>
      <w:r>
        <w:t>authorised</w:t>
      </w:r>
      <w:proofErr w:type="spellEnd"/>
      <w:r>
        <w:rPr>
          <w:spacing w:val="-7"/>
        </w:rPr>
        <w:t xml:space="preserve"> </w:t>
      </w:r>
      <w:r>
        <w:t>by</w:t>
      </w:r>
      <w:r>
        <w:rPr>
          <w:spacing w:val="-5"/>
        </w:rPr>
        <w:t xml:space="preserve"> </w:t>
      </w:r>
      <w:r>
        <w:t>the</w:t>
      </w:r>
      <w:r>
        <w:rPr>
          <w:spacing w:val="-3"/>
        </w:rPr>
        <w:t xml:space="preserve"> </w:t>
      </w:r>
      <w:r>
        <w:t>Customer</w:t>
      </w:r>
      <w:r>
        <w:rPr>
          <w:spacing w:val="-5"/>
        </w:rPr>
        <w:t xml:space="preserve"> </w:t>
      </w:r>
      <w:r>
        <w:t>with access</w:t>
      </w:r>
      <w:r>
        <w:rPr>
          <w:spacing w:val="-13"/>
        </w:rPr>
        <w:t xml:space="preserve"> </w:t>
      </w:r>
      <w:r>
        <w:t>to</w:t>
      </w:r>
      <w:r>
        <w:rPr>
          <w:spacing w:val="-12"/>
        </w:rPr>
        <w:t xml:space="preserve"> </w:t>
      </w:r>
      <w:r>
        <w:t>the</w:t>
      </w:r>
      <w:r>
        <w:rPr>
          <w:spacing w:val="-13"/>
        </w:rPr>
        <w:t xml:space="preserve"> </w:t>
      </w:r>
      <w:r>
        <w:t>Goods</w:t>
      </w:r>
      <w:r>
        <w:rPr>
          <w:spacing w:val="-12"/>
        </w:rPr>
        <w:t xml:space="preserve"> </w:t>
      </w:r>
      <w:r>
        <w:t>and/or</w:t>
      </w:r>
      <w:r>
        <w:rPr>
          <w:spacing w:val="-13"/>
        </w:rPr>
        <w:t xml:space="preserve"> </w:t>
      </w:r>
      <w:r>
        <w:t>Services,</w:t>
      </w:r>
      <w:r>
        <w:rPr>
          <w:spacing w:val="-12"/>
        </w:rPr>
        <w:t xml:space="preserve"> </w:t>
      </w:r>
      <w:r>
        <w:t>processes</w:t>
      </w:r>
      <w:r>
        <w:rPr>
          <w:spacing w:val="-13"/>
        </w:rPr>
        <w:t xml:space="preserve"> </w:t>
      </w:r>
      <w:r>
        <w:t>associated</w:t>
      </w:r>
      <w:r>
        <w:rPr>
          <w:spacing w:val="-12"/>
        </w:rPr>
        <w:t xml:space="preserve"> </w:t>
      </w:r>
      <w:r>
        <w:t>with the provision of the Goods and/or Services, the Customer Premises, the Sites and any ICT, Information and data (</w:t>
      </w:r>
      <w:proofErr w:type="spellStart"/>
      <w:r>
        <w:t>includ</w:t>
      </w:r>
      <w:proofErr w:type="spellEnd"/>
      <w:r>
        <w:t xml:space="preserve">- </w:t>
      </w:r>
      <w:proofErr w:type="spellStart"/>
      <w:r>
        <w:t>ing</w:t>
      </w:r>
      <w:proofErr w:type="spellEnd"/>
      <w:r>
        <w:rPr>
          <w:spacing w:val="-7"/>
        </w:rPr>
        <w:t xml:space="preserve"> </w:t>
      </w:r>
      <w:r>
        <w:t>the</w:t>
      </w:r>
      <w:r>
        <w:rPr>
          <w:spacing w:val="-6"/>
        </w:rPr>
        <w:t xml:space="preserve"> </w:t>
      </w:r>
      <w:r>
        <w:t>Customer’s</w:t>
      </w:r>
      <w:r>
        <w:rPr>
          <w:spacing w:val="-9"/>
        </w:rPr>
        <w:t xml:space="preserve"> </w:t>
      </w:r>
      <w:r>
        <w:t>Confidential</w:t>
      </w:r>
      <w:r>
        <w:rPr>
          <w:spacing w:val="-7"/>
        </w:rPr>
        <w:t xml:space="preserve"> </w:t>
      </w:r>
      <w:r>
        <w:t>Information</w:t>
      </w:r>
      <w:r>
        <w:rPr>
          <w:spacing w:val="-7"/>
        </w:rPr>
        <w:t xml:space="preserve"> </w:t>
      </w:r>
      <w:r>
        <w:t>and</w:t>
      </w:r>
      <w:r>
        <w:rPr>
          <w:spacing w:val="-7"/>
        </w:rPr>
        <w:t xml:space="preserve"> </w:t>
      </w:r>
      <w:r>
        <w:t>the</w:t>
      </w:r>
      <w:r>
        <w:rPr>
          <w:spacing w:val="-8"/>
        </w:rPr>
        <w:t xml:space="preserve"> </w:t>
      </w:r>
      <w:r>
        <w:t>Customer Data) and any system that could directly or indirectly have an impact</w:t>
      </w:r>
      <w:r>
        <w:rPr>
          <w:spacing w:val="-12"/>
        </w:rPr>
        <w:t xml:space="preserve"> </w:t>
      </w:r>
      <w:r>
        <w:t>on</w:t>
      </w:r>
      <w:r>
        <w:rPr>
          <w:spacing w:val="-13"/>
        </w:rPr>
        <w:t xml:space="preserve"> </w:t>
      </w:r>
      <w:r>
        <w:t>that</w:t>
      </w:r>
      <w:r>
        <w:rPr>
          <w:spacing w:val="-10"/>
        </w:rPr>
        <w:t xml:space="preserve"> </w:t>
      </w:r>
      <w:r>
        <w:t>Information,</w:t>
      </w:r>
      <w:r>
        <w:rPr>
          <w:spacing w:val="-10"/>
        </w:rPr>
        <w:t xml:space="preserve"> </w:t>
      </w:r>
      <w:r>
        <w:t>data</w:t>
      </w:r>
      <w:r>
        <w:rPr>
          <w:spacing w:val="-10"/>
        </w:rPr>
        <w:t xml:space="preserve"> </w:t>
      </w:r>
      <w:r>
        <w:t>and/or</w:t>
      </w:r>
      <w:r>
        <w:rPr>
          <w:spacing w:val="-13"/>
        </w:rPr>
        <w:t xml:space="preserve"> </w:t>
      </w:r>
      <w:r>
        <w:t>the</w:t>
      </w:r>
      <w:r>
        <w:rPr>
          <w:spacing w:val="-11"/>
        </w:rPr>
        <w:t xml:space="preserve"> </w:t>
      </w:r>
      <w:r>
        <w:t>Goods</w:t>
      </w:r>
      <w:r>
        <w:rPr>
          <w:spacing w:val="-10"/>
        </w:rPr>
        <w:t xml:space="preserve"> </w:t>
      </w:r>
      <w:r>
        <w:t>and/or</w:t>
      </w:r>
      <w:r>
        <w:rPr>
          <w:spacing w:val="-10"/>
        </w:rPr>
        <w:t xml:space="preserve"> </w:t>
      </w:r>
      <w:r>
        <w:t xml:space="preserve">Ser- </w:t>
      </w:r>
      <w:r>
        <w:rPr>
          <w:spacing w:val="-2"/>
        </w:rPr>
        <w:t>vices;</w:t>
      </w:r>
    </w:p>
    <w:p w14:paraId="1E46465C" w14:textId="77777777" w:rsidR="00E35620" w:rsidRDefault="00290450">
      <w:pPr>
        <w:pStyle w:val="BodyText"/>
        <w:tabs>
          <w:tab w:val="left" w:pos="3664"/>
        </w:tabs>
        <w:spacing w:before="103" w:line="244" w:lineRule="auto"/>
        <w:ind w:left="3664" w:right="727" w:hanging="852"/>
        <w:jc w:val="both"/>
      </w:pPr>
      <w:r>
        <w:rPr>
          <w:spacing w:val="-6"/>
        </w:rPr>
        <w:t>()</w:t>
      </w:r>
      <w:r>
        <w:tab/>
        <w:t xml:space="preserve">unless otherwise specified by the Customer in writing, be de- </w:t>
      </w:r>
      <w:proofErr w:type="spellStart"/>
      <w:r>
        <w:t>veloped</w:t>
      </w:r>
      <w:proofErr w:type="spellEnd"/>
      <w:r>
        <w:rPr>
          <w:spacing w:val="-13"/>
        </w:rPr>
        <w:t xml:space="preserve"> </w:t>
      </w:r>
      <w:r>
        <w:t>to</w:t>
      </w:r>
      <w:r>
        <w:rPr>
          <w:spacing w:val="-12"/>
        </w:rPr>
        <w:t xml:space="preserve"> </w:t>
      </w:r>
      <w:r>
        <w:t>protect</w:t>
      </w:r>
      <w:r>
        <w:rPr>
          <w:spacing w:val="-13"/>
        </w:rPr>
        <w:t xml:space="preserve"> </w:t>
      </w:r>
      <w:r>
        <w:t>all</w:t>
      </w:r>
      <w:r>
        <w:rPr>
          <w:spacing w:val="-12"/>
        </w:rPr>
        <w:t xml:space="preserve"> </w:t>
      </w:r>
      <w:r>
        <w:t>aspects</w:t>
      </w:r>
      <w:r>
        <w:rPr>
          <w:spacing w:val="-13"/>
        </w:rPr>
        <w:t xml:space="preserve"> </w:t>
      </w:r>
      <w:r>
        <w:t>of</w:t>
      </w:r>
      <w:r>
        <w:rPr>
          <w:spacing w:val="-12"/>
        </w:rPr>
        <w:t xml:space="preserve"> </w:t>
      </w:r>
      <w:r>
        <w:t>the</w:t>
      </w:r>
      <w:r>
        <w:rPr>
          <w:spacing w:val="-13"/>
        </w:rPr>
        <w:t xml:space="preserve"> </w:t>
      </w:r>
      <w:r>
        <w:t>Goods</w:t>
      </w:r>
      <w:r>
        <w:rPr>
          <w:spacing w:val="-12"/>
        </w:rPr>
        <w:t xml:space="preserve"> </w:t>
      </w:r>
      <w:r>
        <w:t>and/or</w:t>
      </w:r>
      <w:r>
        <w:rPr>
          <w:spacing w:val="-12"/>
        </w:rPr>
        <w:t xml:space="preserve"> </w:t>
      </w:r>
      <w:r>
        <w:t>Services</w:t>
      </w:r>
      <w:r>
        <w:rPr>
          <w:spacing w:val="-13"/>
        </w:rPr>
        <w:t xml:space="preserve"> </w:t>
      </w:r>
      <w:r>
        <w:t>and all</w:t>
      </w:r>
      <w:r>
        <w:rPr>
          <w:spacing w:val="-13"/>
        </w:rPr>
        <w:t xml:space="preserve"> </w:t>
      </w:r>
      <w:r>
        <w:t>processes</w:t>
      </w:r>
      <w:r>
        <w:rPr>
          <w:spacing w:val="-12"/>
        </w:rPr>
        <w:t xml:space="preserve"> </w:t>
      </w:r>
      <w:r>
        <w:t>associated</w:t>
      </w:r>
      <w:r>
        <w:rPr>
          <w:spacing w:val="-13"/>
        </w:rPr>
        <w:t xml:space="preserve"> </w:t>
      </w:r>
      <w:r>
        <w:t>with</w:t>
      </w:r>
      <w:r>
        <w:rPr>
          <w:spacing w:val="-12"/>
        </w:rPr>
        <w:t xml:space="preserve"> </w:t>
      </w:r>
      <w:r>
        <w:t>the</w:t>
      </w:r>
      <w:r>
        <w:rPr>
          <w:spacing w:val="-13"/>
        </w:rPr>
        <w:t xml:space="preserve"> </w:t>
      </w:r>
      <w:r>
        <w:t>provision</w:t>
      </w:r>
      <w:r>
        <w:rPr>
          <w:spacing w:val="-12"/>
        </w:rPr>
        <w:t xml:space="preserve"> </w:t>
      </w:r>
      <w:r>
        <w:t>of</w:t>
      </w:r>
      <w:r>
        <w:rPr>
          <w:spacing w:val="-13"/>
        </w:rPr>
        <w:t xml:space="preserve"> </w:t>
      </w:r>
      <w:r>
        <w:t>the</w:t>
      </w:r>
      <w:r>
        <w:rPr>
          <w:spacing w:val="-12"/>
        </w:rPr>
        <w:t xml:space="preserve"> </w:t>
      </w:r>
      <w:r>
        <w:t>Goods</w:t>
      </w:r>
      <w:r>
        <w:rPr>
          <w:spacing w:val="-12"/>
        </w:rPr>
        <w:t xml:space="preserve"> </w:t>
      </w:r>
      <w:r>
        <w:t>and/or Services,</w:t>
      </w:r>
      <w:r>
        <w:rPr>
          <w:spacing w:val="9"/>
        </w:rPr>
        <w:t xml:space="preserve"> </w:t>
      </w:r>
      <w:r>
        <w:t>including</w:t>
      </w:r>
      <w:r>
        <w:rPr>
          <w:spacing w:val="9"/>
        </w:rPr>
        <w:t xml:space="preserve"> </w:t>
      </w:r>
      <w:r>
        <w:t>the</w:t>
      </w:r>
      <w:r>
        <w:rPr>
          <w:spacing w:val="12"/>
        </w:rPr>
        <w:t xml:space="preserve"> </w:t>
      </w:r>
      <w:r>
        <w:t>Customer</w:t>
      </w:r>
      <w:r>
        <w:rPr>
          <w:spacing w:val="8"/>
        </w:rPr>
        <w:t xml:space="preserve"> </w:t>
      </w:r>
      <w:r>
        <w:t>Premises,</w:t>
      </w:r>
      <w:r>
        <w:rPr>
          <w:spacing w:val="11"/>
        </w:rPr>
        <w:t xml:space="preserve"> </w:t>
      </w:r>
      <w:r>
        <w:t>the</w:t>
      </w:r>
      <w:r>
        <w:rPr>
          <w:spacing w:val="12"/>
        </w:rPr>
        <w:t xml:space="preserve"> </w:t>
      </w:r>
      <w:r>
        <w:t>Sites,</w:t>
      </w:r>
      <w:r>
        <w:rPr>
          <w:spacing w:val="9"/>
        </w:rPr>
        <w:t xml:space="preserve"> </w:t>
      </w:r>
      <w:r>
        <w:t>and</w:t>
      </w:r>
      <w:r>
        <w:rPr>
          <w:spacing w:val="10"/>
        </w:rPr>
        <w:t xml:space="preserve"> </w:t>
      </w:r>
      <w:r>
        <w:rPr>
          <w:spacing w:val="-5"/>
        </w:rPr>
        <w:t>any</w:t>
      </w:r>
    </w:p>
    <w:p w14:paraId="0905F5B1" w14:textId="77777777" w:rsidR="00E35620" w:rsidRDefault="00E35620">
      <w:pPr>
        <w:spacing w:line="244" w:lineRule="auto"/>
        <w:jc w:val="both"/>
        <w:sectPr w:rsidR="00E35620">
          <w:pgSz w:w="11910" w:h="16840"/>
          <w:pgMar w:top="1360" w:right="760" w:bottom="280" w:left="1180" w:header="720" w:footer="720" w:gutter="0"/>
          <w:cols w:space="720"/>
        </w:sectPr>
      </w:pPr>
    </w:p>
    <w:p w14:paraId="44AF389B" w14:textId="77777777" w:rsidR="00E35620" w:rsidRDefault="00290450">
      <w:pPr>
        <w:pStyle w:val="BodyText"/>
        <w:spacing w:before="41" w:line="244" w:lineRule="auto"/>
        <w:ind w:left="3664" w:right="728"/>
        <w:jc w:val="both"/>
      </w:pPr>
      <w:r>
        <w:lastRenderedPageBreak/>
        <w:t>ICT,</w:t>
      </w:r>
      <w:r>
        <w:rPr>
          <w:spacing w:val="-3"/>
        </w:rPr>
        <w:t xml:space="preserve"> </w:t>
      </w:r>
      <w:r>
        <w:t>Information</w:t>
      </w:r>
      <w:r>
        <w:rPr>
          <w:spacing w:val="-3"/>
        </w:rPr>
        <w:t xml:space="preserve"> </w:t>
      </w:r>
      <w:r>
        <w:t>and</w:t>
      </w:r>
      <w:r>
        <w:rPr>
          <w:spacing w:val="-3"/>
        </w:rPr>
        <w:t xml:space="preserve"> </w:t>
      </w:r>
      <w:r>
        <w:t>data</w:t>
      </w:r>
      <w:r>
        <w:rPr>
          <w:spacing w:val="-2"/>
        </w:rPr>
        <w:t xml:space="preserve"> </w:t>
      </w:r>
      <w:r>
        <w:t>(including</w:t>
      </w:r>
      <w:r>
        <w:rPr>
          <w:spacing w:val="-3"/>
        </w:rPr>
        <w:t xml:space="preserve"> </w:t>
      </w:r>
      <w:r>
        <w:t>the</w:t>
      </w:r>
      <w:r>
        <w:rPr>
          <w:spacing w:val="-2"/>
        </w:rPr>
        <w:t xml:space="preserve"> </w:t>
      </w:r>
      <w:r>
        <w:t>Customer’s</w:t>
      </w:r>
      <w:r>
        <w:rPr>
          <w:spacing w:val="-2"/>
        </w:rPr>
        <w:t xml:space="preserve"> </w:t>
      </w:r>
      <w:proofErr w:type="spellStart"/>
      <w:r>
        <w:t>Confiden</w:t>
      </w:r>
      <w:proofErr w:type="spellEnd"/>
      <w:r>
        <w:t xml:space="preserve">- </w:t>
      </w:r>
      <w:proofErr w:type="spellStart"/>
      <w:r>
        <w:t>tial</w:t>
      </w:r>
      <w:proofErr w:type="spellEnd"/>
      <w:r>
        <w:rPr>
          <w:spacing w:val="-1"/>
        </w:rPr>
        <w:t xml:space="preserve"> </w:t>
      </w:r>
      <w:r>
        <w:t>Information</w:t>
      </w:r>
      <w:r>
        <w:rPr>
          <w:spacing w:val="-1"/>
        </w:rPr>
        <w:t xml:space="preserve"> </w:t>
      </w:r>
      <w:r>
        <w:t>and</w:t>
      </w:r>
      <w:r>
        <w:rPr>
          <w:spacing w:val="-1"/>
        </w:rPr>
        <w:t xml:space="preserve"> </w:t>
      </w:r>
      <w:r>
        <w:t>the Customer</w:t>
      </w:r>
      <w:r>
        <w:rPr>
          <w:spacing w:val="-3"/>
        </w:rPr>
        <w:t xml:space="preserve"> </w:t>
      </w:r>
      <w:r>
        <w:t>Data)</w:t>
      </w:r>
      <w:r>
        <w:rPr>
          <w:spacing w:val="-1"/>
        </w:rPr>
        <w:t xml:space="preserve"> </w:t>
      </w:r>
      <w:r>
        <w:t>to the</w:t>
      </w:r>
      <w:r>
        <w:rPr>
          <w:spacing w:val="-3"/>
        </w:rPr>
        <w:t xml:space="preserve"> </w:t>
      </w:r>
      <w:r>
        <w:t>extent</w:t>
      </w:r>
      <w:r>
        <w:rPr>
          <w:spacing w:val="-3"/>
        </w:rPr>
        <w:t xml:space="preserve"> </w:t>
      </w:r>
      <w:r>
        <w:t>used</w:t>
      </w:r>
      <w:r>
        <w:rPr>
          <w:spacing w:val="-1"/>
        </w:rPr>
        <w:t xml:space="preserve"> </w:t>
      </w:r>
      <w:r>
        <w:t xml:space="preserve">by the Customer or the Supplier in connection with this Contract or in connection with any system that could directly or </w:t>
      </w:r>
      <w:proofErr w:type="spellStart"/>
      <w:r>
        <w:t>indi</w:t>
      </w:r>
      <w:proofErr w:type="spellEnd"/>
      <w:r>
        <w:t xml:space="preserve">- </w:t>
      </w:r>
      <w:proofErr w:type="spellStart"/>
      <w:r>
        <w:t>rectly</w:t>
      </w:r>
      <w:proofErr w:type="spellEnd"/>
      <w:r>
        <w:t xml:space="preserve"> have an impact on that Information, data and/or the Goods and/or </w:t>
      </w:r>
      <w:proofErr w:type="gramStart"/>
      <w:r>
        <w:t>Services;</w:t>
      </w:r>
      <w:proofErr w:type="gramEnd"/>
    </w:p>
    <w:p w14:paraId="111B59B8" w14:textId="77777777" w:rsidR="00E35620" w:rsidRDefault="00290450">
      <w:pPr>
        <w:pStyle w:val="BodyText"/>
        <w:tabs>
          <w:tab w:val="left" w:pos="3664"/>
        </w:tabs>
        <w:spacing w:before="106" w:line="244" w:lineRule="auto"/>
        <w:ind w:left="3664" w:right="727" w:hanging="852"/>
        <w:jc w:val="both"/>
      </w:pPr>
      <w:r>
        <w:rPr>
          <w:spacing w:val="-6"/>
        </w:rPr>
        <w:t>()</w:t>
      </w:r>
      <w:r>
        <w:tab/>
      </w:r>
      <w:r>
        <w:t xml:space="preserve">set out the security measures to be implemented and main- </w:t>
      </w:r>
      <w:proofErr w:type="spellStart"/>
      <w:r>
        <w:t>tained</w:t>
      </w:r>
      <w:proofErr w:type="spellEnd"/>
      <w:r>
        <w:t xml:space="preserve"> by the Supplier in relation to all aspects of the Goods and/or</w:t>
      </w:r>
      <w:r>
        <w:rPr>
          <w:spacing w:val="-10"/>
        </w:rPr>
        <w:t xml:space="preserve"> </w:t>
      </w:r>
      <w:r>
        <w:t>Services</w:t>
      </w:r>
      <w:r>
        <w:rPr>
          <w:spacing w:val="-10"/>
        </w:rPr>
        <w:t xml:space="preserve"> </w:t>
      </w:r>
      <w:r>
        <w:t>and</w:t>
      </w:r>
      <w:r>
        <w:rPr>
          <w:spacing w:val="-11"/>
        </w:rPr>
        <w:t xml:space="preserve"> </w:t>
      </w:r>
      <w:r>
        <w:t>all</w:t>
      </w:r>
      <w:r>
        <w:rPr>
          <w:spacing w:val="-10"/>
        </w:rPr>
        <w:t xml:space="preserve"> </w:t>
      </w:r>
      <w:r>
        <w:t>processes</w:t>
      </w:r>
      <w:r>
        <w:rPr>
          <w:spacing w:val="-10"/>
        </w:rPr>
        <w:t xml:space="preserve"> </w:t>
      </w:r>
      <w:r>
        <w:t>associated</w:t>
      </w:r>
      <w:r>
        <w:rPr>
          <w:spacing w:val="-13"/>
        </w:rPr>
        <w:t xml:space="preserve"> </w:t>
      </w:r>
      <w:r>
        <w:t>with</w:t>
      </w:r>
      <w:r>
        <w:rPr>
          <w:spacing w:val="-10"/>
        </w:rPr>
        <w:t xml:space="preserve"> </w:t>
      </w:r>
      <w:r>
        <w:t>the</w:t>
      </w:r>
      <w:r>
        <w:rPr>
          <w:spacing w:val="-12"/>
        </w:rPr>
        <w:t xml:space="preserve"> </w:t>
      </w:r>
      <w:r>
        <w:t>provision of</w:t>
      </w:r>
      <w:r>
        <w:rPr>
          <w:spacing w:val="-8"/>
        </w:rPr>
        <w:t xml:space="preserve"> </w:t>
      </w:r>
      <w:r>
        <w:t>the</w:t>
      </w:r>
      <w:r>
        <w:rPr>
          <w:spacing w:val="-7"/>
        </w:rPr>
        <w:t xml:space="preserve"> </w:t>
      </w:r>
      <w:r>
        <w:t>Goods</w:t>
      </w:r>
      <w:r>
        <w:rPr>
          <w:spacing w:val="-8"/>
        </w:rPr>
        <w:t xml:space="preserve"> </w:t>
      </w:r>
      <w:r>
        <w:t>and/or</w:t>
      </w:r>
      <w:r>
        <w:rPr>
          <w:spacing w:val="-8"/>
        </w:rPr>
        <w:t xml:space="preserve"> </w:t>
      </w:r>
      <w:r>
        <w:t>Services</w:t>
      </w:r>
      <w:r>
        <w:rPr>
          <w:spacing w:val="-7"/>
        </w:rPr>
        <w:t xml:space="preserve"> </w:t>
      </w:r>
      <w:r>
        <w:t>and</w:t>
      </w:r>
      <w:r>
        <w:rPr>
          <w:spacing w:val="-8"/>
        </w:rPr>
        <w:t xml:space="preserve"> </w:t>
      </w:r>
      <w:r>
        <w:t>shall</w:t>
      </w:r>
      <w:r>
        <w:rPr>
          <w:spacing w:val="-8"/>
        </w:rPr>
        <w:t xml:space="preserve"> </w:t>
      </w:r>
      <w:r>
        <w:t>at</w:t>
      </w:r>
      <w:r>
        <w:rPr>
          <w:spacing w:val="-7"/>
        </w:rPr>
        <w:t xml:space="preserve"> </w:t>
      </w:r>
      <w:r>
        <w:t>all</w:t>
      </w:r>
      <w:r>
        <w:rPr>
          <w:spacing w:val="-8"/>
        </w:rPr>
        <w:t xml:space="preserve"> </w:t>
      </w:r>
      <w:r>
        <w:t>times</w:t>
      </w:r>
      <w:r>
        <w:rPr>
          <w:spacing w:val="-8"/>
        </w:rPr>
        <w:t xml:space="preserve"> </w:t>
      </w:r>
      <w:r>
        <w:t>comply</w:t>
      </w:r>
      <w:r>
        <w:rPr>
          <w:spacing w:val="-7"/>
        </w:rPr>
        <w:t xml:space="preserve"> </w:t>
      </w:r>
      <w:r>
        <w:t>with and</w:t>
      </w:r>
      <w:r>
        <w:rPr>
          <w:spacing w:val="-1"/>
        </w:rPr>
        <w:t xml:space="preserve"> </w:t>
      </w:r>
      <w:r>
        <w:t>specify</w:t>
      </w:r>
      <w:r>
        <w:rPr>
          <w:spacing w:val="-3"/>
        </w:rPr>
        <w:t xml:space="preserve"> </w:t>
      </w:r>
      <w:r>
        <w:t>security</w:t>
      </w:r>
      <w:r>
        <w:rPr>
          <w:spacing w:val="-3"/>
        </w:rPr>
        <w:t xml:space="preserve"> </w:t>
      </w:r>
      <w:r>
        <w:t>measures and</w:t>
      </w:r>
      <w:r>
        <w:rPr>
          <w:spacing w:val="-1"/>
        </w:rPr>
        <w:t xml:space="preserve"> </w:t>
      </w:r>
      <w:r>
        <w:t>procedures</w:t>
      </w:r>
      <w:r>
        <w:rPr>
          <w:spacing w:val="-3"/>
        </w:rPr>
        <w:t xml:space="preserve"> </w:t>
      </w:r>
      <w:r>
        <w:t>which</w:t>
      </w:r>
      <w:r>
        <w:rPr>
          <w:spacing w:val="-5"/>
        </w:rPr>
        <w:t xml:space="preserve"> </w:t>
      </w:r>
      <w:r>
        <w:t xml:space="preserve">are </w:t>
      </w:r>
      <w:proofErr w:type="spellStart"/>
      <w:r>
        <w:t>suffi</w:t>
      </w:r>
      <w:proofErr w:type="spellEnd"/>
      <w:r>
        <w:t xml:space="preserve">- </w:t>
      </w:r>
      <w:proofErr w:type="spellStart"/>
      <w:r>
        <w:t>cient</w:t>
      </w:r>
      <w:proofErr w:type="spellEnd"/>
      <w:r>
        <w:rPr>
          <w:spacing w:val="-13"/>
        </w:rPr>
        <w:t xml:space="preserve"> </w:t>
      </w:r>
      <w:r>
        <w:t>to</w:t>
      </w:r>
      <w:r>
        <w:rPr>
          <w:spacing w:val="-12"/>
        </w:rPr>
        <w:t xml:space="preserve"> </w:t>
      </w:r>
      <w:r>
        <w:t>ensure</w:t>
      </w:r>
      <w:r>
        <w:rPr>
          <w:spacing w:val="-13"/>
        </w:rPr>
        <w:t xml:space="preserve"> </w:t>
      </w:r>
      <w:r>
        <w:t>that</w:t>
      </w:r>
      <w:r>
        <w:rPr>
          <w:spacing w:val="-12"/>
        </w:rPr>
        <w:t xml:space="preserve"> </w:t>
      </w:r>
      <w:r>
        <w:t>the</w:t>
      </w:r>
      <w:r>
        <w:rPr>
          <w:spacing w:val="-13"/>
        </w:rPr>
        <w:t xml:space="preserve"> </w:t>
      </w:r>
      <w:r>
        <w:t>Goods</w:t>
      </w:r>
      <w:r>
        <w:rPr>
          <w:spacing w:val="-12"/>
        </w:rPr>
        <w:t xml:space="preserve"> </w:t>
      </w:r>
      <w:r>
        <w:t>and/or</w:t>
      </w:r>
      <w:r>
        <w:rPr>
          <w:spacing w:val="-13"/>
        </w:rPr>
        <w:t xml:space="preserve"> </w:t>
      </w:r>
      <w:r>
        <w:t>Services</w:t>
      </w:r>
      <w:r>
        <w:rPr>
          <w:spacing w:val="-12"/>
        </w:rPr>
        <w:t xml:space="preserve"> </w:t>
      </w:r>
      <w:r>
        <w:t>comply</w:t>
      </w:r>
      <w:r>
        <w:rPr>
          <w:spacing w:val="-12"/>
        </w:rPr>
        <w:t xml:space="preserve"> </w:t>
      </w:r>
      <w:r>
        <w:t>with</w:t>
      </w:r>
      <w:r>
        <w:rPr>
          <w:spacing w:val="-13"/>
        </w:rPr>
        <w:t xml:space="preserve"> </w:t>
      </w:r>
      <w:r>
        <w:t>the provisions of this Contract ;</w:t>
      </w:r>
    </w:p>
    <w:p w14:paraId="614D9F4A" w14:textId="77777777" w:rsidR="00E35620" w:rsidRDefault="00290450">
      <w:pPr>
        <w:pStyle w:val="BodyText"/>
        <w:tabs>
          <w:tab w:val="left" w:pos="3664"/>
        </w:tabs>
        <w:spacing w:before="103" w:line="244" w:lineRule="auto"/>
        <w:ind w:left="3664" w:right="728" w:hanging="852"/>
        <w:jc w:val="both"/>
      </w:pPr>
      <w:r>
        <w:rPr>
          <w:spacing w:val="-6"/>
        </w:rPr>
        <w:t>()</w:t>
      </w:r>
      <w:r>
        <w:tab/>
        <w:t>set out the plans for transitioning all security arrangements and</w:t>
      </w:r>
      <w:r>
        <w:rPr>
          <w:spacing w:val="-13"/>
        </w:rPr>
        <w:t xml:space="preserve"> </w:t>
      </w:r>
      <w:r>
        <w:t>responsibilities</w:t>
      </w:r>
      <w:r>
        <w:rPr>
          <w:spacing w:val="-11"/>
        </w:rPr>
        <w:t xml:space="preserve"> </w:t>
      </w:r>
      <w:r>
        <w:t>for</w:t>
      </w:r>
      <w:r>
        <w:rPr>
          <w:spacing w:val="-13"/>
        </w:rPr>
        <w:t xml:space="preserve"> </w:t>
      </w:r>
      <w:r>
        <w:t>the</w:t>
      </w:r>
      <w:r>
        <w:rPr>
          <w:spacing w:val="-12"/>
        </w:rPr>
        <w:t xml:space="preserve"> </w:t>
      </w:r>
      <w:r>
        <w:t>Supplier</w:t>
      </w:r>
      <w:r>
        <w:rPr>
          <w:spacing w:val="-10"/>
        </w:rPr>
        <w:t xml:space="preserve"> </w:t>
      </w:r>
      <w:r>
        <w:t>to</w:t>
      </w:r>
      <w:r>
        <w:rPr>
          <w:spacing w:val="-13"/>
        </w:rPr>
        <w:t xml:space="preserve"> </w:t>
      </w:r>
      <w:r>
        <w:t>meet</w:t>
      </w:r>
      <w:r>
        <w:rPr>
          <w:spacing w:val="-12"/>
        </w:rPr>
        <w:t xml:space="preserve"> </w:t>
      </w:r>
      <w:r>
        <w:t>the</w:t>
      </w:r>
      <w:r>
        <w:rPr>
          <w:spacing w:val="-12"/>
        </w:rPr>
        <w:t xml:space="preserve"> </w:t>
      </w:r>
      <w:r>
        <w:t>full</w:t>
      </w:r>
      <w:r>
        <w:rPr>
          <w:spacing w:val="-13"/>
        </w:rPr>
        <w:t xml:space="preserve"> </w:t>
      </w:r>
      <w:r>
        <w:t>obligations of the security requirements set out in this Contract and the Security Policy; and</w:t>
      </w:r>
    </w:p>
    <w:p w14:paraId="79E4C39A" w14:textId="77777777" w:rsidR="00E35620" w:rsidRDefault="00290450">
      <w:pPr>
        <w:pStyle w:val="BodyText"/>
        <w:tabs>
          <w:tab w:val="left" w:pos="3664"/>
        </w:tabs>
        <w:spacing w:before="110" w:line="244" w:lineRule="auto"/>
        <w:ind w:left="3664" w:right="725" w:hanging="852"/>
        <w:jc w:val="both"/>
      </w:pPr>
      <w:r>
        <w:rPr>
          <w:spacing w:val="-6"/>
        </w:rPr>
        <w:t>()</w:t>
      </w:r>
      <w:r>
        <w:tab/>
        <w:t>be</w:t>
      </w:r>
      <w:r>
        <w:rPr>
          <w:spacing w:val="-7"/>
        </w:rPr>
        <w:t xml:space="preserve"> </w:t>
      </w:r>
      <w:r>
        <w:t>written</w:t>
      </w:r>
      <w:r>
        <w:rPr>
          <w:spacing w:val="-8"/>
        </w:rPr>
        <w:t xml:space="preserve"> </w:t>
      </w:r>
      <w:r>
        <w:t>in</w:t>
      </w:r>
      <w:r>
        <w:rPr>
          <w:spacing w:val="-9"/>
        </w:rPr>
        <w:t xml:space="preserve"> </w:t>
      </w:r>
      <w:r>
        <w:t>plain</w:t>
      </w:r>
      <w:r>
        <w:rPr>
          <w:spacing w:val="-8"/>
        </w:rPr>
        <w:t xml:space="preserve"> </w:t>
      </w:r>
      <w:r>
        <w:t>English</w:t>
      </w:r>
      <w:r>
        <w:rPr>
          <w:spacing w:val="-8"/>
        </w:rPr>
        <w:t xml:space="preserve"> </w:t>
      </w:r>
      <w:r>
        <w:t>in</w:t>
      </w:r>
      <w:r>
        <w:rPr>
          <w:spacing w:val="-8"/>
        </w:rPr>
        <w:t xml:space="preserve"> </w:t>
      </w:r>
      <w:r>
        <w:t>language</w:t>
      </w:r>
      <w:r>
        <w:rPr>
          <w:spacing w:val="-7"/>
        </w:rPr>
        <w:t xml:space="preserve"> </w:t>
      </w:r>
      <w:r>
        <w:t>which</w:t>
      </w:r>
      <w:r>
        <w:rPr>
          <w:spacing w:val="-9"/>
        </w:rPr>
        <w:t xml:space="preserve"> </w:t>
      </w:r>
      <w:r>
        <w:t>is</w:t>
      </w:r>
      <w:r>
        <w:rPr>
          <w:spacing w:val="-8"/>
        </w:rPr>
        <w:t xml:space="preserve"> </w:t>
      </w:r>
      <w:r>
        <w:t>readily</w:t>
      </w:r>
      <w:r>
        <w:rPr>
          <w:spacing w:val="-9"/>
        </w:rPr>
        <w:t xml:space="preserve"> </w:t>
      </w:r>
      <w:proofErr w:type="spellStart"/>
      <w:r>
        <w:t>compre</w:t>
      </w:r>
      <w:proofErr w:type="spellEnd"/>
      <w:r>
        <w:t xml:space="preserve">- </w:t>
      </w:r>
      <w:proofErr w:type="spellStart"/>
      <w:r>
        <w:t>hensible</w:t>
      </w:r>
      <w:proofErr w:type="spellEnd"/>
      <w:r>
        <w:rPr>
          <w:spacing w:val="-8"/>
        </w:rPr>
        <w:t xml:space="preserve"> </w:t>
      </w:r>
      <w:r>
        <w:t>to</w:t>
      </w:r>
      <w:r>
        <w:rPr>
          <w:spacing w:val="-7"/>
        </w:rPr>
        <w:t xml:space="preserve"> </w:t>
      </w:r>
      <w:r>
        <w:t>the</w:t>
      </w:r>
      <w:r>
        <w:rPr>
          <w:spacing w:val="-8"/>
        </w:rPr>
        <w:t xml:space="preserve"> </w:t>
      </w:r>
      <w:r>
        <w:t>staff</w:t>
      </w:r>
      <w:r>
        <w:rPr>
          <w:spacing w:val="-10"/>
        </w:rPr>
        <w:t xml:space="preserve"> </w:t>
      </w:r>
      <w:r>
        <w:t>of</w:t>
      </w:r>
      <w:r>
        <w:rPr>
          <w:spacing w:val="-9"/>
        </w:rPr>
        <w:t xml:space="preserve"> </w:t>
      </w:r>
      <w:r>
        <w:t>the</w:t>
      </w:r>
      <w:r>
        <w:rPr>
          <w:spacing w:val="-10"/>
        </w:rPr>
        <w:t xml:space="preserve"> </w:t>
      </w:r>
      <w:r>
        <w:t>Supplier</w:t>
      </w:r>
      <w:r>
        <w:rPr>
          <w:spacing w:val="-8"/>
        </w:rPr>
        <w:t xml:space="preserve"> </w:t>
      </w:r>
      <w:r>
        <w:t>and</w:t>
      </w:r>
      <w:r>
        <w:rPr>
          <w:spacing w:val="-9"/>
        </w:rPr>
        <w:t xml:space="preserve"> </w:t>
      </w:r>
      <w:r>
        <w:t>the</w:t>
      </w:r>
      <w:r>
        <w:rPr>
          <w:spacing w:val="-8"/>
        </w:rPr>
        <w:t xml:space="preserve"> </w:t>
      </w:r>
      <w:r>
        <w:t>Customer</w:t>
      </w:r>
      <w:r>
        <w:rPr>
          <w:spacing w:val="-12"/>
        </w:rPr>
        <w:t xml:space="preserve"> </w:t>
      </w:r>
      <w:r>
        <w:t>engaged in</w:t>
      </w:r>
      <w:r>
        <w:rPr>
          <w:spacing w:val="-13"/>
        </w:rPr>
        <w:t xml:space="preserve"> </w:t>
      </w:r>
      <w:r>
        <w:t>the</w:t>
      </w:r>
      <w:r>
        <w:rPr>
          <w:spacing w:val="-12"/>
        </w:rPr>
        <w:t xml:space="preserve"> </w:t>
      </w:r>
      <w:r>
        <w:t>provision</w:t>
      </w:r>
      <w:r>
        <w:rPr>
          <w:spacing w:val="-13"/>
        </w:rPr>
        <w:t xml:space="preserve"> </w:t>
      </w:r>
      <w:r>
        <w:t>of</w:t>
      </w:r>
      <w:r>
        <w:rPr>
          <w:spacing w:val="-12"/>
        </w:rPr>
        <w:t xml:space="preserve"> </w:t>
      </w:r>
      <w:r>
        <w:t>the</w:t>
      </w:r>
      <w:r>
        <w:rPr>
          <w:spacing w:val="-13"/>
        </w:rPr>
        <w:t xml:space="preserve"> </w:t>
      </w:r>
      <w:r>
        <w:t>Goods</w:t>
      </w:r>
      <w:r>
        <w:rPr>
          <w:spacing w:val="-12"/>
        </w:rPr>
        <w:t xml:space="preserve"> </w:t>
      </w:r>
      <w:r>
        <w:t>and/or</w:t>
      </w:r>
      <w:r>
        <w:rPr>
          <w:spacing w:val="-13"/>
        </w:rPr>
        <w:t xml:space="preserve"> </w:t>
      </w:r>
      <w:r>
        <w:t>Services</w:t>
      </w:r>
      <w:r>
        <w:rPr>
          <w:spacing w:val="-12"/>
        </w:rPr>
        <w:t xml:space="preserve"> </w:t>
      </w:r>
      <w:r>
        <w:t>and</w:t>
      </w:r>
      <w:r>
        <w:rPr>
          <w:spacing w:val="-12"/>
        </w:rPr>
        <w:t xml:space="preserve"> </w:t>
      </w:r>
      <w:r>
        <w:t>shall</w:t>
      </w:r>
      <w:r>
        <w:rPr>
          <w:spacing w:val="-13"/>
        </w:rPr>
        <w:t xml:space="preserve"> </w:t>
      </w:r>
      <w:r>
        <w:t>only</w:t>
      </w:r>
      <w:r>
        <w:rPr>
          <w:spacing w:val="-12"/>
        </w:rPr>
        <w:t xml:space="preserve"> </w:t>
      </w:r>
      <w:r>
        <w:t xml:space="preserve">ref- </w:t>
      </w:r>
      <w:proofErr w:type="spellStart"/>
      <w:r>
        <w:t>erence</w:t>
      </w:r>
      <w:proofErr w:type="spellEnd"/>
      <w:r>
        <w:rPr>
          <w:spacing w:val="-13"/>
        </w:rPr>
        <w:t xml:space="preserve"> </w:t>
      </w:r>
      <w:r>
        <w:t>documents</w:t>
      </w:r>
      <w:r>
        <w:rPr>
          <w:spacing w:val="-12"/>
        </w:rPr>
        <w:t xml:space="preserve"> </w:t>
      </w:r>
      <w:r>
        <w:t>which</w:t>
      </w:r>
      <w:r>
        <w:rPr>
          <w:spacing w:val="-12"/>
        </w:rPr>
        <w:t xml:space="preserve"> </w:t>
      </w:r>
      <w:r>
        <w:t>are</w:t>
      </w:r>
      <w:r>
        <w:rPr>
          <w:spacing w:val="-11"/>
        </w:rPr>
        <w:t xml:space="preserve"> </w:t>
      </w:r>
      <w:r>
        <w:t>in</w:t>
      </w:r>
      <w:r>
        <w:rPr>
          <w:spacing w:val="-13"/>
        </w:rPr>
        <w:t xml:space="preserve"> </w:t>
      </w:r>
      <w:r>
        <w:t>the</w:t>
      </w:r>
      <w:r>
        <w:rPr>
          <w:spacing w:val="-11"/>
        </w:rPr>
        <w:t xml:space="preserve"> </w:t>
      </w:r>
      <w:r>
        <w:t>possession</w:t>
      </w:r>
      <w:r>
        <w:rPr>
          <w:spacing w:val="-13"/>
        </w:rPr>
        <w:t xml:space="preserve"> </w:t>
      </w:r>
      <w:r>
        <w:t>of</w:t>
      </w:r>
      <w:r>
        <w:rPr>
          <w:spacing w:val="-12"/>
        </w:rPr>
        <w:t xml:space="preserve"> </w:t>
      </w:r>
      <w:r>
        <w:t>the</w:t>
      </w:r>
      <w:r>
        <w:rPr>
          <w:spacing w:val="-11"/>
        </w:rPr>
        <w:t xml:space="preserve"> </w:t>
      </w:r>
      <w:r>
        <w:t>Parties</w:t>
      </w:r>
      <w:r>
        <w:rPr>
          <w:spacing w:val="-11"/>
        </w:rPr>
        <w:t xml:space="preserve"> </w:t>
      </w:r>
      <w:r>
        <w:t>or whose</w:t>
      </w:r>
      <w:r>
        <w:rPr>
          <w:spacing w:val="-8"/>
        </w:rPr>
        <w:t xml:space="preserve"> </w:t>
      </w:r>
      <w:r>
        <w:t>location</w:t>
      </w:r>
      <w:r>
        <w:rPr>
          <w:spacing w:val="-9"/>
        </w:rPr>
        <w:t xml:space="preserve"> </w:t>
      </w:r>
      <w:r>
        <w:t>is</w:t>
      </w:r>
      <w:r>
        <w:rPr>
          <w:spacing w:val="-10"/>
        </w:rPr>
        <w:t xml:space="preserve"> </w:t>
      </w:r>
      <w:r>
        <w:t>otherwise</w:t>
      </w:r>
      <w:r>
        <w:rPr>
          <w:spacing w:val="-8"/>
        </w:rPr>
        <w:t xml:space="preserve"> </w:t>
      </w:r>
      <w:r>
        <w:t>specified</w:t>
      </w:r>
      <w:r>
        <w:rPr>
          <w:spacing w:val="-9"/>
        </w:rPr>
        <w:t xml:space="preserve"> </w:t>
      </w:r>
      <w:r>
        <w:t>in</w:t>
      </w:r>
      <w:r>
        <w:rPr>
          <w:spacing w:val="-8"/>
        </w:rPr>
        <w:t xml:space="preserve"> </w:t>
      </w:r>
      <w:r>
        <w:t>this</w:t>
      </w:r>
      <w:r>
        <w:rPr>
          <w:spacing w:val="-9"/>
        </w:rPr>
        <w:t xml:space="preserve"> </w:t>
      </w:r>
      <w:r>
        <w:t>Contract</w:t>
      </w:r>
      <w:r>
        <w:rPr>
          <w:spacing w:val="-9"/>
        </w:rPr>
        <w:t xml:space="preserve"> </w:t>
      </w:r>
      <w:r>
        <w:t xml:space="preserve">Schedule </w:t>
      </w:r>
      <w:r>
        <w:rPr>
          <w:spacing w:val="-6"/>
        </w:rPr>
        <w:t>4.</w:t>
      </w:r>
    </w:p>
    <w:p w14:paraId="5830F676" w14:textId="77777777" w:rsidR="00E35620" w:rsidRDefault="00290450">
      <w:pPr>
        <w:pStyle w:val="ListParagraph"/>
        <w:numPr>
          <w:ilvl w:val="1"/>
          <w:numId w:val="19"/>
        </w:numPr>
        <w:tabs>
          <w:tab w:val="left" w:pos="1961"/>
        </w:tabs>
        <w:spacing w:before="106"/>
        <w:ind w:left="1961" w:hanging="849"/>
        <w:jc w:val="both"/>
      </w:pPr>
      <w:r>
        <w:t>Development</w:t>
      </w:r>
      <w:r>
        <w:rPr>
          <w:spacing w:val="-5"/>
        </w:rPr>
        <w:t xml:space="preserve"> </w:t>
      </w:r>
      <w:r>
        <w:t>of</w:t>
      </w:r>
      <w:r>
        <w:rPr>
          <w:spacing w:val="-4"/>
        </w:rPr>
        <w:t xml:space="preserve"> </w:t>
      </w:r>
      <w:r>
        <w:t>the</w:t>
      </w:r>
      <w:r>
        <w:rPr>
          <w:spacing w:val="-5"/>
        </w:rPr>
        <w:t xml:space="preserve"> </w:t>
      </w:r>
      <w:r>
        <w:t>Security</w:t>
      </w:r>
      <w:r>
        <w:rPr>
          <w:spacing w:val="-4"/>
        </w:rPr>
        <w:t xml:space="preserve"> </w:t>
      </w:r>
      <w:r>
        <w:t>Management</w:t>
      </w:r>
      <w:r>
        <w:rPr>
          <w:spacing w:val="-4"/>
        </w:rPr>
        <w:t xml:space="preserve"> Plan</w:t>
      </w:r>
    </w:p>
    <w:p w14:paraId="696BEF19" w14:textId="77777777" w:rsidR="00E35620" w:rsidRDefault="00290450">
      <w:pPr>
        <w:pStyle w:val="ListParagraph"/>
        <w:numPr>
          <w:ilvl w:val="2"/>
          <w:numId w:val="19"/>
        </w:numPr>
        <w:tabs>
          <w:tab w:val="left" w:pos="2810"/>
          <w:tab w:val="left" w:pos="2812"/>
        </w:tabs>
        <w:spacing w:before="116" w:line="244" w:lineRule="auto"/>
        <w:ind w:right="727"/>
        <w:jc w:val="both"/>
      </w:pPr>
      <w:r>
        <w:t xml:space="preserve">Within twenty (20) Working Days after the Contract Commencement Date (or such other period agreed by the Parties in writing) and in ac- </w:t>
      </w:r>
      <w:proofErr w:type="spellStart"/>
      <w:r>
        <w:t>cordance</w:t>
      </w:r>
      <w:proofErr w:type="spellEnd"/>
      <w:r>
        <w:t xml:space="preserve"> with paragraph 4.4 (Amendment and Revision of the Security Management Plan), the Supplier shall prepare and deliver to the </w:t>
      </w:r>
      <w:proofErr w:type="spellStart"/>
      <w:r>
        <w:t>Cus</w:t>
      </w:r>
      <w:proofErr w:type="spellEnd"/>
      <w:r>
        <w:t xml:space="preserve">- </w:t>
      </w:r>
      <w:proofErr w:type="spellStart"/>
      <w:r>
        <w:t>tomer</w:t>
      </w:r>
      <w:proofErr w:type="spellEnd"/>
      <w:r>
        <w:t xml:space="preserve"> for Approval a fully complete and up to date Security Manage- </w:t>
      </w:r>
      <w:proofErr w:type="spellStart"/>
      <w:r>
        <w:t>ment</w:t>
      </w:r>
      <w:proofErr w:type="spellEnd"/>
      <w:r>
        <w:t xml:space="preserve"> Plan which will be based on the draft Security Management Plan.</w:t>
      </w:r>
    </w:p>
    <w:p w14:paraId="6CC070F0" w14:textId="77777777" w:rsidR="00E35620" w:rsidRDefault="00290450">
      <w:pPr>
        <w:pStyle w:val="ListParagraph"/>
        <w:numPr>
          <w:ilvl w:val="2"/>
          <w:numId w:val="19"/>
        </w:numPr>
        <w:tabs>
          <w:tab w:val="left" w:pos="2810"/>
          <w:tab w:val="left" w:pos="2812"/>
        </w:tabs>
        <w:spacing w:before="104" w:line="244" w:lineRule="auto"/>
        <w:ind w:right="728"/>
        <w:jc w:val="both"/>
      </w:pPr>
      <w:r>
        <w:t xml:space="preserve">If the Security Management Plan submitted to the Customer in accord- </w:t>
      </w:r>
      <w:proofErr w:type="spellStart"/>
      <w:r>
        <w:t>ance</w:t>
      </w:r>
      <w:proofErr w:type="spellEnd"/>
      <w:r>
        <w:rPr>
          <w:spacing w:val="-13"/>
        </w:rPr>
        <w:t xml:space="preserve"> </w:t>
      </w:r>
      <w:r>
        <w:t>with</w:t>
      </w:r>
      <w:r>
        <w:rPr>
          <w:spacing w:val="-12"/>
        </w:rPr>
        <w:t xml:space="preserve"> </w:t>
      </w:r>
      <w:r>
        <w:t>paragraph</w:t>
      </w:r>
      <w:r>
        <w:rPr>
          <w:spacing w:val="-13"/>
        </w:rPr>
        <w:t xml:space="preserve"> </w:t>
      </w:r>
      <w:r>
        <w:t>4.3.1,</w:t>
      </w:r>
      <w:r>
        <w:rPr>
          <w:spacing w:val="-12"/>
        </w:rPr>
        <w:t xml:space="preserve"> </w:t>
      </w:r>
      <w:r>
        <w:t>or</w:t>
      </w:r>
      <w:r>
        <w:rPr>
          <w:spacing w:val="-13"/>
        </w:rPr>
        <w:t xml:space="preserve"> </w:t>
      </w:r>
      <w:r>
        <w:t>any</w:t>
      </w:r>
      <w:r>
        <w:rPr>
          <w:spacing w:val="-12"/>
        </w:rPr>
        <w:t xml:space="preserve"> </w:t>
      </w:r>
      <w:r>
        <w:t>subsequent</w:t>
      </w:r>
      <w:r>
        <w:rPr>
          <w:spacing w:val="-13"/>
        </w:rPr>
        <w:t xml:space="preserve"> </w:t>
      </w:r>
      <w:r>
        <w:t>revision</w:t>
      </w:r>
      <w:r>
        <w:rPr>
          <w:spacing w:val="-12"/>
        </w:rPr>
        <w:t xml:space="preserve"> </w:t>
      </w:r>
      <w:r>
        <w:t>to</w:t>
      </w:r>
      <w:r>
        <w:rPr>
          <w:spacing w:val="-12"/>
        </w:rPr>
        <w:t xml:space="preserve"> </w:t>
      </w:r>
      <w:r>
        <w:t>it</w:t>
      </w:r>
      <w:r>
        <w:rPr>
          <w:spacing w:val="-13"/>
        </w:rPr>
        <w:t xml:space="preserve"> </w:t>
      </w:r>
      <w:r>
        <w:t>in</w:t>
      </w:r>
      <w:r>
        <w:rPr>
          <w:spacing w:val="-12"/>
        </w:rPr>
        <w:t xml:space="preserve"> </w:t>
      </w:r>
      <w:r>
        <w:t xml:space="preserve">accordance with paragraph 4.4 (Amendment and Revision of the Security Manage- </w:t>
      </w:r>
      <w:proofErr w:type="spellStart"/>
      <w:r>
        <w:t>ment</w:t>
      </w:r>
      <w:proofErr w:type="spellEnd"/>
      <w:r>
        <w:t xml:space="preserve"> Plan), is Approved it will be adopted immediately and will replace the previous version of the Security Management Plan and thereafter operated</w:t>
      </w:r>
      <w:r>
        <w:rPr>
          <w:spacing w:val="-6"/>
        </w:rPr>
        <w:t xml:space="preserve"> </w:t>
      </w:r>
      <w:r>
        <w:t>and</w:t>
      </w:r>
      <w:r>
        <w:rPr>
          <w:spacing w:val="-8"/>
        </w:rPr>
        <w:t xml:space="preserve"> </w:t>
      </w:r>
      <w:r>
        <w:t>maintained</w:t>
      </w:r>
      <w:r>
        <w:rPr>
          <w:spacing w:val="-6"/>
        </w:rPr>
        <w:t xml:space="preserve"> </w:t>
      </w:r>
      <w:r>
        <w:t>in</w:t>
      </w:r>
      <w:r>
        <w:rPr>
          <w:spacing w:val="-6"/>
        </w:rPr>
        <w:t xml:space="preserve"> </w:t>
      </w:r>
      <w:r>
        <w:t>accordance</w:t>
      </w:r>
      <w:r>
        <w:rPr>
          <w:spacing w:val="-7"/>
        </w:rPr>
        <w:t xml:space="preserve"> </w:t>
      </w:r>
      <w:r>
        <w:t>with</w:t>
      </w:r>
      <w:r>
        <w:rPr>
          <w:spacing w:val="-6"/>
        </w:rPr>
        <w:t xml:space="preserve"> </w:t>
      </w:r>
      <w:r>
        <w:t>this</w:t>
      </w:r>
      <w:r>
        <w:rPr>
          <w:spacing w:val="-8"/>
        </w:rPr>
        <w:t xml:space="preserve"> </w:t>
      </w:r>
      <w:r>
        <w:t>Contract</w:t>
      </w:r>
      <w:r>
        <w:rPr>
          <w:spacing w:val="-7"/>
        </w:rPr>
        <w:t xml:space="preserve"> </w:t>
      </w:r>
      <w:r>
        <w:t>Schedule</w:t>
      </w:r>
      <w:r>
        <w:rPr>
          <w:spacing w:val="-8"/>
        </w:rPr>
        <w:t xml:space="preserve"> </w:t>
      </w:r>
      <w:r>
        <w:t>4.</w:t>
      </w:r>
      <w:r>
        <w:rPr>
          <w:spacing w:val="-8"/>
        </w:rPr>
        <w:t xml:space="preserve"> </w:t>
      </w:r>
      <w:r>
        <w:t>If the</w:t>
      </w:r>
      <w:r>
        <w:rPr>
          <w:spacing w:val="-13"/>
        </w:rPr>
        <w:t xml:space="preserve"> </w:t>
      </w:r>
      <w:r>
        <w:t>Security</w:t>
      </w:r>
      <w:r>
        <w:rPr>
          <w:spacing w:val="-12"/>
        </w:rPr>
        <w:t xml:space="preserve"> </w:t>
      </w:r>
      <w:r>
        <w:t>Management</w:t>
      </w:r>
      <w:r>
        <w:rPr>
          <w:spacing w:val="-13"/>
        </w:rPr>
        <w:t xml:space="preserve"> </w:t>
      </w:r>
      <w:r>
        <w:t>Plan</w:t>
      </w:r>
      <w:r>
        <w:rPr>
          <w:spacing w:val="-12"/>
        </w:rPr>
        <w:t xml:space="preserve"> </w:t>
      </w:r>
      <w:r>
        <w:t>is</w:t>
      </w:r>
      <w:r>
        <w:rPr>
          <w:spacing w:val="-13"/>
        </w:rPr>
        <w:t xml:space="preserve"> </w:t>
      </w:r>
      <w:r>
        <w:t>not</w:t>
      </w:r>
      <w:r>
        <w:rPr>
          <w:spacing w:val="-12"/>
        </w:rPr>
        <w:t xml:space="preserve"> </w:t>
      </w:r>
      <w:r>
        <w:t>Approved,</w:t>
      </w:r>
      <w:r>
        <w:rPr>
          <w:spacing w:val="-13"/>
        </w:rPr>
        <w:t xml:space="preserve"> </w:t>
      </w:r>
      <w:r>
        <w:t>the</w:t>
      </w:r>
      <w:r>
        <w:rPr>
          <w:spacing w:val="-12"/>
        </w:rPr>
        <w:t xml:space="preserve"> </w:t>
      </w:r>
      <w:r>
        <w:t>Supplier</w:t>
      </w:r>
      <w:r>
        <w:rPr>
          <w:spacing w:val="-12"/>
        </w:rPr>
        <w:t xml:space="preserve"> </w:t>
      </w:r>
      <w:r>
        <w:t>shall</w:t>
      </w:r>
      <w:r>
        <w:rPr>
          <w:spacing w:val="-13"/>
        </w:rPr>
        <w:t xml:space="preserve"> </w:t>
      </w:r>
      <w:r>
        <w:t>amend it within ten (10) Working Days or such other period as the Parties may agree in writing of a notice of non-approval from the Customer and re- submit</w:t>
      </w:r>
      <w:r>
        <w:rPr>
          <w:spacing w:val="-2"/>
        </w:rPr>
        <w:t xml:space="preserve"> </w:t>
      </w:r>
      <w:r>
        <w:t>to</w:t>
      </w:r>
      <w:r>
        <w:rPr>
          <w:spacing w:val="-1"/>
        </w:rPr>
        <w:t xml:space="preserve"> </w:t>
      </w:r>
      <w:r>
        <w:t>the</w:t>
      </w:r>
      <w:r>
        <w:rPr>
          <w:spacing w:val="-2"/>
        </w:rPr>
        <w:t xml:space="preserve"> </w:t>
      </w:r>
      <w:r>
        <w:t>Customer</w:t>
      </w:r>
      <w:r>
        <w:rPr>
          <w:spacing w:val="-2"/>
        </w:rPr>
        <w:t xml:space="preserve"> </w:t>
      </w:r>
      <w:r>
        <w:t>for</w:t>
      </w:r>
      <w:r>
        <w:rPr>
          <w:spacing w:val="-5"/>
        </w:rPr>
        <w:t xml:space="preserve"> </w:t>
      </w:r>
      <w:r>
        <w:t>Approval.</w:t>
      </w:r>
      <w:r>
        <w:rPr>
          <w:spacing w:val="-3"/>
        </w:rPr>
        <w:t xml:space="preserve"> </w:t>
      </w:r>
      <w:r>
        <w:t>The</w:t>
      </w:r>
      <w:r>
        <w:rPr>
          <w:spacing w:val="-2"/>
        </w:rPr>
        <w:t xml:space="preserve"> </w:t>
      </w:r>
      <w:r>
        <w:t>parties</w:t>
      </w:r>
      <w:r>
        <w:rPr>
          <w:spacing w:val="-1"/>
        </w:rPr>
        <w:t xml:space="preserve"> </w:t>
      </w:r>
      <w:r>
        <w:t>will</w:t>
      </w:r>
      <w:r>
        <w:rPr>
          <w:spacing w:val="-5"/>
        </w:rPr>
        <w:t xml:space="preserve"> </w:t>
      </w:r>
      <w:r>
        <w:t>use</w:t>
      </w:r>
      <w:r>
        <w:rPr>
          <w:spacing w:val="-1"/>
        </w:rPr>
        <w:t xml:space="preserve"> </w:t>
      </w:r>
      <w:r>
        <w:t>all</w:t>
      </w:r>
      <w:r>
        <w:rPr>
          <w:spacing w:val="-3"/>
        </w:rPr>
        <w:t xml:space="preserve"> </w:t>
      </w:r>
      <w:r>
        <w:t xml:space="preserve">reasonable </w:t>
      </w:r>
      <w:proofErr w:type="spellStart"/>
      <w:r>
        <w:t>endeavours</w:t>
      </w:r>
      <w:proofErr w:type="spellEnd"/>
      <w:r>
        <w:t xml:space="preserve"> to ensure that the approval process takes as little time as possible </w:t>
      </w:r>
      <w:proofErr w:type="gramStart"/>
      <w:r>
        <w:t>and in any event</w:t>
      </w:r>
      <w:proofErr w:type="gramEnd"/>
      <w:r>
        <w:t xml:space="preserve"> no longer than fifteen (15) Working Days (or such other period as the parties may agree in writing) from the date of its first submission to the Customer. If the Customer does not approve the S</w:t>
      </w:r>
      <w:r>
        <w:t>ecurity Management Plan following its resubmission, the matter will be resolved in accordance with the Dispute Resolution Procedure.</w:t>
      </w:r>
    </w:p>
    <w:p w14:paraId="2DB9A5BE" w14:textId="77777777" w:rsidR="00E35620" w:rsidRDefault="00290450">
      <w:pPr>
        <w:pStyle w:val="ListParagraph"/>
        <w:numPr>
          <w:ilvl w:val="2"/>
          <w:numId w:val="19"/>
        </w:numPr>
        <w:tabs>
          <w:tab w:val="left" w:pos="2810"/>
          <w:tab w:val="left" w:pos="2812"/>
        </w:tabs>
        <w:spacing w:before="98" w:line="244" w:lineRule="auto"/>
        <w:ind w:right="730"/>
        <w:jc w:val="both"/>
      </w:pPr>
      <w:r>
        <w:t>The Customer shall not unreasonably withhold or delay its decision to Approve or not the Security Management Plan pursuant to paragraph</w:t>
      </w:r>
    </w:p>
    <w:p w14:paraId="46183BEC" w14:textId="77777777" w:rsidR="00E35620" w:rsidRDefault="00E35620">
      <w:pPr>
        <w:spacing w:line="244" w:lineRule="auto"/>
        <w:jc w:val="both"/>
        <w:sectPr w:rsidR="00E35620">
          <w:pgSz w:w="11910" w:h="16840"/>
          <w:pgMar w:top="1380" w:right="760" w:bottom="280" w:left="1180" w:header="720" w:footer="720" w:gutter="0"/>
          <w:cols w:space="720"/>
        </w:sectPr>
      </w:pPr>
    </w:p>
    <w:p w14:paraId="2ABF94AB" w14:textId="77777777" w:rsidR="00E35620" w:rsidRDefault="00290450">
      <w:pPr>
        <w:pStyle w:val="BodyText"/>
        <w:spacing w:before="41" w:line="244" w:lineRule="auto"/>
        <w:ind w:left="2812" w:right="726"/>
        <w:jc w:val="both"/>
      </w:pPr>
      <w:r>
        <w:lastRenderedPageBreak/>
        <w:t>4.3.2.</w:t>
      </w:r>
      <w:r>
        <w:rPr>
          <w:spacing w:val="-4"/>
        </w:rPr>
        <w:t xml:space="preserve"> </w:t>
      </w:r>
      <w:proofErr w:type="gramStart"/>
      <w:r>
        <w:t>However</w:t>
      </w:r>
      <w:proofErr w:type="gramEnd"/>
      <w:r>
        <w:t xml:space="preserve"> a</w:t>
      </w:r>
      <w:r>
        <w:rPr>
          <w:spacing w:val="-3"/>
        </w:rPr>
        <w:t xml:space="preserve"> </w:t>
      </w:r>
      <w:r>
        <w:t>refusal</w:t>
      </w:r>
      <w:r>
        <w:rPr>
          <w:spacing w:val="-3"/>
        </w:rPr>
        <w:t xml:space="preserve"> </w:t>
      </w:r>
      <w:r>
        <w:t>by</w:t>
      </w:r>
      <w:r>
        <w:rPr>
          <w:spacing w:val="-2"/>
        </w:rPr>
        <w:t xml:space="preserve"> </w:t>
      </w:r>
      <w:r>
        <w:t>the Customer to Approve the Security</w:t>
      </w:r>
      <w:r>
        <w:rPr>
          <w:spacing w:val="-3"/>
        </w:rPr>
        <w:t xml:space="preserve"> </w:t>
      </w:r>
      <w:r>
        <w:t xml:space="preserve">Man- </w:t>
      </w:r>
      <w:proofErr w:type="spellStart"/>
      <w:r>
        <w:t>agement</w:t>
      </w:r>
      <w:proofErr w:type="spellEnd"/>
      <w:r>
        <w:t xml:space="preserve"> Plan on the grounds that it does not comply with the require- </w:t>
      </w:r>
      <w:proofErr w:type="spellStart"/>
      <w:r>
        <w:t>ments</w:t>
      </w:r>
      <w:proofErr w:type="spellEnd"/>
      <w:r>
        <w:t xml:space="preserve"> set out in paragraph 4.2 shall be deemed to be reasonable.</w:t>
      </w:r>
    </w:p>
    <w:p w14:paraId="12B725FC" w14:textId="77777777" w:rsidR="00E35620" w:rsidRDefault="00290450">
      <w:pPr>
        <w:pStyle w:val="ListParagraph"/>
        <w:numPr>
          <w:ilvl w:val="2"/>
          <w:numId w:val="19"/>
        </w:numPr>
        <w:tabs>
          <w:tab w:val="left" w:pos="2810"/>
          <w:tab w:val="left" w:pos="2812"/>
        </w:tabs>
        <w:spacing w:before="109" w:line="244" w:lineRule="auto"/>
        <w:ind w:right="727"/>
        <w:jc w:val="both"/>
      </w:pPr>
      <w:r>
        <w:t>Approval</w:t>
      </w:r>
      <w:r>
        <w:rPr>
          <w:spacing w:val="-8"/>
        </w:rPr>
        <w:t xml:space="preserve"> </w:t>
      </w:r>
      <w:r>
        <w:t>by</w:t>
      </w:r>
      <w:r>
        <w:rPr>
          <w:spacing w:val="-7"/>
        </w:rPr>
        <w:t xml:space="preserve"> </w:t>
      </w:r>
      <w:r>
        <w:t>the</w:t>
      </w:r>
      <w:r>
        <w:rPr>
          <w:spacing w:val="-10"/>
        </w:rPr>
        <w:t xml:space="preserve"> </w:t>
      </w:r>
      <w:r>
        <w:t>Customer</w:t>
      </w:r>
      <w:r>
        <w:rPr>
          <w:spacing w:val="-10"/>
        </w:rPr>
        <w:t xml:space="preserve"> </w:t>
      </w:r>
      <w:r>
        <w:t>of</w:t>
      </w:r>
      <w:r>
        <w:rPr>
          <w:spacing w:val="-8"/>
        </w:rPr>
        <w:t xml:space="preserve"> </w:t>
      </w:r>
      <w:r>
        <w:t>the</w:t>
      </w:r>
      <w:r>
        <w:rPr>
          <w:spacing w:val="-10"/>
        </w:rPr>
        <w:t xml:space="preserve"> </w:t>
      </w:r>
      <w:r>
        <w:t>Security</w:t>
      </w:r>
      <w:r>
        <w:rPr>
          <w:spacing w:val="-9"/>
        </w:rPr>
        <w:t xml:space="preserve"> </w:t>
      </w:r>
      <w:r>
        <w:t>Management</w:t>
      </w:r>
      <w:r>
        <w:rPr>
          <w:spacing w:val="-7"/>
        </w:rPr>
        <w:t xml:space="preserve"> </w:t>
      </w:r>
      <w:r>
        <w:t>Plan</w:t>
      </w:r>
      <w:r>
        <w:rPr>
          <w:spacing w:val="-9"/>
        </w:rPr>
        <w:t xml:space="preserve"> </w:t>
      </w:r>
      <w:r>
        <w:t>pursuant</w:t>
      </w:r>
      <w:r>
        <w:rPr>
          <w:spacing w:val="-9"/>
        </w:rPr>
        <w:t xml:space="preserve"> </w:t>
      </w:r>
      <w:r>
        <w:t xml:space="preserve">to paragraph 4.3.2 of this Contract Schedule 4 or of any change to the Se- </w:t>
      </w:r>
      <w:proofErr w:type="spellStart"/>
      <w:r>
        <w:t>curity</w:t>
      </w:r>
      <w:proofErr w:type="spellEnd"/>
      <w:r>
        <w:t xml:space="preserve"> Management Plan in accordance with paragraph 4.4 shall not re- </w:t>
      </w:r>
      <w:proofErr w:type="spellStart"/>
      <w:r>
        <w:t>lieve</w:t>
      </w:r>
      <w:proofErr w:type="spellEnd"/>
      <w:r>
        <w:t xml:space="preserve"> the Supplier of its obligations under this Contract Schedule 4.</w:t>
      </w:r>
    </w:p>
    <w:p w14:paraId="1739016D" w14:textId="77777777" w:rsidR="00E35620" w:rsidRDefault="00290450">
      <w:pPr>
        <w:pStyle w:val="ListParagraph"/>
        <w:numPr>
          <w:ilvl w:val="1"/>
          <w:numId w:val="19"/>
        </w:numPr>
        <w:tabs>
          <w:tab w:val="left" w:pos="1961"/>
        </w:tabs>
        <w:spacing w:before="107"/>
        <w:ind w:left="1961" w:hanging="849"/>
        <w:jc w:val="both"/>
      </w:pPr>
      <w:r>
        <w:t>Amendment</w:t>
      </w:r>
      <w:r>
        <w:rPr>
          <w:spacing w:val="-3"/>
        </w:rPr>
        <w:t xml:space="preserve"> </w:t>
      </w:r>
      <w:r>
        <w:t>and</w:t>
      </w:r>
      <w:r>
        <w:rPr>
          <w:spacing w:val="-6"/>
        </w:rPr>
        <w:t xml:space="preserve"> </w:t>
      </w:r>
      <w:r>
        <w:t>Revision</w:t>
      </w:r>
      <w:r>
        <w:rPr>
          <w:spacing w:val="-6"/>
        </w:rPr>
        <w:t xml:space="preserve"> </w:t>
      </w:r>
      <w:r>
        <w:t>of</w:t>
      </w:r>
      <w:r>
        <w:rPr>
          <w:spacing w:val="-3"/>
        </w:rPr>
        <w:t xml:space="preserve"> </w:t>
      </w:r>
      <w:r>
        <w:t>the</w:t>
      </w:r>
      <w:r>
        <w:rPr>
          <w:spacing w:val="-5"/>
        </w:rPr>
        <w:t xml:space="preserve"> </w:t>
      </w:r>
      <w:r>
        <w:t>Security</w:t>
      </w:r>
      <w:r>
        <w:rPr>
          <w:spacing w:val="-5"/>
        </w:rPr>
        <w:t xml:space="preserve"> </w:t>
      </w:r>
      <w:r>
        <w:t>Management</w:t>
      </w:r>
      <w:r>
        <w:rPr>
          <w:spacing w:val="-2"/>
        </w:rPr>
        <w:t xml:space="preserve"> </w:t>
      </w:r>
      <w:r>
        <w:rPr>
          <w:spacing w:val="-4"/>
        </w:rPr>
        <w:t>Plan</w:t>
      </w:r>
    </w:p>
    <w:p w14:paraId="00F87404" w14:textId="77777777" w:rsidR="00E35620" w:rsidRDefault="00290450">
      <w:pPr>
        <w:pStyle w:val="ListParagraph"/>
        <w:numPr>
          <w:ilvl w:val="2"/>
          <w:numId w:val="19"/>
        </w:numPr>
        <w:tabs>
          <w:tab w:val="left" w:pos="2810"/>
          <w:tab w:val="left" w:pos="2812"/>
        </w:tabs>
        <w:spacing w:before="116" w:line="244" w:lineRule="auto"/>
        <w:ind w:right="728"/>
        <w:jc w:val="both"/>
      </w:pPr>
      <w:r>
        <w:t>The Security Management Plan shall be fully reviewed and updated by the Supplier at least annually to reflect:</w:t>
      </w:r>
    </w:p>
    <w:p w14:paraId="56876085" w14:textId="77777777" w:rsidR="00E35620" w:rsidRDefault="00290450">
      <w:pPr>
        <w:pStyle w:val="BodyText"/>
        <w:tabs>
          <w:tab w:val="left" w:pos="3664"/>
        </w:tabs>
        <w:spacing w:before="109"/>
        <w:ind w:left="2812"/>
      </w:pPr>
      <w:r>
        <w:rPr>
          <w:spacing w:val="-5"/>
        </w:rPr>
        <w:t>()</w:t>
      </w:r>
      <w:r>
        <w:tab/>
        <w:t>emerging</w:t>
      </w:r>
      <w:r>
        <w:rPr>
          <w:spacing w:val="-5"/>
        </w:rPr>
        <w:t xml:space="preserve"> </w:t>
      </w:r>
      <w:r>
        <w:t>changes</w:t>
      </w:r>
      <w:r>
        <w:rPr>
          <w:spacing w:val="-2"/>
        </w:rPr>
        <w:t xml:space="preserve"> </w:t>
      </w:r>
      <w:r>
        <w:t>in</w:t>
      </w:r>
      <w:r>
        <w:rPr>
          <w:spacing w:val="-6"/>
        </w:rPr>
        <w:t xml:space="preserve"> </w:t>
      </w:r>
      <w:r>
        <w:t>Good</w:t>
      </w:r>
      <w:r>
        <w:rPr>
          <w:spacing w:val="-6"/>
        </w:rPr>
        <w:t xml:space="preserve"> </w:t>
      </w:r>
      <w:r>
        <w:t>Industry</w:t>
      </w:r>
      <w:r>
        <w:rPr>
          <w:spacing w:val="-2"/>
        </w:rPr>
        <w:t xml:space="preserve"> </w:t>
      </w:r>
      <w:proofErr w:type="gramStart"/>
      <w:r>
        <w:rPr>
          <w:spacing w:val="-2"/>
        </w:rPr>
        <w:t>Practice;</w:t>
      </w:r>
      <w:proofErr w:type="gramEnd"/>
    </w:p>
    <w:p w14:paraId="228EA875" w14:textId="77777777" w:rsidR="00E35620" w:rsidRDefault="00290450">
      <w:pPr>
        <w:pStyle w:val="BodyText"/>
        <w:tabs>
          <w:tab w:val="left" w:pos="3664"/>
        </w:tabs>
        <w:spacing w:before="116" w:line="242" w:lineRule="auto"/>
        <w:ind w:left="3664" w:right="732" w:hanging="852"/>
      </w:pPr>
      <w:r>
        <w:rPr>
          <w:spacing w:val="-6"/>
        </w:rPr>
        <w:t>()</w:t>
      </w:r>
      <w:r>
        <w:tab/>
        <w:t xml:space="preserve">any change or proposed change to the Goods and/or Services and/or associated </w:t>
      </w:r>
      <w:proofErr w:type="gramStart"/>
      <w:r>
        <w:t>processes;</w:t>
      </w:r>
      <w:proofErr w:type="gramEnd"/>
    </w:p>
    <w:p w14:paraId="55E16326" w14:textId="77777777" w:rsidR="00E35620" w:rsidRDefault="00290450">
      <w:pPr>
        <w:pStyle w:val="BodyText"/>
        <w:tabs>
          <w:tab w:val="left" w:pos="3664"/>
        </w:tabs>
        <w:spacing w:before="113"/>
        <w:ind w:left="2812"/>
      </w:pPr>
      <w:r>
        <w:rPr>
          <w:spacing w:val="-5"/>
        </w:rPr>
        <w:t>()</w:t>
      </w:r>
      <w:r>
        <w:tab/>
        <w:t>any</w:t>
      </w:r>
      <w:r>
        <w:rPr>
          <w:spacing w:val="-3"/>
        </w:rPr>
        <w:t xml:space="preserve"> </w:t>
      </w:r>
      <w:r>
        <w:t>change</w:t>
      </w:r>
      <w:r>
        <w:rPr>
          <w:spacing w:val="-3"/>
        </w:rPr>
        <w:t xml:space="preserve"> </w:t>
      </w:r>
      <w:r>
        <w:t>to</w:t>
      </w:r>
      <w:r>
        <w:rPr>
          <w:spacing w:val="-3"/>
        </w:rPr>
        <w:t xml:space="preserve"> </w:t>
      </w:r>
      <w:r>
        <w:t>the</w:t>
      </w:r>
      <w:r>
        <w:rPr>
          <w:spacing w:val="-2"/>
        </w:rPr>
        <w:t xml:space="preserve"> </w:t>
      </w:r>
      <w:r>
        <w:t>Security</w:t>
      </w:r>
      <w:r>
        <w:rPr>
          <w:spacing w:val="-5"/>
        </w:rPr>
        <w:t xml:space="preserve"> </w:t>
      </w:r>
      <w:proofErr w:type="gramStart"/>
      <w:r>
        <w:rPr>
          <w:spacing w:val="-2"/>
        </w:rPr>
        <w:t>Policy;</w:t>
      </w:r>
      <w:proofErr w:type="gramEnd"/>
    </w:p>
    <w:p w14:paraId="42A5900E" w14:textId="77777777" w:rsidR="00E35620" w:rsidRDefault="00290450">
      <w:pPr>
        <w:pStyle w:val="BodyText"/>
        <w:tabs>
          <w:tab w:val="left" w:pos="3664"/>
        </w:tabs>
        <w:spacing w:before="116"/>
        <w:ind w:left="2812"/>
      </w:pPr>
      <w:r>
        <w:rPr>
          <w:spacing w:val="-5"/>
        </w:rPr>
        <w:t>()</w:t>
      </w:r>
      <w:r>
        <w:tab/>
        <w:t>any</w:t>
      </w:r>
      <w:r>
        <w:rPr>
          <w:spacing w:val="-4"/>
        </w:rPr>
        <w:t xml:space="preserve"> </w:t>
      </w:r>
      <w:r>
        <w:t>new</w:t>
      </w:r>
      <w:r>
        <w:rPr>
          <w:spacing w:val="-5"/>
        </w:rPr>
        <w:t xml:space="preserve"> </w:t>
      </w:r>
      <w:r>
        <w:t>perceived</w:t>
      </w:r>
      <w:r>
        <w:rPr>
          <w:spacing w:val="-7"/>
        </w:rPr>
        <w:t xml:space="preserve"> </w:t>
      </w:r>
      <w:r>
        <w:t>or</w:t>
      </w:r>
      <w:r>
        <w:rPr>
          <w:spacing w:val="-6"/>
        </w:rPr>
        <w:t xml:space="preserve"> </w:t>
      </w:r>
      <w:r>
        <w:t>changed</w:t>
      </w:r>
      <w:r>
        <w:rPr>
          <w:spacing w:val="-3"/>
        </w:rPr>
        <w:t xml:space="preserve"> </w:t>
      </w:r>
      <w:r>
        <w:t>security</w:t>
      </w:r>
      <w:r>
        <w:rPr>
          <w:spacing w:val="-4"/>
        </w:rPr>
        <w:t xml:space="preserve"> </w:t>
      </w:r>
      <w:proofErr w:type="gramStart"/>
      <w:r>
        <w:t>threats</w:t>
      </w:r>
      <w:proofErr w:type="gramEnd"/>
      <w:r>
        <w:t>;</w:t>
      </w:r>
      <w:r>
        <w:rPr>
          <w:spacing w:val="-3"/>
        </w:rPr>
        <w:t xml:space="preserve"> </w:t>
      </w:r>
      <w:r>
        <w:rPr>
          <w:spacing w:val="-5"/>
        </w:rPr>
        <w:t>and</w:t>
      </w:r>
    </w:p>
    <w:p w14:paraId="64944E76" w14:textId="77777777" w:rsidR="00E35620" w:rsidRDefault="00290450">
      <w:pPr>
        <w:pStyle w:val="BodyText"/>
        <w:tabs>
          <w:tab w:val="left" w:pos="3664"/>
        </w:tabs>
        <w:spacing w:before="115" w:line="244" w:lineRule="auto"/>
        <w:ind w:left="3664" w:right="731" w:hanging="852"/>
      </w:pPr>
      <w:r>
        <w:rPr>
          <w:spacing w:val="-6"/>
        </w:rPr>
        <w:t>()</w:t>
      </w:r>
      <w:r>
        <w:tab/>
        <w:t>any</w:t>
      </w:r>
      <w:r>
        <w:rPr>
          <w:spacing w:val="-1"/>
        </w:rPr>
        <w:t xml:space="preserve"> </w:t>
      </w:r>
      <w:r>
        <w:t>reasonable</w:t>
      </w:r>
      <w:r>
        <w:rPr>
          <w:spacing w:val="-2"/>
        </w:rPr>
        <w:t xml:space="preserve"> </w:t>
      </w:r>
      <w:r>
        <w:t>change</w:t>
      </w:r>
      <w:r>
        <w:rPr>
          <w:spacing w:val="-1"/>
        </w:rPr>
        <w:t xml:space="preserve"> </w:t>
      </w:r>
      <w:r>
        <w:t>in</w:t>
      </w:r>
      <w:r>
        <w:rPr>
          <w:spacing w:val="-3"/>
        </w:rPr>
        <w:t xml:space="preserve"> </w:t>
      </w:r>
      <w:r>
        <w:t>requirements</w:t>
      </w:r>
      <w:r>
        <w:rPr>
          <w:spacing w:val="-1"/>
        </w:rPr>
        <w:t xml:space="preserve"> </w:t>
      </w:r>
      <w:r>
        <w:t>requested</w:t>
      </w:r>
      <w:r>
        <w:rPr>
          <w:spacing w:val="-2"/>
        </w:rPr>
        <w:t xml:space="preserve"> </w:t>
      </w:r>
      <w:r>
        <w:t>by</w:t>
      </w:r>
      <w:r>
        <w:rPr>
          <w:spacing w:val="-4"/>
        </w:rPr>
        <w:t xml:space="preserve"> </w:t>
      </w:r>
      <w:r>
        <w:t>the</w:t>
      </w:r>
      <w:r>
        <w:rPr>
          <w:spacing w:val="-1"/>
        </w:rPr>
        <w:t xml:space="preserve"> </w:t>
      </w:r>
      <w:proofErr w:type="spellStart"/>
      <w:r>
        <w:t>Cus</w:t>
      </w:r>
      <w:proofErr w:type="spellEnd"/>
      <w:r>
        <w:t xml:space="preserve">- </w:t>
      </w:r>
      <w:proofErr w:type="spellStart"/>
      <w:r>
        <w:rPr>
          <w:spacing w:val="-2"/>
        </w:rPr>
        <w:t>tomer</w:t>
      </w:r>
      <w:proofErr w:type="spellEnd"/>
      <w:r>
        <w:rPr>
          <w:spacing w:val="-2"/>
        </w:rPr>
        <w:t>.</w:t>
      </w:r>
    </w:p>
    <w:p w14:paraId="2892FBDB" w14:textId="77777777" w:rsidR="00E35620" w:rsidRDefault="00290450">
      <w:pPr>
        <w:pStyle w:val="ListParagraph"/>
        <w:numPr>
          <w:ilvl w:val="2"/>
          <w:numId w:val="19"/>
        </w:numPr>
        <w:tabs>
          <w:tab w:val="left" w:pos="2810"/>
          <w:tab w:val="left" w:pos="2812"/>
        </w:tabs>
        <w:spacing w:before="110" w:line="244" w:lineRule="auto"/>
        <w:ind w:right="726"/>
        <w:jc w:val="both"/>
      </w:pPr>
      <w:r>
        <w:t>The</w:t>
      </w:r>
      <w:r>
        <w:rPr>
          <w:spacing w:val="-5"/>
        </w:rPr>
        <w:t xml:space="preserve"> </w:t>
      </w:r>
      <w:r>
        <w:t>Supplier</w:t>
      </w:r>
      <w:r>
        <w:rPr>
          <w:spacing w:val="-5"/>
        </w:rPr>
        <w:t xml:space="preserve"> </w:t>
      </w:r>
      <w:r>
        <w:t>shall</w:t>
      </w:r>
      <w:r>
        <w:rPr>
          <w:spacing w:val="-6"/>
        </w:rPr>
        <w:t xml:space="preserve"> </w:t>
      </w:r>
      <w:r>
        <w:t>provide</w:t>
      </w:r>
      <w:r>
        <w:rPr>
          <w:spacing w:val="-5"/>
        </w:rPr>
        <w:t xml:space="preserve"> </w:t>
      </w:r>
      <w:r>
        <w:t>the</w:t>
      </w:r>
      <w:r>
        <w:rPr>
          <w:spacing w:val="-5"/>
        </w:rPr>
        <w:t xml:space="preserve"> </w:t>
      </w:r>
      <w:r>
        <w:t>Customer</w:t>
      </w:r>
      <w:r>
        <w:rPr>
          <w:spacing w:val="-7"/>
        </w:rPr>
        <w:t xml:space="preserve"> </w:t>
      </w:r>
      <w:r>
        <w:t>with</w:t>
      </w:r>
      <w:r>
        <w:rPr>
          <w:spacing w:val="-5"/>
        </w:rPr>
        <w:t xml:space="preserve"> </w:t>
      </w:r>
      <w:r>
        <w:t>the</w:t>
      </w:r>
      <w:r>
        <w:rPr>
          <w:spacing w:val="-5"/>
        </w:rPr>
        <w:t xml:space="preserve"> </w:t>
      </w:r>
      <w:r>
        <w:t>results</w:t>
      </w:r>
      <w:r>
        <w:rPr>
          <w:spacing w:val="-5"/>
        </w:rPr>
        <w:t xml:space="preserve"> </w:t>
      </w:r>
      <w:r>
        <w:t>of</w:t>
      </w:r>
      <w:r>
        <w:rPr>
          <w:spacing w:val="-8"/>
        </w:rPr>
        <w:t xml:space="preserve"> </w:t>
      </w:r>
      <w:r>
        <w:t>such</w:t>
      </w:r>
      <w:r>
        <w:rPr>
          <w:spacing w:val="-7"/>
        </w:rPr>
        <w:t xml:space="preserve"> </w:t>
      </w:r>
      <w:r>
        <w:t xml:space="preserve">reviews as soon as reasonably practicable after their completion and amend- </w:t>
      </w:r>
      <w:proofErr w:type="spellStart"/>
      <w:r>
        <w:t>ment</w:t>
      </w:r>
      <w:proofErr w:type="spellEnd"/>
      <w:r>
        <w:rPr>
          <w:spacing w:val="-4"/>
        </w:rPr>
        <w:t xml:space="preserve"> </w:t>
      </w:r>
      <w:r>
        <w:t>of</w:t>
      </w:r>
      <w:r>
        <w:rPr>
          <w:spacing w:val="-2"/>
        </w:rPr>
        <w:t xml:space="preserve"> </w:t>
      </w:r>
      <w:r>
        <w:t>the</w:t>
      </w:r>
      <w:r>
        <w:rPr>
          <w:spacing w:val="-2"/>
        </w:rPr>
        <w:t xml:space="preserve"> </w:t>
      </w:r>
      <w:r>
        <w:t>Security</w:t>
      </w:r>
      <w:r>
        <w:rPr>
          <w:spacing w:val="-3"/>
        </w:rPr>
        <w:t xml:space="preserve"> </w:t>
      </w:r>
      <w:r>
        <w:t>Management</w:t>
      </w:r>
      <w:r>
        <w:rPr>
          <w:spacing w:val="-2"/>
        </w:rPr>
        <w:t xml:space="preserve"> </w:t>
      </w:r>
      <w:r>
        <w:t>Plan</w:t>
      </w:r>
      <w:r>
        <w:rPr>
          <w:spacing w:val="-4"/>
        </w:rPr>
        <w:t xml:space="preserve"> </w:t>
      </w:r>
      <w:r>
        <w:t>at</w:t>
      </w:r>
      <w:r>
        <w:rPr>
          <w:spacing w:val="-2"/>
        </w:rPr>
        <w:t xml:space="preserve"> </w:t>
      </w:r>
      <w:r>
        <w:t>no</w:t>
      </w:r>
      <w:r>
        <w:rPr>
          <w:spacing w:val="-1"/>
        </w:rPr>
        <w:t xml:space="preserve"> </w:t>
      </w:r>
      <w:r>
        <w:t>additional</w:t>
      </w:r>
      <w:r>
        <w:rPr>
          <w:spacing w:val="-2"/>
        </w:rPr>
        <w:t xml:space="preserve"> </w:t>
      </w:r>
      <w:r>
        <w:t>cost</w:t>
      </w:r>
      <w:r>
        <w:rPr>
          <w:spacing w:val="-4"/>
        </w:rPr>
        <w:t xml:space="preserve"> </w:t>
      </w:r>
      <w:r>
        <w:t>to</w:t>
      </w:r>
      <w:r>
        <w:rPr>
          <w:spacing w:val="-1"/>
        </w:rPr>
        <w:t xml:space="preserve"> </w:t>
      </w:r>
      <w:r>
        <w:t>the</w:t>
      </w:r>
      <w:r>
        <w:rPr>
          <w:spacing w:val="-2"/>
        </w:rPr>
        <w:t xml:space="preserve"> </w:t>
      </w:r>
      <w:proofErr w:type="spellStart"/>
      <w:r>
        <w:t>Cus</w:t>
      </w:r>
      <w:proofErr w:type="spellEnd"/>
      <w:r>
        <w:t xml:space="preserve">- </w:t>
      </w:r>
      <w:proofErr w:type="spellStart"/>
      <w:r>
        <w:t>tomer</w:t>
      </w:r>
      <w:proofErr w:type="spellEnd"/>
      <w:r>
        <w:t>. The results of the review shall include, without limitation:</w:t>
      </w:r>
    </w:p>
    <w:p w14:paraId="29D4C51F" w14:textId="77777777" w:rsidR="00E35620" w:rsidRDefault="00290450">
      <w:pPr>
        <w:pStyle w:val="BodyText"/>
        <w:tabs>
          <w:tab w:val="left" w:pos="3664"/>
        </w:tabs>
        <w:spacing w:before="109" w:line="242" w:lineRule="auto"/>
        <w:ind w:left="3664" w:right="731" w:hanging="852"/>
        <w:jc w:val="both"/>
      </w:pPr>
      <w:r>
        <w:rPr>
          <w:spacing w:val="-6"/>
        </w:rPr>
        <w:t>()</w:t>
      </w:r>
      <w:r>
        <w:tab/>
        <w:t xml:space="preserve">suggested improvements to the effectiveness of the Security Management </w:t>
      </w:r>
      <w:proofErr w:type="gramStart"/>
      <w:r>
        <w:t>Plan;</w:t>
      </w:r>
      <w:proofErr w:type="gramEnd"/>
    </w:p>
    <w:p w14:paraId="629AF174" w14:textId="77777777" w:rsidR="00E35620" w:rsidRDefault="00290450">
      <w:pPr>
        <w:pStyle w:val="BodyText"/>
        <w:tabs>
          <w:tab w:val="left" w:pos="3664"/>
        </w:tabs>
        <w:spacing w:before="113"/>
        <w:ind w:left="2812"/>
        <w:jc w:val="both"/>
      </w:pPr>
      <w:r>
        <w:rPr>
          <w:spacing w:val="-5"/>
        </w:rPr>
        <w:t>()</w:t>
      </w:r>
      <w:r>
        <w:tab/>
        <w:t>updates</w:t>
      </w:r>
      <w:r>
        <w:rPr>
          <w:spacing w:val="-5"/>
        </w:rPr>
        <w:t xml:space="preserve"> </w:t>
      </w:r>
      <w:r>
        <w:t>to</w:t>
      </w:r>
      <w:r>
        <w:rPr>
          <w:spacing w:val="-3"/>
        </w:rPr>
        <w:t xml:space="preserve"> </w:t>
      </w:r>
      <w:r>
        <w:t>the</w:t>
      </w:r>
      <w:r>
        <w:rPr>
          <w:spacing w:val="-7"/>
        </w:rPr>
        <w:t xml:space="preserve"> </w:t>
      </w:r>
      <w:r>
        <w:t>risk</w:t>
      </w:r>
      <w:r>
        <w:rPr>
          <w:spacing w:val="-6"/>
        </w:rPr>
        <w:t xml:space="preserve"> </w:t>
      </w:r>
      <w:r>
        <w:t>assessments;</w:t>
      </w:r>
      <w:r>
        <w:rPr>
          <w:spacing w:val="-4"/>
        </w:rPr>
        <w:t xml:space="preserve"> </w:t>
      </w:r>
      <w:r>
        <w:rPr>
          <w:spacing w:val="-5"/>
        </w:rPr>
        <w:t>and</w:t>
      </w:r>
    </w:p>
    <w:p w14:paraId="6D2DDC02" w14:textId="77777777" w:rsidR="00E35620" w:rsidRDefault="00290450">
      <w:pPr>
        <w:pStyle w:val="BodyText"/>
        <w:tabs>
          <w:tab w:val="left" w:pos="3664"/>
        </w:tabs>
        <w:spacing w:before="115" w:line="244" w:lineRule="auto"/>
        <w:ind w:left="3664" w:right="730" w:hanging="852"/>
        <w:jc w:val="both"/>
      </w:pPr>
      <w:r>
        <w:rPr>
          <w:spacing w:val="-6"/>
        </w:rPr>
        <w:t>()</w:t>
      </w:r>
      <w:r>
        <w:tab/>
        <w:t xml:space="preserve">suggested improvements in measuring the effectiveness of </w:t>
      </w:r>
      <w:r>
        <w:rPr>
          <w:spacing w:val="-2"/>
        </w:rPr>
        <w:t>controls.</w:t>
      </w:r>
    </w:p>
    <w:p w14:paraId="135E3602" w14:textId="77777777" w:rsidR="00E35620" w:rsidRDefault="00290450">
      <w:pPr>
        <w:pStyle w:val="ListParagraph"/>
        <w:numPr>
          <w:ilvl w:val="2"/>
          <w:numId w:val="19"/>
        </w:numPr>
        <w:tabs>
          <w:tab w:val="left" w:pos="2810"/>
          <w:tab w:val="left" w:pos="2812"/>
        </w:tabs>
        <w:spacing w:before="110" w:line="244" w:lineRule="auto"/>
        <w:ind w:right="726"/>
        <w:jc w:val="both"/>
      </w:pPr>
      <w:r>
        <w:t>Subject to paragraph 4.4.4, any change or amendment which the Sup- plier proposes to make to the Security Management Plan (</w:t>
      </w:r>
      <w:proofErr w:type="gramStart"/>
      <w:r>
        <w:t>as a result of</w:t>
      </w:r>
      <w:proofErr w:type="gramEnd"/>
      <w:r>
        <w:t xml:space="preserve"> a review carried out in accordance with paragraph 4.4.1, a request by the</w:t>
      </w:r>
      <w:r>
        <w:rPr>
          <w:spacing w:val="-5"/>
        </w:rPr>
        <w:t xml:space="preserve"> </w:t>
      </w:r>
      <w:r>
        <w:t>Customer</w:t>
      </w:r>
      <w:r>
        <w:rPr>
          <w:spacing w:val="-10"/>
        </w:rPr>
        <w:t xml:space="preserve"> </w:t>
      </w:r>
      <w:r>
        <w:t>or</w:t>
      </w:r>
      <w:r>
        <w:rPr>
          <w:spacing w:val="-8"/>
        </w:rPr>
        <w:t xml:space="preserve"> </w:t>
      </w:r>
      <w:r>
        <w:t>otherwise)</w:t>
      </w:r>
      <w:r>
        <w:rPr>
          <w:spacing w:val="-5"/>
        </w:rPr>
        <w:t xml:space="preserve"> </w:t>
      </w:r>
      <w:r>
        <w:t>shall</w:t>
      </w:r>
      <w:r>
        <w:rPr>
          <w:spacing w:val="-8"/>
        </w:rPr>
        <w:t xml:space="preserve"> </w:t>
      </w:r>
      <w:r>
        <w:t>not</w:t>
      </w:r>
      <w:r>
        <w:rPr>
          <w:spacing w:val="-7"/>
        </w:rPr>
        <w:t xml:space="preserve"> </w:t>
      </w:r>
      <w:r>
        <w:t>be</w:t>
      </w:r>
      <w:r>
        <w:rPr>
          <w:spacing w:val="-7"/>
        </w:rPr>
        <w:t xml:space="preserve"> </w:t>
      </w:r>
      <w:r>
        <w:t>implemented</w:t>
      </w:r>
      <w:r>
        <w:rPr>
          <w:spacing w:val="-8"/>
        </w:rPr>
        <w:t xml:space="preserve"> </w:t>
      </w:r>
      <w:r>
        <w:t>until</w:t>
      </w:r>
      <w:r>
        <w:rPr>
          <w:spacing w:val="-5"/>
        </w:rPr>
        <w:t xml:space="preserve"> </w:t>
      </w:r>
      <w:r>
        <w:t>Approved</w:t>
      </w:r>
      <w:r>
        <w:rPr>
          <w:spacing w:val="-6"/>
        </w:rPr>
        <w:t xml:space="preserve"> </w:t>
      </w:r>
      <w:r>
        <w:t>by the Customer.</w:t>
      </w:r>
    </w:p>
    <w:p w14:paraId="204AB92E" w14:textId="77777777" w:rsidR="00E35620" w:rsidRDefault="00E35620">
      <w:pPr>
        <w:pStyle w:val="BodyText"/>
      </w:pPr>
    </w:p>
    <w:p w14:paraId="6DAED401" w14:textId="77777777" w:rsidR="00E35620" w:rsidRDefault="00E35620">
      <w:pPr>
        <w:pStyle w:val="BodyText"/>
        <w:spacing w:before="102"/>
      </w:pPr>
    </w:p>
    <w:p w14:paraId="67081057" w14:textId="77777777" w:rsidR="00E35620" w:rsidRDefault="00290450">
      <w:pPr>
        <w:pStyle w:val="Heading2"/>
        <w:numPr>
          <w:ilvl w:val="0"/>
          <w:numId w:val="19"/>
        </w:numPr>
        <w:tabs>
          <w:tab w:val="left" w:pos="1112"/>
        </w:tabs>
        <w:rPr>
          <w:rFonts w:ascii="Carlito"/>
        </w:rPr>
      </w:pPr>
      <w:r>
        <w:rPr>
          <w:rFonts w:ascii="Carlito"/>
        </w:rPr>
        <w:t>BREACH</w:t>
      </w:r>
      <w:r>
        <w:rPr>
          <w:rFonts w:ascii="Carlito"/>
          <w:spacing w:val="-4"/>
        </w:rPr>
        <w:t xml:space="preserve"> </w:t>
      </w:r>
      <w:r>
        <w:rPr>
          <w:rFonts w:ascii="Carlito"/>
        </w:rPr>
        <w:t>OF</w:t>
      </w:r>
      <w:r>
        <w:rPr>
          <w:rFonts w:ascii="Carlito"/>
          <w:spacing w:val="-1"/>
        </w:rPr>
        <w:t xml:space="preserve"> </w:t>
      </w:r>
      <w:r>
        <w:rPr>
          <w:rFonts w:ascii="Carlito"/>
          <w:spacing w:val="-2"/>
        </w:rPr>
        <w:t>SECURITY</w:t>
      </w:r>
    </w:p>
    <w:p w14:paraId="3B67BBB0" w14:textId="77777777" w:rsidR="00E35620" w:rsidRDefault="00290450">
      <w:pPr>
        <w:pStyle w:val="ListParagraph"/>
        <w:numPr>
          <w:ilvl w:val="1"/>
          <w:numId w:val="19"/>
        </w:numPr>
        <w:tabs>
          <w:tab w:val="left" w:pos="1962"/>
        </w:tabs>
        <w:spacing w:before="240" w:line="244" w:lineRule="auto"/>
        <w:ind w:right="731"/>
        <w:jc w:val="both"/>
      </w:pPr>
      <w:r>
        <w:t>Either</w:t>
      </w:r>
      <w:r>
        <w:rPr>
          <w:spacing w:val="-1"/>
        </w:rPr>
        <w:t xml:space="preserve"> </w:t>
      </w:r>
      <w:r>
        <w:t>party</w:t>
      </w:r>
      <w:r>
        <w:rPr>
          <w:spacing w:val="-2"/>
        </w:rPr>
        <w:t xml:space="preserve"> </w:t>
      </w:r>
      <w:r>
        <w:t>shall</w:t>
      </w:r>
      <w:r>
        <w:rPr>
          <w:spacing w:val="-4"/>
        </w:rPr>
        <w:t xml:space="preserve"> </w:t>
      </w:r>
      <w:r>
        <w:t>notify</w:t>
      </w:r>
      <w:r>
        <w:rPr>
          <w:spacing w:val="-3"/>
        </w:rPr>
        <w:t xml:space="preserve"> </w:t>
      </w:r>
      <w:r>
        <w:t>the</w:t>
      </w:r>
      <w:r>
        <w:rPr>
          <w:spacing w:val="-3"/>
        </w:rPr>
        <w:t xml:space="preserve"> </w:t>
      </w:r>
      <w:r>
        <w:t>other</w:t>
      </w:r>
      <w:r>
        <w:rPr>
          <w:spacing w:val="-3"/>
        </w:rPr>
        <w:t xml:space="preserve"> </w:t>
      </w:r>
      <w:r>
        <w:t>in</w:t>
      </w:r>
      <w:r>
        <w:rPr>
          <w:spacing w:val="-2"/>
        </w:rPr>
        <w:t xml:space="preserve"> </w:t>
      </w:r>
      <w:r>
        <w:t>accordance</w:t>
      </w:r>
      <w:r>
        <w:rPr>
          <w:spacing w:val="-3"/>
        </w:rPr>
        <w:t xml:space="preserve"> </w:t>
      </w:r>
      <w:r>
        <w:t>with</w:t>
      </w:r>
      <w:r>
        <w:rPr>
          <w:spacing w:val="-3"/>
        </w:rPr>
        <w:t xml:space="preserve"> </w:t>
      </w:r>
      <w:r>
        <w:t>the agreed</w:t>
      </w:r>
      <w:r>
        <w:rPr>
          <w:spacing w:val="-1"/>
        </w:rPr>
        <w:t xml:space="preserve"> </w:t>
      </w:r>
      <w:r>
        <w:t xml:space="preserve">security incident management process (as detailed in the Security Management Plan if one exists) upon becoming aware of any Breach of Security as defined in any Security Man- </w:t>
      </w:r>
      <w:proofErr w:type="spellStart"/>
      <w:r>
        <w:t>agement</w:t>
      </w:r>
      <w:proofErr w:type="spellEnd"/>
      <w:r>
        <w:t xml:space="preserve"> Plan or any potential or attempted Breach of Security.</w:t>
      </w:r>
    </w:p>
    <w:p w14:paraId="15981FDD" w14:textId="77777777" w:rsidR="00E35620" w:rsidRDefault="00290450">
      <w:pPr>
        <w:pStyle w:val="ListParagraph"/>
        <w:numPr>
          <w:ilvl w:val="1"/>
          <w:numId w:val="19"/>
        </w:numPr>
        <w:tabs>
          <w:tab w:val="left" w:pos="1962"/>
        </w:tabs>
        <w:spacing w:before="108" w:line="244" w:lineRule="auto"/>
        <w:ind w:right="730"/>
        <w:jc w:val="both"/>
      </w:pPr>
      <w:r>
        <w:t>Without prejudice to the security incident management process, upon becoming aware</w:t>
      </w:r>
      <w:r>
        <w:rPr>
          <w:spacing w:val="-6"/>
        </w:rPr>
        <w:t xml:space="preserve"> </w:t>
      </w:r>
      <w:r>
        <w:t>of</w:t>
      </w:r>
      <w:r>
        <w:rPr>
          <w:spacing w:val="-7"/>
        </w:rPr>
        <w:t xml:space="preserve"> </w:t>
      </w:r>
      <w:r>
        <w:t>any</w:t>
      </w:r>
      <w:r>
        <w:rPr>
          <w:spacing w:val="-6"/>
        </w:rPr>
        <w:t xml:space="preserve"> </w:t>
      </w:r>
      <w:r>
        <w:t>of</w:t>
      </w:r>
      <w:r>
        <w:rPr>
          <w:spacing w:val="-7"/>
        </w:rPr>
        <w:t xml:space="preserve"> </w:t>
      </w:r>
      <w:r>
        <w:t>the</w:t>
      </w:r>
      <w:r>
        <w:rPr>
          <w:spacing w:val="-6"/>
        </w:rPr>
        <w:t xml:space="preserve"> </w:t>
      </w:r>
      <w:r>
        <w:t>circumstances</w:t>
      </w:r>
      <w:r>
        <w:rPr>
          <w:spacing w:val="-6"/>
        </w:rPr>
        <w:t xml:space="preserve"> </w:t>
      </w:r>
      <w:r>
        <w:t>referred</w:t>
      </w:r>
      <w:r>
        <w:rPr>
          <w:spacing w:val="-7"/>
        </w:rPr>
        <w:t xml:space="preserve"> </w:t>
      </w:r>
      <w:r>
        <w:t>to</w:t>
      </w:r>
      <w:r>
        <w:rPr>
          <w:spacing w:val="-5"/>
        </w:rPr>
        <w:t xml:space="preserve"> </w:t>
      </w:r>
      <w:r>
        <w:t>in</w:t>
      </w:r>
      <w:r>
        <w:rPr>
          <w:spacing w:val="-6"/>
        </w:rPr>
        <w:t xml:space="preserve"> </w:t>
      </w:r>
      <w:r>
        <w:t>paragraph</w:t>
      </w:r>
      <w:r>
        <w:rPr>
          <w:spacing w:val="-5"/>
        </w:rPr>
        <w:t xml:space="preserve"> </w:t>
      </w:r>
      <w:r>
        <w:t>5.1,</w:t>
      </w:r>
      <w:r>
        <w:rPr>
          <w:spacing w:val="-6"/>
        </w:rPr>
        <w:t xml:space="preserve"> </w:t>
      </w:r>
      <w:r>
        <w:t>the</w:t>
      </w:r>
      <w:r>
        <w:rPr>
          <w:spacing w:val="-6"/>
        </w:rPr>
        <w:t xml:space="preserve"> </w:t>
      </w:r>
      <w:r>
        <w:t>Supplier</w:t>
      </w:r>
      <w:r>
        <w:rPr>
          <w:spacing w:val="-4"/>
        </w:rPr>
        <w:t xml:space="preserve"> </w:t>
      </w:r>
      <w:r>
        <w:t>shall:</w:t>
      </w:r>
    </w:p>
    <w:p w14:paraId="080B1B5C" w14:textId="77777777" w:rsidR="00E35620" w:rsidRDefault="00290450">
      <w:pPr>
        <w:pStyle w:val="ListParagraph"/>
        <w:numPr>
          <w:ilvl w:val="2"/>
          <w:numId w:val="19"/>
        </w:numPr>
        <w:tabs>
          <w:tab w:val="left" w:pos="2810"/>
          <w:tab w:val="left" w:pos="2812"/>
        </w:tabs>
        <w:spacing w:before="110" w:line="244" w:lineRule="auto"/>
        <w:ind w:right="729"/>
        <w:jc w:val="both"/>
      </w:pPr>
      <w:r>
        <w:t xml:space="preserve">immediately take all reasonable </w:t>
      </w:r>
      <w:proofErr w:type="gramStart"/>
      <w:r>
        <w:t>steps(</w:t>
      </w:r>
      <w:proofErr w:type="gramEnd"/>
      <w:r>
        <w:t>which shall include any action or changes reasonably required by the Customer) necessary to:</w:t>
      </w:r>
    </w:p>
    <w:p w14:paraId="2D254322" w14:textId="77777777" w:rsidR="00E35620" w:rsidRDefault="00E35620">
      <w:pPr>
        <w:spacing w:line="244" w:lineRule="auto"/>
        <w:jc w:val="both"/>
        <w:sectPr w:rsidR="00E35620">
          <w:pgSz w:w="11910" w:h="16840"/>
          <w:pgMar w:top="1380" w:right="760" w:bottom="280" w:left="1180" w:header="720" w:footer="720" w:gutter="0"/>
          <w:cols w:space="720"/>
        </w:sectPr>
      </w:pPr>
    </w:p>
    <w:p w14:paraId="098D375C" w14:textId="77777777" w:rsidR="00E35620" w:rsidRDefault="00290450">
      <w:pPr>
        <w:pStyle w:val="BodyText"/>
        <w:tabs>
          <w:tab w:val="left" w:pos="3664"/>
        </w:tabs>
        <w:spacing w:before="41" w:line="244" w:lineRule="auto"/>
        <w:ind w:left="3664" w:right="732" w:hanging="852"/>
        <w:jc w:val="both"/>
      </w:pPr>
      <w:r>
        <w:rPr>
          <w:spacing w:val="-6"/>
        </w:rPr>
        <w:lastRenderedPageBreak/>
        <w:t>()</w:t>
      </w:r>
      <w:r>
        <w:tab/>
      </w:r>
      <w:proofErr w:type="spellStart"/>
      <w:r>
        <w:t>minimise</w:t>
      </w:r>
      <w:proofErr w:type="spellEnd"/>
      <w:r>
        <w:rPr>
          <w:spacing w:val="-1"/>
        </w:rPr>
        <w:t xml:space="preserve"> </w:t>
      </w:r>
      <w:r>
        <w:t>the</w:t>
      </w:r>
      <w:r>
        <w:rPr>
          <w:spacing w:val="-4"/>
        </w:rPr>
        <w:t xml:space="preserve"> </w:t>
      </w:r>
      <w:r>
        <w:t>extent</w:t>
      </w:r>
      <w:r>
        <w:rPr>
          <w:spacing w:val="-4"/>
        </w:rPr>
        <w:t xml:space="preserve"> </w:t>
      </w:r>
      <w:r>
        <w:t>of</w:t>
      </w:r>
      <w:r>
        <w:rPr>
          <w:spacing w:val="-2"/>
        </w:rPr>
        <w:t xml:space="preserve"> </w:t>
      </w:r>
      <w:r>
        <w:t>actual</w:t>
      </w:r>
      <w:r>
        <w:rPr>
          <w:spacing w:val="-2"/>
        </w:rPr>
        <w:t xml:space="preserve"> </w:t>
      </w:r>
      <w:r>
        <w:t>or</w:t>
      </w:r>
      <w:r>
        <w:rPr>
          <w:spacing w:val="-2"/>
        </w:rPr>
        <w:t xml:space="preserve"> </w:t>
      </w:r>
      <w:r>
        <w:t>potential</w:t>
      </w:r>
      <w:r>
        <w:rPr>
          <w:spacing w:val="-2"/>
        </w:rPr>
        <w:t xml:space="preserve"> </w:t>
      </w:r>
      <w:r>
        <w:t>harm</w:t>
      </w:r>
      <w:r>
        <w:rPr>
          <w:spacing w:val="-3"/>
        </w:rPr>
        <w:t xml:space="preserve"> </w:t>
      </w:r>
      <w:r>
        <w:t>caused</w:t>
      </w:r>
      <w:r>
        <w:rPr>
          <w:spacing w:val="-2"/>
        </w:rPr>
        <w:t xml:space="preserve"> </w:t>
      </w:r>
      <w:r>
        <w:t>by</w:t>
      </w:r>
      <w:r>
        <w:rPr>
          <w:spacing w:val="-1"/>
        </w:rPr>
        <w:t xml:space="preserve"> </w:t>
      </w:r>
      <w:r>
        <w:t xml:space="preserve">any Breach of </w:t>
      </w:r>
      <w:proofErr w:type="gramStart"/>
      <w:r>
        <w:t>Security;</w:t>
      </w:r>
      <w:proofErr w:type="gramEnd"/>
    </w:p>
    <w:p w14:paraId="09918D41" w14:textId="77777777" w:rsidR="00E35620" w:rsidRDefault="00290450">
      <w:pPr>
        <w:pStyle w:val="BodyText"/>
        <w:tabs>
          <w:tab w:val="left" w:pos="3664"/>
        </w:tabs>
        <w:spacing w:before="110" w:line="244" w:lineRule="auto"/>
        <w:ind w:left="3664" w:right="726" w:hanging="852"/>
        <w:jc w:val="both"/>
      </w:pPr>
      <w:r>
        <w:rPr>
          <w:spacing w:val="-6"/>
        </w:rPr>
        <w:t>()</w:t>
      </w:r>
      <w:r>
        <w:tab/>
        <w:t>remedy</w:t>
      </w:r>
      <w:r>
        <w:rPr>
          <w:spacing w:val="-9"/>
        </w:rPr>
        <w:t xml:space="preserve"> </w:t>
      </w:r>
      <w:r>
        <w:t>such</w:t>
      </w:r>
      <w:r>
        <w:rPr>
          <w:spacing w:val="-9"/>
        </w:rPr>
        <w:t xml:space="preserve"> </w:t>
      </w:r>
      <w:r>
        <w:t>Breach</w:t>
      </w:r>
      <w:r>
        <w:rPr>
          <w:spacing w:val="-11"/>
        </w:rPr>
        <w:t xml:space="preserve"> </w:t>
      </w:r>
      <w:r>
        <w:t>of</w:t>
      </w:r>
      <w:r>
        <w:rPr>
          <w:spacing w:val="-8"/>
        </w:rPr>
        <w:t xml:space="preserve"> </w:t>
      </w:r>
      <w:r>
        <w:t>Security</w:t>
      </w:r>
      <w:r>
        <w:rPr>
          <w:spacing w:val="-7"/>
        </w:rPr>
        <w:t xml:space="preserve"> </w:t>
      </w:r>
      <w:r>
        <w:t>to</w:t>
      </w:r>
      <w:r>
        <w:rPr>
          <w:spacing w:val="-9"/>
        </w:rPr>
        <w:t xml:space="preserve"> </w:t>
      </w:r>
      <w:r>
        <w:t>the</w:t>
      </w:r>
      <w:r>
        <w:rPr>
          <w:spacing w:val="-10"/>
        </w:rPr>
        <w:t xml:space="preserve"> </w:t>
      </w:r>
      <w:r>
        <w:t>extent</w:t>
      </w:r>
      <w:r>
        <w:rPr>
          <w:spacing w:val="-8"/>
        </w:rPr>
        <w:t xml:space="preserve"> </w:t>
      </w:r>
      <w:r>
        <w:t>possible</w:t>
      </w:r>
      <w:r>
        <w:rPr>
          <w:spacing w:val="-12"/>
        </w:rPr>
        <w:t xml:space="preserve"> </w:t>
      </w:r>
      <w:r>
        <w:t>and</w:t>
      </w:r>
      <w:r>
        <w:rPr>
          <w:spacing w:val="-8"/>
        </w:rPr>
        <w:t xml:space="preserve"> </w:t>
      </w:r>
      <w:r>
        <w:t xml:space="preserve">pro- </w:t>
      </w:r>
      <w:proofErr w:type="spellStart"/>
      <w:r>
        <w:t>tect</w:t>
      </w:r>
      <w:proofErr w:type="spellEnd"/>
      <w:r>
        <w:t xml:space="preserve"> the integrity of the Customer and the provision of the Goods and/or Services to the extent within its control against any such Breach of Security or attempted Breach of </w:t>
      </w:r>
      <w:proofErr w:type="gramStart"/>
      <w:r>
        <w:t>Security;</w:t>
      </w:r>
      <w:proofErr w:type="gramEnd"/>
    </w:p>
    <w:p w14:paraId="2FE4BF5F" w14:textId="77777777" w:rsidR="00E35620" w:rsidRDefault="00290450">
      <w:pPr>
        <w:pStyle w:val="BodyText"/>
        <w:tabs>
          <w:tab w:val="left" w:pos="3664"/>
        </w:tabs>
        <w:spacing w:before="106" w:line="244" w:lineRule="auto"/>
        <w:ind w:left="3664" w:right="726" w:hanging="852"/>
        <w:jc w:val="both"/>
      </w:pPr>
      <w:r>
        <w:rPr>
          <w:spacing w:val="-6"/>
        </w:rPr>
        <w:t>()</w:t>
      </w:r>
      <w:r>
        <w:tab/>
        <w:t>prevent</w:t>
      </w:r>
      <w:r>
        <w:rPr>
          <w:spacing w:val="-8"/>
        </w:rPr>
        <w:t xml:space="preserve"> </w:t>
      </w:r>
      <w:r>
        <w:t>an</w:t>
      </w:r>
      <w:r>
        <w:rPr>
          <w:spacing w:val="-11"/>
        </w:rPr>
        <w:t xml:space="preserve"> </w:t>
      </w:r>
      <w:r>
        <w:t>equivalent</w:t>
      </w:r>
      <w:r>
        <w:rPr>
          <w:spacing w:val="-7"/>
        </w:rPr>
        <w:t xml:space="preserve"> </w:t>
      </w:r>
      <w:r>
        <w:t>breach</w:t>
      </w:r>
      <w:r>
        <w:rPr>
          <w:spacing w:val="-8"/>
        </w:rPr>
        <w:t xml:space="preserve"> </w:t>
      </w:r>
      <w:r>
        <w:t>in</w:t>
      </w:r>
      <w:r>
        <w:rPr>
          <w:spacing w:val="-9"/>
        </w:rPr>
        <w:t xml:space="preserve"> </w:t>
      </w:r>
      <w:r>
        <w:t>the</w:t>
      </w:r>
      <w:r>
        <w:rPr>
          <w:spacing w:val="-7"/>
        </w:rPr>
        <w:t xml:space="preserve"> </w:t>
      </w:r>
      <w:r>
        <w:t>future</w:t>
      </w:r>
      <w:r>
        <w:rPr>
          <w:spacing w:val="-8"/>
        </w:rPr>
        <w:t xml:space="preserve"> </w:t>
      </w:r>
      <w:r>
        <w:t>exploiting</w:t>
      </w:r>
      <w:r>
        <w:rPr>
          <w:spacing w:val="-8"/>
        </w:rPr>
        <w:t xml:space="preserve"> </w:t>
      </w:r>
      <w:r>
        <w:t>the</w:t>
      </w:r>
      <w:r>
        <w:rPr>
          <w:spacing w:val="-7"/>
        </w:rPr>
        <w:t xml:space="preserve"> </w:t>
      </w:r>
      <w:r>
        <w:t>same root cause failure; and</w:t>
      </w:r>
    </w:p>
    <w:p w14:paraId="758E614C" w14:textId="77777777" w:rsidR="00E35620" w:rsidRDefault="00290450">
      <w:pPr>
        <w:pStyle w:val="BodyText"/>
        <w:tabs>
          <w:tab w:val="left" w:pos="3664"/>
        </w:tabs>
        <w:spacing w:before="110" w:line="244" w:lineRule="auto"/>
        <w:ind w:left="3664" w:right="727" w:hanging="852"/>
        <w:jc w:val="both"/>
      </w:pPr>
      <w:r>
        <w:rPr>
          <w:spacing w:val="-6"/>
        </w:rPr>
        <w:t>()</w:t>
      </w:r>
      <w:r>
        <w:tab/>
        <w:t>as soon as reasonably practicable provide to the Customer, where</w:t>
      </w:r>
      <w:r>
        <w:rPr>
          <w:spacing w:val="-3"/>
        </w:rPr>
        <w:t xml:space="preserve"> </w:t>
      </w:r>
      <w:r>
        <w:t>the</w:t>
      </w:r>
      <w:r>
        <w:rPr>
          <w:spacing w:val="-3"/>
        </w:rPr>
        <w:t xml:space="preserve"> </w:t>
      </w:r>
      <w:r>
        <w:t>Customer</w:t>
      </w:r>
      <w:r>
        <w:rPr>
          <w:spacing w:val="-3"/>
        </w:rPr>
        <w:t xml:space="preserve"> </w:t>
      </w:r>
      <w:r>
        <w:t>so</w:t>
      </w:r>
      <w:r>
        <w:rPr>
          <w:spacing w:val="-2"/>
        </w:rPr>
        <w:t xml:space="preserve"> </w:t>
      </w:r>
      <w:r>
        <w:t>requests,</w:t>
      </w:r>
      <w:r>
        <w:rPr>
          <w:spacing w:val="-3"/>
        </w:rPr>
        <w:t xml:space="preserve"> </w:t>
      </w:r>
      <w:r>
        <w:t>full</w:t>
      </w:r>
      <w:r>
        <w:rPr>
          <w:spacing w:val="-3"/>
        </w:rPr>
        <w:t xml:space="preserve"> </w:t>
      </w:r>
      <w:r>
        <w:t>details</w:t>
      </w:r>
      <w:r>
        <w:rPr>
          <w:spacing w:val="-3"/>
        </w:rPr>
        <w:t xml:space="preserve"> </w:t>
      </w:r>
      <w:r>
        <w:t>(using</w:t>
      </w:r>
      <w:r>
        <w:rPr>
          <w:spacing w:val="-4"/>
        </w:rPr>
        <w:t xml:space="preserve"> </w:t>
      </w:r>
      <w:r>
        <w:t>the</w:t>
      </w:r>
      <w:r>
        <w:rPr>
          <w:spacing w:val="-5"/>
        </w:rPr>
        <w:t xml:space="preserve"> </w:t>
      </w:r>
      <w:r>
        <w:t xml:space="preserve">report- </w:t>
      </w:r>
      <w:proofErr w:type="spellStart"/>
      <w:r>
        <w:t>ing</w:t>
      </w:r>
      <w:proofErr w:type="spellEnd"/>
      <w:r>
        <w:t xml:space="preserve"> mechanism defined by the Security Management Plan if one exists) of the Breach of Security or attempted Breach of Security,</w:t>
      </w:r>
      <w:r>
        <w:rPr>
          <w:spacing w:val="-7"/>
        </w:rPr>
        <w:t xml:space="preserve"> </w:t>
      </w:r>
      <w:r>
        <w:t>including</w:t>
      </w:r>
      <w:r>
        <w:rPr>
          <w:spacing w:val="-5"/>
        </w:rPr>
        <w:t xml:space="preserve"> </w:t>
      </w:r>
      <w:r>
        <w:t>a</w:t>
      </w:r>
      <w:r>
        <w:rPr>
          <w:spacing w:val="-6"/>
        </w:rPr>
        <w:t xml:space="preserve"> </w:t>
      </w:r>
      <w:r>
        <w:t>root</w:t>
      </w:r>
      <w:r>
        <w:rPr>
          <w:spacing w:val="-6"/>
        </w:rPr>
        <w:t xml:space="preserve"> </w:t>
      </w:r>
      <w:r>
        <w:t>cause</w:t>
      </w:r>
      <w:r>
        <w:rPr>
          <w:spacing w:val="-3"/>
        </w:rPr>
        <w:t xml:space="preserve"> </w:t>
      </w:r>
      <w:r>
        <w:t>analysis</w:t>
      </w:r>
      <w:r>
        <w:rPr>
          <w:spacing w:val="-7"/>
        </w:rPr>
        <w:t xml:space="preserve"> </w:t>
      </w:r>
      <w:r>
        <w:t>where</w:t>
      </w:r>
      <w:r>
        <w:rPr>
          <w:spacing w:val="-4"/>
        </w:rPr>
        <w:t xml:space="preserve"> </w:t>
      </w:r>
      <w:r>
        <w:t>required</w:t>
      </w:r>
      <w:r>
        <w:rPr>
          <w:spacing w:val="-5"/>
        </w:rPr>
        <w:t xml:space="preserve"> </w:t>
      </w:r>
      <w:r>
        <w:t>by</w:t>
      </w:r>
      <w:r>
        <w:rPr>
          <w:spacing w:val="-6"/>
        </w:rPr>
        <w:t xml:space="preserve"> </w:t>
      </w:r>
      <w:r>
        <w:t xml:space="preserve">the </w:t>
      </w:r>
      <w:r>
        <w:rPr>
          <w:spacing w:val="-2"/>
        </w:rPr>
        <w:t>Customer.</w:t>
      </w:r>
    </w:p>
    <w:p w14:paraId="72378CE1" w14:textId="77777777" w:rsidR="00E35620" w:rsidRDefault="00290450">
      <w:pPr>
        <w:pStyle w:val="ListParagraph"/>
        <w:numPr>
          <w:ilvl w:val="1"/>
          <w:numId w:val="19"/>
        </w:numPr>
        <w:tabs>
          <w:tab w:val="left" w:pos="1962"/>
        </w:tabs>
        <w:spacing w:before="107" w:line="244" w:lineRule="auto"/>
        <w:ind w:right="726"/>
        <w:jc w:val="both"/>
      </w:pPr>
      <w:proofErr w:type="gramStart"/>
      <w:r>
        <w:t>In</w:t>
      </w:r>
      <w:r>
        <w:rPr>
          <w:spacing w:val="-13"/>
        </w:rPr>
        <w:t xml:space="preserve"> </w:t>
      </w:r>
      <w:r>
        <w:t>the</w:t>
      </w:r>
      <w:r>
        <w:rPr>
          <w:spacing w:val="-12"/>
        </w:rPr>
        <w:t xml:space="preserve"> </w:t>
      </w:r>
      <w:r>
        <w:t>event</w:t>
      </w:r>
      <w:r>
        <w:rPr>
          <w:spacing w:val="-13"/>
        </w:rPr>
        <w:t xml:space="preserve"> </w:t>
      </w:r>
      <w:r>
        <w:t>that</w:t>
      </w:r>
      <w:proofErr w:type="gramEnd"/>
      <w:r>
        <w:rPr>
          <w:spacing w:val="-12"/>
        </w:rPr>
        <w:t xml:space="preserve"> </w:t>
      </w:r>
      <w:r>
        <w:t>any</w:t>
      </w:r>
      <w:r>
        <w:rPr>
          <w:spacing w:val="-13"/>
        </w:rPr>
        <w:t xml:space="preserve"> </w:t>
      </w:r>
      <w:r>
        <w:t>action</w:t>
      </w:r>
      <w:r>
        <w:rPr>
          <w:spacing w:val="-12"/>
        </w:rPr>
        <w:t xml:space="preserve"> </w:t>
      </w:r>
      <w:r>
        <w:t>is</w:t>
      </w:r>
      <w:r>
        <w:rPr>
          <w:spacing w:val="-13"/>
        </w:rPr>
        <w:t xml:space="preserve"> </w:t>
      </w:r>
      <w:r>
        <w:t>taken</w:t>
      </w:r>
      <w:r>
        <w:rPr>
          <w:spacing w:val="-12"/>
        </w:rPr>
        <w:t xml:space="preserve"> </w:t>
      </w:r>
      <w:r>
        <w:t>in</w:t>
      </w:r>
      <w:r>
        <w:rPr>
          <w:spacing w:val="-12"/>
        </w:rPr>
        <w:t xml:space="preserve"> </w:t>
      </w:r>
      <w:r>
        <w:t>response</w:t>
      </w:r>
      <w:r>
        <w:rPr>
          <w:spacing w:val="-13"/>
        </w:rPr>
        <w:t xml:space="preserve"> </w:t>
      </w:r>
      <w:r>
        <w:t>to</w:t>
      </w:r>
      <w:r>
        <w:rPr>
          <w:spacing w:val="-12"/>
        </w:rPr>
        <w:t xml:space="preserve"> </w:t>
      </w:r>
      <w:r>
        <w:t>a</w:t>
      </w:r>
      <w:r>
        <w:rPr>
          <w:spacing w:val="-13"/>
        </w:rPr>
        <w:t xml:space="preserve"> </w:t>
      </w:r>
      <w:r>
        <w:t>Breach</w:t>
      </w:r>
      <w:r>
        <w:rPr>
          <w:spacing w:val="-12"/>
        </w:rPr>
        <w:t xml:space="preserve"> </w:t>
      </w:r>
      <w:r>
        <w:t>of</w:t>
      </w:r>
      <w:r>
        <w:rPr>
          <w:spacing w:val="-13"/>
        </w:rPr>
        <w:t xml:space="preserve"> </w:t>
      </w:r>
      <w:r>
        <w:t>Security</w:t>
      </w:r>
      <w:r>
        <w:rPr>
          <w:spacing w:val="-12"/>
        </w:rPr>
        <w:t xml:space="preserve"> </w:t>
      </w:r>
      <w:r>
        <w:t>or</w:t>
      </w:r>
      <w:r>
        <w:rPr>
          <w:spacing w:val="-12"/>
        </w:rPr>
        <w:t xml:space="preserve"> </w:t>
      </w:r>
      <w:r>
        <w:t xml:space="preserve">potential or attempted Breach of Security that demonstrates non-compliance of the </w:t>
      </w:r>
      <w:proofErr w:type="spellStart"/>
      <w:r>
        <w:t>Secu</w:t>
      </w:r>
      <w:proofErr w:type="spellEnd"/>
      <w:r>
        <w:t xml:space="preserve">- </w:t>
      </w:r>
      <w:proofErr w:type="spellStart"/>
      <w:r>
        <w:t>rity</w:t>
      </w:r>
      <w:proofErr w:type="spellEnd"/>
      <w:r>
        <w:rPr>
          <w:spacing w:val="-13"/>
        </w:rPr>
        <w:t xml:space="preserve"> </w:t>
      </w:r>
      <w:r>
        <w:t>Management</w:t>
      </w:r>
      <w:r>
        <w:rPr>
          <w:spacing w:val="-12"/>
        </w:rPr>
        <w:t xml:space="preserve"> </w:t>
      </w:r>
      <w:r>
        <w:t>Plan</w:t>
      </w:r>
      <w:r>
        <w:rPr>
          <w:spacing w:val="-13"/>
        </w:rPr>
        <w:t xml:space="preserve"> </w:t>
      </w:r>
      <w:r>
        <w:t>with</w:t>
      </w:r>
      <w:r>
        <w:rPr>
          <w:spacing w:val="-12"/>
        </w:rPr>
        <w:t xml:space="preserve"> </w:t>
      </w:r>
      <w:r>
        <w:t>the</w:t>
      </w:r>
      <w:r>
        <w:rPr>
          <w:spacing w:val="-13"/>
        </w:rPr>
        <w:t xml:space="preserve"> </w:t>
      </w:r>
      <w:r>
        <w:t>Security</w:t>
      </w:r>
      <w:r>
        <w:rPr>
          <w:spacing w:val="-12"/>
        </w:rPr>
        <w:t xml:space="preserve"> </w:t>
      </w:r>
      <w:r>
        <w:t>policy</w:t>
      </w:r>
      <w:r>
        <w:rPr>
          <w:spacing w:val="-13"/>
        </w:rPr>
        <w:t xml:space="preserve"> </w:t>
      </w:r>
      <w:r>
        <w:t>or</w:t>
      </w:r>
      <w:r>
        <w:rPr>
          <w:spacing w:val="-12"/>
        </w:rPr>
        <w:t xml:space="preserve"> </w:t>
      </w:r>
      <w:r>
        <w:t>the</w:t>
      </w:r>
      <w:r>
        <w:rPr>
          <w:spacing w:val="-12"/>
        </w:rPr>
        <w:t xml:space="preserve"> </w:t>
      </w:r>
      <w:r>
        <w:t>requirements</w:t>
      </w:r>
      <w:r>
        <w:rPr>
          <w:spacing w:val="-13"/>
        </w:rPr>
        <w:t xml:space="preserve"> </w:t>
      </w:r>
      <w:r>
        <w:t>of</w:t>
      </w:r>
      <w:r>
        <w:rPr>
          <w:spacing w:val="-12"/>
        </w:rPr>
        <w:t xml:space="preserve"> </w:t>
      </w:r>
      <w:r>
        <w:t>this</w:t>
      </w:r>
      <w:r>
        <w:rPr>
          <w:spacing w:val="-13"/>
        </w:rPr>
        <w:t xml:space="preserve"> </w:t>
      </w:r>
      <w:r>
        <w:t>Contract Schedule 4, then any required change to the Security Management Plan shall be at no cost to the Customer.</w:t>
      </w:r>
    </w:p>
    <w:p w14:paraId="58247FB5" w14:textId="77777777" w:rsidR="00E35620" w:rsidRDefault="00E35620">
      <w:pPr>
        <w:spacing w:line="244" w:lineRule="auto"/>
        <w:jc w:val="both"/>
        <w:sectPr w:rsidR="00E35620">
          <w:pgSz w:w="11910" w:h="16840"/>
          <w:pgMar w:top="1380" w:right="760" w:bottom="280" w:left="1180" w:header="720" w:footer="720" w:gutter="0"/>
          <w:cols w:space="720"/>
        </w:sectPr>
      </w:pPr>
    </w:p>
    <w:p w14:paraId="0B443938" w14:textId="77777777" w:rsidR="00E35620" w:rsidRDefault="00290450">
      <w:pPr>
        <w:pStyle w:val="Heading2"/>
        <w:spacing w:before="77"/>
        <w:ind w:left="0" w:right="180" w:firstLine="0"/>
        <w:jc w:val="center"/>
      </w:pPr>
      <w:bookmarkStart w:id="138" w:name="ANNEX_1:_SECURITY_MANAGEMENT_PLAN"/>
      <w:bookmarkStart w:id="139" w:name="_bookmark68"/>
      <w:bookmarkEnd w:id="138"/>
      <w:bookmarkEnd w:id="139"/>
      <w:r>
        <w:lastRenderedPageBreak/>
        <w:t>ANNEX</w:t>
      </w:r>
      <w:r>
        <w:rPr>
          <w:spacing w:val="-7"/>
        </w:rPr>
        <w:t xml:space="preserve"> </w:t>
      </w:r>
      <w:r>
        <w:t>1:</w:t>
      </w:r>
      <w:r>
        <w:rPr>
          <w:spacing w:val="-5"/>
        </w:rPr>
        <w:t xml:space="preserve"> </w:t>
      </w:r>
      <w:r>
        <w:t>SECURITY</w:t>
      </w:r>
      <w:r>
        <w:rPr>
          <w:spacing w:val="-6"/>
        </w:rPr>
        <w:t xml:space="preserve"> </w:t>
      </w:r>
      <w:r>
        <w:t>MANAGEMENT</w:t>
      </w:r>
      <w:r>
        <w:rPr>
          <w:spacing w:val="-7"/>
        </w:rPr>
        <w:t xml:space="preserve"> </w:t>
      </w:r>
      <w:r>
        <w:rPr>
          <w:spacing w:val="-4"/>
        </w:rPr>
        <w:t>PLAN</w:t>
      </w:r>
    </w:p>
    <w:p w14:paraId="5353D37D" w14:textId="77777777" w:rsidR="00E35620" w:rsidRDefault="00E35620">
      <w:pPr>
        <w:pStyle w:val="BodyText"/>
        <w:rPr>
          <w:rFonts w:ascii="Arial"/>
          <w:b/>
        </w:rPr>
      </w:pPr>
    </w:p>
    <w:p w14:paraId="51E53A73" w14:textId="77777777" w:rsidR="00E35620" w:rsidRDefault="00E35620">
      <w:pPr>
        <w:pStyle w:val="BodyText"/>
        <w:rPr>
          <w:rFonts w:ascii="Arial"/>
          <w:b/>
        </w:rPr>
      </w:pPr>
    </w:p>
    <w:p w14:paraId="62003806" w14:textId="77777777" w:rsidR="00E35620" w:rsidRDefault="00E35620">
      <w:pPr>
        <w:pStyle w:val="BodyText"/>
        <w:rPr>
          <w:rFonts w:ascii="Arial"/>
          <w:b/>
        </w:rPr>
      </w:pPr>
    </w:p>
    <w:p w14:paraId="3D722DC0" w14:textId="77777777" w:rsidR="00E35620" w:rsidRDefault="00E35620">
      <w:pPr>
        <w:pStyle w:val="BodyText"/>
        <w:spacing w:before="241"/>
        <w:rPr>
          <w:rFonts w:ascii="Arial"/>
          <w:b/>
        </w:rPr>
      </w:pPr>
    </w:p>
    <w:p w14:paraId="6051E3FB" w14:textId="77777777" w:rsidR="00E35620" w:rsidRDefault="00290450">
      <w:pPr>
        <w:pStyle w:val="BodyText"/>
        <w:spacing w:before="1"/>
        <w:ind w:left="260"/>
      </w:pPr>
      <w:r>
        <w:t>[</w:t>
      </w:r>
      <w:r>
        <w:rPr>
          <w:color w:val="000000"/>
          <w:highlight w:val="green"/>
        </w:rPr>
        <w:t>SUPPLIER</w:t>
      </w:r>
      <w:r>
        <w:rPr>
          <w:color w:val="000000"/>
          <w:spacing w:val="-8"/>
          <w:highlight w:val="green"/>
        </w:rPr>
        <w:t xml:space="preserve"> </w:t>
      </w:r>
      <w:r>
        <w:rPr>
          <w:color w:val="000000"/>
          <w:highlight w:val="green"/>
        </w:rPr>
        <w:t>/</w:t>
      </w:r>
      <w:r>
        <w:rPr>
          <w:color w:val="000000"/>
          <w:spacing w:val="-4"/>
          <w:highlight w:val="green"/>
        </w:rPr>
        <w:t xml:space="preserve"> </w:t>
      </w:r>
      <w:r>
        <w:rPr>
          <w:color w:val="000000"/>
          <w:highlight w:val="green"/>
        </w:rPr>
        <w:t>CUSTOMER</w:t>
      </w:r>
      <w:r>
        <w:rPr>
          <w:color w:val="000000"/>
          <w:spacing w:val="-5"/>
          <w:highlight w:val="green"/>
        </w:rPr>
        <w:t xml:space="preserve"> </w:t>
      </w:r>
      <w:r>
        <w:rPr>
          <w:color w:val="000000"/>
          <w:highlight w:val="green"/>
        </w:rPr>
        <w:t>TO</w:t>
      </w:r>
      <w:r>
        <w:rPr>
          <w:color w:val="000000"/>
          <w:spacing w:val="-6"/>
          <w:highlight w:val="green"/>
        </w:rPr>
        <w:t xml:space="preserve"> </w:t>
      </w:r>
      <w:r>
        <w:rPr>
          <w:color w:val="000000"/>
          <w:highlight w:val="green"/>
        </w:rPr>
        <w:t>INSERT</w:t>
      </w:r>
      <w:r>
        <w:rPr>
          <w:color w:val="000000"/>
          <w:spacing w:val="-4"/>
          <w:highlight w:val="green"/>
        </w:rPr>
        <w:t xml:space="preserve"> </w:t>
      </w:r>
      <w:r>
        <w:rPr>
          <w:color w:val="000000"/>
          <w:highlight w:val="green"/>
        </w:rPr>
        <w:t>HERE</w:t>
      </w:r>
      <w:r>
        <w:rPr>
          <w:color w:val="000000"/>
          <w:spacing w:val="-4"/>
          <w:highlight w:val="green"/>
        </w:rPr>
        <w:t xml:space="preserve"> </w:t>
      </w:r>
      <w:r>
        <w:rPr>
          <w:color w:val="000000"/>
          <w:highlight w:val="green"/>
        </w:rPr>
        <w:t>IF</w:t>
      </w:r>
      <w:r>
        <w:rPr>
          <w:color w:val="000000"/>
          <w:spacing w:val="-5"/>
          <w:highlight w:val="green"/>
        </w:rPr>
        <w:t xml:space="preserve"> </w:t>
      </w:r>
      <w:r>
        <w:rPr>
          <w:color w:val="000000"/>
          <w:highlight w:val="green"/>
        </w:rPr>
        <w:t>CUSTOMER</w:t>
      </w:r>
      <w:r>
        <w:rPr>
          <w:color w:val="000000"/>
          <w:spacing w:val="-4"/>
          <w:highlight w:val="green"/>
        </w:rPr>
        <w:t xml:space="preserve"> </w:t>
      </w:r>
      <w:r>
        <w:rPr>
          <w:color w:val="000000"/>
          <w:highlight w:val="green"/>
        </w:rPr>
        <w:t>REQUIRES</w:t>
      </w:r>
      <w:r>
        <w:rPr>
          <w:color w:val="000000"/>
          <w:spacing w:val="-4"/>
          <w:highlight w:val="green"/>
        </w:rPr>
        <w:t xml:space="preserve"> </w:t>
      </w:r>
      <w:r>
        <w:rPr>
          <w:color w:val="000000"/>
          <w:spacing w:val="-2"/>
          <w:highlight w:val="green"/>
        </w:rPr>
        <w:t>THIS</w:t>
      </w:r>
      <w:r>
        <w:rPr>
          <w:color w:val="000000"/>
          <w:spacing w:val="-2"/>
        </w:rPr>
        <w:t>]</w:t>
      </w:r>
    </w:p>
    <w:p w14:paraId="40A40E18" w14:textId="77777777" w:rsidR="00E35620" w:rsidRDefault="00E35620">
      <w:pPr>
        <w:sectPr w:rsidR="00E35620">
          <w:pgSz w:w="11910" w:h="16840"/>
          <w:pgMar w:top="1340" w:right="760" w:bottom="280" w:left="1180" w:header="720" w:footer="720" w:gutter="0"/>
          <w:cols w:space="720"/>
        </w:sectPr>
      </w:pPr>
    </w:p>
    <w:p w14:paraId="70BD767F" w14:textId="77777777" w:rsidR="00E35620" w:rsidRDefault="00E35620">
      <w:pPr>
        <w:pStyle w:val="BodyText"/>
        <w:spacing w:before="11"/>
      </w:pPr>
    </w:p>
    <w:p w14:paraId="2F77E6CA" w14:textId="77777777" w:rsidR="00E35620" w:rsidRDefault="00290450">
      <w:pPr>
        <w:pStyle w:val="Heading2"/>
        <w:ind w:left="0" w:right="371" w:firstLine="0"/>
        <w:jc w:val="center"/>
      </w:pPr>
      <w:bookmarkStart w:id="140" w:name="CONTRACT_SCHEDULE_5:_STAFF_TRANSFER"/>
      <w:bookmarkStart w:id="141" w:name="_bookmark69"/>
      <w:bookmarkEnd w:id="140"/>
      <w:bookmarkEnd w:id="141"/>
      <w:r>
        <w:t>CONTRACT</w:t>
      </w:r>
      <w:r>
        <w:rPr>
          <w:spacing w:val="-8"/>
        </w:rPr>
        <w:t xml:space="preserve"> </w:t>
      </w:r>
      <w:r>
        <w:t>SCHEDULE</w:t>
      </w:r>
      <w:r>
        <w:rPr>
          <w:spacing w:val="-6"/>
        </w:rPr>
        <w:t xml:space="preserve"> </w:t>
      </w:r>
      <w:r>
        <w:t>5:</w:t>
      </w:r>
      <w:r>
        <w:rPr>
          <w:spacing w:val="-5"/>
        </w:rPr>
        <w:t xml:space="preserve"> </w:t>
      </w:r>
      <w:r>
        <w:t>STAFF</w:t>
      </w:r>
      <w:r>
        <w:rPr>
          <w:spacing w:val="-6"/>
        </w:rPr>
        <w:t xml:space="preserve"> </w:t>
      </w:r>
      <w:r>
        <w:rPr>
          <w:spacing w:val="-2"/>
        </w:rPr>
        <w:t>TRANSFER</w:t>
      </w:r>
    </w:p>
    <w:p w14:paraId="25DDA894" w14:textId="77777777" w:rsidR="00E35620" w:rsidRDefault="00E35620">
      <w:pPr>
        <w:pStyle w:val="BodyText"/>
        <w:rPr>
          <w:rFonts w:ascii="Arial"/>
          <w:b/>
        </w:rPr>
      </w:pPr>
    </w:p>
    <w:p w14:paraId="4398FD66" w14:textId="77777777" w:rsidR="00E35620" w:rsidRDefault="00E35620">
      <w:pPr>
        <w:pStyle w:val="BodyText"/>
        <w:spacing w:before="236"/>
        <w:rPr>
          <w:rFonts w:ascii="Arial"/>
          <w:b/>
        </w:rPr>
      </w:pPr>
    </w:p>
    <w:p w14:paraId="5F3DFE68" w14:textId="77777777" w:rsidR="00E35620" w:rsidRDefault="00290450">
      <w:pPr>
        <w:pStyle w:val="ListParagraph"/>
        <w:numPr>
          <w:ilvl w:val="0"/>
          <w:numId w:val="18"/>
        </w:numPr>
        <w:tabs>
          <w:tab w:val="left" w:pos="1112"/>
        </w:tabs>
        <w:rPr>
          <w:b/>
        </w:rPr>
      </w:pPr>
      <w:r>
        <w:rPr>
          <w:b/>
          <w:spacing w:val="-2"/>
        </w:rPr>
        <w:t>DEFINITIONS</w:t>
      </w:r>
    </w:p>
    <w:p w14:paraId="6855B924" w14:textId="77777777" w:rsidR="00E35620" w:rsidRDefault="00290450">
      <w:pPr>
        <w:pStyle w:val="BodyText"/>
        <w:spacing w:before="240"/>
        <w:ind w:left="1496"/>
      </w:pPr>
      <w:r>
        <w:t>In</w:t>
      </w:r>
      <w:r>
        <w:rPr>
          <w:spacing w:val="-6"/>
        </w:rPr>
        <w:t xml:space="preserve"> </w:t>
      </w:r>
      <w:r>
        <w:t>this</w:t>
      </w:r>
      <w:r>
        <w:rPr>
          <w:spacing w:val="-4"/>
        </w:rPr>
        <w:t xml:space="preserve"> </w:t>
      </w:r>
      <w:r>
        <w:t>Contract</w:t>
      </w:r>
      <w:r>
        <w:rPr>
          <w:spacing w:val="-4"/>
        </w:rPr>
        <w:t xml:space="preserve"> </w:t>
      </w:r>
      <w:r>
        <w:t>Schedule</w:t>
      </w:r>
      <w:r>
        <w:rPr>
          <w:spacing w:val="-6"/>
        </w:rPr>
        <w:t xml:space="preserve"> </w:t>
      </w:r>
      <w:r>
        <w:t>5,</w:t>
      </w:r>
      <w:r>
        <w:rPr>
          <w:spacing w:val="-7"/>
        </w:rPr>
        <w:t xml:space="preserve"> </w:t>
      </w:r>
      <w:r>
        <w:t>the</w:t>
      </w:r>
      <w:r>
        <w:rPr>
          <w:spacing w:val="-4"/>
        </w:rPr>
        <w:t xml:space="preserve"> </w:t>
      </w:r>
      <w:r>
        <w:t>following</w:t>
      </w:r>
      <w:r>
        <w:rPr>
          <w:spacing w:val="-6"/>
        </w:rPr>
        <w:t xml:space="preserve"> </w:t>
      </w:r>
      <w:r>
        <w:t>definitions</w:t>
      </w:r>
      <w:r>
        <w:rPr>
          <w:spacing w:val="-4"/>
        </w:rPr>
        <w:t xml:space="preserve"> </w:t>
      </w:r>
      <w:r>
        <w:t>shall</w:t>
      </w:r>
      <w:r>
        <w:rPr>
          <w:spacing w:val="-4"/>
        </w:rPr>
        <w:t xml:space="preserve"> </w:t>
      </w:r>
      <w:r>
        <w:rPr>
          <w:spacing w:val="-2"/>
        </w:rPr>
        <w:t>apply:</w:t>
      </w:r>
    </w:p>
    <w:p w14:paraId="3BAC805B" w14:textId="77777777" w:rsidR="00E35620" w:rsidRDefault="00E35620">
      <w:pPr>
        <w:pStyle w:val="BodyText"/>
        <w:spacing w:before="253"/>
      </w:pPr>
    </w:p>
    <w:p w14:paraId="63C4FA93" w14:textId="77777777" w:rsidR="00E35620" w:rsidRDefault="00290450">
      <w:pPr>
        <w:tabs>
          <w:tab w:val="left" w:pos="3452"/>
        </w:tabs>
        <w:spacing w:before="1"/>
        <w:ind w:left="260"/>
        <w:rPr>
          <w:rFonts w:ascii="Arial" w:hAnsi="Arial"/>
        </w:rPr>
      </w:pPr>
      <w:r>
        <w:rPr>
          <w:rFonts w:ascii="Arial" w:hAnsi="Arial"/>
          <w:b/>
        </w:rPr>
        <w:t>“Admission</w:t>
      </w:r>
      <w:r>
        <w:rPr>
          <w:rFonts w:ascii="Arial" w:hAnsi="Arial"/>
          <w:b/>
          <w:spacing w:val="-4"/>
        </w:rPr>
        <w:t xml:space="preserve"> </w:t>
      </w:r>
      <w:r>
        <w:rPr>
          <w:rFonts w:ascii="Arial" w:hAnsi="Arial"/>
          <w:b/>
          <w:spacing w:val="-2"/>
        </w:rPr>
        <w:t>Agreement”</w:t>
      </w:r>
      <w:r>
        <w:rPr>
          <w:rFonts w:ascii="Arial" w:hAnsi="Arial"/>
          <w:b/>
        </w:rPr>
        <w:tab/>
      </w:r>
      <w:r>
        <w:rPr>
          <w:rFonts w:ascii="Arial" w:hAnsi="Arial"/>
        </w:rPr>
        <w:t>The</w:t>
      </w:r>
      <w:r>
        <w:rPr>
          <w:rFonts w:ascii="Arial" w:hAnsi="Arial"/>
          <w:spacing w:val="-8"/>
        </w:rPr>
        <w:t xml:space="preserve"> </w:t>
      </w:r>
      <w:r>
        <w:rPr>
          <w:rFonts w:ascii="Arial" w:hAnsi="Arial"/>
        </w:rPr>
        <w:t>agreement</w:t>
      </w:r>
      <w:r>
        <w:rPr>
          <w:rFonts w:ascii="Arial" w:hAnsi="Arial"/>
          <w:spacing w:val="-5"/>
        </w:rPr>
        <w:t xml:space="preserve"> </w:t>
      </w:r>
      <w:r>
        <w:rPr>
          <w:rFonts w:ascii="Arial" w:hAnsi="Arial"/>
        </w:rPr>
        <w:t>to</w:t>
      </w:r>
      <w:r>
        <w:rPr>
          <w:rFonts w:ascii="Arial" w:hAnsi="Arial"/>
          <w:spacing w:val="-5"/>
        </w:rPr>
        <w:t xml:space="preserve"> </w:t>
      </w:r>
      <w:r>
        <w:rPr>
          <w:rFonts w:ascii="Arial" w:hAnsi="Arial"/>
        </w:rPr>
        <w:t>be</w:t>
      </w:r>
      <w:r>
        <w:rPr>
          <w:rFonts w:ascii="Arial" w:hAnsi="Arial"/>
          <w:spacing w:val="-4"/>
        </w:rPr>
        <w:t xml:space="preserve"> </w:t>
      </w:r>
      <w:r>
        <w:rPr>
          <w:rFonts w:ascii="Arial" w:hAnsi="Arial"/>
        </w:rPr>
        <w:t>entered</w:t>
      </w:r>
      <w:r>
        <w:rPr>
          <w:rFonts w:ascii="Arial" w:hAnsi="Arial"/>
          <w:spacing w:val="-3"/>
        </w:rPr>
        <w:t xml:space="preserve"> </w:t>
      </w:r>
      <w:r>
        <w:rPr>
          <w:rFonts w:ascii="Arial" w:hAnsi="Arial"/>
        </w:rPr>
        <w:t>into</w:t>
      </w:r>
      <w:r>
        <w:rPr>
          <w:rFonts w:ascii="Arial" w:hAnsi="Arial"/>
          <w:spacing w:val="-6"/>
        </w:rPr>
        <w:t xml:space="preserve"> </w:t>
      </w:r>
      <w:r>
        <w:rPr>
          <w:rFonts w:ascii="Arial" w:hAnsi="Arial"/>
        </w:rPr>
        <w:t>by</w:t>
      </w:r>
      <w:r>
        <w:rPr>
          <w:rFonts w:ascii="Arial" w:hAnsi="Arial"/>
          <w:spacing w:val="-5"/>
        </w:rPr>
        <w:t xml:space="preserve"> </w:t>
      </w:r>
      <w:r>
        <w:rPr>
          <w:rFonts w:ascii="Arial" w:hAnsi="Arial"/>
        </w:rPr>
        <w:t>which</w:t>
      </w:r>
      <w:r>
        <w:rPr>
          <w:rFonts w:ascii="Arial" w:hAnsi="Arial"/>
          <w:spacing w:val="-4"/>
        </w:rPr>
        <w:t xml:space="preserve"> </w:t>
      </w:r>
      <w:r>
        <w:rPr>
          <w:rFonts w:ascii="Arial" w:hAnsi="Arial"/>
        </w:rPr>
        <w:t>the</w:t>
      </w:r>
      <w:r>
        <w:rPr>
          <w:rFonts w:ascii="Arial" w:hAnsi="Arial"/>
          <w:spacing w:val="-3"/>
        </w:rPr>
        <w:t xml:space="preserve"> </w:t>
      </w:r>
      <w:r>
        <w:rPr>
          <w:rFonts w:ascii="Arial" w:hAnsi="Arial"/>
          <w:spacing w:val="-2"/>
        </w:rPr>
        <w:t>supplier</w:t>
      </w:r>
    </w:p>
    <w:p w14:paraId="16CDB93D" w14:textId="77777777" w:rsidR="00E35620" w:rsidRDefault="00290450">
      <w:pPr>
        <w:pStyle w:val="BodyText"/>
        <w:spacing w:before="11" w:line="249" w:lineRule="auto"/>
        <w:ind w:left="3453" w:right="685"/>
        <w:rPr>
          <w:rFonts w:ascii="Arial"/>
        </w:rPr>
      </w:pPr>
      <w:r>
        <w:rPr>
          <w:rFonts w:ascii="Arial"/>
        </w:rPr>
        <w:t>agrees</w:t>
      </w:r>
      <w:r>
        <w:rPr>
          <w:rFonts w:ascii="Arial"/>
          <w:spacing w:val="-5"/>
        </w:rPr>
        <w:t xml:space="preserve"> </w:t>
      </w:r>
      <w:r>
        <w:rPr>
          <w:rFonts w:ascii="Arial"/>
        </w:rPr>
        <w:t>to</w:t>
      </w:r>
      <w:r>
        <w:rPr>
          <w:rFonts w:ascii="Arial"/>
          <w:spacing w:val="-3"/>
        </w:rPr>
        <w:t xml:space="preserve"> </w:t>
      </w:r>
      <w:r>
        <w:rPr>
          <w:rFonts w:ascii="Arial"/>
        </w:rPr>
        <w:t>participate</w:t>
      </w:r>
      <w:r>
        <w:rPr>
          <w:rFonts w:ascii="Arial"/>
          <w:spacing w:val="-5"/>
        </w:rPr>
        <w:t xml:space="preserve"> </w:t>
      </w:r>
      <w:r>
        <w:rPr>
          <w:rFonts w:ascii="Arial"/>
        </w:rPr>
        <w:t>in</w:t>
      </w:r>
      <w:r>
        <w:rPr>
          <w:rFonts w:ascii="Arial"/>
          <w:spacing w:val="-5"/>
        </w:rPr>
        <w:t xml:space="preserve"> </w:t>
      </w:r>
      <w:r>
        <w:rPr>
          <w:rFonts w:ascii="Arial"/>
        </w:rPr>
        <w:t>the</w:t>
      </w:r>
      <w:r>
        <w:rPr>
          <w:rFonts w:ascii="Arial"/>
          <w:spacing w:val="-3"/>
        </w:rPr>
        <w:t xml:space="preserve"> </w:t>
      </w:r>
      <w:r>
        <w:rPr>
          <w:rFonts w:ascii="Arial"/>
        </w:rPr>
        <w:t>Schemes</w:t>
      </w:r>
      <w:r>
        <w:rPr>
          <w:rFonts w:ascii="Arial"/>
          <w:spacing w:val="-5"/>
        </w:rPr>
        <w:t xml:space="preserve"> </w:t>
      </w:r>
      <w:r>
        <w:rPr>
          <w:rFonts w:ascii="Arial"/>
        </w:rPr>
        <w:t>as</w:t>
      </w:r>
      <w:r>
        <w:rPr>
          <w:rFonts w:ascii="Arial"/>
          <w:spacing w:val="-5"/>
        </w:rPr>
        <w:t xml:space="preserve"> </w:t>
      </w:r>
      <w:r>
        <w:rPr>
          <w:rFonts w:ascii="Arial"/>
        </w:rPr>
        <w:t>amended</w:t>
      </w:r>
      <w:r>
        <w:rPr>
          <w:rFonts w:ascii="Arial"/>
          <w:spacing w:val="-5"/>
        </w:rPr>
        <w:t xml:space="preserve"> </w:t>
      </w:r>
      <w:r>
        <w:rPr>
          <w:rFonts w:ascii="Arial"/>
        </w:rPr>
        <w:t>from</w:t>
      </w:r>
      <w:r>
        <w:rPr>
          <w:rFonts w:ascii="Arial"/>
          <w:spacing w:val="-4"/>
        </w:rPr>
        <w:t xml:space="preserve"> </w:t>
      </w:r>
      <w:r>
        <w:rPr>
          <w:rFonts w:ascii="Arial"/>
        </w:rPr>
        <w:t xml:space="preserve">time to </w:t>
      </w:r>
      <w:proofErr w:type="gramStart"/>
      <w:r>
        <w:rPr>
          <w:rFonts w:ascii="Arial"/>
        </w:rPr>
        <w:t>time;</w:t>
      </w:r>
      <w:proofErr w:type="gramEnd"/>
    </w:p>
    <w:p w14:paraId="6D4818D9" w14:textId="77777777" w:rsidR="00E35620" w:rsidRDefault="00290450">
      <w:pPr>
        <w:tabs>
          <w:tab w:val="left" w:pos="3452"/>
        </w:tabs>
        <w:spacing w:before="86"/>
        <w:ind w:left="260"/>
        <w:rPr>
          <w:rFonts w:ascii="Arial" w:hAnsi="Arial"/>
        </w:rPr>
      </w:pPr>
      <w:r>
        <w:rPr>
          <w:rFonts w:ascii="Arial" w:hAnsi="Arial"/>
          <w:b/>
          <w:position w:val="11"/>
        </w:rPr>
        <w:t>“Eligible</w:t>
      </w:r>
      <w:r>
        <w:rPr>
          <w:rFonts w:ascii="Arial" w:hAnsi="Arial"/>
          <w:b/>
          <w:spacing w:val="-8"/>
          <w:position w:val="11"/>
        </w:rPr>
        <w:t xml:space="preserve"> </w:t>
      </w:r>
      <w:r>
        <w:rPr>
          <w:rFonts w:ascii="Arial" w:hAnsi="Arial"/>
          <w:b/>
          <w:spacing w:val="-2"/>
          <w:position w:val="11"/>
        </w:rPr>
        <w:t>Employee”</w:t>
      </w:r>
      <w:r>
        <w:rPr>
          <w:rFonts w:ascii="Arial" w:hAnsi="Arial"/>
          <w:b/>
          <w:position w:val="11"/>
        </w:rPr>
        <w:tab/>
      </w:r>
      <w:r>
        <w:rPr>
          <w:rFonts w:ascii="Arial" w:hAnsi="Arial"/>
        </w:rPr>
        <w:t>any</w:t>
      </w:r>
      <w:r>
        <w:rPr>
          <w:rFonts w:ascii="Arial" w:hAnsi="Arial"/>
          <w:spacing w:val="-6"/>
        </w:rPr>
        <w:t xml:space="preserve"> </w:t>
      </w:r>
      <w:r>
        <w:rPr>
          <w:rFonts w:ascii="Arial" w:hAnsi="Arial"/>
        </w:rPr>
        <w:t>Fair</w:t>
      </w:r>
      <w:r>
        <w:rPr>
          <w:rFonts w:ascii="Arial" w:hAnsi="Arial"/>
          <w:spacing w:val="-3"/>
        </w:rPr>
        <w:t xml:space="preserve"> </w:t>
      </w:r>
      <w:r>
        <w:rPr>
          <w:rFonts w:ascii="Arial" w:hAnsi="Arial"/>
        </w:rPr>
        <w:t>Deal</w:t>
      </w:r>
      <w:r>
        <w:rPr>
          <w:rFonts w:ascii="Arial" w:hAnsi="Arial"/>
          <w:spacing w:val="-4"/>
        </w:rPr>
        <w:t xml:space="preserve"> </w:t>
      </w:r>
      <w:r>
        <w:rPr>
          <w:rFonts w:ascii="Arial" w:hAnsi="Arial"/>
        </w:rPr>
        <w:t>Employee</w:t>
      </w:r>
      <w:r>
        <w:rPr>
          <w:rFonts w:ascii="Arial" w:hAnsi="Arial"/>
          <w:spacing w:val="-4"/>
        </w:rPr>
        <w:t xml:space="preserve"> </w:t>
      </w:r>
      <w:r>
        <w:rPr>
          <w:rFonts w:ascii="Arial" w:hAnsi="Arial"/>
        </w:rPr>
        <w:t>who</w:t>
      </w:r>
      <w:r>
        <w:rPr>
          <w:rFonts w:ascii="Arial" w:hAnsi="Arial"/>
          <w:spacing w:val="-4"/>
        </w:rPr>
        <w:t xml:space="preserve"> </w:t>
      </w:r>
      <w:r>
        <w:rPr>
          <w:rFonts w:ascii="Arial" w:hAnsi="Arial"/>
        </w:rPr>
        <w:t>at</w:t>
      </w:r>
      <w:r>
        <w:rPr>
          <w:rFonts w:ascii="Arial" w:hAnsi="Arial"/>
          <w:spacing w:val="-3"/>
        </w:rPr>
        <w:t xml:space="preserve"> </w:t>
      </w:r>
      <w:r>
        <w:rPr>
          <w:rFonts w:ascii="Arial" w:hAnsi="Arial"/>
        </w:rPr>
        <w:t>the</w:t>
      </w:r>
      <w:r>
        <w:rPr>
          <w:rFonts w:ascii="Arial" w:hAnsi="Arial"/>
          <w:spacing w:val="-6"/>
        </w:rPr>
        <w:t xml:space="preserve"> </w:t>
      </w:r>
      <w:r>
        <w:rPr>
          <w:rFonts w:ascii="Arial" w:hAnsi="Arial"/>
        </w:rPr>
        <w:t>relevant</w:t>
      </w:r>
      <w:r>
        <w:rPr>
          <w:rFonts w:ascii="Arial" w:hAnsi="Arial"/>
          <w:spacing w:val="-2"/>
        </w:rPr>
        <w:t xml:space="preserve"> </w:t>
      </w:r>
      <w:r>
        <w:rPr>
          <w:rFonts w:ascii="Arial" w:hAnsi="Arial"/>
        </w:rPr>
        <w:t>time</w:t>
      </w:r>
      <w:r>
        <w:rPr>
          <w:rFonts w:ascii="Arial" w:hAnsi="Arial"/>
          <w:spacing w:val="-4"/>
        </w:rPr>
        <w:t xml:space="preserve"> </w:t>
      </w:r>
      <w:r>
        <w:rPr>
          <w:rFonts w:ascii="Arial" w:hAnsi="Arial"/>
        </w:rPr>
        <w:t>is</w:t>
      </w:r>
      <w:r>
        <w:rPr>
          <w:rFonts w:ascii="Arial" w:hAnsi="Arial"/>
          <w:spacing w:val="-2"/>
        </w:rPr>
        <w:t xml:space="preserve"> </w:t>
      </w:r>
      <w:r>
        <w:rPr>
          <w:rFonts w:ascii="Arial" w:hAnsi="Arial"/>
          <w:spacing w:val="-5"/>
        </w:rPr>
        <w:t>an</w:t>
      </w:r>
    </w:p>
    <w:p w14:paraId="01EE25D0" w14:textId="77777777" w:rsidR="00E35620" w:rsidRDefault="00290450">
      <w:pPr>
        <w:pStyle w:val="BodyText"/>
        <w:spacing w:before="11"/>
        <w:ind w:left="3453"/>
        <w:rPr>
          <w:rFonts w:ascii="Arial"/>
        </w:rPr>
      </w:pPr>
      <w:r>
        <w:rPr>
          <w:rFonts w:ascii="Arial"/>
        </w:rPr>
        <w:t>eligible</w:t>
      </w:r>
      <w:r>
        <w:rPr>
          <w:rFonts w:ascii="Arial"/>
          <w:spacing w:val="-7"/>
        </w:rPr>
        <w:t xml:space="preserve"> </w:t>
      </w:r>
      <w:r>
        <w:rPr>
          <w:rFonts w:ascii="Arial"/>
        </w:rPr>
        <w:t>employee</w:t>
      </w:r>
      <w:r>
        <w:rPr>
          <w:rFonts w:ascii="Arial"/>
          <w:spacing w:val="-5"/>
        </w:rPr>
        <w:t xml:space="preserve"> </w:t>
      </w:r>
      <w:r>
        <w:rPr>
          <w:rFonts w:ascii="Arial"/>
        </w:rPr>
        <w:t>as</w:t>
      </w:r>
      <w:r>
        <w:rPr>
          <w:rFonts w:ascii="Arial"/>
          <w:spacing w:val="-5"/>
        </w:rPr>
        <w:t xml:space="preserve"> </w:t>
      </w:r>
      <w:r>
        <w:rPr>
          <w:rFonts w:ascii="Arial"/>
        </w:rPr>
        <w:t>defined</w:t>
      </w:r>
      <w:r>
        <w:rPr>
          <w:rFonts w:ascii="Arial"/>
          <w:spacing w:val="-5"/>
        </w:rPr>
        <w:t xml:space="preserve"> </w:t>
      </w:r>
      <w:r>
        <w:rPr>
          <w:rFonts w:ascii="Arial"/>
        </w:rPr>
        <w:t>in</w:t>
      </w:r>
      <w:r>
        <w:rPr>
          <w:rFonts w:ascii="Arial"/>
          <w:spacing w:val="-5"/>
        </w:rPr>
        <w:t xml:space="preserve"> </w:t>
      </w:r>
      <w:r>
        <w:rPr>
          <w:rFonts w:ascii="Arial"/>
        </w:rPr>
        <w:t>the</w:t>
      </w:r>
      <w:r>
        <w:rPr>
          <w:rFonts w:ascii="Arial"/>
          <w:spacing w:val="-7"/>
        </w:rPr>
        <w:t xml:space="preserve"> </w:t>
      </w:r>
      <w:r>
        <w:rPr>
          <w:rFonts w:ascii="Arial"/>
        </w:rPr>
        <w:t>Admission</w:t>
      </w:r>
      <w:r>
        <w:rPr>
          <w:rFonts w:ascii="Arial"/>
          <w:spacing w:val="-6"/>
        </w:rPr>
        <w:t xml:space="preserve"> </w:t>
      </w:r>
      <w:proofErr w:type="gramStart"/>
      <w:r>
        <w:rPr>
          <w:rFonts w:ascii="Arial"/>
          <w:spacing w:val="-2"/>
        </w:rPr>
        <w:t>Agreement;</w:t>
      </w:r>
      <w:proofErr w:type="gramEnd"/>
    </w:p>
    <w:p w14:paraId="282D3C1C" w14:textId="77777777" w:rsidR="00E35620" w:rsidRDefault="00290450">
      <w:pPr>
        <w:pStyle w:val="Heading3"/>
        <w:spacing w:before="122"/>
        <w:ind w:left="260"/>
        <w:rPr>
          <w:rFonts w:ascii="Arial" w:hAnsi="Arial"/>
        </w:rPr>
      </w:pPr>
      <w:r>
        <w:rPr>
          <w:rFonts w:ascii="Arial" w:hAnsi="Arial"/>
        </w:rPr>
        <w:t>“Employee</w:t>
      </w:r>
      <w:r>
        <w:rPr>
          <w:rFonts w:ascii="Arial" w:hAnsi="Arial"/>
          <w:spacing w:val="-9"/>
        </w:rPr>
        <w:t xml:space="preserve"> </w:t>
      </w:r>
      <w:r>
        <w:rPr>
          <w:rFonts w:ascii="Arial" w:hAnsi="Arial"/>
          <w:spacing w:val="-2"/>
        </w:rPr>
        <w:t>Liabilities”</w:t>
      </w:r>
    </w:p>
    <w:p w14:paraId="6A67C3B5" w14:textId="77777777" w:rsidR="00E35620" w:rsidRDefault="00E35620">
      <w:pPr>
        <w:pStyle w:val="BodyText"/>
        <w:spacing w:before="213"/>
        <w:rPr>
          <w:rFonts w:ascii="Arial"/>
          <w:b/>
        </w:rPr>
      </w:pPr>
    </w:p>
    <w:p w14:paraId="29CBD6D0" w14:textId="77777777" w:rsidR="00E35620" w:rsidRDefault="00290450">
      <w:pPr>
        <w:pStyle w:val="BodyText"/>
        <w:spacing w:line="232" w:lineRule="auto"/>
        <w:ind w:left="3453" w:right="685"/>
        <w:rPr>
          <w:rFonts w:ascii="Arial"/>
        </w:rPr>
      </w:pPr>
      <w:r>
        <w:rPr>
          <w:rFonts w:ascii="Arial"/>
        </w:rPr>
        <w:t>all claims, actions, proceedings, orders, demands, complaints, investigations (save for any claims for personal injury which are covered by insurance) and any award, compensation, damages, tribunal awards, fine, loss, order, penalty,</w:t>
      </w:r>
      <w:r>
        <w:rPr>
          <w:rFonts w:ascii="Arial"/>
          <w:spacing w:val="-3"/>
        </w:rPr>
        <w:t xml:space="preserve"> </w:t>
      </w:r>
      <w:r>
        <w:rPr>
          <w:rFonts w:ascii="Arial"/>
        </w:rPr>
        <w:t>disbursement,</w:t>
      </w:r>
      <w:r>
        <w:rPr>
          <w:rFonts w:ascii="Arial"/>
          <w:spacing w:val="-3"/>
        </w:rPr>
        <w:t xml:space="preserve"> </w:t>
      </w:r>
      <w:r>
        <w:rPr>
          <w:rFonts w:ascii="Arial"/>
        </w:rPr>
        <w:t>payment</w:t>
      </w:r>
      <w:r>
        <w:rPr>
          <w:rFonts w:ascii="Arial"/>
          <w:spacing w:val="-3"/>
        </w:rPr>
        <w:t xml:space="preserve"> </w:t>
      </w:r>
      <w:r>
        <w:rPr>
          <w:rFonts w:ascii="Arial"/>
        </w:rPr>
        <w:t>made</w:t>
      </w:r>
      <w:r>
        <w:rPr>
          <w:rFonts w:ascii="Arial"/>
          <w:spacing w:val="-5"/>
        </w:rPr>
        <w:t xml:space="preserve"> </w:t>
      </w:r>
      <w:r>
        <w:rPr>
          <w:rFonts w:ascii="Arial"/>
        </w:rPr>
        <w:t>by</w:t>
      </w:r>
      <w:r>
        <w:rPr>
          <w:rFonts w:ascii="Arial"/>
          <w:spacing w:val="-7"/>
        </w:rPr>
        <w:t xml:space="preserve"> </w:t>
      </w:r>
      <w:r>
        <w:rPr>
          <w:rFonts w:ascii="Arial"/>
        </w:rPr>
        <w:t>way</w:t>
      </w:r>
      <w:r>
        <w:rPr>
          <w:rFonts w:ascii="Arial"/>
          <w:spacing w:val="-7"/>
        </w:rPr>
        <w:t xml:space="preserve"> </w:t>
      </w:r>
      <w:r>
        <w:rPr>
          <w:rFonts w:ascii="Arial"/>
        </w:rPr>
        <w:t>of</w:t>
      </w:r>
      <w:r>
        <w:rPr>
          <w:rFonts w:ascii="Arial"/>
          <w:spacing w:val="-4"/>
        </w:rPr>
        <w:t xml:space="preserve"> </w:t>
      </w:r>
      <w:r>
        <w:rPr>
          <w:rFonts w:ascii="Arial"/>
        </w:rPr>
        <w:t>settlement and costs, expenses and</w:t>
      </w:r>
      <w:r>
        <w:rPr>
          <w:rFonts w:ascii="Arial"/>
          <w:spacing w:val="-1"/>
        </w:rPr>
        <w:t xml:space="preserve"> </w:t>
      </w:r>
      <w:r>
        <w:rPr>
          <w:rFonts w:ascii="Arial"/>
        </w:rPr>
        <w:t>legal</w:t>
      </w:r>
      <w:r>
        <w:rPr>
          <w:rFonts w:ascii="Arial"/>
          <w:spacing w:val="-2"/>
        </w:rPr>
        <w:t xml:space="preserve"> </w:t>
      </w:r>
      <w:r>
        <w:rPr>
          <w:rFonts w:ascii="Arial"/>
        </w:rPr>
        <w:t>costs reasonably</w:t>
      </w:r>
      <w:r>
        <w:rPr>
          <w:rFonts w:ascii="Arial"/>
          <w:spacing w:val="-1"/>
        </w:rPr>
        <w:t xml:space="preserve"> </w:t>
      </w:r>
      <w:r>
        <w:rPr>
          <w:rFonts w:ascii="Arial"/>
        </w:rPr>
        <w:t>incurred</w:t>
      </w:r>
      <w:r>
        <w:rPr>
          <w:rFonts w:ascii="Arial"/>
          <w:spacing w:val="-1"/>
        </w:rPr>
        <w:t xml:space="preserve"> </w:t>
      </w:r>
      <w:r>
        <w:rPr>
          <w:rFonts w:ascii="Arial"/>
        </w:rPr>
        <w:t>in connection with a claim or investigation related to employment including in relation to the following:</w:t>
      </w:r>
    </w:p>
    <w:p w14:paraId="0BFCBE29" w14:textId="77777777" w:rsidR="00E35620" w:rsidRDefault="00290450">
      <w:pPr>
        <w:pStyle w:val="ListParagraph"/>
        <w:numPr>
          <w:ilvl w:val="1"/>
          <w:numId w:val="18"/>
        </w:numPr>
        <w:tabs>
          <w:tab w:val="left" w:pos="3885"/>
        </w:tabs>
        <w:spacing w:before="215" w:line="266" w:lineRule="auto"/>
        <w:ind w:right="563"/>
        <w:rPr>
          <w:rFonts w:ascii="Arial"/>
        </w:rPr>
      </w:pPr>
      <w:r>
        <w:rPr>
          <w:rFonts w:ascii="Arial"/>
        </w:rPr>
        <w:t>redundancy</w:t>
      </w:r>
      <w:r>
        <w:rPr>
          <w:rFonts w:ascii="Arial"/>
          <w:spacing w:val="-9"/>
        </w:rPr>
        <w:t xml:space="preserve"> </w:t>
      </w:r>
      <w:r>
        <w:rPr>
          <w:rFonts w:ascii="Arial"/>
        </w:rPr>
        <w:t>payments</w:t>
      </w:r>
      <w:r>
        <w:rPr>
          <w:rFonts w:ascii="Arial"/>
          <w:spacing w:val="-9"/>
        </w:rPr>
        <w:t xml:space="preserve"> </w:t>
      </w:r>
      <w:r>
        <w:rPr>
          <w:rFonts w:ascii="Arial"/>
        </w:rPr>
        <w:t>including</w:t>
      </w:r>
      <w:r>
        <w:rPr>
          <w:rFonts w:ascii="Arial"/>
          <w:spacing w:val="-5"/>
        </w:rPr>
        <w:t xml:space="preserve"> </w:t>
      </w:r>
      <w:r>
        <w:rPr>
          <w:rFonts w:ascii="Arial"/>
        </w:rPr>
        <w:t>contractual</w:t>
      </w:r>
      <w:r>
        <w:rPr>
          <w:rFonts w:ascii="Arial"/>
          <w:spacing w:val="-7"/>
        </w:rPr>
        <w:t xml:space="preserve"> </w:t>
      </w:r>
      <w:r>
        <w:rPr>
          <w:rFonts w:ascii="Arial"/>
        </w:rPr>
        <w:t>or</w:t>
      </w:r>
      <w:r>
        <w:rPr>
          <w:rFonts w:ascii="Arial"/>
          <w:spacing w:val="-6"/>
        </w:rPr>
        <w:t xml:space="preserve"> </w:t>
      </w:r>
      <w:r>
        <w:rPr>
          <w:rFonts w:ascii="Arial"/>
        </w:rPr>
        <w:t xml:space="preserve">enhanced redundancy costs, termination costs and notice pay- </w:t>
      </w:r>
      <w:proofErr w:type="spellStart"/>
      <w:proofErr w:type="gramStart"/>
      <w:r>
        <w:rPr>
          <w:rFonts w:ascii="Arial"/>
          <w:spacing w:val="-2"/>
        </w:rPr>
        <w:t>ments</w:t>
      </w:r>
      <w:proofErr w:type="spellEnd"/>
      <w:r>
        <w:rPr>
          <w:rFonts w:ascii="Arial"/>
          <w:spacing w:val="-2"/>
        </w:rPr>
        <w:t>;</w:t>
      </w:r>
      <w:proofErr w:type="gramEnd"/>
    </w:p>
    <w:p w14:paraId="7A17E124" w14:textId="77777777" w:rsidR="00E35620" w:rsidRDefault="00290450">
      <w:pPr>
        <w:pStyle w:val="ListParagraph"/>
        <w:numPr>
          <w:ilvl w:val="1"/>
          <w:numId w:val="18"/>
        </w:numPr>
        <w:tabs>
          <w:tab w:val="left" w:pos="3884"/>
        </w:tabs>
        <w:spacing w:before="218"/>
        <w:ind w:left="3884" w:hanging="431"/>
        <w:rPr>
          <w:rFonts w:ascii="Arial"/>
        </w:rPr>
      </w:pPr>
      <w:r>
        <w:rPr>
          <w:rFonts w:ascii="Arial"/>
        </w:rPr>
        <w:t>unfair,</w:t>
      </w:r>
      <w:r>
        <w:rPr>
          <w:rFonts w:ascii="Arial"/>
          <w:spacing w:val="-8"/>
        </w:rPr>
        <w:t xml:space="preserve"> </w:t>
      </w:r>
      <w:r>
        <w:rPr>
          <w:rFonts w:ascii="Arial"/>
        </w:rPr>
        <w:t>wrongful</w:t>
      </w:r>
      <w:r>
        <w:rPr>
          <w:rFonts w:ascii="Arial"/>
          <w:spacing w:val="-6"/>
        </w:rPr>
        <w:t xml:space="preserve"> </w:t>
      </w:r>
      <w:r>
        <w:rPr>
          <w:rFonts w:ascii="Arial"/>
        </w:rPr>
        <w:t>or</w:t>
      </w:r>
      <w:r>
        <w:rPr>
          <w:rFonts w:ascii="Arial"/>
          <w:spacing w:val="-8"/>
        </w:rPr>
        <w:t xml:space="preserve"> </w:t>
      </w:r>
      <w:proofErr w:type="gramStart"/>
      <w:r>
        <w:rPr>
          <w:rFonts w:ascii="Arial"/>
        </w:rPr>
        <w:t>constructive</w:t>
      </w:r>
      <w:r>
        <w:rPr>
          <w:rFonts w:ascii="Arial"/>
          <w:spacing w:val="-6"/>
        </w:rPr>
        <w:t xml:space="preserve"> </w:t>
      </w:r>
      <w:r>
        <w:rPr>
          <w:rFonts w:ascii="Arial"/>
        </w:rPr>
        <w:t>dismissal</w:t>
      </w:r>
      <w:proofErr w:type="gramEnd"/>
      <w:r>
        <w:rPr>
          <w:rFonts w:ascii="Arial"/>
          <w:spacing w:val="-7"/>
        </w:rPr>
        <w:t xml:space="preserve"> </w:t>
      </w:r>
      <w:proofErr w:type="gramStart"/>
      <w:r>
        <w:rPr>
          <w:rFonts w:ascii="Arial"/>
          <w:spacing w:val="-2"/>
        </w:rPr>
        <w:t>compensation;</w:t>
      </w:r>
      <w:proofErr w:type="gramEnd"/>
    </w:p>
    <w:p w14:paraId="01250F67" w14:textId="77777777" w:rsidR="00E35620" w:rsidRDefault="00E35620">
      <w:pPr>
        <w:pStyle w:val="BodyText"/>
        <w:spacing w:before="1"/>
        <w:rPr>
          <w:rFonts w:ascii="Arial"/>
        </w:rPr>
      </w:pPr>
    </w:p>
    <w:p w14:paraId="05CC967F" w14:textId="77777777" w:rsidR="00E35620" w:rsidRDefault="00290450">
      <w:pPr>
        <w:pStyle w:val="ListParagraph"/>
        <w:numPr>
          <w:ilvl w:val="1"/>
          <w:numId w:val="18"/>
        </w:numPr>
        <w:tabs>
          <w:tab w:val="left" w:pos="3883"/>
          <w:tab w:val="left" w:pos="3885"/>
        </w:tabs>
        <w:spacing w:line="268" w:lineRule="auto"/>
        <w:ind w:right="562"/>
        <w:rPr>
          <w:rFonts w:ascii="Arial"/>
        </w:rPr>
      </w:pPr>
      <w:r>
        <w:rPr>
          <w:rFonts w:ascii="Arial"/>
        </w:rPr>
        <w:t>compensation</w:t>
      </w:r>
      <w:r>
        <w:rPr>
          <w:rFonts w:ascii="Arial"/>
          <w:spacing w:val="-7"/>
        </w:rPr>
        <w:t xml:space="preserve"> </w:t>
      </w:r>
      <w:r>
        <w:rPr>
          <w:rFonts w:ascii="Arial"/>
        </w:rPr>
        <w:t>for</w:t>
      </w:r>
      <w:r>
        <w:rPr>
          <w:rFonts w:ascii="Arial"/>
          <w:spacing w:val="-4"/>
        </w:rPr>
        <w:t xml:space="preserve"> </w:t>
      </w:r>
      <w:r>
        <w:rPr>
          <w:rFonts w:ascii="Arial"/>
        </w:rPr>
        <w:t>discrimination</w:t>
      </w:r>
      <w:r>
        <w:rPr>
          <w:rFonts w:ascii="Arial"/>
          <w:spacing w:val="-5"/>
        </w:rPr>
        <w:t xml:space="preserve"> </w:t>
      </w:r>
      <w:r>
        <w:rPr>
          <w:rFonts w:ascii="Arial"/>
        </w:rPr>
        <w:t>on</w:t>
      </w:r>
      <w:r>
        <w:rPr>
          <w:rFonts w:ascii="Arial"/>
          <w:spacing w:val="-7"/>
        </w:rPr>
        <w:t xml:space="preserve"> </w:t>
      </w:r>
      <w:r>
        <w:rPr>
          <w:rFonts w:ascii="Arial"/>
        </w:rPr>
        <w:t>grounds</w:t>
      </w:r>
      <w:r>
        <w:rPr>
          <w:rFonts w:ascii="Arial"/>
          <w:spacing w:val="-4"/>
        </w:rPr>
        <w:t xml:space="preserve"> </w:t>
      </w:r>
      <w:r>
        <w:rPr>
          <w:rFonts w:ascii="Arial"/>
        </w:rPr>
        <w:t>of</w:t>
      </w:r>
      <w:r>
        <w:rPr>
          <w:rFonts w:ascii="Arial"/>
          <w:spacing w:val="-3"/>
        </w:rPr>
        <w:t xml:space="preserve"> </w:t>
      </w:r>
      <w:r>
        <w:rPr>
          <w:rFonts w:ascii="Arial"/>
        </w:rPr>
        <w:t>sex,</w:t>
      </w:r>
      <w:r>
        <w:rPr>
          <w:rFonts w:ascii="Arial"/>
          <w:spacing w:val="-3"/>
        </w:rPr>
        <w:t xml:space="preserve"> </w:t>
      </w:r>
      <w:r>
        <w:rPr>
          <w:rFonts w:ascii="Arial"/>
        </w:rPr>
        <w:t>race, disability, age, religion or belief, gender reassignment, marriage</w:t>
      </w:r>
      <w:r>
        <w:rPr>
          <w:rFonts w:ascii="Arial"/>
          <w:spacing w:val="-6"/>
        </w:rPr>
        <w:t xml:space="preserve"> </w:t>
      </w:r>
      <w:r>
        <w:rPr>
          <w:rFonts w:ascii="Arial"/>
        </w:rPr>
        <w:t>or</w:t>
      </w:r>
      <w:r>
        <w:rPr>
          <w:rFonts w:ascii="Arial"/>
          <w:spacing w:val="-5"/>
        </w:rPr>
        <w:t xml:space="preserve"> </w:t>
      </w:r>
      <w:r>
        <w:rPr>
          <w:rFonts w:ascii="Arial"/>
        </w:rPr>
        <w:t>civil</w:t>
      </w:r>
      <w:r>
        <w:rPr>
          <w:rFonts w:ascii="Arial"/>
          <w:spacing w:val="-4"/>
        </w:rPr>
        <w:t xml:space="preserve"> </w:t>
      </w:r>
      <w:r>
        <w:rPr>
          <w:rFonts w:ascii="Arial"/>
        </w:rPr>
        <w:t>partnership,</w:t>
      </w:r>
      <w:r>
        <w:rPr>
          <w:rFonts w:ascii="Arial"/>
          <w:spacing w:val="-3"/>
        </w:rPr>
        <w:t xml:space="preserve"> </w:t>
      </w:r>
      <w:r>
        <w:rPr>
          <w:rFonts w:ascii="Arial"/>
        </w:rPr>
        <w:t>pregnancy</w:t>
      </w:r>
      <w:r>
        <w:rPr>
          <w:rFonts w:ascii="Arial"/>
          <w:spacing w:val="-6"/>
        </w:rPr>
        <w:t xml:space="preserve"> </w:t>
      </w:r>
      <w:r>
        <w:rPr>
          <w:rFonts w:ascii="Arial"/>
        </w:rPr>
        <w:t>and</w:t>
      </w:r>
      <w:r>
        <w:rPr>
          <w:rFonts w:ascii="Arial"/>
          <w:spacing w:val="-6"/>
        </w:rPr>
        <w:t xml:space="preserve"> </w:t>
      </w:r>
      <w:r>
        <w:rPr>
          <w:rFonts w:ascii="Arial"/>
        </w:rPr>
        <w:t>maternity</w:t>
      </w:r>
      <w:r>
        <w:rPr>
          <w:rFonts w:ascii="Arial"/>
          <w:spacing w:val="-6"/>
        </w:rPr>
        <w:t xml:space="preserve"> </w:t>
      </w:r>
      <w:r>
        <w:rPr>
          <w:rFonts w:ascii="Arial"/>
        </w:rPr>
        <w:t xml:space="preserve">or sexual orientation or claims for equal </w:t>
      </w:r>
      <w:proofErr w:type="gramStart"/>
      <w:r>
        <w:rPr>
          <w:rFonts w:ascii="Arial"/>
        </w:rPr>
        <w:t>pay;</w:t>
      </w:r>
      <w:proofErr w:type="gramEnd"/>
    </w:p>
    <w:p w14:paraId="14B642D5" w14:textId="77777777" w:rsidR="00E35620" w:rsidRDefault="00290450">
      <w:pPr>
        <w:pStyle w:val="ListParagraph"/>
        <w:numPr>
          <w:ilvl w:val="1"/>
          <w:numId w:val="18"/>
        </w:numPr>
        <w:tabs>
          <w:tab w:val="left" w:pos="3885"/>
        </w:tabs>
        <w:spacing w:before="220" w:line="266" w:lineRule="auto"/>
        <w:ind w:right="680"/>
        <w:rPr>
          <w:rFonts w:ascii="Arial"/>
        </w:rPr>
      </w:pPr>
      <w:r>
        <w:rPr>
          <w:rFonts w:ascii="Arial"/>
        </w:rPr>
        <w:t>compensation</w:t>
      </w:r>
      <w:r>
        <w:rPr>
          <w:rFonts w:ascii="Arial"/>
          <w:spacing w:val="-7"/>
        </w:rPr>
        <w:t xml:space="preserve"> </w:t>
      </w:r>
      <w:r>
        <w:rPr>
          <w:rFonts w:ascii="Arial"/>
        </w:rPr>
        <w:t>for</w:t>
      </w:r>
      <w:r>
        <w:rPr>
          <w:rFonts w:ascii="Arial"/>
          <w:spacing w:val="-4"/>
        </w:rPr>
        <w:t xml:space="preserve"> </w:t>
      </w:r>
      <w:r>
        <w:rPr>
          <w:rFonts w:ascii="Arial"/>
        </w:rPr>
        <w:t>less</w:t>
      </w:r>
      <w:r>
        <w:rPr>
          <w:rFonts w:ascii="Arial"/>
          <w:spacing w:val="-9"/>
        </w:rPr>
        <w:t xml:space="preserve"> </w:t>
      </w:r>
      <w:proofErr w:type="spellStart"/>
      <w:r>
        <w:rPr>
          <w:rFonts w:ascii="Arial"/>
        </w:rPr>
        <w:t>favourable</w:t>
      </w:r>
      <w:proofErr w:type="spellEnd"/>
      <w:r>
        <w:rPr>
          <w:rFonts w:ascii="Arial"/>
          <w:spacing w:val="-5"/>
        </w:rPr>
        <w:t xml:space="preserve"> </w:t>
      </w:r>
      <w:r>
        <w:rPr>
          <w:rFonts w:ascii="Arial"/>
        </w:rPr>
        <w:t>treatment</w:t>
      </w:r>
      <w:r>
        <w:rPr>
          <w:rFonts w:ascii="Arial"/>
          <w:spacing w:val="-3"/>
        </w:rPr>
        <w:t xml:space="preserve"> </w:t>
      </w:r>
      <w:r>
        <w:rPr>
          <w:rFonts w:ascii="Arial"/>
        </w:rPr>
        <w:t>of</w:t>
      </w:r>
      <w:r>
        <w:rPr>
          <w:rFonts w:ascii="Arial"/>
          <w:spacing w:val="-3"/>
        </w:rPr>
        <w:t xml:space="preserve"> </w:t>
      </w:r>
      <w:r>
        <w:rPr>
          <w:rFonts w:ascii="Arial"/>
        </w:rPr>
        <w:t xml:space="preserve">part-time workers or fixed term </w:t>
      </w:r>
      <w:proofErr w:type="gramStart"/>
      <w:r>
        <w:rPr>
          <w:rFonts w:ascii="Arial"/>
        </w:rPr>
        <w:t>employees;</w:t>
      </w:r>
      <w:proofErr w:type="gramEnd"/>
    </w:p>
    <w:p w14:paraId="2F2EA94C" w14:textId="77777777" w:rsidR="00E35620" w:rsidRDefault="00290450">
      <w:pPr>
        <w:pStyle w:val="ListParagraph"/>
        <w:numPr>
          <w:ilvl w:val="1"/>
          <w:numId w:val="18"/>
        </w:numPr>
        <w:tabs>
          <w:tab w:val="left" w:pos="3885"/>
        </w:tabs>
        <w:spacing w:before="226" w:line="266" w:lineRule="auto"/>
        <w:ind w:right="528"/>
        <w:rPr>
          <w:rFonts w:ascii="Arial"/>
        </w:rPr>
      </w:pPr>
      <w:r>
        <w:rPr>
          <w:rFonts w:ascii="Arial"/>
        </w:rPr>
        <w:t>outstanding</w:t>
      </w:r>
      <w:r>
        <w:rPr>
          <w:rFonts w:ascii="Arial"/>
          <w:spacing w:val="-6"/>
        </w:rPr>
        <w:t xml:space="preserve"> </w:t>
      </w:r>
      <w:r>
        <w:rPr>
          <w:rFonts w:ascii="Arial"/>
        </w:rPr>
        <w:t>employment</w:t>
      </w:r>
      <w:r>
        <w:rPr>
          <w:rFonts w:ascii="Arial"/>
          <w:spacing w:val="-7"/>
        </w:rPr>
        <w:t xml:space="preserve"> </w:t>
      </w:r>
      <w:r>
        <w:rPr>
          <w:rFonts w:ascii="Arial"/>
        </w:rPr>
        <w:t>debts</w:t>
      </w:r>
      <w:r>
        <w:rPr>
          <w:rFonts w:ascii="Arial"/>
          <w:spacing w:val="-7"/>
        </w:rPr>
        <w:t xml:space="preserve"> </w:t>
      </w:r>
      <w:r>
        <w:rPr>
          <w:rFonts w:ascii="Arial"/>
        </w:rPr>
        <w:t>and</w:t>
      </w:r>
      <w:r>
        <w:rPr>
          <w:rFonts w:ascii="Arial"/>
          <w:spacing w:val="-6"/>
        </w:rPr>
        <w:t xml:space="preserve"> </w:t>
      </w:r>
      <w:r>
        <w:rPr>
          <w:rFonts w:ascii="Arial"/>
        </w:rPr>
        <w:t>unlawful</w:t>
      </w:r>
      <w:r>
        <w:rPr>
          <w:rFonts w:ascii="Arial"/>
          <w:spacing w:val="-8"/>
        </w:rPr>
        <w:t xml:space="preserve"> </w:t>
      </w:r>
      <w:r>
        <w:rPr>
          <w:rFonts w:ascii="Arial"/>
        </w:rPr>
        <w:t>deduction</w:t>
      </w:r>
      <w:r>
        <w:rPr>
          <w:rFonts w:ascii="Arial"/>
          <w:spacing w:val="-6"/>
        </w:rPr>
        <w:t xml:space="preserve"> </w:t>
      </w:r>
      <w:r>
        <w:rPr>
          <w:rFonts w:ascii="Arial"/>
        </w:rPr>
        <w:t xml:space="preserve">of wages including any PAYE and national insurance con- </w:t>
      </w:r>
      <w:proofErr w:type="spellStart"/>
      <w:proofErr w:type="gramStart"/>
      <w:r>
        <w:rPr>
          <w:rFonts w:ascii="Arial"/>
          <w:spacing w:val="-2"/>
        </w:rPr>
        <w:t>tributions</w:t>
      </w:r>
      <w:proofErr w:type="spellEnd"/>
      <w:r>
        <w:rPr>
          <w:rFonts w:ascii="Arial"/>
          <w:spacing w:val="-2"/>
        </w:rPr>
        <w:t>;</w:t>
      </w:r>
      <w:proofErr w:type="gramEnd"/>
    </w:p>
    <w:p w14:paraId="2C21A0DC" w14:textId="77777777" w:rsidR="00E35620" w:rsidRDefault="00290450">
      <w:pPr>
        <w:pStyle w:val="ListParagraph"/>
        <w:numPr>
          <w:ilvl w:val="1"/>
          <w:numId w:val="18"/>
        </w:numPr>
        <w:tabs>
          <w:tab w:val="left" w:pos="3885"/>
        </w:tabs>
        <w:spacing w:before="223" w:line="249" w:lineRule="auto"/>
        <w:ind w:right="601"/>
        <w:rPr>
          <w:rFonts w:ascii="Arial"/>
        </w:rPr>
      </w:pPr>
      <w:r>
        <w:rPr>
          <w:rFonts w:ascii="Arial"/>
        </w:rPr>
        <w:t>employment</w:t>
      </w:r>
      <w:r>
        <w:rPr>
          <w:rFonts w:ascii="Arial"/>
          <w:spacing w:val="-3"/>
        </w:rPr>
        <w:t xml:space="preserve"> </w:t>
      </w:r>
      <w:r>
        <w:rPr>
          <w:rFonts w:ascii="Arial"/>
        </w:rPr>
        <w:t>claims</w:t>
      </w:r>
      <w:r>
        <w:rPr>
          <w:rFonts w:ascii="Arial"/>
          <w:spacing w:val="-6"/>
        </w:rPr>
        <w:t xml:space="preserve"> </w:t>
      </w:r>
      <w:r>
        <w:rPr>
          <w:rFonts w:ascii="Arial"/>
        </w:rPr>
        <w:t>whether</w:t>
      </w:r>
      <w:r>
        <w:rPr>
          <w:rFonts w:ascii="Arial"/>
          <w:spacing w:val="-4"/>
        </w:rPr>
        <w:t xml:space="preserve"> </w:t>
      </w:r>
      <w:r>
        <w:rPr>
          <w:rFonts w:ascii="Arial"/>
        </w:rPr>
        <w:t>in</w:t>
      </w:r>
      <w:r>
        <w:rPr>
          <w:rFonts w:ascii="Arial"/>
          <w:spacing w:val="-6"/>
        </w:rPr>
        <w:t xml:space="preserve"> </w:t>
      </w:r>
      <w:r>
        <w:rPr>
          <w:rFonts w:ascii="Arial"/>
        </w:rPr>
        <w:t>tort,</w:t>
      </w:r>
      <w:r>
        <w:rPr>
          <w:rFonts w:ascii="Arial"/>
          <w:spacing w:val="-6"/>
        </w:rPr>
        <w:t xml:space="preserve"> </w:t>
      </w:r>
      <w:r>
        <w:rPr>
          <w:rFonts w:ascii="Arial"/>
        </w:rPr>
        <w:t>contract</w:t>
      </w:r>
      <w:r>
        <w:rPr>
          <w:rFonts w:ascii="Arial"/>
          <w:spacing w:val="-3"/>
        </w:rPr>
        <w:t xml:space="preserve"> </w:t>
      </w:r>
      <w:r>
        <w:rPr>
          <w:rFonts w:ascii="Arial"/>
        </w:rPr>
        <w:t>or</w:t>
      </w:r>
      <w:r>
        <w:rPr>
          <w:rFonts w:ascii="Arial"/>
          <w:spacing w:val="-4"/>
        </w:rPr>
        <w:t xml:space="preserve"> </w:t>
      </w:r>
      <w:r>
        <w:rPr>
          <w:rFonts w:ascii="Arial"/>
        </w:rPr>
        <w:t>statute</w:t>
      </w:r>
      <w:r>
        <w:rPr>
          <w:rFonts w:ascii="Arial"/>
          <w:spacing w:val="-6"/>
        </w:rPr>
        <w:t xml:space="preserve"> </w:t>
      </w:r>
      <w:r>
        <w:rPr>
          <w:rFonts w:ascii="Arial"/>
        </w:rPr>
        <w:t xml:space="preserve">or </w:t>
      </w:r>
      <w:proofErr w:type="gramStart"/>
      <w:r>
        <w:rPr>
          <w:rFonts w:ascii="Arial"/>
          <w:spacing w:val="-2"/>
        </w:rPr>
        <w:t>otherwise;</w:t>
      </w:r>
      <w:proofErr w:type="gramEnd"/>
    </w:p>
    <w:p w14:paraId="2124D238" w14:textId="77777777" w:rsidR="00E35620" w:rsidRDefault="00290450">
      <w:pPr>
        <w:pStyle w:val="BodyText"/>
        <w:spacing w:before="6" w:line="273" w:lineRule="auto"/>
        <w:ind w:left="3462" w:right="807"/>
      </w:pPr>
      <w:r>
        <w:t>any investigation relating to employment matters by the Equality</w:t>
      </w:r>
      <w:r>
        <w:rPr>
          <w:spacing w:val="-3"/>
        </w:rPr>
        <w:t xml:space="preserve"> </w:t>
      </w:r>
      <w:r>
        <w:t>and</w:t>
      </w:r>
      <w:r>
        <w:rPr>
          <w:spacing w:val="-6"/>
        </w:rPr>
        <w:t xml:space="preserve"> </w:t>
      </w:r>
      <w:r>
        <w:t>Human</w:t>
      </w:r>
      <w:r>
        <w:rPr>
          <w:spacing w:val="-5"/>
        </w:rPr>
        <w:t xml:space="preserve"> </w:t>
      </w:r>
      <w:r>
        <w:t>Rights</w:t>
      </w:r>
      <w:r>
        <w:rPr>
          <w:spacing w:val="-6"/>
        </w:rPr>
        <w:t xml:space="preserve"> </w:t>
      </w:r>
      <w:r>
        <w:t>Commission</w:t>
      </w:r>
      <w:r>
        <w:rPr>
          <w:spacing w:val="-7"/>
        </w:rPr>
        <w:t xml:space="preserve"> </w:t>
      </w:r>
      <w:r>
        <w:t>or</w:t>
      </w:r>
      <w:r>
        <w:rPr>
          <w:spacing w:val="-6"/>
        </w:rPr>
        <w:t xml:space="preserve"> </w:t>
      </w:r>
      <w:r>
        <w:t>other</w:t>
      </w:r>
      <w:r>
        <w:rPr>
          <w:spacing w:val="-7"/>
        </w:rPr>
        <w:t xml:space="preserve"> </w:t>
      </w:r>
      <w:r>
        <w:t>enforcement,</w:t>
      </w:r>
    </w:p>
    <w:p w14:paraId="1CA16DF6" w14:textId="77777777" w:rsidR="00E35620" w:rsidRDefault="00E35620">
      <w:pPr>
        <w:spacing w:line="273" w:lineRule="auto"/>
        <w:sectPr w:rsidR="00E35620">
          <w:pgSz w:w="11910" w:h="16840"/>
          <w:pgMar w:top="1920" w:right="760" w:bottom="280" w:left="1180" w:header="720" w:footer="720" w:gutter="0"/>
          <w:cols w:space="720"/>
        </w:sectPr>
      </w:pPr>
    </w:p>
    <w:p w14:paraId="78043202" w14:textId="77777777" w:rsidR="00E35620" w:rsidRDefault="00290450">
      <w:pPr>
        <w:pStyle w:val="BodyText"/>
        <w:spacing w:before="41" w:line="276" w:lineRule="auto"/>
        <w:ind w:left="3462" w:right="685"/>
      </w:pPr>
      <w:r>
        <w:lastRenderedPageBreak/>
        <w:t>regulatory</w:t>
      </w:r>
      <w:r>
        <w:rPr>
          <w:spacing w:val="-6"/>
        </w:rPr>
        <w:t xml:space="preserve"> </w:t>
      </w:r>
      <w:r>
        <w:t>or</w:t>
      </w:r>
      <w:r>
        <w:rPr>
          <w:spacing w:val="-5"/>
        </w:rPr>
        <w:t xml:space="preserve"> </w:t>
      </w:r>
      <w:r>
        <w:t>supervisory</w:t>
      </w:r>
      <w:r>
        <w:rPr>
          <w:spacing w:val="-4"/>
        </w:rPr>
        <w:t xml:space="preserve"> </w:t>
      </w:r>
      <w:r>
        <w:t>body</w:t>
      </w:r>
      <w:r>
        <w:rPr>
          <w:spacing w:val="-5"/>
        </w:rPr>
        <w:t xml:space="preserve"> </w:t>
      </w:r>
      <w:r>
        <w:t>and</w:t>
      </w:r>
      <w:r>
        <w:rPr>
          <w:spacing w:val="-8"/>
        </w:rPr>
        <w:t xml:space="preserve"> </w:t>
      </w:r>
      <w:r>
        <w:t>of</w:t>
      </w:r>
      <w:r>
        <w:rPr>
          <w:spacing w:val="-5"/>
        </w:rPr>
        <w:t xml:space="preserve"> </w:t>
      </w:r>
      <w:r>
        <w:t>implementing</w:t>
      </w:r>
      <w:r>
        <w:rPr>
          <w:spacing w:val="-6"/>
        </w:rPr>
        <w:t xml:space="preserve"> </w:t>
      </w:r>
      <w:r>
        <w:t xml:space="preserve">any requirements which may arise from such </w:t>
      </w:r>
      <w:proofErr w:type="gramStart"/>
      <w:r>
        <w:t>investigation;</w:t>
      </w:r>
      <w:proofErr w:type="gramEnd"/>
    </w:p>
    <w:p w14:paraId="53FF670B" w14:textId="77777777" w:rsidR="00E35620" w:rsidRDefault="00E35620">
      <w:pPr>
        <w:pStyle w:val="BodyText"/>
        <w:spacing w:before="211"/>
      </w:pPr>
    </w:p>
    <w:p w14:paraId="0820F5A1" w14:textId="77777777" w:rsidR="00E35620" w:rsidRDefault="00290450">
      <w:pPr>
        <w:tabs>
          <w:tab w:val="left" w:pos="3452"/>
        </w:tabs>
        <w:spacing w:line="246" w:lineRule="exact"/>
        <w:ind w:left="260"/>
        <w:rPr>
          <w:rFonts w:ascii="Arial" w:hAnsi="Arial"/>
        </w:rPr>
      </w:pPr>
      <w:r>
        <w:rPr>
          <w:rFonts w:ascii="Arial" w:hAnsi="Arial"/>
          <w:b/>
        </w:rPr>
        <w:t>“Fair</w:t>
      </w:r>
      <w:r>
        <w:rPr>
          <w:rFonts w:ascii="Arial" w:hAnsi="Arial"/>
          <w:b/>
          <w:spacing w:val="-5"/>
        </w:rPr>
        <w:t xml:space="preserve"> </w:t>
      </w:r>
      <w:r>
        <w:rPr>
          <w:rFonts w:ascii="Arial" w:hAnsi="Arial"/>
          <w:b/>
        </w:rPr>
        <w:t>Deal</w:t>
      </w:r>
      <w:r>
        <w:rPr>
          <w:rFonts w:ascii="Arial" w:hAnsi="Arial"/>
          <w:b/>
          <w:spacing w:val="-1"/>
        </w:rPr>
        <w:t xml:space="preserve"> </w:t>
      </w:r>
      <w:r>
        <w:rPr>
          <w:rFonts w:ascii="Arial" w:hAnsi="Arial"/>
          <w:b/>
          <w:spacing w:val="-2"/>
        </w:rPr>
        <w:t>Employees”</w:t>
      </w:r>
      <w:r>
        <w:rPr>
          <w:rFonts w:ascii="Arial" w:hAnsi="Arial"/>
          <w:b/>
        </w:rPr>
        <w:tab/>
      </w:r>
      <w:r>
        <w:rPr>
          <w:rFonts w:ascii="Arial" w:hAnsi="Arial"/>
        </w:rPr>
        <w:t>those</w:t>
      </w:r>
      <w:r>
        <w:rPr>
          <w:rFonts w:ascii="Arial" w:hAnsi="Arial"/>
          <w:spacing w:val="-9"/>
        </w:rPr>
        <w:t xml:space="preserve"> </w:t>
      </w:r>
      <w:r>
        <w:rPr>
          <w:rFonts w:ascii="Arial" w:hAnsi="Arial"/>
        </w:rPr>
        <w:t>Transferring</w:t>
      </w:r>
      <w:r>
        <w:rPr>
          <w:rFonts w:ascii="Arial" w:hAnsi="Arial"/>
          <w:spacing w:val="-5"/>
        </w:rPr>
        <w:t xml:space="preserve"> </w:t>
      </w:r>
      <w:r>
        <w:rPr>
          <w:rFonts w:ascii="Arial" w:hAnsi="Arial"/>
        </w:rPr>
        <w:t>Customer</w:t>
      </w:r>
      <w:r>
        <w:rPr>
          <w:rFonts w:ascii="Arial" w:hAnsi="Arial"/>
          <w:spacing w:val="-6"/>
        </w:rPr>
        <w:t xml:space="preserve"> </w:t>
      </w:r>
      <w:r>
        <w:rPr>
          <w:rFonts w:ascii="Arial" w:hAnsi="Arial"/>
        </w:rPr>
        <w:t>Employees</w:t>
      </w:r>
      <w:r>
        <w:rPr>
          <w:rFonts w:ascii="Arial" w:hAnsi="Arial"/>
          <w:spacing w:val="-3"/>
        </w:rPr>
        <w:t xml:space="preserve"> </w:t>
      </w:r>
      <w:r>
        <w:rPr>
          <w:rFonts w:ascii="Arial" w:hAnsi="Arial"/>
        </w:rPr>
        <w:t>who</w:t>
      </w:r>
      <w:r>
        <w:rPr>
          <w:rFonts w:ascii="Arial" w:hAnsi="Arial"/>
          <w:spacing w:val="-5"/>
        </w:rPr>
        <w:t xml:space="preserve"> </w:t>
      </w:r>
      <w:r>
        <w:rPr>
          <w:rFonts w:ascii="Arial" w:hAnsi="Arial"/>
        </w:rPr>
        <w:t>are</w:t>
      </w:r>
      <w:r>
        <w:rPr>
          <w:rFonts w:ascii="Arial" w:hAnsi="Arial"/>
          <w:spacing w:val="-7"/>
        </w:rPr>
        <w:t xml:space="preserve"> </w:t>
      </w:r>
      <w:r>
        <w:rPr>
          <w:rFonts w:ascii="Arial" w:hAnsi="Arial"/>
        </w:rPr>
        <w:t>on</w:t>
      </w:r>
      <w:r>
        <w:rPr>
          <w:rFonts w:ascii="Arial" w:hAnsi="Arial"/>
          <w:spacing w:val="-4"/>
        </w:rPr>
        <w:t xml:space="preserve"> </w:t>
      </w:r>
      <w:r>
        <w:rPr>
          <w:rFonts w:ascii="Arial" w:hAnsi="Arial"/>
          <w:spacing w:val="-5"/>
        </w:rPr>
        <w:t>the</w:t>
      </w:r>
    </w:p>
    <w:p w14:paraId="737BD2CA" w14:textId="77777777" w:rsidR="00E35620" w:rsidRDefault="00290450">
      <w:pPr>
        <w:pStyle w:val="BodyText"/>
        <w:spacing w:line="232" w:lineRule="auto"/>
        <w:ind w:left="3453" w:right="602"/>
        <w:rPr>
          <w:rFonts w:ascii="Arial"/>
        </w:rPr>
      </w:pPr>
      <w:r>
        <w:rPr>
          <w:rFonts w:ascii="Arial"/>
        </w:rPr>
        <w:t>Relevant Transfer Date</w:t>
      </w:r>
      <w:r>
        <w:rPr>
          <w:rFonts w:ascii="Arial"/>
          <w:spacing w:val="-3"/>
        </w:rPr>
        <w:t xml:space="preserve"> </w:t>
      </w:r>
      <w:r>
        <w:rPr>
          <w:rFonts w:ascii="Arial"/>
        </w:rPr>
        <w:t>entitled to</w:t>
      </w:r>
      <w:r>
        <w:rPr>
          <w:rFonts w:ascii="Arial"/>
          <w:spacing w:val="-3"/>
        </w:rPr>
        <w:t xml:space="preserve"> </w:t>
      </w:r>
      <w:r>
        <w:rPr>
          <w:rFonts w:ascii="Arial"/>
        </w:rPr>
        <w:t>the protection</w:t>
      </w:r>
      <w:r>
        <w:rPr>
          <w:rFonts w:ascii="Arial"/>
          <w:spacing w:val="-1"/>
        </w:rPr>
        <w:t xml:space="preserve"> </w:t>
      </w:r>
      <w:r>
        <w:rPr>
          <w:rFonts w:ascii="Arial"/>
        </w:rPr>
        <w:t>of New</w:t>
      </w:r>
      <w:r>
        <w:rPr>
          <w:rFonts w:ascii="Arial"/>
          <w:spacing w:val="-2"/>
        </w:rPr>
        <w:t xml:space="preserve"> </w:t>
      </w:r>
      <w:r>
        <w:rPr>
          <w:rFonts w:ascii="Arial"/>
        </w:rPr>
        <w:t>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w:t>
      </w:r>
      <w:r>
        <w:rPr>
          <w:rFonts w:ascii="Arial"/>
          <w:spacing w:val="-5"/>
        </w:rPr>
        <w:t xml:space="preserve"> </w:t>
      </w:r>
      <w:r>
        <w:rPr>
          <w:rFonts w:ascii="Arial"/>
        </w:rPr>
        <w:t>in</w:t>
      </w:r>
      <w:r>
        <w:rPr>
          <w:rFonts w:ascii="Arial"/>
          <w:spacing w:val="-4"/>
        </w:rPr>
        <w:t xml:space="preserve"> </w:t>
      </w:r>
      <w:r>
        <w:rPr>
          <w:rFonts w:ascii="Arial"/>
        </w:rPr>
        <w:t>the</w:t>
      </w:r>
      <w:r>
        <w:rPr>
          <w:rFonts w:ascii="Arial"/>
          <w:spacing w:val="-5"/>
        </w:rPr>
        <w:t xml:space="preserve"> </w:t>
      </w:r>
      <w:r>
        <w:rPr>
          <w:rFonts w:ascii="Arial"/>
        </w:rPr>
        <w:t>Schemes</w:t>
      </w:r>
      <w:r>
        <w:rPr>
          <w:rFonts w:ascii="Arial"/>
          <w:spacing w:val="-4"/>
        </w:rPr>
        <w:t xml:space="preserve"> </w:t>
      </w:r>
      <w:r>
        <w:rPr>
          <w:rFonts w:ascii="Arial"/>
        </w:rPr>
        <w:t>and</w:t>
      </w:r>
      <w:r>
        <w:rPr>
          <w:rFonts w:ascii="Arial"/>
          <w:spacing w:val="-4"/>
        </w:rPr>
        <w:t xml:space="preserve"> </w:t>
      </w:r>
      <w:r>
        <w:rPr>
          <w:rFonts w:ascii="Arial"/>
        </w:rPr>
        <w:t>who</w:t>
      </w:r>
      <w:r>
        <w:rPr>
          <w:rFonts w:ascii="Arial"/>
          <w:spacing w:val="-4"/>
        </w:rPr>
        <w:t xml:space="preserve"> </w:t>
      </w:r>
      <w:r>
        <w:rPr>
          <w:rFonts w:ascii="Arial"/>
        </w:rPr>
        <w:t>at</w:t>
      </w:r>
      <w:r>
        <w:rPr>
          <w:rFonts w:ascii="Arial"/>
          <w:spacing w:val="-4"/>
        </w:rPr>
        <w:t xml:space="preserve"> </w:t>
      </w:r>
      <w:r>
        <w:rPr>
          <w:rFonts w:ascii="Arial"/>
        </w:rPr>
        <w:t>the</w:t>
      </w:r>
      <w:r>
        <w:rPr>
          <w:rFonts w:ascii="Arial"/>
          <w:spacing w:val="-5"/>
        </w:rPr>
        <w:t xml:space="preserve"> </w:t>
      </w:r>
      <w:r>
        <w:rPr>
          <w:rFonts w:ascii="Arial"/>
        </w:rPr>
        <w:t>Relevant</w:t>
      </w:r>
      <w:r>
        <w:rPr>
          <w:rFonts w:ascii="Arial"/>
          <w:spacing w:val="-4"/>
        </w:rPr>
        <w:t xml:space="preserve"> </w:t>
      </w:r>
      <w:r>
        <w:rPr>
          <w:rFonts w:ascii="Arial"/>
        </w:rPr>
        <w:t>Transfer Date become entitled to the protection of New Fair Deal;</w:t>
      </w:r>
    </w:p>
    <w:p w14:paraId="70527D26" w14:textId="77777777" w:rsidR="00E35620" w:rsidRDefault="00290450">
      <w:pPr>
        <w:tabs>
          <w:tab w:val="left" w:pos="3452"/>
        </w:tabs>
        <w:spacing w:before="190"/>
        <w:ind w:left="260"/>
        <w:rPr>
          <w:rFonts w:ascii="Arial" w:hAnsi="Arial"/>
        </w:rPr>
      </w:pPr>
      <w:r>
        <w:rPr>
          <w:rFonts w:ascii="Arial" w:hAnsi="Arial"/>
          <w:b/>
          <w:position w:val="9"/>
        </w:rPr>
        <w:t>“Former</w:t>
      </w:r>
      <w:r>
        <w:rPr>
          <w:rFonts w:ascii="Arial" w:hAnsi="Arial"/>
          <w:b/>
          <w:spacing w:val="-6"/>
          <w:position w:val="9"/>
        </w:rPr>
        <w:t xml:space="preserve"> </w:t>
      </w:r>
      <w:r>
        <w:rPr>
          <w:rFonts w:ascii="Arial" w:hAnsi="Arial"/>
          <w:b/>
          <w:spacing w:val="-2"/>
          <w:position w:val="9"/>
        </w:rPr>
        <w:t>Supplier”</w:t>
      </w:r>
      <w:r>
        <w:rPr>
          <w:rFonts w:ascii="Arial" w:hAnsi="Arial"/>
          <w:b/>
          <w:position w:val="9"/>
        </w:rPr>
        <w:tab/>
      </w:r>
      <w:r>
        <w:rPr>
          <w:rFonts w:ascii="Arial" w:hAnsi="Arial"/>
        </w:rPr>
        <w:t>a</w:t>
      </w:r>
      <w:r>
        <w:rPr>
          <w:rFonts w:ascii="Arial" w:hAnsi="Arial"/>
          <w:spacing w:val="-6"/>
        </w:rPr>
        <w:t xml:space="preserve"> </w:t>
      </w:r>
      <w:r>
        <w:rPr>
          <w:rFonts w:ascii="Arial" w:hAnsi="Arial"/>
        </w:rPr>
        <w:t>supplier</w:t>
      </w:r>
      <w:r>
        <w:rPr>
          <w:rFonts w:ascii="Arial" w:hAnsi="Arial"/>
          <w:spacing w:val="-5"/>
        </w:rPr>
        <w:t xml:space="preserve"> </w:t>
      </w:r>
      <w:r>
        <w:rPr>
          <w:rFonts w:ascii="Arial" w:hAnsi="Arial"/>
        </w:rPr>
        <w:t>supplying</w:t>
      </w:r>
      <w:r>
        <w:rPr>
          <w:rFonts w:ascii="Arial" w:hAnsi="Arial"/>
          <w:spacing w:val="-3"/>
        </w:rPr>
        <w:t xml:space="preserve"> </w:t>
      </w:r>
      <w:r>
        <w:rPr>
          <w:rFonts w:ascii="Arial" w:hAnsi="Arial"/>
        </w:rPr>
        <w:t>services</w:t>
      </w:r>
      <w:r>
        <w:rPr>
          <w:rFonts w:ascii="Arial" w:hAnsi="Arial"/>
          <w:spacing w:val="-6"/>
        </w:rPr>
        <w:t xml:space="preserve"> </w:t>
      </w:r>
      <w:r>
        <w:rPr>
          <w:rFonts w:ascii="Arial" w:hAnsi="Arial"/>
        </w:rPr>
        <w:t>to</w:t>
      </w:r>
      <w:r>
        <w:rPr>
          <w:rFonts w:ascii="Arial" w:hAnsi="Arial"/>
          <w:spacing w:val="-7"/>
        </w:rPr>
        <w:t xml:space="preserve"> </w:t>
      </w:r>
      <w:r>
        <w:rPr>
          <w:rFonts w:ascii="Arial" w:hAnsi="Arial"/>
        </w:rPr>
        <w:t>the</w:t>
      </w:r>
      <w:r>
        <w:rPr>
          <w:rFonts w:ascii="Arial" w:hAnsi="Arial"/>
          <w:spacing w:val="-8"/>
        </w:rPr>
        <w:t xml:space="preserve"> </w:t>
      </w:r>
      <w:r>
        <w:rPr>
          <w:rFonts w:ascii="Arial" w:hAnsi="Arial"/>
        </w:rPr>
        <w:t>Customer</w:t>
      </w:r>
      <w:r>
        <w:rPr>
          <w:rFonts w:ascii="Arial" w:hAnsi="Arial"/>
          <w:spacing w:val="-6"/>
        </w:rPr>
        <w:t xml:space="preserve"> </w:t>
      </w:r>
      <w:r>
        <w:rPr>
          <w:rFonts w:ascii="Arial" w:hAnsi="Arial"/>
        </w:rPr>
        <w:t>before</w:t>
      </w:r>
      <w:r>
        <w:rPr>
          <w:rFonts w:ascii="Arial" w:hAnsi="Arial"/>
          <w:spacing w:val="-7"/>
        </w:rPr>
        <w:t xml:space="preserve"> </w:t>
      </w:r>
      <w:r>
        <w:rPr>
          <w:rFonts w:ascii="Arial" w:hAnsi="Arial"/>
          <w:spacing w:val="-5"/>
        </w:rPr>
        <w:t>the</w:t>
      </w:r>
    </w:p>
    <w:p w14:paraId="27981F0E" w14:textId="77777777" w:rsidR="00E35620" w:rsidRDefault="00290450">
      <w:pPr>
        <w:pStyle w:val="BodyText"/>
        <w:spacing w:before="11" w:line="252" w:lineRule="auto"/>
        <w:ind w:left="3453" w:right="639"/>
        <w:rPr>
          <w:rFonts w:ascii="Arial"/>
        </w:rPr>
      </w:pPr>
      <w:r>
        <w:rPr>
          <w:rFonts w:ascii="Arial"/>
        </w:rPr>
        <w:t>Relevant</w:t>
      </w:r>
      <w:r>
        <w:rPr>
          <w:rFonts w:ascii="Arial"/>
          <w:spacing w:val="-2"/>
        </w:rPr>
        <w:t xml:space="preserve"> </w:t>
      </w:r>
      <w:r>
        <w:rPr>
          <w:rFonts w:ascii="Arial"/>
        </w:rPr>
        <w:t>Transfer</w:t>
      </w:r>
      <w:r>
        <w:rPr>
          <w:rFonts w:ascii="Arial"/>
          <w:spacing w:val="-5"/>
        </w:rPr>
        <w:t xml:space="preserve"> </w:t>
      </w:r>
      <w:r>
        <w:rPr>
          <w:rFonts w:ascii="Arial"/>
        </w:rPr>
        <w:t>Date</w:t>
      </w:r>
      <w:r>
        <w:rPr>
          <w:rFonts w:ascii="Arial"/>
          <w:spacing w:val="-6"/>
        </w:rPr>
        <w:t xml:space="preserve"> </w:t>
      </w:r>
      <w:r>
        <w:rPr>
          <w:rFonts w:ascii="Arial"/>
        </w:rPr>
        <w:t>that</w:t>
      </w:r>
      <w:r>
        <w:rPr>
          <w:rFonts w:ascii="Arial"/>
          <w:spacing w:val="-2"/>
        </w:rPr>
        <w:t xml:space="preserve"> </w:t>
      </w:r>
      <w:r>
        <w:rPr>
          <w:rFonts w:ascii="Arial"/>
        </w:rPr>
        <w:t>are</w:t>
      </w:r>
      <w:r>
        <w:rPr>
          <w:rFonts w:ascii="Arial"/>
          <w:spacing w:val="-6"/>
        </w:rPr>
        <w:t xml:space="preserve"> </w:t>
      </w:r>
      <w:r>
        <w:rPr>
          <w:rFonts w:ascii="Arial"/>
        </w:rPr>
        <w:t>the</w:t>
      </w:r>
      <w:r>
        <w:rPr>
          <w:rFonts w:ascii="Arial"/>
          <w:spacing w:val="-4"/>
        </w:rPr>
        <w:t xml:space="preserve"> </w:t>
      </w:r>
      <w:r>
        <w:rPr>
          <w:rFonts w:ascii="Arial"/>
        </w:rPr>
        <w:t>same</w:t>
      </w:r>
      <w:r>
        <w:rPr>
          <w:rFonts w:ascii="Arial"/>
          <w:spacing w:val="-6"/>
        </w:rPr>
        <w:t xml:space="preserve"> </w:t>
      </w:r>
      <w:r>
        <w:rPr>
          <w:rFonts w:ascii="Arial"/>
        </w:rPr>
        <w:t>as</w:t>
      </w:r>
      <w:r>
        <w:rPr>
          <w:rFonts w:ascii="Arial"/>
          <w:spacing w:val="-4"/>
        </w:rPr>
        <w:t xml:space="preserve"> </w:t>
      </w:r>
      <w:r>
        <w:rPr>
          <w:rFonts w:ascii="Arial"/>
        </w:rPr>
        <w:t>or</w:t>
      </w:r>
      <w:r>
        <w:rPr>
          <w:rFonts w:ascii="Arial"/>
          <w:spacing w:val="-3"/>
        </w:rPr>
        <w:t xml:space="preserve"> </w:t>
      </w:r>
      <w:r>
        <w:rPr>
          <w:rFonts w:ascii="Arial"/>
        </w:rPr>
        <w:t>substantially similar</w:t>
      </w:r>
      <w:r>
        <w:rPr>
          <w:rFonts w:ascii="Arial"/>
          <w:spacing w:val="-2"/>
        </w:rPr>
        <w:t xml:space="preserve"> </w:t>
      </w:r>
      <w:r>
        <w:rPr>
          <w:rFonts w:ascii="Arial"/>
        </w:rPr>
        <w:t>to</w:t>
      </w:r>
      <w:r>
        <w:rPr>
          <w:rFonts w:ascii="Arial"/>
          <w:spacing w:val="-5"/>
        </w:rPr>
        <w:t xml:space="preserve"> </w:t>
      </w:r>
      <w:r>
        <w:rPr>
          <w:rFonts w:ascii="Arial"/>
        </w:rPr>
        <w:t>the</w:t>
      </w:r>
      <w:r>
        <w:rPr>
          <w:rFonts w:ascii="Arial"/>
          <w:spacing w:val="-5"/>
        </w:rPr>
        <w:t xml:space="preserve"> </w:t>
      </w:r>
      <w:r>
        <w:rPr>
          <w:rFonts w:ascii="Arial"/>
        </w:rPr>
        <w:t>Services</w:t>
      </w:r>
      <w:r>
        <w:rPr>
          <w:rFonts w:ascii="Arial"/>
          <w:spacing w:val="-3"/>
        </w:rPr>
        <w:t xml:space="preserve"> </w:t>
      </w:r>
      <w:r>
        <w:rPr>
          <w:rFonts w:ascii="Arial"/>
        </w:rPr>
        <w:t>(or</w:t>
      </w:r>
      <w:r>
        <w:rPr>
          <w:rFonts w:ascii="Arial"/>
          <w:spacing w:val="-2"/>
        </w:rPr>
        <w:t xml:space="preserve"> </w:t>
      </w:r>
      <w:r>
        <w:rPr>
          <w:rFonts w:ascii="Arial"/>
        </w:rPr>
        <w:t>any</w:t>
      </w:r>
      <w:r>
        <w:rPr>
          <w:rFonts w:ascii="Arial"/>
          <w:spacing w:val="-5"/>
        </w:rPr>
        <w:t xml:space="preserve"> </w:t>
      </w:r>
      <w:r>
        <w:rPr>
          <w:rFonts w:ascii="Arial"/>
        </w:rPr>
        <w:t>part</w:t>
      </w:r>
      <w:r>
        <w:rPr>
          <w:rFonts w:ascii="Arial"/>
          <w:spacing w:val="-1"/>
        </w:rPr>
        <w:t xml:space="preserve"> </w:t>
      </w:r>
      <w:r>
        <w:rPr>
          <w:rFonts w:ascii="Arial"/>
        </w:rPr>
        <w:t>of</w:t>
      </w:r>
      <w:r>
        <w:rPr>
          <w:rFonts w:ascii="Arial"/>
          <w:spacing w:val="-4"/>
        </w:rPr>
        <w:t xml:space="preserve"> </w:t>
      </w:r>
      <w:r>
        <w:rPr>
          <w:rFonts w:ascii="Arial"/>
        </w:rPr>
        <w:t>the</w:t>
      </w:r>
      <w:r>
        <w:rPr>
          <w:rFonts w:ascii="Arial"/>
          <w:spacing w:val="-3"/>
        </w:rPr>
        <w:t xml:space="preserve"> </w:t>
      </w:r>
      <w:r>
        <w:rPr>
          <w:rFonts w:ascii="Arial"/>
        </w:rPr>
        <w:t>Services)</w:t>
      </w:r>
      <w:r>
        <w:rPr>
          <w:rFonts w:ascii="Arial"/>
          <w:spacing w:val="-2"/>
        </w:rPr>
        <w:t xml:space="preserve"> </w:t>
      </w:r>
      <w:r>
        <w:rPr>
          <w:rFonts w:ascii="Arial"/>
        </w:rPr>
        <w:t>and</w:t>
      </w:r>
      <w:r>
        <w:rPr>
          <w:rFonts w:ascii="Arial"/>
          <w:spacing w:val="-5"/>
        </w:rPr>
        <w:t xml:space="preserve"> </w:t>
      </w:r>
      <w:r>
        <w:rPr>
          <w:rFonts w:ascii="Arial"/>
        </w:rPr>
        <w:t>shall include any sub-contractor of such supplier (or any sub- contractor of any such sub-contractor</w:t>
      </w:r>
      <w:proofErr w:type="gramStart"/>
      <w:r>
        <w:rPr>
          <w:rFonts w:ascii="Arial"/>
        </w:rPr>
        <w:t>);</w:t>
      </w:r>
      <w:proofErr w:type="gramEnd"/>
    </w:p>
    <w:p w14:paraId="11EC267E" w14:textId="77777777" w:rsidR="00E35620" w:rsidRDefault="00290450">
      <w:pPr>
        <w:tabs>
          <w:tab w:val="left" w:pos="3452"/>
        </w:tabs>
        <w:spacing w:before="83"/>
        <w:ind w:left="260"/>
        <w:rPr>
          <w:rFonts w:ascii="Arial" w:hAnsi="Arial"/>
        </w:rPr>
      </w:pPr>
      <w:r>
        <w:rPr>
          <w:rFonts w:ascii="Arial" w:hAnsi="Arial"/>
          <w:b/>
          <w:position w:val="11"/>
        </w:rPr>
        <w:t>“New</w:t>
      </w:r>
      <w:r>
        <w:rPr>
          <w:rFonts w:ascii="Arial" w:hAnsi="Arial"/>
          <w:b/>
          <w:spacing w:val="-4"/>
          <w:position w:val="11"/>
        </w:rPr>
        <w:t xml:space="preserve"> </w:t>
      </w:r>
      <w:r>
        <w:rPr>
          <w:rFonts w:ascii="Arial" w:hAnsi="Arial"/>
          <w:b/>
          <w:position w:val="11"/>
        </w:rPr>
        <w:t>Fair</w:t>
      </w:r>
      <w:r>
        <w:rPr>
          <w:rFonts w:ascii="Arial" w:hAnsi="Arial"/>
          <w:b/>
          <w:spacing w:val="-6"/>
          <w:position w:val="11"/>
        </w:rPr>
        <w:t xml:space="preserve"> </w:t>
      </w:r>
      <w:r>
        <w:rPr>
          <w:rFonts w:ascii="Arial" w:hAnsi="Arial"/>
          <w:b/>
          <w:spacing w:val="-2"/>
          <w:position w:val="11"/>
        </w:rPr>
        <w:t>Deal”</w:t>
      </w:r>
      <w:r>
        <w:rPr>
          <w:rFonts w:ascii="Arial" w:hAnsi="Arial"/>
          <w:b/>
          <w:position w:val="11"/>
        </w:rPr>
        <w:tab/>
      </w:r>
      <w:r>
        <w:rPr>
          <w:rFonts w:ascii="Arial" w:hAnsi="Arial"/>
        </w:rPr>
        <w:t>the</w:t>
      </w:r>
      <w:r>
        <w:rPr>
          <w:rFonts w:ascii="Arial" w:hAnsi="Arial"/>
          <w:spacing w:val="-8"/>
        </w:rPr>
        <w:t xml:space="preserve"> </w:t>
      </w:r>
      <w:r>
        <w:rPr>
          <w:rFonts w:ascii="Arial" w:hAnsi="Arial"/>
        </w:rPr>
        <w:t>revised</w:t>
      </w:r>
      <w:r>
        <w:rPr>
          <w:rFonts w:ascii="Arial" w:hAnsi="Arial"/>
          <w:spacing w:val="-3"/>
        </w:rPr>
        <w:t xml:space="preserve"> </w:t>
      </w:r>
      <w:r>
        <w:rPr>
          <w:rFonts w:ascii="Arial" w:hAnsi="Arial"/>
        </w:rPr>
        <w:t>Fair</w:t>
      </w:r>
      <w:r>
        <w:rPr>
          <w:rFonts w:ascii="Arial" w:hAnsi="Arial"/>
          <w:spacing w:val="-2"/>
        </w:rPr>
        <w:t xml:space="preserve"> </w:t>
      </w:r>
      <w:r>
        <w:rPr>
          <w:rFonts w:ascii="Arial" w:hAnsi="Arial"/>
        </w:rPr>
        <w:t>Deal</w:t>
      </w:r>
      <w:r>
        <w:rPr>
          <w:rFonts w:ascii="Arial" w:hAnsi="Arial"/>
          <w:spacing w:val="-3"/>
        </w:rPr>
        <w:t xml:space="preserve"> </w:t>
      </w:r>
      <w:r>
        <w:rPr>
          <w:rFonts w:ascii="Arial" w:hAnsi="Arial"/>
        </w:rPr>
        <w:t>position</w:t>
      </w:r>
      <w:r>
        <w:rPr>
          <w:rFonts w:ascii="Arial" w:hAnsi="Arial"/>
          <w:spacing w:val="-4"/>
        </w:rPr>
        <w:t xml:space="preserve"> </w:t>
      </w:r>
      <w:r>
        <w:rPr>
          <w:rFonts w:ascii="Arial" w:hAnsi="Arial"/>
        </w:rPr>
        <w:t>set</w:t>
      </w:r>
      <w:r>
        <w:rPr>
          <w:rFonts w:ascii="Arial" w:hAnsi="Arial"/>
          <w:spacing w:val="-4"/>
        </w:rPr>
        <w:t xml:space="preserve"> </w:t>
      </w:r>
      <w:r>
        <w:rPr>
          <w:rFonts w:ascii="Arial" w:hAnsi="Arial"/>
        </w:rPr>
        <w:t>out</w:t>
      </w:r>
      <w:r>
        <w:rPr>
          <w:rFonts w:ascii="Arial" w:hAnsi="Arial"/>
          <w:spacing w:val="-4"/>
        </w:rPr>
        <w:t xml:space="preserve"> </w:t>
      </w:r>
      <w:r>
        <w:rPr>
          <w:rFonts w:ascii="Arial" w:hAnsi="Arial"/>
        </w:rPr>
        <w:t>in</w:t>
      </w:r>
      <w:r>
        <w:rPr>
          <w:rFonts w:ascii="Arial" w:hAnsi="Arial"/>
          <w:spacing w:val="-3"/>
        </w:rPr>
        <w:t xml:space="preserve"> </w:t>
      </w:r>
      <w:r>
        <w:rPr>
          <w:rFonts w:ascii="Arial" w:hAnsi="Arial"/>
        </w:rPr>
        <w:t>the</w:t>
      </w:r>
      <w:r>
        <w:rPr>
          <w:rFonts w:ascii="Arial" w:hAnsi="Arial"/>
          <w:spacing w:val="-5"/>
        </w:rPr>
        <w:t xml:space="preserve"> </w:t>
      </w:r>
      <w:r>
        <w:rPr>
          <w:rFonts w:ascii="Arial" w:hAnsi="Arial"/>
        </w:rPr>
        <w:t>HM</w:t>
      </w:r>
      <w:r>
        <w:rPr>
          <w:rFonts w:ascii="Arial" w:hAnsi="Arial"/>
          <w:spacing w:val="-6"/>
        </w:rPr>
        <w:t xml:space="preserve"> </w:t>
      </w:r>
      <w:r>
        <w:rPr>
          <w:rFonts w:ascii="Arial" w:hAnsi="Arial"/>
          <w:spacing w:val="-2"/>
        </w:rPr>
        <w:t>Treasury</w:t>
      </w:r>
    </w:p>
    <w:p w14:paraId="2B8D716A" w14:textId="77777777" w:rsidR="00E35620" w:rsidRDefault="00290450">
      <w:pPr>
        <w:spacing w:before="11" w:line="252" w:lineRule="auto"/>
        <w:ind w:left="3453" w:right="685"/>
        <w:rPr>
          <w:rFonts w:ascii="Arial" w:hAnsi="Arial"/>
        </w:rPr>
      </w:pPr>
      <w:r>
        <w:rPr>
          <w:rFonts w:ascii="Arial" w:hAnsi="Arial"/>
        </w:rPr>
        <w:t>guidance:</w:t>
      </w:r>
      <w:r>
        <w:rPr>
          <w:rFonts w:ascii="Arial" w:hAnsi="Arial"/>
          <w:spacing w:val="-4"/>
        </w:rPr>
        <w:t xml:space="preserve"> </w:t>
      </w:r>
      <w:r>
        <w:rPr>
          <w:rFonts w:ascii="Arial" w:hAnsi="Arial"/>
          <w:i/>
        </w:rPr>
        <w:t>“Fair</w:t>
      </w:r>
      <w:r>
        <w:rPr>
          <w:rFonts w:ascii="Arial" w:hAnsi="Arial"/>
          <w:i/>
          <w:spacing w:val="-3"/>
        </w:rPr>
        <w:t xml:space="preserve"> </w:t>
      </w:r>
      <w:r>
        <w:rPr>
          <w:rFonts w:ascii="Arial" w:hAnsi="Arial"/>
          <w:i/>
        </w:rPr>
        <w:t>Deal</w:t>
      </w:r>
      <w:r>
        <w:rPr>
          <w:rFonts w:ascii="Arial" w:hAnsi="Arial"/>
          <w:i/>
          <w:spacing w:val="-7"/>
        </w:rPr>
        <w:t xml:space="preserve"> </w:t>
      </w:r>
      <w:r>
        <w:rPr>
          <w:rFonts w:ascii="Arial" w:hAnsi="Arial"/>
          <w:i/>
        </w:rPr>
        <w:t>for</w:t>
      </w:r>
      <w:r>
        <w:rPr>
          <w:rFonts w:ascii="Arial" w:hAnsi="Arial"/>
          <w:i/>
          <w:spacing w:val="-8"/>
        </w:rPr>
        <w:t xml:space="preserve"> </w:t>
      </w:r>
      <w:r>
        <w:rPr>
          <w:rFonts w:ascii="Arial" w:hAnsi="Arial"/>
          <w:i/>
        </w:rPr>
        <w:t>staff</w:t>
      </w:r>
      <w:r>
        <w:rPr>
          <w:rFonts w:ascii="Arial" w:hAnsi="Arial"/>
          <w:i/>
          <w:spacing w:val="-2"/>
        </w:rPr>
        <w:t xml:space="preserve"> </w:t>
      </w:r>
      <w:r>
        <w:rPr>
          <w:rFonts w:ascii="Arial" w:hAnsi="Arial"/>
          <w:i/>
        </w:rPr>
        <w:t>pensions:</w:t>
      </w:r>
      <w:r>
        <w:rPr>
          <w:rFonts w:ascii="Arial" w:hAnsi="Arial"/>
          <w:i/>
          <w:spacing w:val="-5"/>
        </w:rPr>
        <w:t xml:space="preserve"> </w:t>
      </w:r>
      <w:r>
        <w:rPr>
          <w:rFonts w:ascii="Arial" w:hAnsi="Arial"/>
          <w:i/>
        </w:rPr>
        <w:t>staff</w:t>
      </w:r>
      <w:r>
        <w:rPr>
          <w:rFonts w:ascii="Arial" w:hAnsi="Arial"/>
          <w:i/>
          <w:spacing w:val="-5"/>
        </w:rPr>
        <w:t xml:space="preserve"> </w:t>
      </w:r>
      <w:r>
        <w:rPr>
          <w:rFonts w:ascii="Arial" w:hAnsi="Arial"/>
          <w:i/>
        </w:rPr>
        <w:t>transfer</w:t>
      </w:r>
      <w:r>
        <w:rPr>
          <w:rFonts w:ascii="Arial" w:hAnsi="Arial"/>
          <w:i/>
          <w:spacing w:val="-5"/>
        </w:rPr>
        <w:t xml:space="preserve"> </w:t>
      </w:r>
      <w:r>
        <w:rPr>
          <w:rFonts w:ascii="Arial" w:hAnsi="Arial"/>
          <w:i/>
        </w:rPr>
        <w:t>from</w:t>
      </w:r>
      <w:r>
        <w:rPr>
          <w:rFonts w:ascii="Arial" w:hAnsi="Arial"/>
          <w:i/>
        </w:rPr>
        <w:t xml:space="preserve"> central government” </w:t>
      </w:r>
      <w:r>
        <w:rPr>
          <w:rFonts w:ascii="Arial" w:hAnsi="Arial"/>
        </w:rPr>
        <w:t xml:space="preserve">issued in October </w:t>
      </w:r>
      <w:proofErr w:type="gramStart"/>
      <w:r>
        <w:rPr>
          <w:rFonts w:ascii="Arial" w:hAnsi="Arial"/>
        </w:rPr>
        <w:t>2013;</w:t>
      </w:r>
      <w:proofErr w:type="gramEnd"/>
    </w:p>
    <w:p w14:paraId="6C44A77A" w14:textId="77777777" w:rsidR="00E35620" w:rsidRDefault="00290450">
      <w:pPr>
        <w:tabs>
          <w:tab w:val="left" w:pos="3452"/>
        </w:tabs>
        <w:spacing w:before="101"/>
        <w:ind w:left="260"/>
        <w:rPr>
          <w:rFonts w:ascii="Arial" w:hAnsi="Arial"/>
        </w:rPr>
      </w:pPr>
      <w:r>
        <w:rPr>
          <w:rFonts w:ascii="Arial" w:hAnsi="Arial"/>
          <w:b/>
          <w:position w:val="10"/>
        </w:rPr>
        <w:t>“Notified</w:t>
      </w:r>
      <w:r>
        <w:rPr>
          <w:rFonts w:ascii="Arial" w:hAnsi="Arial"/>
          <w:b/>
          <w:spacing w:val="-9"/>
          <w:position w:val="10"/>
        </w:rPr>
        <w:t xml:space="preserve"> </w:t>
      </w:r>
      <w:r>
        <w:rPr>
          <w:rFonts w:ascii="Arial" w:hAnsi="Arial"/>
          <w:b/>
          <w:position w:val="10"/>
        </w:rPr>
        <w:t>Sub-</w:t>
      </w:r>
      <w:r>
        <w:rPr>
          <w:rFonts w:ascii="Arial" w:hAnsi="Arial"/>
          <w:b/>
          <w:spacing w:val="-2"/>
          <w:position w:val="10"/>
        </w:rPr>
        <w:t>Contractor”</w:t>
      </w:r>
      <w:r>
        <w:rPr>
          <w:rFonts w:ascii="Arial" w:hAnsi="Arial"/>
          <w:b/>
          <w:position w:val="10"/>
        </w:rPr>
        <w:tab/>
      </w:r>
      <w:r>
        <w:rPr>
          <w:rFonts w:ascii="Arial" w:hAnsi="Arial"/>
        </w:rPr>
        <w:t>a</w:t>
      </w:r>
      <w:r>
        <w:rPr>
          <w:rFonts w:ascii="Arial" w:hAnsi="Arial"/>
          <w:spacing w:val="-7"/>
        </w:rPr>
        <w:t xml:space="preserve"> </w:t>
      </w:r>
      <w:r>
        <w:rPr>
          <w:rFonts w:ascii="Arial" w:hAnsi="Arial"/>
        </w:rPr>
        <w:t>Sub-Contractor</w:t>
      </w:r>
      <w:r>
        <w:rPr>
          <w:rFonts w:ascii="Arial" w:hAnsi="Arial"/>
          <w:spacing w:val="-3"/>
        </w:rPr>
        <w:t xml:space="preserve"> </w:t>
      </w:r>
      <w:r>
        <w:rPr>
          <w:rFonts w:ascii="Arial" w:hAnsi="Arial"/>
        </w:rPr>
        <w:t>identified</w:t>
      </w:r>
      <w:r>
        <w:rPr>
          <w:rFonts w:ascii="Arial" w:hAnsi="Arial"/>
          <w:spacing w:val="-4"/>
        </w:rPr>
        <w:t xml:space="preserve"> </w:t>
      </w:r>
      <w:r>
        <w:rPr>
          <w:rFonts w:ascii="Arial" w:hAnsi="Arial"/>
        </w:rPr>
        <w:t>in</w:t>
      </w:r>
      <w:r>
        <w:rPr>
          <w:rFonts w:ascii="Arial" w:hAnsi="Arial"/>
          <w:spacing w:val="-5"/>
        </w:rPr>
        <w:t xml:space="preserve"> </w:t>
      </w:r>
      <w:r>
        <w:rPr>
          <w:rFonts w:ascii="Arial" w:hAnsi="Arial"/>
        </w:rPr>
        <w:t>the</w:t>
      </w:r>
      <w:r>
        <w:rPr>
          <w:rFonts w:ascii="Arial" w:hAnsi="Arial"/>
          <w:spacing w:val="-6"/>
        </w:rPr>
        <w:t xml:space="preserve"> </w:t>
      </w:r>
      <w:r>
        <w:rPr>
          <w:rFonts w:ascii="Arial" w:hAnsi="Arial"/>
        </w:rPr>
        <w:t>Annex</w:t>
      </w:r>
      <w:r>
        <w:rPr>
          <w:rFonts w:ascii="Arial" w:hAnsi="Arial"/>
          <w:spacing w:val="-6"/>
        </w:rPr>
        <w:t xml:space="preserve"> </w:t>
      </w:r>
      <w:r>
        <w:rPr>
          <w:rFonts w:ascii="Arial" w:hAnsi="Arial"/>
        </w:rPr>
        <w:t>to</w:t>
      </w:r>
      <w:r>
        <w:rPr>
          <w:rFonts w:ascii="Arial" w:hAnsi="Arial"/>
          <w:spacing w:val="-6"/>
        </w:rPr>
        <w:t xml:space="preserve"> </w:t>
      </w:r>
      <w:r>
        <w:rPr>
          <w:rFonts w:ascii="Arial" w:hAnsi="Arial"/>
        </w:rPr>
        <w:t>this</w:t>
      </w:r>
      <w:r>
        <w:rPr>
          <w:rFonts w:ascii="Arial" w:hAnsi="Arial"/>
          <w:spacing w:val="-3"/>
        </w:rPr>
        <w:t xml:space="preserve"> </w:t>
      </w:r>
      <w:r>
        <w:rPr>
          <w:rFonts w:ascii="Arial" w:hAnsi="Arial"/>
          <w:spacing w:val="-2"/>
        </w:rPr>
        <w:t>Contract</w:t>
      </w:r>
    </w:p>
    <w:p w14:paraId="20D9E776" w14:textId="77777777" w:rsidR="00E35620" w:rsidRDefault="00290450">
      <w:pPr>
        <w:pStyle w:val="BodyText"/>
        <w:spacing w:before="11" w:line="252" w:lineRule="auto"/>
        <w:ind w:left="3453" w:right="639"/>
        <w:rPr>
          <w:rFonts w:ascii="Arial"/>
        </w:rPr>
      </w:pPr>
      <w:r>
        <w:rPr>
          <w:rFonts w:ascii="Arial"/>
        </w:rPr>
        <w:t>Schedule 5 to whom Transferring Customer Employees and/or</w:t>
      </w:r>
      <w:r>
        <w:rPr>
          <w:rFonts w:ascii="Arial"/>
          <w:spacing w:val="-9"/>
        </w:rPr>
        <w:t xml:space="preserve"> </w:t>
      </w:r>
      <w:r>
        <w:rPr>
          <w:rFonts w:ascii="Arial"/>
        </w:rPr>
        <w:t>Transferring</w:t>
      </w:r>
      <w:r>
        <w:rPr>
          <w:rFonts w:ascii="Arial"/>
          <w:spacing w:val="-6"/>
        </w:rPr>
        <w:t xml:space="preserve"> </w:t>
      </w:r>
      <w:r>
        <w:rPr>
          <w:rFonts w:ascii="Arial"/>
        </w:rPr>
        <w:t>Former</w:t>
      </w:r>
      <w:r>
        <w:rPr>
          <w:rFonts w:ascii="Arial"/>
          <w:spacing w:val="-5"/>
        </w:rPr>
        <w:t xml:space="preserve"> </w:t>
      </w:r>
      <w:r>
        <w:rPr>
          <w:rFonts w:ascii="Arial"/>
        </w:rPr>
        <w:t>Supplier</w:t>
      </w:r>
      <w:r>
        <w:rPr>
          <w:rFonts w:ascii="Arial"/>
          <w:spacing w:val="-5"/>
        </w:rPr>
        <w:t xml:space="preserve"> </w:t>
      </w:r>
      <w:r>
        <w:rPr>
          <w:rFonts w:ascii="Arial"/>
        </w:rPr>
        <w:t>Employees</w:t>
      </w:r>
      <w:r>
        <w:rPr>
          <w:rFonts w:ascii="Arial"/>
          <w:spacing w:val="-5"/>
        </w:rPr>
        <w:t xml:space="preserve"> </w:t>
      </w:r>
      <w:r>
        <w:rPr>
          <w:rFonts w:ascii="Arial"/>
        </w:rPr>
        <w:t>will</w:t>
      </w:r>
      <w:r>
        <w:rPr>
          <w:rFonts w:ascii="Arial"/>
          <w:spacing w:val="-6"/>
        </w:rPr>
        <w:t xml:space="preserve"> </w:t>
      </w:r>
      <w:r>
        <w:rPr>
          <w:rFonts w:ascii="Arial"/>
        </w:rPr>
        <w:t xml:space="preserve">transfer on a Relevant Transfer </w:t>
      </w:r>
      <w:proofErr w:type="gramStart"/>
      <w:r>
        <w:rPr>
          <w:rFonts w:ascii="Arial"/>
        </w:rPr>
        <w:t>Date;</w:t>
      </w:r>
      <w:proofErr w:type="gramEnd"/>
    </w:p>
    <w:p w14:paraId="62916252" w14:textId="77777777" w:rsidR="00E35620" w:rsidRDefault="00E35620">
      <w:pPr>
        <w:spacing w:line="252" w:lineRule="auto"/>
        <w:rPr>
          <w:rFonts w:ascii="Arial"/>
        </w:rPr>
        <w:sectPr w:rsidR="00E35620">
          <w:pgSz w:w="11910" w:h="16840"/>
          <w:pgMar w:top="1380" w:right="760" w:bottom="280" w:left="1180" w:header="720" w:footer="720" w:gutter="0"/>
          <w:cols w:space="720"/>
        </w:sectPr>
      </w:pPr>
    </w:p>
    <w:p w14:paraId="7E75D66D" w14:textId="77777777" w:rsidR="00E35620" w:rsidRDefault="00290450">
      <w:pPr>
        <w:pStyle w:val="Heading3"/>
        <w:spacing w:before="93" w:line="259" w:lineRule="auto"/>
        <w:ind w:left="260" w:right="38"/>
        <w:rPr>
          <w:rFonts w:ascii="Arial" w:hAnsi="Arial"/>
        </w:rPr>
      </w:pPr>
      <w:r>
        <w:rPr>
          <w:rFonts w:ascii="Arial" w:hAnsi="Arial"/>
        </w:rPr>
        <w:t>“Replacement</w:t>
      </w:r>
      <w:r>
        <w:rPr>
          <w:rFonts w:ascii="Arial" w:hAnsi="Arial"/>
          <w:spacing w:val="-16"/>
        </w:rPr>
        <w:t xml:space="preserve"> </w:t>
      </w:r>
      <w:r>
        <w:rPr>
          <w:rFonts w:ascii="Arial" w:hAnsi="Arial"/>
        </w:rPr>
        <w:t xml:space="preserve">Sub- </w:t>
      </w:r>
      <w:r>
        <w:rPr>
          <w:rFonts w:ascii="Arial" w:hAnsi="Arial"/>
          <w:spacing w:val="-2"/>
        </w:rPr>
        <w:t>Contractor”</w:t>
      </w:r>
    </w:p>
    <w:p w14:paraId="09B0105B" w14:textId="77777777" w:rsidR="00E35620" w:rsidRDefault="00290450">
      <w:pPr>
        <w:pStyle w:val="BodyText"/>
        <w:spacing w:before="192" w:line="252" w:lineRule="auto"/>
        <w:ind w:left="260" w:right="216"/>
        <w:rPr>
          <w:rFonts w:ascii="Arial"/>
        </w:rPr>
      </w:pPr>
      <w:r>
        <w:br w:type="column"/>
      </w:r>
      <w:r>
        <w:rPr>
          <w:rFonts w:ascii="Arial"/>
        </w:rPr>
        <w:t>a sub-contractor of the Replacement Supplier to whom Transferring</w:t>
      </w:r>
      <w:r>
        <w:rPr>
          <w:rFonts w:ascii="Arial"/>
          <w:spacing w:val="-4"/>
        </w:rPr>
        <w:t xml:space="preserve"> </w:t>
      </w:r>
      <w:r>
        <w:rPr>
          <w:rFonts w:ascii="Arial"/>
        </w:rPr>
        <w:t>Supplier</w:t>
      </w:r>
      <w:r>
        <w:rPr>
          <w:rFonts w:ascii="Arial"/>
          <w:spacing w:val="-7"/>
        </w:rPr>
        <w:t xml:space="preserve"> </w:t>
      </w:r>
      <w:r>
        <w:rPr>
          <w:rFonts w:ascii="Arial"/>
        </w:rPr>
        <w:t>Employees</w:t>
      </w:r>
      <w:r>
        <w:rPr>
          <w:rFonts w:ascii="Arial"/>
          <w:spacing w:val="-3"/>
        </w:rPr>
        <w:t xml:space="preserve"> </w:t>
      </w:r>
      <w:r>
        <w:rPr>
          <w:rFonts w:ascii="Arial"/>
        </w:rPr>
        <w:t>will</w:t>
      </w:r>
      <w:r>
        <w:rPr>
          <w:rFonts w:ascii="Arial"/>
          <w:spacing w:val="-6"/>
        </w:rPr>
        <w:t xml:space="preserve"> </w:t>
      </w:r>
      <w:r>
        <w:rPr>
          <w:rFonts w:ascii="Arial"/>
        </w:rPr>
        <w:t>transfer</w:t>
      </w:r>
      <w:r>
        <w:rPr>
          <w:rFonts w:ascii="Arial"/>
          <w:spacing w:val="-7"/>
        </w:rPr>
        <w:t xml:space="preserve"> </w:t>
      </w:r>
      <w:r>
        <w:rPr>
          <w:rFonts w:ascii="Arial"/>
        </w:rPr>
        <w:t>on</w:t>
      </w:r>
      <w:r>
        <w:rPr>
          <w:rFonts w:ascii="Arial"/>
          <w:spacing w:val="-6"/>
        </w:rPr>
        <w:t xml:space="preserve"> </w:t>
      </w:r>
      <w:r>
        <w:rPr>
          <w:rFonts w:ascii="Arial"/>
        </w:rPr>
        <w:t>a</w:t>
      </w:r>
      <w:r>
        <w:rPr>
          <w:rFonts w:ascii="Arial"/>
          <w:spacing w:val="-8"/>
        </w:rPr>
        <w:t xml:space="preserve"> </w:t>
      </w:r>
      <w:r>
        <w:rPr>
          <w:rFonts w:ascii="Arial"/>
        </w:rPr>
        <w:t xml:space="preserve">Service Transfer Date (or any sub-contractor of any such sub- </w:t>
      </w:r>
      <w:r>
        <w:rPr>
          <w:rFonts w:ascii="Arial"/>
          <w:spacing w:val="-2"/>
        </w:rPr>
        <w:t>contractor</w:t>
      </w:r>
      <w:proofErr w:type="gramStart"/>
      <w:r>
        <w:rPr>
          <w:rFonts w:ascii="Arial"/>
          <w:spacing w:val="-2"/>
        </w:rPr>
        <w:t>);</w:t>
      </w:r>
      <w:proofErr w:type="gramEnd"/>
    </w:p>
    <w:p w14:paraId="4270372B" w14:textId="77777777" w:rsidR="00E35620" w:rsidRDefault="00E35620">
      <w:pPr>
        <w:spacing w:line="252" w:lineRule="auto"/>
        <w:rPr>
          <w:rFonts w:ascii="Arial"/>
        </w:rPr>
        <w:sectPr w:rsidR="00E35620">
          <w:type w:val="continuous"/>
          <w:pgSz w:w="11910" w:h="16840"/>
          <w:pgMar w:top="1320" w:right="760" w:bottom="280" w:left="1180" w:header="720" w:footer="720" w:gutter="0"/>
          <w:cols w:num="2" w:space="720" w:equalWidth="0">
            <w:col w:w="2333" w:space="859"/>
            <w:col w:w="6778"/>
          </w:cols>
        </w:sectPr>
      </w:pPr>
    </w:p>
    <w:p w14:paraId="66014ABB" w14:textId="77777777" w:rsidR="00E35620" w:rsidRDefault="00290450">
      <w:pPr>
        <w:tabs>
          <w:tab w:val="left" w:pos="3452"/>
        </w:tabs>
        <w:spacing w:before="95"/>
        <w:ind w:left="260"/>
        <w:rPr>
          <w:rFonts w:ascii="Arial" w:hAnsi="Arial"/>
        </w:rPr>
      </w:pPr>
      <w:r>
        <w:rPr>
          <w:rFonts w:ascii="Arial" w:hAnsi="Arial"/>
          <w:b/>
          <w:position w:val="11"/>
        </w:rPr>
        <w:t>“Relevant</w:t>
      </w:r>
      <w:r>
        <w:rPr>
          <w:rFonts w:ascii="Arial" w:hAnsi="Arial"/>
          <w:b/>
          <w:spacing w:val="-9"/>
          <w:position w:val="11"/>
        </w:rPr>
        <w:t xml:space="preserve"> </w:t>
      </w:r>
      <w:r>
        <w:rPr>
          <w:rFonts w:ascii="Arial" w:hAnsi="Arial"/>
          <w:b/>
          <w:spacing w:val="-2"/>
          <w:position w:val="11"/>
        </w:rPr>
        <w:t>Transfer”</w:t>
      </w:r>
      <w:r>
        <w:rPr>
          <w:rFonts w:ascii="Arial" w:hAnsi="Arial"/>
          <w:b/>
          <w:position w:val="11"/>
        </w:rPr>
        <w:tab/>
      </w:r>
      <w:r>
        <w:rPr>
          <w:rFonts w:ascii="Arial" w:hAnsi="Arial"/>
        </w:rPr>
        <w:t>a</w:t>
      </w:r>
      <w:r>
        <w:rPr>
          <w:rFonts w:ascii="Arial" w:hAnsi="Arial"/>
          <w:spacing w:val="-6"/>
        </w:rPr>
        <w:t xml:space="preserve"> </w:t>
      </w:r>
      <w:r>
        <w:rPr>
          <w:rFonts w:ascii="Arial" w:hAnsi="Arial"/>
        </w:rPr>
        <w:t>transfer</w:t>
      </w:r>
      <w:r>
        <w:rPr>
          <w:rFonts w:ascii="Arial" w:hAnsi="Arial"/>
          <w:spacing w:val="-4"/>
        </w:rPr>
        <w:t xml:space="preserve"> </w:t>
      </w:r>
      <w:r>
        <w:rPr>
          <w:rFonts w:ascii="Arial" w:hAnsi="Arial"/>
        </w:rPr>
        <w:t>of</w:t>
      </w:r>
      <w:r>
        <w:rPr>
          <w:rFonts w:ascii="Arial" w:hAnsi="Arial"/>
          <w:spacing w:val="-2"/>
        </w:rPr>
        <w:t xml:space="preserve"> </w:t>
      </w:r>
      <w:r>
        <w:rPr>
          <w:rFonts w:ascii="Arial" w:hAnsi="Arial"/>
        </w:rPr>
        <w:t>employment</w:t>
      </w:r>
      <w:r>
        <w:rPr>
          <w:rFonts w:ascii="Arial" w:hAnsi="Arial"/>
          <w:spacing w:val="-5"/>
        </w:rPr>
        <w:t xml:space="preserve"> </w:t>
      </w:r>
      <w:r>
        <w:rPr>
          <w:rFonts w:ascii="Arial" w:hAnsi="Arial"/>
        </w:rPr>
        <w:t>to</w:t>
      </w:r>
      <w:r>
        <w:rPr>
          <w:rFonts w:ascii="Arial" w:hAnsi="Arial"/>
          <w:spacing w:val="-5"/>
        </w:rPr>
        <w:t xml:space="preserve"> </w:t>
      </w:r>
      <w:r>
        <w:rPr>
          <w:rFonts w:ascii="Arial" w:hAnsi="Arial"/>
        </w:rPr>
        <w:t>which</w:t>
      </w:r>
      <w:r>
        <w:rPr>
          <w:rFonts w:ascii="Arial" w:hAnsi="Arial"/>
          <w:spacing w:val="-4"/>
        </w:rPr>
        <w:t xml:space="preserve"> </w:t>
      </w:r>
      <w:r>
        <w:rPr>
          <w:rFonts w:ascii="Arial" w:hAnsi="Arial"/>
        </w:rPr>
        <w:t>the</w:t>
      </w:r>
      <w:r>
        <w:rPr>
          <w:rFonts w:ascii="Arial" w:hAnsi="Arial"/>
          <w:spacing w:val="-4"/>
        </w:rPr>
        <w:t xml:space="preserve"> </w:t>
      </w:r>
      <w:r>
        <w:rPr>
          <w:rFonts w:ascii="Arial" w:hAnsi="Arial"/>
          <w:spacing w:val="-2"/>
        </w:rPr>
        <w:t>Employment</w:t>
      </w:r>
    </w:p>
    <w:p w14:paraId="5A9CC72B" w14:textId="77777777" w:rsidR="00E35620" w:rsidRDefault="00290450">
      <w:pPr>
        <w:pStyle w:val="BodyText"/>
        <w:spacing w:before="11"/>
        <w:ind w:left="3453"/>
        <w:rPr>
          <w:rFonts w:ascii="Arial"/>
        </w:rPr>
      </w:pPr>
      <w:r>
        <w:rPr>
          <w:rFonts w:ascii="Arial"/>
        </w:rPr>
        <w:t>Regulations</w:t>
      </w:r>
      <w:r>
        <w:rPr>
          <w:rFonts w:ascii="Arial"/>
          <w:spacing w:val="-9"/>
        </w:rPr>
        <w:t xml:space="preserve"> </w:t>
      </w:r>
      <w:proofErr w:type="gramStart"/>
      <w:r>
        <w:rPr>
          <w:rFonts w:ascii="Arial"/>
          <w:spacing w:val="-2"/>
        </w:rPr>
        <w:t>applies;</w:t>
      </w:r>
      <w:proofErr w:type="gramEnd"/>
    </w:p>
    <w:p w14:paraId="4B91914A" w14:textId="77777777" w:rsidR="00E35620" w:rsidRDefault="00290450">
      <w:pPr>
        <w:tabs>
          <w:tab w:val="left" w:pos="3452"/>
        </w:tabs>
        <w:spacing w:before="119"/>
        <w:ind w:left="260"/>
        <w:rPr>
          <w:rFonts w:ascii="Arial" w:hAnsi="Arial"/>
        </w:rPr>
      </w:pPr>
      <w:r>
        <w:rPr>
          <w:rFonts w:ascii="Arial" w:hAnsi="Arial"/>
          <w:b/>
          <w:position w:val="11"/>
        </w:rPr>
        <w:t>“Relevant</w:t>
      </w:r>
      <w:r>
        <w:rPr>
          <w:rFonts w:ascii="Arial" w:hAnsi="Arial"/>
          <w:b/>
          <w:spacing w:val="-8"/>
          <w:position w:val="11"/>
        </w:rPr>
        <w:t xml:space="preserve"> </w:t>
      </w:r>
      <w:r>
        <w:rPr>
          <w:rFonts w:ascii="Arial" w:hAnsi="Arial"/>
          <w:b/>
          <w:position w:val="11"/>
        </w:rPr>
        <w:t>Transfer</w:t>
      </w:r>
      <w:r>
        <w:rPr>
          <w:rFonts w:ascii="Arial" w:hAnsi="Arial"/>
          <w:b/>
          <w:spacing w:val="-8"/>
          <w:position w:val="11"/>
        </w:rPr>
        <w:t xml:space="preserve"> </w:t>
      </w:r>
      <w:r>
        <w:rPr>
          <w:rFonts w:ascii="Arial" w:hAnsi="Arial"/>
          <w:b/>
          <w:spacing w:val="-4"/>
          <w:position w:val="11"/>
        </w:rPr>
        <w:t>Date”</w:t>
      </w:r>
      <w:r>
        <w:rPr>
          <w:rFonts w:ascii="Arial" w:hAnsi="Arial"/>
          <w:b/>
          <w:position w:val="11"/>
        </w:rPr>
        <w:tab/>
      </w:r>
      <w:r>
        <w:rPr>
          <w:rFonts w:ascii="Arial" w:hAnsi="Arial"/>
        </w:rPr>
        <w:t>in</w:t>
      </w:r>
      <w:r>
        <w:rPr>
          <w:rFonts w:ascii="Arial" w:hAnsi="Arial"/>
          <w:spacing w:val="-4"/>
        </w:rPr>
        <w:t xml:space="preserve"> </w:t>
      </w:r>
      <w:r>
        <w:rPr>
          <w:rFonts w:ascii="Arial" w:hAnsi="Arial"/>
        </w:rPr>
        <w:t>relation</w:t>
      </w:r>
      <w:r>
        <w:rPr>
          <w:rFonts w:ascii="Arial" w:hAnsi="Arial"/>
          <w:spacing w:val="-6"/>
        </w:rPr>
        <w:t xml:space="preserve"> </w:t>
      </w:r>
      <w:r>
        <w:rPr>
          <w:rFonts w:ascii="Arial" w:hAnsi="Arial"/>
        </w:rPr>
        <w:t>to</w:t>
      </w:r>
      <w:r>
        <w:rPr>
          <w:rFonts w:ascii="Arial" w:hAnsi="Arial"/>
          <w:spacing w:val="-3"/>
        </w:rPr>
        <w:t xml:space="preserve"> </w:t>
      </w:r>
      <w:r>
        <w:rPr>
          <w:rFonts w:ascii="Arial" w:hAnsi="Arial"/>
        </w:rPr>
        <w:t>a</w:t>
      </w:r>
      <w:r>
        <w:rPr>
          <w:rFonts w:ascii="Arial" w:hAnsi="Arial"/>
          <w:spacing w:val="-6"/>
        </w:rPr>
        <w:t xml:space="preserve"> </w:t>
      </w:r>
      <w:r>
        <w:rPr>
          <w:rFonts w:ascii="Arial" w:hAnsi="Arial"/>
        </w:rPr>
        <w:t>Relevant</w:t>
      </w:r>
      <w:r>
        <w:rPr>
          <w:rFonts w:ascii="Arial" w:hAnsi="Arial"/>
          <w:spacing w:val="-1"/>
        </w:rPr>
        <w:t xml:space="preserve"> </w:t>
      </w:r>
      <w:r>
        <w:rPr>
          <w:rFonts w:ascii="Arial" w:hAnsi="Arial"/>
        </w:rPr>
        <w:t>Transfer,</w:t>
      </w:r>
      <w:r>
        <w:rPr>
          <w:rFonts w:ascii="Arial" w:hAnsi="Arial"/>
          <w:spacing w:val="-5"/>
        </w:rPr>
        <w:t xml:space="preserve"> </w:t>
      </w:r>
      <w:r>
        <w:rPr>
          <w:rFonts w:ascii="Arial" w:hAnsi="Arial"/>
        </w:rPr>
        <w:t>the</w:t>
      </w:r>
      <w:r>
        <w:rPr>
          <w:rFonts w:ascii="Arial" w:hAnsi="Arial"/>
          <w:spacing w:val="-5"/>
        </w:rPr>
        <w:t xml:space="preserve"> </w:t>
      </w:r>
      <w:r>
        <w:rPr>
          <w:rFonts w:ascii="Arial" w:hAnsi="Arial"/>
        </w:rPr>
        <w:t>date</w:t>
      </w:r>
      <w:r>
        <w:rPr>
          <w:rFonts w:ascii="Arial" w:hAnsi="Arial"/>
          <w:spacing w:val="-6"/>
        </w:rPr>
        <w:t xml:space="preserve"> </w:t>
      </w:r>
      <w:r>
        <w:rPr>
          <w:rFonts w:ascii="Arial" w:hAnsi="Arial"/>
        </w:rPr>
        <w:t>upon</w:t>
      </w:r>
      <w:r>
        <w:rPr>
          <w:rFonts w:ascii="Arial" w:hAnsi="Arial"/>
          <w:spacing w:val="-8"/>
        </w:rPr>
        <w:t xml:space="preserve"> </w:t>
      </w:r>
      <w:r>
        <w:rPr>
          <w:rFonts w:ascii="Arial" w:hAnsi="Arial"/>
        </w:rPr>
        <w:t>which</w:t>
      </w:r>
      <w:r>
        <w:rPr>
          <w:rFonts w:ascii="Arial" w:hAnsi="Arial"/>
          <w:spacing w:val="-3"/>
        </w:rPr>
        <w:t xml:space="preserve"> </w:t>
      </w:r>
      <w:r>
        <w:rPr>
          <w:rFonts w:ascii="Arial" w:hAnsi="Arial"/>
          <w:spacing w:val="-5"/>
        </w:rPr>
        <w:t>the</w:t>
      </w:r>
    </w:p>
    <w:p w14:paraId="2A7FA777" w14:textId="77777777" w:rsidR="00E35620" w:rsidRDefault="00290450">
      <w:pPr>
        <w:pStyle w:val="BodyText"/>
        <w:spacing w:before="13"/>
        <w:ind w:left="3453"/>
        <w:rPr>
          <w:rFonts w:ascii="Arial"/>
        </w:rPr>
      </w:pPr>
      <w:r>
        <w:rPr>
          <w:rFonts w:ascii="Arial"/>
        </w:rPr>
        <w:t>Relevant</w:t>
      </w:r>
      <w:r>
        <w:rPr>
          <w:rFonts w:ascii="Arial"/>
          <w:spacing w:val="-4"/>
        </w:rPr>
        <w:t xml:space="preserve"> </w:t>
      </w:r>
      <w:r>
        <w:rPr>
          <w:rFonts w:ascii="Arial"/>
        </w:rPr>
        <w:t>Transfer</w:t>
      </w:r>
      <w:r>
        <w:rPr>
          <w:rFonts w:ascii="Arial"/>
          <w:spacing w:val="-7"/>
        </w:rPr>
        <w:t xml:space="preserve"> </w:t>
      </w:r>
      <w:r>
        <w:rPr>
          <w:rFonts w:ascii="Arial"/>
        </w:rPr>
        <w:t>takes</w:t>
      </w:r>
      <w:r>
        <w:rPr>
          <w:rFonts w:ascii="Arial"/>
          <w:spacing w:val="-7"/>
        </w:rPr>
        <w:t xml:space="preserve"> </w:t>
      </w:r>
      <w:proofErr w:type="gramStart"/>
      <w:r>
        <w:rPr>
          <w:rFonts w:ascii="Arial"/>
          <w:spacing w:val="-2"/>
        </w:rPr>
        <w:t>place;</w:t>
      </w:r>
      <w:proofErr w:type="gramEnd"/>
    </w:p>
    <w:p w14:paraId="7E484310" w14:textId="77777777" w:rsidR="00E35620" w:rsidRDefault="00290450">
      <w:pPr>
        <w:pStyle w:val="BodyText"/>
        <w:tabs>
          <w:tab w:val="left" w:pos="3452"/>
        </w:tabs>
        <w:spacing w:before="119" w:line="252" w:lineRule="auto"/>
        <w:ind w:left="3453" w:right="635" w:hanging="3193"/>
        <w:rPr>
          <w:rFonts w:ascii="Arial" w:hAnsi="Arial"/>
        </w:rPr>
      </w:pPr>
      <w:r>
        <w:rPr>
          <w:rFonts w:ascii="Arial" w:hAnsi="Arial"/>
          <w:b/>
          <w:spacing w:val="-2"/>
          <w:position w:val="7"/>
        </w:rPr>
        <w:t>“Schemes”</w:t>
      </w:r>
      <w:r>
        <w:rPr>
          <w:rFonts w:ascii="Arial" w:hAnsi="Arial"/>
          <w:b/>
          <w:position w:val="7"/>
        </w:rPr>
        <w:tab/>
      </w:r>
      <w:r>
        <w:rPr>
          <w:rFonts w:ascii="Arial" w:hAnsi="Arial"/>
        </w:rPr>
        <w:t>the Principal Civil Service Pension Scheme available to employees of the civil service and employees of bodies under the Superannuation Act 1972, as governed by rules adopted by Parliament; the Partnership Pension Account and its (</w:t>
      </w:r>
      <w:proofErr w:type="spellStart"/>
      <w:r>
        <w:rPr>
          <w:rFonts w:ascii="Arial" w:hAnsi="Arial"/>
        </w:rPr>
        <w:t>i</w:t>
      </w:r>
      <w:proofErr w:type="spellEnd"/>
      <w:r>
        <w:rPr>
          <w:rFonts w:ascii="Arial" w:hAnsi="Arial"/>
        </w:rPr>
        <w:t>) Ill health Benefits Scheme and (ii) Death Benefits Scheme; the Civil Service Additional Voluntary Contribution Scheme;</w:t>
      </w:r>
      <w:r>
        <w:rPr>
          <w:rFonts w:ascii="Arial" w:hAnsi="Arial"/>
          <w:spacing w:val="-4"/>
        </w:rPr>
        <w:t xml:space="preserve"> </w:t>
      </w:r>
      <w:r>
        <w:rPr>
          <w:rFonts w:ascii="Arial" w:hAnsi="Arial"/>
        </w:rPr>
        <w:t>and</w:t>
      </w:r>
      <w:r>
        <w:rPr>
          <w:rFonts w:ascii="Arial" w:hAnsi="Arial"/>
          <w:spacing w:val="-5"/>
        </w:rPr>
        <w:t xml:space="preserve"> </w:t>
      </w:r>
      <w:r>
        <w:rPr>
          <w:rFonts w:ascii="Arial" w:hAnsi="Arial"/>
        </w:rPr>
        <w:t>the</w:t>
      </w:r>
      <w:r>
        <w:rPr>
          <w:rFonts w:ascii="Arial" w:hAnsi="Arial"/>
          <w:spacing w:val="-3"/>
        </w:rPr>
        <w:t xml:space="preserve"> </w:t>
      </w:r>
      <w:r>
        <w:rPr>
          <w:rFonts w:ascii="Arial" w:hAnsi="Arial"/>
        </w:rPr>
        <w:t>2015</w:t>
      </w:r>
      <w:r>
        <w:rPr>
          <w:rFonts w:ascii="Arial" w:hAnsi="Arial"/>
          <w:spacing w:val="-5"/>
        </w:rPr>
        <w:t xml:space="preserve"> </w:t>
      </w:r>
      <w:r>
        <w:rPr>
          <w:rFonts w:ascii="Arial" w:hAnsi="Arial"/>
        </w:rPr>
        <w:t>New</w:t>
      </w:r>
      <w:r>
        <w:rPr>
          <w:rFonts w:ascii="Arial" w:hAnsi="Arial"/>
          <w:spacing w:val="-6"/>
        </w:rPr>
        <w:t xml:space="preserve"> </w:t>
      </w:r>
      <w:r>
        <w:rPr>
          <w:rFonts w:ascii="Arial" w:hAnsi="Arial"/>
        </w:rPr>
        <w:t>Scheme</w:t>
      </w:r>
      <w:r>
        <w:rPr>
          <w:rFonts w:ascii="Arial" w:hAnsi="Arial"/>
          <w:spacing w:val="-3"/>
        </w:rPr>
        <w:t xml:space="preserve"> </w:t>
      </w:r>
      <w:r>
        <w:rPr>
          <w:rFonts w:ascii="Arial" w:hAnsi="Arial"/>
        </w:rPr>
        <w:t>(with</w:t>
      </w:r>
      <w:r>
        <w:rPr>
          <w:rFonts w:ascii="Arial" w:hAnsi="Arial"/>
          <w:spacing w:val="-3"/>
        </w:rPr>
        <w:t xml:space="preserve"> </w:t>
      </w:r>
      <w:r>
        <w:rPr>
          <w:rFonts w:ascii="Arial" w:hAnsi="Arial"/>
        </w:rPr>
        <w:t>effect</w:t>
      </w:r>
      <w:r>
        <w:rPr>
          <w:rFonts w:ascii="Arial" w:hAnsi="Arial"/>
          <w:spacing w:val="-6"/>
        </w:rPr>
        <w:t xml:space="preserve"> </w:t>
      </w:r>
      <w:r>
        <w:rPr>
          <w:rFonts w:ascii="Arial" w:hAnsi="Arial"/>
        </w:rPr>
        <w:t>from</w:t>
      </w:r>
      <w:r>
        <w:rPr>
          <w:rFonts w:ascii="Arial" w:hAnsi="Arial"/>
          <w:spacing w:val="-4"/>
        </w:rPr>
        <w:t xml:space="preserve"> </w:t>
      </w:r>
      <w:r>
        <w:rPr>
          <w:rFonts w:ascii="Arial" w:hAnsi="Arial"/>
        </w:rPr>
        <w:t>a</w:t>
      </w:r>
      <w:r>
        <w:rPr>
          <w:rFonts w:ascii="Arial" w:hAnsi="Arial"/>
          <w:spacing w:val="-3"/>
        </w:rPr>
        <w:t xml:space="preserve"> </w:t>
      </w:r>
      <w:r>
        <w:rPr>
          <w:rFonts w:ascii="Arial" w:hAnsi="Arial"/>
        </w:rPr>
        <w:t xml:space="preserve">date to be notified to the Supplier by the Minister for the Cabinet </w:t>
      </w:r>
      <w:r>
        <w:rPr>
          <w:rFonts w:ascii="Arial" w:hAnsi="Arial"/>
          <w:spacing w:val="-2"/>
        </w:rPr>
        <w:t>Office);</w:t>
      </w:r>
    </w:p>
    <w:p w14:paraId="3541BDEA" w14:textId="77777777" w:rsidR="00E35620" w:rsidRDefault="00290450">
      <w:pPr>
        <w:tabs>
          <w:tab w:val="left" w:pos="3452"/>
        </w:tabs>
        <w:spacing w:before="54"/>
        <w:ind w:left="260"/>
        <w:rPr>
          <w:rFonts w:ascii="Arial" w:hAnsi="Arial"/>
        </w:rPr>
      </w:pPr>
      <w:r>
        <w:rPr>
          <w:rFonts w:ascii="Arial" w:hAnsi="Arial"/>
          <w:b/>
          <w:position w:val="11"/>
        </w:rPr>
        <w:t>“Service</w:t>
      </w:r>
      <w:r>
        <w:rPr>
          <w:rFonts w:ascii="Arial" w:hAnsi="Arial"/>
          <w:b/>
          <w:spacing w:val="-7"/>
          <w:position w:val="11"/>
        </w:rPr>
        <w:t xml:space="preserve"> </w:t>
      </w:r>
      <w:r>
        <w:rPr>
          <w:rFonts w:ascii="Arial" w:hAnsi="Arial"/>
          <w:b/>
          <w:spacing w:val="-2"/>
          <w:position w:val="11"/>
        </w:rPr>
        <w:t>Transfer”</w:t>
      </w:r>
      <w:r>
        <w:rPr>
          <w:rFonts w:ascii="Arial" w:hAnsi="Arial"/>
          <w:b/>
          <w:position w:val="11"/>
        </w:rPr>
        <w:tab/>
      </w:r>
      <w:r>
        <w:rPr>
          <w:rFonts w:ascii="Arial" w:hAnsi="Arial"/>
        </w:rPr>
        <w:t>any</w:t>
      </w:r>
      <w:r>
        <w:rPr>
          <w:rFonts w:ascii="Arial" w:hAnsi="Arial"/>
          <w:spacing w:val="-8"/>
        </w:rPr>
        <w:t xml:space="preserve"> </w:t>
      </w:r>
      <w:r>
        <w:rPr>
          <w:rFonts w:ascii="Arial" w:hAnsi="Arial"/>
        </w:rPr>
        <w:t>transfer</w:t>
      </w:r>
      <w:r>
        <w:rPr>
          <w:rFonts w:ascii="Arial" w:hAnsi="Arial"/>
          <w:spacing w:val="-2"/>
        </w:rPr>
        <w:t xml:space="preserve"> </w:t>
      </w:r>
      <w:r>
        <w:rPr>
          <w:rFonts w:ascii="Arial" w:hAnsi="Arial"/>
        </w:rPr>
        <w:t>of</w:t>
      </w:r>
      <w:r>
        <w:rPr>
          <w:rFonts w:ascii="Arial" w:hAnsi="Arial"/>
          <w:spacing w:val="-4"/>
        </w:rPr>
        <w:t xml:space="preserve"> </w:t>
      </w:r>
      <w:r>
        <w:rPr>
          <w:rFonts w:ascii="Arial" w:hAnsi="Arial"/>
        </w:rPr>
        <w:t>the</w:t>
      </w:r>
      <w:r>
        <w:rPr>
          <w:rFonts w:ascii="Arial" w:hAnsi="Arial"/>
          <w:spacing w:val="-5"/>
        </w:rPr>
        <w:t xml:space="preserve"> </w:t>
      </w:r>
      <w:r>
        <w:rPr>
          <w:rFonts w:ascii="Arial" w:hAnsi="Arial"/>
        </w:rPr>
        <w:t>Services</w:t>
      </w:r>
      <w:r>
        <w:rPr>
          <w:rFonts w:ascii="Arial" w:hAnsi="Arial"/>
          <w:spacing w:val="-4"/>
        </w:rPr>
        <w:t xml:space="preserve"> </w:t>
      </w:r>
      <w:r>
        <w:rPr>
          <w:rFonts w:ascii="Arial" w:hAnsi="Arial"/>
        </w:rPr>
        <w:t>(or</w:t>
      </w:r>
      <w:r>
        <w:rPr>
          <w:rFonts w:ascii="Arial" w:hAnsi="Arial"/>
          <w:spacing w:val="-2"/>
        </w:rPr>
        <w:t xml:space="preserve"> </w:t>
      </w:r>
      <w:r>
        <w:rPr>
          <w:rFonts w:ascii="Arial" w:hAnsi="Arial"/>
        </w:rPr>
        <w:t>any</w:t>
      </w:r>
      <w:r>
        <w:rPr>
          <w:rFonts w:ascii="Arial" w:hAnsi="Arial"/>
          <w:spacing w:val="-5"/>
        </w:rPr>
        <w:t xml:space="preserve"> </w:t>
      </w:r>
      <w:r>
        <w:rPr>
          <w:rFonts w:ascii="Arial" w:hAnsi="Arial"/>
        </w:rPr>
        <w:t>part</w:t>
      </w:r>
      <w:r>
        <w:rPr>
          <w:rFonts w:ascii="Arial" w:hAnsi="Arial"/>
          <w:spacing w:val="-2"/>
        </w:rPr>
        <w:t xml:space="preserve"> </w:t>
      </w:r>
      <w:r>
        <w:rPr>
          <w:rFonts w:ascii="Arial" w:hAnsi="Arial"/>
        </w:rPr>
        <w:t>of</w:t>
      </w:r>
      <w:r>
        <w:rPr>
          <w:rFonts w:ascii="Arial" w:hAnsi="Arial"/>
          <w:spacing w:val="-4"/>
        </w:rPr>
        <w:t xml:space="preserve"> </w:t>
      </w:r>
      <w:r>
        <w:rPr>
          <w:rFonts w:ascii="Arial" w:hAnsi="Arial"/>
        </w:rPr>
        <w:t>the</w:t>
      </w:r>
      <w:r>
        <w:rPr>
          <w:rFonts w:ascii="Arial" w:hAnsi="Arial"/>
          <w:spacing w:val="-5"/>
        </w:rPr>
        <w:t xml:space="preserve"> </w:t>
      </w:r>
      <w:r>
        <w:rPr>
          <w:rFonts w:ascii="Arial" w:hAnsi="Arial"/>
        </w:rPr>
        <w:t>Services),</w:t>
      </w:r>
      <w:r>
        <w:rPr>
          <w:rFonts w:ascii="Arial" w:hAnsi="Arial"/>
          <w:spacing w:val="-3"/>
        </w:rPr>
        <w:t xml:space="preserve"> </w:t>
      </w:r>
      <w:r>
        <w:rPr>
          <w:rFonts w:ascii="Arial" w:hAnsi="Arial"/>
          <w:spacing w:val="-5"/>
        </w:rPr>
        <w:t>for</w:t>
      </w:r>
    </w:p>
    <w:p w14:paraId="361F92A6" w14:textId="77777777" w:rsidR="00E35620" w:rsidRDefault="00290450">
      <w:pPr>
        <w:pStyle w:val="BodyText"/>
        <w:spacing w:before="11" w:line="252" w:lineRule="auto"/>
        <w:ind w:left="3453" w:right="602"/>
        <w:rPr>
          <w:rFonts w:ascii="Arial"/>
        </w:rPr>
      </w:pPr>
      <w:r>
        <w:rPr>
          <w:rFonts w:ascii="Arial"/>
        </w:rPr>
        <w:t>whatever</w:t>
      </w:r>
      <w:r>
        <w:rPr>
          <w:rFonts w:ascii="Arial"/>
          <w:spacing w:val="-3"/>
        </w:rPr>
        <w:t xml:space="preserve"> </w:t>
      </w:r>
      <w:r>
        <w:rPr>
          <w:rFonts w:ascii="Arial"/>
        </w:rPr>
        <w:t>reason,</w:t>
      </w:r>
      <w:r>
        <w:rPr>
          <w:rFonts w:ascii="Arial"/>
          <w:spacing w:val="-5"/>
        </w:rPr>
        <w:t xml:space="preserve"> </w:t>
      </w:r>
      <w:r>
        <w:rPr>
          <w:rFonts w:ascii="Arial"/>
        </w:rPr>
        <w:t>from</w:t>
      </w:r>
      <w:r>
        <w:rPr>
          <w:rFonts w:ascii="Arial"/>
          <w:spacing w:val="-5"/>
        </w:rPr>
        <w:t xml:space="preserve"> </w:t>
      </w:r>
      <w:r>
        <w:rPr>
          <w:rFonts w:ascii="Arial"/>
        </w:rPr>
        <w:t>the</w:t>
      </w:r>
      <w:r>
        <w:rPr>
          <w:rFonts w:ascii="Arial"/>
          <w:spacing w:val="-4"/>
        </w:rPr>
        <w:t xml:space="preserve"> </w:t>
      </w:r>
      <w:r>
        <w:rPr>
          <w:rFonts w:ascii="Arial"/>
        </w:rPr>
        <w:t>Supplier</w:t>
      </w:r>
      <w:r>
        <w:rPr>
          <w:rFonts w:ascii="Arial"/>
          <w:spacing w:val="-3"/>
        </w:rPr>
        <w:t xml:space="preserve"> </w:t>
      </w:r>
      <w:r>
        <w:rPr>
          <w:rFonts w:ascii="Arial"/>
        </w:rPr>
        <w:t>or</w:t>
      </w:r>
      <w:r>
        <w:rPr>
          <w:rFonts w:ascii="Arial"/>
          <w:spacing w:val="-5"/>
        </w:rPr>
        <w:t xml:space="preserve"> </w:t>
      </w:r>
      <w:r>
        <w:rPr>
          <w:rFonts w:ascii="Arial"/>
        </w:rPr>
        <w:t>any</w:t>
      </w:r>
      <w:r>
        <w:rPr>
          <w:rFonts w:ascii="Arial"/>
          <w:spacing w:val="-6"/>
        </w:rPr>
        <w:t xml:space="preserve"> </w:t>
      </w:r>
      <w:r>
        <w:rPr>
          <w:rFonts w:ascii="Arial"/>
        </w:rPr>
        <w:t>Sub-Contractor</w:t>
      </w:r>
      <w:r>
        <w:rPr>
          <w:rFonts w:ascii="Arial"/>
          <w:spacing w:val="-5"/>
        </w:rPr>
        <w:t xml:space="preserve"> </w:t>
      </w:r>
      <w:r>
        <w:rPr>
          <w:rFonts w:ascii="Arial"/>
        </w:rPr>
        <w:t>to a Replacement Supplier or a Replacement Sub-</w:t>
      </w:r>
      <w:proofErr w:type="gramStart"/>
      <w:r>
        <w:rPr>
          <w:rFonts w:ascii="Arial"/>
        </w:rPr>
        <w:t>Contractor;</w:t>
      </w:r>
      <w:proofErr w:type="gramEnd"/>
    </w:p>
    <w:p w14:paraId="7449BF92" w14:textId="77777777" w:rsidR="00E35620" w:rsidRDefault="00E35620">
      <w:pPr>
        <w:spacing w:line="252" w:lineRule="auto"/>
        <w:rPr>
          <w:rFonts w:ascii="Arial"/>
        </w:rPr>
        <w:sectPr w:rsidR="00E35620">
          <w:type w:val="continuous"/>
          <w:pgSz w:w="11910" w:h="16840"/>
          <w:pgMar w:top="1320" w:right="760" w:bottom="280" w:left="1180" w:header="720" w:footer="720" w:gutter="0"/>
          <w:cols w:space="720"/>
        </w:sectPr>
      </w:pPr>
    </w:p>
    <w:p w14:paraId="4C473900" w14:textId="77777777" w:rsidR="00E35620" w:rsidRDefault="00290450">
      <w:pPr>
        <w:tabs>
          <w:tab w:val="left" w:pos="3452"/>
        </w:tabs>
        <w:spacing w:before="74"/>
        <w:ind w:left="260"/>
        <w:rPr>
          <w:rFonts w:ascii="Arial" w:hAnsi="Arial"/>
        </w:rPr>
      </w:pPr>
      <w:r>
        <w:rPr>
          <w:rFonts w:ascii="Arial" w:hAnsi="Arial"/>
          <w:b/>
        </w:rPr>
        <w:lastRenderedPageBreak/>
        <w:t>“Service</w:t>
      </w:r>
      <w:r>
        <w:rPr>
          <w:rFonts w:ascii="Arial" w:hAnsi="Arial"/>
          <w:b/>
          <w:spacing w:val="-8"/>
        </w:rPr>
        <w:t xml:space="preserve"> </w:t>
      </w:r>
      <w:r>
        <w:rPr>
          <w:rFonts w:ascii="Arial" w:hAnsi="Arial"/>
          <w:b/>
        </w:rPr>
        <w:t>Transfer</w:t>
      </w:r>
      <w:r>
        <w:rPr>
          <w:rFonts w:ascii="Arial" w:hAnsi="Arial"/>
          <w:b/>
          <w:spacing w:val="-6"/>
        </w:rPr>
        <w:t xml:space="preserve"> </w:t>
      </w:r>
      <w:r>
        <w:rPr>
          <w:rFonts w:ascii="Arial" w:hAnsi="Arial"/>
          <w:b/>
          <w:spacing w:val="-4"/>
        </w:rPr>
        <w:t>Date”</w:t>
      </w:r>
      <w:r>
        <w:rPr>
          <w:rFonts w:ascii="Arial" w:hAnsi="Arial"/>
          <w:b/>
        </w:rPr>
        <w:tab/>
      </w:r>
      <w:r>
        <w:rPr>
          <w:rFonts w:ascii="Arial" w:hAnsi="Arial"/>
        </w:rPr>
        <w:t>the</w:t>
      </w:r>
      <w:r>
        <w:rPr>
          <w:rFonts w:ascii="Arial" w:hAnsi="Arial"/>
          <w:spacing w:val="-6"/>
        </w:rPr>
        <w:t xml:space="preserve"> </w:t>
      </w:r>
      <w:r>
        <w:rPr>
          <w:rFonts w:ascii="Arial" w:hAnsi="Arial"/>
        </w:rPr>
        <w:t>date</w:t>
      </w:r>
      <w:r>
        <w:rPr>
          <w:rFonts w:ascii="Arial" w:hAnsi="Arial"/>
          <w:spacing w:val="-3"/>
        </w:rPr>
        <w:t xml:space="preserve"> </w:t>
      </w:r>
      <w:r>
        <w:rPr>
          <w:rFonts w:ascii="Arial" w:hAnsi="Arial"/>
        </w:rPr>
        <w:t>of</w:t>
      </w:r>
      <w:r>
        <w:rPr>
          <w:rFonts w:ascii="Arial" w:hAnsi="Arial"/>
          <w:spacing w:val="-1"/>
        </w:rPr>
        <w:t xml:space="preserve"> </w:t>
      </w:r>
      <w:r>
        <w:rPr>
          <w:rFonts w:ascii="Arial" w:hAnsi="Arial"/>
        </w:rPr>
        <w:t>a</w:t>
      </w:r>
      <w:r>
        <w:rPr>
          <w:rFonts w:ascii="Arial" w:hAnsi="Arial"/>
          <w:spacing w:val="-5"/>
        </w:rPr>
        <w:t xml:space="preserve"> </w:t>
      </w:r>
      <w:r>
        <w:rPr>
          <w:rFonts w:ascii="Arial" w:hAnsi="Arial"/>
        </w:rPr>
        <w:t>Service</w:t>
      </w:r>
      <w:r>
        <w:rPr>
          <w:rFonts w:ascii="Arial" w:hAnsi="Arial"/>
          <w:spacing w:val="-4"/>
        </w:rPr>
        <w:t xml:space="preserve"> </w:t>
      </w:r>
      <w:proofErr w:type="gramStart"/>
      <w:r>
        <w:rPr>
          <w:rFonts w:ascii="Arial" w:hAnsi="Arial"/>
          <w:spacing w:val="-2"/>
        </w:rPr>
        <w:t>Transfer;</w:t>
      </w:r>
      <w:proofErr w:type="gramEnd"/>
    </w:p>
    <w:p w14:paraId="6362A3AB" w14:textId="77777777" w:rsidR="00E35620" w:rsidRDefault="00290450">
      <w:pPr>
        <w:tabs>
          <w:tab w:val="left" w:pos="3452"/>
        </w:tabs>
        <w:spacing w:before="125"/>
        <w:ind w:left="260"/>
        <w:rPr>
          <w:rFonts w:ascii="Arial" w:hAnsi="Arial"/>
        </w:rPr>
      </w:pPr>
      <w:r>
        <w:rPr>
          <w:rFonts w:ascii="Arial" w:hAnsi="Arial"/>
          <w:b/>
          <w:position w:val="11"/>
        </w:rPr>
        <w:t>“Staffing</w:t>
      </w:r>
      <w:r>
        <w:rPr>
          <w:rFonts w:ascii="Arial" w:hAnsi="Arial"/>
          <w:b/>
          <w:spacing w:val="-6"/>
          <w:position w:val="11"/>
        </w:rPr>
        <w:t xml:space="preserve"> </w:t>
      </w:r>
      <w:r>
        <w:rPr>
          <w:rFonts w:ascii="Arial" w:hAnsi="Arial"/>
          <w:b/>
          <w:spacing w:val="-2"/>
          <w:position w:val="11"/>
        </w:rPr>
        <w:t>Information”</w:t>
      </w:r>
      <w:r>
        <w:rPr>
          <w:rFonts w:ascii="Arial" w:hAnsi="Arial"/>
          <w:b/>
          <w:position w:val="11"/>
        </w:rPr>
        <w:tab/>
      </w:r>
      <w:r>
        <w:rPr>
          <w:rFonts w:ascii="Arial" w:hAnsi="Arial"/>
        </w:rPr>
        <w:t>in</w:t>
      </w:r>
      <w:r>
        <w:rPr>
          <w:rFonts w:ascii="Arial" w:hAnsi="Arial"/>
          <w:spacing w:val="-4"/>
        </w:rPr>
        <w:t xml:space="preserve"> </w:t>
      </w:r>
      <w:r>
        <w:rPr>
          <w:rFonts w:ascii="Arial" w:hAnsi="Arial"/>
        </w:rPr>
        <w:t>relation</w:t>
      </w:r>
      <w:r>
        <w:rPr>
          <w:rFonts w:ascii="Arial" w:hAnsi="Arial"/>
          <w:spacing w:val="-6"/>
        </w:rPr>
        <w:t xml:space="preserve"> </w:t>
      </w:r>
      <w:r>
        <w:rPr>
          <w:rFonts w:ascii="Arial" w:hAnsi="Arial"/>
        </w:rPr>
        <w:t>to</w:t>
      </w:r>
      <w:r>
        <w:rPr>
          <w:rFonts w:ascii="Arial" w:hAnsi="Arial"/>
          <w:spacing w:val="-4"/>
        </w:rPr>
        <w:t xml:space="preserve"> </w:t>
      </w:r>
      <w:r>
        <w:rPr>
          <w:rFonts w:ascii="Arial" w:hAnsi="Arial"/>
        </w:rPr>
        <w:t>all</w:t>
      </w:r>
      <w:r>
        <w:rPr>
          <w:rFonts w:ascii="Arial" w:hAnsi="Arial"/>
          <w:spacing w:val="-4"/>
        </w:rPr>
        <w:t xml:space="preserve"> </w:t>
      </w:r>
      <w:r>
        <w:rPr>
          <w:rFonts w:ascii="Arial" w:hAnsi="Arial"/>
        </w:rPr>
        <w:t>persons</w:t>
      </w:r>
      <w:r>
        <w:rPr>
          <w:rFonts w:ascii="Arial" w:hAnsi="Arial"/>
          <w:spacing w:val="-2"/>
        </w:rPr>
        <w:t xml:space="preserve"> </w:t>
      </w:r>
      <w:r>
        <w:rPr>
          <w:rFonts w:ascii="Arial" w:hAnsi="Arial"/>
        </w:rPr>
        <w:t>identified</w:t>
      </w:r>
      <w:r>
        <w:rPr>
          <w:rFonts w:ascii="Arial" w:hAnsi="Arial"/>
          <w:spacing w:val="-4"/>
        </w:rPr>
        <w:t xml:space="preserve"> </w:t>
      </w:r>
      <w:r>
        <w:rPr>
          <w:rFonts w:ascii="Arial" w:hAnsi="Arial"/>
        </w:rPr>
        <w:t>on</w:t>
      </w:r>
      <w:r>
        <w:rPr>
          <w:rFonts w:ascii="Arial" w:hAnsi="Arial"/>
          <w:spacing w:val="-6"/>
        </w:rPr>
        <w:t xml:space="preserve"> </w:t>
      </w:r>
      <w:r>
        <w:rPr>
          <w:rFonts w:ascii="Arial" w:hAnsi="Arial"/>
        </w:rPr>
        <w:t>the</w:t>
      </w:r>
      <w:r>
        <w:rPr>
          <w:rFonts w:ascii="Arial" w:hAnsi="Arial"/>
          <w:spacing w:val="-5"/>
        </w:rPr>
        <w:t xml:space="preserve"> </w:t>
      </w:r>
      <w:r>
        <w:rPr>
          <w:rFonts w:ascii="Arial" w:hAnsi="Arial"/>
          <w:spacing w:val="-2"/>
        </w:rPr>
        <w:t>Suppliers</w:t>
      </w:r>
    </w:p>
    <w:p w14:paraId="5A2DBBD3" w14:textId="77777777" w:rsidR="00E35620" w:rsidRDefault="00290450">
      <w:pPr>
        <w:pStyle w:val="BodyText"/>
        <w:spacing w:before="1" w:line="261" w:lineRule="auto"/>
        <w:ind w:left="3453" w:right="685"/>
      </w:pPr>
      <w:r>
        <w:rPr>
          <w:rFonts w:ascii="Arial"/>
        </w:rPr>
        <w:t>Provisional Supplier Personnel List or Suppliers Final Supplier Personnel List</w:t>
      </w:r>
      <w:proofErr w:type="gramStart"/>
      <w:r>
        <w:rPr>
          <w:rFonts w:ascii="Arial"/>
        </w:rPr>
        <w:t>, as the case may be, such</w:t>
      </w:r>
      <w:proofErr w:type="gramEnd"/>
      <w:r>
        <w:rPr>
          <w:rFonts w:ascii="Arial"/>
        </w:rPr>
        <w:t xml:space="preserve"> </w:t>
      </w:r>
      <w:r>
        <w:t>information</w:t>
      </w:r>
      <w:r>
        <w:rPr>
          <w:spacing w:val="-4"/>
        </w:rPr>
        <w:t xml:space="preserve"> </w:t>
      </w:r>
      <w:r>
        <w:t>as</w:t>
      </w:r>
      <w:r>
        <w:rPr>
          <w:spacing w:val="-3"/>
        </w:rPr>
        <w:t xml:space="preserve"> </w:t>
      </w:r>
      <w:r>
        <w:t>the</w:t>
      </w:r>
      <w:r>
        <w:rPr>
          <w:spacing w:val="-5"/>
        </w:rPr>
        <w:t xml:space="preserve"> </w:t>
      </w:r>
      <w:r>
        <w:t>Customer</w:t>
      </w:r>
      <w:r>
        <w:rPr>
          <w:spacing w:val="-3"/>
        </w:rPr>
        <w:t xml:space="preserve"> </w:t>
      </w:r>
      <w:r>
        <w:t>may</w:t>
      </w:r>
      <w:r>
        <w:rPr>
          <w:spacing w:val="-2"/>
        </w:rPr>
        <w:t xml:space="preserve"> </w:t>
      </w:r>
      <w:r>
        <w:t>reasonably</w:t>
      </w:r>
      <w:r>
        <w:rPr>
          <w:spacing w:val="-3"/>
        </w:rPr>
        <w:t xml:space="preserve"> </w:t>
      </w:r>
      <w:r>
        <w:t>request</w:t>
      </w:r>
      <w:r>
        <w:rPr>
          <w:spacing w:val="-5"/>
        </w:rPr>
        <w:t xml:space="preserve"> </w:t>
      </w:r>
      <w:r>
        <w:t>(subject</w:t>
      </w:r>
      <w:r>
        <w:rPr>
          <w:spacing w:val="-5"/>
        </w:rPr>
        <w:t xml:space="preserve"> </w:t>
      </w:r>
      <w:r>
        <w:t xml:space="preserve">to all applicable provisions of the DPA), but </w:t>
      </w:r>
      <w:proofErr w:type="gramStart"/>
      <w:r>
        <w:t>including</w:t>
      </w:r>
      <w:proofErr w:type="gramEnd"/>
      <w:r>
        <w:t xml:space="preserve"> in an </w:t>
      </w:r>
      <w:proofErr w:type="spellStart"/>
      <w:r>
        <w:t>anonymised</w:t>
      </w:r>
      <w:proofErr w:type="spellEnd"/>
      <w:r>
        <w:t xml:space="preserve"> format:</w:t>
      </w:r>
    </w:p>
    <w:p w14:paraId="278B6C4A" w14:textId="77777777" w:rsidR="00E35620" w:rsidRDefault="00E35620">
      <w:pPr>
        <w:pStyle w:val="BodyText"/>
        <w:spacing w:before="8"/>
        <w:rPr>
          <w:sz w:val="12"/>
        </w:rPr>
      </w:pPr>
    </w:p>
    <w:p w14:paraId="2AC6162C" w14:textId="77777777" w:rsidR="00E35620" w:rsidRDefault="00E35620">
      <w:pPr>
        <w:rPr>
          <w:sz w:val="12"/>
        </w:rPr>
        <w:sectPr w:rsidR="00E35620">
          <w:pgSz w:w="11910" w:h="16840"/>
          <w:pgMar w:top="1460" w:right="760" w:bottom="280" w:left="1180" w:header="720" w:footer="720" w:gutter="0"/>
          <w:cols w:space="720"/>
        </w:sectPr>
      </w:pPr>
    </w:p>
    <w:p w14:paraId="0C4D4DCF" w14:textId="77777777" w:rsidR="00E35620" w:rsidRDefault="00E35620">
      <w:pPr>
        <w:pStyle w:val="BodyText"/>
      </w:pPr>
    </w:p>
    <w:p w14:paraId="0CAEBE0B" w14:textId="77777777" w:rsidR="00E35620" w:rsidRDefault="00E35620">
      <w:pPr>
        <w:pStyle w:val="BodyText"/>
      </w:pPr>
    </w:p>
    <w:p w14:paraId="26BD562F" w14:textId="77777777" w:rsidR="00E35620" w:rsidRDefault="00E35620">
      <w:pPr>
        <w:pStyle w:val="BodyText"/>
      </w:pPr>
    </w:p>
    <w:p w14:paraId="48A006AA" w14:textId="77777777" w:rsidR="00E35620" w:rsidRDefault="00E35620">
      <w:pPr>
        <w:pStyle w:val="BodyText"/>
      </w:pPr>
    </w:p>
    <w:p w14:paraId="3E2C8D70" w14:textId="77777777" w:rsidR="00E35620" w:rsidRDefault="00E35620">
      <w:pPr>
        <w:pStyle w:val="BodyText"/>
      </w:pPr>
    </w:p>
    <w:p w14:paraId="4E3AC7D2" w14:textId="77777777" w:rsidR="00E35620" w:rsidRDefault="00E35620">
      <w:pPr>
        <w:pStyle w:val="BodyText"/>
      </w:pPr>
    </w:p>
    <w:p w14:paraId="40109DBA" w14:textId="77777777" w:rsidR="00E35620" w:rsidRDefault="00E35620">
      <w:pPr>
        <w:pStyle w:val="BodyText"/>
      </w:pPr>
    </w:p>
    <w:p w14:paraId="587FCBA0" w14:textId="77777777" w:rsidR="00E35620" w:rsidRDefault="00E35620">
      <w:pPr>
        <w:pStyle w:val="BodyText"/>
      </w:pPr>
    </w:p>
    <w:p w14:paraId="39B397E9" w14:textId="77777777" w:rsidR="00E35620" w:rsidRDefault="00E35620">
      <w:pPr>
        <w:pStyle w:val="BodyText"/>
      </w:pPr>
    </w:p>
    <w:p w14:paraId="39D796DE" w14:textId="77777777" w:rsidR="00E35620" w:rsidRDefault="00E35620">
      <w:pPr>
        <w:pStyle w:val="BodyText"/>
      </w:pPr>
    </w:p>
    <w:p w14:paraId="1EC39898" w14:textId="77777777" w:rsidR="00E35620" w:rsidRDefault="00E35620">
      <w:pPr>
        <w:pStyle w:val="BodyText"/>
      </w:pPr>
    </w:p>
    <w:p w14:paraId="50C1BFCE" w14:textId="77777777" w:rsidR="00E35620" w:rsidRDefault="00E35620">
      <w:pPr>
        <w:pStyle w:val="BodyText"/>
      </w:pPr>
    </w:p>
    <w:p w14:paraId="33E831B4" w14:textId="77777777" w:rsidR="00E35620" w:rsidRDefault="00E35620">
      <w:pPr>
        <w:pStyle w:val="BodyText"/>
      </w:pPr>
    </w:p>
    <w:p w14:paraId="6DC7A77F" w14:textId="77777777" w:rsidR="00E35620" w:rsidRDefault="00E35620">
      <w:pPr>
        <w:pStyle w:val="BodyText"/>
      </w:pPr>
    </w:p>
    <w:p w14:paraId="1F719C90" w14:textId="77777777" w:rsidR="00E35620" w:rsidRDefault="00E35620">
      <w:pPr>
        <w:pStyle w:val="BodyText"/>
      </w:pPr>
    </w:p>
    <w:p w14:paraId="649009AA" w14:textId="77777777" w:rsidR="00E35620" w:rsidRDefault="00E35620">
      <w:pPr>
        <w:pStyle w:val="BodyText"/>
      </w:pPr>
    </w:p>
    <w:p w14:paraId="04CFB84C" w14:textId="77777777" w:rsidR="00E35620" w:rsidRDefault="00E35620">
      <w:pPr>
        <w:pStyle w:val="BodyText"/>
      </w:pPr>
    </w:p>
    <w:p w14:paraId="2FDDE08D" w14:textId="77777777" w:rsidR="00E35620" w:rsidRDefault="00E35620">
      <w:pPr>
        <w:pStyle w:val="BodyText"/>
      </w:pPr>
    </w:p>
    <w:p w14:paraId="6DFC49C0" w14:textId="77777777" w:rsidR="00E35620" w:rsidRDefault="00E35620">
      <w:pPr>
        <w:pStyle w:val="BodyText"/>
      </w:pPr>
    </w:p>
    <w:p w14:paraId="02A6445D" w14:textId="77777777" w:rsidR="00E35620" w:rsidRDefault="00E35620">
      <w:pPr>
        <w:pStyle w:val="BodyText"/>
      </w:pPr>
    </w:p>
    <w:p w14:paraId="3F994FC5" w14:textId="77777777" w:rsidR="00E35620" w:rsidRDefault="00E35620">
      <w:pPr>
        <w:pStyle w:val="BodyText"/>
      </w:pPr>
    </w:p>
    <w:p w14:paraId="779603F2" w14:textId="77777777" w:rsidR="00E35620" w:rsidRDefault="00E35620">
      <w:pPr>
        <w:pStyle w:val="BodyText"/>
      </w:pPr>
    </w:p>
    <w:p w14:paraId="5122416A" w14:textId="77777777" w:rsidR="00E35620" w:rsidRDefault="00E35620">
      <w:pPr>
        <w:pStyle w:val="BodyText"/>
      </w:pPr>
    </w:p>
    <w:p w14:paraId="2A346BEE" w14:textId="77777777" w:rsidR="00E35620" w:rsidRDefault="00E35620">
      <w:pPr>
        <w:pStyle w:val="BodyText"/>
      </w:pPr>
    </w:p>
    <w:p w14:paraId="381D5CEF" w14:textId="77777777" w:rsidR="00E35620" w:rsidRDefault="00E35620">
      <w:pPr>
        <w:pStyle w:val="BodyText"/>
      </w:pPr>
    </w:p>
    <w:p w14:paraId="5982FDA3" w14:textId="77777777" w:rsidR="00E35620" w:rsidRDefault="00E35620">
      <w:pPr>
        <w:pStyle w:val="BodyText"/>
      </w:pPr>
    </w:p>
    <w:p w14:paraId="114934A1" w14:textId="77777777" w:rsidR="00E35620" w:rsidRDefault="00E35620">
      <w:pPr>
        <w:pStyle w:val="BodyText"/>
      </w:pPr>
    </w:p>
    <w:p w14:paraId="4074B2DF" w14:textId="77777777" w:rsidR="00E35620" w:rsidRDefault="00E35620">
      <w:pPr>
        <w:pStyle w:val="BodyText"/>
      </w:pPr>
    </w:p>
    <w:p w14:paraId="57FED932" w14:textId="77777777" w:rsidR="00E35620" w:rsidRDefault="00E35620">
      <w:pPr>
        <w:pStyle w:val="BodyText"/>
      </w:pPr>
    </w:p>
    <w:p w14:paraId="66DF383E" w14:textId="77777777" w:rsidR="00E35620" w:rsidRDefault="00E35620">
      <w:pPr>
        <w:pStyle w:val="BodyText"/>
      </w:pPr>
    </w:p>
    <w:p w14:paraId="1C7D7DA4" w14:textId="77777777" w:rsidR="00E35620" w:rsidRDefault="00E35620">
      <w:pPr>
        <w:pStyle w:val="BodyText"/>
      </w:pPr>
    </w:p>
    <w:p w14:paraId="1549AB43" w14:textId="77777777" w:rsidR="00E35620" w:rsidRDefault="00E35620">
      <w:pPr>
        <w:pStyle w:val="BodyText"/>
      </w:pPr>
    </w:p>
    <w:p w14:paraId="463BE309" w14:textId="77777777" w:rsidR="00E35620" w:rsidRDefault="00E35620">
      <w:pPr>
        <w:pStyle w:val="BodyText"/>
      </w:pPr>
    </w:p>
    <w:p w14:paraId="0281A4DE" w14:textId="77777777" w:rsidR="00E35620" w:rsidRDefault="00E35620">
      <w:pPr>
        <w:pStyle w:val="BodyText"/>
      </w:pPr>
    </w:p>
    <w:p w14:paraId="429E8EE6" w14:textId="77777777" w:rsidR="00E35620" w:rsidRDefault="00E35620">
      <w:pPr>
        <w:pStyle w:val="BodyText"/>
      </w:pPr>
    </w:p>
    <w:p w14:paraId="57DCD483" w14:textId="77777777" w:rsidR="00E35620" w:rsidRDefault="00E35620">
      <w:pPr>
        <w:pStyle w:val="BodyText"/>
      </w:pPr>
    </w:p>
    <w:p w14:paraId="4DD196F5" w14:textId="77777777" w:rsidR="00E35620" w:rsidRDefault="00E35620">
      <w:pPr>
        <w:pStyle w:val="BodyText"/>
        <w:spacing w:before="152"/>
      </w:pPr>
    </w:p>
    <w:p w14:paraId="7C990805" w14:textId="77777777" w:rsidR="00E35620" w:rsidRDefault="00290450">
      <w:pPr>
        <w:pStyle w:val="Heading3"/>
        <w:spacing w:line="254" w:lineRule="auto"/>
        <w:ind w:left="260" w:right="38"/>
        <w:rPr>
          <w:rFonts w:ascii="Arial" w:hAnsi="Arial"/>
        </w:rPr>
      </w:pPr>
      <w:r>
        <w:rPr>
          <w:rFonts w:ascii="Arial" w:hAnsi="Arial"/>
        </w:rPr>
        <w:t>“Suppliers</w:t>
      </w:r>
      <w:r>
        <w:rPr>
          <w:rFonts w:ascii="Arial" w:hAnsi="Arial"/>
          <w:spacing w:val="-16"/>
        </w:rPr>
        <w:t xml:space="preserve"> </w:t>
      </w:r>
      <w:r>
        <w:rPr>
          <w:rFonts w:ascii="Arial" w:hAnsi="Arial"/>
        </w:rPr>
        <w:t>Final</w:t>
      </w:r>
      <w:r>
        <w:rPr>
          <w:rFonts w:ascii="Arial" w:hAnsi="Arial"/>
          <w:spacing w:val="-15"/>
        </w:rPr>
        <w:t xml:space="preserve"> </w:t>
      </w:r>
      <w:r>
        <w:rPr>
          <w:rFonts w:ascii="Arial" w:hAnsi="Arial"/>
        </w:rPr>
        <w:t>Supplier Personnel List”</w:t>
      </w:r>
    </w:p>
    <w:p w14:paraId="15D5B1EA" w14:textId="77777777" w:rsidR="00E35620" w:rsidRDefault="00290450">
      <w:pPr>
        <w:pStyle w:val="BodyText"/>
        <w:spacing w:before="91" w:line="244" w:lineRule="auto"/>
        <w:ind w:left="980" w:right="731" w:hanging="360"/>
        <w:jc w:val="both"/>
      </w:pPr>
      <w:r>
        <w:br w:type="column"/>
      </w:r>
      <w:r>
        <w:rPr>
          <w:rFonts w:ascii="Arial"/>
        </w:rPr>
        <w:t>()</w:t>
      </w:r>
      <w:r>
        <w:rPr>
          <w:rFonts w:ascii="Arial"/>
          <w:spacing w:val="40"/>
        </w:rPr>
        <w:t xml:space="preserve"> </w:t>
      </w:r>
      <w:r>
        <w:t xml:space="preserve">their ages, dates of commencement of employment or engagement and </w:t>
      </w:r>
      <w:proofErr w:type="gramStart"/>
      <w:r>
        <w:t>gender;</w:t>
      </w:r>
      <w:proofErr w:type="gramEnd"/>
    </w:p>
    <w:p w14:paraId="4217087E" w14:textId="77777777" w:rsidR="00E35620" w:rsidRDefault="00290450">
      <w:pPr>
        <w:pStyle w:val="BodyText"/>
        <w:spacing w:before="227" w:line="244" w:lineRule="auto"/>
        <w:ind w:left="980" w:right="728" w:hanging="360"/>
        <w:jc w:val="both"/>
      </w:pPr>
      <w:r>
        <w:rPr>
          <w:rFonts w:ascii="Arial"/>
        </w:rPr>
        <w:t>()</w:t>
      </w:r>
      <w:r>
        <w:rPr>
          <w:rFonts w:ascii="Arial"/>
          <w:spacing w:val="40"/>
        </w:rPr>
        <w:t xml:space="preserve"> </w:t>
      </w:r>
      <w:r>
        <w:t xml:space="preserve">details of whether they are employed, </w:t>
      </w:r>
      <w:proofErr w:type="spellStart"/>
      <w:r>
        <w:t>self employed</w:t>
      </w:r>
      <w:proofErr w:type="spellEnd"/>
      <w:r>
        <w:t xml:space="preserve"> contractors</w:t>
      </w:r>
      <w:r>
        <w:rPr>
          <w:spacing w:val="-10"/>
        </w:rPr>
        <w:t xml:space="preserve"> </w:t>
      </w:r>
      <w:r>
        <w:t>or</w:t>
      </w:r>
      <w:r>
        <w:rPr>
          <w:spacing w:val="-10"/>
        </w:rPr>
        <w:t xml:space="preserve"> </w:t>
      </w:r>
      <w:r>
        <w:t>consultants,</w:t>
      </w:r>
      <w:r>
        <w:rPr>
          <w:spacing w:val="-12"/>
        </w:rPr>
        <w:t xml:space="preserve"> </w:t>
      </w:r>
      <w:r>
        <w:t>agency</w:t>
      </w:r>
      <w:r>
        <w:rPr>
          <w:spacing w:val="-8"/>
        </w:rPr>
        <w:t xml:space="preserve"> </w:t>
      </w:r>
      <w:r>
        <w:t>workers</w:t>
      </w:r>
      <w:r>
        <w:rPr>
          <w:spacing w:val="-10"/>
        </w:rPr>
        <w:t xml:space="preserve"> </w:t>
      </w:r>
      <w:r>
        <w:t>or</w:t>
      </w:r>
      <w:r>
        <w:rPr>
          <w:spacing w:val="-12"/>
        </w:rPr>
        <w:t xml:space="preserve"> </w:t>
      </w:r>
      <w:proofErr w:type="gramStart"/>
      <w:r>
        <w:rPr>
          <w:spacing w:val="-2"/>
        </w:rPr>
        <w:t>otherwise;</w:t>
      </w:r>
      <w:proofErr w:type="gramEnd"/>
    </w:p>
    <w:p w14:paraId="08ADA33E" w14:textId="77777777" w:rsidR="00E35620" w:rsidRDefault="00290450">
      <w:pPr>
        <w:pStyle w:val="BodyText"/>
        <w:spacing w:before="228" w:line="244" w:lineRule="auto"/>
        <w:ind w:left="980" w:right="733" w:hanging="360"/>
        <w:jc w:val="both"/>
      </w:pPr>
      <w:r>
        <w:rPr>
          <w:rFonts w:ascii="Arial"/>
        </w:rPr>
        <w:t>()</w:t>
      </w:r>
      <w:r>
        <w:rPr>
          <w:rFonts w:ascii="Arial"/>
          <w:spacing w:val="40"/>
        </w:rPr>
        <w:t xml:space="preserve"> </w:t>
      </w:r>
      <w:r>
        <w:t>the identity of the employer or relevant contracting</w:t>
      </w:r>
      <w:r>
        <w:rPr>
          <w:spacing w:val="40"/>
        </w:rPr>
        <w:t xml:space="preserve"> </w:t>
      </w:r>
      <w:proofErr w:type="gramStart"/>
      <w:r>
        <w:rPr>
          <w:spacing w:val="-2"/>
        </w:rPr>
        <w:t>party;</w:t>
      </w:r>
      <w:proofErr w:type="gramEnd"/>
    </w:p>
    <w:p w14:paraId="085C305B" w14:textId="77777777" w:rsidR="00E35620" w:rsidRDefault="00290450">
      <w:pPr>
        <w:pStyle w:val="BodyText"/>
        <w:spacing w:before="227" w:line="242" w:lineRule="auto"/>
        <w:ind w:left="980" w:right="729" w:hanging="360"/>
        <w:jc w:val="both"/>
      </w:pPr>
      <w:r>
        <w:rPr>
          <w:rFonts w:ascii="Arial"/>
        </w:rPr>
        <w:t>()</w:t>
      </w:r>
      <w:r>
        <w:rPr>
          <w:rFonts w:ascii="Arial"/>
          <w:spacing w:val="40"/>
        </w:rPr>
        <w:t xml:space="preserve"> </w:t>
      </w:r>
      <w:r>
        <w:t xml:space="preserve">their relevant contractual notice periods and any other terms relating to termination of employment, including redundancy procedures, and redundancy </w:t>
      </w:r>
      <w:proofErr w:type="gramStart"/>
      <w:r>
        <w:t>payments;</w:t>
      </w:r>
      <w:proofErr w:type="gramEnd"/>
    </w:p>
    <w:p w14:paraId="53B7DAB0" w14:textId="77777777" w:rsidR="00E35620" w:rsidRDefault="00290450">
      <w:pPr>
        <w:pStyle w:val="BodyText"/>
        <w:spacing w:before="235" w:line="242" w:lineRule="auto"/>
        <w:ind w:left="980" w:right="729" w:hanging="360"/>
        <w:jc w:val="both"/>
      </w:pPr>
      <w:r>
        <w:rPr>
          <w:rFonts w:ascii="Arial"/>
        </w:rPr>
        <w:t>()</w:t>
      </w:r>
      <w:r>
        <w:rPr>
          <w:rFonts w:ascii="Arial"/>
          <w:spacing w:val="80"/>
        </w:rPr>
        <w:t xml:space="preserve"> </w:t>
      </w:r>
      <w:r>
        <w:t xml:space="preserve">their wages, salaries and </w:t>
      </w:r>
      <w:proofErr w:type="gramStart"/>
      <w:r>
        <w:t>profit sharing</w:t>
      </w:r>
      <w:proofErr w:type="gramEnd"/>
      <w:r>
        <w:t xml:space="preserve"> arrangements as </w:t>
      </w:r>
      <w:r>
        <w:rPr>
          <w:spacing w:val="-2"/>
        </w:rPr>
        <w:t>applicable;</w:t>
      </w:r>
    </w:p>
    <w:p w14:paraId="4F4D84A7" w14:textId="77777777" w:rsidR="00E35620" w:rsidRDefault="00290450">
      <w:pPr>
        <w:pStyle w:val="BodyText"/>
        <w:spacing w:before="238" w:line="242" w:lineRule="auto"/>
        <w:ind w:left="980" w:right="726" w:hanging="360"/>
        <w:jc w:val="both"/>
      </w:pPr>
      <w:r>
        <w:rPr>
          <w:rFonts w:ascii="Arial"/>
        </w:rPr>
        <w:t>()</w:t>
      </w:r>
      <w:r>
        <w:rPr>
          <w:rFonts w:ascii="Arial"/>
          <w:spacing w:val="40"/>
        </w:rPr>
        <w:t xml:space="preserve"> </w:t>
      </w:r>
      <w:r>
        <w:t xml:space="preserve">details of other employment-related benefits, including (without limitation) medical insurance, life </w:t>
      </w:r>
      <w:proofErr w:type="gramStart"/>
      <w:r>
        <w:t>assurance</w:t>
      </w:r>
      <w:proofErr w:type="gramEnd"/>
      <w:r>
        <w:t xml:space="preserve">, pension or other retirement benefit schemes, share op- </w:t>
      </w:r>
      <w:proofErr w:type="spellStart"/>
      <w:r>
        <w:t>tion</w:t>
      </w:r>
      <w:proofErr w:type="spellEnd"/>
      <w:r>
        <w:t xml:space="preserve"> schemes and company car schedules applicable to </w:t>
      </w:r>
      <w:proofErr w:type="gramStart"/>
      <w:r>
        <w:rPr>
          <w:spacing w:val="-2"/>
        </w:rPr>
        <w:t>them;</w:t>
      </w:r>
      <w:proofErr w:type="gramEnd"/>
    </w:p>
    <w:p w14:paraId="6BE6D807" w14:textId="77777777" w:rsidR="00E35620" w:rsidRDefault="00290450">
      <w:pPr>
        <w:pStyle w:val="BodyText"/>
        <w:spacing w:before="240" w:line="242" w:lineRule="auto"/>
        <w:ind w:left="980" w:right="728" w:hanging="360"/>
        <w:jc w:val="both"/>
      </w:pPr>
      <w:r>
        <w:rPr>
          <w:rFonts w:ascii="Arial"/>
        </w:rPr>
        <w:t>()</w:t>
      </w:r>
      <w:r>
        <w:rPr>
          <w:rFonts w:ascii="Arial"/>
          <w:spacing w:val="40"/>
        </w:rPr>
        <w:t xml:space="preserve"> </w:t>
      </w:r>
      <w:r>
        <w:t>any outstanding or potential contractual, statutory or other</w:t>
      </w:r>
      <w:r>
        <w:rPr>
          <w:spacing w:val="-10"/>
        </w:rPr>
        <w:t xml:space="preserve"> </w:t>
      </w:r>
      <w:r>
        <w:t>liabilities</w:t>
      </w:r>
      <w:r>
        <w:rPr>
          <w:spacing w:val="-10"/>
        </w:rPr>
        <w:t xml:space="preserve"> </w:t>
      </w:r>
      <w:r>
        <w:t>in</w:t>
      </w:r>
      <w:r>
        <w:rPr>
          <w:spacing w:val="-9"/>
        </w:rPr>
        <w:t xml:space="preserve"> </w:t>
      </w:r>
      <w:r>
        <w:t>respect</w:t>
      </w:r>
      <w:r>
        <w:rPr>
          <w:spacing w:val="-11"/>
        </w:rPr>
        <w:t xml:space="preserve"> </w:t>
      </w:r>
      <w:r>
        <w:t>of</w:t>
      </w:r>
      <w:r>
        <w:rPr>
          <w:spacing w:val="-9"/>
        </w:rPr>
        <w:t xml:space="preserve"> </w:t>
      </w:r>
      <w:r>
        <w:t>such</w:t>
      </w:r>
      <w:r>
        <w:rPr>
          <w:spacing w:val="-9"/>
        </w:rPr>
        <w:t xml:space="preserve"> </w:t>
      </w:r>
      <w:r>
        <w:t>individuals</w:t>
      </w:r>
      <w:r>
        <w:rPr>
          <w:spacing w:val="-10"/>
        </w:rPr>
        <w:t xml:space="preserve"> </w:t>
      </w:r>
      <w:r>
        <w:t>(including</w:t>
      </w:r>
      <w:r>
        <w:rPr>
          <w:spacing w:val="-9"/>
        </w:rPr>
        <w:t xml:space="preserve"> </w:t>
      </w:r>
      <w:r>
        <w:t>in respect of personal injury claims</w:t>
      </w:r>
      <w:proofErr w:type="gramStart"/>
      <w:r>
        <w:t>);</w:t>
      </w:r>
      <w:proofErr w:type="gramEnd"/>
    </w:p>
    <w:p w14:paraId="11FA6AD3" w14:textId="77777777" w:rsidR="00E35620" w:rsidRDefault="00290450">
      <w:pPr>
        <w:pStyle w:val="BodyText"/>
        <w:spacing w:before="237" w:line="242" w:lineRule="auto"/>
        <w:ind w:left="980" w:right="730" w:hanging="360"/>
        <w:jc w:val="both"/>
      </w:pPr>
      <w:r>
        <w:rPr>
          <w:rFonts w:ascii="Arial"/>
        </w:rPr>
        <w:t>()</w:t>
      </w:r>
      <w:r>
        <w:rPr>
          <w:rFonts w:ascii="Arial"/>
          <w:spacing w:val="80"/>
        </w:rPr>
        <w:t xml:space="preserve"> </w:t>
      </w:r>
      <w:r>
        <w:t xml:space="preserve">details of any such individuals on long term sickness ab- </w:t>
      </w:r>
      <w:proofErr w:type="spellStart"/>
      <w:r>
        <w:t>sence</w:t>
      </w:r>
      <w:proofErr w:type="spellEnd"/>
      <w:r>
        <w:t xml:space="preserve">, parental leave, maternity leave or other author- </w:t>
      </w:r>
      <w:proofErr w:type="spellStart"/>
      <w:r>
        <w:t>ised</w:t>
      </w:r>
      <w:proofErr w:type="spellEnd"/>
      <w:r>
        <w:t xml:space="preserve"> long term </w:t>
      </w:r>
      <w:proofErr w:type="gramStart"/>
      <w:r>
        <w:t>absence;</w:t>
      </w:r>
      <w:proofErr w:type="gramEnd"/>
    </w:p>
    <w:p w14:paraId="4EE0D1E1" w14:textId="77777777" w:rsidR="00E35620" w:rsidRDefault="00290450">
      <w:pPr>
        <w:pStyle w:val="BodyText"/>
        <w:spacing w:before="236" w:line="244" w:lineRule="auto"/>
        <w:ind w:left="980" w:right="729" w:hanging="360"/>
        <w:jc w:val="both"/>
      </w:pPr>
      <w:r>
        <w:rPr>
          <w:rFonts w:ascii="Arial"/>
        </w:rPr>
        <w:t>()</w:t>
      </w:r>
      <w:r>
        <w:rPr>
          <w:rFonts w:ascii="Arial"/>
          <w:spacing w:val="80"/>
          <w:w w:val="150"/>
        </w:rPr>
        <w:t xml:space="preserve"> </w:t>
      </w:r>
      <w:r>
        <w:t>copies</w:t>
      </w:r>
      <w:r>
        <w:rPr>
          <w:spacing w:val="-13"/>
        </w:rPr>
        <w:t xml:space="preserve"> </w:t>
      </w:r>
      <w:r>
        <w:t>of</w:t>
      </w:r>
      <w:r>
        <w:rPr>
          <w:spacing w:val="-12"/>
        </w:rPr>
        <w:t xml:space="preserve"> </w:t>
      </w:r>
      <w:r>
        <w:t>all</w:t>
      </w:r>
      <w:r>
        <w:rPr>
          <w:spacing w:val="-13"/>
        </w:rPr>
        <w:t xml:space="preserve"> </w:t>
      </w:r>
      <w:r>
        <w:t>relevant</w:t>
      </w:r>
      <w:r>
        <w:rPr>
          <w:spacing w:val="-12"/>
        </w:rPr>
        <w:t xml:space="preserve"> </w:t>
      </w:r>
      <w:r>
        <w:t>documents</w:t>
      </w:r>
      <w:r>
        <w:rPr>
          <w:spacing w:val="-13"/>
        </w:rPr>
        <w:t xml:space="preserve"> </w:t>
      </w:r>
      <w:r>
        <w:t>and</w:t>
      </w:r>
      <w:r>
        <w:rPr>
          <w:spacing w:val="-12"/>
        </w:rPr>
        <w:t xml:space="preserve"> </w:t>
      </w:r>
      <w:r>
        <w:t>materials</w:t>
      </w:r>
      <w:r>
        <w:rPr>
          <w:spacing w:val="-13"/>
        </w:rPr>
        <w:t xml:space="preserve"> </w:t>
      </w:r>
      <w:r>
        <w:t>relating</w:t>
      </w:r>
      <w:r>
        <w:rPr>
          <w:spacing w:val="-11"/>
        </w:rPr>
        <w:t xml:space="preserve"> </w:t>
      </w:r>
      <w:r>
        <w:t>to such information, including copies of relevant contracts of</w:t>
      </w:r>
      <w:r>
        <w:rPr>
          <w:spacing w:val="-7"/>
        </w:rPr>
        <w:t xml:space="preserve"> </w:t>
      </w:r>
      <w:r>
        <w:t>employment</w:t>
      </w:r>
      <w:r>
        <w:rPr>
          <w:spacing w:val="-9"/>
        </w:rPr>
        <w:t xml:space="preserve"> </w:t>
      </w:r>
      <w:r>
        <w:t>(or</w:t>
      </w:r>
      <w:r>
        <w:rPr>
          <w:spacing w:val="-7"/>
        </w:rPr>
        <w:t xml:space="preserve"> </w:t>
      </w:r>
      <w:r>
        <w:t>relevant</w:t>
      </w:r>
      <w:r>
        <w:rPr>
          <w:spacing w:val="-7"/>
        </w:rPr>
        <w:t xml:space="preserve"> </w:t>
      </w:r>
      <w:r>
        <w:t>standard</w:t>
      </w:r>
      <w:r>
        <w:rPr>
          <w:spacing w:val="-9"/>
        </w:rPr>
        <w:t xml:space="preserve"> </w:t>
      </w:r>
      <w:r>
        <w:t>contracts</w:t>
      </w:r>
      <w:r>
        <w:rPr>
          <w:spacing w:val="-7"/>
        </w:rPr>
        <w:t xml:space="preserve"> </w:t>
      </w:r>
      <w:r>
        <w:t>if</w:t>
      </w:r>
      <w:r>
        <w:rPr>
          <w:spacing w:val="-9"/>
        </w:rPr>
        <w:t xml:space="preserve"> </w:t>
      </w:r>
      <w:r>
        <w:t>applied generally in respect of such employees); and</w:t>
      </w:r>
    </w:p>
    <w:p w14:paraId="21E08B8B" w14:textId="77777777" w:rsidR="00E35620" w:rsidRDefault="00290450">
      <w:pPr>
        <w:pStyle w:val="BodyText"/>
        <w:spacing w:before="227" w:line="242" w:lineRule="auto"/>
        <w:ind w:left="980" w:right="731" w:hanging="360"/>
        <w:jc w:val="both"/>
      </w:pPr>
      <w:r>
        <w:rPr>
          <w:rFonts w:ascii="Arial" w:hAnsi="Arial"/>
        </w:rPr>
        <w:t>()</w:t>
      </w:r>
      <w:r>
        <w:rPr>
          <w:rFonts w:ascii="Arial" w:hAnsi="Arial"/>
          <w:spacing w:val="80"/>
        </w:rPr>
        <w:t xml:space="preserve"> </w:t>
      </w:r>
      <w:r>
        <w:t>any other “employee liability information” as such term</w:t>
      </w:r>
      <w:r>
        <w:rPr>
          <w:spacing w:val="40"/>
        </w:rPr>
        <w:t xml:space="preserve"> </w:t>
      </w:r>
      <w:r>
        <w:t xml:space="preserve">is defined in regulation 11 of the Employment Regula- </w:t>
      </w:r>
      <w:proofErr w:type="spellStart"/>
      <w:proofErr w:type="gramStart"/>
      <w:r>
        <w:rPr>
          <w:spacing w:val="-2"/>
        </w:rPr>
        <w:t>tions</w:t>
      </w:r>
      <w:proofErr w:type="spellEnd"/>
      <w:r>
        <w:rPr>
          <w:spacing w:val="-2"/>
        </w:rPr>
        <w:t>;</w:t>
      </w:r>
      <w:proofErr w:type="gramEnd"/>
    </w:p>
    <w:p w14:paraId="3E560F11" w14:textId="77777777" w:rsidR="00E35620" w:rsidRDefault="00290450">
      <w:pPr>
        <w:pStyle w:val="BodyText"/>
        <w:spacing w:before="12" w:line="252" w:lineRule="auto"/>
        <w:ind w:left="260" w:right="479"/>
        <w:rPr>
          <w:rFonts w:ascii="Arial"/>
        </w:rPr>
      </w:pPr>
      <w:r>
        <w:rPr>
          <w:rFonts w:ascii="Arial"/>
        </w:rPr>
        <w:t>a</w:t>
      </w:r>
      <w:r>
        <w:rPr>
          <w:rFonts w:ascii="Arial"/>
          <w:spacing w:val="-5"/>
        </w:rPr>
        <w:t xml:space="preserve"> </w:t>
      </w:r>
      <w:r>
        <w:rPr>
          <w:rFonts w:ascii="Arial"/>
        </w:rPr>
        <w:t>list</w:t>
      </w:r>
      <w:r>
        <w:rPr>
          <w:rFonts w:ascii="Arial"/>
          <w:spacing w:val="-3"/>
        </w:rPr>
        <w:t xml:space="preserve"> </w:t>
      </w:r>
      <w:r>
        <w:rPr>
          <w:rFonts w:ascii="Arial"/>
        </w:rPr>
        <w:t>provided</w:t>
      </w:r>
      <w:r>
        <w:rPr>
          <w:rFonts w:ascii="Arial"/>
          <w:spacing w:val="-5"/>
        </w:rPr>
        <w:t xml:space="preserve"> </w:t>
      </w:r>
      <w:r>
        <w:rPr>
          <w:rFonts w:ascii="Arial"/>
        </w:rPr>
        <w:t>by</w:t>
      </w:r>
      <w:r>
        <w:rPr>
          <w:rFonts w:ascii="Arial"/>
          <w:spacing w:val="-7"/>
        </w:rPr>
        <w:t xml:space="preserve"> </w:t>
      </w:r>
      <w:r>
        <w:rPr>
          <w:rFonts w:ascii="Arial"/>
        </w:rPr>
        <w:t>the</w:t>
      </w:r>
      <w:r>
        <w:rPr>
          <w:rFonts w:ascii="Arial"/>
          <w:spacing w:val="-5"/>
        </w:rPr>
        <w:t xml:space="preserve"> </w:t>
      </w:r>
      <w:r>
        <w:rPr>
          <w:rFonts w:ascii="Arial"/>
        </w:rPr>
        <w:t>Supplier</w:t>
      </w:r>
      <w:r>
        <w:rPr>
          <w:rFonts w:ascii="Arial"/>
          <w:spacing w:val="-4"/>
        </w:rPr>
        <w:t xml:space="preserve"> </w:t>
      </w:r>
      <w:r>
        <w:rPr>
          <w:rFonts w:ascii="Arial"/>
        </w:rPr>
        <w:t>of</w:t>
      </w:r>
      <w:r>
        <w:rPr>
          <w:rFonts w:ascii="Arial"/>
          <w:spacing w:val="-1"/>
        </w:rPr>
        <w:t xml:space="preserve"> </w:t>
      </w:r>
      <w:r>
        <w:rPr>
          <w:rFonts w:ascii="Arial"/>
        </w:rPr>
        <w:t>all</w:t>
      </w:r>
      <w:r>
        <w:rPr>
          <w:rFonts w:ascii="Arial"/>
          <w:spacing w:val="-5"/>
        </w:rPr>
        <w:t xml:space="preserve"> </w:t>
      </w:r>
      <w:r>
        <w:rPr>
          <w:rFonts w:ascii="Arial"/>
        </w:rPr>
        <w:t>Supplier</w:t>
      </w:r>
      <w:r>
        <w:rPr>
          <w:rFonts w:ascii="Arial"/>
          <w:spacing w:val="-4"/>
        </w:rPr>
        <w:t xml:space="preserve"> </w:t>
      </w:r>
      <w:r>
        <w:rPr>
          <w:rFonts w:ascii="Arial"/>
        </w:rPr>
        <w:t>Personnel</w:t>
      </w:r>
      <w:r>
        <w:rPr>
          <w:rFonts w:ascii="Arial"/>
          <w:spacing w:val="-5"/>
        </w:rPr>
        <w:t xml:space="preserve"> </w:t>
      </w:r>
      <w:r>
        <w:rPr>
          <w:rFonts w:ascii="Arial"/>
        </w:rPr>
        <w:t xml:space="preserve">who will transfer under the Employment Regulations on the Relevant Transfer </w:t>
      </w:r>
      <w:proofErr w:type="gramStart"/>
      <w:r>
        <w:rPr>
          <w:rFonts w:ascii="Arial"/>
        </w:rPr>
        <w:t>Date;</w:t>
      </w:r>
      <w:proofErr w:type="gramEnd"/>
    </w:p>
    <w:p w14:paraId="068CC22A" w14:textId="77777777" w:rsidR="00E35620" w:rsidRDefault="00E35620">
      <w:pPr>
        <w:spacing w:line="252" w:lineRule="auto"/>
        <w:rPr>
          <w:rFonts w:ascii="Arial"/>
        </w:rPr>
        <w:sectPr w:rsidR="00E35620">
          <w:type w:val="continuous"/>
          <w:pgSz w:w="11910" w:h="16840"/>
          <w:pgMar w:top="1320" w:right="760" w:bottom="280" w:left="1180" w:header="720" w:footer="720" w:gutter="0"/>
          <w:cols w:num="2" w:space="720" w:equalWidth="0">
            <w:col w:w="2930" w:space="262"/>
            <w:col w:w="6778"/>
          </w:cols>
        </w:sectPr>
      </w:pPr>
    </w:p>
    <w:p w14:paraId="61018791" w14:textId="77777777" w:rsidR="00E35620" w:rsidRDefault="00290450">
      <w:pPr>
        <w:pStyle w:val="Heading3"/>
        <w:spacing w:before="79" w:line="268" w:lineRule="auto"/>
        <w:ind w:left="260" w:right="38"/>
        <w:rPr>
          <w:rFonts w:ascii="Arial" w:hAnsi="Arial"/>
        </w:rPr>
      </w:pPr>
      <w:r>
        <w:rPr>
          <w:rFonts w:ascii="Arial" w:hAnsi="Arial"/>
        </w:rPr>
        <w:lastRenderedPageBreak/>
        <w:t>“Suppliers Provisional Supplier</w:t>
      </w:r>
      <w:r>
        <w:rPr>
          <w:rFonts w:ascii="Arial" w:hAnsi="Arial"/>
          <w:spacing w:val="-16"/>
        </w:rPr>
        <w:t xml:space="preserve"> </w:t>
      </w:r>
      <w:r>
        <w:rPr>
          <w:rFonts w:ascii="Arial" w:hAnsi="Arial"/>
        </w:rPr>
        <w:t>Personnel</w:t>
      </w:r>
      <w:r>
        <w:rPr>
          <w:rFonts w:ascii="Arial" w:hAnsi="Arial"/>
          <w:spacing w:val="-15"/>
        </w:rPr>
        <w:t xml:space="preserve"> </w:t>
      </w:r>
      <w:r>
        <w:rPr>
          <w:rFonts w:ascii="Arial" w:hAnsi="Arial"/>
        </w:rPr>
        <w:t>List”</w:t>
      </w:r>
    </w:p>
    <w:p w14:paraId="12BABC5E" w14:textId="77777777" w:rsidR="00E35620" w:rsidRDefault="00290450">
      <w:pPr>
        <w:pStyle w:val="BodyText"/>
        <w:spacing w:before="211" w:line="237" w:lineRule="auto"/>
        <w:ind w:left="260" w:right="669"/>
      </w:pPr>
      <w:r>
        <w:br w:type="column"/>
      </w:r>
      <w:r>
        <w:rPr>
          <w:rFonts w:ascii="Arial"/>
        </w:rPr>
        <w:t>a list prepared and updated by the Supplier of all Supplier Personnel</w:t>
      </w:r>
      <w:r>
        <w:rPr>
          <w:rFonts w:ascii="Arial"/>
          <w:spacing w:val="-4"/>
        </w:rPr>
        <w:t xml:space="preserve"> </w:t>
      </w:r>
      <w:r>
        <w:rPr>
          <w:rFonts w:ascii="Arial"/>
        </w:rPr>
        <w:t>who</w:t>
      </w:r>
      <w:r>
        <w:rPr>
          <w:rFonts w:ascii="Arial"/>
          <w:spacing w:val="-4"/>
        </w:rPr>
        <w:t xml:space="preserve"> </w:t>
      </w:r>
      <w:r>
        <w:rPr>
          <w:rFonts w:ascii="Arial"/>
        </w:rPr>
        <w:t>are</w:t>
      </w:r>
      <w:r>
        <w:rPr>
          <w:rFonts w:ascii="Arial"/>
          <w:spacing w:val="-3"/>
        </w:rPr>
        <w:t xml:space="preserve"> </w:t>
      </w:r>
      <w:r>
        <w:rPr>
          <w:rFonts w:ascii="Arial"/>
        </w:rPr>
        <w:t>engaged</w:t>
      </w:r>
      <w:r>
        <w:rPr>
          <w:rFonts w:ascii="Arial"/>
          <w:spacing w:val="-6"/>
        </w:rPr>
        <w:t xml:space="preserve"> </w:t>
      </w:r>
      <w:r>
        <w:rPr>
          <w:rFonts w:ascii="Arial"/>
        </w:rPr>
        <w:t>in</w:t>
      </w:r>
      <w:r>
        <w:rPr>
          <w:rFonts w:ascii="Arial"/>
          <w:spacing w:val="-4"/>
        </w:rPr>
        <w:t xml:space="preserve"> </w:t>
      </w:r>
      <w:r>
        <w:rPr>
          <w:rFonts w:ascii="Arial"/>
        </w:rPr>
        <w:t>or</w:t>
      </w:r>
      <w:r>
        <w:rPr>
          <w:rFonts w:ascii="Arial"/>
          <w:spacing w:val="-5"/>
        </w:rPr>
        <w:t xml:space="preserve"> </w:t>
      </w:r>
      <w:r>
        <w:rPr>
          <w:rFonts w:ascii="Arial"/>
        </w:rPr>
        <w:t>wholly</w:t>
      </w:r>
      <w:r>
        <w:rPr>
          <w:rFonts w:ascii="Arial"/>
          <w:spacing w:val="-6"/>
        </w:rPr>
        <w:t xml:space="preserve"> </w:t>
      </w:r>
      <w:r>
        <w:rPr>
          <w:rFonts w:ascii="Arial"/>
        </w:rPr>
        <w:t>or</w:t>
      </w:r>
      <w:r>
        <w:rPr>
          <w:rFonts w:ascii="Arial"/>
          <w:spacing w:val="-3"/>
        </w:rPr>
        <w:t xml:space="preserve"> </w:t>
      </w:r>
      <w:r>
        <w:rPr>
          <w:rFonts w:ascii="Arial"/>
        </w:rPr>
        <w:t>mainly</w:t>
      </w:r>
      <w:r>
        <w:rPr>
          <w:rFonts w:ascii="Arial"/>
          <w:spacing w:val="-6"/>
        </w:rPr>
        <w:t xml:space="preserve"> </w:t>
      </w:r>
      <w:r>
        <w:rPr>
          <w:rFonts w:ascii="Arial"/>
        </w:rPr>
        <w:t>assigned to the provision of the Services or any relevant part of the Services</w:t>
      </w:r>
      <w:r>
        <w:rPr>
          <w:rFonts w:ascii="Arial"/>
          <w:spacing w:val="-1"/>
        </w:rPr>
        <w:t xml:space="preserve"> </w:t>
      </w:r>
      <w:r>
        <w:rPr>
          <w:rFonts w:ascii="Arial"/>
        </w:rPr>
        <w:t>which</w:t>
      </w:r>
      <w:r>
        <w:rPr>
          <w:rFonts w:ascii="Arial"/>
          <w:spacing w:val="-1"/>
        </w:rPr>
        <w:t xml:space="preserve"> </w:t>
      </w:r>
      <w:r>
        <w:rPr>
          <w:rFonts w:ascii="Arial"/>
        </w:rPr>
        <w:t>it is envisaged</w:t>
      </w:r>
      <w:r>
        <w:rPr>
          <w:rFonts w:ascii="Arial"/>
          <w:spacing w:val="-3"/>
        </w:rPr>
        <w:t xml:space="preserve"> </w:t>
      </w:r>
      <w:r>
        <w:rPr>
          <w:rFonts w:ascii="Arial"/>
        </w:rPr>
        <w:t>as</w:t>
      </w:r>
      <w:r>
        <w:rPr>
          <w:rFonts w:ascii="Arial"/>
          <w:spacing w:val="-1"/>
        </w:rPr>
        <w:t xml:space="preserve"> </w:t>
      </w:r>
      <w:r>
        <w:rPr>
          <w:rFonts w:ascii="Arial"/>
        </w:rPr>
        <w:t>at</w:t>
      </w:r>
      <w:r>
        <w:rPr>
          <w:rFonts w:ascii="Arial"/>
          <w:spacing w:val="-2"/>
        </w:rPr>
        <w:t xml:space="preserve"> </w:t>
      </w:r>
      <w:r>
        <w:rPr>
          <w:rFonts w:ascii="Arial"/>
        </w:rPr>
        <w:t>the</w:t>
      </w:r>
      <w:r>
        <w:rPr>
          <w:rFonts w:ascii="Arial"/>
          <w:spacing w:val="-1"/>
        </w:rPr>
        <w:t xml:space="preserve"> </w:t>
      </w:r>
      <w:r>
        <w:rPr>
          <w:rFonts w:ascii="Arial"/>
        </w:rPr>
        <w:t>date</w:t>
      </w:r>
      <w:r>
        <w:rPr>
          <w:rFonts w:ascii="Arial"/>
          <w:spacing w:val="-3"/>
        </w:rPr>
        <w:t xml:space="preserve"> </w:t>
      </w:r>
      <w:r>
        <w:rPr>
          <w:rFonts w:ascii="Arial"/>
        </w:rPr>
        <w:t>of such</w:t>
      </w:r>
      <w:r>
        <w:rPr>
          <w:rFonts w:ascii="Arial"/>
          <w:spacing w:val="-1"/>
        </w:rPr>
        <w:t xml:space="preserve"> </w:t>
      </w:r>
      <w:r>
        <w:rPr>
          <w:rFonts w:ascii="Arial"/>
        </w:rPr>
        <w:t xml:space="preserve">list will </w:t>
      </w:r>
      <w:r>
        <w:t xml:space="preserve">no longer be provided by the </w:t>
      </w:r>
      <w:proofErr w:type="gramStart"/>
      <w:r>
        <w:t>Supplier;</w:t>
      </w:r>
      <w:proofErr w:type="gramEnd"/>
    </w:p>
    <w:p w14:paraId="20D90AD6" w14:textId="77777777" w:rsidR="00E35620" w:rsidRDefault="00E35620">
      <w:pPr>
        <w:spacing w:line="237" w:lineRule="auto"/>
        <w:sectPr w:rsidR="00E35620">
          <w:pgSz w:w="11910" w:h="16840"/>
          <w:pgMar w:top="1340" w:right="760" w:bottom="280" w:left="1180" w:header="720" w:footer="720" w:gutter="0"/>
          <w:cols w:num="2" w:space="720" w:equalWidth="0">
            <w:col w:w="2868" w:space="358"/>
            <w:col w:w="6744"/>
          </w:cols>
        </w:sectPr>
      </w:pPr>
    </w:p>
    <w:p w14:paraId="41817F6C" w14:textId="77777777" w:rsidR="00E35620" w:rsidRDefault="00290450">
      <w:pPr>
        <w:spacing w:before="244"/>
        <w:ind w:left="267"/>
        <w:rPr>
          <w:b/>
        </w:rPr>
      </w:pPr>
      <w:r>
        <w:rPr>
          <w:b/>
        </w:rPr>
        <w:t>“Transferring</w:t>
      </w:r>
      <w:r>
        <w:rPr>
          <w:b/>
          <w:spacing w:val="-7"/>
        </w:rPr>
        <w:t xml:space="preserve"> </w:t>
      </w:r>
      <w:r>
        <w:rPr>
          <w:b/>
        </w:rPr>
        <w:t>Customer</w:t>
      </w:r>
      <w:r>
        <w:rPr>
          <w:b/>
          <w:spacing w:val="-4"/>
        </w:rPr>
        <w:t xml:space="preserve"> </w:t>
      </w:r>
      <w:r>
        <w:t>those</w:t>
      </w:r>
      <w:r>
        <w:rPr>
          <w:spacing w:val="-6"/>
        </w:rPr>
        <w:t xml:space="preserve"> </w:t>
      </w:r>
      <w:r>
        <w:t>employees</w:t>
      </w:r>
      <w:r>
        <w:rPr>
          <w:spacing w:val="-7"/>
        </w:rPr>
        <w:t xml:space="preserve"> </w:t>
      </w:r>
      <w:r>
        <w:t>of</w:t>
      </w:r>
      <w:r>
        <w:rPr>
          <w:spacing w:val="-7"/>
        </w:rPr>
        <w:t xml:space="preserve"> </w:t>
      </w:r>
      <w:r>
        <w:t>the</w:t>
      </w:r>
      <w:r>
        <w:rPr>
          <w:spacing w:val="-6"/>
        </w:rPr>
        <w:t xml:space="preserve"> </w:t>
      </w:r>
      <w:r>
        <w:t>Customer</w:t>
      </w:r>
      <w:r>
        <w:rPr>
          <w:spacing w:val="-4"/>
        </w:rPr>
        <w:t xml:space="preserve"> </w:t>
      </w:r>
      <w:r>
        <w:t>to</w:t>
      </w:r>
      <w:r>
        <w:rPr>
          <w:spacing w:val="-5"/>
        </w:rPr>
        <w:t xml:space="preserve"> </w:t>
      </w:r>
      <w:r>
        <w:t>whom</w:t>
      </w:r>
      <w:r>
        <w:rPr>
          <w:spacing w:val="-5"/>
        </w:rPr>
        <w:t xml:space="preserve"> </w:t>
      </w:r>
      <w:r>
        <w:t>the</w:t>
      </w:r>
      <w:r>
        <w:rPr>
          <w:spacing w:val="-4"/>
        </w:rPr>
        <w:t xml:space="preserve"> </w:t>
      </w:r>
      <w:r>
        <w:t>Employment</w:t>
      </w:r>
      <w:r>
        <w:rPr>
          <w:spacing w:val="-2"/>
        </w:rPr>
        <w:t xml:space="preserve"> </w:t>
      </w:r>
      <w:r>
        <w:rPr>
          <w:b/>
          <w:spacing w:val="-2"/>
        </w:rPr>
        <w:t>Employees”</w:t>
      </w:r>
    </w:p>
    <w:p w14:paraId="2002173F" w14:textId="77777777" w:rsidR="00E35620" w:rsidRDefault="00290450">
      <w:pPr>
        <w:pStyle w:val="BodyText"/>
        <w:spacing w:before="39"/>
        <w:ind w:left="267"/>
      </w:pPr>
      <w:r>
        <w:t>Regulations</w:t>
      </w:r>
      <w:r>
        <w:rPr>
          <w:spacing w:val="-7"/>
        </w:rPr>
        <w:t xml:space="preserve"> </w:t>
      </w:r>
      <w:r>
        <w:t>will</w:t>
      </w:r>
      <w:r>
        <w:rPr>
          <w:spacing w:val="-3"/>
        </w:rPr>
        <w:t xml:space="preserve"> </w:t>
      </w:r>
      <w:r>
        <w:t>apply</w:t>
      </w:r>
      <w:r>
        <w:rPr>
          <w:spacing w:val="-5"/>
        </w:rPr>
        <w:t xml:space="preserve"> </w:t>
      </w:r>
      <w:r>
        <w:t>on</w:t>
      </w:r>
      <w:r>
        <w:rPr>
          <w:spacing w:val="-7"/>
        </w:rPr>
        <w:t xml:space="preserve"> </w:t>
      </w:r>
      <w:r>
        <w:t>the</w:t>
      </w:r>
      <w:r>
        <w:rPr>
          <w:spacing w:val="-3"/>
        </w:rPr>
        <w:t xml:space="preserve"> </w:t>
      </w:r>
      <w:r>
        <w:t>Relevant</w:t>
      </w:r>
      <w:r>
        <w:rPr>
          <w:spacing w:val="-5"/>
        </w:rPr>
        <w:t xml:space="preserve"> </w:t>
      </w:r>
      <w:r>
        <w:t>Transfer</w:t>
      </w:r>
      <w:r>
        <w:rPr>
          <w:spacing w:val="-5"/>
        </w:rPr>
        <w:t xml:space="preserve"> </w:t>
      </w:r>
      <w:proofErr w:type="gramStart"/>
      <w:r>
        <w:rPr>
          <w:spacing w:val="-4"/>
        </w:rPr>
        <w:t>Date;</w:t>
      </w:r>
      <w:proofErr w:type="gramEnd"/>
    </w:p>
    <w:p w14:paraId="0B428A88" w14:textId="77777777" w:rsidR="00E35620" w:rsidRDefault="00E35620">
      <w:pPr>
        <w:pStyle w:val="BodyText"/>
        <w:spacing w:before="12"/>
      </w:pPr>
    </w:p>
    <w:p w14:paraId="12C93131" w14:textId="77777777" w:rsidR="00E35620" w:rsidRDefault="00290450">
      <w:pPr>
        <w:tabs>
          <w:tab w:val="left" w:pos="4281"/>
        </w:tabs>
        <w:ind w:left="260"/>
      </w:pPr>
      <w:r>
        <w:rPr>
          <w:b/>
        </w:rPr>
        <w:t>“Transferring</w:t>
      </w:r>
      <w:r>
        <w:rPr>
          <w:b/>
          <w:spacing w:val="-12"/>
        </w:rPr>
        <w:t xml:space="preserve"> </w:t>
      </w:r>
      <w:r>
        <w:rPr>
          <w:b/>
          <w:spacing w:val="-2"/>
        </w:rPr>
        <w:t>Former</w:t>
      </w:r>
      <w:r>
        <w:rPr>
          <w:b/>
        </w:rPr>
        <w:tab/>
      </w:r>
      <w:r>
        <w:t>in</w:t>
      </w:r>
      <w:r>
        <w:rPr>
          <w:spacing w:val="-7"/>
        </w:rPr>
        <w:t xml:space="preserve"> </w:t>
      </w:r>
      <w:r>
        <w:t>relation</w:t>
      </w:r>
      <w:r>
        <w:rPr>
          <w:spacing w:val="-7"/>
        </w:rPr>
        <w:t xml:space="preserve"> </w:t>
      </w:r>
      <w:r>
        <w:t>to</w:t>
      </w:r>
      <w:r>
        <w:rPr>
          <w:spacing w:val="-2"/>
        </w:rPr>
        <w:t xml:space="preserve"> </w:t>
      </w:r>
      <w:r>
        <w:t>a</w:t>
      </w:r>
      <w:r>
        <w:rPr>
          <w:spacing w:val="-3"/>
        </w:rPr>
        <w:t xml:space="preserve"> </w:t>
      </w:r>
      <w:r>
        <w:t>Former</w:t>
      </w:r>
      <w:r>
        <w:rPr>
          <w:spacing w:val="-4"/>
        </w:rPr>
        <w:t xml:space="preserve"> </w:t>
      </w:r>
      <w:r>
        <w:t>Supplier,</w:t>
      </w:r>
      <w:r>
        <w:rPr>
          <w:spacing w:val="-3"/>
        </w:rPr>
        <w:t xml:space="preserve"> </w:t>
      </w:r>
      <w:r>
        <w:t>those</w:t>
      </w:r>
      <w:r>
        <w:rPr>
          <w:spacing w:val="-5"/>
        </w:rPr>
        <w:t xml:space="preserve"> </w:t>
      </w:r>
      <w:r>
        <w:t>employees</w:t>
      </w:r>
      <w:r>
        <w:rPr>
          <w:spacing w:val="-5"/>
        </w:rPr>
        <w:t xml:space="preserve"> </w:t>
      </w:r>
      <w:r>
        <w:t>of</w:t>
      </w:r>
      <w:r>
        <w:rPr>
          <w:spacing w:val="-4"/>
        </w:rPr>
        <w:t xml:space="preserve"> </w:t>
      </w:r>
      <w:r>
        <w:rPr>
          <w:spacing w:val="-5"/>
        </w:rPr>
        <w:t>the</w:t>
      </w:r>
    </w:p>
    <w:p w14:paraId="4B70D79A" w14:textId="77777777" w:rsidR="00E35620" w:rsidRDefault="00290450">
      <w:pPr>
        <w:spacing w:before="48"/>
        <w:ind w:left="260"/>
      </w:pPr>
      <w:r>
        <w:rPr>
          <w:b/>
        </w:rPr>
        <w:t>Supplier</w:t>
      </w:r>
      <w:r>
        <w:rPr>
          <w:b/>
          <w:spacing w:val="-5"/>
        </w:rPr>
        <w:t xml:space="preserve"> </w:t>
      </w:r>
      <w:r>
        <w:rPr>
          <w:b/>
        </w:rPr>
        <w:t>Employees”</w:t>
      </w:r>
      <w:r>
        <w:rPr>
          <w:b/>
          <w:spacing w:val="-3"/>
        </w:rPr>
        <w:t xml:space="preserve"> </w:t>
      </w:r>
      <w:r>
        <w:t>Former</w:t>
      </w:r>
      <w:r>
        <w:rPr>
          <w:spacing w:val="-5"/>
        </w:rPr>
        <w:t xml:space="preserve"> </w:t>
      </w:r>
      <w:r>
        <w:t>Supplier</w:t>
      </w:r>
      <w:r>
        <w:rPr>
          <w:spacing w:val="-4"/>
        </w:rPr>
        <w:t xml:space="preserve"> </w:t>
      </w:r>
      <w:r>
        <w:t>to</w:t>
      </w:r>
      <w:r>
        <w:rPr>
          <w:spacing w:val="-4"/>
        </w:rPr>
        <w:t xml:space="preserve"> </w:t>
      </w:r>
      <w:r>
        <w:t>whom</w:t>
      </w:r>
      <w:r>
        <w:rPr>
          <w:spacing w:val="-4"/>
        </w:rPr>
        <w:t xml:space="preserve"> </w:t>
      </w:r>
      <w:r>
        <w:t>the</w:t>
      </w:r>
      <w:r>
        <w:rPr>
          <w:spacing w:val="-6"/>
        </w:rPr>
        <w:t xml:space="preserve"> </w:t>
      </w:r>
      <w:r>
        <w:t>Employment</w:t>
      </w:r>
      <w:r>
        <w:rPr>
          <w:spacing w:val="-6"/>
        </w:rPr>
        <w:t xml:space="preserve"> </w:t>
      </w:r>
      <w:r>
        <w:t>Regulations</w:t>
      </w:r>
      <w:r>
        <w:rPr>
          <w:spacing w:val="-5"/>
        </w:rPr>
        <w:t xml:space="preserve"> </w:t>
      </w:r>
      <w:r>
        <w:t>will</w:t>
      </w:r>
      <w:r>
        <w:rPr>
          <w:spacing w:val="-5"/>
        </w:rPr>
        <w:t xml:space="preserve"> </w:t>
      </w:r>
      <w:r>
        <w:t>apply</w:t>
      </w:r>
      <w:r>
        <w:rPr>
          <w:spacing w:val="-4"/>
        </w:rPr>
        <w:t xml:space="preserve"> </w:t>
      </w:r>
      <w:r>
        <w:t>on</w:t>
      </w:r>
      <w:r>
        <w:rPr>
          <w:spacing w:val="-8"/>
        </w:rPr>
        <w:t xml:space="preserve"> </w:t>
      </w:r>
      <w:r>
        <w:rPr>
          <w:spacing w:val="-5"/>
        </w:rPr>
        <w:t>the</w:t>
      </w:r>
    </w:p>
    <w:p w14:paraId="430C0EA1" w14:textId="77777777" w:rsidR="00E35620" w:rsidRDefault="00290450">
      <w:pPr>
        <w:pStyle w:val="BodyText"/>
        <w:spacing w:before="39"/>
        <w:ind w:left="3453"/>
      </w:pPr>
      <w:r>
        <w:t>Relevant</w:t>
      </w:r>
      <w:r>
        <w:rPr>
          <w:spacing w:val="-7"/>
        </w:rPr>
        <w:t xml:space="preserve"> </w:t>
      </w:r>
      <w:r>
        <w:t>Transfer</w:t>
      </w:r>
      <w:r>
        <w:rPr>
          <w:spacing w:val="-7"/>
        </w:rPr>
        <w:t xml:space="preserve"> </w:t>
      </w:r>
      <w:r>
        <w:t>Date;</w:t>
      </w:r>
      <w:r>
        <w:rPr>
          <w:spacing w:val="-3"/>
        </w:rPr>
        <w:t xml:space="preserve"> </w:t>
      </w:r>
      <w:r>
        <w:rPr>
          <w:spacing w:val="-5"/>
        </w:rPr>
        <w:t>and</w:t>
      </w:r>
    </w:p>
    <w:p w14:paraId="409A0E9B" w14:textId="77777777" w:rsidR="00E35620" w:rsidRDefault="00E35620">
      <w:pPr>
        <w:pStyle w:val="BodyText"/>
        <w:spacing w:before="12"/>
      </w:pPr>
    </w:p>
    <w:p w14:paraId="712F1B29" w14:textId="77777777" w:rsidR="00E35620" w:rsidRDefault="00290450">
      <w:pPr>
        <w:pStyle w:val="BodyText"/>
        <w:tabs>
          <w:tab w:val="left" w:pos="3853"/>
          <w:tab w:val="left" w:pos="4064"/>
        </w:tabs>
        <w:spacing w:line="283" w:lineRule="auto"/>
        <w:ind w:left="260" w:right="677"/>
        <w:jc w:val="center"/>
      </w:pPr>
      <w:r>
        <w:rPr>
          <w:b/>
        </w:rPr>
        <w:t>“Transferring Supplier</w:t>
      </w:r>
      <w:r>
        <w:rPr>
          <w:b/>
        </w:rPr>
        <w:tab/>
      </w:r>
      <w:r>
        <w:rPr>
          <w:b/>
        </w:rPr>
        <w:tab/>
      </w:r>
      <w:r>
        <w:t>those</w:t>
      </w:r>
      <w:r>
        <w:rPr>
          <w:spacing w:val="-5"/>
        </w:rPr>
        <w:t xml:space="preserve"> </w:t>
      </w:r>
      <w:r>
        <w:t>employees</w:t>
      </w:r>
      <w:r>
        <w:rPr>
          <w:spacing w:val="-5"/>
        </w:rPr>
        <w:t xml:space="preserve"> </w:t>
      </w:r>
      <w:r>
        <w:t>of</w:t>
      </w:r>
      <w:r>
        <w:rPr>
          <w:spacing w:val="-3"/>
        </w:rPr>
        <w:t xml:space="preserve"> </w:t>
      </w:r>
      <w:r>
        <w:t>the</w:t>
      </w:r>
      <w:r>
        <w:rPr>
          <w:spacing w:val="-5"/>
        </w:rPr>
        <w:t xml:space="preserve"> </w:t>
      </w:r>
      <w:r>
        <w:t>Supplier</w:t>
      </w:r>
      <w:r>
        <w:rPr>
          <w:spacing w:val="-3"/>
        </w:rPr>
        <w:t xml:space="preserve"> </w:t>
      </w:r>
      <w:r>
        <w:t>and/or</w:t>
      </w:r>
      <w:r>
        <w:rPr>
          <w:spacing w:val="-3"/>
        </w:rPr>
        <w:t xml:space="preserve"> </w:t>
      </w:r>
      <w:r>
        <w:t>the</w:t>
      </w:r>
      <w:r>
        <w:rPr>
          <w:spacing w:val="-3"/>
        </w:rPr>
        <w:t xml:space="preserve"> </w:t>
      </w:r>
      <w:r>
        <w:t>Suppliers</w:t>
      </w:r>
      <w:r>
        <w:rPr>
          <w:spacing w:val="-8"/>
        </w:rPr>
        <w:t xml:space="preserve"> </w:t>
      </w:r>
      <w:r>
        <w:t xml:space="preserve">Sub- </w:t>
      </w:r>
      <w:r>
        <w:rPr>
          <w:b/>
          <w:spacing w:val="-2"/>
        </w:rPr>
        <w:t>Employees”</w:t>
      </w:r>
      <w:r>
        <w:rPr>
          <w:b/>
        </w:rPr>
        <w:tab/>
      </w:r>
      <w:r>
        <w:t>Contractors</w:t>
      </w:r>
      <w:r>
        <w:rPr>
          <w:spacing w:val="-7"/>
        </w:rPr>
        <w:t xml:space="preserve"> </w:t>
      </w:r>
      <w:r>
        <w:t>to</w:t>
      </w:r>
      <w:r>
        <w:rPr>
          <w:spacing w:val="-3"/>
        </w:rPr>
        <w:t xml:space="preserve"> </w:t>
      </w:r>
      <w:r>
        <w:t>whom</w:t>
      </w:r>
      <w:r>
        <w:rPr>
          <w:spacing w:val="-3"/>
        </w:rPr>
        <w:t xml:space="preserve"> </w:t>
      </w:r>
      <w:r>
        <w:t>the</w:t>
      </w:r>
      <w:r>
        <w:rPr>
          <w:spacing w:val="-6"/>
        </w:rPr>
        <w:t xml:space="preserve"> </w:t>
      </w:r>
      <w:r>
        <w:t>Employment</w:t>
      </w:r>
      <w:r>
        <w:rPr>
          <w:spacing w:val="-6"/>
        </w:rPr>
        <w:t xml:space="preserve"> </w:t>
      </w:r>
      <w:r>
        <w:t>Regulations</w:t>
      </w:r>
      <w:r>
        <w:rPr>
          <w:spacing w:val="-4"/>
        </w:rPr>
        <w:t xml:space="preserve"> </w:t>
      </w:r>
      <w:r>
        <w:t>will</w:t>
      </w:r>
      <w:r>
        <w:rPr>
          <w:spacing w:val="-4"/>
        </w:rPr>
        <w:t xml:space="preserve"> </w:t>
      </w:r>
      <w:r>
        <w:t>apply on the Service Transfer Date.</w:t>
      </w:r>
    </w:p>
    <w:p w14:paraId="3731DF58" w14:textId="77777777" w:rsidR="00E35620" w:rsidRDefault="00E35620">
      <w:pPr>
        <w:pStyle w:val="BodyText"/>
        <w:spacing w:before="150"/>
      </w:pPr>
    </w:p>
    <w:p w14:paraId="0F51F8BB" w14:textId="77777777" w:rsidR="00E35620" w:rsidRDefault="00290450">
      <w:pPr>
        <w:pStyle w:val="Heading2"/>
        <w:numPr>
          <w:ilvl w:val="0"/>
          <w:numId w:val="18"/>
        </w:numPr>
        <w:tabs>
          <w:tab w:val="left" w:pos="1112"/>
        </w:tabs>
        <w:rPr>
          <w:rFonts w:ascii="Carlito"/>
        </w:rPr>
      </w:pPr>
      <w:r>
        <w:rPr>
          <w:rFonts w:ascii="Carlito"/>
          <w:spacing w:val="-2"/>
        </w:rPr>
        <w:t>INTERPRETATION</w:t>
      </w:r>
    </w:p>
    <w:p w14:paraId="56BFD588" w14:textId="77777777" w:rsidR="00E35620" w:rsidRDefault="00290450">
      <w:pPr>
        <w:pStyle w:val="BodyText"/>
        <w:spacing w:before="240" w:line="276" w:lineRule="auto"/>
        <w:ind w:left="1083" w:right="898"/>
      </w:pPr>
      <w:r>
        <w:t>Where a provision in this Contract Schedule 5 imposes an obligation on the Supplier to provide</w:t>
      </w:r>
      <w:r>
        <w:rPr>
          <w:spacing w:val="-4"/>
        </w:rPr>
        <w:t xml:space="preserve"> </w:t>
      </w:r>
      <w:r>
        <w:t>an</w:t>
      </w:r>
      <w:r>
        <w:rPr>
          <w:spacing w:val="-2"/>
        </w:rPr>
        <w:t xml:space="preserve"> </w:t>
      </w:r>
      <w:r>
        <w:t>indemnity,</w:t>
      </w:r>
      <w:r>
        <w:rPr>
          <w:spacing w:val="-5"/>
        </w:rPr>
        <w:t xml:space="preserve"> </w:t>
      </w:r>
      <w:r>
        <w:t>undertaking</w:t>
      </w:r>
      <w:r>
        <w:rPr>
          <w:spacing w:val="-5"/>
        </w:rPr>
        <w:t xml:space="preserve"> </w:t>
      </w:r>
      <w:r>
        <w:t>or</w:t>
      </w:r>
      <w:r>
        <w:rPr>
          <w:spacing w:val="-2"/>
        </w:rPr>
        <w:t xml:space="preserve"> </w:t>
      </w:r>
      <w:r>
        <w:t>warranty,</w:t>
      </w:r>
      <w:r>
        <w:rPr>
          <w:spacing w:val="-2"/>
        </w:rPr>
        <w:t xml:space="preserve"> </w:t>
      </w:r>
      <w:r>
        <w:t>the</w:t>
      </w:r>
      <w:r>
        <w:rPr>
          <w:spacing w:val="-4"/>
        </w:rPr>
        <w:t xml:space="preserve"> </w:t>
      </w:r>
      <w:r>
        <w:t>Supplier</w:t>
      </w:r>
      <w:r>
        <w:rPr>
          <w:spacing w:val="-2"/>
        </w:rPr>
        <w:t xml:space="preserve"> </w:t>
      </w:r>
      <w:r>
        <w:t>shall</w:t>
      </w:r>
      <w:r>
        <w:rPr>
          <w:spacing w:val="-3"/>
        </w:rPr>
        <w:t xml:space="preserve"> </w:t>
      </w:r>
      <w:r>
        <w:t>procure</w:t>
      </w:r>
      <w:r>
        <w:rPr>
          <w:spacing w:val="-4"/>
        </w:rPr>
        <w:t xml:space="preserve"> </w:t>
      </w:r>
      <w:r>
        <w:t>that</w:t>
      </w:r>
      <w:r>
        <w:rPr>
          <w:spacing w:val="-4"/>
        </w:rPr>
        <w:t xml:space="preserve"> </w:t>
      </w:r>
      <w:r>
        <w:t>each</w:t>
      </w:r>
      <w:r>
        <w:rPr>
          <w:spacing w:val="-3"/>
        </w:rPr>
        <w:t xml:space="preserve"> </w:t>
      </w:r>
      <w:r>
        <w:t>of</w:t>
      </w:r>
      <w:r>
        <w:rPr>
          <w:spacing w:val="-2"/>
        </w:rPr>
        <w:t xml:space="preserve"> </w:t>
      </w:r>
      <w:r>
        <w:t>its Sub-Contractors shall comply with such obligation and provide such indemnity, undertaking or warranty to the Customer, Former Supplier, Replacement Supplier or Replacement Sub-</w:t>
      </w:r>
      <w:proofErr w:type="gramStart"/>
      <w:r>
        <w:t>Contractor, as the case may be</w:t>
      </w:r>
      <w:proofErr w:type="gramEnd"/>
      <w:r>
        <w:t>.</w:t>
      </w:r>
    </w:p>
    <w:p w14:paraId="186F93B5" w14:textId="77777777" w:rsidR="00E35620" w:rsidRDefault="00E35620">
      <w:pPr>
        <w:spacing w:line="276" w:lineRule="auto"/>
        <w:sectPr w:rsidR="00E35620">
          <w:type w:val="continuous"/>
          <w:pgSz w:w="11910" w:h="16840"/>
          <w:pgMar w:top="1320" w:right="760" w:bottom="280" w:left="1180" w:header="720" w:footer="720" w:gutter="0"/>
          <w:cols w:space="720"/>
        </w:sectPr>
      </w:pPr>
    </w:p>
    <w:p w14:paraId="0B823D4E" w14:textId="77777777" w:rsidR="00E35620" w:rsidRDefault="00290450">
      <w:pPr>
        <w:spacing w:before="41"/>
        <w:ind w:left="10" w:right="374"/>
        <w:jc w:val="center"/>
        <w:rPr>
          <w:b/>
        </w:rPr>
      </w:pPr>
      <w:r>
        <w:rPr>
          <w:b/>
        </w:rPr>
        <w:lastRenderedPageBreak/>
        <w:t>PART</w:t>
      </w:r>
      <w:r>
        <w:rPr>
          <w:b/>
          <w:spacing w:val="-1"/>
        </w:rPr>
        <w:t xml:space="preserve"> </w:t>
      </w:r>
      <w:r>
        <w:rPr>
          <w:b/>
          <w:spacing w:val="-10"/>
        </w:rPr>
        <w:t>A</w:t>
      </w:r>
    </w:p>
    <w:p w14:paraId="1E7695CE" w14:textId="77777777" w:rsidR="00E35620" w:rsidRDefault="00290450">
      <w:pPr>
        <w:spacing w:before="267"/>
        <w:ind w:left="250"/>
        <w:rPr>
          <w:b/>
        </w:rPr>
      </w:pPr>
      <w:r>
        <w:rPr>
          <w:b/>
        </w:rPr>
        <w:t>TRANSFERRING</w:t>
      </w:r>
      <w:r>
        <w:rPr>
          <w:b/>
          <w:spacing w:val="-10"/>
        </w:rPr>
        <w:t xml:space="preserve"> </w:t>
      </w:r>
      <w:r>
        <w:rPr>
          <w:b/>
        </w:rPr>
        <w:t>CUSTOMER</w:t>
      </w:r>
      <w:r>
        <w:rPr>
          <w:b/>
          <w:spacing w:val="-6"/>
        </w:rPr>
        <w:t xml:space="preserve"> </w:t>
      </w:r>
      <w:r>
        <w:rPr>
          <w:b/>
        </w:rPr>
        <w:t>EMPLOYEES</w:t>
      </w:r>
      <w:r>
        <w:rPr>
          <w:b/>
          <w:spacing w:val="-10"/>
        </w:rPr>
        <w:t xml:space="preserve"> </w:t>
      </w:r>
      <w:r>
        <w:rPr>
          <w:b/>
        </w:rPr>
        <w:t>AT</w:t>
      </w:r>
      <w:r>
        <w:rPr>
          <w:b/>
          <w:spacing w:val="-6"/>
        </w:rPr>
        <w:t xml:space="preserve"> </w:t>
      </w:r>
      <w:r>
        <w:rPr>
          <w:b/>
        </w:rPr>
        <w:t>COMMENCEMENT</w:t>
      </w:r>
      <w:r>
        <w:rPr>
          <w:b/>
          <w:spacing w:val="-6"/>
        </w:rPr>
        <w:t xml:space="preserve"> </w:t>
      </w:r>
      <w:r>
        <w:rPr>
          <w:b/>
        </w:rPr>
        <w:t>OF</w:t>
      </w:r>
      <w:r>
        <w:rPr>
          <w:b/>
          <w:spacing w:val="-5"/>
        </w:rPr>
        <w:t xml:space="preserve"> </w:t>
      </w:r>
      <w:r>
        <w:rPr>
          <w:b/>
          <w:spacing w:val="-2"/>
        </w:rPr>
        <w:t>SERVICES</w:t>
      </w:r>
    </w:p>
    <w:p w14:paraId="465DC9B7" w14:textId="77777777" w:rsidR="00E35620" w:rsidRDefault="00290450">
      <w:pPr>
        <w:pStyle w:val="ListParagraph"/>
        <w:numPr>
          <w:ilvl w:val="0"/>
          <w:numId w:val="17"/>
        </w:numPr>
        <w:tabs>
          <w:tab w:val="left" w:pos="1112"/>
        </w:tabs>
        <w:spacing w:before="235"/>
        <w:rPr>
          <w:b/>
        </w:rPr>
      </w:pPr>
      <w:r>
        <w:rPr>
          <w:b/>
        </w:rPr>
        <w:t>RELEVANT</w:t>
      </w:r>
      <w:r>
        <w:rPr>
          <w:b/>
          <w:spacing w:val="-6"/>
        </w:rPr>
        <w:t xml:space="preserve"> </w:t>
      </w:r>
      <w:r>
        <w:rPr>
          <w:b/>
          <w:spacing w:val="-2"/>
        </w:rPr>
        <w:t>TRANSFERS</w:t>
      </w:r>
    </w:p>
    <w:p w14:paraId="17104F12" w14:textId="77777777" w:rsidR="00E35620" w:rsidRDefault="00290450">
      <w:pPr>
        <w:pStyle w:val="ListParagraph"/>
        <w:numPr>
          <w:ilvl w:val="1"/>
          <w:numId w:val="17"/>
        </w:numPr>
        <w:tabs>
          <w:tab w:val="left" w:pos="1961"/>
        </w:tabs>
        <w:spacing w:before="238"/>
        <w:ind w:left="1961" w:hanging="849"/>
        <w:jc w:val="both"/>
        <w:rPr>
          <w:rFonts w:ascii="Arial"/>
        </w:rPr>
      </w:pPr>
      <w:r>
        <w:t>The</w:t>
      </w:r>
      <w:r>
        <w:rPr>
          <w:spacing w:val="-3"/>
        </w:rPr>
        <w:t xml:space="preserve"> </w:t>
      </w:r>
      <w:r>
        <w:t>Customer</w:t>
      </w:r>
      <w:r>
        <w:rPr>
          <w:spacing w:val="-3"/>
        </w:rPr>
        <w:t xml:space="preserve"> </w:t>
      </w:r>
      <w:r>
        <w:t>and</w:t>
      </w:r>
      <w:r>
        <w:rPr>
          <w:spacing w:val="-6"/>
        </w:rPr>
        <w:t xml:space="preserve"> </w:t>
      </w:r>
      <w:r>
        <w:t>the</w:t>
      </w:r>
      <w:r>
        <w:rPr>
          <w:spacing w:val="-3"/>
        </w:rPr>
        <w:t xml:space="preserve"> </w:t>
      </w:r>
      <w:r>
        <w:t>Supplier</w:t>
      </w:r>
      <w:r>
        <w:rPr>
          <w:spacing w:val="-3"/>
        </w:rPr>
        <w:t xml:space="preserve"> </w:t>
      </w:r>
      <w:r>
        <w:t>agree</w:t>
      </w:r>
      <w:r>
        <w:rPr>
          <w:spacing w:val="-4"/>
        </w:rPr>
        <w:t xml:space="preserve"> </w:t>
      </w:r>
      <w:r>
        <w:rPr>
          <w:spacing w:val="-2"/>
        </w:rPr>
        <w:t>that:</w:t>
      </w:r>
    </w:p>
    <w:p w14:paraId="67B613FE" w14:textId="77777777" w:rsidR="00E35620" w:rsidRDefault="00290450">
      <w:pPr>
        <w:pStyle w:val="ListParagraph"/>
        <w:numPr>
          <w:ilvl w:val="2"/>
          <w:numId w:val="17"/>
        </w:numPr>
        <w:tabs>
          <w:tab w:val="left" w:pos="2810"/>
          <w:tab w:val="left" w:pos="2812"/>
        </w:tabs>
        <w:spacing w:before="115" w:line="244" w:lineRule="auto"/>
        <w:ind w:right="730" w:hanging="851"/>
        <w:jc w:val="both"/>
      </w:pPr>
      <w:r>
        <w:t xml:space="preserve">the commencement of the provision of the Services or of each relevant part of the Services will be a Relevant Transfer in relation to the Trans- </w:t>
      </w:r>
      <w:proofErr w:type="spellStart"/>
      <w:r>
        <w:t>ferring</w:t>
      </w:r>
      <w:proofErr w:type="spellEnd"/>
      <w:r>
        <w:t xml:space="preserve"> Customer Employees; and</w:t>
      </w:r>
    </w:p>
    <w:p w14:paraId="4F29E8CA" w14:textId="77777777" w:rsidR="00E35620" w:rsidRDefault="00290450">
      <w:pPr>
        <w:pStyle w:val="ListParagraph"/>
        <w:numPr>
          <w:ilvl w:val="2"/>
          <w:numId w:val="17"/>
        </w:numPr>
        <w:tabs>
          <w:tab w:val="left" w:pos="2810"/>
          <w:tab w:val="left" w:pos="2812"/>
        </w:tabs>
        <w:spacing w:before="7" w:line="244" w:lineRule="auto"/>
        <w:ind w:right="727" w:hanging="851"/>
        <w:jc w:val="both"/>
      </w:pPr>
      <w:r>
        <w:t xml:space="preserve">as a result of the operation of the Employment Regulations, the con- tracts of employment between the Customer and the Transferring </w:t>
      </w:r>
      <w:proofErr w:type="spellStart"/>
      <w:r>
        <w:t>Cus</w:t>
      </w:r>
      <w:proofErr w:type="spellEnd"/>
      <w:r>
        <w:t xml:space="preserve">- </w:t>
      </w:r>
      <w:proofErr w:type="spellStart"/>
      <w:r>
        <w:t>tomer</w:t>
      </w:r>
      <w:proofErr w:type="spellEnd"/>
      <w:r>
        <w:rPr>
          <w:spacing w:val="-12"/>
        </w:rPr>
        <w:t xml:space="preserve"> </w:t>
      </w:r>
      <w:r>
        <w:t>Employees</w:t>
      </w:r>
      <w:r>
        <w:rPr>
          <w:spacing w:val="-12"/>
        </w:rPr>
        <w:t xml:space="preserve"> </w:t>
      </w:r>
      <w:r>
        <w:t>(except</w:t>
      </w:r>
      <w:r>
        <w:rPr>
          <w:spacing w:val="-12"/>
        </w:rPr>
        <w:t xml:space="preserve"> </w:t>
      </w:r>
      <w:r>
        <w:t>in</w:t>
      </w:r>
      <w:r>
        <w:rPr>
          <w:spacing w:val="-13"/>
        </w:rPr>
        <w:t xml:space="preserve"> </w:t>
      </w:r>
      <w:r>
        <w:t>relation</w:t>
      </w:r>
      <w:r>
        <w:rPr>
          <w:spacing w:val="-12"/>
        </w:rPr>
        <w:t xml:space="preserve"> </w:t>
      </w:r>
      <w:r>
        <w:t>to</w:t>
      </w:r>
      <w:r>
        <w:rPr>
          <w:spacing w:val="-11"/>
        </w:rPr>
        <w:t xml:space="preserve"> </w:t>
      </w:r>
      <w:r>
        <w:t>any</w:t>
      </w:r>
      <w:r>
        <w:rPr>
          <w:spacing w:val="-12"/>
        </w:rPr>
        <w:t xml:space="preserve"> </w:t>
      </w:r>
      <w:r>
        <w:t>terms</w:t>
      </w:r>
      <w:r>
        <w:rPr>
          <w:spacing w:val="-12"/>
        </w:rPr>
        <w:t xml:space="preserve"> </w:t>
      </w:r>
      <w:r>
        <w:t>disapplied</w:t>
      </w:r>
      <w:r>
        <w:rPr>
          <w:spacing w:val="-13"/>
        </w:rPr>
        <w:t xml:space="preserve"> </w:t>
      </w:r>
      <w:r>
        <w:t>through</w:t>
      </w:r>
      <w:r>
        <w:rPr>
          <w:spacing w:val="-12"/>
        </w:rPr>
        <w:t xml:space="preserve"> </w:t>
      </w:r>
      <w:r>
        <w:t xml:space="preserve">op- </w:t>
      </w:r>
      <w:proofErr w:type="spellStart"/>
      <w:r>
        <w:t>eration</w:t>
      </w:r>
      <w:proofErr w:type="spellEnd"/>
      <w:r>
        <w:rPr>
          <w:spacing w:val="-6"/>
        </w:rPr>
        <w:t xml:space="preserve"> </w:t>
      </w:r>
      <w:r>
        <w:t>of</w:t>
      </w:r>
      <w:r>
        <w:rPr>
          <w:spacing w:val="-3"/>
        </w:rPr>
        <w:t xml:space="preserve"> </w:t>
      </w:r>
      <w:r>
        <w:t>regulation</w:t>
      </w:r>
      <w:r>
        <w:rPr>
          <w:spacing w:val="-6"/>
        </w:rPr>
        <w:t xml:space="preserve"> </w:t>
      </w:r>
      <w:r>
        <w:t>10(2)</w:t>
      </w:r>
      <w:r>
        <w:rPr>
          <w:spacing w:val="-4"/>
        </w:rPr>
        <w:t xml:space="preserve"> </w:t>
      </w:r>
      <w:r>
        <w:t>of</w:t>
      </w:r>
      <w:r>
        <w:rPr>
          <w:spacing w:val="-4"/>
        </w:rPr>
        <w:t xml:space="preserve"> </w:t>
      </w:r>
      <w:r>
        <w:t>the</w:t>
      </w:r>
      <w:r>
        <w:rPr>
          <w:spacing w:val="-4"/>
        </w:rPr>
        <w:t xml:space="preserve"> </w:t>
      </w:r>
      <w:r>
        <w:t>Employment</w:t>
      </w:r>
      <w:r>
        <w:rPr>
          <w:spacing w:val="-3"/>
        </w:rPr>
        <w:t xml:space="preserve"> </w:t>
      </w:r>
      <w:r>
        <w:t>Regulations)</w:t>
      </w:r>
      <w:r>
        <w:rPr>
          <w:spacing w:val="-4"/>
        </w:rPr>
        <w:t xml:space="preserve"> </w:t>
      </w:r>
      <w:r>
        <w:t>will</w:t>
      </w:r>
      <w:r>
        <w:rPr>
          <w:spacing w:val="-3"/>
        </w:rPr>
        <w:t xml:space="preserve"> </w:t>
      </w:r>
      <w:r>
        <w:t>have</w:t>
      </w:r>
      <w:r>
        <w:rPr>
          <w:spacing w:val="-4"/>
        </w:rPr>
        <w:t xml:space="preserve"> </w:t>
      </w:r>
      <w:proofErr w:type="spellStart"/>
      <w:r>
        <w:t>ef</w:t>
      </w:r>
      <w:proofErr w:type="spellEnd"/>
      <w:r>
        <w:t xml:space="preserve">- </w:t>
      </w:r>
      <w:proofErr w:type="spellStart"/>
      <w:r>
        <w:t>fect</w:t>
      </w:r>
      <w:proofErr w:type="spellEnd"/>
      <w:r>
        <w:t xml:space="preserve"> on and from the Relevant Transfer Date as if originally made be- tween the Supplier and/or any Notified Sub-Contractor and each such Transferring Customer Employee.</w:t>
      </w:r>
    </w:p>
    <w:p w14:paraId="15D46E58" w14:textId="77777777" w:rsidR="00E35620" w:rsidRDefault="00290450">
      <w:pPr>
        <w:pStyle w:val="ListParagraph"/>
        <w:numPr>
          <w:ilvl w:val="1"/>
          <w:numId w:val="17"/>
        </w:numPr>
        <w:tabs>
          <w:tab w:val="left" w:pos="1962"/>
        </w:tabs>
        <w:spacing w:before="106" w:line="244" w:lineRule="auto"/>
        <w:ind w:right="727"/>
        <w:jc w:val="both"/>
        <w:rPr>
          <w:rFonts w:ascii="Arial"/>
        </w:rPr>
      </w:pPr>
      <w:r>
        <w:t>The Customer</w:t>
      </w:r>
      <w:r>
        <w:rPr>
          <w:spacing w:val="-3"/>
        </w:rPr>
        <w:t xml:space="preserve"> </w:t>
      </w:r>
      <w:r>
        <w:t>shall</w:t>
      </w:r>
      <w:r>
        <w:rPr>
          <w:spacing w:val="-1"/>
        </w:rPr>
        <w:t xml:space="preserve"> </w:t>
      </w:r>
      <w:r>
        <w:t>comply</w:t>
      </w:r>
      <w:r>
        <w:rPr>
          <w:spacing w:val="-2"/>
        </w:rPr>
        <w:t xml:space="preserve"> </w:t>
      </w:r>
      <w:r>
        <w:t>with</w:t>
      </w:r>
      <w:r>
        <w:rPr>
          <w:spacing w:val="-1"/>
        </w:rPr>
        <w:t xml:space="preserve"> </w:t>
      </w:r>
      <w:r>
        <w:t>all</w:t>
      </w:r>
      <w:r>
        <w:rPr>
          <w:spacing w:val="-1"/>
        </w:rPr>
        <w:t xml:space="preserve"> </w:t>
      </w:r>
      <w:r>
        <w:t>its</w:t>
      </w:r>
      <w:r>
        <w:rPr>
          <w:spacing w:val="-2"/>
        </w:rPr>
        <w:t xml:space="preserve"> </w:t>
      </w:r>
      <w:r>
        <w:t>obligations</w:t>
      </w:r>
      <w:r>
        <w:rPr>
          <w:spacing w:val="-3"/>
        </w:rPr>
        <w:t xml:space="preserve"> </w:t>
      </w:r>
      <w:r>
        <w:t>under the</w:t>
      </w:r>
      <w:r>
        <w:rPr>
          <w:spacing w:val="-3"/>
        </w:rPr>
        <w:t xml:space="preserve"> </w:t>
      </w:r>
      <w:r>
        <w:t xml:space="preserve">Employment Regula- </w:t>
      </w:r>
      <w:proofErr w:type="spellStart"/>
      <w:r>
        <w:t>tions</w:t>
      </w:r>
      <w:proofErr w:type="spellEnd"/>
      <w:r>
        <w:rPr>
          <w:spacing w:val="-5"/>
        </w:rPr>
        <w:t xml:space="preserve"> </w:t>
      </w:r>
      <w:r>
        <w:t>and</w:t>
      </w:r>
      <w:r>
        <w:rPr>
          <w:spacing w:val="-4"/>
        </w:rPr>
        <w:t xml:space="preserve"> </w:t>
      </w:r>
      <w:r>
        <w:t>shall</w:t>
      </w:r>
      <w:r>
        <w:rPr>
          <w:spacing w:val="-5"/>
        </w:rPr>
        <w:t xml:space="preserve"> </w:t>
      </w:r>
      <w:r>
        <w:t>perform</w:t>
      </w:r>
      <w:r>
        <w:rPr>
          <w:spacing w:val="-4"/>
        </w:rPr>
        <w:t xml:space="preserve"> </w:t>
      </w:r>
      <w:r>
        <w:t>and</w:t>
      </w:r>
      <w:r>
        <w:rPr>
          <w:spacing w:val="-4"/>
        </w:rPr>
        <w:t xml:space="preserve"> </w:t>
      </w:r>
      <w:r>
        <w:t>discharge</w:t>
      </w:r>
      <w:r>
        <w:rPr>
          <w:spacing w:val="-4"/>
        </w:rPr>
        <w:t xml:space="preserve"> </w:t>
      </w:r>
      <w:r>
        <w:t>all</w:t>
      </w:r>
      <w:r>
        <w:rPr>
          <w:spacing w:val="-2"/>
        </w:rPr>
        <w:t xml:space="preserve"> </w:t>
      </w:r>
      <w:r>
        <w:t>its</w:t>
      </w:r>
      <w:r>
        <w:rPr>
          <w:spacing w:val="-4"/>
        </w:rPr>
        <w:t xml:space="preserve"> </w:t>
      </w:r>
      <w:r>
        <w:t>obligations</w:t>
      </w:r>
      <w:r>
        <w:rPr>
          <w:spacing w:val="-5"/>
        </w:rPr>
        <w:t xml:space="preserve"> </w:t>
      </w:r>
      <w:r>
        <w:t>in</w:t>
      </w:r>
      <w:r>
        <w:rPr>
          <w:spacing w:val="-2"/>
        </w:rPr>
        <w:t xml:space="preserve"> </w:t>
      </w:r>
      <w:r>
        <w:t>respect</w:t>
      </w:r>
      <w:r>
        <w:rPr>
          <w:spacing w:val="-4"/>
        </w:rPr>
        <w:t xml:space="preserve"> </w:t>
      </w:r>
      <w:r>
        <w:t>of</w:t>
      </w:r>
      <w:r>
        <w:rPr>
          <w:spacing w:val="-5"/>
        </w:rPr>
        <w:t xml:space="preserve"> </w:t>
      </w:r>
      <w:r>
        <w:t>the</w:t>
      </w:r>
      <w:r>
        <w:rPr>
          <w:spacing w:val="-4"/>
        </w:rPr>
        <w:t xml:space="preserve"> </w:t>
      </w:r>
      <w:r>
        <w:t xml:space="preserve">Transfer- ring Customer Employees in respect of the period arising up to (but not </w:t>
      </w:r>
      <w:proofErr w:type="spellStart"/>
      <w:r>
        <w:t>includ</w:t>
      </w:r>
      <w:proofErr w:type="spellEnd"/>
      <w:r>
        <w:t xml:space="preserve">- </w:t>
      </w:r>
      <w:proofErr w:type="spellStart"/>
      <w:r>
        <w:t>ing</w:t>
      </w:r>
      <w:proofErr w:type="spellEnd"/>
      <w:r>
        <w:t>)the Relevant</w:t>
      </w:r>
      <w:r>
        <w:rPr>
          <w:spacing w:val="-3"/>
        </w:rPr>
        <w:t xml:space="preserve"> </w:t>
      </w:r>
      <w:r>
        <w:t>Transfer</w:t>
      </w:r>
      <w:r>
        <w:rPr>
          <w:spacing w:val="-3"/>
        </w:rPr>
        <w:t xml:space="preserve"> </w:t>
      </w:r>
      <w:r>
        <w:t>Date</w:t>
      </w:r>
      <w:r>
        <w:rPr>
          <w:spacing w:val="-3"/>
        </w:rPr>
        <w:t xml:space="preserve"> </w:t>
      </w:r>
      <w:r>
        <w:t>(including</w:t>
      </w:r>
      <w:r>
        <w:rPr>
          <w:spacing w:val="-1"/>
        </w:rPr>
        <w:t xml:space="preserve"> </w:t>
      </w:r>
      <w:r>
        <w:t>the</w:t>
      </w:r>
      <w:r>
        <w:rPr>
          <w:spacing w:val="-3"/>
        </w:rPr>
        <w:t xml:space="preserve"> </w:t>
      </w:r>
      <w:r>
        <w:t>payment</w:t>
      </w:r>
      <w:r>
        <w:rPr>
          <w:spacing w:val="-3"/>
        </w:rPr>
        <w:t xml:space="preserve"> </w:t>
      </w:r>
      <w:r>
        <w:t>of</w:t>
      </w:r>
      <w:r>
        <w:rPr>
          <w:spacing w:val="-3"/>
        </w:rPr>
        <w:t xml:space="preserve"> </w:t>
      </w:r>
      <w:r>
        <w:t>all</w:t>
      </w:r>
      <w:r>
        <w:rPr>
          <w:spacing w:val="-1"/>
        </w:rPr>
        <w:t xml:space="preserve"> </w:t>
      </w:r>
      <w:r>
        <w:t>remuneration,</w:t>
      </w:r>
      <w:r>
        <w:rPr>
          <w:spacing w:val="-1"/>
        </w:rPr>
        <w:t xml:space="preserve"> </w:t>
      </w:r>
      <w:r>
        <w:t xml:space="preserve">bene- fits, entitlements and outgoings, all wages, accrued but untaken holiday pay, </w:t>
      </w:r>
      <w:proofErr w:type="spellStart"/>
      <w:r>
        <w:t>bo</w:t>
      </w:r>
      <w:proofErr w:type="spellEnd"/>
      <w:r>
        <w:t xml:space="preserve">- </w:t>
      </w:r>
      <w:proofErr w:type="spellStart"/>
      <w:r>
        <w:t>nuses</w:t>
      </w:r>
      <w:proofErr w:type="spellEnd"/>
      <w:r>
        <w:t>,</w:t>
      </w:r>
      <w:r>
        <w:rPr>
          <w:spacing w:val="-10"/>
        </w:rPr>
        <w:t xml:space="preserve"> </w:t>
      </w:r>
      <w:r>
        <w:t>commissions,</w:t>
      </w:r>
      <w:r>
        <w:rPr>
          <w:spacing w:val="-12"/>
        </w:rPr>
        <w:t xml:space="preserve"> </w:t>
      </w:r>
      <w:r>
        <w:t>payments</w:t>
      </w:r>
      <w:r>
        <w:rPr>
          <w:spacing w:val="-13"/>
        </w:rPr>
        <w:t xml:space="preserve"> </w:t>
      </w:r>
      <w:r>
        <w:t>of</w:t>
      </w:r>
      <w:r>
        <w:rPr>
          <w:spacing w:val="-12"/>
        </w:rPr>
        <w:t xml:space="preserve"> </w:t>
      </w:r>
      <w:r>
        <w:t>PAYE,</w:t>
      </w:r>
      <w:r>
        <w:rPr>
          <w:spacing w:val="-12"/>
        </w:rPr>
        <w:t xml:space="preserve"> </w:t>
      </w:r>
      <w:r>
        <w:t>national</w:t>
      </w:r>
      <w:r>
        <w:rPr>
          <w:spacing w:val="-11"/>
        </w:rPr>
        <w:t xml:space="preserve"> </w:t>
      </w:r>
      <w:r>
        <w:t>insurance</w:t>
      </w:r>
      <w:r>
        <w:rPr>
          <w:spacing w:val="-10"/>
        </w:rPr>
        <w:t xml:space="preserve"> </w:t>
      </w:r>
      <w:r>
        <w:t>contributions</w:t>
      </w:r>
      <w:r>
        <w:rPr>
          <w:spacing w:val="-11"/>
        </w:rPr>
        <w:t xml:space="preserve"> </w:t>
      </w:r>
      <w:r>
        <w:t>and</w:t>
      </w:r>
      <w:r>
        <w:rPr>
          <w:spacing w:val="-12"/>
        </w:rPr>
        <w:t xml:space="preserve"> </w:t>
      </w:r>
      <w:r>
        <w:t xml:space="preserve">pen- </w:t>
      </w:r>
      <w:proofErr w:type="spellStart"/>
      <w:r>
        <w:t>sion</w:t>
      </w:r>
      <w:proofErr w:type="spellEnd"/>
      <w:r>
        <w:t xml:space="preserve"> contributions which in any case are attributable in whole or in part to the period up to (but not including) the Relevant Transfer Date) and any</w:t>
      </w:r>
      <w:r>
        <w:t xml:space="preserve"> necessary apportionments in respect of any periodic payments shall be made between:</w:t>
      </w:r>
    </w:p>
    <w:p w14:paraId="1199DB19" w14:textId="77777777" w:rsidR="00E35620" w:rsidRDefault="00290450">
      <w:pPr>
        <w:pStyle w:val="BodyText"/>
        <w:tabs>
          <w:tab w:val="left" w:pos="2812"/>
        </w:tabs>
        <w:spacing w:before="216"/>
        <w:ind w:left="1962"/>
        <w:rPr>
          <w:rFonts w:ascii="Arial"/>
        </w:rPr>
      </w:pPr>
      <w:r>
        <w:rPr>
          <w:rFonts w:ascii="Arial"/>
          <w:spacing w:val="-5"/>
        </w:rPr>
        <w:t>()</w:t>
      </w:r>
      <w:r>
        <w:rPr>
          <w:rFonts w:ascii="Arial"/>
        </w:rPr>
        <w:tab/>
        <w:t>the</w:t>
      </w:r>
      <w:r>
        <w:rPr>
          <w:rFonts w:ascii="Arial"/>
          <w:spacing w:val="-8"/>
        </w:rPr>
        <w:t xml:space="preserve"> </w:t>
      </w:r>
      <w:r>
        <w:rPr>
          <w:rFonts w:ascii="Arial"/>
        </w:rPr>
        <w:t>Customer;</w:t>
      </w:r>
      <w:r>
        <w:rPr>
          <w:rFonts w:ascii="Arial"/>
          <w:spacing w:val="-6"/>
        </w:rPr>
        <w:t xml:space="preserve"> </w:t>
      </w:r>
      <w:r>
        <w:rPr>
          <w:rFonts w:ascii="Arial"/>
          <w:spacing w:val="-5"/>
        </w:rPr>
        <w:t>and</w:t>
      </w:r>
    </w:p>
    <w:p w14:paraId="5676F93D" w14:textId="77777777" w:rsidR="00E35620" w:rsidRDefault="00290450">
      <w:pPr>
        <w:pStyle w:val="BodyText"/>
        <w:tabs>
          <w:tab w:val="left" w:pos="2812"/>
        </w:tabs>
        <w:spacing w:before="4"/>
        <w:ind w:left="1962"/>
        <w:rPr>
          <w:rFonts w:ascii="Arial"/>
        </w:rPr>
      </w:pPr>
      <w:r>
        <w:rPr>
          <w:rFonts w:ascii="Arial"/>
          <w:spacing w:val="-5"/>
        </w:rPr>
        <w:t>()</w:t>
      </w:r>
      <w:r>
        <w:rPr>
          <w:rFonts w:ascii="Arial"/>
        </w:rPr>
        <w:tab/>
        <w:t>the</w:t>
      </w:r>
      <w:r>
        <w:rPr>
          <w:rFonts w:ascii="Arial"/>
          <w:spacing w:val="-8"/>
        </w:rPr>
        <w:t xml:space="preserve"> </w:t>
      </w:r>
      <w:r>
        <w:rPr>
          <w:rFonts w:ascii="Arial"/>
        </w:rPr>
        <w:t>Supplier</w:t>
      </w:r>
      <w:r>
        <w:rPr>
          <w:rFonts w:ascii="Arial"/>
          <w:spacing w:val="-4"/>
        </w:rPr>
        <w:t xml:space="preserve"> </w:t>
      </w:r>
      <w:r>
        <w:rPr>
          <w:rFonts w:ascii="Arial"/>
        </w:rPr>
        <w:t>and/or</w:t>
      </w:r>
      <w:r>
        <w:rPr>
          <w:rFonts w:ascii="Arial"/>
          <w:spacing w:val="-6"/>
        </w:rPr>
        <w:t xml:space="preserve"> </w:t>
      </w:r>
      <w:r>
        <w:rPr>
          <w:rFonts w:ascii="Arial"/>
        </w:rPr>
        <w:t>any</w:t>
      </w:r>
      <w:r>
        <w:rPr>
          <w:rFonts w:ascii="Arial"/>
          <w:spacing w:val="-8"/>
        </w:rPr>
        <w:t xml:space="preserve"> </w:t>
      </w:r>
      <w:r>
        <w:rPr>
          <w:rFonts w:ascii="Arial"/>
        </w:rPr>
        <w:t>Notified</w:t>
      </w:r>
      <w:r>
        <w:rPr>
          <w:rFonts w:ascii="Arial"/>
          <w:spacing w:val="-5"/>
        </w:rPr>
        <w:t xml:space="preserve"> </w:t>
      </w:r>
      <w:r>
        <w:rPr>
          <w:rFonts w:ascii="Arial"/>
        </w:rPr>
        <w:t>Sub-Contractor</w:t>
      </w:r>
      <w:r>
        <w:rPr>
          <w:rFonts w:ascii="Arial"/>
          <w:spacing w:val="-6"/>
        </w:rPr>
        <w:t xml:space="preserve"> </w:t>
      </w:r>
      <w:r>
        <w:rPr>
          <w:rFonts w:ascii="Arial"/>
        </w:rPr>
        <w:t>(as</w:t>
      </w:r>
      <w:r>
        <w:rPr>
          <w:rFonts w:ascii="Arial"/>
          <w:spacing w:val="-5"/>
        </w:rPr>
        <w:t xml:space="preserve"> </w:t>
      </w:r>
      <w:r>
        <w:rPr>
          <w:rFonts w:ascii="Arial"/>
          <w:spacing w:val="-2"/>
        </w:rPr>
        <w:t>appropriate).</w:t>
      </w:r>
    </w:p>
    <w:p w14:paraId="2D448AFA" w14:textId="77777777" w:rsidR="00E35620" w:rsidRDefault="00290450">
      <w:pPr>
        <w:pStyle w:val="Heading2"/>
        <w:numPr>
          <w:ilvl w:val="0"/>
          <w:numId w:val="17"/>
        </w:numPr>
        <w:tabs>
          <w:tab w:val="left" w:pos="1112"/>
        </w:tabs>
        <w:spacing w:before="231"/>
        <w:rPr>
          <w:rFonts w:ascii="Carlito"/>
        </w:rPr>
      </w:pPr>
      <w:r>
        <w:rPr>
          <w:rFonts w:ascii="Carlito"/>
        </w:rPr>
        <w:t>CUSTOMER</w:t>
      </w:r>
      <w:r>
        <w:rPr>
          <w:rFonts w:ascii="Carlito"/>
          <w:spacing w:val="-8"/>
        </w:rPr>
        <w:t xml:space="preserve"> </w:t>
      </w:r>
      <w:r>
        <w:rPr>
          <w:rFonts w:ascii="Carlito"/>
          <w:spacing w:val="-2"/>
        </w:rPr>
        <w:t>INDEMNITIES</w:t>
      </w:r>
    </w:p>
    <w:p w14:paraId="39946F4A" w14:textId="77777777" w:rsidR="00E35620" w:rsidRDefault="00290450">
      <w:pPr>
        <w:pStyle w:val="ListParagraph"/>
        <w:numPr>
          <w:ilvl w:val="1"/>
          <w:numId w:val="17"/>
        </w:numPr>
        <w:tabs>
          <w:tab w:val="left" w:pos="1962"/>
        </w:tabs>
        <w:spacing w:before="238" w:line="244" w:lineRule="auto"/>
        <w:ind w:right="726"/>
        <w:jc w:val="both"/>
        <w:rPr>
          <w:rFonts w:ascii="Arial"/>
        </w:rPr>
      </w:pPr>
      <w:r>
        <w:t xml:space="preserve">Subject to Paragraph 2.2, the Customer shall indemnify the Supplier and any No- </w:t>
      </w:r>
      <w:proofErr w:type="spellStart"/>
      <w:r>
        <w:t>tified</w:t>
      </w:r>
      <w:proofErr w:type="spellEnd"/>
      <w:r>
        <w:t xml:space="preserve"> Sub-Contractor against any Employee Liabilities in respect of any Transfer- ring Customer Employee (or, where applicable any employee representative as defined in the Employment Regulations) arising from or </w:t>
      </w:r>
      <w:proofErr w:type="gramStart"/>
      <w:r>
        <w:t>as a result of</w:t>
      </w:r>
      <w:proofErr w:type="gramEnd"/>
      <w:r>
        <w:t>:</w:t>
      </w:r>
    </w:p>
    <w:p w14:paraId="0E7E34E4" w14:textId="77777777" w:rsidR="00E35620" w:rsidRDefault="00290450">
      <w:pPr>
        <w:pStyle w:val="ListParagraph"/>
        <w:numPr>
          <w:ilvl w:val="2"/>
          <w:numId w:val="17"/>
        </w:numPr>
        <w:tabs>
          <w:tab w:val="left" w:pos="2810"/>
          <w:tab w:val="left" w:pos="2812"/>
        </w:tabs>
        <w:spacing w:before="109" w:line="242" w:lineRule="auto"/>
        <w:ind w:right="730" w:hanging="851"/>
        <w:jc w:val="both"/>
      </w:pPr>
      <w:r>
        <w:t xml:space="preserve">any act or omission by the Customer occurring before the Relevant Transfer </w:t>
      </w:r>
      <w:proofErr w:type="gramStart"/>
      <w:r>
        <w:t>Date;</w:t>
      </w:r>
      <w:proofErr w:type="gramEnd"/>
    </w:p>
    <w:p w14:paraId="1ABFBB7D" w14:textId="77777777" w:rsidR="00E35620" w:rsidRDefault="00290450">
      <w:pPr>
        <w:pStyle w:val="ListParagraph"/>
        <w:numPr>
          <w:ilvl w:val="2"/>
          <w:numId w:val="17"/>
        </w:numPr>
        <w:tabs>
          <w:tab w:val="left" w:pos="2810"/>
          <w:tab w:val="left" w:pos="2812"/>
        </w:tabs>
        <w:spacing w:before="113" w:line="244" w:lineRule="auto"/>
        <w:ind w:right="728" w:hanging="851"/>
        <w:jc w:val="both"/>
      </w:pPr>
      <w:r>
        <w:t>the breach or non-observance by the Customer before the Relevant Transfer Date of:</w:t>
      </w:r>
    </w:p>
    <w:p w14:paraId="488867C7" w14:textId="77777777" w:rsidR="00E35620" w:rsidRDefault="00290450">
      <w:pPr>
        <w:pStyle w:val="BodyText"/>
        <w:tabs>
          <w:tab w:val="left" w:pos="3664"/>
        </w:tabs>
        <w:spacing w:before="110" w:line="244" w:lineRule="auto"/>
        <w:ind w:left="3664" w:right="729" w:hanging="852"/>
        <w:jc w:val="both"/>
      </w:pPr>
      <w:r>
        <w:rPr>
          <w:spacing w:val="-6"/>
        </w:rPr>
        <w:t>()</w:t>
      </w:r>
      <w:r>
        <w:tab/>
        <w:t xml:space="preserve">any collective agreement applicable to the Transferring </w:t>
      </w:r>
      <w:proofErr w:type="spellStart"/>
      <w:r>
        <w:t>Cus</w:t>
      </w:r>
      <w:proofErr w:type="spellEnd"/>
      <w:r>
        <w:t xml:space="preserve">- </w:t>
      </w:r>
      <w:proofErr w:type="spellStart"/>
      <w:r>
        <w:t>tomer</w:t>
      </w:r>
      <w:proofErr w:type="spellEnd"/>
      <w:r>
        <w:t xml:space="preserve"> Employees; and/or</w:t>
      </w:r>
    </w:p>
    <w:p w14:paraId="34020E11" w14:textId="77777777" w:rsidR="00E35620" w:rsidRDefault="00290450">
      <w:pPr>
        <w:pStyle w:val="BodyText"/>
        <w:tabs>
          <w:tab w:val="left" w:pos="3664"/>
        </w:tabs>
        <w:spacing w:before="110" w:line="242" w:lineRule="auto"/>
        <w:ind w:left="3664" w:right="727" w:hanging="852"/>
        <w:jc w:val="both"/>
      </w:pPr>
      <w:r>
        <w:rPr>
          <w:spacing w:val="-6"/>
        </w:rPr>
        <w:t>()</w:t>
      </w:r>
      <w:r>
        <w:tab/>
        <w:t>any</w:t>
      </w:r>
      <w:r>
        <w:rPr>
          <w:spacing w:val="-10"/>
        </w:rPr>
        <w:t xml:space="preserve"> </w:t>
      </w:r>
      <w:r>
        <w:t>custom</w:t>
      </w:r>
      <w:r>
        <w:rPr>
          <w:spacing w:val="-11"/>
        </w:rPr>
        <w:t xml:space="preserve"> </w:t>
      </w:r>
      <w:r>
        <w:t>or</w:t>
      </w:r>
      <w:r>
        <w:rPr>
          <w:spacing w:val="-11"/>
        </w:rPr>
        <w:t xml:space="preserve"> </w:t>
      </w:r>
      <w:r>
        <w:t>practice</w:t>
      </w:r>
      <w:r>
        <w:rPr>
          <w:spacing w:val="-11"/>
        </w:rPr>
        <w:t xml:space="preserve"> </w:t>
      </w:r>
      <w:r>
        <w:t>in</w:t>
      </w:r>
      <w:r>
        <w:rPr>
          <w:spacing w:val="-11"/>
        </w:rPr>
        <w:t xml:space="preserve"> </w:t>
      </w:r>
      <w:r>
        <w:t>respect</w:t>
      </w:r>
      <w:r>
        <w:rPr>
          <w:spacing w:val="-12"/>
        </w:rPr>
        <w:t xml:space="preserve"> </w:t>
      </w:r>
      <w:r>
        <w:t>of</w:t>
      </w:r>
      <w:r>
        <w:rPr>
          <w:spacing w:val="-11"/>
        </w:rPr>
        <w:t xml:space="preserve"> </w:t>
      </w:r>
      <w:r>
        <w:t>any</w:t>
      </w:r>
      <w:r>
        <w:rPr>
          <w:spacing w:val="-10"/>
        </w:rPr>
        <w:t xml:space="preserve"> </w:t>
      </w:r>
      <w:r>
        <w:t>Transferring</w:t>
      </w:r>
      <w:r>
        <w:rPr>
          <w:spacing w:val="-11"/>
        </w:rPr>
        <w:t xml:space="preserve"> </w:t>
      </w:r>
      <w:r>
        <w:t>Customer Employees</w:t>
      </w:r>
      <w:r>
        <w:rPr>
          <w:spacing w:val="-4"/>
        </w:rPr>
        <w:t xml:space="preserve"> </w:t>
      </w:r>
      <w:r>
        <w:t>which</w:t>
      </w:r>
      <w:r>
        <w:rPr>
          <w:spacing w:val="-4"/>
        </w:rPr>
        <w:t xml:space="preserve"> </w:t>
      </w:r>
      <w:r>
        <w:t>the</w:t>
      </w:r>
      <w:r>
        <w:rPr>
          <w:spacing w:val="-2"/>
        </w:rPr>
        <w:t xml:space="preserve"> </w:t>
      </w:r>
      <w:r>
        <w:t>Customer</w:t>
      </w:r>
      <w:r>
        <w:rPr>
          <w:spacing w:val="-2"/>
        </w:rPr>
        <w:t xml:space="preserve"> </w:t>
      </w:r>
      <w:r>
        <w:t>is</w:t>
      </w:r>
      <w:r>
        <w:rPr>
          <w:spacing w:val="-4"/>
        </w:rPr>
        <w:t xml:space="preserve"> </w:t>
      </w:r>
      <w:r>
        <w:t>contractually</w:t>
      </w:r>
      <w:r>
        <w:rPr>
          <w:spacing w:val="-2"/>
        </w:rPr>
        <w:t xml:space="preserve"> </w:t>
      </w:r>
      <w:r>
        <w:t>bound</w:t>
      </w:r>
      <w:r>
        <w:rPr>
          <w:spacing w:val="-3"/>
        </w:rPr>
        <w:t xml:space="preserve"> </w:t>
      </w:r>
      <w:r>
        <w:t>to</w:t>
      </w:r>
      <w:r>
        <w:rPr>
          <w:spacing w:val="-3"/>
        </w:rPr>
        <w:t xml:space="preserve"> </w:t>
      </w:r>
      <w:r>
        <w:t xml:space="preserve">hon- </w:t>
      </w:r>
      <w:proofErr w:type="gramStart"/>
      <w:r>
        <w:rPr>
          <w:spacing w:val="-4"/>
        </w:rPr>
        <w:t>our;</w:t>
      </w:r>
      <w:proofErr w:type="gramEnd"/>
    </w:p>
    <w:p w14:paraId="4DE274AC" w14:textId="77777777" w:rsidR="00E35620" w:rsidRDefault="00290450">
      <w:pPr>
        <w:pStyle w:val="ListParagraph"/>
        <w:numPr>
          <w:ilvl w:val="2"/>
          <w:numId w:val="17"/>
        </w:numPr>
        <w:tabs>
          <w:tab w:val="left" w:pos="2810"/>
          <w:tab w:val="left" w:pos="2812"/>
        </w:tabs>
        <w:spacing w:before="115" w:line="244" w:lineRule="auto"/>
        <w:ind w:right="729" w:hanging="851"/>
        <w:jc w:val="both"/>
      </w:pPr>
      <w:r>
        <w:t>any claim by any trade union or other body or person representing the Transferring Customer Employees arising from or connected with any failure</w:t>
      </w:r>
      <w:r>
        <w:rPr>
          <w:spacing w:val="-10"/>
        </w:rPr>
        <w:t xml:space="preserve"> </w:t>
      </w:r>
      <w:r>
        <w:t>by</w:t>
      </w:r>
      <w:r>
        <w:rPr>
          <w:spacing w:val="-12"/>
        </w:rPr>
        <w:t xml:space="preserve"> </w:t>
      </w:r>
      <w:r>
        <w:t>the</w:t>
      </w:r>
      <w:r>
        <w:rPr>
          <w:spacing w:val="-10"/>
        </w:rPr>
        <w:t xml:space="preserve"> </w:t>
      </w:r>
      <w:r>
        <w:t>Customer</w:t>
      </w:r>
      <w:r>
        <w:rPr>
          <w:spacing w:val="-10"/>
        </w:rPr>
        <w:t xml:space="preserve"> </w:t>
      </w:r>
      <w:r>
        <w:t>to</w:t>
      </w:r>
      <w:r>
        <w:rPr>
          <w:spacing w:val="-11"/>
        </w:rPr>
        <w:t xml:space="preserve"> </w:t>
      </w:r>
      <w:r>
        <w:t>comply</w:t>
      </w:r>
      <w:r>
        <w:rPr>
          <w:spacing w:val="-12"/>
        </w:rPr>
        <w:t xml:space="preserve"> </w:t>
      </w:r>
      <w:r>
        <w:t>with</w:t>
      </w:r>
      <w:r>
        <w:rPr>
          <w:spacing w:val="-10"/>
        </w:rPr>
        <w:t xml:space="preserve"> </w:t>
      </w:r>
      <w:r>
        <w:t>any</w:t>
      </w:r>
      <w:r>
        <w:rPr>
          <w:spacing w:val="-11"/>
        </w:rPr>
        <w:t xml:space="preserve"> </w:t>
      </w:r>
      <w:r>
        <w:t>legal</w:t>
      </w:r>
      <w:r>
        <w:rPr>
          <w:spacing w:val="-13"/>
        </w:rPr>
        <w:t xml:space="preserve"> </w:t>
      </w:r>
      <w:r>
        <w:t>obligation</w:t>
      </w:r>
      <w:r>
        <w:rPr>
          <w:spacing w:val="-10"/>
        </w:rPr>
        <w:t xml:space="preserve"> </w:t>
      </w:r>
      <w:r>
        <w:t>to</w:t>
      </w:r>
      <w:r>
        <w:rPr>
          <w:spacing w:val="-11"/>
        </w:rPr>
        <w:t xml:space="preserve"> </w:t>
      </w:r>
      <w:r>
        <w:t>such</w:t>
      </w:r>
      <w:r>
        <w:rPr>
          <w:spacing w:val="-11"/>
        </w:rPr>
        <w:t xml:space="preserve"> </w:t>
      </w:r>
      <w:r>
        <w:t xml:space="preserve">trade union, body or person arising before the Relevant Transfer </w:t>
      </w:r>
      <w:proofErr w:type="gramStart"/>
      <w:r>
        <w:t>Date;</w:t>
      </w:r>
      <w:proofErr w:type="gramEnd"/>
    </w:p>
    <w:p w14:paraId="03A2C3CE" w14:textId="77777777" w:rsidR="00E35620" w:rsidRDefault="00E35620">
      <w:pPr>
        <w:spacing w:line="244" w:lineRule="auto"/>
        <w:jc w:val="both"/>
        <w:sectPr w:rsidR="00E35620">
          <w:pgSz w:w="11910" w:h="16840"/>
          <w:pgMar w:top="1380" w:right="760" w:bottom="280" w:left="1180" w:header="720" w:footer="720" w:gutter="0"/>
          <w:cols w:space="720"/>
        </w:sectPr>
      </w:pPr>
    </w:p>
    <w:p w14:paraId="163E56BB" w14:textId="77777777" w:rsidR="00E35620" w:rsidRDefault="00290450">
      <w:pPr>
        <w:pStyle w:val="ListParagraph"/>
        <w:numPr>
          <w:ilvl w:val="2"/>
          <w:numId w:val="17"/>
        </w:numPr>
        <w:tabs>
          <w:tab w:val="left" w:pos="2810"/>
          <w:tab w:val="left" w:pos="2812"/>
        </w:tabs>
        <w:spacing w:before="61" w:line="244" w:lineRule="auto"/>
        <w:ind w:right="729" w:hanging="851"/>
        <w:jc w:val="both"/>
      </w:pPr>
      <w:r>
        <w:lastRenderedPageBreak/>
        <w:t>any proceeding,</w:t>
      </w:r>
      <w:r>
        <w:rPr>
          <w:spacing w:val="-1"/>
        </w:rPr>
        <w:t xml:space="preserve"> </w:t>
      </w:r>
      <w:r>
        <w:t>claim or</w:t>
      </w:r>
      <w:r>
        <w:rPr>
          <w:spacing w:val="-1"/>
        </w:rPr>
        <w:t xml:space="preserve"> </w:t>
      </w:r>
      <w:r>
        <w:t>demand</w:t>
      </w:r>
      <w:r>
        <w:rPr>
          <w:spacing w:val="-1"/>
        </w:rPr>
        <w:t xml:space="preserve"> </w:t>
      </w:r>
      <w:r>
        <w:t>by HMRC</w:t>
      </w:r>
      <w:r>
        <w:rPr>
          <w:spacing w:val="-3"/>
        </w:rPr>
        <w:t xml:space="preserve"> </w:t>
      </w:r>
      <w:r>
        <w:t>or</w:t>
      </w:r>
      <w:r>
        <w:rPr>
          <w:spacing w:val="-3"/>
        </w:rPr>
        <w:t xml:space="preserve"> </w:t>
      </w:r>
      <w:r>
        <w:t>other</w:t>
      </w:r>
      <w:r>
        <w:rPr>
          <w:spacing w:val="-1"/>
        </w:rPr>
        <w:t xml:space="preserve"> </w:t>
      </w:r>
      <w:r>
        <w:t>statutory authority in respect of any financial obligation including, but not limited to, PAYE and primary and secondary national insurance contributions:</w:t>
      </w:r>
    </w:p>
    <w:p w14:paraId="709213CE" w14:textId="77777777" w:rsidR="00E35620" w:rsidRDefault="00290450">
      <w:pPr>
        <w:pStyle w:val="BodyText"/>
        <w:tabs>
          <w:tab w:val="left" w:pos="3664"/>
        </w:tabs>
        <w:spacing w:before="109" w:line="244" w:lineRule="auto"/>
        <w:ind w:left="3664" w:right="728" w:hanging="852"/>
        <w:jc w:val="both"/>
      </w:pPr>
      <w:r>
        <w:rPr>
          <w:spacing w:val="-6"/>
        </w:rPr>
        <w:t>()</w:t>
      </w:r>
      <w:r>
        <w:tab/>
        <w:t xml:space="preserve">in relation to any Transferring Customer Employee, to the ex- tent that the proceeding, claim or demand by HMRC or other statutory authority relates to financial obligations arising be- </w:t>
      </w:r>
      <w:proofErr w:type="gramStart"/>
      <w:r>
        <w:t>fore</w:t>
      </w:r>
      <w:proofErr w:type="gramEnd"/>
      <w:r>
        <w:t xml:space="preserve"> the Relevant Transfer Date; and</w:t>
      </w:r>
    </w:p>
    <w:p w14:paraId="2F0EB7CE" w14:textId="77777777" w:rsidR="00E35620" w:rsidRDefault="00290450">
      <w:pPr>
        <w:pStyle w:val="BodyText"/>
        <w:tabs>
          <w:tab w:val="left" w:pos="3664"/>
        </w:tabs>
        <w:spacing w:before="107" w:line="244" w:lineRule="auto"/>
        <w:ind w:left="3664" w:right="725" w:hanging="852"/>
        <w:jc w:val="both"/>
      </w:pPr>
      <w:r>
        <w:rPr>
          <w:spacing w:val="-6"/>
        </w:rPr>
        <w:t>()</w:t>
      </w:r>
      <w:r>
        <w:tab/>
        <w:t>in</w:t>
      </w:r>
      <w:r>
        <w:rPr>
          <w:spacing w:val="-11"/>
        </w:rPr>
        <w:t xml:space="preserve"> </w:t>
      </w:r>
      <w:r>
        <w:t>relation</w:t>
      </w:r>
      <w:r>
        <w:rPr>
          <w:spacing w:val="-13"/>
        </w:rPr>
        <w:t xml:space="preserve"> </w:t>
      </w:r>
      <w:r>
        <w:t>to</w:t>
      </w:r>
      <w:r>
        <w:rPr>
          <w:spacing w:val="-11"/>
        </w:rPr>
        <w:t xml:space="preserve"> </w:t>
      </w:r>
      <w:r>
        <w:t>any</w:t>
      </w:r>
      <w:r>
        <w:rPr>
          <w:spacing w:val="-12"/>
        </w:rPr>
        <w:t xml:space="preserve"> </w:t>
      </w:r>
      <w:r>
        <w:t>employee</w:t>
      </w:r>
      <w:r>
        <w:rPr>
          <w:spacing w:val="-11"/>
        </w:rPr>
        <w:t xml:space="preserve"> </w:t>
      </w:r>
      <w:r>
        <w:t>who</w:t>
      </w:r>
      <w:r>
        <w:rPr>
          <w:spacing w:val="-9"/>
        </w:rPr>
        <w:t xml:space="preserve"> </w:t>
      </w:r>
      <w:r>
        <w:t>is</w:t>
      </w:r>
      <w:r>
        <w:rPr>
          <w:spacing w:val="-13"/>
        </w:rPr>
        <w:t xml:space="preserve"> </w:t>
      </w:r>
      <w:r>
        <w:t>not</w:t>
      </w:r>
      <w:r>
        <w:rPr>
          <w:spacing w:val="-11"/>
        </w:rPr>
        <w:t xml:space="preserve"> </w:t>
      </w:r>
      <w:r>
        <w:t>a</w:t>
      </w:r>
      <w:r>
        <w:rPr>
          <w:spacing w:val="-13"/>
        </w:rPr>
        <w:t xml:space="preserve"> </w:t>
      </w:r>
      <w:r>
        <w:t>Transferring</w:t>
      </w:r>
      <w:r>
        <w:rPr>
          <w:spacing w:val="-12"/>
        </w:rPr>
        <w:t xml:space="preserve"> </w:t>
      </w:r>
      <w:r>
        <w:t>Customer Employee and in respect of whom it is later alleged or deter- mined</w:t>
      </w:r>
      <w:r>
        <w:rPr>
          <w:spacing w:val="-11"/>
        </w:rPr>
        <w:t xml:space="preserve"> </w:t>
      </w:r>
      <w:r>
        <w:t>that</w:t>
      </w:r>
      <w:r>
        <w:rPr>
          <w:spacing w:val="-10"/>
        </w:rPr>
        <w:t xml:space="preserve"> </w:t>
      </w:r>
      <w:r>
        <w:t>the</w:t>
      </w:r>
      <w:r>
        <w:rPr>
          <w:spacing w:val="-13"/>
        </w:rPr>
        <w:t xml:space="preserve"> </w:t>
      </w:r>
      <w:r>
        <w:t>Employment</w:t>
      </w:r>
      <w:r>
        <w:rPr>
          <w:spacing w:val="-10"/>
        </w:rPr>
        <w:t xml:space="preserve"> </w:t>
      </w:r>
      <w:r>
        <w:t>Regulations</w:t>
      </w:r>
      <w:r>
        <w:rPr>
          <w:spacing w:val="-11"/>
        </w:rPr>
        <w:t xml:space="preserve"> </w:t>
      </w:r>
      <w:r>
        <w:t>applied</w:t>
      </w:r>
      <w:r>
        <w:rPr>
          <w:spacing w:val="-11"/>
        </w:rPr>
        <w:t xml:space="preserve"> </w:t>
      </w:r>
      <w:r>
        <w:t>so</w:t>
      </w:r>
      <w:r>
        <w:rPr>
          <w:spacing w:val="-10"/>
        </w:rPr>
        <w:t xml:space="preserve"> </w:t>
      </w:r>
      <w:r>
        <w:t>as</w:t>
      </w:r>
      <w:r>
        <w:rPr>
          <w:spacing w:val="-13"/>
        </w:rPr>
        <w:t xml:space="preserve"> </w:t>
      </w:r>
      <w:r>
        <w:t>to</w:t>
      </w:r>
      <w:r>
        <w:rPr>
          <w:spacing w:val="-11"/>
        </w:rPr>
        <w:t xml:space="preserve"> </w:t>
      </w:r>
      <w:r>
        <w:t>trans- fer his/her employment from the Customer to the Supplier and/or any Notified Sub-Contractor as appropriate, to the ex- tent that the proceeding, claim or demand by the HMRC or other</w:t>
      </w:r>
      <w:r>
        <w:rPr>
          <w:spacing w:val="-11"/>
        </w:rPr>
        <w:t xml:space="preserve"> </w:t>
      </w:r>
      <w:r>
        <w:t>statutory</w:t>
      </w:r>
      <w:r>
        <w:rPr>
          <w:spacing w:val="-11"/>
        </w:rPr>
        <w:t xml:space="preserve"> </w:t>
      </w:r>
      <w:r>
        <w:t>authority</w:t>
      </w:r>
      <w:r>
        <w:rPr>
          <w:spacing w:val="-11"/>
        </w:rPr>
        <w:t xml:space="preserve"> </w:t>
      </w:r>
      <w:r>
        <w:t>relates</w:t>
      </w:r>
      <w:r>
        <w:rPr>
          <w:spacing w:val="-11"/>
        </w:rPr>
        <w:t xml:space="preserve"> </w:t>
      </w:r>
      <w:r>
        <w:t>to</w:t>
      </w:r>
      <w:r>
        <w:rPr>
          <w:spacing w:val="-11"/>
        </w:rPr>
        <w:t xml:space="preserve"> </w:t>
      </w:r>
      <w:r>
        <w:t>financial</w:t>
      </w:r>
      <w:r>
        <w:rPr>
          <w:spacing w:val="-11"/>
        </w:rPr>
        <w:t xml:space="preserve"> </w:t>
      </w:r>
      <w:r>
        <w:t>obligations</w:t>
      </w:r>
      <w:r>
        <w:rPr>
          <w:spacing w:val="-10"/>
        </w:rPr>
        <w:t xml:space="preserve"> </w:t>
      </w:r>
      <w:r>
        <w:t>arising before the Relevant Transfer Date.</w:t>
      </w:r>
    </w:p>
    <w:p w14:paraId="62AE17F3" w14:textId="77777777" w:rsidR="00E35620" w:rsidRDefault="00290450">
      <w:pPr>
        <w:pStyle w:val="ListParagraph"/>
        <w:numPr>
          <w:ilvl w:val="2"/>
          <w:numId w:val="17"/>
        </w:numPr>
        <w:tabs>
          <w:tab w:val="left" w:pos="2810"/>
          <w:tab w:val="left" w:pos="2812"/>
        </w:tabs>
        <w:spacing w:before="104" w:line="244" w:lineRule="auto"/>
        <w:ind w:right="730" w:hanging="851"/>
        <w:jc w:val="both"/>
      </w:pPr>
      <w:r>
        <w:t xml:space="preserve">a failure of the Customer to discharge, or procure the discharge of, all wages, salaries and all other benefits and all PAYE tax deductions and national insurance contributions relating to the Transferring Customer Employees arising before the Relevant Transfer </w:t>
      </w:r>
      <w:proofErr w:type="gramStart"/>
      <w:r>
        <w:t>Date;</w:t>
      </w:r>
      <w:proofErr w:type="gramEnd"/>
    </w:p>
    <w:p w14:paraId="4BD9B55F" w14:textId="77777777" w:rsidR="00E35620" w:rsidRDefault="00290450">
      <w:pPr>
        <w:pStyle w:val="ListParagraph"/>
        <w:numPr>
          <w:ilvl w:val="2"/>
          <w:numId w:val="17"/>
        </w:numPr>
        <w:tabs>
          <w:tab w:val="left" w:pos="2810"/>
          <w:tab w:val="left" w:pos="2812"/>
        </w:tabs>
        <w:spacing w:before="109" w:line="244" w:lineRule="auto"/>
        <w:ind w:right="726" w:hanging="851"/>
        <w:jc w:val="both"/>
      </w:pPr>
      <w:r>
        <w:t>any</w:t>
      </w:r>
      <w:r>
        <w:rPr>
          <w:spacing w:val="-8"/>
        </w:rPr>
        <w:t xml:space="preserve"> </w:t>
      </w:r>
      <w:r>
        <w:t>claim</w:t>
      </w:r>
      <w:r>
        <w:rPr>
          <w:spacing w:val="-10"/>
        </w:rPr>
        <w:t xml:space="preserve"> </w:t>
      </w:r>
      <w:r>
        <w:t>made</w:t>
      </w:r>
      <w:r>
        <w:rPr>
          <w:spacing w:val="-11"/>
        </w:rPr>
        <w:t xml:space="preserve"> </w:t>
      </w:r>
      <w:r>
        <w:t>by</w:t>
      </w:r>
      <w:r>
        <w:rPr>
          <w:spacing w:val="-11"/>
        </w:rPr>
        <w:t xml:space="preserve"> </w:t>
      </w:r>
      <w:r>
        <w:t>or</w:t>
      </w:r>
      <w:r>
        <w:rPr>
          <w:spacing w:val="-9"/>
        </w:rPr>
        <w:t xml:space="preserve"> </w:t>
      </w:r>
      <w:r>
        <w:t>in</w:t>
      </w:r>
      <w:r>
        <w:rPr>
          <w:spacing w:val="-13"/>
        </w:rPr>
        <w:t xml:space="preserve"> </w:t>
      </w:r>
      <w:r>
        <w:t>respect</w:t>
      </w:r>
      <w:r>
        <w:rPr>
          <w:spacing w:val="-9"/>
        </w:rPr>
        <w:t xml:space="preserve"> </w:t>
      </w:r>
      <w:r>
        <w:t>of</w:t>
      </w:r>
      <w:r>
        <w:rPr>
          <w:spacing w:val="-9"/>
        </w:rPr>
        <w:t xml:space="preserve"> </w:t>
      </w:r>
      <w:r>
        <w:t>any</w:t>
      </w:r>
      <w:r>
        <w:rPr>
          <w:spacing w:val="-8"/>
        </w:rPr>
        <w:t xml:space="preserve"> </w:t>
      </w:r>
      <w:r>
        <w:t>person</w:t>
      </w:r>
      <w:r>
        <w:rPr>
          <w:spacing w:val="-12"/>
        </w:rPr>
        <w:t xml:space="preserve"> </w:t>
      </w:r>
      <w:r>
        <w:t>employed</w:t>
      </w:r>
      <w:r>
        <w:rPr>
          <w:spacing w:val="-9"/>
        </w:rPr>
        <w:t xml:space="preserve"> </w:t>
      </w:r>
      <w:r>
        <w:t>or</w:t>
      </w:r>
      <w:r>
        <w:rPr>
          <w:spacing w:val="-12"/>
        </w:rPr>
        <w:t xml:space="preserve"> </w:t>
      </w:r>
      <w:r>
        <w:t>formerly</w:t>
      </w:r>
      <w:r>
        <w:rPr>
          <w:spacing w:val="-11"/>
        </w:rPr>
        <w:t xml:space="preserve"> </w:t>
      </w:r>
      <w:proofErr w:type="spellStart"/>
      <w:r>
        <w:t>em</w:t>
      </w:r>
      <w:proofErr w:type="spellEnd"/>
      <w:r>
        <w:t xml:space="preserve">- </w:t>
      </w:r>
      <w:proofErr w:type="spellStart"/>
      <w:r>
        <w:t>ployed</w:t>
      </w:r>
      <w:proofErr w:type="spellEnd"/>
      <w:r>
        <w:t xml:space="preserve"> by the Customer other than a Transferring Customer Employee for whom it is alleged the Supplier and/or any Notified Sub-Contractor as appropriate may be liable by virtue of the Employment Regulations and/or the Acquired Rights Directive; and</w:t>
      </w:r>
    </w:p>
    <w:p w14:paraId="7A0FCD28" w14:textId="77777777" w:rsidR="00E35620" w:rsidRDefault="00290450">
      <w:pPr>
        <w:pStyle w:val="ListParagraph"/>
        <w:numPr>
          <w:ilvl w:val="2"/>
          <w:numId w:val="17"/>
        </w:numPr>
        <w:tabs>
          <w:tab w:val="left" w:pos="2810"/>
          <w:tab w:val="left" w:pos="2812"/>
        </w:tabs>
        <w:spacing w:before="106" w:line="244" w:lineRule="auto"/>
        <w:ind w:right="728" w:hanging="851"/>
        <w:jc w:val="both"/>
      </w:pPr>
      <w:r>
        <w:t>any</w:t>
      </w:r>
      <w:r>
        <w:rPr>
          <w:spacing w:val="-4"/>
        </w:rPr>
        <w:t xml:space="preserve"> </w:t>
      </w:r>
      <w:r>
        <w:t>claim</w:t>
      </w:r>
      <w:r>
        <w:rPr>
          <w:spacing w:val="-8"/>
        </w:rPr>
        <w:t xml:space="preserve"> </w:t>
      </w:r>
      <w:r>
        <w:t>made</w:t>
      </w:r>
      <w:r>
        <w:rPr>
          <w:spacing w:val="-6"/>
        </w:rPr>
        <w:t xml:space="preserve"> </w:t>
      </w:r>
      <w:r>
        <w:t>by</w:t>
      </w:r>
      <w:r>
        <w:rPr>
          <w:spacing w:val="-6"/>
        </w:rPr>
        <w:t xml:space="preserve"> </w:t>
      </w:r>
      <w:r>
        <w:t>or</w:t>
      </w:r>
      <w:r>
        <w:rPr>
          <w:spacing w:val="-7"/>
        </w:rPr>
        <w:t xml:space="preserve"> </w:t>
      </w:r>
      <w:r>
        <w:t>in</w:t>
      </w:r>
      <w:r>
        <w:rPr>
          <w:spacing w:val="-8"/>
        </w:rPr>
        <w:t xml:space="preserve"> </w:t>
      </w:r>
      <w:r>
        <w:t>respect</w:t>
      </w:r>
      <w:r>
        <w:rPr>
          <w:spacing w:val="-6"/>
        </w:rPr>
        <w:t xml:space="preserve"> </w:t>
      </w:r>
      <w:r>
        <w:t>of</w:t>
      </w:r>
      <w:r>
        <w:rPr>
          <w:spacing w:val="-7"/>
        </w:rPr>
        <w:t xml:space="preserve"> </w:t>
      </w:r>
      <w:r>
        <w:t>a</w:t>
      </w:r>
      <w:r>
        <w:rPr>
          <w:spacing w:val="-7"/>
        </w:rPr>
        <w:t xml:space="preserve"> </w:t>
      </w:r>
      <w:r>
        <w:t>Transferring</w:t>
      </w:r>
      <w:r>
        <w:rPr>
          <w:spacing w:val="-5"/>
        </w:rPr>
        <w:t xml:space="preserve"> </w:t>
      </w:r>
      <w:r>
        <w:t>Customer</w:t>
      </w:r>
      <w:r>
        <w:rPr>
          <w:spacing w:val="-6"/>
        </w:rPr>
        <w:t xml:space="preserve"> </w:t>
      </w:r>
      <w:r>
        <w:t>Employee</w:t>
      </w:r>
      <w:r>
        <w:rPr>
          <w:spacing w:val="-8"/>
        </w:rPr>
        <w:t xml:space="preserve"> </w:t>
      </w:r>
      <w:r>
        <w:t xml:space="preserve">or </w:t>
      </w:r>
      <w:r>
        <w:rPr>
          <w:spacing w:val="-2"/>
        </w:rPr>
        <w:t>any appropriate employee representative (as defined</w:t>
      </w:r>
      <w:r>
        <w:rPr>
          <w:spacing w:val="-5"/>
        </w:rPr>
        <w:t xml:space="preserve"> </w:t>
      </w:r>
      <w:r>
        <w:rPr>
          <w:spacing w:val="-2"/>
        </w:rPr>
        <w:t>in the</w:t>
      </w:r>
      <w:r>
        <w:rPr>
          <w:spacing w:val="-3"/>
        </w:rPr>
        <w:t xml:space="preserve"> </w:t>
      </w:r>
      <w:r>
        <w:rPr>
          <w:spacing w:val="-2"/>
        </w:rPr>
        <w:t xml:space="preserve">Employment </w:t>
      </w:r>
      <w:r>
        <w:t>Regulations) of</w:t>
      </w:r>
      <w:r>
        <w:rPr>
          <w:spacing w:val="-1"/>
        </w:rPr>
        <w:t xml:space="preserve"> </w:t>
      </w:r>
      <w:r>
        <w:t xml:space="preserve">any Transferring Customer Employee relating to any act or omission of the Customer in relation to its obligations under </w:t>
      </w:r>
      <w:proofErr w:type="spellStart"/>
      <w:r>
        <w:t>regula</w:t>
      </w:r>
      <w:proofErr w:type="spellEnd"/>
      <w:r>
        <w:t xml:space="preserve">- </w:t>
      </w:r>
      <w:proofErr w:type="spellStart"/>
      <w:r>
        <w:t>tion</w:t>
      </w:r>
      <w:proofErr w:type="spellEnd"/>
      <w:r>
        <w:t xml:space="preserve"> 13 of the Employment Regulations, except to the extent that the liability arises from the failure by the Supplier or any Sub-Contractor to comply with regulation 13(4) of the Employment Regulations.</w:t>
      </w:r>
    </w:p>
    <w:p w14:paraId="4B3E7AF5" w14:textId="77777777" w:rsidR="00E35620" w:rsidRDefault="00290450">
      <w:pPr>
        <w:pStyle w:val="ListParagraph"/>
        <w:numPr>
          <w:ilvl w:val="1"/>
          <w:numId w:val="17"/>
        </w:numPr>
        <w:tabs>
          <w:tab w:val="left" w:pos="1962"/>
        </w:tabs>
        <w:spacing w:before="104" w:line="244" w:lineRule="auto"/>
        <w:ind w:right="725"/>
        <w:jc w:val="both"/>
        <w:rPr>
          <w:rFonts w:ascii="Arial"/>
        </w:rPr>
      </w:pPr>
      <w:r>
        <w:t>The indemnities in</w:t>
      </w:r>
      <w:r>
        <w:rPr>
          <w:spacing w:val="-1"/>
        </w:rPr>
        <w:t xml:space="preserve"> </w:t>
      </w:r>
      <w:r>
        <w:t>Paragraph 2.1 shall not apply to the extent that the Employee Liabilities</w:t>
      </w:r>
      <w:r>
        <w:rPr>
          <w:spacing w:val="-8"/>
        </w:rPr>
        <w:t xml:space="preserve"> </w:t>
      </w:r>
      <w:r>
        <w:t>arise</w:t>
      </w:r>
      <w:r>
        <w:rPr>
          <w:spacing w:val="-10"/>
        </w:rPr>
        <w:t xml:space="preserve"> </w:t>
      </w:r>
      <w:r>
        <w:t>or</w:t>
      </w:r>
      <w:r>
        <w:rPr>
          <w:spacing w:val="-8"/>
        </w:rPr>
        <w:t xml:space="preserve"> </w:t>
      </w:r>
      <w:r>
        <w:t>are</w:t>
      </w:r>
      <w:r>
        <w:rPr>
          <w:spacing w:val="-8"/>
        </w:rPr>
        <w:t xml:space="preserve"> </w:t>
      </w:r>
      <w:r>
        <w:t>attributable</w:t>
      </w:r>
      <w:r>
        <w:rPr>
          <w:spacing w:val="-6"/>
        </w:rPr>
        <w:t xml:space="preserve"> </w:t>
      </w:r>
      <w:r>
        <w:t>to</w:t>
      </w:r>
      <w:r>
        <w:rPr>
          <w:spacing w:val="-8"/>
        </w:rPr>
        <w:t xml:space="preserve"> </w:t>
      </w:r>
      <w:r>
        <w:t>an</w:t>
      </w:r>
      <w:r>
        <w:rPr>
          <w:spacing w:val="-9"/>
        </w:rPr>
        <w:t xml:space="preserve"> </w:t>
      </w:r>
      <w:r>
        <w:t>act</w:t>
      </w:r>
      <w:r>
        <w:rPr>
          <w:spacing w:val="-8"/>
        </w:rPr>
        <w:t xml:space="preserve"> </w:t>
      </w:r>
      <w:r>
        <w:t>or</w:t>
      </w:r>
      <w:r>
        <w:rPr>
          <w:spacing w:val="-11"/>
        </w:rPr>
        <w:t xml:space="preserve"> </w:t>
      </w:r>
      <w:r>
        <w:t>omission</w:t>
      </w:r>
      <w:r>
        <w:rPr>
          <w:spacing w:val="-7"/>
        </w:rPr>
        <w:t xml:space="preserve"> </w:t>
      </w:r>
      <w:r>
        <w:t>of</w:t>
      </w:r>
      <w:r>
        <w:rPr>
          <w:spacing w:val="-8"/>
        </w:rPr>
        <w:t xml:space="preserve"> </w:t>
      </w:r>
      <w:r>
        <w:t>the</w:t>
      </w:r>
      <w:r>
        <w:rPr>
          <w:spacing w:val="-8"/>
        </w:rPr>
        <w:t xml:space="preserve"> </w:t>
      </w:r>
      <w:r>
        <w:t>Supplier</w:t>
      </w:r>
      <w:r>
        <w:rPr>
          <w:spacing w:val="-8"/>
        </w:rPr>
        <w:t xml:space="preserve"> </w:t>
      </w:r>
      <w:r>
        <w:t>or</w:t>
      </w:r>
      <w:r>
        <w:rPr>
          <w:spacing w:val="-8"/>
        </w:rPr>
        <w:t xml:space="preserve"> </w:t>
      </w:r>
      <w:r>
        <w:t>any</w:t>
      </w:r>
      <w:r>
        <w:rPr>
          <w:spacing w:val="-8"/>
        </w:rPr>
        <w:t xml:space="preserve"> </w:t>
      </w:r>
      <w:r>
        <w:t>Sub- Contractor (</w:t>
      </w:r>
      <w:proofErr w:type="gramStart"/>
      <w:r>
        <w:t>whether or not</w:t>
      </w:r>
      <w:proofErr w:type="gramEnd"/>
      <w:r>
        <w:t xml:space="preserve"> a Notified Sub-</w:t>
      </w:r>
      <w:proofErr w:type="gramStart"/>
      <w:r>
        <w:t>Contractor) whether</w:t>
      </w:r>
      <w:proofErr w:type="gramEnd"/>
      <w:r>
        <w:t xml:space="preserve"> occurring or </w:t>
      </w:r>
      <w:proofErr w:type="spellStart"/>
      <w:r>
        <w:t>hav</w:t>
      </w:r>
      <w:proofErr w:type="spellEnd"/>
      <w:r>
        <w:t xml:space="preserve">- </w:t>
      </w:r>
      <w:proofErr w:type="spellStart"/>
      <w:r>
        <w:t>ing</w:t>
      </w:r>
      <w:proofErr w:type="spellEnd"/>
      <w:r>
        <w:rPr>
          <w:spacing w:val="-13"/>
        </w:rPr>
        <w:t xml:space="preserve"> </w:t>
      </w:r>
      <w:r>
        <w:t>its</w:t>
      </w:r>
      <w:r>
        <w:rPr>
          <w:spacing w:val="-12"/>
        </w:rPr>
        <w:t xml:space="preserve"> </w:t>
      </w:r>
      <w:r>
        <w:t>origin</w:t>
      </w:r>
      <w:r>
        <w:rPr>
          <w:spacing w:val="-13"/>
        </w:rPr>
        <w:t xml:space="preserve"> </w:t>
      </w:r>
      <w:r>
        <w:t>before,</w:t>
      </w:r>
      <w:r>
        <w:rPr>
          <w:spacing w:val="-12"/>
        </w:rPr>
        <w:t xml:space="preserve"> </w:t>
      </w:r>
      <w:r>
        <w:t>on</w:t>
      </w:r>
      <w:r>
        <w:rPr>
          <w:spacing w:val="-13"/>
        </w:rPr>
        <w:t xml:space="preserve"> </w:t>
      </w:r>
      <w:r>
        <w:t>or</w:t>
      </w:r>
      <w:r>
        <w:rPr>
          <w:spacing w:val="-12"/>
        </w:rPr>
        <w:t xml:space="preserve"> </w:t>
      </w:r>
      <w:r>
        <w:t>after</w:t>
      </w:r>
      <w:r>
        <w:rPr>
          <w:spacing w:val="-13"/>
        </w:rPr>
        <w:t xml:space="preserve"> </w:t>
      </w:r>
      <w:r>
        <w:t>the</w:t>
      </w:r>
      <w:r>
        <w:rPr>
          <w:spacing w:val="-12"/>
        </w:rPr>
        <w:t xml:space="preserve"> </w:t>
      </w:r>
      <w:r>
        <w:t>Relevant</w:t>
      </w:r>
      <w:r>
        <w:rPr>
          <w:spacing w:val="-12"/>
        </w:rPr>
        <w:t xml:space="preserve"> </w:t>
      </w:r>
      <w:r>
        <w:t>Transfer</w:t>
      </w:r>
      <w:r>
        <w:rPr>
          <w:spacing w:val="-13"/>
        </w:rPr>
        <w:t xml:space="preserve"> </w:t>
      </w:r>
      <w:r>
        <w:t>Date</w:t>
      </w:r>
      <w:r>
        <w:rPr>
          <w:spacing w:val="-12"/>
        </w:rPr>
        <w:t xml:space="preserve"> </w:t>
      </w:r>
      <w:r>
        <w:t>including</w:t>
      </w:r>
      <w:r>
        <w:rPr>
          <w:spacing w:val="-13"/>
        </w:rPr>
        <w:t xml:space="preserve"> </w:t>
      </w:r>
      <w:r>
        <w:t>any</w:t>
      </w:r>
      <w:r>
        <w:rPr>
          <w:spacing w:val="-12"/>
        </w:rPr>
        <w:t xml:space="preserve"> </w:t>
      </w:r>
      <w:r>
        <w:t xml:space="preserve">Employee </w:t>
      </w:r>
      <w:r>
        <w:rPr>
          <w:spacing w:val="-2"/>
        </w:rPr>
        <w:t>Liabilities:</w:t>
      </w:r>
    </w:p>
    <w:p w14:paraId="36FFD38F" w14:textId="77777777" w:rsidR="00E35620" w:rsidRDefault="00290450">
      <w:pPr>
        <w:pStyle w:val="ListParagraph"/>
        <w:numPr>
          <w:ilvl w:val="2"/>
          <w:numId w:val="17"/>
        </w:numPr>
        <w:tabs>
          <w:tab w:val="left" w:pos="2810"/>
          <w:tab w:val="left" w:pos="2812"/>
        </w:tabs>
        <w:spacing w:before="106" w:line="244" w:lineRule="auto"/>
        <w:ind w:right="725" w:hanging="851"/>
        <w:jc w:val="both"/>
      </w:pPr>
      <w:r>
        <w:t>arising</w:t>
      </w:r>
      <w:r>
        <w:rPr>
          <w:spacing w:val="-13"/>
        </w:rPr>
        <w:t xml:space="preserve"> </w:t>
      </w:r>
      <w:r>
        <w:t>out</w:t>
      </w:r>
      <w:r>
        <w:rPr>
          <w:spacing w:val="-12"/>
        </w:rPr>
        <w:t xml:space="preserve"> </w:t>
      </w:r>
      <w:r>
        <w:t>of</w:t>
      </w:r>
      <w:r>
        <w:rPr>
          <w:spacing w:val="-13"/>
        </w:rPr>
        <w:t xml:space="preserve"> </w:t>
      </w:r>
      <w:r>
        <w:t>the</w:t>
      </w:r>
      <w:r>
        <w:rPr>
          <w:spacing w:val="-12"/>
        </w:rPr>
        <w:t xml:space="preserve"> </w:t>
      </w:r>
      <w:r>
        <w:t>resignation</w:t>
      </w:r>
      <w:r>
        <w:rPr>
          <w:spacing w:val="-13"/>
        </w:rPr>
        <w:t xml:space="preserve"> </w:t>
      </w:r>
      <w:r>
        <w:t>of</w:t>
      </w:r>
      <w:r>
        <w:rPr>
          <w:spacing w:val="-12"/>
        </w:rPr>
        <w:t xml:space="preserve"> </w:t>
      </w:r>
      <w:r>
        <w:t>any</w:t>
      </w:r>
      <w:r>
        <w:rPr>
          <w:spacing w:val="-12"/>
        </w:rPr>
        <w:t xml:space="preserve"> </w:t>
      </w:r>
      <w:r>
        <w:t>Transferring</w:t>
      </w:r>
      <w:r>
        <w:rPr>
          <w:spacing w:val="-12"/>
        </w:rPr>
        <w:t xml:space="preserve"> </w:t>
      </w:r>
      <w:r>
        <w:t>Customer</w:t>
      </w:r>
      <w:r>
        <w:rPr>
          <w:spacing w:val="-13"/>
        </w:rPr>
        <w:t xml:space="preserve"> </w:t>
      </w:r>
      <w:r>
        <w:t>Employee</w:t>
      </w:r>
      <w:r>
        <w:rPr>
          <w:spacing w:val="-11"/>
        </w:rPr>
        <w:t xml:space="preserve"> </w:t>
      </w:r>
      <w:r>
        <w:t>be- fore the Relevant Transfer Date on account of substantial detrimental changes to his/her working</w:t>
      </w:r>
      <w:r>
        <w:rPr>
          <w:spacing w:val="-1"/>
        </w:rPr>
        <w:t xml:space="preserve"> </w:t>
      </w:r>
      <w:r>
        <w:t>conditions proposed by the Supplier and/or any</w:t>
      </w:r>
      <w:r>
        <w:rPr>
          <w:spacing w:val="-3"/>
        </w:rPr>
        <w:t xml:space="preserve"> </w:t>
      </w:r>
      <w:r>
        <w:t>Sub-Contractor</w:t>
      </w:r>
      <w:r>
        <w:rPr>
          <w:spacing w:val="-6"/>
        </w:rPr>
        <w:t xml:space="preserve"> </w:t>
      </w:r>
      <w:r>
        <w:t>to</w:t>
      </w:r>
      <w:r>
        <w:rPr>
          <w:spacing w:val="-4"/>
        </w:rPr>
        <w:t xml:space="preserve"> </w:t>
      </w:r>
      <w:r>
        <w:t>occur</w:t>
      </w:r>
      <w:r>
        <w:rPr>
          <w:spacing w:val="-4"/>
        </w:rPr>
        <w:t xml:space="preserve"> </w:t>
      </w:r>
      <w:r>
        <w:t>in</w:t>
      </w:r>
      <w:r>
        <w:rPr>
          <w:spacing w:val="-6"/>
        </w:rPr>
        <w:t xml:space="preserve"> </w:t>
      </w:r>
      <w:r>
        <w:t>the</w:t>
      </w:r>
      <w:r>
        <w:rPr>
          <w:spacing w:val="-5"/>
        </w:rPr>
        <w:t xml:space="preserve"> </w:t>
      </w:r>
      <w:r>
        <w:t>period</w:t>
      </w:r>
      <w:r>
        <w:rPr>
          <w:spacing w:val="-4"/>
        </w:rPr>
        <w:t xml:space="preserve"> </w:t>
      </w:r>
      <w:r>
        <w:t>from</w:t>
      </w:r>
      <w:r>
        <w:rPr>
          <w:spacing w:val="-4"/>
        </w:rPr>
        <w:t xml:space="preserve"> </w:t>
      </w:r>
      <w:r>
        <w:t>(and</w:t>
      </w:r>
      <w:r>
        <w:rPr>
          <w:spacing w:val="-5"/>
        </w:rPr>
        <w:t xml:space="preserve"> </w:t>
      </w:r>
      <w:r>
        <w:t>including)</w:t>
      </w:r>
      <w:r>
        <w:rPr>
          <w:spacing w:val="-3"/>
        </w:rPr>
        <w:t xml:space="preserve"> </w:t>
      </w:r>
      <w:r>
        <w:t>the</w:t>
      </w:r>
      <w:r>
        <w:rPr>
          <w:spacing w:val="-5"/>
        </w:rPr>
        <w:t xml:space="preserve"> </w:t>
      </w:r>
      <w:proofErr w:type="gramStart"/>
      <w:r>
        <w:t xml:space="preserve">Rele- </w:t>
      </w:r>
      <w:proofErr w:type="spellStart"/>
      <w:r>
        <w:t>vant</w:t>
      </w:r>
      <w:proofErr w:type="spellEnd"/>
      <w:proofErr w:type="gramEnd"/>
      <w:r>
        <w:t xml:space="preserve"> Transfer Date; or</w:t>
      </w:r>
    </w:p>
    <w:p w14:paraId="0F63E487" w14:textId="77777777" w:rsidR="00E35620" w:rsidRDefault="00290450">
      <w:pPr>
        <w:pStyle w:val="ListParagraph"/>
        <w:numPr>
          <w:ilvl w:val="2"/>
          <w:numId w:val="17"/>
        </w:numPr>
        <w:tabs>
          <w:tab w:val="left" w:pos="2810"/>
          <w:tab w:val="left" w:pos="2812"/>
        </w:tabs>
        <w:spacing w:before="107" w:line="244" w:lineRule="auto"/>
        <w:ind w:right="727" w:hanging="851"/>
        <w:jc w:val="both"/>
      </w:pPr>
      <w:r>
        <w:t>arising</w:t>
      </w:r>
      <w:r>
        <w:rPr>
          <w:spacing w:val="-3"/>
        </w:rPr>
        <w:t xml:space="preserve"> </w:t>
      </w:r>
      <w:r>
        <w:t>from</w:t>
      </w:r>
      <w:r>
        <w:rPr>
          <w:spacing w:val="-1"/>
        </w:rPr>
        <w:t xml:space="preserve"> </w:t>
      </w:r>
      <w:r>
        <w:t>the</w:t>
      </w:r>
      <w:r>
        <w:rPr>
          <w:spacing w:val="-2"/>
        </w:rPr>
        <w:t xml:space="preserve"> </w:t>
      </w:r>
      <w:r>
        <w:t>failure</w:t>
      </w:r>
      <w:r>
        <w:rPr>
          <w:spacing w:val="-2"/>
        </w:rPr>
        <w:t xml:space="preserve"> </w:t>
      </w:r>
      <w:r>
        <w:t>by</w:t>
      </w:r>
      <w:r>
        <w:rPr>
          <w:spacing w:val="-2"/>
        </w:rPr>
        <w:t xml:space="preserve"> </w:t>
      </w:r>
      <w:r>
        <w:t>the</w:t>
      </w:r>
      <w:r>
        <w:rPr>
          <w:spacing w:val="-2"/>
        </w:rPr>
        <w:t xml:space="preserve"> </w:t>
      </w:r>
      <w:r>
        <w:t>Supplier</w:t>
      </w:r>
      <w:r>
        <w:rPr>
          <w:spacing w:val="-2"/>
        </w:rPr>
        <w:t xml:space="preserve"> </w:t>
      </w:r>
      <w:r>
        <w:t>or</w:t>
      </w:r>
      <w:r>
        <w:rPr>
          <w:spacing w:val="-2"/>
        </w:rPr>
        <w:t xml:space="preserve"> </w:t>
      </w:r>
      <w:r>
        <w:t>any</w:t>
      </w:r>
      <w:r>
        <w:rPr>
          <w:spacing w:val="-2"/>
        </w:rPr>
        <w:t xml:space="preserve"> </w:t>
      </w:r>
      <w:r>
        <w:t>Sub-Contractor</w:t>
      </w:r>
      <w:r>
        <w:rPr>
          <w:spacing w:val="-2"/>
        </w:rPr>
        <w:t xml:space="preserve"> </w:t>
      </w:r>
      <w:r>
        <w:t>to</w:t>
      </w:r>
      <w:r>
        <w:rPr>
          <w:spacing w:val="-3"/>
        </w:rPr>
        <w:t xml:space="preserve"> </w:t>
      </w:r>
      <w:r>
        <w:t>comply with its obligations under the Employment Regulations.</w:t>
      </w:r>
    </w:p>
    <w:p w14:paraId="0642BEC7" w14:textId="77777777" w:rsidR="00E35620" w:rsidRDefault="00290450">
      <w:pPr>
        <w:pStyle w:val="ListParagraph"/>
        <w:numPr>
          <w:ilvl w:val="1"/>
          <w:numId w:val="17"/>
        </w:numPr>
        <w:tabs>
          <w:tab w:val="left" w:pos="1962"/>
        </w:tabs>
        <w:spacing w:before="110" w:line="244" w:lineRule="auto"/>
        <w:ind w:right="731"/>
        <w:jc w:val="both"/>
        <w:rPr>
          <w:rFonts w:ascii="Arial"/>
        </w:rPr>
      </w:pPr>
      <w:r>
        <w:t xml:space="preserve">If any person who is not identified by the Customer as a </w:t>
      </w:r>
      <w:proofErr w:type="gramStart"/>
      <w:r>
        <w:t>Transferring Customer Employee</w:t>
      </w:r>
      <w:r>
        <w:rPr>
          <w:spacing w:val="-11"/>
        </w:rPr>
        <w:t xml:space="preserve"> </w:t>
      </w:r>
      <w:r>
        <w:t>claims</w:t>
      </w:r>
      <w:proofErr w:type="gramEnd"/>
      <w:r>
        <w:t>,</w:t>
      </w:r>
      <w:r>
        <w:rPr>
          <w:spacing w:val="-11"/>
        </w:rPr>
        <w:t xml:space="preserve"> </w:t>
      </w:r>
      <w:r>
        <w:t>or</w:t>
      </w:r>
      <w:r>
        <w:rPr>
          <w:spacing w:val="-9"/>
        </w:rPr>
        <w:t xml:space="preserve"> </w:t>
      </w:r>
      <w:r>
        <w:t>it</w:t>
      </w:r>
      <w:r>
        <w:rPr>
          <w:spacing w:val="-8"/>
        </w:rPr>
        <w:t xml:space="preserve"> </w:t>
      </w:r>
      <w:r>
        <w:t>is</w:t>
      </w:r>
      <w:r>
        <w:rPr>
          <w:spacing w:val="-12"/>
        </w:rPr>
        <w:t xml:space="preserve"> </w:t>
      </w:r>
      <w:r>
        <w:t>determined</w:t>
      </w:r>
      <w:r>
        <w:rPr>
          <w:spacing w:val="-9"/>
        </w:rPr>
        <w:t xml:space="preserve"> </w:t>
      </w:r>
      <w:r>
        <w:t>in</w:t>
      </w:r>
      <w:r>
        <w:rPr>
          <w:spacing w:val="-10"/>
        </w:rPr>
        <w:t xml:space="preserve"> </w:t>
      </w:r>
      <w:r>
        <w:t>relation</w:t>
      </w:r>
      <w:r>
        <w:rPr>
          <w:spacing w:val="-12"/>
        </w:rPr>
        <w:t xml:space="preserve"> </w:t>
      </w:r>
      <w:r>
        <w:t>to</w:t>
      </w:r>
      <w:r>
        <w:rPr>
          <w:spacing w:val="-10"/>
        </w:rPr>
        <w:t xml:space="preserve"> </w:t>
      </w:r>
      <w:r>
        <w:t>any</w:t>
      </w:r>
      <w:r>
        <w:rPr>
          <w:spacing w:val="-13"/>
        </w:rPr>
        <w:t xml:space="preserve"> </w:t>
      </w:r>
      <w:r>
        <w:t>person</w:t>
      </w:r>
      <w:r>
        <w:rPr>
          <w:spacing w:val="-12"/>
        </w:rPr>
        <w:t xml:space="preserve"> </w:t>
      </w:r>
      <w:r>
        <w:t>who</w:t>
      </w:r>
      <w:r>
        <w:rPr>
          <w:spacing w:val="-10"/>
        </w:rPr>
        <w:t xml:space="preserve"> </w:t>
      </w:r>
      <w:r>
        <w:t>is</w:t>
      </w:r>
      <w:r>
        <w:rPr>
          <w:spacing w:val="-12"/>
        </w:rPr>
        <w:t xml:space="preserve"> </w:t>
      </w:r>
      <w:r>
        <w:t>not</w:t>
      </w:r>
      <w:r>
        <w:rPr>
          <w:spacing w:val="-11"/>
        </w:rPr>
        <w:t xml:space="preserve"> </w:t>
      </w:r>
      <w:r>
        <w:t>identified by the Customer as a Transferring Customer Employee, that his/her contract of employment has been transferred from the Customer to the Supplier and/or</w:t>
      </w:r>
      <w:r>
        <w:rPr>
          <w:spacing w:val="-1"/>
        </w:rPr>
        <w:t xml:space="preserve"> </w:t>
      </w:r>
      <w:r>
        <w:t>any</w:t>
      </w:r>
    </w:p>
    <w:p w14:paraId="499D8074" w14:textId="77777777" w:rsidR="00E35620" w:rsidRDefault="00E35620">
      <w:pPr>
        <w:spacing w:line="244" w:lineRule="auto"/>
        <w:jc w:val="both"/>
        <w:rPr>
          <w:rFonts w:ascii="Arial"/>
        </w:rPr>
        <w:sectPr w:rsidR="00E35620">
          <w:pgSz w:w="11910" w:h="16840"/>
          <w:pgMar w:top="1360" w:right="760" w:bottom="280" w:left="1180" w:header="720" w:footer="720" w:gutter="0"/>
          <w:cols w:space="720"/>
        </w:sectPr>
      </w:pPr>
    </w:p>
    <w:p w14:paraId="3A55C9C4" w14:textId="77777777" w:rsidR="00E35620" w:rsidRDefault="00290450">
      <w:pPr>
        <w:pStyle w:val="BodyText"/>
        <w:spacing w:before="41" w:line="244" w:lineRule="auto"/>
        <w:ind w:left="1962" w:right="685"/>
      </w:pPr>
      <w:r>
        <w:lastRenderedPageBreak/>
        <w:t>Notified</w:t>
      </w:r>
      <w:r>
        <w:rPr>
          <w:spacing w:val="-9"/>
        </w:rPr>
        <w:t xml:space="preserve"> </w:t>
      </w:r>
      <w:r>
        <w:t>Sub-Contractor</w:t>
      </w:r>
      <w:r>
        <w:rPr>
          <w:spacing w:val="-9"/>
        </w:rPr>
        <w:t xml:space="preserve"> </w:t>
      </w:r>
      <w:r>
        <w:t>pursuant</w:t>
      </w:r>
      <w:r>
        <w:rPr>
          <w:spacing w:val="-8"/>
        </w:rPr>
        <w:t xml:space="preserve"> </w:t>
      </w:r>
      <w:r>
        <w:t>to</w:t>
      </w:r>
      <w:r>
        <w:rPr>
          <w:spacing w:val="-7"/>
        </w:rPr>
        <w:t xml:space="preserve"> </w:t>
      </w:r>
      <w:r>
        <w:t>the</w:t>
      </w:r>
      <w:r>
        <w:rPr>
          <w:spacing w:val="-8"/>
        </w:rPr>
        <w:t xml:space="preserve"> </w:t>
      </w:r>
      <w:r>
        <w:t>Employment</w:t>
      </w:r>
      <w:r>
        <w:rPr>
          <w:spacing w:val="-11"/>
        </w:rPr>
        <w:t xml:space="preserve"> </w:t>
      </w:r>
      <w:r>
        <w:t>Regulations</w:t>
      </w:r>
      <w:r>
        <w:rPr>
          <w:spacing w:val="-11"/>
        </w:rPr>
        <w:t xml:space="preserve"> </w:t>
      </w:r>
      <w:r>
        <w:t>or</w:t>
      </w:r>
      <w:r>
        <w:rPr>
          <w:spacing w:val="-9"/>
        </w:rPr>
        <w:t xml:space="preserve"> </w:t>
      </w:r>
      <w:r>
        <w:t>the</w:t>
      </w:r>
      <w:r>
        <w:rPr>
          <w:spacing w:val="-8"/>
        </w:rPr>
        <w:t xml:space="preserve"> </w:t>
      </w:r>
      <w:r>
        <w:t>Acquired Rights Directive then:</w:t>
      </w:r>
    </w:p>
    <w:p w14:paraId="082A4610" w14:textId="77777777" w:rsidR="00E35620" w:rsidRDefault="00290450">
      <w:pPr>
        <w:pStyle w:val="ListParagraph"/>
        <w:numPr>
          <w:ilvl w:val="2"/>
          <w:numId w:val="17"/>
        </w:numPr>
        <w:tabs>
          <w:tab w:val="left" w:pos="2812"/>
        </w:tabs>
        <w:spacing w:before="110" w:line="264" w:lineRule="auto"/>
        <w:ind w:right="749" w:hanging="851"/>
      </w:pPr>
      <w:r>
        <w:t>the Supplier shall, or shall procure that the Notified Sub-Contractor shall,</w:t>
      </w:r>
      <w:r>
        <w:rPr>
          <w:spacing w:val="-2"/>
        </w:rPr>
        <w:t xml:space="preserve"> </w:t>
      </w:r>
      <w:r>
        <w:t>within</w:t>
      </w:r>
      <w:r>
        <w:rPr>
          <w:spacing w:val="-6"/>
        </w:rPr>
        <w:t xml:space="preserve"> </w:t>
      </w:r>
      <w:r>
        <w:t>5</w:t>
      </w:r>
      <w:r>
        <w:rPr>
          <w:spacing w:val="-2"/>
        </w:rPr>
        <w:t xml:space="preserve"> </w:t>
      </w:r>
      <w:r>
        <w:t>Working</w:t>
      </w:r>
      <w:r>
        <w:rPr>
          <w:spacing w:val="-5"/>
        </w:rPr>
        <w:t xml:space="preserve"> </w:t>
      </w:r>
      <w:r>
        <w:t>Days</w:t>
      </w:r>
      <w:r>
        <w:rPr>
          <w:spacing w:val="-2"/>
        </w:rPr>
        <w:t xml:space="preserve"> </w:t>
      </w:r>
      <w:r>
        <w:t>of</w:t>
      </w:r>
      <w:r>
        <w:rPr>
          <w:spacing w:val="-2"/>
        </w:rPr>
        <w:t xml:space="preserve"> </w:t>
      </w:r>
      <w:r>
        <w:t>becoming</w:t>
      </w:r>
      <w:r>
        <w:rPr>
          <w:spacing w:val="-3"/>
        </w:rPr>
        <w:t xml:space="preserve"> </w:t>
      </w:r>
      <w:r>
        <w:t>aware</w:t>
      </w:r>
      <w:r>
        <w:rPr>
          <w:spacing w:val="-4"/>
        </w:rPr>
        <w:t xml:space="preserve"> </w:t>
      </w:r>
      <w:r>
        <w:t>of</w:t>
      </w:r>
      <w:r>
        <w:rPr>
          <w:spacing w:val="-4"/>
        </w:rPr>
        <w:t xml:space="preserve"> </w:t>
      </w:r>
      <w:r>
        <w:t>that</w:t>
      </w:r>
      <w:r>
        <w:rPr>
          <w:spacing w:val="-2"/>
        </w:rPr>
        <w:t xml:space="preserve"> </w:t>
      </w:r>
      <w:r>
        <w:t>fact,</w:t>
      </w:r>
      <w:r>
        <w:rPr>
          <w:spacing w:val="-4"/>
        </w:rPr>
        <w:t xml:space="preserve"> </w:t>
      </w:r>
      <w:r>
        <w:t>give</w:t>
      </w:r>
      <w:r>
        <w:rPr>
          <w:spacing w:val="-4"/>
        </w:rPr>
        <w:t xml:space="preserve"> </w:t>
      </w:r>
      <w:r>
        <w:t>notice in writing to the Customer; and</w:t>
      </w:r>
    </w:p>
    <w:p w14:paraId="58CE8FD4" w14:textId="77777777" w:rsidR="00E35620" w:rsidRDefault="00290450">
      <w:pPr>
        <w:pStyle w:val="ListParagraph"/>
        <w:numPr>
          <w:ilvl w:val="2"/>
          <w:numId w:val="17"/>
        </w:numPr>
        <w:tabs>
          <w:tab w:val="left" w:pos="2810"/>
          <w:tab w:val="left" w:pos="2812"/>
        </w:tabs>
        <w:spacing w:before="213" w:line="244" w:lineRule="auto"/>
        <w:ind w:right="727" w:hanging="851"/>
        <w:jc w:val="both"/>
      </w:pPr>
      <w:r>
        <w:t>the Customer may offer (or may procure that a third party may offer) employment to such person within 15 Working Days of receipt of the notification by the Supplier and/or any Notified Sub-</w:t>
      </w:r>
      <w:proofErr w:type="gramStart"/>
      <w:r>
        <w:t>Contractor,</w:t>
      </w:r>
      <w:r>
        <w:rPr>
          <w:spacing w:val="-1"/>
        </w:rPr>
        <w:t xml:space="preserve"> </w:t>
      </w:r>
      <w:r>
        <w:t>or</w:t>
      </w:r>
      <w:proofErr w:type="gramEnd"/>
      <w:r>
        <w:rPr>
          <w:spacing w:val="-1"/>
        </w:rPr>
        <w:t xml:space="preserve"> </w:t>
      </w:r>
      <w:r>
        <w:t>take such other reasonable steps as the Customer considers appropriate to deal with the matter provided always that such</w:t>
      </w:r>
      <w:r>
        <w:rPr>
          <w:spacing w:val="-1"/>
        </w:rPr>
        <w:t xml:space="preserve"> </w:t>
      </w:r>
      <w:r>
        <w:t>steps are in</w:t>
      </w:r>
      <w:r>
        <w:rPr>
          <w:spacing w:val="-1"/>
        </w:rPr>
        <w:t xml:space="preserve"> </w:t>
      </w:r>
      <w:r>
        <w:t>compliance with Law.</w:t>
      </w:r>
    </w:p>
    <w:p w14:paraId="0770A4D1" w14:textId="77777777" w:rsidR="00E35620" w:rsidRDefault="00290450">
      <w:pPr>
        <w:pStyle w:val="ListParagraph"/>
        <w:numPr>
          <w:ilvl w:val="1"/>
          <w:numId w:val="17"/>
        </w:numPr>
        <w:tabs>
          <w:tab w:val="left" w:pos="1962"/>
        </w:tabs>
        <w:spacing w:before="103" w:line="244" w:lineRule="auto"/>
        <w:ind w:right="724"/>
        <w:jc w:val="both"/>
        <w:rPr>
          <w:rFonts w:ascii="Arial"/>
        </w:rPr>
      </w:pPr>
      <w:r>
        <w:t>If</w:t>
      </w:r>
      <w:r>
        <w:rPr>
          <w:spacing w:val="-1"/>
        </w:rPr>
        <w:t xml:space="preserve"> </w:t>
      </w:r>
      <w:r>
        <w:t>an</w:t>
      </w:r>
      <w:r>
        <w:rPr>
          <w:spacing w:val="-2"/>
        </w:rPr>
        <w:t xml:space="preserve"> </w:t>
      </w:r>
      <w:r>
        <w:t>offer</w:t>
      </w:r>
      <w:r>
        <w:rPr>
          <w:spacing w:val="-1"/>
        </w:rPr>
        <w:t xml:space="preserve"> </w:t>
      </w:r>
      <w:r>
        <w:t>referred</w:t>
      </w:r>
      <w:r>
        <w:rPr>
          <w:spacing w:val="-1"/>
        </w:rPr>
        <w:t xml:space="preserve"> </w:t>
      </w:r>
      <w:r>
        <w:t>to in</w:t>
      </w:r>
      <w:r>
        <w:rPr>
          <w:spacing w:val="-1"/>
        </w:rPr>
        <w:t xml:space="preserve"> </w:t>
      </w:r>
      <w:r>
        <w:t>Paragraph</w:t>
      </w:r>
      <w:r>
        <w:rPr>
          <w:spacing w:val="-2"/>
        </w:rPr>
        <w:t xml:space="preserve"> </w:t>
      </w:r>
      <w:r>
        <w:t>2.3.2</w:t>
      </w:r>
      <w:r>
        <w:rPr>
          <w:spacing w:val="-1"/>
        </w:rPr>
        <w:t xml:space="preserve"> </w:t>
      </w:r>
      <w:r>
        <w:t>is</w:t>
      </w:r>
      <w:r>
        <w:rPr>
          <w:spacing w:val="-1"/>
        </w:rPr>
        <w:t xml:space="preserve"> </w:t>
      </w:r>
      <w:r>
        <w:t>accepted,</w:t>
      </w:r>
      <w:r>
        <w:rPr>
          <w:spacing w:val="-3"/>
        </w:rPr>
        <w:t xml:space="preserve"> </w:t>
      </w:r>
      <w:r>
        <w:t>or</w:t>
      </w:r>
      <w:r>
        <w:rPr>
          <w:spacing w:val="-1"/>
        </w:rPr>
        <w:t xml:space="preserve"> </w:t>
      </w:r>
      <w:r>
        <w:t>if</w:t>
      </w:r>
      <w:r>
        <w:rPr>
          <w:spacing w:val="-1"/>
        </w:rPr>
        <w:t xml:space="preserve"> </w:t>
      </w:r>
      <w:r>
        <w:t>the</w:t>
      </w:r>
      <w:r>
        <w:rPr>
          <w:spacing w:val="-1"/>
        </w:rPr>
        <w:t xml:space="preserve"> </w:t>
      </w:r>
      <w:r>
        <w:t>situation</w:t>
      </w:r>
      <w:r>
        <w:rPr>
          <w:spacing w:val="-2"/>
        </w:rPr>
        <w:t xml:space="preserve"> </w:t>
      </w:r>
      <w:r>
        <w:t>has</w:t>
      </w:r>
      <w:r>
        <w:rPr>
          <w:spacing w:val="-1"/>
        </w:rPr>
        <w:t xml:space="preserve"> </w:t>
      </w:r>
      <w:r>
        <w:t xml:space="preserve">other- wise been resolved by the Customer, the Supplier shall, or shall procure that the Notified Sub-Contractor shall, immediately release the person from his/her </w:t>
      </w:r>
      <w:proofErr w:type="spellStart"/>
      <w:r>
        <w:t>em</w:t>
      </w:r>
      <w:proofErr w:type="spellEnd"/>
      <w:r>
        <w:t xml:space="preserve">- </w:t>
      </w:r>
      <w:proofErr w:type="spellStart"/>
      <w:r>
        <w:t>ployment</w:t>
      </w:r>
      <w:proofErr w:type="spellEnd"/>
      <w:r>
        <w:t xml:space="preserve"> or alleged employment.</w:t>
      </w:r>
    </w:p>
    <w:p w14:paraId="076F8F84" w14:textId="77777777" w:rsidR="00E35620" w:rsidRDefault="00290450">
      <w:pPr>
        <w:pStyle w:val="ListParagraph"/>
        <w:numPr>
          <w:ilvl w:val="1"/>
          <w:numId w:val="17"/>
        </w:numPr>
        <w:tabs>
          <w:tab w:val="left" w:pos="1961"/>
        </w:tabs>
        <w:spacing w:before="110"/>
        <w:ind w:left="1961" w:hanging="849"/>
        <w:jc w:val="both"/>
        <w:rPr>
          <w:rFonts w:ascii="Arial"/>
        </w:rPr>
      </w:pPr>
      <w:r>
        <w:t>If</w:t>
      </w:r>
      <w:r>
        <w:rPr>
          <w:spacing w:val="-4"/>
        </w:rPr>
        <w:t xml:space="preserve"> </w:t>
      </w:r>
      <w:r>
        <w:t>by</w:t>
      </w:r>
      <w:r>
        <w:rPr>
          <w:spacing w:val="-2"/>
        </w:rPr>
        <w:t xml:space="preserve"> </w:t>
      </w:r>
      <w:r>
        <w:t>the</w:t>
      </w:r>
      <w:r>
        <w:rPr>
          <w:spacing w:val="-4"/>
        </w:rPr>
        <w:t xml:space="preserve"> </w:t>
      </w:r>
      <w:r>
        <w:t>end</w:t>
      </w:r>
      <w:r>
        <w:rPr>
          <w:spacing w:val="-5"/>
        </w:rPr>
        <w:t xml:space="preserve"> </w:t>
      </w:r>
      <w:r>
        <w:t>of</w:t>
      </w:r>
      <w:r>
        <w:rPr>
          <w:spacing w:val="-2"/>
        </w:rPr>
        <w:t xml:space="preserve"> </w:t>
      </w:r>
      <w:r>
        <w:t>the</w:t>
      </w:r>
      <w:r>
        <w:rPr>
          <w:spacing w:val="-4"/>
        </w:rPr>
        <w:t xml:space="preserve"> </w:t>
      </w:r>
      <w:r>
        <w:t>15</w:t>
      </w:r>
      <w:r>
        <w:rPr>
          <w:spacing w:val="-2"/>
        </w:rPr>
        <w:t xml:space="preserve"> </w:t>
      </w:r>
      <w:r>
        <w:t>Working</w:t>
      </w:r>
      <w:r>
        <w:rPr>
          <w:spacing w:val="-2"/>
        </w:rPr>
        <w:t xml:space="preserve"> </w:t>
      </w:r>
      <w:r>
        <w:t>Day</w:t>
      </w:r>
      <w:r>
        <w:rPr>
          <w:spacing w:val="-4"/>
        </w:rPr>
        <w:t xml:space="preserve"> </w:t>
      </w:r>
      <w:r>
        <w:t>period</w:t>
      </w:r>
      <w:r>
        <w:rPr>
          <w:spacing w:val="-3"/>
        </w:rPr>
        <w:t xml:space="preserve"> </w:t>
      </w:r>
      <w:r>
        <w:t>specified</w:t>
      </w:r>
      <w:r>
        <w:rPr>
          <w:spacing w:val="-2"/>
        </w:rPr>
        <w:t xml:space="preserve"> </w:t>
      </w:r>
      <w:r>
        <w:t>in</w:t>
      </w:r>
      <w:r>
        <w:rPr>
          <w:spacing w:val="-6"/>
        </w:rPr>
        <w:t xml:space="preserve"> </w:t>
      </w:r>
      <w:r>
        <w:t>Paragraph</w:t>
      </w:r>
      <w:r>
        <w:rPr>
          <w:spacing w:val="-4"/>
        </w:rPr>
        <w:t xml:space="preserve"> </w:t>
      </w:r>
      <w:r>
        <w:rPr>
          <w:spacing w:val="-2"/>
        </w:rPr>
        <w:t>2.3.2:</w:t>
      </w:r>
    </w:p>
    <w:p w14:paraId="5DE16729" w14:textId="77777777" w:rsidR="00E35620" w:rsidRDefault="00290450">
      <w:pPr>
        <w:pStyle w:val="ListParagraph"/>
        <w:numPr>
          <w:ilvl w:val="2"/>
          <w:numId w:val="17"/>
        </w:numPr>
        <w:tabs>
          <w:tab w:val="left" w:pos="2811"/>
        </w:tabs>
        <w:spacing w:before="116"/>
        <w:ind w:left="2811" w:hanging="849"/>
        <w:jc w:val="both"/>
      </w:pPr>
      <w:r>
        <w:t>no</w:t>
      </w:r>
      <w:r>
        <w:rPr>
          <w:spacing w:val="-2"/>
        </w:rPr>
        <w:t xml:space="preserve"> </w:t>
      </w:r>
      <w:r>
        <w:t>such</w:t>
      </w:r>
      <w:r>
        <w:rPr>
          <w:spacing w:val="-6"/>
        </w:rPr>
        <w:t xml:space="preserve"> </w:t>
      </w:r>
      <w:r>
        <w:t>offer</w:t>
      </w:r>
      <w:r>
        <w:rPr>
          <w:spacing w:val="-4"/>
        </w:rPr>
        <w:t xml:space="preserve"> </w:t>
      </w:r>
      <w:r>
        <w:t>of</w:t>
      </w:r>
      <w:r>
        <w:rPr>
          <w:spacing w:val="-5"/>
        </w:rPr>
        <w:t xml:space="preserve"> </w:t>
      </w:r>
      <w:r>
        <w:t>employment</w:t>
      </w:r>
      <w:r>
        <w:rPr>
          <w:spacing w:val="-2"/>
        </w:rPr>
        <w:t xml:space="preserve"> </w:t>
      </w:r>
      <w:r>
        <w:t>has</w:t>
      </w:r>
      <w:r>
        <w:rPr>
          <w:spacing w:val="-3"/>
        </w:rPr>
        <w:t xml:space="preserve"> </w:t>
      </w:r>
      <w:r>
        <w:t>been</w:t>
      </w:r>
      <w:r>
        <w:rPr>
          <w:spacing w:val="-4"/>
        </w:rPr>
        <w:t xml:space="preserve"> </w:t>
      </w:r>
      <w:proofErr w:type="gramStart"/>
      <w:r>
        <w:rPr>
          <w:spacing w:val="-4"/>
        </w:rPr>
        <w:t>made;</w:t>
      </w:r>
      <w:proofErr w:type="gramEnd"/>
    </w:p>
    <w:p w14:paraId="2B3F702E" w14:textId="77777777" w:rsidR="00E35620" w:rsidRDefault="00290450">
      <w:pPr>
        <w:pStyle w:val="ListParagraph"/>
        <w:numPr>
          <w:ilvl w:val="2"/>
          <w:numId w:val="17"/>
        </w:numPr>
        <w:tabs>
          <w:tab w:val="left" w:pos="2810"/>
          <w:tab w:val="left" w:pos="2812"/>
        </w:tabs>
        <w:spacing w:before="113" w:line="312" w:lineRule="auto"/>
        <w:ind w:right="728" w:hanging="851"/>
        <w:jc w:val="both"/>
      </w:pPr>
      <w:r>
        <w:t>such offer has been made but not accepted; or 2.5.3 the situation has not</w:t>
      </w:r>
      <w:r>
        <w:rPr>
          <w:spacing w:val="-5"/>
        </w:rPr>
        <w:t xml:space="preserve"> </w:t>
      </w:r>
      <w:r>
        <w:t>otherwise</w:t>
      </w:r>
      <w:r>
        <w:rPr>
          <w:spacing w:val="-5"/>
        </w:rPr>
        <w:t xml:space="preserve"> </w:t>
      </w:r>
      <w:r>
        <w:t>been</w:t>
      </w:r>
      <w:r>
        <w:rPr>
          <w:spacing w:val="-7"/>
        </w:rPr>
        <w:t xml:space="preserve"> </w:t>
      </w:r>
      <w:r>
        <w:t>resolved,</w:t>
      </w:r>
      <w:r>
        <w:rPr>
          <w:spacing w:val="-3"/>
        </w:rPr>
        <w:t xml:space="preserve"> </w:t>
      </w:r>
      <w:r>
        <w:t>the</w:t>
      </w:r>
      <w:r>
        <w:rPr>
          <w:spacing w:val="-3"/>
        </w:rPr>
        <w:t xml:space="preserve"> </w:t>
      </w:r>
      <w:r>
        <w:t>Supplier</w:t>
      </w:r>
      <w:r>
        <w:rPr>
          <w:spacing w:val="-5"/>
        </w:rPr>
        <w:t xml:space="preserve"> </w:t>
      </w:r>
      <w:r>
        <w:t>and/or</w:t>
      </w:r>
      <w:r>
        <w:rPr>
          <w:spacing w:val="-3"/>
        </w:rPr>
        <w:t xml:space="preserve"> </w:t>
      </w:r>
      <w:r>
        <w:t>any</w:t>
      </w:r>
      <w:r>
        <w:rPr>
          <w:spacing w:val="-7"/>
        </w:rPr>
        <w:t xml:space="preserve"> </w:t>
      </w:r>
      <w:r>
        <w:t>Notified</w:t>
      </w:r>
      <w:r>
        <w:rPr>
          <w:spacing w:val="-4"/>
        </w:rPr>
        <w:t xml:space="preserve"> </w:t>
      </w:r>
      <w:r>
        <w:t>Sub-Con- tractor</w:t>
      </w:r>
      <w:r>
        <w:rPr>
          <w:spacing w:val="-4"/>
        </w:rPr>
        <w:t xml:space="preserve"> </w:t>
      </w:r>
      <w:r>
        <w:t>may</w:t>
      </w:r>
      <w:r>
        <w:rPr>
          <w:spacing w:val="-4"/>
        </w:rPr>
        <w:t xml:space="preserve"> </w:t>
      </w:r>
      <w:r>
        <w:t>within</w:t>
      </w:r>
      <w:r>
        <w:rPr>
          <w:spacing w:val="-6"/>
        </w:rPr>
        <w:t xml:space="preserve"> </w:t>
      </w:r>
      <w:r>
        <w:t>5</w:t>
      </w:r>
      <w:r>
        <w:rPr>
          <w:spacing w:val="-6"/>
        </w:rPr>
        <w:t xml:space="preserve"> </w:t>
      </w:r>
      <w:r>
        <w:t>Working</w:t>
      </w:r>
      <w:r>
        <w:rPr>
          <w:spacing w:val="-5"/>
        </w:rPr>
        <w:t xml:space="preserve"> </w:t>
      </w:r>
      <w:r>
        <w:t>Days</w:t>
      </w:r>
      <w:r>
        <w:rPr>
          <w:spacing w:val="-4"/>
        </w:rPr>
        <w:t xml:space="preserve"> </w:t>
      </w:r>
      <w:r>
        <w:t>give</w:t>
      </w:r>
      <w:r>
        <w:rPr>
          <w:spacing w:val="-3"/>
        </w:rPr>
        <w:t xml:space="preserve"> </w:t>
      </w:r>
      <w:r>
        <w:t>notice</w:t>
      </w:r>
      <w:r>
        <w:rPr>
          <w:spacing w:val="-4"/>
        </w:rPr>
        <w:t xml:space="preserve"> </w:t>
      </w:r>
      <w:r>
        <w:t>to</w:t>
      </w:r>
      <w:r>
        <w:rPr>
          <w:spacing w:val="-3"/>
        </w:rPr>
        <w:t xml:space="preserve"> </w:t>
      </w:r>
      <w:r>
        <w:t>terminate</w:t>
      </w:r>
      <w:r>
        <w:rPr>
          <w:spacing w:val="-4"/>
        </w:rPr>
        <w:t xml:space="preserve"> </w:t>
      </w:r>
      <w:r>
        <w:t>the</w:t>
      </w:r>
      <w:r>
        <w:rPr>
          <w:spacing w:val="-4"/>
        </w:rPr>
        <w:t xml:space="preserve"> </w:t>
      </w:r>
      <w:r>
        <w:t xml:space="preserve">employ- </w:t>
      </w:r>
      <w:proofErr w:type="spellStart"/>
      <w:r>
        <w:t>ment</w:t>
      </w:r>
      <w:proofErr w:type="spellEnd"/>
      <w:r>
        <w:t xml:space="preserve"> or alleged employment of such person.</w:t>
      </w:r>
    </w:p>
    <w:p w14:paraId="3BBF57D9" w14:textId="77777777" w:rsidR="00E35620" w:rsidRDefault="00290450">
      <w:pPr>
        <w:pStyle w:val="ListParagraph"/>
        <w:numPr>
          <w:ilvl w:val="1"/>
          <w:numId w:val="17"/>
        </w:numPr>
        <w:tabs>
          <w:tab w:val="left" w:pos="1962"/>
        </w:tabs>
        <w:spacing w:before="43" w:line="244" w:lineRule="auto"/>
        <w:ind w:right="727"/>
        <w:jc w:val="both"/>
        <w:rPr>
          <w:rFonts w:ascii="Arial"/>
        </w:rPr>
      </w:pPr>
      <w:r>
        <w:t>Subject to the Supplier and/or any Notified Sub-Contractor acting in accordance with the provisions of</w:t>
      </w:r>
      <w:r>
        <w:rPr>
          <w:spacing w:val="-1"/>
        </w:rPr>
        <w:t xml:space="preserve"> </w:t>
      </w:r>
      <w:r>
        <w:t xml:space="preserve">Paragraphs 2.3 to 2.5 and in accordance with all applicable proper employment procedures set out in applicable Law, the Customer shall in- </w:t>
      </w:r>
      <w:proofErr w:type="spellStart"/>
      <w:r>
        <w:t>demnify</w:t>
      </w:r>
      <w:proofErr w:type="spellEnd"/>
      <w:r>
        <w:rPr>
          <w:spacing w:val="-3"/>
        </w:rPr>
        <w:t xml:space="preserve"> </w:t>
      </w:r>
      <w:r>
        <w:t>the</w:t>
      </w:r>
      <w:r>
        <w:rPr>
          <w:spacing w:val="-3"/>
        </w:rPr>
        <w:t xml:space="preserve"> </w:t>
      </w:r>
      <w:r>
        <w:t>Supplier</w:t>
      </w:r>
      <w:r>
        <w:rPr>
          <w:spacing w:val="-3"/>
        </w:rPr>
        <w:t xml:space="preserve"> </w:t>
      </w:r>
      <w:r>
        <w:t>and/or</w:t>
      </w:r>
      <w:r>
        <w:rPr>
          <w:spacing w:val="-3"/>
        </w:rPr>
        <w:t xml:space="preserve"> </w:t>
      </w:r>
      <w:r>
        <w:t>any</w:t>
      </w:r>
      <w:r>
        <w:rPr>
          <w:spacing w:val="-3"/>
        </w:rPr>
        <w:t xml:space="preserve"> </w:t>
      </w:r>
      <w:r>
        <w:t>Notified</w:t>
      </w:r>
      <w:r>
        <w:rPr>
          <w:spacing w:val="-4"/>
        </w:rPr>
        <w:t xml:space="preserve"> </w:t>
      </w:r>
      <w:r>
        <w:t>Sub-Contractor</w:t>
      </w:r>
      <w:r>
        <w:rPr>
          <w:spacing w:val="-3"/>
        </w:rPr>
        <w:t xml:space="preserve"> </w:t>
      </w:r>
      <w:r>
        <w:t>(as</w:t>
      </w:r>
      <w:r>
        <w:rPr>
          <w:spacing w:val="-3"/>
        </w:rPr>
        <w:t xml:space="preserve"> </w:t>
      </w:r>
      <w:r>
        <w:t>appropriate)</w:t>
      </w:r>
      <w:r>
        <w:rPr>
          <w:spacing w:val="-3"/>
        </w:rPr>
        <w:t xml:space="preserve"> </w:t>
      </w:r>
      <w:r>
        <w:t>against all</w:t>
      </w:r>
      <w:r>
        <w:rPr>
          <w:spacing w:val="-10"/>
        </w:rPr>
        <w:t xml:space="preserve"> </w:t>
      </w:r>
      <w:r>
        <w:t>Employee</w:t>
      </w:r>
      <w:r>
        <w:rPr>
          <w:spacing w:val="-8"/>
        </w:rPr>
        <w:t xml:space="preserve"> </w:t>
      </w:r>
      <w:r>
        <w:t>Liabilities</w:t>
      </w:r>
      <w:r>
        <w:rPr>
          <w:spacing w:val="-9"/>
        </w:rPr>
        <w:t xml:space="preserve"> </w:t>
      </w:r>
      <w:r>
        <w:t>arising</w:t>
      </w:r>
      <w:r>
        <w:rPr>
          <w:spacing w:val="-10"/>
        </w:rPr>
        <w:t xml:space="preserve"> </w:t>
      </w:r>
      <w:r>
        <w:t>out</w:t>
      </w:r>
      <w:r>
        <w:rPr>
          <w:spacing w:val="-8"/>
        </w:rPr>
        <w:t xml:space="preserve"> </w:t>
      </w:r>
      <w:r>
        <w:t>of</w:t>
      </w:r>
      <w:r>
        <w:rPr>
          <w:spacing w:val="-9"/>
        </w:rPr>
        <w:t xml:space="preserve"> </w:t>
      </w:r>
      <w:r>
        <w:t>the</w:t>
      </w:r>
      <w:r>
        <w:rPr>
          <w:spacing w:val="-11"/>
        </w:rPr>
        <w:t xml:space="preserve"> </w:t>
      </w:r>
      <w:r>
        <w:t>termination</w:t>
      </w:r>
      <w:r>
        <w:rPr>
          <w:spacing w:val="-10"/>
        </w:rPr>
        <w:t xml:space="preserve"> </w:t>
      </w:r>
      <w:r>
        <w:t>pursuant</w:t>
      </w:r>
      <w:r>
        <w:rPr>
          <w:spacing w:val="-8"/>
        </w:rPr>
        <w:t xml:space="preserve"> </w:t>
      </w:r>
      <w:r>
        <w:t>to</w:t>
      </w:r>
      <w:r>
        <w:rPr>
          <w:spacing w:val="-7"/>
        </w:rPr>
        <w:t xml:space="preserve"> </w:t>
      </w:r>
      <w:r>
        <w:t>the</w:t>
      </w:r>
      <w:r>
        <w:rPr>
          <w:spacing w:val="-9"/>
        </w:rPr>
        <w:t xml:space="preserve"> </w:t>
      </w:r>
      <w:r>
        <w:t>provisions</w:t>
      </w:r>
      <w:r>
        <w:rPr>
          <w:spacing w:val="-11"/>
        </w:rPr>
        <w:t xml:space="preserve"> </w:t>
      </w:r>
      <w:r>
        <w:t>of Paragraph</w:t>
      </w:r>
      <w:r>
        <w:rPr>
          <w:spacing w:val="-5"/>
        </w:rPr>
        <w:t xml:space="preserve"> </w:t>
      </w:r>
      <w:r>
        <w:t>2.5</w:t>
      </w:r>
      <w:r>
        <w:rPr>
          <w:spacing w:val="-5"/>
        </w:rPr>
        <w:t xml:space="preserve"> </w:t>
      </w:r>
      <w:r>
        <w:t>provided</w:t>
      </w:r>
      <w:r>
        <w:rPr>
          <w:spacing w:val="-5"/>
        </w:rPr>
        <w:t xml:space="preserve"> </w:t>
      </w:r>
      <w:r>
        <w:t>that</w:t>
      </w:r>
      <w:r>
        <w:rPr>
          <w:spacing w:val="-5"/>
        </w:rPr>
        <w:t xml:space="preserve"> </w:t>
      </w:r>
      <w:r>
        <w:t>the</w:t>
      </w:r>
      <w:r>
        <w:rPr>
          <w:spacing w:val="-5"/>
        </w:rPr>
        <w:t xml:space="preserve"> </w:t>
      </w:r>
      <w:r>
        <w:t>Supplier</w:t>
      </w:r>
      <w:r>
        <w:rPr>
          <w:spacing w:val="-5"/>
        </w:rPr>
        <w:t xml:space="preserve"> </w:t>
      </w:r>
      <w:r>
        <w:t>takes,</w:t>
      </w:r>
      <w:r>
        <w:rPr>
          <w:spacing w:val="-6"/>
        </w:rPr>
        <w:t xml:space="preserve"> </w:t>
      </w:r>
      <w:r>
        <w:t>or</w:t>
      </w:r>
      <w:r>
        <w:rPr>
          <w:spacing w:val="-5"/>
        </w:rPr>
        <w:t xml:space="preserve"> </w:t>
      </w:r>
      <w:r>
        <w:t>procures</w:t>
      </w:r>
      <w:r>
        <w:rPr>
          <w:spacing w:val="-5"/>
        </w:rPr>
        <w:t xml:space="preserve"> </w:t>
      </w:r>
      <w:r>
        <w:t>that</w:t>
      </w:r>
      <w:r>
        <w:rPr>
          <w:spacing w:val="-7"/>
        </w:rPr>
        <w:t xml:space="preserve"> </w:t>
      </w:r>
      <w:r>
        <w:t>the</w:t>
      </w:r>
      <w:r>
        <w:rPr>
          <w:spacing w:val="-5"/>
        </w:rPr>
        <w:t xml:space="preserve"> </w:t>
      </w:r>
      <w:r>
        <w:t>Notified</w:t>
      </w:r>
      <w:r>
        <w:rPr>
          <w:spacing w:val="-5"/>
        </w:rPr>
        <w:t xml:space="preserve"> </w:t>
      </w:r>
      <w:r>
        <w:t xml:space="preserve">Sub- Contractor takes, all reasonable steps to </w:t>
      </w:r>
      <w:proofErr w:type="spellStart"/>
      <w:r>
        <w:t>minimise</w:t>
      </w:r>
      <w:proofErr w:type="spellEnd"/>
      <w:r>
        <w:t xml:space="preserve"> any such Employee Liabilities.</w:t>
      </w:r>
    </w:p>
    <w:p w14:paraId="3699F015" w14:textId="77777777" w:rsidR="00E35620" w:rsidRDefault="00290450">
      <w:pPr>
        <w:pStyle w:val="ListParagraph"/>
        <w:numPr>
          <w:ilvl w:val="1"/>
          <w:numId w:val="17"/>
        </w:numPr>
        <w:tabs>
          <w:tab w:val="left" w:pos="1961"/>
        </w:tabs>
        <w:spacing w:before="106"/>
        <w:ind w:left="1961" w:hanging="849"/>
        <w:jc w:val="both"/>
        <w:rPr>
          <w:rFonts w:ascii="Arial"/>
        </w:rPr>
      </w:pPr>
      <w:r>
        <w:t>The</w:t>
      </w:r>
      <w:r>
        <w:rPr>
          <w:spacing w:val="-4"/>
        </w:rPr>
        <w:t xml:space="preserve"> </w:t>
      </w:r>
      <w:r>
        <w:t>indemnity</w:t>
      </w:r>
      <w:r>
        <w:rPr>
          <w:spacing w:val="-4"/>
        </w:rPr>
        <w:t xml:space="preserve"> </w:t>
      </w:r>
      <w:r>
        <w:t>in</w:t>
      </w:r>
      <w:r>
        <w:rPr>
          <w:spacing w:val="-8"/>
        </w:rPr>
        <w:t xml:space="preserve"> </w:t>
      </w:r>
      <w:r>
        <w:t>Paragraph</w:t>
      </w:r>
      <w:r>
        <w:rPr>
          <w:spacing w:val="-4"/>
        </w:rPr>
        <w:t xml:space="preserve"> 2.6:</w:t>
      </w:r>
    </w:p>
    <w:p w14:paraId="4A9C1DB6" w14:textId="77777777" w:rsidR="00E35620" w:rsidRDefault="00290450">
      <w:pPr>
        <w:pStyle w:val="ListParagraph"/>
        <w:numPr>
          <w:ilvl w:val="2"/>
          <w:numId w:val="17"/>
        </w:numPr>
        <w:tabs>
          <w:tab w:val="left" w:pos="2811"/>
        </w:tabs>
        <w:spacing w:before="116"/>
        <w:ind w:left="2811" w:hanging="849"/>
        <w:jc w:val="both"/>
      </w:pPr>
      <w:r>
        <w:t>shall</w:t>
      </w:r>
      <w:r>
        <w:rPr>
          <w:spacing w:val="-4"/>
        </w:rPr>
        <w:t xml:space="preserve"> </w:t>
      </w:r>
      <w:r>
        <w:t>not</w:t>
      </w:r>
      <w:r>
        <w:rPr>
          <w:spacing w:val="-3"/>
        </w:rPr>
        <w:t xml:space="preserve"> </w:t>
      </w:r>
      <w:r>
        <w:t>apply</w:t>
      </w:r>
      <w:r>
        <w:rPr>
          <w:spacing w:val="-3"/>
        </w:rPr>
        <w:t xml:space="preserve"> </w:t>
      </w:r>
      <w:r>
        <w:rPr>
          <w:spacing w:val="-5"/>
        </w:rPr>
        <w:t>to:</w:t>
      </w:r>
    </w:p>
    <w:p w14:paraId="622C9EEA" w14:textId="77777777" w:rsidR="00E35620" w:rsidRDefault="00290450">
      <w:pPr>
        <w:pStyle w:val="BodyText"/>
        <w:tabs>
          <w:tab w:val="left" w:pos="3664"/>
        </w:tabs>
        <w:spacing w:before="115"/>
        <w:ind w:left="2812"/>
        <w:jc w:val="both"/>
      </w:pPr>
      <w:r>
        <w:rPr>
          <w:spacing w:val="-5"/>
        </w:rPr>
        <w:t>()</w:t>
      </w:r>
      <w:r>
        <w:tab/>
        <w:t>any</w:t>
      </w:r>
      <w:r>
        <w:rPr>
          <w:spacing w:val="-5"/>
        </w:rPr>
        <w:t xml:space="preserve"> </w:t>
      </w:r>
      <w:r>
        <w:t>claim</w:t>
      </w:r>
      <w:r>
        <w:rPr>
          <w:spacing w:val="-2"/>
        </w:rPr>
        <w:t xml:space="preserve"> </w:t>
      </w:r>
      <w:r>
        <w:rPr>
          <w:spacing w:val="-4"/>
        </w:rPr>
        <w:t>for:</w:t>
      </w:r>
    </w:p>
    <w:p w14:paraId="64D96201" w14:textId="77777777" w:rsidR="00E35620" w:rsidRDefault="00290450">
      <w:pPr>
        <w:pStyle w:val="BodyText"/>
        <w:tabs>
          <w:tab w:val="left" w:pos="4514"/>
        </w:tabs>
        <w:spacing w:before="116" w:line="244" w:lineRule="auto"/>
        <w:ind w:left="4514" w:right="727" w:hanging="853"/>
        <w:jc w:val="both"/>
      </w:pPr>
      <w:r>
        <w:rPr>
          <w:rFonts w:ascii="Arial"/>
          <w:spacing w:val="-6"/>
        </w:rPr>
        <w:t>()</w:t>
      </w:r>
      <w:r>
        <w:rPr>
          <w:rFonts w:ascii="Arial"/>
        </w:rPr>
        <w:tab/>
      </w:r>
      <w:r>
        <w:t>discrimination,</w:t>
      </w:r>
      <w:r>
        <w:rPr>
          <w:spacing w:val="-4"/>
        </w:rPr>
        <w:t xml:space="preserve"> </w:t>
      </w:r>
      <w:r>
        <w:t>including</w:t>
      </w:r>
      <w:r>
        <w:rPr>
          <w:spacing w:val="-5"/>
        </w:rPr>
        <w:t xml:space="preserve"> </w:t>
      </w:r>
      <w:r>
        <w:t>on</w:t>
      </w:r>
      <w:r>
        <w:rPr>
          <w:spacing w:val="-5"/>
        </w:rPr>
        <w:t xml:space="preserve"> </w:t>
      </w:r>
      <w:r>
        <w:t>the</w:t>
      </w:r>
      <w:r>
        <w:rPr>
          <w:spacing w:val="-4"/>
        </w:rPr>
        <w:t xml:space="preserve"> </w:t>
      </w:r>
      <w:r>
        <w:t>grounds</w:t>
      </w:r>
      <w:r>
        <w:rPr>
          <w:spacing w:val="-4"/>
        </w:rPr>
        <w:t xml:space="preserve"> </w:t>
      </w:r>
      <w:r>
        <w:t>of</w:t>
      </w:r>
      <w:r>
        <w:rPr>
          <w:spacing w:val="-4"/>
        </w:rPr>
        <w:t xml:space="preserve"> </w:t>
      </w:r>
      <w:r>
        <w:t>sex,</w:t>
      </w:r>
      <w:r>
        <w:rPr>
          <w:spacing w:val="-4"/>
        </w:rPr>
        <w:t xml:space="preserve"> </w:t>
      </w:r>
      <w:r>
        <w:t>race, disability,</w:t>
      </w:r>
      <w:r>
        <w:rPr>
          <w:spacing w:val="-12"/>
        </w:rPr>
        <w:t xml:space="preserve"> </w:t>
      </w:r>
      <w:r>
        <w:t>age,</w:t>
      </w:r>
      <w:r>
        <w:rPr>
          <w:spacing w:val="-11"/>
        </w:rPr>
        <w:t xml:space="preserve"> </w:t>
      </w:r>
      <w:r>
        <w:t>gender</w:t>
      </w:r>
      <w:r>
        <w:rPr>
          <w:spacing w:val="-11"/>
        </w:rPr>
        <w:t xml:space="preserve"> </w:t>
      </w:r>
      <w:r>
        <w:t>reassignment,</w:t>
      </w:r>
      <w:r>
        <w:rPr>
          <w:spacing w:val="-13"/>
        </w:rPr>
        <w:t xml:space="preserve"> </w:t>
      </w:r>
      <w:r>
        <w:t>marriage</w:t>
      </w:r>
      <w:r>
        <w:rPr>
          <w:spacing w:val="-12"/>
        </w:rPr>
        <w:t xml:space="preserve"> </w:t>
      </w:r>
      <w:r>
        <w:t>or</w:t>
      </w:r>
      <w:r>
        <w:rPr>
          <w:spacing w:val="-11"/>
        </w:rPr>
        <w:t xml:space="preserve"> </w:t>
      </w:r>
      <w:r>
        <w:t xml:space="preserve">civil partnership, pregnancy and maternity or sexual </w:t>
      </w:r>
      <w:proofErr w:type="spellStart"/>
      <w:r>
        <w:t>ori</w:t>
      </w:r>
      <w:proofErr w:type="spellEnd"/>
      <w:r>
        <w:t xml:space="preserve">- </w:t>
      </w:r>
      <w:proofErr w:type="spellStart"/>
      <w:r>
        <w:t>entation</w:t>
      </w:r>
      <w:proofErr w:type="spellEnd"/>
      <w:r>
        <w:t>, religion or belief; or</w:t>
      </w:r>
    </w:p>
    <w:p w14:paraId="0291A8E4" w14:textId="77777777" w:rsidR="00E35620" w:rsidRDefault="00290450">
      <w:pPr>
        <w:pStyle w:val="BodyText"/>
        <w:tabs>
          <w:tab w:val="left" w:pos="4514"/>
        </w:tabs>
        <w:spacing w:before="107" w:line="244" w:lineRule="auto"/>
        <w:ind w:left="4514" w:right="727" w:hanging="853"/>
        <w:jc w:val="both"/>
      </w:pPr>
      <w:r>
        <w:rPr>
          <w:rFonts w:ascii="Arial"/>
          <w:spacing w:val="-6"/>
        </w:rPr>
        <w:t>()</w:t>
      </w:r>
      <w:r>
        <w:rPr>
          <w:rFonts w:ascii="Arial"/>
        </w:rPr>
        <w:tab/>
      </w:r>
      <w:r>
        <w:t>equal pay or</w:t>
      </w:r>
      <w:r>
        <w:rPr>
          <w:spacing w:val="-1"/>
        </w:rPr>
        <w:t xml:space="preserve"> </w:t>
      </w:r>
      <w:r>
        <w:t>compensation</w:t>
      </w:r>
      <w:r>
        <w:rPr>
          <w:spacing w:val="-1"/>
        </w:rPr>
        <w:t xml:space="preserve"> </w:t>
      </w:r>
      <w:r>
        <w:t>for</w:t>
      </w:r>
      <w:r>
        <w:rPr>
          <w:spacing w:val="-1"/>
        </w:rPr>
        <w:t xml:space="preserve"> </w:t>
      </w:r>
      <w:r>
        <w:t xml:space="preserve">less </w:t>
      </w:r>
      <w:proofErr w:type="spellStart"/>
      <w:r>
        <w:t>favourable</w:t>
      </w:r>
      <w:proofErr w:type="spellEnd"/>
      <w:r>
        <w:rPr>
          <w:spacing w:val="-1"/>
        </w:rPr>
        <w:t xml:space="preserve"> </w:t>
      </w:r>
      <w:proofErr w:type="gramStart"/>
      <w:r>
        <w:t xml:space="preserve">treat- </w:t>
      </w:r>
      <w:proofErr w:type="spellStart"/>
      <w:r>
        <w:t>ment</w:t>
      </w:r>
      <w:proofErr w:type="spellEnd"/>
      <w:proofErr w:type="gramEnd"/>
      <w:r>
        <w:rPr>
          <w:spacing w:val="-1"/>
        </w:rPr>
        <w:t xml:space="preserve"> </w:t>
      </w:r>
      <w:r>
        <w:t>of part-time</w:t>
      </w:r>
      <w:r>
        <w:rPr>
          <w:spacing w:val="-1"/>
        </w:rPr>
        <w:t xml:space="preserve"> </w:t>
      </w:r>
      <w:r>
        <w:t>workers</w:t>
      </w:r>
      <w:r>
        <w:rPr>
          <w:spacing w:val="-2"/>
        </w:rPr>
        <w:t xml:space="preserve"> </w:t>
      </w:r>
      <w:r>
        <w:t>or fixed-term employees, in any case in relation to any alleged act or omission of the Supplier and/or any Sub-Contractor; or</w:t>
      </w:r>
    </w:p>
    <w:p w14:paraId="2908F537" w14:textId="77777777" w:rsidR="00E35620" w:rsidRDefault="00290450">
      <w:pPr>
        <w:pStyle w:val="BodyText"/>
        <w:tabs>
          <w:tab w:val="left" w:pos="3664"/>
        </w:tabs>
        <w:spacing w:before="107" w:line="244" w:lineRule="auto"/>
        <w:ind w:left="3664" w:right="724" w:hanging="852"/>
        <w:jc w:val="both"/>
      </w:pPr>
      <w:r>
        <w:rPr>
          <w:spacing w:val="-6"/>
        </w:rPr>
        <w:t>()</w:t>
      </w:r>
      <w:r>
        <w:tab/>
        <w:t>any claim that the termination of employment was unfair be- cause the Supplier and/or Notified Sub-Contractor neglected to follow a fair dismissal procedure; and</w:t>
      </w:r>
    </w:p>
    <w:p w14:paraId="57B41646" w14:textId="77777777" w:rsidR="00E35620" w:rsidRDefault="00E35620">
      <w:pPr>
        <w:spacing w:line="244" w:lineRule="auto"/>
        <w:jc w:val="both"/>
        <w:sectPr w:rsidR="00E35620">
          <w:pgSz w:w="11910" w:h="16840"/>
          <w:pgMar w:top="1380" w:right="760" w:bottom="280" w:left="1180" w:header="720" w:footer="720" w:gutter="0"/>
          <w:cols w:space="720"/>
        </w:sectPr>
      </w:pPr>
    </w:p>
    <w:p w14:paraId="32C75D5D" w14:textId="77777777" w:rsidR="00E35620" w:rsidRDefault="00290450">
      <w:pPr>
        <w:pStyle w:val="ListParagraph"/>
        <w:numPr>
          <w:ilvl w:val="2"/>
          <w:numId w:val="17"/>
        </w:numPr>
        <w:tabs>
          <w:tab w:val="left" w:pos="2810"/>
          <w:tab w:val="left" w:pos="2812"/>
        </w:tabs>
        <w:spacing w:before="61"/>
        <w:ind w:right="726" w:hanging="851"/>
        <w:jc w:val="both"/>
      </w:pPr>
      <w:r>
        <w:lastRenderedPageBreak/>
        <w:t xml:space="preserve">shall apply only where the notification referred to in Paragraph 2.3.1 is made by the Supplier and/or any Notified Sub-Contractor (as </w:t>
      </w:r>
      <w:proofErr w:type="spellStart"/>
      <w:r>
        <w:t>appropri</w:t>
      </w:r>
      <w:proofErr w:type="spellEnd"/>
      <w:r>
        <w:t xml:space="preserve">- ate) to the Customer within 6 months of the Contract Commencement </w:t>
      </w:r>
      <w:r>
        <w:rPr>
          <w:spacing w:val="-2"/>
        </w:rPr>
        <w:t>Date.</w:t>
      </w:r>
    </w:p>
    <w:p w14:paraId="25557BC6" w14:textId="77777777" w:rsidR="00E35620" w:rsidRDefault="00290450">
      <w:pPr>
        <w:pStyle w:val="ListParagraph"/>
        <w:numPr>
          <w:ilvl w:val="1"/>
          <w:numId w:val="17"/>
        </w:numPr>
        <w:tabs>
          <w:tab w:val="left" w:pos="1962"/>
        </w:tabs>
        <w:spacing w:before="116" w:line="244" w:lineRule="auto"/>
        <w:ind w:right="725"/>
        <w:jc w:val="both"/>
        <w:rPr>
          <w:rFonts w:ascii="Arial"/>
        </w:rPr>
      </w:pPr>
      <w:r>
        <w:t>If</w:t>
      </w:r>
      <w:r>
        <w:rPr>
          <w:spacing w:val="-1"/>
        </w:rPr>
        <w:t xml:space="preserve"> </w:t>
      </w:r>
      <w:r>
        <w:t>any</w:t>
      </w:r>
      <w:r>
        <w:rPr>
          <w:spacing w:val="-3"/>
        </w:rPr>
        <w:t xml:space="preserve"> </w:t>
      </w:r>
      <w:r>
        <w:t>such</w:t>
      </w:r>
      <w:r>
        <w:rPr>
          <w:spacing w:val="-2"/>
        </w:rPr>
        <w:t xml:space="preserve"> </w:t>
      </w:r>
      <w:r>
        <w:t>person</w:t>
      </w:r>
      <w:r>
        <w:rPr>
          <w:spacing w:val="-5"/>
        </w:rPr>
        <w:t xml:space="preserve"> </w:t>
      </w:r>
      <w:r>
        <w:t>as</w:t>
      </w:r>
      <w:r>
        <w:rPr>
          <w:spacing w:val="-3"/>
        </w:rPr>
        <w:t xml:space="preserve"> </w:t>
      </w:r>
      <w:r>
        <w:t>is</w:t>
      </w:r>
      <w:r>
        <w:rPr>
          <w:spacing w:val="-4"/>
        </w:rPr>
        <w:t xml:space="preserve"> </w:t>
      </w:r>
      <w:r>
        <w:t>referred</w:t>
      </w:r>
      <w:r>
        <w:rPr>
          <w:spacing w:val="-4"/>
        </w:rPr>
        <w:t xml:space="preserve"> </w:t>
      </w:r>
      <w:r>
        <w:t>to</w:t>
      </w:r>
      <w:r>
        <w:rPr>
          <w:spacing w:val="-2"/>
        </w:rPr>
        <w:t xml:space="preserve"> </w:t>
      </w:r>
      <w:r>
        <w:t>in</w:t>
      </w:r>
      <w:r>
        <w:rPr>
          <w:spacing w:val="-4"/>
        </w:rPr>
        <w:t xml:space="preserve"> </w:t>
      </w:r>
      <w:r>
        <w:t>Paragraph</w:t>
      </w:r>
      <w:r>
        <w:rPr>
          <w:spacing w:val="-5"/>
        </w:rPr>
        <w:t xml:space="preserve"> </w:t>
      </w:r>
      <w:r>
        <w:t>2.3</w:t>
      </w:r>
      <w:r>
        <w:rPr>
          <w:spacing w:val="-1"/>
        </w:rPr>
        <w:t xml:space="preserve"> </w:t>
      </w:r>
      <w:r>
        <w:t>is</w:t>
      </w:r>
      <w:r>
        <w:rPr>
          <w:spacing w:val="-4"/>
        </w:rPr>
        <w:t xml:space="preserve"> </w:t>
      </w:r>
      <w:r>
        <w:t>neither</w:t>
      </w:r>
      <w:r>
        <w:rPr>
          <w:spacing w:val="-4"/>
        </w:rPr>
        <w:t xml:space="preserve"> </w:t>
      </w:r>
      <w:r>
        <w:t>re-employed</w:t>
      </w:r>
      <w:r>
        <w:rPr>
          <w:spacing w:val="-1"/>
        </w:rPr>
        <w:t xml:space="preserve"> </w:t>
      </w:r>
      <w:r>
        <w:t>by</w:t>
      </w:r>
      <w:r>
        <w:rPr>
          <w:spacing w:val="-3"/>
        </w:rPr>
        <w:t xml:space="preserve"> </w:t>
      </w:r>
      <w:r>
        <w:t>the Customer</w:t>
      </w:r>
      <w:r>
        <w:rPr>
          <w:spacing w:val="-13"/>
        </w:rPr>
        <w:t xml:space="preserve"> </w:t>
      </w:r>
      <w:r>
        <w:t>nor</w:t>
      </w:r>
      <w:r>
        <w:rPr>
          <w:spacing w:val="-12"/>
        </w:rPr>
        <w:t xml:space="preserve"> </w:t>
      </w:r>
      <w:r>
        <w:t>dismissed</w:t>
      </w:r>
      <w:r>
        <w:rPr>
          <w:spacing w:val="-13"/>
        </w:rPr>
        <w:t xml:space="preserve"> </w:t>
      </w:r>
      <w:r>
        <w:t>by</w:t>
      </w:r>
      <w:r>
        <w:rPr>
          <w:spacing w:val="-12"/>
        </w:rPr>
        <w:t xml:space="preserve"> </w:t>
      </w:r>
      <w:r>
        <w:t>the</w:t>
      </w:r>
      <w:r>
        <w:rPr>
          <w:spacing w:val="-13"/>
        </w:rPr>
        <w:t xml:space="preserve"> </w:t>
      </w:r>
      <w:r>
        <w:t>Supplier</w:t>
      </w:r>
      <w:r>
        <w:rPr>
          <w:spacing w:val="-12"/>
        </w:rPr>
        <w:t xml:space="preserve"> </w:t>
      </w:r>
      <w:r>
        <w:t>and/or</w:t>
      </w:r>
      <w:r>
        <w:rPr>
          <w:spacing w:val="-13"/>
        </w:rPr>
        <w:t xml:space="preserve"> </w:t>
      </w:r>
      <w:r>
        <w:t>any</w:t>
      </w:r>
      <w:r>
        <w:rPr>
          <w:spacing w:val="-12"/>
        </w:rPr>
        <w:t xml:space="preserve"> </w:t>
      </w:r>
      <w:r>
        <w:t>Notified</w:t>
      </w:r>
      <w:r>
        <w:rPr>
          <w:spacing w:val="-12"/>
        </w:rPr>
        <w:t xml:space="preserve"> </w:t>
      </w:r>
      <w:r>
        <w:t>Sub-Contractor</w:t>
      </w:r>
      <w:r>
        <w:rPr>
          <w:spacing w:val="-13"/>
        </w:rPr>
        <w:t xml:space="preserve"> </w:t>
      </w:r>
      <w:r>
        <w:t>within the time scales set out in Paragraph 2.5 such person shall be treated as having transferred to the Supplier and/or any Notified Sub-Contractor and the Supplier shall,</w:t>
      </w:r>
      <w:r>
        <w:rPr>
          <w:spacing w:val="-7"/>
        </w:rPr>
        <w:t xml:space="preserve"> </w:t>
      </w:r>
      <w:r>
        <w:t>or</w:t>
      </w:r>
      <w:r>
        <w:rPr>
          <w:spacing w:val="-10"/>
        </w:rPr>
        <w:t xml:space="preserve"> </w:t>
      </w:r>
      <w:r>
        <w:t>shall</w:t>
      </w:r>
      <w:r>
        <w:rPr>
          <w:spacing w:val="-8"/>
        </w:rPr>
        <w:t xml:space="preserve"> </w:t>
      </w:r>
      <w:r>
        <w:t>procure</w:t>
      </w:r>
      <w:r>
        <w:rPr>
          <w:spacing w:val="-7"/>
        </w:rPr>
        <w:t xml:space="preserve"> </w:t>
      </w:r>
      <w:r>
        <w:t>that</w:t>
      </w:r>
      <w:r>
        <w:rPr>
          <w:spacing w:val="-7"/>
        </w:rPr>
        <w:t xml:space="preserve"> </w:t>
      </w:r>
      <w:r>
        <w:t>the</w:t>
      </w:r>
      <w:r>
        <w:rPr>
          <w:spacing w:val="-7"/>
        </w:rPr>
        <w:t xml:space="preserve"> </w:t>
      </w:r>
      <w:r>
        <w:t>Notified</w:t>
      </w:r>
      <w:r>
        <w:rPr>
          <w:spacing w:val="-8"/>
        </w:rPr>
        <w:t xml:space="preserve"> </w:t>
      </w:r>
      <w:r>
        <w:t>Sub-Contractor</w:t>
      </w:r>
      <w:r>
        <w:rPr>
          <w:spacing w:val="-13"/>
        </w:rPr>
        <w:t xml:space="preserve"> </w:t>
      </w:r>
      <w:r>
        <w:t>shall,</w:t>
      </w:r>
      <w:r>
        <w:rPr>
          <w:spacing w:val="-7"/>
        </w:rPr>
        <w:t xml:space="preserve"> </w:t>
      </w:r>
      <w:r>
        <w:t>comply</w:t>
      </w:r>
      <w:r>
        <w:rPr>
          <w:spacing w:val="-9"/>
        </w:rPr>
        <w:t xml:space="preserve"> </w:t>
      </w:r>
      <w:r>
        <w:t>with</w:t>
      </w:r>
      <w:r>
        <w:rPr>
          <w:spacing w:val="-8"/>
        </w:rPr>
        <w:t xml:space="preserve"> </w:t>
      </w:r>
      <w:r>
        <w:t>such</w:t>
      </w:r>
      <w:r>
        <w:rPr>
          <w:spacing w:val="-11"/>
        </w:rPr>
        <w:t xml:space="preserve"> </w:t>
      </w:r>
      <w:proofErr w:type="spellStart"/>
      <w:r>
        <w:t>ob</w:t>
      </w:r>
      <w:proofErr w:type="spellEnd"/>
      <w:r>
        <w:t>- ligations as may be imposed upon it under applicable Law.</w:t>
      </w:r>
    </w:p>
    <w:p w14:paraId="5B7A1D3D" w14:textId="77777777" w:rsidR="00E35620" w:rsidRDefault="00290450">
      <w:pPr>
        <w:pStyle w:val="Heading2"/>
        <w:numPr>
          <w:ilvl w:val="0"/>
          <w:numId w:val="17"/>
        </w:numPr>
        <w:tabs>
          <w:tab w:val="left" w:pos="1112"/>
        </w:tabs>
        <w:spacing w:before="221"/>
        <w:rPr>
          <w:rFonts w:ascii="Carlito"/>
        </w:rPr>
      </w:pPr>
      <w:r>
        <w:rPr>
          <w:rFonts w:ascii="Carlito"/>
        </w:rPr>
        <w:t>SUPPLIER</w:t>
      </w:r>
      <w:r>
        <w:rPr>
          <w:rFonts w:ascii="Carlito"/>
          <w:spacing w:val="-7"/>
        </w:rPr>
        <w:t xml:space="preserve"> </w:t>
      </w:r>
      <w:r>
        <w:rPr>
          <w:rFonts w:ascii="Carlito"/>
        </w:rPr>
        <w:t>INDEMNITIES</w:t>
      </w:r>
      <w:r>
        <w:rPr>
          <w:rFonts w:ascii="Carlito"/>
          <w:spacing w:val="-8"/>
        </w:rPr>
        <w:t xml:space="preserve"> </w:t>
      </w:r>
      <w:r>
        <w:rPr>
          <w:rFonts w:ascii="Carlito"/>
        </w:rPr>
        <w:t>AND</w:t>
      </w:r>
      <w:r>
        <w:rPr>
          <w:rFonts w:ascii="Carlito"/>
          <w:spacing w:val="-4"/>
        </w:rPr>
        <w:t xml:space="preserve"> </w:t>
      </w:r>
      <w:r>
        <w:rPr>
          <w:rFonts w:ascii="Carlito"/>
          <w:spacing w:val="-2"/>
        </w:rPr>
        <w:t>OBLIGATIONS</w:t>
      </w:r>
    </w:p>
    <w:p w14:paraId="76C0A3D8" w14:textId="77777777" w:rsidR="00E35620" w:rsidRDefault="00290450">
      <w:pPr>
        <w:pStyle w:val="ListParagraph"/>
        <w:numPr>
          <w:ilvl w:val="1"/>
          <w:numId w:val="17"/>
        </w:numPr>
        <w:tabs>
          <w:tab w:val="left" w:pos="1962"/>
        </w:tabs>
        <w:spacing w:before="238" w:line="244" w:lineRule="auto"/>
        <w:ind w:right="731"/>
        <w:jc w:val="both"/>
        <w:rPr>
          <w:rFonts w:ascii="Arial"/>
        </w:rPr>
      </w:pPr>
      <w:r>
        <w:t>Subject to Paragraph 3.2 the Supplier shall indemnify the Customer against any Employee</w:t>
      </w:r>
      <w:r>
        <w:rPr>
          <w:spacing w:val="-4"/>
        </w:rPr>
        <w:t xml:space="preserve"> </w:t>
      </w:r>
      <w:r>
        <w:t>Liabilities</w:t>
      </w:r>
      <w:r>
        <w:rPr>
          <w:spacing w:val="-5"/>
        </w:rPr>
        <w:t xml:space="preserve"> </w:t>
      </w:r>
      <w:r>
        <w:t>in</w:t>
      </w:r>
      <w:r>
        <w:rPr>
          <w:spacing w:val="-3"/>
        </w:rPr>
        <w:t xml:space="preserve"> </w:t>
      </w:r>
      <w:r>
        <w:t>respect</w:t>
      </w:r>
      <w:r>
        <w:rPr>
          <w:spacing w:val="-4"/>
        </w:rPr>
        <w:t xml:space="preserve"> </w:t>
      </w:r>
      <w:r>
        <w:t>of</w:t>
      </w:r>
      <w:r>
        <w:rPr>
          <w:spacing w:val="-5"/>
        </w:rPr>
        <w:t xml:space="preserve"> </w:t>
      </w:r>
      <w:r>
        <w:t>any</w:t>
      </w:r>
      <w:r>
        <w:rPr>
          <w:spacing w:val="-4"/>
        </w:rPr>
        <w:t xml:space="preserve"> </w:t>
      </w:r>
      <w:r>
        <w:t>Transferring</w:t>
      </w:r>
      <w:r>
        <w:rPr>
          <w:spacing w:val="-5"/>
        </w:rPr>
        <w:t xml:space="preserve"> </w:t>
      </w:r>
      <w:r>
        <w:t>Customer</w:t>
      </w:r>
      <w:r>
        <w:rPr>
          <w:spacing w:val="-4"/>
        </w:rPr>
        <w:t xml:space="preserve"> </w:t>
      </w:r>
      <w:r>
        <w:t>Employee</w:t>
      </w:r>
      <w:r>
        <w:rPr>
          <w:spacing w:val="-4"/>
        </w:rPr>
        <w:t xml:space="preserve"> </w:t>
      </w:r>
      <w:r>
        <w:t>(or,</w:t>
      </w:r>
      <w:r>
        <w:rPr>
          <w:spacing w:val="-4"/>
        </w:rPr>
        <w:t xml:space="preserve"> </w:t>
      </w:r>
      <w:r>
        <w:t xml:space="preserve">where applicable any employee representative as defined in the Employment Regula- </w:t>
      </w:r>
      <w:proofErr w:type="spellStart"/>
      <w:r>
        <w:t>tions</w:t>
      </w:r>
      <w:proofErr w:type="spellEnd"/>
      <w:r>
        <w:t xml:space="preserve">) arising from or </w:t>
      </w:r>
      <w:proofErr w:type="gramStart"/>
      <w:r>
        <w:t>as a result of</w:t>
      </w:r>
      <w:proofErr w:type="gramEnd"/>
      <w:r>
        <w:t>:</w:t>
      </w:r>
    </w:p>
    <w:p w14:paraId="575A8AE1" w14:textId="77777777" w:rsidR="00E35620" w:rsidRDefault="00290450">
      <w:pPr>
        <w:pStyle w:val="ListParagraph"/>
        <w:numPr>
          <w:ilvl w:val="2"/>
          <w:numId w:val="17"/>
        </w:numPr>
        <w:tabs>
          <w:tab w:val="left" w:pos="2810"/>
          <w:tab w:val="left" w:pos="2812"/>
        </w:tabs>
        <w:spacing w:before="108" w:line="244" w:lineRule="auto"/>
        <w:ind w:right="727" w:hanging="851"/>
        <w:jc w:val="both"/>
      </w:pPr>
      <w:r>
        <w:t xml:space="preserve">any act or omission by the Supplier or any Sub-Contractor whether </w:t>
      </w:r>
      <w:proofErr w:type="spellStart"/>
      <w:r>
        <w:t>oc</w:t>
      </w:r>
      <w:proofErr w:type="spellEnd"/>
      <w:r>
        <w:t xml:space="preserve">- </w:t>
      </w:r>
      <w:proofErr w:type="spellStart"/>
      <w:r>
        <w:t>curring</w:t>
      </w:r>
      <w:proofErr w:type="spellEnd"/>
      <w:r>
        <w:t xml:space="preserve"> before, on or after the Relevant Transfer </w:t>
      </w:r>
      <w:proofErr w:type="gramStart"/>
      <w:r>
        <w:t>Date;</w:t>
      </w:r>
      <w:proofErr w:type="gramEnd"/>
    </w:p>
    <w:p w14:paraId="478ECBDB" w14:textId="77777777" w:rsidR="00E35620" w:rsidRDefault="00290450">
      <w:pPr>
        <w:pStyle w:val="ListParagraph"/>
        <w:numPr>
          <w:ilvl w:val="2"/>
          <w:numId w:val="17"/>
        </w:numPr>
        <w:tabs>
          <w:tab w:val="left" w:pos="2810"/>
          <w:tab w:val="left" w:pos="2812"/>
        </w:tabs>
        <w:spacing w:before="109" w:line="244" w:lineRule="auto"/>
        <w:ind w:right="726" w:hanging="851"/>
        <w:jc w:val="both"/>
      </w:pPr>
      <w:r>
        <w:t>the breach</w:t>
      </w:r>
      <w:r>
        <w:rPr>
          <w:spacing w:val="-2"/>
        </w:rPr>
        <w:t xml:space="preserve"> </w:t>
      </w:r>
      <w:r>
        <w:t>or</w:t>
      </w:r>
      <w:r>
        <w:rPr>
          <w:spacing w:val="-1"/>
        </w:rPr>
        <w:t xml:space="preserve"> </w:t>
      </w:r>
      <w:r>
        <w:t>non-observance by</w:t>
      </w:r>
      <w:r>
        <w:rPr>
          <w:spacing w:val="-2"/>
        </w:rPr>
        <w:t xml:space="preserve"> </w:t>
      </w:r>
      <w:r>
        <w:t>the</w:t>
      </w:r>
      <w:r>
        <w:rPr>
          <w:spacing w:val="-2"/>
        </w:rPr>
        <w:t xml:space="preserve"> </w:t>
      </w:r>
      <w:r>
        <w:t>Supplier</w:t>
      </w:r>
      <w:r>
        <w:rPr>
          <w:spacing w:val="-2"/>
        </w:rPr>
        <w:t xml:space="preserve"> </w:t>
      </w:r>
      <w:r>
        <w:t>or</w:t>
      </w:r>
      <w:r>
        <w:rPr>
          <w:spacing w:val="-1"/>
        </w:rPr>
        <w:t xml:space="preserve"> </w:t>
      </w:r>
      <w:r>
        <w:t>any</w:t>
      </w:r>
      <w:r>
        <w:rPr>
          <w:spacing w:val="-2"/>
        </w:rPr>
        <w:t xml:space="preserve"> </w:t>
      </w:r>
      <w:r>
        <w:t>Sub-Contractor</w:t>
      </w:r>
      <w:r>
        <w:rPr>
          <w:spacing w:val="-2"/>
        </w:rPr>
        <w:t xml:space="preserve"> </w:t>
      </w:r>
      <w:r>
        <w:t>on or after the Relevant Transfer Date of:</w:t>
      </w:r>
    </w:p>
    <w:p w14:paraId="4C2F5C89" w14:textId="77777777" w:rsidR="00E35620" w:rsidRDefault="00290450">
      <w:pPr>
        <w:pStyle w:val="BodyText"/>
        <w:tabs>
          <w:tab w:val="left" w:pos="3664"/>
        </w:tabs>
        <w:spacing w:before="110" w:line="242" w:lineRule="auto"/>
        <w:ind w:left="3664" w:right="729" w:hanging="852"/>
        <w:jc w:val="both"/>
      </w:pPr>
      <w:r>
        <w:rPr>
          <w:spacing w:val="-6"/>
        </w:rPr>
        <w:t>()</w:t>
      </w:r>
      <w:r>
        <w:tab/>
        <w:t xml:space="preserve">any collective agreement applicable to the Transferring </w:t>
      </w:r>
      <w:proofErr w:type="spellStart"/>
      <w:r>
        <w:t>Cus</w:t>
      </w:r>
      <w:proofErr w:type="spellEnd"/>
      <w:r>
        <w:t xml:space="preserve">- </w:t>
      </w:r>
      <w:proofErr w:type="spellStart"/>
      <w:r>
        <w:t>tomer</w:t>
      </w:r>
      <w:proofErr w:type="spellEnd"/>
      <w:r>
        <w:t xml:space="preserve"> Employees; and/or</w:t>
      </w:r>
    </w:p>
    <w:p w14:paraId="4FFDD4A7" w14:textId="77777777" w:rsidR="00E35620" w:rsidRDefault="00290450">
      <w:pPr>
        <w:pStyle w:val="BodyText"/>
        <w:tabs>
          <w:tab w:val="left" w:pos="3664"/>
        </w:tabs>
        <w:spacing w:before="113" w:line="244" w:lineRule="auto"/>
        <w:ind w:left="3664" w:right="723" w:hanging="852"/>
        <w:jc w:val="both"/>
      </w:pPr>
      <w:r>
        <w:rPr>
          <w:spacing w:val="-6"/>
        </w:rPr>
        <w:t>()</w:t>
      </w:r>
      <w:r>
        <w:tab/>
        <w:t>any</w:t>
      </w:r>
      <w:r>
        <w:rPr>
          <w:spacing w:val="-9"/>
        </w:rPr>
        <w:t xml:space="preserve"> </w:t>
      </w:r>
      <w:r>
        <w:t>custom</w:t>
      </w:r>
      <w:r>
        <w:rPr>
          <w:spacing w:val="-11"/>
        </w:rPr>
        <w:t xml:space="preserve"> </w:t>
      </w:r>
      <w:r>
        <w:t>or</w:t>
      </w:r>
      <w:r>
        <w:rPr>
          <w:spacing w:val="-10"/>
        </w:rPr>
        <w:t xml:space="preserve"> </w:t>
      </w:r>
      <w:r>
        <w:t>practice</w:t>
      </w:r>
      <w:r>
        <w:rPr>
          <w:spacing w:val="-11"/>
        </w:rPr>
        <w:t xml:space="preserve"> </w:t>
      </w:r>
      <w:r>
        <w:t>in</w:t>
      </w:r>
      <w:r>
        <w:rPr>
          <w:spacing w:val="-11"/>
        </w:rPr>
        <w:t xml:space="preserve"> </w:t>
      </w:r>
      <w:r>
        <w:t>respect</w:t>
      </w:r>
      <w:r>
        <w:rPr>
          <w:spacing w:val="-12"/>
        </w:rPr>
        <w:t xml:space="preserve"> </w:t>
      </w:r>
      <w:r>
        <w:t>of</w:t>
      </w:r>
      <w:r>
        <w:rPr>
          <w:spacing w:val="-10"/>
        </w:rPr>
        <w:t xml:space="preserve"> </w:t>
      </w:r>
      <w:r>
        <w:t>any</w:t>
      </w:r>
      <w:r>
        <w:rPr>
          <w:spacing w:val="-9"/>
        </w:rPr>
        <w:t xml:space="preserve"> </w:t>
      </w:r>
      <w:r>
        <w:t>Transferring</w:t>
      </w:r>
      <w:r>
        <w:rPr>
          <w:spacing w:val="-11"/>
        </w:rPr>
        <w:t xml:space="preserve"> </w:t>
      </w:r>
      <w:r>
        <w:t xml:space="preserve">Customer Employees which the Supplier or any Sub-Contractor is con- </w:t>
      </w:r>
      <w:proofErr w:type="spellStart"/>
      <w:r>
        <w:t>tractually</w:t>
      </w:r>
      <w:proofErr w:type="spellEnd"/>
      <w:r>
        <w:t xml:space="preserve"> bound to </w:t>
      </w:r>
      <w:proofErr w:type="spellStart"/>
      <w:proofErr w:type="gramStart"/>
      <w:r>
        <w:t>honour</w:t>
      </w:r>
      <w:proofErr w:type="spellEnd"/>
      <w:r>
        <w:t>;</w:t>
      </w:r>
      <w:proofErr w:type="gramEnd"/>
    </w:p>
    <w:p w14:paraId="57D3DF30" w14:textId="77777777" w:rsidR="00E35620" w:rsidRDefault="00290450">
      <w:pPr>
        <w:pStyle w:val="ListParagraph"/>
        <w:numPr>
          <w:ilvl w:val="2"/>
          <w:numId w:val="17"/>
        </w:numPr>
        <w:tabs>
          <w:tab w:val="left" w:pos="2810"/>
          <w:tab w:val="left" w:pos="2812"/>
        </w:tabs>
        <w:spacing w:before="110" w:line="244" w:lineRule="auto"/>
        <w:ind w:right="728" w:hanging="851"/>
        <w:jc w:val="both"/>
      </w:pPr>
      <w:r>
        <w:t xml:space="preserve">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w:t>
      </w:r>
      <w:proofErr w:type="gramStart"/>
      <w:r>
        <w:t>Date;</w:t>
      </w:r>
      <w:proofErr w:type="gramEnd"/>
    </w:p>
    <w:p w14:paraId="76260A14" w14:textId="77777777" w:rsidR="00E35620" w:rsidRDefault="00290450">
      <w:pPr>
        <w:pStyle w:val="ListParagraph"/>
        <w:numPr>
          <w:ilvl w:val="2"/>
          <w:numId w:val="17"/>
        </w:numPr>
        <w:tabs>
          <w:tab w:val="left" w:pos="2810"/>
          <w:tab w:val="left" w:pos="2812"/>
        </w:tabs>
        <w:spacing w:before="106" w:line="244" w:lineRule="auto"/>
        <w:ind w:right="727" w:hanging="851"/>
        <w:jc w:val="both"/>
      </w:pPr>
      <w:r>
        <w:t>any proposal by</w:t>
      </w:r>
      <w:r>
        <w:rPr>
          <w:spacing w:val="-2"/>
        </w:rPr>
        <w:t xml:space="preserve"> </w:t>
      </w:r>
      <w:r>
        <w:t>the Supplier or a</w:t>
      </w:r>
      <w:r>
        <w:rPr>
          <w:spacing w:val="-2"/>
        </w:rPr>
        <w:t xml:space="preserve"> </w:t>
      </w:r>
      <w:r>
        <w:t>Sub-contractor</w:t>
      </w:r>
      <w:r>
        <w:rPr>
          <w:spacing w:val="-2"/>
        </w:rPr>
        <w:t xml:space="preserve"> </w:t>
      </w:r>
      <w:r>
        <w:t>made before the</w:t>
      </w:r>
      <w:r>
        <w:rPr>
          <w:spacing w:val="-2"/>
        </w:rPr>
        <w:t xml:space="preserve"> </w:t>
      </w:r>
      <w:r>
        <w:t xml:space="preserve">Rele- </w:t>
      </w:r>
      <w:proofErr w:type="spellStart"/>
      <w:r>
        <w:t>vant</w:t>
      </w:r>
      <w:proofErr w:type="spellEnd"/>
      <w:r>
        <w:t xml:space="preserve"> Transfer Date to make</w:t>
      </w:r>
      <w:r>
        <w:rPr>
          <w:spacing w:val="-1"/>
        </w:rPr>
        <w:t xml:space="preserve"> </w:t>
      </w:r>
      <w:r>
        <w:t>changes to the terms and conditions</w:t>
      </w:r>
      <w:r>
        <w:rPr>
          <w:spacing w:val="-2"/>
        </w:rPr>
        <w:t xml:space="preserve"> </w:t>
      </w:r>
      <w:r>
        <w:t xml:space="preserve">of </w:t>
      </w:r>
      <w:proofErr w:type="spellStart"/>
      <w:r>
        <w:t>em</w:t>
      </w:r>
      <w:proofErr w:type="spellEnd"/>
      <w:r>
        <w:t xml:space="preserve">- </w:t>
      </w:r>
      <w:proofErr w:type="spellStart"/>
      <w:r>
        <w:t>ployment</w:t>
      </w:r>
      <w:proofErr w:type="spellEnd"/>
      <w:r>
        <w:t xml:space="preserve"> or working conditions of any Transferring Customer Employ- </w:t>
      </w:r>
      <w:proofErr w:type="spellStart"/>
      <w:r>
        <w:t>ees</w:t>
      </w:r>
      <w:proofErr w:type="spellEnd"/>
      <w:r>
        <w:t xml:space="preserve"> to their</w:t>
      </w:r>
      <w:r>
        <w:rPr>
          <w:spacing w:val="-1"/>
        </w:rPr>
        <w:t xml:space="preserve"> </w:t>
      </w:r>
      <w:r>
        <w:t>material detriment</w:t>
      </w:r>
      <w:r>
        <w:rPr>
          <w:spacing w:val="-1"/>
        </w:rPr>
        <w:t xml:space="preserve"> </w:t>
      </w:r>
      <w:r>
        <w:t>on or after their</w:t>
      </w:r>
      <w:r>
        <w:rPr>
          <w:spacing w:val="-1"/>
        </w:rPr>
        <w:t xml:space="preserve"> </w:t>
      </w:r>
      <w:r>
        <w:t>transfer to the Supplier or the relevant Sub-Contractor (as the case may be) on the Relevant Transfer</w:t>
      </w:r>
      <w:r>
        <w:rPr>
          <w:spacing w:val="-2"/>
        </w:rPr>
        <w:t xml:space="preserve"> </w:t>
      </w:r>
      <w:r>
        <w:t>Date,</w:t>
      </w:r>
      <w:r>
        <w:rPr>
          <w:spacing w:val="-2"/>
        </w:rPr>
        <w:t xml:space="preserve"> </w:t>
      </w:r>
      <w:r>
        <w:t>or</w:t>
      </w:r>
      <w:r>
        <w:rPr>
          <w:spacing w:val="-2"/>
        </w:rPr>
        <w:t xml:space="preserve"> </w:t>
      </w:r>
      <w:r>
        <w:t>to change</w:t>
      </w:r>
      <w:r>
        <w:rPr>
          <w:spacing w:val="-2"/>
        </w:rPr>
        <w:t xml:space="preserve"> </w:t>
      </w:r>
      <w:r>
        <w:t>the</w:t>
      </w:r>
      <w:r>
        <w:rPr>
          <w:spacing w:val="-2"/>
        </w:rPr>
        <w:t xml:space="preserve"> </w:t>
      </w:r>
      <w:r>
        <w:t>terms</w:t>
      </w:r>
      <w:r>
        <w:rPr>
          <w:spacing w:val="-2"/>
        </w:rPr>
        <w:t xml:space="preserve"> </w:t>
      </w:r>
      <w:r>
        <w:t>and conditions</w:t>
      </w:r>
      <w:r>
        <w:rPr>
          <w:spacing w:val="-5"/>
        </w:rPr>
        <w:t xml:space="preserve"> </w:t>
      </w:r>
      <w:r>
        <w:t>of</w:t>
      </w:r>
      <w:r>
        <w:rPr>
          <w:spacing w:val="-2"/>
        </w:rPr>
        <w:t xml:space="preserve"> </w:t>
      </w:r>
      <w:r>
        <w:t>employment</w:t>
      </w:r>
      <w:r>
        <w:rPr>
          <w:spacing w:val="-2"/>
        </w:rPr>
        <w:t xml:space="preserve"> </w:t>
      </w:r>
      <w:r>
        <w:t>or working conditions of any person who would have been a Transferring Customer Employee but for their resignation (or decision to treat their employment as terminated under regulation 4(9) of the Employment Regulations)</w:t>
      </w:r>
      <w:r>
        <w:rPr>
          <w:spacing w:val="-11"/>
        </w:rPr>
        <w:t xml:space="preserve"> </w:t>
      </w:r>
      <w:r>
        <w:t>before</w:t>
      </w:r>
      <w:r>
        <w:rPr>
          <w:spacing w:val="-9"/>
        </w:rPr>
        <w:t xml:space="preserve"> </w:t>
      </w:r>
      <w:r>
        <w:t>the</w:t>
      </w:r>
      <w:r>
        <w:rPr>
          <w:spacing w:val="-8"/>
        </w:rPr>
        <w:t xml:space="preserve"> </w:t>
      </w:r>
      <w:r>
        <w:t>Relevant</w:t>
      </w:r>
      <w:r>
        <w:rPr>
          <w:spacing w:val="-11"/>
        </w:rPr>
        <w:t xml:space="preserve"> </w:t>
      </w:r>
      <w:r>
        <w:t>Transfer</w:t>
      </w:r>
      <w:r>
        <w:rPr>
          <w:spacing w:val="-11"/>
        </w:rPr>
        <w:t xml:space="preserve"> </w:t>
      </w:r>
      <w:r>
        <w:t>Date</w:t>
      </w:r>
      <w:r>
        <w:rPr>
          <w:spacing w:val="-8"/>
        </w:rPr>
        <w:t xml:space="preserve"> </w:t>
      </w:r>
      <w:r>
        <w:t>as</w:t>
      </w:r>
      <w:r>
        <w:rPr>
          <w:spacing w:val="-9"/>
        </w:rPr>
        <w:t xml:space="preserve"> </w:t>
      </w:r>
      <w:r>
        <w:t>a</w:t>
      </w:r>
      <w:r>
        <w:rPr>
          <w:spacing w:val="-12"/>
        </w:rPr>
        <w:t xml:space="preserve"> </w:t>
      </w:r>
      <w:r>
        <w:t>result</w:t>
      </w:r>
      <w:r>
        <w:rPr>
          <w:spacing w:val="-9"/>
        </w:rPr>
        <w:t xml:space="preserve"> </w:t>
      </w:r>
      <w:r>
        <w:t>of</w:t>
      </w:r>
      <w:r>
        <w:rPr>
          <w:spacing w:val="-12"/>
        </w:rPr>
        <w:t xml:space="preserve"> </w:t>
      </w:r>
      <w:r>
        <w:t>or</w:t>
      </w:r>
      <w:r>
        <w:rPr>
          <w:spacing w:val="-9"/>
        </w:rPr>
        <w:t xml:space="preserve"> </w:t>
      </w:r>
      <w:r>
        <w:t>for</w:t>
      </w:r>
      <w:r>
        <w:rPr>
          <w:spacing w:val="-9"/>
        </w:rPr>
        <w:t xml:space="preserve"> </w:t>
      </w:r>
      <w:r>
        <w:t>a</w:t>
      </w:r>
      <w:r>
        <w:rPr>
          <w:spacing w:val="-9"/>
        </w:rPr>
        <w:t xml:space="preserve"> </w:t>
      </w:r>
      <w:r>
        <w:t>rea- son connected to such proposed changes;</w:t>
      </w:r>
    </w:p>
    <w:p w14:paraId="2C5D92B5" w14:textId="77777777" w:rsidR="00E35620" w:rsidRDefault="00290450">
      <w:pPr>
        <w:pStyle w:val="ListParagraph"/>
        <w:numPr>
          <w:ilvl w:val="2"/>
          <w:numId w:val="17"/>
        </w:numPr>
        <w:tabs>
          <w:tab w:val="left" w:pos="2810"/>
          <w:tab w:val="left" w:pos="2812"/>
        </w:tabs>
        <w:spacing w:before="103" w:line="244" w:lineRule="auto"/>
        <w:ind w:right="725" w:hanging="851"/>
        <w:jc w:val="both"/>
      </w:pPr>
      <w:r>
        <w:t>any</w:t>
      </w:r>
      <w:r>
        <w:rPr>
          <w:spacing w:val="-9"/>
        </w:rPr>
        <w:t xml:space="preserve"> </w:t>
      </w:r>
      <w:r>
        <w:t>statement</w:t>
      </w:r>
      <w:r>
        <w:rPr>
          <w:spacing w:val="-12"/>
        </w:rPr>
        <w:t xml:space="preserve"> </w:t>
      </w:r>
      <w:r>
        <w:t>communicated</w:t>
      </w:r>
      <w:r>
        <w:rPr>
          <w:spacing w:val="-10"/>
        </w:rPr>
        <w:t xml:space="preserve"> </w:t>
      </w:r>
      <w:proofErr w:type="gramStart"/>
      <w:r>
        <w:t>to</w:t>
      </w:r>
      <w:proofErr w:type="gramEnd"/>
      <w:r>
        <w:rPr>
          <w:spacing w:val="-11"/>
        </w:rPr>
        <w:t xml:space="preserve"> </w:t>
      </w:r>
      <w:r>
        <w:t>or</w:t>
      </w:r>
      <w:r>
        <w:rPr>
          <w:spacing w:val="-10"/>
        </w:rPr>
        <w:t xml:space="preserve"> </w:t>
      </w:r>
      <w:r>
        <w:t>action</w:t>
      </w:r>
      <w:r>
        <w:rPr>
          <w:spacing w:val="-11"/>
        </w:rPr>
        <w:t xml:space="preserve"> </w:t>
      </w:r>
      <w:r>
        <w:t>undertaken</w:t>
      </w:r>
      <w:r>
        <w:rPr>
          <w:spacing w:val="-13"/>
        </w:rPr>
        <w:t xml:space="preserve"> </w:t>
      </w:r>
      <w:r>
        <w:t>by</w:t>
      </w:r>
      <w:r>
        <w:rPr>
          <w:spacing w:val="-8"/>
        </w:rPr>
        <w:t xml:space="preserve"> </w:t>
      </w:r>
      <w:r>
        <w:t>the</w:t>
      </w:r>
      <w:r>
        <w:rPr>
          <w:spacing w:val="-12"/>
        </w:rPr>
        <w:t xml:space="preserve"> </w:t>
      </w:r>
      <w:r>
        <w:t>Supplier</w:t>
      </w:r>
      <w:r>
        <w:rPr>
          <w:spacing w:val="-10"/>
        </w:rPr>
        <w:t xml:space="preserve"> </w:t>
      </w:r>
      <w:r>
        <w:t xml:space="preserve">or any Sub-Contractor to, or in respect of, any Transferring Customer Em- </w:t>
      </w:r>
      <w:proofErr w:type="spellStart"/>
      <w:r>
        <w:t>ployee</w:t>
      </w:r>
      <w:proofErr w:type="spellEnd"/>
      <w:r>
        <w:t xml:space="preserve"> before the</w:t>
      </w:r>
      <w:r>
        <w:rPr>
          <w:spacing w:val="-1"/>
        </w:rPr>
        <w:t xml:space="preserve"> </w:t>
      </w:r>
      <w:r>
        <w:t>Relevant</w:t>
      </w:r>
      <w:r>
        <w:rPr>
          <w:spacing w:val="-1"/>
        </w:rPr>
        <w:t xml:space="preserve"> </w:t>
      </w:r>
      <w:r>
        <w:t>Transfer</w:t>
      </w:r>
      <w:r>
        <w:rPr>
          <w:spacing w:val="-1"/>
        </w:rPr>
        <w:t xml:space="preserve"> </w:t>
      </w:r>
      <w:r>
        <w:t>Date</w:t>
      </w:r>
      <w:r>
        <w:rPr>
          <w:spacing w:val="-1"/>
        </w:rPr>
        <w:t xml:space="preserve"> </w:t>
      </w:r>
      <w:r>
        <w:t>regarding the Relevant</w:t>
      </w:r>
      <w:r>
        <w:rPr>
          <w:spacing w:val="-1"/>
        </w:rPr>
        <w:t xml:space="preserve"> </w:t>
      </w:r>
      <w:r>
        <w:t>Trans- fer which has</w:t>
      </w:r>
      <w:r>
        <w:rPr>
          <w:spacing w:val="-2"/>
        </w:rPr>
        <w:t xml:space="preserve"> </w:t>
      </w:r>
      <w:r>
        <w:t>not</w:t>
      </w:r>
      <w:r>
        <w:rPr>
          <w:spacing w:val="-1"/>
        </w:rPr>
        <w:t xml:space="preserve"> </w:t>
      </w:r>
      <w:r>
        <w:t>been</w:t>
      </w:r>
      <w:r>
        <w:rPr>
          <w:spacing w:val="-2"/>
        </w:rPr>
        <w:t xml:space="preserve"> </w:t>
      </w:r>
      <w:r>
        <w:t>agreed in advance</w:t>
      </w:r>
      <w:r>
        <w:rPr>
          <w:spacing w:val="-1"/>
        </w:rPr>
        <w:t xml:space="preserve"> </w:t>
      </w:r>
      <w:r>
        <w:t>with the Customer</w:t>
      </w:r>
      <w:r>
        <w:rPr>
          <w:spacing w:val="-1"/>
        </w:rPr>
        <w:t xml:space="preserve"> </w:t>
      </w:r>
      <w:r>
        <w:t>in writing;</w:t>
      </w:r>
    </w:p>
    <w:p w14:paraId="1CD203E5" w14:textId="77777777" w:rsidR="00E35620" w:rsidRDefault="00E35620">
      <w:pPr>
        <w:spacing w:line="244" w:lineRule="auto"/>
        <w:jc w:val="both"/>
        <w:sectPr w:rsidR="00E35620">
          <w:pgSz w:w="11910" w:h="16840"/>
          <w:pgMar w:top="1360" w:right="760" w:bottom="280" w:left="1180" w:header="720" w:footer="720" w:gutter="0"/>
          <w:cols w:space="720"/>
        </w:sectPr>
      </w:pPr>
    </w:p>
    <w:p w14:paraId="3FEC2F60" w14:textId="77777777" w:rsidR="00E35620" w:rsidRDefault="00290450">
      <w:pPr>
        <w:pStyle w:val="ListParagraph"/>
        <w:numPr>
          <w:ilvl w:val="2"/>
          <w:numId w:val="17"/>
        </w:numPr>
        <w:tabs>
          <w:tab w:val="left" w:pos="2810"/>
          <w:tab w:val="left" w:pos="2812"/>
        </w:tabs>
        <w:spacing w:before="61" w:line="244" w:lineRule="auto"/>
        <w:ind w:right="728" w:hanging="851"/>
        <w:jc w:val="both"/>
      </w:pPr>
      <w:r>
        <w:lastRenderedPageBreak/>
        <w:t>any proceeding, claim or demand by HMRC</w:t>
      </w:r>
      <w:r>
        <w:rPr>
          <w:spacing w:val="-2"/>
        </w:rPr>
        <w:t xml:space="preserve"> </w:t>
      </w:r>
      <w:r>
        <w:t>or</w:t>
      </w:r>
      <w:r>
        <w:rPr>
          <w:spacing w:val="-2"/>
        </w:rPr>
        <w:t xml:space="preserve"> </w:t>
      </w:r>
      <w:r>
        <w:t>other statutory authority in respect of any financial obligation including, but not limited to, PAYE and primary and secondary national insurance contributions:</w:t>
      </w:r>
    </w:p>
    <w:p w14:paraId="62E23EC7" w14:textId="77777777" w:rsidR="00E35620" w:rsidRDefault="00290450">
      <w:pPr>
        <w:pStyle w:val="BodyText"/>
        <w:tabs>
          <w:tab w:val="left" w:pos="3664"/>
        </w:tabs>
        <w:spacing w:before="109" w:line="244" w:lineRule="auto"/>
        <w:ind w:left="3664" w:right="725" w:hanging="852"/>
        <w:jc w:val="both"/>
      </w:pPr>
      <w:r>
        <w:rPr>
          <w:spacing w:val="-6"/>
        </w:rPr>
        <w:t>()</w:t>
      </w:r>
      <w:r>
        <w:tab/>
        <w:t>in relation to any Transferring Customer Employee, to the ex- tent that the proceeding, claim or demand by HMRC or other statutory</w:t>
      </w:r>
      <w:r>
        <w:rPr>
          <w:spacing w:val="-8"/>
        </w:rPr>
        <w:t xml:space="preserve"> </w:t>
      </w:r>
      <w:r>
        <w:t>authority</w:t>
      </w:r>
      <w:r>
        <w:rPr>
          <w:spacing w:val="-7"/>
        </w:rPr>
        <w:t xml:space="preserve"> </w:t>
      </w:r>
      <w:r>
        <w:t>relates</w:t>
      </w:r>
      <w:r>
        <w:rPr>
          <w:spacing w:val="-8"/>
        </w:rPr>
        <w:t xml:space="preserve"> </w:t>
      </w:r>
      <w:r>
        <w:t>to</w:t>
      </w:r>
      <w:r>
        <w:rPr>
          <w:spacing w:val="-5"/>
        </w:rPr>
        <w:t xml:space="preserve"> </w:t>
      </w:r>
      <w:r>
        <w:t>financial</w:t>
      </w:r>
      <w:r>
        <w:rPr>
          <w:spacing w:val="-11"/>
        </w:rPr>
        <w:t xml:space="preserve"> </w:t>
      </w:r>
      <w:r>
        <w:t>obligations</w:t>
      </w:r>
      <w:r>
        <w:rPr>
          <w:spacing w:val="-9"/>
        </w:rPr>
        <w:t xml:space="preserve"> </w:t>
      </w:r>
      <w:r>
        <w:t>arising</w:t>
      </w:r>
      <w:r>
        <w:rPr>
          <w:spacing w:val="-3"/>
        </w:rPr>
        <w:t xml:space="preserve"> </w:t>
      </w:r>
      <w:r>
        <w:t>on</w:t>
      </w:r>
      <w:r>
        <w:rPr>
          <w:spacing w:val="-9"/>
        </w:rPr>
        <w:t xml:space="preserve"> </w:t>
      </w:r>
      <w:r>
        <w:t>or after the Relevant Transfer Date; and</w:t>
      </w:r>
    </w:p>
    <w:p w14:paraId="1C8F4E62" w14:textId="77777777" w:rsidR="00E35620" w:rsidRDefault="00290450">
      <w:pPr>
        <w:pStyle w:val="BodyText"/>
        <w:tabs>
          <w:tab w:val="left" w:pos="3664"/>
        </w:tabs>
        <w:spacing w:before="107" w:line="244" w:lineRule="auto"/>
        <w:ind w:left="3664" w:right="726" w:hanging="852"/>
        <w:jc w:val="both"/>
      </w:pPr>
      <w:r>
        <w:rPr>
          <w:spacing w:val="-6"/>
        </w:rPr>
        <w:t>()</w:t>
      </w:r>
      <w:r>
        <w:tab/>
        <w:t>in</w:t>
      </w:r>
      <w:r>
        <w:rPr>
          <w:spacing w:val="-12"/>
        </w:rPr>
        <w:t xml:space="preserve"> </w:t>
      </w:r>
      <w:r>
        <w:t>relation</w:t>
      </w:r>
      <w:r>
        <w:rPr>
          <w:spacing w:val="-13"/>
        </w:rPr>
        <w:t xml:space="preserve"> </w:t>
      </w:r>
      <w:r>
        <w:t>to</w:t>
      </w:r>
      <w:r>
        <w:rPr>
          <w:spacing w:val="-10"/>
        </w:rPr>
        <w:t xml:space="preserve"> </w:t>
      </w:r>
      <w:r>
        <w:t>any</w:t>
      </w:r>
      <w:r>
        <w:rPr>
          <w:spacing w:val="-12"/>
        </w:rPr>
        <w:t xml:space="preserve"> </w:t>
      </w:r>
      <w:r>
        <w:t>employee</w:t>
      </w:r>
      <w:r>
        <w:rPr>
          <w:spacing w:val="-11"/>
        </w:rPr>
        <w:t xml:space="preserve"> </w:t>
      </w:r>
      <w:r>
        <w:t>who</w:t>
      </w:r>
      <w:r>
        <w:rPr>
          <w:spacing w:val="-9"/>
        </w:rPr>
        <w:t xml:space="preserve"> </w:t>
      </w:r>
      <w:r>
        <w:t>is</w:t>
      </w:r>
      <w:r>
        <w:rPr>
          <w:spacing w:val="-13"/>
        </w:rPr>
        <w:t xml:space="preserve"> </w:t>
      </w:r>
      <w:r>
        <w:t>not</w:t>
      </w:r>
      <w:r>
        <w:rPr>
          <w:spacing w:val="-12"/>
        </w:rPr>
        <w:t xml:space="preserve"> </w:t>
      </w:r>
      <w:r>
        <w:t>a</w:t>
      </w:r>
      <w:r>
        <w:rPr>
          <w:spacing w:val="-13"/>
        </w:rPr>
        <w:t xml:space="preserve"> </w:t>
      </w:r>
      <w:r>
        <w:t>Transferring</w:t>
      </w:r>
      <w:r>
        <w:rPr>
          <w:spacing w:val="-12"/>
        </w:rPr>
        <w:t xml:space="preserve"> </w:t>
      </w:r>
      <w:r>
        <w:t>Customer Employee, and in respect of whom it is later alleged or deter- mined</w:t>
      </w:r>
      <w:r>
        <w:rPr>
          <w:spacing w:val="-11"/>
        </w:rPr>
        <w:t xml:space="preserve"> </w:t>
      </w:r>
      <w:r>
        <w:t>that</w:t>
      </w:r>
      <w:r>
        <w:rPr>
          <w:spacing w:val="-10"/>
        </w:rPr>
        <w:t xml:space="preserve"> </w:t>
      </w:r>
      <w:r>
        <w:t>the</w:t>
      </w:r>
      <w:r>
        <w:rPr>
          <w:spacing w:val="-13"/>
        </w:rPr>
        <w:t xml:space="preserve"> </w:t>
      </w:r>
      <w:r>
        <w:t>Employment</w:t>
      </w:r>
      <w:r>
        <w:rPr>
          <w:spacing w:val="-10"/>
        </w:rPr>
        <w:t xml:space="preserve"> </w:t>
      </w:r>
      <w:r>
        <w:t>Regulations</w:t>
      </w:r>
      <w:r>
        <w:rPr>
          <w:spacing w:val="-11"/>
        </w:rPr>
        <w:t xml:space="preserve"> </w:t>
      </w:r>
      <w:r>
        <w:t>applied</w:t>
      </w:r>
      <w:r>
        <w:rPr>
          <w:spacing w:val="-11"/>
        </w:rPr>
        <w:t xml:space="preserve"> </w:t>
      </w:r>
      <w:r>
        <w:t>so</w:t>
      </w:r>
      <w:r>
        <w:rPr>
          <w:spacing w:val="-10"/>
        </w:rPr>
        <w:t xml:space="preserve"> </w:t>
      </w:r>
      <w:r>
        <w:t>as</w:t>
      </w:r>
      <w:r>
        <w:rPr>
          <w:spacing w:val="-13"/>
        </w:rPr>
        <w:t xml:space="preserve"> </w:t>
      </w:r>
      <w:r>
        <w:t>to</w:t>
      </w:r>
      <w:r>
        <w:rPr>
          <w:spacing w:val="-11"/>
        </w:rPr>
        <w:t xml:space="preserve"> </w:t>
      </w:r>
      <w:r>
        <w:t>trans- fer his/her employment from the Customer to the Supplier or a Sub-Contractor, to the extent that the proceeding, claim or demand</w:t>
      </w:r>
      <w:r>
        <w:rPr>
          <w:spacing w:val="-8"/>
        </w:rPr>
        <w:t xml:space="preserve"> </w:t>
      </w:r>
      <w:r>
        <w:t>by</w:t>
      </w:r>
      <w:r>
        <w:rPr>
          <w:spacing w:val="-9"/>
        </w:rPr>
        <w:t xml:space="preserve"> </w:t>
      </w:r>
      <w:r>
        <w:t>HMRC</w:t>
      </w:r>
      <w:r>
        <w:rPr>
          <w:spacing w:val="-10"/>
        </w:rPr>
        <w:t xml:space="preserve"> </w:t>
      </w:r>
      <w:r>
        <w:t>or</w:t>
      </w:r>
      <w:r>
        <w:rPr>
          <w:spacing w:val="-10"/>
        </w:rPr>
        <w:t xml:space="preserve"> </w:t>
      </w:r>
      <w:r>
        <w:t>other</w:t>
      </w:r>
      <w:r>
        <w:rPr>
          <w:spacing w:val="-10"/>
        </w:rPr>
        <w:t xml:space="preserve"> </w:t>
      </w:r>
      <w:r>
        <w:t>statutory</w:t>
      </w:r>
      <w:r>
        <w:rPr>
          <w:spacing w:val="-9"/>
        </w:rPr>
        <w:t xml:space="preserve"> </w:t>
      </w:r>
      <w:r>
        <w:t>authority</w:t>
      </w:r>
      <w:r>
        <w:rPr>
          <w:spacing w:val="-7"/>
        </w:rPr>
        <w:t xml:space="preserve"> </w:t>
      </w:r>
      <w:r>
        <w:t>relates</w:t>
      </w:r>
      <w:r>
        <w:rPr>
          <w:spacing w:val="-10"/>
        </w:rPr>
        <w:t xml:space="preserve"> </w:t>
      </w:r>
      <w:r>
        <w:t>to</w:t>
      </w:r>
      <w:r>
        <w:rPr>
          <w:spacing w:val="-6"/>
        </w:rPr>
        <w:t xml:space="preserve"> </w:t>
      </w:r>
      <w:proofErr w:type="spellStart"/>
      <w:r>
        <w:t>finan</w:t>
      </w:r>
      <w:proofErr w:type="spellEnd"/>
      <w:r>
        <w:t xml:space="preserve">- </w:t>
      </w:r>
      <w:proofErr w:type="spellStart"/>
      <w:r>
        <w:t>cial</w:t>
      </w:r>
      <w:proofErr w:type="spellEnd"/>
      <w:r>
        <w:t xml:space="preserve"> obligations arising on or after the Relevant Transfer Date;</w:t>
      </w:r>
    </w:p>
    <w:p w14:paraId="40BEC345" w14:textId="77777777" w:rsidR="00E35620" w:rsidRDefault="00290450">
      <w:pPr>
        <w:pStyle w:val="ListParagraph"/>
        <w:numPr>
          <w:ilvl w:val="2"/>
          <w:numId w:val="17"/>
        </w:numPr>
        <w:tabs>
          <w:tab w:val="left" w:pos="2810"/>
          <w:tab w:val="left" w:pos="2812"/>
        </w:tabs>
        <w:spacing w:before="104" w:line="244" w:lineRule="auto"/>
        <w:ind w:right="727" w:hanging="851"/>
        <w:jc w:val="both"/>
      </w:pPr>
      <w:r>
        <w:t>a failure of the Supplier or any Sub-Contractor to discharge or procure the</w:t>
      </w:r>
      <w:r>
        <w:rPr>
          <w:spacing w:val="-9"/>
        </w:rPr>
        <w:t xml:space="preserve"> </w:t>
      </w:r>
      <w:r>
        <w:t>discharge</w:t>
      </w:r>
      <w:r>
        <w:rPr>
          <w:spacing w:val="-11"/>
        </w:rPr>
        <w:t xml:space="preserve"> </w:t>
      </w:r>
      <w:r>
        <w:t>of</w:t>
      </w:r>
      <w:r>
        <w:rPr>
          <w:spacing w:val="-9"/>
        </w:rPr>
        <w:t xml:space="preserve"> </w:t>
      </w:r>
      <w:r>
        <w:t>all</w:t>
      </w:r>
      <w:r>
        <w:rPr>
          <w:spacing w:val="-12"/>
        </w:rPr>
        <w:t xml:space="preserve"> </w:t>
      </w:r>
      <w:r>
        <w:t>wages,</w:t>
      </w:r>
      <w:r>
        <w:rPr>
          <w:spacing w:val="-11"/>
        </w:rPr>
        <w:t xml:space="preserve"> </w:t>
      </w:r>
      <w:r>
        <w:t>salaries</w:t>
      </w:r>
      <w:r>
        <w:rPr>
          <w:spacing w:val="-9"/>
        </w:rPr>
        <w:t xml:space="preserve"> </w:t>
      </w:r>
      <w:r>
        <w:t>and</w:t>
      </w:r>
      <w:r>
        <w:rPr>
          <w:spacing w:val="-10"/>
        </w:rPr>
        <w:t xml:space="preserve"> </w:t>
      </w:r>
      <w:r>
        <w:t>all</w:t>
      </w:r>
      <w:r>
        <w:rPr>
          <w:spacing w:val="-12"/>
        </w:rPr>
        <w:t xml:space="preserve"> </w:t>
      </w:r>
      <w:r>
        <w:t>other</w:t>
      </w:r>
      <w:r>
        <w:rPr>
          <w:spacing w:val="-9"/>
        </w:rPr>
        <w:t xml:space="preserve"> </w:t>
      </w:r>
      <w:r>
        <w:t>benefits</w:t>
      </w:r>
      <w:r>
        <w:rPr>
          <w:spacing w:val="-9"/>
        </w:rPr>
        <w:t xml:space="preserve"> </w:t>
      </w:r>
      <w:r>
        <w:t>and</w:t>
      </w:r>
      <w:r>
        <w:rPr>
          <w:spacing w:val="-10"/>
        </w:rPr>
        <w:t xml:space="preserve"> </w:t>
      </w:r>
      <w:r>
        <w:t>all</w:t>
      </w:r>
      <w:r>
        <w:rPr>
          <w:spacing w:val="-10"/>
        </w:rPr>
        <w:t xml:space="preserve"> </w:t>
      </w:r>
      <w:r>
        <w:t>PAYE</w:t>
      </w:r>
      <w:r>
        <w:rPr>
          <w:spacing w:val="-9"/>
        </w:rPr>
        <w:t xml:space="preserve"> </w:t>
      </w:r>
      <w:r>
        <w:t xml:space="preserve">tax deductions and national insurance contributions relating to the Trans- </w:t>
      </w:r>
      <w:proofErr w:type="spellStart"/>
      <w:r>
        <w:t>ferring</w:t>
      </w:r>
      <w:proofErr w:type="spellEnd"/>
      <w:r>
        <w:t xml:space="preserve"> Customer Employees in respect of the period from (and </w:t>
      </w:r>
      <w:proofErr w:type="spellStart"/>
      <w:r>
        <w:t>includ</w:t>
      </w:r>
      <w:proofErr w:type="spellEnd"/>
      <w:r>
        <w:t xml:space="preserve">- </w:t>
      </w:r>
      <w:proofErr w:type="spellStart"/>
      <w:r>
        <w:t>ing</w:t>
      </w:r>
      <w:proofErr w:type="spellEnd"/>
      <w:r>
        <w:t>) the Relevant Transfer Date; and</w:t>
      </w:r>
    </w:p>
    <w:p w14:paraId="7155F459" w14:textId="77777777" w:rsidR="00E35620" w:rsidRDefault="00290450">
      <w:pPr>
        <w:pStyle w:val="ListParagraph"/>
        <w:numPr>
          <w:ilvl w:val="2"/>
          <w:numId w:val="17"/>
        </w:numPr>
        <w:tabs>
          <w:tab w:val="left" w:pos="2810"/>
          <w:tab w:val="left" w:pos="2812"/>
        </w:tabs>
        <w:spacing w:before="109" w:line="244" w:lineRule="auto"/>
        <w:ind w:right="727" w:hanging="851"/>
        <w:jc w:val="both"/>
      </w:pPr>
      <w:r>
        <w:t>any</w:t>
      </w:r>
      <w:r>
        <w:rPr>
          <w:spacing w:val="-4"/>
        </w:rPr>
        <w:t xml:space="preserve"> </w:t>
      </w:r>
      <w:r>
        <w:t>claim</w:t>
      </w:r>
      <w:r>
        <w:rPr>
          <w:spacing w:val="-8"/>
        </w:rPr>
        <w:t xml:space="preserve"> </w:t>
      </w:r>
      <w:r>
        <w:t>made</w:t>
      </w:r>
      <w:r>
        <w:rPr>
          <w:spacing w:val="-6"/>
        </w:rPr>
        <w:t xml:space="preserve"> </w:t>
      </w:r>
      <w:r>
        <w:t>by</w:t>
      </w:r>
      <w:r>
        <w:rPr>
          <w:spacing w:val="-6"/>
        </w:rPr>
        <w:t xml:space="preserve"> </w:t>
      </w:r>
      <w:r>
        <w:t>or</w:t>
      </w:r>
      <w:r>
        <w:rPr>
          <w:spacing w:val="-7"/>
        </w:rPr>
        <w:t xml:space="preserve"> </w:t>
      </w:r>
      <w:r>
        <w:t>in</w:t>
      </w:r>
      <w:r>
        <w:rPr>
          <w:spacing w:val="-8"/>
        </w:rPr>
        <w:t xml:space="preserve"> </w:t>
      </w:r>
      <w:r>
        <w:t>respect</w:t>
      </w:r>
      <w:r>
        <w:rPr>
          <w:spacing w:val="-6"/>
        </w:rPr>
        <w:t xml:space="preserve"> </w:t>
      </w:r>
      <w:r>
        <w:t>of</w:t>
      </w:r>
      <w:r>
        <w:rPr>
          <w:spacing w:val="-7"/>
        </w:rPr>
        <w:t xml:space="preserve"> </w:t>
      </w:r>
      <w:r>
        <w:t>a</w:t>
      </w:r>
      <w:r>
        <w:rPr>
          <w:spacing w:val="-7"/>
        </w:rPr>
        <w:t xml:space="preserve"> </w:t>
      </w:r>
      <w:r>
        <w:t>Transferring</w:t>
      </w:r>
      <w:r>
        <w:rPr>
          <w:spacing w:val="-5"/>
        </w:rPr>
        <w:t xml:space="preserve"> </w:t>
      </w:r>
      <w:r>
        <w:t>Customer</w:t>
      </w:r>
      <w:r>
        <w:rPr>
          <w:spacing w:val="-6"/>
        </w:rPr>
        <w:t xml:space="preserve"> </w:t>
      </w:r>
      <w:r>
        <w:t>Employee</w:t>
      </w:r>
      <w:r>
        <w:rPr>
          <w:spacing w:val="-8"/>
        </w:rPr>
        <w:t xml:space="preserve"> </w:t>
      </w:r>
      <w:r>
        <w:t xml:space="preserve">or </w:t>
      </w:r>
      <w:r>
        <w:rPr>
          <w:spacing w:val="-2"/>
        </w:rPr>
        <w:t>any appropriate employee representative (as defined</w:t>
      </w:r>
      <w:r>
        <w:rPr>
          <w:spacing w:val="-5"/>
        </w:rPr>
        <w:t xml:space="preserve"> </w:t>
      </w:r>
      <w:r>
        <w:rPr>
          <w:spacing w:val="-2"/>
        </w:rPr>
        <w:t>in the</w:t>
      </w:r>
      <w:r>
        <w:rPr>
          <w:spacing w:val="-3"/>
        </w:rPr>
        <w:t xml:space="preserve"> </w:t>
      </w:r>
      <w:r>
        <w:rPr>
          <w:spacing w:val="-2"/>
        </w:rPr>
        <w:t xml:space="preserve">Employment </w:t>
      </w:r>
      <w:r>
        <w:t>Regulations) of</w:t>
      </w:r>
      <w:r>
        <w:rPr>
          <w:spacing w:val="-1"/>
        </w:rPr>
        <w:t xml:space="preserve"> </w:t>
      </w:r>
      <w:r>
        <w:t>any Transferring Customer Employee relating to any act or</w:t>
      </w:r>
      <w:r>
        <w:rPr>
          <w:spacing w:val="-7"/>
        </w:rPr>
        <w:t xml:space="preserve"> </w:t>
      </w:r>
      <w:r>
        <w:t>omission</w:t>
      </w:r>
      <w:r>
        <w:rPr>
          <w:spacing w:val="-7"/>
        </w:rPr>
        <w:t xml:space="preserve"> </w:t>
      </w:r>
      <w:r>
        <w:t>of</w:t>
      </w:r>
      <w:r>
        <w:rPr>
          <w:spacing w:val="-4"/>
        </w:rPr>
        <w:t xml:space="preserve"> </w:t>
      </w:r>
      <w:r>
        <w:t>the</w:t>
      </w:r>
      <w:r>
        <w:rPr>
          <w:spacing w:val="-4"/>
        </w:rPr>
        <w:t xml:space="preserve"> </w:t>
      </w:r>
      <w:r>
        <w:t>Supplier</w:t>
      </w:r>
      <w:r>
        <w:rPr>
          <w:spacing w:val="-6"/>
        </w:rPr>
        <w:t xml:space="preserve"> </w:t>
      </w:r>
      <w:r>
        <w:t>or</w:t>
      </w:r>
      <w:r>
        <w:rPr>
          <w:spacing w:val="-4"/>
        </w:rPr>
        <w:t xml:space="preserve"> </w:t>
      </w:r>
      <w:r>
        <w:t>any</w:t>
      </w:r>
      <w:r>
        <w:rPr>
          <w:spacing w:val="-4"/>
        </w:rPr>
        <w:t xml:space="preserve"> </w:t>
      </w:r>
      <w:r>
        <w:t>Sub-Contractor</w:t>
      </w:r>
      <w:r>
        <w:rPr>
          <w:spacing w:val="-4"/>
        </w:rPr>
        <w:t xml:space="preserve"> </w:t>
      </w:r>
      <w:r>
        <w:t>in</w:t>
      </w:r>
      <w:r>
        <w:rPr>
          <w:spacing w:val="-8"/>
        </w:rPr>
        <w:t xml:space="preserve"> </w:t>
      </w:r>
      <w:r>
        <w:t>relation</w:t>
      </w:r>
      <w:r>
        <w:rPr>
          <w:spacing w:val="-7"/>
        </w:rPr>
        <w:t xml:space="preserve"> </w:t>
      </w:r>
      <w:r>
        <w:t>to</w:t>
      </w:r>
      <w:r>
        <w:rPr>
          <w:spacing w:val="-5"/>
        </w:rPr>
        <w:t xml:space="preserve"> </w:t>
      </w:r>
      <w:r>
        <w:t>their</w:t>
      </w:r>
      <w:r>
        <w:rPr>
          <w:spacing w:val="-9"/>
        </w:rPr>
        <w:t xml:space="preserve"> </w:t>
      </w:r>
      <w:proofErr w:type="spellStart"/>
      <w:r>
        <w:t>ob</w:t>
      </w:r>
      <w:proofErr w:type="spellEnd"/>
      <w:r>
        <w:t>- ligations under regulation</w:t>
      </w:r>
      <w:r>
        <w:rPr>
          <w:spacing w:val="-3"/>
        </w:rPr>
        <w:t xml:space="preserve"> </w:t>
      </w:r>
      <w:r>
        <w:t>13 of</w:t>
      </w:r>
      <w:r>
        <w:rPr>
          <w:spacing w:val="-1"/>
        </w:rPr>
        <w:t xml:space="preserve"> </w:t>
      </w:r>
      <w:r>
        <w:t>the Employment Regulations,</w:t>
      </w:r>
      <w:r>
        <w:rPr>
          <w:spacing w:val="-1"/>
        </w:rPr>
        <w:t xml:space="preserve"> </w:t>
      </w:r>
      <w:r>
        <w:t>except to the</w:t>
      </w:r>
      <w:r>
        <w:rPr>
          <w:spacing w:val="-2"/>
        </w:rPr>
        <w:t xml:space="preserve"> </w:t>
      </w:r>
      <w:r>
        <w:t>extent</w:t>
      </w:r>
      <w:r>
        <w:rPr>
          <w:spacing w:val="-2"/>
        </w:rPr>
        <w:t xml:space="preserve"> </w:t>
      </w:r>
      <w:r>
        <w:t>that</w:t>
      </w:r>
      <w:r>
        <w:rPr>
          <w:spacing w:val="-2"/>
        </w:rPr>
        <w:t xml:space="preserve"> </w:t>
      </w:r>
      <w:r>
        <w:t>the</w:t>
      </w:r>
      <w:r>
        <w:rPr>
          <w:spacing w:val="-2"/>
        </w:rPr>
        <w:t xml:space="preserve"> </w:t>
      </w:r>
      <w:r>
        <w:t>liability</w:t>
      </w:r>
      <w:r>
        <w:rPr>
          <w:spacing w:val="-4"/>
        </w:rPr>
        <w:t xml:space="preserve"> </w:t>
      </w:r>
      <w:r>
        <w:t>arises from</w:t>
      </w:r>
      <w:r>
        <w:rPr>
          <w:spacing w:val="-1"/>
        </w:rPr>
        <w:t xml:space="preserve"> </w:t>
      </w:r>
      <w:r>
        <w:t>the</w:t>
      </w:r>
      <w:r>
        <w:rPr>
          <w:spacing w:val="-2"/>
        </w:rPr>
        <w:t xml:space="preserve"> </w:t>
      </w:r>
      <w:r>
        <w:t>Customer's</w:t>
      </w:r>
      <w:r>
        <w:rPr>
          <w:spacing w:val="-3"/>
        </w:rPr>
        <w:t xml:space="preserve"> </w:t>
      </w:r>
      <w:r>
        <w:t>failure</w:t>
      </w:r>
      <w:r>
        <w:rPr>
          <w:spacing w:val="-2"/>
        </w:rPr>
        <w:t xml:space="preserve"> </w:t>
      </w:r>
      <w:r>
        <w:t>to comply with</w:t>
      </w:r>
      <w:r>
        <w:rPr>
          <w:spacing w:val="-5"/>
        </w:rPr>
        <w:t xml:space="preserve"> </w:t>
      </w:r>
      <w:r>
        <w:t>its</w:t>
      </w:r>
      <w:r>
        <w:rPr>
          <w:spacing w:val="-5"/>
        </w:rPr>
        <w:t xml:space="preserve"> </w:t>
      </w:r>
      <w:r>
        <w:t>obligations</w:t>
      </w:r>
      <w:r>
        <w:rPr>
          <w:spacing w:val="-5"/>
        </w:rPr>
        <w:t xml:space="preserve"> </w:t>
      </w:r>
      <w:r>
        <w:t>under</w:t>
      </w:r>
      <w:r>
        <w:rPr>
          <w:spacing w:val="-5"/>
        </w:rPr>
        <w:t xml:space="preserve"> </w:t>
      </w:r>
      <w:r>
        <w:t>regulation</w:t>
      </w:r>
      <w:r>
        <w:rPr>
          <w:spacing w:val="-6"/>
        </w:rPr>
        <w:t xml:space="preserve"> </w:t>
      </w:r>
      <w:r>
        <w:t>13</w:t>
      </w:r>
      <w:r>
        <w:rPr>
          <w:spacing w:val="-5"/>
        </w:rPr>
        <w:t xml:space="preserve"> </w:t>
      </w:r>
      <w:r>
        <w:t>of</w:t>
      </w:r>
      <w:r>
        <w:rPr>
          <w:spacing w:val="-5"/>
        </w:rPr>
        <w:t xml:space="preserve"> </w:t>
      </w:r>
      <w:r>
        <w:t>the</w:t>
      </w:r>
      <w:r>
        <w:rPr>
          <w:spacing w:val="-3"/>
        </w:rPr>
        <w:t xml:space="preserve"> </w:t>
      </w:r>
      <w:r>
        <w:t>Employment</w:t>
      </w:r>
      <w:r>
        <w:rPr>
          <w:spacing w:val="-5"/>
        </w:rPr>
        <w:t xml:space="preserve"> </w:t>
      </w:r>
      <w:r>
        <w:t>Regulations.</w:t>
      </w:r>
    </w:p>
    <w:p w14:paraId="098BE2B6" w14:textId="77777777" w:rsidR="00E35620" w:rsidRDefault="00290450">
      <w:pPr>
        <w:pStyle w:val="ListParagraph"/>
        <w:numPr>
          <w:ilvl w:val="1"/>
          <w:numId w:val="17"/>
        </w:numPr>
        <w:tabs>
          <w:tab w:val="left" w:pos="1962"/>
        </w:tabs>
        <w:spacing w:before="104" w:line="244" w:lineRule="auto"/>
        <w:ind w:right="726"/>
        <w:jc w:val="both"/>
        <w:rPr>
          <w:rFonts w:ascii="Arial" w:hAnsi="Arial"/>
        </w:rPr>
      </w:pPr>
      <w:r>
        <w:t>The indemnities in</w:t>
      </w:r>
      <w:r>
        <w:rPr>
          <w:spacing w:val="-1"/>
        </w:rPr>
        <w:t xml:space="preserve"> </w:t>
      </w:r>
      <w:r>
        <w:t>Paragraph 3.1 shall not apply to the extent that the Employee Liabilities arise</w:t>
      </w:r>
      <w:r>
        <w:rPr>
          <w:spacing w:val="-1"/>
        </w:rPr>
        <w:t xml:space="preserve"> </w:t>
      </w:r>
      <w:r>
        <w:t>or are attributable to an</w:t>
      </w:r>
      <w:r>
        <w:rPr>
          <w:spacing w:val="-1"/>
        </w:rPr>
        <w:t xml:space="preserve"> </w:t>
      </w:r>
      <w:r>
        <w:t>act</w:t>
      </w:r>
      <w:r>
        <w:rPr>
          <w:spacing w:val="-2"/>
        </w:rPr>
        <w:t xml:space="preserve"> </w:t>
      </w:r>
      <w:r>
        <w:t>or</w:t>
      </w:r>
      <w:r>
        <w:rPr>
          <w:spacing w:val="-2"/>
        </w:rPr>
        <w:t xml:space="preserve"> </w:t>
      </w:r>
      <w:r>
        <w:t>omission of the Customer</w:t>
      </w:r>
      <w:r>
        <w:rPr>
          <w:spacing w:val="-2"/>
        </w:rPr>
        <w:t xml:space="preserve"> </w:t>
      </w:r>
      <w:r>
        <w:t>whether occurring</w:t>
      </w:r>
      <w:r>
        <w:rPr>
          <w:spacing w:val="-10"/>
        </w:rPr>
        <w:t xml:space="preserve"> </w:t>
      </w:r>
      <w:r>
        <w:t>or</w:t>
      </w:r>
      <w:r>
        <w:rPr>
          <w:spacing w:val="-9"/>
        </w:rPr>
        <w:t xml:space="preserve"> </w:t>
      </w:r>
      <w:r>
        <w:t>having</w:t>
      </w:r>
      <w:r>
        <w:rPr>
          <w:spacing w:val="-10"/>
        </w:rPr>
        <w:t xml:space="preserve"> </w:t>
      </w:r>
      <w:r>
        <w:t>its</w:t>
      </w:r>
      <w:r>
        <w:rPr>
          <w:spacing w:val="-9"/>
        </w:rPr>
        <w:t xml:space="preserve"> </w:t>
      </w:r>
      <w:r>
        <w:t>origin</w:t>
      </w:r>
      <w:r>
        <w:rPr>
          <w:spacing w:val="-10"/>
        </w:rPr>
        <w:t xml:space="preserve"> </w:t>
      </w:r>
      <w:r>
        <w:t>before,</w:t>
      </w:r>
      <w:r>
        <w:rPr>
          <w:spacing w:val="-11"/>
        </w:rPr>
        <w:t xml:space="preserve"> </w:t>
      </w:r>
      <w:r>
        <w:t>on</w:t>
      </w:r>
      <w:r>
        <w:rPr>
          <w:spacing w:val="-10"/>
        </w:rPr>
        <w:t xml:space="preserve"> </w:t>
      </w:r>
      <w:r>
        <w:t>or</w:t>
      </w:r>
      <w:r>
        <w:rPr>
          <w:spacing w:val="-9"/>
        </w:rPr>
        <w:t xml:space="preserve"> </w:t>
      </w:r>
      <w:r>
        <w:t>after</w:t>
      </w:r>
      <w:r>
        <w:rPr>
          <w:spacing w:val="-9"/>
        </w:rPr>
        <w:t xml:space="preserve"> </w:t>
      </w:r>
      <w:r>
        <w:t>the</w:t>
      </w:r>
      <w:r>
        <w:rPr>
          <w:spacing w:val="-8"/>
        </w:rPr>
        <w:t xml:space="preserve"> </w:t>
      </w:r>
      <w:r>
        <w:t>Relevant</w:t>
      </w:r>
      <w:r>
        <w:rPr>
          <w:spacing w:val="-8"/>
        </w:rPr>
        <w:t xml:space="preserve"> </w:t>
      </w:r>
      <w:r>
        <w:t>Transfer</w:t>
      </w:r>
      <w:r>
        <w:rPr>
          <w:spacing w:val="-11"/>
        </w:rPr>
        <w:t xml:space="preserve"> </w:t>
      </w:r>
      <w:r>
        <w:t>Date</w:t>
      </w:r>
      <w:r>
        <w:rPr>
          <w:spacing w:val="-8"/>
        </w:rPr>
        <w:t xml:space="preserve"> </w:t>
      </w:r>
      <w:proofErr w:type="spellStart"/>
      <w:r>
        <w:t>includ</w:t>
      </w:r>
      <w:proofErr w:type="spellEnd"/>
      <w:r>
        <w:t xml:space="preserve">- </w:t>
      </w:r>
      <w:proofErr w:type="spellStart"/>
      <w:r>
        <w:t>ing</w:t>
      </w:r>
      <w:proofErr w:type="spellEnd"/>
      <w:r>
        <w:t>,</w:t>
      </w:r>
      <w:r>
        <w:rPr>
          <w:spacing w:val="-13"/>
        </w:rPr>
        <w:t xml:space="preserve"> </w:t>
      </w:r>
      <w:r>
        <w:t>without</w:t>
      </w:r>
      <w:r>
        <w:rPr>
          <w:spacing w:val="-12"/>
        </w:rPr>
        <w:t xml:space="preserve"> </w:t>
      </w:r>
      <w:r>
        <w:t>limitation,</w:t>
      </w:r>
      <w:r>
        <w:rPr>
          <w:spacing w:val="-13"/>
        </w:rPr>
        <w:t xml:space="preserve"> </w:t>
      </w:r>
      <w:r>
        <w:t>any</w:t>
      </w:r>
      <w:r>
        <w:rPr>
          <w:spacing w:val="-12"/>
        </w:rPr>
        <w:t xml:space="preserve"> </w:t>
      </w:r>
      <w:r>
        <w:t>Employee</w:t>
      </w:r>
      <w:r>
        <w:rPr>
          <w:spacing w:val="-13"/>
        </w:rPr>
        <w:t xml:space="preserve"> </w:t>
      </w:r>
      <w:r>
        <w:t>Liabilities</w:t>
      </w:r>
      <w:r>
        <w:rPr>
          <w:spacing w:val="-12"/>
        </w:rPr>
        <w:t xml:space="preserve"> </w:t>
      </w:r>
      <w:r>
        <w:t>arising</w:t>
      </w:r>
      <w:r>
        <w:rPr>
          <w:spacing w:val="-13"/>
        </w:rPr>
        <w:t xml:space="preserve"> </w:t>
      </w:r>
      <w:r>
        <w:t>from</w:t>
      </w:r>
      <w:r>
        <w:rPr>
          <w:spacing w:val="-12"/>
        </w:rPr>
        <w:t xml:space="preserve"> </w:t>
      </w:r>
      <w:r>
        <w:t>the</w:t>
      </w:r>
      <w:r>
        <w:rPr>
          <w:spacing w:val="-12"/>
        </w:rPr>
        <w:t xml:space="preserve"> </w:t>
      </w:r>
      <w:r>
        <w:t>Customer’s</w:t>
      </w:r>
      <w:r>
        <w:rPr>
          <w:spacing w:val="-13"/>
        </w:rPr>
        <w:t xml:space="preserve"> </w:t>
      </w:r>
      <w:r>
        <w:t>failure to comply with its obligations under the Employment Regulations.</w:t>
      </w:r>
    </w:p>
    <w:p w14:paraId="568514A4" w14:textId="77777777" w:rsidR="00E35620" w:rsidRDefault="00290450">
      <w:pPr>
        <w:pStyle w:val="ListParagraph"/>
        <w:numPr>
          <w:ilvl w:val="1"/>
          <w:numId w:val="17"/>
        </w:numPr>
        <w:tabs>
          <w:tab w:val="left" w:pos="1962"/>
        </w:tabs>
        <w:spacing w:before="106" w:line="244" w:lineRule="auto"/>
        <w:ind w:right="723"/>
        <w:jc w:val="both"/>
        <w:rPr>
          <w:rFonts w:ascii="Arial"/>
        </w:rPr>
      </w:pPr>
      <w:r>
        <w:t xml:space="preserve">The Supplier shall comply, and shall procure that each Sub-Contractor shall com- ply, with all its obligations under the Employment Regulations (including its </w:t>
      </w:r>
      <w:proofErr w:type="spellStart"/>
      <w:r>
        <w:t>obli</w:t>
      </w:r>
      <w:proofErr w:type="spellEnd"/>
      <w:r>
        <w:t xml:space="preserve">- </w:t>
      </w:r>
      <w:proofErr w:type="spellStart"/>
      <w:r>
        <w:t>gation</w:t>
      </w:r>
      <w:proofErr w:type="spellEnd"/>
      <w:r>
        <w:rPr>
          <w:spacing w:val="-5"/>
        </w:rPr>
        <w:t xml:space="preserve"> </w:t>
      </w:r>
      <w:r>
        <w:t>to</w:t>
      </w:r>
      <w:r>
        <w:rPr>
          <w:spacing w:val="-3"/>
        </w:rPr>
        <w:t xml:space="preserve"> </w:t>
      </w:r>
      <w:r>
        <w:t>inform</w:t>
      </w:r>
      <w:r>
        <w:rPr>
          <w:spacing w:val="-4"/>
        </w:rPr>
        <w:t xml:space="preserve"> </w:t>
      </w:r>
      <w:r>
        <w:t>and</w:t>
      </w:r>
      <w:r>
        <w:rPr>
          <w:spacing w:val="-6"/>
        </w:rPr>
        <w:t xml:space="preserve"> </w:t>
      </w:r>
      <w:r>
        <w:t>consult</w:t>
      </w:r>
      <w:r>
        <w:rPr>
          <w:spacing w:val="-4"/>
        </w:rPr>
        <w:t xml:space="preserve"> </w:t>
      </w:r>
      <w:r>
        <w:t>in</w:t>
      </w:r>
      <w:r>
        <w:rPr>
          <w:spacing w:val="-6"/>
        </w:rPr>
        <w:t xml:space="preserve"> </w:t>
      </w:r>
      <w:r>
        <w:t>accordance</w:t>
      </w:r>
      <w:r>
        <w:rPr>
          <w:spacing w:val="-4"/>
        </w:rPr>
        <w:t xml:space="preserve"> </w:t>
      </w:r>
      <w:r>
        <w:t>with</w:t>
      </w:r>
      <w:r>
        <w:rPr>
          <w:spacing w:val="-5"/>
        </w:rPr>
        <w:t xml:space="preserve"> </w:t>
      </w:r>
      <w:r>
        <w:t>regulation</w:t>
      </w:r>
      <w:r>
        <w:rPr>
          <w:spacing w:val="-5"/>
        </w:rPr>
        <w:t xml:space="preserve"> </w:t>
      </w:r>
      <w:r>
        <w:t>13</w:t>
      </w:r>
      <w:r>
        <w:rPr>
          <w:spacing w:val="-4"/>
        </w:rPr>
        <w:t xml:space="preserve"> </w:t>
      </w:r>
      <w:r>
        <w:t>of</w:t>
      </w:r>
      <w:r>
        <w:rPr>
          <w:spacing w:val="-4"/>
        </w:rPr>
        <w:t xml:space="preserve"> </w:t>
      </w:r>
      <w:r>
        <w:t>the</w:t>
      </w:r>
      <w:r>
        <w:rPr>
          <w:spacing w:val="-4"/>
        </w:rPr>
        <w:t xml:space="preserve"> </w:t>
      </w:r>
      <w:r>
        <w:t>Employment Regulations) and shall perform and discharge, and shall procure that each Sub- Contractor shall perform and discharge, all its obligations in</w:t>
      </w:r>
      <w:r>
        <w:rPr>
          <w:spacing w:val="-1"/>
        </w:rPr>
        <w:t xml:space="preserve"> </w:t>
      </w:r>
      <w:r>
        <w:t xml:space="preserve">respect of the Trans- </w:t>
      </w:r>
      <w:proofErr w:type="spellStart"/>
      <w:r>
        <w:t>ferring</w:t>
      </w:r>
      <w:proofErr w:type="spellEnd"/>
      <w:r>
        <w:rPr>
          <w:spacing w:val="-1"/>
        </w:rPr>
        <w:t xml:space="preserve"> </w:t>
      </w:r>
      <w:r>
        <w:t>Customer</w:t>
      </w:r>
      <w:r>
        <w:rPr>
          <w:spacing w:val="-3"/>
        </w:rPr>
        <w:t xml:space="preserve"> </w:t>
      </w:r>
      <w:r>
        <w:t>Employees, from</w:t>
      </w:r>
      <w:r>
        <w:rPr>
          <w:spacing w:val="-2"/>
        </w:rPr>
        <w:t xml:space="preserve"> </w:t>
      </w:r>
      <w:r>
        <w:t>(and</w:t>
      </w:r>
      <w:r>
        <w:rPr>
          <w:spacing w:val="-1"/>
        </w:rPr>
        <w:t xml:space="preserve"> </w:t>
      </w:r>
      <w:r>
        <w:t>including)</w:t>
      </w:r>
      <w:r>
        <w:rPr>
          <w:spacing w:val="-3"/>
        </w:rPr>
        <w:t xml:space="preserve"> </w:t>
      </w:r>
      <w:r>
        <w:t>the Relevant</w:t>
      </w:r>
      <w:r>
        <w:rPr>
          <w:spacing w:val="-3"/>
        </w:rPr>
        <w:t xml:space="preserve"> </w:t>
      </w:r>
      <w:r>
        <w:t>Transfer</w:t>
      </w:r>
      <w:r>
        <w:rPr>
          <w:spacing w:val="-5"/>
        </w:rPr>
        <w:t xml:space="preserve"> </w:t>
      </w:r>
      <w:r>
        <w:t>Date</w:t>
      </w:r>
      <w:r>
        <w:rPr>
          <w:spacing w:val="-2"/>
        </w:rPr>
        <w:t xml:space="preserve"> </w:t>
      </w:r>
      <w:r>
        <w:t xml:space="preserve">(in- </w:t>
      </w:r>
      <w:proofErr w:type="spellStart"/>
      <w:r>
        <w:t>cluding</w:t>
      </w:r>
      <w:proofErr w:type="spellEnd"/>
      <w:r>
        <w:rPr>
          <w:spacing w:val="-8"/>
        </w:rPr>
        <w:t xml:space="preserve"> </w:t>
      </w:r>
      <w:r>
        <w:t>the</w:t>
      </w:r>
      <w:r>
        <w:rPr>
          <w:spacing w:val="-7"/>
        </w:rPr>
        <w:t xml:space="preserve"> </w:t>
      </w:r>
      <w:r>
        <w:t>payment</w:t>
      </w:r>
      <w:r>
        <w:rPr>
          <w:spacing w:val="-9"/>
        </w:rPr>
        <w:t xml:space="preserve"> </w:t>
      </w:r>
      <w:r>
        <w:t>of</w:t>
      </w:r>
      <w:r>
        <w:rPr>
          <w:spacing w:val="-8"/>
        </w:rPr>
        <w:t xml:space="preserve"> </w:t>
      </w:r>
      <w:r>
        <w:t>all</w:t>
      </w:r>
      <w:r>
        <w:rPr>
          <w:spacing w:val="-11"/>
        </w:rPr>
        <w:t xml:space="preserve"> </w:t>
      </w:r>
      <w:r>
        <w:t>remuneration,</w:t>
      </w:r>
      <w:r>
        <w:rPr>
          <w:spacing w:val="-10"/>
        </w:rPr>
        <w:t xml:space="preserve"> </w:t>
      </w:r>
      <w:r>
        <w:t>benefits,</w:t>
      </w:r>
      <w:r>
        <w:rPr>
          <w:spacing w:val="-7"/>
        </w:rPr>
        <w:t xml:space="preserve"> </w:t>
      </w:r>
      <w:r>
        <w:t>entitlements</w:t>
      </w:r>
      <w:r>
        <w:rPr>
          <w:spacing w:val="-10"/>
        </w:rPr>
        <w:t xml:space="preserve"> </w:t>
      </w:r>
      <w:r>
        <w:t>and</w:t>
      </w:r>
      <w:r>
        <w:rPr>
          <w:spacing w:val="-8"/>
        </w:rPr>
        <w:t xml:space="preserve"> </w:t>
      </w:r>
      <w:r>
        <w:t>outgoings,</w:t>
      </w:r>
      <w:r>
        <w:rPr>
          <w:spacing w:val="-7"/>
        </w:rPr>
        <w:t xml:space="preserve"> </w:t>
      </w:r>
      <w:r>
        <w:t>all wages, accrued but untaken holiday pay, bonuses, commissions, payments of PAYE, national insurance contributions and pension contributions which in any case are attributable</w:t>
      </w:r>
      <w:r>
        <w:rPr>
          <w:spacing w:val="-1"/>
        </w:rPr>
        <w:t xml:space="preserve"> </w:t>
      </w:r>
      <w:r>
        <w:t>in whole</w:t>
      </w:r>
      <w:r>
        <w:rPr>
          <w:spacing w:val="-1"/>
        </w:rPr>
        <w:t xml:space="preserve"> </w:t>
      </w:r>
      <w:r>
        <w:t>or</w:t>
      </w:r>
      <w:r>
        <w:rPr>
          <w:spacing w:val="-1"/>
        </w:rPr>
        <w:t xml:space="preserve"> </w:t>
      </w:r>
      <w:r>
        <w:t>in part</w:t>
      </w:r>
      <w:r>
        <w:rPr>
          <w:spacing w:val="-1"/>
        </w:rPr>
        <w:t xml:space="preserve"> </w:t>
      </w:r>
      <w:r>
        <w:t>to the</w:t>
      </w:r>
      <w:r>
        <w:rPr>
          <w:spacing w:val="-1"/>
        </w:rPr>
        <w:t xml:space="preserve"> </w:t>
      </w:r>
      <w:r>
        <w:t>period</w:t>
      </w:r>
      <w:r>
        <w:rPr>
          <w:spacing w:val="-2"/>
        </w:rPr>
        <w:t xml:space="preserve"> </w:t>
      </w:r>
      <w:r>
        <w:t>from and including the</w:t>
      </w:r>
      <w:r>
        <w:rPr>
          <w:spacing w:val="-1"/>
        </w:rPr>
        <w:t xml:space="preserve"> </w:t>
      </w:r>
      <w:r>
        <w:t xml:space="preserve">Rel- </w:t>
      </w:r>
      <w:proofErr w:type="spellStart"/>
      <w:r>
        <w:t>evant</w:t>
      </w:r>
      <w:proofErr w:type="spellEnd"/>
      <w:r>
        <w:rPr>
          <w:spacing w:val="-9"/>
        </w:rPr>
        <w:t xml:space="preserve"> </w:t>
      </w:r>
      <w:r>
        <w:t>Transfer</w:t>
      </w:r>
      <w:r>
        <w:rPr>
          <w:spacing w:val="-10"/>
        </w:rPr>
        <w:t xml:space="preserve"> </w:t>
      </w:r>
      <w:r>
        <w:t>Date)</w:t>
      </w:r>
      <w:r>
        <w:rPr>
          <w:spacing w:val="-7"/>
        </w:rPr>
        <w:t xml:space="preserve"> </w:t>
      </w:r>
      <w:r>
        <w:t>and</w:t>
      </w:r>
      <w:r>
        <w:rPr>
          <w:spacing w:val="-8"/>
        </w:rPr>
        <w:t xml:space="preserve"> </w:t>
      </w:r>
      <w:r>
        <w:t>any</w:t>
      </w:r>
      <w:r>
        <w:rPr>
          <w:spacing w:val="-7"/>
        </w:rPr>
        <w:t xml:space="preserve"> </w:t>
      </w:r>
      <w:r>
        <w:t>necessary</w:t>
      </w:r>
      <w:r>
        <w:rPr>
          <w:spacing w:val="-7"/>
        </w:rPr>
        <w:t xml:space="preserve"> </w:t>
      </w:r>
      <w:r>
        <w:t>apportionments</w:t>
      </w:r>
      <w:r>
        <w:rPr>
          <w:spacing w:val="-7"/>
        </w:rPr>
        <w:t xml:space="preserve"> </w:t>
      </w:r>
      <w:r>
        <w:t>in</w:t>
      </w:r>
      <w:r>
        <w:rPr>
          <w:spacing w:val="-9"/>
        </w:rPr>
        <w:t xml:space="preserve"> </w:t>
      </w:r>
      <w:r>
        <w:t>respect</w:t>
      </w:r>
      <w:r>
        <w:rPr>
          <w:spacing w:val="-9"/>
        </w:rPr>
        <w:t xml:space="preserve"> </w:t>
      </w:r>
      <w:r>
        <w:t>of</w:t>
      </w:r>
      <w:r>
        <w:rPr>
          <w:spacing w:val="-10"/>
        </w:rPr>
        <w:t xml:space="preserve"> </w:t>
      </w:r>
      <w:r>
        <w:t>any</w:t>
      </w:r>
      <w:r>
        <w:rPr>
          <w:spacing w:val="-9"/>
        </w:rPr>
        <w:t xml:space="preserve"> </w:t>
      </w:r>
      <w:r>
        <w:t>periodic payments shall be made between the Customer and the Supplier.</w:t>
      </w:r>
    </w:p>
    <w:p w14:paraId="4A75BE14" w14:textId="77777777" w:rsidR="00E35620" w:rsidRDefault="00290450">
      <w:pPr>
        <w:pStyle w:val="Heading2"/>
        <w:numPr>
          <w:ilvl w:val="0"/>
          <w:numId w:val="17"/>
        </w:numPr>
        <w:tabs>
          <w:tab w:val="left" w:pos="1112"/>
        </w:tabs>
        <w:spacing w:before="215"/>
        <w:rPr>
          <w:rFonts w:ascii="Carlito"/>
        </w:rPr>
      </w:pPr>
      <w:r>
        <w:rPr>
          <w:rFonts w:ascii="Carlito"/>
          <w:spacing w:val="-2"/>
        </w:rPr>
        <w:t>INFORMATION</w:t>
      </w:r>
    </w:p>
    <w:p w14:paraId="2209F1B0" w14:textId="77777777" w:rsidR="00E35620" w:rsidRDefault="00290450">
      <w:pPr>
        <w:pStyle w:val="ListParagraph"/>
        <w:numPr>
          <w:ilvl w:val="1"/>
          <w:numId w:val="17"/>
        </w:numPr>
        <w:tabs>
          <w:tab w:val="left" w:pos="1962"/>
        </w:tabs>
        <w:spacing w:before="238" w:line="244" w:lineRule="auto"/>
        <w:ind w:right="726"/>
        <w:jc w:val="both"/>
        <w:rPr>
          <w:rFonts w:ascii="Arial"/>
        </w:rPr>
      </w:pPr>
      <w:r>
        <w:t>The</w:t>
      </w:r>
      <w:r>
        <w:rPr>
          <w:spacing w:val="-10"/>
        </w:rPr>
        <w:t xml:space="preserve"> </w:t>
      </w:r>
      <w:r>
        <w:t>Supplier</w:t>
      </w:r>
      <w:r>
        <w:rPr>
          <w:spacing w:val="-10"/>
        </w:rPr>
        <w:t xml:space="preserve"> </w:t>
      </w:r>
      <w:r>
        <w:t>shall,</w:t>
      </w:r>
      <w:r>
        <w:rPr>
          <w:spacing w:val="-10"/>
        </w:rPr>
        <w:t xml:space="preserve"> </w:t>
      </w:r>
      <w:r>
        <w:t>and</w:t>
      </w:r>
      <w:r>
        <w:rPr>
          <w:spacing w:val="-11"/>
        </w:rPr>
        <w:t xml:space="preserve"> </w:t>
      </w:r>
      <w:r>
        <w:t>shall</w:t>
      </w:r>
      <w:r>
        <w:rPr>
          <w:spacing w:val="-10"/>
        </w:rPr>
        <w:t xml:space="preserve"> </w:t>
      </w:r>
      <w:r>
        <w:t>procure</w:t>
      </w:r>
      <w:r>
        <w:rPr>
          <w:spacing w:val="-9"/>
        </w:rPr>
        <w:t xml:space="preserve"> </w:t>
      </w:r>
      <w:r>
        <w:t>that</w:t>
      </w:r>
      <w:r>
        <w:rPr>
          <w:spacing w:val="-12"/>
        </w:rPr>
        <w:t xml:space="preserve"> </w:t>
      </w:r>
      <w:r>
        <w:t>each</w:t>
      </w:r>
      <w:r>
        <w:rPr>
          <w:spacing w:val="-10"/>
        </w:rPr>
        <w:t xml:space="preserve"> </w:t>
      </w:r>
      <w:r>
        <w:t>Sub-Contractor</w:t>
      </w:r>
      <w:r>
        <w:rPr>
          <w:spacing w:val="-10"/>
        </w:rPr>
        <w:t xml:space="preserve"> </w:t>
      </w:r>
      <w:r>
        <w:t>shall,</w:t>
      </w:r>
      <w:r>
        <w:rPr>
          <w:spacing w:val="-9"/>
        </w:rPr>
        <w:t xml:space="preserve"> </w:t>
      </w:r>
      <w:r>
        <w:t>promptly</w:t>
      </w:r>
      <w:r>
        <w:rPr>
          <w:spacing w:val="-9"/>
        </w:rPr>
        <w:t xml:space="preserve"> </w:t>
      </w:r>
      <w:r>
        <w:t>pro- vide</w:t>
      </w:r>
      <w:r>
        <w:rPr>
          <w:spacing w:val="23"/>
        </w:rPr>
        <w:t xml:space="preserve"> </w:t>
      </w:r>
      <w:r>
        <w:t>to</w:t>
      </w:r>
      <w:r>
        <w:rPr>
          <w:spacing w:val="23"/>
        </w:rPr>
        <w:t xml:space="preserve"> </w:t>
      </w:r>
      <w:r>
        <w:t>the</w:t>
      </w:r>
      <w:r>
        <w:rPr>
          <w:spacing w:val="23"/>
        </w:rPr>
        <w:t xml:space="preserve"> </w:t>
      </w:r>
      <w:r>
        <w:t>Customer</w:t>
      </w:r>
      <w:r>
        <w:rPr>
          <w:spacing w:val="23"/>
        </w:rPr>
        <w:t xml:space="preserve"> </w:t>
      </w:r>
      <w:r>
        <w:t>in</w:t>
      </w:r>
      <w:r>
        <w:rPr>
          <w:spacing w:val="19"/>
        </w:rPr>
        <w:t xml:space="preserve"> </w:t>
      </w:r>
      <w:r>
        <w:t>writing</w:t>
      </w:r>
      <w:r>
        <w:rPr>
          <w:spacing w:val="22"/>
        </w:rPr>
        <w:t xml:space="preserve"> </w:t>
      </w:r>
      <w:r>
        <w:t>such</w:t>
      </w:r>
      <w:r>
        <w:rPr>
          <w:spacing w:val="22"/>
        </w:rPr>
        <w:t xml:space="preserve"> </w:t>
      </w:r>
      <w:r>
        <w:t>information</w:t>
      </w:r>
      <w:r>
        <w:rPr>
          <w:spacing w:val="22"/>
        </w:rPr>
        <w:t xml:space="preserve"> </w:t>
      </w:r>
      <w:r>
        <w:t>as</w:t>
      </w:r>
      <w:r>
        <w:rPr>
          <w:spacing w:val="21"/>
        </w:rPr>
        <w:t xml:space="preserve"> </w:t>
      </w:r>
      <w:r>
        <w:t>is</w:t>
      </w:r>
      <w:r>
        <w:rPr>
          <w:spacing w:val="23"/>
        </w:rPr>
        <w:t xml:space="preserve"> </w:t>
      </w:r>
      <w:r>
        <w:t>necessary</w:t>
      </w:r>
      <w:r>
        <w:rPr>
          <w:spacing w:val="23"/>
        </w:rPr>
        <w:t xml:space="preserve"> </w:t>
      </w:r>
      <w:r>
        <w:t>to</w:t>
      </w:r>
      <w:r>
        <w:rPr>
          <w:spacing w:val="23"/>
        </w:rPr>
        <w:t xml:space="preserve"> </w:t>
      </w:r>
      <w:r>
        <w:t>enable</w:t>
      </w:r>
      <w:r>
        <w:rPr>
          <w:spacing w:val="23"/>
        </w:rPr>
        <w:t xml:space="preserve"> </w:t>
      </w:r>
      <w:r>
        <w:t>the</w:t>
      </w:r>
    </w:p>
    <w:p w14:paraId="7289C068" w14:textId="77777777" w:rsidR="00E35620" w:rsidRDefault="00E35620">
      <w:pPr>
        <w:spacing w:line="244" w:lineRule="auto"/>
        <w:jc w:val="both"/>
        <w:rPr>
          <w:rFonts w:ascii="Arial"/>
        </w:rPr>
        <w:sectPr w:rsidR="00E35620">
          <w:pgSz w:w="11910" w:h="16840"/>
          <w:pgMar w:top="1360" w:right="760" w:bottom="280" w:left="1180" w:header="720" w:footer="720" w:gutter="0"/>
          <w:cols w:space="720"/>
        </w:sectPr>
      </w:pPr>
    </w:p>
    <w:p w14:paraId="29A73CF6" w14:textId="77777777" w:rsidR="00E35620" w:rsidRDefault="00290450">
      <w:pPr>
        <w:pStyle w:val="BodyText"/>
        <w:spacing w:before="41" w:line="242" w:lineRule="auto"/>
        <w:ind w:left="1962" w:right="728"/>
        <w:jc w:val="both"/>
      </w:pPr>
      <w:r>
        <w:lastRenderedPageBreak/>
        <w:t xml:space="preserve">Customer to carry out its duties under regulation 13 of the Employment Regula- </w:t>
      </w:r>
      <w:proofErr w:type="spellStart"/>
      <w:r>
        <w:t>tions</w:t>
      </w:r>
      <w:proofErr w:type="spellEnd"/>
      <w:r>
        <w:t>.</w:t>
      </w:r>
      <w:r>
        <w:rPr>
          <w:spacing w:val="-8"/>
        </w:rPr>
        <w:t xml:space="preserve"> </w:t>
      </w:r>
      <w:r>
        <w:t>The</w:t>
      </w:r>
      <w:r>
        <w:rPr>
          <w:spacing w:val="-7"/>
        </w:rPr>
        <w:t xml:space="preserve"> </w:t>
      </w:r>
      <w:r>
        <w:t>Customer</w:t>
      </w:r>
      <w:r>
        <w:rPr>
          <w:spacing w:val="-7"/>
        </w:rPr>
        <w:t xml:space="preserve"> </w:t>
      </w:r>
      <w:r>
        <w:t>shall</w:t>
      </w:r>
      <w:r>
        <w:rPr>
          <w:spacing w:val="-8"/>
        </w:rPr>
        <w:t xml:space="preserve"> </w:t>
      </w:r>
      <w:r>
        <w:t>promptly</w:t>
      </w:r>
      <w:r>
        <w:rPr>
          <w:spacing w:val="-7"/>
        </w:rPr>
        <w:t xml:space="preserve"> </w:t>
      </w:r>
      <w:r>
        <w:t>provide</w:t>
      </w:r>
      <w:r>
        <w:rPr>
          <w:spacing w:val="-7"/>
        </w:rPr>
        <w:t xml:space="preserve"> </w:t>
      </w:r>
      <w:r>
        <w:t>to</w:t>
      </w:r>
      <w:r>
        <w:rPr>
          <w:spacing w:val="-6"/>
        </w:rPr>
        <w:t xml:space="preserve"> </w:t>
      </w:r>
      <w:r>
        <w:t>the</w:t>
      </w:r>
      <w:r>
        <w:rPr>
          <w:spacing w:val="-7"/>
        </w:rPr>
        <w:t xml:space="preserve"> </w:t>
      </w:r>
      <w:r>
        <w:t>Supplier</w:t>
      </w:r>
      <w:r>
        <w:rPr>
          <w:spacing w:val="-7"/>
        </w:rPr>
        <w:t xml:space="preserve"> </w:t>
      </w:r>
      <w:r>
        <w:t>and</w:t>
      </w:r>
      <w:r>
        <w:rPr>
          <w:spacing w:val="-8"/>
        </w:rPr>
        <w:t xml:space="preserve"> </w:t>
      </w:r>
      <w:r>
        <w:t>each</w:t>
      </w:r>
      <w:r>
        <w:rPr>
          <w:spacing w:val="-8"/>
        </w:rPr>
        <w:t xml:space="preserve"> </w:t>
      </w:r>
      <w:r>
        <w:t>Notified</w:t>
      </w:r>
      <w:r>
        <w:rPr>
          <w:spacing w:val="-8"/>
        </w:rPr>
        <w:t xml:space="preserve"> </w:t>
      </w:r>
      <w:r>
        <w:t>Sub- Contractor in writing such information as is necessary to enable the Supplier and each</w:t>
      </w:r>
      <w:r>
        <w:rPr>
          <w:spacing w:val="-6"/>
        </w:rPr>
        <w:t xml:space="preserve"> </w:t>
      </w:r>
      <w:r>
        <w:t>Notified</w:t>
      </w:r>
      <w:r>
        <w:rPr>
          <w:spacing w:val="-8"/>
        </w:rPr>
        <w:t xml:space="preserve"> </w:t>
      </w:r>
      <w:r>
        <w:t>Sub-Contractor</w:t>
      </w:r>
      <w:r>
        <w:rPr>
          <w:spacing w:val="-8"/>
        </w:rPr>
        <w:t xml:space="preserve"> </w:t>
      </w:r>
      <w:r>
        <w:t>to</w:t>
      </w:r>
      <w:r>
        <w:rPr>
          <w:spacing w:val="-6"/>
        </w:rPr>
        <w:t xml:space="preserve"> </w:t>
      </w:r>
      <w:r>
        <w:t>carry</w:t>
      </w:r>
      <w:r>
        <w:rPr>
          <w:spacing w:val="-7"/>
        </w:rPr>
        <w:t xml:space="preserve"> </w:t>
      </w:r>
      <w:r>
        <w:t>out</w:t>
      </w:r>
      <w:r>
        <w:rPr>
          <w:spacing w:val="-7"/>
        </w:rPr>
        <w:t xml:space="preserve"> </w:t>
      </w:r>
      <w:r>
        <w:t>their</w:t>
      </w:r>
      <w:r>
        <w:rPr>
          <w:spacing w:val="-8"/>
        </w:rPr>
        <w:t xml:space="preserve"> </w:t>
      </w:r>
      <w:r>
        <w:t>respective</w:t>
      </w:r>
      <w:r>
        <w:rPr>
          <w:spacing w:val="-7"/>
        </w:rPr>
        <w:t xml:space="preserve"> </w:t>
      </w:r>
      <w:r>
        <w:t>duties</w:t>
      </w:r>
      <w:r>
        <w:rPr>
          <w:spacing w:val="-7"/>
        </w:rPr>
        <w:t xml:space="preserve"> </w:t>
      </w:r>
      <w:r>
        <w:t>under</w:t>
      </w:r>
      <w:r>
        <w:rPr>
          <w:spacing w:val="-7"/>
        </w:rPr>
        <w:t xml:space="preserve"> </w:t>
      </w:r>
      <w:r>
        <w:t>regulation 13 of the Employment Regulations.</w:t>
      </w:r>
    </w:p>
    <w:p w14:paraId="0FDA617E" w14:textId="77777777" w:rsidR="00E35620" w:rsidRDefault="00290450">
      <w:pPr>
        <w:pStyle w:val="Heading2"/>
        <w:numPr>
          <w:ilvl w:val="0"/>
          <w:numId w:val="17"/>
        </w:numPr>
        <w:tabs>
          <w:tab w:val="left" w:pos="1112"/>
        </w:tabs>
        <w:spacing w:before="233"/>
        <w:rPr>
          <w:rFonts w:ascii="Carlito"/>
        </w:rPr>
      </w:pPr>
      <w:r>
        <w:rPr>
          <w:rFonts w:ascii="Carlito"/>
        </w:rPr>
        <w:t>PRINCIPLES</w:t>
      </w:r>
      <w:r>
        <w:rPr>
          <w:rFonts w:ascii="Carlito"/>
          <w:spacing w:val="-5"/>
        </w:rPr>
        <w:t xml:space="preserve"> </w:t>
      </w:r>
      <w:r>
        <w:rPr>
          <w:rFonts w:ascii="Carlito"/>
        </w:rPr>
        <w:t>OF</w:t>
      </w:r>
      <w:r>
        <w:rPr>
          <w:rFonts w:ascii="Carlito"/>
          <w:spacing w:val="-4"/>
        </w:rPr>
        <w:t xml:space="preserve"> </w:t>
      </w:r>
      <w:r>
        <w:rPr>
          <w:rFonts w:ascii="Carlito"/>
        </w:rPr>
        <w:t>GOOD</w:t>
      </w:r>
      <w:r>
        <w:rPr>
          <w:rFonts w:ascii="Carlito"/>
          <w:spacing w:val="-6"/>
        </w:rPr>
        <w:t xml:space="preserve"> </w:t>
      </w:r>
      <w:r>
        <w:rPr>
          <w:rFonts w:ascii="Carlito"/>
        </w:rPr>
        <w:t>EMPLOYMENT</w:t>
      </w:r>
      <w:r>
        <w:rPr>
          <w:rFonts w:ascii="Carlito"/>
          <w:spacing w:val="-2"/>
        </w:rPr>
        <w:t xml:space="preserve"> PRACTICE</w:t>
      </w:r>
    </w:p>
    <w:p w14:paraId="47DAD41F" w14:textId="77777777" w:rsidR="00E35620" w:rsidRDefault="00290450">
      <w:pPr>
        <w:pStyle w:val="ListParagraph"/>
        <w:numPr>
          <w:ilvl w:val="1"/>
          <w:numId w:val="17"/>
        </w:numPr>
        <w:tabs>
          <w:tab w:val="left" w:pos="1962"/>
        </w:tabs>
        <w:spacing w:before="240" w:line="244" w:lineRule="auto"/>
        <w:ind w:right="726"/>
        <w:jc w:val="both"/>
        <w:rPr>
          <w:rFonts w:ascii="Arial"/>
        </w:rPr>
      </w:pPr>
      <w:r>
        <w:t xml:space="preserve">The Parties agree that the Principles of Good Employment Practice issued by the Cabinet Office in December 2010 apply to the treatment by the Supplier of </w:t>
      </w:r>
      <w:proofErr w:type="spellStart"/>
      <w:r>
        <w:t>em</w:t>
      </w:r>
      <w:proofErr w:type="spellEnd"/>
      <w:r>
        <w:t xml:space="preserve">- </w:t>
      </w:r>
      <w:proofErr w:type="spellStart"/>
      <w:r>
        <w:t>ployees</w:t>
      </w:r>
      <w:proofErr w:type="spellEnd"/>
      <w:r>
        <w:rPr>
          <w:spacing w:val="-7"/>
        </w:rPr>
        <w:t xml:space="preserve"> </w:t>
      </w:r>
      <w:r>
        <w:t>whose</w:t>
      </w:r>
      <w:r>
        <w:rPr>
          <w:spacing w:val="-7"/>
        </w:rPr>
        <w:t xml:space="preserve"> </w:t>
      </w:r>
      <w:r>
        <w:t>employment</w:t>
      </w:r>
      <w:r>
        <w:rPr>
          <w:spacing w:val="-5"/>
        </w:rPr>
        <w:t xml:space="preserve"> </w:t>
      </w:r>
      <w:r>
        <w:t>begins</w:t>
      </w:r>
      <w:r>
        <w:rPr>
          <w:spacing w:val="-8"/>
        </w:rPr>
        <w:t xml:space="preserve"> </w:t>
      </w:r>
      <w:r>
        <w:t>after</w:t>
      </w:r>
      <w:r>
        <w:rPr>
          <w:spacing w:val="-7"/>
        </w:rPr>
        <w:t xml:space="preserve"> </w:t>
      </w:r>
      <w:r>
        <w:t>the</w:t>
      </w:r>
      <w:r>
        <w:rPr>
          <w:spacing w:val="-7"/>
        </w:rPr>
        <w:t xml:space="preserve"> </w:t>
      </w:r>
      <w:r>
        <w:t>Relevant</w:t>
      </w:r>
      <w:r>
        <w:rPr>
          <w:spacing w:val="-9"/>
        </w:rPr>
        <w:t xml:space="preserve"> </w:t>
      </w:r>
      <w:r>
        <w:t>Transfer</w:t>
      </w:r>
      <w:r>
        <w:rPr>
          <w:spacing w:val="-7"/>
        </w:rPr>
        <w:t xml:space="preserve"> </w:t>
      </w:r>
      <w:r>
        <w:t>Date,</w:t>
      </w:r>
      <w:r>
        <w:rPr>
          <w:spacing w:val="-8"/>
        </w:rPr>
        <w:t xml:space="preserve"> </w:t>
      </w:r>
      <w:r>
        <w:t>and</w:t>
      </w:r>
      <w:r>
        <w:rPr>
          <w:spacing w:val="-8"/>
        </w:rPr>
        <w:t xml:space="preserve"> </w:t>
      </w:r>
      <w:r>
        <w:t>the</w:t>
      </w:r>
      <w:r>
        <w:rPr>
          <w:spacing w:val="-7"/>
        </w:rPr>
        <w:t xml:space="preserve"> </w:t>
      </w:r>
      <w:r>
        <w:t>Sup- plier</w:t>
      </w:r>
      <w:r>
        <w:rPr>
          <w:spacing w:val="-5"/>
        </w:rPr>
        <w:t xml:space="preserve"> </w:t>
      </w:r>
      <w:r>
        <w:t>undertakes</w:t>
      </w:r>
      <w:r>
        <w:rPr>
          <w:spacing w:val="-6"/>
        </w:rPr>
        <w:t xml:space="preserve"> </w:t>
      </w:r>
      <w:r>
        <w:t>to</w:t>
      </w:r>
      <w:r>
        <w:rPr>
          <w:spacing w:val="-4"/>
        </w:rPr>
        <w:t xml:space="preserve"> </w:t>
      </w:r>
      <w:r>
        <w:t>treat</w:t>
      </w:r>
      <w:r>
        <w:rPr>
          <w:spacing w:val="-5"/>
        </w:rPr>
        <w:t xml:space="preserve"> </w:t>
      </w:r>
      <w:r>
        <w:t>such</w:t>
      </w:r>
      <w:r>
        <w:rPr>
          <w:spacing w:val="-5"/>
        </w:rPr>
        <w:t xml:space="preserve"> </w:t>
      </w:r>
      <w:r>
        <w:t>employees</w:t>
      </w:r>
      <w:r>
        <w:rPr>
          <w:spacing w:val="-5"/>
        </w:rPr>
        <w:t xml:space="preserve"> </w:t>
      </w:r>
      <w:r>
        <w:t>in</w:t>
      </w:r>
      <w:r>
        <w:rPr>
          <w:spacing w:val="-6"/>
        </w:rPr>
        <w:t xml:space="preserve"> </w:t>
      </w:r>
      <w:r>
        <w:t>accordance</w:t>
      </w:r>
      <w:r>
        <w:rPr>
          <w:spacing w:val="-5"/>
        </w:rPr>
        <w:t xml:space="preserve"> </w:t>
      </w:r>
      <w:r>
        <w:t>with</w:t>
      </w:r>
      <w:r>
        <w:rPr>
          <w:spacing w:val="-5"/>
        </w:rPr>
        <w:t xml:space="preserve"> </w:t>
      </w:r>
      <w:r>
        <w:t>the</w:t>
      </w:r>
      <w:r>
        <w:rPr>
          <w:spacing w:val="-5"/>
        </w:rPr>
        <w:t xml:space="preserve"> </w:t>
      </w:r>
      <w:r>
        <w:t>provisions</w:t>
      </w:r>
      <w:r>
        <w:rPr>
          <w:spacing w:val="-5"/>
        </w:rPr>
        <w:t xml:space="preserve"> </w:t>
      </w:r>
      <w:r>
        <w:t>of</w:t>
      </w:r>
      <w:r>
        <w:rPr>
          <w:spacing w:val="-7"/>
        </w:rPr>
        <w:t xml:space="preserve"> </w:t>
      </w:r>
      <w:r>
        <w:t>the Principles of Good Employment Practice.</w:t>
      </w:r>
    </w:p>
    <w:p w14:paraId="31088FB1" w14:textId="77777777" w:rsidR="00E35620" w:rsidRDefault="00290450">
      <w:pPr>
        <w:pStyle w:val="ListParagraph"/>
        <w:numPr>
          <w:ilvl w:val="1"/>
          <w:numId w:val="17"/>
        </w:numPr>
        <w:tabs>
          <w:tab w:val="left" w:pos="1962"/>
        </w:tabs>
        <w:spacing w:before="106" w:line="244" w:lineRule="auto"/>
        <w:ind w:right="727"/>
        <w:jc w:val="both"/>
        <w:rPr>
          <w:rFonts w:ascii="Arial"/>
        </w:rPr>
      </w:pPr>
      <w:r>
        <w:t xml:space="preserve">The Supplier shall, and shall procure that each Sub-Contractor shall, comply with any requirement notified </w:t>
      </w:r>
      <w:proofErr w:type="gramStart"/>
      <w:r>
        <w:t>to</w:t>
      </w:r>
      <w:proofErr w:type="gramEnd"/>
      <w:r>
        <w:t xml:space="preserve"> it by the Customer relating to pensions in respect of any Transferring Customer Employee as set down in:</w:t>
      </w:r>
    </w:p>
    <w:p w14:paraId="307D3864" w14:textId="77777777" w:rsidR="00E35620" w:rsidRDefault="00290450">
      <w:pPr>
        <w:pStyle w:val="ListParagraph"/>
        <w:numPr>
          <w:ilvl w:val="2"/>
          <w:numId w:val="17"/>
        </w:numPr>
        <w:tabs>
          <w:tab w:val="left" w:pos="2810"/>
          <w:tab w:val="left" w:pos="2812"/>
        </w:tabs>
        <w:spacing w:before="108" w:line="244" w:lineRule="auto"/>
        <w:ind w:right="730" w:hanging="851"/>
        <w:jc w:val="both"/>
      </w:pPr>
      <w:r>
        <w:t>the Cabinet Office Statement of Practice</w:t>
      </w:r>
      <w:r>
        <w:rPr>
          <w:spacing w:val="-2"/>
        </w:rPr>
        <w:t xml:space="preserve"> </w:t>
      </w:r>
      <w:r>
        <w:t>on Staff Transfers in</w:t>
      </w:r>
      <w:r>
        <w:rPr>
          <w:spacing w:val="-1"/>
        </w:rPr>
        <w:t xml:space="preserve"> </w:t>
      </w:r>
      <w:r>
        <w:t xml:space="preserve">the Public Sector of January 2000, revised </w:t>
      </w:r>
      <w:proofErr w:type="gramStart"/>
      <w:r>
        <w:t>2007;</w:t>
      </w:r>
      <w:proofErr w:type="gramEnd"/>
    </w:p>
    <w:p w14:paraId="4EE92BEB" w14:textId="77777777" w:rsidR="00E35620" w:rsidRDefault="00290450">
      <w:pPr>
        <w:pStyle w:val="ListParagraph"/>
        <w:numPr>
          <w:ilvl w:val="2"/>
          <w:numId w:val="17"/>
        </w:numPr>
        <w:tabs>
          <w:tab w:val="left" w:pos="2810"/>
          <w:tab w:val="left" w:pos="2812"/>
        </w:tabs>
        <w:spacing w:before="143" w:line="242" w:lineRule="auto"/>
        <w:ind w:right="731" w:hanging="851"/>
        <w:jc w:val="both"/>
      </w:pPr>
      <w:r>
        <w:t xml:space="preserve">HM Treasury's guidance “Staff Transfers from Central Government: A Fair Deal for Staff Pensions of </w:t>
      </w:r>
      <w:proofErr w:type="gramStart"/>
      <w:r>
        <w:t>1999;</w:t>
      </w:r>
      <w:proofErr w:type="gramEnd"/>
    </w:p>
    <w:p w14:paraId="6246BD2C" w14:textId="77777777" w:rsidR="00E35620" w:rsidRDefault="00290450">
      <w:pPr>
        <w:pStyle w:val="ListParagraph"/>
        <w:numPr>
          <w:ilvl w:val="2"/>
          <w:numId w:val="17"/>
        </w:numPr>
        <w:tabs>
          <w:tab w:val="left" w:pos="2810"/>
          <w:tab w:val="left" w:pos="2812"/>
        </w:tabs>
        <w:spacing w:before="151" w:line="244" w:lineRule="auto"/>
        <w:ind w:right="729" w:hanging="851"/>
        <w:jc w:val="both"/>
      </w:pPr>
      <w:r>
        <w:t>HM Treasury's guidance “Fair deal for staff pensions: procurement of Bulk Transfer Agreements and Related Issues” of June 2004; and/or</w:t>
      </w:r>
    </w:p>
    <w:p w14:paraId="4ED422EA" w14:textId="77777777" w:rsidR="00E35620" w:rsidRDefault="00290450">
      <w:pPr>
        <w:pStyle w:val="ListParagraph"/>
        <w:numPr>
          <w:ilvl w:val="2"/>
          <w:numId w:val="17"/>
        </w:numPr>
        <w:tabs>
          <w:tab w:val="left" w:pos="2811"/>
        </w:tabs>
        <w:spacing w:before="110"/>
        <w:ind w:left="2811" w:hanging="849"/>
        <w:jc w:val="both"/>
      </w:pPr>
      <w:proofErr w:type="gramStart"/>
      <w:r>
        <w:t>the</w:t>
      </w:r>
      <w:proofErr w:type="gramEnd"/>
      <w:r>
        <w:t xml:space="preserve"> New</w:t>
      </w:r>
      <w:r>
        <w:rPr>
          <w:spacing w:val="-2"/>
        </w:rPr>
        <w:t xml:space="preserve"> </w:t>
      </w:r>
      <w:r>
        <w:t>Fair</w:t>
      </w:r>
      <w:r>
        <w:rPr>
          <w:spacing w:val="-3"/>
        </w:rPr>
        <w:t xml:space="preserve"> </w:t>
      </w:r>
      <w:r>
        <w:rPr>
          <w:spacing w:val="-2"/>
        </w:rPr>
        <w:t>Deal.</w:t>
      </w:r>
    </w:p>
    <w:p w14:paraId="3B4C545C" w14:textId="77777777" w:rsidR="00E35620" w:rsidRDefault="00290450">
      <w:pPr>
        <w:pStyle w:val="ListParagraph"/>
        <w:numPr>
          <w:ilvl w:val="1"/>
          <w:numId w:val="17"/>
        </w:numPr>
        <w:tabs>
          <w:tab w:val="left" w:pos="1962"/>
        </w:tabs>
        <w:spacing w:before="116" w:line="242" w:lineRule="auto"/>
        <w:ind w:right="727"/>
        <w:jc w:val="both"/>
        <w:rPr>
          <w:rFonts w:ascii="Arial"/>
        </w:rPr>
      </w:pPr>
      <w:r>
        <w:t>Any</w:t>
      </w:r>
      <w:r>
        <w:rPr>
          <w:spacing w:val="-6"/>
        </w:rPr>
        <w:t xml:space="preserve"> </w:t>
      </w:r>
      <w:r>
        <w:t>changes</w:t>
      </w:r>
      <w:r>
        <w:rPr>
          <w:spacing w:val="-6"/>
        </w:rPr>
        <w:t xml:space="preserve"> </w:t>
      </w:r>
      <w:r>
        <w:t>embodied</w:t>
      </w:r>
      <w:r>
        <w:rPr>
          <w:spacing w:val="-7"/>
        </w:rPr>
        <w:t xml:space="preserve"> </w:t>
      </w:r>
      <w:r>
        <w:t>in</w:t>
      </w:r>
      <w:r>
        <w:rPr>
          <w:spacing w:val="-8"/>
        </w:rPr>
        <w:t xml:space="preserve"> </w:t>
      </w:r>
      <w:r>
        <w:t>any</w:t>
      </w:r>
      <w:r>
        <w:rPr>
          <w:spacing w:val="-6"/>
        </w:rPr>
        <w:t xml:space="preserve"> </w:t>
      </w:r>
      <w:r>
        <w:t>statement</w:t>
      </w:r>
      <w:r>
        <w:rPr>
          <w:spacing w:val="-9"/>
        </w:rPr>
        <w:t xml:space="preserve"> </w:t>
      </w:r>
      <w:r>
        <w:t>of</w:t>
      </w:r>
      <w:r>
        <w:rPr>
          <w:spacing w:val="-7"/>
        </w:rPr>
        <w:t xml:space="preserve"> </w:t>
      </w:r>
      <w:r>
        <w:t>practice,</w:t>
      </w:r>
      <w:r>
        <w:rPr>
          <w:spacing w:val="-6"/>
        </w:rPr>
        <w:t xml:space="preserve"> </w:t>
      </w:r>
      <w:r>
        <w:t>paper</w:t>
      </w:r>
      <w:r>
        <w:rPr>
          <w:spacing w:val="-6"/>
        </w:rPr>
        <w:t xml:space="preserve"> </w:t>
      </w:r>
      <w:r>
        <w:t>or</w:t>
      </w:r>
      <w:r>
        <w:rPr>
          <w:spacing w:val="-9"/>
        </w:rPr>
        <w:t xml:space="preserve"> </w:t>
      </w:r>
      <w:r>
        <w:t>other</w:t>
      </w:r>
      <w:r>
        <w:rPr>
          <w:spacing w:val="-7"/>
        </w:rPr>
        <w:t xml:space="preserve"> </w:t>
      </w:r>
      <w:r>
        <w:t>guidance</w:t>
      </w:r>
      <w:r>
        <w:rPr>
          <w:spacing w:val="-8"/>
        </w:rPr>
        <w:t xml:space="preserve"> </w:t>
      </w:r>
      <w:r>
        <w:t xml:space="preserve">that </w:t>
      </w:r>
      <w:proofErr w:type="gramStart"/>
      <w:r>
        <w:t>replaces</w:t>
      </w:r>
      <w:proofErr w:type="gramEnd"/>
      <w:r>
        <w:t xml:space="preserve"> any of the documentation referred to in Paragraphs 5.1 or 5.2 shall be agreed in accordance with the Variation Procedure.</w:t>
      </w:r>
    </w:p>
    <w:p w14:paraId="7A4D0FBB" w14:textId="77777777" w:rsidR="00E35620" w:rsidRDefault="00290450">
      <w:pPr>
        <w:pStyle w:val="Heading2"/>
        <w:numPr>
          <w:ilvl w:val="0"/>
          <w:numId w:val="17"/>
        </w:numPr>
        <w:tabs>
          <w:tab w:val="left" w:pos="1112"/>
        </w:tabs>
        <w:spacing w:before="230"/>
        <w:rPr>
          <w:rFonts w:ascii="Carlito"/>
        </w:rPr>
      </w:pPr>
      <w:r>
        <w:rPr>
          <w:rFonts w:ascii="Carlito"/>
          <w:spacing w:val="-2"/>
        </w:rPr>
        <w:t>PENSIONS</w:t>
      </w:r>
    </w:p>
    <w:p w14:paraId="79616F9E" w14:textId="77777777" w:rsidR="00E35620" w:rsidRDefault="00290450">
      <w:pPr>
        <w:pStyle w:val="ListParagraph"/>
        <w:numPr>
          <w:ilvl w:val="1"/>
          <w:numId w:val="17"/>
        </w:numPr>
        <w:tabs>
          <w:tab w:val="left" w:pos="1962"/>
        </w:tabs>
        <w:spacing w:before="238" w:line="242" w:lineRule="auto"/>
        <w:ind w:right="724"/>
        <w:jc w:val="both"/>
        <w:rPr>
          <w:rFonts w:ascii="Arial"/>
        </w:rPr>
      </w:pPr>
      <w:r>
        <w:t>The</w:t>
      </w:r>
      <w:r>
        <w:rPr>
          <w:spacing w:val="-6"/>
        </w:rPr>
        <w:t xml:space="preserve"> </w:t>
      </w:r>
      <w:r>
        <w:t>Supplier</w:t>
      </w:r>
      <w:r>
        <w:rPr>
          <w:spacing w:val="-6"/>
        </w:rPr>
        <w:t xml:space="preserve"> </w:t>
      </w:r>
      <w:proofErr w:type="gramStart"/>
      <w:r>
        <w:t>shall,</w:t>
      </w:r>
      <w:r>
        <w:rPr>
          <w:spacing w:val="-6"/>
        </w:rPr>
        <w:t xml:space="preserve"> </w:t>
      </w:r>
      <w:r>
        <w:t>and</w:t>
      </w:r>
      <w:proofErr w:type="gramEnd"/>
      <w:r>
        <w:rPr>
          <w:spacing w:val="-7"/>
        </w:rPr>
        <w:t xml:space="preserve"> </w:t>
      </w:r>
      <w:r>
        <w:t>shall</w:t>
      </w:r>
      <w:r>
        <w:rPr>
          <w:spacing w:val="-7"/>
        </w:rPr>
        <w:t xml:space="preserve"> </w:t>
      </w:r>
      <w:r>
        <w:t>procure</w:t>
      </w:r>
      <w:r>
        <w:rPr>
          <w:spacing w:val="-6"/>
        </w:rPr>
        <w:t xml:space="preserve"> </w:t>
      </w:r>
      <w:r>
        <w:t>that</w:t>
      </w:r>
      <w:r>
        <w:rPr>
          <w:spacing w:val="-6"/>
        </w:rPr>
        <w:t xml:space="preserve"> </w:t>
      </w:r>
      <w:r>
        <w:t>each</w:t>
      </w:r>
      <w:r>
        <w:rPr>
          <w:spacing w:val="-9"/>
        </w:rPr>
        <w:t xml:space="preserve"> </w:t>
      </w:r>
      <w:r>
        <w:t>of</w:t>
      </w:r>
      <w:r>
        <w:rPr>
          <w:spacing w:val="-7"/>
        </w:rPr>
        <w:t xml:space="preserve"> </w:t>
      </w:r>
      <w:r>
        <w:t>its</w:t>
      </w:r>
      <w:r>
        <w:rPr>
          <w:spacing w:val="-7"/>
        </w:rPr>
        <w:t xml:space="preserve"> </w:t>
      </w:r>
      <w:r>
        <w:t>Sub-Contractors</w:t>
      </w:r>
      <w:r>
        <w:rPr>
          <w:spacing w:val="-7"/>
        </w:rPr>
        <w:t xml:space="preserve"> </w:t>
      </w:r>
      <w:r>
        <w:t>shall,</w:t>
      </w:r>
      <w:r>
        <w:rPr>
          <w:spacing w:val="-9"/>
        </w:rPr>
        <w:t xml:space="preserve"> </w:t>
      </w:r>
      <w:r>
        <w:t>comply with the pensions provisions in the following Annex.</w:t>
      </w:r>
    </w:p>
    <w:p w14:paraId="2A03F5D0" w14:textId="77777777" w:rsidR="00E35620" w:rsidRDefault="00E35620">
      <w:pPr>
        <w:spacing w:line="242" w:lineRule="auto"/>
        <w:jc w:val="both"/>
        <w:rPr>
          <w:rFonts w:ascii="Arial"/>
        </w:rPr>
        <w:sectPr w:rsidR="00E35620">
          <w:pgSz w:w="11910" w:h="16840"/>
          <w:pgMar w:top="1380" w:right="760" w:bottom="280" w:left="1180" w:header="720" w:footer="720" w:gutter="0"/>
          <w:cols w:space="720"/>
        </w:sectPr>
      </w:pPr>
    </w:p>
    <w:p w14:paraId="74F9F850" w14:textId="77777777" w:rsidR="00E35620" w:rsidRDefault="00E35620">
      <w:pPr>
        <w:pStyle w:val="BodyText"/>
        <w:spacing w:before="20"/>
      </w:pPr>
    </w:p>
    <w:p w14:paraId="34B80767" w14:textId="77777777" w:rsidR="00E35620" w:rsidRDefault="00290450">
      <w:pPr>
        <w:pStyle w:val="Heading2"/>
        <w:ind w:left="5" w:right="374" w:firstLine="0"/>
        <w:jc w:val="center"/>
      </w:pPr>
      <w:bookmarkStart w:id="142" w:name="ANNEX_TO_PART_A:_PENSIONS"/>
      <w:bookmarkStart w:id="143" w:name="_bookmark70"/>
      <w:bookmarkEnd w:id="142"/>
      <w:bookmarkEnd w:id="143"/>
      <w:r>
        <w:t>ANNEX</w:t>
      </w:r>
      <w:r>
        <w:rPr>
          <w:spacing w:val="-5"/>
        </w:rPr>
        <w:t xml:space="preserve"> </w:t>
      </w:r>
      <w:r>
        <w:t>TO</w:t>
      </w:r>
      <w:r>
        <w:rPr>
          <w:spacing w:val="-2"/>
        </w:rPr>
        <w:t xml:space="preserve"> </w:t>
      </w:r>
      <w:r>
        <w:t>PART</w:t>
      </w:r>
      <w:r>
        <w:rPr>
          <w:spacing w:val="-3"/>
        </w:rPr>
        <w:t xml:space="preserve"> </w:t>
      </w:r>
      <w:r>
        <w:t>A:</w:t>
      </w:r>
      <w:r>
        <w:rPr>
          <w:spacing w:val="-3"/>
        </w:rPr>
        <w:t xml:space="preserve"> </w:t>
      </w:r>
      <w:r>
        <w:rPr>
          <w:spacing w:val="-2"/>
        </w:rPr>
        <w:t>PENSIONS</w:t>
      </w:r>
    </w:p>
    <w:p w14:paraId="1300DB74" w14:textId="77777777" w:rsidR="00E35620" w:rsidRDefault="00290450">
      <w:pPr>
        <w:pStyle w:val="ListParagraph"/>
        <w:numPr>
          <w:ilvl w:val="0"/>
          <w:numId w:val="16"/>
        </w:numPr>
        <w:tabs>
          <w:tab w:val="left" w:pos="1112"/>
        </w:tabs>
        <w:spacing w:before="234"/>
        <w:rPr>
          <w:b/>
        </w:rPr>
      </w:pPr>
      <w:r>
        <w:rPr>
          <w:b/>
          <w:spacing w:val="-2"/>
        </w:rPr>
        <w:t>PARTICIPATION</w:t>
      </w:r>
    </w:p>
    <w:p w14:paraId="22EFAD3C" w14:textId="77777777" w:rsidR="00E35620" w:rsidRDefault="00290450">
      <w:pPr>
        <w:pStyle w:val="ListParagraph"/>
        <w:numPr>
          <w:ilvl w:val="1"/>
          <w:numId w:val="16"/>
        </w:numPr>
        <w:tabs>
          <w:tab w:val="left" w:pos="1961"/>
        </w:tabs>
        <w:spacing w:before="240"/>
        <w:ind w:left="1961" w:hanging="849"/>
        <w:jc w:val="both"/>
      </w:pPr>
      <w:r>
        <w:t>The</w:t>
      </w:r>
      <w:r>
        <w:rPr>
          <w:spacing w:val="-4"/>
        </w:rPr>
        <w:t xml:space="preserve"> </w:t>
      </w:r>
      <w:r>
        <w:t>Supplier</w:t>
      </w:r>
      <w:r>
        <w:rPr>
          <w:spacing w:val="-4"/>
        </w:rPr>
        <w:t xml:space="preserve"> </w:t>
      </w:r>
      <w:r>
        <w:t>undertakes</w:t>
      </w:r>
      <w:r>
        <w:rPr>
          <w:spacing w:val="-5"/>
        </w:rPr>
        <w:t xml:space="preserve"> </w:t>
      </w:r>
      <w:r>
        <w:t>to</w:t>
      </w:r>
      <w:r>
        <w:rPr>
          <w:spacing w:val="-4"/>
        </w:rPr>
        <w:t xml:space="preserve"> </w:t>
      </w:r>
      <w:r>
        <w:t>enter</w:t>
      </w:r>
      <w:r>
        <w:rPr>
          <w:spacing w:val="-4"/>
        </w:rPr>
        <w:t xml:space="preserve"> </w:t>
      </w:r>
      <w:r>
        <w:t>into</w:t>
      </w:r>
      <w:r>
        <w:rPr>
          <w:spacing w:val="-4"/>
        </w:rPr>
        <w:t xml:space="preserve"> </w:t>
      </w:r>
      <w:r>
        <w:t>the</w:t>
      </w:r>
      <w:r>
        <w:rPr>
          <w:spacing w:val="-4"/>
        </w:rPr>
        <w:t xml:space="preserve"> </w:t>
      </w:r>
      <w:r>
        <w:t>Admission</w:t>
      </w:r>
      <w:r>
        <w:rPr>
          <w:spacing w:val="-4"/>
        </w:rPr>
        <w:t xml:space="preserve"> </w:t>
      </w:r>
      <w:r>
        <w:rPr>
          <w:spacing w:val="-2"/>
        </w:rPr>
        <w:t>Agreement.</w:t>
      </w:r>
    </w:p>
    <w:p w14:paraId="5FD5A432" w14:textId="77777777" w:rsidR="00E35620" w:rsidRDefault="00290450">
      <w:pPr>
        <w:pStyle w:val="ListParagraph"/>
        <w:numPr>
          <w:ilvl w:val="1"/>
          <w:numId w:val="16"/>
        </w:numPr>
        <w:tabs>
          <w:tab w:val="left" w:pos="1961"/>
        </w:tabs>
        <w:spacing w:before="116"/>
        <w:ind w:left="1961" w:hanging="849"/>
        <w:jc w:val="both"/>
      </w:pPr>
      <w:r>
        <w:t>The</w:t>
      </w:r>
      <w:r>
        <w:rPr>
          <w:spacing w:val="-3"/>
        </w:rPr>
        <w:t xml:space="preserve"> </w:t>
      </w:r>
      <w:r>
        <w:t>Supplier</w:t>
      </w:r>
      <w:r>
        <w:rPr>
          <w:spacing w:val="-2"/>
        </w:rPr>
        <w:t xml:space="preserve"> </w:t>
      </w:r>
      <w:r>
        <w:t>and</w:t>
      </w:r>
      <w:r>
        <w:rPr>
          <w:spacing w:val="-3"/>
        </w:rPr>
        <w:t xml:space="preserve"> </w:t>
      </w:r>
      <w:r>
        <w:t>the</w:t>
      </w:r>
      <w:r>
        <w:rPr>
          <w:spacing w:val="-4"/>
        </w:rPr>
        <w:t xml:space="preserve"> </w:t>
      </w:r>
      <w:r>
        <w:rPr>
          <w:spacing w:val="-2"/>
        </w:rPr>
        <w:t>Customer:</w:t>
      </w:r>
    </w:p>
    <w:p w14:paraId="2209045B" w14:textId="77777777" w:rsidR="00E35620" w:rsidRDefault="00290450">
      <w:pPr>
        <w:pStyle w:val="ListParagraph"/>
        <w:numPr>
          <w:ilvl w:val="2"/>
          <w:numId w:val="16"/>
        </w:numPr>
        <w:tabs>
          <w:tab w:val="left" w:pos="2810"/>
          <w:tab w:val="left" w:pos="2812"/>
        </w:tabs>
        <w:spacing w:before="115" w:line="242" w:lineRule="auto"/>
        <w:ind w:right="732"/>
        <w:jc w:val="both"/>
      </w:pPr>
      <w:r>
        <w:t>undertake to do all such things and execute any documents (including the</w:t>
      </w:r>
      <w:r>
        <w:rPr>
          <w:spacing w:val="-3"/>
        </w:rPr>
        <w:t xml:space="preserve"> </w:t>
      </w:r>
      <w:r>
        <w:t>Admission</w:t>
      </w:r>
      <w:r>
        <w:rPr>
          <w:spacing w:val="-4"/>
        </w:rPr>
        <w:t xml:space="preserve"> </w:t>
      </w:r>
      <w:r>
        <w:t>Agreement)</w:t>
      </w:r>
      <w:r>
        <w:rPr>
          <w:spacing w:val="-7"/>
        </w:rPr>
        <w:t xml:space="preserve"> </w:t>
      </w:r>
      <w:r>
        <w:t>as</w:t>
      </w:r>
      <w:r>
        <w:rPr>
          <w:spacing w:val="-3"/>
        </w:rPr>
        <w:t xml:space="preserve"> </w:t>
      </w:r>
      <w:r>
        <w:t>may</w:t>
      </w:r>
      <w:r>
        <w:rPr>
          <w:spacing w:val="-3"/>
        </w:rPr>
        <w:t xml:space="preserve"> </w:t>
      </w:r>
      <w:r>
        <w:t>be</w:t>
      </w:r>
      <w:r>
        <w:rPr>
          <w:spacing w:val="-5"/>
        </w:rPr>
        <w:t xml:space="preserve"> </w:t>
      </w:r>
      <w:r>
        <w:t>required</w:t>
      </w:r>
      <w:r>
        <w:rPr>
          <w:spacing w:val="-6"/>
        </w:rPr>
        <w:t xml:space="preserve"> </w:t>
      </w:r>
      <w:r>
        <w:t>to</w:t>
      </w:r>
      <w:r>
        <w:rPr>
          <w:spacing w:val="-4"/>
        </w:rPr>
        <w:t xml:space="preserve"> </w:t>
      </w:r>
      <w:r>
        <w:t>enable</w:t>
      </w:r>
      <w:r>
        <w:rPr>
          <w:spacing w:val="-3"/>
        </w:rPr>
        <w:t xml:space="preserve"> </w:t>
      </w:r>
      <w:r>
        <w:t>the</w:t>
      </w:r>
      <w:r>
        <w:rPr>
          <w:spacing w:val="-3"/>
        </w:rPr>
        <w:t xml:space="preserve"> </w:t>
      </w:r>
      <w:r>
        <w:t>Supplier</w:t>
      </w:r>
      <w:r>
        <w:rPr>
          <w:spacing w:val="-5"/>
        </w:rPr>
        <w:t xml:space="preserve"> </w:t>
      </w:r>
      <w:r>
        <w:t xml:space="preserve">to participate in the Schemes in respect of the Fair Deal </w:t>
      </w:r>
      <w:proofErr w:type="gramStart"/>
      <w:r>
        <w:t>Employees;</w:t>
      </w:r>
      <w:proofErr w:type="gramEnd"/>
    </w:p>
    <w:p w14:paraId="4EF8EA01" w14:textId="77777777" w:rsidR="00E35620" w:rsidRDefault="00290450">
      <w:pPr>
        <w:pStyle w:val="ListParagraph"/>
        <w:numPr>
          <w:ilvl w:val="2"/>
          <w:numId w:val="16"/>
        </w:numPr>
        <w:tabs>
          <w:tab w:val="left" w:pos="2812"/>
        </w:tabs>
        <w:spacing w:before="115" w:line="264" w:lineRule="auto"/>
        <w:ind w:right="768"/>
      </w:pPr>
      <w:r>
        <w:t>agree that the Customer is entitled to make arrangements with the body</w:t>
      </w:r>
      <w:r>
        <w:rPr>
          <w:spacing w:val="-2"/>
        </w:rPr>
        <w:t xml:space="preserve"> </w:t>
      </w:r>
      <w:r>
        <w:t>responsible</w:t>
      </w:r>
      <w:r>
        <w:rPr>
          <w:spacing w:val="-5"/>
        </w:rPr>
        <w:t xml:space="preserve"> </w:t>
      </w:r>
      <w:r>
        <w:t>for</w:t>
      </w:r>
      <w:r>
        <w:rPr>
          <w:spacing w:val="-5"/>
        </w:rPr>
        <w:t xml:space="preserve"> </w:t>
      </w:r>
      <w:r>
        <w:t>the</w:t>
      </w:r>
      <w:r>
        <w:rPr>
          <w:spacing w:val="-2"/>
        </w:rPr>
        <w:t xml:space="preserve"> </w:t>
      </w:r>
      <w:r>
        <w:t>Schemes</w:t>
      </w:r>
      <w:r>
        <w:rPr>
          <w:spacing w:val="-2"/>
        </w:rPr>
        <w:t xml:space="preserve"> </w:t>
      </w:r>
      <w:r>
        <w:t>for</w:t>
      </w:r>
      <w:r>
        <w:rPr>
          <w:spacing w:val="-2"/>
        </w:rPr>
        <w:t xml:space="preserve"> </w:t>
      </w:r>
      <w:r>
        <w:t>the</w:t>
      </w:r>
      <w:r>
        <w:rPr>
          <w:spacing w:val="-4"/>
        </w:rPr>
        <w:t xml:space="preserve"> </w:t>
      </w:r>
      <w:r>
        <w:t>Customer</w:t>
      </w:r>
      <w:r>
        <w:rPr>
          <w:spacing w:val="-2"/>
        </w:rPr>
        <w:t xml:space="preserve"> </w:t>
      </w:r>
      <w:r>
        <w:t>to</w:t>
      </w:r>
      <w:r>
        <w:rPr>
          <w:spacing w:val="-4"/>
        </w:rPr>
        <w:t xml:space="preserve"> </w:t>
      </w:r>
      <w:r>
        <w:t>be</w:t>
      </w:r>
      <w:r>
        <w:rPr>
          <w:spacing w:val="-2"/>
        </w:rPr>
        <w:t xml:space="preserve"> </w:t>
      </w:r>
      <w:r>
        <w:t>notified</w:t>
      </w:r>
      <w:r>
        <w:rPr>
          <w:spacing w:val="-3"/>
        </w:rPr>
        <w:t xml:space="preserve"> </w:t>
      </w:r>
      <w:r>
        <w:t>if</w:t>
      </w:r>
      <w:r>
        <w:rPr>
          <w:spacing w:val="-4"/>
        </w:rPr>
        <w:t xml:space="preserve"> </w:t>
      </w:r>
      <w:r>
        <w:t xml:space="preserve">the Supplier breaches the Admission </w:t>
      </w:r>
      <w:proofErr w:type="gramStart"/>
      <w:r>
        <w:t>Agreement;</w:t>
      </w:r>
      <w:proofErr w:type="gramEnd"/>
    </w:p>
    <w:p w14:paraId="3E360520" w14:textId="77777777" w:rsidR="00E35620" w:rsidRDefault="00290450">
      <w:pPr>
        <w:pStyle w:val="ListParagraph"/>
        <w:numPr>
          <w:ilvl w:val="2"/>
          <w:numId w:val="16"/>
        </w:numPr>
        <w:tabs>
          <w:tab w:val="left" w:pos="2810"/>
          <w:tab w:val="left" w:pos="2812"/>
        </w:tabs>
        <w:spacing w:before="216" w:line="242" w:lineRule="auto"/>
        <w:ind w:right="728"/>
        <w:jc w:val="both"/>
      </w:pPr>
      <w:r>
        <w:t xml:space="preserve">notwithstanding Paragraph 1.2.2 of this Annex, the Supplier shall notify the Customer </w:t>
      </w:r>
      <w:proofErr w:type="gramStart"/>
      <w:r>
        <w:t>in the event that</w:t>
      </w:r>
      <w:proofErr w:type="gramEnd"/>
      <w:r>
        <w:t xml:space="preserve"> it breaches the Admission Agreement; </w:t>
      </w:r>
      <w:r>
        <w:rPr>
          <w:spacing w:val="-4"/>
        </w:rPr>
        <w:t>and</w:t>
      </w:r>
    </w:p>
    <w:p w14:paraId="396F7185" w14:textId="77777777" w:rsidR="00E35620" w:rsidRDefault="00290450">
      <w:pPr>
        <w:pStyle w:val="ListParagraph"/>
        <w:numPr>
          <w:ilvl w:val="2"/>
          <w:numId w:val="16"/>
        </w:numPr>
        <w:tabs>
          <w:tab w:val="left" w:pos="2810"/>
          <w:tab w:val="left" w:pos="2812"/>
        </w:tabs>
        <w:spacing w:before="115" w:line="244" w:lineRule="auto"/>
        <w:ind w:right="731"/>
        <w:jc w:val="both"/>
      </w:pPr>
      <w:r>
        <w:t xml:space="preserve">agree that the Customer may terminate this Contract for material de- fault </w:t>
      </w:r>
      <w:proofErr w:type="gramStart"/>
      <w:r>
        <w:t>in the</w:t>
      </w:r>
      <w:r>
        <w:rPr>
          <w:spacing w:val="-1"/>
        </w:rPr>
        <w:t xml:space="preserve"> </w:t>
      </w:r>
      <w:r>
        <w:t>event that</w:t>
      </w:r>
      <w:proofErr w:type="gramEnd"/>
      <w:r>
        <w:t xml:space="preserve"> the</w:t>
      </w:r>
      <w:r>
        <w:rPr>
          <w:spacing w:val="-1"/>
        </w:rPr>
        <w:t xml:space="preserve"> </w:t>
      </w:r>
      <w:r>
        <w:t>Supplier breaches</w:t>
      </w:r>
      <w:r>
        <w:rPr>
          <w:spacing w:val="-1"/>
        </w:rPr>
        <w:t xml:space="preserve"> </w:t>
      </w:r>
      <w:r>
        <w:t>the Admission Agreement.</w:t>
      </w:r>
    </w:p>
    <w:p w14:paraId="0362CD71" w14:textId="77777777" w:rsidR="00E35620" w:rsidRDefault="00290450">
      <w:pPr>
        <w:pStyle w:val="ListParagraph"/>
        <w:numPr>
          <w:ilvl w:val="1"/>
          <w:numId w:val="16"/>
        </w:numPr>
        <w:tabs>
          <w:tab w:val="left" w:pos="1962"/>
        </w:tabs>
        <w:spacing w:before="110" w:line="244" w:lineRule="auto"/>
        <w:ind w:right="729"/>
        <w:jc w:val="both"/>
      </w:pPr>
      <w:r>
        <w:t xml:space="preserve">The Supplier shall bear its own costs and all costs that the Customer reasonably incurs in connection with the negotiation, preparation and execution of docu- </w:t>
      </w:r>
      <w:proofErr w:type="spellStart"/>
      <w:r>
        <w:t>ments</w:t>
      </w:r>
      <w:proofErr w:type="spellEnd"/>
      <w:r>
        <w:t xml:space="preserve"> to facilitate the Supplier participating in the Schemes.</w:t>
      </w:r>
    </w:p>
    <w:p w14:paraId="00701E87" w14:textId="77777777" w:rsidR="00E35620" w:rsidRDefault="00290450">
      <w:pPr>
        <w:pStyle w:val="Heading2"/>
        <w:numPr>
          <w:ilvl w:val="0"/>
          <w:numId w:val="16"/>
        </w:numPr>
        <w:tabs>
          <w:tab w:val="left" w:pos="1112"/>
        </w:tabs>
        <w:spacing w:before="225"/>
        <w:rPr>
          <w:rFonts w:ascii="Carlito"/>
        </w:rPr>
      </w:pPr>
      <w:r>
        <w:rPr>
          <w:rFonts w:ascii="Carlito"/>
        </w:rPr>
        <w:t>FUTURE</w:t>
      </w:r>
      <w:r>
        <w:rPr>
          <w:rFonts w:ascii="Carlito"/>
          <w:spacing w:val="-5"/>
        </w:rPr>
        <w:t xml:space="preserve"> </w:t>
      </w:r>
      <w:r>
        <w:rPr>
          <w:rFonts w:ascii="Carlito"/>
        </w:rPr>
        <w:t>SERVICE</w:t>
      </w:r>
      <w:r>
        <w:rPr>
          <w:rFonts w:ascii="Carlito"/>
          <w:spacing w:val="-5"/>
        </w:rPr>
        <w:t xml:space="preserve"> </w:t>
      </w:r>
      <w:r>
        <w:rPr>
          <w:rFonts w:ascii="Carlito"/>
          <w:spacing w:val="-2"/>
        </w:rPr>
        <w:t>BENEFITS</w:t>
      </w:r>
    </w:p>
    <w:p w14:paraId="684FD68A" w14:textId="77777777" w:rsidR="00E35620" w:rsidRDefault="00290450">
      <w:pPr>
        <w:pStyle w:val="ListParagraph"/>
        <w:numPr>
          <w:ilvl w:val="1"/>
          <w:numId w:val="16"/>
        </w:numPr>
        <w:tabs>
          <w:tab w:val="left" w:pos="1962"/>
        </w:tabs>
        <w:spacing w:before="238" w:line="244" w:lineRule="auto"/>
        <w:ind w:right="724"/>
        <w:jc w:val="both"/>
      </w:pPr>
      <w:r>
        <w:t>The Supplier shall procure that the Fair Deal Employees, shall be either admitted into, or offered continued membership of, the relevant section of the Schemes that</w:t>
      </w:r>
      <w:r>
        <w:rPr>
          <w:spacing w:val="-2"/>
        </w:rPr>
        <w:t xml:space="preserve"> </w:t>
      </w:r>
      <w:r>
        <w:t>they</w:t>
      </w:r>
      <w:r>
        <w:rPr>
          <w:spacing w:val="-1"/>
        </w:rPr>
        <w:t xml:space="preserve"> </w:t>
      </w:r>
      <w:r>
        <w:t>currently</w:t>
      </w:r>
      <w:r>
        <w:rPr>
          <w:spacing w:val="-1"/>
        </w:rPr>
        <w:t xml:space="preserve"> </w:t>
      </w:r>
      <w:r>
        <w:t>contribute</w:t>
      </w:r>
      <w:r>
        <w:rPr>
          <w:spacing w:val="-2"/>
        </w:rPr>
        <w:t xml:space="preserve"> </w:t>
      </w:r>
      <w:r>
        <w:t>to,</w:t>
      </w:r>
      <w:r>
        <w:rPr>
          <w:spacing w:val="-4"/>
        </w:rPr>
        <w:t xml:space="preserve"> </w:t>
      </w:r>
      <w:r>
        <w:t>or</w:t>
      </w:r>
      <w:r>
        <w:rPr>
          <w:spacing w:val="-2"/>
        </w:rPr>
        <w:t xml:space="preserve"> </w:t>
      </w:r>
      <w:r>
        <w:t>were</w:t>
      </w:r>
      <w:r>
        <w:rPr>
          <w:spacing w:val="-1"/>
        </w:rPr>
        <w:t xml:space="preserve"> </w:t>
      </w:r>
      <w:r>
        <w:t>eligible</w:t>
      </w:r>
      <w:r>
        <w:rPr>
          <w:spacing w:val="-2"/>
        </w:rPr>
        <w:t xml:space="preserve"> </w:t>
      </w:r>
      <w:r>
        <w:t>to</w:t>
      </w:r>
      <w:r>
        <w:rPr>
          <w:spacing w:val="-1"/>
        </w:rPr>
        <w:t xml:space="preserve"> </w:t>
      </w:r>
      <w:r>
        <w:t>join</w:t>
      </w:r>
      <w:r>
        <w:rPr>
          <w:spacing w:val="-4"/>
        </w:rPr>
        <w:t xml:space="preserve"> </w:t>
      </w:r>
      <w:r>
        <w:t>immediately</w:t>
      </w:r>
      <w:r>
        <w:rPr>
          <w:spacing w:val="-2"/>
        </w:rPr>
        <w:t xml:space="preserve"> </w:t>
      </w:r>
      <w:r>
        <w:t>prior</w:t>
      </w:r>
      <w:r>
        <w:rPr>
          <w:spacing w:val="-2"/>
        </w:rPr>
        <w:t xml:space="preserve"> </w:t>
      </w:r>
      <w:r>
        <w:t>to</w:t>
      </w:r>
      <w:r>
        <w:rPr>
          <w:spacing w:val="-1"/>
        </w:rPr>
        <w:t xml:space="preserve"> </w:t>
      </w:r>
      <w:r>
        <w:t>the Relevant</w:t>
      </w:r>
      <w:r>
        <w:rPr>
          <w:spacing w:val="-13"/>
        </w:rPr>
        <w:t xml:space="preserve"> </w:t>
      </w:r>
      <w:r>
        <w:t>Transfer</w:t>
      </w:r>
      <w:r>
        <w:rPr>
          <w:spacing w:val="-12"/>
        </w:rPr>
        <w:t xml:space="preserve"> </w:t>
      </w:r>
      <w:r>
        <w:t>Date</w:t>
      </w:r>
      <w:r>
        <w:rPr>
          <w:spacing w:val="-13"/>
        </w:rPr>
        <w:t xml:space="preserve"> </w:t>
      </w:r>
      <w:r>
        <w:t>and</w:t>
      </w:r>
      <w:r>
        <w:rPr>
          <w:spacing w:val="-12"/>
        </w:rPr>
        <w:t xml:space="preserve"> </w:t>
      </w:r>
      <w:r>
        <w:t>the</w:t>
      </w:r>
      <w:r>
        <w:rPr>
          <w:spacing w:val="-13"/>
        </w:rPr>
        <w:t xml:space="preserve"> </w:t>
      </w:r>
      <w:r>
        <w:t>Supplier</w:t>
      </w:r>
      <w:r>
        <w:rPr>
          <w:spacing w:val="-12"/>
        </w:rPr>
        <w:t xml:space="preserve"> </w:t>
      </w:r>
      <w:r>
        <w:t>shall</w:t>
      </w:r>
      <w:r>
        <w:rPr>
          <w:spacing w:val="-13"/>
        </w:rPr>
        <w:t xml:space="preserve"> </w:t>
      </w:r>
      <w:r>
        <w:t>procure</w:t>
      </w:r>
      <w:r>
        <w:rPr>
          <w:spacing w:val="-12"/>
        </w:rPr>
        <w:t xml:space="preserve"> </w:t>
      </w:r>
      <w:r>
        <w:t>that</w:t>
      </w:r>
      <w:r>
        <w:rPr>
          <w:spacing w:val="-12"/>
        </w:rPr>
        <w:t xml:space="preserve"> </w:t>
      </w:r>
      <w:r>
        <w:t>the</w:t>
      </w:r>
      <w:r>
        <w:rPr>
          <w:spacing w:val="-13"/>
        </w:rPr>
        <w:t xml:space="preserve"> </w:t>
      </w:r>
      <w:r>
        <w:t>Fair</w:t>
      </w:r>
      <w:r>
        <w:rPr>
          <w:spacing w:val="-12"/>
        </w:rPr>
        <w:t xml:space="preserve"> </w:t>
      </w:r>
      <w:r>
        <w:t>Deal</w:t>
      </w:r>
      <w:r>
        <w:rPr>
          <w:spacing w:val="-13"/>
        </w:rPr>
        <w:t xml:space="preserve"> </w:t>
      </w:r>
      <w:r>
        <w:t>Employees continue</w:t>
      </w:r>
      <w:r>
        <w:rPr>
          <w:spacing w:val="-2"/>
        </w:rPr>
        <w:t xml:space="preserve"> </w:t>
      </w:r>
      <w:r>
        <w:t>to accrue</w:t>
      </w:r>
      <w:r>
        <w:rPr>
          <w:spacing w:val="-2"/>
        </w:rPr>
        <w:t xml:space="preserve"> </w:t>
      </w:r>
      <w:r>
        <w:t>benefits</w:t>
      </w:r>
      <w:r>
        <w:rPr>
          <w:spacing w:val="-2"/>
        </w:rPr>
        <w:t xml:space="preserve"> </w:t>
      </w:r>
      <w:r>
        <w:t>in accordance</w:t>
      </w:r>
      <w:r>
        <w:rPr>
          <w:spacing w:val="-1"/>
        </w:rPr>
        <w:t xml:space="preserve"> </w:t>
      </w:r>
      <w:r>
        <w:t>with the provisions</w:t>
      </w:r>
      <w:r>
        <w:rPr>
          <w:spacing w:val="-2"/>
        </w:rPr>
        <w:t xml:space="preserve"> </w:t>
      </w:r>
      <w:r>
        <w:t>governing the</w:t>
      </w:r>
      <w:r>
        <w:rPr>
          <w:spacing w:val="-2"/>
        </w:rPr>
        <w:t xml:space="preserve"> </w:t>
      </w:r>
      <w:proofErr w:type="spellStart"/>
      <w:r>
        <w:t>rele</w:t>
      </w:r>
      <w:proofErr w:type="spellEnd"/>
      <w:r>
        <w:t xml:space="preserve">- </w:t>
      </w:r>
      <w:proofErr w:type="spellStart"/>
      <w:r>
        <w:t>vant</w:t>
      </w:r>
      <w:proofErr w:type="spellEnd"/>
      <w:r>
        <w:t xml:space="preserve"> section of Schemes for service from (and including) the Relevant Transfer </w:t>
      </w:r>
      <w:r>
        <w:rPr>
          <w:spacing w:val="-2"/>
        </w:rPr>
        <w:t>Date.</w:t>
      </w:r>
    </w:p>
    <w:p w14:paraId="59E6607F" w14:textId="77777777" w:rsidR="00E35620" w:rsidRDefault="00290450">
      <w:pPr>
        <w:pStyle w:val="ListParagraph"/>
        <w:numPr>
          <w:ilvl w:val="1"/>
          <w:numId w:val="16"/>
        </w:numPr>
        <w:tabs>
          <w:tab w:val="left" w:pos="1962"/>
        </w:tabs>
        <w:spacing w:before="105" w:line="244" w:lineRule="auto"/>
        <w:ind w:right="726"/>
        <w:jc w:val="both"/>
      </w:pPr>
      <w: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w:t>
      </w:r>
      <w:r>
        <w:rPr>
          <w:spacing w:val="-13"/>
        </w:rPr>
        <w:t xml:space="preserve"> </w:t>
      </w:r>
      <w:r>
        <w:t>scheme</w:t>
      </w:r>
      <w:r>
        <w:rPr>
          <w:spacing w:val="-12"/>
        </w:rPr>
        <w:t xml:space="preserve"> </w:t>
      </w:r>
      <w:r>
        <w:t>certified</w:t>
      </w:r>
      <w:r>
        <w:rPr>
          <w:spacing w:val="-13"/>
        </w:rPr>
        <w:t xml:space="preserve"> </w:t>
      </w:r>
      <w:r>
        <w:t>by</w:t>
      </w:r>
      <w:r>
        <w:rPr>
          <w:spacing w:val="-12"/>
        </w:rPr>
        <w:t xml:space="preserve"> </w:t>
      </w:r>
      <w:r>
        <w:t>the</w:t>
      </w:r>
      <w:r>
        <w:rPr>
          <w:spacing w:val="-13"/>
        </w:rPr>
        <w:t xml:space="preserve"> </w:t>
      </w:r>
      <w:r>
        <w:t>Government</w:t>
      </w:r>
      <w:r>
        <w:rPr>
          <w:spacing w:val="-12"/>
        </w:rPr>
        <w:t xml:space="preserve"> </w:t>
      </w:r>
      <w:r>
        <w:t>Actuary’s</w:t>
      </w:r>
      <w:r>
        <w:rPr>
          <w:spacing w:val="-13"/>
        </w:rPr>
        <w:t xml:space="preserve"> </w:t>
      </w:r>
      <w:r>
        <w:t>Department</w:t>
      </w:r>
      <w:r>
        <w:rPr>
          <w:spacing w:val="-12"/>
        </w:rPr>
        <w:t xml:space="preserve"> </w:t>
      </w:r>
      <w:r>
        <w:t>or</w:t>
      </w:r>
      <w:r>
        <w:rPr>
          <w:spacing w:val="-12"/>
        </w:rPr>
        <w:t xml:space="preserve"> </w:t>
      </w:r>
      <w:r>
        <w:t>any</w:t>
      </w:r>
      <w:r>
        <w:rPr>
          <w:spacing w:val="-13"/>
        </w:rPr>
        <w:t xml:space="preserve"> </w:t>
      </w:r>
      <w:r>
        <w:t>actuary nominated by the Customer in accordance with relevant guidance produced by the Government Actuary’s Department as providing benefits which are broadly comparable to those provided by the Schemes at the relevant date.</w:t>
      </w:r>
    </w:p>
    <w:p w14:paraId="7610D0CF" w14:textId="77777777" w:rsidR="00E35620" w:rsidRDefault="00290450">
      <w:pPr>
        <w:pStyle w:val="ListParagraph"/>
        <w:numPr>
          <w:ilvl w:val="1"/>
          <w:numId w:val="16"/>
        </w:numPr>
        <w:tabs>
          <w:tab w:val="left" w:pos="1962"/>
        </w:tabs>
        <w:spacing w:before="104" w:line="242" w:lineRule="auto"/>
        <w:ind w:right="726"/>
        <w:jc w:val="both"/>
      </w:pPr>
      <w:r>
        <w:t>The</w:t>
      </w:r>
      <w:r>
        <w:rPr>
          <w:spacing w:val="-10"/>
        </w:rPr>
        <w:t xml:space="preserve"> </w:t>
      </w:r>
      <w:r>
        <w:t>Parties</w:t>
      </w:r>
      <w:r>
        <w:rPr>
          <w:spacing w:val="-12"/>
        </w:rPr>
        <w:t xml:space="preserve"> </w:t>
      </w:r>
      <w:r>
        <w:t>acknowledge</w:t>
      </w:r>
      <w:r>
        <w:rPr>
          <w:spacing w:val="-9"/>
        </w:rPr>
        <w:t xml:space="preserve"> </w:t>
      </w:r>
      <w:r>
        <w:t>that</w:t>
      </w:r>
      <w:r>
        <w:rPr>
          <w:spacing w:val="-10"/>
        </w:rPr>
        <w:t xml:space="preserve"> </w:t>
      </w:r>
      <w:r>
        <w:t>the</w:t>
      </w:r>
      <w:r>
        <w:rPr>
          <w:spacing w:val="-10"/>
        </w:rPr>
        <w:t xml:space="preserve"> </w:t>
      </w:r>
      <w:r>
        <w:t>Civil</w:t>
      </w:r>
      <w:r>
        <w:rPr>
          <w:spacing w:val="-10"/>
        </w:rPr>
        <w:t xml:space="preserve"> </w:t>
      </w:r>
      <w:r>
        <w:t>Service</w:t>
      </w:r>
      <w:r>
        <w:rPr>
          <w:spacing w:val="-9"/>
        </w:rPr>
        <w:t xml:space="preserve"> </w:t>
      </w:r>
      <w:r>
        <w:t>Compensation</w:t>
      </w:r>
      <w:r>
        <w:rPr>
          <w:spacing w:val="-11"/>
        </w:rPr>
        <w:t xml:space="preserve"> </w:t>
      </w:r>
      <w:r>
        <w:t>Scheme</w:t>
      </w:r>
      <w:r>
        <w:rPr>
          <w:spacing w:val="-9"/>
        </w:rPr>
        <w:t xml:space="preserve"> </w:t>
      </w:r>
      <w:r>
        <w:t>and</w:t>
      </w:r>
      <w:r>
        <w:rPr>
          <w:spacing w:val="-11"/>
        </w:rPr>
        <w:t xml:space="preserve"> </w:t>
      </w:r>
      <w:r>
        <w:t>the</w:t>
      </w:r>
      <w:r>
        <w:rPr>
          <w:spacing w:val="-12"/>
        </w:rPr>
        <w:t xml:space="preserve"> </w:t>
      </w:r>
      <w:r>
        <w:t xml:space="preserve">Civil Service Injury Benefit Scheme (established pursuant to section 1 of the </w:t>
      </w:r>
      <w:proofErr w:type="spellStart"/>
      <w:r>
        <w:t>Superan</w:t>
      </w:r>
      <w:proofErr w:type="spellEnd"/>
      <w:r>
        <w:t xml:space="preserve">- </w:t>
      </w:r>
      <w:proofErr w:type="spellStart"/>
      <w:r>
        <w:t>nuation</w:t>
      </w:r>
      <w:proofErr w:type="spellEnd"/>
      <w:r>
        <w:t xml:space="preserve"> Act 1972) are not covered by the protection of New Fair Deal.</w:t>
      </w:r>
    </w:p>
    <w:p w14:paraId="7E278BE2" w14:textId="77777777" w:rsidR="00E35620" w:rsidRDefault="00290450">
      <w:pPr>
        <w:pStyle w:val="Heading2"/>
        <w:numPr>
          <w:ilvl w:val="0"/>
          <w:numId w:val="16"/>
        </w:numPr>
        <w:tabs>
          <w:tab w:val="left" w:pos="1112"/>
        </w:tabs>
        <w:spacing w:before="230"/>
        <w:rPr>
          <w:rFonts w:ascii="Carlito"/>
        </w:rPr>
      </w:pPr>
      <w:r>
        <w:rPr>
          <w:rFonts w:ascii="Carlito"/>
          <w:spacing w:val="-2"/>
        </w:rPr>
        <w:t>FUNDING</w:t>
      </w:r>
    </w:p>
    <w:p w14:paraId="4E2E5283" w14:textId="77777777" w:rsidR="00E35620" w:rsidRDefault="00E35620">
      <w:pPr>
        <w:sectPr w:rsidR="00E35620">
          <w:pgSz w:w="11910" w:h="16840"/>
          <w:pgMar w:top="1920" w:right="760" w:bottom="280" w:left="1180" w:header="720" w:footer="720" w:gutter="0"/>
          <w:cols w:space="720"/>
        </w:sectPr>
      </w:pPr>
    </w:p>
    <w:p w14:paraId="62205DB4" w14:textId="77777777" w:rsidR="00E35620" w:rsidRDefault="00290450">
      <w:pPr>
        <w:pStyle w:val="ListParagraph"/>
        <w:numPr>
          <w:ilvl w:val="1"/>
          <w:numId w:val="16"/>
        </w:numPr>
        <w:tabs>
          <w:tab w:val="left" w:pos="1962"/>
        </w:tabs>
        <w:spacing w:before="61" w:line="244" w:lineRule="auto"/>
        <w:ind w:right="728"/>
        <w:jc w:val="both"/>
      </w:pPr>
      <w:r>
        <w:lastRenderedPageBreak/>
        <w:t>The</w:t>
      </w:r>
      <w:r>
        <w:rPr>
          <w:spacing w:val="-5"/>
        </w:rPr>
        <w:t xml:space="preserve"> </w:t>
      </w:r>
      <w:r>
        <w:t>Supplier</w:t>
      </w:r>
      <w:r>
        <w:rPr>
          <w:spacing w:val="-7"/>
        </w:rPr>
        <w:t xml:space="preserve"> </w:t>
      </w:r>
      <w:r>
        <w:t>undertakes</w:t>
      </w:r>
      <w:r>
        <w:rPr>
          <w:spacing w:val="-7"/>
        </w:rPr>
        <w:t xml:space="preserve"> </w:t>
      </w:r>
      <w:r>
        <w:t>to</w:t>
      </w:r>
      <w:r>
        <w:rPr>
          <w:spacing w:val="-6"/>
        </w:rPr>
        <w:t xml:space="preserve"> </w:t>
      </w:r>
      <w:r>
        <w:t>pay</w:t>
      </w:r>
      <w:r>
        <w:rPr>
          <w:spacing w:val="-5"/>
        </w:rPr>
        <w:t xml:space="preserve"> </w:t>
      </w:r>
      <w:r>
        <w:t>to</w:t>
      </w:r>
      <w:r>
        <w:rPr>
          <w:spacing w:val="-6"/>
        </w:rPr>
        <w:t xml:space="preserve"> </w:t>
      </w:r>
      <w:r>
        <w:t>the</w:t>
      </w:r>
      <w:r>
        <w:rPr>
          <w:spacing w:val="-7"/>
        </w:rPr>
        <w:t xml:space="preserve"> </w:t>
      </w:r>
      <w:r>
        <w:t>Schemes</w:t>
      </w:r>
      <w:r>
        <w:rPr>
          <w:spacing w:val="-5"/>
        </w:rPr>
        <w:t xml:space="preserve"> </w:t>
      </w:r>
      <w:r>
        <w:t>all</w:t>
      </w:r>
      <w:r>
        <w:rPr>
          <w:spacing w:val="-9"/>
        </w:rPr>
        <w:t xml:space="preserve"> </w:t>
      </w:r>
      <w:r>
        <w:t>such</w:t>
      </w:r>
      <w:r>
        <w:rPr>
          <w:spacing w:val="-9"/>
        </w:rPr>
        <w:t xml:space="preserve"> </w:t>
      </w:r>
      <w:r>
        <w:t>amounts</w:t>
      </w:r>
      <w:r>
        <w:rPr>
          <w:spacing w:val="-7"/>
        </w:rPr>
        <w:t xml:space="preserve"> </w:t>
      </w:r>
      <w:r>
        <w:t>as</w:t>
      </w:r>
      <w:r>
        <w:rPr>
          <w:spacing w:val="-8"/>
        </w:rPr>
        <w:t xml:space="preserve"> </w:t>
      </w:r>
      <w:r>
        <w:t>are</w:t>
      </w:r>
      <w:r>
        <w:rPr>
          <w:spacing w:val="-5"/>
        </w:rPr>
        <w:t xml:space="preserve"> </w:t>
      </w:r>
      <w:r>
        <w:t>due</w:t>
      </w:r>
      <w:r>
        <w:rPr>
          <w:spacing w:val="-7"/>
        </w:rPr>
        <w:t xml:space="preserve"> </w:t>
      </w:r>
      <w:r>
        <w:t xml:space="preserve">under </w:t>
      </w:r>
      <w:r>
        <w:rPr>
          <w:spacing w:val="-2"/>
        </w:rPr>
        <w:t>the</w:t>
      </w:r>
      <w:r>
        <w:rPr>
          <w:spacing w:val="-3"/>
        </w:rPr>
        <w:t xml:space="preserve"> </w:t>
      </w:r>
      <w:r>
        <w:rPr>
          <w:spacing w:val="-2"/>
        </w:rPr>
        <w:t>Admission</w:t>
      </w:r>
      <w:r>
        <w:rPr>
          <w:spacing w:val="-5"/>
        </w:rPr>
        <w:t xml:space="preserve"> </w:t>
      </w:r>
      <w:r>
        <w:rPr>
          <w:spacing w:val="-2"/>
        </w:rPr>
        <w:t>Agreement</w:t>
      </w:r>
      <w:r>
        <w:rPr>
          <w:spacing w:val="-7"/>
        </w:rPr>
        <w:t xml:space="preserve"> </w:t>
      </w:r>
      <w:r>
        <w:rPr>
          <w:spacing w:val="-2"/>
        </w:rPr>
        <w:t>and</w:t>
      </w:r>
      <w:r>
        <w:rPr>
          <w:spacing w:val="-5"/>
        </w:rPr>
        <w:t xml:space="preserve"> </w:t>
      </w:r>
      <w:r>
        <w:rPr>
          <w:spacing w:val="-2"/>
        </w:rPr>
        <w:t>shall</w:t>
      </w:r>
      <w:r>
        <w:rPr>
          <w:spacing w:val="-4"/>
        </w:rPr>
        <w:t xml:space="preserve"> </w:t>
      </w:r>
      <w:r>
        <w:rPr>
          <w:spacing w:val="-2"/>
        </w:rPr>
        <w:t>deduct</w:t>
      </w:r>
      <w:r>
        <w:rPr>
          <w:spacing w:val="-3"/>
        </w:rPr>
        <w:t xml:space="preserve"> </w:t>
      </w:r>
      <w:r>
        <w:rPr>
          <w:spacing w:val="-2"/>
        </w:rPr>
        <w:t>and</w:t>
      </w:r>
      <w:r>
        <w:rPr>
          <w:spacing w:val="-5"/>
        </w:rPr>
        <w:t xml:space="preserve"> </w:t>
      </w:r>
      <w:r>
        <w:rPr>
          <w:spacing w:val="-2"/>
        </w:rPr>
        <w:t>pay</w:t>
      </w:r>
      <w:r>
        <w:rPr>
          <w:spacing w:val="-3"/>
        </w:rPr>
        <w:t xml:space="preserve"> </w:t>
      </w:r>
      <w:r>
        <w:rPr>
          <w:spacing w:val="-2"/>
        </w:rPr>
        <w:t>to</w:t>
      </w:r>
      <w:r>
        <w:rPr>
          <w:spacing w:val="-5"/>
        </w:rPr>
        <w:t xml:space="preserve"> </w:t>
      </w:r>
      <w:r>
        <w:rPr>
          <w:spacing w:val="-2"/>
        </w:rPr>
        <w:t>the</w:t>
      </w:r>
      <w:r>
        <w:rPr>
          <w:spacing w:val="-3"/>
        </w:rPr>
        <w:t xml:space="preserve"> </w:t>
      </w:r>
      <w:r>
        <w:rPr>
          <w:spacing w:val="-2"/>
        </w:rPr>
        <w:t>Schemes</w:t>
      </w:r>
      <w:r>
        <w:rPr>
          <w:spacing w:val="-7"/>
        </w:rPr>
        <w:t xml:space="preserve"> </w:t>
      </w:r>
      <w:r>
        <w:rPr>
          <w:spacing w:val="-2"/>
        </w:rPr>
        <w:t>such</w:t>
      </w:r>
      <w:r>
        <w:rPr>
          <w:spacing w:val="-5"/>
        </w:rPr>
        <w:t xml:space="preserve"> </w:t>
      </w:r>
      <w:r>
        <w:rPr>
          <w:spacing w:val="-2"/>
        </w:rPr>
        <w:t xml:space="preserve">employee </w:t>
      </w:r>
      <w:r>
        <w:t>contributions as are required by the Schemes.</w:t>
      </w:r>
    </w:p>
    <w:p w14:paraId="0EB7B4BC" w14:textId="77777777" w:rsidR="00E35620" w:rsidRDefault="00290450">
      <w:pPr>
        <w:pStyle w:val="ListParagraph"/>
        <w:numPr>
          <w:ilvl w:val="1"/>
          <w:numId w:val="16"/>
        </w:numPr>
        <w:tabs>
          <w:tab w:val="left" w:pos="1962"/>
        </w:tabs>
        <w:spacing w:before="109" w:line="242" w:lineRule="auto"/>
        <w:ind w:right="730"/>
        <w:jc w:val="both"/>
      </w:pPr>
      <w:r>
        <w:t xml:space="preserve">The Supplier shall indemnify and keep indemnified the Customer on demand against any claim </w:t>
      </w:r>
      <w:proofErr w:type="gramStart"/>
      <w:r>
        <w:t>by,</w:t>
      </w:r>
      <w:proofErr w:type="gramEnd"/>
      <w:r>
        <w:t xml:space="preserve"> payment to, or loss incurred by, the Schemes in respect of the</w:t>
      </w:r>
      <w:r>
        <w:rPr>
          <w:spacing w:val="-12"/>
        </w:rPr>
        <w:t xml:space="preserve"> </w:t>
      </w:r>
      <w:r>
        <w:t>failure</w:t>
      </w:r>
      <w:r>
        <w:rPr>
          <w:spacing w:val="-12"/>
        </w:rPr>
        <w:t xml:space="preserve"> </w:t>
      </w:r>
      <w:r>
        <w:t>to</w:t>
      </w:r>
      <w:r>
        <w:rPr>
          <w:spacing w:val="-11"/>
        </w:rPr>
        <w:t xml:space="preserve"> </w:t>
      </w:r>
      <w:r>
        <w:t>account</w:t>
      </w:r>
      <w:r>
        <w:rPr>
          <w:spacing w:val="-12"/>
        </w:rPr>
        <w:t xml:space="preserve"> </w:t>
      </w:r>
      <w:r>
        <w:t>to</w:t>
      </w:r>
      <w:r>
        <w:rPr>
          <w:spacing w:val="-11"/>
        </w:rPr>
        <w:t xml:space="preserve"> </w:t>
      </w:r>
      <w:r>
        <w:t>the</w:t>
      </w:r>
      <w:r>
        <w:rPr>
          <w:spacing w:val="-12"/>
        </w:rPr>
        <w:t xml:space="preserve"> </w:t>
      </w:r>
      <w:r>
        <w:t>Schemes</w:t>
      </w:r>
      <w:r>
        <w:rPr>
          <w:spacing w:val="-12"/>
        </w:rPr>
        <w:t xml:space="preserve"> </w:t>
      </w:r>
      <w:r>
        <w:t>for</w:t>
      </w:r>
      <w:r>
        <w:rPr>
          <w:spacing w:val="-12"/>
        </w:rPr>
        <w:t xml:space="preserve"> </w:t>
      </w:r>
      <w:r>
        <w:t>payments</w:t>
      </w:r>
      <w:r>
        <w:rPr>
          <w:spacing w:val="-12"/>
        </w:rPr>
        <w:t xml:space="preserve"> </w:t>
      </w:r>
      <w:r>
        <w:t>received</w:t>
      </w:r>
      <w:r>
        <w:rPr>
          <w:spacing w:val="-12"/>
        </w:rPr>
        <w:t xml:space="preserve"> </w:t>
      </w:r>
      <w:r>
        <w:t>and</w:t>
      </w:r>
      <w:r>
        <w:rPr>
          <w:spacing w:val="-13"/>
        </w:rPr>
        <w:t xml:space="preserve"> </w:t>
      </w:r>
      <w:r>
        <w:t>the</w:t>
      </w:r>
      <w:r>
        <w:rPr>
          <w:spacing w:val="-11"/>
        </w:rPr>
        <w:t xml:space="preserve"> </w:t>
      </w:r>
      <w:proofErr w:type="spellStart"/>
      <w:proofErr w:type="gramStart"/>
      <w:r>
        <w:t>non</w:t>
      </w:r>
      <w:r>
        <w:rPr>
          <w:spacing w:val="-12"/>
        </w:rPr>
        <w:t xml:space="preserve"> </w:t>
      </w:r>
      <w:r>
        <w:t>payment</w:t>
      </w:r>
      <w:proofErr w:type="spellEnd"/>
      <w:proofErr w:type="gramEnd"/>
      <w:r>
        <w:t xml:space="preserve"> or the late payment of any sum payable by the Supplier to or in respect of the </w:t>
      </w:r>
      <w:r>
        <w:rPr>
          <w:spacing w:val="-2"/>
        </w:rPr>
        <w:t>Schemes.</w:t>
      </w:r>
    </w:p>
    <w:p w14:paraId="389D4AD1" w14:textId="77777777" w:rsidR="00E35620" w:rsidRDefault="00290450">
      <w:pPr>
        <w:pStyle w:val="Heading2"/>
        <w:numPr>
          <w:ilvl w:val="0"/>
          <w:numId w:val="16"/>
        </w:numPr>
        <w:tabs>
          <w:tab w:val="left" w:pos="1112"/>
        </w:tabs>
        <w:spacing w:before="233"/>
        <w:rPr>
          <w:rFonts w:ascii="Carlito"/>
        </w:rPr>
      </w:pPr>
      <w:r>
        <w:rPr>
          <w:rFonts w:ascii="Carlito"/>
        </w:rPr>
        <w:t>PROVISION</w:t>
      </w:r>
      <w:r>
        <w:rPr>
          <w:rFonts w:ascii="Carlito"/>
          <w:spacing w:val="-5"/>
        </w:rPr>
        <w:t xml:space="preserve"> </w:t>
      </w:r>
      <w:r>
        <w:rPr>
          <w:rFonts w:ascii="Carlito"/>
        </w:rPr>
        <w:t>OF</w:t>
      </w:r>
      <w:r>
        <w:rPr>
          <w:rFonts w:ascii="Carlito"/>
          <w:spacing w:val="-7"/>
        </w:rPr>
        <w:t xml:space="preserve"> </w:t>
      </w:r>
      <w:r>
        <w:rPr>
          <w:rFonts w:ascii="Carlito"/>
          <w:spacing w:val="-2"/>
        </w:rPr>
        <w:t>INFORMATION</w:t>
      </w:r>
    </w:p>
    <w:p w14:paraId="054C0873" w14:textId="77777777" w:rsidR="00E35620" w:rsidRDefault="00290450">
      <w:pPr>
        <w:pStyle w:val="BodyText"/>
        <w:spacing w:before="238"/>
        <w:ind w:left="1083"/>
      </w:pPr>
      <w:r>
        <w:t>The</w:t>
      </w:r>
      <w:r>
        <w:rPr>
          <w:spacing w:val="-4"/>
        </w:rPr>
        <w:t xml:space="preserve"> </w:t>
      </w:r>
      <w:r>
        <w:t>Supplier</w:t>
      </w:r>
      <w:r>
        <w:rPr>
          <w:spacing w:val="-3"/>
        </w:rPr>
        <w:t xml:space="preserve"> </w:t>
      </w:r>
      <w:r>
        <w:t>and</w:t>
      </w:r>
      <w:r>
        <w:rPr>
          <w:spacing w:val="-5"/>
        </w:rPr>
        <w:t xml:space="preserve"> </w:t>
      </w:r>
      <w:r>
        <w:t>the</w:t>
      </w:r>
      <w:r>
        <w:rPr>
          <w:spacing w:val="-5"/>
        </w:rPr>
        <w:t xml:space="preserve"> </w:t>
      </w:r>
      <w:r>
        <w:t>Customer</w:t>
      </w:r>
      <w:r>
        <w:rPr>
          <w:spacing w:val="-5"/>
        </w:rPr>
        <w:t xml:space="preserve"> </w:t>
      </w:r>
      <w:r>
        <w:t>respectively</w:t>
      </w:r>
      <w:r>
        <w:rPr>
          <w:spacing w:val="-4"/>
        </w:rPr>
        <w:t xml:space="preserve"> </w:t>
      </w:r>
      <w:r>
        <w:t>undertake</w:t>
      </w:r>
      <w:r>
        <w:rPr>
          <w:spacing w:val="-5"/>
        </w:rPr>
        <w:t xml:space="preserve"> </w:t>
      </w:r>
      <w:r>
        <w:t>to</w:t>
      </w:r>
      <w:r>
        <w:rPr>
          <w:spacing w:val="-4"/>
        </w:rPr>
        <w:t xml:space="preserve"> </w:t>
      </w:r>
      <w:r>
        <w:t>each</w:t>
      </w:r>
      <w:r>
        <w:rPr>
          <w:spacing w:val="-6"/>
        </w:rPr>
        <w:t xml:space="preserve"> </w:t>
      </w:r>
      <w:r>
        <w:rPr>
          <w:spacing w:val="-2"/>
        </w:rPr>
        <w:t>other:</w:t>
      </w:r>
    </w:p>
    <w:p w14:paraId="50ECD30E" w14:textId="77777777" w:rsidR="00E35620" w:rsidRDefault="00290450">
      <w:pPr>
        <w:pStyle w:val="ListParagraph"/>
        <w:numPr>
          <w:ilvl w:val="1"/>
          <w:numId w:val="16"/>
        </w:numPr>
        <w:tabs>
          <w:tab w:val="left" w:pos="1962"/>
        </w:tabs>
        <w:spacing w:before="240" w:line="244" w:lineRule="auto"/>
        <w:ind w:right="730"/>
        <w:jc w:val="both"/>
      </w:pPr>
      <w:r>
        <w:t>to</w:t>
      </w:r>
      <w:r>
        <w:rPr>
          <w:spacing w:val="-6"/>
        </w:rPr>
        <w:t xml:space="preserve"> </w:t>
      </w:r>
      <w:r>
        <w:t>provide</w:t>
      </w:r>
      <w:r>
        <w:rPr>
          <w:spacing w:val="-7"/>
        </w:rPr>
        <w:t xml:space="preserve"> </w:t>
      </w:r>
      <w:r>
        <w:t>all</w:t>
      </w:r>
      <w:r>
        <w:rPr>
          <w:spacing w:val="-8"/>
        </w:rPr>
        <w:t xml:space="preserve"> </w:t>
      </w:r>
      <w:r>
        <w:t>information</w:t>
      </w:r>
      <w:r>
        <w:rPr>
          <w:spacing w:val="-10"/>
        </w:rPr>
        <w:t xml:space="preserve"> </w:t>
      </w:r>
      <w:r>
        <w:t>which</w:t>
      </w:r>
      <w:r>
        <w:rPr>
          <w:spacing w:val="-9"/>
        </w:rPr>
        <w:t xml:space="preserve"> </w:t>
      </w:r>
      <w:r>
        <w:t>the</w:t>
      </w:r>
      <w:r>
        <w:rPr>
          <w:spacing w:val="-7"/>
        </w:rPr>
        <w:t xml:space="preserve"> </w:t>
      </w:r>
      <w:r>
        <w:t>other</w:t>
      </w:r>
      <w:r>
        <w:rPr>
          <w:spacing w:val="-7"/>
        </w:rPr>
        <w:t xml:space="preserve"> </w:t>
      </w:r>
      <w:r>
        <w:t>Party</w:t>
      </w:r>
      <w:r>
        <w:rPr>
          <w:spacing w:val="-9"/>
        </w:rPr>
        <w:t xml:space="preserve"> </w:t>
      </w:r>
      <w:r>
        <w:t>may</w:t>
      </w:r>
      <w:r>
        <w:rPr>
          <w:spacing w:val="-9"/>
        </w:rPr>
        <w:t xml:space="preserve"> </w:t>
      </w:r>
      <w:r>
        <w:t>reasonably</w:t>
      </w:r>
      <w:r>
        <w:rPr>
          <w:spacing w:val="-7"/>
        </w:rPr>
        <w:t xml:space="preserve"> </w:t>
      </w:r>
      <w:r>
        <w:t>request</w:t>
      </w:r>
      <w:r>
        <w:rPr>
          <w:spacing w:val="-7"/>
        </w:rPr>
        <w:t xml:space="preserve"> </w:t>
      </w:r>
      <w:proofErr w:type="gramStart"/>
      <w:r>
        <w:t>concern</w:t>
      </w:r>
      <w:proofErr w:type="gramEnd"/>
      <w:r>
        <w:t xml:space="preserve">- </w:t>
      </w:r>
      <w:proofErr w:type="spellStart"/>
      <w:r>
        <w:t>ing</w:t>
      </w:r>
      <w:proofErr w:type="spellEnd"/>
      <w:r>
        <w:rPr>
          <w:spacing w:val="-8"/>
        </w:rPr>
        <w:t xml:space="preserve"> </w:t>
      </w:r>
      <w:r>
        <w:t>matters</w:t>
      </w:r>
      <w:r>
        <w:rPr>
          <w:spacing w:val="-7"/>
        </w:rPr>
        <w:t xml:space="preserve"> </w:t>
      </w:r>
      <w:r>
        <w:t>referred</w:t>
      </w:r>
      <w:r>
        <w:rPr>
          <w:spacing w:val="-8"/>
        </w:rPr>
        <w:t xml:space="preserve"> </w:t>
      </w:r>
      <w:r>
        <w:t>to</w:t>
      </w:r>
      <w:r>
        <w:rPr>
          <w:spacing w:val="-6"/>
        </w:rPr>
        <w:t xml:space="preserve"> </w:t>
      </w:r>
      <w:r>
        <w:t>in</w:t>
      </w:r>
      <w:r>
        <w:rPr>
          <w:spacing w:val="-11"/>
        </w:rPr>
        <w:t xml:space="preserve"> </w:t>
      </w:r>
      <w:r>
        <w:t>this</w:t>
      </w:r>
      <w:r>
        <w:rPr>
          <w:spacing w:val="-8"/>
        </w:rPr>
        <w:t xml:space="preserve"> </w:t>
      </w:r>
      <w:r>
        <w:t>Annex</w:t>
      </w:r>
      <w:r>
        <w:rPr>
          <w:spacing w:val="-7"/>
        </w:rPr>
        <w:t xml:space="preserve"> </w:t>
      </w:r>
      <w:r>
        <w:t>and</w:t>
      </w:r>
      <w:r>
        <w:rPr>
          <w:spacing w:val="-8"/>
        </w:rPr>
        <w:t xml:space="preserve"> </w:t>
      </w:r>
      <w:r>
        <w:t>set</w:t>
      </w:r>
      <w:r>
        <w:rPr>
          <w:spacing w:val="-9"/>
        </w:rPr>
        <w:t xml:space="preserve"> </w:t>
      </w:r>
      <w:r>
        <w:t>out</w:t>
      </w:r>
      <w:r>
        <w:rPr>
          <w:spacing w:val="-9"/>
        </w:rPr>
        <w:t xml:space="preserve"> </w:t>
      </w:r>
      <w:r>
        <w:t>in</w:t>
      </w:r>
      <w:r>
        <w:rPr>
          <w:spacing w:val="-9"/>
        </w:rPr>
        <w:t xml:space="preserve"> </w:t>
      </w:r>
      <w:r>
        <w:t>the</w:t>
      </w:r>
      <w:r>
        <w:rPr>
          <w:spacing w:val="-7"/>
        </w:rPr>
        <w:t xml:space="preserve"> </w:t>
      </w:r>
      <w:r>
        <w:t>Admission</w:t>
      </w:r>
      <w:r>
        <w:rPr>
          <w:spacing w:val="-8"/>
        </w:rPr>
        <w:t xml:space="preserve"> </w:t>
      </w:r>
      <w:r>
        <w:t>Agreement,</w:t>
      </w:r>
      <w:r>
        <w:rPr>
          <w:spacing w:val="-10"/>
        </w:rPr>
        <w:t xml:space="preserve"> </w:t>
      </w:r>
      <w:r>
        <w:t>and to supply the information as expeditiously as possible; and</w:t>
      </w:r>
    </w:p>
    <w:p w14:paraId="2869B187" w14:textId="77777777" w:rsidR="00E35620" w:rsidRDefault="00290450">
      <w:pPr>
        <w:pStyle w:val="ListParagraph"/>
        <w:numPr>
          <w:ilvl w:val="1"/>
          <w:numId w:val="16"/>
        </w:numPr>
        <w:tabs>
          <w:tab w:val="left" w:pos="1962"/>
        </w:tabs>
        <w:spacing w:before="110" w:line="242" w:lineRule="auto"/>
        <w:ind w:right="727"/>
        <w:jc w:val="both"/>
      </w:pPr>
      <w:r>
        <w:t>not</w:t>
      </w:r>
      <w:r>
        <w:rPr>
          <w:spacing w:val="-2"/>
        </w:rPr>
        <w:t xml:space="preserve"> </w:t>
      </w:r>
      <w:r>
        <w:t>to issue any</w:t>
      </w:r>
      <w:r>
        <w:rPr>
          <w:spacing w:val="-1"/>
        </w:rPr>
        <w:t xml:space="preserve"> </w:t>
      </w:r>
      <w:r>
        <w:t>announcements</w:t>
      </w:r>
      <w:r>
        <w:rPr>
          <w:spacing w:val="-2"/>
        </w:rPr>
        <w:t xml:space="preserve"> </w:t>
      </w:r>
      <w:r>
        <w:t>to</w:t>
      </w:r>
      <w:r>
        <w:rPr>
          <w:spacing w:val="-1"/>
        </w:rPr>
        <w:t xml:space="preserve"> </w:t>
      </w:r>
      <w:r>
        <w:t>the</w:t>
      </w:r>
      <w:r>
        <w:rPr>
          <w:spacing w:val="-2"/>
        </w:rPr>
        <w:t xml:space="preserve"> </w:t>
      </w:r>
      <w:r>
        <w:t>Fair</w:t>
      </w:r>
      <w:r>
        <w:rPr>
          <w:spacing w:val="-3"/>
        </w:rPr>
        <w:t xml:space="preserve"> </w:t>
      </w:r>
      <w:r>
        <w:t>Deal</w:t>
      </w:r>
      <w:r>
        <w:rPr>
          <w:spacing w:val="-2"/>
        </w:rPr>
        <w:t xml:space="preserve"> </w:t>
      </w:r>
      <w:r>
        <w:t>Employees</w:t>
      </w:r>
      <w:r>
        <w:rPr>
          <w:spacing w:val="-2"/>
        </w:rPr>
        <w:t xml:space="preserve"> </w:t>
      </w:r>
      <w:r>
        <w:t>prior</w:t>
      </w:r>
      <w:r>
        <w:rPr>
          <w:spacing w:val="-2"/>
        </w:rPr>
        <w:t xml:space="preserve"> </w:t>
      </w:r>
      <w:r>
        <w:t>to</w:t>
      </w:r>
      <w:r>
        <w:rPr>
          <w:spacing w:val="-1"/>
        </w:rPr>
        <w:t xml:space="preserve"> </w:t>
      </w:r>
      <w:r>
        <w:t>the</w:t>
      </w:r>
      <w:r>
        <w:rPr>
          <w:spacing w:val="-2"/>
        </w:rPr>
        <w:t xml:space="preserve"> </w:t>
      </w:r>
      <w:r>
        <w:t>Relevant Transfer</w:t>
      </w:r>
      <w:r>
        <w:rPr>
          <w:spacing w:val="-3"/>
        </w:rPr>
        <w:t xml:space="preserve"> </w:t>
      </w:r>
      <w:r>
        <w:t>Date concerning</w:t>
      </w:r>
      <w:r>
        <w:rPr>
          <w:spacing w:val="-1"/>
        </w:rPr>
        <w:t xml:space="preserve"> </w:t>
      </w:r>
      <w:r>
        <w:t>the matters</w:t>
      </w:r>
      <w:r>
        <w:rPr>
          <w:spacing w:val="-1"/>
        </w:rPr>
        <w:t xml:space="preserve"> </w:t>
      </w:r>
      <w:r>
        <w:t>stated</w:t>
      </w:r>
      <w:r>
        <w:rPr>
          <w:spacing w:val="-3"/>
        </w:rPr>
        <w:t xml:space="preserve"> </w:t>
      </w:r>
      <w:r>
        <w:t>in</w:t>
      </w:r>
      <w:r>
        <w:rPr>
          <w:spacing w:val="-2"/>
        </w:rPr>
        <w:t xml:space="preserve"> </w:t>
      </w:r>
      <w:r>
        <w:t>this</w:t>
      </w:r>
      <w:r>
        <w:rPr>
          <w:spacing w:val="-3"/>
        </w:rPr>
        <w:t xml:space="preserve"> </w:t>
      </w:r>
      <w:r>
        <w:t>Annex without</w:t>
      </w:r>
      <w:r>
        <w:rPr>
          <w:spacing w:val="-3"/>
        </w:rPr>
        <w:t xml:space="preserve"> </w:t>
      </w:r>
      <w:r>
        <w:t>the</w:t>
      </w:r>
      <w:r>
        <w:rPr>
          <w:spacing w:val="-3"/>
        </w:rPr>
        <w:t xml:space="preserve"> </w:t>
      </w:r>
      <w:r>
        <w:t>consent in writing of the other Party (not to be unreasonably withheld or delayed).</w:t>
      </w:r>
    </w:p>
    <w:p w14:paraId="79CC6207" w14:textId="77777777" w:rsidR="00E35620" w:rsidRDefault="00290450">
      <w:pPr>
        <w:pStyle w:val="Heading2"/>
        <w:numPr>
          <w:ilvl w:val="0"/>
          <w:numId w:val="16"/>
        </w:numPr>
        <w:tabs>
          <w:tab w:val="left" w:pos="1112"/>
        </w:tabs>
        <w:spacing w:before="230"/>
        <w:rPr>
          <w:rFonts w:ascii="Carlito"/>
        </w:rPr>
      </w:pPr>
      <w:r>
        <w:rPr>
          <w:rFonts w:ascii="Carlito"/>
          <w:spacing w:val="-2"/>
        </w:rPr>
        <w:t>INDEMNITY</w:t>
      </w:r>
    </w:p>
    <w:p w14:paraId="30D9AC84" w14:textId="77777777" w:rsidR="00E35620" w:rsidRDefault="00290450">
      <w:pPr>
        <w:pStyle w:val="ListParagraph"/>
        <w:numPr>
          <w:ilvl w:val="1"/>
          <w:numId w:val="16"/>
        </w:numPr>
        <w:tabs>
          <w:tab w:val="left" w:pos="1962"/>
        </w:tabs>
        <w:spacing w:before="238" w:line="244" w:lineRule="auto"/>
        <w:ind w:right="726"/>
        <w:jc w:val="both"/>
      </w:pPr>
      <w:r>
        <w:t>The Supplier undertakes to the Customer to indemnify and keep indemnified</w:t>
      </w:r>
      <w:r>
        <w:rPr>
          <w:spacing w:val="-1"/>
        </w:rPr>
        <w:t xml:space="preserve"> </w:t>
      </w:r>
      <w:r>
        <w:t>the Customer</w:t>
      </w:r>
      <w:r>
        <w:rPr>
          <w:spacing w:val="-1"/>
        </w:rPr>
        <w:t xml:space="preserve"> </w:t>
      </w:r>
      <w:r>
        <w:t>on demand from and against all and any Losses whatsoever arising</w:t>
      </w:r>
      <w:r>
        <w:rPr>
          <w:spacing w:val="-2"/>
        </w:rPr>
        <w:t xml:space="preserve"> </w:t>
      </w:r>
      <w:r>
        <w:t xml:space="preserve">out of or in connection with any liability towards the Fair Deal Employees arising in respect of service on or after the Relevant Transfer Date which relate to the pay- </w:t>
      </w:r>
      <w:proofErr w:type="spellStart"/>
      <w:r>
        <w:t>ment</w:t>
      </w:r>
      <w:proofErr w:type="spellEnd"/>
      <w:r>
        <w:rPr>
          <w:spacing w:val="-9"/>
        </w:rPr>
        <w:t xml:space="preserve"> </w:t>
      </w:r>
      <w:r>
        <w:t>of</w:t>
      </w:r>
      <w:r>
        <w:rPr>
          <w:spacing w:val="-7"/>
        </w:rPr>
        <w:t xml:space="preserve"> </w:t>
      </w:r>
      <w:r>
        <w:t>benefits</w:t>
      </w:r>
      <w:r>
        <w:rPr>
          <w:spacing w:val="-7"/>
        </w:rPr>
        <w:t xml:space="preserve"> </w:t>
      </w:r>
      <w:r>
        <w:t>under</w:t>
      </w:r>
      <w:r>
        <w:rPr>
          <w:spacing w:val="-6"/>
        </w:rPr>
        <w:t xml:space="preserve"> </w:t>
      </w:r>
      <w:r>
        <w:t>an</w:t>
      </w:r>
      <w:r>
        <w:rPr>
          <w:spacing w:val="-7"/>
        </w:rPr>
        <w:t xml:space="preserve"> </w:t>
      </w:r>
      <w:r>
        <w:t>occupational</w:t>
      </w:r>
      <w:r>
        <w:rPr>
          <w:spacing w:val="-7"/>
        </w:rPr>
        <w:t xml:space="preserve"> </w:t>
      </w:r>
      <w:r>
        <w:t>pension</w:t>
      </w:r>
      <w:r>
        <w:rPr>
          <w:spacing w:val="-7"/>
        </w:rPr>
        <w:t xml:space="preserve"> </w:t>
      </w:r>
      <w:r>
        <w:t>scheme</w:t>
      </w:r>
      <w:r>
        <w:rPr>
          <w:spacing w:val="-6"/>
        </w:rPr>
        <w:t xml:space="preserve"> </w:t>
      </w:r>
      <w:r>
        <w:t>(within</w:t>
      </w:r>
      <w:r>
        <w:rPr>
          <w:spacing w:val="-8"/>
        </w:rPr>
        <w:t xml:space="preserve"> </w:t>
      </w:r>
      <w:r>
        <w:t>the</w:t>
      </w:r>
      <w:r>
        <w:rPr>
          <w:spacing w:val="-9"/>
        </w:rPr>
        <w:t xml:space="preserve"> </w:t>
      </w:r>
      <w:r>
        <w:t>meaning</w:t>
      </w:r>
      <w:r>
        <w:rPr>
          <w:spacing w:val="-7"/>
        </w:rPr>
        <w:t xml:space="preserve"> </w:t>
      </w:r>
      <w:r>
        <w:t>pro- vided for in section 1 of the Pension Schemes Act 1993) or the Schemes.</w:t>
      </w:r>
    </w:p>
    <w:p w14:paraId="29BC151A" w14:textId="77777777" w:rsidR="00E35620" w:rsidRDefault="00290450">
      <w:pPr>
        <w:pStyle w:val="Heading2"/>
        <w:numPr>
          <w:ilvl w:val="0"/>
          <w:numId w:val="16"/>
        </w:numPr>
        <w:tabs>
          <w:tab w:val="left" w:pos="1112"/>
        </w:tabs>
        <w:spacing w:before="220"/>
        <w:rPr>
          <w:rFonts w:ascii="Carlito"/>
        </w:rPr>
      </w:pPr>
      <w:r>
        <w:rPr>
          <w:rFonts w:ascii="Carlito"/>
        </w:rPr>
        <w:t>EMPLOYER</w:t>
      </w:r>
      <w:r>
        <w:rPr>
          <w:rFonts w:ascii="Carlito"/>
          <w:spacing w:val="-3"/>
        </w:rPr>
        <w:t xml:space="preserve"> </w:t>
      </w:r>
      <w:r>
        <w:rPr>
          <w:rFonts w:ascii="Carlito"/>
          <w:spacing w:val="-2"/>
        </w:rPr>
        <w:t>OBLIGATION</w:t>
      </w:r>
    </w:p>
    <w:p w14:paraId="2F82556C" w14:textId="77777777" w:rsidR="00E35620" w:rsidRDefault="00290450">
      <w:pPr>
        <w:pStyle w:val="ListParagraph"/>
        <w:numPr>
          <w:ilvl w:val="1"/>
          <w:numId w:val="16"/>
        </w:numPr>
        <w:tabs>
          <w:tab w:val="left" w:pos="1962"/>
        </w:tabs>
        <w:spacing w:before="240"/>
        <w:ind w:right="729"/>
        <w:jc w:val="both"/>
      </w:pPr>
      <w:r>
        <w:t>The</w:t>
      </w:r>
      <w:r>
        <w:rPr>
          <w:spacing w:val="-7"/>
        </w:rPr>
        <w:t xml:space="preserve"> </w:t>
      </w:r>
      <w:r>
        <w:t>Supplier</w:t>
      </w:r>
      <w:r>
        <w:rPr>
          <w:spacing w:val="-7"/>
        </w:rPr>
        <w:t xml:space="preserve"> </w:t>
      </w:r>
      <w:r>
        <w:t>shall</w:t>
      </w:r>
      <w:r>
        <w:rPr>
          <w:spacing w:val="-8"/>
        </w:rPr>
        <w:t xml:space="preserve"> </w:t>
      </w:r>
      <w:r>
        <w:t>comply</w:t>
      </w:r>
      <w:r>
        <w:rPr>
          <w:spacing w:val="-9"/>
        </w:rPr>
        <w:t xml:space="preserve"> </w:t>
      </w:r>
      <w:r>
        <w:t>with</w:t>
      </w:r>
      <w:r>
        <w:rPr>
          <w:spacing w:val="-8"/>
        </w:rPr>
        <w:t xml:space="preserve"> </w:t>
      </w:r>
      <w:r>
        <w:t>the</w:t>
      </w:r>
      <w:r>
        <w:rPr>
          <w:spacing w:val="-7"/>
        </w:rPr>
        <w:t xml:space="preserve"> </w:t>
      </w:r>
      <w:r>
        <w:t>requirements</w:t>
      </w:r>
      <w:r>
        <w:rPr>
          <w:spacing w:val="-10"/>
        </w:rPr>
        <w:t xml:space="preserve"> </w:t>
      </w:r>
      <w:r>
        <w:t>of</w:t>
      </w:r>
      <w:r>
        <w:rPr>
          <w:spacing w:val="-10"/>
        </w:rPr>
        <w:t xml:space="preserve"> </w:t>
      </w:r>
      <w:r>
        <w:t>the</w:t>
      </w:r>
      <w:r>
        <w:rPr>
          <w:spacing w:val="-7"/>
        </w:rPr>
        <w:t xml:space="preserve"> </w:t>
      </w:r>
      <w:r>
        <w:t>Pensions</w:t>
      </w:r>
      <w:r>
        <w:rPr>
          <w:spacing w:val="-8"/>
        </w:rPr>
        <w:t xml:space="preserve"> </w:t>
      </w:r>
      <w:r>
        <w:t>Act</w:t>
      </w:r>
      <w:r>
        <w:rPr>
          <w:spacing w:val="-7"/>
        </w:rPr>
        <w:t xml:space="preserve"> </w:t>
      </w:r>
      <w:r>
        <w:t>2008</w:t>
      </w:r>
      <w:r>
        <w:rPr>
          <w:spacing w:val="-7"/>
        </w:rPr>
        <w:t xml:space="preserve"> </w:t>
      </w:r>
      <w:r>
        <w:t>and</w:t>
      </w:r>
      <w:r>
        <w:rPr>
          <w:spacing w:val="-8"/>
        </w:rPr>
        <w:t xml:space="preserve"> </w:t>
      </w:r>
      <w:r>
        <w:t>the Transfer of Employment (Pension Protection) Regulations 2005.</w:t>
      </w:r>
    </w:p>
    <w:p w14:paraId="3613D4F2" w14:textId="77777777" w:rsidR="00E35620" w:rsidRDefault="00290450">
      <w:pPr>
        <w:pStyle w:val="Heading2"/>
        <w:numPr>
          <w:ilvl w:val="0"/>
          <w:numId w:val="16"/>
        </w:numPr>
        <w:tabs>
          <w:tab w:val="left" w:pos="1112"/>
        </w:tabs>
        <w:spacing w:before="233"/>
        <w:rPr>
          <w:rFonts w:ascii="Carlito"/>
        </w:rPr>
      </w:pPr>
      <w:r>
        <w:rPr>
          <w:rFonts w:ascii="Carlito"/>
        </w:rPr>
        <w:t>SUBSEQUENT</w:t>
      </w:r>
      <w:r>
        <w:rPr>
          <w:rFonts w:ascii="Carlito"/>
          <w:spacing w:val="-8"/>
        </w:rPr>
        <w:t xml:space="preserve"> </w:t>
      </w:r>
      <w:r>
        <w:rPr>
          <w:rFonts w:ascii="Carlito"/>
          <w:spacing w:val="-2"/>
        </w:rPr>
        <w:t>TRANSFERS</w:t>
      </w:r>
    </w:p>
    <w:p w14:paraId="31DD110C" w14:textId="77777777" w:rsidR="00E35620" w:rsidRDefault="00290450">
      <w:pPr>
        <w:pStyle w:val="BodyText"/>
        <w:spacing w:before="238"/>
        <w:ind w:left="1112"/>
      </w:pPr>
      <w:r>
        <w:t>The</w:t>
      </w:r>
      <w:r>
        <w:rPr>
          <w:spacing w:val="-3"/>
        </w:rPr>
        <w:t xml:space="preserve"> </w:t>
      </w:r>
      <w:r>
        <w:t>Supplier</w:t>
      </w:r>
      <w:r>
        <w:rPr>
          <w:spacing w:val="-3"/>
        </w:rPr>
        <w:t xml:space="preserve"> </w:t>
      </w:r>
      <w:r>
        <w:rPr>
          <w:spacing w:val="-2"/>
        </w:rPr>
        <w:t>shall:</w:t>
      </w:r>
    </w:p>
    <w:p w14:paraId="08E3B7A1" w14:textId="77777777" w:rsidR="00E35620" w:rsidRDefault="00290450">
      <w:pPr>
        <w:pStyle w:val="ListParagraph"/>
        <w:numPr>
          <w:ilvl w:val="1"/>
          <w:numId w:val="16"/>
        </w:numPr>
        <w:tabs>
          <w:tab w:val="left" w:pos="1962"/>
        </w:tabs>
        <w:spacing w:before="267" w:line="244" w:lineRule="auto"/>
        <w:ind w:right="731"/>
        <w:jc w:val="both"/>
      </w:pPr>
      <w:r>
        <w:t xml:space="preserve">not adversely affect pension rights accrued by any Fair Deal Employee in the pe- </w:t>
      </w:r>
      <w:proofErr w:type="spellStart"/>
      <w:r>
        <w:t>riod</w:t>
      </w:r>
      <w:proofErr w:type="spellEnd"/>
      <w:r>
        <w:t xml:space="preserve"> ending on the date of the relevant future </w:t>
      </w:r>
      <w:proofErr w:type="gramStart"/>
      <w:r>
        <w:t>transfer;</w:t>
      </w:r>
      <w:proofErr w:type="gramEnd"/>
    </w:p>
    <w:p w14:paraId="23084CCB" w14:textId="77777777" w:rsidR="00E35620" w:rsidRDefault="00290450">
      <w:pPr>
        <w:pStyle w:val="ListParagraph"/>
        <w:numPr>
          <w:ilvl w:val="1"/>
          <w:numId w:val="16"/>
        </w:numPr>
        <w:tabs>
          <w:tab w:val="left" w:pos="1962"/>
        </w:tabs>
        <w:spacing w:before="109" w:line="244" w:lineRule="auto"/>
        <w:ind w:right="728"/>
        <w:jc w:val="both"/>
      </w:pPr>
      <w:r>
        <w:t>provide</w:t>
      </w:r>
      <w:r>
        <w:rPr>
          <w:spacing w:val="-9"/>
        </w:rPr>
        <w:t xml:space="preserve"> </w:t>
      </w:r>
      <w:r>
        <w:t>all</w:t>
      </w:r>
      <w:r>
        <w:rPr>
          <w:spacing w:val="-11"/>
        </w:rPr>
        <w:t xml:space="preserve"> </w:t>
      </w:r>
      <w:r>
        <w:t>such</w:t>
      </w:r>
      <w:r>
        <w:rPr>
          <w:spacing w:val="-11"/>
        </w:rPr>
        <w:t xml:space="preserve"> </w:t>
      </w:r>
      <w:r>
        <w:t>co-operation</w:t>
      </w:r>
      <w:r>
        <w:rPr>
          <w:spacing w:val="-11"/>
        </w:rPr>
        <w:t xml:space="preserve"> </w:t>
      </w:r>
      <w:r>
        <w:t>and</w:t>
      </w:r>
      <w:r>
        <w:rPr>
          <w:spacing w:val="-11"/>
        </w:rPr>
        <w:t xml:space="preserve"> </w:t>
      </w:r>
      <w:r>
        <w:t>assistance</w:t>
      </w:r>
      <w:r>
        <w:rPr>
          <w:spacing w:val="-9"/>
        </w:rPr>
        <w:t xml:space="preserve"> </w:t>
      </w:r>
      <w:r>
        <w:t>as</w:t>
      </w:r>
      <w:r>
        <w:rPr>
          <w:spacing w:val="-10"/>
        </w:rPr>
        <w:t xml:space="preserve"> </w:t>
      </w:r>
      <w:r>
        <w:t>the</w:t>
      </w:r>
      <w:r>
        <w:rPr>
          <w:spacing w:val="-10"/>
        </w:rPr>
        <w:t xml:space="preserve"> </w:t>
      </w:r>
      <w:r>
        <w:t>Schemes</w:t>
      </w:r>
      <w:r>
        <w:rPr>
          <w:spacing w:val="-10"/>
        </w:rPr>
        <w:t xml:space="preserve"> </w:t>
      </w:r>
      <w:r>
        <w:t>and</w:t>
      </w:r>
      <w:r>
        <w:rPr>
          <w:spacing w:val="-11"/>
        </w:rPr>
        <w:t xml:space="preserve"> </w:t>
      </w:r>
      <w:r>
        <w:t>the</w:t>
      </w:r>
      <w:r>
        <w:rPr>
          <w:spacing w:val="-10"/>
        </w:rPr>
        <w:t xml:space="preserve"> </w:t>
      </w:r>
      <w:r>
        <w:t>Replacement Supplier</w:t>
      </w:r>
      <w:r>
        <w:rPr>
          <w:spacing w:val="-5"/>
        </w:rPr>
        <w:t xml:space="preserve"> </w:t>
      </w:r>
      <w:r>
        <w:t>and/or</w:t>
      </w:r>
      <w:r>
        <w:rPr>
          <w:spacing w:val="-8"/>
        </w:rPr>
        <w:t xml:space="preserve"> </w:t>
      </w:r>
      <w:r>
        <w:t>the</w:t>
      </w:r>
      <w:r>
        <w:rPr>
          <w:spacing w:val="-7"/>
        </w:rPr>
        <w:t xml:space="preserve"> </w:t>
      </w:r>
      <w:r>
        <w:t>Customer</w:t>
      </w:r>
      <w:r>
        <w:rPr>
          <w:spacing w:val="-7"/>
        </w:rPr>
        <w:t xml:space="preserve"> </w:t>
      </w:r>
      <w:r>
        <w:t>may</w:t>
      </w:r>
      <w:r>
        <w:rPr>
          <w:spacing w:val="-7"/>
        </w:rPr>
        <w:t xml:space="preserve"> </w:t>
      </w:r>
      <w:r>
        <w:t>reasonably</w:t>
      </w:r>
      <w:r>
        <w:rPr>
          <w:spacing w:val="-7"/>
        </w:rPr>
        <w:t xml:space="preserve"> </w:t>
      </w:r>
      <w:r>
        <w:t>require</w:t>
      </w:r>
      <w:r>
        <w:rPr>
          <w:spacing w:val="-5"/>
        </w:rPr>
        <w:t xml:space="preserve"> </w:t>
      </w:r>
      <w:proofErr w:type="gramStart"/>
      <w:r>
        <w:t>to</w:t>
      </w:r>
      <w:r>
        <w:rPr>
          <w:spacing w:val="-6"/>
        </w:rPr>
        <w:t xml:space="preserve"> </w:t>
      </w:r>
      <w:r>
        <w:t>enable</w:t>
      </w:r>
      <w:proofErr w:type="gramEnd"/>
      <w:r>
        <w:rPr>
          <w:spacing w:val="-7"/>
        </w:rPr>
        <w:t xml:space="preserve"> </w:t>
      </w:r>
      <w:r>
        <w:t>the</w:t>
      </w:r>
      <w:r>
        <w:rPr>
          <w:spacing w:val="-7"/>
        </w:rPr>
        <w:t xml:space="preserve"> </w:t>
      </w:r>
      <w:r>
        <w:t>Replacement Supplier to participate in the Schemes in respect of any Eligible Employee and to give</w:t>
      </w:r>
      <w:r>
        <w:rPr>
          <w:spacing w:val="-8"/>
        </w:rPr>
        <w:t xml:space="preserve"> </w:t>
      </w:r>
      <w:r>
        <w:t>effect</w:t>
      </w:r>
      <w:r>
        <w:rPr>
          <w:spacing w:val="-6"/>
        </w:rPr>
        <w:t xml:space="preserve"> </w:t>
      </w:r>
      <w:r>
        <w:t>to</w:t>
      </w:r>
      <w:r>
        <w:rPr>
          <w:spacing w:val="-6"/>
        </w:rPr>
        <w:t xml:space="preserve"> </w:t>
      </w:r>
      <w:r>
        <w:t>any</w:t>
      </w:r>
      <w:r>
        <w:rPr>
          <w:spacing w:val="-6"/>
        </w:rPr>
        <w:t xml:space="preserve"> </w:t>
      </w:r>
      <w:r>
        <w:t>transfer</w:t>
      </w:r>
      <w:r>
        <w:rPr>
          <w:spacing w:val="-9"/>
        </w:rPr>
        <w:t xml:space="preserve"> </w:t>
      </w:r>
      <w:r>
        <w:t>of</w:t>
      </w:r>
      <w:r>
        <w:rPr>
          <w:spacing w:val="-7"/>
        </w:rPr>
        <w:t xml:space="preserve"> </w:t>
      </w:r>
      <w:r>
        <w:t>accrued</w:t>
      </w:r>
      <w:r>
        <w:rPr>
          <w:spacing w:val="-7"/>
        </w:rPr>
        <w:t xml:space="preserve"> </w:t>
      </w:r>
      <w:r>
        <w:t>rights</w:t>
      </w:r>
      <w:r>
        <w:rPr>
          <w:spacing w:val="-7"/>
        </w:rPr>
        <w:t xml:space="preserve"> </w:t>
      </w:r>
      <w:r>
        <w:t>required</w:t>
      </w:r>
      <w:r>
        <w:rPr>
          <w:spacing w:val="-10"/>
        </w:rPr>
        <w:t xml:space="preserve"> </w:t>
      </w:r>
      <w:r>
        <w:t>as</w:t>
      </w:r>
      <w:r>
        <w:rPr>
          <w:spacing w:val="-9"/>
        </w:rPr>
        <w:t xml:space="preserve"> </w:t>
      </w:r>
      <w:r>
        <w:t>part</w:t>
      </w:r>
      <w:r>
        <w:rPr>
          <w:spacing w:val="-9"/>
        </w:rPr>
        <w:t xml:space="preserve"> </w:t>
      </w:r>
      <w:r>
        <w:t>of</w:t>
      </w:r>
      <w:r>
        <w:rPr>
          <w:spacing w:val="-7"/>
        </w:rPr>
        <w:t xml:space="preserve"> </w:t>
      </w:r>
      <w:r>
        <w:t>participation</w:t>
      </w:r>
      <w:r>
        <w:rPr>
          <w:spacing w:val="-10"/>
        </w:rPr>
        <w:t xml:space="preserve"> </w:t>
      </w:r>
      <w:r>
        <w:t xml:space="preserve">under </w:t>
      </w:r>
      <w:proofErr w:type="gramStart"/>
      <w:r>
        <w:t>New</w:t>
      </w:r>
      <w:proofErr w:type="gramEnd"/>
      <w:r>
        <w:t xml:space="preserve"> Fair Deal; and</w:t>
      </w:r>
    </w:p>
    <w:p w14:paraId="1076CF28" w14:textId="77777777" w:rsidR="00E35620" w:rsidRDefault="00290450">
      <w:pPr>
        <w:pStyle w:val="ListParagraph"/>
        <w:numPr>
          <w:ilvl w:val="1"/>
          <w:numId w:val="16"/>
        </w:numPr>
        <w:tabs>
          <w:tab w:val="left" w:pos="1961"/>
        </w:tabs>
        <w:spacing w:before="107"/>
        <w:ind w:left="1961" w:hanging="849"/>
        <w:jc w:val="both"/>
      </w:pPr>
      <w:r>
        <w:t>for</w:t>
      </w:r>
      <w:r>
        <w:rPr>
          <w:spacing w:val="-3"/>
        </w:rPr>
        <w:t xml:space="preserve"> </w:t>
      </w:r>
      <w:r>
        <w:t>the</w:t>
      </w:r>
      <w:r>
        <w:rPr>
          <w:spacing w:val="-2"/>
        </w:rPr>
        <w:t xml:space="preserve"> </w:t>
      </w:r>
      <w:r>
        <w:t>period</w:t>
      </w:r>
      <w:r>
        <w:rPr>
          <w:spacing w:val="-3"/>
        </w:rPr>
        <w:t xml:space="preserve"> </w:t>
      </w:r>
      <w:r>
        <w:rPr>
          <w:spacing w:val="-2"/>
        </w:rPr>
        <w:t>either:</w:t>
      </w:r>
    </w:p>
    <w:p w14:paraId="38F5E8FB" w14:textId="77777777" w:rsidR="00E35620" w:rsidRDefault="00290450">
      <w:pPr>
        <w:pStyle w:val="ListParagraph"/>
        <w:numPr>
          <w:ilvl w:val="2"/>
          <w:numId w:val="16"/>
        </w:numPr>
        <w:tabs>
          <w:tab w:val="left" w:pos="2810"/>
          <w:tab w:val="left" w:pos="2812"/>
        </w:tabs>
        <w:spacing w:before="116" w:line="242" w:lineRule="auto"/>
        <w:ind w:right="728"/>
        <w:jc w:val="both"/>
      </w:pPr>
      <w:r>
        <w:t>after</w:t>
      </w:r>
      <w:r>
        <w:rPr>
          <w:spacing w:val="-4"/>
        </w:rPr>
        <w:t xml:space="preserve"> </w:t>
      </w:r>
      <w:r>
        <w:t>notice</w:t>
      </w:r>
      <w:r>
        <w:rPr>
          <w:spacing w:val="-4"/>
        </w:rPr>
        <w:t xml:space="preserve"> </w:t>
      </w:r>
      <w:r>
        <w:t>(for</w:t>
      </w:r>
      <w:r>
        <w:rPr>
          <w:spacing w:val="-4"/>
        </w:rPr>
        <w:t xml:space="preserve"> </w:t>
      </w:r>
      <w:r>
        <w:t>whatever</w:t>
      </w:r>
      <w:r>
        <w:rPr>
          <w:spacing w:val="-4"/>
        </w:rPr>
        <w:t xml:space="preserve"> </w:t>
      </w:r>
      <w:r>
        <w:t>reason)</w:t>
      </w:r>
      <w:r>
        <w:rPr>
          <w:spacing w:val="-5"/>
        </w:rPr>
        <w:t xml:space="preserve"> </w:t>
      </w:r>
      <w:r>
        <w:t>is</w:t>
      </w:r>
      <w:r>
        <w:rPr>
          <w:spacing w:val="-5"/>
        </w:rPr>
        <w:t xml:space="preserve"> </w:t>
      </w:r>
      <w:r>
        <w:t>given,</w:t>
      </w:r>
      <w:r>
        <w:rPr>
          <w:spacing w:val="-2"/>
        </w:rPr>
        <w:t xml:space="preserve"> </w:t>
      </w:r>
      <w:r>
        <w:t>in</w:t>
      </w:r>
      <w:r>
        <w:rPr>
          <w:spacing w:val="-6"/>
        </w:rPr>
        <w:t xml:space="preserve"> </w:t>
      </w:r>
      <w:r>
        <w:t>accordance</w:t>
      </w:r>
      <w:r>
        <w:rPr>
          <w:spacing w:val="-4"/>
        </w:rPr>
        <w:t xml:space="preserve"> </w:t>
      </w:r>
      <w:r>
        <w:t>with</w:t>
      </w:r>
      <w:r>
        <w:rPr>
          <w:spacing w:val="-5"/>
        </w:rPr>
        <w:t xml:space="preserve"> </w:t>
      </w:r>
      <w:r>
        <w:t>the</w:t>
      </w:r>
      <w:r>
        <w:rPr>
          <w:spacing w:val="-4"/>
        </w:rPr>
        <w:t xml:space="preserve"> </w:t>
      </w:r>
      <w:r>
        <w:t>other provisions of this Contract, to terminate the Agreement or any part of the Services; or</w:t>
      </w:r>
    </w:p>
    <w:p w14:paraId="4CF7A88B" w14:textId="77777777" w:rsidR="00E35620" w:rsidRDefault="00E35620">
      <w:pPr>
        <w:spacing w:line="242" w:lineRule="auto"/>
        <w:jc w:val="both"/>
        <w:sectPr w:rsidR="00E35620">
          <w:pgSz w:w="11910" w:h="16840"/>
          <w:pgMar w:top="1360" w:right="760" w:bottom="280" w:left="1180" w:header="720" w:footer="720" w:gutter="0"/>
          <w:cols w:space="720"/>
        </w:sectPr>
      </w:pPr>
    </w:p>
    <w:p w14:paraId="5409C1A6" w14:textId="77777777" w:rsidR="00E35620" w:rsidRDefault="00290450">
      <w:pPr>
        <w:pStyle w:val="ListParagraph"/>
        <w:numPr>
          <w:ilvl w:val="2"/>
          <w:numId w:val="16"/>
        </w:numPr>
        <w:tabs>
          <w:tab w:val="left" w:pos="2810"/>
          <w:tab w:val="left" w:pos="2812"/>
        </w:tabs>
        <w:spacing w:before="61" w:line="244" w:lineRule="auto"/>
        <w:ind w:right="728"/>
        <w:jc w:val="both"/>
      </w:pPr>
      <w:r>
        <w:lastRenderedPageBreak/>
        <w:t>after the date which is two (2) years prior to the date of expiry of this Contract, ensure that no change is made to pension, retirement and death</w:t>
      </w:r>
      <w:r>
        <w:rPr>
          <w:spacing w:val="-5"/>
        </w:rPr>
        <w:t xml:space="preserve"> </w:t>
      </w:r>
      <w:r>
        <w:t>benefits</w:t>
      </w:r>
      <w:r>
        <w:rPr>
          <w:spacing w:val="-4"/>
        </w:rPr>
        <w:t xml:space="preserve"> </w:t>
      </w:r>
      <w:r>
        <w:t>provided</w:t>
      </w:r>
      <w:r>
        <w:rPr>
          <w:spacing w:val="-5"/>
        </w:rPr>
        <w:t xml:space="preserve"> </w:t>
      </w:r>
      <w:r>
        <w:t>for</w:t>
      </w:r>
      <w:r>
        <w:rPr>
          <w:spacing w:val="-7"/>
        </w:rPr>
        <w:t xml:space="preserve"> </w:t>
      </w:r>
      <w:r>
        <w:t>or</w:t>
      </w:r>
      <w:r>
        <w:rPr>
          <w:spacing w:val="-7"/>
        </w:rPr>
        <w:t xml:space="preserve"> </w:t>
      </w:r>
      <w:r>
        <w:t>in</w:t>
      </w:r>
      <w:r>
        <w:rPr>
          <w:spacing w:val="-6"/>
        </w:rPr>
        <w:t xml:space="preserve"> </w:t>
      </w:r>
      <w:r>
        <w:t>respect</w:t>
      </w:r>
      <w:r>
        <w:rPr>
          <w:spacing w:val="-6"/>
        </w:rPr>
        <w:t xml:space="preserve"> </w:t>
      </w:r>
      <w:r>
        <w:t>of</w:t>
      </w:r>
      <w:r>
        <w:rPr>
          <w:spacing w:val="-7"/>
        </w:rPr>
        <w:t xml:space="preserve"> </w:t>
      </w:r>
      <w:r>
        <w:t>any</w:t>
      </w:r>
      <w:r>
        <w:rPr>
          <w:spacing w:val="-6"/>
        </w:rPr>
        <w:t xml:space="preserve"> </w:t>
      </w:r>
      <w:r>
        <w:t>person</w:t>
      </w:r>
      <w:r>
        <w:rPr>
          <w:spacing w:val="-7"/>
        </w:rPr>
        <w:t xml:space="preserve"> </w:t>
      </w:r>
      <w:r>
        <w:t>who</w:t>
      </w:r>
      <w:r>
        <w:rPr>
          <w:spacing w:val="-6"/>
        </w:rPr>
        <w:t xml:space="preserve"> </w:t>
      </w:r>
      <w:r>
        <w:t>will</w:t>
      </w:r>
      <w:r>
        <w:rPr>
          <w:spacing w:val="-7"/>
        </w:rPr>
        <w:t xml:space="preserve"> </w:t>
      </w:r>
      <w:r>
        <w:t>transfer to the Replacement Supplier or the Customer, no category of earnings which were not previously pensionable are made pensionable and the contributions (if any) payable by such employees are not reduced with- out (in any case) the prior approval of the Customer (such approval not to be unreasonably</w:t>
      </w:r>
      <w:r>
        <w:rPr>
          <w:spacing w:val="-1"/>
        </w:rPr>
        <w:t xml:space="preserve"> </w:t>
      </w:r>
      <w:r>
        <w:t>withheld). Save</w:t>
      </w:r>
      <w:r>
        <w:rPr>
          <w:spacing w:val="-1"/>
        </w:rPr>
        <w:t xml:space="preserve"> </w:t>
      </w:r>
      <w:r>
        <w:t>that this</w:t>
      </w:r>
      <w:r>
        <w:rPr>
          <w:spacing w:val="-2"/>
        </w:rPr>
        <w:t xml:space="preserve"> </w:t>
      </w:r>
      <w:r>
        <w:t xml:space="preserve">subparagraph shall not </w:t>
      </w:r>
      <w:proofErr w:type="gramStart"/>
      <w:r>
        <w:t>ap- ply</w:t>
      </w:r>
      <w:proofErr w:type="gramEnd"/>
      <w:r>
        <w:t xml:space="preserve"> to any change made </w:t>
      </w:r>
      <w:proofErr w:type="gramStart"/>
      <w:r>
        <w:t>as a consequence of</w:t>
      </w:r>
      <w:proofErr w:type="gramEnd"/>
      <w:r>
        <w:t xml:space="preserve"> participation in an Admis- </w:t>
      </w:r>
      <w:proofErr w:type="spellStart"/>
      <w:r>
        <w:t>sion</w:t>
      </w:r>
      <w:proofErr w:type="spellEnd"/>
      <w:r>
        <w:t xml:space="preserve"> Agreement.</w:t>
      </w:r>
    </w:p>
    <w:p w14:paraId="1556DF64" w14:textId="77777777" w:rsidR="00E35620" w:rsidRDefault="00E35620">
      <w:pPr>
        <w:spacing w:line="244" w:lineRule="auto"/>
        <w:jc w:val="both"/>
        <w:sectPr w:rsidR="00E35620">
          <w:pgSz w:w="11910" w:h="16840"/>
          <w:pgMar w:top="1360" w:right="760" w:bottom="280" w:left="1180" w:header="720" w:footer="720" w:gutter="0"/>
          <w:cols w:space="720"/>
        </w:sectPr>
      </w:pPr>
    </w:p>
    <w:p w14:paraId="40C4A9E3" w14:textId="77777777" w:rsidR="00E35620" w:rsidRDefault="00E35620">
      <w:pPr>
        <w:pStyle w:val="BodyText"/>
        <w:spacing w:before="231"/>
      </w:pPr>
    </w:p>
    <w:p w14:paraId="53B649E6" w14:textId="77777777" w:rsidR="00E35620" w:rsidRDefault="00290450">
      <w:pPr>
        <w:ind w:right="371"/>
        <w:jc w:val="center"/>
        <w:rPr>
          <w:b/>
        </w:rPr>
      </w:pPr>
      <w:r>
        <w:rPr>
          <w:b/>
        </w:rPr>
        <w:t>PART</w:t>
      </w:r>
      <w:r>
        <w:rPr>
          <w:b/>
          <w:spacing w:val="-5"/>
        </w:rPr>
        <w:t xml:space="preserve"> </w:t>
      </w:r>
      <w:r>
        <w:rPr>
          <w:b/>
          <w:spacing w:val="-10"/>
        </w:rPr>
        <w:t>B</w:t>
      </w:r>
    </w:p>
    <w:p w14:paraId="133DCDA1" w14:textId="77777777" w:rsidR="00E35620" w:rsidRDefault="00290450">
      <w:pPr>
        <w:spacing w:before="264"/>
        <w:ind w:left="858"/>
        <w:rPr>
          <w:b/>
        </w:rPr>
      </w:pPr>
      <w:r>
        <w:rPr>
          <w:b/>
        </w:rPr>
        <w:t>TRANSFERRING</w:t>
      </w:r>
      <w:r>
        <w:rPr>
          <w:b/>
          <w:spacing w:val="-9"/>
        </w:rPr>
        <w:t xml:space="preserve"> </w:t>
      </w:r>
      <w:r>
        <w:rPr>
          <w:b/>
        </w:rPr>
        <w:t>FORMER</w:t>
      </w:r>
      <w:r>
        <w:rPr>
          <w:b/>
          <w:spacing w:val="-6"/>
        </w:rPr>
        <w:t xml:space="preserve"> </w:t>
      </w:r>
      <w:r>
        <w:rPr>
          <w:b/>
        </w:rPr>
        <w:t>SUPPLIER</w:t>
      </w:r>
      <w:r>
        <w:rPr>
          <w:b/>
          <w:spacing w:val="-7"/>
        </w:rPr>
        <w:t xml:space="preserve"> </w:t>
      </w:r>
      <w:r>
        <w:rPr>
          <w:b/>
        </w:rPr>
        <w:t>EMPLOYEES</w:t>
      </w:r>
      <w:r>
        <w:rPr>
          <w:b/>
          <w:spacing w:val="-6"/>
        </w:rPr>
        <w:t xml:space="preserve"> </w:t>
      </w:r>
      <w:r>
        <w:rPr>
          <w:b/>
        </w:rPr>
        <w:t>AT</w:t>
      </w:r>
      <w:r>
        <w:rPr>
          <w:b/>
          <w:spacing w:val="-6"/>
        </w:rPr>
        <w:t xml:space="preserve"> </w:t>
      </w:r>
      <w:r>
        <w:rPr>
          <w:b/>
        </w:rPr>
        <w:t>COMMENCEMENT</w:t>
      </w:r>
      <w:r>
        <w:rPr>
          <w:b/>
          <w:spacing w:val="-4"/>
        </w:rPr>
        <w:t xml:space="preserve"> </w:t>
      </w:r>
      <w:r>
        <w:rPr>
          <w:b/>
        </w:rPr>
        <w:t>OF</w:t>
      </w:r>
      <w:r>
        <w:rPr>
          <w:b/>
          <w:spacing w:val="-5"/>
        </w:rPr>
        <w:t xml:space="preserve"> </w:t>
      </w:r>
      <w:r>
        <w:rPr>
          <w:b/>
          <w:spacing w:val="-2"/>
        </w:rPr>
        <w:t>SERVICES</w:t>
      </w:r>
    </w:p>
    <w:p w14:paraId="4506617F" w14:textId="77777777" w:rsidR="00E35620" w:rsidRDefault="00290450">
      <w:pPr>
        <w:pStyle w:val="ListParagraph"/>
        <w:numPr>
          <w:ilvl w:val="0"/>
          <w:numId w:val="15"/>
        </w:numPr>
        <w:tabs>
          <w:tab w:val="left" w:pos="1112"/>
        </w:tabs>
        <w:spacing w:before="238"/>
        <w:rPr>
          <w:b/>
        </w:rPr>
      </w:pPr>
      <w:r>
        <w:rPr>
          <w:b/>
        </w:rPr>
        <w:t>RELEVANT</w:t>
      </w:r>
      <w:r>
        <w:rPr>
          <w:b/>
          <w:spacing w:val="-6"/>
        </w:rPr>
        <w:t xml:space="preserve"> </w:t>
      </w:r>
      <w:r>
        <w:rPr>
          <w:b/>
          <w:spacing w:val="-2"/>
        </w:rPr>
        <w:t>TRANSFERS</w:t>
      </w:r>
    </w:p>
    <w:p w14:paraId="20D70DF8" w14:textId="77777777" w:rsidR="00E35620" w:rsidRDefault="00290450">
      <w:pPr>
        <w:pStyle w:val="ListParagraph"/>
        <w:numPr>
          <w:ilvl w:val="1"/>
          <w:numId w:val="15"/>
        </w:numPr>
        <w:tabs>
          <w:tab w:val="left" w:pos="1961"/>
        </w:tabs>
        <w:spacing w:before="238"/>
        <w:ind w:left="1961" w:hanging="849"/>
        <w:jc w:val="both"/>
      </w:pPr>
      <w:r>
        <w:t>The</w:t>
      </w:r>
      <w:r>
        <w:rPr>
          <w:spacing w:val="-3"/>
        </w:rPr>
        <w:t xml:space="preserve"> </w:t>
      </w:r>
      <w:r>
        <w:t>Customer</w:t>
      </w:r>
      <w:r>
        <w:rPr>
          <w:spacing w:val="-3"/>
        </w:rPr>
        <w:t xml:space="preserve"> </w:t>
      </w:r>
      <w:r>
        <w:t>and</w:t>
      </w:r>
      <w:r>
        <w:rPr>
          <w:spacing w:val="-6"/>
        </w:rPr>
        <w:t xml:space="preserve"> </w:t>
      </w:r>
      <w:r>
        <w:t>the</w:t>
      </w:r>
      <w:r>
        <w:rPr>
          <w:spacing w:val="-3"/>
        </w:rPr>
        <w:t xml:space="preserve"> </w:t>
      </w:r>
      <w:r>
        <w:t>Supplier</w:t>
      </w:r>
      <w:r>
        <w:rPr>
          <w:spacing w:val="-3"/>
        </w:rPr>
        <w:t xml:space="preserve"> </w:t>
      </w:r>
      <w:r>
        <w:t>agree</w:t>
      </w:r>
      <w:r>
        <w:rPr>
          <w:spacing w:val="-4"/>
        </w:rPr>
        <w:t xml:space="preserve"> </w:t>
      </w:r>
      <w:r>
        <w:rPr>
          <w:spacing w:val="-2"/>
        </w:rPr>
        <w:t>that:</w:t>
      </w:r>
    </w:p>
    <w:p w14:paraId="753FABD9" w14:textId="77777777" w:rsidR="00E35620" w:rsidRDefault="00290450">
      <w:pPr>
        <w:pStyle w:val="ListParagraph"/>
        <w:numPr>
          <w:ilvl w:val="2"/>
          <w:numId w:val="15"/>
        </w:numPr>
        <w:tabs>
          <w:tab w:val="left" w:pos="2810"/>
          <w:tab w:val="left" w:pos="2812"/>
        </w:tabs>
        <w:spacing w:before="115" w:line="244" w:lineRule="auto"/>
        <w:ind w:right="730"/>
        <w:jc w:val="both"/>
      </w:pPr>
      <w:r>
        <w:t xml:space="preserve">the commencement of the provision of the Services or of any relevant part of the Services will be a Relevant Transfer in relation to the Trans- </w:t>
      </w:r>
      <w:proofErr w:type="spellStart"/>
      <w:r>
        <w:t>ferring</w:t>
      </w:r>
      <w:proofErr w:type="spellEnd"/>
      <w:r>
        <w:t xml:space="preserve"> Former Supplier Employees; and</w:t>
      </w:r>
    </w:p>
    <w:p w14:paraId="26B08BFC" w14:textId="77777777" w:rsidR="00E35620" w:rsidRDefault="00290450">
      <w:pPr>
        <w:pStyle w:val="ListParagraph"/>
        <w:numPr>
          <w:ilvl w:val="2"/>
          <w:numId w:val="15"/>
        </w:numPr>
        <w:tabs>
          <w:tab w:val="left" w:pos="2810"/>
          <w:tab w:val="left" w:pos="2812"/>
        </w:tabs>
        <w:spacing w:before="6" w:line="244" w:lineRule="auto"/>
        <w:ind w:right="726"/>
        <w:jc w:val="both"/>
      </w:pPr>
      <w:r>
        <w:t xml:space="preserve">as a result of the operation of the Employment Regulations, the con- tracts of employment between each Former Supplier and the Transfer- ring Former Supplier Employees (except in relation to any terms </w:t>
      </w:r>
      <w:proofErr w:type="spellStart"/>
      <w:r>
        <w:t>disap</w:t>
      </w:r>
      <w:proofErr w:type="spellEnd"/>
      <w:r>
        <w:t>- plied</w:t>
      </w:r>
      <w:r>
        <w:rPr>
          <w:spacing w:val="-2"/>
        </w:rPr>
        <w:t xml:space="preserve"> </w:t>
      </w:r>
      <w:r>
        <w:t>through</w:t>
      </w:r>
      <w:r>
        <w:rPr>
          <w:spacing w:val="-3"/>
        </w:rPr>
        <w:t xml:space="preserve"> </w:t>
      </w:r>
      <w:r>
        <w:t>the</w:t>
      </w:r>
      <w:r>
        <w:rPr>
          <w:spacing w:val="-4"/>
        </w:rPr>
        <w:t xml:space="preserve"> </w:t>
      </w:r>
      <w:r>
        <w:t>operation</w:t>
      </w:r>
      <w:r>
        <w:rPr>
          <w:spacing w:val="-3"/>
        </w:rPr>
        <w:t xml:space="preserve"> </w:t>
      </w:r>
      <w:r>
        <w:t>of</w:t>
      </w:r>
      <w:r>
        <w:rPr>
          <w:spacing w:val="-2"/>
        </w:rPr>
        <w:t xml:space="preserve"> </w:t>
      </w:r>
      <w:r>
        <w:t>regulation</w:t>
      </w:r>
      <w:r>
        <w:rPr>
          <w:spacing w:val="-5"/>
        </w:rPr>
        <w:t xml:space="preserve"> </w:t>
      </w:r>
      <w:r>
        <w:t>10(2)</w:t>
      </w:r>
      <w:r>
        <w:rPr>
          <w:spacing w:val="-5"/>
        </w:rPr>
        <w:t xml:space="preserve"> </w:t>
      </w:r>
      <w:r>
        <w:t>of</w:t>
      </w:r>
      <w:r>
        <w:rPr>
          <w:spacing w:val="-5"/>
        </w:rPr>
        <w:t xml:space="preserve"> </w:t>
      </w:r>
      <w:r>
        <w:t>the</w:t>
      </w:r>
      <w:r>
        <w:rPr>
          <w:spacing w:val="-4"/>
        </w:rPr>
        <w:t xml:space="preserve"> </w:t>
      </w:r>
      <w:r>
        <w:t>Employment</w:t>
      </w:r>
      <w:r>
        <w:rPr>
          <w:spacing w:val="-2"/>
        </w:rPr>
        <w:t xml:space="preserve"> </w:t>
      </w:r>
      <w:r>
        <w:t xml:space="preserve">Reg- </w:t>
      </w:r>
      <w:proofErr w:type="spellStart"/>
      <w:r>
        <w:t>ulations</w:t>
      </w:r>
      <w:proofErr w:type="spellEnd"/>
      <w:r>
        <w:t>) shall have effect on and from the Relevant Transfer Date as if originally made between the Supplier and/or Notified Sub-Contractor and each such Transferring Former Supplier Employee.</w:t>
      </w:r>
    </w:p>
    <w:p w14:paraId="5DF7089A" w14:textId="77777777" w:rsidR="00E35620" w:rsidRDefault="00290450">
      <w:pPr>
        <w:pStyle w:val="ListParagraph"/>
        <w:numPr>
          <w:ilvl w:val="1"/>
          <w:numId w:val="15"/>
        </w:numPr>
        <w:tabs>
          <w:tab w:val="left" w:pos="1962"/>
        </w:tabs>
        <w:spacing w:before="104" w:line="244" w:lineRule="auto"/>
        <w:ind w:right="725"/>
        <w:jc w:val="both"/>
      </w:pPr>
      <w:r>
        <w:t>Subject</w:t>
      </w:r>
      <w:r>
        <w:rPr>
          <w:spacing w:val="-13"/>
        </w:rPr>
        <w:t xml:space="preserve"> </w:t>
      </w:r>
      <w:r>
        <w:t>to</w:t>
      </w:r>
      <w:r>
        <w:rPr>
          <w:spacing w:val="-12"/>
        </w:rPr>
        <w:t xml:space="preserve"> </w:t>
      </w:r>
      <w:r>
        <w:t>Paragraph</w:t>
      </w:r>
      <w:r>
        <w:rPr>
          <w:spacing w:val="-13"/>
        </w:rPr>
        <w:t xml:space="preserve"> </w:t>
      </w:r>
      <w:r>
        <w:t>6,</w:t>
      </w:r>
      <w:r>
        <w:rPr>
          <w:spacing w:val="-12"/>
        </w:rPr>
        <w:t xml:space="preserve"> </w:t>
      </w:r>
      <w:r>
        <w:t>the</w:t>
      </w:r>
      <w:r>
        <w:rPr>
          <w:spacing w:val="-13"/>
        </w:rPr>
        <w:t xml:space="preserve"> </w:t>
      </w:r>
      <w:r>
        <w:t>Customer</w:t>
      </w:r>
      <w:r>
        <w:rPr>
          <w:spacing w:val="-12"/>
        </w:rPr>
        <w:t xml:space="preserve"> </w:t>
      </w:r>
      <w:r>
        <w:t>shall</w:t>
      </w:r>
      <w:r>
        <w:rPr>
          <w:spacing w:val="-13"/>
        </w:rPr>
        <w:t xml:space="preserve"> </w:t>
      </w:r>
      <w:r>
        <w:t>procure</w:t>
      </w:r>
      <w:r>
        <w:rPr>
          <w:spacing w:val="-12"/>
        </w:rPr>
        <w:t xml:space="preserve"> </w:t>
      </w:r>
      <w:r>
        <w:t>that</w:t>
      </w:r>
      <w:r>
        <w:rPr>
          <w:spacing w:val="-12"/>
        </w:rPr>
        <w:t xml:space="preserve"> </w:t>
      </w:r>
      <w:r>
        <w:t>each</w:t>
      </w:r>
      <w:r>
        <w:rPr>
          <w:spacing w:val="-13"/>
        </w:rPr>
        <w:t xml:space="preserve"> </w:t>
      </w:r>
      <w:r>
        <w:t>Former</w:t>
      </w:r>
      <w:r>
        <w:rPr>
          <w:spacing w:val="-12"/>
        </w:rPr>
        <w:t xml:space="preserve"> </w:t>
      </w:r>
      <w:r>
        <w:t>Supplier</w:t>
      </w:r>
      <w:r>
        <w:rPr>
          <w:spacing w:val="-13"/>
        </w:rPr>
        <w:t xml:space="preserve"> </w:t>
      </w:r>
      <w:r>
        <w:t>shall comply with all its obligations under the Employment Regulations and shall per- form</w:t>
      </w:r>
      <w:r>
        <w:rPr>
          <w:spacing w:val="-8"/>
        </w:rPr>
        <w:t xml:space="preserve"> </w:t>
      </w:r>
      <w:r>
        <w:t>and</w:t>
      </w:r>
      <w:r>
        <w:rPr>
          <w:spacing w:val="-7"/>
        </w:rPr>
        <w:t xml:space="preserve"> </w:t>
      </w:r>
      <w:r>
        <w:t>discharge</w:t>
      </w:r>
      <w:r>
        <w:rPr>
          <w:spacing w:val="-8"/>
        </w:rPr>
        <w:t xml:space="preserve"> </w:t>
      </w:r>
      <w:r>
        <w:t>all</w:t>
      </w:r>
      <w:r>
        <w:rPr>
          <w:spacing w:val="-7"/>
        </w:rPr>
        <w:t xml:space="preserve"> </w:t>
      </w:r>
      <w:r>
        <w:t>its</w:t>
      </w:r>
      <w:r>
        <w:rPr>
          <w:spacing w:val="-9"/>
        </w:rPr>
        <w:t xml:space="preserve"> </w:t>
      </w:r>
      <w:r>
        <w:t>obligations</w:t>
      </w:r>
      <w:r>
        <w:rPr>
          <w:spacing w:val="-7"/>
        </w:rPr>
        <w:t xml:space="preserve"> </w:t>
      </w:r>
      <w:r>
        <w:t>in</w:t>
      </w:r>
      <w:r>
        <w:rPr>
          <w:spacing w:val="-8"/>
        </w:rPr>
        <w:t xml:space="preserve"> </w:t>
      </w:r>
      <w:r>
        <w:t>respect</w:t>
      </w:r>
      <w:r>
        <w:rPr>
          <w:spacing w:val="-8"/>
        </w:rPr>
        <w:t xml:space="preserve"> </w:t>
      </w:r>
      <w:r>
        <w:t>of</w:t>
      </w:r>
      <w:r>
        <w:rPr>
          <w:spacing w:val="-7"/>
        </w:rPr>
        <w:t xml:space="preserve"> </w:t>
      </w:r>
      <w:r>
        <w:t>all</w:t>
      </w:r>
      <w:r>
        <w:rPr>
          <w:spacing w:val="-10"/>
        </w:rPr>
        <w:t xml:space="preserve"> </w:t>
      </w:r>
      <w:r>
        <w:t>the</w:t>
      </w:r>
      <w:r>
        <w:rPr>
          <w:spacing w:val="-6"/>
        </w:rPr>
        <w:t xml:space="preserve"> </w:t>
      </w:r>
      <w:r>
        <w:t>Transferring</w:t>
      </w:r>
      <w:r>
        <w:rPr>
          <w:spacing w:val="-7"/>
        </w:rPr>
        <w:t xml:space="preserve"> </w:t>
      </w:r>
      <w:r>
        <w:t>Former</w:t>
      </w:r>
      <w:r>
        <w:rPr>
          <w:spacing w:val="-9"/>
        </w:rPr>
        <w:t xml:space="preserve"> </w:t>
      </w:r>
      <w:r>
        <w:t>Sup- plier Employees in respect of the period up to (but not including) the Relevant Transfer Date (including the payment of all remuneration, benefits, entitlements and</w:t>
      </w:r>
      <w:r>
        <w:rPr>
          <w:spacing w:val="-13"/>
        </w:rPr>
        <w:t xml:space="preserve"> </w:t>
      </w:r>
      <w:r>
        <w:t>outgoings,</w:t>
      </w:r>
      <w:r>
        <w:rPr>
          <w:spacing w:val="-12"/>
        </w:rPr>
        <w:t xml:space="preserve"> </w:t>
      </w:r>
      <w:r>
        <w:t>all</w:t>
      </w:r>
      <w:r>
        <w:rPr>
          <w:spacing w:val="-13"/>
        </w:rPr>
        <w:t xml:space="preserve"> </w:t>
      </w:r>
      <w:r>
        <w:t>wages,</w:t>
      </w:r>
      <w:r>
        <w:rPr>
          <w:spacing w:val="-12"/>
        </w:rPr>
        <w:t xml:space="preserve"> </w:t>
      </w:r>
      <w:r>
        <w:t>accrued</w:t>
      </w:r>
      <w:r>
        <w:rPr>
          <w:spacing w:val="-13"/>
        </w:rPr>
        <w:t xml:space="preserve"> </w:t>
      </w:r>
      <w:r>
        <w:t>but</w:t>
      </w:r>
      <w:r>
        <w:rPr>
          <w:spacing w:val="-12"/>
        </w:rPr>
        <w:t xml:space="preserve"> </w:t>
      </w:r>
      <w:r>
        <w:t>untaken</w:t>
      </w:r>
      <w:r>
        <w:rPr>
          <w:spacing w:val="-13"/>
        </w:rPr>
        <w:t xml:space="preserve"> </w:t>
      </w:r>
      <w:r>
        <w:t>holiday</w:t>
      </w:r>
      <w:r>
        <w:rPr>
          <w:spacing w:val="-12"/>
        </w:rPr>
        <w:t xml:space="preserve"> </w:t>
      </w:r>
      <w:r>
        <w:t>pay,</w:t>
      </w:r>
      <w:r>
        <w:rPr>
          <w:spacing w:val="-12"/>
        </w:rPr>
        <w:t xml:space="preserve"> </w:t>
      </w:r>
      <w:r>
        <w:t>bonuses,</w:t>
      </w:r>
      <w:r>
        <w:rPr>
          <w:spacing w:val="-13"/>
        </w:rPr>
        <w:t xml:space="preserve"> </w:t>
      </w:r>
      <w:r>
        <w:t>commissions, payments of PAYE, national i</w:t>
      </w:r>
      <w:r>
        <w:t>nsurance contributions and pension contributions which in any case are attributable in whole or in part in respect of the period up to</w:t>
      </w:r>
      <w:r>
        <w:rPr>
          <w:spacing w:val="-7"/>
        </w:rPr>
        <w:t xml:space="preserve"> </w:t>
      </w:r>
      <w:r>
        <w:t>(but</w:t>
      </w:r>
      <w:r>
        <w:rPr>
          <w:spacing w:val="-11"/>
        </w:rPr>
        <w:t xml:space="preserve"> </w:t>
      </w:r>
      <w:r>
        <w:t>not</w:t>
      </w:r>
      <w:r>
        <w:rPr>
          <w:spacing w:val="-11"/>
        </w:rPr>
        <w:t xml:space="preserve"> </w:t>
      </w:r>
      <w:r>
        <w:t>including)</w:t>
      </w:r>
      <w:r>
        <w:rPr>
          <w:spacing w:val="-9"/>
        </w:rPr>
        <w:t xml:space="preserve"> </w:t>
      </w:r>
      <w:r>
        <w:t>the</w:t>
      </w:r>
      <w:r>
        <w:rPr>
          <w:spacing w:val="-11"/>
        </w:rPr>
        <w:t xml:space="preserve"> </w:t>
      </w:r>
      <w:r>
        <w:t>Relevant</w:t>
      </w:r>
      <w:r>
        <w:rPr>
          <w:spacing w:val="-8"/>
        </w:rPr>
        <w:t xml:space="preserve"> </w:t>
      </w:r>
      <w:r>
        <w:t>Transfer</w:t>
      </w:r>
      <w:r>
        <w:rPr>
          <w:spacing w:val="-11"/>
        </w:rPr>
        <w:t xml:space="preserve"> </w:t>
      </w:r>
      <w:r>
        <w:t>Date)</w:t>
      </w:r>
      <w:r>
        <w:rPr>
          <w:spacing w:val="-9"/>
        </w:rPr>
        <w:t xml:space="preserve"> </w:t>
      </w:r>
      <w:r>
        <w:t>and</w:t>
      </w:r>
      <w:r>
        <w:rPr>
          <w:spacing w:val="-12"/>
        </w:rPr>
        <w:t xml:space="preserve"> </w:t>
      </w:r>
      <w:r>
        <w:t>the</w:t>
      </w:r>
      <w:r>
        <w:rPr>
          <w:spacing w:val="-9"/>
        </w:rPr>
        <w:t xml:space="preserve"> </w:t>
      </w:r>
      <w:r>
        <w:t>Supplier</w:t>
      </w:r>
      <w:r>
        <w:rPr>
          <w:spacing w:val="-9"/>
        </w:rPr>
        <w:t xml:space="preserve"> </w:t>
      </w:r>
      <w:r>
        <w:t>shall</w:t>
      </w:r>
      <w:r>
        <w:rPr>
          <w:spacing w:val="-12"/>
        </w:rPr>
        <w:t xml:space="preserve"> </w:t>
      </w:r>
      <w:r>
        <w:t>make,</w:t>
      </w:r>
      <w:r>
        <w:rPr>
          <w:spacing w:val="-8"/>
        </w:rPr>
        <w:t xml:space="preserve"> </w:t>
      </w:r>
      <w:r>
        <w:t xml:space="preserve">and the Customer shall procure that each Former Supplier makes, any necessary ap- </w:t>
      </w:r>
      <w:proofErr w:type="spellStart"/>
      <w:r>
        <w:t>portionments</w:t>
      </w:r>
      <w:proofErr w:type="spellEnd"/>
      <w:r>
        <w:t xml:space="preserve"> in respect of any periodic payments.</w:t>
      </w:r>
    </w:p>
    <w:p w14:paraId="6911F5C7" w14:textId="77777777" w:rsidR="00E35620" w:rsidRDefault="00290450">
      <w:pPr>
        <w:pStyle w:val="Heading2"/>
        <w:numPr>
          <w:ilvl w:val="0"/>
          <w:numId w:val="15"/>
        </w:numPr>
        <w:tabs>
          <w:tab w:val="left" w:pos="1112"/>
        </w:tabs>
        <w:spacing w:before="216"/>
        <w:rPr>
          <w:rFonts w:ascii="Carlito"/>
        </w:rPr>
      </w:pPr>
      <w:r>
        <w:rPr>
          <w:rFonts w:ascii="Carlito"/>
        </w:rPr>
        <w:t>FORMER</w:t>
      </w:r>
      <w:r>
        <w:rPr>
          <w:rFonts w:ascii="Carlito"/>
          <w:spacing w:val="-7"/>
        </w:rPr>
        <w:t xml:space="preserve"> </w:t>
      </w:r>
      <w:r>
        <w:rPr>
          <w:rFonts w:ascii="Carlito"/>
        </w:rPr>
        <w:t>SUPPLIER</w:t>
      </w:r>
      <w:r>
        <w:rPr>
          <w:rFonts w:ascii="Carlito"/>
          <w:spacing w:val="-7"/>
        </w:rPr>
        <w:t xml:space="preserve"> </w:t>
      </w:r>
      <w:r>
        <w:rPr>
          <w:rFonts w:ascii="Carlito"/>
          <w:spacing w:val="-2"/>
        </w:rPr>
        <w:t>INDEMNITIES</w:t>
      </w:r>
    </w:p>
    <w:p w14:paraId="710EBA77" w14:textId="77777777" w:rsidR="00E35620" w:rsidRDefault="00290450">
      <w:pPr>
        <w:pStyle w:val="ListParagraph"/>
        <w:numPr>
          <w:ilvl w:val="1"/>
          <w:numId w:val="15"/>
        </w:numPr>
        <w:tabs>
          <w:tab w:val="left" w:pos="1962"/>
        </w:tabs>
        <w:spacing w:before="240" w:line="244" w:lineRule="auto"/>
        <w:ind w:right="728"/>
        <w:jc w:val="both"/>
      </w:pPr>
      <w:r>
        <w:t>Subject to Paragraphs 2.2 and 6, the Customer shall procure that each Former Supplier</w:t>
      </w:r>
      <w:r>
        <w:rPr>
          <w:spacing w:val="-3"/>
        </w:rPr>
        <w:t xml:space="preserve"> </w:t>
      </w:r>
      <w:r>
        <w:t>shall</w:t>
      </w:r>
      <w:r>
        <w:rPr>
          <w:spacing w:val="-4"/>
        </w:rPr>
        <w:t xml:space="preserve"> </w:t>
      </w:r>
      <w:r>
        <w:t>indemnify</w:t>
      </w:r>
      <w:r>
        <w:rPr>
          <w:spacing w:val="-5"/>
        </w:rPr>
        <w:t xml:space="preserve"> </w:t>
      </w:r>
      <w:r>
        <w:t>the</w:t>
      </w:r>
      <w:r>
        <w:rPr>
          <w:spacing w:val="-3"/>
        </w:rPr>
        <w:t xml:space="preserve"> </w:t>
      </w:r>
      <w:r>
        <w:t>Supplier</w:t>
      </w:r>
      <w:r>
        <w:rPr>
          <w:spacing w:val="-3"/>
        </w:rPr>
        <w:t xml:space="preserve"> </w:t>
      </w:r>
      <w:r>
        <w:t>and</w:t>
      </w:r>
      <w:r>
        <w:rPr>
          <w:spacing w:val="-7"/>
        </w:rPr>
        <w:t xml:space="preserve"> </w:t>
      </w:r>
      <w:r>
        <w:t>any</w:t>
      </w:r>
      <w:r>
        <w:rPr>
          <w:spacing w:val="-5"/>
        </w:rPr>
        <w:t xml:space="preserve"> </w:t>
      </w:r>
      <w:r>
        <w:t>Notified</w:t>
      </w:r>
      <w:r>
        <w:rPr>
          <w:spacing w:val="-6"/>
        </w:rPr>
        <w:t xml:space="preserve"> </w:t>
      </w:r>
      <w:r>
        <w:t>Sub-Contractor</w:t>
      </w:r>
      <w:r>
        <w:rPr>
          <w:spacing w:val="-6"/>
        </w:rPr>
        <w:t xml:space="preserve"> </w:t>
      </w:r>
      <w:r>
        <w:t>against</w:t>
      </w:r>
      <w:r>
        <w:rPr>
          <w:spacing w:val="-5"/>
        </w:rPr>
        <w:t xml:space="preserve"> </w:t>
      </w:r>
      <w:r>
        <w:t>any Employee Liabilities in respect of</w:t>
      </w:r>
      <w:r>
        <w:rPr>
          <w:spacing w:val="-1"/>
        </w:rPr>
        <w:t xml:space="preserve"> </w:t>
      </w:r>
      <w:r>
        <w:t>any Transferring Former Supplier Employee (or, where</w:t>
      </w:r>
      <w:r>
        <w:rPr>
          <w:spacing w:val="-13"/>
        </w:rPr>
        <w:t xml:space="preserve"> </w:t>
      </w:r>
      <w:r>
        <w:t>applicable</w:t>
      </w:r>
      <w:r>
        <w:rPr>
          <w:spacing w:val="-12"/>
        </w:rPr>
        <w:t xml:space="preserve"> </w:t>
      </w:r>
      <w:r>
        <w:t>any</w:t>
      </w:r>
      <w:r>
        <w:rPr>
          <w:spacing w:val="-13"/>
        </w:rPr>
        <w:t xml:space="preserve"> </w:t>
      </w:r>
      <w:r>
        <w:t>employee</w:t>
      </w:r>
      <w:r>
        <w:rPr>
          <w:spacing w:val="-12"/>
        </w:rPr>
        <w:t xml:space="preserve"> </w:t>
      </w:r>
      <w:r>
        <w:t>representative</w:t>
      </w:r>
      <w:r>
        <w:rPr>
          <w:spacing w:val="-13"/>
        </w:rPr>
        <w:t xml:space="preserve"> </w:t>
      </w:r>
      <w:r>
        <w:t>as</w:t>
      </w:r>
      <w:r>
        <w:rPr>
          <w:spacing w:val="-12"/>
        </w:rPr>
        <w:t xml:space="preserve"> </w:t>
      </w:r>
      <w:r>
        <w:t>defined</w:t>
      </w:r>
      <w:r>
        <w:rPr>
          <w:spacing w:val="-13"/>
        </w:rPr>
        <w:t xml:space="preserve"> </w:t>
      </w:r>
      <w:r>
        <w:t>in</w:t>
      </w:r>
      <w:r>
        <w:rPr>
          <w:spacing w:val="-12"/>
        </w:rPr>
        <w:t xml:space="preserve"> </w:t>
      </w:r>
      <w:r>
        <w:t>the</w:t>
      </w:r>
      <w:r>
        <w:rPr>
          <w:spacing w:val="-12"/>
        </w:rPr>
        <w:t xml:space="preserve"> </w:t>
      </w:r>
      <w:r>
        <w:t>Employment</w:t>
      </w:r>
      <w:r>
        <w:rPr>
          <w:spacing w:val="-13"/>
        </w:rPr>
        <w:t xml:space="preserve"> </w:t>
      </w:r>
      <w:r>
        <w:t xml:space="preserve">Reg- </w:t>
      </w:r>
      <w:proofErr w:type="spellStart"/>
      <w:r>
        <w:t>ulations</w:t>
      </w:r>
      <w:proofErr w:type="spellEnd"/>
      <w:r>
        <w:t xml:space="preserve">) arising from or </w:t>
      </w:r>
      <w:proofErr w:type="gramStart"/>
      <w:r>
        <w:t>as a result of</w:t>
      </w:r>
      <w:proofErr w:type="gramEnd"/>
      <w:r>
        <w:t>:</w:t>
      </w:r>
    </w:p>
    <w:p w14:paraId="5D146C00" w14:textId="77777777" w:rsidR="00E35620" w:rsidRDefault="00290450">
      <w:pPr>
        <w:pStyle w:val="ListParagraph"/>
        <w:numPr>
          <w:ilvl w:val="2"/>
          <w:numId w:val="15"/>
        </w:numPr>
        <w:tabs>
          <w:tab w:val="left" w:pos="2810"/>
          <w:tab w:val="left" w:pos="2812"/>
        </w:tabs>
        <w:spacing w:before="106" w:line="242" w:lineRule="auto"/>
        <w:ind w:right="732"/>
        <w:jc w:val="both"/>
      </w:pPr>
      <w:r>
        <w:t xml:space="preserve">any act or omission by the Former Supplier arising before the Relevant Transfer </w:t>
      </w:r>
      <w:proofErr w:type="gramStart"/>
      <w:r>
        <w:t>Date;</w:t>
      </w:r>
      <w:proofErr w:type="gramEnd"/>
    </w:p>
    <w:p w14:paraId="7380371B" w14:textId="77777777" w:rsidR="00E35620" w:rsidRDefault="00290450">
      <w:pPr>
        <w:pStyle w:val="ListParagraph"/>
        <w:numPr>
          <w:ilvl w:val="2"/>
          <w:numId w:val="15"/>
        </w:numPr>
        <w:tabs>
          <w:tab w:val="left" w:pos="2810"/>
          <w:tab w:val="left" w:pos="2812"/>
        </w:tabs>
        <w:spacing w:before="114" w:line="244" w:lineRule="auto"/>
        <w:ind w:right="731"/>
        <w:jc w:val="both"/>
      </w:pPr>
      <w:r>
        <w:t>the</w:t>
      </w:r>
      <w:r>
        <w:rPr>
          <w:spacing w:val="-3"/>
        </w:rPr>
        <w:t xml:space="preserve"> </w:t>
      </w:r>
      <w:r>
        <w:t>breach</w:t>
      </w:r>
      <w:r>
        <w:rPr>
          <w:spacing w:val="-6"/>
        </w:rPr>
        <w:t xml:space="preserve"> </w:t>
      </w:r>
      <w:r>
        <w:t>or</w:t>
      </w:r>
      <w:r>
        <w:rPr>
          <w:spacing w:val="-6"/>
        </w:rPr>
        <w:t xml:space="preserve"> </w:t>
      </w:r>
      <w:r>
        <w:t>non-observance</w:t>
      </w:r>
      <w:r>
        <w:rPr>
          <w:spacing w:val="-3"/>
        </w:rPr>
        <w:t xml:space="preserve"> </w:t>
      </w:r>
      <w:r>
        <w:t>by</w:t>
      </w:r>
      <w:r>
        <w:rPr>
          <w:spacing w:val="-5"/>
        </w:rPr>
        <w:t xml:space="preserve"> </w:t>
      </w:r>
      <w:r>
        <w:t>the</w:t>
      </w:r>
      <w:r>
        <w:rPr>
          <w:spacing w:val="-3"/>
        </w:rPr>
        <w:t xml:space="preserve"> </w:t>
      </w:r>
      <w:r>
        <w:t>Former</w:t>
      </w:r>
      <w:r>
        <w:rPr>
          <w:spacing w:val="-5"/>
        </w:rPr>
        <w:t xml:space="preserve"> </w:t>
      </w:r>
      <w:r>
        <w:t>Supplier</w:t>
      </w:r>
      <w:r>
        <w:rPr>
          <w:spacing w:val="-5"/>
        </w:rPr>
        <w:t xml:space="preserve"> </w:t>
      </w:r>
      <w:r>
        <w:t>arising</w:t>
      </w:r>
      <w:r>
        <w:rPr>
          <w:spacing w:val="-4"/>
        </w:rPr>
        <w:t xml:space="preserve"> </w:t>
      </w:r>
      <w:r>
        <w:t>before</w:t>
      </w:r>
      <w:r>
        <w:rPr>
          <w:spacing w:val="-5"/>
        </w:rPr>
        <w:t xml:space="preserve"> </w:t>
      </w:r>
      <w:r>
        <w:t>the Relevant Transfer Date of:</w:t>
      </w:r>
    </w:p>
    <w:p w14:paraId="18CEF15C" w14:textId="77777777" w:rsidR="00E35620" w:rsidRDefault="00290450">
      <w:pPr>
        <w:pStyle w:val="BodyText"/>
        <w:tabs>
          <w:tab w:val="left" w:pos="3664"/>
        </w:tabs>
        <w:spacing w:before="109" w:line="244" w:lineRule="auto"/>
        <w:ind w:left="3664" w:right="729" w:hanging="852"/>
        <w:jc w:val="both"/>
      </w:pPr>
      <w:r>
        <w:rPr>
          <w:spacing w:val="-6"/>
        </w:rPr>
        <w:t>()</w:t>
      </w:r>
      <w:r>
        <w:tab/>
        <w:t>any</w:t>
      </w:r>
      <w:r>
        <w:rPr>
          <w:spacing w:val="-13"/>
        </w:rPr>
        <w:t xml:space="preserve"> </w:t>
      </w:r>
      <w:r>
        <w:t>collective</w:t>
      </w:r>
      <w:r>
        <w:rPr>
          <w:spacing w:val="-12"/>
        </w:rPr>
        <w:t xml:space="preserve"> </w:t>
      </w:r>
      <w:r>
        <w:t>agreement</w:t>
      </w:r>
      <w:r>
        <w:rPr>
          <w:spacing w:val="-13"/>
        </w:rPr>
        <w:t xml:space="preserve"> </w:t>
      </w:r>
      <w:r>
        <w:t>applicable</w:t>
      </w:r>
      <w:r>
        <w:rPr>
          <w:spacing w:val="-12"/>
        </w:rPr>
        <w:t xml:space="preserve"> </w:t>
      </w:r>
      <w:r>
        <w:t>to</w:t>
      </w:r>
      <w:r>
        <w:rPr>
          <w:spacing w:val="-13"/>
        </w:rPr>
        <w:t xml:space="preserve"> </w:t>
      </w:r>
      <w:r>
        <w:t>the</w:t>
      </w:r>
      <w:r>
        <w:rPr>
          <w:spacing w:val="-12"/>
        </w:rPr>
        <w:t xml:space="preserve"> </w:t>
      </w:r>
      <w:r>
        <w:t>Transferring</w:t>
      </w:r>
      <w:r>
        <w:rPr>
          <w:spacing w:val="-13"/>
        </w:rPr>
        <w:t xml:space="preserve"> </w:t>
      </w:r>
      <w:r>
        <w:t>Former Supplier Employees; and/or</w:t>
      </w:r>
    </w:p>
    <w:p w14:paraId="560E1549" w14:textId="77777777" w:rsidR="00E35620" w:rsidRDefault="00290450">
      <w:pPr>
        <w:pStyle w:val="BodyText"/>
        <w:tabs>
          <w:tab w:val="left" w:pos="3664"/>
        </w:tabs>
        <w:spacing w:before="110" w:line="244" w:lineRule="auto"/>
        <w:ind w:left="3664" w:right="729" w:hanging="852"/>
        <w:jc w:val="both"/>
      </w:pPr>
      <w:r>
        <w:rPr>
          <w:spacing w:val="-6"/>
        </w:rPr>
        <w:t>()</w:t>
      </w:r>
      <w:r>
        <w:tab/>
        <w:t>any custom or practice in respect of any Transferring Former Supplier</w:t>
      </w:r>
      <w:r>
        <w:rPr>
          <w:spacing w:val="-5"/>
        </w:rPr>
        <w:t xml:space="preserve"> </w:t>
      </w:r>
      <w:r>
        <w:t>Employees</w:t>
      </w:r>
      <w:r>
        <w:rPr>
          <w:spacing w:val="-9"/>
        </w:rPr>
        <w:t xml:space="preserve"> </w:t>
      </w:r>
      <w:r>
        <w:t>which</w:t>
      </w:r>
      <w:r>
        <w:rPr>
          <w:spacing w:val="-8"/>
        </w:rPr>
        <w:t xml:space="preserve"> </w:t>
      </w:r>
      <w:r>
        <w:t>the</w:t>
      </w:r>
      <w:r>
        <w:rPr>
          <w:spacing w:val="-5"/>
        </w:rPr>
        <w:t xml:space="preserve"> </w:t>
      </w:r>
      <w:r>
        <w:t>Former</w:t>
      </w:r>
      <w:r>
        <w:rPr>
          <w:spacing w:val="-7"/>
        </w:rPr>
        <w:t xml:space="preserve"> </w:t>
      </w:r>
      <w:r>
        <w:t>Supplier</w:t>
      </w:r>
      <w:r>
        <w:rPr>
          <w:spacing w:val="-5"/>
        </w:rPr>
        <w:t xml:space="preserve"> </w:t>
      </w:r>
      <w:r>
        <w:t>is</w:t>
      </w:r>
      <w:r>
        <w:rPr>
          <w:spacing w:val="-8"/>
        </w:rPr>
        <w:t xml:space="preserve"> </w:t>
      </w:r>
      <w:r>
        <w:t xml:space="preserve">contractually bound to </w:t>
      </w:r>
      <w:proofErr w:type="spellStart"/>
      <w:proofErr w:type="gramStart"/>
      <w:r>
        <w:t>honour</w:t>
      </w:r>
      <w:proofErr w:type="spellEnd"/>
      <w:r>
        <w:t>;</w:t>
      </w:r>
      <w:proofErr w:type="gramEnd"/>
    </w:p>
    <w:p w14:paraId="75537A91" w14:textId="77777777" w:rsidR="00E35620" w:rsidRDefault="00E35620">
      <w:pPr>
        <w:spacing w:line="244" w:lineRule="auto"/>
        <w:jc w:val="both"/>
        <w:sectPr w:rsidR="00E35620">
          <w:pgSz w:w="11910" w:h="16840"/>
          <w:pgMar w:top="1920" w:right="760" w:bottom="280" w:left="1180" w:header="720" w:footer="720" w:gutter="0"/>
          <w:cols w:space="720"/>
        </w:sectPr>
      </w:pPr>
    </w:p>
    <w:p w14:paraId="1E91FFD8" w14:textId="77777777" w:rsidR="00E35620" w:rsidRDefault="00290450">
      <w:pPr>
        <w:pStyle w:val="ListParagraph"/>
        <w:numPr>
          <w:ilvl w:val="2"/>
          <w:numId w:val="15"/>
        </w:numPr>
        <w:tabs>
          <w:tab w:val="left" w:pos="2810"/>
          <w:tab w:val="left" w:pos="2812"/>
        </w:tabs>
        <w:spacing w:before="61" w:line="244" w:lineRule="auto"/>
        <w:ind w:right="728"/>
        <w:jc w:val="both"/>
      </w:pPr>
      <w:r>
        <w:lastRenderedPageBreak/>
        <w:t>any proceeding, claim or demand by HMRC</w:t>
      </w:r>
      <w:r>
        <w:rPr>
          <w:spacing w:val="-2"/>
        </w:rPr>
        <w:t xml:space="preserve"> </w:t>
      </w:r>
      <w:r>
        <w:t>or</w:t>
      </w:r>
      <w:r>
        <w:rPr>
          <w:spacing w:val="-2"/>
        </w:rPr>
        <w:t xml:space="preserve"> </w:t>
      </w:r>
      <w:r>
        <w:t>other statutory authority in respect of any financial obligation including, but not limited to, PAYE and primary and secondary national insurance contributions:</w:t>
      </w:r>
    </w:p>
    <w:p w14:paraId="6210BBFC" w14:textId="77777777" w:rsidR="00E35620" w:rsidRDefault="00290450">
      <w:pPr>
        <w:pStyle w:val="BodyText"/>
        <w:tabs>
          <w:tab w:val="left" w:pos="3664"/>
        </w:tabs>
        <w:spacing w:before="109" w:line="244" w:lineRule="auto"/>
        <w:ind w:left="3664" w:right="725" w:hanging="852"/>
        <w:jc w:val="both"/>
      </w:pPr>
      <w:r>
        <w:rPr>
          <w:spacing w:val="-6"/>
        </w:rPr>
        <w:t>()</w:t>
      </w:r>
      <w:r>
        <w:tab/>
      </w:r>
      <w:r>
        <w:t>in relation to any Transferring Former Supplier Employee, to the extent that the proceeding, claim or demand by HMRC or other</w:t>
      </w:r>
      <w:r>
        <w:rPr>
          <w:spacing w:val="-11"/>
        </w:rPr>
        <w:t xml:space="preserve"> </w:t>
      </w:r>
      <w:r>
        <w:t>statutory</w:t>
      </w:r>
      <w:r>
        <w:rPr>
          <w:spacing w:val="-11"/>
        </w:rPr>
        <w:t xml:space="preserve"> </w:t>
      </w:r>
      <w:r>
        <w:t>authority</w:t>
      </w:r>
      <w:r>
        <w:rPr>
          <w:spacing w:val="-11"/>
        </w:rPr>
        <w:t xml:space="preserve"> </w:t>
      </w:r>
      <w:r>
        <w:t>relates</w:t>
      </w:r>
      <w:r>
        <w:rPr>
          <w:spacing w:val="-11"/>
        </w:rPr>
        <w:t xml:space="preserve"> </w:t>
      </w:r>
      <w:r>
        <w:t>to</w:t>
      </w:r>
      <w:r>
        <w:rPr>
          <w:spacing w:val="-11"/>
        </w:rPr>
        <w:t xml:space="preserve"> </w:t>
      </w:r>
      <w:r>
        <w:t>financial</w:t>
      </w:r>
      <w:r>
        <w:rPr>
          <w:spacing w:val="-11"/>
        </w:rPr>
        <w:t xml:space="preserve"> </w:t>
      </w:r>
      <w:r>
        <w:t>obligations</w:t>
      </w:r>
      <w:r>
        <w:rPr>
          <w:spacing w:val="-10"/>
        </w:rPr>
        <w:t xml:space="preserve"> </w:t>
      </w:r>
      <w:r>
        <w:t>arising before the Relevant Transfer Date; and</w:t>
      </w:r>
    </w:p>
    <w:p w14:paraId="3708AD6E" w14:textId="77777777" w:rsidR="00E35620" w:rsidRDefault="00290450">
      <w:pPr>
        <w:pStyle w:val="BodyText"/>
        <w:tabs>
          <w:tab w:val="left" w:pos="3664"/>
        </w:tabs>
        <w:spacing w:before="107" w:line="244" w:lineRule="auto"/>
        <w:ind w:left="3664" w:right="728" w:hanging="852"/>
        <w:jc w:val="both"/>
      </w:pPr>
      <w:r>
        <w:rPr>
          <w:spacing w:val="-6"/>
        </w:rPr>
        <w:t>()</w:t>
      </w:r>
      <w:r>
        <w:tab/>
        <w:t>in relation to any employee who is not a Transferring Former Supplier</w:t>
      </w:r>
      <w:r>
        <w:rPr>
          <w:spacing w:val="-4"/>
        </w:rPr>
        <w:t xml:space="preserve"> </w:t>
      </w:r>
      <w:r>
        <w:t>Employee</w:t>
      </w:r>
      <w:r>
        <w:rPr>
          <w:spacing w:val="-4"/>
        </w:rPr>
        <w:t xml:space="preserve"> </w:t>
      </w:r>
      <w:r>
        <w:t>and</w:t>
      </w:r>
      <w:r>
        <w:rPr>
          <w:spacing w:val="-5"/>
        </w:rPr>
        <w:t xml:space="preserve"> </w:t>
      </w:r>
      <w:r>
        <w:t>in</w:t>
      </w:r>
      <w:r>
        <w:rPr>
          <w:spacing w:val="-6"/>
        </w:rPr>
        <w:t xml:space="preserve"> </w:t>
      </w:r>
      <w:r>
        <w:t>respect</w:t>
      </w:r>
      <w:r>
        <w:rPr>
          <w:spacing w:val="-6"/>
        </w:rPr>
        <w:t xml:space="preserve"> </w:t>
      </w:r>
      <w:r>
        <w:t>of</w:t>
      </w:r>
      <w:r>
        <w:rPr>
          <w:spacing w:val="-7"/>
        </w:rPr>
        <w:t xml:space="preserve"> </w:t>
      </w:r>
      <w:r>
        <w:t>whom</w:t>
      </w:r>
      <w:r>
        <w:rPr>
          <w:spacing w:val="-3"/>
        </w:rPr>
        <w:t xml:space="preserve"> </w:t>
      </w:r>
      <w:r>
        <w:t>it</w:t>
      </w:r>
      <w:r>
        <w:rPr>
          <w:spacing w:val="-4"/>
        </w:rPr>
        <w:t xml:space="preserve"> </w:t>
      </w:r>
      <w:r>
        <w:t>is</w:t>
      </w:r>
      <w:r>
        <w:rPr>
          <w:spacing w:val="-7"/>
        </w:rPr>
        <w:t xml:space="preserve"> </w:t>
      </w:r>
      <w:r>
        <w:t>later</w:t>
      </w:r>
      <w:r>
        <w:rPr>
          <w:spacing w:val="-6"/>
        </w:rPr>
        <w:t xml:space="preserve"> </w:t>
      </w:r>
      <w:r>
        <w:t>alleged</w:t>
      </w:r>
      <w:r>
        <w:rPr>
          <w:spacing w:val="-7"/>
        </w:rPr>
        <w:t xml:space="preserve"> </w:t>
      </w:r>
      <w:r>
        <w:t>or determined</w:t>
      </w:r>
      <w:r>
        <w:rPr>
          <w:spacing w:val="-2"/>
        </w:rPr>
        <w:t xml:space="preserve"> </w:t>
      </w:r>
      <w:r>
        <w:t>that</w:t>
      </w:r>
      <w:r>
        <w:rPr>
          <w:spacing w:val="-4"/>
        </w:rPr>
        <w:t xml:space="preserve"> </w:t>
      </w:r>
      <w:r>
        <w:t>the</w:t>
      </w:r>
      <w:r>
        <w:rPr>
          <w:spacing w:val="-1"/>
        </w:rPr>
        <w:t xml:space="preserve"> </w:t>
      </w:r>
      <w:r>
        <w:t>Employment</w:t>
      </w:r>
      <w:r>
        <w:rPr>
          <w:spacing w:val="-1"/>
        </w:rPr>
        <w:t xml:space="preserve"> </w:t>
      </w:r>
      <w:r>
        <w:t>Regulations</w:t>
      </w:r>
      <w:r>
        <w:rPr>
          <w:spacing w:val="-2"/>
        </w:rPr>
        <w:t xml:space="preserve"> </w:t>
      </w:r>
      <w:r>
        <w:t>applied</w:t>
      </w:r>
      <w:r>
        <w:rPr>
          <w:spacing w:val="-4"/>
        </w:rPr>
        <w:t xml:space="preserve"> </w:t>
      </w:r>
      <w:r>
        <w:t>so as</w:t>
      </w:r>
      <w:r>
        <w:rPr>
          <w:spacing w:val="-2"/>
        </w:rPr>
        <w:t xml:space="preserve"> </w:t>
      </w:r>
      <w:r>
        <w:t>to transfer his/her employment from the Former Supplier to the Supplier</w:t>
      </w:r>
      <w:r>
        <w:rPr>
          <w:spacing w:val="-9"/>
        </w:rPr>
        <w:t xml:space="preserve"> </w:t>
      </w:r>
      <w:r>
        <w:t>and/or</w:t>
      </w:r>
      <w:r>
        <w:rPr>
          <w:spacing w:val="-10"/>
        </w:rPr>
        <w:t xml:space="preserve"> </w:t>
      </w:r>
      <w:r>
        <w:t>any</w:t>
      </w:r>
      <w:r>
        <w:rPr>
          <w:spacing w:val="-11"/>
        </w:rPr>
        <w:t xml:space="preserve"> </w:t>
      </w:r>
      <w:r>
        <w:t>Notified</w:t>
      </w:r>
      <w:r>
        <w:rPr>
          <w:spacing w:val="-10"/>
        </w:rPr>
        <w:t xml:space="preserve"> </w:t>
      </w:r>
      <w:r>
        <w:t>Sub-Contractor</w:t>
      </w:r>
      <w:r>
        <w:rPr>
          <w:spacing w:val="-10"/>
        </w:rPr>
        <w:t xml:space="preserve"> </w:t>
      </w:r>
      <w:r>
        <w:t>as</w:t>
      </w:r>
      <w:r>
        <w:rPr>
          <w:spacing w:val="-10"/>
        </w:rPr>
        <w:t xml:space="preserve"> </w:t>
      </w:r>
      <w:r>
        <w:t>appropriate,</w:t>
      </w:r>
      <w:r>
        <w:rPr>
          <w:spacing w:val="-9"/>
        </w:rPr>
        <w:t xml:space="preserve"> </w:t>
      </w:r>
      <w:r>
        <w:t xml:space="preserve">to the extent that the proceeding, claim or demand by HMRC or other statutory authority relates to financial obligations in re- </w:t>
      </w:r>
      <w:proofErr w:type="spellStart"/>
      <w:r>
        <w:t>spect</w:t>
      </w:r>
      <w:proofErr w:type="spellEnd"/>
      <w:r>
        <w:t xml:space="preserve"> of the period to (but excluding) the Relevant Transfer </w:t>
      </w:r>
      <w:r>
        <w:rPr>
          <w:spacing w:val="-4"/>
        </w:rPr>
        <w:t>Date;</w:t>
      </w:r>
    </w:p>
    <w:p w14:paraId="62F22A9A" w14:textId="77777777" w:rsidR="00E35620" w:rsidRDefault="00290450">
      <w:pPr>
        <w:pStyle w:val="ListParagraph"/>
        <w:numPr>
          <w:ilvl w:val="2"/>
          <w:numId w:val="15"/>
        </w:numPr>
        <w:tabs>
          <w:tab w:val="left" w:pos="2810"/>
          <w:tab w:val="left" w:pos="2812"/>
        </w:tabs>
        <w:spacing w:before="103" w:line="244" w:lineRule="auto"/>
        <w:ind w:right="725"/>
        <w:jc w:val="both"/>
      </w:pPr>
      <w:r>
        <w:t>a</w:t>
      </w:r>
      <w:r>
        <w:rPr>
          <w:spacing w:val="-2"/>
        </w:rPr>
        <w:t xml:space="preserve"> </w:t>
      </w:r>
      <w:r>
        <w:t>failure</w:t>
      </w:r>
      <w:r>
        <w:rPr>
          <w:spacing w:val="-4"/>
        </w:rPr>
        <w:t xml:space="preserve"> </w:t>
      </w:r>
      <w:r>
        <w:t>of</w:t>
      </w:r>
      <w:r>
        <w:rPr>
          <w:spacing w:val="-5"/>
        </w:rPr>
        <w:t xml:space="preserve"> </w:t>
      </w:r>
      <w:r>
        <w:t>the</w:t>
      </w:r>
      <w:r>
        <w:rPr>
          <w:spacing w:val="-4"/>
        </w:rPr>
        <w:t xml:space="preserve"> </w:t>
      </w:r>
      <w:r>
        <w:t>Former</w:t>
      </w:r>
      <w:r>
        <w:rPr>
          <w:spacing w:val="-4"/>
        </w:rPr>
        <w:t xml:space="preserve"> </w:t>
      </w:r>
      <w:r>
        <w:t>Supplier</w:t>
      </w:r>
      <w:r>
        <w:rPr>
          <w:spacing w:val="-2"/>
        </w:rPr>
        <w:t xml:space="preserve"> </w:t>
      </w:r>
      <w:r>
        <w:t>to</w:t>
      </w:r>
      <w:r>
        <w:rPr>
          <w:spacing w:val="-1"/>
        </w:rPr>
        <w:t xml:space="preserve"> </w:t>
      </w:r>
      <w:r>
        <w:t>discharge</w:t>
      </w:r>
      <w:r>
        <w:rPr>
          <w:spacing w:val="-4"/>
        </w:rPr>
        <w:t xml:space="preserve"> </w:t>
      </w:r>
      <w:r>
        <w:t>or</w:t>
      </w:r>
      <w:r>
        <w:rPr>
          <w:spacing w:val="-2"/>
        </w:rPr>
        <w:t xml:space="preserve"> </w:t>
      </w:r>
      <w:r>
        <w:t>procure</w:t>
      </w:r>
      <w:r>
        <w:rPr>
          <w:spacing w:val="-2"/>
        </w:rPr>
        <w:t xml:space="preserve"> </w:t>
      </w:r>
      <w:r>
        <w:t>the</w:t>
      </w:r>
      <w:r>
        <w:rPr>
          <w:spacing w:val="-4"/>
        </w:rPr>
        <w:t xml:space="preserve"> </w:t>
      </w:r>
      <w:r>
        <w:t>discharge</w:t>
      </w:r>
      <w:r>
        <w:rPr>
          <w:spacing w:val="-6"/>
        </w:rPr>
        <w:t xml:space="preserve"> </w:t>
      </w:r>
      <w:r>
        <w:t>of all</w:t>
      </w:r>
      <w:r>
        <w:rPr>
          <w:spacing w:val="-5"/>
        </w:rPr>
        <w:t xml:space="preserve"> </w:t>
      </w:r>
      <w:r>
        <w:t>wages,</w:t>
      </w:r>
      <w:r>
        <w:rPr>
          <w:spacing w:val="-7"/>
        </w:rPr>
        <w:t xml:space="preserve"> </w:t>
      </w:r>
      <w:r>
        <w:t>salaries</w:t>
      </w:r>
      <w:r>
        <w:rPr>
          <w:spacing w:val="-4"/>
        </w:rPr>
        <w:t xml:space="preserve"> </w:t>
      </w:r>
      <w:r>
        <w:t>and</w:t>
      </w:r>
      <w:r>
        <w:rPr>
          <w:spacing w:val="-5"/>
        </w:rPr>
        <w:t xml:space="preserve"> </w:t>
      </w:r>
      <w:r>
        <w:t>all</w:t>
      </w:r>
      <w:r>
        <w:rPr>
          <w:spacing w:val="-7"/>
        </w:rPr>
        <w:t xml:space="preserve"> </w:t>
      </w:r>
      <w:r>
        <w:t>other</w:t>
      </w:r>
      <w:r>
        <w:rPr>
          <w:spacing w:val="-4"/>
        </w:rPr>
        <w:t xml:space="preserve"> </w:t>
      </w:r>
      <w:r>
        <w:t>benefits</w:t>
      </w:r>
      <w:r>
        <w:rPr>
          <w:spacing w:val="-4"/>
        </w:rPr>
        <w:t xml:space="preserve"> </w:t>
      </w:r>
      <w:r>
        <w:t>and</w:t>
      </w:r>
      <w:r>
        <w:rPr>
          <w:spacing w:val="-5"/>
        </w:rPr>
        <w:t xml:space="preserve"> </w:t>
      </w:r>
      <w:r>
        <w:t>all</w:t>
      </w:r>
      <w:r>
        <w:rPr>
          <w:spacing w:val="-7"/>
        </w:rPr>
        <w:t xml:space="preserve"> </w:t>
      </w:r>
      <w:r>
        <w:t>PAYE</w:t>
      </w:r>
      <w:r>
        <w:rPr>
          <w:spacing w:val="-4"/>
        </w:rPr>
        <w:t xml:space="preserve"> </w:t>
      </w:r>
      <w:r>
        <w:t>tax</w:t>
      </w:r>
      <w:r>
        <w:rPr>
          <w:spacing w:val="-4"/>
        </w:rPr>
        <w:t xml:space="preserve"> </w:t>
      </w:r>
      <w:r>
        <w:t>deductions</w:t>
      </w:r>
      <w:r>
        <w:rPr>
          <w:spacing w:val="-4"/>
        </w:rPr>
        <w:t xml:space="preserve"> </w:t>
      </w:r>
      <w:r>
        <w:t>and national</w:t>
      </w:r>
      <w:r>
        <w:rPr>
          <w:spacing w:val="-13"/>
        </w:rPr>
        <w:t xml:space="preserve"> </w:t>
      </w:r>
      <w:r>
        <w:t>insurance</w:t>
      </w:r>
      <w:r>
        <w:rPr>
          <w:spacing w:val="-12"/>
        </w:rPr>
        <w:t xml:space="preserve"> </w:t>
      </w:r>
      <w:r>
        <w:t>contributions</w:t>
      </w:r>
      <w:r>
        <w:rPr>
          <w:spacing w:val="-13"/>
        </w:rPr>
        <w:t xml:space="preserve"> </w:t>
      </w:r>
      <w:r>
        <w:t>relating</w:t>
      </w:r>
      <w:r>
        <w:rPr>
          <w:spacing w:val="-12"/>
        </w:rPr>
        <w:t xml:space="preserve"> </w:t>
      </w:r>
      <w:r>
        <w:t>to</w:t>
      </w:r>
      <w:r>
        <w:rPr>
          <w:spacing w:val="-13"/>
        </w:rPr>
        <w:t xml:space="preserve"> </w:t>
      </w:r>
      <w:r>
        <w:t>the</w:t>
      </w:r>
      <w:r>
        <w:rPr>
          <w:spacing w:val="-12"/>
        </w:rPr>
        <w:t xml:space="preserve"> </w:t>
      </w:r>
      <w:r>
        <w:t>Transferring</w:t>
      </w:r>
      <w:r>
        <w:rPr>
          <w:spacing w:val="-13"/>
        </w:rPr>
        <w:t xml:space="preserve"> </w:t>
      </w:r>
      <w:r>
        <w:t>Former</w:t>
      </w:r>
      <w:r>
        <w:rPr>
          <w:spacing w:val="-12"/>
        </w:rPr>
        <w:t xml:space="preserve"> </w:t>
      </w:r>
      <w:proofErr w:type="gramStart"/>
      <w:r>
        <w:t>Sup- plier</w:t>
      </w:r>
      <w:proofErr w:type="gramEnd"/>
      <w:r>
        <w:t xml:space="preserve"> Employees in respect of the period</w:t>
      </w:r>
      <w:r>
        <w:rPr>
          <w:spacing w:val="-1"/>
        </w:rPr>
        <w:t xml:space="preserve"> </w:t>
      </w:r>
      <w:r>
        <w:t xml:space="preserve">to (but excluding) the Relevant Transfer </w:t>
      </w:r>
      <w:proofErr w:type="gramStart"/>
      <w:r>
        <w:t>Date;</w:t>
      </w:r>
      <w:proofErr w:type="gramEnd"/>
    </w:p>
    <w:p w14:paraId="7F594762" w14:textId="77777777" w:rsidR="00E35620" w:rsidRDefault="00290450">
      <w:pPr>
        <w:pStyle w:val="ListParagraph"/>
        <w:numPr>
          <w:ilvl w:val="2"/>
          <w:numId w:val="15"/>
        </w:numPr>
        <w:tabs>
          <w:tab w:val="left" w:pos="2810"/>
          <w:tab w:val="left" w:pos="2812"/>
        </w:tabs>
        <w:spacing w:before="107" w:line="244" w:lineRule="auto"/>
        <w:ind w:right="725"/>
        <w:jc w:val="both"/>
      </w:pPr>
      <w:r>
        <w:t>any</w:t>
      </w:r>
      <w:r>
        <w:rPr>
          <w:spacing w:val="-8"/>
        </w:rPr>
        <w:t xml:space="preserve"> </w:t>
      </w:r>
      <w:r>
        <w:t>claim</w:t>
      </w:r>
      <w:r>
        <w:rPr>
          <w:spacing w:val="-10"/>
        </w:rPr>
        <w:t xml:space="preserve"> </w:t>
      </w:r>
      <w:r>
        <w:t>made</w:t>
      </w:r>
      <w:r>
        <w:rPr>
          <w:spacing w:val="-11"/>
        </w:rPr>
        <w:t xml:space="preserve"> </w:t>
      </w:r>
      <w:r>
        <w:t>by</w:t>
      </w:r>
      <w:r>
        <w:rPr>
          <w:spacing w:val="-11"/>
        </w:rPr>
        <w:t xml:space="preserve"> </w:t>
      </w:r>
      <w:r>
        <w:t>or</w:t>
      </w:r>
      <w:r>
        <w:rPr>
          <w:spacing w:val="-9"/>
        </w:rPr>
        <w:t xml:space="preserve"> </w:t>
      </w:r>
      <w:r>
        <w:t>in</w:t>
      </w:r>
      <w:r>
        <w:rPr>
          <w:spacing w:val="-13"/>
        </w:rPr>
        <w:t xml:space="preserve"> </w:t>
      </w:r>
      <w:r>
        <w:t>respect</w:t>
      </w:r>
      <w:r>
        <w:rPr>
          <w:spacing w:val="-9"/>
        </w:rPr>
        <w:t xml:space="preserve"> </w:t>
      </w:r>
      <w:r>
        <w:t>of</w:t>
      </w:r>
      <w:r>
        <w:rPr>
          <w:spacing w:val="-9"/>
        </w:rPr>
        <w:t xml:space="preserve"> </w:t>
      </w:r>
      <w:r>
        <w:t>any</w:t>
      </w:r>
      <w:r>
        <w:rPr>
          <w:spacing w:val="-8"/>
        </w:rPr>
        <w:t xml:space="preserve"> </w:t>
      </w:r>
      <w:r>
        <w:t>person</w:t>
      </w:r>
      <w:r>
        <w:rPr>
          <w:spacing w:val="-12"/>
        </w:rPr>
        <w:t xml:space="preserve"> </w:t>
      </w:r>
      <w:r>
        <w:t>employed</w:t>
      </w:r>
      <w:r>
        <w:rPr>
          <w:spacing w:val="-9"/>
        </w:rPr>
        <w:t xml:space="preserve"> </w:t>
      </w:r>
      <w:r>
        <w:t>or</w:t>
      </w:r>
      <w:r>
        <w:rPr>
          <w:spacing w:val="-12"/>
        </w:rPr>
        <w:t xml:space="preserve"> </w:t>
      </w:r>
      <w:r>
        <w:t>formerly</w:t>
      </w:r>
      <w:r>
        <w:rPr>
          <w:spacing w:val="-11"/>
        </w:rPr>
        <w:t xml:space="preserve"> </w:t>
      </w:r>
      <w:proofErr w:type="spellStart"/>
      <w:proofErr w:type="gramStart"/>
      <w:r>
        <w:t>em</w:t>
      </w:r>
      <w:proofErr w:type="spellEnd"/>
      <w:r>
        <w:t xml:space="preserve">- </w:t>
      </w:r>
      <w:proofErr w:type="spellStart"/>
      <w:r>
        <w:t>ployed</w:t>
      </w:r>
      <w:proofErr w:type="spellEnd"/>
      <w:proofErr w:type="gramEnd"/>
      <w:r>
        <w:rPr>
          <w:spacing w:val="-13"/>
        </w:rPr>
        <w:t xml:space="preserve"> </w:t>
      </w:r>
      <w:r>
        <w:t>by</w:t>
      </w:r>
      <w:r>
        <w:rPr>
          <w:spacing w:val="-11"/>
        </w:rPr>
        <w:t xml:space="preserve"> </w:t>
      </w:r>
      <w:r>
        <w:t>the</w:t>
      </w:r>
      <w:r>
        <w:rPr>
          <w:spacing w:val="-10"/>
        </w:rPr>
        <w:t xml:space="preserve"> </w:t>
      </w:r>
      <w:r>
        <w:t>Former</w:t>
      </w:r>
      <w:r>
        <w:rPr>
          <w:spacing w:val="-10"/>
        </w:rPr>
        <w:t xml:space="preserve"> </w:t>
      </w:r>
      <w:r>
        <w:t>Supplier</w:t>
      </w:r>
      <w:r>
        <w:rPr>
          <w:spacing w:val="-10"/>
        </w:rPr>
        <w:t xml:space="preserve"> </w:t>
      </w:r>
      <w:r>
        <w:t>other</w:t>
      </w:r>
      <w:r>
        <w:rPr>
          <w:spacing w:val="-13"/>
        </w:rPr>
        <w:t xml:space="preserve"> </w:t>
      </w:r>
      <w:r>
        <w:t>than</w:t>
      </w:r>
      <w:r>
        <w:rPr>
          <w:spacing w:val="-10"/>
        </w:rPr>
        <w:t xml:space="preserve"> </w:t>
      </w:r>
      <w:r>
        <w:t>a</w:t>
      </w:r>
      <w:r>
        <w:rPr>
          <w:spacing w:val="-13"/>
        </w:rPr>
        <w:t xml:space="preserve"> </w:t>
      </w:r>
      <w:r>
        <w:t>Transferring</w:t>
      </w:r>
      <w:r>
        <w:rPr>
          <w:spacing w:val="-10"/>
        </w:rPr>
        <w:t xml:space="preserve"> </w:t>
      </w:r>
      <w:r>
        <w:t>Former</w:t>
      </w:r>
      <w:r>
        <w:rPr>
          <w:spacing w:val="-10"/>
        </w:rPr>
        <w:t xml:space="preserve"> </w:t>
      </w:r>
      <w:r>
        <w:t>Supplier Employee for whom it is alleged the Supplier and/or any Notified Sub- Contractor</w:t>
      </w:r>
      <w:r>
        <w:rPr>
          <w:spacing w:val="-9"/>
        </w:rPr>
        <w:t xml:space="preserve"> </w:t>
      </w:r>
      <w:r>
        <w:t>as</w:t>
      </w:r>
      <w:r>
        <w:rPr>
          <w:spacing w:val="-9"/>
        </w:rPr>
        <w:t xml:space="preserve"> </w:t>
      </w:r>
      <w:r>
        <w:t>appropriate</w:t>
      </w:r>
      <w:r>
        <w:rPr>
          <w:spacing w:val="-10"/>
        </w:rPr>
        <w:t xml:space="preserve"> </w:t>
      </w:r>
      <w:r>
        <w:t>may</w:t>
      </w:r>
      <w:r>
        <w:rPr>
          <w:spacing w:val="-8"/>
        </w:rPr>
        <w:t xml:space="preserve"> </w:t>
      </w:r>
      <w:r>
        <w:t>be</w:t>
      </w:r>
      <w:r>
        <w:rPr>
          <w:spacing w:val="-8"/>
        </w:rPr>
        <w:t xml:space="preserve"> </w:t>
      </w:r>
      <w:r>
        <w:t>liable</w:t>
      </w:r>
      <w:r>
        <w:rPr>
          <w:spacing w:val="-9"/>
        </w:rPr>
        <w:t xml:space="preserve"> </w:t>
      </w:r>
      <w:r>
        <w:t>by</w:t>
      </w:r>
      <w:r>
        <w:rPr>
          <w:spacing w:val="-8"/>
        </w:rPr>
        <w:t xml:space="preserve"> </w:t>
      </w:r>
      <w:r>
        <w:t>virtue</w:t>
      </w:r>
      <w:r>
        <w:rPr>
          <w:spacing w:val="-9"/>
        </w:rPr>
        <w:t xml:space="preserve"> </w:t>
      </w:r>
      <w:r>
        <w:t>of</w:t>
      </w:r>
      <w:r>
        <w:rPr>
          <w:spacing w:val="-9"/>
        </w:rPr>
        <w:t xml:space="preserve"> </w:t>
      </w:r>
      <w:r>
        <w:t>this</w:t>
      </w:r>
      <w:r>
        <w:rPr>
          <w:spacing w:val="-7"/>
        </w:rPr>
        <w:t xml:space="preserve"> </w:t>
      </w:r>
      <w:r>
        <w:t>Contract</w:t>
      </w:r>
      <w:r>
        <w:rPr>
          <w:spacing w:val="-8"/>
        </w:rPr>
        <w:t xml:space="preserve"> </w:t>
      </w:r>
      <w:r>
        <w:t>and/or the Employment Regulations and/or the Acquired Rights Directive; and</w:t>
      </w:r>
    </w:p>
    <w:p w14:paraId="1F147AF5" w14:textId="77777777" w:rsidR="00E35620" w:rsidRDefault="00290450">
      <w:pPr>
        <w:pStyle w:val="ListParagraph"/>
        <w:numPr>
          <w:ilvl w:val="2"/>
          <w:numId w:val="15"/>
        </w:numPr>
        <w:tabs>
          <w:tab w:val="left" w:pos="2810"/>
          <w:tab w:val="left" w:pos="2812"/>
        </w:tabs>
        <w:spacing w:before="107" w:line="244" w:lineRule="auto"/>
        <w:ind w:right="726"/>
        <w:jc w:val="both"/>
      </w:pPr>
      <w:r>
        <w:t xml:space="preserve">any claim made by or in respect of a Transferring Former Supplier Em- </w:t>
      </w:r>
      <w:proofErr w:type="spellStart"/>
      <w:r>
        <w:t>ployee</w:t>
      </w:r>
      <w:proofErr w:type="spellEnd"/>
      <w:r>
        <w:t xml:space="preserve"> or any appropriate employee representative (as defined in the Employment</w:t>
      </w:r>
      <w:r>
        <w:rPr>
          <w:spacing w:val="-13"/>
        </w:rPr>
        <w:t xml:space="preserve"> </w:t>
      </w:r>
      <w:r>
        <w:t>Regulations)</w:t>
      </w:r>
      <w:r>
        <w:rPr>
          <w:spacing w:val="-11"/>
        </w:rPr>
        <w:t xml:space="preserve"> </w:t>
      </w:r>
      <w:r>
        <w:t>of</w:t>
      </w:r>
      <w:r>
        <w:rPr>
          <w:spacing w:val="-11"/>
        </w:rPr>
        <w:t xml:space="preserve"> </w:t>
      </w:r>
      <w:r>
        <w:t>any</w:t>
      </w:r>
      <w:r>
        <w:rPr>
          <w:spacing w:val="-10"/>
        </w:rPr>
        <w:t xml:space="preserve"> </w:t>
      </w:r>
      <w:r>
        <w:t>Transferring</w:t>
      </w:r>
      <w:r>
        <w:rPr>
          <w:spacing w:val="-12"/>
        </w:rPr>
        <w:t xml:space="preserve"> </w:t>
      </w:r>
      <w:r>
        <w:t>Former</w:t>
      </w:r>
      <w:r>
        <w:rPr>
          <w:spacing w:val="-11"/>
        </w:rPr>
        <w:t xml:space="preserve"> </w:t>
      </w:r>
      <w:r>
        <w:t>Supplier</w:t>
      </w:r>
      <w:r>
        <w:rPr>
          <w:spacing w:val="-11"/>
        </w:rPr>
        <w:t xml:space="preserve"> </w:t>
      </w:r>
      <w:r>
        <w:t xml:space="preserve">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w:t>
      </w:r>
      <w:r>
        <w:rPr>
          <w:spacing w:val="-2"/>
        </w:rPr>
        <w:t>Regulations.</w:t>
      </w:r>
    </w:p>
    <w:p w14:paraId="6FBDC252" w14:textId="77777777" w:rsidR="00E35620" w:rsidRDefault="00290450">
      <w:pPr>
        <w:pStyle w:val="ListParagraph"/>
        <w:numPr>
          <w:ilvl w:val="1"/>
          <w:numId w:val="15"/>
        </w:numPr>
        <w:tabs>
          <w:tab w:val="left" w:pos="1962"/>
        </w:tabs>
        <w:spacing w:before="103" w:line="244" w:lineRule="auto"/>
        <w:ind w:right="725"/>
        <w:jc w:val="both"/>
      </w:pPr>
      <w:r>
        <w:t>The indemnities in</w:t>
      </w:r>
      <w:r>
        <w:rPr>
          <w:spacing w:val="-1"/>
        </w:rPr>
        <w:t xml:space="preserve"> </w:t>
      </w:r>
      <w:r>
        <w:t>Paragraph 2.1 shall not apply to the extent that the Employee Liabilities</w:t>
      </w:r>
      <w:r>
        <w:rPr>
          <w:spacing w:val="-8"/>
        </w:rPr>
        <w:t xml:space="preserve"> </w:t>
      </w:r>
      <w:r>
        <w:t>arise</w:t>
      </w:r>
      <w:r>
        <w:rPr>
          <w:spacing w:val="-10"/>
        </w:rPr>
        <w:t xml:space="preserve"> </w:t>
      </w:r>
      <w:r>
        <w:t>or</w:t>
      </w:r>
      <w:r>
        <w:rPr>
          <w:spacing w:val="-8"/>
        </w:rPr>
        <w:t xml:space="preserve"> </w:t>
      </w:r>
      <w:r>
        <w:t>are</w:t>
      </w:r>
      <w:r>
        <w:rPr>
          <w:spacing w:val="-8"/>
        </w:rPr>
        <w:t xml:space="preserve"> </w:t>
      </w:r>
      <w:r>
        <w:t>attributable</w:t>
      </w:r>
      <w:r>
        <w:rPr>
          <w:spacing w:val="-6"/>
        </w:rPr>
        <w:t xml:space="preserve"> </w:t>
      </w:r>
      <w:r>
        <w:t>to</w:t>
      </w:r>
      <w:r>
        <w:rPr>
          <w:spacing w:val="-8"/>
        </w:rPr>
        <w:t xml:space="preserve"> </w:t>
      </w:r>
      <w:r>
        <w:t>an</w:t>
      </w:r>
      <w:r>
        <w:rPr>
          <w:spacing w:val="-9"/>
        </w:rPr>
        <w:t xml:space="preserve"> </w:t>
      </w:r>
      <w:r>
        <w:t>act</w:t>
      </w:r>
      <w:r>
        <w:rPr>
          <w:spacing w:val="-8"/>
        </w:rPr>
        <w:t xml:space="preserve"> </w:t>
      </w:r>
      <w:r>
        <w:t>or</w:t>
      </w:r>
      <w:r>
        <w:rPr>
          <w:spacing w:val="-11"/>
        </w:rPr>
        <w:t xml:space="preserve"> </w:t>
      </w:r>
      <w:r>
        <w:t>omission</w:t>
      </w:r>
      <w:r>
        <w:rPr>
          <w:spacing w:val="-7"/>
        </w:rPr>
        <w:t xml:space="preserve"> </w:t>
      </w:r>
      <w:r>
        <w:t>of</w:t>
      </w:r>
      <w:r>
        <w:rPr>
          <w:spacing w:val="-8"/>
        </w:rPr>
        <w:t xml:space="preserve"> </w:t>
      </w:r>
      <w:r>
        <w:t>the</w:t>
      </w:r>
      <w:r>
        <w:rPr>
          <w:spacing w:val="-8"/>
        </w:rPr>
        <w:t xml:space="preserve"> </w:t>
      </w:r>
      <w:r>
        <w:t>Supplier</w:t>
      </w:r>
      <w:r>
        <w:rPr>
          <w:spacing w:val="-8"/>
        </w:rPr>
        <w:t xml:space="preserve"> </w:t>
      </w:r>
      <w:r>
        <w:t>or</w:t>
      </w:r>
      <w:r>
        <w:rPr>
          <w:spacing w:val="-8"/>
        </w:rPr>
        <w:t xml:space="preserve"> </w:t>
      </w:r>
      <w:r>
        <w:t>any</w:t>
      </w:r>
      <w:r>
        <w:rPr>
          <w:spacing w:val="-8"/>
        </w:rPr>
        <w:t xml:space="preserve"> </w:t>
      </w:r>
      <w:r>
        <w:t>Sub- Contractor</w:t>
      </w:r>
      <w:r>
        <w:rPr>
          <w:spacing w:val="-2"/>
        </w:rPr>
        <w:t xml:space="preserve"> </w:t>
      </w:r>
      <w:r>
        <w:t>whether</w:t>
      </w:r>
      <w:r>
        <w:rPr>
          <w:spacing w:val="-2"/>
        </w:rPr>
        <w:t xml:space="preserve"> </w:t>
      </w:r>
      <w:r>
        <w:t>occurring or</w:t>
      </w:r>
      <w:r>
        <w:rPr>
          <w:spacing w:val="-2"/>
        </w:rPr>
        <w:t xml:space="preserve"> </w:t>
      </w:r>
      <w:r>
        <w:t>having its</w:t>
      </w:r>
      <w:r>
        <w:rPr>
          <w:spacing w:val="-1"/>
        </w:rPr>
        <w:t xml:space="preserve"> </w:t>
      </w:r>
      <w:r>
        <w:t>origin</w:t>
      </w:r>
      <w:r>
        <w:rPr>
          <w:spacing w:val="-1"/>
        </w:rPr>
        <w:t xml:space="preserve"> </w:t>
      </w:r>
      <w:r>
        <w:t>before,</w:t>
      </w:r>
      <w:r>
        <w:rPr>
          <w:spacing w:val="-2"/>
        </w:rPr>
        <w:t xml:space="preserve"> </w:t>
      </w:r>
      <w:r>
        <w:t>on</w:t>
      </w:r>
      <w:r>
        <w:rPr>
          <w:spacing w:val="-3"/>
        </w:rPr>
        <w:t xml:space="preserve"> </w:t>
      </w:r>
      <w:r>
        <w:t>or</w:t>
      </w:r>
      <w:r>
        <w:rPr>
          <w:spacing w:val="-2"/>
        </w:rPr>
        <w:t xml:space="preserve"> </w:t>
      </w:r>
      <w:r>
        <w:t>after</w:t>
      </w:r>
      <w:r>
        <w:rPr>
          <w:spacing w:val="-2"/>
        </w:rPr>
        <w:t xml:space="preserve"> </w:t>
      </w:r>
      <w:r>
        <w:t>the</w:t>
      </w:r>
      <w:r>
        <w:rPr>
          <w:spacing w:val="-2"/>
        </w:rPr>
        <w:t xml:space="preserve"> </w:t>
      </w:r>
      <w:r>
        <w:t>Relevant Transfer Date including, without limitation, any Employee Liabilities:</w:t>
      </w:r>
    </w:p>
    <w:p w14:paraId="5DD4C244" w14:textId="77777777" w:rsidR="00E35620" w:rsidRDefault="00290450">
      <w:pPr>
        <w:pStyle w:val="ListParagraph"/>
        <w:numPr>
          <w:ilvl w:val="2"/>
          <w:numId w:val="15"/>
        </w:numPr>
        <w:tabs>
          <w:tab w:val="left" w:pos="2810"/>
          <w:tab w:val="left" w:pos="2812"/>
        </w:tabs>
        <w:spacing w:before="109" w:line="244" w:lineRule="auto"/>
        <w:ind w:right="727"/>
        <w:jc w:val="both"/>
      </w:pPr>
      <w:r>
        <w:t xml:space="preserve">arising out of the resignation of any Transferring Former Supplier Em- </w:t>
      </w:r>
      <w:proofErr w:type="spellStart"/>
      <w:r>
        <w:t>ployee</w:t>
      </w:r>
      <w:proofErr w:type="spellEnd"/>
      <w:r>
        <w:rPr>
          <w:spacing w:val="-2"/>
        </w:rPr>
        <w:t xml:space="preserve"> </w:t>
      </w:r>
      <w:r>
        <w:t>before</w:t>
      </w:r>
      <w:r>
        <w:rPr>
          <w:spacing w:val="-2"/>
        </w:rPr>
        <w:t xml:space="preserve"> </w:t>
      </w:r>
      <w:r>
        <w:t>the</w:t>
      </w:r>
      <w:r>
        <w:rPr>
          <w:spacing w:val="-4"/>
        </w:rPr>
        <w:t xml:space="preserve"> </w:t>
      </w:r>
      <w:r>
        <w:t>Relevant</w:t>
      </w:r>
      <w:r>
        <w:rPr>
          <w:spacing w:val="-4"/>
        </w:rPr>
        <w:t xml:space="preserve"> </w:t>
      </w:r>
      <w:r>
        <w:t>Transfer</w:t>
      </w:r>
      <w:r>
        <w:rPr>
          <w:spacing w:val="-2"/>
        </w:rPr>
        <w:t xml:space="preserve"> </w:t>
      </w:r>
      <w:r>
        <w:t>Date</w:t>
      </w:r>
      <w:r>
        <w:rPr>
          <w:spacing w:val="-4"/>
        </w:rPr>
        <w:t xml:space="preserve"> </w:t>
      </w:r>
      <w:r>
        <w:t>on</w:t>
      </w:r>
      <w:r>
        <w:rPr>
          <w:spacing w:val="-3"/>
        </w:rPr>
        <w:t xml:space="preserve"> </w:t>
      </w:r>
      <w:r>
        <w:t>account</w:t>
      </w:r>
      <w:r>
        <w:rPr>
          <w:spacing w:val="-2"/>
        </w:rPr>
        <w:t xml:space="preserve"> </w:t>
      </w:r>
      <w:r>
        <w:t>of</w:t>
      </w:r>
      <w:r>
        <w:rPr>
          <w:spacing w:val="-2"/>
        </w:rPr>
        <w:t xml:space="preserve"> </w:t>
      </w:r>
      <w:r>
        <w:t>substantial</w:t>
      </w:r>
      <w:r>
        <w:rPr>
          <w:spacing w:val="-3"/>
        </w:rPr>
        <w:t xml:space="preserve"> </w:t>
      </w:r>
      <w:r>
        <w:t xml:space="preserve">det- </w:t>
      </w:r>
      <w:proofErr w:type="spellStart"/>
      <w:r>
        <w:t>rimental</w:t>
      </w:r>
      <w:proofErr w:type="spellEnd"/>
      <w:r>
        <w:rPr>
          <w:spacing w:val="-13"/>
        </w:rPr>
        <w:t xml:space="preserve"> </w:t>
      </w:r>
      <w:r>
        <w:t>changes</w:t>
      </w:r>
      <w:r>
        <w:rPr>
          <w:spacing w:val="-12"/>
        </w:rPr>
        <w:t xml:space="preserve"> </w:t>
      </w:r>
      <w:r>
        <w:t>to</w:t>
      </w:r>
      <w:r>
        <w:rPr>
          <w:spacing w:val="-13"/>
        </w:rPr>
        <w:t xml:space="preserve"> </w:t>
      </w:r>
      <w:r>
        <w:t>his/her</w:t>
      </w:r>
      <w:r>
        <w:rPr>
          <w:spacing w:val="-12"/>
        </w:rPr>
        <w:t xml:space="preserve"> </w:t>
      </w:r>
      <w:r>
        <w:t>working</w:t>
      </w:r>
      <w:r>
        <w:rPr>
          <w:spacing w:val="-13"/>
        </w:rPr>
        <w:t xml:space="preserve"> </w:t>
      </w:r>
      <w:r>
        <w:t>conditions</w:t>
      </w:r>
      <w:r>
        <w:rPr>
          <w:spacing w:val="-12"/>
        </w:rPr>
        <w:t xml:space="preserve"> </w:t>
      </w:r>
      <w:r>
        <w:t>proposed</w:t>
      </w:r>
      <w:r>
        <w:rPr>
          <w:spacing w:val="-13"/>
        </w:rPr>
        <w:t xml:space="preserve"> </w:t>
      </w:r>
      <w:r>
        <w:t>by</w:t>
      </w:r>
      <w:r>
        <w:rPr>
          <w:spacing w:val="-12"/>
        </w:rPr>
        <w:t xml:space="preserve"> </w:t>
      </w:r>
      <w:r>
        <w:t>the</w:t>
      </w:r>
      <w:r>
        <w:rPr>
          <w:spacing w:val="-12"/>
        </w:rPr>
        <w:t xml:space="preserve"> </w:t>
      </w:r>
      <w:r>
        <w:t>Supplier or any Sub-Contractor to occur in the period from (and including) the Relevant Transfer Date; or</w:t>
      </w:r>
    </w:p>
    <w:p w14:paraId="462D9BEB" w14:textId="77777777" w:rsidR="00E35620" w:rsidRDefault="00290450">
      <w:pPr>
        <w:pStyle w:val="ListParagraph"/>
        <w:numPr>
          <w:ilvl w:val="2"/>
          <w:numId w:val="15"/>
        </w:numPr>
        <w:tabs>
          <w:tab w:val="left" w:pos="2810"/>
          <w:tab w:val="left" w:pos="2812"/>
        </w:tabs>
        <w:spacing w:before="107" w:line="244" w:lineRule="auto"/>
        <w:ind w:right="728"/>
        <w:jc w:val="both"/>
      </w:pPr>
      <w:r>
        <w:t>arising from the failure by the Supplier and/or any Sub-Contractor to comply with its obligations under the Employment Regulations.</w:t>
      </w:r>
    </w:p>
    <w:p w14:paraId="5EC371D1" w14:textId="77777777" w:rsidR="00E35620" w:rsidRDefault="00290450">
      <w:pPr>
        <w:pStyle w:val="ListParagraph"/>
        <w:numPr>
          <w:ilvl w:val="1"/>
          <w:numId w:val="15"/>
        </w:numPr>
        <w:tabs>
          <w:tab w:val="left" w:pos="1962"/>
        </w:tabs>
        <w:spacing w:before="109" w:line="242" w:lineRule="auto"/>
        <w:ind w:right="729"/>
        <w:jc w:val="both"/>
      </w:pPr>
      <w:r>
        <w:t>If</w:t>
      </w:r>
      <w:r>
        <w:rPr>
          <w:spacing w:val="-2"/>
        </w:rPr>
        <w:t xml:space="preserve"> </w:t>
      </w:r>
      <w:r>
        <w:t>any</w:t>
      </w:r>
      <w:r>
        <w:rPr>
          <w:spacing w:val="-2"/>
        </w:rPr>
        <w:t xml:space="preserve"> </w:t>
      </w:r>
      <w:r>
        <w:t>person</w:t>
      </w:r>
      <w:r>
        <w:rPr>
          <w:spacing w:val="-5"/>
        </w:rPr>
        <w:t xml:space="preserve"> </w:t>
      </w:r>
      <w:r>
        <w:t>who</w:t>
      </w:r>
      <w:r>
        <w:rPr>
          <w:spacing w:val="-4"/>
        </w:rPr>
        <w:t xml:space="preserve"> </w:t>
      </w:r>
      <w:r>
        <w:t>is</w:t>
      </w:r>
      <w:r>
        <w:rPr>
          <w:spacing w:val="-2"/>
        </w:rPr>
        <w:t xml:space="preserve"> </w:t>
      </w:r>
      <w:r>
        <w:t>not</w:t>
      </w:r>
      <w:r>
        <w:rPr>
          <w:spacing w:val="-2"/>
        </w:rPr>
        <w:t xml:space="preserve"> </w:t>
      </w:r>
      <w:r>
        <w:t>identified</w:t>
      </w:r>
      <w:r>
        <w:rPr>
          <w:spacing w:val="-2"/>
        </w:rPr>
        <w:t xml:space="preserve"> </w:t>
      </w:r>
      <w:r>
        <w:t>by</w:t>
      </w:r>
      <w:r>
        <w:rPr>
          <w:spacing w:val="-4"/>
        </w:rPr>
        <w:t xml:space="preserve"> </w:t>
      </w:r>
      <w:r>
        <w:t>the</w:t>
      </w:r>
      <w:r>
        <w:rPr>
          <w:spacing w:val="-4"/>
        </w:rPr>
        <w:t xml:space="preserve"> </w:t>
      </w:r>
      <w:r>
        <w:t>Customer</w:t>
      </w:r>
      <w:r>
        <w:rPr>
          <w:spacing w:val="-2"/>
        </w:rPr>
        <w:t xml:space="preserve"> </w:t>
      </w:r>
      <w:r>
        <w:t>as</w:t>
      </w:r>
      <w:r>
        <w:rPr>
          <w:spacing w:val="-2"/>
        </w:rPr>
        <w:t xml:space="preserve"> </w:t>
      </w:r>
      <w:r>
        <w:t>a</w:t>
      </w:r>
      <w:r>
        <w:rPr>
          <w:spacing w:val="-2"/>
        </w:rPr>
        <w:t xml:space="preserve"> </w:t>
      </w:r>
      <w:r>
        <w:t>Transferring</w:t>
      </w:r>
      <w:r>
        <w:rPr>
          <w:spacing w:val="-3"/>
        </w:rPr>
        <w:t xml:space="preserve"> </w:t>
      </w:r>
      <w:r>
        <w:t>Former</w:t>
      </w:r>
      <w:r>
        <w:rPr>
          <w:spacing w:val="-2"/>
        </w:rPr>
        <w:t xml:space="preserve"> </w:t>
      </w:r>
      <w:r>
        <w:t>Sup- plier</w:t>
      </w:r>
      <w:r>
        <w:rPr>
          <w:spacing w:val="22"/>
        </w:rPr>
        <w:t xml:space="preserve"> </w:t>
      </w:r>
      <w:r>
        <w:t>Employee</w:t>
      </w:r>
      <w:r>
        <w:rPr>
          <w:spacing w:val="22"/>
        </w:rPr>
        <w:t xml:space="preserve"> </w:t>
      </w:r>
      <w:r>
        <w:t>claims,</w:t>
      </w:r>
      <w:r>
        <w:rPr>
          <w:spacing w:val="20"/>
        </w:rPr>
        <w:t xml:space="preserve"> </w:t>
      </w:r>
      <w:r>
        <w:t>or</w:t>
      </w:r>
      <w:r>
        <w:rPr>
          <w:spacing w:val="22"/>
        </w:rPr>
        <w:t xml:space="preserve"> </w:t>
      </w:r>
      <w:r>
        <w:t>it</w:t>
      </w:r>
      <w:r>
        <w:rPr>
          <w:spacing w:val="22"/>
        </w:rPr>
        <w:t xml:space="preserve"> </w:t>
      </w:r>
      <w:r>
        <w:t>is</w:t>
      </w:r>
      <w:r>
        <w:rPr>
          <w:spacing w:val="22"/>
        </w:rPr>
        <w:t xml:space="preserve"> </w:t>
      </w:r>
      <w:r>
        <w:t>determined</w:t>
      </w:r>
      <w:r>
        <w:rPr>
          <w:spacing w:val="22"/>
        </w:rPr>
        <w:t xml:space="preserve"> </w:t>
      </w:r>
      <w:r>
        <w:t>in</w:t>
      </w:r>
      <w:r>
        <w:rPr>
          <w:spacing w:val="21"/>
        </w:rPr>
        <w:t xml:space="preserve"> </w:t>
      </w:r>
      <w:r>
        <w:t>relation</w:t>
      </w:r>
      <w:r>
        <w:rPr>
          <w:spacing w:val="19"/>
        </w:rPr>
        <w:t xml:space="preserve"> </w:t>
      </w:r>
      <w:r>
        <w:t>to</w:t>
      </w:r>
      <w:r>
        <w:rPr>
          <w:spacing w:val="23"/>
        </w:rPr>
        <w:t xml:space="preserve"> </w:t>
      </w:r>
      <w:r>
        <w:t>any</w:t>
      </w:r>
      <w:r>
        <w:rPr>
          <w:spacing w:val="22"/>
        </w:rPr>
        <w:t xml:space="preserve"> </w:t>
      </w:r>
      <w:r>
        <w:t>person</w:t>
      </w:r>
      <w:r>
        <w:rPr>
          <w:spacing w:val="19"/>
        </w:rPr>
        <w:t xml:space="preserve"> </w:t>
      </w:r>
      <w:r>
        <w:t>who</w:t>
      </w:r>
      <w:r>
        <w:rPr>
          <w:spacing w:val="22"/>
        </w:rPr>
        <w:t xml:space="preserve"> </w:t>
      </w:r>
      <w:r>
        <w:t>is</w:t>
      </w:r>
      <w:r>
        <w:rPr>
          <w:spacing w:val="22"/>
        </w:rPr>
        <w:t xml:space="preserve"> </w:t>
      </w:r>
      <w:r>
        <w:t>not</w:t>
      </w:r>
    </w:p>
    <w:p w14:paraId="0AF24AE7" w14:textId="77777777" w:rsidR="00E35620" w:rsidRDefault="00E35620">
      <w:pPr>
        <w:spacing w:line="242" w:lineRule="auto"/>
        <w:jc w:val="both"/>
        <w:sectPr w:rsidR="00E35620">
          <w:pgSz w:w="11910" w:h="16840"/>
          <w:pgMar w:top="1360" w:right="760" w:bottom="280" w:left="1180" w:header="720" w:footer="720" w:gutter="0"/>
          <w:cols w:space="720"/>
        </w:sectPr>
      </w:pPr>
    </w:p>
    <w:p w14:paraId="0C302995" w14:textId="77777777" w:rsidR="00E35620" w:rsidRDefault="00290450">
      <w:pPr>
        <w:pStyle w:val="BodyText"/>
        <w:spacing w:before="41" w:line="244" w:lineRule="auto"/>
        <w:ind w:left="1962" w:right="725"/>
        <w:jc w:val="both"/>
      </w:pPr>
      <w:r>
        <w:lastRenderedPageBreak/>
        <w:t>identified by the Customer as a Transferring Former Supplier Employee, that his/her contract of employment has been transferred from a Former Supplier to the</w:t>
      </w:r>
      <w:r>
        <w:rPr>
          <w:spacing w:val="-13"/>
        </w:rPr>
        <w:t xml:space="preserve"> </w:t>
      </w:r>
      <w:r>
        <w:t>Supplier</w:t>
      </w:r>
      <w:r>
        <w:rPr>
          <w:spacing w:val="-12"/>
        </w:rPr>
        <w:t xml:space="preserve"> </w:t>
      </w:r>
      <w:r>
        <w:t>and/or</w:t>
      </w:r>
      <w:r>
        <w:rPr>
          <w:spacing w:val="-13"/>
        </w:rPr>
        <w:t xml:space="preserve"> </w:t>
      </w:r>
      <w:r>
        <w:t>any</w:t>
      </w:r>
      <w:r>
        <w:rPr>
          <w:spacing w:val="-12"/>
        </w:rPr>
        <w:t xml:space="preserve"> </w:t>
      </w:r>
      <w:r>
        <w:t>Notified</w:t>
      </w:r>
      <w:r>
        <w:rPr>
          <w:spacing w:val="-13"/>
        </w:rPr>
        <w:t xml:space="preserve"> </w:t>
      </w:r>
      <w:r>
        <w:t>Sub-Contractor</w:t>
      </w:r>
      <w:r>
        <w:rPr>
          <w:spacing w:val="-12"/>
        </w:rPr>
        <w:t xml:space="preserve"> </w:t>
      </w:r>
      <w:r>
        <w:t>pursuant</w:t>
      </w:r>
      <w:r>
        <w:rPr>
          <w:spacing w:val="-13"/>
        </w:rPr>
        <w:t xml:space="preserve"> </w:t>
      </w:r>
      <w:r>
        <w:t>to</w:t>
      </w:r>
      <w:r>
        <w:rPr>
          <w:spacing w:val="-12"/>
        </w:rPr>
        <w:t xml:space="preserve"> </w:t>
      </w:r>
      <w:r>
        <w:t>the</w:t>
      </w:r>
      <w:r>
        <w:rPr>
          <w:spacing w:val="-12"/>
        </w:rPr>
        <w:t xml:space="preserve"> </w:t>
      </w:r>
      <w:r>
        <w:t>Employment</w:t>
      </w:r>
      <w:r>
        <w:rPr>
          <w:spacing w:val="-13"/>
        </w:rPr>
        <w:t xml:space="preserve"> </w:t>
      </w:r>
      <w:r>
        <w:t xml:space="preserve">Reg- </w:t>
      </w:r>
      <w:proofErr w:type="spellStart"/>
      <w:r>
        <w:t>ulations</w:t>
      </w:r>
      <w:proofErr w:type="spellEnd"/>
      <w:r>
        <w:t xml:space="preserve"> or the Acquired Rights Directive then:</w:t>
      </w:r>
    </w:p>
    <w:p w14:paraId="2EB7EC4E" w14:textId="77777777" w:rsidR="00E35620" w:rsidRDefault="00290450">
      <w:pPr>
        <w:pStyle w:val="ListParagraph"/>
        <w:numPr>
          <w:ilvl w:val="2"/>
          <w:numId w:val="15"/>
        </w:numPr>
        <w:tabs>
          <w:tab w:val="left" w:pos="2481"/>
        </w:tabs>
        <w:spacing w:before="107" w:line="244" w:lineRule="auto"/>
        <w:ind w:left="2481" w:right="727" w:hanging="992"/>
        <w:jc w:val="both"/>
      </w:pPr>
      <w:r>
        <w:t>the Supplier shall, or shall procure that the Notified Sub-Contractor shall, within</w:t>
      </w:r>
      <w:r>
        <w:rPr>
          <w:spacing w:val="-6"/>
        </w:rPr>
        <w:t xml:space="preserve"> </w:t>
      </w:r>
      <w:r>
        <w:t>5</w:t>
      </w:r>
      <w:r>
        <w:rPr>
          <w:spacing w:val="-6"/>
        </w:rPr>
        <w:t xml:space="preserve"> </w:t>
      </w:r>
      <w:r>
        <w:t>Working</w:t>
      </w:r>
      <w:r>
        <w:rPr>
          <w:spacing w:val="-5"/>
        </w:rPr>
        <w:t xml:space="preserve"> </w:t>
      </w:r>
      <w:r>
        <w:t>Days</w:t>
      </w:r>
      <w:r>
        <w:rPr>
          <w:spacing w:val="-7"/>
        </w:rPr>
        <w:t xml:space="preserve"> </w:t>
      </w:r>
      <w:r>
        <w:t>of</w:t>
      </w:r>
      <w:r>
        <w:rPr>
          <w:spacing w:val="-4"/>
        </w:rPr>
        <w:t xml:space="preserve"> </w:t>
      </w:r>
      <w:r>
        <w:t>becoming</w:t>
      </w:r>
      <w:r>
        <w:rPr>
          <w:spacing w:val="-5"/>
        </w:rPr>
        <w:t xml:space="preserve"> </w:t>
      </w:r>
      <w:r>
        <w:t>aware</w:t>
      </w:r>
      <w:r>
        <w:rPr>
          <w:spacing w:val="-6"/>
        </w:rPr>
        <w:t xml:space="preserve"> </w:t>
      </w:r>
      <w:r>
        <w:t>of</w:t>
      </w:r>
      <w:r>
        <w:rPr>
          <w:spacing w:val="-4"/>
        </w:rPr>
        <w:t xml:space="preserve"> </w:t>
      </w:r>
      <w:r>
        <w:t>that</w:t>
      </w:r>
      <w:r>
        <w:rPr>
          <w:spacing w:val="-7"/>
        </w:rPr>
        <w:t xml:space="preserve"> </w:t>
      </w:r>
      <w:r>
        <w:t>fact,</w:t>
      </w:r>
      <w:r>
        <w:rPr>
          <w:spacing w:val="-6"/>
        </w:rPr>
        <w:t xml:space="preserve"> </w:t>
      </w:r>
      <w:r>
        <w:t>give</w:t>
      </w:r>
      <w:r>
        <w:rPr>
          <w:spacing w:val="-3"/>
        </w:rPr>
        <w:t xml:space="preserve"> </w:t>
      </w:r>
      <w:r>
        <w:t>notice</w:t>
      </w:r>
      <w:r>
        <w:rPr>
          <w:spacing w:val="-4"/>
        </w:rPr>
        <w:t xml:space="preserve"> </w:t>
      </w:r>
      <w:r>
        <w:t>in</w:t>
      </w:r>
      <w:r>
        <w:rPr>
          <w:spacing w:val="-6"/>
        </w:rPr>
        <w:t xml:space="preserve"> </w:t>
      </w:r>
      <w:r>
        <w:t>writing to the Customer and, where required by the Customer, to the Former Sup- plier; and</w:t>
      </w:r>
    </w:p>
    <w:p w14:paraId="60F1487F" w14:textId="77777777" w:rsidR="00E35620" w:rsidRDefault="00290450">
      <w:pPr>
        <w:pStyle w:val="ListParagraph"/>
        <w:numPr>
          <w:ilvl w:val="2"/>
          <w:numId w:val="15"/>
        </w:numPr>
        <w:tabs>
          <w:tab w:val="left" w:pos="2481"/>
        </w:tabs>
        <w:spacing w:before="109" w:line="244" w:lineRule="auto"/>
        <w:ind w:left="2481" w:right="726" w:hanging="992"/>
        <w:jc w:val="both"/>
      </w:pPr>
      <w:proofErr w:type="gramStart"/>
      <w:r>
        <w:t>the</w:t>
      </w:r>
      <w:proofErr w:type="gramEnd"/>
      <w:r>
        <w:rPr>
          <w:spacing w:val="-2"/>
        </w:rPr>
        <w:t xml:space="preserve"> </w:t>
      </w:r>
      <w:r>
        <w:t>Former</w:t>
      </w:r>
      <w:r>
        <w:rPr>
          <w:spacing w:val="-2"/>
        </w:rPr>
        <w:t xml:space="preserve"> </w:t>
      </w:r>
      <w:r>
        <w:t>Supplier</w:t>
      </w:r>
      <w:r>
        <w:rPr>
          <w:spacing w:val="-3"/>
        </w:rPr>
        <w:t xml:space="preserve"> </w:t>
      </w:r>
      <w:r>
        <w:t>may</w:t>
      </w:r>
      <w:r>
        <w:rPr>
          <w:spacing w:val="-4"/>
        </w:rPr>
        <w:t xml:space="preserve"> </w:t>
      </w:r>
      <w:r>
        <w:t>offer</w:t>
      </w:r>
      <w:r>
        <w:rPr>
          <w:spacing w:val="-2"/>
        </w:rPr>
        <w:t xml:space="preserve"> </w:t>
      </w:r>
      <w:r>
        <w:t>(or</w:t>
      </w:r>
      <w:r>
        <w:rPr>
          <w:spacing w:val="-4"/>
        </w:rPr>
        <w:t xml:space="preserve"> </w:t>
      </w:r>
      <w:r>
        <w:t>may</w:t>
      </w:r>
      <w:r>
        <w:rPr>
          <w:spacing w:val="-4"/>
        </w:rPr>
        <w:t xml:space="preserve"> </w:t>
      </w:r>
      <w:r>
        <w:t>procure</w:t>
      </w:r>
      <w:r>
        <w:rPr>
          <w:spacing w:val="-2"/>
        </w:rPr>
        <w:t xml:space="preserve"> </w:t>
      </w:r>
      <w:r>
        <w:t>that</w:t>
      </w:r>
      <w:r>
        <w:rPr>
          <w:spacing w:val="-2"/>
        </w:rPr>
        <w:t xml:space="preserve"> </w:t>
      </w:r>
      <w:r>
        <w:t>a</w:t>
      </w:r>
      <w:r>
        <w:rPr>
          <w:spacing w:val="-4"/>
        </w:rPr>
        <w:t xml:space="preserve"> </w:t>
      </w:r>
      <w:r>
        <w:t>third</w:t>
      </w:r>
      <w:r>
        <w:rPr>
          <w:spacing w:val="-4"/>
        </w:rPr>
        <w:t xml:space="preserve"> </w:t>
      </w:r>
      <w:r>
        <w:t>party</w:t>
      </w:r>
      <w:r>
        <w:rPr>
          <w:spacing w:val="-4"/>
        </w:rPr>
        <w:t xml:space="preserve"> </w:t>
      </w:r>
      <w:r>
        <w:t>may</w:t>
      </w:r>
      <w:r>
        <w:rPr>
          <w:spacing w:val="-4"/>
        </w:rPr>
        <w:t xml:space="preserve"> </w:t>
      </w:r>
      <w:r>
        <w:t xml:space="preserve">offer) employment to such person within 15 Working Days of the notification by the Supplier and/or the Notified Sub-Contractor or take such other reason- able steps as the Former Supplier considers appropriate to deal with the matter provided always that such steps </w:t>
      </w:r>
      <w:proofErr w:type="gramStart"/>
      <w:r>
        <w:t>are in compliance with</w:t>
      </w:r>
      <w:proofErr w:type="gramEnd"/>
      <w:r>
        <w:t xml:space="preserve"> applicable </w:t>
      </w:r>
      <w:r>
        <w:rPr>
          <w:spacing w:val="-4"/>
        </w:rPr>
        <w:t>Law.</w:t>
      </w:r>
    </w:p>
    <w:p w14:paraId="23771A03" w14:textId="77777777" w:rsidR="00E35620" w:rsidRDefault="00290450">
      <w:pPr>
        <w:pStyle w:val="ListParagraph"/>
        <w:numPr>
          <w:ilvl w:val="1"/>
          <w:numId w:val="15"/>
        </w:numPr>
        <w:tabs>
          <w:tab w:val="left" w:pos="1962"/>
        </w:tabs>
        <w:spacing w:before="104" w:line="244" w:lineRule="auto"/>
        <w:ind w:right="725"/>
        <w:jc w:val="both"/>
      </w:pPr>
      <w:r>
        <w:t>If</w:t>
      </w:r>
      <w:r>
        <w:rPr>
          <w:spacing w:val="-1"/>
        </w:rPr>
        <w:t xml:space="preserve"> </w:t>
      </w:r>
      <w:r>
        <w:t>an</w:t>
      </w:r>
      <w:r>
        <w:rPr>
          <w:spacing w:val="-2"/>
        </w:rPr>
        <w:t xml:space="preserve"> </w:t>
      </w:r>
      <w:r>
        <w:t>offer</w:t>
      </w:r>
      <w:r>
        <w:rPr>
          <w:spacing w:val="-1"/>
        </w:rPr>
        <w:t xml:space="preserve"> </w:t>
      </w:r>
      <w:r>
        <w:t>referred</w:t>
      </w:r>
      <w:r>
        <w:rPr>
          <w:spacing w:val="-1"/>
        </w:rPr>
        <w:t xml:space="preserve"> </w:t>
      </w:r>
      <w:r>
        <w:t>to in</w:t>
      </w:r>
      <w:r>
        <w:rPr>
          <w:spacing w:val="-1"/>
        </w:rPr>
        <w:t xml:space="preserve"> </w:t>
      </w:r>
      <w:r>
        <w:t>Paragraph</w:t>
      </w:r>
      <w:r>
        <w:rPr>
          <w:spacing w:val="-2"/>
        </w:rPr>
        <w:t xml:space="preserve"> </w:t>
      </w:r>
      <w:r>
        <w:t>2.3.2</w:t>
      </w:r>
      <w:r>
        <w:rPr>
          <w:spacing w:val="-1"/>
        </w:rPr>
        <w:t xml:space="preserve"> </w:t>
      </w:r>
      <w:r>
        <w:t>is</w:t>
      </w:r>
      <w:r>
        <w:rPr>
          <w:spacing w:val="-1"/>
        </w:rPr>
        <w:t xml:space="preserve"> </w:t>
      </w:r>
      <w:r>
        <w:t>accepted,</w:t>
      </w:r>
      <w:r>
        <w:rPr>
          <w:spacing w:val="-3"/>
        </w:rPr>
        <w:t xml:space="preserve"> </w:t>
      </w:r>
      <w:r>
        <w:t>or</w:t>
      </w:r>
      <w:r>
        <w:rPr>
          <w:spacing w:val="-1"/>
        </w:rPr>
        <w:t xml:space="preserve"> </w:t>
      </w:r>
      <w:r>
        <w:t>if</w:t>
      </w:r>
      <w:r>
        <w:rPr>
          <w:spacing w:val="-1"/>
        </w:rPr>
        <w:t xml:space="preserve"> </w:t>
      </w:r>
      <w:r>
        <w:t>the</w:t>
      </w:r>
      <w:r>
        <w:rPr>
          <w:spacing w:val="-1"/>
        </w:rPr>
        <w:t xml:space="preserve"> </w:t>
      </w:r>
      <w:r>
        <w:t>situation</w:t>
      </w:r>
      <w:r>
        <w:rPr>
          <w:spacing w:val="-2"/>
        </w:rPr>
        <w:t xml:space="preserve"> </w:t>
      </w:r>
      <w:r>
        <w:t>has</w:t>
      </w:r>
      <w:r>
        <w:rPr>
          <w:spacing w:val="-1"/>
        </w:rPr>
        <w:t xml:space="preserve"> </w:t>
      </w:r>
      <w:proofErr w:type="gramStart"/>
      <w:r>
        <w:t>other- wise</w:t>
      </w:r>
      <w:proofErr w:type="gramEnd"/>
      <w:r>
        <w:t xml:space="preserve"> been resolved by the Former Supplier and/or the Customer, the Supplier shall, or shall procure</w:t>
      </w:r>
      <w:r>
        <w:rPr>
          <w:spacing w:val="-2"/>
        </w:rPr>
        <w:t xml:space="preserve"> </w:t>
      </w:r>
      <w:r>
        <w:t>that</w:t>
      </w:r>
      <w:r>
        <w:rPr>
          <w:spacing w:val="-2"/>
        </w:rPr>
        <w:t xml:space="preserve"> </w:t>
      </w:r>
      <w:r>
        <w:t>the Notified Sub-Contractor shall, immediately</w:t>
      </w:r>
      <w:r>
        <w:rPr>
          <w:spacing w:val="-2"/>
        </w:rPr>
        <w:t xml:space="preserve"> </w:t>
      </w:r>
      <w:r>
        <w:t>release the person from his/her employment or alleged employment.</w:t>
      </w:r>
    </w:p>
    <w:p w14:paraId="2B2DB1D1" w14:textId="77777777" w:rsidR="00E35620" w:rsidRDefault="00290450">
      <w:pPr>
        <w:pStyle w:val="ListParagraph"/>
        <w:numPr>
          <w:ilvl w:val="1"/>
          <w:numId w:val="15"/>
        </w:numPr>
        <w:tabs>
          <w:tab w:val="left" w:pos="1961"/>
        </w:tabs>
        <w:spacing w:before="109"/>
        <w:ind w:left="1961" w:hanging="849"/>
        <w:jc w:val="both"/>
      </w:pPr>
      <w:r>
        <w:t>If</w:t>
      </w:r>
      <w:r>
        <w:rPr>
          <w:spacing w:val="-4"/>
        </w:rPr>
        <w:t xml:space="preserve"> </w:t>
      </w:r>
      <w:r>
        <w:t>by</w:t>
      </w:r>
      <w:r>
        <w:rPr>
          <w:spacing w:val="-2"/>
        </w:rPr>
        <w:t xml:space="preserve"> </w:t>
      </w:r>
      <w:r>
        <w:t>the</w:t>
      </w:r>
      <w:r>
        <w:rPr>
          <w:spacing w:val="-4"/>
        </w:rPr>
        <w:t xml:space="preserve"> </w:t>
      </w:r>
      <w:r>
        <w:t>end</w:t>
      </w:r>
      <w:r>
        <w:rPr>
          <w:spacing w:val="-5"/>
        </w:rPr>
        <w:t xml:space="preserve"> </w:t>
      </w:r>
      <w:r>
        <w:t>of</w:t>
      </w:r>
      <w:r>
        <w:rPr>
          <w:spacing w:val="-2"/>
        </w:rPr>
        <w:t xml:space="preserve"> </w:t>
      </w:r>
      <w:r>
        <w:t>the</w:t>
      </w:r>
      <w:r>
        <w:rPr>
          <w:spacing w:val="-4"/>
        </w:rPr>
        <w:t xml:space="preserve"> </w:t>
      </w:r>
      <w:r>
        <w:t>15</w:t>
      </w:r>
      <w:r>
        <w:rPr>
          <w:spacing w:val="-2"/>
        </w:rPr>
        <w:t xml:space="preserve"> </w:t>
      </w:r>
      <w:r>
        <w:t>Working</w:t>
      </w:r>
      <w:r>
        <w:rPr>
          <w:spacing w:val="-2"/>
        </w:rPr>
        <w:t xml:space="preserve"> </w:t>
      </w:r>
      <w:r>
        <w:t>Day</w:t>
      </w:r>
      <w:r>
        <w:rPr>
          <w:spacing w:val="-4"/>
        </w:rPr>
        <w:t xml:space="preserve"> </w:t>
      </w:r>
      <w:r>
        <w:t>period</w:t>
      </w:r>
      <w:r>
        <w:rPr>
          <w:spacing w:val="-3"/>
        </w:rPr>
        <w:t xml:space="preserve"> </w:t>
      </w:r>
      <w:r>
        <w:t>specified</w:t>
      </w:r>
      <w:r>
        <w:rPr>
          <w:spacing w:val="-2"/>
        </w:rPr>
        <w:t xml:space="preserve"> </w:t>
      </w:r>
      <w:r>
        <w:t>in</w:t>
      </w:r>
      <w:r>
        <w:rPr>
          <w:spacing w:val="-6"/>
        </w:rPr>
        <w:t xml:space="preserve"> </w:t>
      </w:r>
      <w:r>
        <w:t>Paragraph</w:t>
      </w:r>
      <w:r>
        <w:rPr>
          <w:spacing w:val="-4"/>
        </w:rPr>
        <w:t xml:space="preserve"> </w:t>
      </w:r>
      <w:r>
        <w:rPr>
          <w:spacing w:val="-2"/>
        </w:rPr>
        <w:t>2.3.2:</w:t>
      </w:r>
    </w:p>
    <w:p w14:paraId="130B78C5" w14:textId="77777777" w:rsidR="00E35620" w:rsidRDefault="00290450">
      <w:pPr>
        <w:pStyle w:val="ListParagraph"/>
        <w:numPr>
          <w:ilvl w:val="2"/>
          <w:numId w:val="15"/>
        </w:numPr>
        <w:tabs>
          <w:tab w:val="left" w:pos="2811"/>
        </w:tabs>
        <w:spacing w:before="116"/>
        <w:ind w:left="2811" w:hanging="849"/>
        <w:jc w:val="both"/>
      </w:pPr>
      <w:r>
        <w:t>no</w:t>
      </w:r>
      <w:r>
        <w:rPr>
          <w:spacing w:val="-2"/>
        </w:rPr>
        <w:t xml:space="preserve"> </w:t>
      </w:r>
      <w:r>
        <w:t>such</w:t>
      </w:r>
      <w:r>
        <w:rPr>
          <w:spacing w:val="-6"/>
        </w:rPr>
        <w:t xml:space="preserve"> </w:t>
      </w:r>
      <w:r>
        <w:t>offer</w:t>
      </w:r>
      <w:r>
        <w:rPr>
          <w:spacing w:val="-4"/>
        </w:rPr>
        <w:t xml:space="preserve"> </w:t>
      </w:r>
      <w:r>
        <w:t>of</w:t>
      </w:r>
      <w:r>
        <w:rPr>
          <w:spacing w:val="-5"/>
        </w:rPr>
        <w:t xml:space="preserve"> </w:t>
      </w:r>
      <w:r>
        <w:t>employment</w:t>
      </w:r>
      <w:r>
        <w:rPr>
          <w:spacing w:val="-2"/>
        </w:rPr>
        <w:t xml:space="preserve"> </w:t>
      </w:r>
      <w:r>
        <w:t>has</w:t>
      </w:r>
      <w:r>
        <w:rPr>
          <w:spacing w:val="-3"/>
        </w:rPr>
        <w:t xml:space="preserve"> </w:t>
      </w:r>
      <w:r>
        <w:t>been</w:t>
      </w:r>
      <w:r>
        <w:rPr>
          <w:spacing w:val="-4"/>
        </w:rPr>
        <w:t xml:space="preserve"> </w:t>
      </w:r>
      <w:proofErr w:type="gramStart"/>
      <w:r>
        <w:rPr>
          <w:spacing w:val="-4"/>
        </w:rPr>
        <w:t>made;</w:t>
      </w:r>
      <w:proofErr w:type="gramEnd"/>
    </w:p>
    <w:p w14:paraId="3A24C8E0" w14:textId="77777777" w:rsidR="00E35620" w:rsidRDefault="00290450">
      <w:pPr>
        <w:pStyle w:val="ListParagraph"/>
        <w:numPr>
          <w:ilvl w:val="2"/>
          <w:numId w:val="15"/>
        </w:numPr>
        <w:tabs>
          <w:tab w:val="left" w:pos="2810"/>
          <w:tab w:val="left" w:pos="2812"/>
        </w:tabs>
        <w:spacing w:before="113" w:line="312" w:lineRule="auto"/>
        <w:ind w:right="728"/>
        <w:jc w:val="both"/>
      </w:pPr>
      <w:r>
        <w:t>such offer has been made but not accepted; or 2.5.3 the situation has not</w:t>
      </w:r>
      <w:r>
        <w:rPr>
          <w:spacing w:val="-5"/>
        </w:rPr>
        <w:t xml:space="preserve"> </w:t>
      </w:r>
      <w:r>
        <w:t>otherwise</w:t>
      </w:r>
      <w:r>
        <w:rPr>
          <w:spacing w:val="-5"/>
        </w:rPr>
        <w:t xml:space="preserve"> </w:t>
      </w:r>
      <w:r>
        <w:t>been</w:t>
      </w:r>
      <w:r>
        <w:rPr>
          <w:spacing w:val="-7"/>
        </w:rPr>
        <w:t xml:space="preserve"> </w:t>
      </w:r>
      <w:r>
        <w:t>resolved,</w:t>
      </w:r>
      <w:r>
        <w:rPr>
          <w:spacing w:val="-3"/>
        </w:rPr>
        <w:t xml:space="preserve"> </w:t>
      </w:r>
      <w:r>
        <w:t>the</w:t>
      </w:r>
      <w:r>
        <w:rPr>
          <w:spacing w:val="-3"/>
        </w:rPr>
        <w:t xml:space="preserve"> </w:t>
      </w:r>
      <w:r>
        <w:t>Supplier</w:t>
      </w:r>
      <w:r>
        <w:rPr>
          <w:spacing w:val="-5"/>
        </w:rPr>
        <w:t xml:space="preserve"> </w:t>
      </w:r>
      <w:r>
        <w:t>and/or</w:t>
      </w:r>
      <w:r>
        <w:rPr>
          <w:spacing w:val="-3"/>
        </w:rPr>
        <w:t xml:space="preserve"> </w:t>
      </w:r>
      <w:r>
        <w:t>any</w:t>
      </w:r>
      <w:r>
        <w:rPr>
          <w:spacing w:val="-7"/>
        </w:rPr>
        <w:t xml:space="preserve"> </w:t>
      </w:r>
      <w:r>
        <w:t>Notified</w:t>
      </w:r>
      <w:r>
        <w:rPr>
          <w:spacing w:val="-4"/>
        </w:rPr>
        <w:t xml:space="preserve"> </w:t>
      </w:r>
      <w:r>
        <w:t>Sub-Con- tractor</w:t>
      </w:r>
      <w:r>
        <w:rPr>
          <w:spacing w:val="-4"/>
        </w:rPr>
        <w:t xml:space="preserve"> </w:t>
      </w:r>
      <w:r>
        <w:t>may</w:t>
      </w:r>
      <w:r>
        <w:rPr>
          <w:spacing w:val="-4"/>
        </w:rPr>
        <w:t xml:space="preserve"> </w:t>
      </w:r>
      <w:r>
        <w:t>within</w:t>
      </w:r>
      <w:r>
        <w:rPr>
          <w:spacing w:val="-6"/>
        </w:rPr>
        <w:t xml:space="preserve"> </w:t>
      </w:r>
      <w:r>
        <w:t>5</w:t>
      </w:r>
      <w:r>
        <w:rPr>
          <w:spacing w:val="-6"/>
        </w:rPr>
        <w:t xml:space="preserve"> </w:t>
      </w:r>
      <w:r>
        <w:t>Working</w:t>
      </w:r>
      <w:r>
        <w:rPr>
          <w:spacing w:val="-5"/>
        </w:rPr>
        <w:t xml:space="preserve"> </w:t>
      </w:r>
      <w:r>
        <w:t>Days</w:t>
      </w:r>
      <w:r>
        <w:rPr>
          <w:spacing w:val="-4"/>
        </w:rPr>
        <w:t xml:space="preserve"> </w:t>
      </w:r>
      <w:r>
        <w:t>give</w:t>
      </w:r>
      <w:r>
        <w:rPr>
          <w:spacing w:val="-3"/>
        </w:rPr>
        <w:t xml:space="preserve"> </w:t>
      </w:r>
      <w:r>
        <w:t>notice</w:t>
      </w:r>
      <w:r>
        <w:rPr>
          <w:spacing w:val="-4"/>
        </w:rPr>
        <w:t xml:space="preserve"> </w:t>
      </w:r>
      <w:r>
        <w:t>to</w:t>
      </w:r>
      <w:r>
        <w:rPr>
          <w:spacing w:val="-3"/>
        </w:rPr>
        <w:t xml:space="preserve"> </w:t>
      </w:r>
      <w:r>
        <w:t>terminate</w:t>
      </w:r>
      <w:r>
        <w:rPr>
          <w:spacing w:val="-4"/>
        </w:rPr>
        <w:t xml:space="preserve"> </w:t>
      </w:r>
      <w:r>
        <w:t>the</w:t>
      </w:r>
      <w:r>
        <w:rPr>
          <w:spacing w:val="-4"/>
        </w:rPr>
        <w:t xml:space="preserve"> </w:t>
      </w:r>
      <w:r>
        <w:t xml:space="preserve">employ- </w:t>
      </w:r>
      <w:proofErr w:type="spellStart"/>
      <w:r>
        <w:t>ment</w:t>
      </w:r>
      <w:proofErr w:type="spellEnd"/>
      <w:r>
        <w:t xml:space="preserve"> or alleged employment of such person.</w:t>
      </w:r>
    </w:p>
    <w:p w14:paraId="303B12C4" w14:textId="77777777" w:rsidR="00E35620" w:rsidRDefault="00290450">
      <w:pPr>
        <w:pStyle w:val="ListParagraph"/>
        <w:numPr>
          <w:ilvl w:val="1"/>
          <w:numId w:val="15"/>
        </w:numPr>
        <w:tabs>
          <w:tab w:val="left" w:pos="1962"/>
        </w:tabs>
        <w:spacing w:before="41" w:line="244" w:lineRule="auto"/>
        <w:ind w:right="725"/>
        <w:jc w:val="both"/>
      </w:pPr>
      <w:r>
        <w:t>Subject to the Supplier and/or any Notified Sub-Contractor acting in accordance with the provisions of</w:t>
      </w:r>
      <w:r>
        <w:rPr>
          <w:spacing w:val="-1"/>
        </w:rPr>
        <w:t xml:space="preserve"> </w:t>
      </w:r>
      <w:r>
        <w:t>Paragraphs 2.3 to 2.5 and in accordance with all applicable proper employment procedures set out in Law, the Customer shall procure that the Former</w:t>
      </w:r>
      <w:r>
        <w:rPr>
          <w:spacing w:val="-1"/>
        </w:rPr>
        <w:t xml:space="preserve"> </w:t>
      </w:r>
      <w:r>
        <w:t>Supplier indemnifies the Supplier</w:t>
      </w:r>
      <w:r>
        <w:rPr>
          <w:spacing w:val="-1"/>
        </w:rPr>
        <w:t xml:space="preserve"> </w:t>
      </w:r>
      <w:r>
        <w:t>and/or</w:t>
      </w:r>
      <w:r>
        <w:rPr>
          <w:spacing w:val="-2"/>
        </w:rPr>
        <w:t xml:space="preserve"> </w:t>
      </w:r>
      <w:r>
        <w:t>any Notified</w:t>
      </w:r>
      <w:r>
        <w:rPr>
          <w:spacing w:val="-2"/>
        </w:rPr>
        <w:t xml:space="preserve"> </w:t>
      </w:r>
      <w:r>
        <w:t>Sub-Contractor (as</w:t>
      </w:r>
      <w:r>
        <w:rPr>
          <w:spacing w:val="-4"/>
        </w:rPr>
        <w:t xml:space="preserve"> </w:t>
      </w:r>
      <w:r>
        <w:t>appropriate)</w:t>
      </w:r>
      <w:r>
        <w:rPr>
          <w:spacing w:val="-7"/>
        </w:rPr>
        <w:t xml:space="preserve"> </w:t>
      </w:r>
      <w:r>
        <w:t>against</w:t>
      </w:r>
      <w:r>
        <w:rPr>
          <w:spacing w:val="-6"/>
        </w:rPr>
        <w:t xml:space="preserve"> </w:t>
      </w:r>
      <w:r>
        <w:t>all</w:t>
      </w:r>
      <w:r>
        <w:rPr>
          <w:spacing w:val="-10"/>
        </w:rPr>
        <w:t xml:space="preserve"> </w:t>
      </w:r>
      <w:r>
        <w:t>Employee</w:t>
      </w:r>
      <w:r>
        <w:rPr>
          <w:spacing w:val="-6"/>
        </w:rPr>
        <w:t xml:space="preserve"> </w:t>
      </w:r>
      <w:r>
        <w:t>Liabilities</w:t>
      </w:r>
      <w:r>
        <w:rPr>
          <w:spacing w:val="-7"/>
        </w:rPr>
        <w:t xml:space="preserve"> </w:t>
      </w:r>
      <w:r>
        <w:t>arising</w:t>
      </w:r>
      <w:r>
        <w:rPr>
          <w:spacing w:val="-10"/>
        </w:rPr>
        <w:t xml:space="preserve"> </w:t>
      </w:r>
      <w:r>
        <w:t>out</w:t>
      </w:r>
      <w:r>
        <w:rPr>
          <w:spacing w:val="-6"/>
        </w:rPr>
        <w:t xml:space="preserve"> </w:t>
      </w:r>
      <w:r>
        <w:t>of</w:t>
      </w:r>
      <w:r>
        <w:rPr>
          <w:spacing w:val="-7"/>
        </w:rPr>
        <w:t xml:space="preserve"> </w:t>
      </w:r>
      <w:r>
        <w:t>the</w:t>
      </w:r>
      <w:r>
        <w:rPr>
          <w:spacing w:val="-6"/>
        </w:rPr>
        <w:t xml:space="preserve"> </w:t>
      </w:r>
      <w:r>
        <w:t>termination</w:t>
      </w:r>
      <w:r>
        <w:rPr>
          <w:spacing w:val="-7"/>
        </w:rPr>
        <w:t xml:space="preserve"> </w:t>
      </w:r>
      <w:proofErr w:type="spellStart"/>
      <w:r>
        <w:t>pur</w:t>
      </w:r>
      <w:proofErr w:type="spellEnd"/>
      <w:r>
        <w:t>- suant to</w:t>
      </w:r>
      <w:r>
        <w:rPr>
          <w:spacing w:val="-1"/>
        </w:rPr>
        <w:t xml:space="preserve"> </w:t>
      </w:r>
      <w:r>
        <w:t>the</w:t>
      </w:r>
      <w:r>
        <w:rPr>
          <w:spacing w:val="-2"/>
        </w:rPr>
        <w:t xml:space="preserve"> </w:t>
      </w:r>
      <w:r>
        <w:t>provisions</w:t>
      </w:r>
      <w:r>
        <w:rPr>
          <w:spacing w:val="-2"/>
        </w:rPr>
        <w:t xml:space="preserve"> </w:t>
      </w:r>
      <w:r>
        <w:t>of</w:t>
      </w:r>
      <w:r>
        <w:rPr>
          <w:spacing w:val="-2"/>
        </w:rPr>
        <w:t xml:space="preserve"> </w:t>
      </w:r>
      <w:r>
        <w:t>Paragraph 2.5</w:t>
      </w:r>
      <w:r>
        <w:rPr>
          <w:spacing w:val="-2"/>
        </w:rPr>
        <w:t xml:space="preserve"> </w:t>
      </w:r>
      <w:r>
        <w:t>provided</w:t>
      </w:r>
      <w:r>
        <w:rPr>
          <w:spacing w:val="-2"/>
        </w:rPr>
        <w:t xml:space="preserve"> </w:t>
      </w:r>
      <w:r>
        <w:t>that</w:t>
      </w:r>
      <w:r>
        <w:rPr>
          <w:spacing w:val="-5"/>
        </w:rPr>
        <w:t xml:space="preserve"> </w:t>
      </w:r>
      <w:r>
        <w:t>the Supplier takes,</w:t>
      </w:r>
      <w:r>
        <w:rPr>
          <w:spacing w:val="-2"/>
        </w:rPr>
        <w:t xml:space="preserve"> </w:t>
      </w:r>
      <w:r>
        <w:t>or</w:t>
      </w:r>
      <w:r>
        <w:rPr>
          <w:spacing w:val="-2"/>
        </w:rPr>
        <w:t xml:space="preserve"> </w:t>
      </w:r>
      <w:r>
        <w:t xml:space="preserve">shall procure that the Notified Sub-Contractor takes, all reasonable steps to </w:t>
      </w:r>
      <w:proofErr w:type="spellStart"/>
      <w:r>
        <w:t>minimise</w:t>
      </w:r>
      <w:proofErr w:type="spellEnd"/>
      <w:r>
        <w:t xml:space="preserve"> any such Employee Liabilities.</w:t>
      </w:r>
    </w:p>
    <w:p w14:paraId="654BB76D" w14:textId="77777777" w:rsidR="00E35620" w:rsidRDefault="00290450">
      <w:pPr>
        <w:pStyle w:val="ListParagraph"/>
        <w:numPr>
          <w:ilvl w:val="1"/>
          <w:numId w:val="15"/>
        </w:numPr>
        <w:tabs>
          <w:tab w:val="left" w:pos="1961"/>
        </w:tabs>
        <w:spacing w:before="103"/>
        <w:ind w:left="1961" w:hanging="849"/>
        <w:jc w:val="both"/>
      </w:pPr>
      <w:r>
        <w:t>The</w:t>
      </w:r>
      <w:r>
        <w:rPr>
          <w:spacing w:val="-4"/>
        </w:rPr>
        <w:t xml:space="preserve"> </w:t>
      </w:r>
      <w:r>
        <w:t>indemnity</w:t>
      </w:r>
      <w:r>
        <w:rPr>
          <w:spacing w:val="-4"/>
        </w:rPr>
        <w:t xml:space="preserve"> </w:t>
      </w:r>
      <w:r>
        <w:t>in</w:t>
      </w:r>
      <w:r>
        <w:rPr>
          <w:spacing w:val="-8"/>
        </w:rPr>
        <w:t xml:space="preserve"> </w:t>
      </w:r>
      <w:r>
        <w:t>Paragraph</w:t>
      </w:r>
      <w:r>
        <w:rPr>
          <w:spacing w:val="-4"/>
        </w:rPr>
        <w:t xml:space="preserve"> 2.6:</w:t>
      </w:r>
    </w:p>
    <w:p w14:paraId="24C8C2B7" w14:textId="77777777" w:rsidR="00E35620" w:rsidRDefault="00290450">
      <w:pPr>
        <w:pStyle w:val="ListParagraph"/>
        <w:numPr>
          <w:ilvl w:val="2"/>
          <w:numId w:val="15"/>
        </w:numPr>
        <w:tabs>
          <w:tab w:val="left" w:pos="2811"/>
        </w:tabs>
        <w:spacing w:before="116"/>
        <w:ind w:left="2811" w:hanging="849"/>
        <w:jc w:val="both"/>
      </w:pPr>
      <w:r>
        <w:t>shall</w:t>
      </w:r>
      <w:r>
        <w:rPr>
          <w:spacing w:val="-6"/>
        </w:rPr>
        <w:t xml:space="preserve"> </w:t>
      </w:r>
      <w:r>
        <w:t>not</w:t>
      </w:r>
      <w:r>
        <w:rPr>
          <w:spacing w:val="-3"/>
        </w:rPr>
        <w:t xml:space="preserve"> </w:t>
      </w:r>
      <w:r>
        <w:t>apply</w:t>
      </w:r>
      <w:r>
        <w:rPr>
          <w:spacing w:val="-2"/>
        </w:rPr>
        <w:t xml:space="preserve"> </w:t>
      </w:r>
      <w:r>
        <w:rPr>
          <w:spacing w:val="-5"/>
        </w:rPr>
        <w:t>to:</w:t>
      </w:r>
    </w:p>
    <w:p w14:paraId="44E2B275" w14:textId="77777777" w:rsidR="00E35620" w:rsidRDefault="00290450">
      <w:pPr>
        <w:pStyle w:val="BodyText"/>
        <w:tabs>
          <w:tab w:val="left" w:pos="3664"/>
        </w:tabs>
        <w:spacing w:before="115"/>
        <w:ind w:left="2812"/>
        <w:jc w:val="both"/>
      </w:pPr>
      <w:r>
        <w:rPr>
          <w:spacing w:val="-5"/>
        </w:rPr>
        <w:t>()</w:t>
      </w:r>
      <w:r>
        <w:tab/>
        <w:t>any</w:t>
      </w:r>
      <w:r>
        <w:rPr>
          <w:spacing w:val="-5"/>
        </w:rPr>
        <w:t xml:space="preserve"> </w:t>
      </w:r>
      <w:r>
        <w:t>claim</w:t>
      </w:r>
      <w:r>
        <w:rPr>
          <w:spacing w:val="-2"/>
        </w:rPr>
        <w:t xml:space="preserve"> </w:t>
      </w:r>
      <w:r>
        <w:rPr>
          <w:spacing w:val="-4"/>
        </w:rPr>
        <w:t>for:</w:t>
      </w:r>
    </w:p>
    <w:p w14:paraId="47E51363" w14:textId="77777777" w:rsidR="00E35620" w:rsidRDefault="00290450">
      <w:pPr>
        <w:pStyle w:val="BodyText"/>
        <w:tabs>
          <w:tab w:val="left" w:pos="4514"/>
        </w:tabs>
        <w:spacing w:before="115" w:line="242" w:lineRule="auto"/>
        <w:ind w:left="4514" w:right="1080" w:hanging="853"/>
        <w:jc w:val="both"/>
      </w:pPr>
      <w:r>
        <w:rPr>
          <w:rFonts w:ascii="Arial"/>
          <w:spacing w:val="-6"/>
        </w:rPr>
        <w:t>()</w:t>
      </w:r>
      <w:r>
        <w:rPr>
          <w:rFonts w:ascii="Arial"/>
        </w:rPr>
        <w:tab/>
      </w:r>
      <w:r>
        <w:t xml:space="preserve">discrimination, including on the grounds of sex, race, disability, age, gender reassignment, mar- </w:t>
      </w:r>
      <w:proofErr w:type="spellStart"/>
      <w:r>
        <w:t>riage</w:t>
      </w:r>
      <w:proofErr w:type="spellEnd"/>
      <w:r>
        <w:t xml:space="preserve"> or civil partnership, pregnancy and mater- </w:t>
      </w:r>
      <w:proofErr w:type="spellStart"/>
      <w:r>
        <w:t>nity</w:t>
      </w:r>
      <w:proofErr w:type="spellEnd"/>
      <w:r>
        <w:t xml:space="preserve"> or sexual orientation, religion or belief; or</w:t>
      </w:r>
    </w:p>
    <w:p w14:paraId="3A25917C" w14:textId="77777777" w:rsidR="00E35620" w:rsidRDefault="00290450">
      <w:pPr>
        <w:pStyle w:val="BodyText"/>
        <w:tabs>
          <w:tab w:val="left" w:pos="4514"/>
        </w:tabs>
        <w:spacing w:before="111" w:line="244" w:lineRule="auto"/>
        <w:ind w:left="4514" w:right="730" w:hanging="853"/>
        <w:jc w:val="both"/>
      </w:pPr>
      <w:r>
        <w:rPr>
          <w:rFonts w:ascii="Arial"/>
          <w:spacing w:val="-6"/>
        </w:rPr>
        <w:t>()</w:t>
      </w:r>
      <w:r>
        <w:rPr>
          <w:rFonts w:ascii="Arial"/>
        </w:rPr>
        <w:tab/>
      </w:r>
      <w:r>
        <w:t>equal pay</w:t>
      </w:r>
      <w:r>
        <w:rPr>
          <w:spacing w:val="-1"/>
        </w:rPr>
        <w:t xml:space="preserve"> </w:t>
      </w:r>
      <w:r>
        <w:t>or</w:t>
      </w:r>
      <w:r>
        <w:rPr>
          <w:spacing w:val="-2"/>
        </w:rPr>
        <w:t xml:space="preserve"> </w:t>
      </w:r>
      <w:r>
        <w:t>compensation</w:t>
      </w:r>
      <w:r>
        <w:rPr>
          <w:spacing w:val="-2"/>
        </w:rPr>
        <w:t xml:space="preserve"> </w:t>
      </w:r>
      <w:r>
        <w:t>for</w:t>
      </w:r>
      <w:r>
        <w:rPr>
          <w:spacing w:val="-2"/>
        </w:rPr>
        <w:t xml:space="preserve"> </w:t>
      </w:r>
      <w:r>
        <w:t>less</w:t>
      </w:r>
      <w:r>
        <w:rPr>
          <w:spacing w:val="-1"/>
        </w:rPr>
        <w:t xml:space="preserve"> </w:t>
      </w:r>
      <w:proofErr w:type="spellStart"/>
      <w:r>
        <w:t>favourable</w:t>
      </w:r>
      <w:proofErr w:type="spellEnd"/>
      <w:r>
        <w:rPr>
          <w:spacing w:val="-2"/>
        </w:rPr>
        <w:t xml:space="preserve"> </w:t>
      </w:r>
      <w:proofErr w:type="gramStart"/>
      <w:r>
        <w:t xml:space="preserve">treat- </w:t>
      </w:r>
      <w:proofErr w:type="spellStart"/>
      <w:r>
        <w:t>ment</w:t>
      </w:r>
      <w:proofErr w:type="spellEnd"/>
      <w:proofErr w:type="gramEnd"/>
      <w:r>
        <w:rPr>
          <w:spacing w:val="-2"/>
        </w:rPr>
        <w:t xml:space="preserve"> </w:t>
      </w:r>
      <w:r>
        <w:t>of</w:t>
      </w:r>
      <w:r>
        <w:rPr>
          <w:spacing w:val="-2"/>
        </w:rPr>
        <w:t xml:space="preserve"> </w:t>
      </w:r>
      <w:r>
        <w:t>part-time workers</w:t>
      </w:r>
      <w:r>
        <w:rPr>
          <w:spacing w:val="-3"/>
        </w:rPr>
        <w:t xml:space="preserve"> </w:t>
      </w:r>
      <w:r>
        <w:t>or fixed-term employees,</w:t>
      </w:r>
    </w:p>
    <w:p w14:paraId="4E4B17B0" w14:textId="77777777" w:rsidR="00E35620" w:rsidRDefault="00290450">
      <w:pPr>
        <w:pStyle w:val="BodyText"/>
        <w:spacing w:before="110" w:line="276" w:lineRule="auto"/>
        <w:ind w:left="3354" w:right="1371"/>
        <w:jc w:val="both"/>
      </w:pPr>
      <w:r>
        <w:t>in</w:t>
      </w:r>
      <w:r>
        <w:rPr>
          <w:spacing w:val="-4"/>
        </w:rPr>
        <w:t xml:space="preserve"> </w:t>
      </w:r>
      <w:r>
        <w:t>any</w:t>
      </w:r>
      <w:r>
        <w:rPr>
          <w:spacing w:val="-2"/>
        </w:rPr>
        <w:t xml:space="preserve"> </w:t>
      </w:r>
      <w:r>
        <w:t>case</w:t>
      </w:r>
      <w:r>
        <w:rPr>
          <w:spacing w:val="-2"/>
        </w:rPr>
        <w:t xml:space="preserve"> </w:t>
      </w:r>
      <w:r>
        <w:t>in</w:t>
      </w:r>
      <w:r>
        <w:rPr>
          <w:spacing w:val="-4"/>
        </w:rPr>
        <w:t xml:space="preserve"> </w:t>
      </w:r>
      <w:r>
        <w:t>relation</w:t>
      </w:r>
      <w:r>
        <w:rPr>
          <w:spacing w:val="-5"/>
        </w:rPr>
        <w:t xml:space="preserve"> </w:t>
      </w:r>
      <w:r>
        <w:t>to</w:t>
      </w:r>
      <w:r>
        <w:rPr>
          <w:spacing w:val="-3"/>
        </w:rPr>
        <w:t xml:space="preserve"> </w:t>
      </w:r>
      <w:r>
        <w:t>any</w:t>
      </w:r>
      <w:r>
        <w:rPr>
          <w:spacing w:val="-2"/>
        </w:rPr>
        <w:t xml:space="preserve"> </w:t>
      </w:r>
      <w:r>
        <w:t>alleged</w:t>
      </w:r>
      <w:r>
        <w:rPr>
          <w:spacing w:val="-5"/>
        </w:rPr>
        <w:t xml:space="preserve"> </w:t>
      </w:r>
      <w:r>
        <w:t>act</w:t>
      </w:r>
      <w:r>
        <w:rPr>
          <w:spacing w:val="-4"/>
        </w:rPr>
        <w:t xml:space="preserve"> </w:t>
      </w:r>
      <w:r>
        <w:t>or</w:t>
      </w:r>
      <w:r>
        <w:rPr>
          <w:spacing w:val="-4"/>
        </w:rPr>
        <w:t xml:space="preserve"> </w:t>
      </w:r>
      <w:r>
        <w:t>omission</w:t>
      </w:r>
      <w:r>
        <w:rPr>
          <w:spacing w:val="-3"/>
        </w:rPr>
        <w:t xml:space="preserve"> </w:t>
      </w:r>
      <w:r>
        <w:t>of</w:t>
      </w:r>
      <w:r>
        <w:rPr>
          <w:spacing w:val="-5"/>
        </w:rPr>
        <w:t xml:space="preserve"> </w:t>
      </w:r>
      <w:r>
        <w:t>the Supplier and/or any Sub-Contractor; or</w:t>
      </w:r>
    </w:p>
    <w:p w14:paraId="31D8AC61" w14:textId="77777777" w:rsidR="00E35620" w:rsidRDefault="00E35620">
      <w:pPr>
        <w:spacing w:line="276" w:lineRule="auto"/>
        <w:jc w:val="both"/>
        <w:sectPr w:rsidR="00E35620">
          <w:pgSz w:w="11910" w:h="16840"/>
          <w:pgMar w:top="1380" w:right="760" w:bottom="280" w:left="1180" w:header="720" w:footer="720" w:gutter="0"/>
          <w:cols w:space="720"/>
        </w:sectPr>
      </w:pPr>
    </w:p>
    <w:p w14:paraId="6059DF3A" w14:textId="77777777" w:rsidR="00E35620" w:rsidRDefault="00290450">
      <w:pPr>
        <w:pStyle w:val="BodyText"/>
        <w:tabs>
          <w:tab w:val="left" w:pos="3664"/>
        </w:tabs>
        <w:spacing w:before="41" w:line="244" w:lineRule="auto"/>
        <w:ind w:left="3664" w:right="723" w:hanging="852"/>
        <w:jc w:val="both"/>
      </w:pPr>
      <w:r>
        <w:rPr>
          <w:spacing w:val="-6"/>
        </w:rPr>
        <w:lastRenderedPageBreak/>
        <w:t>()</w:t>
      </w:r>
      <w:r>
        <w:tab/>
      </w:r>
      <w:r>
        <w:t>any claim that the termination of employment was unfair be- cause the Supplier and/or Notified Sub-Contractor neglected to follow a fair dismissal procedure; and</w:t>
      </w:r>
    </w:p>
    <w:p w14:paraId="72D593AD" w14:textId="77777777" w:rsidR="00E35620" w:rsidRDefault="00290450">
      <w:pPr>
        <w:pStyle w:val="ListParagraph"/>
        <w:numPr>
          <w:ilvl w:val="2"/>
          <w:numId w:val="15"/>
        </w:numPr>
        <w:tabs>
          <w:tab w:val="left" w:pos="2810"/>
          <w:tab w:val="left" w:pos="2812"/>
        </w:tabs>
        <w:spacing w:before="109" w:line="244" w:lineRule="auto"/>
        <w:ind w:right="727"/>
        <w:jc w:val="both"/>
      </w:pPr>
      <w:r>
        <w:t xml:space="preserve">shall apply only where the notification referred to in Paragraph 2.3.1 is made by the Supplier and/or any Notified Sub-Contractor (as </w:t>
      </w:r>
      <w:proofErr w:type="spellStart"/>
      <w:r>
        <w:t>appropri</w:t>
      </w:r>
      <w:proofErr w:type="spellEnd"/>
      <w:r>
        <w:t>- ate) to the Customer and, if applicable, the Former Supplier, within 6 months of the Contract Commencement Date.</w:t>
      </w:r>
    </w:p>
    <w:p w14:paraId="068F4B5D" w14:textId="77777777" w:rsidR="00E35620" w:rsidRDefault="00290450">
      <w:pPr>
        <w:pStyle w:val="ListParagraph"/>
        <w:numPr>
          <w:ilvl w:val="1"/>
          <w:numId w:val="15"/>
        </w:numPr>
        <w:tabs>
          <w:tab w:val="left" w:pos="1962"/>
        </w:tabs>
        <w:spacing w:before="107" w:line="242" w:lineRule="auto"/>
        <w:ind w:right="728"/>
        <w:jc w:val="both"/>
      </w:pPr>
      <w:r>
        <w:t>If any such person as is described in Paragraph 2.3 is neither re-employed by the Former</w:t>
      </w:r>
      <w:r>
        <w:rPr>
          <w:spacing w:val="-12"/>
        </w:rPr>
        <w:t xml:space="preserve"> </w:t>
      </w:r>
      <w:r>
        <w:t>Supplier</w:t>
      </w:r>
      <w:r>
        <w:rPr>
          <w:spacing w:val="-11"/>
        </w:rPr>
        <w:t xml:space="preserve"> </w:t>
      </w:r>
      <w:r>
        <w:t>nor</w:t>
      </w:r>
      <w:r>
        <w:rPr>
          <w:spacing w:val="-11"/>
        </w:rPr>
        <w:t xml:space="preserve"> </w:t>
      </w:r>
      <w:r>
        <w:t>dismissed</w:t>
      </w:r>
      <w:r>
        <w:rPr>
          <w:spacing w:val="-11"/>
        </w:rPr>
        <w:t xml:space="preserve"> </w:t>
      </w:r>
      <w:r>
        <w:t>by</w:t>
      </w:r>
      <w:r>
        <w:rPr>
          <w:spacing w:val="-10"/>
        </w:rPr>
        <w:t xml:space="preserve"> </w:t>
      </w:r>
      <w:r>
        <w:t>the</w:t>
      </w:r>
      <w:r>
        <w:rPr>
          <w:spacing w:val="-10"/>
        </w:rPr>
        <w:t xml:space="preserve"> </w:t>
      </w:r>
      <w:r>
        <w:t>Supplier</w:t>
      </w:r>
      <w:r>
        <w:rPr>
          <w:spacing w:val="-11"/>
        </w:rPr>
        <w:t xml:space="preserve"> </w:t>
      </w:r>
      <w:r>
        <w:t>and/or</w:t>
      </w:r>
      <w:r>
        <w:rPr>
          <w:spacing w:val="-13"/>
        </w:rPr>
        <w:t xml:space="preserve"> </w:t>
      </w:r>
      <w:r>
        <w:t>any</w:t>
      </w:r>
      <w:r>
        <w:rPr>
          <w:spacing w:val="-9"/>
        </w:rPr>
        <w:t xml:space="preserve"> </w:t>
      </w:r>
      <w:r>
        <w:t>Notified</w:t>
      </w:r>
      <w:r>
        <w:rPr>
          <w:spacing w:val="-11"/>
        </w:rPr>
        <w:t xml:space="preserve"> </w:t>
      </w:r>
      <w:r>
        <w:t>Sub-Contractor within the time scales set out in Paragraph 2.5, such person shall be treated as having transferred to the Supplier or Notified Sub-Contractor and the Supplier shall,</w:t>
      </w:r>
      <w:r>
        <w:rPr>
          <w:spacing w:val="-7"/>
        </w:rPr>
        <w:t xml:space="preserve"> </w:t>
      </w:r>
      <w:r>
        <w:t>or</w:t>
      </w:r>
      <w:r>
        <w:rPr>
          <w:spacing w:val="-10"/>
        </w:rPr>
        <w:t xml:space="preserve"> </w:t>
      </w:r>
      <w:r>
        <w:t>shall</w:t>
      </w:r>
      <w:r>
        <w:rPr>
          <w:spacing w:val="-8"/>
        </w:rPr>
        <w:t xml:space="preserve"> </w:t>
      </w:r>
      <w:r>
        <w:t>procure</w:t>
      </w:r>
      <w:r>
        <w:rPr>
          <w:spacing w:val="-7"/>
        </w:rPr>
        <w:t xml:space="preserve"> </w:t>
      </w:r>
      <w:r>
        <w:t>that</w:t>
      </w:r>
      <w:r>
        <w:rPr>
          <w:spacing w:val="-7"/>
        </w:rPr>
        <w:t xml:space="preserve"> </w:t>
      </w:r>
      <w:r>
        <w:t>the</w:t>
      </w:r>
      <w:r>
        <w:rPr>
          <w:spacing w:val="-7"/>
        </w:rPr>
        <w:t xml:space="preserve"> </w:t>
      </w:r>
      <w:r>
        <w:t>Notified</w:t>
      </w:r>
      <w:r>
        <w:rPr>
          <w:spacing w:val="-8"/>
        </w:rPr>
        <w:t xml:space="preserve"> </w:t>
      </w:r>
      <w:r>
        <w:t>Sub-Contractor</w:t>
      </w:r>
      <w:r>
        <w:rPr>
          <w:spacing w:val="-13"/>
        </w:rPr>
        <w:t xml:space="preserve"> </w:t>
      </w:r>
      <w:r>
        <w:t>shall,</w:t>
      </w:r>
      <w:r>
        <w:rPr>
          <w:spacing w:val="-7"/>
        </w:rPr>
        <w:t xml:space="preserve"> </w:t>
      </w:r>
      <w:r>
        <w:t>comply</w:t>
      </w:r>
      <w:r>
        <w:rPr>
          <w:spacing w:val="-9"/>
        </w:rPr>
        <w:t xml:space="preserve"> </w:t>
      </w:r>
      <w:r>
        <w:t>with</w:t>
      </w:r>
      <w:r>
        <w:rPr>
          <w:spacing w:val="-8"/>
        </w:rPr>
        <w:t xml:space="preserve"> </w:t>
      </w:r>
      <w:r>
        <w:t>such</w:t>
      </w:r>
      <w:r>
        <w:rPr>
          <w:spacing w:val="-11"/>
        </w:rPr>
        <w:t xml:space="preserve"> </w:t>
      </w:r>
      <w:proofErr w:type="spellStart"/>
      <w:r>
        <w:t>ob</w:t>
      </w:r>
      <w:proofErr w:type="spellEnd"/>
      <w:r>
        <w:t>- ligations as may be imposed upon it under the Law.</w:t>
      </w:r>
    </w:p>
    <w:p w14:paraId="424AD779" w14:textId="77777777" w:rsidR="00E35620" w:rsidRDefault="00290450">
      <w:pPr>
        <w:pStyle w:val="Heading2"/>
        <w:numPr>
          <w:ilvl w:val="0"/>
          <w:numId w:val="15"/>
        </w:numPr>
        <w:tabs>
          <w:tab w:val="left" w:pos="1112"/>
        </w:tabs>
        <w:spacing w:before="221"/>
        <w:rPr>
          <w:rFonts w:ascii="Carlito"/>
        </w:rPr>
      </w:pPr>
      <w:r>
        <w:rPr>
          <w:rFonts w:ascii="Carlito"/>
        </w:rPr>
        <w:t>SUPPLIER</w:t>
      </w:r>
      <w:r>
        <w:rPr>
          <w:rFonts w:ascii="Carlito"/>
          <w:spacing w:val="-7"/>
        </w:rPr>
        <w:t xml:space="preserve"> </w:t>
      </w:r>
      <w:r>
        <w:rPr>
          <w:rFonts w:ascii="Carlito"/>
        </w:rPr>
        <w:t>INDEMNITIES</w:t>
      </w:r>
      <w:r>
        <w:rPr>
          <w:rFonts w:ascii="Carlito"/>
          <w:spacing w:val="-8"/>
        </w:rPr>
        <w:t xml:space="preserve"> </w:t>
      </w:r>
      <w:r>
        <w:rPr>
          <w:rFonts w:ascii="Carlito"/>
        </w:rPr>
        <w:t>AND</w:t>
      </w:r>
      <w:r>
        <w:rPr>
          <w:rFonts w:ascii="Carlito"/>
          <w:spacing w:val="-5"/>
        </w:rPr>
        <w:t xml:space="preserve"> </w:t>
      </w:r>
      <w:r>
        <w:rPr>
          <w:rFonts w:ascii="Carlito"/>
          <w:spacing w:val="-2"/>
        </w:rPr>
        <w:t>OBLIGATIONS</w:t>
      </w:r>
    </w:p>
    <w:p w14:paraId="4C3908A2" w14:textId="77777777" w:rsidR="00E35620" w:rsidRDefault="00290450">
      <w:pPr>
        <w:pStyle w:val="ListParagraph"/>
        <w:numPr>
          <w:ilvl w:val="1"/>
          <w:numId w:val="15"/>
        </w:numPr>
        <w:tabs>
          <w:tab w:val="left" w:pos="1962"/>
        </w:tabs>
        <w:spacing w:before="241" w:line="244" w:lineRule="auto"/>
        <w:ind w:right="731"/>
        <w:jc w:val="both"/>
      </w:pPr>
      <w:r>
        <w:t>Subject to Paragraph 3.2, the Supplier shall indemnify the Customer and/or the Former</w:t>
      </w:r>
      <w:r>
        <w:rPr>
          <w:spacing w:val="-13"/>
        </w:rPr>
        <w:t xml:space="preserve"> </w:t>
      </w:r>
      <w:r>
        <w:t>Supplier</w:t>
      </w:r>
      <w:r>
        <w:rPr>
          <w:spacing w:val="-12"/>
        </w:rPr>
        <w:t xml:space="preserve"> </w:t>
      </w:r>
      <w:r>
        <w:t>against</w:t>
      </w:r>
      <w:r>
        <w:rPr>
          <w:spacing w:val="-13"/>
        </w:rPr>
        <w:t xml:space="preserve"> </w:t>
      </w:r>
      <w:r>
        <w:t>any</w:t>
      </w:r>
      <w:r>
        <w:rPr>
          <w:spacing w:val="-12"/>
        </w:rPr>
        <w:t xml:space="preserve"> </w:t>
      </w:r>
      <w:r>
        <w:t>Employee</w:t>
      </w:r>
      <w:r>
        <w:rPr>
          <w:spacing w:val="-13"/>
        </w:rPr>
        <w:t xml:space="preserve"> </w:t>
      </w:r>
      <w:r>
        <w:t>Liabilities</w:t>
      </w:r>
      <w:r>
        <w:rPr>
          <w:spacing w:val="-12"/>
        </w:rPr>
        <w:t xml:space="preserve"> </w:t>
      </w:r>
      <w:r>
        <w:t>in</w:t>
      </w:r>
      <w:r>
        <w:rPr>
          <w:spacing w:val="-13"/>
        </w:rPr>
        <w:t xml:space="preserve"> </w:t>
      </w:r>
      <w:r>
        <w:t>respect</w:t>
      </w:r>
      <w:r>
        <w:rPr>
          <w:spacing w:val="-12"/>
        </w:rPr>
        <w:t xml:space="preserve"> </w:t>
      </w:r>
      <w:r>
        <w:t>of</w:t>
      </w:r>
      <w:r>
        <w:rPr>
          <w:spacing w:val="-12"/>
        </w:rPr>
        <w:t xml:space="preserve"> </w:t>
      </w:r>
      <w:r>
        <w:t>any</w:t>
      </w:r>
      <w:r>
        <w:rPr>
          <w:spacing w:val="-13"/>
        </w:rPr>
        <w:t xml:space="preserve"> </w:t>
      </w:r>
      <w:r>
        <w:t>Transferring</w:t>
      </w:r>
      <w:r>
        <w:rPr>
          <w:spacing w:val="-12"/>
        </w:rPr>
        <w:t xml:space="preserve"> </w:t>
      </w:r>
      <w:r>
        <w:t>For</w:t>
      </w:r>
      <w:proofErr w:type="gramStart"/>
      <w:r>
        <w:t xml:space="preserve">- </w:t>
      </w:r>
      <w:proofErr w:type="spellStart"/>
      <w:r>
        <w:t>mer</w:t>
      </w:r>
      <w:proofErr w:type="spellEnd"/>
      <w:proofErr w:type="gramEnd"/>
      <w:r>
        <w:rPr>
          <w:spacing w:val="-3"/>
        </w:rPr>
        <w:t xml:space="preserve"> </w:t>
      </w:r>
      <w:r>
        <w:t>Supplier</w:t>
      </w:r>
      <w:r>
        <w:rPr>
          <w:spacing w:val="-5"/>
        </w:rPr>
        <w:t xml:space="preserve"> </w:t>
      </w:r>
      <w:r>
        <w:t>Employee</w:t>
      </w:r>
      <w:r>
        <w:rPr>
          <w:spacing w:val="-5"/>
        </w:rPr>
        <w:t xml:space="preserve"> </w:t>
      </w:r>
      <w:r>
        <w:t>(or,</w:t>
      </w:r>
      <w:r>
        <w:rPr>
          <w:spacing w:val="-6"/>
        </w:rPr>
        <w:t xml:space="preserve"> </w:t>
      </w:r>
      <w:r>
        <w:t>where</w:t>
      </w:r>
      <w:r>
        <w:rPr>
          <w:spacing w:val="-5"/>
        </w:rPr>
        <w:t xml:space="preserve"> </w:t>
      </w:r>
      <w:r>
        <w:t>applicable</w:t>
      </w:r>
      <w:r>
        <w:rPr>
          <w:spacing w:val="-3"/>
        </w:rPr>
        <w:t xml:space="preserve"> </w:t>
      </w:r>
      <w:r>
        <w:t>any</w:t>
      </w:r>
      <w:r>
        <w:rPr>
          <w:spacing w:val="-3"/>
        </w:rPr>
        <w:t xml:space="preserve"> </w:t>
      </w:r>
      <w:r>
        <w:t>employee</w:t>
      </w:r>
      <w:r>
        <w:rPr>
          <w:spacing w:val="-3"/>
        </w:rPr>
        <w:t xml:space="preserve"> </w:t>
      </w:r>
      <w:r>
        <w:t>representative</w:t>
      </w:r>
      <w:r>
        <w:rPr>
          <w:spacing w:val="-3"/>
        </w:rPr>
        <w:t xml:space="preserve"> </w:t>
      </w:r>
      <w:r>
        <w:t>as</w:t>
      </w:r>
      <w:r>
        <w:rPr>
          <w:spacing w:val="-6"/>
        </w:rPr>
        <w:t xml:space="preserve"> </w:t>
      </w:r>
      <w:r>
        <w:t xml:space="preserve">de- fined in the Employment Regulations) arising from or </w:t>
      </w:r>
      <w:proofErr w:type="gramStart"/>
      <w:r>
        <w:t>as a result of</w:t>
      </w:r>
      <w:proofErr w:type="gramEnd"/>
      <w:r>
        <w:t>:</w:t>
      </w:r>
    </w:p>
    <w:p w14:paraId="430D1A39" w14:textId="77777777" w:rsidR="00E35620" w:rsidRDefault="00290450">
      <w:pPr>
        <w:pStyle w:val="ListParagraph"/>
        <w:numPr>
          <w:ilvl w:val="2"/>
          <w:numId w:val="15"/>
        </w:numPr>
        <w:tabs>
          <w:tab w:val="left" w:pos="2810"/>
          <w:tab w:val="left" w:pos="2812"/>
        </w:tabs>
        <w:spacing w:before="106" w:line="244" w:lineRule="auto"/>
        <w:ind w:right="727"/>
        <w:jc w:val="both"/>
      </w:pPr>
      <w:r>
        <w:t xml:space="preserve">any act or omission by the Supplier or any Sub-Contractor whether </w:t>
      </w:r>
      <w:proofErr w:type="spellStart"/>
      <w:r>
        <w:t>oc</w:t>
      </w:r>
      <w:proofErr w:type="spellEnd"/>
      <w:r>
        <w:t xml:space="preserve">- </w:t>
      </w:r>
      <w:proofErr w:type="spellStart"/>
      <w:r>
        <w:t>curring</w:t>
      </w:r>
      <w:proofErr w:type="spellEnd"/>
      <w:r>
        <w:t xml:space="preserve"> before, on or after the Relevant Transfer </w:t>
      </w:r>
      <w:proofErr w:type="gramStart"/>
      <w:r>
        <w:t>Date;</w:t>
      </w:r>
      <w:proofErr w:type="gramEnd"/>
    </w:p>
    <w:p w14:paraId="68B3E1B5" w14:textId="77777777" w:rsidR="00E35620" w:rsidRDefault="00290450">
      <w:pPr>
        <w:pStyle w:val="ListParagraph"/>
        <w:numPr>
          <w:ilvl w:val="2"/>
          <w:numId w:val="15"/>
        </w:numPr>
        <w:tabs>
          <w:tab w:val="left" w:pos="2810"/>
          <w:tab w:val="left" w:pos="2812"/>
        </w:tabs>
        <w:spacing w:before="110" w:line="244" w:lineRule="auto"/>
        <w:ind w:right="726"/>
        <w:jc w:val="both"/>
      </w:pPr>
      <w:r>
        <w:t>the breach</w:t>
      </w:r>
      <w:r>
        <w:rPr>
          <w:spacing w:val="-2"/>
        </w:rPr>
        <w:t xml:space="preserve"> </w:t>
      </w:r>
      <w:r>
        <w:t>or</w:t>
      </w:r>
      <w:r>
        <w:rPr>
          <w:spacing w:val="-1"/>
        </w:rPr>
        <w:t xml:space="preserve"> </w:t>
      </w:r>
      <w:r>
        <w:t>non-observance by</w:t>
      </w:r>
      <w:r>
        <w:rPr>
          <w:spacing w:val="-2"/>
        </w:rPr>
        <w:t xml:space="preserve"> </w:t>
      </w:r>
      <w:r>
        <w:t>the</w:t>
      </w:r>
      <w:r>
        <w:rPr>
          <w:spacing w:val="-2"/>
        </w:rPr>
        <w:t xml:space="preserve"> </w:t>
      </w:r>
      <w:r>
        <w:t>Supplier</w:t>
      </w:r>
      <w:r>
        <w:rPr>
          <w:spacing w:val="-2"/>
        </w:rPr>
        <w:t xml:space="preserve"> </w:t>
      </w:r>
      <w:r>
        <w:t>or</w:t>
      </w:r>
      <w:r>
        <w:rPr>
          <w:spacing w:val="-1"/>
        </w:rPr>
        <w:t xml:space="preserve"> </w:t>
      </w:r>
      <w:r>
        <w:t>any</w:t>
      </w:r>
      <w:r>
        <w:rPr>
          <w:spacing w:val="-2"/>
        </w:rPr>
        <w:t xml:space="preserve"> </w:t>
      </w:r>
      <w:r>
        <w:t>Sub-Contractor</w:t>
      </w:r>
      <w:r>
        <w:rPr>
          <w:spacing w:val="-2"/>
        </w:rPr>
        <w:t xml:space="preserve"> </w:t>
      </w:r>
      <w:r>
        <w:t>on or after the Relevant Transfer Date of:</w:t>
      </w:r>
    </w:p>
    <w:p w14:paraId="57E6D743" w14:textId="77777777" w:rsidR="00E35620" w:rsidRDefault="00290450">
      <w:pPr>
        <w:pStyle w:val="BodyText"/>
        <w:tabs>
          <w:tab w:val="left" w:pos="3664"/>
        </w:tabs>
        <w:spacing w:before="110" w:line="242" w:lineRule="auto"/>
        <w:ind w:left="3664" w:right="729" w:hanging="852"/>
        <w:jc w:val="both"/>
      </w:pPr>
      <w:r>
        <w:rPr>
          <w:spacing w:val="-6"/>
        </w:rPr>
        <w:t>()</w:t>
      </w:r>
      <w:r>
        <w:tab/>
        <w:t>any</w:t>
      </w:r>
      <w:r>
        <w:rPr>
          <w:spacing w:val="-13"/>
        </w:rPr>
        <w:t xml:space="preserve"> </w:t>
      </w:r>
      <w:r>
        <w:t>collective</w:t>
      </w:r>
      <w:r>
        <w:rPr>
          <w:spacing w:val="-12"/>
        </w:rPr>
        <w:t xml:space="preserve"> </w:t>
      </w:r>
      <w:r>
        <w:t>agreement</w:t>
      </w:r>
      <w:r>
        <w:rPr>
          <w:spacing w:val="-13"/>
        </w:rPr>
        <w:t xml:space="preserve"> </w:t>
      </w:r>
      <w:r>
        <w:t>applicable</w:t>
      </w:r>
      <w:r>
        <w:rPr>
          <w:spacing w:val="-12"/>
        </w:rPr>
        <w:t xml:space="preserve"> </w:t>
      </w:r>
      <w:r>
        <w:t>to</w:t>
      </w:r>
      <w:r>
        <w:rPr>
          <w:spacing w:val="-13"/>
        </w:rPr>
        <w:t xml:space="preserve"> </w:t>
      </w:r>
      <w:r>
        <w:t>the</w:t>
      </w:r>
      <w:r>
        <w:rPr>
          <w:spacing w:val="-12"/>
        </w:rPr>
        <w:t xml:space="preserve"> </w:t>
      </w:r>
      <w:r>
        <w:t>Transferring</w:t>
      </w:r>
      <w:r>
        <w:rPr>
          <w:spacing w:val="-13"/>
        </w:rPr>
        <w:t xml:space="preserve"> </w:t>
      </w:r>
      <w:r>
        <w:t>Former Supplier Employee; and/or</w:t>
      </w:r>
    </w:p>
    <w:p w14:paraId="4DDCFE81" w14:textId="77777777" w:rsidR="00E35620" w:rsidRDefault="00290450">
      <w:pPr>
        <w:pStyle w:val="BodyText"/>
        <w:tabs>
          <w:tab w:val="left" w:pos="3664"/>
        </w:tabs>
        <w:spacing w:before="113" w:line="244" w:lineRule="auto"/>
        <w:ind w:left="3664" w:right="724" w:hanging="852"/>
        <w:jc w:val="both"/>
      </w:pPr>
      <w:r>
        <w:rPr>
          <w:spacing w:val="-6"/>
        </w:rPr>
        <w:t>()</w:t>
      </w:r>
      <w:r>
        <w:tab/>
        <w:t xml:space="preserve">any custom or practice in respect of any Transferring Former Supplier Employees which the Supplier or any Sub-Contractor is contractually bound to </w:t>
      </w:r>
      <w:proofErr w:type="spellStart"/>
      <w:proofErr w:type="gramStart"/>
      <w:r>
        <w:t>honour</w:t>
      </w:r>
      <w:proofErr w:type="spellEnd"/>
      <w:r>
        <w:t>;</w:t>
      </w:r>
      <w:proofErr w:type="gramEnd"/>
    </w:p>
    <w:p w14:paraId="321C7A8C" w14:textId="77777777" w:rsidR="00E35620" w:rsidRDefault="00290450">
      <w:pPr>
        <w:pStyle w:val="ListParagraph"/>
        <w:numPr>
          <w:ilvl w:val="2"/>
          <w:numId w:val="15"/>
        </w:numPr>
        <w:tabs>
          <w:tab w:val="left" w:pos="2810"/>
          <w:tab w:val="left" w:pos="2812"/>
        </w:tabs>
        <w:spacing w:before="109" w:line="244" w:lineRule="auto"/>
        <w:ind w:right="729"/>
        <w:jc w:val="both"/>
      </w:pPr>
      <w:r>
        <w:t>any claim by any trade union or other body or person representing any Transferring</w:t>
      </w:r>
      <w:r>
        <w:rPr>
          <w:spacing w:val="-2"/>
        </w:rPr>
        <w:t xml:space="preserve"> </w:t>
      </w:r>
      <w:r>
        <w:t>Former</w:t>
      </w:r>
      <w:r>
        <w:rPr>
          <w:spacing w:val="-1"/>
        </w:rPr>
        <w:t xml:space="preserve"> </w:t>
      </w:r>
      <w:r>
        <w:t>Supplier</w:t>
      </w:r>
      <w:r>
        <w:rPr>
          <w:spacing w:val="-1"/>
        </w:rPr>
        <w:t xml:space="preserve"> </w:t>
      </w:r>
      <w:r>
        <w:t>Employees</w:t>
      </w:r>
      <w:r>
        <w:rPr>
          <w:spacing w:val="-2"/>
        </w:rPr>
        <w:t xml:space="preserve"> </w:t>
      </w:r>
      <w:r>
        <w:t>arising</w:t>
      </w:r>
      <w:r>
        <w:rPr>
          <w:spacing w:val="-2"/>
        </w:rPr>
        <w:t xml:space="preserve"> </w:t>
      </w:r>
      <w:r>
        <w:t>from</w:t>
      </w:r>
      <w:r>
        <w:rPr>
          <w:spacing w:val="-3"/>
        </w:rPr>
        <w:t xml:space="preserve"> </w:t>
      </w:r>
      <w:r>
        <w:t>or</w:t>
      </w:r>
      <w:r>
        <w:rPr>
          <w:spacing w:val="-2"/>
        </w:rPr>
        <w:t xml:space="preserve"> </w:t>
      </w:r>
      <w:r>
        <w:t>connected</w:t>
      </w:r>
      <w:r>
        <w:rPr>
          <w:spacing w:val="-5"/>
        </w:rPr>
        <w:t xml:space="preserve"> </w:t>
      </w:r>
      <w:r>
        <w:t xml:space="preserve">with any failure by the Supplier or a Sub-Contractor to comply with any legal obligation to such trade union, body or person arising on or after the Relevant Transfer </w:t>
      </w:r>
      <w:proofErr w:type="gramStart"/>
      <w:r>
        <w:t>Date;</w:t>
      </w:r>
      <w:proofErr w:type="gramEnd"/>
    </w:p>
    <w:p w14:paraId="099624FB" w14:textId="77777777" w:rsidR="00E35620" w:rsidRDefault="00290450">
      <w:pPr>
        <w:pStyle w:val="ListParagraph"/>
        <w:numPr>
          <w:ilvl w:val="2"/>
          <w:numId w:val="15"/>
        </w:numPr>
        <w:tabs>
          <w:tab w:val="left" w:pos="2810"/>
          <w:tab w:val="left" w:pos="2812"/>
        </w:tabs>
        <w:spacing w:before="107" w:line="244" w:lineRule="auto"/>
        <w:ind w:right="725"/>
        <w:jc w:val="both"/>
      </w:pPr>
      <w:r>
        <w:t xml:space="preserve">any proposal by the Supplier or a Sub-Contractor prior to the Relevant Transfer Date to make changes to the terms and conditions of employ- </w:t>
      </w:r>
      <w:proofErr w:type="spellStart"/>
      <w:r>
        <w:t>ment</w:t>
      </w:r>
      <w:proofErr w:type="spellEnd"/>
      <w:r>
        <w:rPr>
          <w:spacing w:val="-11"/>
        </w:rPr>
        <w:t xml:space="preserve"> </w:t>
      </w:r>
      <w:r>
        <w:t>or</w:t>
      </w:r>
      <w:r>
        <w:rPr>
          <w:spacing w:val="-12"/>
        </w:rPr>
        <w:t xml:space="preserve"> </w:t>
      </w:r>
      <w:r>
        <w:t>working</w:t>
      </w:r>
      <w:r>
        <w:rPr>
          <w:spacing w:val="-10"/>
        </w:rPr>
        <w:t xml:space="preserve"> </w:t>
      </w:r>
      <w:r>
        <w:t>conditions</w:t>
      </w:r>
      <w:r>
        <w:rPr>
          <w:spacing w:val="-11"/>
        </w:rPr>
        <w:t xml:space="preserve"> </w:t>
      </w:r>
      <w:r>
        <w:t>of</w:t>
      </w:r>
      <w:r>
        <w:rPr>
          <w:spacing w:val="-9"/>
        </w:rPr>
        <w:t xml:space="preserve"> </w:t>
      </w:r>
      <w:r>
        <w:t>any</w:t>
      </w:r>
      <w:r>
        <w:rPr>
          <w:spacing w:val="-10"/>
        </w:rPr>
        <w:t xml:space="preserve"> </w:t>
      </w:r>
      <w:r>
        <w:t>Transferring</w:t>
      </w:r>
      <w:r>
        <w:rPr>
          <w:spacing w:val="-10"/>
        </w:rPr>
        <w:t xml:space="preserve"> </w:t>
      </w:r>
      <w:r>
        <w:t>Former</w:t>
      </w:r>
      <w:r>
        <w:rPr>
          <w:spacing w:val="-11"/>
        </w:rPr>
        <w:t xml:space="preserve"> </w:t>
      </w:r>
      <w:r>
        <w:t>Supplier</w:t>
      </w:r>
      <w:r>
        <w:rPr>
          <w:spacing w:val="-9"/>
        </w:rPr>
        <w:t xml:space="preserve"> </w:t>
      </w:r>
      <w:r>
        <w:t xml:space="preserve">Employ- </w:t>
      </w:r>
      <w:proofErr w:type="spellStart"/>
      <w:r>
        <w:t>ees</w:t>
      </w:r>
      <w:proofErr w:type="spellEnd"/>
      <w:r>
        <w:t xml:space="preserve"> to their</w:t>
      </w:r>
      <w:r>
        <w:rPr>
          <w:spacing w:val="-1"/>
        </w:rPr>
        <w:t xml:space="preserve"> </w:t>
      </w:r>
      <w:r>
        <w:t>material detriment</w:t>
      </w:r>
      <w:r>
        <w:rPr>
          <w:spacing w:val="-1"/>
        </w:rPr>
        <w:t xml:space="preserve"> </w:t>
      </w:r>
      <w:r>
        <w:t>on or after their</w:t>
      </w:r>
      <w:r>
        <w:rPr>
          <w:spacing w:val="-1"/>
        </w:rPr>
        <w:t xml:space="preserve"> </w:t>
      </w:r>
      <w:r>
        <w:t>transfer to the Supplier or</w:t>
      </w:r>
      <w:r>
        <w:rPr>
          <w:spacing w:val="-1"/>
        </w:rPr>
        <w:t xml:space="preserve"> </w:t>
      </w:r>
      <w:r>
        <w:t>a</w:t>
      </w:r>
      <w:r>
        <w:rPr>
          <w:spacing w:val="-1"/>
        </w:rPr>
        <w:t xml:space="preserve"> </w:t>
      </w:r>
      <w:r>
        <w:t>Sub-Contractor</w:t>
      </w:r>
      <w:r>
        <w:rPr>
          <w:spacing w:val="-1"/>
        </w:rPr>
        <w:t xml:space="preserve"> </w:t>
      </w:r>
      <w:r>
        <w:t>(as</w:t>
      </w:r>
      <w:r>
        <w:rPr>
          <w:spacing w:val="-3"/>
        </w:rPr>
        <w:t xml:space="preserve"> </w:t>
      </w:r>
      <w:r>
        <w:t>the</w:t>
      </w:r>
      <w:r>
        <w:rPr>
          <w:spacing w:val="-3"/>
        </w:rPr>
        <w:t xml:space="preserve"> </w:t>
      </w:r>
      <w:r>
        <w:t>case</w:t>
      </w:r>
      <w:r>
        <w:rPr>
          <w:spacing w:val="-3"/>
        </w:rPr>
        <w:t xml:space="preserve"> </w:t>
      </w:r>
      <w:r>
        <w:t>may</w:t>
      </w:r>
      <w:r>
        <w:rPr>
          <w:spacing w:val="-3"/>
        </w:rPr>
        <w:t xml:space="preserve"> </w:t>
      </w:r>
      <w:r>
        <w:t>be)</w:t>
      </w:r>
      <w:r>
        <w:rPr>
          <w:spacing w:val="-3"/>
        </w:rPr>
        <w:t xml:space="preserve"> </w:t>
      </w:r>
      <w:r>
        <w:t>on</w:t>
      </w:r>
      <w:r>
        <w:rPr>
          <w:spacing w:val="-2"/>
        </w:rPr>
        <w:t xml:space="preserve"> </w:t>
      </w:r>
      <w:r>
        <w:t>the</w:t>
      </w:r>
      <w:r>
        <w:rPr>
          <w:spacing w:val="-3"/>
        </w:rPr>
        <w:t xml:space="preserve"> </w:t>
      </w:r>
      <w:r>
        <w:t>Relevant</w:t>
      </w:r>
      <w:r>
        <w:rPr>
          <w:spacing w:val="-1"/>
        </w:rPr>
        <w:t xml:space="preserve"> </w:t>
      </w:r>
      <w:r>
        <w:t>Transfer</w:t>
      </w:r>
      <w:r>
        <w:rPr>
          <w:spacing w:val="-3"/>
        </w:rPr>
        <w:t xml:space="preserve"> </w:t>
      </w:r>
      <w:r>
        <w:t>Date, or</w:t>
      </w:r>
      <w:r>
        <w:rPr>
          <w:spacing w:val="-7"/>
        </w:rPr>
        <w:t xml:space="preserve"> </w:t>
      </w:r>
      <w:r>
        <w:t>to</w:t>
      </w:r>
      <w:r>
        <w:rPr>
          <w:spacing w:val="-5"/>
        </w:rPr>
        <w:t xml:space="preserve"> </w:t>
      </w:r>
      <w:r>
        <w:t>change</w:t>
      </w:r>
      <w:r>
        <w:rPr>
          <w:spacing w:val="-6"/>
        </w:rPr>
        <w:t xml:space="preserve"> </w:t>
      </w:r>
      <w:r>
        <w:t>the</w:t>
      </w:r>
      <w:r>
        <w:rPr>
          <w:spacing w:val="-6"/>
        </w:rPr>
        <w:t xml:space="preserve"> </w:t>
      </w:r>
      <w:r>
        <w:t>terms</w:t>
      </w:r>
      <w:r>
        <w:rPr>
          <w:spacing w:val="-7"/>
        </w:rPr>
        <w:t xml:space="preserve"> </w:t>
      </w:r>
      <w:r>
        <w:t>and</w:t>
      </w:r>
      <w:r>
        <w:rPr>
          <w:spacing w:val="-7"/>
        </w:rPr>
        <w:t xml:space="preserve"> </w:t>
      </w:r>
      <w:r>
        <w:t>conditions</w:t>
      </w:r>
      <w:r>
        <w:rPr>
          <w:spacing w:val="-7"/>
        </w:rPr>
        <w:t xml:space="preserve"> </w:t>
      </w:r>
      <w:r>
        <w:t>of</w:t>
      </w:r>
      <w:r>
        <w:rPr>
          <w:spacing w:val="-7"/>
        </w:rPr>
        <w:t xml:space="preserve"> </w:t>
      </w:r>
      <w:r>
        <w:t>employment</w:t>
      </w:r>
      <w:r>
        <w:rPr>
          <w:spacing w:val="-9"/>
        </w:rPr>
        <w:t xml:space="preserve"> </w:t>
      </w:r>
      <w:r>
        <w:t>or</w:t>
      </w:r>
      <w:r>
        <w:rPr>
          <w:spacing w:val="-7"/>
        </w:rPr>
        <w:t xml:space="preserve"> </w:t>
      </w:r>
      <w:r>
        <w:t>working</w:t>
      </w:r>
      <w:r>
        <w:rPr>
          <w:spacing w:val="-5"/>
        </w:rPr>
        <w:t xml:space="preserve"> </w:t>
      </w:r>
      <w:proofErr w:type="spellStart"/>
      <w:r>
        <w:t>condi</w:t>
      </w:r>
      <w:proofErr w:type="spellEnd"/>
      <w:r>
        <w:t xml:space="preserve">- </w:t>
      </w:r>
      <w:proofErr w:type="spellStart"/>
      <w:r>
        <w:t>tions</w:t>
      </w:r>
      <w:proofErr w:type="spellEnd"/>
      <w:r>
        <w:rPr>
          <w:spacing w:val="-13"/>
        </w:rPr>
        <w:t xml:space="preserve"> </w:t>
      </w:r>
      <w:r>
        <w:t>of</w:t>
      </w:r>
      <w:r>
        <w:rPr>
          <w:spacing w:val="-12"/>
        </w:rPr>
        <w:t xml:space="preserve"> </w:t>
      </w:r>
      <w:r>
        <w:t>any</w:t>
      </w:r>
      <w:r>
        <w:rPr>
          <w:spacing w:val="-13"/>
        </w:rPr>
        <w:t xml:space="preserve"> </w:t>
      </w:r>
      <w:r>
        <w:t>person</w:t>
      </w:r>
      <w:r>
        <w:rPr>
          <w:spacing w:val="-12"/>
        </w:rPr>
        <w:t xml:space="preserve"> </w:t>
      </w:r>
      <w:r>
        <w:t>who</w:t>
      </w:r>
      <w:r>
        <w:rPr>
          <w:spacing w:val="-12"/>
        </w:rPr>
        <w:t xml:space="preserve"> </w:t>
      </w:r>
      <w:r>
        <w:t>would</w:t>
      </w:r>
      <w:r>
        <w:rPr>
          <w:spacing w:val="-13"/>
        </w:rPr>
        <w:t xml:space="preserve"> </w:t>
      </w:r>
      <w:r>
        <w:t>have</w:t>
      </w:r>
      <w:r>
        <w:rPr>
          <w:spacing w:val="-10"/>
        </w:rPr>
        <w:t xml:space="preserve"> </w:t>
      </w:r>
      <w:r>
        <w:t>been</w:t>
      </w:r>
      <w:r>
        <w:rPr>
          <w:spacing w:val="-12"/>
        </w:rPr>
        <w:t xml:space="preserve"> </w:t>
      </w:r>
      <w:r>
        <w:t>a</w:t>
      </w:r>
      <w:r>
        <w:rPr>
          <w:spacing w:val="-13"/>
        </w:rPr>
        <w:t xml:space="preserve"> </w:t>
      </w:r>
      <w:r>
        <w:t>Transferring</w:t>
      </w:r>
      <w:r>
        <w:rPr>
          <w:spacing w:val="-11"/>
        </w:rPr>
        <w:t xml:space="preserve"> </w:t>
      </w:r>
      <w:r>
        <w:t>Former</w:t>
      </w:r>
      <w:r>
        <w:rPr>
          <w:spacing w:val="-11"/>
        </w:rPr>
        <w:t xml:space="preserve"> </w:t>
      </w:r>
      <w:r>
        <w:t xml:space="preserve">Supplier Employee but for their resignation (or decision to treat their employ- </w:t>
      </w:r>
      <w:proofErr w:type="spellStart"/>
      <w:r>
        <w:t>ment</w:t>
      </w:r>
      <w:proofErr w:type="spellEnd"/>
      <w:r>
        <w:t xml:space="preserve"> as terminated under regulation 4(9) of the Employment Regula- </w:t>
      </w:r>
      <w:proofErr w:type="spellStart"/>
      <w:r>
        <w:t>tions</w:t>
      </w:r>
      <w:proofErr w:type="spellEnd"/>
      <w:r>
        <w:t>) before the Relevant Transfer Date as a result of or for a reason connected to such proposed changes;</w:t>
      </w:r>
    </w:p>
    <w:p w14:paraId="601555AC" w14:textId="77777777" w:rsidR="00E35620" w:rsidRDefault="00290450">
      <w:pPr>
        <w:pStyle w:val="ListParagraph"/>
        <w:numPr>
          <w:ilvl w:val="2"/>
          <w:numId w:val="15"/>
        </w:numPr>
        <w:tabs>
          <w:tab w:val="left" w:pos="2810"/>
          <w:tab w:val="left" w:pos="2812"/>
        </w:tabs>
        <w:spacing w:before="102" w:line="242" w:lineRule="auto"/>
        <w:ind w:right="725"/>
        <w:jc w:val="both"/>
      </w:pPr>
      <w:r>
        <w:t>any</w:t>
      </w:r>
      <w:r>
        <w:rPr>
          <w:spacing w:val="-9"/>
        </w:rPr>
        <w:t xml:space="preserve"> </w:t>
      </w:r>
      <w:r>
        <w:t>statement</w:t>
      </w:r>
      <w:r>
        <w:rPr>
          <w:spacing w:val="-12"/>
        </w:rPr>
        <w:t xml:space="preserve"> </w:t>
      </w:r>
      <w:r>
        <w:t>communicated</w:t>
      </w:r>
      <w:r>
        <w:rPr>
          <w:spacing w:val="-10"/>
        </w:rPr>
        <w:t xml:space="preserve"> </w:t>
      </w:r>
      <w:proofErr w:type="gramStart"/>
      <w:r>
        <w:t>to</w:t>
      </w:r>
      <w:proofErr w:type="gramEnd"/>
      <w:r>
        <w:rPr>
          <w:spacing w:val="-11"/>
        </w:rPr>
        <w:t xml:space="preserve"> </w:t>
      </w:r>
      <w:r>
        <w:t>or</w:t>
      </w:r>
      <w:r>
        <w:rPr>
          <w:spacing w:val="-10"/>
        </w:rPr>
        <w:t xml:space="preserve"> </w:t>
      </w:r>
      <w:r>
        <w:t>action</w:t>
      </w:r>
      <w:r>
        <w:rPr>
          <w:spacing w:val="-11"/>
        </w:rPr>
        <w:t xml:space="preserve"> </w:t>
      </w:r>
      <w:r>
        <w:t>undertaken</w:t>
      </w:r>
      <w:r>
        <w:rPr>
          <w:spacing w:val="-13"/>
        </w:rPr>
        <w:t xml:space="preserve"> </w:t>
      </w:r>
      <w:r>
        <w:t>by</w:t>
      </w:r>
      <w:r>
        <w:rPr>
          <w:spacing w:val="-8"/>
        </w:rPr>
        <w:t xml:space="preserve"> </w:t>
      </w:r>
      <w:r>
        <w:t>the</w:t>
      </w:r>
      <w:r>
        <w:rPr>
          <w:spacing w:val="-12"/>
        </w:rPr>
        <w:t xml:space="preserve"> </w:t>
      </w:r>
      <w:r>
        <w:t>Supplier</w:t>
      </w:r>
      <w:r>
        <w:rPr>
          <w:spacing w:val="-10"/>
        </w:rPr>
        <w:t xml:space="preserve"> </w:t>
      </w:r>
      <w:r>
        <w:t>or a Sub-Contractor to, or in respect of, any Transferring Former Supplier</w:t>
      </w:r>
    </w:p>
    <w:p w14:paraId="2D8492EF" w14:textId="77777777" w:rsidR="00E35620" w:rsidRDefault="00E35620">
      <w:pPr>
        <w:spacing w:line="242" w:lineRule="auto"/>
        <w:jc w:val="both"/>
        <w:sectPr w:rsidR="00E35620">
          <w:pgSz w:w="11910" w:h="16840"/>
          <w:pgMar w:top="1380" w:right="760" w:bottom="280" w:left="1180" w:header="720" w:footer="720" w:gutter="0"/>
          <w:cols w:space="720"/>
        </w:sectPr>
      </w:pPr>
    </w:p>
    <w:p w14:paraId="5205A06F" w14:textId="77777777" w:rsidR="00E35620" w:rsidRDefault="00290450">
      <w:pPr>
        <w:pStyle w:val="BodyText"/>
        <w:spacing w:before="41" w:line="244" w:lineRule="auto"/>
        <w:ind w:left="2812" w:right="728"/>
        <w:jc w:val="both"/>
      </w:pPr>
      <w:r>
        <w:lastRenderedPageBreak/>
        <w:t xml:space="preserve">Employee before the Relevant Transfer Date regarding the Relevant Transfer which has not been agreed in advance with the Customer and/or the Former Supplier in </w:t>
      </w:r>
      <w:proofErr w:type="gramStart"/>
      <w:r>
        <w:t>writing;</w:t>
      </w:r>
      <w:proofErr w:type="gramEnd"/>
    </w:p>
    <w:p w14:paraId="3CE89259" w14:textId="77777777" w:rsidR="00E35620" w:rsidRDefault="00290450">
      <w:pPr>
        <w:pStyle w:val="ListParagraph"/>
        <w:numPr>
          <w:ilvl w:val="2"/>
          <w:numId w:val="15"/>
        </w:numPr>
        <w:tabs>
          <w:tab w:val="left" w:pos="2810"/>
          <w:tab w:val="left" w:pos="2812"/>
        </w:tabs>
        <w:spacing w:before="109" w:line="242" w:lineRule="auto"/>
        <w:ind w:right="732"/>
        <w:jc w:val="both"/>
      </w:pPr>
      <w:r>
        <w:t>any proceeding,</w:t>
      </w:r>
      <w:r>
        <w:rPr>
          <w:spacing w:val="-1"/>
        </w:rPr>
        <w:t xml:space="preserve"> </w:t>
      </w:r>
      <w:r>
        <w:t>claim or</w:t>
      </w:r>
      <w:r>
        <w:rPr>
          <w:spacing w:val="-1"/>
        </w:rPr>
        <w:t xml:space="preserve"> </w:t>
      </w:r>
      <w:r>
        <w:t>demand</w:t>
      </w:r>
      <w:r>
        <w:rPr>
          <w:spacing w:val="-1"/>
        </w:rPr>
        <w:t xml:space="preserve"> </w:t>
      </w:r>
      <w:r>
        <w:t>by HMRC</w:t>
      </w:r>
      <w:r>
        <w:rPr>
          <w:spacing w:val="-3"/>
        </w:rPr>
        <w:t xml:space="preserve"> </w:t>
      </w:r>
      <w:r>
        <w:t>or</w:t>
      </w:r>
      <w:r>
        <w:rPr>
          <w:spacing w:val="-3"/>
        </w:rPr>
        <w:t xml:space="preserve"> </w:t>
      </w:r>
      <w:r>
        <w:t>other</w:t>
      </w:r>
      <w:r>
        <w:rPr>
          <w:spacing w:val="-1"/>
        </w:rPr>
        <w:t xml:space="preserve"> </w:t>
      </w:r>
      <w:r>
        <w:t>statutory authority in respect of any financial obligation including, but not limited to, PAYE and primary and secondary national insurance contributions:</w:t>
      </w:r>
    </w:p>
    <w:p w14:paraId="414339DF" w14:textId="77777777" w:rsidR="00E35620" w:rsidRDefault="00290450">
      <w:pPr>
        <w:pStyle w:val="BodyText"/>
        <w:tabs>
          <w:tab w:val="left" w:pos="3664"/>
        </w:tabs>
        <w:spacing w:before="116" w:line="244" w:lineRule="auto"/>
        <w:ind w:left="3664" w:right="726" w:hanging="852"/>
        <w:jc w:val="both"/>
      </w:pPr>
      <w:r>
        <w:rPr>
          <w:spacing w:val="-6"/>
        </w:rPr>
        <w:t>()</w:t>
      </w:r>
      <w:r>
        <w:tab/>
      </w:r>
      <w:r>
        <w:t>in relation to any Transferring Former Supplier Employee, to the extent that the proceeding, claim or demand by HMRC or other</w:t>
      </w:r>
      <w:r>
        <w:rPr>
          <w:spacing w:val="-12"/>
        </w:rPr>
        <w:t xml:space="preserve"> </w:t>
      </w:r>
      <w:r>
        <w:t>statutory</w:t>
      </w:r>
      <w:r>
        <w:rPr>
          <w:spacing w:val="-11"/>
        </w:rPr>
        <w:t xml:space="preserve"> </w:t>
      </w:r>
      <w:r>
        <w:t>authority</w:t>
      </w:r>
      <w:r>
        <w:rPr>
          <w:spacing w:val="-11"/>
        </w:rPr>
        <w:t xml:space="preserve"> </w:t>
      </w:r>
      <w:r>
        <w:t>relates</w:t>
      </w:r>
      <w:r>
        <w:rPr>
          <w:spacing w:val="-12"/>
        </w:rPr>
        <w:t xml:space="preserve"> </w:t>
      </w:r>
      <w:r>
        <w:t>to</w:t>
      </w:r>
      <w:r>
        <w:rPr>
          <w:spacing w:val="-11"/>
        </w:rPr>
        <w:t xml:space="preserve"> </w:t>
      </w:r>
      <w:r>
        <w:t>financial</w:t>
      </w:r>
      <w:r>
        <w:rPr>
          <w:spacing w:val="-12"/>
        </w:rPr>
        <w:t xml:space="preserve"> </w:t>
      </w:r>
      <w:r>
        <w:t>obligations</w:t>
      </w:r>
      <w:r>
        <w:rPr>
          <w:spacing w:val="-10"/>
        </w:rPr>
        <w:t xml:space="preserve"> </w:t>
      </w:r>
      <w:r>
        <w:t>arising on or after the Relevant Transfer Date; and</w:t>
      </w:r>
    </w:p>
    <w:p w14:paraId="4B0FFC2C" w14:textId="77777777" w:rsidR="00E35620" w:rsidRDefault="00290450">
      <w:pPr>
        <w:pStyle w:val="BodyText"/>
        <w:tabs>
          <w:tab w:val="left" w:pos="3664"/>
        </w:tabs>
        <w:spacing w:before="106" w:line="244" w:lineRule="auto"/>
        <w:ind w:left="3664" w:right="726" w:hanging="852"/>
        <w:jc w:val="both"/>
      </w:pPr>
      <w:r>
        <w:rPr>
          <w:spacing w:val="-6"/>
        </w:rPr>
        <w:t>()</w:t>
      </w:r>
      <w:r>
        <w:tab/>
        <w:t>in relation to any employee who is not a Transferring Former Supplier</w:t>
      </w:r>
      <w:r>
        <w:rPr>
          <w:spacing w:val="-10"/>
        </w:rPr>
        <w:t xml:space="preserve"> </w:t>
      </w:r>
      <w:r>
        <w:t>Employee,</w:t>
      </w:r>
      <w:r>
        <w:rPr>
          <w:spacing w:val="-9"/>
        </w:rPr>
        <w:t xml:space="preserve"> </w:t>
      </w:r>
      <w:r>
        <w:t>and</w:t>
      </w:r>
      <w:r>
        <w:rPr>
          <w:spacing w:val="-11"/>
        </w:rPr>
        <w:t xml:space="preserve"> </w:t>
      </w:r>
      <w:r>
        <w:t>in</w:t>
      </w:r>
      <w:r>
        <w:rPr>
          <w:spacing w:val="-11"/>
        </w:rPr>
        <w:t xml:space="preserve"> </w:t>
      </w:r>
      <w:r>
        <w:t>respect</w:t>
      </w:r>
      <w:r>
        <w:rPr>
          <w:spacing w:val="-12"/>
        </w:rPr>
        <w:t xml:space="preserve"> </w:t>
      </w:r>
      <w:r>
        <w:t>of</w:t>
      </w:r>
      <w:r>
        <w:rPr>
          <w:spacing w:val="-13"/>
        </w:rPr>
        <w:t xml:space="preserve"> </w:t>
      </w:r>
      <w:r>
        <w:t>whom</w:t>
      </w:r>
      <w:r>
        <w:rPr>
          <w:spacing w:val="-8"/>
        </w:rPr>
        <w:t xml:space="preserve"> </w:t>
      </w:r>
      <w:r>
        <w:t>it</w:t>
      </w:r>
      <w:r>
        <w:rPr>
          <w:spacing w:val="-12"/>
        </w:rPr>
        <w:t xml:space="preserve"> </w:t>
      </w:r>
      <w:r>
        <w:t>is</w:t>
      </w:r>
      <w:r>
        <w:rPr>
          <w:spacing w:val="-10"/>
        </w:rPr>
        <w:t xml:space="preserve"> </w:t>
      </w:r>
      <w:r>
        <w:t>later</w:t>
      </w:r>
      <w:r>
        <w:rPr>
          <w:spacing w:val="-10"/>
        </w:rPr>
        <w:t xml:space="preserve"> </w:t>
      </w:r>
      <w:r>
        <w:t>alleged</w:t>
      </w:r>
      <w:r>
        <w:rPr>
          <w:spacing w:val="-10"/>
        </w:rPr>
        <w:t xml:space="preserve"> </w:t>
      </w:r>
      <w:r>
        <w:t>or determined</w:t>
      </w:r>
      <w:r>
        <w:rPr>
          <w:spacing w:val="-1"/>
        </w:rPr>
        <w:t xml:space="preserve"> </w:t>
      </w:r>
      <w:r>
        <w:t>that</w:t>
      </w:r>
      <w:r>
        <w:rPr>
          <w:spacing w:val="-3"/>
        </w:rPr>
        <w:t xml:space="preserve"> </w:t>
      </w:r>
      <w:r>
        <w:t>the</w:t>
      </w:r>
      <w:r>
        <w:rPr>
          <w:spacing w:val="-1"/>
        </w:rPr>
        <w:t xml:space="preserve"> </w:t>
      </w:r>
      <w:r>
        <w:t>Employment</w:t>
      </w:r>
      <w:r>
        <w:rPr>
          <w:spacing w:val="-1"/>
        </w:rPr>
        <w:t xml:space="preserve"> </w:t>
      </w:r>
      <w:r>
        <w:t>Regulations</w:t>
      </w:r>
      <w:r>
        <w:rPr>
          <w:spacing w:val="-1"/>
        </w:rPr>
        <w:t xml:space="preserve"> </w:t>
      </w:r>
      <w:r>
        <w:t>applied</w:t>
      </w:r>
      <w:r>
        <w:rPr>
          <w:spacing w:val="-3"/>
        </w:rPr>
        <w:t xml:space="preserve"> </w:t>
      </w:r>
      <w:r>
        <w:t>so as</w:t>
      </w:r>
      <w:r>
        <w:rPr>
          <w:spacing w:val="-1"/>
        </w:rPr>
        <w:t xml:space="preserve"> </w:t>
      </w:r>
      <w:r>
        <w:t xml:space="preserve">to transfer his/her employment from the Former Supplier to the Supplier or a Sub-Contractor, to the extent that the proceed- </w:t>
      </w:r>
      <w:proofErr w:type="spellStart"/>
      <w:r>
        <w:t>ing</w:t>
      </w:r>
      <w:proofErr w:type="spellEnd"/>
      <w:r>
        <w:t>,</w:t>
      </w:r>
      <w:r>
        <w:rPr>
          <w:spacing w:val="-10"/>
        </w:rPr>
        <w:t xml:space="preserve"> </w:t>
      </w:r>
      <w:r>
        <w:t>claim</w:t>
      </w:r>
      <w:r>
        <w:rPr>
          <w:spacing w:val="-9"/>
        </w:rPr>
        <w:t xml:space="preserve"> </w:t>
      </w:r>
      <w:r>
        <w:t>or</w:t>
      </w:r>
      <w:r>
        <w:rPr>
          <w:spacing w:val="-10"/>
        </w:rPr>
        <w:t xml:space="preserve"> </w:t>
      </w:r>
      <w:r>
        <w:t>demand</w:t>
      </w:r>
      <w:r>
        <w:rPr>
          <w:spacing w:val="-11"/>
        </w:rPr>
        <w:t xml:space="preserve"> </w:t>
      </w:r>
      <w:r>
        <w:t>by</w:t>
      </w:r>
      <w:r>
        <w:rPr>
          <w:spacing w:val="-9"/>
        </w:rPr>
        <w:t xml:space="preserve"> </w:t>
      </w:r>
      <w:r>
        <w:t>the</w:t>
      </w:r>
      <w:r>
        <w:rPr>
          <w:spacing w:val="-9"/>
        </w:rPr>
        <w:t xml:space="preserve"> </w:t>
      </w:r>
      <w:r>
        <w:t>HMRC</w:t>
      </w:r>
      <w:r>
        <w:rPr>
          <w:spacing w:val="-12"/>
        </w:rPr>
        <w:t xml:space="preserve"> </w:t>
      </w:r>
      <w:r>
        <w:t>or</w:t>
      </w:r>
      <w:r>
        <w:rPr>
          <w:spacing w:val="-10"/>
        </w:rPr>
        <w:t xml:space="preserve"> </w:t>
      </w:r>
      <w:r>
        <w:t>other</w:t>
      </w:r>
      <w:r>
        <w:rPr>
          <w:spacing w:val="-10"/>
        </w:rPr>
        <w:t xml:space="preserve"> </w:t>
      </w:r>
      <w:r>
        <w:t>statutory</w:t>
      </w:r>
      <w:r>
        <w:rPr>
          <w:spacing w:val="-12"/>
        </w:rPr>
        <w:t xml:space="preserve"> </w:t>
      </w:r>
      <w:r>
        <w:t>authority relates to financial obligations arising on or after the Relevant Transfer Date;</w:t>
      </w:r>
    </w:p>
    <w:p w14:paraId="3F4A0DDC" w14:textId="77777777" w:rsidR="00E35620" w:rsidRDefault="00290450">
      <w:pPr>
        <w:pStyle w:val="ListParagraph"/>
        <w:numPr>
          <w:ilvl w:val="2"/>
          <w:numId w:val="15"/>
        </w:numPr>
        <w:tabs>
          <w:tab w:val="left" w:pos="2810"/>
          <w:tab w:val="left" w:pos="2812"/>
        </w:tabs>
        <w:spacing w:before="106" w:line="244" w:lineRule="auto"/>
        <w:ind w:right="727"/>
        <w:jc w:val="both"/>
      </w:pPr>
      <w:r>
        <w:t>a failure of the Supplier or any Sub-Contractor to discharge or procure the</w:t>
      </w:r>
      <w:r>
        <w:rPr>
          <w:spacing w:val="-9"/>
        </w:rPr>
        <w:t xml:space="preserve"> </w:t>
      </w:r>
      <w:r>
        <w:t>discharge</w:t>
      </w:r>
      <w:r>
        <w:rPr>
          <w:spacing w:val="-11"/>
        </w:rPr>
        <w:t xml:space="preserve"> </w:t>
      </w:r>
      <w:r>
        <w:t>of</w:t>
      </w:r>
      <w:r>
        <w:rPr>
          <w:spacing w:val="-9"/>
        </w:rPr>
        <w:t xml:space="preserve"> </w:t>
      </w:r>
      <w:r>
        <w:t>all</w:t>
      </w:r>
      <w:r>
        <w:rPr>
          <w:spacing w:val="-12"/>
        </w:rPr>
        <w:t xml:space="preserve"> </w:t>
      </w:r>
      <w:r>
        <w:t>wages,</w:t>
      </w:r>
      <w:r>
        <w:rPr>
          <w:spacing w:val="-11"/>
        </w:rPr>
        <w:t xml:space="preserve"> </w:t>
      </w:r>
      <w:r>
        <w:t>salaries</w:t>
      </w:r>
      <w:r>
        <w:rPr>
          <w:spacing w:val="-9"/>
        </w:rPr>
        <w:t xml:space="preserve"> </w:t>
      </w:r>
      <w:r>
        <w:t>and</w:t>
      </w:r>
      <w:r>
        <w:rPr>
          <w:spacing w:val="-10"/>
        </w:rPr>
        <w:t xml:space="preserve"> </w:t>
      </w:r>
      <w:r>
        <w:t>all</w:t>
      </w:r>
      <w:r>
        <w:rPr>
          <w:spacing w:val="-12"/>
        </w:rPr>
        <w:t xml:space="preserve"> </w:t>
      </w:r>
      <w:r>
        <w:t>other</w:t>
      </w:r>
      <w:r>
        <w:rPr>
          <w:spacing w:val="-9"/>
        </w:rPr>
        <w:t xml:space="preserve"> </w:t>
      </w:r>
      <w:r>
        <w:t>benefits</w:t>
      </w:r>
      <w:r>
        <w:rPr>
          <w:spacing w:val="-9"/>
        </w:rPr>
        <w:t xml:space="preserve"> </w:t>
      </w:r>
      <w:r>
        <w:t>and</w:t>
      </w:r>
      <w:r>
        <w:rPr>
          <w:spacing w:val="-10"/>
        </w:rPr>
        <w:t xml:space="preserve"> </w:t>
      </w:r>
      <w:r>
        <w:t>all</w:t>
      </w:r>
      <w:r>
        <w:rPr>
          <w:spacing w:val="-10"/>
        </w:rPr>
        <w:t xml:space="preserve"> </w:t>
      </w:r>
      <w:r>
        <w:t>PAYE</w:t>
      </w:r>
      <w:r>
        <w:rPr>
          <w:spacing w:val="-9"/>
        </w:rPr>
        <w:t xml:space="preserve"> </w:t>
      </w:r>
      <w:r>
        <w:t xml:space="preserve">tax deductions and national insurance contributions relating to the Trans- </w:t>
      </w:r>
      <w:proofErr w:type="spellStart"/>
      <w:r>
        <w:t>ferring</w:t>
      </w:r>
      <w:proofErr w:type="spellEnd"/>
      <w:r>
        <w:t xml:space="preserve"> Former Supplier Employees in respect of the period from (and including) the Relevant Transfer Date; and</w:t>
      </w:r>
    </w:p>
    <w:p w14:paraId="17027DA7" w14:textId="77777777" w:rsidR="00E35620" w:rsidRDefault="00290450">
      <w:pPr>
        <w:pStyle w:val="ListParagraph"/>
        <w:numPr>
          <w:ilvl w:val="2"/>
          <w:numId w:val="15"/>
        </w:numPr>
        <w:tabs>
          <w:tab w:val="left" w:pos="2810"/>
          <w:tab w:val="left" w:pos="2812"/>
        </w:tabs>
        <w:spacing w:before="107" w:line="244" w:lineRule="auto"/>
        <w:ind w:right="726"/>
        <w:jc w:val="both"/>
      </w:pPr>
      <w:r>
        <w:t xml:space="preserve">any claim made by or in respect of a Transferring Former Supplier Em- </w:t>
      </w:r>
      <w:proofErr w:type="spellStart"/>
      <w:r>
        <w:t>ployee</w:t>
      </w:r>
      <w:proofErr w:type="spellEnd"/>
      <w:r>
        <w:t xml:space="preserve"> or any appropriate employee representative (as defined in the Employment</w:t>
      </w:r>
      <w:r>
        <w:rPr>
          <w:spacing w:val="-13"/>
        </w:rPr>
        <w:t xml:space="preserve"> </w:t>
      </w:r>
      <w:r>
        <w:t>Regulations)</w:t>
      </w:r>
      <w:r>
        <w:rPr>
          <w:spacing w:val="-11"/>
        </w:rPr>
        <w:t xml:space="preserve"> </w:t>
      </w:r>
      <w:r>
        <w:t>of</w:t>
      </w:r>
      <w:r>
        <w:rPr>
          <w:spacing w:val="-11"/>
        </w:rPr>
        <w:t xml:space="preserve"> </w:t>
      </w:r>
      <w:r>
        <w:t>any</w:t>
      </w:r>
      <w:r>
        <w:rPr>
          <w:spacing w:val="-10"/>
        </w:rPr>
        <w:t xml:space="preserve"> </w:t>
      </w:r>
      <w:r>
        <w:t>Transferring</w:t>
      </w:r>
      <w:r>
        <w:rPr>
          <w:spacing w:val="-12"/>
        </w:rPr>
        <w:t xml:space="preserve"> </w:t>
      </w:r>
      <w:r>
        <w:t>Former</w:t>
      </w:r>
      <w:r>
        <w:rPr>
          <w:spacing w:val="-11"/>
        </w:rPr>
        <w:t xml:space="preserve"> </w:t>
      </w:r>
      <w:r>
        <w:t>Supplier</w:t>
      </w:r>
      <w:r>
        <w:rPr>
          <w:spacing w:val="-11"/>
        </w:rPr>
        <w:t xml:space="preserve"> </w:t>
      </w:r>
      <w:r>
        <w:t xml:space="preserve">Employee relating to any act or omission of the Supplier or any Sub-Contractor in relation to obligations under regulation 13 of the Employment Regula- </w:t>
      </w:r>
      <w:proofErr w:type="spellStart"/>
      <w:r>
        <w:t>tions</w:t>
      </w:r>
      <w:proofErr w:type="spellEnd"/>
      <w:r>
        <w:t>,</w:t>
      </w:r>
      <w:r>
        <w:rPr>
          <w:spacing w:val="-1"/>
        </w:rPr>
        <w:t xml:space="preserve"> </w:t>
      </w:r>
      <w:r>
        <w:t>except to the extent that the liability arises from the Former Sup- pliers failure to comply with its obligations under regulation 13 of the Employment Regulations.</w:t>
      </w:r>
    </w:p>
    <w:p w14:paraId="559B2325" w14:textId="77777777" w:rsidR="00E35620" w:rsidRDefault="00290450">
      <w:pPr>
        <w:pStyle w:val="ListParagraph"/>
        <w:numPr>
          <w:ilvl w:val="1"/>
          <w:numId w:val="15"/>
        </w:numPr>
        <w:tabs>
          <w:tab w:val="left" w:pos="1962"/>
        </w:tabs>
        <w:spacing w:before="103" w:line="244" w:lineRule="auto"/>
        <w:ind w:right="729"/>
        <w:jc w:val="both"/>
      </w:pPr>
      <w:r>
        <w:t>The indemnities in</w:t>
      </w:r>
      <w:r>
        <w:rPr>
          <w:spacing w:val="-1"/>
        </w:rPr>
        <w:t xml:space="preserve"> </w:t>
      </w:r>
      <w:r>
        <w:t xml:space="preserve">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 </w:t>
      </w:r>
      <w:proofErr w:type="spellStart"/>
      <w:r>
        <w:t>mer</w:t>
      </w:r>
      <w:proofErr w:type="spellEnd"/>
      <w:r>
        <w:t xml:space="preserve"> Suppliers failure to comply with its obligations</w:t>
      </w:r>
      <w:r>
        <w:rPr>
          <w:spacing w:val="-1"/>
        </w:rPr>
        <w:t xml:space="preserve"> </w:t>
      </w:r>
      <w:r>
        <w:t xml:space="preserve">under the Employment </w:t>
      </w:r>
      <w:proofErr w:type="spellStart"/>
      <w:r>
        <w:t>Regu</w:t>
      </w:r>
      <w:proofErr w:type="spellEnd"/>
      <w:r>
        <w:t xml:space="preserve">- </w:t>
      </w:r>
      <w:proofErr w:type="spellStart"/>
      <w:r>
        <w:rPr>
          <w:spacing w:val="-2"/>
        </w:rPr>
        <w:t>lations</w:t>
      </w:r>
      <w:proofErr w:type="spellEnd"/>
      <w:r>
        <w:rPr>
          <w:spacing w:val="-2"/>
        </w:rPr>
        <w:t>.</w:t>
      </w:r>
    </w:p>
    <w:p w14:paraId="3BA0141D" w14:textId="77777777" w:rsidR="00E35620" w:rsidRDefault="00290450">
      <w:pPr>
        <w:pStyle w:val="ListParagraph"/>
        <w:numPr>
          <w:ilvl w:val="1"/>
          <w:numId w:val="15"/>
        </w:numPr>
        <w:tabs>
          <w:tab w:val="left" w:pos="1962"/>
        </w:tabs>
        <w:spacing w:before="106" w:line="244" w:lineRule="auto"/>
        <w:ind w:right="726"/>
        <w:jc w:val="both"/>
      </w:pPr>
      <w:r>
        <w:t>The Supplier shall comply, and shall procure that each Sub-Contractor shall com- ply, with all its obligations under the Employment Regulations (including without limitation its</w:t>
      </w:r>
      <w:r>
        <w:rPr>
          <w:spacing w:val="-1"/>
        </w:rPr>
        <w:t xml:space="preserve"> </w:t>
      </w:r>
      <w:r>
        <w:t>obligation to</w:t>
      </w:r>
      <w:r>
        <w:rPr>
          <w:spacing w:val="-1"/>
        </w:rPr>
        <w:t xml:space="preserve"> </w:t>
      </w:r>
      <w:r>
        <w:t>inform</w:t>
      </w:r>
      <w:r>
        <w:rPr>
          <w:spacing w:val="-1"/>
        </w:rPr>
        <w:t xml:space="preserve"> </w:t>
      </w:r>
      <w:r>
        <w:t>and</w:t>
      </w:r>
      <w:r>
        <w:rPr>
          <w:spacing w:val="-3"/>
        </w:rPr>
        <w:t xml:space="preserve"> </w:t>
      </w:r>
      <w:r>
        <w:t>consult</w:t>
      </w:r>
      <w:r>
        <w:rPr>
          <w:spacing w:val="-2"/>
        </w:rPr>
        <w:t xml:space="preserve"> </w:t>
      </w:r>
      <w:r>
        <w:t>in</w:t>
      </w:r>
      <w:r>
        <w:rPr>
          <w:spacing w:val="-1"/>
        </w:rPr>
        <w:t xml:space="preserve"> </w:t>
      </w:r>
      <w:r>
        <w:t>accordance with regulation</w:t>
      </w:r>
      <w:r>
        <w:rPr>
          <w:spacing w:val="-3"/>
        </w:rPr>
        <w:t xml:space="preserve"> </w:t>
      </w:r>
      <w:r>
        <w:t>13</w:t>
      </w:r>
      <w:r>
        <w:rPr>
          <w:spacing w:val="-2"/>
        </w:rPr>
        <w:t xml:space="preserve"> </w:t>
      </w:r>
      <w:r>
        <w:t>of the Employment Regulations) and shall perform and</w:t>
      </w:r>
      <w:r>
        <w:rPr>
          <w:spacing w:val="-1"/>
        </w:rPr>
        <w:t xml:space="preserve"> </w:t>
      </w:r>
      <w:r>
        <w:t>discharge, and shall procure that</w:t>
      </w:r>
      <w:r>
        <w:rPr>
          <w:spacing w:val="-7"/>
        </w:rPr>
        <w:t xml:space="preserve"> </w:t>
      </w:r>
      <w:r>
        <w:t>each</w:t>
      </w:r>
      <w:r>
        <w:rPr>
          <w:spacing w:val="-9"/>
        </w:rPr>
        <w:t xml:space="preserve"> </w:t>
      </w:r>
      <w:r>
        <w:t>Sub-Contractor</w:t>
      </w:r>
      <w:r>
        <w:rPr>
          <w:spacing w:val="-9"/>
        </w:rPr>
        <w:t xml:space="preserve"> </w:t>
      </w:r>
      <w:r>
        <w:t>shall</w:t>
      </w:r>
      <w:r>
        <w:rPr>
          <w:spacing w:val="-7"/>
        </w:rPr>
        <w:t xml:space="preserve"> </w:t>
      </w:r>
      <w:r>
        <w:t>perform</w:t>
      </w:r>
      <w:r>
        <w:rPr>
          <w:spacing w:val="-6"/>
        </w:rPr>
        <w:t xml:space="preserve"> </w:t>
      </w:r>
      <w:r>
        <w:t>and</w:t>
      </w:r>
      <w:r>
        <w:rPr>
          <w:spacing w:val="-7"/>
        </w:rPr>
        <w:t xml:space="preserve"> </w:t>
      </w:r>
      <w:r>
        <w:t>discharge,</w:t>
      </w:r>
      <w:r>
        <w:rPr>
          <w:spacing w:val="-9"/>
        </w:rPr>
        <w:t xml:space="preserve"> </w:t>
      </w:r>
      <w:r>
        <w:t>all</w:t>
      </w:r>
      <w:r>
        <w:rPr>
          <w:spacing w:val="-7"/>
        </w:rPr>
        <w:t xml:space="preserve"> </w:t>
      </w:r>
      <w:r>
        <w:t>its</w:t>
      </w:r>
      <w:r>
        <w:rPr>
          <w:spacing w:val="-9"/>
        </w:rPr>
        <w:t xml:space="preserve"> </w:t>
      </w:r>
      <w:r>
        <w:t>obligations</w:t>
      </w:r>
      <w:r>
        <w:rPr>
          <w:spacing w:val="-9"/>
        </w:rPr>
        <w:t xml:space="preserve"> </w:t>
      </w:r>
      <w:r>
        <w:t>in</w:t>
      </w:r>
      <w:r>
        <w:rPr>
          <w:spacing w:val="-8"/>
        </w:rPr>
        <w:t xml:space="preserve"> </w:t>
      </w:r>
      <w:r>
        <w:t>respect of all the Transferring Former Supplier Employees, on and from the Relevant Transfer Date (including the payment of all remuneration, benefits, entitlements and</w:t>
      </w:r>
      <w:r>
        <w:rPr>
          <w:spacing w:val="-13"/>
        </w:rPr>
        <w:t xml:space="preserve"> </w:t>
      </w:r>
      <w:r>
        <w:t>outgoings,</w:t>
      </w:r>
      <w:r>
        <w:rPr>
          <w:spacing w:val="-12"/>
        </w:rPr>
        <w:t xml:space="preserve"> </w:t>
      </w:r>
      <w:r>
        <w:t>all</w:t>
      </w:r>
      <w:r>
        <w:rPr>
          <w:spacing w:val="-13"/>
        </w:rPr>
        <w:t xml:space="preserve"> </w:t>
      </w:r>
      <w:r>
        <w:t>wages,</w:t>
      </w:r>
      <w:r>
        <w:rPr>
          <w:spacing w:val="-12"/>
        </w:rPr>
        <w:t xml:space="preserve"> </w:t>
      </w:r>
      <w:r>
        <w:t>accrued</w:t>
      </w:r>
      <w:r>
        <w:rPr>
          <w:spacing w:val="-13"/>
        </w:rPr>
        <w:t xml:space="preserve"> </w:t>
      </w:r>
      <w:r>
        <w:t>but</w:t>
      </w:r>
      <w:r>
        <w:rPr>
          <w:spacing w:val="-12"/>
        </w:rPr>
        <w:t xml:space="preserve"> </w:t>
      </w:r>
      <w:r>
        <w:t>untaken</w:t>
      </w:r>
      <w:r>
        <w:rPr>
          <w:spacing w:val="-13"/>
        </w:rPr>
        <w:t xml:space="preserve"> </w:t>
      </w:r>
      <w:r>
        <w:t>holiday</w:t>
      </w:r>
      <w:r>
        <w:rPr>
          <w:spacing w:val="-12"/>
        </w:rPr>
        <w:t xml:space="preserve"> </w:t>
      </w:r>
      <w:r>
        <w:t>pay,</w:t>
      </w:r>
      <w:r>
        <w:rPr>
          <w:spacing w:val="-12"/>
        </w:rPr>
        <w:t xml:space="preserve"> </w:t>
      </w:r>
      <w:r>
        <w:t>bonuses,</w:t>
      </w:r>
      <w:r>
        <w:rPr>
          <w:spacing w:val="-13"/>
        </w:rPr>
        <w:t xml:space="preserve"> </w:t>
      </w:r>
      <w:r>
        <w:t xml:space="preserve">commissions, payments of PAYE, national insurance contributions and pension contributions which in any case are attributable in whole or in part to the period from (and in- </w:t>
      </w:r>
      <w:proofErr w:type="spellStart"/>
      <w:r>
        <w:t>cluding</w:t>
      </w:r>
      <w:proofErr w:type="spellEnd"/>
      <w:r>
        <w:t>)</w:t>
      </w:r>
      <w:r>
        <w:rPr>
          <w:spacing w:val="-10"/>
        </w:rPr>
        <w:t xml:space="preserve"> </w:t>
      </w:r>
      <w:r>
        <w:t>the</w:t>
      </w:r>
      <w:r>
        <w:rPr>
          <w:spacing w:val="-10"/>
        </w:rPr>
        <w:t xml:space="preserve"> </w:t>
      </w:r>
      <w:r>
        <w:t>Relevant</w:t>
      </w:r>
      <w:r>
        <w:rPr>
          <w:spacing w:val="-9"/>
        </w:rPr>
        <w:t xml:space="preserve"> </w:t>
      </w:r>
      <w:r>
        <w:t>Transfer</w:t>
      </w:r>
      <w:r>
        <w:rPr>
          <w:spacing w:val="-10"/>
        </w:rPr>
        <w:t xml:space="preserve"> </w:t>
      </w:r>
      <w:r>
        <w:t>Date)</w:t>
      </w:r>
      <w:r>
        <w:rPr>
          <w:spacing w:val="-10"/>
        </w:rPr>
        <w:t xml:space="preserve"> </w:t>
      </w:r>
      <w:r>
        <w:t>and</w:t>
      </w:r>
      <w:r>
        <w:rPr>
          <w:spacing w:val="-11"/>
        </w:rPr>
        <w:t xml:space="preserve"> </w:t>
      </w:r>
      <w:r>
        <w:t>any</w:t>
      </w:r>
      <w:r>
        <w:rPr>
          <w:spacing w:val="-9"/>
        </w:rPr>
        <w:t xml:space="preserve"> </w:t>
      </w:r>
      <w:r>
        <w:t>necessary</w:t>
      </w:r>
      <w:r>
        <w:rPr>
          <w:spacing w:val="-12"/>
        </w:rPr>
        <w:t xml:space="preserve"> </w:t>
      </w:r>
      <w:r>
        <w:t>apportionments</w:t>
      </w:r>
      <w:r>
        <w:rPr>
          <w:spacing w:val="-10"/>
        </w:rPr>
        <w:t xml:space="preserve"> </w:t>
      </w:r>
      <w:r>
        <w:t>in</w:t>
      </w:r>
      <w:r>
        <w:rPr>
          <w:spacing w:val="-11"/>
        </w:rPr>
        <w:t xml:space="preserve"> </w:t>
      </w:r>
      <w:r>
        <w:t>respect</w:t>
      </w:r>
    </w:p>
    <w:p w14:paraId="073075EE" w14:textId="77777777" w:rsidR="00E35620" w:rsidRDefault="00E35620">
      <w:pPr>
        <w:spacing w:line="244" w:lineRule="auto"/>
        <w:jc w:val="both"/>
        <w:sectPr w:rsidR="00E35620">
          <w:pgSz w:w="11910" w:h="16840"/>
          <w:pgMar w:top="1380" w:right="760" w:bottom="280" w:left="1180" w:header="720" w:footer="720" w:gutter="0"/>
          <w:cols w:space="720"/>
        </w:sectPr>
      </w:pPr>
    </w:p>
    <w:p w14:paraId="6928D352" w14:textId="77777777" w:rsidR="00E35620" w:rsidRDefault="00290450">
      <w:pPr>
        <w:pStyle w:val="BodyText"/>
        <w:spacing w:before="41" w:line="244" w:lineRule="auto"/>
        <w:ind w:left="1962" w:right="705"/>
      </w:pPr>
      <w:r>
        <w:lastRenderedPageBreak/>
        <w:t>of any periodic payments shall be made between the Supplier and the Former</w:t>
      </w:r>
      <w:r>
        <w:rPr>
          <w:spacing w:val="80"/>
        </w:rPr>
        <w:t xml:space="preserve"> </w:t>
      </w:r>
      <w:r>
        <w:rPr>
          <w:spacing w:val="-2"/>
        </w:rPr>
        <w:t>Supplier.</w:t>
      </w:r>
    </w:p>
    <w:p w14:paraId="5E3FE2E7" w14:textId="77777777" w:rsidR="00E35620" w:rsidRDefault="00290450">
      <w:pPr>
        <w:pStyle w:val="Heading2"/>
        <w:numPr>
          <w:ilvl w:val="0"/>
          <w:numId w:val="15"/>
        </w:numPr>
        <w:tabs>
          <w:tab w:val="left" w:pos="1112"/>
        </w:tabs>
        <w:spacing w:before="225"/>
        <w:rPr>
          <w:rFonts w:ascii="Carlito"/>
        </w:rPr>
      </w:pPr>
      <w:r>
        <w:rPr>
          <w:rFonts w:ascii="Carlito"/>
          <w:spacing w:val="-2"/>
        </w:rPr>
        <w:t>INFORMATION</w:t>
      </w:r>
    </w:p>
    <w:p w14:paraId="53F0AA42" w14:textId="77777777" w:rsidR="00E35620" w:rsidRDefault="00290450">
      <w:pPr>
        <w:pStyle w:val="ListParagraph"/>
        <w:numPr>
          <w:ilvl w:val="1"/>
          <w:numId w:val="15"/>
        </w:numPr>
        <w:tabs>
          <w:tab w:val="left" w:pos="1962"/>
        </w:tabs>
        <w:spacing w:before="238" w:line="244" w:lineRule="auto"/>
        <w:ind w:right="723"/>
        <w:jc w:val="both"/>
      </w:pPr>
      <w:r>
        <w:t>The</w:t>
      </w:r>
      <w:r>
        <w:rPr>
          <w:spacing w:val="-9"/>
        </w:rPr>
        <w:t xml:space="preserve"> </w:t>
      </w:r>
      <w:r>
        <w:t>Supplier</w:t>
      </w:r>
      <w:r>
        <w:rPr>
          <w:spacing w:val="-9"/>
        </w:rPr>
        <w:t xml:space="preserve"> </w:t>
      </w:r>
      <w:r>
        <w:t>shall,</w:t>
      </w:r>
      <w:r>
        <w:rPr>
          <w:spacing w:val="-9"/>
        </w:rPr>
        <w:t xml:space="preserve"> </w:t>
      </w:r>
      <w:r>
        <w:t>and</w:t>
      </w:r>
      <w:r>
        <w:rPr>
          <w:spacing w:val="-10"/>
        </w:rPr>
        <w:t xml:space="preserve"> </w:t>
      </w:r>
      <w:r>
        <w:t>shall</w:t>
      </w:r>
      <w:r>
        <w:rPr>
          <w:spacing w:val="-9"/>
        </w:rPr>
        <w:t xml:space="preserve"> </w:t>
      </w:r>
      <w:r>
        <w:t>procure</w:t>
      </w:r>
      <w:r>
        <w:rPr>
          <w:spacing w:val="-8"/>
        </w:rPr>
        <w:t xml:space="preserve"> </w:t>
      </w:r>
      <w:r>
        <w:t>that</w:t>
      </w:r>
      <w:r>
        <w:rPr>
          <w:spacing w:val="-11"/>
        </w:rPr>
        <w:t xml:space="preserve"> </w:t>
      </w:r>
      <w:r>
        <w:t>each</w:t>
      </w:r>
      <w:r>
        <w:rPr>
          <w:spacing w:val="-9"/>
        </w:rPr>
        <w:t xml:space="preserve"> </w:t>
      </w:r>
      <w:r>
        <w:t>Sub-Contractor</w:t>
      </w:r>
      <w:r>
        <w:rPr>
          <w:spacing w:val="-9"/>
        </w:rPr>
        <w:t xml:space="preserve"> </w:t>
      </w:r>
      <w:r>
        <w:t>shall,</w:t>
      </w:r>
      <w:r>
        <w:rPr>
          <w:spacing w:val="-9"/>
        </w:rPr>
        <w:t xml:space="preserve"> </w:t>
      </w:r>
      <w:r>
        <w:t>promptly</w:t>
      </w:r>
      <w:r>
        <w:rPr>
          <w:spacing w:val="-8"/>
        </w:rPr>
        <w:t xml:space="preserve"> </w:t>
      </w:r>
      <w:r>
        <w:t xml:space="preserve">pro- vide to the Customer and/or at the Customer’s direction, the Former Supplier, in writing such information as is necessary to enable the Customer and/or the For- </w:t>
      </w:r>
      <w:proofErr w:type="spellStart"/>
      <w:r>
        <w:t>mer</w:t>
      </w:r>
      <w:proofErr w:type="spellEnd"/>
      <w:r>
        <w:t xml:space="preserve"> Supplier to carry out their respective duties under regulation 13 of the Em- </w:t>
      </w:r>
      <w:proofErr w:type="spellStart"/>
      <w:r>
        <w:t>ployment</w:t>
      </w:r>
      <w:proofErr w:type="spellEnd"/>
      <w:r>
        <w:rPr>
          <w:spacing w:val="-13"/>
        </w:rPr>
        <w:t xml:space="preserve"> </w:t>
      </w:r>
      <w:r>
        <w:t>Regulations.</w:t>
      </w:r>
      <w:r>
        <w:rPr>
          <w:spacing w:val="-12"/>
        </w:rPr>
        <w:t xml:space="preserve"> </w:t>
      </w:r>
      <w:r>
        <w:t>Subject</w:t>
      </w:r>
      <w:r>
        <w:rPr>
          <w:spacing w:val="-13"/>
        </w:rPr>
        <w:t xml:space="preserve"> </w:t>
      </w:r>
      <w:r>
        <w:t>to</w:t>
      </w:r>
      <w:r>
        <w:rPr>
          <w:spacing w:val="-12"/>
        </w:rPr>
        <w:t xml:space="preserve"> </w:t>
      </w:r>
      <w:r>
        <w:t>Paragraph</w:t>
      </w:r>
      <w:r>
        <w:rPr>
          <w:spacing w:val="-13"/>
        </w:rPr>
        <w:t xml:space="preserve"> </w:t>
      </w:r>
      <w:r>
        <w:t>6,</w:t>
      </w:r>
      <w:r>
        <w:rPr>
          <w:spacing w:val="-12"/>
        </w:rPr>
        <w:t xml:space="preserve"> </w:t>
      </w:r>
      <w:r>
        <w:t>the</w:t>
      </w:r>
      <w:r>
        <w:rPr>
          <w:spacing w:val="-13"/>
        </w:rPr>
        <w:t xml:space="preserve"> </w:t>
      </w:r>
      <w:r>
        <w:t>Customer</w:t>
      </w:r>
      <w:r>
        <w:rPr>
          <w:spacing w:val="-12"/>
        </w:rPr>
        <w:t xml:space="preserve"> </w:t>
      </w:r>
      <w:r>
        <w:t>shall</w:t>
      </w:r>
      <w:r>
        <w:rPr>
          <w:spacing w:val="-12"/>
        </w:rPr>
        <w:t xml:space="preserve"> </w:t>
      </w:r>
      <w:r>
        <w:t>procure</w:t>
      </w:r>
      <w:r>
        <w:rPr>
          <w:spacing w:val="-13"/>
        </w:rPr>
        <w:t xml:space="preserve"> </w:t>
      </w:r>
      <w:r>
        <w:t>that</w:t>
      </w:r>
      <w:r>
        <w:rPr>
          <w:spacing w:val="-12"/>
        </w:rPr>
        <w:t xml:space="preserve"> </w:t>
      </w:r>
      <w:r>
        <w:t>the Former</w:t>
      </w:r>
      <w:r>
        <w:rPr>
          <w:spacing w:val="-13"/>
        </w:rPr>
        <w:t xml:space="preserve"> </w:t>
      </w:r>
      <w:r>
        <w:t>Supplier</w:t>
      </w:r>
      <w:r>
        <w:rPr>
          <w:spacing w:val="-12"/>
        </w:rPr>
        <w:t xml:space="preserve"> </w:t>
      </w:r>
      <w:r>
        <w:t>shall</w:t>
      </w:r>
      <w:r>
        <w:rPr>
          <w:spacing w:val="-12"/>
        </w:rPr>
        <w:t xml:space="preserve"> </w:t>
      </w:r>
      <w:r>
        <w:t>promptly</w:t>
      </w:r>
      <w:r>
        <w:rPr>
          <w:spacing w:val="-11"/>
        </w:rPr>
        <w:t xml:space="preserve"> </w:t>
      </w:r>
      <w:r>
        <w:t>provide</w:t>
      </w:r>
      <w:r>
        <w:rPr>
          <w:spacing w:val="-13"/>
        </w:rPr>
        <w:t xml:space="preserve"> </w:t>
      </w:r>
      <w:r>
        <w:t>to</w:t>
      </w:r>
      <w:r>
        <w:rPr>
          <w:spacing w:val="-12"/>
        </w:rPr>
        <w:t xml:space="preserve"> </w:t>
      </w:r>
      <w:r>
        <w:t>the</w:t>
      </w:r>
      <w:r>
        <w:rPr>
          <w:spacing w:val="-11"/>
        </w:rPr>
        <w:t xml:space="preserve"> </w:t>
      </w:r>
      <w:r>
        <w:t>Supplier</w:t>
      </w:r>
      <w:r>
        <w:rPr>
          <w:spacing w:val="-13"/>
        </w:rPr>
        <w:t xml:space="preserve"> </w:t>
      </w:r>
      <w:r>
        <w:t>and</w:t>
      </w:r>
      <w:r>
        <w:rPr>
          <w:spacing w:val="-12"/>
        </w:rPr>
        <w:t xml:space="preserve"> </w:t>
      </w:r>
      <w:r>
        <w:t>each</w:t>
      </w:r>
      <w:r>
        <w:rPr>
          <w:spacing w:val="-12"/>
        </w:rPr>
        <w:t xml:space="preserve"> </w:t>
      </w:r>
      <w:r>
        <w:t>Notified</w:t>
      </w:r>
      <w:r>
        <w:rPr>
          <w:spacing w:val="-13"/>
        </w:rPr>
        <w:t xml:space="preserve"> </w:t>
      </w:r>
      <w:r>
        <w:t>Sub-Con- tractor</w:t>
      </w:r>
      <w:r>
        <w:rPr>
          <w:spacing w:val="-7"/>
        </w:rPr>
        <w:t xml:space="preserve"> </w:t>
      </w:r>
      <w:r>
        <w:t>in</w:t>
      </w:r>
      <w:r>
        <w:rPr>
          <w:spacing w:val="-8"/>
        </w:rPr>
        <w:t xml:space="preserve"> </w:t>
      </w:r>
      <w:r>
        <w:t>writing</w:t>
      </w:r>
      <w:r>
        <w:rPr>
          <w:spacing w:val="-7"/>
        </w:rPr>
        <w:t xml:space="preserve"> </w:t>
      </w:r>
      <w:r>
        <w:t>such</w:t>
      </w:r>
      <w:r>
        <w:rPr>
          <w:spacing w:val="-8"/>
        </w:rPr>
        <w:t xml:space="preserve"> </w:t>
      </w:r>
      <w:r>
        <w:t>information</w:t>
      </w:r>
      <w:r>
        <w:rPr>
          <w:spacing w:val="-7"/>
        </w:rPr>
        <w:t xml:space="preserve"> </w:t>
      </w:r>
      <w:r>
        <w:t>as</w:t>
      </w:r>
      <w:r>
        <w:rPr>
          <w:spacing w:val="-7"/>
        </w:rPr>
        <w:t xml:space="preserve"> </w:t>
      </w:r>
      <w:r>
        <w:t>is</w:t>
      </w:r>
      <w:r>
        <w:rPr>
          <w:spacing w:val="-7"/>
        </w:rPr>
        <w:t xml:space="preserve"> </w:t>
      </w:r>
      <w:r>
        <w:t>necessary</w:t>
      </w:r>
      <w:r>
        <w:rPr>
          <w:spacing w:val="-6"/>
        </w:rPr>
        <w:t xml:space="preserve"> </w:t>
      </w:r>
      <w:r>
        <w:t>to</w:t>
      </w:r>
      <w:r>
        <w:rPr>
          <w:spacing w:val="-5"/>
        </w:rPr>
        <w:t xml:space="preserve"> </w:t>
      </w:r>
      <w:r>
        <w:t>enable</w:t>
      </w:r>
      <w:r>
        <w:rPr>
          <w:spacing w:val="-6"/>
        </w:rPr>
        <w:t xml:space="preserve"> </w:t>
      </w:r>
      <w:r>
        <w:t>the</w:t>
      </w:r>
      <w:r>
        <w:rPr>
          <w:spacing w:val="-6"/>
        </w:rPr>
        <w:t xml:space="preserve"> </w:t>
      </w:r>
      <w:r>
        <w:t>Supplier</w:t>
      </w:r>
      <w:r>
        <w:rPr>
          <w:spacing w:val="-6"/>
        </w:rPr>
        <w:t xml:space="preserve"> </w:t>
      </w:r>
      <w:r>
        <w:t>and</w:t>
      </w:r>
      <w:r>
        <w:rPr>
          <w:spacing w:val="-7"/>
        </w:rPr>
        <w:t xml:space="preserve"> </w:t>
      </w:r>
      <w:r>
        <w:t>each Notified</w:t>
      </w:r>
      <w:r>
        <w:rPr>
          <w:spacing w:val="-11"/>
        </w:rPr>
        <w:t xml:space="preserve"> </w:t>
      </w:r>
      <w:r>
        <w:t>Sub-Contractor</w:t>
      </w:r>
      <w:r>
        <w:rPr>
          <w:spacing w:val="-10"/>
        </w:rPr>
        <w:t xml:space="preserve"> </w:t>
      </w:r>
      <w:r>
        <w:t>to</w:t>
      </w:r>
      <w:r>
        <w:rPr>
          <w:spacing w:val="-11"/>
        </w:rPr>
        <w:t xml:space="preserve"> </w:t>
      </w:r>
      <w:r>
        <w:t>carry</w:t>
      </w:r>
      <w:r>
        <w:rPr>
          <w:spacing w:val="-10"/>
        </w:rPr>
        <w:t xml:space="preserve"> </w:t>
      </w:r>
      <w:r>
        <w:t>out</w:t>
      </w:r>
      <w:r>
        <w:rPr>
          <w:spacing w:val="-9"/>
        </w:rPr>
        <w:t xml:space="preserve"> </w:t>
      </w:r>
      <w:r>
        <w:t>their</w:t>
      </w:r>
      <w:r>
        <w:rPr>
          <w:spacing w:val="-8"/>
        </w:rPr>
        <w:t xml:space="preserve"> </w:t>
      </w:r>
      <w:r>
        <w:t>respective</w:t>
      </w:r>
      <w:r>
        <w:rPr>
          <w:spacing w:val="-7"/>
        </w:rPr>
        <w:t xml:space="preserve"> </w:t>
      </w:r>
      <w:r>
        <w:t>duties</w:t>
      </w:r>
      <w:r>
        <w:rPr>
          <w:spacing w:val="-7"/>
        </w:rPr>
        <w:t xml:space="preserve"> </w:t>
      </w:r>
      <w:r>
        <w:t>under</w:t>
      </w:r>
      <w:r>
        <w:rPr>
          <w:spacing w:val="-10"/>
        </w:rPr>
        <w:t xml:space="preserve"> </w:t>
      </w:r>
      <w:r>
        <w:t>regulation</w:t>
      </w:r>
      <w:r>
        <w:rPr>
          <w:spacing w:val="-11"/>
        </w:rPr>
        <w:t xml:space="preserve"> </w:t>
      </w:r>
      <w:r>
        <w:t>13</w:t>
      </w:r>
      <w:r>
        <w:rPr>
          <w:spacing w:val="-9"/>
        </w:rPr>
        <w:t xml:space="preserve"> </w:t>
      </w:r>
      <w:r>
        <w:t>of the Employment Regulations.</w:t>
      </w:r>
    </w:p>
    <w:p w14:paraId="52C086DC" w14:textId="77777777" w:rsidR="00E35620" w:rsidRDefault="00290450">
      <w:pPr>
        <w:pStyle w:val="Heading2"/>
        <w:numPr>
          <w:ilvl w:val="0"/>
          <w:numId w:val="15"/>
        </w:numPr>
        <w:tabs>
          <w:tab w:val="left" w:pos="1112"/>
        </w:tabs>
        <w:spacing w:before="221"/>
        <w:rPr>
          <w:rFonts w:ascii="Carlito"/>
        </w:rPr>
      </w:pPr>
      <w:r>
        <w:rPr>
          <w:rFonts w:ascii="Carlito"/>
        </w:rPr>
        <w:t>PRINCIPLES</w:t>
      </w:r>
      <w:r>
        <w:rPr>
          <w:rFonts w:ascii="Carlito"/>
          <w:spacing w:val="-5"/>
        </w:rPr>
        <w:t xml:space="preserve"> </w:t>
      </w:r>
      <w:r>
        <w:rPr>
          <w:rFonts w:ascii="Carlito"/>
        </w:rPr>
        <w:t>OF</w:t>
      </w:r>
      <w:r>
        <w:rPr>
          <w:rFonts w:ascii="Carlito"/>
          <w:spacing w:val="-4"/>
        </w:rPr>
        <w:t xml:space="preserve"> </w:t>
      </w:r>
      <w:r>
        <w:rPr>
          <w:rFonts w:ascii="Carlito"/>
        </w:rPr>
        <w:t>GOOD</w:t>
      </w:r>
      <w:r>
        <w:rPr>
          <w:rFonts w:ascii="Carlito"/>
          <w:spacing w:val="-6"/>
        </w:rPr>
        <w:t xml:space="preserve"> </w:t>
      </w:r>
      <w:r>
        <w:rPr>
          <w:rFonts w:ascii="Carlito"/>
        </w:rPr>
        <w:t>EMPLOYMENT</w:t>
      </w:r>
      <w:r>
        <w:rPr>
          <w:rFonts w:ascii="Carlito"/>
          <w:spacing w:val="-2"/>
        </w:rPr>
        <w:t xml:space="preserve"> PRACTICE</w:t>
      </w:r>
    </w:p>
    <w:p w14:paraId="3F027A71" w14:textId="77777777" w:rsidR="00E35620" w:rsidRDefault="00290450">
      <w:pPr>
        <w:pStyle w:val="ListParagraph"/>
        <w:numPr>
          <w:ilvl w:val="1"/>
          <w:numId w:val="15"/>
        </w:numPr>
        <w:tabs>
          <w:tab w:val="left" w:pos="1962"/>
        </w:tabs>
        <w:spacing w:before="238" w:line="242" w:lineRule="auto"/>
        <w:ind w:right="727"/>
        <w:jc w:val="both"/>
      </w:pPr>
      <w:r>
        <w:t xml:space="preserve">The Supplier shall, and shall procure that each Sub-Contractor </w:t>
      </w:r>
      <w:proofErr w:type="gramStart"/>
      <w:r>
        <w:t>shall,</w:t>
      </w:r>
      <w:proofErr w:type="gramEnd"/>
      <w:r>
        <w:t xml:space="preserve"> comply with any requirement notified to it by the Customer relating to pensions in respect of any Transferring Former Supplier Employee as set down in:</w:t>
      </w:r>
    </w:p>
    <w:p w14:paraId="5D2016B1" w14:textId="77777777" w:rsidR="00E35620" w:rsidRDefault="00290450">
      <w:pPr>
        <w:pStyle w:val="ListParagraph"/>
        <w:numPr>
          <w:ilvl w:val="2"/>
          <w:numId w:val="15"/>
        </w:numPr>
        <w:tabs>
          <w:tab w:val="left" w:pos="2810"/>
          <w:tab w:val="left" w:pos="2812"/>
        </w:tabs>
        <w:spacing w:before="115" w:line="244" w:lineRule="auto"/>
        <w:ind w:right="730"/>
        <w:jc w:val="both"/>
      </w:pPr>
      <w:r>
        <w:t>the Cabinet Office Statement of Practice</w:t>
      </w:r>
      <w:r>
        <w:rPr>
          <w:spacing w:val="-2"/>
        </w:rPr>
        <w:t xml:space="preserve"> </w:t>
      </w:r>
      <w:r>
        <w:t>on Staff Transfers in</w:t>
      </w:r>
      <w:r>
        <w:rPr>
          <w:spacing w:val="-1"/>
        </w:rPr>
        <w:t xml:space="preserve"> </w:t>
      </w:r>
      <w:r>
        <w:t xml:space="preserve">the Public Sector of January 2000, revised </w:t>
      </w:r>
      <w:proofErr w:type="gramStart"/>
      <w:r>
        <w:t>2007;</w:t>
      </w:r>
      <w:proofErr w:type="gramEnd"/>
    </w:p>
    <w:p w14:paraId="331375BE" w14:textId="77777777" w:rsidR="00E35620" w:rsidRDefault="00290450">
      <w:pPr>
        <w:pStyle w:val="ListParagraph"/>
        <w:numPr>
          <w:ilvl w:val="2"/>
          <w:numId w:val="15"/>
        </w:numPr>
        <w:tabs>
          <w:tab w:val="left" w:pos="2810"/>
          <w:tab w:val="left" w:pos="2812"/>
        </w:tabs>
        <w:spacing w:before="143" w:line="244" w:lineRule="auto"/>
        <w:ind w:right="731"/>
        <w:jc w:val="both"/>
      </w:pPr>
      <w:r>
        <w:t xml:space="preserve">HM Treasury's guidance “Staff Transfers from Central Government: A Fair Deal for Staff Pensions of </w:t>
      </w:r>
      <w:proofErr w:type="gramStart"/>
      <w:r>
        <w:t>1999;</w:t>
      </w:r>
      <w:proofErr w:type="gramEnd"/>
    </w:p>
    <w:p w14:paraId="0C98D404" w14:textId="77777777" w:rsidR="00E35620" w:rsidRDefault="00290450">
      <w:pPr>
        <w:pStyle w:val="ListParagraph"/>
        <w:numPr>
          <w:ilvl w:val="2"/>
          <w:numId w:val="15"/>
        </w:numPr>
        <w:tabs>
          <w:tab w:val="left" w:pos="2810"/>
          <w:tab w:val="left" w:pos="2812"/>
        </w:tabs>
        <w:spacing w:before="143" w:line="244" w:lineRule="auto"/>
        <w:ind w:right="728"/>
        <w:jc w:val="both"/>
      </w:pPr>
      <w:r>
        <w:t>HM Treasury's guidance: “Fair deal for staff pensions: procurement of Bulk Transfer Agreements and Related Issues” of June 2004; and/or</w:t>
      </w:r>
    </w:p>
    <w:p w14:paraId="5E0A56B2" w14:textId="77777777" w:rsidR="00E35620" w:rsidRDefault="00290450">
      <w:pPr>
        <w:pStyle w:val="ListParagraph"/>
        <w:numPr>
          <w:ilvl w:val="2"/>
          <w:numId w:val="15"/>
        </w:numPr>
        <w:tabs>
          <w:tab w:val="left" w:pos="2811"/>
        </w:tabs>
        <w:spacing w:before="110"/>
        <w:ind w:left="2811" w:hanging="849"/>
        <w:jc w:val="both"/>
      </w:pPr>
      <w:proofErr w:type="gramStart"/>
      <w:r>
        <w:t>the</w:t>
      </w:r>
      <w:proofErr w:type="gramEnd"/>
      <w:r>
        <w:t xml:space="preserve"> New</w:t>
      </w:r>
      <w:r>
        <w:rPr>
          <w:spacing w:val="-2"/>
        </w:rPr>
        <w:t xml:space="preserve"> </w:t>
      </w:r>
      <w:r>
        <w:t>Fair</w:t>
      </w:r>
      <w:r>
        <w:rPr>
          <w:spacing w:val="-3"/>
        </w:rPr>
        <w:t xml:space="preserve"> </w:t>
      </w:r>
      <w:r>
        <w:rPr>
          <w:spacing w:val="-2"/>
        </w:rPr>
        <w:t>Deal.</w:t>
      </w:r>
    </w:p>
    <w:p w14:paraId="4DACE22D" w14:textId="77777777" w:rsidR="00E35620" w:rsidRDefault="00290450">
      <w:pPr>
        <w:pStyle w:val="ListParagraph"/>
        <w:numPr>
          <w:ilvl w:val="1"/>
          <w:numId w:val="15"/>
        </w:numPr>
        <w:tabs>
          <w:tab w:val="left" w:pos="1962"/>
        </w:tabs>
        <w:spacing w:before="116" w:line="244" w:lineRule="auto"/>
        <w:ind w:right="726"/>
        <w:jc w:val="both"/>
      </w:pPr>
      <w:r>
        <w:t>Any</w:t>
      </w:r>
      <w:r>
        <w:rPr>
          <w:spacing w:val="-6"/>
        </w:rPr>
        <w:t xml:space="preserve"> </w:t>
      </w:r>
      <w:r>
        <w:t>changes</w:t>
      </w:r>
      <w:r>
        <w:rPr>
          <w:spacing w:val="-6"/>
        </w:rPr>
        <w:t xml:space="preserve"> </w:t>
      </w:r>
      <w:r>
        <w:t>embodied</w:t>
      </w:r>
      <w:r>
        <w:rPr>
          <w:spacing w:val="-7"/>
        </w:rPr>
        <w:t xml:space="preserve"> </w:t>
      </w:r>
      <w:r>
        <w:t>in</w:t>
      </w:r>
      <w:r>
        <w:rPr>
          <w:spacing w:val="-8"/>
        </w:rPr>
        <w:t xml:space="preserve"> </w:t>
      </w:r>
      <w:r>
        <w:t>any</w:t>
      </w:r>
      <w:r>
        <w:rPr>
          <w:spacing w:val="-6"/>
        </w:rPr>
        <w:t xml:space="preserve"> </w:t>
      </w:r>
      <w:r>
        <w:t>statement</w:t>
      </w:r>
      <w:r>
        <w:rPr>
          <w:spacing w:val="-9"/>
        </w:rPr>
        <w:t xml:space="preserve"> </w:t>
      </w:r>
      <w:r>
        <w:t>of</w:t>
      </w:r>
      <w:r>
        <w:rPr>
          <w:spacing w:val="-7"/>
        </w:rPr>
        <w:t xml:space="preserve"> </w:t>
      </w:r>
      <w:r>
        <w:t>practice,</w:t>
      </w:r>
      <w:r>
        <w:rPr>
          <w:spacing w:val="-6"/>
        </w:rPr>
        <w:t xml:space="preserve"> </w:t>
      </w:r>
      <w:r>
        <w:t>paper</w:t>
      </w:r>
      <w:r>
        <w:rPr>
          <w:spacing w:val="-6"/>
        </w:rPr>
        <w:t xml:space="preserve"> </w:t>
      </w:r>
      <w:r>
        <w:t>or</w:t>
      </w:r>
      <w:r>
        <w:rPr>
          <w:spacing w:val="-9"/>
        </w:rPr>
        <w:t xml:space="preserve"> </w:t>
      </w:r>
      <w:r>
        <w:t>other</w:t>
      </w:r>
      <w:r>
        <w:rPr>
          <w:spacing w:val="-7"/>
        </w:rPr>
        <w:t xml:space="preserve"> </w:t>
      </w:r>
      <w:r>
        <w:t>guidance</w:t>
      </w:r>
      <w:r>
        <w:rPr>
          <w:spacing w:val="-8"/>
        </w:rPr>
        <w:t xml:space="preserve"> </w:t>
      </w:r>
      <w:r>
        <w:t xml:space="preserve">that </w:t>
      </w:r>
      <w:proofErr w:type="gramStart"/>
      <w:r>
        <w:t>replaces</w:t>
      </w:r>
      <w:proofErr w:type="gramEnd"/>
      <w:r>
        <w:rPr>
          <w:spacing w:val="-4"/>
        </w:rPr>
        <w:t xml:space="preserve"> </w:t>
      </w:r>
      <w:r>
        <w:t>any</w:t>
      </w:r>
      <w:r>
        <w:rPr>
          <w:spacing w:val="-4"/>
        </w:rPr>
        <w:t xml:space="preserve"> </w:t>
      </w:r>
      <w:r>
        <w:t>of</w:t>
      </w:r>
      <w:r>
        <w:rPr>
          <w:spacing w:val="-5"/>
        </w:rPr>
        <w:t xml:space="preserve"> </w:t>
      </w:r>
      <w:r>
        <w:t>the</w:t>
      </w:r>
      <w:r>
        <w:rPr>
          <w:spacing w:val="-2"/>
        </w:rPr>
        <w:t xml:space="preserve"> </w:t>
      </w:r>
      <w:r>
        <w:t>documentation</w:t>
      </w:r>
      <w:r>
        <w:rPr>
          <w:spacing w:val="-3"/>
        </w:rPr>
        <w:t xml:space="preserve"> </w:t>
      </w:r>
      <w:r>
        <w:t>referred</w:t>
      </w:r>
      <w:r>
        <w:rPr>
          <w:spacing w:val="-5"/>
        </w:rPr>
        <w:t xml:space="preserve"> </w:t>
      </w:r>
      <w:r>
        <w:t>to</w:t>
      </w:r>
      <w:r>
        <w:rPr>
          <w:spacing w:val="-1"/>
        </w:rPr>
        <w:t xml:space="preserve"> </w:t>
      </w:r>
      <w:r>
        <w:t>in</w:t>
      </w:r>
      <w:r>
        <w:rPr>
          <w:spacing w:val="-6"/>
        </w:rPr>
        <w:t xml:space="preserve"> </w:t>
      </w:r>
      <w:r>
        <w:t>Paragraph</w:t>
      </w:r>
      <w:r>
        <w:rPr>
          <w:spacing w:val="-3"/>
        </w:rPr>
        <w:t xml:space="preserve"> </w:t>
      </w:r>
      <w:r>
        <w:t>5.1</w:t>
      </w:r>
      <w:r>
        <w:rPr>
          <w:spacing w:val="-4"/>
        </w:rPr>
        <w:t xml:space="preserve"> </w:t>
      </w:r>
      <w:r>
        <w:t>shall</w:t>
      </w:r>
      <w:r>
        <w:rPr>
          <w:spacing w:val="-2"/>
        </w:rPr>
        <w:t xml:space="preserve"> </w:t>
      </w:r>
      <w:r>
        <w:t>be</w:t>
      </w:r>
      <w:r>
        <w:rPr>
          <w:spacing w:val="-2"/>
        </w:rPr>
        <w:t xml:space="preserve"> </w:t>
      </w:r>
      <w:r>
        <w:t>agreed</w:t>
      </w:r>
      <w:r>
        <w:rPr>
          <w:spacing w:val="-3"/>
        </w:rPr>
        <w:t xml:space="preserve"> </w:t>
      </w:r>
      <w:r>
        <w:t>in accordance with the Variation Procedure.</w:t>
      </w:r>
    </w:p>
    <w:p w14:paraId="7C6DA752" w14:textId="77777777" w:rsidR="00E35620" w:rsidRDefault="00290450">
      <w:pPr>
        <w:pStyle w:val="Heading2"/>
        <w:numPr>
          <w:ilvl w:val="0"/>
          <w:numId w:val="15"/>
        </w:numPr>
        <w:tabs>
          <w:tab w:val="left" w:pos="1112"/>
        </w:tabs>
        <w:spacing w:before="225"/>
        <w:rPr>
          <w:rFonts w:ascii="Carlito"/>
        </w:rPr>
      </w:pPr>
      <w:r>
        <w:rPr>
          <w:rFonts w:ascii="Carlito"/>
        </w:rPr>
        <w:t>PROCUREMENT</w:t>
      </w:r>
      <w:r>
        <w:rPr>
          <w:rFonts w:ascii="Carlito"/>
          <w:spacing w:val="-12"/>
        </w:rPr>
        <w:t xml:space="preserve"> </w:t>
      </w:r>
      <w:r>
        <w:rPr>
          <w:rFonts w:ascii="Carlito"/>
          <w:spacing w:val="-2"/>
        </w:rPr>
        <w:t>OBLIGATIONS</w:t>
      </w:r>
    </w:p>
    <w:p w14:paraId="15B8DFDD" w14:textId="77777777" w:rsidR="00E35620" w:rsidRDefault="00290450">
      <w:pPr>
        <w:pStyle w:val="ListParagraph"/>
        <w:numPr>
          <w:ilvl w:val="1"/>
          <w:numId w:val="15"/>
        </w:numPr>
        <w:tabs>
          <w:tab w:val="left" w:pos="1962"/>
        </w:tabs>
        <w:spacing w:before="237" w:line="244" w:lineRule="auto"/>
        <w:ind w:right="728"/>
        <w:jc w:val="both"/>
      </w:pPr>
      <w:r>
        <w:t xml:space="preserve">Notwithstanding any other provisions of this Part B, where in this Part B the </w:t>
      </w:r>
      <w:proofErr w:type="spellStart"/>
      <w:r>
        <w:t>Cus</w:t>
      </w:r>
      <w:proofErr w:type="spellEnd"/>
      <w:r>
        <w:t xml:space="preserve">- </w:t>
      </w:r>
      <w:proofErr w:type="spellStart"/>
      <w:r>
        <w:t>tomer</w:t>
      </w:r>
      <w:proofErr w:type="spellEnd"/>
      <w:r>
        <w:t xml:space="preserve"> accepts an obligation to procure that a Former Supplier does or does not do</w:t>
      </w:r>
      <w:r>
        <w:rPr>
          <w:spacing w:val="-5"/>
        </w:rPr>
        <w:t xml:space="preserve"> </w:t>
      </w:r>
      <w:r>
        <w:t>something,</w:t>
      </w:r>
      <w:r>
        <w:rPr>
          <w:spacing w:val="-6"/>
        </w:rPr>
        <w:t xml:space="preserve"> </w:t>
      </w:r>
      <w:r>
        <w:t>such</w:t>
      </w:r>
      <w:r>
        <w:rPr>
          <w:spacing w:val="-10"/>
        </w:rPr>
        <w:t xml:space="preserve"> </w:t>
      </w:r>
      <w:r>
        <w:t>obligation</w:t>
      </w:r>
      <w:r>
        <w:rPr>
          <w:spacing w:val="-7"/>
        </w:rPr>
        <w:t xml:space="preserve"> </w:t>
      </w:r>
      <w:r>
        <w:t>shall</w:t>
      </w:r>
      <w:r>
        <w:rPr>
          <w:spacing w:val="-7"/>
        </w:rPr>
        <w:t xml:space="preserve"> </w:t>
      </w:r>
      <w:r>
        <w:t>be</w:t>
      </w:r>
      <w:r>
        <w:rPr>
          <w:spacing w:val="-8"/>
        </w:rPr>
        <w:t xml:space="preserve"> </w:t>
      </w:r>
      <w:r>
        <w:t>limited</w:t>
      </w:r>
      <w:r>
        <w:rPr>
          <w:spacing w:val="-7"/>
        </w:rPr>
        <w:t xml:space="preserve"> </w:t>
      </w:r>
      <w:r>
        <w:t>so</w:t>
      </w:r>
      <w:r>
        <w:rPr>
          <w:spacing w:val="-8"/>
        </w:rPr>
        <w:t xml:space="preserve"> </w:t>
      </w:r>
      <w:r>
        <w:t>that</w:t>
      </w:r>
      <w:r>
        <w:rPr>
          <w:spacing w:val="-7"/>
        </w:rPr>
        <w:t xml:space="preserve"> </w:t>
      </w:r>
      <w:r>
        <w:t>it</w:t>
      </w:r>
      <w:r>
        <w:rPr>
          <w:spacing w:val="-9"/>
        </w:rPr>
        <w:t xml:space="preserve"> </w:t>
      </w:r>
      <w:r>
        <w:t>extends</w:t>
      </w:r>
      <w:r>
        <w:rPr>
          <w:spacing w:val="-9"/>
        </w:rPr>
        <w:t xml:space="preserve"> </w:t>
      </w:r>
      <w:r>
        <w:t>only</w:t>
      </w:r>
      <w:r>
        <w:rPr>
          <w:spacing w:val="-6"/>
        </w:rPr>
        <w:t xml:space="preserve"> </w:t>
      </w:r>
      <w:r>
        <w:t>to</w:t>
      </w:r>
      <w:r>
        <w:rPr>
          <w:spacing w:val="-8"/>
        </w:rPr>
        <w:t xml:space="preserve"> </w:t>
      </w:r>
      <w:r>
        <w:t>the</w:t>
      </w:r>
      <w:r>
        <w:rPr>
          <w:spacing w:val="-9"/>
        </w:rPr>
        <w:t xml:space="preserve"> </w:t>
      </w:r>
      <w:r>
        <w:t>extent that</w:t>
      </w:r>
      <w:r>
        <w:rPr>
          <w:spacing w:val="-10"/>
        </w:rPr>
        <w:t xml:space="preserve"> </w:t>
      </w:r>
      <w:r>
        <w:t>the</w:t>
      </w:r>
      <w:r>
        <w:rPr>
          <w:spacing w:val="-12"/>
        </w:rPr>
        <w:t xml:space="preserve"> </w:t>
      </w:r>
      <w:r>
        <w:t>Customer's</w:t>
      </w:r>
      <w:r>
        <w:rPr>
          <w:spacing w:val="-11"/>
        </w:rPr>
        <w:t xml:space="preserve"> </w:t>
      </w:r>
      <w:r>
        <w:t>contract</w:t>
      </w:r>
      <w:r>
        <w:rPr>
          <w:spacing w:val="-9"/>
        </w:rPr>
        <w:t xml:space="preserve"> </w:t>
      </w:r>
      <w:r>
        <w:t>with</w:t>
      </w:r>
      <w:r>
        <w:rPr>
          <w:spacing w:val="-10"/>
        </w:rPr>
        <w:t xml:space="preserve"> </w:t>
      </w:r>
      <w:r>
        <w:t>the</w:t>
      </w:r>
      <w:r>
        <w:rPr>
          <w:spacing w:val="-10"/>
        </w:rPr>
        <w:t xml:space="preserve"> </w:t>
      </w:r>
      <w:r>
        <w:t>Former</w:t>
      </w:r>
      <w:r>
        <w:rPr>
          <w:spacing w:val="-12"/>
        </w:rPr>
        <w:t xml:space="preserve"> </w:t>
      </w:r>
      <w:r>
        <w:t>Supplier</w:t>
      </w:r>
      <w:r>
        <w:rPr>
          <w:spacing w:val="-10"/>
        </w:rPr>
        <w:t xml:space="preserve"> </w:t>
      </w:r>
      <w:r>
        <w:t>contains</w:t>
      </w:r>
      <w:r>
        <w:rPr>
          <w:spacing w:val="-12"/>
        </w:rPr>
        <w:t xml:space="preserve"> </w:t>
      </w:r>
      <w:r>
        <w:t>a</w:t>
      </w:r>
      <w:r>
        <w:rPr>
          <w:spacing w:val="-10"/>
        </w:rPr>
        <w:t xml:space="preserve"> </w:t>
      </w:r>
      <w:r>
        <w:t>contractual</w:t>
      </w:r>
      <w:r>
        <w:rPr>
          <w:spacing w:val="-11"/>
        </w:rPr>
        <w:t xml:space="preserve"> </w:t>
      </w:r>
      <w:r>
        <w:t>right in that regard which the Customer may enforce, or otherwise so that it requires only that the Customer</w:t>
      </w:r>
      <w:r>
        <w:rPr>
          <w:spacing w:val="-2"/>
        </w:rPr>
        <w:t xml:space="preserve"> </w:t>
      </w:r>
      <w:r>
        <w:t>must use reasonable</w:t>
      </w:r>
      <w:r>
        <w:rPr>
          <w:spacing w:val="-2"/>
        </w:rPr>
        <w:t xml:space="preserve"> </w:t>
      </w:r>
      <w:proofErr w:type="spellStart"/>
      <w:r>
        <w:t>endeavours</w:t>
      </w:r>
      <w:proofErr w:type="spellEnd"/>
      <w:r>
        <w:rPr>
          <w:spacing w:val="-1"/>
        </w:rPr>
        <w:t xml:space="preserve"> </w:t>
      </w:r>
      <w:r>
        <w:t>to procure</w:t>
      </w:r>
      <w:r>
        <w:rPr>
          <w:spacing w:val="-2"/>
        </w:rPr>
        <w:t xml:space="preserve"> </w:t>
      </w:r>
      <w:r>
        <w:t>that</w:t>
      </w:r>
      <w:r>
        <w:rPr>
          <w:spacing w:val="-1"/>
        </w:rPr>
        <w:t xml:space="preserve"> </w:t>
      </w:r>
      <w:r>
        <w:t xml:space="preserve">the For- </w:t>
      </w:r>
      <w:proofErr w:type="spellStart"/>
      <w:r>
        <w:t>mer</w:t>
      </w:r>
      <w:proofErr w:type="spellEnd"/>
      <w:r>
        <w:t xml:space="preserve"> Supplier does or does not act accordingly.</w:t>
      </w:r>
    </w:p>
    <w:p w14:paraId="7070EA7D" w14:textId="77777777" w:rsidR="00E35620" w:rsidRDefault="00290450">
      <w:pPr>
        <w:pStyle w:val="Heading2"/>
        <w:numPr>
          <w:ilvl w:val="0"/>
          <w:numId w:val="15"/>
        </w:numPr>
        <w:tabs>
          <w:tab w:val="left" w:pos="1112"/>
        </w:tabs>
        <w:spacing w:before="222"/>
        <w:rPr>
          <w:rFonts w:ascii="Carlito"/>
        </w:rPr>
      </w:pPr>
      <w:r>
        <w:rPr>
          <w:rFonts w:ascii="Carlito"/>
          <w:spacing w:val="-2"/>
        </w:rPr>
        <w:t>PENSIONS</w:t>
      </w:r>
    </w:p>
    <w:p w14:paraId="36E0A902" w14:textId="77777777" w:rsidR="00E35620" w:rsidRDefault="00290450">
      <w:pPr>
        <w:pStyle w:val="ListParagraph"/>
        <w:numPr>
          <w:ilvl w:val="1"/>
          <w:numId w:val="15"/>
        </w:numPr>
        <w:tabs>
          <w:tab w:val="left" w:pos="1962"/>
        </w:tabs>
        <w:spacing w:before="238" w:line="244" w:lineRule="auto"/>
        <w:ind w:right="727"/>
        <w:jc w:val="both"/>
      </w:pPr>
      <w:r>
        <w:t xml:space="preserve">The Supplier shall, and shall procure that each Sub-Contractor shall, comply with the </w:t>
      </w:r>
      <w:proofErr w:type="gramStart"/>
      <w:r>
        <w:t>pensions</w:t>
      </w:r>
      <w:proofErr w:type="gramEnd"/>
      <w:r>
        <w:rPr>
          <w:spacing w:val="-1"/>
        </w:rPr>
        <w:t xml:space="preserve"> </w:t>
      </w:r>
      <w:r>
        <w:t>provisions</w:t>
      </w:r>
      <w:r>
        <w:rPr>
          <w:spacing w:val="-1"/>
        </w:rPr>
        <w:t xml:space="preserve"> </w:t>
      </w:r>
      <w:r>
        <w:t>in</w:t>
      </w:r>
      <w:r>
        <w:rPr>
          <w:spacing w:val="-1"/>
        </w:rPr>
        <w:t xml:space="preserve"> </w:t>
      </w:r>
      <w:r>
        <w:t>the following</w:t>
      </w:r>
      <w:r>
        <w:rPr>
          <w:spacing w:val="-1"/>
        </w:rPr>
        <w:t xml:space="preserve"> </w:t>
      </w:r>
      <w:r>
        <w:t>Annex</w:t>
      </w:r>
      <w:r>
        <w:rPr>
          <w:spacing w:val="-1"/>
        </w:rPr>
        <w:t xml:space="preserve"> </w:t>
      </w:r>
      <w:r>
        <w:t>in</w:t>
      </w:r>
      <w:r>
        <w:rPr>
          <w:spacing w:val="-2"/>
        </w:rPr>
        <w:t xml:space="preserve"> </w:t>
      </w:r>
      <w:r>
        <w:t>respect</w:t>
      </w:r>
      <w:r>
        <w:rPr>
          <w:spacing w:val="-1"/>
        </w:rPr>
        <w:t xml:space="preserve"> </w:t>
      </w:r>
      <w:r>
        <w:t>of</w:t>
      </w:r>
      <w:r>
        <w:rPr>
          <w:spacing w:val="-1"/>
        </w:rPr>
        <w:t xml:space="preserve"> </w:t>
      </w:r>
      <w:r>
        <w:t>any Transferring</w:t>
      </w:r>
      <w:r>
        <w:rPr>
          <w:spacing w:val="-1"/>
        </w:rPr>
        <w:t xml:space="preserve"> </w:t>
      </w:r>
      <w:r>
        <w:t xml:space="preserve">For- </w:t>
      </w:r>
      <w:proofErr w:type="spellStart"/>
      <w:r>
        <w:t>mer</w:t>
      </w:r>
      <w:proofErr w:type="spellEnd"/>
      <w:r>
        <w:t xml:space="preserve"> Supplier Employees who transfer from the Former Supplier to the Supplier.</w:t>
      </w:r>
    </w:p>
    <w:p w14:paraId="63C08545" w14:textId="77777777" w:rsidR="00E35620" w:rsidRDefault="00E35620">
      <w:pPr>
        <w:spacing w:line="244" w:lineRule="auto"/>
        <w:jc w:val="both"/>
        <w:sectPr w:rsidR="00E35620">
          <w:pgSz w:w="11910" w:h="16840"/>
          <w:pgMar w:top="1380" w:right="760" w:bottom="280" w:left="1180" w:header="720" w:footer="720" w:gutter="0"/>
          <w:cols w:space="720"/>
        </w:sectPr>
      </w:pPr>
    </w:p>
    <w:p w14:paraId="6BC59635" w14:textId="77777777" w:rsidR="00E35620" w:rsidRDefault="00E35620">
      <w:pPr>
        <w:pStyle w:val="BodyText"/>
        <w:spacing w:before="20"/>
      </w:pPr>
    </w:p>
    <w:p w14:paraId="16206FE9" w14:textId="77777777" w:rsidR="00E35620" w:rsidRDefault="00290450">
      <w:pPr>
        <w:pStyle w:val="Heading2"/>
        <w:ind w:left="0" w:right="368" w:firstLine="0"/>
        <w:jc w:val="center"/>
      </w:pPr>
      <w:bookmarkStart w:id="144" w:name="ANNEX_TO_PART_B:_PENSIONS"/>
      <w:bookmarkStart w:id="145" w:name="_bookmark71"/>
      <w:bookmarkEnd w:id="144"/>
      <w:bookmarkEnd w:id="145"/>
      <w:r>
        <w:t>ANNEX</w:t>
      </w:r>
      <w:r>
        <w:rPr>
          <w:spacing w:val="-4"/>
        </w:rPr>
        <w:t xml:space="preserve"> </w:t>
      </w:r>
      <w:r>
        <w:t>TO</w:t>
      </w:r>
      <w:r>
        <w:rPr>
          <w:spacing w:val="-2"/>
        </w:rPr>
        <w:t xml:space="preserve"> </w:t>
      </w:r>
      <w:r>
        <w:t>PART</w:t>
      </w:r>
      <w:r>
        <w:rPr>
          <w:spacing w:val="-5"/>
        </w:rPr>
        <w:t xml:space="preserve"> </w:t>
      </w:r>
      <w:r>
        <w:t>B:</w:t>
      </w:r>
      <w:r>
        <w:rPr>
          <w:spacing w:val="-2"/>
        </w:rPr>
        <w:t xml:space="preserve"> PENSIONS</w:t>
      </w:r>
    </w:p>
    <w:p w14:paraId="7571EC79" w14:textId="77777777" w:rsidR="00E35620" w:rsidRDefault="00290450">
      <w:pPr>
        <w:pStyle w:val="ListParagraph"/>
        <w:numPr>
          <w:ilvl w:val="0"/>
          <w:numId w:val="14"/>
        </w:numPr>
        <w:tabs>
          <w:tab w:val="left" w:pos="1112"/>
        </w:tabs>
        <w:spacing w:before="234"/>
        <w:rPr>
          <w:b/>
        </w:rPr>
      </w:pPr>
      <w:r>
        <w:rPr>
          <w:b/>
          <w:spacing w:val="-2"/>
        </w:rPr>
        <w:t>PARTICIPATION</w:t>
      </w:r>
    </w:p>
    <w:p w14:paraId="2E89CBF4" w14:textId="77777777" w:rsidR="00E35620" w:rsidRDefault="00290450">
      <w:pPr>
        <w:pStyle w:val="ListParagraph"/>
        <w:numPr>
          <w:ilvl w:val="1"/>
          <w:numId w:val="14"/>
        </w:numPr>
        <w:tabs>
          <w:tab w:val="left" w:pos="1961"/>
        </w:tabs>
        <w:spacing w:before="240"/>
        <w:ind w:left="1961" w:hanging="849"/>
        <w:jc w:val="both"/>
      </w:pPr>
      <w:r>
        <w:t>The</w:t>
      </w:r>
      <w:r>
        <w:rPr>
          <w:spacing w:val="-4"/>
        </w:rPr>
        <w:t xml:space="preserve"> </w:t>
      </w:r>
      <w:r>
        <w:t>Supplier</w:t>
      </w:r>
      <w:r>
        <w:rPr>
          <w:spacing w:val="-4"/>
        </w:rPr>
        <w:t xml:space="preserve"> </w:t>
      </w:r>
      <w:r>
        <w:t>undertakes</w:t>
      </w:r>
      <w:r>
        <w:rPr>
          <w:spacing w:val="-5"/>
        </w:rPr>
        <w:t xml:space="preserve"> </w:t>
      </w:r>
      <w:r>
        <w:t>to</w:t>
      </w:r>
      <w:r>
        <w:rPr>
          <w:spacing w:val="-4"/>
        </w:rPr>
        <w:t xml:space="preserve"> </w:t>
      </w:r>
      <w:r>
        <w:t>enter</w:t>
      </w:r>
      <w:r>
        <w:rPr>
          <w:spacing w:val="-4"/>
        </w:rPr>
        <w:t xml:space="preserve"> </w:t>
      </w:r>
      <w:r>
        <w:t>into</w:t>
      </w:r>
      <w:r>
        <w:rPr>
          <w:spacing w:val="-4"/>
        </w:rPr>
        <w:t xml:space="preserve"> </w:t>
      </w:r>
      <w:r>
        <w:t>the</w:t>
      </w:r>
      <w:r>
        <w:rPr>
          <w:spacing w:val="-4"/>
        </w:rPr>
        <w:t xml:space="preserve"> </w:t>
      </w:r>
      <w:r>
        <w:t>Admission</w:t>
      </w:r>
      <w:r>
        <w:rPr>
          <w:spacing w:val="-4"/>
        </w:rPr>
        <w:t xml:space="preserve"> </w:t>
      </w:r>
      <w:r>
        <w:rPr>
          <w:spacing w:val="-2"/>
        </w:rPr>
        <w:t>Agreement.</w:t>
      </w:r>
    </w:p>
    <w:p w14:paraId="77621BFD" w14:textId="77777777" w:rsidR="00E35620" w:rsidRDefault="00290450">
      <w:pPr>
        <w:pStyle w:val="ListParagraph"/>
        <w:numPr>
          <w:ilvl w:val="1"/>
          <w:numId w:val="14"/>
        </w:numPr>
        <w:tabs>
          <w:tab w:val="left" w:pos="1961"/>
        </w:tabs>
        <w:spacing w:before="116"/>
        <w:ind w:left="1961" w:hanging="849"/>
        <w:jc w:val="both"/>
      </w:pPr>
      <w:r>
        <w:t>The</w:t>
      </w:r>
      <w:r>
        <w:rPr>
          <w:spacing w:val="-3"/>
        </w:rPr>
        <w:t xml:space="preserve"> </w:t>
      </w:r>
      <w:r>
        <w:t>Supplier</w:t>
      </w:r>
      <w:r>
        <w:rPr>
          <w:spacing w:val="-2"/>
        </w:rPr>
        <w:t xml:space="preserve"> </w:t>
      </w:r>
      <w:r>
        <w:t>and</w:t>
      </w:r>
      <w:r>
        <w:rPr>
          <w:spacing w:val="-3"/>
        </w:rPr>
        <w:t xml:space="preserve"> </w:t>
      </w:r>
      <w:r>
        <w:t>the</w:t>
      </w:r>
      <w:r>
        <w:rPr>
          <w:spacing w:val="-4"/>
        </w:rPr>
        <w:t xml:space="preserve"> </w:t>
      </w:r>
      <w:r>
        <w:rPr>
          <w:spacing w:val="-2"/>
        </w:rPr>
        <w:t>Customer:</w:t>
      </w:r>
    </w:p>
    <w:p w14:paraId="09D8BCA3" w14:textId="77777777" w:rsidR="00E35620" w:rsidRDefault="00290450">
      <w:pPr>
        <w:pStyle w:val="ListParagraph"/>
        <w:numPr>
          <w:ilvl w:val="2"/>
          <w:numId w:val="14"/>
        </w:numPr>
        <w:tabs>
          <w:tab w:val="left" w:pos="2810"/>
          <w:tab w:val="left" w:pos="2812"/>
        </w:tabs>
        <w:spacing w:before="115" w:line="242" w:lineRule="auto"/>
        <w:ind w:right="732"/>
        <w:jc w:val="both"/>
      </w:pPr>
      <w:r>
        <w:t>undertake to do all such things and execute any documents (including the</w:t>
      </w:r>
      <w:r>
        <w:rPr>
          <w:spacing w:val="-3"/>
        </w:rPr>
        <w:t xml:space="preserve"> </w:t>
      </w:r>
      <w:r>
        <w:t>Admission</w:t>
      </w:r>
      <w:r>
        <w:rPr>
          <w:spacing w:val="-4"/>
        </w:rPr>
        <w:t xml:space="preserve"> </w:t>
      </w:r>
      <w:r>
        <w:t>Agreement)</w:t>
      </w:r>
      <w:r>
        <w:rPr>
          <w:spacing w:val="-7"/>
        </w:rPr>
        <w:t xml:space="preserve"> </w:t>
      </w:r>
      <w:r>
        <w:t>as</w:t>
      </w:r>
      <w:r>
        <w:rPr>
          <w:spacing w:val="-3"/>
        </w:rPr>
        <w:t xml:space="preserve"> </w:t>
      </w:r>
      <w:r>
        <w:t>may</w:t>
      </w:r>
      <w:r>
        <w:rPr>
          <w:spacing w:val="-3"/>
        </w:rPr>
        <w:t xml:space="preserve"> </w:t>
      </w:r>
      <w:r>
        <w:t>be</w:t>
      </w:r>
      <w:r>
        <w:rPr>
          <w:spacing w:val="-5"/>
        </w:rPr>
        <w:t xml:space="preserve"> </w:t>
      </w:r>
      <w:r>
        <w:t>required</w:t>
      </w:r>
      <w:r>
        <w:rPr>
          <w:spacing w:val="-6"/>
        </w:rPr>
        <w:t xml:space="preserve"> </w:t>
      </w:r>
      <w:r>
        <w:t>to</w:t>
      </w:r>
      <w:r>
        <w:rPr>
          <w:spacing w:val="-4"/>
        </w:rPr>
        <w:t xml:space="preserve"> </w:t>
      </w:r>
      <w:r>
        <w:t>enable</w:t>
      </w:r>
      <w:r>
        <w:rPr>
          <w:spacing w:val="-3"/>
        </w:rPr>
        <w:t xml:space="preserve"> </w:t>
      </w:r>
      <w:r>
        <w:t>the</w:t>
      </w:r>
      <w:r>
        <w:rPr>
          <w:spacing w:val="-3"/>
        </w:rPr>
        <w:t xml:space="preserve"> </w:t>
      </w:r>
      <w:r>
        <w:t>Supplier</w:t>
      </w:r>
      <w:r>
        <w:rPr>
          <w:spacing w:val="-5"/>
        </w:rPr>
        <w:t xml:space="preserve"> </w:t>
      </w:r>
      <w:r>
        <w:t xml:space="preserve">to participate in the Schemes in respect of the Fair Deal </w:t>
      </w:r>
      <w:proofErr w:type="gramStart"/>
      <w:r>
        <w:t>Employees;</w:t>
      </w:r>
      <w:proofErr w:type="gramEnd"/>
    </w:p>
    <w:p w14:paraId="5AC97947" w14:textId="77777777" w:rsidR="00E35620" w:rsidRDefault="00290450">
      <w:pPr>
        <w:pStyle w:val="ListParagraph"/>
        <w:numPr>
          <w:ilvl w:val="2"/>
          <w:numId w:val="14"/>
        </w:numPr>
        <w:tabs>
          <w:tab w:val="left" w:pos="2810"/>
          <w:tab w:val="left" w:pos="2812"/>
        </w:tabs>
        <w:spacing w:before="10" w:line="244" w:lineRule="auto"/>
        <w:ind w:right="727"/>
        <w:jc w:val="both"/>
      </w:pPr>
      <w:r>
        <w:t>agree</w:t>
      </w:r>
      <w:r>
        <w:rPr>
          <w:spacing w:val="-9"/>
        </w:rPr>
        <w:t xml:space="preserve"> </w:t>
      </w:r>
      <w:r>
        <w:t>that</w:t>
      </w:r>
      <w:r>
        <w:rPr>
          <w:spacing w:val="-9"/>
        </w:rPr>
        <w:t xml:space="preserve"> </w:t>
      </w:r>
      <w:r>
        <w:t>the</w:t>
      </w:r>
      <w:r>
        <w:rPr>
          <w:spacing w:val="-12"/>
        </w:rPr>
        <w:t xml:space="preserve"> </w:t>
      </w:r>
      <w:r>
        <w:t>Customer</w:t>
      </w:r>
      <w:r>
        <w:rPr>
          <w:spacing w:val="-10"/>
        </w:rPr>
        <w:t xml:space="preserve"> </w:t>
      </w:r>
      <w:r>
        <w:t>is</w:t>
      </w:r>
      <w:r>
        <w:rPr>
          <w:spacing w:val="-13"/>
        </w:rPr>
        <w:t xml:space="preserve"> </w:t>
      </w:r>
      <w:r>
        <w:t>entitled</w:t>
      </w:r>
      <w:r>
        <w:rPr>
          <w:spacing w:val="-9"/>
        </w:rPr>
        <w:t xml:space="preserve"> </w:t>
      </w:r>
      <w:r>
        <w:t>to</w:t>
      </w:r>
      <w:r>
        <w:rPr>
          <w:spacing w:val="-11"/>
        </w:rPr>
        <w:t xml:space="preserve"> </w:t>
      </w:r>
      <w:r>
        <w:t>make</w:t>
      </w:r>
      <w:r>
        <w:rPr>
          <w:spacing w:val="-9"/>
        </w:rPr>
        <w:t xml:space="preserve"> </w:t>
      </w:r>
      <w:r>
        <w:t>arrangements</w:t>
      </w:r>
      <w:r>
        <w:rPr>
          <w:spacing w:val="-10"/>
        </w:rPr>
        <w:t xml:space="preserve"> </w:t>
      </w:r>
      <w:r>
        <w:t>with</w:t>
      </w:r>
      <w:r>
        <w:rPr>
          <w:spacing w:val="-10"/>
        </w:rPr>
        <w:t xml:space="preserve"> </w:t>
      </w:r>
      <w:r>
        <w:t>the</w:t>
      </w:r>
      <w:r>
        <w:rPr>
          <w:spacing w:val="-10"/>
        </w:rPr>
        <w:t xml:space="preserve"> </w:t>
      </w:r>
      <w:r>
        <w:t xml:space="preserve">body responsible for the Schemes for the Customer to be notified if the Sup- plier breaches the Admission </w:t>
      </w:r>
      <w:proofErr w:type="gramStart"/>
      <w:r>
        <w:t>Agreement;</w:t>
      </w:r>
      <w:proofErr w:type="gramEnd"/>
    </w:p>
    <w:p w14:paraId="7E3E7E3E" w14:textId="77777777" w:rsidR="00E35620" w:rsidRDefault="00290450">
      <w:pPr>
        <w:pStyle w:val="ListParagraph"/>
        <w:numPr>
          <w:ilvl w:val="2"/>
          <w:numId w:val="14"/>
        </w:numPr>
        <w:tabs>
          <w:tab w:val="left" w:pos="2810"/>
          <w:tab w:val="left" w:pos="2812"/>
        </w:tabs>
        <w:spacing w:before="110" w:line="242" w:lineRule="auto"/>
        <w:ind w:right="731"/>
        <w:jc w:val="both"/>
      </w:pPr>
      <w:r>
        <w:t>notwithstanding Paragraph</w:t>
      </w:r>
      <w:r>
        <w:rPr>
          <w:spacing w:val="-1"/>
        </w:rPr>
        <w:t xml:space="preserve"> </w:t>
      </w:r>
      <w:r>
        <w:t xml:space="preserve">1.2.2 of this Annex, the Supplier shall notify the Customer </w:t>
      </w:r>
      <w:proofErr w:type="gramStart"/>
      <w:r>
        <w:t>in the event that</w:t>
      </w:r>
      <w:proofErr w:type="gramEnd"/>
      <w:r>
        <w:t xml:space="preserve"> it breaches the Admission Agreement; </w:t>
      </w:r>
      <w:r>
        <w:rPr>
          <w:spacing w:val="-4"/>
        </w:rPr>
        <w:t>and</w:t>
      </w:r>
    </w:p>
    <w:p w14:paraId="3E7E0E7A" w14:textId="77777777" w:rsidR="00E35620" w:rsidRDefault="00290450">
      <w:pPr>
        <w:pStyle w:val="ListParagraph"/>
        <w:numPr>
          <w:ilvl w:val="2"/>
          <w:numId w:val="14"/>
        </w:numPr>
        <w:tabs>
          <w:tab w:val="left" w:pos="2810"/>
          <w:tab w:val="left" w:pos="2812"/>
        </w:tabs>
        <w:spacing w:before="115" w:line="244" w:lineRule="auto"/>
        <w:ind w:right="731"/>
        <w:jc w:val="both"/>
      </w:pPr>
      <w:r>
        <w:t xml:space="preserve">agree that the Customer may terminate this Contract for material de- fault </w:t>
      </w:r>
      <w:proofErr w:type="gramStart"/>
      <w:r>
        <w:t>in the</w:t>
      </w:r>
      <w:r>
        <w:rPr>
          <w:spacing w:val="-1"/>
        </w:rPr>
        <w:t xml:space="preserve"> </w:t>
      </w:r>
      <w:r>
        <w:t>event that</w:t>
      </w:r>
      <w:proofErr w:type="gramEnd"/>
      <w:r>
        <w:t xml:space="preserve"> the</w:t>
      </w:r>
      <w:r>
        <w:rPr>
          <w:spacing w:val="-1"/>
        </w:rPr>
        <w:t xml:space="preserve"> </w:t>
      </w:r>
      <w:r>
        <w:t>Supplier breaches</w:t>
      </w:r>
      <w:r>
        <w:rPr>
          <w:spacing w:val="-1"/>
        </w:rPr>
        <w:t xml:space="preserve"> </w:t>
      </w:r>
      <w:r>
        <w:t>the Admission Agreement.</w:t>
      </w:r>
    </w:p>
    <w:p w14:paraId="04FE4533" w14:textId="77777777" w:rsidR="00E35620" w:rsidRDefault="00290450">
      <w:pPr>
        <w:pStyle w:val="ListParagraph"/>
        <w:numPr>
          <w:ilvl w:val="1"/>
          <w:numId w:val="14"/>
        </w:numPr>
        <w:tabs>
          <w:tab w:val="left" w:pos="1962"/>
        </w:tabs>
        <w:spacing w:before="109" w:line="244" w:lineRule="auto"/>
        <w:ind w:right="727"/>
        <w:jc w:val="both"/>
      </w:pPr>
      <w:r>
        <w:t xml:space="preserve">The Supplier shall bear its own costs and all costs that the Customer reasonably incurs in connection with the negotiation, preparation and execution of docu- </w:t>
      </w:r>
      <w:proofErr w:type="spellStart"/>
      <w:r>
        <w:t>ments</w:t>
      </w:r>
      <w:proofErr w:type="spellEnd"/>
      <w:r>
        <w:t xml:space="preserve"> to facilitate the Supplier participating in the Schemes.</w:t>
      </w:r>
    </w:p>
    <w:p w14:paraId="29B17811" w14:textId="77777777" w:rsidR="00E35620" w:rsidRDefault="00290450">
      <w:pPr>
        <w:pStyle w:val="Heading2"/>
        <w:numPr>
          <w:ilvl w:val="0"/>
          <w:numId w:val="14"/>
        </w:numPr>
        <w:tabs>
          <w:tab w:val="left" w:pos="1112"/>
        </w:tabs>
        <w:spacing w:before="225"/>
        <w:rPr>
          <w:rFonts w:ascii="Carlito"/>
        </w:rPr>
      </w:pPr>
      <w:r>
        <w:rPr>
          <w:rFonts w:ascii="Carlito"/>
        </w:rPr>
        <w:t>FUTURE</w:t>
      </w:r>
      <w:r>
        <w:rPr>
          <w:rFonts w:ascii="Carlito"/>
          <w:spacing w:val="-5"/>
        </w:rPr>
        <w:t xml:space="preserve"> </w:t>
      </w:r>
      <w:r>
        <w:rPr>
          <w:rFonts w:ascii="Carlito"/>
        </w:rPr>
        <w:t>SERVICE</w:t>
      </w:r>
      <w:r>
        <w:rPr>
          <w:rFonts w:ascii="Carlito"/>
          <w:spacing w:val="-5"/>
        </w:rPr>
        <w:t xml:space="preserve"> </w:t>
      </w:r>
      <w:r>
        <w:rPr>
          <w:rFonts w:ascii="Carlito"/>
          <w:spacing w:val="-2"/>
        </w:rPr>
        <w:t>BENEFITS</w:t>
      </w:r>
    </w:p>
    <w:p w14:paraId="1857E30B" w14:textId="77777777" w:rsidR="00E35620" w:rsidRDefault="00290450">
      <w:pPr>
        <w:pStyle w:val="ListParagraph"/>
        <w:numPr>
          <w:ilvl w:val="1"/>
          <w:numId w:val="14"/>
        </w:numPr>
        <w:tabs>
          <w:tab w:val="left" w:pos="1962"/>
        </w:tabs>
        <w:spacing w:before="238" w:line="244" w:lineRule="auto"/>
        <w:ind w:right="725"/>
        <w:jc w:val="both"/>
      </w:pPr>
      <w:r>
        <w:t>If</w:t>
      </w:r>
      <w:r>
        <w:rPr>
          <w:spacing w:val="-11"/>
        </w:rPr>
        <w:t xml:space="preserve"> </w:t>
      </w:r>
      <w:r>
        <w:t>the</w:t>
      </w:r>
      <w:r>
        <w:rPr>
          <w:spacing w:val="-12"/>
        </w:rPr>
        <w:t xml:space="preserve"> </w:t>
      </w:r>
      <w:r>
        <w:t>Supplier</w:t>
      </w:r>
      <w:r>
        <w:rPr>
          <w:spacing w:val="-10"/>
        </w:rPr>
        <w:t xml:space="preserve"> </w:t>
      </w:r>
      <w:r>
        <w:t>is</w:t>
      </w:r>
      <w:r>
        <w:rPr>
          <w:spacing w:val="-10"/>
        </w:rPr>
        <w:t xml:space="preserve"> </w:t>
      </w:r>
      <w:r>
        <w:t>rejoining</w:t>
      </w:r>
      <w:r>
        <w:rPr>
          <w:spacing w:val="-11"/>
        </w:rPr>
        <w:t xml:space="preserve"> </w:t>
      </w:r>
      <w:r>
        <w:t>the</w:t>
      </w:r>
      <w:r>
        <w:rPr>
          <w:spacing w:val="-9"/>
        </w:rPr>
        <w:t xml:space="preserve"> </w:t>
      </w:r>
      <w:r>
        <w:t>Schemes</w:t>
      </w:r>
      <w:r>
        <w:rPr>
          <w:spacing w:val="-10"/>
        </w:rPr>
        <w:t xml:space="preserve"> </w:t>
      </w:r>
      <w:r>
        <w:t>for</w:t>
      </w:r>
      <w:r>
        <w:rPr>
          <w:spacing w:val="-13"/>
        </w:rPr>
        <w:t xml:space="preserve"> </w:t>
      </w:r>
      <w:r>
        <w:t>the</w:t>
      </w:r>
      <w:r>
        <w:rPr>
          <w:spacing w:val="-11"/>
        </w:rPr>
        <w:t xml:space="preserve"> </w:t>
      </w:r>
      <w:r>
        <w:t>first</w:t>
      </w:r>
      <w:r>
        <w:rPr>
          <w:spacing w:val="-10"/>
        </w:rPr>
        <w:t xml:space="preserve"> </w:t>
      </w:r>
      <w:r>
        <w:t>time,</w:t>
      </w:r>
      <w:r>
        <w:rPr>
          <w:spacing w:val="-12"/>
        </w:rPr>
        <w:t xml:space="preserve"> </w:t>
      </w:r>
      <w:r>
        <w:t>the</w:t>
      </w:r>
      <w:r>
        <w:rPr>
          <w:spacing w:val="-12"/>
        </w:rPr>
        <w:t xml:space="preserve"> </w:t>
      </w:r>
      <w:r>
        <w:t>Supplier</w:t>
      </w:r>
      <w:r>
        <w:rPr>
          <w:spacing w:val="-10"/>
        </w:rPr>
        <w:t xml:space="preserve"> </w:t>
      </w:r>
      <w:r>
        <w:t>shall</w:t>
      </w:r>
      <w:r>
        <w:rPr>
          <w:spacing w:val="-13"/>
        </w:rPr>
        <w:t xml:space="preserve"> </w:t>
      </w:r>
      <w:r>
        <w:t>procure that the Fair Deal Employees shall be either admitted to or offered continued membership of the relevant section of the Schemes that they became eligible to join</w:t>
      </w:r>
      <w:r>
        <w:rPr>
          <w:spacing w:val="-6"/>
        </w:rPr>
        <w:t xml:space="preserve"> </w:t>
      </w:r>
      <w:r>
        <w:t>on</w:t>
      </w:r>
      <w:r>
        <w:rPr>
          <w:spacing w:val="-5"/>
        </w:rPr>
        <w:t xml:space="preserve"> </w:t>
      </w:r>
      <w:r>
        <w:t>the</w:t>
      </w:r>
      <w:r>
        <w:rPr>
          <w:spacing w:val="-4"/>
        </w:rPr>
        <w:t xml:space="preserve"> </w:t>
      </w:r>
      <w:r>
        <w:t>Relevant</w:t>
      </w:r>
      <w:r>
        <w:rPr>
          <w:spacing w:val="-4"/>
        </w:rPr>
        <w:t xml:space="preserve"> </w:t>
      </w:r>
      <w:r>
        <w:t>Transfer</w:t>
      </w:r>
      <w:r>
        <w:rPr>
          <w:spacing w:val="-4"/>
        </w:rPr>
        <w:t xml:space="preserve"> </w:t>
      </w:r>
      <w:r>
        <w:t>Date</w:t>
      </w:r>
      <w:r>
        <w:rPr>
          <w:spacing w:val="-4"/>
        </w:rPr>
        <w:t xml:space="preserve"> </w:t>
      </w:r>
      <w:r>
        <w:t>and</w:t>
      </w:r>
      <w:r>
        <w:rPr>
          <w:spacing w:val="-5"/>
        </w:rPr>
        <w:t xml:space="preserve"> </w:t>
      </w:r>
      <w:r>
        <w:t>shall</w:t>
      </w:r>
      <w:r>
        <w:rPr>
          <w:spacing w:val="-5"/>
        </w:rPr>
        <w:t xml:space="preserve"> </w:t>
      </w:r>
      <w:r>
        <w:t>continue</w:t>
      </w:r>
      <w:r>
        <w:rPr>
          <w:spacing w:val="-6"/>
        </w:rPr>
        <w:t xml:space="preserve"> </w:t>
      </w:r>
      <w:r>
        <w:t>to</w:t>
      </w:r>
      <w:r>
        <w:rPr>
          <w:spacing w:val="-3"/>
        </w:rPr>
        <w:t xml:space="preserve"> </w:t>
      </w:r>
      <w:r>
        <w:t>accrue</w:t>
      </w:r>
      <w:r>
        <w:rPr>
          <w:spacing w:val="-4"/>
        </w:rPr>
        <w:t xml:space="preserve"> </w:t>
      </w:r>
      <w:r>
        <w:t>or accrue</w:t>
      </w:r>
      <w:r>
        <w:rPr>
          <w:spacing w:val="-4"/>
        </w:rPr>
        <w:t xml:space="preserve"> </w:t>
      </w:r>
      <w:r>
        <w:t>benefits in accordance with the provisions governing the relevant section of the Schemes for service from (and including) the Relevant Transfer Date.</w:t>
      </w:r>
    </w:p>
    <w:p w14:paraId="7EADDFAE" w14:textId="77777777" w:rsidR="00E35620" w:rsidRDefault="00290450">
      <w:pPr>
        <w:pStyle w:val="ListParagraph"/>
        <w:numPr>
          <w:ilvl w:val="1"/>
          <w:numId w:val="14"/>
        </w:numPr>
        <w:tabs>
          <w:tab w:val="left" w:pos="1962"/>
        </w:tabs>
        <w:spacing w:before="106" w:line="244" w:lineRule="auto"/>
        <w:ind w:right="727"/>
        <w:jc w:val="both"/>
      </w:pPr>
      <w:r>
        <w:t>If staff have already been readmitted to the Schemes, the Supplier shall procure that the Fair Deal Employees, shall be either admitted into, or offered continued membership</w:t>
      </w:r>
      <w:r>
        <w:rPr>
          <w:spacing w:val="-13"/>
        </w:rPr>
        <w:t xml:space="preserve"> </w:t>
      </w:r>
      <w:r>
        <w:t>of,</w:t>
      </w:r>
      <w:r>
        <w:rPr>
          <w:spacing w:val="-12"/>
        </w:rPr>
        <w:t xml:space="preserve"> </w:t>
      </w:r>
      <w:r>
        <w:t>the</w:t>
      </w:r>
      <w:r>
        <w:rPr>
          <w:spacing w:val="-13"/>
        </w:rPr>
        <w:t xml:space="preserve"> </w:t>
      </w:r>
      <w:r>
        <w:t>relevant</w:t>
      </w:r>
      <w:r>
        <w:rPr>
          <w:spacing w:val="-12"/>
        </w:rPr>
        <w:t xml:space="preserve"> </w:t>
      </w:r>
      <w:r>
        <w:t>section</w:t>
      </w:r>
      <w:r>
        <w:rPr>
          <w:spacing w:val="-13"/>
        </w:rPr>
        <w:t xml:space="preserve"> </w:t>
      </w:r>
      <w:r>
        <w:t>of</w:t>
      </w:r>
      <w:r>
        <w:rPr>
          <w:spacing w:val="-12"/>
        </w:rPr>
        <w:t xml:space="preserve"> </w:t>
      </w:r>
      <w:r>
        <w:t>the</w:t>
      </w:r>
      <w:r>
        <w:rPr>
          <w:spacing w:val="-13"/>
        </w:rPr>
        <w:t xml:space="preserve"> </w:t>
      </w:r>
      <w:r>
        <w:t>Schemes</w:t>
      </w:r>
      <w:r>
        <w:rPr>
          <w:spacing w:val="-12"/>
        </w:rPr>
        <w:t xml:space="preserve"> </w:t>
      </w:r>
      <w:r>
        <w:t>that</w:t>
      </w:r>
      <w:r>
        <w:rPr>
          <w:spacing w:val="-12"/>
        </w:rPr>
        <w:t xml:space="preserve"> </w:t>
      </w:r>
      <w:r>
        <w:t>they</w:t>
      </w:r>
      <w:r>
        <w:rPr>
          <w:spacing w:val="-13"/>
        </w:rPr>
        <w:t xml:space="preserve"> </w:t>
      </w:r>
      <w:r>
        <w:t>currently</w:t>
      </w:r>
      <w:r>
        <w:rPr>
          <w:spacing w:val="-12"/>
        </w:rPr>
        <w:t xml:space="preserve"> </w:t>
      </w:r>
      <w:r>
        <w:t>contribute to,</w:t>
      </w:r>
      <w:r>
        <w:rPr>
          <w:spacing w:val="-11"/>
        </w:rPr>
        <w:t xml:space="preserve"> </w:t>
      </w:r>
      <w:r>
        <w:t>or</w:t>
      </w:r>
      <w:r>
        <w:rPr>
          <w:spacing w:val="-12"/>
        </w:rPr>
        <w:t xml:space="preserve"> </w:t>
      </w:r>
      <w:r>
        <w:t>were</w:t>
      </w:r>
      <w:r>
        <w:rPr>
          <w:spacing w:val="-11"/>
        </w:rPr>
        <w:t xml:space="preserve"> </w:t>
      </w:r>
      <w:r>
        <w:t>eligible</w:t>
      </w:r>
      <w:r>
        <w:rPr>
          <w:spacing w:val="-9"/>
        </w:rPr>
        <w:t xml:space="preserve"> </w:t>
      </w:r>
      <w:r>
        <w:t>to</w:t>
      </w:r>
      <w:r>
        <w:rPr>
          <w:spacing w:val="-8"/>
        </w:rPr>
        <w:t xml:space="preserve"> </w:t>
      </w:r>
      <w:r>
        <w:t>join</w:t>
      </w:r>
      <w:r>
        <w:rPr>
          <w:spacing w:val="-10"/>
        </w:rPr>
        <w:t xml:space="preserve"> </w:t>
      </w:r>
      <w:r>
        <w:t>immediately</w:t>
      </w:r>
      <w:r>
        <w:rPr>
          <w:spacing w:val="-8"/>
        </w:rPr>
        <w:t xml:space="preserve"> </w:t>
      </w:r>
      <w:r>
        <w:t>prior</w:t>
      </w:r>
      <w:r>
        <w:rPr>
          <w:spacing w:val="-12"/>
        </w:rPr>
        <w:t xml:space="preserve"> </w:t>
      </w:r>
      <w:r>
        <w:t>to</w:t>
      </w:r>
      <w:r>
        <w:rPr>
          <w:spacing w:val="-10"/>
        </w:rPr>
        <w:t xml:space="preserve"> </w:t>
      </w:r>
      <w:r>
        <w:t>the</w:t>
      </w:r>
      <w:r>
        <w:rPr>
          <w:spacing w:val="-11"/>
        </w:rPr>
        <w:t xml:space="preserve"> </w:t>
      </w:r>
      <w:r>
        <w:t>Relevant</w:t>
      </w:r>
      <w:r>
        <w:rPr>
          <w:spacing w:val="-11"/>
        </w:rPr>
        <w:t xml:space="preserve"> </w:t>
      </w:r>
      <w:r>
        <w:t>Transfer</w:t>
      </w:r>
      <w:r>
        <w:rPr>
          <w:spacing w:val="-11"/>
        </w:rPr>
        <w:t xml:space="preserve"> </w:t>
      </w:r>
      <w:r>
        <w:t>Date</w:t>
      </w:r>
      <w:r>
        <w:rPr>
          <w:spacing w:val="-11"/>
        </w:rPr>
        <w:t xml:space="preserve"> </w:t>
      </w:r>
      <w:r>
        <w:t>and</w:t>
      </w:r>
      <w:r>
        <w:rPr>
          <w:spacing w:val="-10"/>
        </w:rPr>
        <w:t xml:space="preserve"> </w:t>
      </w:r>
      <w:r>
        <w:t>the Supplier</w:t>
      </w:r>
      <w:r>
        <w:rPr>
          <w:spacing w:val="-3"/>
        </w:rPr>
        <w:t xml:space="preserve"> </w:t>
      </w:r>
      <w:r>
        <w:t>shall</w:t>
      </w:r>
      <w:r>
        <w:rPr>
          <w:spacing w:val="-4"/>
        </w:rPr>
        <w:t xml:space="preserve"> </w:t>
      </w:r>
      <w:r>
        <w:t>procure</w:t>
      </w:r>
      <w:r>
        <w:rPr>
          <w:spacing w:val="-4"/>
        </w:rPr>
        <w:t xml:space="preserve"> </w:t>
      </w:r>
      <w:r>
        <w:t>that</w:t>
      </w:r>
      <w:r>
        <w:rPr>
          <w:spacing w:val="-5"/>
        </w:rPr>
        <w:t xml:space="preserve"> </w:t>
      </w:r>
      <w:r>
        <w:t>the</w:t>
      </w:r>
      <w:r>
        <w:rPr>
          <w:spacing w:val="-3"/>
        </w:rPr>
        <w:t xml:space="preserve"> </w:t>
      </w:r>
      <w:r>
        <w:t>Fair</w:t>
      </w:r>
      <w:r>
        <w:rPr>
          <w:spacing w:val="-6"/>
        </w:rPr>
        <w:t xml:space="preserve"> </w:t>
      </w:r>
      <w:r>
        <w:t>Deal</w:t>
      </w:r>
      <w:r>
        <w:rPr>
          <w:spacing w:val="-3"/>
        </w:rPr>
        <w:t xml:space="preserve"> </w:t>
      </w:r>
      <w:r>
        <w:t>Employees</w:t>
      </w:r>
      <w:r>
        <w:rPr>
          <w:spacing w:val="-5"/>
        </w:rPr>
        <w:t xml:space="preserve"> </w:t>
      </w:r>
      <w:r>
        <w:t>continue</w:t>
      </w:r>
      <w:r>
        <w:rPr>
          <w:spacing w:val="-3"/>
        </w:rPr>
        <w:t xml:space="preserve"> </w:t>
      </w:r>
      <w:r>
        <w:t>to</w:t>
      </w:r>
      <w:r>
        <w:rPr>
          <w:spacing w:val="-2"/>
        </w:rPr>
        <w:t xml:space="preserve"> </w:t>
      </w:r>
      <w:r>
        <w:t>accrue</w:t>
      </w:r>
      <w:r>
        <w:rPr>
          <w:spacing w:val="-3"/>
        </w:rPr>
        <w:t xml:space="preserve"> </w:t>
      </w:r>
      <w:r>
        <w:t>benefits</w:t>
      </w:r>
      <w:r>
        <w:rPr>
          <w:spacing w:val="-6"/>
        </w:rPr>
        <w:t xml:space="preserve"> </w:t>
      </w:r>
      <w:r>
        <w:t>in accordance</w:t>
      </w:r>
      <w:r>
        <w:rPr>
          <w:spacing w:val="-5"/>
        </w:rPr>
        <w:t xml:space="preserve"> </w:t>
      </w:r>
      <w:r>
        <w:t>with</w:t>
      </w:r>
      <w:r>
        <w:rPr>
          <w:spacing w:val="-6"/>
        </w:rPr>
        <w:t xml:space="preserve"> </w:t>
      </w:r>
      <w:r>
        <w:t>the</w:t>
      </w:r>
      <w:r>
        <w:rPr>
          <w:spacing w:val="-5"/>
        </w:rPr>
        <w:t xml:space="preserve"> </w:t>
      </w:r>
      <w:r>
        <w:t>provisions</w:t>
      </w:r>
      <w:r>
        <w:rPr>
          <w:spacing w:val="-3"/>
        </w:rPr>
        <w:t xml:space="preserve"> </w:t>
      </w:r>
      <w:r>
        <w:t>governing</w:t>
      </w:r>
      <w:r>
        <w:rPr>
          <w:spacing w:val="-4"/>
        </w:rPr>
        <w:t xml:space="preserve"> </w:t>
      </w:r>
      <w:r>
        <w:t>the</w:t>
      </w:r>
      <w:r>
        <w:rPr>
          <w:spacing w:val="-3"/>
        </w:rPr>
        <w:t xml:space="preserve"> </w:t>
      </w:r>
      <w:r>
        <w:t>relevant</w:t>
      </w:r>
      <w:r>
        <w:rPr>
          <w:spacing w:val="-5"/>
        </w:rPr>
        <w:t xml:space="preserve"> </w:t>
      </w:r>
      <w:r>
        <w:t>section</w:t>
      </w:r>
      <w:r>
        <w:rPr>
          <w:spacing w:val="-8"/>
        </w:rPr>
        <w:t xml:space="preserve"> </w:t>
      </w:r>
      <w:r>
        <w:t>of</w:t>
      </w:r>
      <w:r>
        <w:rPr>
          <w:spacing w:val="-5"/>
        </w:rPr>
        <w:t xml:space="preserve"> </w:t>
      </w:r>
      <w:r>
        <w:t>the</w:t>
      </w:r>
      <w:r>
        <w:rPr>
          <w:spacing w:val="-3"/>
        </w:rPr>
        <w:t xml:space="preserve"> </w:t>
      </w:r>
      <w:r>
        <w:t>Schemes</w:t>
      </w:r>
      <w:r>
        <w:rPr>
          <w:spacing w:val="-5"/>
        </w:rPr>
        <w:t xml:space="preserve"> </w:t>
      </w:r>
      <w:r>
        <w:t>for service from (and including) the Relevant Transfer Date.</w:t>
      </w:r>
    </w:p>
    <w:p w14:paraId="6F6B0960" w14:textId="77777777" w:rsidR="00E35620" w:rsidRDefault="00290450">
      <w:pPr>
        <w:pStyle w:val="ListParagraph"/>
        <w:numPr>
          <w:ilvl w:val="1"/>
          <w:numId w:val="14"/>
        </w:numPr>
        <w:tabs>
          <w:tab w:val="left" w:pos="1962"/>
        </w:tabs>
        <w:spacing w:before="107" w:line="244" w:lineRule="auto"/>
        <w:ind w:right="728"/>
        <w:jc w:val="both"/>
      </w:pPr>
      <w: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w:t>
      </w:r>
      <w:r>
        <w:rPr>
          <w:spacing w:val="-13"/>
        </w:rPr>
        <w:t xml:space="preserve"> </w:t>
      </w:r>
      <w:r>
        <w:t>scheme</w:t>
      </w:r>
      <w:r>
        <w:rPr>
          <w:spacing w:val="-12"/>
        </w:rPr>
        <w:t xml:space="preserve"> </w:t>
      </w:r>
      <w:r>
        <w:t>certified</w:t>
      </w:r>
      <w:r>
        <w:rPr>
          <w:spacing w:val="-13"/>
        </w:rPr>
        <w:t xml:space="preserve"> </w:t>
      </w:r>
      <w:r>
        <w:t>by</w:t>
      </w:r>
      <w:r>
        <w:rPr>
          <w:spacing w:val="-12"/>
        </w:rPr>
        <w:t xml:space="preserve"> </w:t>
      </w:r>
      <w:r>
        <w:t>the</w:t>
      </w:r>
      <w:r>
        <w:rPr>
          <w:spacing w:val="-13"/>
        </w:rPr>
        <w:t xml:space="preserve"> </w:t>
      </w:r>
      <w:r>
        <w:t>Government</w:t>
      </w:r>
      <w:r>
        <w:rPr>
          <w:spacing w:val="-12"/>
        </w:rPr>
        <w:t xml:space="preserve"> </w:t>
      </w:r>
      <w:r>
        <w:t>Actuary’s</w:t>
      </w:r>
      <w:r>
        <w:rPr>
          <w:spacing w:val="-13"/>
        </w:rPr>
        <w:t xml:space="preserve"> </w:t>
      </w:r>
      <w:r>
        <w:t>Department</w:t>
      </w:r>
      <w:r>
        <w:rPr>
          <w:spacing w:val="-12"/>
        </w:rPr>
        <w:t xml:space="preserve"> </w:t>
      </w:r>
      <w:r>
        <w:t>or</w:t>
      </w:r>
      <w:r>
        <w:rPr>
          <w:spacing w:val="-12"/>
        </w:rPr>
        <w:t xml:space="preserve"> </w:t>
      </w:r>
      <w:r>
        <w:t>any</w:t>
      </w:r>
      <w:r>
        <w:rPr>
          <w:spacing w:val="-13"/>
        </w:rPr>
        <w:t xml:space="preserve"> </w:t>
      </w:r>
      <w:r>
        <w:t>actuary nominated by the Customer in accordance with relevant guidance produced by the Government Actuary’s Department as providing benefits which are broadly comparable to those provided by the Schemes at the relevant date.</w:t>
      </w:r>
    </w:p>
    <w:p w14:paraId="785388C1" w14:textId="77777777" w:rsidR="00E35620" w:rsidRDefault="00E35620">
      <w:pPr>
        <w:spacing w:line="244" w:lineRule="auto"/>
        <w:jc w:val="both"/>
        <w:sectPr w:rsidR="00E35620">
          <w:pgSz w:w="11910" w:h="16840"/>
          <w:pgMar w:top="1920" w:right="760" w:bottom="280" w:left="1180" w:header="720" w:footer="720" w:gutter="0"/>
          <w:cols w:space="720"/>
        </w:sectPr>
      </w:pPr>
    </w:p>
    <w:p w14:paraId="37B24F12" w14:textId="77777777" w:rsidR="00E35620" w:rsidRDefault="00290450">
      <w:pPr>
        <w:pStyle w:val="ListParagraph"/>
        <w:numPr>
          <w:ilvl w:val="1"/>
          <w:numId w:val="14"/>
        </w:numPr>
        <w:tabs>
          <w:tab w:val="left" w:pos="1962"/>
        </w:tabs>
        <w:spacing w:before="61" w:line="244" w:lineRule="auto"/>
        <w:ind w:right="726"/>
        <w:jc w:val="both"/>
      </w:pPr>
      <w:r>
        <w:lastRenderedPageBreak/>
        <w:t>The</w:t>
      </w:r>
      <w:r>
        <w:rPr>
          <w:spacing w:val="-10"/>
        </w:rPr>
        <w:t xml:space="preserve"> </w:t>
      </w:r>
      <w:r>
        <w:t>Parties</w:t>
      </w:r>
      <w:r>
        <w:rPr>
          <w:spacing w:val="-12"/>
        </w:rPr>
        <w:t xml:space="preserve"> </w:t>
      </w:r>
      <w:r>
        <w:t>acknowledge</w:t>
      </w:r>
      <w:r>
        <w:rPr>
          <w:spacing w:val="-9"/>
        </w:rPr>
        <w:t xml:space="preserve"> </w:t>
      </w:r>
      <w:r>
        <w:t>that</w:t>
      </w:r>
      <w:r>
        <w:rPr>
          <w:spacing w:val="-10"/>
        </w:rPr>
        <w:t xml:space="preserve"> </w:t>
      </w:r>
      <w:r>
        <w:t>the</w:t>
      </w:r>
      <w:r>
        <w:rPr>
          <w:spacing w:val="-10"/>
        </w:rPr>
        <w:t xml:space="preserve"> </w:t>
      </w:r>
      <w:r>
        <w:t>Civil</w:t>
      </w:r>
      <w:r>
        <w:rPr>
          <w:spacing w:val="-10"/>
        </w:rPr>
        <w:t xml:space="preserve"> </w:t>
      </w:r>
      <w:r>
        <w:t>Service</w:t>
      </w:r>
      <w:r>
        <w:rPr>
          <w:spacing w:val="-9"/>
        </w:rPr>
        <w:t xml:space="preserve"> </w:t>
      </w:r>
      <w:r>
        <w:t>Compensation</w:t>
      </w:r>
      <w:r>
        <w:rPr>
          <w:spacing w:val="-11"/>
        </w:rPr>
        <w:t xml:space="preserve"> </w:t>
      </w:r>
      <w:r>
        <w:t>Scheme</w:t>
      </w:r>
      <w:r>
        <w:rPr>
          <w:spacing w:val="-9"/>
        </w:rPr>
        <w:t xml:space="preserve"> </w:t>
      </w:r>
      <w:r>
        <w:t>and</w:t>
      </w:r>
      <w:r>
        <w:rPr>
          <w:spacing w:val="-11"/>
        </w:rPr>
        <w:t xml:space="preserve"> </w:t>
      </w:r>
      <w:r>
        <w:t>the</w:t>
      </w:r>
      <w:r>
        <w:rPr>
          <w:spacing w:val="-12"/>
        </w:rPr>
        <w:t xml:space="preserve"> </w:t>
      </w:r>
      <w:r>
        <w:t xml:space="preserve">Civil Service Injury Benefit Scheme (established pursuant to section 1 of the </w:t>
      </w:r>
      <w:proofErr w:type="spellStart"/>
      <w:r>
        <w:t>Superan</w:t>
      </w:r>
      <w:proofErr w:type="spellEnd"/>
      <w:r>
        <w:t xml:space="preserve">- </w:t>
      </w:r>
      <w:proofErr w:type="spellStart"/>
      <w:r>
        <w:t>nuation</w:t>
      </w:r>
      <w:proofErr w:type="spellEnd"/>
      <w:r>
        <w:t xml:space="preserve"> Act 1972) are not covered by the protection of New Fair Deal.</w:t>
      </w:r>
    </w:p>
    <w:p w14:paraId="4E90423A" w14:textId="77777777" w:rsidR="00E35620" w:rsidRDefault="00290450">
      <w:pPr>
        <w:pStyle w:val="Heading2"/>
        <w:numPr>
          <w:ilvl w:val="0"/>
          <w:numId w:val="14"/>
        </w:numPr>
        <w:tabs>
          <w:tab w:val="left" w:pos="1112"/>
        </w:tabs>
        <w:spacing w:before="222"/>
        <w:rPr>
          <w:rFonts w:ascii="Carlito"/>
        </w:rPr>
      </w:pPr>
      <w:r>
        <w:rPr>
          <w:rFonts w:ascii="Carlito"/>
          <w:spacing w:val="-2"/>
        </w:rPr>
        <w:t>FUNDING</w:t>
      </w:r>
    </w:p>
    <w:p w14:paraId="0F497900" w14:textId="77777777" w:rsidR="00E35620" w:rsidRDefault="00290450">
      <w:pPr>
        <w:pStyle w:val="ListParagraph"/>
        <w:numPr>
          <w:ilvl w:val="1"/>
          <w:numId w:val="14"/>
        </w:numPr>
        <w:tabs>
          <w:tab w:val="left" w:pos="1962"/>
        </w:tabs>
        <w:spacing w:before="238" w:line="244" w:lineRule="auto"/>
        <w:ind w:right="728"/>
        <w:jc w:val="both"/>
      </w:pPr>
      <w:r>
        <w:t>The</w:t>
      </w:r>
      <w:r>
        <w:rPr>
          <w:spacing w:val="-5"/>
        </w:rPr>
        <w:t xml:space="preserve"> </w:t>
      </w:r>
      <w:r>
        <w:t>Supplier</w:t>
      </w:r>
      <w:r>
        <w:rPr>
          <w:spacing w:val="-7"/>
        </w:rPr>
        <w:t xml:space="preserve"> </w:t>
      </w:r>
      <w:r>
        <w:t>undertakes</w:t>
      </w:r>
      <w:r>
        <w:rPr>
          <w:spacing w:val="-7"/>
        </w:rPr>
        <w:t xml:space="preserve"> </w:t>
      </w:r>
      <w:r>
        <w:t>to</w:t>
      </w:r>
      <w:r>
        <w:rPr>
          <w:spacing w:val="-6"/>
        </w:rPr>
        <w:t xml:space="preserve"> </w:t>
      </w:r>
      <w:r>
        <w:t>pay</w:t>
      </w:r>
      <w:r>
        <w:rPr>
          <w:spacing w:val="-5"/>
        </w:rPr>
        <w:t xml:space="preserve"> </w:t>
      </w:r>
      <w:r>
        <w:t>to</w:t>
      </w:r>
      <w:r>
        <w:rPr>
          <w:spacing w:val="-6"/>
        </w:rPr>
        <w:t xml:space="preserve"> </w:t>
      </w:r>
      <w:r>
        <w:t>the</w:t>
      </w:r>
      <w:r>
        <w:rPr>
          <w:spacing w:val="-7"/>
        </w:rPr>
        <w:t xml:space="preserve"> </w:t>
      </w:r>
      <w:r>
        <w:t>Schemes</w:t>
      </w:r>
      <w:r>
        <w:rPr>
          <w:spacing w:val="-5"/>
        </w:rPr>
        <w:t xml:space="preserve"> </w:t>
      </w:r>
      <w:r>
        <w:t>all</w:t>
      </w:r>
      <w:r>
        <w:rPr>
          <w:spacing w:val="-9"/>
        </w:rPr>
        <w:t xml:space="preserve"> </w:t>
      </w:r>
      <w:r>
        <w:t>such</w:t>
      </w:r>
      <w:r>
        <w:rPr>
          <w:spacing w:val="-9"/>
        </w:rPr>
        <w:t xml:space="preserve"> </w:t>
      </w:r>
      <w:r>
        <w:t>amounts</w:t>
      </w:r>
      <w:r>
        <w:rPr>
          <w:spacing w:val="-7"/>
        </w:rPr>
        <w:t xml:space="preserve"> </w:t>
      </w:r>
      <w:r>
        <w:t>as</w:t>
      </w:r>
      <w:r>
        <w:rPr>
          <w:spacing w:val="-8"/>
        </w:rPr>
        <w:t xml:space="preserve"> </w:t>
      </w:r>
      <w:r>
        <w:t>are</w:t>
      </w:r>
      <w:r>
        <w:rPr>
          <w:spacing w:val="-5"/>
        </w:rPr>
        <w:t xml:space="preserve"> </w:t>
      </w:r>
      <w:r>
        <w:t>due</w:t>
      </w:r>
      <w:r>
        <w:rPr>
          <w:spacing w:val="-7"/>
        </w:rPr>
        <w:t xml:space="preserve"> </w:t>
      </w:r>
      <w:r>
        <w:t xml:space="preserve">under </w:t>
      </w:r>
      <w:r>
        <w:rPr>
          <w:spacing w:val="-2"/>
        </w:rPr>
        <w:t>the</w:t>
      </w:r>
      <w:r>
        <w:rPr>
          <w:spacing w:val="-3"/>
        </w:rPr>
        <w:t xml:space="preserve"> </w:t>
      </w:r>
      <w:r>
        <w:rPr>
          <w:spacing w:val="-2"/>
        </w:rPr>
        <w:t>Admission</w:t>
      </w:r>
      <w:r>
        <w:rPr>
          <w:spacing w:val="-5"/>
        </w:rPr>
        <w:t xml:space="preserve"> </w:t>
      </w:r>
      <w:r>
        <w:rPr>
          <w:spacing w:val="-2"/>
        </w:rPr>
        <w:t>Agreement</w:t>
      </w:r>
      <w:r>
        <w:rPr>
          <w:spacing w:val="-7"/>
        </w:rPr>
        <w:t xml:space="preserve"> </w:t>
      </w:r>
      <w:r>
        <w:rPr>
          <w:spacing w:val="-2"/>
        </w:rPr>
        <w:t>and</w:t>
      </w:r>
      <w:r>
        <w:rPr>
          <w:spacing w:val="-5"/>
        </w:rPr>
        <w:t xml:space="preserve"> </w:t>
      </w:r>
      <w:r>
        <w:rPr>
          <w:spacing w:val="-2"/>
        </w:rPr>
        <w:t>shall</w:t>
      </w:r>
      <w:r>
        <w:rPr>
          <w:spacing w:val="-4"/>
        </w:rPr>
        <w:t xml:space="preserve"> </w:t>
      </w:r>
      <w:r>
        <w:rPr>
          <w:spacing w:val="-2"/>
        </w:rPr>
        <w:t>deduct</w:t>
      </w:r>
      <w:r>
        <w:rPr>
          <w:spacing w:val="-3"/>
        </w:rPr>
        <w:t xml:space="preserve"> </w:t>
      </w:r>
      <w:r>
        <w:rPr>
          <w:spacing w:val="-2"/>
        </w:rPr>
        <w:t>and</w:t>
      </w:r>
      <w:r>
        <w:rPr>
          <w:spacing w:val="-5"/>
        </w:rPr>
        <w:t xml:space="preserve"> </w:t>
      </w:r>
      <w:r>
        <w:rPr>
          <w:spacing w:val="-2"/>
        </w:rPr>
        <w:t>pay</w:t>
      </w:r>
      <w:r>
        <w:rPr>
          <w:spacing w:val="-3"/>
        </w:rPr>
        <w:t xml:space="preserve"> </w:t>
      </w:r>
      <w:r>
        <w:rPr>
          <w:spacing w:val="-2"/>
        </w:rPr>
        <w:t>to</w:t>
      </w:r>
      <w:r>
        <w:rPr>
          <w:spacing w:val="-5"/>
        </w:rPr>
        <w:t xml:space="preserve"> </w:t>
      </w:r>
      <w:r>
        <w:rPr>
          <w:spacing w:val="-2"/>
        </w:rPr>
        <w:t>the</w:t>
      </w:r>
      <w:r>
        <w:rPr>
          <w:spacing w:val="-3"/>
        </w:rPr>
        <w:t xml:space="preserve"> </w:t>
      </w:r>
      <w:r>
        <w:rPr>
          <w:spacing w:val="-2"/>
        </w:rPr>
        <w:t>Schemes</w:t>
      </w:r>
      <w:r>
        <w:rPr>
          <w:spacing w:val="-7"/>
        </w:rPr>
        <w:t xml:space="preserve"> </w:t>
      </w:r>
      <w:r>
        <w:rPr>
          <w:spacing w:val="-2"/>
        </w:rPr>
        <w:t>such</w:t>
      </w:r>
      <w:r>
        <w:rPr>
          <w:spacing w:val="-5"/>
        </w:rPr>
        <w:t xml:space="preserve"> </w:t>
      </w:r>
      <w:r>
        <w:rPr>
          <w:spacing w:val="-2"/>
        </w:rPr>
        <w:t xml:space="preserve">employee </w:t>
      </w:r>
      <w:r>
        <w:t>contributions as are required by the Schemes.</w:t>
      </w:r>
    </w:p>
    <w:p w14:paraId="10B3A4E2" w14:textId="77777777" w:rsidR="00E35620" w:rsidRDefault="00290450">
      <w:pPr>
        <w:pStyle w:val="ListParagraph"/>
        <w:numPr>
          <w:ilvl w:val="1"/>
          <w:numId w:val="14"/>
        </w:numPr>
        <w:tabs>
          <w:tab w:val="left" w:pos="1962"/>
        </w:tabs>
        <w:spacing w:before="110" w:line="242" w:lineRule="auto"/>
        <w:ind w:right="728"/>
        <w:jc w:val="both"/>
      </w:pPr>
      <w:r>
        <w:t>The Supplier shall indemnify and keep indemnified the Customer on demand against</w:t>
      </w:r>
      <w:r>
        <w:rPr>
          <w:spacing w:val="-9"/>
        </w:rPr>
        <w:t xml:space="preserve"> </w:t>
      </w:r>
      <w:r>
        <w:t>any</w:t>
      </w:r>
      <w:r>
        <w:rPr>
          <w:spacing w:val="-10"/>
        </w:rPr>
        <w:t xml:space="preserve"> </w:t>
      </w:r>
      <w:r>
        <w:t>claim</w:t>
      </w:r>
      <w:r>
        <w:rPr>
          <w:spacing w:val="-9"/>
        </w:rPr>
        <w:t xml:space="preserve"> </w:t>
      </w:r>
      <w:r>
        <w:t>by,</w:t>
      </w:r>
      <w:r>
        <w:rPr>
          <w:spacing w:val="-11"/>
        </w:rPr>
        <w:t xml:space="preserve"> </w:t>
      </w:r>
      <w:r>
        <w:t>payment</w:t>
      </w:r>
      <w:r>
        <w:rPr>
          <w:spacing w:val="-10"/>
        </w:rPr>
        <w:t xml:space="preserve"> </w:t>
      </w:r>
      <w:r>
        <w:t>to,</w:t>
      </w:r>
      <w:r>
        <w:rPr>
          <w:spacing w:val="-11"/>
        </w:rPr>
        <w:t xml:space="preserve"> </w:t>
      </w:r>
      <w:r>
        <w:t>or</w:t>
      </w:r>
      <w:r>
        <w:rPr>
          <w:spacing w:val="-12"/>
        </w:rPr>
        <w:t xml:space="preserve"> </w:t>
      </w:r>
      <w:r>
        <w:t>loss</w:t>
      </w:r>
      <w:r>
        <w:rPr>
          <w:spacing w:val="-11"/>
        </w:rPr>
        <w:t xml:space="preserve"> </w:t>
      </w:r>
      <w:r>
        <w:t>incurred</w:t>
      </w:r>
      <w:r>
        <w:rPr>
          <w:spacing w:val="-10"/>
        </w:rPr>
        <w:t xml:space="preserve"> </w:t>
      </w:r>
      <w:r>
        <w:t>by</w:t>
      </w:r>
      <w:r>
        <w:rPr>
          <w:spacing w:val="-11"/>
        </w:rPr>
        <w:t xml:space="preserve"> </w:t>
      </w:r>
      <w:r>
        <w:t>the</w:t>
      </w:r>
      <w:r>
        <w:rPr>
          <w:spacing w:val="-9"/>
        </w:rPr>
        <w:t xml:space="preserve"> </w:t>
      </w:r>
      <w:r>
        <w:t>Schemes</w:t>
      </w:r>
      <w:r>
        <w:rPr>
          <w:spacing w:val="-11"/>
        </w:rPr>
        <w:t xml:space="preserve"> </w:t>
      </w:r>
      <w:r>
        <w:t>in</w:t>
      </w:r>
      <w:r>
        <w:rPr>
          <w:spacing w:val="-10"/>
        </w:rPr>
        <w:t xml:space="preserve"> </w:t>
      </w:r>
      <w:r>
        <w:t>respect</w:t>
      </w:r>
      <w:r>
        <w:rPr>
          <w:spacing w:val="-11"/>
        </w:rPr>
        <w:t xml:space="preserve"> </w:t>
      </w:r>
      <w:r>
        <w:t>of</w:t>
      </w:r>
      <w:r>
        <w:rPr>
          <w:spacing w:val="-12"/>
        </w:rPr>
        <w:t xml:space="preserve"> </w:t>
      </w:r>
      <w:r>
        <w:t>the failure</w:t>
      </w:r>
      <w:r>
        <w:rPr>
          <w:spacing w:val="-3"/>
        </w:rPr>
        <w:t xml:space="preserve"> </w:t>
      </w:r>
      <w:r>
        <w:t>to</w:t>
      </w:r>
      <w:r>
        <w:rPr>
          <w:spacing w:val="-2"/>
        </w:rPr>
        <w:t xml:space="preserve"> </w:t>
      </w:r>
      <w:r>
        <w:t>account</w:t>
      </w:r>
      <w:r>
        <w:rPr>
          <w:spacing w:val="-5"/>
        </w:rPr>
        <w:t xml:space="preserve"> </w:t>
      </w:r>
      <w:r>
        <w:t>to</w:t>
      </w:r>
      <w:r>
        <w:rPr>
          <w:spacing w:val="-2"/>
        </w:rPr>
        <w:t xml:space="preserve"> </w:t>
      </w:r>
      <w:r>
        <w:t>the</w:t>
      </w:r>
      <w:r>
        <w:rPr>
          <w:spacing w:val="-3"/>
        </w:rPr>
        <w:t xml:space="preserve"> </w:t>
      </w:r>
      <w:r>
        <w:t>Schemes</w:t>
      </w:r>
      <w:r>
        <w:rPr>
          <w:spacing w:val="-3"/>
        </w:rPr>
        <w:t xml:space="preserve"> </w:t>
      </w:r>
      <w:r>
        <w:t>for</w:t>
      </w:r>
      <w:r>
        <w:rPr>
          <w:spacing w:val="-3"/>
        </w:rPr>
        <w:t xml:space="preserve"> </w:t>
      </w:r>
      <w:r>
        <w:t>payments</w:t>
      </w:r>
      <w:r>
        <w:rPr>
          <w:spacing w:val="-3"/>
        </w:rPr>
        <w:t xml:space="preserve"> </w:t>
      </w:r>
      <w:r>
        <w:t>received</w:t>
      </w:r>
      <w:r>
        <w:rPr>
          <w:spacing w:val="-3"/>
        </w:rPr>
        <w:t xml:space="preserve"> </w:t>
      </w:r>
      <w:r>
        <w:t>and</w:t>
      </w:r>
      <w:r>
        <w:rPr>
          <w:spacing w:val="-5"/>
        </w:rPr>
        <w:t xml:space="preserve"> </w:t>
      </w:r>
      <w:r>
        <w:t>the</w:t>
      </w:r>
      <w:r>
        <w:rPr>
          <w:spacing w:val="-5"/>
        </w:rPr>
        <w:t xml:space="preserve"> </w:t>
      </w:r>
      <w:proofErr w:type="spellStart"/>
      <w:proofErr w:type="gramStart"/>
      <w:r>
        <w:t>non</w:t>
      </w:r>
      <w:r>
        <w:rPr>
          <w:spacing w:val="-4"/>
        </w:rPr>
        <w:t xml:space="preserve"> </w:t>
      </w:r>
      <w:r>
        <w:t>payment</w:t>
      </w:r>
      <w:proofErr w:type="spellEnd"/>
      <w:proofErr w:type="gramEnd"/>
      <w:r>
        <w:rPr>
          <w:spacing w:val="-6"/>
        </w:rPr>
        <w:t xml:space="preserve"> </w:t>
      </w:r>
      <w:r>
        <w:t xml:space="preserve">or the late payment of any sum payable by the Supplier to or in respect of the </w:t>
      </w:r>
      <w:r>
        <w:rPr>
          <w:spacing w:val="-2"/>
        </w:rPr>
        <w:t>Schemes.</w:t>
      </w:r>
    </w:p>
    <w:p w14:paraId="56C92833" w14:textId="77777777" w:rsidR="00E35620" w:rsidRDefault="00290450">
      <w:pPr>
        <w:pStyle w:val="Heading2"/>
        <w:numPr>
          <w:ilvl w:val="0"/>
          <w:numId w:val="14"/>
        </w:numPr>
        <w:tabs>
          <w:tab w:val="left" w:pos="1112"/>
        </w:tabs>
        <w:spacing w:before="233"/>
        <w:rPr>
          <w:rFonts w:ascii="Carlito"/>
        </w:rPr>
      </w:pPr>
      <w:r>
        <w:rPr>
          <w:rFonts w:ascii="Carlito"/>
        </w:rPr>
        <w:t>PROVISION</w:t>
      </w:r>
      <w:r>
        <w:rPr>
          <w:rFonts w:ascii="Carlito"/>
          <w:spacing w:val="-5"/>
        </w:rPr>
        <w:t xml:space="preserve"> </w:t>
      </w:r>
      <w:r>
        <w:rPr>
          <w:rFonts w:ascii="Carlito"/>
        </w:rPr>
        <w:t>OF</w:t>
      </w:r>
      <w:r>
        <w:rPr>
          <w:rFonts w:ascii="Carlito"/>
          <w:spacing w:val="-7"/>
        </w:rPr>
        <w:t xml:space="preserve"> </w:t>
      </w:r>
      <w:r>
        <w:rPr>
          <w:rFonts w:ascii="Carlito"/>
          <w:spacing w:val="-2"/>
        </w:rPr>
        <w:t>INFORMATION</w:t>
      </w:r>
    </w:p>
    <w:p w14:paraId="7E180BE8" w14:textId="77777777" w:rsidR="00E35620" w:rsidRDefault="00290450">
      <w:pPr>
        <w:pStyle w:val="BodyText"/>
        <w:spacing w:before="238"/>
        <w:ind w:left="1112"/>
      </w:pPr>
      <w:r>
        <w:t>The</w:t>
      </w:r>
      <w:r>
        <w:rPr>
          <w:spacing w:val="-4"/>
        </w:rPr>
        <w:t xml:space="preserve"> </w:t>
      </w:r>
      <w:r>
        <w:t>Supplier</w:t>
      </w:r>
      <w:r>
        <w:rPr>
          <w:spacing w:val="-3"/>
        </w:rPr>
        <w:t xml:space="preserve"> </w:t>
      </w:r>
      <w:r>
        <w:t>and</w:t>
      </w:r>
      <w:r>
        <w:rPr>
          <w:spacing w:val="-5"/>
        </w:rPr>
        <w:t xml:space="preserve"> </w:t>
      </w:r>
      <w:r>
        <w:t>the</w:t>
      </w:r>
      <w:r>
        <w:rPr>
          <w:spacing w:val="-5"/>
        </w:rPr>
        <w:t xml:space="preserve"> </w:t>
      </w:r>
      <w:r>
        <w:t>Customer</w:t>
      </w:r>
      <w:r>
        <w:rPr>
          <w:spacing w:val="-5"/>
        </w:rPr>
        <w:t xml:space="preserve"> </w:t>
      </w:r>
      <w:r>
        <w:t>respectively</w:t>
      </w:r>
      <w:r>
        <w:rPr>
          <w:spacing w:val="-4"/>
        </w:rPr>
        <w:t xml:space="preserve"> </w:t>
      </w:r>
      <w:r>
        <w:t>undertake</w:t>
      </w:r>
      <w:r>
        <w:rPr>
          <w:spacing w:val="-5"/>
        </w:rPr>
        <w:t xml:space="preserve"> </w:t>
      </w:r>
      <w:r>
        <w:t>to</w:t>
      </w:r>
      <w:r>
        <w:rPr>
          <w:spacing w:val="-4"/>
        </w:rPr>
        <w:t xml:space="preserve"> </w:t>
      </w:r>
      <w:r>
        <w:t>each</w:t>
      </w:r>
      <w:r>
        <w:rPr>
          <w:spacing w:val="-6"/>
        </w:rPr>
        <w:t xml:space="preserve"> </w:t>
      </w:r>
      <w:r>
        <w:rPr>
          <w:spacing w:val="-2"/>
        </w:rPr>
        <w:t>other:</w:t>
      </w:r>
    </w:p>
    <w:p w14:paraId="7B8DCC3F" w14:textId="77777777" w:rsidR="00E35620" w:rsidRDefault="00290450">
      <w:pPr>
        <w:pStyle w:val="ListParagraph"/>
        <w:numPr>
          <w:ilvl w:val="1"/>
          <w:numId w:val="14"/>
        </w:numPr>
        <w:tabs>
          <w:tab w:val="left" w:pos="1962"/>
        </w:tabs>
        <w:spacing w:before="266" w:line="244" w:lineRule="auto"/>
        <w:ind w:right="732"/>
        <w:jc w:val="both"/>
      </w:pPr>
      <w:r>
        <w:t>to</w:t>
      </w:r>
      <w:r>
        <w:rPr>
          <w:spacing w:val="-6"/>
        </w:rPr>
        <w:t xml:space="preserve"> </w:t>
      </w:r>
      <w:r>
        <w:t>provide</w:t>
      </w:r>
      <w:r>
        <w:rPr>
          <w:spacing w:val="-7"/>
        </w:rPr>
        <w:t xml:space="preserve"> </w:t>
      </w:r>
      <w:r>
        <w:t>all</w:t>
      </w:r>
      <w:r>
        <w:rPr>
          <w:spacing w:val="-8"/>
        </w:rPr>
        <w:t xml:space="preserve"> </w:t>
      </w:r>
      <w:r>
        <w:t>information</w:t>
      </w:r>
      <w:r>
        <w:rPr>
          <w:spacing w:val="-11"/>
        </w:rPr>
        <w:t xml:space="preserve"> </w:t>
      </w:r>
      <w:r>
        <w:t>which</w:t>
      </w:r>
      <w:r>
        <w:rPr>
          <w:spacing w:val="-9"/>
        </w:rPr>
        <w:t xml:space="preserve"> </w:t>
      </w:r>
      <w:r>
        <w:t>the</w:t>
      </w:r>
      <w:r>
        <w:rPr>
          <w:spacing w:val="-7"/>
        </w:rPr>
        <w:t xml:space="preserve"> </w:t>
      </w:r>
      <w:r>
        <w:t>other</w:t>
      </w:r>
      <w:r>
        <w:rPr>
          <w:spacing w:val="-7"/>
        </w:rPr>
        <w:t xml:space="preserve"> </w:t>
      </w:r>
      <w:r>
        <w:t>Party</w:t>
      </w:r>
      <w:r>
        <w:rPr>
          <w:spacing w:val="-9"/>
        </w:rPr>
        <w:t xml:space="preserve"> </w:t>
      </w:r>
      <w:r>
        <w:t>may</w:t>
      </w:r>
      <w:r>
        <w:rPr>
          <w:spacing w:val="-9"/>
        </w:rPr>
        <w:t xml:space="preserve"> </w:t>
      </w:r>
      <w:r>
        <w:t>reasonably</w:t>
      </w:r>
      <w:r>
        <w:rPr>
          <w:spacing w:val="-7"/>
        </w:rPr>
        <w:t xml:space="preserve"> </w:t>
      </w:r>
      <w:r>
        <w:t>request</w:t>
      </w:r>
      <w:r>
        <w:rPr>
          <w:spacing w:val="-7"/>
        </w:rPr>
        <w:t xml:space="preserve"> </w:t>
      </w:r>
      <w:proofErr w:type="gramStart"/>
      <w:r>
        <w:t>concern</w:t>
      </w:r>
      <w:proofErr w:type="gramEnd"/>
      <w:r>
        <w:t xml:space="preserve">- </w:t>
      </w:r>
      <w:proofErr w:type="spellStart"/>
      <w:r>
        <w:t>ing</w:t>
      </w:r>
      <w:proofErr w:type="spellEnd"/>
      <w:r>
        <w:t xml:space="preserve"> matters (</w:t>
      </w:r>
      <w:proofErr w:type="spellStart"/>
      <w:r>
        <w:t>i</w:t>
      </w:r>
      <w:proofErr w:type="spellEnd"/>
      <w:r>
        <w:t xml:space="preserve">) referred to in this Annex and (ii) set out in the Admission Agree- </w:t>
      </w:r>
      <w:proofErr w:type="spellStart"/>
      <w:r>
        <w:t>ment</w:t>
      </w:r>
      <w:proofErr w:type="spellEnd"/>
      <w:r>
        <w:t>, and to supply the information as expeditiously as possible; and</w:t>
      </w:r>
    </w:p>
    <w:p w14:paraId="09E18E97" w14:textId="77777777" w:rsidR="00E35620" w:rsidRDefault="00290450">
      <w:pPr>
        <w:pStyle w:val="ListParagraph"/>
        <w:numPr>
          <w:ilvl w:val="1"/>
          <w:numId w:val="14"/>
        </w:numPr>
        <w:tabs>
          <w:tab w:val="left" w:pos="1962"/>
        </w:tabs>
        <w:spacing w:before="110" w:line="242" w:lineRule="auto"/>
        <w:ind w:right="729"/>
        <w:jc w:val="both"/>
      </w:pPr>
      <w:r>
        <w:t>not</w:t>
      </w:r>
      <w:r>
        <w:rPr>
          <w:spacing w:val="-2"/>
        </w:rPr>
        <w:t xml:space="preserve"> </w:t>
      </w:r>
      <w:r>
        <w:t>to issue any</w:t>
      </w:r>
      <w:r>
        <w:rPr>
          <w:spacing w:val="-1"/>
        </w:rPr>
        <w:t xml:space="preserve"> </w:t>
      </w:r>
      <w:r>
        <w:t>announcements</w:t>
      </w:r>
      <w:r>
        <w:rPr>
          <w:spacing w:val="-2"/>
        </w:rPr>
        <w:t xml:space="preserve"> </w:t>
      </w:r>
      <w:r>
        <w:t>to</w:t>
      </w:r>
      <w:r>
        <w:rPr>
          <w:spacing w:val="-1"/>
        </w:rPr>
        <w:t xml:space="preserve"> </w:t>
      </w:r>
      <w:r>
        <w:t>the</w:t>
      </w:r>
      <w:r>
        <w:rPr>
          <w:spacing w:val="-2"/>
        </w:rPr>
        <w:t xml:space="preserve"> </w:t>
      </w:r>
      <w:r>
        <w:t>Fair</w:t>
      </w:r>
      <w:r>
        <w:rPr>
          <w:spacing w:val="-3"/>
        </w:rPr>
        <w:t xml:space="preserve"> </w:t>
      </w:r>
      <w:r>
        <w:t>Deal</w:t>
      </w:r>
      <w:r>
        <w:rPr>
          <w:spacing w:val="-2"/>
        </w:rPr>
        <w:t xml:space="preserve"> </w:t>
      </w:r>
      <w:r>
        <w:t>Employees</w:t>
      </w:r>
      <w:r>
        <w:rPr>
          <w:spacing w:val="-2"/>
        </w:rPr>
        <w:t xml:space="preserve"> </w:t>
      </w:r>
      <w:r>
        <w:t>prior</w:t>
      </w:r>
      <w:r>
        <w:rPr>
          <w:spacing w:val="-2"/>
        </w:rPr>
        <w:t xml:space="preserve"> </w:t>
      </w:r>
      <w:r>
        <w:t>to</w:t>
      </w:r>
      <w:r>
        <w:rPr>
          <w:spacing w:val="-1"/>
        </w:rPr>
        <w:t xml:space="preserve"> </w:t>
      </w:r>
      <w:r>
        <w:t>the</w:t>
      </w:r>
      <w:r>
        <w:rPr>
          <w:spacing w:val="-2"/>
        </w:rPr>
        <w:t xml:space="preserve"> </w:t>
      </w:r>
      <w:r>
        <w:t>Relevant Transfer</w:t>
      </w:r>
      <w:r>
        <w:rPr>
          <w:spacing w:val="-3"/>
        </w:rPr>
        <w:t xml:space="preserve"> </w:t>
      </w:r>
      <w:r>
        <w:t>Date concerning</w:t>
      </w:r>
      <w:r>
        <w:rPr>
          <w:spacing w:val="-1"/>
        </w:rPr>
        <w:t xml:space="preserve"> </w:t>
      </w:r>
      <w:r>
        <w:t>the matters</w:t>
      </w:r>
      <w:r>
        <w:rPr>
          <w:spacing w:val="-1"/>
        </w:rPr>
        <w:t xml:space="preserve"> </w:t>
      </w:r>
      <w:r>
        <w:t>stated</w:t>
      </w:r>
      <w:r>
        <w:rPr>
          <w:spacing w:val="-3"/>
        </w:rPr>
        <w:t xml:space="preserve"> </w:t>
      </w:r>
      <w:r>
        <w:t>in</w:t>
      </w:r>
      <w:r>
        <w:rPr>
          <w:spacing w:val="-2"/>
        </w:rPr>
        <w:t xml:space="preserve"> </w:t>
      </w:r>
      <w:r>
        <w:t>this</w:t>
      </w:r>
      <w:r>
        <w:rPr>
          <w:spacing w:val="-3"/>
        </w:rPr>
        <w:t xml:space="preserve"> </w:t>
      </w:r>
      <w:r>
        <w:t>Annex without</w:t>
      </w:r>
      <w:r>
        <w:rPr>
          <w:spacing w:val="-3"/>
        </w:rPr>
        <w:t xml:space="preserve"> </w:t>
      </w:r>
      <w:r>
        <w:t>the</w:t>
      </w:r>
      <w:r>
        <w:rPr>
          <w:spacing w:val="-3"/>
        </w:rPr>
        <w:t xml:space="preserve"> </w:t>
      </w:r>
      <w:r>
        <w:t>consent in writing of the other Party (not to be unreasonably withheld or delayed).</w:t>
      </w:r>
    </w:p>
    <w:p w14:paraId="2D27FA84" w14:textId="77777777" w:rsidR="00E35620" w:rsidRDefault="00290450">
      <w:pPr>
        <w:pStyle w:val="Heading2"/>
        <w:numPr>
          <w:ilvl w:val="0"/>
          <w:numId w:val="14"/>
        </w:numPr>
        <w:tabs>
          <w:tab w:val="left" w:pos="1112"/>
        </w:tabs>
        <w:spacing w:before="232"/>
        <w:rPr>
          <w:rFonts w:ascii="Carlito"/>
        </w:rPr>
      </w:pPr>
      <w:r>
        <w:rPr>
          <w:rFonts w:ascii="Carlito"/>
          <w:spacing w:val="-2"/>
        </w:rPr>
        <w:t>INDEMNITY</w:t>
      </w:r>
    </w:p>
    <w:p w14:paraId="71C2749D" w14:textId="77777777" w:rsidR="00E35620" w:rsidRDefault="00290450">
      <w:pPr>
        <w:pStyle w:val="ListParagraph"/>
        <w:numPr>
          <w:ilvl w:val="1"/>
          <w:numId w:val="14"/>
        </w:numPr>
        <w:tabs>
          <w:tab w:val="left" w:pos="1962"/>
        </w:tabs>
        <w:spacing w:before="239" w:line="244" w:lineRule="auto"/>
        <w:ind w:right="729"/>
        <w:jc w:val="both"/>
      </w:pPr>
      <w:r>
        <w:t>The Supplier undertakes to the Customer to indemnify and keep indemnified</w:t>
      </w:r>
      <w:r>
        <w:rPr>
          <w:spacing w:val="-1"/>
        </w:rPr>
        <w:t xml:space="preserve"> </w:t>
      </w:r>
      <w:r>
        <w:t>the Customer</w:t>
      </w:r>
      <w:r>
        <w:rPr>
          <w:spacing w:val="-2"/>
        </w:rPr>
        <w:t xml:space="preserve"> </w:t>
      </w:r>
      <w:r>
        <w:t>on demand from</w:t>
      </w:r>
      <w:r>
        <w:rPr>
          <w:spacing w:val="-1"/>
        </w:rPr>
        <w:t xml:space="preserve"> </w:t>
      </w:r>
      <w:r>
        <w:t>and against all and any Losses whatsoever arising</w:t>
      </w:r>
      <w:r>
        <w:rPr>
          <w:spacing w:val="-3"/>
        </w:rPr>
        <w:t xml:space="preserve"> </w:t>
      </w:r>
      <w:r>
        <w:t xml:space="preserve">out of or in connection with any liability towards the Fair Deal Employees arising in respect of service on or after the Relevant Transfer Date which relate to the pay- </w:t>
      </w:r>
      <w:proofErr w:type="spellStart"/>
      <w:r>
        <w:t>ment</w:t>
      </w:r>
      <w:proofErr w:type="spellEnd"/>
      <w:r>
        <w:rPr>
          <w:spacing w:val="-9"/>
        </w:rPr>
        <w:t xml:space="preserve"> </w:t>
      </w:r>
      <w:r>
        <w:t>of</w:t>
      </w:r>
      <w:r>
        <w:rPr>
          <w:spacing w:val="-7"/>
        </w:rPr>
        <w:t xml:space="preserve"> </w:t>
      </w:r>
      <w:r>
        <w:t>benefits</w:t>
      </w:r>
      <w:r>
        <w:rPr>
          <w:spacing w:val="-7"/>
        </w:rPr>
        <w:t xml:space="preserve"> </w:t>
      </w:r>
      <w:r>
        <w:t>under</w:t>
      </w:r>
      <w:r>
        <w:rPr>
          <w:spacing w:val="-6"/>
        </w:rPr>
        <w:t xml:space="preserve"> </w:t>
      </w:r>
      <w:r>
        <w:t>an</w:t>
      </w:r>
      <w:r>
        <w:rPr>
          <w:spacing w:val="-7"/>
        </w:rPr>
        <w:t xml:space="preserve"> </w:t>
      </w:r>
      <w:r>
        <w:t>occupational</w:t>
      </w:r>
      <w:r>
        <w:rPr>
          <w:spacing w:val="-7"/>
        </w:rPr>
        <w:t xml:space="preserve"> </w:t>
      </w:r>
      <w:r>
        <w:t>pension</w:t>
      </w:r>
      <w:r>
        <w:rPr>
          <w:spacing w:val="-7"/>
        </w:rPr>
        <w:t xml:space="preserve"> </w:t>
      </w:r>
      <w:r>
        <w:t>scheme</w:t>
      </w:r>
      <w:r>
        <w:rPr>
          <w:spacing w:val="-6"/>
        </w:rPr>
        <w:t xml:space="preserve"> </w:t>
      </w:r>
      <w:r>
        <w:t>(within</w:t>
      </w:r>
      <w:r>
        <w:rPr>
          <w:spacing w:val="-8"/>
        </w:rPr>
        <w:t xml:space="preserve"> </w:t>
      </w:r>
      <w:r>
        <w:t>the</w:t>
      </w:r>
      <w:r>
        <w:rPr>
          <w:spacing w:val="-9"/>
        </w:rPr>
        <w:t xml:space="preserve"> </w:t>
      </w:r>
      <w:r>
        <w:t>meaning</w:t>
      </w:r>
      <w:r>
        <w:rPr>
          <w:spacing w:val="-7"/>
        </w:rPr>
        <w:t xml:space="preserve"> </w:t>
      </w:r>
      <w:r>
        <w:t>pro- vided for in section 1 of the Pension Schemes Act 1993) or the Schemes.</w:t>
      </w:r>
    </w:p>
    <w:p w14:paraId="4C00A2FF" w14:textId="77777777" w:rsidR="00E35620" w:rsidRDefault="00290450">
      <w:pPr>
        <w:pStyle w:val="Heading2"/>
        <w:numPr>
          <w:ilvl w:val="0"/>
          <w:numId w:val="14"/>
        </w:numPr>
        <w:tabs>
          <w:tab w:val="left" w:pos="1112"/>
        </w:tabs>
        <w:spacing w:before="221"/>
        <w:rPr>
          <w:rFonts w:ascii="Carlito"/>
        </w:rPr>
      </w:pPr>
      <w:r>
        <w:rPr>
          <w:rFonts w:ascii="Carlito"/>
        </w:rPr>
        <w:t>EMPLOYER</w:t>
      </w:r>
      <w:r>
        <w:rPr>
          <w:rFonts w:ascii="Carlito"/>
          <w:spacing w:val="-3"/>
        </w:rPr>
        <w:t xml:space="preserve"> </w:t>
      </w:r>
      <w:r>
        <w:rPr>
          <w:rFonts w:ascii="Carlito"/>
          <w:spacing w:val="-2"/>
        </w:rPr>
        <w:t>OBLIGATION</w:t>
      </w:r>
    </w:p>
    <w:p w14:paraId="4F79E322" w14:textId="77777777" w:rsidR="00E35620" w:rsidRDefault="00290450">
      <w:pPr>
        <w:pStyle w:val="ListParagraph"/>
        <w:numPr>
          <w:ilvl w:val="1"/>
          <w:numId w:val="14"/>
        </w:numPr>
        <w:tabs>
          <w:tab w:val="left" w:pos="1962"/>
        </w:tabs>
        <w:spacing w:before="238" w:line="244" w:lineRule="auto"/>
        <w:ind w:right="727"/>
        <w:jc w:val="both"/>
      </w:pPr>
      <w:r>
        <w:t>The</w:t>
      </w:r>
      <w:r>
        <w:rPr>
          <w:spacing w:val="-7"/>
        </w:rPr>
        <w:t xml:space="preserve"> </w:t>
      </w:r>
      <w:r>
        <w:t>Supplier</w:t>
      </w:r>
      <w:r>
        <w:rPr>
          <w:spacing w:val="-7"/>
        </w:rPr>
        <w:t xml:space="preserve"> </w:t>
      </w:r>
      <w:r>
        <w:t>shall</w:t>
      </w:r>
      <w:r>
        <w:rPr>
          <w:spacing w:val="-8"/>
        </w:rPr>
        <w:t xml:space="preserve"> </w:t>
      </w:r>
      <w:r>
        <w:t>comply</w:t>
      </w:r>
      <w:r>
        <w:rPr>
          <w:spacing w:val="-9"/>
        </w:rPr>
        <w:t xml:space="preserve"> </w:t>
      </w:r>
      <w:r>
        <w:t>with</w:t>
      </w:r>
      <w:r>
        <w:rPr>
          <w:spacing w:val="-8"/>
        </w:rPr>
        <w:t xml:space="preserve"> </w:t>
      </w:r>
      <w:r>
        <w:t>the</w:t>
      </w:r>
      <w:r>
        <w:rPr>
          <w:spacing w:val="-7"/>
        </w:rPr>
        <w:t xml:space="preserve"> </w:t>
      </w:r>
      <w:r>
        <w:t>requirements</w:t>
      </w:r>
      <w:r>
        <w:rPr>
          <w:spacing w:val="-10"/>
        </w:rPr>
        <w:t xml:space="preserve"> </w:t>
      </w:r>
      <w:r>
        <w:t>of</w:t>
      </w:r>
      <w:r>
        <w:rPr>
          <w:spacing w:val="-10"/>
        </w:rPr>
        <w:t xml:space="preserve"> </w:t>
      </w:r>
      <w:r>
        <w:t>the</w:t>
      </w:r>
      <w:r>
        <w:rPr>
          <w:spacing w:val="-7"/>
        </w:rPr>
        <w:t xml:space="preserve"> </w:t>
      </w:r>
      <w:r>
        <w:t>Pensions</w:t>
      </w:r>
      <w:r>
        <w:rPr>
          <w:spacing w:val="-8"/>
        </w:rPr>
        <w:t xml:space="preserve"> </w:t>
      </w:r>
      <w:r>
        <w:t>Act</w:t>
      </w:r>
      <w:r>
        <w:rPr>
          <w:spacing w:val="-7"/>
        </w:rPr>
        <w:t xml:space="preserve"> </w:t>
      </w:r>
      <w:r>
        <w:t>2008</w:t>
      </w:r>
      <w:r>
        <w:rPr>
          <w:spacing w:val="-7"/>
        </w:rPr>
        <w:t xml:space="preserve"> </w:t>
      </w:r>
      <w:r>
        <w:t>and</w:t>
      </w:r>
      <w:r>
        <w:rPr>
          <w:spacing w:val="-8"/>
        </w:rPr>
        <w:t xml:space="preserve"> </w:t>
      </w:r>
      <w:r>
        <w:t>the Transfer of Employment (Pension Protection) Regulations 2005.</w:t>
      </w:r>
    </w:p>
    <w:p w14:paraId="120B68AB" w14:textId="77777777" w:rsidR="00E35620" w:rsidRDefault="00290450">
      <w:pPr>
        <w:pStyle w:val="Heading2"/>
        <w:numPr>
          <w:ilvl w:val="0"/>
          <w:numId w:val="14"/>
        </w:numPr>
        <w:tabs>
          <w:tab w:val="left" w:pos="1112"/>
        </w:tabs>
        <w:spacing w:before="225"/>
        <w:rPr>
          <w:rFonts w:ascii="Carlito"/>
        </w:rPr>
      </w:pPr>
      <w:r>
        <w:rPr>
          <w:rFonts w:ascii="Carlito"/>
        </w:rPr>
        <w:t>SUBSEQUENT</w:t>
      </w:r>
      <w:r>
        <w:rPr>
          <w:rFonts w:ascii="Carlito"/>
          <w:spacing w:val="-8"/>
        </w:rPr>
        <w:t xml:space="preserve"> </w:t>
      </w:r>
      <w:r>
        <w:rPr>
          <w:rFonts w:ascii="Carlito"/>
          <w:spacing w:val="-2"/>
        </w:rPr>
        <w:t>TRANSFERS</w:t>
      </w:r>
    </w:p>
    <w:p w14:paraId="5ABB2F60" w14:textId="77777777" w:rsidR="00E35620" w:rsidRDefault="00290450">
      <w:pPr>
        <w:pStyle w:val="BodyText"/>
        <w:spacing w:before="238"/>
        <w:ind w:left="1112"/>
      </w:pPr>
      <w:r>
        <w:t>The</w:t>
      </w:r>
      <w:r>
        <w:rPr>
          <w:spacing w:val="-3"/>
        </w:rPr>
        <w:t xml:space="preserve"> </w:t>
      </w:r>
      <w:r>
        <w:t>Supplier</w:t>
      </w:r>
      <w:r>
        <w:rPr>
          <w:spacing w:val="-3"/>
        </w:rPr>
        <w:t xml:space="preserve"> </w:t>
      </w:r>
      <w:r>
        <w:rPr>
          <w:spacing w:val="-2"/>
        </w:rPr>
        <w:t>shall:</w:t>
      </w:r>
    </w:p>
    <w:p w14:paraId="5A156C1C" w14:textId="77777777" w:rsidR="00E35620" w:rsidRDefault="00290450">
      <w:pPr>
        <w:pStyle w:val="ListParagraph"/>
        <w:numPr>
          <w:ilvl w:val="1"/>
          <w:numId w:val="14"/>
        </w:numPr>
        <w:tabs>
          <w:tab w:val="left" w:pos="1962"/>
        </w:tabs>
        <w:spacing w:before="267" w:line="244" w:lineRule="auto"/>
        <w:ind w:right="731"/>
        <w:jc w:val="both"/>
      </w:pPr>
      <w:r>
        <w:t xml:space="preserve">not adversely affect pension rights accrued by any Fair Deal Employee in the pe- </w:t>
      </w:r>
      <w:proofErr w:type="spellStart"/>
      <w:r>
        <w:t>riod</w:t>
      </w:r>
      <w:proofErr w:type="spellEnd"/>
      <w:r>
        <w:t xml:space="preserve"> ending on the date of the relevant future </w:t>
      </w:r>
      <w:proofErr w:type="gramStart"/>
      <w:r>
        <w:t>transfer;</w:t>
      </w:r>
      <w:proofErr w:type="gramEnd"/>
    </w:p>
    <w:p w14:paraId="02E16024" w14:textId="77777777" w:rsidR="00E35620" w:rsidRDefault="00290450">
      <w:pPr>
        <w:pStyle w:val="ListParagraph"/>
        <w:numPr>
          <w:ilvl w:val="1"/>
          <w:numId w:val="14"/>
        </w:numPr>
        <w:tabs>
          <w:tab w:val="left" w:pos="1962"/>
        </w:tabs>
        <w:spacing w:before="109" w:line="244" w:lineRule="auto"/>
        <w:ind w:right="728"/>
        <w:jc w:val="both"/>
      </w:pPr>
      <w:r>
        <w:t>provide</w:t>
      </w:r>
      <w:r>
        <w:rPr>
          <w:spacing w:val="-9"/>
        </w:rPr>
        <w:t xml:space="preserve"> </w:t>
      </w:r>
      <w:r>
        <w:t>all</w:t>
      </w:r>
      <w:r>
        <w:rPr>
          <w:spacing w:val="-11"/>
        </w:rPr>
        <w:t xml:space="preserve"> </w:t>
      </w:r>
      <w:r>
        <w:t>such</w:t>
      </w:r>
      <w:r>
        <w:rPr>
          <w:spacing w:val="-11"/>
        </w:rPr>
        <w:t xml:space="preserve"> </w:t>
      </w:r>
      <w:r>
        <w:t>co-operation</w:t>
      </w:r>
      <w:r>
        <w:rPr>
          <w:spacing w:val="-11"/>
        </w:rPr>
        <w:t xml:space="preserve"> </w:t>
      </w:r>
      <w:r>
        <w:t>and</w:t>
      </w:r>
      <w:r>
        <w:rPr>
          <w:spacing w:val="-11"/>
        </w:rPr>
        <w:t xml:space="preserve"> </w:t>
      </w:r>
      <w:r>
        <w:t>assistance</w:t>
      </w:r>
      <w:r>
        <w:rPr>
          <w:spacing w:val="-9"/>
        </w:rPr>
        <w:t xml:space="preserve"> </w:t>
      </w:r>
      <w:r>
        <w:t>as</w:t>
      </w:r>
      <w:r>
        <w:rPr>
          <w:spacing w:val="-10"/>
        </w:rPr>
        <w:t xml:space="preserve"> </w:t>
      </w:r>
      <w:r>
        <w:t>the</w:t>
      </w:r>
      <w:r>
        <w:rPr>
          <w:spacing w:val="-10"/>
        </w:rPr>
        <w:t xml:space="preserve"> </w:t>
      </w:r>
      <w:r>
        <w:t>Schemes</w:t>
      </w:r>
      <w:r>
        <w:rPr>
          <w:spacing w:val="-10"/>
        </w:rPr>
        <w:t xml:space="preserve"> </w:t>
      </w:r>
      <w:r>
        <w:t>and</w:t>
      </w:r>
      <w:r>
        <w:rPr>
          <w:spacing w:val="-11"/>
        </w:rPr>
        <w:t xml:space="preserve"> </w:t>
      </w:r>
      <w:r>
        <w:t>the</w:t>
      </w:r>
      <w:r>
        <w:rPr>
          <w:spacing w:val="-10"/>
        </w:rPr>
        <w:t xml:space="preserve"> </w:t>
      </w:r>
      <w:r>
        <w:t>Replacement Supplier</w:t>
      </w:r>
      <w:r>
        <w:rPr>
          <w:spacing w:val="-5"/>
        </w:rPr>
        <w:t xml:space="preserve"> </w:t>
      </w:r>
      <w:r>
        <w:t>and/or</w:t>
      </w:r>
      <w:r>
        <w:rPr>
          <w:spacing w:val="-8"/>
        </w:rPr>
        <w:t xml:space="preserve"> </w:t>
      </w:r>
      <w:r>
        <w:t>the</w:t>
      </w:r>
      <w:r>
        <w:rPr>
          <w:spacing w:val="-7"/>
        </w:rPr>
        <w:t xml:space="preserve"> </w:t>
      </w:r>
      <w:r>
        <w:t>Customer</w:t>
      </w:r>
      <w:r>
        <w:rPr>
          <w:spacing w:val="-7"/>
        </w:rPr>
        <w:t xml:space="preserve"> </w:t>
      </w:r>
      <w:r>
        <w:t>may</w:t>
      </w:r>
      <w:r>
        <w:rPr>
          <w:spacing w:val="-7"/>
        </w:rPr>
        <w:t xml:space="preserve"> </w:t>
      </w:r>
      <w:r>
        <w:t>reasonably</w:t>
      </w:r>
      <w:r>
        <w:rPr>
          <w:spacing w:val="-7"/>
        </w:rPr>
        <w:t xml:space="preserve"> </w:t>
      </w:r>
      <w:r>
        <w:t>require</w:t>
      </w:r>
      <w:r>
        <w:rPr>
          <w:spacing w:val="-5"/>
        </w:rPr>
        <w:t xml:space="preserve"> </w:t>
      </w:r>
      <w:proofErr w:type="gramStart"/>
      <w:r>
        <w:t>to</w:t>
      </w:r>
      <w:r>
        <w:rPr>
          <w:spacing w:val="-6"/>
        </w:rPr>
        <w:t xml:space="preserve"> </w:t>
      </w:r>
      <w:r>
        <w:t>enable</w:t>
      </w:r>
      <w:proofErr w:type="gramEnd"/>
      <w:r>
        <w:rPr>
          <w:spacing w:val="-7"/>
        </w:rPr>
        <w:t xml:space="preserve"> </w:t>
      </w:r>
      <w:r>
        <w:t>the</w:t>
      </w:r>
      <w:r>
        <w:rPr>
          <w:spacing w:val="-7"/>
        </w:rPr>
        <w:t xml:space="preserve"> </w:t>
      </w:r>
      <w:r>
        <w:t>Replacement Supplier to participate in the Schemes in respect of any Eligible Employee and to give</w:t>
      </w:r>
      <w:r>
        <w:rPr>
          <w:spacing w:val="-8"/>
        </w:rPr>
        <w:t xml:space="preserve"> </w:t>
      </w:r>
      <w:r>
        <w:t>effect</w:t>
      </w:r>
      <w:r>
        <w:rPr>
          <w:spacing w:val="-7"/>
        </w:rPr>
        <w:t xml:space="preserve"> </w:t>
      </w:r>
      <w:r>
        <w:t>to</w:t>
      </w:r>
      <w:r>
        <w:rPr>
          <w:spacing w:val="-6"/>
        </w:rPr>
        <w:t xml:space="preserve"> </w:t>
      </w:r>
      <w:r>
        <w:t>any</w:t>
      </w:r>
      <w:r>
        <w:rPr>
          <w:spacing w:val="-7"/>
        </w:rPr>
        <w:t xml:space="preserve"> </w:t>
      </w:r>
      <w:r>
        <w:t>transfer</w:t>
      </w:r>
      <w:r>
        <w:rPr>
          <w:spacing w:val="-9"/>
        </w:rPr>
        <w:t xml:space="preserve"> </w:t>
      </w:r>
      <w:r>
        <w:t>of</w:t>
      </w:r>
      <w:r>
        <w:rPr>
          <w:spacing w:val="-8"/>
        </w:rPr>
        <w:t xml:space="preserve"> </w:t>
      </w:r>
      <w:r>
        <w:t>accrued</w:t>
      </w:r>
      <w:r>
        <w:rPr>
          <w:spacing w:val="-8"/>
        </w:rPr>
        <w:t xml:space="preserve"> </w:t>
      </w:r>
      <w:r>
        <w:t>rights</w:t>
      </w:r>
      <w:r>
        <w:rPr>
          <w:spacing w:val="-8"/>
        </w:rPr>
        <w:t xml:space="preserve"> </w:t>
      </w:r>
      <w:r>
        <w:t>required</w:t>
      </w:r>
      <w:r>
        <w:rPr>
          <w:spacing w:val="-10"/>
        </w:rPr>
        <w:t xml:space="preserve"> </w:t>
      </w:r>
      <w:r>
        <w:t>as</w:t>
      </w:r>
      <w:r>
        <w:rPr>
          <w:spacing w:val="-9"/>
        </w:rPr>
        <w:t xml:space="preserve"> </w:t>
      </w:r>
      <w:r>
        <w:t>part</w:t>
      </w:r>
      <w:r>
        <w:rPr>
          <w:spacing w:val="-9"/>
        </w:rPr>
        <w:t xml:space="preserve"> </w:t>
      </w:r>
      <w:r>
        <w:t>of</w:t>
      </w:r>
      <w:r>
        <w:rPr>
          <w:spacing w:val="-8"/>
        </w:rPr>
        <w:t xml:space="preserve"> </w:t>
      </w:r>
      <w:r>
        <w:t>participation</w:t>
      </w:r>
      <w:r>
        <w:rPr>
          <w:spacing w:val="-10"/>
        </w:rPr>
        <w:t xml:space="preserve"> </w:t>
      </w:r>
      <w:r>
        <w:t>under the New Fair Deal; and</w:t>
      </w:r>
    </w:p>
    <w:p w14:paraId="1B32031F" w14:textId="77777777" w:rsidR="00E35620" w:rsidRDefault="00E35620">
      <w:pPr>
        <w:spacing w:line="244" w:lineRule="auto"/>
        <w:jc w:val="both"/>
        <w:sectPr w:rsidR="00E35620">
          <w:pgSz w:w="11910" w:h="16840"/>
          <w:pgMar w:top="1360" w:right="760" w:bottom="280" w:left="1180" w:header="720" w:footer="720" w:gutter="0"/>
          <w:cols w:space="720"/>
        </w:sectPr>
      </w:pPr>
    </w:p>
    <w:p w14:paraId="68AE7F06" w14:textId="77777777" w:rsidR="00E35620" w:rsidRDefault="00290450">
      <w:pPr>
        <w:pStyle w:val="ListParagraph"/>
        <w:numPr>
          <w:ilvl w:val="1"/>
          <w:numId w:val="14"/>
        </w:numPr>
        <w:tabs>
          <w:tab w:val="left" w:pos="1961"/>
        </w:tabs>
        <w:spacing w:before="61"/>
        <w:ind w:left="1961" w:hanging="849"/>
        <w:jc w:val="both"/>
      </w:pPr>
      <w:r>
        <w:lastRenderedPageBreak/>
        <w:t>for</w:t>
      </w:r>
      <w:r>
        <w:rPr>
          <w:spacing w:val="-3"/>
        </w:rPr>
        <w:t xml:space="preserve"> </w:t>
      </w:r>
      <w:r>
        <w:t>the</w:t>
      </w:r>
      <w:r>
        <w:rPr>
          <w:spacing w:val="-3"/>
        </w:rPr>
        <w:t xml:space="preserve"> </w:t>
      </w:r>
      <w:r>
        <w:t>period</w:t>
      </w:r>
      <w:r>
        <w:rPr>
          <w:spacing w:val="-3"/>
        </w:rPr>
        <w:t xml:space="preserve"> </w:t>
      </w:r>
      <w:r>
        <w:rPr>
          <w:spacing w:val="-2"/>
        </w:rPr>
        <w:t>either</w:t>
      </w:r>
    </w:p>
    <w:p w14:paraId="094BF3F5" w14:textId="77777777" w:rsidR="00E35620" w:rsidRDefault="00290450">
      <w:pPr>
        <w:pStyle w:val="ListParagraph"/>
        <w:numPr>
          <w:ilvl w:val="2"/>
          <w:numId w:val="14"/>
        </w:numPr>
        <w:tabs>
          <w:tab w:val="left" w:pos="2810"/>
          <w:tab w:val="left" w:pos="2812"/>
        </w:tabs>
        <w:spacing w:before="115" w:line="244" w:lineRule="auto"/>
        <w:ind w:right="727"/>
        <w:jc w:val="both"/>
      </w:pPr>
      <w:r>
        <w:t>after</w:t>
      </w:r>
      <w:r>
        <w:rPr>
          <w:spacing w:val="-4"/>
        </w:rPr>
        <w:t xml:space="preserve"> </w:t>
      </w:r>
      <w:r>
        <w:t>notice</w:t>
      </w:r>
      <w:r>
        <w:rPr>
          <w:spacing w:val="-4"/>
        </w:rPr>
        <w:t xml:space="preserve"> </w:t>
      </w:r>
      <w:r>
        <w:t>(for</w:t>
      </w:r>
      <w:r>
        <w:rPr>
          <w:spacing w:val="-4"/>
        </w:rPr>
        <w:t xml:space="preserve"> </w:t>
      </w:r>
      <w:r>
        <w:t>whatever</w:t>
      </w:r>
      <w:r>
        <w:rPr>
          <w:spacing w:val="-4"/>
        </w:rPr>
        <w:t xml:space="preserve"> </w:t>
      </w:r>
      <w:r>
        <w:t>reason)</w:t>
      </w:r>
      <w:r>
        <w:rPr>
          <w:spacing w:val="-5"/>
        </w:rPr>
        <w:t xml:space="preserve"> </w:t>
      </w:r>
      <w:r>
        <w:t>is</w:t>
      </w:r>
      <w:r>
        <w:rPr>
          <w:spacing w:val="-5"/>
        </w:rPr>
        <w:t xml:space="preserve"> </w:t>
      </w:r>
      <w:r>
        <w:t>given,</w:t>
      </w:r>
      <w:r>
        <w:rPr>
          <w:spacing w:val="-2"/>
        </w:rPr>
        <w:t xml:space="preserve"> </w:t>
      </w:r>
      <w:r>
        <w:t>in</w:t>
      </w:r>
      <w:r>
        <w:rPr>
          <w:spacing w:val="-6"/>
        </w:rPr>
        <w:t xml:space="preserve"> </w:t>
      </w:r>
      <w:r>
        <w:t>accordance</w:t>
      </w:r>
      <w:r>
        <w:rPr>
          <w:spacing w:val="-4"/>
        </w:rPr>
        <w:t xml:space="preserve"> </w:t>
      </w:r>
      <w:r>
        <w:t>with</w:t>
      </w:r>
      <w:r>
        <w:rPr>
          <w:spacing w:val="-5"/>
        </w:rPr>
        <w:t xml:space="preserve"> </w:t>
      </w:r>
      <w:r>
        <w:t>the</w:t>
      </w:r>
      <w:r>
        <w:rPr>
          <w:spacing w:val="-4"/>
        </w:rPr>
        <w:t xml:space="preserve"> </w:t>
      </w:r>
      <w:r>
        <w:t>other provisions of this Contract, to terminate the Agreement or any part of the Services; or</w:t>
      </w:r>
    </w:p>
    <w:p w14:paraId="41DAAB43" w14:textId="77777777" w:rsidR="00E35620" w:rsidRDefault="00290450">
      <w:pPr>
        <w:pStyle w:val="ListParagraph"/>
        <w:numPr>
          <w:ilvl w:val="2"/>
          <w:numId w:val="14"/>
        </w:numPr>
        <w:tabs>
          <w:tab w:val="left" w:pos="2810"/>
          <w:tab w:val="left" w:pos="2812"/>
        </w:tabs>
        <w:spacing w:before="110" w:line="242" w:lineRule="auto"/>
        <w:ind w:right="732"/>
        <w:jc w:val="both"/>
      </w:pPr>
      <w:r>
        <w:t xml:space="preserve">after the date which is two (2) years prior to the date of expiry of this </w:t>
      </w:r>
      <w:r>
        <w:rPr>
          <w:spacing w:val="-2"/>
        </w:rPr>
        <w:t>Contract,</w:t>
      </w:r>
    </w:p>
    <w:p w14:paraId="7CE8F816" w14:textId="77777777" w:rsidR="00E35620" w:rsidRDefault="00290450">
      <w:pPr>
        <w:pStyle w:val="BodyText"/>
        <w:spacing w:before="113" w:line="276" w:lineRule="auto"/>
        <w:ind w:left="1496" w:right="685"/>
      </w:pPr>
      <w:r>
        <w:t>ensure</w:t>
      </w:r>
      <w:r>
        <w:rPr>
          <w:spacing w:val="-1"/>
        </w:rPr>
        <w:t xml:space="preserve"> </w:t>
      </w:r>
      <w:r>
        <w:t>that</w:t>
      </w:r>
      <w:r>
        <w:rPr>
          <w:spacing w:val="-4"/>
        </w:rPr>
        <w:t xml:space="preserve"> </w:t>
      </w:r>
      <w:r>
        <w:t>no</w:t>
      </w:r>
      <w:r>
        <w:rPr>
          <w:spacing w:val="-3"/>
        </w:rPr>
        <w:t xml:space="preserve"> </w:t>
      </w:r>
      <w:r>
        <w:t>change</w:t>
      </w:r>
      <w:r>
        <w:rPr>
          <w:spacing w:val="-1"/>
        </w:rPr>
        <w:t xml:space="preserve"> </w:t>
      </w:r>
      <w:r>
        <w:t>is</w:t>
      </w:r>
      <w:r>
        <w:rPr>
          <w:spacing w:val="-4"/>
        </w:rPr>
        <w:t xml:space="preserve"> </w:t>
      </w:r>
      <w:r>
        <w:t>made</w:t>
      </w:r>
      <w:r>
        <w:rPr>
          <w:spacing w:val="-1"/>
        </w:rPr>
        <w:t xml:space="preserve"> </w:t>
      </w:r>
      <w:r>
        <w:t>to pension,</w:t>
      </w:r>
      <w:r>
        <w:rPr>
          <w:spacing w:val="-1"/>
        </w:rPr>
        <w:t xml:space="preserve"> </w:t>
      </w:r>
      <w:r>
        <w:t>retirement</w:t>
      </w:r>
      <w:r>
        <w:rPr>
          <w:spacing w:val="-6"/>
        </w:rPr>
        <w:t xml:space="preserve"> </w:t>
      </w:r>
      <w:r>
        <w:t>and</w:t>
      </w:r>
      <w:r>
        <w:rPr>
          <w:spacing w:val="-2"/>
        </w:rPr>
        <w:t xml:space="preserve"> </w:t>
      </w:r>
      <w:r>
        <w:t>death</w:t>
      </w:r>
      <w:r>
        <w:rPr>
          <w:spacing w:val="-1"/>
        </w:rPr>
        <w:t xml:space="preserve"> </w:t>
      </w:r>
      <w:r>
        <w:t>benefits</w:t>
      </w:r>
      <w:r>
        <w:rPr>
          <w:spacing w:val="-1"/>
        </w:rPr>
        <w:t xml:space="preserve"> </w:t>
      </w:r>
      <w:r>
        <w:t>provided</w:t>
      </w:r>
      <w:r>
        <w:rPr>
          <w:spacing w:val="-2"/>
        </w:rPr>
        <w:t xml:space="preserve"> </w:t>
      </w:r>
      <w:r>
        <w:t>for or in respect of any person who will transfer to the Replacement Supplier or the Customer, no category of earnings which were not previously pensionable are made pensionable</w:t>
      </w:r>
      <w:r>
        <w:rPr>
          <w:spacing w:val="-3"/>
        </w:rPr>
        <w:t xml:space="preserve"> </w:t>
      </w:r>
      <w:r>
        <w:t>and</w:t>
      </w:r>
      <w:r>
        <w:rPr>
          <w:spacing w:val="-6"/>
        </w:rPr>
        <w:t xml:space="preserve"> </w:t>
      </w:r>
      <w:r>
        <w:t>the</w:t>
      </w:r>
      <w:r>
        <w:rPr>
          <w:spacing w:val="-3"/>
        </w:rPr>
        <w:t xml:space="preserve"> </w:t>
      </w:r>
      <w:r>
        <w:t>contributions</w:t>
      </w:r>
      <w:r>
        <w:rPr>
          <w:spacing w:val="-3"/>
        </w:rPr>
        <w:t xml:space="preserve"> </w:t>
      </w:r>
      <w:r>
        <w:t>(if</w:t>
      </w:r>
      <w:r>
        <w:rPr>
          <w:spacing w:val="-3"/>
        </w:rPr>
        <w:t xml:space="preserve"> </w:t>
      </w:r>
      <w:r>
        <w:t>any)</w:t>
      </w:r>
      <w:r>
        <w:rPr>
          <w:spacing w:val="-3"/>
        </w:rPr>
        <w:t xml:space="preserve"> </w:t>
      </w:r>
      <w:r>
        <w:t>payable</w:t>
      </w:r>
      <w:r>
        <w:rPr>
          <w:spacing w:val="-3"/>
        </w:rPr>
        <w:t xml:space="preserve"> </w:t>
      </w:r>
      <w:r>
        <w:t>by</w:t>
      </w:r>
      <w:r>
        <w:rPr>
          <w:spacing w:val="-4"/>
        </w:rPr>
        <w:t xml:space="preserve"> </w:t>
      </w:r>
      <w:r>
        <w:t>such</w:t>
      </w:r>
      <w:r>
        <w:rPr>
          <w:spacing w:val="-4"/>
        </w:rPr>
        <w:t xml:space="preserve"> </w:t>
      </w:r>
      <w:r>
        <w:t>employees</w:t>
      </w:r>
      <w:r>
        <w:rPr>
          <w:spacing w:val="-5"/>
        </w:rPr>
        <w:t xml:space="preserve"> </w:t>
      </w:r>
      <w:r>
        <w:t>are</w:t>
      </w:r>
      <w:r>
        <w:rPr>
          <w:spacing w:val="-2"/>
        </w:rPr>
        <w:t xml:space="preserve"> </w:t>
      </w:r>
      <w:r>
        <w:t>not</w:t>
      </w:r>
      <w:r>
        <w:rPr>
          <w:spacing w:val="-4"/>
        </w:rPr>
        <w:t xml:space="preserve"> </w:t>
      </w:r>
      <w:r>
        <w:t xml:space="preserve">reduced without (in any case) the prior approval of the Customer (such approval not to be unreasonably withheld). Save that this subparagraph shall not apply to any change made </w:t>
      </w:r>
      <w:proofErr w:type="gramStart"/>
      <w:r>
        <w:t>as a consequence of</w:t>
      </w:r>
      <w:proofErr w:type="gramEnd"/>
      <w:r>
        <w:t xml:space="preserve"> participation in an Admission Agreement.</w:t>
      </w:r>
    </w:p>
    <w:p w14:paraId="10826087" w14:textId="77777777" w:rsidR="00E35620" w:rsidRDefault="00E35620">
      <w:pPr>
        <w:spacing w:line="276" w:lineRule="auto"/>
        <w:sectPr w:rsidR="00E35620">
          <w:pgSz w:w="11910" w:h="16840"/>
          <w:pgMar w:top="1360" w:right="760" w:bottom="280" w:left="1180" w:header="720" w:footer="720" w:gutter="0"/>
          <w:cols w:space="720"/>
        </w:sectPr>
      </w:pPr>
    </w:p>
    <w:p w14:paraId="74BDCA52" w14:textId="77777777" w:rsidR="00E35620" w:rsidRDefault="00290450">
      <w:pPr>
        <w:spacing w:before="41"/>
        <w:ind w:right="371"/>
        <w:jc w:val="center"/>
        <w:rPr>
          <w:b/>
        </w:rPr>
      </w:pPr>
      <w:r>
        <w:rPr>
          <w:b/>
        </w:rPr>
        <w:lastRenderedPageBreak/>
        <w:t>PART</w:t>
      </w:r>
      <w:r>
        <w:rPr>
          <w:b/>
          <w:spacing w:val="-1"/>
        </w:rPr>
        <w:t xml:space="preserve"> </w:t>
      </w:r>
      <w:r>
        <w:rPr>
          <w:b/>
          <w:spacing w:val="-10"/>
        </w:rPr>
        <w:t>C</w:t>
      </w:r>
    </w:p>
    <w:p w14:paraId="30079D3B" w14:textId="77777777" w:rsidR="00E35620" w:rsidRDefault="00290450">
      <w:pPr>
        <w:spacing w:before="267"/>
        <w:ind w:left="1256"/>
        <w:rPr>
          <w:b/>
        </w:rPr>
      </w:pPr>
      <w:r>
        <w:rPr>
          <w:b/>
        </w:rPr>
        <w:t>NO</w:t>
      </w:r>
      <w:r>
        <w:rPr>
          <w:b/>
          <w:spacing w:val="-9"/>
        </w:rPr>
        <w:t xml:space="preserve"> </w:t>
      </w:r>
      <w:r>
        <w:rPr>
          <w:b/>
        </w:rPr>
        <w:t>TRANSFER</w:t>
      </w:r>
      <w:r>
        <w:rPr>
          <w:b/>
          <w:spacing w:val="-5"/>
        </w:rPr>
        <w:t xml:space="preserve"> </w:t>
      </w:r>
      <w:r>
        <w:rPr>
          <w:b/>
        </w:rPr>
        <w:t>OF</w:t>
      </w:r>
      <w:r>
        <w:rPr>
          <w:b/>
          <w:spacing w:val="-5"/>
        </w:rPr>
        <w:t xml:space="preserve"> </w:t>
      </w:r>
      <w:r>
        <w:rPr>
          <w:b/>
        </w:rPr>
        <w:t>EMPLOYEES</w:t>
      </w:r>
      <w:r>
        <w:rPr>
          <w:b/>
          <w:spacing w:val="-5"/>
        </w:rPr>
        <w:t xml:space="preserve"> </w:t>
      </w:r>
      <w:r>
        <w:rPr>
          <w:b/>
        </w:rPr>
        <w:t>AT</w:t>
      </w:r>
      <w:r>
        <w:rPr>
          <w:b/>
          <w:spacing w:val="-2"/>
        </w:rPr>
        <w:t xml:space="preserve"> </w:t>
      </w:r>
      <w:r>
        <w:rPr>
          <w:b/>
        </w:rPr>
        <w:t>COMMENCEMENT</w:t>
      </w:r>
      <w:r>
        <w:rPr>
          <w:b/>
          <w:spacing w:val="-5"/>
        </w:rPr>
        <w:t xml:space="preserve"> </w:t>
      </w:r>
      <w:r>
        <w:rPr>
          <w:b/>
        </w:rPr>
        <w:t>OF</w:t>
      </w:r>
      <w:r>
        <w:rPr>
          <w:b/>
          <w:spacing w:val="-4"/>
        </w:rPr>
        <w:t xml:space="preserve"> </w:t>
      </w:r>
      <w:r>
        <w:rPr>
          <w:b/>
          <w:spacing w:val="-2"/>
        </w:rPr>
        <w:t>SERVICES</w:t>
      </w:r>
    </w:p>
    <w:p w14:paraId="2F27BA93" w14:textId="77777777" w:rsidR="00E35620" w:rsidRDefault="00290450">
      <w:pPr>
        <w:pStyle w:val="ListParagraph"/>
        <w:numPr>
          <w:ilvl w:val="0"/>
          <w:numId w:val="13"/>
        </w:numPr>
        <w:tabs>
          <w:tab w:val="left" w:pos="1112"/>
        </w:tabs>
        <w:spacing w:before="235"/>
        <w:rPr>
          <w:b/>
        </w:rPr>
      </w:pPr>
      <w:r>
        <w:rPr>
          <w:b/>
        </w:rPr>
        <w:t>PROCEDURE</w:t>
      </w:r>
      <w:r>
        <w:rPr>
          <w:b/>
          <w:spacing w:val="-4"/>
        </w:rPr>
        <w:t xml:space="preserve"> </w:t>
      </w:r>
      <w:r>
        <w:rPr>
          <w:b/>
        </w:rPr>
        <w:t>IN</w:t>
      </w:r>
      <w:r>
        <w:rPr>
          <w:b/>
          <w:spacing w:val="-4"/>
        </w:rPr>
        <w:t xml:space="preserve"> </w:t>
      </w:r>
      <w:r>
        <w:rPr>
          <w:b/>
        </w:rPr>
        <w:t>THE</w:t>
      </w:r>
      <w:r>
        <w:rPr>
          <w:b/>
          <w:spacing w:val="-4"/>
        </w:rPr>
        <w:t xml:space="preserve"> </w:t>
      </w:r>
      <w:r>
        <w:rPr>
          <w:b/>
        </w:rPr>
        <w:t>EVENT</w:t>
      </w:r>
      <w:r>
        <w:rPr>
          <w:b/>
          <w:spacing w:val="-4"/>
        </w:rPr>
        <w:t xml:space="preserve"> </w:t>
      </w:r>
      <w:r>
        <w:rPr>
          <w:b/>
        </w:rPr>
        <w:t>OF</w:t>
      </w:r>
      <w:r>
        <w:rPr>
          <w:b/>
          <w:spacing w:val="-1"/>
        </w:rPr>
        <w:t xml:space="preserve"> </w:t>
      </w:r>
      <w:r>
        <w:rPr>
          <w:b/>
          <w:spacing w:val="-2"/>
        </w:rPr>
        <w:t>TRANSFER</w:t>
      </w:r>
    </w:p>
    <w:p w14:paraId="222D6096" w14:textId="77777777" w:rsidR="00E35620" w:rsidRDefault="00290450">
      <w:pPr>
        <w:pStyle w:val="ListParagraph"/>
        <w:numPr>
          <w:ilvl w:val="1"/>
          <w:numId w:val="13"/>
        </w:numPr>
        <w:tabs>
          <w:tab w:val="left" w:pos="1962"/>
        </w:tabs>
        <w:spacing w:before="238" w:line="244" w:lineRule="auto"/>
        <w:ind w:right="727"/>
        <w:jc w:val="both"/>
      </w:pPr>
      <w:r>
        <w:t>The</w:t>
      </w:r>
      <w:r>
        <w:rPr>
          <w:spacing w:val="-5"/>
        </w:rPr>
        <w:t xml:space="preserve"> </w:t>
      </w:r>
      <w:r>
        <w:t>Customer</w:t>
      </w:r>
      <w:r>
        <w:rPr>
          <w:spacing w:val="-5"/>
        </w:rPr>
        <w:t xml:space="preserve"> </w:t>
      </w:r>
      <w:r>
        <w:t>and</w:t>
      </w:r>
      <w:r>
        <w:rPr>
          <w:spacing w:val="-6"/>
        </w:rPr>
        <w:t xml:space="preserve"> </w:t>
      </w:r>
      <w:r>
        <w:t>the</w:t>
      </w:r>
      <w:r>
        <w:rPr>
          <w:spacing w:val="-5"/>
        </w:rPr>
        <w:t xml:space="preserve"> </w:t>
      </w:r>
      <w:r>
        <w:t>Supplier</w:t>
      </w:r>
      <w:r>
        <w:rPr>
          <w:spacing w:val="-5"/>
        </w:rPr>
        <w:t xml:space="preserve"> </w:t>
      </w:r>
      <w:r>
        <w:t>agree</w:t>
      </w:r>
      <w:r>
        <w:rPr>
          <w:spacing w:val="-5"/>
        </w:rPr>
        <w:t xml:space="preserve"> </w:t>
      </w:r>
      <w:r>
        <w:t>that</w:t>
      </w:r>
      <w:r>
        <w:rPr>
          <w:spacing w:val="-5"/>
        </w:rPr>
        <w:t xml:space="preserve"> </w:t>
      </w:r>
      <w:r>
        <w:t>the</w:t>
      </w:r>
      <w:r>
        <w:rPr>
          <w:spacing w:val="-5"/>
        </w:rPr>
        <w:t xml:space="preserve"> </w:t>
      </w:r>
      <w:r>
        <w:t>commencement</w:t>
      </w:r>
      <w:r>
        <w:rPr>
          <w:spacing w:val="-5"/>
        </w:rPr>
        <w:t xml:space="preserve"> </w:t>
      </w:r>
      <w:r>
        <w:t>of</w:t>
      </w:r>
      <w:r>
        <w:rPr>
          <w:spacing w:val="-8"/>
        </w:rPr>
        <w:t xml:space="preserve"> </w:t>
      </w:r>
      <w:r>
        <w:t>the</w:t>
      </w:r>
      <w:r>
        <w:rPr>
          <w:spacing w:val="-5"/>
        </w:rPr>
        <w:t xml:space="preserve"> </w:t>
      </w:r>
      <w:r>
        <w:t>provision</w:t>
      </w:r>
      <w:r>
        <w:rPr>
          <w:spacing w:val="-6"/>
        </w:rPr>
        <w:t xml:space="preserve"> </w:t>
      </w:r>
      <w:r>
        <w:t>of the</w:t>
      </w:r>
      <w:r>
        <w:rPr>
          <w:spacing w:val="-13"/>
        </w:rPr>
        <w:t xml:space="preserve"> </w:t>
      </w:r>
      <w:r>
        <w:t>Services</w:t>
      </w:r>
      <w:r>
        <w:rPr>
          <w:spacing w:val="-12"/>
        </w:rPr>
        <w:t xml:space="preserve"> </w:t>
      </w:r>
      <w:r>
        <w:t>or</w:t>
      </w:r>
      <w:r>
        <w:rPr>
          <w:spacing w:val="-13"/>
        </w:rPr>
        <w:t xml:space="preserve"> </w:t>
      </w:r>
      <w:r>
        <w:t>of</w:t>
      </w:r>
      <w:r>
        <w:rPr>
          <w:spacing w:val="-12"/>
        </w:rPr>
        <w:t xml:space="preserve"> </w:t>
      </w:r>
      <w:r>
        <w:t>any</w:t>
      </w:r>
      <w:r>
        <w:rPr>
          <w:spacing w:val="-13"/>
        </w:rPr>
        <w:t xml:space="preserve"> </w:t>
      </w:r>
      <w:r>
        <w:t>part</w:t>
      </w:r>
      <w:r>
        <w:rPr>
          <w:spacing w:val="-12"/>
        </w:rPr>
        <w:t xml:space="preserve"> </w:t>
      </w:r>
      <w:r>
        <w:t>of</w:t>
      </w:r>
      <w:r>
        <w:rPr>
          <w:spacing w:val="-12"/>
        </w:rPr>
        <w:t xml:space="preserve"> </w:t>
      </w:r>
      <w:r>
        <w:t>the</w:t>
      </w:r>
      <w:r>
        <w:rPr>
          <w:spacing w:val="-11"/>
        </w:rPr>
        <w:t xml:space="preserve"> </w:t>
      </w:r>
      <w:r>
        <w:t>Services</w:t>
      </w:r>
      <w:r>
        <w:rPr>
          <w:spacing w:val="-13"/>
        </w:rPr>
        <w:t xml:space="preserve"> </w:t>
      </w:r>
      <w:r>
        <w:t>will</w:t>
      </w:r>
      <w:r>
        <w:rPr>
          <w:spacing w:val="-11"/>
        </w:rPr>
        <w:t xml:space="preserve"> </w:t>
      </w:r>
      <w:r>
        <w:t>not</w:t>
      </w:r>
      <w:r>
        <w:rPr>
          <w:spacing w:val="-11"/>
        </w:rPr>
        <w:t xml:space="preserve"> </w:t>
      </w:r>
      <w:r>
        <w:t>be</w:t>
      </w:r>
      <w:r>
        <w:rPr>
          <w:spacing w:val="-13"/>
        </w:rPr>
        <w:t xml:space="preserve"> </w:t>
      </w:r>
      <w:r>
        <w:t>a</w:t>
      </w:r>
      <w:r>
        <w:rPr>
          <w:spacing w:val="-12"/>
        </w:rPr>
        <w:t xml:space="preserve"> </w:t>
      </w:r>
      <w:r>
        <w:t>Relevant</w:t>
      </w:r>
      <w:r>
        <w:rPr>
          <w:spacing w:val="-11"/>
        </w:rPr>
        <w:t xml:space="preserve"> </w:t>
      </w:r>
      <w:r>
        <w:t>Transfer</w:t>
      </w:r>
      <w:r>
        <w:rPr>
          <w:spacing w:val="-11"/>
        </w:rPr>
        <w:t xml:space="preserve"> </w:t>
      </w:r>
      <w:r>
        <w:t>in</w:t>
      </w:r>
      <w:r>
        <w:rPr>
          <w:spacing w:val="-13"/>
        </w:rPr>
        <w:t xml:space="preserve"> </w:t>
      </w:r>
      <w:r>
        <w:t>relation to any employees of the Customer and/or any Former Supplier.</w:t>
      </w:r>
    </w:p>
    <w:p w14:paraId="41DF2366" w14:textId="77777777" w:rsidR="00E35620" w:rsidRDefault="00290450">
      <w:pPr>
        <w:pStyle w:val="ListParagraph"/>
        <w:numPr>
          <w:ilvl w:val="1"/>
          <w:numId w:val="13"/>
        </w:numPr>
        <w:tabs>
          <w:tab w:val="left" w:pos="1962"/>
        </w:tabs>
        <w:spacing w:before="109" w:line="244" w:lineRule="auto"/>
        <w:ind w:right="727"/>
        <w:jc w:val="both"/>
      </w:pPr>
      <w:r>
        <w:t>If any employee of the Customer and/or a Former Supplier claims, or it is deter- mined</w:t>
      </w:r>
      <w:r>
        <w:rPr>
          <w:spacing w:val="-10"/>
        </w:rPr>
        <w:t xml:space="preserve"> </w:t>
      </w:r>
      <w:r>
        <w:t>in</w:t>
      </w:r>
      <w:r>
        <w:rPr>
          <w:spacing w:val="-10"/>
        </w:rPr>
        <w:t xml:space="preserve"> </w:t>
      </w:r>
      <w:r>
        <w:t>relation</w:t>
      </w:r>
      <w:r>
        <w:rPr>
          <w:spacing w:val="-10"/>
        </w:rPr>
        <w:t xml:space="preserve"> </w:t>
      </w:r>
      <w:r>
        <w:t>to</w:t>
      </w:r>
      <w:r>
        <w:rPr>
          <w:spacing w:val="-9"/>
        </w:rPr>
        <w:t xml:space="preserve"> </w:t>
      </w:r>
      <w:r>
        <w:t>any</w:t>
      </w:r>
      <w:r>
        <w:rPr>
          <w:spacing w:val="-11"/>
        </w:rPr>
        <w:t xml:space="preserve"> </w:t>
      </w:r>
      <w:r>
        <w:t>employee</w:t>
      </w:r>
      <w:r>
        <w:rPr>
          <w:spacing w:val="-9"/>
        </w:rPr>
        <w:t xml:space="preserve"> </w:t>
      </w:r>
      <w:r>
        <w:t>of</w:t>
      </w:r>
      <w:r>
        <w:rPr>
          <w:spacing w:val="-12"/>
        </w:rPr>
        <w:t xml:space="preserve"> </w:t>
      </w:r>
      <w:r>
        <w:t>the</w:t>
      </w:r>
      <w:r>
        <w:rPr>
          <w:spacing w:val="-10"/>
        </w:rPr>
        <w:t xml:space="preserve"> </w:t>
      </w:r>
      <w:r>
        <w:t>Customer</w:t>
      </w:r>
      <w:r>
        <w:rPr>
          <w:spacing w:val="-6"/>
        </w:rPr>
        <w:t xml:space="preserve"> </w:t>
      </w:r>
      <w:r>
        <w:t>and/or</w:t>
      </w:r>
      <w:r>
        <w:rPr>
          <w:spacing w:val="-10"/>
        </w:rPr>
        <w:t xml:space="preserve"> </w:t>
      </w:r>
      <w:r>
        <w:t>a</w:t>
      </w:r>
      <w:r>
        <w:rPr>
          <w:spacing w:val="-10"/>
        </w:rPr>
        <w:t xml:space="preserve"> </w:t>
      </w:r>
      <w:r>
        <w:t>Former</w:t>
      </w:r>
      <w:r>
        <w:rPr>
          <w:spacing w:val="-10"/>
        </w:rPr>
        <w:t xml:space="preserve"> </w:t>
      </w:r>
      <w:r>
        <w:t>Supplier,</w:t>
      </w:r>
      <w:r>
        <w:rPr>
          <w:spacing w:val="-10"/>
        </w:rPr>
        <w:t xml:space="preserve"> </w:t>
      </w:r>
      <w:r>
        <w:t>that his/her contract of employment has been transferred from the Customer and/or the Former Supplier to the Supplier and/or any Sub-Contractor pursuant to the Employment Regulations or the Acquired Rights Directive then:</w:t>
      </w:r>
    </w:p>
    <w:p w14:paraId="285DCFC8" w14:textId="77777777" w:rsidR="00E35620" w:rsidRDefault="00290450">
      <w:pPr>
        <w:pStyle w:val="ListParagraph"/>
        <w:numPr>
          <w:ilvl w:val="2"/>
          <w:numId w:val="13"/>
        </w:numPr>
        <w:tabs>
          <w:tab w:val="left" w:pos="2810"/>
          <w:tab w:val="left" w:pos="2812"/>
        </w:tabs>
        <w:spacing w:before="107" w:line="244" w:lineRule="auto"/>
        <w:ind w:right="724"/>
        <w:jc w:val="both"/>
      </w:pPr>
      <w:r>
        <w:t>the Supplier shall, and shall procure that the relevant Sub-Contractor shall, within five (5) Working Days of becoming aware of that fact, give notice</w:t>
      </w:r>
      <w:r>
        <w:rPr>
          <w:spacing w:val="-4"/>
        </w:rPr>
        <w:t xml:space="preserve"> </w:t>
      </w:r>
      <w:r>
        <w:t>in</w:t>
      </w:r>
      <w:r>
        <w:rPr>
          <w:spacing w:val="-5"/>
        </w:rPr>
        <w:t xml:space="preserve"> </w:t>
      </w:r>
      <w:r>
        <w:t>writing</w:t>
      </w:r>
      <w:r>
        <w:rPr>
          <w:spacing w:val="-3"/>
        </w:rPr>
        <w:t xml:space="preserve"> </w:t>
      </w:r>
      <w:r>
        <w:t>to</w:t>
      </w:r>
      <w:r>
        <w:rPr>
          <w:spacing w:val="-3"/>
        </w:rPr>
        <w:t xml:space="preserve"> </w:t>
      </w:r>
      <w:r>
        <w:t>the</w:t>
      </w:r>
      <w:r>
        <w:rPr>
          <w:spacing w:val="-2"/>
        </w:rPr>
        <w:t xml:space="preserve"> </w:t>
      </w:r>
      <w:r>
        <w:t>Customer</w:t>
      </w:r>
      <w:r>
        <w:rPr>
          <w:spacing w:val="-4"/>
        </w:rPr>
        <w:t xml:space="preserve"> </w:t>
      </w:r>
      <w:r>
        <w:t>and,</w:t>
      </w:r>
      <w:r>
        <w:rPr>
          <w:spacing w:val="-2"/>
        </w:rPr>
        <w:t xml:space="preserve"> </w:t>
      </w:r>
      <w:r>
        <w:t>where</w:t>
      </w:r>
      <w:r>
        <w:rPr>
          <w:spacing w:val="-4"/>
        </w:rPr>
        <w:t xml:space="preserve"> </w:t>
      </w:r>
      <w:r>
        <w:t>required</w:t>
      </w:r>
      <w:r>
        <w:rPr>
          <w:spacing w:val="-6"/>
        </w:rPr>
        <w:t xml:space="preserve"> </w:t>
      </w:r>
      <w:r>
        <w:t>by</w:t>
      </w:r>
      <w:r>
        <w:rPr>
          <w:spacing w:val="-4"/>
        </w:rPr>
        <w:t xml:space="preserve"> </w:t>
      </w:r>
      <w:r>
        <w:t>the</w:t>
      </w:r>
      <w:r>
        <w:rPr>
          <w:spacing w:val="-2"/>
        </w:rPr>
        <w:t xml:space="preserve"> </w:t>
      </w:r>
      <w:r>
        <w:t>Customer, give notice to the Former Supplier; and</w:t>
      </w:r>
    </w:p>
    <w:p w14:paraId="31F8E953" w14:textId="77777777" w:rsidR="00E35620" w:rsidRDefault="00290450">
      <w:pPr>
        <w:pStyle w:val="ListParagraph"/>
        <w:numPr>
          <w:ilvl w:val="2"/>
          <w:numId w:val="13"/>
        </w:numPr>
        <w:tabs>
          <w:tab w:val="left" w:pos="2810"/>
          <w:tab w:val="left" w:pos="2812"/>
        </w:tabs>
        <w:spacing w:before="107" w:line="244" w:lineRule="auto"/>
        <w:ind w:right="726"/>
        <w:jc w:val="both"/>
      </w:pPr>
      <w:r>
        <w:t>the</w:t>
      </w:r>
      <w:r>
        <w:rPr>
          <w:spacing w:val="-13"/>
        </w:rPr>
        <w:t xml:space="preserve"> </w:t>
      </w:r>
      <w:r>
        <w:t>Customer</w:t>
      </w:r>
      <w:r>
        <w:rPr>
          <w:spacing w:val="-12"/>
        </w:rPr>
        <w:t xml:space="preserve"> </w:t>
      </w:r>
      <w:r>
        <w:t>and/or</w:t>
      </w:r>
      <w:r>
        <w:rPr>
          <w:spacing w:val="-13"/>
        </w:rPr>
        <w:t xml:space="preserve"> </w:t>
      </w:r>
      <w:r>
        <w:t>the</w:t>
      </w:r>
      <w:r>
        <w:rPr>
          <w:spacing w:val="-12"/>
        </w:rPr>
        <w:t xml:space="preserve"> </w:t>
      </w:r>
      <w:r>
        <w:t>Former</w:t>
      </w:r>
      <w:r>
        <w:rPr>
          <w:spacing w:val="-13"/>
        </w:rPr>
        <w:t xml:space="preserve"> </w:t>
      </w:r>
      <w:r>
        <w:t>Supplier</w:t>
      </w:r>
      <w:r>
        <w:rPr>
          <w:spacing w:val="-12"/>
        </w:rPr>
        <w:t xml:space="preserve"> </w:t>
      </w:r>
      <w:r>
        <w:t>may</w:t>
      </w:r>
      <w:r>
        <w:rPr>
          <w:spacing w:val="-13"/>
        </w:rPr>
        <w:t xml:space="preserve"> </w:t>
      </w:r>
      <w:r>
        <w:t>offer</w:t>
      </w:r>
      <w:r>
        <w:rPr>
          <w:spacing w:val="-12"/>
        </w:rPr>
        <w:t xml:space="preserve"> </w:t>
      </w:r>
      <w:r>
        <w:t>(or</w:t>
      </w:r>
      <w:r>
        <w:rPr>
          <w:spacing w:val="-12"/>
        </w:rPr>
        <w:t xml:space="preserve"> </w:t>
      </w:r>
      <w:r>
        <w:t>may</w:t>
      </w:r>
      <w:r>
        <w:rPr>
          <w:spacing w:val="-13"/>
        </w:rPr>
        <w:t xml:space="preserve"> </w:t>
      </w:r>
      <w:r>
        <w:t>procure</w:t>
      </w:r>
      <w:r>
        <w:rPr>
          <w:spacing w:val="-12"/>
        </w:rPr>
        <w:t xml:space="preserve"> </w:t>
      </w:r>
      <w:r>
        <w:t>that a third party may offer) employment to such person within fifteen (15) Working Days of the notification by the Supplier or the Sub-Contractor (as</w:t>
      </w:r>
      <w:r>
        <w:rPr>
          <w:spacing w:val="-3"/>
        </w:rPr>
        <w:t xml:space="preserve"> </w:t>
      </w:r>
      <w:r>
        <w:t>appropriate)</w:t>
      </w:r>
      <w:r>
        <w:rPr>
          <w:spacing w:val="-5"/>
        </w:rPr>
        <w:t xml:space="preserve"> </w:t>
      </w:r>
      <w:r>
        <w:t>or</w:t>
      </w:r>
      <w:r>
        <w:rPr>
          <w:spacing w:val="-3"/>
        </w:rPr>
        <w:t xml:space="preserve"> </w:t>
      </w:r>
      <w:r>
        <w:t>take</w:t>
      </w:r>
      <w:r>
        <w:rPr>
          <w:spacing w:val="-4"/>
        </w:rPr>
        <w:t xml:space="preserve"> </w:t>
      </w:r>
      <w:r>
        <w:t>such</w:t>
      </w:r>
      <w:r>
        <w:rPr>
          <w:spacing w:val="-3"/>
        </w:rPr>
        <w:t xml:space="preserve"> </w:t>
      </w:r>
      <w:r>
        <w:t>other</w:t>
      </w:r>
      <w:r>
        <w:rPr>
          <w:spacing w:val="-3"/>
        </w:rPr>
        <w:t xml:space="preserve"> </w:t>
      </w:r>
      <w:r>
        <w:t>reasonable</w:t>
      </w:r>
      <w:r>
        <w:rPr>
          <w:spacing w:val="-4"/>
        </w:rPr>
        <w:t xml:space="preserve"> </w:t>
      </w:r>
      <w:r>
        <w:t>steps</w:t>
      </w:r>
      <w:r>
        <w:rPr>
          <w:spacing w:val="-7"/>
        </w:rPr>
        <w:t xml:space="preserve"> </w:t>
      </w:r>
      <w:r>
        <w:t>as</w:t>
      </w:r>
      <w:r>
        <w:rPr>
          <w:spacing w:val="-3"/>
        </w:rPr>
        <w:t xml:space="preserve"> </w:t>
      </w:r>
      <w:r>
        <w:t>the</w:t>
      </w:r>
      <w:r>
        <w:rPr>
          <w:spacing w:val="-4"/>
        </w:rPr>
        <w:t xml:space="preserve"> </w:t>
      </w:r>
      <w:r>
        <w:t>Customer</w:t>
      </w:r>
      <w:r>
        <w:rPr>
          <w:spacing w:val="-4"/>
        </w:rPr>
        <w:t xml:space="preserve"> </w:t>
      </w:r>
      <w:r>
        <w:t>or Former</w:t>
      </w:r>
      <w:r>
        <w:rPr>
          <w:spacing w:val="-5"/>
        </w:rPr>
        <w:t xml:space="preserve"> </w:t>
      </w:r>
      <w:r>
        <w:t>Supplier</w:t>
      </w:r>
      <w:r>
        <w:rPr>
          <w:spacing w:val="-5"/>
        </w:rPr>
        <w:t xml:space="preserve"> </w:t>
      </w:r>
      <w:r>
        <w:t>(as</w:t>
      </w:r>
      <w:r>
        <w:rPr>
          <w:spacing w:val="-5"/>
        </w:rPr>
        <w:t xml:space="preserve"> </w:t>
      </w:r>
      <w:r>
        <w:t>the</w:t>
      </w:r>
      <w:r>
        <w:rPr>
          <w:spacing w:val="-5"/>
        </w:rPr>
        <w:t xml:space="preserve"> </w:t>
      </w:r>
      <w:r>
        <w:t>case</w:t>
      </w:r>
      <w:r>
        <w:rPr>
          <w:spacing w:val="-5"/>
        </w:rPr>
        <w:t xml:space="preserve"> </w:t>
      </w:r>
      <w:r>
        <w:t>may</w:t>
      </w:r>
      <w:r>
        <w:rPr>
          <w:spacing w:val="-5"/>
        </w:rPr>
        <w:t xml:space="preserve"> </w:t>
      </w:r>
      <w:r>
        <w:t>be)</w:t>
      </w:r>
      <w:r>
        <w:rPr>
          <w:spacing w:val="-5"/>
        </w:rPr>
        <w:t xml:space="preserve"> </w:t>
      </w:r>
      <w:r>
        <w:t>considers</w:t>
      </w:r>
      <w:r>
        <w:rPr>
          <w:spacing w:val="-5"/>
        </w:rPr>
        <w:t xml:space="preserve"> </w:t>
      </w:r>
      <w:r>
        <w:t>appropriate</w:t>
      </w:r>
      <w:r>
        <w:rPr>
          <w:spacing w:val="-5"/>
        </w:rPr>
        <w:t xml:space="preserve"> </w:t>
      </w:r>
      <w:r>
        <w:t>to</w:t>
      </w:r>
      <w:r>
        <w:rPr>
          <w:spacing w:val="-4"/>
        </w:rPr>
        <w:t xml:space="preserve"> </w:t>
      </w:r>
      <w:r>
        <w:t>deal</w:t>
      </w:r>
      <w:r>
        <w:rPr>
          <w:spacing w:val="-5"/>
        </w:rPr>
        <w:t xml:space="preserve"> </w:t>
      </w:r>
      <w:r>
        <w:t xml:space="preserve">with the matter provided always that such steps are in compliance with ap- </w:t>
      </w:r>
      <w:proofErr w:type="spellStart"/>
      <w:r>
        <w:t>plicable</w:t>
      </w:r>
      <w:proofErr w:type="spellEnd"/>
      <w:r>
        <w:t xml:space="preserve"> Law.</w:t>
      </w:r>
    </w:p>
    <w:p w14:paraId="351BDB70" w14:textId="77777777" w:rsidR="00E35620" w:rsidRDefault="00290450">
      <w:pPr>
        <w:pStyle w:val="ListParagraph"/>
        <w:numPr>
          <w:ilvl w:val="1"/>
          <w:numId w:val="13"/>
        </w:numPr>
        <w:tabs>
          <w:tab w:val="left" w:pos="1962"/>
        </w:tabs>
        <w:spacing w:before="106" w:line="244" w:lineRule="auto"/>
        <w:ind w:right="725"/>
        <w:jc w:val="both"/>
      </w:pPr>
      <w:r>
        <w:t>If</w:t>
      </w:r>
      <w:r>
        <w:rPr>
          <w:spacing w:val="-1"/>
        </w:rPr>
        <w:t xml:space="preserve"> </w:t>
      </w:r>
      <w:r>
        <w:t>an</w:t>
      </w:r>
      <w:r>
        <w:rPr>
          <w:spacing w:val="-2"/>
        </w:rPr>
        <w:t xml:space="preserve"> </w:t>
      </w:r>
      <w:r>
        <w:t>offer</w:t>
      </w:r>
      <w:r>
        <w:rPr>
          <w:spacing w:val="-1"/>
        </w:rPr>
        <w:t xml:space="preserve"> </w:t>
      </w:r>
      <w:r>
        <w:t>referred</w:t>
      </w:r>
      <w:r>
        <w:rPr>
          <w:spacing w:val="-1"/>
        </w:rPr>
        <w:t xml:space="preserve"> </w:t>
      </w:r>
      <w:r>
        <w:t>to</w:t>
      </w:r>
      <w:r>
        <w:rPr>
          <w:spacing w:val="-1"/>
        </w:rPr>
        <w:t xml:space="preserve"> </w:t>
      </w:r>
      <w:r>
        <w:t>in</w:t>
      </w:r>
      <w:r>
        <w:rPr>
          <w:spacing w:val="-3"/>
        </w:rPr>
        <w:t xml:space="preserve"> </w:t>
      </w:r>
      <w:r>
        <w:t>Paragraph</w:t>
      </w:r>
      <w:r>
        <w:rPr>
          <w:spacing w:val="-2"/>
        </w:rPr>
        <w:t xml:space="preserve"> </w:t>
      </w:r>
      <w:r>
        <w:t>1.2.2</w:t>
      </w:r>
      <w:r>
        <w:rPr>
          <w:spacing w:val="-1"/>
        </w:rPr>
        <w:t xml:space="preserve"> </w:t>
      </w:r>
      <w:r>
        <w:t>is</w:t>
      </w:r>
      <w:r>
        <w:rPr>
          <w:spacing w:val="-4"/>
        </w:rPr>
        <w:t xml:space="preserve"> </w:t>
      </w:r>
      <w:r>
        <w:t>accepted</w:t>
      </w:r>
      <w:r>
        <w:rPr>
          <w:spacing w:val="-2"/>
        </w:rPr>
        <w:t xml:space="preserve"> </w:t>
      </w:r>
      <w:r>
        <w:t>(or</w:t>
      </w:r>
      <w:r>
        <w:rPr>
          <w:spacing w:val="-1"/>
        </w:rPr>
        <w:t xml:space="preserve"> </w:t>
      </w:r>
      <w:r>
        <w:t>if</w:t>
      </w:r>
      <w:r>
        <w:rPr>
          <w:spacing w:val="-1"/>
        </w:rPr>
        <w:t xml:space="preserve"> </w:t>
      </w:r>
      <w:r>
        <w:t>the</w:t>
      </w:r>
      <w:r>
        <w:rPr>
          <w:spacing w:val="-3"/>
        </w:rPr>
        <w:t xml:space="preserve"> </w:t>
      </w:r>
      <w:r>
        <w:t>situation</w:t>
      </w:r>
      <w:r>
        <w:rPr>
          <w:spacing w:val="-2"/>
        </w:rPr>
        <w:t xml:space="preserve"> </w:t>
      </w:r>
      <w:r>
        <w:t>has other- wise been resolved by the Customer and/or the Former Supplier), the Supplier shall, or shall procure that</w:t>
      </w:r>
      <w:r>
        <w:rPr>
          <w:spacing w:val="-2"/>
        </w:rPr>
        <w:t xml:space="preserve"> </w:t>
      </w:r>
      <w:r>
        <w:t>the Sub-Contractor shall, immediately release</w:t>
      </w:r>
      <w:r>
        <w:rPr>
          <w:spacing w:val="-2"/>
        </w:rPr>
        <w:t xml:space="preserve"> </w:t>
      </w:r>
      <w:r>
        <w:t>the per- son from his/her employment or alleged employment.</w:t>
      </w:r>
    </w:p>
    <w:p w14:paraId="08BE19B4" w14:textId="77777777" w:rsidR="00E35620" w:rsidRDefault="00290450">
      <w:pPr>
        <w:pStyle w:val="ListParagraph"/>
        <w:numPr>
          <w:ilvl w:val="1"/>
          <w:numId w:val="13"/>
        </w:numPr>
        <w:tabs>
          <w:tab w:val="left" w:pos="1961"/>
        </w:tabs>
        <w:spacing w:before="107"/>
        <w:ind w:left="1961" w:hanging="849"/>
        <w:jc w:val="both"/>
      </w:pPr>
      <w:r>
        <w:t>If</w:t>
      </w:r>
      <w:r>
        <w:rPr>
          <w:spacing w:val="-5"/>
        </w:rPr>
        <w:t xml:space="preserve"> </w:t>
      </w:r>
      <w:r>
        <w:t>by</w:t>
      </w:r>
      <w:r>
        <w:rPr>
          <w:spacing w:val="-3"/>
        </w:rPr>
        <w:t xml:space="preserve"> </w:t>
      </w:r>
      <w:r>
        <w:t>the</w:t>
      </w:r>
      <w:r>
        <w:rPr>
          <w:spacing w:val="-4"/>
        </w:rPr>
        <w:t xml:space="preserve"> </w:t>
      </w:r>
      <w:r>
        <w:t>end</w:t>
      </w:r>
      <w:r>
        <w:rPr>
          <w:spacing w:val="-5"/>
        </w:rPr>
        <w:t xml:space="preserve"> </w:t>
      </w:r>
      <w:r>
        <w:t>of</w:t>
      </w:r>
      <w:r>
        <w:rPr>
          <w:spacing w:val="-3"/>
        </w:rPr>
        <w:t xml:space="preserve"> </w:t>
      </w:r>
      <w:r>
        <w:t>the</w:t>
      </w:r>
      <w:r>
        <w:rPr>
          <w:spacing w:val="-4"/>
        </w:rPr>
        <w:t xml:space="preserve"> </w:t>
      </w:r>
      <w:proofErr w:type="gramStart"/>
      <w:r>
        <w:t>fifteen</w:t>
      </w:r>
      <w:proofErr w:type="gramEnd"/>
      <w:r>
        <w:rPr>
          <w:spacing w:val="-6"/>
        </w:rPr>
        <w:t xml:space="preserve"> </w:t>
      </w:r>
      <w:r>
        <w:t>(15)</w:t>
      </w:r>
      <w:r>
        <w:rPr>
          <w:spacing w:val="-5"/>
        </w:rPr>
        <w:t xml:space="preserve"> </w:t>
      </w:r>
      <w:r>
        <w:t>Working</w:t>
      </w:r>
      <w:r>
        <w:rPr>
          <w:spacing w:val="-5"/>
        </w:rPr>
        <w:t xml:space="preserve"> </w:t>
      </w:r>
      <w:r>
        <w:t>Day</w:t>
      </w:r>
      <w:r>
        <w:rPr>
          <w:spacing w:val="-5"/>
        </w:rPr>
        <w:t xml:space="preserve"> </w:t>
      </w:r>
      <w:r>
        <w:t>period</w:t>
      </w:r>
      <w:r>
        <w:rPr>
          <w:spacing w:val="-6"/>
        </w:rPr>
        <w:t xml:space="preserve"> </w:t>
      </w:r>
      <w:r>
        <w:t>specified</w:t>
      </w:r>
      <w:r>
        <w:rPr>
          <w:spacing w:val="-3"/>
        </w:rPr>
        <w:t xml:space="preserve"> </w:t>
      </w:r>
      <w:r>
        <w:t>in</w:t>
      </w:r>
      <w:r>
        <w:rPr>
          <w:spacing w:val="-6"/>
        </w:rPr>
        <w:t xml:space="preserve"> </w:t>
      </w:r>
      <w:r>
        <w:t>Paragraph</w:t>
      </w:r>
      <w:r>
        <w:rPr>
          <w:spacing w:val="-3"/>
        </w:rPr>
        <w:t xml:space="preserve"> </w:t>
      </w:r>
      <w:r>
        <w:rPr>
          <w:spacing w:val="-2"/>
        </w:rPr>
        <w:t>1.2.2:</w:t>
      </w:r>
    </w:p>
    <w:p w14:paraId="7FECC2D6" w14:textId="77777777" w:rsidR="00E35620" w:rsidRDefault="00290450">
      <w:pPr>
        <w:pStyle w:val="ListParagraph"/>
        <w:numPr>
          <w:ilvl w:val="2"/>
          <w:numId w:val="13"/>
        </w:numPr>
        <w:tabs>
          <w:tab w:val="left" w:pos="2811"/>
        </w:tabs>
        <w:spacing w:before="115"/>
        <w:ind w:left="2811" w:hanging="849"/>
        <w:jc w:val="both"/>
      </w:pPr>
      <w:r>
        <w:t>no</w:t>
      </w:r>
      <w:r>
        <w:rPr>
          <w:spacing w:val="-2"/>
        </w:rPr>
        <w:t xml:space="preserve"> </w:t>
      </w:r>
      <w:r>
        <w:t>such</w:t>
      </w:r>
      <w:r>
        <w:rPr>
          <w:spacing w:val="-6"/>
        </w:rPr>
        <w:t xml:space="preserve"> </w:t>
      </w:r>
      <w:r>
        <w:t>offer</w:t>
      </w:r>
      <w:r>
        <w:rPr>
          <w:spacing w:val="-4"/>
        </w:rPr>
        <w:t xml:space="preserve"> </w:t>
      </w:r>
      <w:r>
        <w:t>of</w:t>
      </w:r>
      <w:r>
        <w:rPr>
          <w:spacing w:val="-5"/>
        </w:rPr>
        <w:t xml:space="preserve"> </w:t>
      </w:r>
      <w:r>
        <w:t>employment</w:t>
      </w:r>
      <w:r>
        <w:rPr>
          <w:spacing w:val="-2"/>
        </w:rPr>
        <w:t xml:space="preserve"> </w:t>
      </w:r>
      <w:r>
        <w:t>has</w:t>
      </w:r>
      <w:r>
        <w:rPr>
          <w:spacing w:val="-3"/>
        </w:rPr>
        <w:t xml:space="preserve"> </w:t>
      </w:r>
      <w:r>
        <w:t>been</w:t>
      </w:r>
      <w:r>
        <w:rPr>
          <w:spacing w:val="-4"/>
        </w:rPr>
        <w:t xml:space="preserve"> </w:t>
      </w:r>
      <w:proofErr w:type="gramStart"/>
      <w:r>
        <w:rPr>
          <w:spacing w:val="-4"/>
        </w:rPr>
        <w:t>made;</w:t>
      </w:r>
      <w:proofErr w:type="gramEnd"/>
    </w:p>
    <w:p w14:paraId="38FB91A4" w14:textId="77777777" w:rsidR="00E35620" w:rsidRDefault="00290450">
      <w:pPr>
        <w:pStyle w:val="ListParagraph"/>
        <w:numPr>
          <w:ilvl w:val="2"/>
          <w:numId w:val="13"/>
        </w:numPr>
        <w:tabs>
          <w:tab w:val="left" w:pos="2810"/>
          <w:tab w:val="left" w:pos="2812"/>
        </w:tabs>
        <w:spacing w:before="113" w:line="312" w:lineRule="auto"/>
        <w:ind w:right="728"/>
        <w:jc w:val="both"/>
      </w:pPr>
      <w:r>
        <w:t xml:space="preserve">such offer has been made but not accepted; or 1.4.3 the situation has not otherwise been resolved, the Supplier and/or the Sub-Contractor may within five (5) Working Days give notice to terminate the employ- </w:t>
      </w:r>
      <w:proofErr w:type="spellStart"/>
      <w:r>
        <w:t>ment</w:t>
      </w:r>
      <w:proofErr w:type="spellEnd"/>
      <w:r>
        <w:t xml:space="preserve"> or alleged employment of such person.</w:t>
      </w:r>
    </w:p>
    <w:p w14:paraId="260F0AD5" w14:textId="77777777" w:rsidR="00E35620" w:rsidRDefault="00290450">
      <w:pPr>
        <w:pStyle w:val="Heading2"/>
        <w:numPr>
          <w:ilvl w:val="0"/>
          <w:numId w:val="13"/>
        </w:numPr>
        <w:tabs>
          <w:tab w:val="left" w:pos="1112"/>
        </w:tabs>
        <w:spacing w:before="157"/>
        <w:rPr>
          <w:rFonts w:ascii="Carlito"/>
        </w:rPr>
      </w:pPr>
      <w:r>
        <w:rPr>
          <w:rFonts w:ascii="Carlito"/>
          <w:spacing w:val="-2"/>
        </w:rPr>
        <w:t>INDEMNITIES</w:t>
      </w:r>
    </w:p>
    <w:p w14:paraId="2A1F6772" w14:textId="77777777" w:rsidR="00E35620" w:rsidRDefault="00290450">
      <w:pPr>
        <w:pStyle w:val="ListParagraph"/>
        <w:numPr>
          <w:ilvl w:val="1"/>
          <w:numId w:val="13"/>
        </w:numPr>
        <w:tabs>
          <w:tab w:val="left" w:pos="1962"/>
        </w:tabs>
        <w:spacing w:before="238" w:line="244" w:lineRule="auto"/>
        <w:ind w:right="729"/>
        <w:jc w:val="both"/>
      </w:pPr>
      <w:r>
        <w:t>Subject to the Supplier and/or the relevant Sub-Contractor acting in accordance with the provisions of</w:t>
      </w:r>
      <w:r>
        <w:rPr>
          <w:spacing w:val="-2"/>
        </w:rPr>
        <w:t xml:space="preserve"> </w:t>
      </w:r>
      <w:r>
        <w:t>Paragraphs 1.2 to 1.4 and in</w:t>
      </w:r>
      <w:r>
        <w:rPr>
          <w:spacing w:val="-1"/>
        </w:rPr>
        <w:t xml:space="preserve"> </w:t>
      </w:r>
      <w:r>
        <w:t>accordance</w:t>
      </w:r>
      <w:r>
        <w:rPr>
          <w:spacing w:val="-1"/>
        </w:rPr>
        <w:t xml:space="preserve"> </w:t>
      </w:r>
      <w:r>
        <w:t>with all applicable employment procedures set out in applicable Law and subject also to Paragraph 2.4, the Customer shall:</w:t>
      </w:r>
    </w:p>
    <w:p w14:paraId="11D040A1" w14:textId="77777777" w:rsidR="00E35620" w:rsidRDefault="00290450">
      <w:pPr>
        <w:pStyle w:val="ListParagraph"/>
        <w:numPr>
          <w:ilvl w:val="2"/>
          <w:numId w:val="13"/>
        </w:numPr>
        <w:tabs>
          <w:tab w:val="left" w:pos="2810"/>
          <w:tab w:val="left" w:pos="2812"/>
        </w:tabs>
        <w:spacing w:before="109" w:line="244" w:lineRule="auto"/>
        <w:ind w:right="725"/>
        <w:jc w:val="both"/>
      </w:pPr>
      <w:r>
        <w:t>indemnify the Supplier and/or the relevant Sub-Contractor against all Employee</w:t>
      </w:r>
      <w:r>
        <w:rPr>
          <w:spacing w:val="-6"/>
        </w:rPr>
        <w:t xml:space="preserve"> </w:t>
      </w:r>
      <w:r>
        <w:t>Liabilities</w:t>
      </w:r>
      <w:r>
        <w:rPr>
          <w:spacing w:val="-6"/>
        </w:rPr>
        <w:t xml:space="preserve"> </w:t>
      </w:r>
      <w:r>
        <w:t>arising</w:t>
      </w:r>
      <w:r>
        <w:rPr>
          <w:spacing w:val="-7"/>
        </w:rPr>
        <w:t xml:space="preserve"> </w:t>
      </w:r>
      <w:r>
        <w:t>out</w:t>
      </w:r>
      <w:r>
        <w:rPr>
          <w:spacing w:val="-6"/>
        </w:rPr>
        <w:t xml:space="preserve"> </w:t>
      </w:r>
      <w:r>
        <w:t>of</w:t>
      </w:r>
      <w:r>
        <w:rPr>
          <w:spacing w:val="-9"/>
        </w:rPr>
        <w:t xml:space="preserve"> </w:t>
      </w:r>
      <w:r>
        <w:t>the</w:t>
      </w:r>
      <w:r>
        <w:rPr>
          <w:spacing w:val="-6"/>
        </w:rPr>
        <w:t xml:space="preserve"> </w:t>
      </w:r>
      <w:r>
        <w:t>termination</w:t>
      </w:r>
      <w:r>
        <w:rPr>
          <w:spacing w:val="-7"/>
        </w:rPr>
        <w:t xml:space="preserve"> </w:t>
      </w:r>
      <w:r>
        <w:t>of</w:t>
      </w:r>
      <w:r>
        <w:rPr>
          <w:spacing w:val="-9"/>
        </w:rPr>
        <w:t xml:space="preserve"> </w:t>
      </w:r>
      <w:r>
        <w:t>the</w:t>
      </w:r>
      <w:r>
        <w:rPr>
          <w:spacing w:val="-6"/>
        </w:rPr>
        <w:t xml:space="preserve"> </w:t>
      </w:r>
      <w:r>
        <w:t>employment</w:t>
      </w:r>
      <w:r>
        <w:rPr>
          <w:spacing w:val="-7"/>
        </w:rPr>
        <w:t xml:space="preserve"> </w:t>
      </w:r>
      <w:r>
        <w:t>of any employees of the Customer referred to in</w:t>
      </w:r>
      <w:r>
        <w:rPr>
          <w:spacing w:val="-1"/>
        </w:rPr>
        <w:t xml:space="preserve"> </w:t>
      </w:r>
      <w:r>
        <w:t xml:space="preserve">Paragraph 1.2 made </w:t>
      </w:r>
      <w:proofErr w:type="spellStart"/>
      <w:r>
        <w:t>pur</w:t>
      </w:r>
      <w:proofErr w:type="spellEnd"/>
      <w:r>
        <w:t>- suant</w:t>
      </w:r>
      <w:r>
        <w:rPr>
          <w:spacing w:val="-13"/>
        </w:rPr>
        <w:t xml:space="preserve"> </w:t>
      </w:r>
      <w:r>
        <w:t>to</w:t>
      </w:r>
      <w:r>
        <w:rPr>
          <w:spacing w:val="-13"/>
        </w:rPr>
        <w:t xml:space="preserve"> </w:t>
      </w:r>
      <w:r>
        <w:t>the</w:t>
      </w:r>
      <w:r>
        <w:rPr>
          <w:spacing w:val="-14"/>
        </w:rPr>
        <w:t xml:space="preserve"> </w:t>
      </w:r>
      <w:r>
        <w:t>provisions</w:t>
      </w:r>
      <w:r>
        <w:rPr>
          <w:spacing w:val="-14"/>
        </w:rPr>
        <w:t xml:space="preserve"> </w:t>
      </w:r>
      <w:r>
        <w:t>of</w:t>
      </w:r>
      <w:r>
        <w:rPr>
          <w:spacing w:val="-14"/>
        </w:rPr>
        <w:t xml:space="preserve"> </w:t>
      </w:r>
      <w:r>
        <w:t>Paragraph</w:t>
      </w:r>
      <w:r>
        <w:rPr>
          <w:spacing w:val="-13"/>
        </w:rPr>
        <w:t xml:space="preserve"> </w:t>
      </w:r>
      <w:r>
        <w:t>1.4</w:t>
      </w:r>
      <w:r>
        <w:rPr>
          <w:spacing w:val="-12"/>
        </w:rPr>
        <w:t xml:space="preserve"> </w:t>
      </w:r>
      <w:r>
        <w:t>provided</w:t>
      </w:r>
      <w:r>
        <w:rPr>
          <w:spacing w:val="-13"/>
        </w:rPr>
        <w:t xml:space="preserve"> </w:t>
      </w:r>
      <w:r>
        <w:t>that</w:t>
      </w:r>
      <w:r>
        <w:rPr>
          <w:spacing w:val="-17"/>
        </w:rPr>
        <w:t xml:space="preserve"> </w:t>
      </w:r>
      <w:r>
        <w:t>the</w:t>
      </w:r>
      <w:r>
        <w:rPr>
          <w:spacing w:val="-12"/>
        </w:rPr>
        <w:t xml:space="preserve"> </w:t>
      </w:r>
      <w:r>
        <w:t>Supplier</w:t>
      </w:r>
      <w:r>
        <w:rPr>
          <w:spacing w:val="-13"/>
        </w:rPr>
        <w:t xml:space="preserve"> </w:t>
      </w:r>
      <w:r>
        <w:t>takes,</w:t>
      </w:r>
    </w:p>
    <w:p w14:paraId="7D4C2D83" w14:textId="77777777" w:rsidR="00E35620" w:rsidRDefault="00E35620">
      <w:pPr>
        <w:spacing w:line="244" w:lineRule="auto"/>
        <w:jc w:val="both"/>
        <w:sectPr w:rsidR="00E35620">
          <w:pgSz w:w="11910" w:h="16840"/>
          <w:pgMar w:top="1380" w:right="760" w:bottom="280" w:left="1180" w:header="720" w:footer="720" w:gutter="0"/>
          <w:cols w:space="720"/>
        </w:sectPr>
      </w:pPr>
    </w:p>
    <w:p w14:paraId="6E7AF04D" w14:textId="77777777" w:rsidR="00E35620" w:rsidRDefault="00290450">
      <w:pPr>
        <w:pStyle w:val="BodyText"/>
        <w:spacing w:before="41" w:line="244" w:lineRule="auto"/>
        <w:ind w:left="2812" w:right="725"/>
        <w:jc w:val="both"/>
      </w:pPr>
      <w:r>
        <w:lastRenderedPageBreak/>
        <w:t xml:space="preserve">or </w:t>
      </w:r>
      <w:proofErr w:type="gramStart"/>
      <w:r>
        <w:t>shall</w:t>
      </w:r>
      <w:proofErr w:type="gramEnd"/>
      <w:r>
        <w:t xml:space="preserve"> procure that the Notified Sub-Contractor takes, all reasonable steps to </w:t>
      </w:r>
      <w:proofErr w:type="spellStart"/>
      <w:r>
        <w:t>minimise</w:t>
      </w:r>
      <w:proofErr w:type="spellEnd"/>
      <w:r>
        <w:t xml:space="preserve"> any such Employee Liabilities; and</w:t>
      </w:r>
    </w:p>
    <w:p w14:paraId="7D61A198" w14:textId="77777777" w:rsidR="00E35620" w:rsidRDefault="00290450">
      <w:pPr>
        <w:pStyle w:val="ListParagraph"/>
        <w:numPr>
          <w:ilvl w:val="2"/>
          <w:numId w:val="13"/>
        </w:numPr>
        <w:tabs>
          <w:tab w:val="left" w:pos="2810"/>
          <w:tab w:val="left" w:pos="2812"/>
        </w:tabs>
        <w:spacing w:before="110" w:line="244" w:lineRule="auto"/>
        <w:ind w:right="727"/>
        <w:jc w:val="both"/>
      </w:pPr>
      <w:r>
        <w:t>subject</w:t>
      </w:r>
      <w:r>
        <w:rPr>
          <w:spacing w:val="-13"/>
        </w:rPr>
        <w:t xml:space="preserve"> </w:t>
      </w:r>
      <w:r>
        <w:t>to</w:t>
      </w:r>
      <w:r>
        <w:rPr>
          <w:spacing w:val="-12"/>
        </w:rPr>
        <w:t xml:space="preserve"> </w:t>
      </w:r>
      <w:r>
        <w:t>paragraph</w:t>
      </w:r>
      <w:r>
        <w:rPr>
          <w:spacing w:val="-13"/>
        </w:rPr>
        <w:t xml:space="preserve"> </w:t>
      </w:r>
      <w:r>
        <w:t>3,</w:t>
      </w:r>
      <w:r>
        <w:rPr>
          <w:spacing w:val="-12"/>
        </w:rPr>
        <w:t xml:space="preserve"> </w:t>
      </w:r>
      <w:r>
        <w:t>procure</w:t>
      </w:r>
      <w:r>
        <w:rPr>
          <w:spacing w:val="-13"/>
        </w:rPr>
        <w:t xml:space="preserve"> </w:t>
      </w:r>
      <w:r>
        <w:t>that</w:t>
      </w:r>
      <w:r>
        <w:rPr>
          <w:spacing w:val="-12"/>
        </w:rPr>
        <w:t xml:space="preserve"> </w:t>
      </w:r>
      <w:r>
        <w:t>the</w:t>
      </w:r>
      <w:r>
        <w:rPr>
          <w:spacing w:val="-13"/>
        </w:rPr>
        <w:t xml:space="preserve"> </w:t>
      </w:r>
      <w:r>
        <w:t>Former</w:t>
      </w:r>
      <w:r>
        <w:rPr>
          <w:spacing w:val="-12"/>
        </w:rPr>
        <w:t xml:space="preserve"> </w:t>
      </w:r>
      <w:r>
        <w:t>Supplier</w:t>
      </w:r>
      <w:r>
        <w:rPr>
          <w:spacing w:val="-12"/>
        </w:rPr>
        <w:t xml:space="preserve"> </w:t>
      </w:r>
      <w:r>
        <w:t>indemnifies</w:t>
      </w:r>
      <w:r>
        <w:rPr>
          <w:spacing w:val="-13"/>
        </w:rPr>
        <w:t xml:space="preserve"> </w:t>
      </w:r>
      <w:r>
        <w:t>the Supplier</w:t>
      </w:r>
      <w:r>
        <w:rPr>
          <w:spacing w:val="-4"/>
        </w:rPr>
        <w:t xml:space="preserve"> </w:t>
      </w:r>
      <w:r>
        <w:t>and/or</w:t>
      </w:r>
      <w:r>
        <w:rPr>
          <w:spacing w:val="-4"/>
        </w:rPr>
        <w:t xml:space="preserve"> </w:t>
      </w:r>
      <w:r>
        <w:t>any</w:t>
      </w:r>
      <w:r>
        <w:rPr>
          <w:spacing w:val="-6"/>
        </w:rPr>
        <w:t xml:space="preserve"> </w:t>
      </w:r>
      <w:r>
        <w:t>Notified</w:t>
      </w:r>
      <w:r>
        <w:rPr>
          <w:spacing w:val="-4"/>
        </w:rPr>
        <w:t xml:space="preserve"> </w:t>
      </w:r>
      <w:r>
        <w:t>Sub-Contractor</w:t>
      </w:r>
      <w:r>
        <w:rPr>
          <w:spacing w:val="-4"/>
        </w:rPr>
        <w:t xml:space="preserve"> </w:t>
      </w:r>
      <w:r>
        <w:t>against</w:t>
      </w:r>
      <w:r>
        <w:rPr>
          <w:spacing w:val="-3"/>
        </w:rPr>
        <w:t xml:space="preserve"> </w:t>
      </w:r>
      <w:r>
        <w:t>all</w:t>
      </w:r>
      <w:r>
        <w:rPr>
          <w:spacing w:val="-4"/>
        </w:rPr>
        <w:t xml:space="preserve"> </w:t>
      </w:r>
      <w:r>
        <w:t>Employee</w:t>
      </w:r>
      <w:r>
        <w:rPr>
          <w:spacing w:val="-4"/>
        </w:rPr>
        <w:t xml:space="preserve"> </w:t>
      </w:r>
      <w:proofErr w:type="spellStart"/>
      <w:r>
        <w:t>Liabil</w:t>
      </w:r>
      <w:proofErr w:type="spellEnd"/>
      <w:r>
        <w:t xml:space="preserve">- </w:t>
      </w:r>
      <w:proofErr w:type="spellStart"/>
      <w:r>
        <w:t>ities</w:t>
      </w:r>
      <w:proofErr w:type="spellEnd"/>
      <w:r>
        <w:t xml:space="preserve"> arising out of termination of the employment of the employees of the Former Supplier made pursuant to the provisions of Paragraph 1.4 provided that the Supplier</w:t>
      </w:r>
      <w:r>
        <w:rPr>
          <w:spacing w:val="-2"/>
        </w:rPr>
        <w:t xml:space="preserve"> </w:t>
      </w:r>
      <w:r>
        <w:t>takes,</w:t>
      </w:r>
      <w:r>
        <w:rPr>
          <w:spacing w:val="-2"/>
        </w:rPr>
        <w:t xml:space="preserve"> </w:t>
      </w:r>
      <w:r>
        <w:t>or shall procure that</w:t>
      </w:r>
      <w:r>
        <w:rPr>
          <w:spacing w:val="-2"/>
        </w:rPr>
        <w:t xml:space="preserve"> </w:t>
      </w:r>
      <w:r>
        <w:t xml:space="preserve">the relevant Sub- Contractor takes, all reasonable steps to </w:t>
      </w:r>
      <w:proofErr w:type="spellStart"/>
      <w:r>
        <w:t>minimise</w:t>
      </w:r>
      <w:proofErr w:type="spellEnd"/>
      <w:r>
        <w:t xml:space="preserve"> any such Employee </w:t>
      </w:r>
      <w:r>
        <w:rPr>
          <w:spacing w:val="-2"/>
        </w:rPr>
        <w:t>Liabilities.</w:t>
      </w:r>
    </w:p>
    <w:p w14:paraId="25814C84" w14:textId="77777777" w:rsidR="00E35620" w:rsidRDefault="00290450">
      <w:pPr>
        <w:pStyle w:val="ListParagraph"/>
        <w:numPr>
          <w:ilvl w:val="1"/>
          <w:numId w:val="13"/>
        </w:numPr>
        <w:tabs>
          <w:tab w:val="left" w:pos="1962"/>
        </w:tabs>
        <w:spacing w:before="103" w:line="244" w:lineRule="auto"/>
        <w:ind w:right="728"/>
        <w:jc w:val="both"/>
      </w:pPr>
      <w:r>
        <w:t>If any such person as is described in Paragraph 1.2 is neither re employed by the Customer</w:t>
      </w:r>
      <w:r>
        <w:rPr>
          <w:spacing w:val="-13"/>
        </w:rPr>
        <w:t xml:space="preserve"> </w:t>
      </w:r>
      <w:r>
        <w:t>and/or</w:t>
      </w:r>
      <w:r>
        <w:rPr>
          <w:spacing w:val="-12"/>
        </w:rPr>
        <w:t xml:space="preserve"> </w:t>
      </w:r>
      <w:r>
        <w:t>the</w:t>
      </w:r>
      <w:r>
        <w:rPr>
          <w:spacing w:val="-13"/>
        </w:rPr>
        <w:t xml:space="preserve"> </w:t>
      </w:r>
      <w:r>
        <w:t>Former</w:t>
      </w:r>
      <w:r>
        <w:rPr>
          <w:spacing w:val="-12"/>
        </w:rPr>
        <w:t xml:space="preserve"> </w:t>
      </w:r>
      <w:r>
        <w:t>Supplier</w:t>
      </w:r>
      <w:r>
        <w:rPr>
          <w:spacing w:val="-13"/>
        </w:rPr>
        <w:t xml:space="preserve"> </w:t>
      </w:r>
      <w:r>
        <w:t>as</w:t>
      </w:r>
      <w:r>
        <w:rPr>
          <w:spacing w:val="-12"/>
        </w:rPr>
        <w:t xml:space="preserve"> </w:t>
      </w:r>
      <w:r>
        <w:t>appropriate</w:t>
      </w:r>
      <w:r>
        <w:rPr>
          <w:spacing w:val="-13"/>
        </w:rPr>
        <w:t xml:space="preserve"> </w:t>
      </w:r>
      <w:r>
        <w:t>nor</w:t>
      </w:r>
      <w:r>
        <w:rPr>
          <w:spacing w:val="-12"/>
        </w:rPr>
        <w:t xml:space="preserve"> </w:t>
      </w:r>
      <w:r>
        <w:t>dismissed</w:t>
      </w:r>
      <w:r>
        <w:rPr>
          <w:spacing w:val="-12"/>
        </w:rPr>
        <w:t xml:space="preserve"> </w:t>
      </w:r>
      <w:r>
        <w:t>by</w:t>
      </w:r>
      <w:r>
        <w:rPr>
          <w:spacing w:val="-13"/>
        </w:rPr>
        <w:t xml:space="preserve"> </w:t>
      </w:r>
      <w:r>
        <w:t>the</w:t>
      </w:r>
      <w:r>
        <w:rPr>
          <w:spacing w:val="-12"/>
        </w:rPr>
        <w:t xml:space="preserve"> </w:t>
      </w:r>
      <w:r>
        <w:t>Supplier and/or</w:t>
      </w:r>
      <w:r>
        <w:rPr>
          <w:spacing w:val="-3"/>
        </w:rPr>
        <w:t xml:space="preserve"> </w:t>
      </w:r>
      <w:r>
        <w:t>any</w:t>
      </w:r>
      <w:r>
        <w:rPr>
          <w:spacing w:val="-1"/>
        </w:rPr>
        <w:t xml:space="preserve"> </w:t>
      </w:r>
      <w:r>
        <w:t>Sub-Contractor</w:t>
      </w:r>
      <w:r>
        <w:rPr>
          <w:spacing w:val="-6"/>
        </w:rPr>
        <w:t xml:space="preserve"> </w:t>
      </w:r>
      <w:r>
        <w:t>within</w:t>
      </w:r>
      <w:r>
        <w:rPr>
          <w:spacing w:val="-5"/>
        </w:rPr>
        <w:t xml:space="preserve"> </w:t>
      </w:r>
      <w:r>
        <w:t>the</w:t>
      </w:r>
      <w:r>
        <w:rPr>
          <w:spacing w:val="-3"/>
        </w:rPr>
        <w:t xml:space="preserve"> </w:t>
      </w:r>
      <w:r>
        <w:t>fifteen</w:t>
      </w:r>
      <w:r>
        <w:rPr>
          <w:spacing w:val="-4"/>
        </w:rPr>
        <w:t xml:space="preserve"> </w:t>
      </w:r>
      <w:r>
        <w:t>(15)</w:t>
      </w:r>
      <w:r>
        <w:rPr>
          <w:spacing w:val="-3"/>
        </w:rPr>
        <w:t xml:space="preserve"> </w:t>
      </w:r>
      <w:r>
        <w:t>Working</w:t>
      </w:r>
      <w:r>
        <w:rPr>
          <w:spacing w:val="-4"/>
        </w:rPr>
        <w:t xml:space="preserve"> </w:t>
      </w:r>
      <w:r>
        <w:t>Day</w:t>
      </w:r>
      <w:r>
        <w:rPr>
          <w:spacing w:val="-2"/>
        </w:rPr>
        <w:t xml:space="preserve"> </w:t>
      </w:r>
      <w:r>
        <w:t>period</w:t>
      </w:r>
      <w:r>
        <w:rPr>
          <w:spacing w:val="-4"/>
        </w:rPr>
        <w:t xml:space="preserve"> </w:t>
      </w:r>
      <w:r>
        <w:t>referred</w:t>
      </w:r>
      <w:r>
        <w:rPr>
          <w:spacing w:val="-3"/>
        </w:rPr>
        <w:t xml:space="preserve"> </w:t>
      </w:r>
      <w:r>
        <w:t>to in</w:t>
      </w:r>
      <w:r>
        <w:rPr>
          <w:spacing w:val="-10"/>
        </w:rPr>
        <w:t xml:space="preserve"> </w:t>
      </w:r>
      <w:r>
        <w:t>Paragraph</w:t>
      </w:r>
      <w:r>
        <w:rPr>
          <w:spacing w:val="-10"/>
        </w:rPr>
        <w:t xml:space="preserve"> </w:t>
      </w:r>
      <w:r>
        <w:t>1.4</w:t>
      </w:r>
      <w:r>
        <w:rPr>
          <w:spacing w:val="-8"/>
        </w:rPr>
        <w:t xml:space="preserve"> </w:t>
      </w:r>
      <w:r>
        <w:t>such</w:t>
      </w:r>
      <w:r>
        <w:rPr>
          <w:spacing w:val="-10"/>
        </w:rPr>
        <w:t xml:space="preserve"> </w:t>
      </w:r>
      <w:r>
        <w:t>person</w:t>
      </w:r>
      <w:r>
        <w:rPr>
          <w:spacing w:val="-10"/>
        </w:rPr>
        <w:t xml:space="preserve"> </w:t>
      </w:r>
      <w:r>
        <w:t>shall</w:t>
      </w:r>
      <w:r>
        <w:rPr>
          <w:spacing w:val="-9"/>
        </w:rPr>
        <w:t xml:space="preserve"> </w:t>
      </w:r>
      <w:r>
        <w:t>be</w:t>
      </w:r>
      <w:r>
        <w:rPr>
          <w:spacing w:val="-8"/>
        </w:rPr>
        <w:t xml:space="preserve"> </w:t>
      </w:r>
      <w:r>
        <w:t>treated</w:t>
      </w:r>
      <w:r>
        <w:rPr>
          <w:spacing w:val="-9"/>
        </w:rPr>
        <w:t xml:space="preserve"> </w:t>
      </w:r>
      <w:r>
        <w:t>as</w:t>
      </w:r>
      <w:r>
        <w:rPr>
          <w:spacing w:val="-9"/>
        </w:rPr>
        <w:t xml:space="preserve"> </w:t>
      </w:r>
      <w:r>
        <w:t>having</w:t>
      </w:r>
      <w:r>
        <w:rPr>
          <w:spacing w:val="-12"/>
        </w:rPr>
        <w:t xml:space="preserve"> </w:t>
      </w:r>
      <w:r>
        <w:t>transferred</w:t>
      </w:r>
      <w:r>
        <w:rPr>
          <w:spacing w:val="-9"/>
        </w:rPr>
        <w:t xml:space="preserve"> </w:t>
      </w:r>
      <w:r>
        <w:t>to</w:t>
      </w:r>
      <w:r>
        <w:rPr>
          <w:spacing w:val="-8"/>
        </w:rPr>
        <w:t xml:space="preserve"> </w:t>
      </w:r>
      <w:r>
        <w:t>the</w:t>
      </w:r>
      <w:r>
        <w:rPr>
          <w:spacing w:val="-9"/>
        </w:rPr>
        <w:t xml:space="preserve"> </w:t>
      </w:r>
      <w:r>
        <w:t>Supplier and/or</w:t>
      </w:r>
      <w:r>
        <w:rPr>
          <w:spacing w:val="-10"/>
        </w:rPr>
        <w:t xml:space="preserve"> </w:t>
      </w:r>
      <w:r>
        <w:t>the</w:t>
      </w:r>
      <w:r>
        <w:rPr>
          <w:spacing w:val="-9"/>
        </w:rPr>
        <w:t xml:space="preserve"> </w:t>
      </w:r>
      <w:r>
        <w:t>Sub-Contractor</w:t>
      </w:r>
      <w:r>
        <w:rPr>
          <w:spacing w:val="-13"/>
        </w:rPr>
        <w:t xml:space="preserve"> </w:t>
      </w:r>
      <w:r>
        <w:t>(as</w:t>
      </w:r>
      <w:r>
        <w:rPr>
          <w:spacing w:val="-9"/>
        </w:rPr>
        <w:t xml:space="preserve"> </w:t>
      </w:r>
      <w:r>
        <w:t>appropriate)</w:t>
      </w:r>
      <w:r>
        <w:rPr>
          <w:spacing w:val="-10"/>
        </w:rPr>
        <w:t xml:space="preserve"> </w:t>
      </w:r>
      <w:r>
        <w:t>and</w:t>
      </w:r>
      <w:r>
        <w:rPr>
          <w:spacing w:val="-11"/>
        </w:rPr>
        <w:t xml:space="preserve"> </w:t>
      </w:r>
      <w:r>
        <w:t>the</w:t>
      </w:r>
      <w:r>
        <w:rPr>
          <w:spacing w:val="-10"/>
        </w:rPr>
        <w:t xml:space="preserve"> </w:t>
      </w:r>
      <w:r>
        <w:t>Supplier</w:t>
      </w:r>
      <w:r>
        <w:rPr>
          <w:spacing w:val="-10"/>
        </w:rPr>
        <w:t xml:space="preserve"> </w:t>
      </w:r>
      <w:r>
        <w:t>shall,</w:t>
      </w:r>
      <w:r>
        <w:rPr>
          <w:spacing w:val="-10"/>
        </w:rPr>
        <w:t xml:space="preserve"> </w:t>
      </w:r>
      <w:r>
        <w:t>or</w:t>
      </w:r>
      <w:r>
        <w:rPr>
          <w:spacing w:val="-10"/>
        </w:rPr>
        <w:t xml:space="preserve"> </w:t>
      </w:r>
      <w:r>
        <w:t>shall</w:t>
      </w:r>
      <w:r>
        <w:rPr>
          <w:spacing w:val="-10"/>
        </w:rPr>
        <w:t xml:space="preserve"> </w:t>
      </w:r>
      <w:r>
        <w:t>procure that the Sub-Contractor shall, comply with such obligations as may be imposed upon it under Law.</w:t>
      </w:r>
    </w:p>
    <w:p w14:paraId="6C612703" w14:textId="77777777" w:rsidR="00E35620" w:rsidRDefault="00290450">
      <w:pPr>
        <w:pStyle w:val="ListParagraph"/>
        <w:numPr>
          <w:ilvl w:val="1"/>
          <w:numId w:val="13"/>
        </w:numPr>
        <w:tabs>
          <w:tab w:val="left" w:pos="1962"/>
        </w:tabs>
        <w:spacing w:before="106" w:line="244" w:lineRule="auto"/>
        <w:ind w:right="725"/>
        <w:jc w:val="both"/>
      </w:pPr>
      <w:r>
        <w:t>Where any person remains employed by the Supplier and/or any Sub-Contractor pursuant to Paragraph 2.2, all Employee Liabilities in relation to such employee shall remain with the Supplier and/or the Sub-Contractor and the Supplier shall indemnify</w:t>
      </w:r>
      <w:r>
        <w:rPr>
          <w:spacing w:val="-4"/>
        </w:rPr>
        <w:t xml:space="preserve"> </w:t>
      </w:r>
      <w:r>
        <w:t>the</w:t>
      </w:r>
      <w:r>
        <w:rPr>
          <w:spacing w:val="-4"/>
        </w:rPr>
        <w:t xml:space="preserve"> </w:t>
      </w:r>
      <w:r>
        <w:t>Customer</w:t>
      </w:r>
      <w:r>
        <w:rPr>
          <w:spacing w:val="-4"/>
        </w:rPr>
        <w:t xml:space="preserve"> </w:t>
      </w:r>
      <w:r>
        <w:t>and</w:t>
      </w:r>
      <w:r>
        <w:rPr>
          <w:spacing w:val="-3"/>
        </w:rPr>
        <w:t xml:space="preserve"> </w:t>
      </w:r>
      <w:r>
        <w:t>any</w:t>
      </w:r>
      <w:r>
        <w:rPr>
          <w:spacing w:val="-2"/>
        </w:rPr>
        <w:t xml:space="preserve"> </w:t>
      </w:r>
      <w:r>
        <w:t>Former</w:t>
      </w:r>
      <w:r>
        <w:rPr>
          <w:spacing w:val="-4"/>
        </w:rPr>
        <w:t xml:space="preserve"> </w:t>
      </w:r>
      <w:r>
        <w:t>Supplier,</w:t>
      </w:r>
      <w:r>
        <w:rPr>
          <w:spacing w:val="-2"/>
        </w:rPr>
        <w:t xml:space="preserve"> </w:t>
      </w:r>
      <w:r>
        <w:t>and</w:t>
      </w:r>
      <w:r>
        <w:rPr>
          <w:spacing w:val="-6"/>
        </w:rPr>
        <w:t xml:space="preserve"> </w:t>
      </w:r>
      <w:r>
        <w:t>shall</w:t>
      </w:r>
      <w:r>
        <w:rPr>
          <w:spacing w:val="-2"/>
        </w:rPr>
        <w:t xml:space="preserve"> </w:t>
      </w:r>
      <w:r>
        <w:t>procure</w:t>
      </w:r>
      <w:r>
        <w:rPr>
          <w:spacing w:val="-4"/>
        </w:rPr>
        <w:t xml:space="preserve"> </w:t>
      </w:r>
      <w:r>
        <w:t>that</w:t>
      </w:r>
      <w:r>
        <w:rPr>
          <w:spacing w:val="-5"/>
        </w:rPr>
        <w:t xml:space="preserve"> </w:t>
      </w:r>
      <w:r>
        <w:t>the</w:t>
      </w:r>
      <w:r>
        <w:rPr>
          <w:spacing w:val="-2"/>
        </w:rPr>
        <w:t xml:space="preserve"> </w:t>
      </w:r>
      <w:r>
        <w:t>Sub- Contractor</w:t>
      </w:r>
      <w:r>
        <w:rPr>
          <w:spacing w:val="-13"/>
        </w:rPr>
        <w:t xml:space="preserve"> </w:t>
      </w:r>
      <w:r>
        <w:t>shall</w:t>
      </w:r>
      <w:r>
        <w:rPr>
          <w:spacing w:val="-12"/>
        </w:rPr>
        <w:t xml:space="preserve"> </w:t>
      </w:r>
      <w:r>
        <w:t>indemnify</w:t>
      </w:r>
      <w:r>
        <w:rPr>
          <w:spacing w:val="-13"/>
        </w:rPr>
        <w:t xml:space="preserve"> </w:t>
      </w:r>
      <w:r>
        <w:t>the</w:t>
      </w:r>
      <w:r>
        <w:rPr>
          <w:spacing w:val="-12"/>
        </w:rPr>
        <w:t xml:space="preserve"> </w:t>
      </w:r>
      <w:r>
        <w:t>Customer</w:t>
      </w:r>
      <w:r>
        <w:rPr>
          <w:spacing w:val="-13"/>
        </w:rPr>
        <w:t xml:space="preserve"> </w:t>
      </w:r>
      <w:r>
        <w:t>and</w:t>
      </w:r>
      <w:r>
        <w:rPr>
          <w:spacing w:val="-12"/>
        </w:rPr>
        <w:t xml:space="preserve"> </w:t>
      </w:r>
      <w:r>
        <w:t>any</w:t>
      </w:r>
      <w:r>
        <w:rPr>
          <w:spacing w:val="-13"/>
        </w:rPr>
        <w:t xml:space="preserve"> </w:t>
      </w:r>
      <w:r>
        <w:t>Former</w:t>
      </w:r>
      <w:r>
        <w:rPr>
          <w:spacing w:val="-12"/>
        </w:rPr>
        <w:t xml:space="preserve"> </w:t>
      </w:r>
      <w:r>
        <w:t>Supplier,</w:t>
      </w:r>
      <w:r>
        <w:rPr>
          <w:spacing w:val="-12"/>
        </w:rPr>
        <w:t xml:space="preserve"> </w:t>
      </w:r>
      <w:r>
        <w:t>against</w:t>
      </w:r>
      <w:r>
        <w:rPr>
          <w:spacing w:val="-13"/>
        </w:rPr>
        <w:t xml:space="preserve"> </w:t>
      </w:r>
      <w:r>
        <w:t>any</w:t>
      </w:r>
      <w:r>
        <w:rPr>
          <w:spacing w:val="-12"/>
        </w:rPr>
        <w:t xml:space="preserve"> </w:t>
      </w:r>
      <w:r>
        <w:t xml:space="preserve">Em- </w:t>
      </w:r>
      <w:proofErr w:type="spellStart"/>
      <w:r>
        <w:t>ployee</w:t>
      </w:r>
      <w:proofErr w:type="spellEnd"/>
      <w:r>
        <w:t xml:space="preserve"> Liabilities that either of them may incur in respect of any such employees of the Supplier and/or employees of the Sub-Contractor.</w:t>
      </w:r>
    </w:p>
    <w:p w14:paraId="66228DBB" w14:textId="77777777" w:rsidR="00E35620" w:rsidRDefault="00290450">
      <w:pPr>
        <w:pStyle w:val="ListParagraph"/>
        <w:numPr>
          <w:ilvl w:val="1"/>
          <w:numId w:val="13"/>
        </w:numPr>
        <w:tabs>
          <w:tab w:val="left" w:pos="1961"/>
        </w:tabs>
        <w:spacing w:before="106"/>
        <w:ind w:left="1961" w:hanging="849"/>
        <w:jc w:val="both"/>
      </w:pPr>
      <w:r>
        <w:t>The</w:t>
      </w:r>
      <w:r>
        <w:rPr>
          <w:spacing w:val="-5"/>
        </w:rPr>
        <w:t xml:space="preserve"> </w:t>
      </w:r>
      <w:r>
        <w:t>indemnities</w:t>
      </w:r>
      <w:r>
        <w:rPr>
          <w:spacing w:val="-4"/>
        </w:rPr>
        <w:t xml:space="preserve"> </w:t>
      </w:r>
      <w:r>
        <w:t>in</w:t>
      </w:r>
      <w:r>
        <w:rPr>
          <w:spacing w:val="-8"/>
        </w:rPr>
        <w:t xml:space="preserve"> </w:t>
      </w:r>
      <w:r>
        <w:t>Paragraph</w:t>
      </w:r>
      <w:r>
        <w:rPr>
          <w:spacing w:val="-5"/>
        </w:rPr>
        <w:t xml:space="preserve"> </w:t>
      </w:r>
      <w:r>
        <w:rPr>
          <w:spacing w:val="-4"/>
        </w:rPr>
        <w:t>2.1:</w:t>
      </w:r>
    </w:p>
    <w:p w14:paraId="56A431A6" w14:textId="77777777" w:rsidR="00E35620" w:rsidRDefault="00290450">
      <w:pPr>
        <w:pStyle w:val="ListParagraph"/>
        <w:numPr>
          <w:ilvl w:val="2"/>
          <w:numId w:val="13"/>
        </w:numPr>
        <w:tabs>
          <w:tab w:val="left" w:pos="2811"/>
        </w:tabs>
        <w:spacing w:before="116"/>
        <w:ind w:left="2811" w:hanging="849"/>
        <w:jc w:val="both"/>
      </w:pPr>
      <w:r>
        <w:t>shall</w:t>
      </w:r>
      <w:r>
        <w:rPr>
          <w:spacing w:val="-6"/>
        </w:rPr>
        <w:t xml:space="preserve"> </w:t>
      </w:r>
      <w:r>
        <w:t>not</w:t>
      </w:r>
      <w:r>
        <w:rPr>
          <w:spacing w:val="-3"/>
        </w:rPr>
        <w:t xml:space="preserve"> </w:t>
      </w:r>
      <w:r>
        <w:t>apply</w:t>
      </w:r>
      <w:r>
        <w:rPr>
          <w:spacing w:val="-2"/>
        </w:rPr>
        <w:t xml:space="preserve"> </w:t>
      </w:r>
      <w:r>
        <w:rPr>
          <w:spacing w:val="-5"/>
        </w:rPr>
        <w:t>to:</w:t>
      </w:r>
    </w:p>
    <w:p w14:paraId="74118AAA" w14:textId="77777777" w:rsidR="00E35620" w:rsidRDefault="00290450">
      <w:pPr>
        <w:pStyle w:val="BodyText"/>
        <w:tabs>
          <w:tab w:val="left" w:pos="3664"/>
        </w:tabs>
        <w:spacing w:before="115"/>
        <w:ind w:left="2812"/>
        <w:jc w:val="both"/>
      </w:pPr>
      <w:r>
        <w:rPr>
          <w:spacing w:val="-5"/>
        </w:rPr>
        <w:t>()</w:t>
      </w:r>
      <w:r>
        <w:tab/>
        <w:t>any</w:t>
      </w:r>
      <w:r>
        <w:rPr>
          <w:spacing w:val="-5"/>
        </w:rPr>
        <w:t xml:space="preserve"> </w:t>
      </w:r>
      <w:r>
        <w:t>claim</w:t>
      </w:r>
      <w:r>
        <w:rPr>
          <w:spacing w:val="-2"/>
        </w:rPr>
        <w:t xml:space="preserve"> </w:t>
      </w:r>
      <w:r>
        <w:rPr>
          <w:spacing w:val="-4"/>
        </w:rPr>
        <w:t>for:</w:t>
      </w:r>
    </w:p>
    <w:p w14:paraId="60018209" w14:textId="77777777" w:rsidR="00E35620" w:rsidRDefault="00290450">
      <w:pPr>
        <w:pStyle w:val="BodyText"/>
        <w:tabs>
          <w:tab w:val="left" w:pos="4514"/>
        </w:tabs>
        <w:spacing w:before="116"/>
        <w:ind w:left="4514" w:right="1080" w:hanging="853"/>
        <w:jc w:val="both"/>
      </w:pPr>
      <w:r>
        <w:rPr>
          <w:rFonts w:ascii="Arial"/>
          <w:spacing w:val="-6"/>
        </w:rPr>
        <w:t>()</w:t>
      </w:r>
      <w:r>
        <w:rPr>
          <w:rFonts w:ascii="Arial"/>
        </w:rPr>
        <w:tab/>
      </w:r>
      <w:r>
        <w:t xml:space="preserve">discrimination, including on the grounds of sex, race, disability, age, gender reassignment, mar- </w:t>
      </w:r>
      <w:proofErr w:type="spellStart"/>
      <w:r>
        <w:t>riage</w:t>
      </w:r>
      <w:proofErr w:type="spellEnd"/>
      <w:r>
        <w:t xml:space="preserve"> or civil partnership, pregnancy and mater- </w:t>
      </w:r>
      <w:proofErr w:type="spellStart"/>
      <w:r>
        <w:t>nity</w:t>
      </w:r>
      <w:proofErr w:type="spellEnd"/>
      <w:r>
        <w:t xml:space="preserve"> or sexual orientation, religion or belief; or</w:t>
      </w:r>
    </w:p>
    <w:p w14:paraId="34E66ADD" w14:textId="77777777" w:rsidR="00E35620" w:rsidRDefault="00290450">
      <w:pPr>
        <w:pStyle w:val="BodyText"/>
        <w:tabs>
          <w:tab w:val="left" w:pos="4514"/>
        </w:tabs>
        <w:spacing w:before="121" w:line="242" w:lineRule="auto"/>
        <w:ind w:left="4514" w:right="730" w:hanging="853"/>
        <w:jc w:val="both"/>
      </w:pPr>
      <w:r>
        <w:rPr>
          <w:rFonts w:ascii="Arial"/>
          <w:spacing w:val="-6"/>
        </w:rPr>
        <w:t>()</w:t>
      </w:r>
      <w:r>
        <w:rPr>
          <w:rFonts w:ascii="Arial"/>
        </w:rPr>
        <w:tab/>
      </w:r>
      <w:r>
        <w:t>equal pay</w:t>
      </w:r>
      <w:r>
        <w:rPr>
          <w:spacing w:val="-1"/>
        </w:rPr>
        <w:t xml:space="preserve"> </w:t>
      </w:r>
      <w:r>
        <w:t>or</w:t>
      </w:r>
      <w:r>
        <w:rPr>
          <w:spacing w:val="-2"/>
        </w:rPr>
        <w:t xml:space="preserve"> </w:t>
      </w:r>
      <w:r>
        <w:t>compensation</w:t>
      </w:r>
      <w:r>
        <w:rPr>
          <w:spacing w:val="-2"/>
        </w:rPr>
        <w:t xml:space="preserve"> </w:t>
      </w:r>
      <w:r>
        <w:t>for</w:t>
      </w:r>
      <w:r>
        <w:rPr>
          <w:spacing w:val="-2"/>
        </w:rPr>
        <w:t xml:space="preserve"> </w:t>
      </w:r>
      <w:r>
        <w:t>less</w:t>
      </w:r>
      <w:r>
        <w:rPr>
          <w:spacing w:val="-1"/>
        </w:rPr>
        <w:t xml:space="preserve"> </w:t>
      </w:r>
      <w:proofErr w:type="spellStart"/>
      <w:r>
        <w:t>favourable</w:t>
      </w:r>
      <w:proofErr w:type="spellEnd"/>
      <w:r>
        <w:rPr>
          <w:spacing w:val="-2"/>
        </w:rPr>
        <w:t xml:space="preserve"> </w:t>
      </w:r>
      <w:proofErr w:type="gramStart"/>
      <w:r>
        <w:t xml:space="preserve">treat- </w:t>
      </w:r>
      <w:proofErr w:type="spellStart"/>
      <w:r>
        <w:t>ment</w:t>
      </w:r>
      <w:proofErr w:type="spellEnd"/>
      <w:proofErr w:type="gramEnd"/>
      <w:r>
        <w:rPr>
          <w:spacing w:val="-2"/>
        </w:rPr>
        <w:t xml:space="preserve"> </w:t>
      </w:r>
      <w:r>
        <w:t>of</w:t>
      </w:r>
      <w:r>
        <w:rPr>
          <w:spacing w:val="-2"/>
        </w:rPr>
        <w:t xml:space="preserve"> </w:t>
      </w:r>
      <w:r>
        <w:t>part-time workers</w:t>
      </w:r>
      <w:r>
        <w:rPr>
          <w:spacing w:val="-3"/>
        </w:rPr>
        <w:t xml:space="preserve"> </w:t>
      </w:r>
      <w:r>
        <w:t>or fixed-term employees,</w:t>
      </w:r>
    </w:p>
    <w:p w14:paraId="069E60BA" w14:textId="77777777" w:rsidR="00E35620" w:rsidRDefault="00290450">
      <w:pPr>
        <w:pStyle w:val="BodyText"/>
        <w:spacing w:before="113" w:line="276" w:lineRule="auto"/>
        <w:ind w:left="3354" w:right="1371"/>
        <w:jc w:val="both"/>
      </w:pPr>
      <w:r>
        <w:t>in</w:t>
      </w:r>
      <w:r>
        <w:rPr>
          <w:spacing w:val="-4"/>
        </w:rPr>
        <w:t xml:space="preserve"> </w:t>
      </w:r>
      <w:r>
        <w:t>any</w:t>
      </w:r>
      <w:r>
        <w:rPr>
          <w:spacing w:val="-2"/>
        </w:rPr>
        <w:t xml:space="preserve"> </w:t>
      </w:r>
      <w:r>
        <w:t>case</w:t>
      </w:r>
      <w:r>
        <w:rPr>
          <w:spacing w:val="-2"/>
        </w:rPr>
        <w:t xml:space="preserve"> </w:t>
      </w:r>
      <w:r>
        <w:t>in</w:t>
      </w:r>
      <w:r>
        <w:rPr>
          <w:spacing w:val="-4"/>
        </w:rPr>
        <w:t xml:space="preserve"> </w:t>
      </w:r>
      <w:r>
        <w:t>relation</w:t>
      </w:r>
      <w:r>
        <w:rPr>
          <w:spacing w:val="-5"/>
        </w:rPr>
        <w:t xml:space="preserve"> </w:t>
      </w:r>
      <w:r>
        <w:t>to</w:t>
      </w:r>
      <w:r>
        <w:rPr>
          <w:spacing w:val="-3"/>
        </w:rPr>
        <w:t xml:space="preserve"> </w:t>
      </w:r>
      <w:r>
        <w:t>any</w:t>
      </w:r>
      <w:r>
        <w:rPr>
          <w:spacing w:val="-2"/>
        </w:rPr>
        <w:t xml:space="preserve"> </w:t>
      </w:r>
      <w:r>
        <w:t>alleged</w:t>
      </w:r>
      <w:r>
        <w:rPr>
          <w:spacing w:val="-5"/>
        </w:rPr>
        <w:t xml:space="preserve"> </w:t>
      </w:r>
      <w:r>
        <w:t>act</w:t>
      </w:r>
      <w:r>
        <w:rPr>
          <w:spacing w:val="-4"/>
        </w:rPr>
        <w:t xml:space="preserve"> </w:t>
      </w:r>
      <w:r>
        <w:t>or</w:t>
      </w:r>
      <w:r>
        <w:rPr>
          <w:spacing w:val="-4"/>
        </w:rPr>
        <w:t xml:space="preserve"> </w:t>
      </w:r>
      <w:r>
        <w:t>omission</w:t>
      </w:r>
      <w:r>
        <w:rPr>
          <w:spacing w:val="-3"/>
        </w:rPr>
        <w:t xml:space="preserve"> </w:t>
      </w:r>
      <w:r>
        <w:t>of</w:t>
      </w:r>
      <w:r>
        <w:rPr>
          <w:spacing w:val="-5"/>
        </w:rPr>
        <w:t xml:space="preserve"> </w:t>
      </w:r>
      <w:r>
        <w:t>the Supplier and/or any Sub-Contractor; or</w:t>
      </w:r>
    </w:p>
    <w:p w14:paraId="04F17B24" w14:textId="77777777" w:rsidR="00E35620" w:rsidRDefault="00290450">
      <w:pPr>
        <w:pStyle w:val="BodyText"/>
        <w:tabs>
          <w:tab w:val="left" w:pos="3664"/>
        </w:tabs>
        <w:spacing w:before="200" w:line="244" w:lineRule="auto"/>
        <w:ind w:left="3664" w:right="723" w:hanging="852"/>
        <w:jc w:val="both"/>
      </w:pPr>
      <w:r>
        <w:rPr>
          <w:spacing w:val="-6"/>
        </w:rPr>
        <w:t>()</w:t>
      </w:r>
      <w:r>
        <w:tab/>
      </w:r>
      <w:r>
        <w:t xml:space="preserve">any claim that the termination of employment was unfair </w:t>
      </w:r>
      <w:proofErr w:type="gramStart"/>
      <w:r>
        <w:t>be- cause</w:t>
      </w:r>
      <w:proofErr w:type="gramEnd"/>
      <w:r>
        <w:rPr>
          <w:spacing w:val="-8"/>
        </w:rPr>
        <w:t xml:space="preserve"> </w:t>
      </w:r>
      <w:r>
        <w:t>the</w:t>
      </w:r>
      <w:r>
        <w:rPr>
          <w:spacing w:val="-11"/>
        </w:rPr>
        <w:t xml:space="preserve"> </w:t>
      </w:r>
      <w:r>
        <w:t>Supplier</w:t>
      </w:r>
      <w:r>
        <w:rPr>
          <w:spacing w:val="-8"/>
        </w:rPr>
        <w:t xml:space="preserve"> </w:t>
      </w:r>
      <w:r>
        <w:t>and/or</w:t>
      </w:r>
      <w:r>
        <w:rPr>
          <w:spacing w:val="-9"/>
        </w:rPr>
        <w:t xml:space="preserve"> </w:t>
      </w:r>
      <w:r>
        <w:t>any</w:t>
      </w:r>
      <w:r>
        <w:rPr>
          <w:spacing w:val="-8"/>
        </w:rPr>
        <w:t xml:space="preserve"> </w:t>
      </w:r>
      <w:r>
        <w:t>Sub-Contractor</w:t>
      </w:r>
      <w:r>
        <w:rPr>
          <w:spacing w:val="-11"/>
        </w:rPr>
        <w:t xml:space="preserve"> </w:t>
      </w:r>
      <w:r>
        <w:t>neglected</w:t>
      </w:r>
      <w:r>
        <w:rPr>
          <w:spacing w:val="-9"/>
        </w:rPr>
        <w:t xml:space="preserve"> </w:t>
      </w:r>
      <w:r>
        <w:t>to</w:t>
      </w:r>
      <w:r>
        <w:rPr>
          <w:spacing w:val="-7"/>
        </w:rPr>
        <w:t xml:space="preserve"> </w:t>
      </w:r>
      <w:proofErr w:type="spellStart"/>
      <w:r>
        <w:t>fol</w:t>
      </w:r>
      <w:proofErr w:type="spellEnd"/>
      <w:r>
        <w:t>- low a fair dismissal procedure; and</w:t>
      </w:r>
    </w:p>
    <w:p w14:paraId="3F0DD710" w14:textId="77777777" w:rsidR="00E35620" w:rsidRDefault="00290450">
      <w:pPr>
        <w:pStyle w:val="ListParagraph"/>
        <w:numPr>
          <w:ilvl w:val="2"/>
          <w:numId w:val="13"/>
        </w:numPr>
        <w:tabs>
          <w:tab w:val="left" w:pos="2810"/>
          <w:tab w:val="left" w:pos="2812"/>
        </w:tabs>
        <w:spacing w:before="110" w:line="242" w:lineRule="auto"/>
        <w:ind w:right="725"/>
        <w:jc w:val="both"/>
      </w:pPr>
      <w:r>
        <w:t>shall apply only where the notification referred to in Paragraph 1.2.1 is made</w:t>
      </w:r>
      <w:r>
        <w:rPr>
          <w:spacing w:val="-7"/>
        </w:rPr>
        <w:t xml:space="preserve"> </w:t>
      </w:r>
      <w:r>
        <w:t>by</w:t>
      </w:r>
      <w:r>
        <w:rPr>
          <w:spacing w:val="-9"/>
        </w:rPr>
        <w:t xml:space="preserve"> </w:t>
      </w:r>
      <w:r>
        <w:t>the</w:t>
      </w:r>
      <w:r>
        <w:rPr>
          <w:spacing w:val="-7"/>
        </w:rPr>
        <w:t xml:space="preserve"> </w:t>
      </w:r>
      <w:r>
        <w:t>Supplier</w:t>
      </w:r>
      <w:r>
        <w:rPr>
          <w:spacing w:val="-7"/>
        </w:rPr>
        <w:t xml:space="preserve"> </w:t>
      </w:r>
      <w:r>
        <w:t>and/or</w:t>
      </w:r>
      <w:r>
        <w:rPr>
          <w:spacing w:val="-8"/>
        </w:rPr>
        <w:t xml:space="preserve"> </w:t>
      </w:r>
      <w:r>
        <w:t>any</w:t>
      </w:r>
      <w:r>
        <w:rPr>
          <w:spacing w:val="-7"/>
        </w:rPr>
        <w:t xml:space="preserve"> </w:t>
      </w:r>
      <w:r>
        <w:t>Sub-Contractor</w:t>
      </w:r>
      <w:r>
        <w:rPr>
          <w:spacing w:val="-8"/>
        </w:rPr>
        <w:t xml:space="preserve"> </w:t>
      </w:r>
      <w:r>
        <w:t>to</w:t>
      </w:r>
      <w:r>
        <w:rPr>
          <w:spacing w:val="-6"/>
        </w:rPr>
        <w:t xml:space="preserve"> </w:t>
      </w:r>
      <w:r>
        <w:t>the</w:t>
      </w:r>
      <w:r>
        <w:rPr>
          <w:spacing w:val="-7"/>
        </w:rPr>
        <w:t xml:space="preserve"> </w:t>
      </w:r>
      <w:r>
        <w:t>Customer</w:t>
      </w:r>
      <w:r>
        <w:rPr>
          <w:spacing w:val="-7"/>
        </w:rPr>
        <w:t xml:space="preserve"> </w:t>
      </w:r>
      <w:r>
        <w:t>and,</w:t>
      </w:r>
      <w:r>
        <w:rPr>
          <w:spacing w:val="-7"/>
        </w:rPr>
        <w:t xml:space="preserve"> </w:t>
      </w:r>
      <w:r>
        <w:t>if applicable,</w:t>
      </w:r>
      <w:r>
        <w:rPr>
          <w:spacing w:val="-12"/>
        </w:rPr>
        <w:t xml:space="preserve"> </w:t>
      </w:r>
      <w:r>
        <w:t>Former</w:t>
      </w:r>
      <w:r>
        <w:rPr>
          <w:spacing w:val="-9"/>
        </w:rPr>
        <w:t xml:space="preserve"> </w:t>
      </w:r>
      <w:r>
        <w:t>Supplier</w:t>
      </w:r>
      <w:r>
        <w:rPr>
          <w:spacing w:val="-11"/>
        </w:rPr>
        <w:t xml:space="preserve"> </w:t>
      </w:r>
      <w:r>
        <w:t>within</w:t>
      </w:r>
      <w:r>
        <w:rPr>
          <w:spacing w:val="-13"/>
        </w:rPr>
        <w:t xml:space="preserve"> </w:t>
      </w:r>
      <w:r>
        <w:t>6</w:t>
      </w:r>
      <w:r>
        <w:rPr>
          <w:spacing w:val="-12"/>
        </w:rPr>
        <w:t xml:space="preserve"> </w:t>
      </w:r>
      <w:r>
        <w:t>months</w:t>
      </w:r>
      <w:r>
        <w:rPr>
          <w:spacing w:val="-13"/>
        </w:rPr>
        <w:t xml:space="preserve"> </w:t>
      </w:r>
      <w:r>
        <w:t>of</w:t>
      </w:r>
      <w:r>
        <w:rPr>
          <w:spacing w:val="-12"/>
        </w:rPr>
        <w:t xml:space="preserve"> </w:t>
      </w:r>
      <w:r>
        <w:t>the</w:t>
      </w:r>
      <w:r>
        <w:rPr>
          <w:spacing w:val="-11"/>
        </w:rPr>
        <w:t xml:space="preserve"> </w:t>
      </w:r>
      <w:r>
        <w:t>Contract</w:t>
      </w:r>
      <w:r>
        <w:rPr>
          <w:spacing w:val="-11"/>
        </w:rPr>
        <w:t xml:space="preserve"> </w:t>
      </w:r>
      <w:r>
        <w:t xml:space="preserve">Commence- </w:t>
      </w:r>
      <w:proofErr w:type="spellStart"/>
      <w:r>
        <w:t>ment</w:t>
      </w:r>
      <w:proofErr w:type="spellEnd"/>
      <w:r>
        <w:t xml:space="preserve"> Date.</w:t>
      </w:r>
    </w:p>
    <w:p w14:paraId="1100697E" w14:textId="77777777" w:rsidR="00E35620" w:rsidRDefault="00290450">
      <w:pPr>
        <w:pStyle w:val="Heading2"/>
        <w:numPr>
          <w:ilvl w:val="0"/>
          <w:numId w:val="13"/>
        </w:numPr>
        <w:tabs>
          <w:tab w:val="left" w:pos="1112"/>
        </w:tabs>
        <w:spacing w:before="231"/>
        <w:rPr>
          <w:rFonts w:ascii="Carlito"/>
        </w:rPr>
      </w:pPr>
      <w:r>
        <w:rPr>
          <w:rFonts w:ascii="Carlito"/>
        </w:rPr>
        <w:t>PROCUREMENT</w:t>
      </w:r>
      <w:r>
        <w:rPr>
          <w:rFonts w:ascii="Carlito"/>
          <w:spacing w:val="-12"/>
        </w:rPr>
        <w:t xml:space="preserve"> </w:t>
      </w:r>
      <w:r>
        <w:rPr>
          <w:rFonts w:ascii="Carlito"/>
          <w:spacing w:val="-2"/>
        </w:rPr>
        <w:t>OBLIGATIONS</w:t>
      </w:r>
    </w:p>
    <w:p w14:paraId="57DBB0BB" w14:textId="77777777" w:rsidR="00E35620" w:rsidRDefault="00290450">
      <w:pPr>
        <w:pStyle w:val="ListParagraph"/>
        <w:numPr>
          <w:ilvl w:val="1"/>
          <w:numId w:val="13"/>
        </w:numPr>
        <w:tabs>
          <w:tab w:val="left" w:pos="1962"/>
        </w:tabs>
        <w:spacing w:before="240" w:line="242" w:lineRule="auto"/>
        <w:ind w:right="730"/>
        <w:jc w:val="both"/>
      </w:pPr>
      <w:r>
        <w:t>Where</w:t>
      </w:r>
      <w:r>
        <w:rPr>
          <w:spacing w:val="-2"/>
        </w:rPr>
        <w:t xml:space="preserve"> </w:t>
      </w:r>
      <w:r>
        <w:t>in</w:t>
      </w:r>
      <w:r>
        <w:rPr>
          <w:spacing w:val="-4"/>
        </w:rPr>
        <w:t xml:space="preserve"> </w:t>
      </w:r>
      <w:r>
        <w:t>this</w:t>
      </w:r>
      <w:r>
        <w:rPr>
          <w:spacing w:val="-5"/>
        </w:rPr>
        <w:t xml:space="preserve"> </w:t>
      </w:r>
      <w:r>
        <w:t>Part</w:t>
      </w:r>
      <w:r>
        <w:rPr>
          <w:spacing w:val="-2"/>
        </w:rPr>
        <w:t xml:space="preserve"> </w:t>
      </w:r>
      <w:r>
        <w:t>C</w:t>
      </w:r>
      <w:r>
        <w:rPr>
          <w:spacing w:val="-2"/>
        </w:rPr>
        <w:t xml:space="preserve"> </w:t>
      </w:r>
      <w:r>
        <w:t>the</w:t>
      </w:r>
      <w:r>
        <w:rPr>
          <w:spacing w:val="-4"/>
        </w:rPr>
        <w:t xml:space="preserve"> </w:t>
      </w:r>
      <w:r>
        <w:t>Customer</w:t>
      </w:r>
      <w:r>
        <w:rPr>
          <w:spacing w:val="-2"/>
        </w:rPr>
        <w:t xml:space="preserve"> </w:t>
      </w:r>
      <w:r>
        <w:t>accepts</w:t>
      </w:r>
      <w:r>
        <w:rPr>
          <w:spacing w:val="-2"/>
        </w:rPr>
        <w:t xml:space="preserve"> </w:t>
      </w:r>
      <w:r>
        <w:t>an</w:t>
      </w:r>
      <w:r>
        <w:rPr>
          <w:spacing w:val="-2"/>
        </w:rPr>
        <w:t xml:space="preserve"> </w:t>
      </w:r>
      <w:r>
        <w:t>obligation</w:t>
      </w:r>
      <w:r>
        <w:rPr>
          <w:spacing w:val="-3"/>
        </w:rPr>
        <w:t xml:space="preserve"> </w:t>
      </w:r>
      <w:r>
        <w:t>to</w:t>
      </w:r>
      <w:r>
        <w:rPr>
          <w:spacing w:val="-1"/>
        </w:rPr>
        <w:t xml:space="preserve"> </w:t>
      </w:r>
      <w:r>
        <w:t>procure</w:t>
      </w:r>
      <w:r>
        <w:rPr>
          <w:spacing w:val="-2"/>
        </w:rPr>
        <w:t xml:space="preserve"> </w:t>
      </w:r>
      <w:r>
        <w:t>that</w:t>
      </w:r>
      <w:r>
        <w:rPr>
          <w:spacing w:val="-4"/>
        </w:rPr>
        <w:t xml:space="preserve"> </w:t>
      </w:r>
      <w:r>
        <w:t>a</w:t>
      </w:r>
      <w:r>
        <w:rPr>
          <w:spacing w:val="-2"/>
        </w:rPr>
        <w:t xml:space="preserve"> </w:t>
      </w:r>
      <w:r>
        <w:t>Former Supplier</w:t>
      </w:r>
      <w:r>
        <w:rPr>
          <w:spacing w:val="-2"/>
        </w:rPr>
        <w:t xml:space="preserve"> </w:t>
      </w:r>
      <w:r>
        <w:t>does</w:t>
      </w:r>
      <w:r>
        <w:rPr>
          <w:spacing w:val="-4"/>
        </w:rPr>
        <w:t xml:space="preserve"> </w:t>
      </w:r>
      <w:r>
        <w:t>or</w:t>
      </w:r>
      <w:r>
        <w:rPr>
          <w:spacing w:val="-5"/>
        </w:rPr>
        <w:t xml:space="preserve"> </w:t>
      </w:r>
      <w:r>
        <w:t>does</w:t>
      </w:r>
      <w:r>
        <w:rPr>
          <w:spacing w:val="-2"/>
        </w:rPr>
        <w:t xml:space="preserve"> </w:t>
      </w:r>
      <w:r>
        <w:t>not</w:t>
      </w:r>
      <w:r>
        <w:rPr>
          <w:spacing w:val="-2"/>
        </w:rPr>
        <w:t xml:space="preserve"> </w:t>
      </w:r>
      <w:r>
        <w:t>do</w:t>
      </w:r>
      <w:r>
        <w:rPr>
          <w:spacing w:val="-2"/>
        </w:rPr>
        <w:t xml:space="preserve"> </w:t>
      </w:r>
      <w:r>
        <w:t>something,</w:t>
      </w:r>
      <w:r>
        <w:rPr>
          <w:spacing w:val="-2"/>
        </w:rPr>
        <w:t xml:space="preserve"> </w:t>
      </w:r>
      <w:r>
        <w:t>such</w:t>
      </w:r>
      <w:r>
        <w:rPr>
          <w:spacing w:val="-2"/>
        </w:rPr>
        <w:t xml:space="preserve"> </w:t>
      </w:r>
      <w:r>
        <w:t>obligation</w:t>
      </w:r>
      <w:r>
        <w:rPr>
          <w:spacing w:val="-3"/>
        </w:rPr>
        <w:t xml:space="preserve"> </w:t>
      </w:r>
      <w:r>
        <w:t>shall</w:t>
      </w:r>
      <w:r>
        <w:rPr>
          <w:spacing w:val="-2"/>
        </w:rPr>
        <w:t xml:space="preserve"> </w:t>
      </w:r>
      <w:r>
        <w:t>be</w:t>
      </w:r>
      <w:r>
        <w:rPr>
          <w:spacing w:val="-2"/>
        </w:rPr>
        <w:t xml:space="preserve"> </w:t>
      </w:r>
      <w:r>
        <w:t>limited</w:t>
      </w:r>
      <w:r>
        <w:rPr>
          <w:spacing w:val="-5"/>
        </w:rPr>
        <w:t xml:space="preserve"> </w:t>
      </w:r>
      <w:r>
        <w:t>so</w:t>
      </w:r>
      <w:r>
        <w:rPr>
          <w:spacing w:val="-4"/>
        </w:rPr>
        <w:t xml:space="preserve"> </w:t>
      </w:r>
      <w:r>
        <w:t>that</w:t>
      </w:r>
      <w:r>
        <w:rPr>
          <w:spacing w:val="-5"/>
        </w:rPr>
        <w:t xml:space="preserve"> </w:t>
      </w:r>
      <w:r>
        <w:t>it</w:t>
      </w:r>
    </w:p>
    <w:p w14:paraId="2217EB59" w14:textId="77777777" w:rsidR="00E35620" w:rsidRDefault="00E35620">
      <w:pPr>
        <w:spacing w:line="242" w:lineRule="auto"/>
        <w:jc w:val="both"/>
        <w:sectPr w:rsidR="00E35620">
          <w:pgSz w:w="11910" w:h="16840"/>
          <w:pgMar w:top="1380" w:right="760" w:bottom="280" w:left="1180" w:header="720" w:footer="720" w:gutter="0"/>
          <w:cols w:space="720"/>
        </w:sectPr>
      </w:pPr>
    </w:p>
    <w:p w14:paraId="0AAC8103" w14:textId="77777777" w:rsidR="00E35620" w:rsidRDefault="00290450">
      <w:pPr>
        <w:pStyle w:val="BodyText"/>
        <w:spacing w:before="41" w:line="244" w:lineRule="auto"/>
        <w:ind w:left="1962" w:right="727"/>
        <w:jc w:val="both"/>
      </w:pPr>
      <w:r>
        <w:lastRenderedPageBreak/>
        <w:t>extends</w:t>
      </w:r>
      <w:r>
        <w:rPr>
          <w:spacing w:val="-2"/>
        </w:rPr>
        <w:t xml:space="preserve"> </w:t>
      </w:r>
      <w:r>
        <w:t>only</w:t>
      </w:r>
      <w:r>
        <w:rPr>
          <w:spacing w:val="-2"/>
        </w:rPr>
        <w:t xml:space="preserve"> </w:t>
      </w:r>
      <w:r>
        <w:t>to</w:t>
      </w:r>
      <w:r>
        <w:rPr>
          <w:spacing w:val="-2"/>
        </w:rPr>
        <w:t xml:space="preserve"> </w:t>
      </w:r>
      <w:r>
        <w:t>the</w:t>
      </w:r>
      <w:r>
        <w:rPr>
          <w:spacing w:val="-2"/>
        </w:rPr>
        <w:t xml:space="preserve"> </w:t>
      </w:r>
      <w:r>
        <w:t>extent</w:t>
      </w:r>
      <w:r>
        <w:rPr>
          <w:spacing w:val="-2"/>
        </w:rPr>
        <w:t xml:space="preserve"> </w:t>
      </w:r>
      <w:r>
        <w:t>that the Customer's</w:t>
      </w:r>
      <w:r>
        <w:rPr>
          <w:spacing w:val="-1"/>
        </w:rPr>
        <w:t xml:space="preserve"> </w:t>
      </w:r>
      <w:r>
        <w:t>contract</w:t>
      </w:r>
      <w:r>
        <w:rPr>
          <w:spacing w:val="-2"/>
        </w:rPr>
        <w:t xml:space="preserve"> </w:t>
      </w:r>
      <w:r>
        <w:t>with</w:t>
      </w:r>
      <w:r>
        <w:rPr>
          <w:spacing w:val="-2"/>
        </w:rPr>
        <w:t xml:space="preserve"> </w:t>
      </w:r>
      <w:r>
        <w:t>the</w:t>
      </w:r>
      <w:r>
        <w:rPr>
          <w:spacing w:val="-2"/>
        </w:rPr>
        <w:t xml:space="preserve"> </w:t>
      </w:r>
      <w:r>
        <w:t>Former</w:t>
      </w:r>
      <w:r>
        <w:rPr>
          <w:spacing w:val="-2"/>
        </w:rPr>
        <w:t xml:space="preserve"> </w:t>
      </w:r>
      <w:r>
        <w:t>Supplier contains a contractual right in that regard which the Customer may enforce, or otherwise</w:t>
      </w:r>
      <w:r>
        <w:rPr>
          <w:spacing w:val="-6"/>
        </w:rPr>
        <w:t xml:space="preserve"> </w:t>
      </w:r>
      <w:r>
        <w:t>so</w:t>
      </w:r>
      <w:r>
        <w:rPr>
          <w:spacing w:val="-5"/>
        </w:rPr>
        <w:t xml:space="preserve"> </w:t>
      </w:r>
      <w:r>
        <w:t>that</w:t>
      </w:r>
      <w:r>
        <w:rPr>
          <w:spacing w:val="-7"/>
        </w:rPr>
        <w:t xml:space="preserve"> </w:t>
      </w:r>
      <w:r>
        <w:t>it</w:t>
      </w:r>
      <w:r>
        <w:rPr>
          <w:spacing w:val="-7"/>
        </w:rPr>
        <w:t xml:space="preserve"> </w:t>
      </w:r>
      <w:r>
        <w:t>requires</w:t>
      </w:r>
      <w:r>
        <w:rPr>
          <w:spacing w:val="-7"/>
        </w:rPr>
        <w:t xml:space="preserve"> </w:t>
      </w:r>
      <w:r>
        <w:t>only</w:t>
      </w:r>
      <w:r>
        <w:rPr>
          <w:spacing w:val="-6"/>
        </w:rPr>
        <w:t xml:space="preserve"> </w:t>
      </w:r>
      <w:r>
        <w:t>that</w:t>
      </w:r>
      <w:r>
        <w:rPr>
          <w:spacing w:val="-9"/>
        </w:rPr>
        <w:t xml:space="preserve"> </w:t>
      </w:r>
      <w:r>
        <w:t>the</w:t>
      </w:r>
      <w:r>
        <w:rPr>
          <w:spacing w:val="-6"/>
        </w:rPr>
        <w:t xml:space="preserve"> </w:t>
      </w:r>
      <w:r>
        <w:t>Customer</w:t>
      </w:r>
      <w:r>
        <w:rPr>
          <w:spacing w:val="-9"/>
        </w:rPr>
        <w:t xml:space="preserve"> </w:t>
      </w:r>
      <w:r>
        <w:t>must</w:t>
      </w:r>
      <w:r>
        <w:rPr>
          <w:spacing w:val="-6"/>
        </w:rPr>
        <w:t xml:space="preserve"> </w:t>
      </w:r>
      <w:r>
        <w:t>use</w:t>
      </w:r>
      <w:r>
        <w:rPr>
          <w:spacing w:val="-6"/>
        </w:rPr>
        <w:t xml:space="preserve"> </w:t>
      </w:r>
      <w:r>
        <w:t>reasonable</w:t>
      </w:r>
      <w:r>
        <w:rPr>
          <w:spacing w:val="-6"/>
        </w:rPr>
        <w:t xml:space="preserve"> </w:t>
      </w:r>
      <w:proofErr w:type="spellStart"/>
      <w:r>
        <w:t>endeav</w:t>
      </w:r>
      <w:proofErr w:type="spellEnd"/>
      <w:r>
        <w:t>- ours to procure that the Former Supplier does or does not act accordingly.</w:t>
      </w:r>
    </w:p>
    <w:p w14:paraId="16DE151A" w14:textId="77777777" w:rsidR="00E35620" w:rsidRDefault="00E35620">
      <w:pPr>
        <w:spacing w:line="244" w:lineRule="auto"/>
        <w:jc w:val="both"/>
        <w:sectPr w:rsidR="00E35620">
          <w:pgSz w:w="11910" w:h="16840"/>
          <w:pgMar w:top="1380" w:right="760" w:bottom="280" w:left="1180" w:header="720" w:footer="720" w:gutter="0"/>
          <w:cols w:space="720"/>
        </w:sectPr>
      </w:pPr>
    </w:p>
    <w:p w14:paraId="60DC4515" w14:textId="77777777" w:rsidR="00E35620" w:rsidRDefault="00E35620">
      <w:pPr>
        <w:pStyle w:val="BodyText"/>
        <w:spacing w:before="24"/>
      </w:pPr>
    </w:p>
    <w:p w14:paraId="7D533122" w14:textId="77777777" w:rsidR="00E35620" w:rsidRDefault="00290450">
      <w:pPr>
        <w:pStyle w:val="Heading2"/>
        <w:spacing w:line="480" w:lineRule="auto"/>
        <w:ind w:left="3316" w:right="3603" w:firstLine="1142"/>
        <w:rPr>
          <w:rFonts w:ascii="Carlito"/>
        </w:rPr>
      </w:pPr>
      <w:r>
        <w:rPr>
          <w:rFonts w:ascii="Carlito"/>
        </w:rPr>
        <w:t>PART D EMPLOYMENT</w:t>
      </w:r>
      <w:r>
        <w:rPr>
          <w:rFonts w:ascii="Carlito"/>
          <w:spacing w:val="-13"/>
        </w:rPr>
        <w:t xml:space="preserve"> </w:t>
      </w:r>
      <w:r>
        <w:rPr>
          <w:rFonts w:ascii="Carlito"/>
        </w:rPr>
        <w:t>EXIT</w:t>
      </w:r>
      <w:r>
        <w:rPr>
          <w:rFonts w:ascii="Carlito"/>
          <w:spacing w:val="-12"/>
        </w:rPr>
        <w:t xml:space="preserve"> </w:t>
      </w:r>
      <w:r>
        <w:rPr>
          <w:rFonts w:ascii="Carlito"/>
        </w:rPr>
        <w:t>PROVISIONS</w:t>
      </w:r>
    </w:p>
    <w:p w14:paraId="7B90E4E0" w14:textId="77777777" w:rsidR="00E35620" w:rsidRDefault="00290450">
      <w:pPr>
        <w:pStyle w:val="ListParagraph"/>
        <w:numPr>
          <w:ilvl w:val="0"/>
          <w:numId w:val="12"/>
        </w:numPr>
        <w:tabs>
          <w:tab w:val="left" w:pos="1112"/>
        </w:tabs>
        <w:spacing w:line="267" w:lineRule="exact"/>
        <w:rPr>
          <w:b/>
        </w:rPr>
      </w:pPr>
      <w:r>
        <w:rPr>
          <w:b/>
        </w:rPr>
        <w:t>PRE-SERVICE</w:t>
      </w:r>
      <w:r>
        <w:rPr>
          <w:b/>
          <w:spacing w:val="-8"/>
        </w:rPr>
        <w:t xml:space="preserve"> </w:t>
      </w:r>
      <w:r>
        <w:rPr>
          <w:b/>
        </w:rPr>
        <w:t>TRANSFER</w:t>
      </w:r>
      <w:r>
        <w:rPr>
          <w:b/>
          <w:spacing w:val="-6"/>
        </w:rPr>
        <w:t xml:space="preserve"> </w:t>
      </w:r>
      <w:r>
        <w:rPr>
          <w:b/>
          <w:spacing w:val="-2"/>
        </w:rPr>
        <w:t>OBLIGATIONS</w:t>
      </w:r>
    </w:p>
    <w:p w14:paraId="00A96B93" w14:textId="77777777" w:rsidR="00E35620" w:rsidRDefault="00290450">
      <w:pPr>
        <w:pStyle w:val="ListParagraph"/>
        <w:numPr>
          <w:ilvl w:val="1"/>
          <w:numId w:val="12"/>
        </w:numPr>
        <w:tabs>
          <w:tab w:val="left" w:pos="1961"/>
        </w:tabs>
        <w:spacing w:before="238"/>
        <w:ind w:left="1961" w:hanging="849"/>
      </w:pPr>
      <w:r>
        <w:t>The</w:t>
      </w:r>
      <w:r>
        <w:rPr>
          <w:spacing w:val="-6"/>
        </w:rPr>
        <w:t xml:space="preserve"> </w:t>
      </w:r>
      <w:r>
        <w:t>Supplier</w:t>
      </w:r>
      <w:r>
        <w:rPr>
          <w:spacing w:val="-3"/>
        </w:rPr>
        <w:t xml:space="preserve"> </w:t>
      </w:r>
      <w:r>
        <w:t>agrees</w:t>
      </w:r>
      <w:r>
        <w:rPr>
          <w:spacing w:val="-3"/>
        </w:rPr>
        <w:t xml:space="preserve"> </w:t>
      </w:r>
      <w:r>
        <w:t>that</w:t>
      </w:r>
      <w:r>
        <w:rPr>
          <w:spacing w:val="-3"/>
        </w:rPr>
        <w:t xml:space="preserve"> </w:t>
      </w:r>
      <w:r>
        <w:t>within</w:t>
      </w:r>
      <w:r>
        <w:rPr>
          <w:spacing w:val="-4"/>
        </w:rPr>
        <w:t xml:space="preserve"> </w:t>
      </w:r>
      <w:r>
        <w:t>twenty</w:t>
      </w:r>
      <w:r>
        <w:rPr>
          <w:spacing w:val="-4"/>
        </w:rPr>
        <w:t xml:space="preserve"> </w:t>
      </w:r>
      <w:r>
        <w:t>(20)</w:t>
      </w:r>
      <w:r>
        <w:rPr>
          <w:spacing w:val="-3"/>
        </w:rPr>
        <w:t xml:space="preserve"> </w:t>
      </w:r>
      <w:r>
        <w:t>Working</w:t>
      </w:r>
      <w:r>
        <w:rPr>
          <w:spacing w:val="-6"/>
        </w:rPr>
        <w:t xml:space="preserve"> </w:t>
      </w:r>
      <w:r>
        <w:t>Days</w:t>
      </w:r>
      <w:r>
        <w:rPr>
          <w:spacing w:val="-6"/>
        </w:rPr>
        <w:t xml:space="preserve"> </w:t>
      </w:r>
      <w:r>
        <w:t>of</w:t>
      </w:r>
      <w:r>
        <w:rPr>
          <w:spacing w:val="-3"/>
        </w:rPr>
        <w:t xml:space="preserve"> </w:t>
      </w:r>
      <w:r>
        <w:t>the</w:t>
      </w:r>
      <w:r>
        <w:rPr>
          <w:spacing w:val="-5"/>
        </w:rPr>
        <w:t xml:space="preserve"> </w:t>
      </w:r>
      <w:r>
        <w:t>earliest</w:t>
      </w:r>
      <w:r>
        <w:rPr>
          <w:spacing w:val="-5"/>
        </w:rPr>
        <w:t xml:space="preserve"> of:</w:t>
      </w:r>
    </w:p>
    <w:p w14:paraId="7E90A62A" w14:textId="77777777" w:rsidR="00E35620" w:rsidRDefault="00290450">
      <w:pPr>
        <w:pStyle w:val="ListParagraph"/>
        <w:numPr>
          <w:ilvl w:val="2"/>
          <w:numId w:val="12"/>
        </w:numPr>
        <w:tabs>
          <w:tab w:val="left" w:pos="2812"/>
        </w:tabs>
        <w:spacing w:before="116" w:line="244" w:lineRule="auto"/>
        <w:ind w:right="732"/>
      </w:pPr>
      <w:r>
        <w:t xml:space="preserve">receipt of a notification from the Customer of a Service Transfer or in- tended Service </w:t>
      </w:r>
      <w:proofErr w:type="gramStart"/>
      <w:r>
        <w:t>Transfer;</w:t>
      </w:r>
      <w:proofErr w:type="gramEnd"/>
    </w:p>
    <w:p w14:paraId="0E438935" w14:textId="77777777" w:rsidR="00E35620" w:rsidRDefault="00290450">
      <w:pPr>
        <w:pStyle w:val="ListParagraph"/>
        <w:numPr>
          <w:ilvl w:val="2"/>
          <w:numId w:val="12"/>
        </w:numPr>
        <w:tabs>
          <w:tab w:val="left" w:pos="2812"/>
        </w:tabs>
        <w:spacing w:before="110" w:line="244" w:lineRule="auto"/>
        <w:ind w:right="732"/>
      </w:pPr>
      <w:r>
        <w:t xml:space="preserve">receipt of the giving of notice of early termination or any Partial Termi- nation of this </w:t>
      </w:r>
      <w:proofErr w:type="gramStart"/>
      <w:r>
        <w:t>Contract ;</w:t>
      </w:r>
      <w:proofErr w:type="gramEnd"/>
    </w:p>
    <w:p w14:paraId="4FF35D24" w14:textId="77777777" w:rsidR="00E35620" w:rsidRDefault="00290450">
      <w:pPr>
        <w:pStyle w:val="ListParagraph"/>
        <w:numPr>
          <w:ilvl w:val="2"/>
          <w:numId w:val="12"/>
        </w:numPr>
        <w:tabs>
          <w:tab w:val="left" w:pos="2812"/>
        </w:tabs>
        <w:spacing w:before="110"/>
        <w:ind w:hanging="850"/>
      </w:pPr>
      <w:r>
        <w:t>the</w:t>
      </w:r>
      <w:r>
        <w:rPr>
          <w:spacing w:val="-2"/>
        </w:rPr>
        <w:t xml:space="preserve"> </w:t>
      </w:r>
      <w:r>
        <w:t>date</w:t>
      </w:r>
      <w:r>
        <w:rPr>
          <w:spacing w:val="-4"/>
        </w:rPr>
        <w:t xml:space="preserve"> </w:t>
      </w:r>
      <w:r>
        <w:t>which</w:t>
      </w:r>
      <w:r>
        <w:rPr>
          <w:spacing w:val="-3"/>
        </w:rPr>
        <w:t xml:space="preserve"> </w:t>
      </w:r>
      <w:r>
        <w:t>is</w:t>
      </w:r>
      <w:r>
        <w:rPr>
          <w:spacing w:val="-5"/>
        </w:rPr>
        <w:t xml:space="preserve"> </w:t>
      </w:r>
      <w:r>
        <w:t>twelve</w:t>
      </w:r>
      <w:r>
        <w:rPr>
          <w:spacing w:val="-2"/>
        </w:rPr>
        <w:t xml:space="preserve"> </w:t>
      </w:r>
      <w:r>
        <w:t>(12)</w:t>
      </w:r>
      <w:r>
        <w:rPr>
          <w:spacing w:val="-4"/>
        </w:rPr>
        <w:t xml:space="preserve"> </w:t>
      </w:r>
      <w:r>
        <w:t>Months</w:t>
      </w:r>
      <w:r>
        <w:rPr>
          <w:spacing w:val="-5"/>
        </w:rPr>
        <w:t xml:space="preserve"> </w:t>
      </w:r>
      <w:r>
        <w:t>before</w:t>
      </w:r>
      <w:r>
        <w:rPr>
          <w:spacing w:val="-4"/>
        </w:rPr>
        <w:t xml:space="preserve"> </w:t>
      </w:r>
      <w:r>
        <w:t>the</w:t>
      </w:r>
      <w:r>
        <w:rPr>
          <w:spacing w:val="-2"/>
        </w:rPr>
        <w:t xml:space="preserve"> </w:t>
      </w:r>
      <w:r>
        <w:t>end</w:t>
      </w:r>
      <w:r>
        <w:rPr>
          <w:spacing w:val="-5"/>
        </w:rPr>
        <w:t xml:space="preserve"> </w:t>
      </w:r>
      <w:r>
        <w:t>of</w:t>
      </w:r>
      <w:r>
        <w:rPr>
          <w:spacing w:val="-2"/>
        </w:rPr>
        <w:t xml:space="preserve"> </w:t>
      </w:r>
      <w:r>
        <w:t>the</w:t>
      </w:r>
      <w:r>
        <w:rPr>
          <w:spacing w:val="-4"/>
        </w:rPr>
        <w:t xml:space="preserve"> </w:t>
      </w:r>
      <w:r>
        <w:t>Term;</w:t>
      </w:r>
      <w:r>
        <w:rPr>
          <w:spacing w:val="-1"/>
        </w:rPr>
        <w:t xml:space="preserve"> </w:t>
      </w:r>
      <w:r>
        <w:rPr>
          <w:spacing w:val="-5"/>
        </w:rPr>
        <w:t>and</w:t>
      </w:r>
    </w:p>
    <w:p w14:paraId="46491255" w14:textId="77777777" w:rsidR="00E35620" w:rsidRDefault="00290450">
      <w:pPr>
        <w:pStyle w:val="ListParagraph"/>
        <w:numPr>
          <w:ilvl w:val="2"/>
          <w:numId w:val="12"/>
        </w:numPr>
        <w:tabs>
          <w:tab w:val="left" w:pos="2812"/>
        </w:tabs>
        <w:spacing w:before="115" w:line="242" w:lineRule="auto"/>
        <w:ind w:right="732"/>
      </w:pPr>
      <w:r>
        <w:t>receipt of a written request of the Customer at any time (provided that the Customer shall only be entitled to make</w:t>
      </w:r>
      <w:r>
        <w:rPr>
          <w:spacing w:val="-1"/>
        </w:rPr>
        <w:t xml:space="preserve"> </w:t>
      </w:r>
      <w:r>
        <w:t>one such</w:t>
      </w:r>
      <w:r>
        <w:rPr>
          <w:spacing w:val="-2"/>
        </w:rPr>
        <w:t xml:space="preserve"> </w:t>
      </w:r>
      <w:r>
        <w:t>request in</w:t>
      </w:r>
      <w:r>
        <w:rPr>
          <w:spacing w:val="-1"/>
        </w:rPr>
        <w:t xml:space="preserve"> </w:t>
      </w:r>
      <w:r>
        <w:t>any six</w:t>
      </w:r>
    </w:p>
    <w:p w14:paraId="7C512210" w14:textId="77777777" w:rsidR="00E35620" w:rsidRDefault="00290450">
      <w:pPr>
        <w:pStyle w:val="BodyText"/>
        <w:spacing w:before="3"/>
        <w:ind w:left="2812"/>
      </w:pPr>
      <w:r>
        <w:t>(6)</w:t>
      </w:r>
      <w:r>
        <w:rPr>
          <w:spacing w:val="-4"/>
        </w:rPr>
        <w:t xml:space="preserve"> </w:t>
      </w:r>
      <w:r>
        <w:t>month</w:t>
      </w:r>
      <w:r>
        <w:rPr>
          <w:spacing w:val="-1"/>
        </w:rPr>
        <w:t xml:space="preserve"> </w:t>
      </w:r>
      <w:r>
        <w:rPr>
          <w:spacing w:val="-2"/>
        </w:rPr>
        <w:t>period),</w:t>
      </w:r>
    </w:p>
    <w:p w14:paraId="4F94C230" w14:textId="77777777" w:rsidR="00E35620" w:rsidRDefault="00290450">
      <w:pPr>
        <w:pStyle w:val="BodyText"/>
        <w:spacing w:before="115" w:line="276" w:lineRule="auto"/>
        <w:ind w:left="1496" w:right="739"/>
      </w:pPr>
      <w:proofErr w:type="gramStart"/>
      <w:r>
        <w:t>it</w:t>
      </w:r>
      <w:proofErr w:type="gramEnd"/>
      <w:r>
        <w:t xml:space="preserve"> shall provide in a suitably </w:t>
      </w:r>
      <w:proofErr w:type="spellStart"/>
      <w:r>
        <w:t>anonymised</w:t>
      </w:r>
      <w:proofErr w:type="spellEnd"/>
      <w:r>
        <w:t xml:space="preserve"> format </w:t>
      </w:r>
      <w:proofErr w:type="gramStart"/>
      <w:r>
        <w:t>so as to</w:t>
      </w:r>
      <w:proofErr w:type="gramEnd"/>
      <w:r>
        <w:t xml:space="preserve"> comply with the DPA, the Suppliers</w:t>
      </w:r>
      <w:r>
        <w:rPr>
          <w:spacing w:val="-3"/>
        </w:rPr>
        <w:t xml:space="preserve"> </w:t>
      </w:r>
      <w:r>
        <w:t>Provisional</w:t>
      </w:r>
      <w:r>
        <w:rPr>
          <w:spacing w:val="-3"/>
        </w:rPr>
        <w:t xml:space="preserve"> </w:t>
      </w:r>
      <w:r>
        <w:t>Supplier</w:t>
      </w:r>
      <w:r>
        <w:rPr>
          <w:spacing w:val="-3"/>
        </w:rPr>
        <w:t xml:space="preserve"> </w:t>
      </w:r>
      <w:r>
        <w:t>Personnel</w:t>
      </w:r>
      <w:r>
        <w:rPr>
          <w:spacing w:val="-3"/>
        </w:rPr>
        <w:t xml:space="preserve"> </w:t>
      </w:r>
      <w:r>
        <w:t>List,</w:t>
      </w:r>
      <w:r>
        <w:rPr>
          <w:spacing w:val="-3"/>
        </w:rPr>
        <w:t xml:space="preserve"> </w:t>
      </w:r>
      <w:r>
        <w:t>together</w:t>
      </w:r>
      <w:r>
        <w:rPr>
          <w:spacing w:val="-5"/>
        </w:rPr>
        <w:t xml:space="preserve"> </w:t>
      </w:r>
      <w:r>
        <w:t>with</w:t>
      </w:r>
      <w:r>
        <w:rPr>
          <w:spacing w:val="-3"/>
        </w:rPr>
        <w:t xml:space="preserve"> </w:t>
      </w:r>
      <w:r>
        <w:t>the</w:t>
      </w:r>
      <w:r>
        <w:rPr>
          <w:spacing w:val="-5"/>
        </w:rPr>
        <w:t xml:space="preserve"> </w:t>
      </w:r>
      <w:r>
        <w:t>Staffing</w:t>
      </w:r>
      <w:r>
        <w:rPr>
          <w:spacing w:val="-4"/>
        </w:rPr>
        <w:t xml:space="preserve"> </w:t>
      </w:r>
      <w:r>
        <w:t>Information</w:t>
      </w:r>
      <w:r>
        <w:rPr>
          <w:spacing w:val="-4"/>
        </w:rPr>
        <w:t xml:space="preserve"> </w:t>
      </w:r>
      <w:r>
        <w:t>in relation to the Suppliers Provisional Supplier Personnel List and it shall provide an updated Suppliers Provisional Supplier Personnel List at such intervals as are reasonably requested by the Customer.</w:t>
      </w:r>
    </w:p>
    <w:p w14:paraId="18EA8761" w14:textId="77777777" w:rsidR="00E35620" w:rsidRDefault="00290450">
      <w:pPr>
        <w:pStyle w:val="ListParagraph"/>
        <w:numPr>
          <w:ilvl w:val="1"/>
          <w:numId w:val="12"/>
        </w:numPr>
        <w:tabs>
          <w:tab w:val="left" w:pos="1962"/>
        </w:tabs>
        <w:spacing w:before="201" w:line="244" w:lineRule="auto"/>
        <w:ind w:right="732"/>
        <w:jc w:val="both"/>
      </w:pPr>
      <w:r>
        <w:t>At least thirty (30) Working Days prior to the Service Transfer Date, the Supplier shall</w:t>
      </w:r>
      <w:r>
        <w:rPr>
          <w:spacing w:val="-1"/>
        </w:rPr>
        <w:t xml:space="preserve"> </w:t>
      </w:r>
      <w:r>
        <w:t>provide</w:t>
      </w:r>
      <w:r>
        <w:rPr>
          <w:spacing w:val="-3"/>
        </w:rPr>
        <w:t xml:space="preserve"> </w:t>
      </w:r>
      <w:r>
        <w:t>to</w:t>
      </w:r>
      <w:r>
        <w:rPr>
          <w:spacing w:val="-1"/>
        </w:rPr>
        <w:t xml:space="preserve"> </w:t>
      </w:r>
      <w:r>
        <w:t>the Customer</w:t>
      </w:r>
      <w:r>
        <w:rPr>
          <w:spacing w:val="-3"/>
        </w:rPr>
        <w:t xml:space="preserve"> </w:t>
      </w:r>
      <w:r>
        <w:t>or</w:t>
      </w:r>
      <w:r>
        <w:rPr>
          <w:spacing w:val="-1"/>
        </w:rPr>
        <w:t xml:space="preserve"> </w:t>
      </w:r>
      <w:r>
        <w:t>at the direction</w:t>
      </w:r>
      <w:r>
        <w:rPr>
          <w:spacing w:val="-4"/>
        </w:rPr>
        <w:t xml:space="preserve"> </w:t>
      </w:r>
      <w:r>
        <w:t>of</w:t>
      </w:r>
      <w:r>
        <w:rPr>
          <w:spacing w:val="-3"/>
        </w:rPr>
        <w:t xml:space="preserve"> </w:t>
      </w:r>
      <w:r>
        <w:t>the Customer</w:t>
      </w:r>
      <w:r>
        <w:rPr>
          <w:spacing w:val="-3"/>
        </w:rPr>
        <w:t xml:space="preserve"> </w:t>
      </w:r>
      <w:r>
        <w:t>to any</w:t>
      </w:r>
      <w:r>
        <w:rPr>
          <w:spacing w:val="-3"/>
        </w:rPr>
        <w:t xml:space="preserve"> </w:t>
      </w:r>
      <w:r>
        <w:t>Replace</w:t>
      </w:r>
      <w:proofErr w:type="gramStart"/>
      <w:r>
        <w:t xml:space="preserve">- </w:t>
      </w:r>
      <w:proofErr w:type="spellStart"/>
      <w:r>
        <w:t>ment</w:t>
      </w:r>
      <w:proofErr w:type="spellEnd"/>
      <w:proofErr w:type="gramEnd"/>
      <w:r>
        <w:t xml:space="preserve"> Supplier and/or any Replacement Sub-Contractor:</w:t>
      </w:r>
    </w:p>
    <w:p w14:paraId="785842D7" w14:textId="77777777" w:rsidR="00E35620" w:rsidRDefault="00290450">
      <w:pPr>
        <w:pStyle w:val="ListParagraph"/>
        <w:numPr>
          <w:ilvl w:val="2"/>
          <w:numId w:val="12"/>
        </w:numPr>
        <w:tabs>
          <w:tab w:val="left" w:pos="2810"/>
          <w:tab w:val="left" w:pos="2812"/>
        </w:tabs>
        <w:spacing w:before="107" w:line="244" w:lineRule="auto"/>
        <w:ind w:right="726"/>
        <w:jc w:val="both"/>
      </w:pPr>
      <w:r>
        <w:t>the Suppliers Final Supplier Personnel List, which shall identify which of the Supplier Personnel are Transferring Supplier Employees; and</w:t>
      </w:r>
    </w:p>
    <w:p w14:paraId="6D09318E" w14:textId="77777777" w:rsidR="00E35620" w:rsidRDefault="00290450">
      <w:pPr>
        <w:pStyle w:val="ListParagraph"/>
        <w:numPr>
          <w:ilvl w:val="2"/>
          <w:numId w:val="12"/>
        </w:numPr>
        <w:tabs>
          <w:tab w:val="left" w:pos="2810"/>
          <w:tab w:val="left" w:pos="2812"/>
        </w:tabs>
        <w:spacing w:before="110" w:line="244" w:lineRule="auto"/>
        <w:ind w:right="728"/>
        <w:jc w:val="both"/>
      </w:pPr>
      <w:r>
        <w:t xml:space="preserve">the Staffing Information in relation to the Suppliers Final Supplier Per- </w:t>
      </w:r>
      <w:proofErr w:type="spellStart"/>
      <w:r>
        <w:t>sonnel</w:t>
      </w:r>
      <w:proofErr w:type="spellEnd"/>
      <w:r>
        <w:t xml:space="preserve"> List (insofar as such information has not previously been pro- </w:t>
      </w:r>
      <w:r>
        <w:rPr>
          <w:spacing w:val="-2"/>
        </w:rPr>
        <w:t>vided).</w:t>
      </w:r>
    </w:p>
    <w:p w14:paraId="14BF13BE" w14:textId="77777777" w:rsidR="00E35620" w:rsidRDefault="00290450">
      <w:pPr>
        <w:pStyle w:val="ListParagraph"/>
        <w:numPr>
          <w:ilvl w:val="1"/>
          <w:numId w:val="12"/>
        </w:numPr>
        <w:tabs>
          <w:tab w:val="left" w:pos="1962"/>
        </w:tabs>
        <w:spacing w:before="109" w:line="242" w:lineRule="auto"/>
        <w:ind w:right="734"/>
        <w:jc w:val="both"/>
      </w:pPr>
      <w:r>
        <w:t>The Customer</w:t>
      </w:r>
      <w:r>
        <w:rPr>
          <w:spacing w:val="-3"/>
        </w:rPr>
        <w:t xml:space="preserve"> </w:t>
      </w:r>
      <w:r>
        <w:t>shall</w:t>
      </w:r>
      <w:r>
        <w:rPr>
          <w:spacing w:val="-4"/>
        </w:rPr>
        <w:t xml:space="preserve"> </w:t>
      </w:r>
      <w:r>
        <w:t>be permitted</w:t>
      </w:r>
      <w:r>
        <w:rPr>
          <w:spacing w:val="-1"/>
        </w:rPr>
        <w:t xml:space="preserve"> </w:t>
      </w:r>
      <w:r>
        <w:t>to</w:t>
      </w:r>
      <w:r>
        <w:rPr>
          <w:spacing w:val="-2"/>
        </w:rPr>
        <w:t xml:space="preserve"> </w:t>
      </w:r>
      <w:r>
        <w:t>use</w:t>
      </w:r>
      <w:r>
        <w:rPr>
          <w:spacing w:val="-3"/>
        </w:rPr>
        <w:t xml:space="preserve"> </w:t>
      </w:r>
      <w:r>
        <w:t>and</w:t>
      </w:r>
      <w:r>
        <w:rPr>
          <w:spacing w:val="-1"/>
        </w:rPr>
        <w:t xml:space="preserve"> </w:t>
      </w:r>
      <w:r>
        <w:t>disclose</w:t>
      </w:r>
      <w:r>
        <w:rPr>
          <w:spacing w:val="-3"/>
        </w:rPr>
        <w:t xml:space="preserve"> </w:t>
      </w:r>
      <w:r>
        <w:t>information</w:t>
      </w:r>
      <w:r>
        <w:rPr>
          <w:spacing w:val="-4"/>
        </w:rPr>
        <w:t xml:space="preserve"> </w:t>
      </w:r>
      <w:r>
        <w:t>provided</w:t>
      </w:r>
      <w:r>
        <w:rPr>
          <w:spacing w:val="-1"/>
        </w:rPr>
        <w:t xml:space="preserve"> </w:t>
      </w:r>
      <w:r>
        <w:t>by</w:t>
      </w:r>
      <w:r>
        <w:rPr>
          <w:spacing w:val="-3"/>
        </w:rPr>
        <w:t xml:space="preserve"> </w:t>
      </w:r>
      <w:r>
        <w:t>the Supplier under Paragraphs</w:t>
      </w:r>
      <w:r>
        <w:rPr>
          <w:spacing w:val="-1"/>
        </w:rPr>
        <w:t xml:space="preserve"> </w:t>
      </w:r>
      <w:r>
        <w:t xml:space="preserve">1.1 and 1.2 for the purpose of informing any </w:t>
      </w:r>
      <w:proofErr w:type="spellStart"/>
      <w:r>
        <w:t>prospec</w:t>
      </w:r>
      <w:proofErr w:type="spellEnd"/>
      <w:r>
        <w:t xml:space="preserve">- </w:t>
      </w:r>
      <w:proofErr w:type="spellStart"/>
      <w:r>
        <w:t>tive</w:t>
      </w:r>
      <w:proofErr w:type="spellEnd"/>
      <w:r>
        <w:t xml:space="preserve"> Replacement Supplier and/or Replacement Sub-Contractor.</w:t>
      </w:r>
    </w:p>
    <w:p w14:paraId="01651CF2" w14:textId="77777777" w:rsidR="00E35620" w:rsidRDefault="00290450">
      <w:pPr>
        <w:pStyle w:val="ListParagraph"/>
        <w:numPr>
          <w:ilvl w:val="1"/>
          <w:numId w:val="12"/>
        </w:numPr>
        <w:tabs>
          <w:tab w:val="left" w:pos="1962"/>
        </w:tabs>
        <w:spacing w:before="115" w:line="244" w:lineRule="auto"/>
        <w:ind w:right="727"/>
        <w:jc w:val="both"/>
      </w:pPr>
      <w:r>
        <w:t>The</w:t>
      </w:r>
      <w:r>
        <w:rPr>
          <w:spacing w:val="-10"/>
        </w:rPr>
        <w:t xml:space="preserve"> </w:t>
      </w:r>
      <w:r>
        <w:t>Supplier</w:t>
      </w:r>
      <w:r>
        <w:rPr>
          <w:spacing w:val="-12"/>
        </w:rPr>
        <w:t xml:space="preserve"> </w:t>
      </w:r>
      <w:r>
        <w:t>warrants,</w:t>
      </w:r>
      <w:r>
        <w:rPr>
          <w:spacing w:val="-10"/>
        </w:rPr>
        <w:t xml:space="preserve"> </w:t>
      </w:r>
      <w:r>
        <w:t>for</w:t>
      </w:r>
      <w:r>
        <w:rPr>
          <w:spacing w:val="-13"/>
        </w:rPr>
        <w:t xml:space="preserve"> </w:t>
      </w:r>
      <w:r>
        <w:t>the</w:t>
      </w:r>
      <w:r>
        <w:rPr>
          <w:spacing w:val="-9"/>
        </w:rPr>
        <w:t xml:space="preserve"> </w:t>
      </w:r>
      <w:r>
        <w:t>benefit</w:t>
      </w:r>
      <w:r>
        <w:rPr>
          <w:spacing w:val="-12"/>
        </w:rPr>
        <w:t xml:space="preserve"> </w:t>
      </w:r>
      <w:r>
        <w:t>of</w:t>
      </w:r>
      <w:r>
        <w:rPr>
          <w:spacing w:val="-12"/>
        </w:rPr>
        <w:t xml:space="preserve"> </w:t>
      </w:r>
      <w:r>
        <w:t>the</w:t>
      </w:r>
      <w:r>
        <w:rPr>
          <w:spacing w:val="-12"/>
        </w:rPr>
        <w:t xml:space="preserve"> </w:t>
      </w:r>
      <w:r>
        <w:t>Customer,</w:t>
      </w:r>
      <w:r>
        <w:rPr>
          <w:spacing w:val="-12"/>
        </w:rPr>
        <w:t xml:space="preserve"> </w:t>
      </w:r>
      <w:r>
        <w:t>any</w:t>
      </w:r>
      <w:r>
        <w:rPr>
          <w:spacing w:val="-11"/>
        </w:rPr>
        <w:t xml:space="preserve"> </w:t>
      </w:r>
      <w:r>
        <w:t>Replacement</w:t>
      </w:r>
      <w:r>
        <w:rPr>
          <w:spacing w:val="-12"/>
        </w:rPr>
        <w:t xml:space="preserve"> </w:t>
      </w:r>
      <w:r>
        <w:t>Supplier, and any Replacement Sub-Contractor that all information provided pursuant to Paragraphs 1.1 and 1.2 shall be true and accurate in all material respects at the time of providing the information.</w:t>
      </w:r>
    </w:p>
    <w:p w14:paraId="1F1416E1" w14:textId="77777777" w:rsidR="00E35620" w:rsidRDefault="00290450">
      <w:pPr>
        <w:pStyle w:val="ListParagraph"/>
        <w:numPr>
          <w:ilvl w:val="1"/>
          <w:numId w:val="12"/>
        </w:numPr>
        <w:tabs>
          <w:tab w:val="left" w:pos="1962"/>
        </w:tabs>
        <w:spacing w:before="110" w:line="244" w:lineRule="auto"/>
        <w:ind w:right="726"/>
        <w:jc w:val="both"/>
      </w:pPr>
      <w:r>
        <w:t>From the date of the earliest event referred to in Paragraph 1.1, the Supplier agrees,</w:t>
      </w:r>
      <w:r>
        <w:rPr>
          <w:spacing w:val="-4"/>
        </w:rPr>
        <w:t xml:space="preserve"> </w:t>
      </w:r>
      <w:r>
        <w:t>that</w:t>
      </w:r>
      <w:r>
        <w:rPr>
          <w:spacing w:val="-4"/>
        </w:rPr>
        <w:t xml:space="preserve"> </w:t>
      </w:r>
      <w:r>
        <w:t>it</w:t>
      </w:r>
      <w:r>
        <w:rPr>
          <w:spacing w:val="-4"/>
        </w:rPr>
        <w:t xml:space="preserve"> </w:t>
      </w:r>
      <w:r>
        <w:t>shall</w:t>
      </w:r>
      <w:r>
        <w:rPr>
          <w:spacing w:val="-5"/>
        </w:rPr>
        <w:t xml:space="preserve"> </w:t>
      </w:r>
      <w:r>
        <w:t>not,</w:t>
      </w:r>
      <w:r>
        <w:rPr>
          <w:spacing w:val="-4"/>
        </w:rPr>
        <w:t xml:space="preserve"> </w:t>
      </w:r>
      <w:r>
        <w:t>and</w:t>
      </w:r>
      <w:r>
        <w:rPr>
          <w:spacing w:val="-5"/>
        </w:rPr>
        <w:t xml:space="preserve"> </w:t>
      </w:r>
      <w:r>
        <w:t>agrees</w:t>
      </w:r>
      <w:r>
        <w:rPr>
          <w:spacing w:val="-4"/>
        </w:rPr>
        <w:t xml:space="preserve"> </w:t>
      </w:r>
      <w:r>
        <w:t>to</w:t>
      </w:r>
      <w:r>
        <w:rPr>
          <w:spacing w:val="-3"/>
        </w:rPr>
        <w:t xml:space="preserve"> </w:t>
      </w:r>
      <w:r>
        <w:t>procure</w:t>
      </w:r>
      <w:r>
        <w:rPr>
          <w:spacing w:val="-4"/>
        </w:rPr>
        <w:t xml:space="preserve"> </w:t>
      </w:r>
      <w:r>
        <w:t>that</w:t>
      </w:r>
      <w:r>
        <w:rPr>
          <w:spacing w:val="-7"/>
        </w:rPr>
        <w:t xml:space="preserve"> </w:t>
      </w:r>
      <w:r>
        <w:t>each</w:t>
      </w:r>
      <w:r>
        <w:rPr>
          <w:spacing w:val="-5"/>
        </w:rPr>
        <w:t xml:space="preserve"> </w:t>
      </w:r>
      <w:r>
        <w:t>Sub-Contractor</w:t>
      </w:r>
      <w:r>
        <w:rPr>
          <w:spacing w:val="-4"/>
        </w:rPr>
        <w:t xml:space="preserve"> </w:t>
      </w:r>
      <w:r>
        <w:t>shall</w:t>
      </w:r>
      <w:r>
        <w:rPr>
          <w:spacing w:val="-5"/>
        </w:rPr>
        <w:t xml:space="preserve"> </w:t>
      </w:r>
      <w:r>
        <w:t>not, assign</w:t>
      </w:r>
      <w:r>
        <w:rPr>
          <w:spacing w:val="-13"/>
        </w:rPr>
        <w:t xml:space="preserve"> </w:t>
      </w:r>
      <w:r>
        <w:t>any</w:t>
      </w:r>
      <w:r>
        <w:rPr>
          <w:spacing w:val="-12"/>
        </w:rPr>
        <w:t xml:space="preserve"> </w:t>
      </w:r>
      <w:r>
        <w:t>person</w:t>
      </w:r>
      <w:r>
        <w:rPr>
          <w:spacing w:val="-13"/>
        </w:rPr>
        <w:t xml:space="preserve"> </w:t>
      </w:r>
      <w:r>
        <w:t>to</w:t>
      </w:r>
      <w:r>
        <w:rPr>
          <w:spacing w:val="-12"/>
        </w:rPr>
        <w:t xml:space="preserve"> </w:t>
      </w:r>
      <w:r>
        <w:t>the</w:t>
      </w:r>
      <w:r>
        <w:rPr>
          <w:spacing w:val="-12"/>
        </w:rPr>
        <w:t xml:space="preserve"> </w:t>
      </w:r>
      <w:r>
        <w:t>provision</w:t>
      </w:r>
      <w:r>
        <w:rPr>
          <w:spacing w:val="-13"/>
        </w:rPr>
        <w:t xml:space="preserve"> </w:t>
      </w:r>
      <w:r>
        <w:t>of</w:t>
      </w:r>
      <w:r>
        <w:rPr>
          <w:spacing w:val="-12"/>
        </w:rPr>
        <w:t xml:space="preserve"> </w:t>
      </w:r>
      <w:r>
        <w:t>the</w:t>
      </w:r>
      <w:r>
        <w:rPr>
          <w:spacing w:val="-11"/>
        </w:rPr>
        <w:t xml:space="preserve"> </w:t>
      </w:r>
      <w:r>
        <w:t>Services</w:t>
      </w:r>
      <w:r>
        <w:rPr>
          <w:spacing w:val="-12"/>
        </w:rPr>
        <w:t xml:space="preserve"> </w:t>
      </w:r>
      <w:r>
        <w:t>who</w:t>
      </w:r>
      <w:r>
        <w:rPr>
          <w:spacing w:val="-13"/>
        </w:rPr>
        <w:t xml:space="preserve"> </w:t>
      </w:r>
      <w:r>
        <w:t>is</w:t>
      </w:r>
      <w:r>
        <w:rPr>
          <w:spacing w:val="-11"/>
        </w:rPr>
        <w:t xml:space="preserve"> </w:t>
      </w:r>
      <w:r>
        <w:t>not</w:t>
      </w:r>
      <w:r>
        <w:rPr>
          <w:spacing w:val="-13"/>
        </w:rPr>
        <w:t xml:space="preserve"> </w:t>
      </w:r>
      <w:r>
        <w:t>listed</w:t>
      </w:r>
      <w:r>
        <w:rPr>
          <w:spacing w:val="-11"/>
        </w:rPr>
        <w:t xml:space="preserve"> </w:t>
      </w:r>
      <w:r>
        <w:t>on</w:t>
      </w:r>
      <w:r>
        <w:rPr>
          <w:spacing w:val="-13"/>
        </w:rPr>
        <w:t xml:space="preserve"> </w:t>
      </w:r>
      <w:r>
        <w:t>the</w:t>
      </w:r>
      <w:r>
        <w:rPr>
          <w:spacing w:val="-12"/>
        </w:rPr>
        <w:t xml:space="preserve"> </w:t>
      </w:r>
      <w:r>
        <w:t xml:space="preserve">Suppliers Provisional Supplier Personnel List and shall not without the approval of the </w:t>
      </w:r>
      <w:proofErr w:type="spellStart"/>
      <w:r>
        <w:t>Cus</w:t>
      </w:r>
      <w:proofErr w:type="spellEnd"/>
      <w:r>
        <w:t xml:space="preserve">- </w:t>
      </w:r>
      <w:proofErr w:type="spellStart"/>
      <w:r>
        <w:t>tomer</w:t>
      </w:r>
      <w:proofErr w:type="spellEnd"/>
      <w:r>
        <w:t xml:space="preserve"> (not to be unreasonably withheld or delayed):</w:t>
      </w:r>
    </w:p>
    <w:p w14:paraId="60BE7A99" w14:textId="77777777" w:rsidR="00E35620" w:rsidRDefault="00290450">
      <w:pPr>
        <w:pStyle w:val="ListParagraph"/>
        <w:numPr>
          <w:ilvl w:val="2"/>
          <w:numId w:val="12"/>
        </w:numPr>
        <w:tabs>
          <w:tab w:val="left" w:pos="2810"/>
          <w:tab w:val="left" w:pos="2812"/>
        </w:tabs>
        <w:spacing w:before="106" w:line="242" w:lineRule="auto"/>
        <w:ind w:right="725"/>
        <w:jc w:val="both"/>
      </w:pPr>
      <w:r>
        <w:t>replace</w:t>
      </w:r>
      <w:r>
        <w:rPr>
          <w:spacing w:val="-4"/>
        </w:rPr>
        <w:t xml:space="preserve"> </w:t>
      </w:r>
      <w:r>
        <w:t>or</w:t>
      </w:r>
      <w:r>
        <w:rPr>
          <w:spacing w:val="-5"/>
        </w:rPr>
        <w:t xml:space="preserve"> </w:t>
      </w:r>
      <w:r>
        <w:t>re-deploy</w:t>
      </w:r>
      <w:r>
        <w:rPr>
          <w:spacing w:val="-4"/>
        </w:rPr>
        <w:t xml:space="preserve"> </w:t>
      </w:r>
      <w:r>
        <w:t>any</w:t>
      </w:r>
      <w:r>
        <w:rPr>
          <w:spacing w:val="-4"/>
        </w:rPr>
        <w:t xml:space="preserve"> </w:t>
      </w:r>
      <w:r>
        <w:t>Supplier</w:t>
      </w:r>
      <w:r>
        <w:rPr>
          <w:spacing w:val="-3"/>
        </w:rPr>
        <w:t xml:space="preserve"> </w:t>
      </w:r>
      <w:r>
        <w:t>Personnel</w:t>
      </w:r>
      <w:r>
        <w:rPr>
          <w:spacing w:val="-3"/>
        </w:rPr>
        <w:t xml:space="preserve"> </w:t>
      </w:r>
      <w:r>
        <w:t>listed</w:t>
      </w:r>
      <w:r>
        <w:rPr>
          <w:spacing w:val="-6"/>
        </w:rPr>
        <w:t xml:space="preserve"> </w:t>
      </w:r>
      <w:r>
        <w:t>on</w:t>
      </w:r>
      <w:r>
        <w:rPr>
          <w:spacing w:val="-6"/>
        </w:rPr>
        <w:t xml:space="preserve"> </w:t>
      </w:r>
      <w:r>
        <w:t>the</w:t>
      </w:r>
      <w:r>
        <w:rPr>
          <w:spacing w:val="-3"/>
        </w:rPr>
        <w:t xml:space="preserve"> </w:t>
      </w:r>
      <w:r>
        <w:t>Supplier</w:t>
      </w:r>
      <w:r>
        <w:rPr>
          <w:spacing w:val="-4"/>
        </w:rPr>
        <w:t xml:space="preserve"> </w:t>
      </w:r>
      <w:proofErr w:type="spellStart"/>
      <w:r>
        <w:t>Provi</w:t>
      </w:r>
      <w:proofErr w:type="spellEnd"/>
      <w:r>
        <w:t xml:space="preserve">- </w:t>
      </w:r>
      <w:proofErr w:type="spellStart"/>
      <w:r>
        <w:t>sional</w:t>
      </w:r>
      <w:proofErr w:type="spellEnd"/>
      <w:r>
        <w:rPr>
          <w:spacing w:val="19"/>
        </w:rPr>
        <w:t xml:space="preserve"> </w:t>
      </w:r>
      <w:r>
        <w:t>Supplier</w:t>
      </w:r>
      <w:r>
        <w:rPr>
          <w:spacing w:val="20"/>
        </w:rPr>
        <w:t xml:space="preserve"> </w:t>
      </w:r>
      <w:r>
        <w:t>Personnel List</w:t>
      </w:r>
      <w:r>
        <w:rPr>
          <w:spacing w:val="20"/>
        </w:rPr>
        <w:t xml:space="preserve"> </w:t>
      </w:r>
      <w:r>
        <w:t>other</w:t>
      </w:r>
      <w:r>
        <w:rPr>
          <w:spacing w:val="20"/>
        </w:rPr>
        <w:t xml:space="preserve"> </w:t>
      </w:r>
      <w:r>
        <w:t>than where</w:t>
      </w:r>
      <w:r>
        <w:rPr>
          <w:spacing w:val="20"/>
        </w:rPr>
        <w:t xml:space="preserve"> </w:t>
      </w:r>
      <w:r>
        <w:t>any replacement</w:t>
      </w:r>
      <w:r>
        <w:rPr>
          <w:spacing w:val="20"/>
        </w:rPr>
        <w:t xml:space="preserve"> </w:t>
      </w:r>
      <w:r>
        <w:t>is of</w:t>
      </w:r>
    </w:p>
    <w:p w14:paraId="06722227" w14:textId="77777777" w:rsidR="00E35620" w:rsidRDefault="00E35620">
      <w:pPr>
        <w:spacing w:line="242" w:lineRule="auto"/>
        <w:jc w:val="both"/>
        <w:sectPr w:rsidR="00E35620">
          <w:pgSz w:w="11910" w:h="16840"/>
          <w:pgMar w:top="1920" w:right="760" w:bottom="280" w:left="1180" w:header="720" w:footer="720" w:gutter="0"/>
          <w:cols w:space="720"/>
        </w:sectPr>
      </w:pPr>
    </w:p>
    <w:p w14:paraId="6394F6CD" w14:textId="77777777" w:rsidR="00E35620" w:rsidRDefault="00290450">
      <w:pPr>
        <w:pStyle w:val="BodyText"/>
        <w:spacing w:before="41" w:line="244" w:lineRule="auto"/>
        <w:ind w:left="2812" w:right="731"/>
        <w:jc w:val="both"/>
      </w:pPr>
      <w:r>
        <w:lastRenderedPageBreak/>
        <w:t>equivalent</w:t>
      </w:r>
      <w:r>
        <w:rPr>
          <w:spacing w:val="-13"/>
        </w:rPr>
        <w:t xml:space="preserve"> </w:t>
      </w:r>
      <w:r>
        <w:t>grade,</w:t>
      </w:r>
      <w:r>
        <w:rPr>
          <w:spacing w:val="-12"/>
        </w:rPr>
        <w:t xml:space="preserve"> </w:t>
      </w:r>
      <w:r>
        <w:t>skills,</w:t>
      </w:r>
      <w:r>
        <w:rPr>
          <w:spacing w:val="-13"/>
        </w:rPr>
        <w:t xml:space="preserve"> </w:t>
      </w:r>
      <w:r>
        <w:t>experience</w:t>
      </w:r>
      <w:r>
        <w:rPr>
          <w:spacing w:val="-12"/>
        </w:rPr>
        <w:t xml:space="preserve"> </w:t>
      </w:r>
      <w:r>
        <w:t>and</w:t>
      </w:r>
      <w:r>
        <w:rPr>
          <w:spacing w:val="-13"/>
        </w:rPr>
        <w:t xml:space="preserve"> </w:t>
      </w:r>
      <w:r>
        <w:t>expertise</w:t>
      </w:r>
      <w:r>
        <w:rPr>
          <w:spacing w:val="-12"/>
        </w:rPr>
        <w:t xml:space="preserve"> </w:t>
      </w:r>
      <w:r>
        <w:t>and</w:t>
      </w:r>
      <w:r>
        <w:rPr>
          <w:spacing w:val="-13"/>
        </w:rPr>
        <w:t xml:space="preserve"> </w:t>
      </w:r>
      <w:r>
        <w:t>is</w:t>
      </w:r>
      <w:r>
        <w:rPr>
          <w:spacing w:val="-12"/>
        </w:rPr>
        <w:t xml:space="preserve"> </w:t>
      </w:r>
      <w:r>
        <w:t>employed</w:t>
      </w:r>
      <w:r>
        <w:rPr>
          <w:spacing w:val="-12"/>
        </w:rPr>
        <w:t xml:space="preserve"> </w:t>
      </w:r>
      <w:r>
        <w:t>on</w:t>
      </w:r>
      <w:r>
        <w:rPr>
          <w:spacing w:val="-13"/>
        </w:rPr>
        <w:t xml:space="preserve"> </w:t>
      </w:r>
      <w:r>
        <w:t xml:space="preserve">the same terms and conditions of employment as the person he/she re- </w:t>
      </w:r>
      <w:proofErr w:type="gramStart"/>
      <w:r>
        <w:rPr>
          <w:spacing w:val="-2"/>
        </w:rPr>
        <w:t>places;</w:t>
      </w:r>
      <w:proofErr w:type="gramEnd"/>
    </w:p>
    <w:p w14:paraId="64CCFEFF" w14:textId="77777777" w:rsidR="00E35620" w:rsidRDefault="00290450">
      <w:pPr>
        <w:pStyle w:val="ListParagraph"/>
        <w:numPr>
          <w:ilvl w:val="2"/>
          <w:numId w:val="12"/>
        </w:numPr>
        <w:tabs>
          <w:tab w:val="left" w:pos="2810"/>
          <w:tab w:val="left" w:pos="2812"/>
        </w:tabs>
        <w:spacing w:before="109" w:line="242" w:lineRule="auto"/>
        <w:ind w:right="727"/>
        <w:jc w:val="both"/>
      </w:pPr>
      <w:r>
        <w:t>make,</w:t>
      </w:r>
      <w:r>
        <w:rPr>
          <w:spacing w:val="-13"/>
        </w:rPr>
        <w:t xml:space="preserve"> </w:t>
      </w:r>
      <w:r>
        <w:t>promise,</w:t>
      </w:r>
      <w:r>
        <w:rPr>
          <w:spacing w:val="-12"/>
        </w:rPr>
        <w:t xml:space="preserve"> </w:t>
      </w:r>
      <w:r>
        <w:t>propose</w:t>
      </w:r>
      <w:r>
        <w:rPr>
          <w:spacing w:val="-13"/>
        </w:rPr>
        <w:t xml:space="preserve"> </w:t>
      </w:r>
      <w:r>
        <w:t>or</w:t>
      </w:r>
      <w:r>
        <w:rPr>
          <w:spacing w:val="-12"/>
        </w:rPr>
        <w:t xml:space="preserve"> </w:t>
      </w:r>
      <w:r>
        <w:t>permit</w:t>
      </w:r>
      <w:r>
        <w:rPr>
          <w:spacing w:val="-13"/>
        </w:rPr>
        <w:t xml:space="preserve"> </w:t>
      </w:r>
      <w:r>
        <w:t>any</w:t>
      </w:r>
      <w:r>
        <w:rPr>
          <w:spacing w:val="-12"/>
        </w:rPr>
        <w:t xml:space="preserve"> </w:t>
      </w:r>
      <w:r>
        <w:t>material</w:t>
      </w:r>
      <w:r>
        <w:rPr>
          <w:spacing w:val="-13"/>
        </w:rPr>
        <w:t xml:space="preserve"> </w:t>
      </w:r>
      <w:r>
        <w:t>changes</w:t>
      </w:r>
      <w:r>
        <w:rPr>
          <w:spacing w:val="-12"/>
        </w:rPr>
        <w:t xml:space="preserve"> </w:t>
      </w:r>
      <w:r>
        <w:t>to</w:t>
      </w:r>
      <w:r>
        <w:rPr>
          <w:spacing w:val="-12"/>
        </w:rPr>
        <w:t xml:space="preserve"> </w:t>
      </w:r>
      <w:r>
        <w:t>the</w:t>
      </w:r>
      <w:r>
        <w:rPr>
          <w:spacing w:val="-13"/>
        </w:rPr>
        <w:t xml:space="preserve"> </w:t>
      </w:r>
      <w:r>
        <w:t>terms</w:t>
      </w:r>
      <w:r>
        <w:rPr>
          <w:spacing w:val="-12"/>
        </w:rPr>
        <w:t xml:space="preserve"> </w:t>
      </w:r>
      <w:r>
        <w:t>and conditions</w:t>
      </w:r>
      <w:r>
        <w:rPr>
          <w:spacing w:val="-3"/>
        </w:rPr>
        <w:t xml:space="preserve"> </w:t>
      </w:r>
      <w:r>
        <w:t>of</w:t>
      </w:r>
      <w:r>
        <w:rPr>
          <w:spacing w:val="-3"/>
        </w:rPr>
        <w:t xml:space="preserve"> </w:t>
      </w:r>
      <w:r>
        <w:t>employment</w:t>
      </w:r>
      <w:r>
        <w:rPr>
          <w:spacing w:val="-3"/>
        </w:rPr>
        <w:t xml:space="preserve"> </w:t>
      </w:r>
      <w:r>
        <w:t>of</w:t>
      </w:r>
      <w:r>
        <w:rPr>
          <w:spacing w:val="-1"/>
        </w:rPr>
        <w:t xml:space="preserve"> </w:t>
      </w:r>
      <w:r>
        <w:t>the</w:t>
      </w:r>
      <w:r>
        <w:rPr>
          <w:spacing w:val="-3"/>
        </w:rPr>
        <w:t xml:space="preserve"> </w:t>
      </w:r>
      <w:r>
        <w:t>Supplier Personnel</w:t>
      </w:r>
      <w:r>
        <w:rPr>
          <w:spacing w:val="-1"/>
        </w:rPr>
        <w:t xml:space="preserve"> </w:t>
      </w:r>
      <w:r>
        <w:t>(including</w:t>
      </w:r>
      <w:r>
        <w:rPr>
          <w:spacing w:val="-1"/>
        </w:rPr>
        <w:t xml:space="preserve"> </w:t>
      </w:r>
      <w:r>
        <w:t xml:space="preserve">any </w:t>
      </w:r>
      <w:proofErr w:type="gramStart"/>
      <w:r>
        <w:t xml:space="preserve">pay- </w:t>
      </w:r>
      <w:proofErr w:type="spellStart"/>
      <w:r>
        <w:t>ments</w:t>
      </w:r>
      <w:proofErr w:type="spellEnd"/>
      <w:proofErr w:type="gramEnd"/>
      <w:r>
        <w:t xml:space="preserve"> connected with the termination of employment</w:t>
      </w:r>
      <w:proofErr w:type="gramStart"/>
      <w:r>
        <w:t>);</w:t>
      </w:r>
      <w:proofErr w:type="gramEnd"/>
    </w:p>
    <w:p w14:paraId="275F6563" w14:textId="77777777" w:rsidR="00E35620" w:rsidRDefault="00290450">
      <w:pPr>
        <w:pStyle w:val="ListParagraph"/>
        <w:numPr>
          <w:ilvl w:val="2"/>
          <w:numId w:val="12"/>
        </w:numPr>
        <w:tabs>
          <w:tab w:val="left" w:pos="2810"/>
          <w:tab w:val="left" w:pos="2812"/>
        </w:tabs>
        <w:spacing w:before="116" w:line="244" w:lineRule="auto"/>
        <w:ind w:right="731"/>
        <w:jc w:val="both"/>
      </w:pPr>
      <w:r>
        <w:t xml:space="preserve">increase the proportion of working time spent on the Services (or the relevant part of the Services) by any of the Supplier Personnel save for fulfilling assignments and projects previously scheduled and </w:t>
      </w:r>
      <w:proofErr w:type="gramStart"/>
      <w:r>
        <w:t>agreed;</w:t>
      </w:r>
      <w:proofErr w:type="gramEnd"/>
    </w:p>
    <w:p w14:paraId="11C15E42" w14:textId="77777777" w:rsidR="00E35620" w:rsidRDefault="00E35620">
      <w:pPr>
        <w:pStyle w:val="BodyText"/>
        <w:spacing w:before="54"/>
      </w:pPr>
    </w:p>
    <w:p w14:paraId="4249D4E8" w14:textId="77777777" w:rsidR="00E35620" w:rsidRDefault="00290450">
      <w:pPr>
        <w:pStyle w:val="ListParagraph"/>
        <w:numPr>
          <w:ilvl w:val="2"/>
          <w:numId w:val="12"/>
        </w:numPr>
        <w:tabs>
          <w:tab w:val="left" w:pos="2810"/>
          <w:tab w:val="left" w:pos="2812"/>
        </w:tabs>
        <w:spacing w:line="244" w:lineRule="auto"/>
        <w:ind w:right="730"/>
        <w:jc w:val="both"/>
      </w:pPr>
      <w:r>
        <w:t>introduce any new contractual or customary practice concerning the making</w:t>
      </w:r>
      <w:r>
        <w:rPr>
          <w:spacing w:val="-5"/>
        </w:rPr>
        <w:t xml:space="preserve"> </w:t>
      </w:r>
      <w:r>
        <w:t>of</w:t>
      </w:r>
      <w:r>
        <w:rPr>
          <w:spacing w:val="-5"/>
        </w:rPr>
        <w:t xml:space="preserve"> </w:t>
      </w:r>
      <w:r>
        <w:t>any</w:t>
      </w:r>
      <w:r>
        <w:rPr>
          <w:spacing w:val="-4"/>
        </w:rPr>
        <w:t xml:space="preserve"> </w:t>
      </w:r>
      <w:r>
        <w:t>lump</w:t>
      </w:r>
      <w:r>
        <w:rPr>
          <w:spacing w:val="-5"/>
        </w:rPr>
        <w:t xml:space="preserve"> </w:t>
      </w:r>
      <w:r>
        <w:t>sum</w:t>
      </w:r>
      <w:r>
        <w:rPr>
          <w:spacing w:val="-1"/>
        </w:rPr>
        <w:t xml:space="preserve"> </w:t>
      </w:r>
      <w:r>
        <w:t>payment</w:t>
      </w:r>
      <w:r>
        <w:rPr>
          <w:spacing w:val="-4"/>
        </w:rPr>
        <w:t xml:space="preserve"> </w:t>
      </w:r>
      <w:r>
        <w:t>on</w:t>
      </w:r>
      <w:r>
        <w:rPr>
          <w:spacing w:val="-6"/>
        </w:rPr>
        <w:t xml:space="preserve"> </w:t>
      </w:r>
      <w:r>
        <w:t>the</w:t>
      </w:r>
      <w:r>
        <w:rPr>
          <w:spacing w:val="-4"/>
        </w:rPr>
        <w:t xml:space="preserve"> </w:t>
      </w:r>
      <w:r>
        <w:t>termination</w:t>
      </w:r>
      <w:r>
        <w:rPr>
          <w:spacing w:val="-7"/>
        </w:rPr>
        <w:t xml:space="preserve"> </w:t>
      </w:r>
      <w:r>
        <w:t>of</w:t>
      </w:r>
      <w:r>
        <w:rPr>
          <w:spacing w:val="-4"/>
        </w:rPr>
        <w:t xml:space="preserve"> </w:t>
      </w:r>
      <w:r>
        <w:t>employment</w:t>
      </w:r>
      <w:r>
        <w:rPr>
          <w:spacing w:val="-4"/>
        </w:rPr>
        <w:t xml:space="preserve"> </w:t>
      </w:r>
      <w:r>
        <w:t xml:space="preserve">of any employees listed on the Suppliers Provisional Supplier Personnel </w:t>
      </w:r>
      <w:proofErr w:type="gramStart"/>
      <w:r>
        <w:rPr>
          <w:spacing w:val="-2"/>
        </w:rPr>
        <w:t>List;</w:t>
      </w:r>
      <w:proofErr w:type="gramEnd"/>
    </w:p>
    <w:p w14:paraId="25799456" w14:textId="77777777" w:rsidR="00E35620" w:rsidRDefault="00E35620">
      <w:pPr>
        <w:pStyle w:val="BodyText"/>
        <w:spacing w:before="35"/>
      </w:pPr>
    </w:p>
    <w:p w14:paraId="443C68BB" w14:textId="77777777" w:rsidR="00E35620" w:rsidRDefault="00290450">
      <w:pPr>
        <w:pStyle w:val="ListParagraph"/>
        <w:numPr>
          <w:ilvl w:val="2"/>
          <w:numId w:val="12"/>
        </w:numPr>
        <w:tabs>
          <w:tab w:val="left" w:pos="2810"/>
          <w:tab w:val="left" w:pos="2812"/>
        </w:tabs>
        <w:spacing w:before="1" w:line="244" w:lineRule="auto"/>
        <w:ind w:right="728"/>
        <w:jc w:val="both"/>
      </w:pPr>
      <w:r>
        <w:t>increase</w:t>
      </w:r>
      <w:r>
        <w:rPr>
          <w:spacing w:val="-11"/>
        </w:rPr>
        <w:t xml:space="preserve"> </w:t>
      </w:r>
      <w:r>
        <w:t>or</w:t>
      </w:r>
      <w:r>
        <w:rPr>
          <w:spacing w:val="-12"/>
        </w:rPr>
        <w:t xml:space="preserve"> </w:t>
      </w:r>
      <w:r>
        <w:t>reduce</w:t>
      </w:r>
      <w:r>
        <w:rPr>
          <w:spacing w:val="-11"/>
        </w:rPr>
        <w:t xml:space="preserve"> </w:t>
      </w:r>
      <w:r>
        <w:t>the</w:t>
      </w:r>
      <w:r>
        <w:rPr>
          <w:spacing w:val="-11"/>
        </w:rPr>
        <w:t xml:space="preserve"> </w:t>
      </w:r>
      <w:r>
        <w:t>total</w:t>
      </w:r>
      <w:r>
        <w:rPr>
          <w:spacing w:val="-11"/>
        </w:rPr>
        <w:t xml:space="preserve"> </w:t>
      </w:r>
      <w:r>
        <w:t>number</w:t>
      </w:r>
      <w:r>
        <w:rPr>
          <w:spacing w:val="-11"/>
        </w:rPr>
        <w:t xml:space="preserve"> </w:t>
      </w:r>
      <w:r>
        <w:t>of</w:t>
      </w:r>
      <w:r>
        <w:rPr>
          <w:spacing w:val="-12"/>
        </w:rPr>
        <w:t xml:space="preserve"> </w:t>
      </w:r>
      <w:proofErr w:type="gramStart"/>
      <w:r>
        <w:t>employees</w:t>
      </w:r>
      <w:proofErr w:type="gramEnd"/>
      <w:r>
        <w:rPr>
          <w:spacing w:val="-9"/>
        </w:rPr>
        <w:t xml:space="preserve"> </w:t>
      </w:r>
      <w:r>
        <w:t>so</w:t>
      </w:r>
      <w:r>
        <w:rPr>
          <w:spacing w:val="-10"/>
        </w:rPr>
        <w:t xml:space="preserve"> </w:t>
      </w:r>
      <w:r>
        <w:t>engaged,</w:t>
      </w:r>
      <w:r>
        <w:rPr>
          <w:spacing w:val="-9"/>
        </w:rPr>
        <w:t xml:space="preserve"> </w:t>
      </w:r>
      <w:r>
        <w:t>or</w:t>
      </w:r>
      <w:r>
        <w:rPr>
          <w:spacing w:val="-12"/>
        </w:rPr>
        <w:t xml:space="preserve"> </w:t>
      </w:r>
      <w:r>
        <w:t>deploy any other person to perform the Services (or the relevant part of the Services); or</w:t>
      </w:r>
    </w:p>
    <w:p w14:paraId="5C8A9E55" w14:textId="77777777" w:rsidR="00E35620" w:rsidRDefault="00290450">
      <w:pPr>
        <w:pStyle w:val="ListParagraph"/>
        <w:numPr>
          <w:ilvl w:val="2"/>
          <w:numId w:val="12"/>
        </w:numPr>
        <w:tabs>
          <w:tab w:val="left" w:pos="2810"/>
          <w:tab w:val="left" w:pos="2812"/>
        </w:tabs>
        <w:spacing w:before="109" w:line="244" w:lineRule="auto"/>
        <w:ind w:right="727"/>
        <w:jc w:val="both"/>
      </w:pPr>
      <w:r>
        <w:t>terminate or give notice to terminate the employment or contracts of any persons</w:t>
      </w:r>
      <w:r>
        <w:rPr>
          <w:spacing w:val="-3"/>
        </w:rPr>
        <w:t xml:space="preserve"> </w:t>
      </w:r>
      <w:r>
        <w:t>on</w:t>
      </w:r>
      <w:r>
        <w:rPr>
          <w:spacing w:val="-1"/>
        </w:rPr>
        <w:t xml:space="preserve"> </w:t>
      </w:r>
      <w:r>
        <w:t>the Suppliers</w:t>
      </w:r>
      <w:r>
        <w:rPr>
          <w:spacing w:val="-1"/>
        </w:rPr>
        <w:t xml:space="preserve"> </w:t>
      </w:r>
      <w:r>
        <w:t>Provisional</w:t>
      </w:r>
      <w:r>
        <w:rPr>
          <w:spacing w:val="-3"/>
        </w:rPr>
        <w:t xml:space="preserve"> </w:t>
      </w:r>
      <w:r>
        <w:t>Supplier Personnel</w:t>
      </w:r>
      <w:r>
        <w:rPr>
          <w:spacing w:val="-3"/>
        </w:rPr>
        <w:t xml:space="preserve"> </w:t>
      </w:r>
      <w:r>
        <w:t>List save by due disciplinary process, and shall promptly notify, and procure that each</w:t>
      </w:r>
      <w:r>
        <w:rPr>
          <w:spacing w:val="-11"/>
        </w:rPr>
        <w:t xml:space="preserve"> </w:t>
      </w:r>
      <w:r>
        <w:t>Sub-Contractor</w:t>
      </w:r>
      <w:r>
        <w:rPr>
          <w:spacing w:val="-13"/>
        </w:rPr>
        <w:t xml:space="preserve"> </w:t>
      </w:r>
      <w:r>
        <w:t>shall</w:t>
      </w:r>
      <w:r>
        <w:rPr>
          <w:spacing w:val="-10"/>
        </w:rPr>
        <w:t xml:space="preserve"> </w:t>
      </w:r>
      <w:r>
        <w:t>promptly</w:t>
      </w:r>
      <w:r>
        <w:rPr>
          <w:spacing w:val="-11"/>
        </w:rPr>
        <w:t xml:space="preserve"> </w:t>
      </w:r>
      <w:r>
        <w:t>notify,</w:t>
      </w:r>
      <w:r>
        <w:rPr>
          <w:spacing w:val="-12"/>
        </w:rPr>
        <w:t xml:space="preserve"> </w:t>
      </w:r>
      <w:r>
        <w:t>the</w:t>
      </w:r>
      <w:r>
        <w:rPr>
          <w:spacing w:val="-12"/>
        </w:rPr>
        <w:t xml:space="preserve"> </w:t>
      </w:r>
      <w:r>
        <w:t>Customer</w:t>
      </w:r>
      <w:r>
        <w:rPr>
          <w:spacing w:val="-12"/>
        </w:rPr>
        <w:t xml:space="preserve"> </w:t>
      </w:r>
      <w:r>
        <w:t>or,</w:t>
      </w:r>
      <w:r>
        <w:rPr>
          <w:spacing w:val="-10"/>
        </w:rPr>
        <w:t xml:space="preserve"> </w:t>
      </w:r>
      <w:r>
        <w:t>at</w:t>
      </w:r>
      <w:r>
        <w:rPr>
          <w:spacing w:val="-12"/>
        </w:rPr>
        <w:t xml:space="preserve"> </w:t>
      </w:r>
      <w:r>
        <w:t>the</w:t>
      </w:r>
      <w:r>
        <w:rPr>
          <w:spacing w:val="-10"/>
        </w:rPr>
        <w:t xml:space="preserve"> </w:t>
      </w:r>
      <w:proofErr w:type="spellStart"/>
      <w:r>
        <w:t>direc</w:t>
      </w:r>
      <w:proofErr w:type="spellEnd"/>
      <w:r>
        <w:t xml:space="preserve">- </w:t>
      </w:r>
      <w:proofErr w:type="spellStart"/>
      <w:r>
        <w:t>tion</w:t>
      </w:r>
      <w:proofErr w:type="spellEnd"/>
      <w:r>
        <w:t xml:space="preserve"> of the Customer, any Replacement Supplier and any Replacement Sub-Contractor</w:t>
      </w:r>
      <w:r>
        <w:rPr>
          <w:spacing w:val="-13"/>
        </w:rPr>
        <w:t xml:space="preserve"> </w:t>
      </w:r>
      <w:r>
        <w:t>of</w:t>
      </w:r>
      <w:r>
        <w:rPr>
          <w:spacing w:val="-12"/>
        </w:rPr>
        <w:t xml:space="preserve"> </w:t>
      </w:r>
      <w:r>
        <w:t>any</w:t>
      </w:r>
      <w:r>
        <w:rPr>
          <w:spacing w:val="-13"/>
        </w:rPr>
        <w:t xml:space="preserve"> </w:t>
      </w:r>
      <w:r>
        <w:t>notice</w:t>
      </w:r>
      <w:r>
        <w:rPr>
          <w:spacing w:val="-12"/>
        </w:rPr>
        <w:t xml:space="preserve"> </w:t>
      </w:r>
      <w:r>
        <w:t>to</w:t>
      </w:r>
      <w:r>
        <w:rPr>
          <w:spacing w:val="-13"/>
        </w:rPr>
        <w:t xml:space="preserve"> </w:t>
      </w:r>
      <w:r>
        <w:t>terminate</w:t>
      </w:r>
      <w:r>
        <w:rPr>
          <w:spacing w:val="-12"/>
        </w:rPr>
        <w:t xml:space="preserve"> </w:t>
      </w:r>
      <w:r>
        <w:t>employment</w:t>
      </w:r>
      <w:r>
        <w:rPr>
          <w:spacing w:val="-13"/>
        </w:rPr>
        <w:t xml:space="preserve"> </w:t>
      </w:r>
      <w:r>
        <w:t>given</w:t>
      </w:r>
      <w:r>
        <w:rPr>
          <w:spacing w:val="-12"/>
        </w:rPr>
        <w:t xml:space="preserve"> </w:t>
      </w:r>
      <w:r>
        <w:t>by</w:t>
      </w:r>
      <w:r>
        <w:rPr>
          <w:spacing w:val="-12"/>
        </w:rPr>
        <w:t xml:space="preserve"> </w:t>
      </w:r>
      <w:r>
        <w:t>the</w:t>
      </w:r>
      <w:r>
        <w:rPr>
          <w:spacing w:val="-13"/>
        </w:rPr>
        <w:t xml:space="preserve"> </w:t>
      </w:r>
      <w:r>
        <w:t>Sup- plier or relevant Sub-Contractor or received from any persons listed on the</w:t>
      </w:r>
      <w:r>
        <w:rPr>
          <w:spacing w:val="-11"/>
        </w:rPr>
        <w:t xml:space="preserve"> </w:t>
      </w:r>
      <w:r>
        <w:t>Suppliers</w:t>
      </w:r>
      <w:r>
        <w:rPr>
          <w:spacing w:val="-12"/>
        </w:rPr>
        <w:t xml:space="preserve"> </w:t>
      </w:r>
      <w:r>
        <w:t>Provisional</w:t>
      </w:r>
      <w:r>
        <w:rPr>
          <w:spacing w:val="-11"/>
        </w:rPr>
        <w:t xml:space="preserve"> </w:t>
      </w:r>
      <w:r>
        <w:t>Supplier</w:t>
      </w:r>
      <w:r>
        <w:rPr>
          <w:spacing w:val="-11"/>
        </w:rPr>
        <w:t xml:space="preserve"> </w:t>
      </w:r>
      <w:r>
        <w:t>Personnel</w:t>
      </w:r>
      <w:r>
        <w:rPr>
          <w:spacing w:val="-12"/>
        </w:rPr>
        <w:t xml:space="preserve"> </w:t>
      </w:r>
      <w:r>
        <w:t>List</w:t>
      </w:r>
      <w:r>
        <w:rPr>
          <w:spacing w:val="-10"/>
        </w:rPr>
        <w:t xml:space="preserve"> </w:t>
      </w:r>
      <w:r>
        <w:t>regardless</w:t>
      </w:r>
      <w:r>
        <w:rPr>
          <w:spacing w:val="-12"/>
        </w:rPr>
        <w:t xml:space="preserve"> </w:t>
      </w:r>
      <w:r>
        <w:t>of</w:t>
      </w:r>
      <w:r>
        <w:rPr>
          <w:spacing w:val="-13"/>
        </w:rPr>
        <w:t xml:space="preserve"> </w:t>
      </w:r>
      <w:r>
        <w:t>when</w:t>
      </w:r>
      <w:r>
        <w:rPr>
          <w:spacing w:val="-10"/>
        </w:rPr>
        <w:t xml:space="preserve"> </w:t>
      </w:r>
      <w:r>
        <w:t>such notice takes effect.</w:t>
      </w:r>
    </w:p>
    <w:p w14:paraId="4CE8F8E5" w14:textId="77777777" w:rsidR="00E35620" w:rsidRDefault="00290450">
      <w:pPr>
        <w:pStyle w:val="ListParagraph"/>
        <w:numPr>
          <w:ilvl w:val="1"/>
          <w:numId w:val="12"/>
        </w:numPr>
        <w:tabs>
          <w:tab w:val="left" w:pos="1962"/>
        </w:tabs>
        <w:spacing w:before="103" w:line="244" w:lineRule="auto"/>
        <w:ind w:right="725"/>
        <w:jc w:val="both"/>
      </w:pPr>
      <w:r>
        <w:t>During the</w:t>
      </w:r>
      <w:r>
        <w:rPr>
          <w:spacing w:val="-2"/>
        </w:rPr>
        <w:t xml:space="preserve"> </w:t>
      </w:r>
      <w:r>
        <w:t>Term,</w:t>
      </w:r>
      <w:r>
        <w:rPr>
          <w:spacing w:val="-2"/>
        </w:rPr>
        <w:t xml:space="preserve"> </w:t>
      </w:r>
      <w:r>
        <w:t>the</w:t>
      </w:r>
      <w:r>
        <w:rPr>
          <w:spacing w:val="-2"/>
        </w:rPr>
        <w:t xml:space="preserve"> </w:t>
      </w:r>
      <w:r>
        <w:t>Supplier shall provide,</w:t>
      </w:r>
      <w:r>
        <w:rPr>
          <w:spacing w:val="-2"/>
        </w:rPr>
        <w:t xml:space="preserve"> </w:t>
      </w:r>
      <w:r>
        <w:t>and shall</w:t>
      </w:r>
      <w:r>
        <w:rPr>
          <w:spacing w:val="-3"/>
        </w:rPr>
        <w:t xml:space="preserve"> </w:t>
      </w:r>
      <w:r>
        <w:t>procure</w:t>
      </w:r>
      <w:r>
        <w:rPr>
          <w:spacing w:val="-2"/>
        </w:rPr>
        <w:t xml:space="preserve"> </w:t>
      </w:r>
      <w:r>
        <w:t>that</w:t>
      </w:r>
      <w:r>
        <w:rPr>
          <w:spacing w:val="-2"/>
        </w:rPr>
        <w:t xml:space="preserve"> </w:t>
      </w:r>
      <w:r>
        <w:t>each</w:t>
      </w:r>
      <w:r>
        <w:rPr>
          <w:spacing w:val="-2"/>
        </w:rPr>
        <w:t xml:space="preserve"> </w:t>
      </w:r>
      <w:r>
        <w:t>Sub-Con- tractor</w:t>
      </w:r>
      <w:r>
        <w:rPr>
          <w:spacing w:val="-2"/>
        </w:rPr>
        <w:t xml:space="preserve"> </w:t>
      </w:r>
      <w:r>
        <w:t>shall</w:t>
      </w:r>
      <w:r>
        <w:rPr>
          <w:spacing w:val="-5"/>
        </w:rPr>
        <w:t xml:space="preserve"> </w:t>
      </w:r>
      <w:r>
        <w:t>provide,</w:t>
      </w:r>
      <w:r>
        <w:rPr>
          <w:spacing w:val="-4"/>
        </w:rPr>
        <w:t xml:space="preserve"> </w:t>
      </w:r>
      <w:r>
        <w:t>to</w:t>
      </w:r>
      <w:r>
        <w:rPr>
          <w:spacing w:val="-3"/>
        </w:rPr>
        <w:t xml:space="preserve"> </w:t>
      </w:r>
      <w:r>
        <w:t>the</w:t>
      </w:r>
      <w:r>
        <w:rPr>
          <w:spacing w:val="-4"/>
        </w:rPr>
        <w:t xml:space="preserve"> </w:t>
      </w:r>
      <w:r>
        <w:t>Customer</w:t>
      </w:r>
      <w:r>
        <w:rPr>
          <w:spacing w:val="-2"/>
        </w:rPr>
        <w:t xml:space="preserve"> </w:t>
      </w:r>
      <w:r>
        <w:t>any</w:t>
      </w:r>
      <w:r>
        <w:rPr>
          <w:spacing w:val="-2"/>
        </w:rPr>
        <w:t xml:space="preserve"> </w:t>
      </w:r>
      <w:r>
        <w:t>information</w:t>
      </w:r>
      <w:r>
        <w:rPr>
          <w:spacing w:val="-7"/>
        </w:rPr>
        <w:t xml:space="preserve"> </w:t>
      </w:r>
      <w:r>
        <w:t>the</w:t>
      </w:r>
      <w:r>
        <w:rPr>
          <w:spacing w:val="-2"/>
        </w:rPr>
        <w:t xml:space="preserve"> </w:t>
      </w:r>
      <w:r>
        <w:t>Customer</w:t>
      </w:r>
      <w:r>
        <w:rPr>
          <w:spacing w:val="-4"/>
        </w:rPr>
        <w:t xml:space="preserve"> </w:t>
      </w:r>
      <w:r>
        <w:t>may</w:t>
      </w:r>
      <w:r>
        <w:rPr>
          <w:spacing w:val="-2"/>
        </w:rPr>
        <w:t xml:space="preserve"> </w:t>
      </w:r>
      <w:r>
        <w:t xml:space="preserve">reason- ably require relating to the </w:t>
      </w:r>
      <w:proofErr w:type="gramStart"/>
      <w:r>
        <w:t>manner in which</w:t>
      </w:r>
      <w:proofErr w:type="gramEnd"/>
      <w:r>
        <w:t xml:space="preserve"> Services are </w:t>
      </w:r>
      <w:proofErr w:type="spellStart"/>
      <w:r>
        <w:t>organised</w:t>
      </w:r>
      <w:proofErr w:type="spellEnd"/>
      <w:r>
        <w:t xml:space="preserve">, which shall </w:t>
      </w:r>
      <w:r>
        <w:rPr>
          <w:spacing w:val="-2"/>
        </w:rPr>
        <w:t>include:</w:t>
      </w:r>
    </w:p>
    <w:p w14:paraId="20A1571D" w14:textId="77777777" w:rsidR="00E35620" w:rsidRDefault="00290450">
      <w:pPr>
        <w:pStyle w:val="ListParagraph"/>
        <w:numPr>
          <w:ilvl w:val="2"/>
          <w:numId w:val="12"/>
        </w:numPr>
        <w:tabs>
          <w:tab w:val="left" w:pos="2811"/>
        </w:tabs>
        <w:spacing w:before="107"/>
        <w:ind w:left="2811" w:hanging="849"/>
        <w:jc w:val="both"/>
      </w:pPr>
      <w:r>
        <w:t>the</w:t>
      </w:r>
      <w:r>
        <w:rPr>
          <w:spacing w:val="-6"/>
        </w:rPr>
        <w:t xml:space="preserve"> </w:t>
      </w:r>
      <w:r>
        <w:t>numbers</w:t>
      </w:r>
      <w:r>
        <w:rPr>
          <w:spacing w:val="-6"/>
        </w:rPr>
        <w:t xml:space="preserve"> </w:t>
      </w:r>
      <w:r>
        <w:t>of</w:t>
      </w:r>
      <w:r>
        <w:rPr>
          <w:spacing w:val="-4"/>
        </w:rPr>
        <w:t xml:space="preserve"> </w:t>
      </w:r>
      <w:r>
        <w:t>employees</w:t>
      </w:r>
      <w:r>
        <w:rPr>
          <w:spacing w:val="-5"/>
        </w:rPr>
        <w:t xml:space="preserve"> </w:t>
      </w:r>
      <w:r>
        <w:t>engaged</w:t>
      </w:r>
      <w:r>
        <w:rPr>
          <w:spacing w:val="-4"/>
        </w:rPr>
        <w:t xml:space="preserve"> </w:t>
      </w:r>
      <w:r>
        <w:t>in</w:t>
      </w:r>
      <w:r>
        <w:rPr>
          <w:spacing w:val="-5"/>
        </w:rPr>
        <w:t xml:space="preserve"> </w:t>
      </w:r>
      <w:r>
        <w:t>providing</w:t>
      </w:r>
      <w:r>
        <w:rPr>
          <w:spacing w:val="-5"/>
        </w:rPr>
        <w:t xml:space="preserve"> </w:t>
      </w:r>
      <w:r>
        <w:t>the</w:t>
      </w:r>
      <w:r>
        <w:rPr>
          <w:spacing w:val="-3"/>
        </w:rPr>
        <w:t xml:space="preserve"> </w:t>
      </w:r>
      <w:proofErr w:type="gramStart"/>
      <w:r>
        <w:rPr>
          <w:spacing w:val="-2"/>
        </w:rPr>
        <w:t>Services;</w:t>
      </w:r>
      <w:proofErr w:type="gramEnd"/>
    </w:p>
    <w:p w14:paraId="6897B8EB" w14:textId="77777777" w:rsidR="00E35620" w:rsidRDefault="00290450">
      <w:pPr>
        <w:pStyle w:val="ListParagraph"/>
        <w:numPr>
          <w:ilvl w:val="2"/>
          <w:numId w:val="12"/>
        </w:numPr>
        <w:tabs>
          <w:tab w:val="left" w:pos="2810"/>
          <w:tab w:val="left" w:pos="2812"/>
        </w:tabs>
        <w:spacing w:before="115" w:line="244" w:lineRule="auto"/>
        <w:ind w:right="733"/>
        <w:jc w:val="both"/>
      </w:pPr>
      <w:r>
        <w:t>the percentage of time spent by each employee engaged in providing the Services; and</w:t>
      </w:r>
    </w:p>
    <w:p w14:paraId="1F9DF0DB" w14:textId="77777777" w:rsidR="00E35620" w:rsidRDefault="00290450">
      <w:pPr>
        <w:pStyle w:val="ListParagraph"/>
        <w:numPr>
          <w:ilvl w:val="2"/>
          <w:numId w:val="12"/>
        </w:numPr>
        <w:tabs>
          <w:tab w:val="left" w:pos="2810"/>
          <w:tab w:val="left" w:pos="2812"/>
        </w:tabs>
        <w:spacing w:before="110" w:line="244" w:lineRule="auto"/>
        <w:ind w:right="728"/>
        <w:jc w:val="both"/>
      </w:pPr>
      <w:r>
        <w:t>a</w:t>
      </w:r>
      <w:r>
        <w:rPr>
          <w:spacing w:val="-8"/>
        </w:rPr>
        <w:t xml:space="preserve"> </w:t>
      </w:r>
      <w:r>
        <w:t>description</w:t>
      </w:r>
      <w:r>
        <w:rPr>
          <w:spacing w:val="-11"/>
        </w:rPr>
        <w:t xml:space="preserve"> </w:t>
      </w:r>
      <w:r>
        <w:t>of</w:t>
      </w:r>
      <w:r>
        <w:rPr>
          <w:spacing w:val="-10"/>
        </w:rPr>
        <w:t xml:space="preserve"> </w:t>
      </w:r>
      <w:r>
        <w:t>the</w:t>
      </w:r>
      <w:r>
        <w:rPr>
          <w:spacing w:val="-7"/>
        </w:rPr>
        <w:t xml:space="preserve"> </w:t>
      </w:r>
      <w:r>
        <w:t>nature</w:t>
      </w:r>
      <w:r>
        <w:rPr>
          <w:spacing w:val="-9"/>
        </w:rPr>
        <w:t xml:space="preserve"> </w:t>
      </w:r>
      <w:r>
        <w:t>of</w:t>
      </w:r>
      <w:r>
        <w:rPr>
          <w:spacing w:val="-10"/>
        </w:rPr>
        <w:t xml:space="preserve"> </w:t>
      </w:r>
      <w:r>
        <w:t>the</w:t>
      </w:r>
      <w:r>
        <w:rPr>
          <w:spacing w:val="-10"/>
        </w:rPr>
        <w:t xml:space="preserve"> </w:t>
      </w:r>
      <w:r>
        <w:t>work</w:t>
      </w:r>
      <w:r>
        <w:rPr>
          <w:spacing w:val="-9"/>
        </w:rPr>
        <w:t xml:space="preserve"> </w:t>
      </w:r>
      <w:r>
        <w:t>undertaken</w:t>
      </w:r>
      <w:r>
        <w:rPr>
          <w:spacing w:val="-8"/>
        </w:rPr>
        <w:t xml:space="preserve"> </w:t>
      </w:r>
      <w:r>
        <w:t>by</w:t>
      </w:r>
      <w:r>
        <w:rPr>
          <w:spacing w:val="-9"/>
        </w:rPr>
        <w:t xml:space="preserve"> </w:t>
      </w:r>
      <w:r>
        <w:t>each</w:t>
      </w:r>
      <w:r>
        <w:rPr>
          <w:spacing w:val="-10"/>
        </w:rPr>
        <w:t xml:space="preserve"> </w:t>
      </w:r>
      <w:r>
        <w:t>employee</w:t>
      </w:r>
      <w:r>
        <w:rPr>
          <w:spacing w:val="-9"/>
        </w:rPr>
        <w:t xml:space="preserve"> </w:t>
      </w:r>
      <w:r>
        <w:t xml:space="preserve">by </w:t>
      </w:r>
      <w:r>
        <w:rPr>
          <w:spacing w:val="-2"/>
        </w:rPr>
        <w:t>location.</w:t>
      </w:r>
    </w:p>
    <w:p w14:paraId="092DC11A" w14:textId="77777777" w:rsidR="00E35620" w:rsidRDefault="00290450">
      <w:pPr>
        <w:pStyle w:val="ListParagraph"/>
        <w:numPr>
          <w:ilvl w:val="1"/>
          <w:numId w:val="12"/>
        </w:numPr>
        <w:tabs>
          <w:tab w:val="left" w:pos="1962"/>
        </w:tabs>
        <w:spacing w:before="110" w:line="244" w:lineRule="auto"/>
        <w:ind w:right="726"/>
        <w:jc w:val="both"/>
      </w:pPr>
      <w:r>
        <w:t>The Supplier shall provide, and shall procure that each Sub-Contractor shall pro- vide,</w:t>
      </w:r>
      <w:r>
        <w:rPr>
          <w:spacing w:val="-13"/>
        </w:rPr>
        <w:t xml:space="preserve"> </w:t>
      </w:r>
      <w:r>
        <w:t>all</w:t>
      </w:r>
      <w:r>
        <w:rPr>
          <w:spacing w:val="-12"/>
        </w:rPr>
        <w:t xml:space="preserve"> </w:t>
      </w:r>
      <w:r>
        <w:t>reasonable</w:t>
      </w:r>
      <w:r>
        <w:rPr>
          <w:spacing w:val="-13"/>
        </w:rPr>
        <w:t xml:space="preserve"> </w:t>
      </w:r>
      <w:r>
        <w:t>cooperation</w:t>
      </w:r>
      <w:r>
        <w:rPr>
          <w:spacing w:val="-12"/>
        </w:rPr>
        <w:t xml:space="preserve"> </w:t>
      </w:r>
      <w:r>
        <w:t>and</w:t>
      </w:r>
      <w:r>
        <w:rPr>
          <w:spacing w:val="-13"/>
        </w:rPr>
        <w:t xml:space="preserve"> </w:t>
      </w:r>
      <w:r>
        <w:t>assistance</w:t>
      </w:r>
      <w:r>
        <w:rPr>
          <w:spacing w:val="-12"/>
        </w:rPr>
        <w:t xml:space="preserve"> </w:t>
      </w:r>
      <w:r>
        <w:t>to</w:t>
      </w:r>
      <w:r>
        <w:rPr>
          <w:spacing w:val="-13"/>
        </w:rPr>
        <w:t xml:space="preserve"> </w:t>
      </w:r>
      <w:r>
        <w:t>the</w:t>
      </w:r>
      <w:r>
        <w:rPr>
          <w:spacing w:val="-12"/>
        </w:rPr>
        <w:t xml:space="preserve"> </w:t>
      </w:r>
      <w:r>
        <w:t>Customer,</w:t>
      </w:r>
      <w:r>
        <w:rPr>
          <w:spacing w:val="-12"/>
        </w:rPr>
        <w:t xml:space="preserve"> </w:t>
      </w:r>
      <w:r>
        <w:t>any</w:t>
      </w:r>
      <w:r>
        <w:rPr>
          <w:spacing w:val="-13"/>
        </w:rPr>
        <w:t xml:space="preserve"> </w:t>
      </w:r>
      <w:r>
        <w:t>Replacement Supplier and/or any Replacement Sub-Contractor to ensure the smooth transfer of the Transferring Supplier Employees on the Service Transfer Date including providing</w:t>
      </w:r>
      <w:r>
        <w:rPr>
          <w:spacing w:val="-3"/>
        </w:rPr>
        <w:t xml:space="preserve"> </w:t>
      </w:r>
      <w:r>
        <w:t>sufficient</w:t>
      </w:r>
      <w:r>
        <w:rPr>
          <w:spacing w:val="-5"/>
        </w:rPr>
        <w:t xml:space="preserve"> </w:t>
      </w:r>
      <w:r>
        <w:t>information</w:t>
      </w:r>
      <w:r>
        <w:rPr>
          <w:spacing w:val="-6"/>
        </w:rPr>
        <w:t xml:space="preserve"> </w:t>
      </w:r>
      <w:r>
        <w:t>in</w:t>
      </w:r>
      <w:r>
        <w:rPr>
          <w:spacing w:val="-2"/>
        </w:rPr>
        <w:t xml:space="preserve"> </w:t>
      </w:r>
      <w:r>
        <w:t>advance</w:t>
      </w:r>
      <w:r>
        <w:rPr>
          <w:spacing w:val="-4"/>
        </w:rPr>
        <w:t xml:space="preserve"> </w:t>
      </w:r>
      <w:r>
        <w:t>of</w:t>
      </w:r>
      <w:r>
        <w:rPr>
          <w:spacing w:val="-5"/>
        </w:rPr>
        <w:t xml:space="preserve"> </w:t>
      </w:r>
      <w:r>
        <w:t>the</w:t>
      </w:r>
      <w:r>
        <w:rPr>
          <w:spacing w:val="-2"/>
        </w:rPr>
        <w:t xml:space="preserve"> </w:t>
      </w:r>
      <w:r>
        <w:t>Service</w:t>
      </w:r>
      <w:r>
        <w:rPr>
          <w:spacing w:val="-4"/>
        </w:rPr>
        <w:t xml:space="preserve"> </w:t>
      </w:r>
      <w:r>
        <w:t>Transfer</w:t>
      </w:r>
      <w:r>
        <w:rPr>
          <w:spacing w:val="-4"/>
        </w:rPr>
        <w:t xml:space="preserve"> </w:t>
      </w:r>
      <w:r>
        <w:t>Date</w:t>
      </w:r>
      <w:r>
        <w:rPr>
          <w:spacing w:val="-4"/>
        </w:rPr>
        <w:t xml:space="preserve"> </w:t>
      </w:r>
      <w:r>
        <w:t>to</w:t>
      </w:r>
      <w:r>
        <w:rPr>
          <w:spacing w:val="-5"/>
        </w:rPr>
        <w:t xml:space="preserve"> </w:t>
      </w:r>
      <w:r>
        <w:t>ensure that all necessary payroll arrangements can be made to enable the Transferring Supplier</w:t>
      </w:r>
      <w:r>
        <w:rPr>
          <w:spacing w:val="-7"/>
        </w:rPr>
        <w:t xml:space="preserve"> </w:t>
      </w:r>
      <w:r>
        <w:t>Employees</w:t>
      </w:r>
      <w:r>
        <w:rPr>
          <w:spacing w:val="-7"/>
        </w:rPr>
        <w:t xml:space="preserve"> </w:t>
      </w:r>
      <w:r>
        <w:t>to</w:t>
      </w:r>
      <w:r>
        <w:rPr>
          <w:spacing w:val="-6"/>
        </w:rPr>
        <w:t xml:space="preserve"> </w:t>
      </w:r>
      <w:r>
        <w:t>be</w:t>
      </w:r>
      <w:r>
        <w:rPr>
          <w:spacing w:val="-9"/>
        </w:rPr>
        <w:t xml:space="preserve"> </w:t>
      </w:r>
      <w:r>
        <w:t>paid</w:t>
      </w:r>
      <w:r>
        <w:rPr>
          <w:spacing w:val="-9"/>
        </w:rPr>
        <w:t xml:space="preserve"> </w:t>
      </w:r>
      <w:r>
        <w:t>as</w:t>
      </w:r>
      <w:r>
        <w:rPr>
          <w:spacing w:val="-8"/>
        </w:rPr>
        <w:t xml:space="preserve"> </w:t>
      </w:r>
      <w:r>
        <w:t>appropriate.</w:t>
      </w:r>
      <w:r>
        <w:rPr>
          <w:spacing w:val="-8"/>
        </w:rPr>
        <w:t xml:space="preserve"> </w:t>
      </w:r>
      <w:r>
        <w:t>Without</w:t>
      </w:r>
      <w:r>
        <w:rPr>
          <w:spacing w:val="-9"/>
        </w:rPr>
        <w:t xml:space="preserve"> </w:t>
      </w:r>
      <w:r>
        <w:t>prejudice</w:t>
      </w:r>
      <w:r>
        <w:rPr>
          <w:spacing w:val="-7"/>
        </w:rPr>
        <w:t xml:space="preserve"> </w:t>
      </w:r>
      <w:r>
        <w:t>to</w:t>
      </w:r>
      <w:r>
        <w:rPr>
          <w:spacing w:val="-6"/>
        </w:rPr>
        <w:t xml:space="preserve"> </w:t>
      </w:r>
      <w:r>
        <w:t>the</w:t>
      </w:r>
      <w:r>
        <w:rPr>
          <w:spacing w:val="-7"/>
        </w:rPr>
        <w:t xml:space="preserve"> </w:t>
      </w:r>
      <w:r>
        <w:t>generality of</w:t>
      </w:r>
      <w:r>
        <w:rPr>
          <w:spacing w:val="-4"/>
        </w:rPr>
        <w:t xml:space="preserve"> </w:t>
      </w:r>
      <w:r>
        <w:t>the</w:t>
      </w:r>
      <w:r>
        <w:rPr>
          <w:spacing w:val="-6"/>
        </w:rPr>
        <w:t xml:space="preserve"> </w:t>
      </w:r>
      <w:r>
        <w:t>foregoing,</w:t>
      </w:r>
      <w:r>
        <w:rPr>
          <w:spacing w:val="-6"/>
        </w:rPr>
        <w:t xml:space="preserve"> </w:t>
      </w:r>
      <w:r>
        <w:t>within</w:t>
      </w:r>
      <w:r>
        <w:rPr>
          <w:spacing w:val="-6"/>
        </w:rPr>
        <w:t xml:space="preserve"> </w:t>
      </w:r>
      <w:r>
        <w:t>five</w:t>
      </w:r>
      <w:r>
        <w:rPr>
          <w:spacing w:val="-4"/>
        </w:rPr>
        <w:t xml:space="preserve"> </w:t>
      </w:r>
      <w:r>
        <w:t>(5)</w:t>
      </w:r>
      <w:r>
        <w:rPr>
          <w:spacing w:val="-4"/>
        </w:rPr>
        <w:t xml:space="preserve"> </w:t>
      </w:r>
      <w:r>
        <w:t>Working</w:t>
      </w:r>
      <w:r>
        <w:rPr>
          <w:spacing w:val="-7"/>
        </w:rPr>
        <w:t xml:space="preserve"> </w:t>
      </w:r>
      <w:r>
        <w:t>Days</w:t>
      </w:r>
      <w:r>
        <w:rPr>
          <w:spacing w:val="-6"/>
        </w:rPr>
        <w:t xml:space="preserve"> </w:t>
      </w:r>
      <w:r>
        <w:t>following</w:t>
      </w:r>
      <w:r>
        <w:rPr>
          <w:spacing w:val="-5"/>
        </w:rPr>
        <w:t xml:space="preserve"> </w:t>
      </w:r>
      <w:r>
        <w:t>the</w:t>
      </w:r>
      <w:r>
        <w:rPr>
          <w:spacing w:val="-4"/>
        </w:rPr>
        <w:t xml:space="preserve"> </w:t>
      </w:r>
      <w:r>
        <w:t>Service</w:t>
      </w:r>
      <w:r>
        <w:rPr>
          <w:spacing w:val="-6"/>
        </w:rPr>
        <w:t xml:space="preserve"> </w:t>
      </w:r>
      <w:r>
        <w:t>Transfer</w:t>
      </w:r>
      <w:r>
        <w:rPr>
          <w:spacing w:val="-6"/>
        </w:rPr>
        <w:t xml:space="preserve"> </w:t>
      </w:r>
      <w:r>
        <w:t xml:space="preserve">Date, the Supplier shall provide, and shall procure that each Sub-Contractor shall pro- vide, to the Customer or, </w:t>
      </w:r>
      <w:proofErr w:type="gramStart"/>
      <w:r>
        <w:t>at</w:t>
      </w:r>
      <w:proofErr w:type="gramEnd"/>
      <w:r>
        <w:t xml:space="preserve"> the direction of the Customer, to any Replacement Supplier and/or any Replacement Sub-Contractor (as appropriate), in respect of</w:t>
      </w:r>
    </w:p>
    <w:p w14:paraId="3B55B71F" w14:textId="77777777" w:rsidR="00E35620" w:rsidRDefault="00E35620">
      <w:pPr>
        <w:spacing w:line="244" w:lineRule="auto"/>
        <w:jc w:val="both"/>
        <w:sectPr w:rsidR="00E35620">
          <w:pgSz w:w="11910" w:h="16840"/>
          <w:pgMar w:top="1380" w:right="760" w:bottom="280" w:left="1180" w:header="720" w:footer="720" w:gutter="0"/>
          <w:cols w:space="720"/>
        </w:sectPr>
      </w:pPr>
    </w:p>
    <w:p w14:paraId="625EEE56" w14:textId="77777777" w:rsidR="00E35620" w:rsidRDefault="00290450">
      <w:pPr>
        <w:pStyle w:val="BodyText"/>
        <w:spacing w:before="41" w:line="244" w:lineRule="auto"/>
        <w:ind w:left="1962" w:right="705"/>
      </w:pPr>
      <w:r>
        <w:lastRenderedPageBreak/>
        <w:t>each person on the Suppliers Final Supplier Personnel List who is a Transferring Supplier Employee:</w:t>
      </w:r>
    </w:p>
    <w:p w14:paraId="6EEA3D6B" w14:textId="77777777" w:rsidR="00E35620" w:rsidRDefault="00290450">
      <w:pPr>
        <w:pStyle w:val="ListParagraph"/>
        <w:numPr>
          <w:ilvl w:val="2"/>
          <w:numId w:val="12"/>
        </w:numPr>
        <w:tabs>
          <w:tab w:val="left" w:pos="2812"/>
        </w:tabs>
        <w:spacing w:before="110"/>
        <w:ind w:hanging="850"/>
      </w:pPr>
      <w:r>
        <w:t>the</w:t>
      </w:r>
      <w:r>
        <w:rPr>
          <w:spacing w:val="-5"/>
        </w:rPr>
        <w:t xml:space="preserve"> </w:t>
      </w:r>
      <w:r>
        <w:t>most</w:t>
      </w:r>
      <w:r>
        <w:rPr>
          <w:spacing w:val="-2"/>
        </w:rPr>
        <w:t xml:space="preserve"> </w:t>
      </w:r>
      <w:r>
        <w:t>recent</w:t>
      </w:r>
      <w:r>
        <w:rPr>
          <w:spacing w:val="-5"/>
        </w:rPr>
        <w:t xml:space="preserve"> </w:t>
      </w:r>
      <w:r>
        <w:t>month's</w:t>
      </w:r>
      <w:r>
        <w:rPr>
          <w:spacing w:val="-2"/>
        </w:rPr>
        <w:t xml:space="preserve"> </w:t>
      </w:r>
      <w:r>
        <w:t>copy</w:t>
      </w:r>
      <w:r>
        <w:rPr>
          <w:spacing w:val="-3"/>
        </w:rPr>
        <w:t xml:space="preserve"> </w:t>
      </w:r>
      <w:r>
        <w:t>pay</w:t>
      </w:r>
      <w:r>
        <w:rPr>
          <w:spacing w:val="-2"/>
        </w:rPr>
        <w:t xml:space="preserve"> </w:t>
      </w:r>
      <w:r>
        <w:t>slip</w:t>
      </w:r>
      <w:r>
        <w:rPr>
          <w:spacing w:val="-3"/>
        </w:rPr>
        <w:t xml:space="preserve"> </w:t>
      </w:r>
      <w:proofErr w:type="gramStart"/>
      <w:r>
        <w:rPr>
          <w:spacing w:val="-2"/>
        </w:rPr>
        <w:t>data;</w:t>
      </w:r>
      <w:proofErr w:type="gramEnd"/>
    </w:p>
    <w:p w14:paraId="2B432C75" w14:textId="77777777" w:rsidR="00E35620" w:rsidRDefault="00290450">
      <w:pPr>
        <w:pStyle w:val="ListParagraph"/>
        <w:numPr>
          <w:ilvl w:val="2"/>
          <w:numId w:val="12"/>
        </w:numPr>
        <w:tabs>
          <w:tab w:val="left" w:pos="2812"/>
        </w:tabs>
        <w:spacing w:before="115"/>
        <w:ind w:hanging="850"/>
      </w:pPr>
      <w:r>
        <w:t>details</w:t>
      </w:r>
      <w:r>
        <w:rPr>
          <w:spacing w:val="-5"/>
        </w:rPr>
        <w:t xml:space="preserve"> </w:t>
      </w:r>
      <w:r>
        <w:t>of</w:t>
      </w:r>
      <w:r>
        <w:rPr>
          <w:spacing w:val="-3"/>
        </w:rPr>
        <w:t xml:space="preserve"> </w:t>
      </w:r>
      <w:r>
        <w:t>cumulative</w:t>
      </w:r>
      <w:r>
        <w:rPr>
          <w:spacing w:val="-3"/>
        </w:rPr>
        <w:t xml:space="preserve"> </w:t>
      </w:r>
      <w:r>
        <w:t>pay</w:t>
      </w:r>
      <w:r>
        <w:rPr>
          <w:spacing w:val="-2"/>
        </w:rPr>
        <w:t xml:space="preserve"> </w:t>
      </w:r>
      <w:r>
        <w:t>for</w:t>
      </w:r>
      <w:r>
        <w:rPr>
          <w:spacing w:val="-3"/>
        </w:rPr>
        <w:t xml:space="preserve"> </w:t>
      </w:r>
      <w:r>
        <w:t>tax</w:t>
      </w:r>
      <w:r>
        <w:rPr>
          <w:spacing w:val="-3"/>
        </w:rPr>
        <w:t xml:space="preserve"> </w:t>
      </w:r>
      <w:r>
        <w:t>and</w:t>
      </w:r>
      <w:r>
        <w:rPr>
          <w:spacing w:val="-4"/>
        </w:rPr>
        <w:t xml:space="preserve"> </w:t>
      </w:r>
      <w:r>
        <w:t>pension</w:t>
      </w:r>
      <w:r>
        <w:rPr>
          <w:spacing w:val="-3"/>
        </w:rPr>
        <w:t xml:space="preserve"> </w:t>
      </w:r>
      <w:proofErr w:type="gramStart"/>
      <w:r>
        <w:rPr>
          <w:spacing w:val="-2"/>
        </w:rPr>
        <w:t>purposes;</w:t>
      </w:r>
      <w:proofErr w:type="gramEnd"/>
    </w:p>
    <w:p w14:paraId="4B0D3E46" w14:textId="77777777" w:rsidR="00E35620" w:rsidRDefault="00290450">
      <w:pPr>
        <w:pStyle w:val="ListParagraph"/>
        <w:numPr>
          <w:ilvl w:val="2"/>
          <w:numId w:val="12"/>
        </w:numPr>
        <w:tabs>
          <w:tab w:val="left" w:pos="2812"/>
        </w:tabs>
        <w:spacing w:before="116"/>
        <w:ind w:hanging="850"/>
      </w:pPr>
      <w:r>
        <w:t>details</w:t>
      </w:r>
      <w:r>
        <w:rPr>
          <w:spacing w:val="-5"/>
        </w:rPr>
        <w:t xml:space="preserve"> </w:t>
      </w:r>
      <w:r>
        <w:t>of</w:t>
      </w:r>
      <w:r>
        <w:rPr>
          <w:spacing w:val="-3"/>
        </w:rPr>
        <w:t xml:space="preserve"> </w:t>
      </w:r>
      <w:r>
        <w:t>cumulative</w:t>
      </w:r>
      <w:r>
        <w:rPr>
          <w:spacing w:val="-3"/>
        </w:rPr>
        <w:t xml:space="preserve"> </w:t>
      </w:r>
      <w:r>
        <w:t>tax</w:t>
      </w:r>
      <w:r>
        <w:rPr>
          <w:spacing w:val="-2"/>
        </w:rPr>
        <w:t xml:space="preserve"> </w:t>
      </w:r>
      <w:proofErr w:type="gramStart"/>
      <w:r>
        <w:rPr>
          <w:spacing w:val="-2"/>
        </w:rPr>
        <w:t>paid;</w:t>
      </w:r>
      <w:proofErr w:type="gramEnd"/>
    </w:p>
    <w:p w14:paraId="561ADEFE" w14:textId="77777777" w:rsidR="00E35620" w:rsidRDefault="00290450">
      <w:pPr>
        <w:pStyle w:val="ListParagraph"/>
        <w:numPr>
          <w:ilvl w:val="2"/>
          <w:numId w:val="12"/>
        </w:numPr>
        <w:tabs>
          <w:tab w:val="left" w:pos="2812"/>
        </w:tabs>
        <w:spacing w:before="115"/>
        <w:ind w:hanging="850"/>
      </w:pPr>
      <w:r>
        <w:t>tax</w:t>
      </w:r>
      <w:r>
        <w:rPr>
          <w:spacing w:val="-4"/>
        </w:rPr>
        <w:t xml:space="preserve"> </w:t>
      </w:r>
      <w:proofErr w:type="gramStart"/>
      <w:r>
        <w:rPr>
          <w:spacing w:val="-2"/>
        </w:rPr>
        <w:t>code;</w:t>
      </w:r>
      <w:proofErr w:type="gramEnd"/>
    </w:p>
    <w:p w14:paraId="5FE98EC3" w14:textId="77777777" w:rsidR="00E35620" w:rsidRDefault="00290450">
      <w:pPr>
        <w:pStyle w:val="ListParagraph"/>
        <w:numPr>
          <w:ilvl w:val="2"/>
          <w:numId w:val="12"/>
        </w:numPr>
        <w:tabs>
          <w:tab w:val="left" w:pos="2812"/>
        </w:tabs>
        <w:spacing w:before="116"/>
        <w:ind w:hanging="850"/>
      </w:pPr>
      <w:r>
        <w:t>details</w:t>
      </w:r>
      <w:r>
        <w:rPr>
          <w:spacing w:val="-5"/>
        </w:rPr>
        <w:t xml:space="preserve"> </w:t>
      </w:r>
      <w:r>
        <w:t>of</w:t>
      </w:r>
      <w:r>
        <w:rPr>
          <w:spacing w:val="-3"/>
        </w:rPr>
        <w:t xml:space="preserve"> </w:t>
      </w:r>
      <w:r>
        <w:t>any</w:t>
      </w:r>
      <w:r>
        <w:rPr>
          <w:spacing w:val="-5"/>
        </w:rPr>
        <w:t xml:space="preserve"> </w:t>
      </w:r>
      <w:r>
        <w:t>voluntary</w:t>
      </w:r>
      <w:r>
        <w:rPr>
          <w:spacing w:val="-5"/>
        </w:rPr>
        <w:t xml:space="preserve"> </w:t>
      </w:r>
      <w:r>
        <w:t>deductions</w:t>
      </w:r>
      <w:r>
        <w:rPr>
          <w:spacing w:val="-3"/>
        </w:rPr>
        <w:t xml:space="preserve"> </w:t>
      </w:r>
      <w:r>
        <w:t>from</w:t>
      </w:r>
      <w:r>
        <w:rPr>
          <w:spacing w:val="-2"/>
        </w:rPr>
        <w:t xml:space="preserve"> </w:t>
      </w:r>
      <w:r>
        <w:t>pay;</w:t>
      </w:r>
      <w:r>
        <w:rPr>
          <w:spacing w:val="-2"/>
        </w:rPr>
        <w:t xml:space="preserve"> </w:t>
      </w:r>
      <w:r>
        <w:rPr>
          <w:spacing w:val="-5"/>
        </w:rPr>
        <w:t>and</w:t>
      </w:r>
    </w:p>
    <w:p w14:paraId="1E16BC8A" w14:textId="77777777" w:rsidR="00E35620" w:rsidRDefault="00290450">
      <w:pPr>
        <w:pStyle w:val="ListParagraph"/>
        <w:numPr>
          <w:ilvl w:val="2"/>
          <w:numId w:val="12"/>
        </w:numPr>
        <w:tabs>
          <w:tab w:val="left" w:pos="2812"/>
        </w:tabs>
        <w:spacing w:before="115"/>
        <w:ind w:hanging="850"/>
      </w:pPr>
      <w:r>
        <w:t>bank/building</w:t>
      </w:r>
      <w:r>
        <w:rPr>
          <w:spacing w:val="-8"/>
        </w:rPr>
        <w:t xml:space="preserve"> </w:t>
      </w:r>
      <w:r>
        <w:t>society</w:t>
      </w:r>
      <w:r>
        <w:rPr>
          <w:spacing w:val="-6"/>
        </w:rPr>
        <w:t xml:space="preserve"> </w:t>
      </w:r>
      <w:r>
        <w:t>account</w:t>
      </w:r>
      <w:r>
        <w:rPr>
          <w:spacing w:val="-5"/>
        </w:rPr>
        <w:t xml:space="preserve"> </w:t>
      </w:r>
      <w:r>
        <w:t>details</w:t>
      </w:r>
      <w:r>
        <w:rPr>
          <w:spacing w:val="-5"/>
        </w:rPr>
        <w:t xml:space="preserve"> </w:t>
      </w:r>
      <w:r>
        <w:t>for</w:t>
      </w:r>
      <w:r>
        <w:rPr>
          <w:spacing w:val="-5"/>
        </w:rPr>
        <w:t xml:space="preserve"> </w:t>
      </w:r>
      <w:r>
        <w:t>payroll</w:t>
      </w:r>
      <w:r>
        <w:rPr>
          <w:spacing w:val="-7"/>
        </w:rPr>
        <w:t xml:space="preserve"> </w:t>
      </w:r>
      <w:r>
        <w:rPr>
          <w:spacing w:val="-2"/>
        </w:rPr>
        <w:t>purposes.</w:t>
      </w:r>
    </w:p>
    <w:p w14:paraId="694BAA9C" w14:textId="77777777" w:rsidR="00E35620" w:rsidRDefault="00290450">
      <w:pPr>
        <w:pStyle w:val="Heading2"/>
        <w:numPr>
          <w:ilvl w:val="0"/>
          <w:numId w:val="12"/>
        </w:numPr>
        <w:tabs>
          <w:tab w:val="left" w:pos="1112"/>
        </w:tabs>
        <w:spacing w:before="113"/>
        <w:rPr>
          <w:rFonts w:ascii="Carlito"/>
        </w:rPr>
      </w:pPr>
      <w:r>
        <w:rPr>
          <w:rFonts w:ascii="Carlito"/>
        </w:rPr>
        <w:t>EMPLOYMENT</w:t>
      </w:r>
      <w:r>
        <w:rPr>
          <w:rFonts w:ascii="Carlito"/>
          <w:spacing w:val="-9"/>
        </w:rPr>
        <w:t xml:space="preserve"> </w:t>
      </w:r>
      <w:r>
        <w:rPr>
          <w:rFonts w:ascii="Carlito"/>
        </w:rPr>
        <w:t>REGULATIONS</w:t>
      </w:r>
      <w:r>
        <w:rPr>
          <w:rFonts w:ascii="Carlito"/>
          <w:spacing w:val="-9"/>
        </w:rPr>
        <w:t xml:space="preserve"> </w:t>
      </w:r>
      <w:r>
        <w:rPr>
          <w:rFonts w:ascii="Carlito"/>
        </w:rPr>
        <w:t>EXIT</w:t>
      </w:r>
      <w:r>
        <w:rPr>
          <w:rFonts w:ascii="Carlito"/>
          <w:spacing w:val="-5"/>
        </w:rPr>
        <w:t xml:space="preserve"> </w:t>
      </w:r>
      <w:r>
        <w:rPr>
          <w:rFonts w:ascii="Carlito"/>
          <w:spacing w:val="-2"/>
        </w:rPr>
        <w:t>PROVISIONS</w:t>
      </w:r>
    </w:p>
    <w:p w14:paraId="16DD1085" w14:textId="77777777" w:rsidR="00E35620" w:rsidRDefault="00290450">
      <w:pPr>
        <w:pStyle w:val="ListParagraph"/>
        <w:numPr>
          <w:ilvl w:val="1"/>
          <w:numId w:val="12"/>
        </w:numPr>
        <w:tabs>
          <w:tab w:val="left" w:pos="1962"/>
        </w:tabs>
        <w:spacing w:before="238" w:line="244" w:lineRule="auto"/>
        <w:ind w:right="723"/>
        <w:jc w:val="both"/>
      </w:pPr>
      <w:r>
        <w:t xml:space="preserve">The Customer and the Supplier acknowledge that subsequent to the </w:t>
      </w:r>
      <w:proofErr w:type="gramStart"/>
      <w:r>
        <w:t xml:space="preserve">commence- </w:t>
      </w:r>
      <w:proofErr w:type="spellStart"/>
      <w:r>
        <w:t>ment</w:t>
      </w:r>
      <w:proofErr w:type="spellEnd"/>
      <w:proofErr w:type="gramEnd"/>
      <w:r>
        <w:t xml:space="preserve"> of the provision of the Services, the identity of the provider of the Services (or any part of the Services) may change (whether as a result of termination or Partial Termination of this Contract or otherwise) resulting in the Services being undertaken by a Replacement Supplier and/or a Replacement Sub-Contractor. Such</w:t>
      </w:r>
      <w:r>
        <w:rPr>
          <w:spacing w:val="-5"/>
        </w:rPr>
        <w:t xml:space="preserve"> </w:t>
      </w:r>
      <w:r>
        <w:t>change</w:t>
      </w:r>
      <w:r>
        <w:rPr>
          <w:spacing w:val="-4"/>
        </w:rPr>
        <w:t xml:space="preserve"> </w:t>
      </w:r>
      <w:r>
        <w:t>in</w:t>
      </w:r>
      <w:r>
        <w:rPr>
          <w:spacing w:val="-6"/>
        </w:rPr>
        <w:t xml:space="preserve"> </w:t>
      </w:r>
      <w:r>
        <w:t>the</w:t>
      </w:r>
      <w:r>
        <w:rPr>
          <w:spacing w:val="-4"/>
        </w:rPr>
        <w:t xml:space="preserve"> </w:t>
      </w:r>
      <w:r>
        <w:t>identity</w:t>
      </w:r>
      <w:r>
        <w:rPr>
          <w:spacing w:val="-5"/>
        </w:rPr>
        <w:t xml:space="preserve"> </w:t>
      </w:r>
      <w:r>
        <w:t>of</w:t>
      </w:r>
      <w:r>
        <w:rPr>
          <w:spacing w:val="-4"/>
        </w:rPr>
        <w:t xml:space="preserve"> </w:t>
      </w:r>
      <w:r>
        <w:t>the</w:t>
      </w:r>
      <w:r>
        <w:rPr>
          <w:spacing w:val="-4"/>
        </w:rPr>
        <w:t xml:space="preserve"> </w:t>
      </w:r>
      <w:r>
        <w:t>Supplier</w:t>
      </w:r>
      <w:r>
        <w:rPr>
          <w:spacing w:val="-4"/>
        </w:rPr>
        <w:t xml:space="preserve"> </w:t>
      </w:r>
      <w:r>
        <w:t>of</w:t>
      </w:r>
      <w:r>
        <w:rPr>
          <w:spacing w:val="-7"/>
        </w:rPr>
        <w:t xml:space="preserve"> </w:t>
      </w:r>
      <w:r>
        <w:t>such</w:t>
      </w:r>
      <w:r>
        <w:rPr>
          <w:spacing w:val="-6"/>
        </w:rPr>
        <w:t xml:space="preserve"> </w:t>
      </w:r>
      <w:r>
        <w:t>Services</w:t>
      </w:r>
      <w:r>
        <w:rPr>
          <w:spacing w:val="-6"/>
        </w:rPr>
        <w:t xml:space="preserve"> </w:t>
      </w:r>
      <w:r>
        <w:t>may</w:t>
      </w:r>
      <w:r>
        <w:rPr>
          <w:spacing w:val="-4"/>
        </w:rPr>
        <w:t xml:space="preserve"> </w:t>
      </w:r>
      <w:r>
        <w:t>constitute</w:t>
      </w:r>
      <w:r>
        <w:rPr>
          <w:spacing w:val="-4"/>
        </w:rPr>
        <w:t xml:space="preserve"> </w:t>
      </w:r>
      <w:r>
        <w:t>a</w:t>
      </w:r>
      <w:r>
        <w:rPr>
          <w:spacing w:val="-7"/>
        </w:rPr>
        <w:t xml:space="preserve"> </w:t>
      </w:r>
      <w:r>
        <w:t xml:space="preserve">Rele- </w:t>
      </w:r>
      <w:proofErr w:type="spellStart"/>
      <w:r>
        <w:t>vant</w:t>
      </w:r>
      <w:proofErr w:type="spellEnd"/>
      <w:r>
        <w:t xml:space="preserve"> Transfer to which the Employment Regulations and/or the Acquired Rights Directive</w:t>
      </w:r>
      <w:r>
        <w:rPr>
          <w:spacing w:val="-2"/>
        </w:rPr>
        <w:t xml:space="preserve"> </w:t>
      </w:r>
      <w:r>
        <w:t>will apply.</w:t>
      </w:r>
      <w:r>
        <w:rPr>
          <w:spacing w:val="-2"/>
        </w:rPr>
        <w:t xml:space="preserve"> </w:t>
      </w:r>
      <w:r>
        <w:t>The Customer</w:t>
      </w:r>
      <w:r>
        <w:rPr>
          <w:spacing w:val="-2"/>
        </w:rPr>
        <w:t xml:space="preserve"> </w:t>
      </w:r>
      <w:r>
        <w:t>and the Supplier further agree that,</w:t>
      </w:r>
      <w:r>
        <w:rPr>
          <w:spacing w:val="-2"/>
        </w:rPr>
        <w:t xml:space="preserve"> </w:t>
      </w:r>
      <w:r>
        <w:t xml:space="preserve">as a result of the operation of the Employment Regulations, where a Relevant Transfer </w:t>
      </w:r>
      <w:proofErr w:type="spellStart"/>
      <w:r>
        <w:t>oc</w:t>
      </w:r>
      <w:proofErr w:type="spellEnd"/>
      <w:r>
        <w:t>- curs,</w:t>
      </w:r>
      <w:r>
        <w:rPr>
          <w:spacing w:val="-13"/>
        </w:rPr>
        <w:t xml:space="preserve"> </w:t>
      </w:r>
      <w:r>
        <w:t>the</w:t>
      </w:r>
      <w:r>
        <w:rPr>
          <w:spacing w:val="-12"/>
        </w:rPr>
        <w:t xml:space="preserve"> </w:t>
      </w:r>
      <w:r>
        <w:t>contracts</w:t>
      </w:r>
      <w:r>
        <w:rPr>
          <w:spacing w:val="-13"/>
        </w:rPr>
        <w:t xml:space="preserve"> </w:t>
      </w:r>
      <w:r>
        <w:t>of</w:t>
      </w:r>
      <w:r>
        <w:rPr>
          <w:spacing w:val="-12"/>
        </w:rPr>
        <w:t xml:space="preserve"> </w:t>
      </w:r>
      <w:r>
        <w:t>employment</w:t>
      </w:r>
      <w:r>
        <w:rPr>
          <w:spacing w:val="-13"/>
        </w:rPr>
        <w:t xml:space="preserve"> </w:t>
      </w:r>
      <w:r>
        <w:t>between</w:t>
      </w:r>
      <w:r>
        <w:rPr>
          <w:spacing w:val="-12"/>
        </w:rPr>
        <w:t xml:space="preserve"> </w:t>
      </w:r>
      <w:r>
        <w:t>the</w:t>
      </w:r>
      <w:r>
        <w:rPr>
          <w:spacing w:val="-13"/>
        </w:rPr>
        <w:t xml:space="preserve"> </w:t>
      </w:r>
      <w:r>
        <w:t>Supplier</w:t>
      </w:r>
      <w:r>
        <w:rPr>
          <w:spacing w:val="-11"/>
        </w:rPr>
        <w:t xml:space="preserve"> </w:t>
      </w:r>
      <w:r>
        <w:t>and</w:t>
      </w:r>
      <w:r>
        <w:rPr>
          <w:spacing w:val="-12"/>
        </w:rPr>
        <w:t xml:space="preserve"> </w:t>
      </w:r>
      <w:r>
        <w:t>the</w:t>
      </w:r>
      <w:r>
        <w:rPr>
          <w:spacing w:val="-12"/>
        </w:rPr>
        <w:t xml:space="preserve"> </w:t>
      </w:r>
      <w:r>
        <w:t>Transferring</w:t>
      </w:r>
      <w:r>
        <w:rPr>
          <w:spacing w:val="-12"/>
        </w:rPr>
        <w:t xml:space="preserve"> </w:t>
      </w:r>
      <w:r>
        <w:t xml:space="preserve">Sup- plier Employees (except in relation to any contract terms disapplied through op- </w:t>
      </w:r>
      <w:proofErr w:type="spellStart"/>
      <w:r>
        <w:t>eration</w:t>
      </w:r>
      <w:proofErr w:type="spellEnd"/>
      <w:r>
        <w:rPr>
          <w:spacing w:val="-13"/>
        </w:rPr>
        <w:t xml:space="preserve"> </w:t>
      </w:r>
      <w:r>
        <w:t>of</w:t>
      </w:r>
      <w:r>
        <w:rPr>
          <w:spacing w:val="-10"/>
        </w:rPr>
        <w:t xml:space="preserve"> </w:t>
      </w:r>
      <w:r>
        <w:t>regulation</w:t>
      </w:r>
      <w:r>
        <w:rPr>
          <w:spacing w:val="-13"/>
        </w:rPr>
        <w:t xml:space="preserve"> </w:t>
      </w:r>
      <w:r>
        <w:t>10(2)</w:t>
      </w:r>
      <w:r>
        <w:rPr>
          <w:spacing w:val="-12"/>
        </w:rPr>
        <w:t xml:space="preserve"> </w:t>
      </w:r>
      <w:r>
        <w:t>of</w:t>
      </w:r>
      <w:r>
        <w:rPr>
          <w:spacing w:val="-11"/>
        </w:rPr>
        <w:t xml:space="preserve"> </w:t>
      </w:r>
      <w:r>
        <w:t>the</w:t>
      </w:r>
      <w:r>
        <w:rPr>
          <w:spacing w:val="-10"/>
        </w:rPr>
        <w:t xml:space="preserve"> </w:t>
      </w:r>
      <w:r>
        <w:t>Employment</w:t>
      </w:r>
      <w:r>
        <w:rPr>
          <w:spacing w:val="-10"/>
        </w:rPr>
        <w:t xml:space="preserve"> </w:t>
      </w:r>
      <w:r>
        <w:t>Regulations)</w:t>
      </w:r>
      <w:r>
        <w:rPr>
          <w:spacing w:val="-10"/>
        </w:rPr>
        <w:t xml:space="preserve"> </w:t>
      </w:r>
      <w:r>
        <w:t>will</w:t>
      </w:r>
      <w:r>
        <w:rPr>
          <w:spacing w:val="-11"/>
        </w:rPr>
        <w:t xml:space="preserve"> </w:t>
      </w:r>
      <w:r>
        <w:t>have</w:t>
      </w:r>
      <w:r>
        <w:rPr>
          <w:spacing w:val="-10"/>
        </w:rPr>
        <w:t xml:space="preserve"> </w:t>
      </w:r>
      <w:r>
        <w:t>effect</w:t>
      </w:r>
      <w:r>
        <w:rPr>
          <w:spacing w:val="-10"/>
        </w:rPr>
        <w:t xml:space="preserve"> </w:t>
      </w:r>
      <w:r>
        <w:t>on</w:t>
      </w:r>
      <w:r>
        <w:rPr>
          <w:spacing w:val="-11"/>
        </w:rPr>
        <w:t xml:space="preserve"> </w:t>
      </w:r>
      <w:r>
        <w:t>and from the Service Trans</w:t>
      </w:r>
      <w:r>
        <w:t>fer Date as if originally made between the Replacement Supplier</w:t>
      </w:r>
      <w:r>
        <w:rPr>
          <w:spacing w:val="-13"/>
        </w:rPr>
        <w:t xml:space="preserve"> </w:t>
      </w:r>
      <w:r>
        <w:t>and/or</w:t>
      </w:r>
      <w:r>
        <w:rPr>
          <w:spacing w:val="-12"/>
        </w:rPr>
        <w:t xml:space="preserve"> </w:t>
      </w:r>
      <w:r>
        <w:t>a</w:t>
      </w:r>
      <w:r>
        <w:rPr>
          <w:spacing w:val="-12"/>
        </w:rPr>
        <w:t xml:space="preserve"> </w:t>
      </w:r>
      <w:r>
        <w:t>Replacement</w:t>
      </w:r>
      <w:r>
        <w:rPr>
          <w:spacing w:val="-10"/>
        </w:rPr>
        <w:t xml:space="preserve"> </w:t>
      </w:r>
      <w:r>
        <w:t>Sub-Contractor</w:t>
      </w:r>
      <w:r>
        <w:rPr>
          <w:spacing w:val="-13"/>
        </w:rPr>
        <w:t xml:space="preserve"> </w:t>
      </w:r>
      <w:r>
        <w:t>(as</w:t>
      </w:r>
      <w:r>
        <w:rPr>
          <w:spacing w:val="-12"/>
        </w:rPr>
        <w:t xml:space="preserve"> </w:t>
      </w:r>
      <w:r>
        <w:t>the</w:t>
      </w:r>
      <w:r>
        <w:rPr>
          <w:spacing w:val="-12"/>
        </w:rPr>
        <w:t xml:space="preserve"> </w:t>
      </w:r>
      <w:r>
        <w:t>case</w:t>
      </w:r>
      <w:r>
        <w:rPr>
          <w:spacing w:val="-13"/>
        </w:rPr>
        <w:t xml:space="preserve"> </w:t>
      </w:r>
      <w:r>
        <w:t>may</w:t>
      </w:r>
      <w:r>
        <w:rPr>
          <w:spacing w:val="-12"/>
        </w:rPr>
        <w:t xml:space="preserve"> </w:t>
      </w:r>
      <w:r>
        <w:t>be)</w:t>
      </w:r>
      <w:r>
        <w:rPr>
          <w:spacing w:val="-10"/>
        </w:rPr>
        <w:t xml:space="preserve"> </w:t>
      </w:r>
      <w:r>
        <w:t>and</w:t>
      </w:r>
      <w:r>
        <w:rPr>
          <w:spacing w:val="-13"/>
        </w:rPr>
        <w:t xml:space="preserve"> </w:t>
      </w:r>
      <w:r>
        <w:t>each</w:t>
      </w:r>
      <w:r>
        <w:rPr>
          <w:spacing w:val="-11"/>
        </w:rPr>
        <w:t xml:space="preserve"> </w:t>
      </w:r>
      <w:r>
        <w:t>such Transferring Supplier Employee.</w:t>
      </w:r>
    </w:p>
    <w:p w14:paraId="39CF7CBB" w14:textId="77777777" w:rsidR="00E35620" w:rsidRDefault="00290450">
      <w:pPr>
        <w:pStyle w:val="ListParagraph"/>
        <w:numPr>
          <w:ilvl w:val="1"/>
          <w:numId w:val="12"/>
        </w:numPr>
        <w:tabs>
          <w:tab w:val="left" w:pos="1962"/>
        </w:tabs>
        <w:spacing w:before="99" w:line="244" w:lineRule="auto"/>
        <w:ind w:right="723"/>
        <w:jc w:val="both"/>
      </w:pPr>
      <w:r>
        <w:t>The Supplier shall, and shall procure that each Sub-Contractor shall, comply with all its obligations in respect of the Transferring Supplier Employees arising under the</w:t>
      </w:r>
      <w:r>
        <w:rPr>
          <w:spacing w:val="-4"/>
        </w:rPr>
        <w:t xml:space="preserve"> </w:t>
      </w:r>
      <w:r>
        <w:t>Employment</w:t>
      </w:r>
      <w:r>
        <w:rPr>
          <w:spacing w:val="-4"/>
        </w:rPr>
        <w:t xml:space="preserve"> </w:t>
      </w:r>
      <w:r>
        <w:t>Regulations</w:t>
      </w:r>
      <w:r>
        <w:rPr>
          <w:spacing w:val="-4"/>
        </w:rPr>
        <w:t xml:space="preserve"> </w:t>
      </w:r>
      <w:r>
        <w:t>in</w:t>
      </w:r>
      <w:r>
        <w:rPr>
          <w:spacing w:val="-6"/>
        </w:rPr>
        <w:t xml:space="preserve"> </w:t>
      </w:r>
      <w:r>
        <w:t>respect</w:t>
      </w:r>
      <w:r>
        <w:rPr>
          <w:spacing w:val="-6"/>
        </w:rPr>
        <w:t xml:space="preserve"> </w:t>
      </w:r>
      <w:r>
        <w:t>of</w:t>
      </w:r>
      <w:r>
        <w:rPr>
          <w:spacing w:val="-7"/>
        </w:rPr>
        <w:t xml:space="preserve"> </w:t>
      </w:r>
      <w:r>
        <w:t>the</w:t>
      </w:r>
      <w:r>
        <w:rPr>
          <w:spacing w:val="-4"/>
        </w:rPr>
        <w:t xml:space="preserve"> </w:t>
      </w:r>
      <w:r>
        <w:t>period</w:t>
      </w:r>
      <w:r>
        <w:rPr>
          <w:spacing w:val="-7"/>
        </w:rPr>
        <w:t xml:space="preserve"> </w:t>
      </w:r>
      <w:r>
        <w:t>up</w:t>
      </w:r>
      <w:r>
        <w:rPr>
          <w:spacing w:val="-5"/>
        </w:rPr>
        <w:t xml:space="preserve"> </w:t>
      </w:r>
      <w:r>
        <w:t>to</w:t>
      </w:r>
      <w:r>
        <w:rPr>
          <w:spacing w:val="-3"/>
        </w:rPr>
        <w:t xml:space="preserve"> </w:t>
      </w:r>
      <w:r>
        <w:t>(but</w:t>
      </w:r>
      <w:r>
        <w:rPr>
          <w:spacing w:val="-4"/>
        </w:rPr>
        <w:t xml:space="preserve"> </w:t>
      </w:r>
      <w:r>
        <w:t>not</w:t>
      </w:r>
      <w:r>
        <w:rPr>
          <w:spacing w:val="-4"/>
        </w:rPr>
        <w:t xml:space="preserve"> </w:t>
      </w:r>
      <w:r>
        <w:t>including)</w:t>
      </w:r>
      <w:r>
        <w:rPr>
          <w:spacing w:val="-4"/>
        </w:rPr>
        <w:t xml:space="preserve"> </w:t>
      </w:r>
      <w:r>
        <w:t>the Service</w:t>
      </w:r>
      <w:r>
        <w:rPr>
          <w:spacing w:val="-11"/>
        </w:rPr>
        <w:t xml:space="preserve"> </w:t>
      </w:r>
      <w:r>
        <w:t>Transfer</w:t>
      </w:r>
      <w:r>
        <w:rPr>
          <w:spacing w:val="-12"/>
        </w:rPr>
        <w:t xml:space="preserve"> </w:t>
      </w:r>
      <w:r>
        <w:t>Date</w:t>
      </w:r>
      <w:r>
        <w:rPr>
          <w:spacing w:val="-9"/>
        </w:rPr>
        <w:t xml:space="preserve"> </w:t>
      </w:r>
      <w:r>
        <w:t>and</w:t>
      </w:r>
      <w:r>
        <w:rPr>
          <w:spacing w:val="-11"/>
        </w:rPr>
        <w:t xml:space="preserve"> </w:t>
      </w:r>
      <w:r>
        <w:t>shall</w:t>
      </w:r>
      <w:r>
        <w:rPr>
          <w:spacing w:val="-11"/>
        </w:rPr>
        <w:t xml:space="preserve"> </w:t>
      </w:r>
      <w:r>
        <w:t>perform</w:t>
      </w:r>
      <w:r>
        <w:rPr>
          <w:spacing w:val="-11"/>
        </w:rPr>
        <w:t xml:space="preserve"> </w:t>
      </w:r>
      <w:r>
        <w:t>and</w:t>
      </w:r>
      <w:r>
        <w:rPr>
          <w:spacing w:val="-10"/>
        </w:rPr>
        <w:t xml:space="preserve"> </w:t>
      </w:r>
      <w:r>
        <w:t>discharge,</w:t>
      </w:r>
      <w:r>
        <w:rPr>
          <w:spacing w:val="-12"/>
        </w:rPr>
        <w:t xml:space="preserve"> </w:t>
      </w:r>
      <w:r>
        <w:t>and</w:t>
      </w:r>
      <w:r>
        <w:rPr>
          <w:spacing w:val="-11"/>
        </w:rPr>
        <w:t xml:space="preserve"> </w:t>
      </w:r>
      <w:r>
        <w:t>procure</w:t>
      </w:r>
      <w:r>
        <w:rPr>
          <w:spacing w:val="-9"/>
        </w:rPr>
        <w:t xml:space="preserve"> </w:t>
      </w:r>
      <w:r>
        <w:t>that</w:t>
      </w:r>
      <w:r>
        <w:rPr>
          <w:spacing w:val="-12"/>
        </w:rPr>
        <w:t xml:space="preserve"> </w:t>
      </w:r>
      <w:r>
        <w:t>each</w:t>
      </w:r>
      <w:r>
        <w:rPr>
          <w:spacing w:val="-10"/>
        </w:rPr>
        <w:t xml:space="preserve"> </w:t>
      </w:r>
      <w:r>
        <w:t>Sub- Contractor shall perform and discharge, all its obligations in respect of all the Transferring</w:t>
      </w:r>
      <w:r>
        <w:rPr>
          <w:spacing w:val="-5"/>
        </w:rPr>
        <w:t xml:space="preserve"> </w:t>
      </w:r>
      <w:r>
        <w:t>Supplier</w:t>
      </w:r>
      <w:r>
        <w:rPr>
          <w:spacing w:val="-6"/>
        </w:rPr>
        <w:t xml:space="preserve"> </w:t>
      </w:r>
      <w:r>
        <w:t>Employees</w:t>
      </w:r>
      <w:r>
        <w:rPr>
          <w:spacing w:val="-7"/>
        </w:rPr>
        <w:t xml:space="preserve"> </w:t>
      </w:r>
      <w:r>
        <w:t>arising</w:t>
      </w:r>
      <w:r>
        <w:rPr>
          <w:spacing w:val="-5"/>
        </w:rPr>
        <w:t xml:space="preserve"> </w:t>
      </w:r>
      <w:r>
        <w:t>in</w:t>
      </w:r>
      <w:r>
        <w:rPr>
          <w:spacing w:val="-6"/>
        </w:rPr>
        <w:t xml:space="preserve"> </w:t>
      </w:r>
      <w:r>
        <w:t>respect</w:t>
      </w:r>
      <w:r>
        <w:rPr>
          <w:spacing w:val="-6"/>
        </w:rPr>
        <w:t xml:space="preserve"> </w:t>
      </w:r>
      <w:r>
        <w:t>of</w:t>
      </w:r>
      <w:r>
        <w:rPr>
          <w:spacing w:val="-7"/>
        </w:rPr>
        <w:t xml:space="preserve"> </w:t>
      </w:r>
      <w:r>
        <w:t>the</w:t>
      </w:r>
      <w:r>
        <w:rPr>
          <w:spacing w:val="-4"/>
        </w:rPr>
        <w:t xml:space="preserve"> </w:t>
      </w:r>
      <w:r>
        <w:t>period</w:t>
      </w:r>
      <w:r>
        <w:rPr>
          <w:spacing w:val="-5"/>
        </w:rPr>
        <w:t xml:space="preserve"> </w:t>
      </w:r>
      <w:r>
        <w:t>up</w:t>
      </w:r>
      <w:r>
        <w:rPr>
          <w:spacing w:val="-5"/>
        </w:rPr>
        <w:t xml:space="preserve"> </w:t>
      </w:r>
      <w:r>
        <w:t>to</w:t>
      </w:r>
      <w:r>
        <w:rPr>
          <w:spacing w:val="-5"/>
        </w:rPr>
        <w:t xml:space="preserve"> </w:t>
      </w:r>
      <w:r>
        <w:t>(and</w:t>
      </w:r>
      <w:r>
        <w:rPr>
          <w:spacing w:val="-6"/>
        </w:rPr>
        <w:t xml:space="preserve"> </w:t>
      </w:r>
      <w:proofErr w:type="spellStart"/>
      <w:r>
        <w:t>includ</w:t>
      </w:r>
      <w:proofErr w:type="spellEnd"/>
      <w:r>
        <w:t xml:space="preserve">- </w:t>
      </w:r>
      <w:proofErr w:type="spellStart"/>
      <w:r>
        <w:t>ing</w:t>
      </w:r>
      <w:proofErr w:type="spellEnd"/>
      <w:r>
        <w:t xml:space="preserve">) the Service Transfer Date (including the payment of all remuneration, bene- fits, entitlements and outgoings, all wages, accrued but untaken holiday pay, </w:t>
      </w:r>
      <w:proofErr w:type="spellStart"/>
      <w:r>
        <w:t>bo</w:t>
      </w:r>
      <w:proofErr w:type="spellEnd"/>
      <w:r>
        <w:t xml:space="preserve">- </w:t>
      </w:r>
      <w:proofErr w:type="spellStart"/>
      <w:r>
        <w:t>nuses</w:t>
      </w:r>
      <w:proofErr w:type="spellEnd"/>
      <w:r>
        <w:t>,</w:t>
      </w:r>
      <w:r>
        <w:rPr>
          <w:spacing w:val="-9"/>
        </w:rPr>
        <w:t xml:space="preserve"> </w:t>
      </w:r>
      <w:r>
        <w:t>commissions,</w:t>
      </w:r>
      <w:r>
        <w:rPr>
          <w:spacing w:val="-12"/>
        </w:rPr>
        <w:t xml:space="preserve"> </w:t>
      </w:r>
      <w:r>
        <w:t>payments</w:t>
      </w:r>
      <w:r>
        <w:rPr>
          <w:spacing w:val="-12"/>
        </w:rPr>
        <w:t xml:space="preserve"> </w:t>
      </w:r>
      <w:r>
        <w:t>of</w:t>
      </w:r>
      <w:r>
        <w:rPr>
          <w:spacing w:val="-13"/>
        </w:rPr>
        <w:t xml:space="preserve"> </w:t>
      </w:r>
      <w:r>
        <w:t>PAYE,</w:t>
      </w:r>
      <w:r>
        <w:rPr>
          <w:spacing w:val="-11"/>
        </w:rPr>
        <w:t xml:space="preserve"> </w:t>
      </w:r>
      <w:r>
        <w:t>national</w:t>
      </w:r>
      <w:r>
        <w:rPr>
          <w:spacing w:val="-10"/>
        </w:rPr>
        <w:t xml:space="preserve"> </w:t>
      </w:r>
      <w:r>
        <w:t>insurance</w:t>
      </w:r>
      <w:r>
        <w:rPr>
          <w:spacing w:val="-9"/>
        </w:rPr>
        <w:t xml:space="preserve"> </w:t>
      </w:r>
      <w:r>
        <w:t>contributions</w:t>
      </w:r>
      <w:r>
        <w:rPr>
          <w:spacing w:val="-10"/>
        </w:rPr>
        <w:t xml:space="preserve"> </w:t>
      </w:r>
      <w:r>
        <w:t>and</w:t>
      </w:r>
      <w:r>
        <w:rPr>
          <w:spacing w:val="-11"/>
        </w:rPr>
        <w:t xml:space="preserve"> </w:t>
      </w:r>
      <w:r>
        <w:t xml:space="preserve">pen- </w:t>
      </w:r>
      <w:proofErr w:type="spellStart"/>
      <w:r>
        <w:t>sion</w:t>
      </w:r>
      <w:proofErr w:type="spellEnd"/>
      <w:r>
        <w:t xml:space="preserve"> contributions which in any case are attributable in whole or in part to the period</w:t>
      </w:r>
      <w:r>
        <w:rPr>
          <w:spacing w:val="-5"/>
        </w:rPr>
        <w:t xml:space="preserve"> </w:t>
      </w:r>
      <w:r>
        <w:t>ending</w:t>
      </w:r>
      <w:r>
        <w:rPr>
          <w:spacing w:val="-7"/>
        </w:rPr>
        <w:t xml:space="preserve"> </w:t>
      </w:r>
      <w:r>
        <w:t>on</w:t>
      </w:r>
      <w:r>
        <w:rPr>
          <w:spacing w:val="-5"/>
        </w:rPr>
        <w:t xml:space="preserve"> </w:t>
      </w:r>
      <w:r>
        <w:t>(and</w:t>
      </w:r>
      <w:r>
        <w:rPr>
          <w:spacing w:val="-6"/>
        </w:rPr>
        <w:t xml:space="preserve"> </w:t>
      </w:r>
      <w:r>
        <w:t>including)</w:t>
      </w:r>
      <w:r>
        <w:rPr>
          <w:spacing w:val="-4"/>
        </w:rPr>
        <w:t xml:space="preserve"> </w:t>
      </w:r>
      <w:r>
        <w:t>the</w:t>
      </w:r>
      <w:r>
        <w:rPr>
          <w:spacing w:val="-4"/>
        </w:rPr>
        <w:t xml:space="preserve"> </w:t>
      </w:r>
      <w:r>
        <w:t>Service</w:t>
      </w:r>
      <w:r>
        <w:rPr>
          <w:spacing w:val="-6"/>
        </w:rPr>
        <w:t xml:space="preserve"> </w:t>
      </w:r>
      <w:r>
        <w:t>Transfer</w:t>
      </w:r>
      <w:r>
        <w:rPr>
          <w:spacing w:val="-9"/>
        </w:rPr>
        <w:t xml:space="preserve"> </w:t>
      </w:r>
      <w:r>
        <w:t>Date)</w:t>
      </w:r>
      <w:r>
        <w:rPr>
          <w:spacing w:val="-4"/>
        </w:rPr>
        <w:t xml:space="preserve"> </w:t>
      </w:r>
      <w:r>
        <w:t>and</w:t>
      </w:r>
      <w:r>
        <w:rPr>
          <w:spacing w:val="-5"/>
        </w:rPr>
        <w:t xml:space="preserve"> </w:t>
      </w:r>
      <w:r>
        <w:t>any</w:t>
      </w:r>
      <w:r>
        <w:rPr>
          <w:spacing w:val="-6"/>
        </w:rPr>
        <w:t xml:space="preserve"> </w:t>
      </w:r>
      <w:r>
        <w:t>necessary</w:t>
      </w:r>
      <w:r>
        <w:rPr>
          <w:spacing w:val="-6"/>
        </w:rPr>
        <w:t xml:space="preserve"> </w:t>
      </w:r>
      <w:r>
        <w:t xml:space="preserve">ap- </w:t>
      </w:r>
      <w:proofErr w:type="spellStart"/>
      <w:r>
        <w:t>portionments</w:t>
      </w:r>
      <w:proofErr w:type="spellEnd"/>
      <w:r>
        <w:t xml:space="preserve"> in</w:t>
      </w:r>
      <w:r>
        <w:rPr>
          <w:spacing w:val="-1"/>
        </w:rPr>
        <w:t xml:space="preserve"> </w:t>
      </w:r>
      <w:r>
        <w:t>respect of</w:t>
      </w:r>
      <w:r>
        <w:rPr>
          <w:spacing w:val="-2"/>
        </w:rPr>
        <w:t xml:space="preserve"> </w:t>
      </w:r>
      <w:r>
        <w:t>any periodic payments shall be made between: (</w:t>
      </w:r>
      <w:proofErr w:type="spellStart"/>
      <w:r>
        <w:t>i</w:t>
      </w:r>
      <w:proofErr w:type="spellEnd"/>
      <w:r>
        <w:t>)</w:t>
      </w:r>
      <w:r>
        <w:rPr>
          <w:spacing w:val="-2"/>
        </w:rPr>
        <w:t xml:space="preserve"> </w:t>
      </w:r>
      <w:r>
        <w:t>the Supplier and/or th</w:t>
      </w:r>
      <w:r>
        <w:t>e Sub-Contractor (as appropriate); and (ii) the Replacement Supplier and/or Replacement Sub-Contractor.</w:t>
      </w:r>
    </w:p>
    <w:p w14:paraId="67F0F789" w14:textId="77777777" w:rsidR="00E35620" w:rsidRDefault="00290450">
      <w:pPr>
        <w:pStyle w:val="ListParagraph"/>
        <w:numPr>
          <w:ilvl w:val="1"/>
          <w:numId w:val="12"/>
        </w:numPr>
        <w:tabs>
          <w:tab w:val="left" w:pos="1962"/>
        </w:tabs>
        <w:spacing w:before="99" w:line="244" w:lineRule="auto"/>
        <w:ind w:right="727"/>
        <w:jc w:val="both"/>
      </w:pPr>
      <w:r>
        <w:t xml:space="preserve">Subject to Paragraph 2.4, where a Relevant Transfer occurs the Supplier shall in- </w:t>
      </w:r>
      <w:proofErr w:type="spellStart"/>
      <w:r>
        <w:t>demnify</w:t>
      </w:r>
      <w:proofErr w:type="spellEnd"/>
      <w:r>
        <w:rPr>
          <w:spacing w:val="-7"/>
        </w:rPr>
        <w:t xml:space="preserve"> </w:t>
      </w:r>
      <w:r>
        <w:t>the</w:t>
      </w:r>
      <w:r>
        <w:rPr>
          <w:spacing w:val="-5"/>
        </w:rPr>
        <w:t xml:space="preserve"> </w:t>
      </w:r>
      <w:r>
        <w:t>Customer</w:t>
      </w:r>
      <w:r>
        <w:rPr>
          <w:spacing w:val="-5"/>
        </w:rPr>
        <w:t xml:space="preserve"> </w:t>
      </w:r>
      <w:r>
        <w:t>and/or</w:t>
      </w:r>
      <w:r>
        <w:rPr>
          <w:spacing w:val="-8"/>
        </w:rPr>
        <w:t xml:space="preserve"> </w:t>
      </w:r>
      <w:r>
        <w:t>the</w:t>
      </w:r>
      <w:r>
        <w:rPr>
          <w:spacing w:val="-5"/>
        </w:rPr>
        <w:t xml:space="preserve"> </w:t>
      </w:r>
      <w:r>
        <w:t>Replacement</w:t>
      </w:r>
      <w:r>
        <w:rPr>
          <w:spacing w:val="-5"/>
        </w:rPr>
        <w:t xml:space="preserve"> </w:t>
      </w:r>
      <w:r>
        <w:t>Supplier</w:t>
      </w:r>
      <w:r>
        <w:rPr>
          <w:spacing w:val="-5"/>
        </w:rPr>
        <w:t xml:space="preserve"> </w:t>
      </w:r>
      <w:r>
        <w:t>and/or</w:t>
      </w:r>
      <w:r>
        <w:rPr>
          <w:spacing w:val="-5"/>
        </w:rPr>
        <w:t xml:space="preserve"> </w:t>
      </w:r>
      <w:r>
        <w:t>any</w:t>
      </w:r>
      <w:r>
        <w:rPr>
          <w:spacing w:val="-5"/>
        </w:rPr>
        <w:t xml:space="preserve"> </w:t>
      </w:r>
      <w:r>
        <w:t>Replacement Sub-Contractor</w:t>
      </w:r>
      <w:r>
        <w:rPr>
          <w:spacing w:val="-13"/>
        </w:rPr>
        <w:t xml:space="preserve"> </w:t>
      </w:r>
      <w:r>
        <w:t>against</w:t>
      </w:r>
      <w:r>
        <w:rPr>
          <w:spacing w:val="-12"/>
        </w:rPr>
        <w:t xml:space="preserve"> </w:t>
      </w:r>
      <w:r>
        <w:t>any</w:t>
      </w:r>
      <w:r>
        <w:rPr>
          <w:spacing w:val="-13"/>
        </w:rPr>
        <w:t xml:space="preserve"> </w:t>
      </w:r>
      <w:r>
        <w:t>Employee</w:t>
      </w:r>
      <w:r>
        <w:rPr>
          <w:spacing w:val="-12"/>
        </w:rPr>
        <w:t xml:space="preserve"> </w:t>
      </w:r>
      <w:r>
        <w:t>Liabilities</w:t>
      </w:r>
      <w:r>
        <w:rPr>
          <w:spacing w:val="-13"/>
        </w:rPr>
        <w:t xml:space="preserve"> </w:t>
      </w:r>
      <w:r>
        <w:t>in</w:t>
      </w:r>
      <w:r>
        <w:rPr>
          <w:spacing w:val="-12"/>
        </w:rPr>
        <w:t xml:space="preserve"> </w:t>
      </w:r>
      <w:r>
        <w:t>respect</w:t>
      </w:r>
      <w:r>
        <w:rPr>
          <w:spacing w:val="-13"/>
        </w:rPr>
        <w:t xml:space="preserve"> </w:t>
      </w:r>
      <w:r>
        <w:t>of</w:t>
      </w:r>
      <w:r>
        <w:rPr>
          <w:spacing w:val="-12"/>
        </w:rPr>
        <w:t xml:space="preserve"> </w:t>
      </w:r>
      <w:r>
        <w:t>any</w:t>
      </w:r>
      <w:r>
        <w:rPr>
          <w:spacing w:val="-12"/>
        </w:rPr>
        <w:t xml:space="preserve"> </w:t>
      </w:r>
      <w:r>
        <w:t>Transferring</w:t>
      </w:r>
      <w:r>
        <w:rPr>
          <w:spacing w:val="-12"/>
        </w:rPr>
        <w:t xml:space="preserve"> </w:t>
      </w:r>
      <w:r>
        <w:t xml:space="preserve">Sup- plier Employee (or, where applicable any employee representative as defined in the Employment Regulations) arising from or </w:t>
      </w:r>
      <w:proofErr w:type="gramStart"/>
      <w:r>
        <w:t>as a result of</w:t>
      </w:r>
      <w:proofErr w:type="gramEnd"/>
      <w:r>
        <w:t>:</w:t>
      </w:r>
    </w:p>
    <w:p w14:paraId="2255284D" w14:textId="77777777" w:rsidR="00E35620" w:rsidRDefault="00290450">
      <w:pPr>
        <w:pStyle w:val="ListParagraph"/>
        <w:numPr>
          <w:ilvl w:val="2"/>
          <w:numId w:val="12"/>
        </w:numPr>
        <w:tabs>
          <w:tab w:val="left" w:pos="2810"/>
          <w:tab w:val="left" w:pos="2812"/>
        </w:tabs>
        <w:spacing w:before="107" w:line="244" w:lineRule="auto"/>
        <w:ind w:right="725"/>
        <w:jc w:val="both"/>
      </w:pPr>
      <w:r>
        <w:t xml:space="preserve">any act or omission of the Supplier or any Sub-Contractor whether </w:t>
      </w:r>
      <w:proofErr w:type="spellStart"/>
      <w:r>
        <w:t>oc</w:t>
      </w:r>
      <w:proofErr w:type="spellEnd"/>
      <w:r>
        <w:t xml:space="preserve">- </w:t>
      </w:r>
      <w:proofErr w:type="spellStart"/>
      <w:r>
        <w:t>curring</w:t>
      </w:r>
      <w:proofErr w:type="spellEnd"/>
      <w:r>
        <w:t xml:space="preserve"> before, on or after the Service Transfer </w:t>
      </w:r>
      <w:proofErr w:type="gramStart"/>
      <w:r>
        <w:t>Date;</w:t>
      </w:r>
      <w:proofErr w:type="gramEnd"/>
    </w:p>
    <w:p w14:paraId="37F7CA2B" w14:textId="77777777" w:rsidR="00E35620" w:rsidRDefault="00E35620">
      <w:pPr>
        <w:spacing w:line="244" w:lineRule="auto"/>
        <w:jc w:val="both"/>
        <w:sectPr w:rsidR="00E35620">
          <w:pgSz w:w="11910" w:h="16840"/>
          <w:pgMar w:top="1380" w:right="760" w:bottom="280" w:left="1180" w:header="720" w:footer="720" w:gutter="0"/>
          <w:cols w:space="720"/>
        </w:sectPr>
      </w:pPr>
    </w:p>
    <w:p w14:paraId="3813B64D" w14:textId="77777777" w:rsidR="00E35620" w:rsidRDefault="00290450">
      <w:pPr>
        <w:pStyle w:val="ListParagraph"/>
        <w:numPr>
          <w:ilvl w:val="2"/>
          <w:numId w:val="12"/>
        </w:numPr>
        <w:tabs>
          <w:tab w:val="left" w:pos="2810"/>
          <w:tab w:val="left" w:pos="2812"/>
        </w:tabs>
        <w:spacing w:before="61" w:line="244" w:lineRule="auto"/>
        <w:ind w:right="726"/>
        <w:jc w:val="both"/>
      </w:pPr>
      <w:r>
        <w:lastRenderedPageBreak/>
        <w:t>the</w:t>
      </w:r>
      <w:r>
        <w:rPr>
          <w:spacing w:val="-4"/>
        </w:rPr>
        <w:t xml:space="preserve"> </w:t>
      </w:r>
      <w:r>
        <w:t>breach</w:t>
      </w:r>
      <w:r>
        <w:rPr>
          <w:spacing w:val="-7"/>
        </w:rPr>
        <w:t xml:space="preserve"> </w:t>
      </w:r>
      <w:r>
        <w:t>or</w:t>
      </w:r>
      <w:r>
        <w:rPr>
          <w:spacing w:val="-7"/>
        </w:rPr>
        <w:t xml:space="preserve"> </w:t>
      </w:r>
      <w:r>
        <w:t>non-observance</w:t>
      </w:r>
      <w:r>
        <w:rPr>
          <w:spacing w:val="-4"/>
        </w:rPr>
        <w:t xml:space="preserve"> </w:t>
      </w:r>
      <w:r>
        <w:t>by</w:t>
      </w:r>
      <w:r>
        <w:rPr>
          <w:spacing w:val="-6"/>
        </w:rPr>
        <w:t xml:space="preserve"> </w:t>
      </w:r>
      <w:r>
        <w:t>the</w:t>
      </w:r>
      <w:r>
        <w:rPr>
          <w:spacing w:val="-4"/>
        </w:rPr>
        <w:t xml:space="preserve"> </w:t>
      </w:r>
      <w:r>
        <w:t>Supplier</w:t>
      </w:r>
      <w:r>
        <w:rPr>
          <w:spacing w:val="-6"/>
        </w:rPr>
        <w:t xml:space="preserve"> </w:t>
      </w:r>
      <w:r>
        <w:t>or</w:t>
      </w:r>
      <w:r>
        <w:rPr>
          <w:spacing w:val="-7"/>
        </w:rPr>
        <w:t xml:space="preserve"> </w:t>
      </w:r>
      <w:r>
        <w:t>any</w:t>
      </w:r>
      <w:r>
        <w:rPr>
          <w:spacing w:val="-6"/>
        </w:rPr>
        <w:t xml:space="preserve"> </w:t>
      </w:r>
      <w:r>
        <w:t>Sub-Contractor</w:t>
      </w:r>
      <w:r>
        <w:rPr>
          <w:spacing w:val="-7"/>
        </w:rPr>
        <w:t xml:space="preserve"> </w:t>
      </w:r>
      <w:proofErr w:type="spellStart"/>
      <w:r>
        <w:t>oc</w:t>
      </w:r>
      <w:proofErr w:type="spellEnd"/>
      <w:r>
        <w:t xml:space="preserve">- </w:t>
      </w:r>
      <w:proofErr w:type="spellStart"/>
      <w:r>
        <w:t>curring</w:t>
      </w:r>
      <w:proofErr w:type="spellEnd"/>
      <w:r>
        <w:t xml:space="preserve"> on or before the Service Transfer Date of:</w:t>
      </w:r>
    </w:p>
    <w:p w14:paraId="67458A47" w14:textId="77777777" w:rsidR="00E35620" w:rsidRDefault="00290450">
      <w:pPr>
        <w:pStyle w:val="BodyText"/>
        <w:tabs>
          <w:tab w:val="left" w:pos="3664"/>
        </w:tabs>
        <w:spacing w:before="110" w:line="244" w:lineRule="auto"/>
        <w:ind w:left="3664" w:right="732" w:hanging="852"/>
        <w:jc w:val="both"/>
      </w:pPr>
      <w:r>
        <w:rPr>
          <w:spacing w:val="-6"/>
        </w:rPr>
        <w:t>()</w:t>
      </w:r>
      <w:r>
        <w:tab/>
        <w:t xml:space="preserve">any collective agreement applicable to the Transferring </w:t>
      </w:r>
      <w:proofErr w:type="gramStart"/>
      <w:r>
        <w:t>Sup- plier</w:t>
      </w:r>
      <w:proofErr w:type="gramEnd"/>
      <w:r>
        <w:t xml:space="preserve"> Employees; and/or</w:t>
      </w:r>
    </w:p>
    <w:p w14:paraId="71D6AB9E" w14:textId="77777777" w:rsidR="00E35620" w:rsidRDefault="00290450">
      <w:pPr>
        <w:pStyle w:val="BodyText"/>
        <w:tabs>
          <w:tab w:val="left" w:pos="3664"/>
        </w:tabs>
        <w:spacing w:before="110" w:line="244" w:lineRule="auto"/>
        <w:ind w:left="3664" w:right="726" w:hanging="852"/>
        <w:jc w:val="both"/>
      </w:pPr>
      <w:r>
        <w:rPr>
          <w:spacing w:val="-6"/>
        </w:rPr>
        <w:t>()</w:t>
      </w:r>
      <w:r>
        <w:tab/>
        <w:t xml:space="preserve">any other custom or practice with a trade union or staff </w:t>
      </w:r>
      <w:proofErr w:type="spellStart"/>
      <w:r>
        <w:t>asso</w:t>
      </w:r>
      <w:proofErr w:type="spellEnd"/>
      <w:r>
        <w:t xml:space="preserve">- </w:t>
      </w:r>
      <w:proofErr w:type="spellStart"/>
      <w:r>
        <w:t>ciation</w:t>
      </w:r>
      <w:proofErr w:type="spellEnd"/>
      <w:r>
        <w:rPr>
          <w:spacing w:val="-13"/>
        </w:rPr>
        <w:t xml:space="preserve"> </w:t>
      </w:r>
      <w:r>
        <w:t>in</w:t>
      </w:r>
      <w:r>
        <w:rPr>
          <w:spacing w:val="-12"/>
        </w:rPr>
        <w:t xml:space="preserve"> </w:t>
      </w:r>
      <w:r>
        <w:t>respect</w:t>
      </w:r>
      <w:r>
        <w:rPr>
          <w:spacing w:val="-13"/>
        </w:rPr>
        <w:t xml:space="preserve"> </w:t>
      </w:r>
      <w:r>
        <w:t>of</w:t>
      </w:r>
      <w:r>
        <w:rPr>
          <w:spacing w:val="-12"/>
        </w:rPr>
        <w:t xml:space="preserve"> </w:t>
      </w:r>
      <w:r>
        <w:t>any</w:t>
      </w:r>
      <w:r>
        <w:rPr>
          <w:spacing w:val="-13"/>
        </w:rPr>
        <w:t xml:space="preserve"> </w:t>
      </w:r>
      <w:r>
        <w:t>Transferring</w:t>
      </w:r>
      <w:r>
        <w:rPr>
          <w:spacing w:val="-12"/>
        </w:rPr>
        <w:t xml:space="preserve"> </w:t>
      </w:r>
      <w:r>
        <w:t>Supplier</w:t>
      </w:r>
      <w:r>
        <w:rPr>
          <w:spacing w:val="-13"/>
        </w:rPr>
        <w:t xml:space="preserve"> </w:t>
      </w:r>
      <w:r>
        <w:t>Employees</w:t>
      </w:r>
      <w:r>
        <w:rPr>
          <w:spacing w:val="-12"/>
        </w:rPr>
        <w:t xml:space="preserve"> </w:t>
      </w:r>
      <w:r>
        <w:t xml:space="preserve">which the Supplier or any Sub-Contractor is contractually bound to </w:t>
      </w:r>
      <w:proofErr w:type="spellStart"/>
      <w:proofErr w:type="gramStart"/>
      <w:r>
        <w:rPr>
          <w:spacing w:val="-2"/>
        </w:rPr>
        <w:t>honour</w:t>
      </w:r>
      <w:proofErr w:type="spellEnd"/>
      <w:r>
        <w:rPr>
          <w:spacing w:val="-2"/>
        </w:rPr>
        <w:t>;</w:t>
      </w:r>
      <w:proofErr w:type="gramEnd"/>
    </w:p>
    <w:p w14:paraId="5382C6D5" w14:textId="77777777" w:rsidR="00E35620" w:rsidRDefault="00290450">
      <w:pPr>
        <w:pStyle w:val="ListParagraph"/>
        <w:numPr>
          <w:ilvl w:val="2"/>
          <w:numId w:val="12"/>
        </w:numPr>
        <w:tabs>
          <w:tab w:val="left" w:pos="2810"/>
          <w:tab w:val="left" w:pos="2812"/>
        </w:tabs>
        <w:spacing w:before="106" w:line="244" w:lineRule="auto"/>
        <w:ind w:right="727"/>
        <w:jc w:val="both"/>
      </w:pPr>
      <w:r>
        <w:t>any claim by any trade union or other body or person representing any Transferring</w:t>
      </w:r>
      <w:r>
        <w:rPr>
          <w:spacing w:val="-8"/>
        </w:rPr>
        <w:t xml:space="preserve"> </w:t>
      </w:r>
      <w:r>
        <w:t>Supplier</w:t>
      </w:r>
      <w:r>
        <w:rPr>
          <w:spacing w:val="-7"/>
        </w:rPr>
        <w:t xml:space="preserve"> </w:t>
      </w:r>
      <w:r>
        <w:t>Employees</w:t>
      </w:r>
      <w:r>
        <w:rPr>
          <w:spacing w:val="-8"/>
        </w:rPr>
        <w:t xml:space="preserve"> </w:t>
      </w:r>
      <w:r>
        <w:t>arising</w:t>
      </w:r>
      <w:r>
        <w:rPr>
          <w:spacing w:val="-8"/>
        </w:rPr>
        <w:t xml:space="preserve"> </w:t>
      </w:r>
      <w:r>
        <w:t>from</w:t>
      </w:r>
      <w:r>
        <w:rPr>
          <w:spacing w:val="-9"/>
        </w:rPr>
        <w:t xml:space="preserve"> </w:t>
      </w:r>
      <w:r>
        <w:t>or</w:t>
      </w:r>
      <w:r>
        <w:rPr>
          <w:spacing w:val="-8"/>
        </w:rPr>
        <w:t xml:space="preserve"> </w:t>
      </w:r>
      <w:r>
        <w:t>connected</w:t>
      </w:r>
      <w:r>
        <w:rPr>
          <w:spacing w:val="-10"/>
        </w:rPr>
        <w:t xml:space="preserve"> </w:t>
      </w:r>
      <w:r>
        <w:t>with</w:t>
      </w:r>
      <w:r>
        <w:rPr>
          <w:spacing w:val="-8"/>
        </w:rPr>
        <w:t xml:space="preserve"> </w:t>
      </w:r>
      <w:r>
        <w:t>any</w:t>
      </w:r>
      <w:r>
        <w:rPr>
          <w:spacing w:val="-7"/>
        </w:rPr>
        <w:t xml:space="preserve"> </w:t>
      </w:r>
      <w:proofErr w:type="gramStart"/>
      <w:r>
        <w:t xml:space="preserve">fail- </w:t>
      </w:r>
      <w:proofErr w:type="spellStart"/>
      <w:r>
        <w:t>ure</w:t>
      </w:r>
      <w:proofErr w:type="spellEnd"/>
      <w:proofErr w:type="gramEnd"/>
      <w:r>
        <w:t xml:space="preserve"> by</w:t>
      </w:r>
      <w:r>
        <w:rPr>
          <w:spacing w:val="-2"/>
        </w:rPr>
        <w:t xml:space="preserve"> </w:t>
      </w:r>
      <w:r>
        <w:t>the Supplier</w:t>
      </w:r>
      <w:r>
        <w:rPr>
          <w:spacing w:val="-2"/>
        </w:rPr>
        <w:t xml:space="preserve"> </w:t>
      </w:r>
      <w:r>
        <w:t>or a</w:t>
      </w:r>
      <w:r>
        <w:rPr>
          <w:spacing w:val="-2"/>
        </w:rPr>
        <w:t xml:space="preserve"> </w:t>
      </w:r>
      <w:r>
        <w:t>Sub-Contractor</w:t>
      </w:r>
      <w:r>
        <w:rPr>
          <w:spacing w:val="-2"/>
        </w:rPr>
        <w:t xml:space="preserve"> </w:t>
      </w:r>
      <w:r>
        <w:t>to</w:t>
      </w:r>
      <w:r>
        <w:rPr>
          <w:spacing w:val="-1"/>
        </w:rPr>
        <w:t xml:space="preserve"> </w:t>
      </w:r>
      <w:r>
        <w:t>comply with any legal</w:t>
      </w:r>
      <w:r>
        <w:rPr>
          <w:spacing w:val="-2"/>
        </w:rPr>
        <w:t xml:space="preserve"> </w:t>
      </w:r>
      <w:proofErr w:type="spellStart"/>
      <w:r>
        <w:t>obliga</w:t>
      </w:r>
      <w:proofErr w:type="spellEnd"/>
      <w:r>
        <w:t xml:space="preserve">- </w:t>
      </w:r>
      <w:proofErr w:type="spellStart"/>
      <w:r>
        <w:t>tion</w:t>
      </w:r>
      <w:proofErr w:type="spellEnd"/>
      <w:r>
        <w:rPr>
          <w:spacing w:val="-5"/>
        </w:rPr>
        <w:t xml:space="preserve"> </w:t>
      </w:r>
      <w:r>
        <w:t>to</w:t>
      </w:r>
      <w:r>
        <w:rPr>
          <w:spacing w:val="-5"/>
        </w:rPr>
        <w:t xml:space="preserve"> </w:t>
      </w:r>
      <w:r>
        <w:t>such</w:t>
      </w:r>
      <w:r>
        <w:rPr>
          <w:spacing w:val="-6"/>
        </w:rPr>
        <w:t xml:space="preserve"> </w:t>
      </w:r>
      <w:r>
        <w:t>trade</w:t>
      </w:r>
      <w:r>
        <w:rPr>
          <w:spacing w:val="-6"/>
        </w:rPr>
        <w:t xml:space="preserve"> </w:t>
      </w:r>
      <w:r>
        <w:t>union,</w:t>
      </w:r>
      <w:r>
        <w:rPr>
          <w:spacing w:val="-4"/>
        </w:rPr>
        <w:t xml:space="preserve"> </w:t>
      </w:r>
      <w:r>
        <w:t>body</w:t>
      </w:r>
      <w:r>
        <w:rPr>
          <w:spacing w:val="-6"/>
        </w:rPr>
        <w:t xml:space="preserve"> </w:t>
      </w:r>
      <w:r>
        <w:t>or</w:t>
      </w:r>
      <w:r>
        <w:rPr>
          <w:spacing w:val="-4"/>
        </w:rPr>
        <w:t xml:space="preserve"> </w:t>
      </w:r>
      <w:r>
        <w:t>person</w:t>
      </w:r>
      <w:r>
        <w:rPr>
          <w:spacing w:val="-7"/>
        </w:rPr>
        <w:t xml:space="preserve"> </w:t>
      </w:r>
      <w:r>
        <w:t>arising</w:t>
      </w:r>
      <w:r>
        <w:rPr>
          <w:spacing w:val="-7"/>
        </w:rPr>
        <w:t xml:space="preserve"> </w:t>
      </w:r>
      <w:r>
        <w:t>on</w:t>
      </w:r>
      <w:r>
        <w:rPr>
          <w:spacing w:val="-5"/>
        </w:rPr>
        <w:t xml:space="preserve"> </w:t>
      </w:r>
      <w:r>
        <w:t>or</w:t>
      </w:r>
      <w:r>
        <w:rPr>
          <w:spacing w:val="-9"/>
        </w:rPr>
        <w:t xml:space="preserve"> </w:t>
      </w:r>
      <w:r>
        <w:t>before</w:t>
      </w:r>
      <w:r>
        <w:rPr>
          <w:spacing w:val="-6"/>
        </w:rPr>
        <w:t xml:space="preserve"> </w:t>
      </w:r>
      <w:r>
        <w:t>the</w:t>
      </w:r>
      <w:r>
        <w:rPr>
          <w:spacing w:val="-6"/>
        </w:rPr>
        <w:t xml:space="preserve"> </w:t>
      </w:r>
      <w:r>
        <w:t xml:space="preserve">Service Transfer </w:t>
      </w:r>
      <w:proofErr w:type="gramStart"/>
      <w:r>
        <w:t>Date;</w:t>
      </w:r>
      <w:proofErr w:type="gramEnd"/>
    </w:p>
    <w:p w14:paraId="5B12ABB9" w14:textId="77777777" w:rsidR="00E35620" w:rsidRDefault="00290450">
      <w:pPr>
        <w:pStyle w:val="ListParagraph"/>
        <w:numPr>
          <w:ilvl w:val="2"/>
          <w:numId w:val="12"/>
        </w:numPr>
        <w:tabs>
          <w:tab w:val="left" w:pos="2810"/>
          <w:tab w:val="left" w:pos="2812"/>
        </w:tabs>
        <w:spacing w:before="107" w:line="242" w:lineRule="auto"/>
        <w:ind w:right="731"/>
        <w:jc w:val="both"/>
      </w:pPr>
      <w:r>
        <w:t>any proceeding, claim or</w:t>
      </w:r>
      <w:r>
        <w:rPr>
          <w:spacing w:val="-1"/>
        </w:rPr>
        <w:t xml:space="preserve"> </w:t>
      </w:r>
      <w:r>
        <w:t>demand</w:t>
      </w:r>
      <w:r>
        <w:rPr>
          <w:spacing w:val="-1"/>
        </w:rPr>
        <w:t xml:space="preserve"> </w:t>
      </w:r>
      <w:r>
        <w:t>by HMRC</w:t>
      </w:r>
      <w:r>
        <w:rPr>
          <w:spacing w:val="-3"/>
        </w:rPr>
        <w:t xml:space="preserve"> </w:t>
      </w:r>
      <w:r>
        <w:t>or</w:t>
      </w:r>
      <w:r>
        <w:rPr>
          <w:spacing w:val="-3"/>
        </w:rPr>
        <w:t xml:space="preserve"> </w:t>
      </w:r>
      <w:r>
        <w:t>other</w:t>
      </w:r>
      <w:r>
        <w:rPr>
          <w:spacing w:val="-1"/>
        </w:rPr>
        <w:t xml:space="preserve"> </w:t>
      </w:r>
      <w:r>
        <w:t>statutory authority in respect of any financial obligation including, but not limited to, PAYE and primary and secondary national insurance contributions:</w:t>
      </w:r>
    </w:p>
    <w:p w14:paraId="7652C9F2" w14:textId="77777777" w:rsidR="00E35620" w:rsidRDefault="00290450">
      <w:pPr>
        <w:pStyle w:val="BodyText"/>
        <w:tabs>
          <w:tab w:val="left" w:pos="3664"/>
        </w:tabs>
        <w:spacing w:before="115" w:line="244" w:lineRule="auto"/>
        <w:ind w:left="3664" w:right="727" w:hanging="852"/>
        <w:jc w:val="both"/>
      </w:pPr>
      <w:r>
        <w:rPr>
          <w:spacing w:val="-6"/>
        </w:rPr>
        <w:t>()</w:t>
      </w:r>
      <w:r>
        <w:tab/>
        <w:t>in</w:t>
      </w:r>
      <w:r>
        <w:rPr>
          <w:spacing w:val="-13"/>
        </w:rPr>
        <w:t xml:space="preserve"> </w:t>
      </w:r>
      <w:r>
        <w:t>relation</w:t>
      </w:r>
      <w:r>
        <w:rPr>
          <w:spacing w:val="-12"/>
        </w:rPr>
        <w:t xml:space="preserve"> </w:t>
      </w:r>
      <w:r>
        <w:t>to</w:t>
      </w:r>
      <w:r>
        <w:rPr>
          <w:spacing w:val="-13"/>
        </w:rPr>
        <w:t xml:space="preserve"> </w:t>
      </w:r>
      <w:r>
        <w:t>any</w:t>
      </w:r>
      <w:r>
        <w:rPr>
          <w:spacing w:val="-12"/>
        </w:rPr>
        <w:t xml:space="preserve"> </w:t>
      </w:r>
      <w:r>
        <w:t>Transferring</w:t>
      </w:r>
      <w:r>
        <w:rPr>
          <w:spacing w:val="-13"/>
        </w:rPr>
        <w:t xml:space="preserve"> </w:t>
      </w:r>
      <w:r>
        <w:t>Supplier</w:t>
      </w:r>
      <w:r>
        <w:rPr>
          <w:spacing w:val="-12"/>
        </w:rPr>
        <w:t xml:space="preserve"> </w:t>
      </w:r>
      <w:r>
        <w:t>Employee,</w:t>
      </w:r>
      <w:r>
        <w:rPr>
          <w:spacing w:val="-13"/>
        </w:rPr>
        <w:t xml:space="preserve"> </w:t>
      </w:r>
      <w:r>
        <w:t>to</w:t>
      </w:r>
      <w:r>
        <w:rPr>
          <w:spacing w:val="-12"/>
        </w:rPr>
        <w:t xml:space="preserve"> </w:t>
      </w:r>
      <w:r>
        <w:t>the</w:t>
      </w:r>
      <w:r>
        <w:rPr>
          <w:spacing w:val="-12"/>
        </w:rPr>
        <w:t xml:space="preserve"> </w:t>
      </w:r>
      <w:r>
        <w:t xml:space="preserve">extent that the proceeding, claim or demand by HMRC or other </w:t>
      </w:r>
      <w:proofErr w:type="gramStart"/>
      <w:r>
        <w:t>stat-</w:t>
      </w:r>
      <w:proofErr w:type="gramEnd"/>
      <w:r>
        <w:t xml:space="preserve"> </w:t>
      </w:r>
      <w:proofErr w:type="spellStart"/>
      <w:r>
        <w:t>utory</w:t>
      </w:r>
      <w:proofErr w:type="spellEnd"/>
      <w:r>
        <w:t xml:space="preserve"> authority relates to financial obligations arising on and before the Service Transfer Date; and</w:t>
      </w:r>
    </w:p>
    <w:p w14:paraId="611A3EC6" w14:textId="77777777" w:rsidR="00E35620" w:rsidRDefault="00290450">
      <w:pPr>
        <w:pStyle w:val="BodyText"/>
        <w:tabs>
          <w:tab w:val="left" w:pos="3664"/>
        </w:tabs>
        <w:spacing w:before="109" w:line="244" w:lineRule="auto"/>
        <w:ind w:left="3664" w:right="725" w:hanging="852"/>
        <w:jc w:val="both"/>
      </w:pPr>
      <w:r>
        <w:rPr>
          <w:spacing w:val="-6"/>
        </w:rPr>
        <w:t>()</w:t>
      </w:r>
      <w:r>
        <w:tab/>
        <w:t>in relation to any employee who is not a Transferring Supplier Employee, and in respect of whom it is later alleged or deter- mined</w:t>
      </w:r>
      <w:r>
        <w:rPr>
          <w:spacing w:val="-11"/>
        </w:rPr>
        <w:t xml:space="preserve"> </w:t>
      </w:r>
      <w:r>
        <w:t>that</w:t>
      </w:r>
      <w:r>
        <w:rPr>
          <w:spacing w:val="-10"/>
        </w:rPr>
        <w:t xml:space="preserve"> </w:t>
      </w:r>
      <w:r>
        <w:t>the</w:t>
      </w:r>
      <w:r>
        <w:rPr>
          <w:spacing w:val="-13"/>
        </w:rPr>
        <w:t xml:space="preserve"> </w:t>
      </w:r>
      <w:r>
        <w:t>Employment</w:t>
      </w:r>
      <w:r>
        <w:rPr>
          <w:spacing w:val="-10"/>
        </w:rPr>
        <w:t xml:space="preserve"> </w:t>
      </w:r>
      <w:r>
        <w:t>Regulations</w:t>
      </w:r>
      <w:r>
        <w:rPr>
          <w:spacing w:val="-11"/>
        </w:rPr>
        <w:t xml:space="preserve"> </w:t>
      </w:r>
      <w:r>
        <w:t>applied</w:t>
      </w:r>
      <w:r>
        <w:rPr>
          <w:spacing w:val="-11"/>
        </w:rPr>
        <w:t xml:space="preserve"> </w:t>
      </w:r>
      <w:r>
        <w:t>so</w:t>
      </w:r>
      <w:r>
        <w:rPr>
          <w:spacing w:val="-10"/>
        </w:rPr>
        <w:t xml:space="preserve"> </w:t>
      </w:r>
      <w:r>
        <w:t>as</w:t>
      </w:r>
      <w:r>
        <w:rPr>
          <w:spacing w:val="-13"/>
        </w:rPr>
        <w:t xml:space="preserve"> </w:t>
      </w:r>
      <w:r>
        <w:t>to</w:t>
      </w:r>
      <w:r>
        <w:rPr>
          <w:spacing w:val="-11"/>
        </w:rPr>
        <w:t xml:space="preserve"> </w:t>
      </w:r>
      <w:r>
        <w:t>trans- fer his/her employment from the Supplier to the Customer and/or Replacement Supplier and/or any Replacement Sub- Contractor,</w:t>
      </w:r>
      <w:r>
        <w:rPr>
          <w:spacing w:val="-13"/>
        </w:rPr>
        <w:t xml:space="preserve"> </w:t>
      </w:r>
      <w:r>
        <w:t>to</w:t>
      </w:r>
      <w:r>
        <w:rPr>
          <w:spacing w:val="-12"/>
        </w:rPr>
        <w:t xml:space="preserve"> </w:t>
      </w:r>
      <w:r>
        <w:t>the</w:t>
      </w:r>
      <w:r>
        <w:rPr>
          <w:spacing w:val="-13"/>
        </w:rPr>
        <w:t xml:space="preserve"> </w:t>
      </w:r>
      <w:r>
        <w:t>extent</w:t>
      </w:r>
      <w:r>
        <w:rPr>
          <w:spacing w:val="-12"/>
        </w:rPr>
        <w:t xml:space="preserve"> </w:t>
      </w:r>
      <w:r>
        <w:t>that</w:t>
      </w:r>
      <w:r>
        <w:rPr>
          <w:spacing w:val="-13"/>
        </w:rPr>
        <w:t xml:space="preserve"> </w:t>
      </w:r>
      <w:r>
        <w:t>the</w:t>
      </w:r>
      <w:r>
        <w:rPr>
          <w:spacing w:val="-12"/>
        </w:rPr>
        <w:t xml:space="preserve"> </w:t>
      </w:r>
      <w:r>
        <w:t>proceeding,</w:t>
      </w:r>
      <w:r>
        <w:rPr>
          <w:spacing w:val="-13"/>
        </w:rPr>
        <w:t xml:space="preserve"> </w:t>
      </w:r>
      <w:r>
        <w:t>claim</w:t>
      </w:r>
      <w:r>
        <w:rPr>
          <w:spacing w:val="-12"/>
        </w:rPr>
        <w:t xml:space="preserve"> </w:t>
      </w:r>
      <w:r>
        <w:t>or</w:t>
      </w:r>
      <w:r>
        <w:rPr>
          <w:spacing w:val="-12"/>
        </w:rPr>
        <w:t xml:space="preserve"> </w:t>
      </w:r>
      <w:r>
        <w:t xml:space="preserve">demand by HMRC or other statutory authority relates to financial </w:t>
      </w:r>
      <w:proofErr w:type="spellStart"/>
      <w:r>
        <w:t>obli</w:t>
      </w:r>
      <w:proofErr w:type="spellEnd"/>
      <w:r>
        <w:t xml:space="preserve">- </w:t>
      </w:r>
      <w:proofErr w:type="spellStart"/>
      <w:r>
        <w:t>gations</w:t>
      </w:r>
      <w:proofErr w:type="spellEnd"/>
      <w:r>
        <w:t xml:space="preserve"> arising on or before the Service Transfer Date;</w:t>
      </w:r>
    </w:p>
    <w:p w14:paraId="46E7277E" w14:textId="77777777" w:rsidR="00E35620" w:rsidRDefault="00290450">
      <w:pPr>
        <w:pStyle w:val="ListParagraph"/>
        <w:numPr>
          <w:ilvl w:val="2"/>
          <w:numId w:val="12"/>
        </w:numPr>
        <w:tabs>
          <w:tab w:val="left" w:pos="2810"/>
          <w:tab w:val="left" w:pos="2812"/>
        </w:tabs>
        <w:spacing w:before="104" w:line="244" w:lineRule="auto"/>
        <w:ind w:right="726"/>
        <w:jc w:val="both"/>
      </w:pPr>
      <w:r>
        <w:t>a failure of the Supplier or any Sub-Contractor to discharge or procure the</w:t>
      </w:r>
      <w:r>
        <w:rPr>
          <w:spacing w:val="-9"/>
        </w:rPr>
        <w:t xml:space="preserve"> </w:t>
      </w:r>
      <w:r>
        <w:t>discharge</w:t>
      </w:r>
      <w:r>
        <w:rPr>
          <w:spacing w:val="-11"/>
        </w:rPr>
        <w:t xml:space="preserve"> </w:t>
      </w:r>
      <w:r>
        <w:t>of</w:t>
      </w:r>
      <w:r>
        <w:rPr>
          <w:spacing w:val="-9"/>
        </w:rPr>
        <w:t xml:space="preserve"> </w:t>
      </w:r>
      <w:r>
        <w:t>all</w:t>
      </w:r>
      <w:r>
        <w:rPr>
          <w:spacing w:val="-12"/>
        </w:rPr>
        <w:t xml:space="preserve"> </w:t>
      </w:r>
      <w:r>
        <w:t>wages,</w:t>
      </w:r>
      <w:r>
        <w:rPr>
          <w:spacing w:val="-11"/>
        </w:rPr>
        <w:t xml:space="preserve"> </w:t>
      </w:r>
      <w:r>
        <w:t>salaries</w:t>
      </w:r>
      <w:r>
        <w:rPr>
          <w:spacing w:val="-9"/>
        </w:rPr>
        <w:t xml:space="preserve"> </w:t>
      </w:r>
      <w:r>
        <w:t>and</w:t>
      </w:r>
      <w:r>
        <w:rPr>
          <w:spacing w:val="-10"/>
        </w:rPr>
        <w:t xml:space="preserve"> </w:t>
      </w:r>
      <w:r>
        <w:t>all</w:t>
      </w:r>
      <w:r>
        <w:rPr>
          <w:spacing w:val="-12"/>
        </w:rPr>
        <w:t xml:space="preserve"> </w:t>
      </w:r>
      <w:r>
        <w:t>other</w:t>
      </w:r>
      <w:r>
        <w:rPr>
          <w:spacing w:val="-9"/>
        </w:rPr>
        <w:t xml:space="preserve"> </w:t>
      </w:r>
      <w:r>
        <w:t>benefits</w:t>
      </w:r>
      <w:r>
        <w:rPr>
          <w:spacing w:val="-9"/>
        </w:rPr>
        <w:t xml:space="preserve"> </w:t>
      </w:r>
      <w:r>
        <w:t>and</w:t>
      </w:r>
      <w:r>
        <w:rPr>
          <w:spacing w:val="-10"/>
        </w:rPr>
        <w:t xml:space="preserve"> </w:t>
      </w:r>
      <w:r>
        <w:t>all</w:t>
      </w:r>
      <w:r>
        <w:rPr>
          <w:spacing w:val="-10"/>
        </w:rPr>
        <w:t xml:space="preserve"> </w:t>
      </w:r>
      <w:r>
        <w:t>PAYE</w:t>
      </w:r>
      <w:r>
        <w:rPr>
          <w:spacing w:val="-9"/>
        </w:rPr>
        <w:t xml:space="preserve"> </w:t>
      </w:r>
      <w:r>
        <w:t xml:space="preserve">tax deductions and national insurance contributions relating to the Trans- </w:t>
      </w:r>
      <w:proofErr w:type="spellStart"/>
      <w:r>
        <w:t>ferring</w:t>
      </w:r>
      <w:proofErr w:type="spellEnd"/>
      <w:r>
        <w:rPr>
          <w:spacing w:val="-5"/>
        </w:rPr>
        <w:t xml:space="preserve"> </w:t>
      </w:r>
      <w:r>
        <w:t>Supplier</w:t>
      </w:r>
      <w:r>
        <w:rPr>
          <w:spacing w:val="-4"/>
        </w:rPr>
        <w:t xml:space="preserve"> </w:t>
      </w:r>
      <w:r>
        <w:t>Employees</w:t>
      </w:r>
      <w:r>
        <w:rPr>
          <w:spacing w:val="-9"/>
        </w:rPr>
        <w:t xml:space="preserve"> </w:t>
      </w:r>
      <w:r>
        <w:t>in</w:t>
      </w:r>
      <w:r>
        <w:rPr>
          <w:spacing w:val="-6"/>
        </w:rPr>
        <w:t xml:space="preserve"> </w:t>
      </w:r>
      <w:r>
        <w:t>respect</w:t>
      </w:r>
      <w:r>
        <w:rPr>
          <w:spacing w:val="-6"/>
        </w:rPr>
        <w:t xml:space="preserve"> </w:t>
      </w:r>
      <w:r>
        <w:t>of</w:t>
      </w:r>
      <w:r>
        <w:rPr>
          <w:spacing w:val="-7"/>
        </w:rPr>
        <w:t xml:space="preserve"> </w:t>
      </w:r>
      <w:r>
        <w:t>the</w:t>
      </w:r>
      <w:r>
        <w:rPr>
          <w:spacing w:val="-4"/>
        </w:rPr>
        <w:t xml:space="preserve"> </w:t>
      </w:r>
      <w:r>
        <w:t>period</w:t>
      </w:r>
      <w:r>
        <w:rPr>
          <w:spacing w:val="-5"/>
        </w:rPr>
        <w:t xml:space="preserve"> </w:t>
      </w:r>
      <w:r>
        <w:t>up</w:t>
      </w:r>
      <w:r>
        <w:rPr>
          <w:spacing w:val="-7"/>
        </w:rPr>
        <w:t xml:space="preserve"> </w:t>
      </w:r>
      <w:r>
        <w:t>to</w:t>
      </w:r>
      <w:r>
        <w:rPr>
          <w:spacing w:val="-3"/>
        </w:rPr>
        <w:t xml:space="preserve"> </w:t>
      </w:r>
      <w:r>
        <w:t>(and</w:t>
      </w:r>
      <w:r>
        <w:rPr>
          <w:spacing w:val="-5"/>
        </w:rPr>
        <w:t xml:space="preserve"> </w:t>
      </w:r>
      <w:r>
        <w:t>including) the Service Transfer Date</w:t>
      </w:r>
      <w:proofErr w:type="gramStart"/>
      <w:r>
        <w:t>);</w:t>
      </w:r>
      <w:proofErr w:type="gramEnd"/>
    </w:p>
    <w:p w14:paraId="2CE2E664" w14:textId="77777777" w:rsidR="00E35620" w:rsidRDefault="00290450">
      <w:pPr>
        <w:pStyle w:val="ListParagraph"/>
        <w:numPr>
          <w:ilvl w:val="2"/>
          <w:numId w:val="12"/>
        </w:numPr>
        <w:tabs>
          <w:tab w:val="left" w:pos="2810"/>
          <w:tab w:val="left" w:pos="2812"/>
        </w:tabs>
        <w:spacing w:before="106" w:line="244" w:lineRule="auto"/>
        <w:ind w:right="727"/>
        <w:jc w:val="both"/>
      </w:pPr>
      <w:r>
        <w:t>any</w:t>
      </w:r>
      <w:r>
        <w:rPr>
          <w:spacing w:val="-8"/>
        </w:rPr>
        <w:t xml:space="preserve"> </w:t>
      </w:r>
      <w:r>
        <w:t>claim</w:t>
      </w:r>
      <w:r>
        <w:rPr>
          <w:spacing w:val="-10"/>
        </w:rPr>
        <w:t xml:space="preserve"> </w:t>
      </w:r>
      <w:r>
        <w:t>made</w:t>
      </w:r>
      <w:r>
        <w:rPr>
          <w:spacing w:val="-11"/>
        </w:rPr>
        <w:t xml:space="preserve"> </w:t>
      </w:r>
      <w:r>
        <w:t>by</w:t>
      </w:r>
      <w:r>
        <w:rPr>
          <w:spacing w:val="-11"/>
        </w:rPr>
        <w:t xml:space="preserve"> </w:t>
      </w:r>
      <w:r>
        <w:t>or</w:t>
      </w:r>
      <w:r>
        <w:rPr>
          <w:spacing w:val="-9"/>
        </w:rPr>
        <w:t xml:space="preserve"> </w:t>
      </w:r>
      <w:r>
        <w:t>in</w:t>
      </w:r>
      <w:r>
        <w:rPr>
          <w:spacing w:val="-13"/>
        </w:rPr>
        <w:t xml:space="preserve"> </w:t>
      </w:r>
      <w:r>
        <w:t>respect</w:t>
      </w:r>
      <w:r>
        <w:rPr>
          <w:spacing w:val="-9"/>
        </w:rPr>
        <w:t xml:space="preserve"> </w:t>
      </w:r>
      <w:r>
        <w:t>of</w:t>
      </w:r>
      <w:r>
        <w:rPr>
          <w:spacing w:val="-9"/>
        </w:rPr>
        <w:t xml:space="preserve"> </w:t>
      </w:r>
      <w:r>
        <w:t>any</w:t>
      </w:r>
      <w:r>
        <w:rPr>
          <w:spacing w:val="-8"/>
        </w:rPr>
        <w:t xml:space="preserve"> </w:t>
      </w:r>
      <w:r>
        <w:t>person</w:t>
      </w:r>
      <w:r>
        <w:rPr>
          <w:spacing w:val="-12"/>
        </w:rPr>
        <w:t xml:space="preserve"> </w:t>
      </w:r>
      <w:r>
        <w:t>employed</w:t>
      </w:r>
      <w:r>
        <w:rPr>
          <w:spacing w:val="-9"/>
        </w:rPr>
        <w:t xml:space="preserve"> </w:t>
      </w:r>
      <w:r>
        <w:t>or</w:t>
      </w:r>
      <w:r>
        <w:rPr>
          <w:spacing w:val="-12"/>
        </w:rPr>
        <w:t xml:space="preserve"> </w:t>
      </w:r>
      <w:r>
        <w:t>formerly</w:t>
      </w:r>
      <w:r>
        <w:rPr>
          <w:spacing w:val="-11"/>
        </w:rPr>
        <w:t xml:space="preserve"> </w:t>
      </w:r>
      <w:proofErr w:type="spellStart"/>
      <w:r>
        <w:t>em</w:t>
      </w:r>
      <w:proofErr w:type="spellEnd"/>
      <w:r>
        <w:t xml:space="preserve">- </w:t>
      </w:r>
      <w:proofErr w:type="spellStart"/>
      <w:r>
        <w:t>ployed</w:t>
      </w:r>
      <w:proofErr w:type="spellEnd"/>
      <w:r>
        <w:t xml:space="preserve"> by the Supplier or any Sub-Contractor other than a Transferring Supplier Employee for whom it is alleged the Customer and/or the Re- placement</w:t>
      </w:r>
      <w:r>
        <w:rPr>
          <w:spacing w:val="-6"/>
        </w:rPr>
        <w:t xml:space="preserve"> </w:t>
      </w:r>
      <w:r>
        <w:t>Supplier</w:t>
      </w:r>
      <w:r>
        <w:rPr>
          <w:spacing w:val="-6"/>
        </w:rPr>
        <w:t xml:space="preserve"> </w:t>
      </w:r>
      <w:r>
        <w:t>and/or</w:t>
      </w:r>
      <w:r>
        <w:rPr>
          <w:spacing w:val="-8"/>
        </w:rPr>
        <w:t xml:space="preserve"> </w:t>
      </w:r>
      <w:r>
        <w:t>any</w:t>
      </w:r>
      <w:r>
        <w:rPr>
          <w:spacing w:val="-6"/>
        </w:rPr>
        <w:t xml:space="preserve"> </w:t>
      </w:r>
      <w:r>
        <w:t>Replacement</w:t>
      </w:r>
      <w:r>
        <w:rPr>
          <w:spacing w:val="-6"/>
        </w:rPr>
        <w:t xml:space="preserve"> </w:t>
      </w:r>
      <w:r>
        <w:t>Sub-Contractor</w:t>
      </w:r>
      <w:r>
        <w:rPr>
          <w:spacing w:val="-8"/>
        </w:rPr>
        <w:t xml:space="preserve"> </w:t>
      </w:r>
      <w:r>
        <w:t>may</w:t>
      </w:r>
      <w:r>
        <w:rPr>
          <w:spacing w:val="-6"/>
        </w:rPr>
        <w:t xml:space="preserve"> </w:t>
      </w:r>
      <w:r>
        <w:t>be</w:t>
      </w:r>
      <w:r>
        <w:rPr>
          <w:spacing w:val="-6"/>
        </w:rPr>
        <w:t xml:space="preserve"> </w:t>
      </w:r>
      <w:proofErr w:type="spellStart"/>
      <w:r>
        <w:t>lia</w:t>
      </w:r>
      <w:proofErr w:type="spellEnd"/>
      <w:proofErr w:type="gramStart"/>
      <w:r>
        <w:t xml:space="preserve">- </w:t>
      </w:r>
      <w:proofErr w:type="spellStart"/>
      <w:r>
        <w:t>ble</w:t>
      </w:r>
      <w:proofErr w:type="spellEnd"/>
      <w:proofErr w:type="gramEnd"/>
      <w:r>
        <w:rPr>
          <w:spacing w:val="-11"/>
        </w:rPr>
        <w:t xml:space="preserve"> </w:t>
      </w:r>
      <w:r>
        <w:t>by</w:t>
      </w:r>
      <w:r>
        <w:rPr>
          <w:spacing w:val="-12"/>
        </w:rPr>
        <w:t xml:space="preserve"> </w:t>
      </w:r>
      <w:r>
        <w:t>virtue</w:t>
      </w:r>
      <w:r>
        <w:rPr>
          <w:spacing w:val="-13"/>
        </w:rPr>
        <w:t xml:space="preserve"> </w:t>
      </w:r>
      <w:r>
        <w:t>of</w:t>
      </w:r>
      <w:r>
        <w:rPr>
          <w:spacing w:val="-12"/>
        </w:rPr>
        <w:t xml:space="preserve"> </w:t>
      </w:r>
      <w:r>
        <w:t>this</w:t>
      </w:r>
      <w:r>
        <w:rPr>
          <w:spacing w:val="-11"/>
        </w:rPr>
        <w:t xml:space="preserve"> </w:t>
      </w:r>
      <w:r>
        <w:t>Contract</w:t>
      </w:r>
      <w:r>
        <w:rPr>
          <w:spacing w:val="-12"/>
        </w:rPr>
        <w:t xml:space="preserve"> </w:t>
      </w:r>
      <w:r>
        <w:t>and/or</w:t>
      </w:r>
      <w:r>
        <w:rPr>
          <w:spacing w:val="-13"/>
        </w:rPr>
        <w:t xml:space="preserve"> </w:t>
      </w:r>
      <w:r>
        <w:t>the</w:t>
      </w:r>
      <w:r>
        <w:rPr>
          <w:spacing w:val="-11"/>
        </w:rPr>
        <w:t xml:space="preserve"> </w:t>
      </w:r>
      <w:r>
        <w:t>Employment</w:t>
      </w:r>
      <w:r>
        <w:rPr>
          <w:spacing w:val="-12"/>
        </w:rPr>
        <w:t xml:space="preserve"> </w:t>
      </w:r>
      <w:r>
        <w:t>Regulations</w:t>
      </w:r>
      <w:r>
        <w:rPr>
          <w:spacing w:val="-12"/>
        </w:rPr>
        <w:t xml:space="preserve"> </w:t>
      </w:r>
      <w:r>
        <w:t>and/or the Acquired Rights Directive; and</w:t>
      </w:r>
    </w:p>
    <w:p w14:paraId="17AD4719" w14:textId="77777777" w:rsidR="00E35620" w:rsidRDefault="00290450">
      <w:pPr>
        <w:pStyle w:val="ListParagraph"/>
        <w:numPr>
          <w:ilvl w:val="2"/>
          <w:numId w:val="12"/>
        </w:numPr>
        <w:tabs>
          <w:tab w:val="left" w:pos="2810"/>
          <w:tab w:val="left" w:pos="2812"/>
        </w:tabs>
        <w:spacing w:before="107" w:line="244" w:lineRule="auto"/>
        <w:ind w:right="727"/>
        <w:jc w:val="both"/>
      </w:pPr>
      <w:r>
        <w:t xml:space="preserve">any claim made by or in respect of a Transferring Supplier Employee or </w:t>
      </w:r>
      <w:r>
        <w:rPr>
          <w:spacing w:val="-2"/>
        </w:rPr>
        <w:t>any appropriate employee representative (as defined</w:t>
      </w:r>
      <w:r>
        <w:rPr>
          <w:spacing w:val="-5"/>
        </w:rPr>
        <w:t xml:space="preserve"> </w:t>
      </w:r>
      <w:r>
        <w:rPr>
          <w:spacing w:val="-2"/>
        </w:rPr>
        <w:t>in the</w:t>
      </w:r>
      <w:r>
        <w:rPr>
          <w:spacing w:val="-3"/>
        </w:rPr>
        <w:t xml:space="preserve"> </w:t>
      </w:r>
      <w:r>
        <w:rPr>
          <w:spacing w:val="-2"/>
        </w:rPr>
        <w:t xml:space="preserve">Employment </w:t>
      </w:r>
      <w:r>
        <w:t>Regulations)</w:t>
      </w:r>
      <w:r>
        <w:rPr>
          <w:spacing w:val="-12"/>
        </w:rPr>
        <w:t xml:space="preserve"> </w:t>
      </w:r>
      <w:r>
        <w:t>of</w:t>
      </w:r>
      <w:r>
        <w:rPr>
          <w:spacing w:val="-10"/>
        </w:rPr>
        <w:t xml:space="preserve"> </w:t>
      </w:r>
      <w:r>
        <w:t>any</w:t>
      </w:r>
      <w:r>
        <w:rPr>
          <w:spacing w:val="-9"/>
        </w:rPr>
        <w:t xml:space="preserve"> </w:t>
      </w:r>
      <w:r>
        <w:t>Transferring</w:t>
      </w:r>
      <w:r>
        <w:rPr>
          <w:spacing w:val="-11"/>
        </w:rPr>
        <w:t xml:space="preserve"> </w:t>
      </w:r>
      <w:r>
        <w:t>Supplier</w:t>
      </w:r>
      <w:r>
        <w:rPr>
          <w:spacing w:val="-10"/>
        </w:rPr>
        <w:t xml:space="preserve"> </w:t>
      </w:r>
      <w:r>
        <w:t>Employee</w:t>
      </w:r>
      <w:r>
        <w:rPr>
          <w:spacing w:val="-9"/>
        </w:rPr>
        <w:t xml:space="preserve"> </w:t>
      </w:r>
      <w:r>
        <w:t>relating</w:t>
      </w:r>
      <w:r>
        <w:rPr>
          <w:spacing w:val="-11"/>
        </w:rPr>
        <w:t xml:space="preserve"> </w:t>
      </w:r>
      <w:r>
        <w:t>to</w:t>
      </w:r>
      <w:r>
        <w:rPr>
          <w:spacing w:val="-8"/>
        </w:rPr>
        <w:t xml:space="preserve"> </w:t>
      </w:r>
      <w:r>
        <w:t>any</w:t>
      </w:r>
      <w:r>
        <w:rPr>
          <w:spacing w:val="-9"/>
        </w:rPr>
        <w:t xml:space="preserve"> </w:t>
      </w:r>
      <w:r>
        <w:t>act</w:t>
      </w:r>
      <w:r>
        <w:rPr>
          <w:spacing w:val="-12"/>
        </w:rPr>
        <w:t xml:space="preserve"> </w:t>
      </w:r>
      <w:r>
        <w:t xml:space="preserve">or omission of the Supplier or any Sub-Contractor in relation to its </w:t>
      </w:r>
      <w:proofErr w:type="spellStart"/>
      <w:r>
        <w:t>obliga</w:t>
      </w:r>
      <w:proofErr w:type="spellEnd"/>
      <w:r>
        <w:t xml:space="preserve">- </w:t>
      </w:r>
      <w:proofErr w:type="spellStart"/>
      <w:r>
        <w:t>tions</w:t>
      </w:r>
      <w:proofErr w:type="spellEnd"/>
      <w:r>
        <w:rPr>
          <w:spacing w:val="-3"/>
        </w:rPr>
        <w:t xml:space="preserve"> </w:t>
      </w:r>
      <w:r>
        <w:t>under</w:t>
      </w:r>
      <w:r>
        <w:rPr>
          <w:spacing w:val="-3"/>
        </w:rPr>
        <w:t xml:space="preserve"> </w:t>
      </w:r>
      <w:r>
        <w:t>regulation</w:t>
      </w:r>
      <w:r>
        <w:rPr>
          <w:spacing w:val="-5"/>
        </w:rPr>
        <w:t xml:space="preserve"> </w:t>
      </w:r>
      <w:r>
        <w:t>13</w:t>
      </w:r>
      <w:r>
        <w:rPr>
          <w:spacing w:val="-4"/>
        </w:rPr>
        <w:t xml:space="preserve"> </w:t>
      </w:r>
      <w:r>
        <w:t>of</w:t>
      </w:r>
      <w:r>
        <w:rPr>
          <w:spacing w:val="-3"/>
        </w:rPr>
        <w:t xml:space="preserve"> </w:t>
      </w:r>
      <w:r>
        <w:t>the</w:t>
      </w:r>
      <w:r>
        <w:rPr>
          <w:spacing w:val="-3"/>
        </w:rPr>
        <w:t xml:space="preserve"> </w:t>
      </w:r>
      <w:r>
        <w:t>Employment</w:t>
      </w:r>
      <w:r>
        <w:rPr>
          <w:spacing w:val="-3"/>
        </w:rPr>
        <w:t xml:space="preserve"> </w:t>
      </w:r>
      <w:r>
        <w:t>Regulations,</w:t>
      </w:r>
      <w:r>
        <w:rPr>
          <w:spacing w:val="-3"/>
        </w:rPr>
        <w:t xml:space="preserve"> </w:t>
      </w:r>
      <w:r>
        <w:t>except</w:t>
      </w:r>
      <w:r>
        <w:rPr>
          <w:spacing w:val="-4"/>
        </w:rPr>
        <w:t xml:space="preserve"> </w:t>
      </w:r>
      <w:r>
        <w:t>to</w:t>
      </w:r>
      <w:r>
        <w:rPr>
          <w:spacing w:val="-3"/>
        </w:rPr>
        <w:t xml:space="preserve"> </w:t>
      </w:r>
      <w:r>
        <w:t xml:space="preserve">the extent that the liability arises from the failure by the Customer and/or Replacement Supplier to comply with regulation 13(4) of the Employ- </w:t>
      </w:r>
      <w:proofErr w:type="spellStart"/>
      <w:r>
        <w:t>ment</w:t>
      </w:r>
      <w:proofErr w:type="spellEnd"/>
      <w:r>
        <w:t xml:space="preserve"> Regulations.</w:t>
      </w:r>
    </w:p>
    <w:p w14:paraId="6D8D4978" w14:textId="77777777" w:rsidR="00E35620" w:rsidRDefault="00E35620">
      <w:pPr>
        <w:spacing w:line="244" w:lineRule="auto"/>
        <w:jc w:val="both"/>
        <w:sectPr w:rsidR="00E35620">
          <w:pgSz w:w="11910" w:h="16840"/>
          <w:pgMar w:top="1360" w:right="760" w:bottom="280" w:left="1180" w:header="720" w:footer="720" w:gutter="0"/>
          <w:cols w:space="720"/>
        </w:sectPr>
      </w:pPr>
    </w:p>
    <w:p w14:paraId="6048740E" w14:textId="77777777" w:rsidR="00E35620" w:rsidRDefault="00290450">
      <w:pPr>
        <w:pStyle w:val="ListParagraph"/>
        <w:numPr>
          <w:ilvl w:val="1"/>
          <w:numId w:val="12"/>
        </w:numPr>
        <w:tabs>
          <w:tab w:val="left" w:pos="1962"/>
        </w:tabs>
        <w:spacing w:before="61" w:line="244" w:lineRule="auto"/>
        <w:ind w:right="727"/>
        <w:jc w:val="both"/>
      </w:pPr>
      <w:r>
        <w:lastRenderedPageBreak/>
        <w:t>The indemnities in</w:t>
      </w:r>
      <w:r>
        <w:rPr>
          <w:spacing w:val="-1"/>
        </w:rPr>
        <w:t xml:space="preserve"> </w:t>
      </w:r>
      <w:r>
        <w:t>Paragraph 2.3 shall not apply to the extent that the Employee Liabilities arise or are attributable to an act or omission of the Replacement Sup- plier and/or any Replacement Sub-Contractor whether occurring or having its origin</w:t>
      </w:r>
      <w:r>
        <w:rPr>
          <w:spacing w:val="-9"/>
        </w:rPr>
        <w:t xml:space="preserve"> </w:t>
      </w:r>
      <w:r>
        <w:t>before,</w:t>
      </w:r>
      <w:r>
        <w:rPr>
          <w:spacing w:val="-9"/>
        </w:rPr>
        <w:t xml:space="preserve"> </w:t>
      </w:r>
      <w:r>
        <w:t>on</w:t>
      </w:r>
      <w:r>
        <w:rPr>
          <w:spacing w:val="-8"/>
        </w:rPr>
        <w:t xml:space="preserve"> </w:t>
      </w:r>
      <w:r>
        <w:t>or</w:t>
      </w:r>
      <w:r>
        <w:rPr>
          <w:spacing w:val="-8"/>
        </w:rPr>
        <w:t xml:space="preserve"> </w:t>
      </w:r>
      <w:r>
        <w:t>after</w:t>
      </w:r>
      <w:r>
        <w:rPr>
          <w:spacing w:val="-8"/>
        </w:rPr>
        <w:t xml:space="preserve"> </w:t>
      </w:r>
      <w:r>
        <w:t>the</w:t>
      </w:r>
      <w:r>
        <w:rPr>
          <w:spacing w:val="-7"/>
        </w:rPr>
        <w:t xml:space="preserve"> </w:t>
      </w:r>
      <w:r>
        <w:t>Service</w:t>
      </w:r>
      <w:r>
        <w:rPr>
          <w:spacing w:val="-7"/>
        </w:rPr>
        <w:t xml:space="preserve"> </w:t>
      </w:r>
      <w:r>
        <w:t>Transfer</w:t>
      </w:r>
      <w:r>
        <w:rPr>
          <w:spacing w:val="-7"/>
        </w:rPr>
        <w:t xml:space="preserve"> </w:t>
      </w:r>
      <w:r>
        <w:t>Date,</w:t>
      </w:r>
      <w:r>
        <w:rPr>
          <w:spacing w:val="-7"/>
        </w:rPr>
        <w:t xml:space="preserve"> </w:t>
      </w:r>
      <w:r>
        <w:t>including</w:t>
      </w:r>
      <w:r>
        <w:rPr>
          <w:spacing w:val="-8"/>
        </w:rPr>
        <w:t xml:space="preserve"> </w:t>
      </w:r>
      <w:r>
        <w:t>any</w:t>
      </w:r>
      <w:r>
        <w:rPr>
          <w:spacing w:val="-7"/>
        </w:rPr>
        <w:t xml:space="preserve"> </w:t>
      </w:r>
      <w:r>
        <w:t>Employee</w:t>
      </w:r>
      <w:r>
        <w:rPr>
          <w:spacing w:val="-7"/>
        </w:rPr>
        <w:t xml:space="preserve"> </w:t>
      </w:r>
      <w:proofErr w:type="spellStart"/>
      <w:r>
        <w:t>Liabil</w:t>
      </w:r>
      <w:proofErr w:type="spellEnd"/>
      <w:r>
        <w:t xml:space="preserve">- </w:t>
      </w:r>
      <w:proofErr w:type="spellStart"/>
      <w:r>
        <w:rPr>
          <w:spacing w:val="-2"/>
        </w:rPr>
        <w:t>ities</w:t>
      </w:r>
      <w:proofErr w:type="spellEnd"/>
      <w:r>
        <w:rPr>
          <w:spacing w:val="-2"/>
        </w:rPr>
        <w:t>:</w:t>
      </w:r>
    </w:p>
    <w:p w14:paraId="569939D7" w14:textId="77777777" w:rsidR="00E35620" w:rsidRDefault="00290450">
      <w:pPr>
        <w:pStyle w:val="ListParagraph"/>
        <w:numPr>
          <w:ilvl w:val="2"/>
          <w:numId w:val="12"/>
        </w:numPr>
        <w:tabs>
          <w:tab w:val="left" w:pos="2810"/>
          <w:tab w:val="left" w:pos="2812"/>
        </w:tabs>
        <w:spacing w:line="244" w:lineRule="auto"/>
        <w:ind w:right="727"/>
        <w:jc w:val="both"/>
      </w:pPr>
      <w:r>
        <w:t>arising out of</w:t>
      </w:r>
      <w:r>
        <w:rPr>
          <w:spacing w:val="-1"/>
        </w:rPr>
        <w:t xml:space="preserve"> </w:t>
      </w:r>
      <w:r>
        <w:t>the resignation</w:t>
      </w:r>
      <w:r>
        <w:rPr>
          <w:spacing w:val="-1"/>
        </w:rPr>
        <w:t xml:space="preserve"> </w:t>
      </w:r>
      <w:r>
        <w:t>of any Transferring Supplier Employee be- fore the Service Transfer Date on account of substantial detrimental changes to his/her working conditions proposed by the Replacement Supplier and/or</w:t>
      </w:r>
      <w:r>
        <w:rPr>
          <w:spacing w:val="-1"/>
        </w:rPr>
        <w:t xml:space="preserve"> </w:t>
      </w:r>
      <w:r>
        <w:t>any Replacement Sub-Contractor</w:t>
      </w:r>
      <w:r>
        <w:rPr>
          <w:spacing w:val="-1"/>
        </w:rPr>
        <w:t xml:space="preserve"> </w:t>
      </w:r>
      <w:r>
        <w:t>to</w:t>
      </w:r>
      <w:r>
        <w:rPr>
          <w:spacing w:val="-2"/>
        </w:rPr>
        <w:t xml:space="preserve"> </w:t>
      </w:r>
      <w:r>
        <w:t>occur</w:t>
      </w:r>
      <w:r>
        <w:rPr>
          <w:spacing w:val="-1"/>
        </w:rPr>
        <w:t xml:space="preserve"> </w:t>
      </w:r>
      <w:r>
        <w:t>in</w:t>
      </w:r>
      <w:r>
        <w:rPr>
          <w:spacing w:val="-2"/>
        </w:rPr>
        <w:t xml:space="preserve"> </w:t>
      </w:r>
      <w:r>
        <w:t>the period on or after the Service Transfer Date; or</w:t>
      </w:r>
    </w:p>
    <w:p w14:paraId="4F4CD781" w14:textId="77777777" w:rsidR="00E35620" w:rsidRDefault="00290450">
      <w:pPr>
        <w:pStyle w:val="ListParagraph"/>
        <w:numPr>
          <w:ilvl w:val="2"/>
          <w:numId w:val="12"/>
        </w:numPr>
        <w:tabs>
          <w:tab w:val="left" w:pos="2810"/>
          <w:tab w:val="left" w:pos="2812"/>
        </w:tabs>
        <w:spacing w:before="102" w:line="242" w:lineRule="auto"/>
        <w:ind w:right="726"/>
        <w:jc w:val="both"/>
      </w:pPr>
      <w:r>
        <w:t xml:space="preserve">arising from the Replacement Suppliers failure, and/or Replacement Sub-Contractor’s failure, to comply with its obligations under the Em- </w:t>
      </w:r>
      <w:proofErr w:type="spellStart"/>
      <w:r>
        <w:t>ployment</w:t>
      </w:r>
      <w:proofErr w:type="spellEnd"/>
      <w:r>
        <w:t xml:space="preserve"> Regulations.</w:t>
      </w:r>
    </w:p>
    <w:p w14:paraId="51F44701" w14:textId="77777777" w:rsidR="00E35620" w:rsidRDefault="00290450">
      <w:pPr>
        <w:pStyle w:val="ListParagraph"/>
        <w:numPr>
          <w:ilvl w:val="1"/>
          <w:numId w:val="12"/>
        </w:numPr>
        <w:tabs>
          <w:tab w:val="left" w:pos="1962"/>
        </w:tabs>
        <w:spacing w:before="115" w:line="244" w:lineRule="auto"/>
        <w:ind w:right="727"/>
        <w:jc w:val="both"/>
      </w:pPr>
      <w:r>
        <w:t>If any person who is not a Transferring Supplier Employee claims, or it is deter- mined</w:t>
      </w:r>
      <w:r>
        <w:rPr>
          <w:spacing w:val="-2"/>
        </w:rPr>
        <w:t xml:space="preserve"> </w:t>
      </w:r>
      <w:r>
        <w:t>in</w:t>
      </w:r>
      <w:r>
        <w:rPr>
          <w:spacing w:val="-3"/>
        </w:rPr>
        <w:t xml:space="preserve"> </w:t>
      </w:r>
      <w:r>
        <w:t>relation</w:t>
      </w:r>
      <w:r>
        <w:rPr>
          <w:spacing w:val="-3"/>
        </w:rPr>
        <w:t xml:space="preserve"> </w:t>
      </w:r>
      <w:r>
        <w:t>to</w:t>
      </w:r>
      <w:r>
        <w:rPr>
          <w:spacing w:val="-1"/>
        </w:rPr>
        <w:t xml:space="preserve"> </w:t>
      </w:r>
      <w:r>
        <w:t>any</w:t>
      </w:r>
      <w:r>
        <w:rPr>
          <w:spacing w:val="-2"/>
        </w:rPr>
        <w:t xml:space="preserve"> </w:t>
      </w:r>
      <w:r>
        <w:t>person</w:t>
      </w:r>
      <w:r>
        <w:rPr>
          <w:spacing w:val="-5"/>
        </w:rPr>
        <w:t xml:space="preserve"> </w:t>
      </w:r>
      <w:r>
        <w:t>who</w:t>
      </w:r>
      <w:r>
        <w:rPr>
          <w:spacing w:val="-2"/>
        </w:rPr>
        <w:t xml:space="preserve"> </w:t>
      </w:r>
      <w:r>
        <w:t>is</w:t>
      </w:r>
      <w:r>
        <w:rPr>
          <w:spacing w:val="-5"/>
        </w:rPr>
        <w:t xml:space="preserve"> </w:t>
      </w:r>
      <w:r>
        <w:t>not</w:t>
      </w:r>
      <w:r>
        <w:rPr>
          <w:spacing w:val="-2"/>
        </w:rPr>
        <w:t xml:space="preserve"> </w:t>
      </w:r>
      <w:r>
        <w:t>a</w:t>
      </w:r>
      <w:r>
        <w:rPr>
          <w:spacing w:val="-4"/>
        </w:rPr>
        <w:t xml:space="preserve"> </w:t>
      </w:r>
      <w:r>
        <w:t>Transferring</w:t>
      </w:r>
      <w:r>
        <w:rPr>
          <w:spacing w:val="-3"/>
        </w:rPr>
        <w:t xml:space="preserve"> </w:t>
      </w:r>
      <w:r>
        <w:t>Supplier</w:t>
      </w:r>
      <w:r>
        <w:rPr>
          <w:spacing w:val="-2"/>
        </w:rPr>
        <w:t xml:space="preserve"> </w:t>
      </w:r>
      <w:r>
        <w:t>Employee,</w:t>
      </w:r>
      <w:r>
        <w:rPr>
          <w:spacing w:val="-4"/>
        </w:rPr>
        <w:t xml:space="preserve"> </w:t>
      </w:r>
      <w:r>
        <w:t>that his/her contract of employment has been transferred from the Supplier or any Sub-Contractor</w:t>
      </w:r>
      <w:r>
        <w:rPr>
          <w:spacing w:val="-5"/>
        </w:rPr>
        <w:t xml:space="preserve"> </w:t>
      </w:r>
      <w:r>
        <w:t>to</w:t>
      </w:r>
      <w:r>
        <w:rPr>
          <w:spacing w:val="-3"/>
        </w:rPr>
        <w:t xml:space="preserve"> </w:t>
      </w:r>
      <w:r>
        <w:t>the</w:t>
      </w:r>
      <w:r>
        <w:rPr>
          <w:spacing w:val="-5"/>
        </w:rPr>
        <w:t xml:space="preserve"> </w:t>
      </w:r>
      <w:r>
        <w:t>Replacement</w:t>
      </w:r>
      <w:r>
        <w:rPr>
          <w:spacing w:val="-5"/>
        </w:rPr>
        <w:t xml:space="preserve"> </w:t>
      </w:r>
      <w:r>
        <w:t>Supplier</w:t>
      </w:r>
      <w:r>
        <w:rPr>
          <w:spacing w:val="-5"/>
        </w:rPr>
        <w:t xml:space="preserve"> </w:t>
      </w:r>
      <w:r>
        <w:t>and/or</w:t>
      </w:r>
      <w:r>
        <w:rPr>
          <w:spacing w:val="-5"/>
        </w:rPr>
        <w:t xml:space="preserve"> </w:t>
      </w:r>
      <w:r>
        <w:t>Replacement</w:t>
      </w:r>
      <w:r>
        <w:rPr>
          <w:spacing w:val="-5"/>
        </w:rPr>
        <w:t xml:space="preserve"> </w:t>
      </w:r>
      <w:r>
        <w:t>Sub-Contractor pursuant to the Employment Regulations or the Acquired Rights Directive, then:</w:t>
      </w:r>
    </w:p>
    <w:p w14:paraId="2354D4B8" w14:textId="77777777" w:rsidR="00E35620" w:rsidRDefault="00290450">
      <w:pPr>
        <w:pStyle w:val="ListParagraph"/>
        <w:numPr>
          <w:ilvl w:val="2"/>
          <w:numId w:val="12"/>
        </w:numPr>
        <w:tabs>
          <w:tab w:val="left" w:pos="2810"/>
          <w:tab w:val="left" w:pos="2812"/>
        </w:tabs>
        <w:spacing w:before="107" w:line="244" w:lineRule="auto"/>
        <w:ind w:right="729"/>
        <w:jc w:val="both"/>
      </w:pPr>
      <w:proofErr w:type="gramStart"/>
      <w:r>
        <w:t>the</w:t>
      </w:r>
      <w:proofErr w:type="gramEnd"/>
      <w:r>
        <w:t xml:space="preserve"> Customer shall procure that the Replacement Supplier shall, or any Replacement Sub-Contractor shall, within five (5) Working Days of be- coming aware of that fact, give notice in writing to the Supplier; and</w:t>
      </w:r>
    </w:p>
    <w:p w14:paraId="08716B24" w14:textId="77777777" w:rsidR="00E35620" w:rsidRDefault="00290450">
      <w:pPr>
        <w:pStyle w:val="ListParagraph"/>
        <w:numPr>
          <w:ilvl w:val="2"/>
          <w:numId w:val="12"/>
        </w:numPr>
        <w:tabs>
          <w:tab w:val="left" w:pos="2810"/>
          <w:tab w:val="left" w:pos="2812"/>
        </w:tabs>
        <w:spacing w:before="110" w:line="244" w:lineRule="auto"/>
        <w:ind w:right="728"/>
        <w:jc w:val="both"/>
      </w:pPr>
      <w:r>
        <w:t>the</w:t>
      </w:r>
      <w:r>
        <w:rPr>
          <w:spacing w:val="-6"/>
        </w:rPr>
        <w:t xml:space="preserve"> </w:t>
      </w:r>
      <w:r>
        <w:t>Supplier</w:t>
      </w:r>
      <w:r>
        <w:rPr>
          <w:spacing w:val="-6"/>
        </w:rPr>
        <w:t xml:space="preserve"> </w:t>
      </w:r>
      <w:r>
        <w:t>may</w:t>
      </w:r>
      <w:r>
        <w:rPr>
          <w:spacing w:val="-8"/>
        </w:rPr>
        <w:t xml:space="preserve"> </w:t>
      </w:r>
      <w:r>
        <w:t>offer</w:t>
      </w:r>
      <w:r>
        <w:rPr>
          <w:spacing w:val="-7"/>
        </w:rPr>
        <w:t xml:space="preserve"> </w:t>
      </w:r>
      <w:r>
        <w:t>(or</w:t>
      </w:r>
      <w:r>
        <w:rPr>
          <w:spacing w:val="-9"/>
        </w:rPr>
        <w:t xml:space="preserve"> </w:t>
      </w:r>
      <w:r>
        <w:t>may</w:t>
      </w:r>
      <w:r>
        <w:rPr>
          <w:spacing w:val="-6"/>
        </w:rPr>
        <w:t xml:space="preserve"> </w:t>
      </w:r>
      <w:r>
        <w:t>procure</w:t>
      </w:r>
      <w:r>
        <w:rPr>
          <w:spacing w:val="-6"/>
        </w:rPr>
        <w:t xml:space="preserve"> </w:t>
      </w:r>
      <w:r>
        <w:t>that</w:t>
      </w:r>
      <w:r>
        <w:rPr>
          <w:spacing w:val="-6"/>
        </w:rPr>
        <w:t xml:space="preserve"> </w:t>
      </w:r>
      <w:r>
        <w:t>a</w:t>
      </w:r>
      <w:r>
        <w:rPr>
          <w:spacing w:val="-7"/>
        </w:rPr>
        <w:t xml:space="preserve"> </w:t>
      </w:r>
      <w:r>
        <w:t>Sub-Contractor</w:t>
      </w:r>
      <w:r>
        <w:rPr>
          <w:spacing w:val="-9"/>
        </w:rPr>
        <w:t xml:space="preserve"> </w:t>
      </w:r>
      <w:r>
        <w:t>may</w:t>
      </w:r>
      <w:r>
        <w:rPr>
          <w:spacing w:val="-6"/>
        </w:rPr>
        <w:t xml:space="preserve"> </w:t>
      </w:r>
      <w:r>
        <w:t>offer) employment</w:t>
      </w:r>
      <w:r>
        <w:rPr>
          <w:spacing w:val="-2"/>
        </w:rPr>
        <w:t xml:space="preserve"> </w:t>
      </w:r>
      <w:r>
        <w:t>to such</w:t>
      </w:r>
      <w:r>
        <w:rPr>
          <w:spacing w:val="-1"/>
        </w:rPr>
        <w:t xml:space="preserve"> </w:t>
      </w:r>
      <w:r>
        <w:t>person within</w:t>
      </w:r>
      <w:r>
        <w:rPr>
          <w:spacing w:val="-1"/>
        </w:rPr>
        <w:t xml:space="preserve"> </w:t>
      </w:r>
      <w:r>
        <w:t>fifteen (15)</w:t>
      </w:r>
      <w:r>
        <w:rPr>
          <w:spacing w:val="-2"/>
        </w:rPr>
        <w:t xml:space="preserve"> </w:t>
      </w:r>
      <w:r>
        <w:t>Working Days of</w:t>
      </w:r>
      <w:r>
        <w:rPr>
          <w:spacing w:val="-2"/>
        </w:rPr>
        <w:t xml:space="preserve"> </w:t>
      </w:r>
      <w:r>
        <w:t xml:space="preserve">the no- </w:t>
      </w:r>
      <w:proofErr w:type="spellStart"/>
      <w:r>
        <w:t>tification</w:t>
      </w:r>
      <w:proofErr w:type="spellEnd"/>
      <w:r>
        <w:t xml:space="preserve"> by the Replacement Supplier and/or any and/or Replacement Sub-Contractor or take such other reasonable steps as it considers ap- propriate</w:t>
      </w:r>
      <w:r>
        <w:rPr>
          <w:spacing w:val="-4"/>
        </w:rPr>
        <w:t xml:space="preserve"> </w:t>
      </w:r>
      <w:r>
        <w:t>to</w:t>
      </w:r>
      <w:r>
        <w:rPr>
          <w:spacing w:val="-1"/>
        </w:rPr>
        <w:t xml:space="preserve"> </w:t>
      </w:r>
      <w:r>
        <w:t>deal</w:t>
      </w:r>
      <w:r>
        <w:rPr>
          <w:spacing w:val="-5"/>
        </w:rPr>
        <w:t xml:space="preserve"> </w:t>
      </w:r>
      <w:r>
        <w:t>with</w:t>
      </w:r>
      <w:r>
        <w:rPr>
          <w:spacing w:val="-6"/>
        </w:rPr>
        <w:t xml:space="preserve"> </w:t>
      </w:r>
      <w:r>
        <w:t>the</w:t>
      </w:r>
      <w:r>
        <w:rPr>
          <w:spacing w:val="-6"/>
        </w:rPr>
        <w:t xml:space="preserve"> </w:t>
      </w:r>
      <w:r>
        <w:t>matter</w:t>
      </w:r>
      <w:r>
        <w:rPr>
          <w:spacing w:val="-2"/>
        </w:rPr>
        <w:t xml:space="preserve"> </w:t>
      </w:r>
      <w:r>
        <w:t>provided</w:t>
      </w:r>
      <w:r>
        <w:rPr>
          <w:spacing w:val="-2"/>
        </w:rPr>
        <w:t xml:space="preserve"> </w:t>
      </w:r>
      <w:r>
        <w:t>always</w:t>
      </w:r>
      <w:r>
        <w:rPr>
          <w:spacing w:val="-4"/>
        </w:rPr>
        <w:t xml:space="preserve"> </w:t>
      </w:r>
      <w:r>
        <w:t>that</w:t>
      </w:r>
      <w:r>
        <w:rPr>
          <w:spacing w:val="-2"/>
        </w:rPr>
        <w:t xml:space="preserve"> </w:t>
      </w:r>
      <w:r>
        <w:t>such</w:t>
      </w:r>
      <w:r>
        <w:rPr>
          <w:spacing w:val="-6"/>
        </w:rPr>
        <w:t xml:space="preserve"> </w:t>
      </w:r>
      <w:r>
        <w:t>steps</w:t>
      </w:r>
      <w:r>
        <w:rPr>
          <w:spacing w:val="-5"/>
        </w:rPr>
        <w:t xml:space="preserve"> </w:t>
      </w:r>
      <w:r>
        <w:t>are</w:t>
      </w:r>
      <w:r>
        <w:rPr>
          <w:spacing w:val="-4"/>
        </w:rPr>
        <w:t xml:space="preserve"> </w:t>
      </w:r>
      <w:r>
        <w:t>in compliance with Law.</w:t>
      </w:r>
    </w:p>
    <w:p w14:paraId="022804D2" w14:textId="77777777" w:rsidR="00E35620" w:rsidRDefault="00290450">
      <w:pPr>
        <w:pStyle w:val="ListParagraph"/>
        <w:numPr>
          <w:ilvl w:val="1"/>
          <w:numId w:val="12"/>
        </w:numPr>
        <w:tabs>
          <w:tab w:val="left" w:pos="1962"/>
        </w:tabs>
        <w:spacing w:before="106" w:line="244" w:lineRule="auto"/>
        <w:ind w:right="724"/>
        <w:jc w:val="both"/>
      </w:pPr>
      <w:r>
        <w:t>If such offer is accepted, or if the situation has otherwise been resolved by the Supplier or a Sub-Contractor, the Customer shall procure that the Replacement Supplier</w:t>
      </w:r>
      <w:r>
        <w:rPr>
          <w:spacing w:val="-10"/>
        </w:rPr>
        <w:t xml:space="preserve"> </w:t>
      </w:r>
      <w:r>
        <w:t>shall,</w:t>
      </w:r>
      <w:r>
        <w:rPr>
          <w:spacing w:val="-10"/>
        </w:rPr>
        <w:t xml:space="preserve"> </w:t>
      </w:r>
      <w:r>
        <w:t>or</w:t>
      </w:r>
      <w:r>
        <w:rPr>
          <w:spacing w:val="-10"/>
        </w:rPr>
        <w:t xml:space="preserve"> </w:t>
      </w:r>
      <w:r>
        <w:t>procure</w:t>
      </w:r>
      <w:r>
        <w:rPr>
          <w:spacing w:val="-9"/>
        </w:rPr>
        <w:t xml:space="preserve"> </w:t>
      </w:r>
      <w:r>
        <w:t>that</w:t>
      </w:r>
      <w:r>
        <w:rPr>
          <w:spacing w:val="-10"/>
        </w:rPr>
        <w:t xml:space="preserve"> </w:t>
      </w:r>
      <w:r>
        <w:t>the</w:t>
      </w:r>
      <w:r>
        <w:rPr>
          <w:spacing w:val="-10"/>
        </w:rPr>
        <w:t xml:space="preserve"> </w:t>
      </w:r>
      <w:r>
        <w:t>Replacement</w:t>
      </w:r>
      <w:r>
        <w:rPr>
          <w:spacing w:val="-10"/>
        </w:rPr>
        <w:t xml:space="preserve"> </w:t>
      </w:r>
      <w:r>
        <w:t>Sub-Contractor</w:t>
      </w:r>
      <w:r>
        <w:rPr>
          <w:spacing w:val="-10"/>
        </w:rPr>
        <w:t xml:space="preserve"> </w:t>
      </w:r>
      <w:r>
        <w:t>shall,</w:t>
      </w:r>
      <w:r>
        <w:rPr>
          <w:spacing w:val="-10"/>
        </w:rPr>
        <w:t xml:space="preserve"> </w:t>
      </w:r>
      <w:r>
        <w:t>immediately release</w:t>
      </w:r>
      <w:r>
        <w:rPr>
          <w:spacing w:val="-1"/>
        </w:rPr>
        <w:t xml:space="preserve"> </w:t>
      </w:r>
      <w:r>
        <w:t>or procure</w:t>
      </w:r>
      <w:r>
        <w:rPr>
          <w:spacing w:val="-2"/>
        </w:rPr>
        <w:t xml:space="preserve"> </w:t>
      </w:r>
      <w:r>
        <w:t>the release of</w:t>
      </w:r>
      <w:r>
        <w:rPr>
          <w:spacing w:val="-2"/>
        </w:rPr>
        <w:t xml:space="preserve"> </w:t>
      </w:r>
      <w:r>
        <w:t>the person from his/her employment</w:t>
      </w:r>
      <w:r>
        <w:rPr>
          <w:spacing w:val="-2"/>
        </w:rPr>
        <w:t xml:space="preserve"> </w:t>
      </w:r>
      <w:r>
        <w:t xml:space="preserve">or alleged </w:t>
      </w:r>
      <w:r>
        <w:rPr>
          <w:spacing w:val="-2"/>
        </w:rPr>
        <w:t>employment.</w:t>
      </w:r>
    </w:p>
    <w:p w14:paraId="544D9D5E" w14:textId="77777777" w:rsidR="00E35620" w:rsidRDefault="00290450">
      <w:pPr>
        <w:pStyle w:val="ListParagraph"/>
        <w:numPr>
          <w:ilvl w:val="1"/>
          <w:numId w:val="12"/>
        </w:numPr>
        <w:tabs>
          <w:tab w:val="left" w:pos="1962"/>
        </w:tabs>
        <w:spacing w:before="107" w:line="244" w:lineRule="auto"/>
        <w:ind w:right="733"/>
        <w:jc w:val="both"/>
      </w:pPr>
      <w:r>
        <w:t xml:space="preserve">If after the </w:t>
      </w:r>
      <w:proofErr w:type="gramStart"/>
      <w:r>
        <w:t>fifteen</w:t>
      </w:r>
      <w:proofErr w:type="gramEnd"/>
      <w:r>
        <w:t xml:space="preserve"> (15) Working Day period specified in Paragraph 2.5.2 has </w:t>
      </w:r>
      <w:r>
        <w:rPr>
          <w:spacing w:val="-2"/>
        </w:rPr>
        <w:t>elapsed:</w:t>
      </w:r>
    </w:p>
    <w:p w14:paraId="409AF804" w14:textId="77777777" w:rsidR="00E35620" w:rsidRDefault="00290450">
      <w:pPr>
        <w:pStyle w:val="ListParagraph"/>
        <w:numPr>
          <w:ilvl w:val="2"/>
          <w:numId w:val="12"/>
        </w:numPr>
        <w:tabs>
          <w:tab w:val="left" w:pos="2811"/>
        </w:tabs>
        <w:spacing w:before="109"/>
        <w:ind w:left="2811" w:hanging="849"/>
        <w:jc w:val="both"/>
      </w:pPr>
      <w:r>
        <w:t>no</w:t>
      </w:r>
      <w:r>
        <w:rPr>
          <w:spacing w:val="-2"/>
        </w:rPr>
        <w:t xml:space="preserve"> </w:t>
      </w:r>
      <w:r>
        <w:t>such</w:t>
      </w:r>
      <w:r>
        <w:rPr>
          <w:spacing w:val="-6"/>
        </w:rPr>
        <w:t xml:space="preserve"> </w:t>
      </w:r>
      <w:r>
        <w:t>offer</w:t>
      </w:r>
      <w:r>
        <w:rPr>
          <w:spacing w:val="-4"/>
        </w:rPr>
        <w:t xml:space="preserve"> </w:t>
      </w:r>
      <w:r>
        <w:t>of</w:t>
      </w:r>
      <w:r>
        <w:rPr>
          <w:spacing w:val="-5"/>
        </w:rPr>
        <w:t xml:space="preserve"> </w:t>
      </w:r>
      <w:r>
        <w:t>employment</w:t>
      </w:r>
      <w:r>
        <w:rPr>
          <w:spacing w:val="-2"/>
        </w:rPr>
        <w:t xml:space="preserve"> </w:t>
      </w:r>
      <w:r>
        <w:t>has</w:t>
      </w:r>
      <w:r>
        <w:rPr>
          <w:spacing w:val="-3"/>
        </w:rPr>
        <w:t xml:space="preserve"> </w:t>
      </w:r>
      <w:r>
        <w:t>been</w:t>
      </w:r>
      <w:r>
        <w:rPr>
          <w:spacing w:val="-4"/>
        </w:rPr>
        <w:t xml:space="preserve"> </w:t>
      </w:r>
      <w:proofErr w:type="gramStart"/>
      <w:r>
        <w:rPr>
          <w:spacing w:val="-4"/>
        </w:rPr>
        <w:t>made;</w:t>
      </w:r>
      <w:proofErr w:type="gramEnd"/>
    </w:p>
    <w:p w14:paraId="14298C45" w14:textId="77777777" w:rsidR="00E35620" w:rsidRDefault="00290450">
      <w:pPr>
        <w:pStyle w:val="ListParagraph"/>
        <w:numPr>
          <w:ilvl w:val="2"/>
          <w:numId w:val="12"/>
        </w:numPr>
        <w:tabs>
          <w:tab w:val="left" w:pos="2811"/>
        </w:tabs>
        <w:spacing w:before="116"/>
        <w:ind w:left="2811" w:hanging="849"/>
        <w:jc w:val="both"/>
      </w:pPr>
      <w:r>
        <w:t>such</w:t>
      </w:r>
      <w:r>
        <w:rPr>
          <w:spacing w:val="-7"/>
        </w:rPr>
        <w:t xml:space="preserve"> </w:t>
      </w:r>
      <w:r>
        <w:t>offer</w:t>
      </w:r>
      <w:r>
        <w:rPr>
          <w:spacing w:val="-5"/>
        </w:rPr>
        <w:t xml:space="preserve"> </w:t>
      </w:r>
      <w:r>
        <w:t>has</w:t>
      </w:r>
      <w:r>
        <w:rPr>
          <w:spacing w:val="-2"/>
        </w:rPr>
        <w:t xml:space="preserve"> </w:t>
      </w:r>
      <w:r>
        <w:t>been</w:t>
      </w:r>
      <w:r>
        <w:rPr>
          <w:spacing w:val="-5"/>
        </w:rPr>
        <w:t xml:space="preserve"> </w:t>
      </w:r>
      <w:r>
        <w:t>made</w:t>
      </w:r>
      <w:r>
        <w:rPr>
          <w:spacing w:val="-5"/>
        </w:rPr>
        <w:t xml:space="preserve"> </w:t>
      </w:r>
      <w:r>
        <w:t>but</w:t>
      </w:r>
      <w:r>
        <w:rPr>
          <w:spacing w:val="-2"/>
        </w:rPr>
        <w:t xml:space="preserve"> </w:t>
      </w:r>
      <w:r>
        <w:t>not</w:t>
      </w:r>
      <w:r>
        <w:rPr>
          <w:spacing w:val="-2"/>
        </w:rPr>
        <w:t xml:space="preserve"> </w:t>
      </w:r>
      <w:r>
        <w:t>accepted;</w:t>
      </w:r>
      <w:r>
        <w:rPr>
          <w:spacing w:val="-4"/>
        </w:rPr>
        <w:t xml:space="preserve"> </w:t>
      </w:r>
      <w:r>
        <w:rPr>
          <w:spacing w:val="-5"/>
        </w:rPr>
        <w:t>or</w:t>
      </w:r>
    </w:p>
    <w:p w14:paraId="18F6EC3D" w14:textId="77777777" w:rsidR="00E35620" w:rsidRDefault="00290450">
      <w:pPr>
        <w:pStyle w:val="ListParagraph"/>
        <w:numPr>
          <w:ilvl w:val="2"/>
          <w:numId w:val="12"/>
        </w:numPr>
        <w:tabs>
          <w:tab w:val="left" w:pos="2812"/>
        </w:tabs>
        <w:spacing w:before="134"/>
        <w:ind w:hanging="850"/>
      </w:pPr>
      <w:r>
        <w:t>the</w:t>
      </w:r>
      <w:r>
        <w:rPr>
          <w:spacing w:val="-4"/>
        </w:rPr>
        <w:t xml:space="preserve"> </w:t>
      </w:r>
      <w:r>
        <w:t>situation</w:t>
      </w:r>
      <w:r>
        <w:rPr>
          <w:spacing w:val="-4"/>
        </w:rPr>
        <w:t xml:space="preserve"> </w:t>
      </w:r>
      <w:r>
        <w:t>has</w:t>
      </w:r>
      <w:r>
        <w:rPr>
          <w:spacing w:val="-3"/>
        </w:rPr>
        <w:t xml:space="preserve"> </w:t>
      </w:r>
      <w:r>
        <w:t>not</w:t>
      </w:r>
      <w:r>
        <w:rPr>
          <w:spacing w:val="-5"/>
        </w:rPr>
        <w:t xml:space="preserve"> </w:t>
      </w:r>
      <w:r>
        <w:t>otherwise</w:t>
      </w:r>
      <w:r>
        <w:rPr>
          <w:spacing w:val="-2"/>
        </w:rPr>
        <w:t xml:space="preserve"> </w:t>
      </w:r>
      <w:r>
        <w:t>been</w:t>
      </w:r>
      <w:r>
        <w:rPr>
          <w:spacing w:val="-3"/>
        </w:rPr>
        <w:t xml:space="preserve"> </w:t>
      </w:r>
      <w:r>
        <w:rPr>
          <w:spacing w:val="-2"/>
        </w:rPr>
        <w:t>resolved</w:t>
      </w:r>
    </w:p>
    <w:p w14:paraId="53D1AA57" w14:textId="77777777" w:rsidR="00E35620" w:rsidRDefault="00290450">
      <w:pPr>
        <w:pStyle w:val="BodyText"/>
        <w:spacing w:before="133" w:line="276" w:lineRule="auto"/>
        <w:ind w:left="1496" w:right="685"/>
      </w:pPr>
      <w:proofErr w:type="gramStart"/>
      <w:r>
        <w:t>the</w:t>
      </w:r>
      <w:proofErr w:type="gramEnd"/>
      <w:r>
        <w:t xml:space="preserve"> Customer shall advise the Replacement Supplier and/or Replacement Sub- Contractor,</w:t>
      </w:r>
      <w:r>
        <w:rPr>
          <w:spacing w:val="-5"/>
        </w:rPr>
        <w:t xml:space="preserve"> </w:t>
      </w:r>
      <w:r>
        <w:t>as</w:t>
      </w:r>
      <w:r>
        <w:rPr>
          <w:spacing w:val="-2"/>
        </w:rPr>
        <w:t xml:space="preserve"> </w:t>
      </w:r>
      <w:r>
        <w:t>appropriate</w:t>
      </w:r>
      <w:r>
        <w:rPr>
          <w:spacing w:val="-4"/>
        </w:rPr>
        <w:t xml:space="preserve"> </w:t>
      </w:r>
      <w:r>
        <w:t>that</w:t>
      </w:r>
      <w:r>
        <w:rPr>
          <w:spacing w:val="-2"/>
        </w:rPr>
        <w:t xml:space="preserve"> </w:t>
      </w:r>
      <w:r>
        <w:t>it</w:t>
      </w:r>
      <w:r>
        <w:rPr>
          <w:spacing w:val="-4"/>
        </w:rPr>
        <w:t xml:space="preserve"> </w:t>
      </w:r>
      <w:r>
        <w:t>may</w:t>
      </w:r>
      <w:r>
        <w:rPr>
          <w:spacing w:val="-2"/>
        </w:rPr>
        <w:t xml:space="preserve"> </w:t>
      </w:r>
      <w:r>
        <w:t>within</w:t>
      </w:r>
      <w:r>
        <w:rPr>
          <w:spacing w:val="-3"/>
        </w:rPr>
        <w:t xml:space="preserve"> </w:t>
      </w:r>
      <w:r>
        <w:t>five</w:t>
      </w:r>
      <w:r>
        <w:rPr>
          <w:spacing w:val="-2"/>
        </w:rPr>
        <w:t xml:space="preserve"> </w:t>
      </w:r>
      <w:r>
        <w:t>(5)</w:t>
      </w:r>
      <w:r>
        <w:rPr>
          <w:spacing w:val="-4"/>
        </w:rPr>
        <w:t xml:space="preserve"> </w:t>
      </w:r>
      <w:r>
        <w:t>Working</w:t>
      </w:r>
      <w:r>
        <w:rPr>
          <w:spacing w:val="-5"/>
        </w:rPr>
        <w:t xml:space="preserve"> </w:t>
      </w:r>
      <w:r>
        <w:t>Days</w:t>
      </w:r>
      <w:r>
        <w:rPr>
          <w:spacing w:val="-2"/>
        </w:rPr>
        <w:t xml:space="preserve"> </w:t>
      </w:r>
      <w:r>
        <w:t>give</w:t>
      </w:r>
      <w:r>
        <w:rPr>
          <w:spacing w:val="-2"/>
        </w:rPr>
        <w:t xml:space="preserve"> </w:t>
      </w:r>
      <w:r>
        <w:t>notice</w:t>
      </w:r>
      <w:r>
        <w:rPr>
          <w:spacing w:val="-4"/>
        </w:rPr>
        <w:t xml:space="preserve"> </w:t>
      </w:r>
      <w:r>
        <w:t>to terminate the employment or alleged employment of such person.</w:t>
      </w:r>
    </w:p>
    <w:p w14:paraId="2D809EB4" w14:textId="77777777" w:rsidR="00E35620" w:rsidRDefault="00290450">
      <w:pPr>
        <w:pStyle w:val="ListParagraph"/>
        <w:numPr>
          <w:ilvl w:val="1"/>
          <w:numId w:val="12"/>
        </w:numPr>
        <w:tabs>
          <w:tab w:val="left" w:pos="1962"/>
        </w:tabs>
        <w:spacing w:before="202" w:line="244" w:lineRule="auto"/>
        <w:ind w:right="726"/>
        <w:jc w:val="both"/>
      </w:pPr>
      <w:r>
        <w:t>Subject to the Replacement Supplier and/or Replacement Sub-Contractor acting in</w:t>
      </w:r>
      <w:r>
        <w:rPr>
          <w:spacing w:val="-10"/>
        </w:rPr>
        <w:t xml:space="preserve"> </w:t>
      </w:r>
      <w:r>
        <w:t>accordance</w:t>
      </w:r>
      <w:r>
        <w:rPr>
          <w:spacing w:val="-11"/>
        </w:rPr>
        <w:t xml:space="preserve"> </w:t>
      </w:r>
      <w:r>
        <w:t>with</w:t>
      </w:r>
      <w:r>
        <w:rPr>
          <w:spacing w:val="-9"/>
        </w:rPr>
        <w:t xml:space="preserve"> </w:t>
      </w:r>
      <w:r>
        <w:t>the</w:t>
      </w:r>
      <w:r>
        <w:rPr>
          <w:spacing w:val="-9"/>
        </w:rPr>
        <w:t xml:space="preserve"> </w:t>
      </w:r>
      <w:r>
        <w:t>provisions</w:t>
      </w:r>
      <w:r>
        <w:rPr>
          <w:spacing w:val="-11"/>
        </w:rPr>
        <w:t xml:space="preserve"> </w:t>
      </w:r>
      <w:r>
        <w:t>of</w:t>
      </w:r>
      <w:r>
        <w:rPr>
          <w:spacing w:val="-9"/>
        </w:rPr>
        <w:t xml:space="preserve"> </w:t>
      </w:r>
      <w:r>
        <w:t>Paragraphs</w:t>
      </w:r>
      <w:r>
        <w:rPr>
          <w:spacing w:val="-9"/>
        </w:rPr>
        <w:t xml:space="preserve"> </w:t>
      </w:r>
      <w:r>
        <w:t>2.5</w:t>
      </w:r>
      <w:r>
        <w:rPr>
          <w:spacing w:val="-11"/>
        </w:rPr>
        <w:t xml:space="preserve"> </w:t>
      </w:r>
      <w:r>
        <w:t>to</w:t>
      </w:r>
      <w:r>
        <w:rPr>
          <w:spacing w:val="-10"/>
        </w:rPr>
        <w:t xml:space="preserve"> </w:t>
      </w:r>
      <w:r>
        <w:t>2.7,</w:t>
      </w:r>
      <w:r>
        <w:rPr>
          <w:spacing w:val="-8"/>
        </w:rPr>
        <w:t xml:space="preserve"> </w:t>
      </w:r>
      <w:r>
        <w:t>and</w:t>
      </w:r>
      <w:r>
        <w:rPr>
          <w:spacing w:val="-10"/>
        </w:rPr>
        <w:t xml:space="preserve"> </w:t>
      </w:r>
      <w:r>
        <w:t>in</w:t>
      </w:r>
      <w:r>
        <w:rPr>
          <w:spacing w:val="-10"/>
        </w:rPr>
        <w:t xml:space="preserve"> </w:t>
      </w:r>
      <w:r>
        <w:t>accordance</w:t>
      </w:r>
      <w:r>
        <w:rPr>
          <w:spacing w:val="-8"/>
        </w:rPr>
        <w:t xml:space="preserve"> </w:t>
      </w:r>
      <w:r>
        <w:t>with all applicable proper employment procedures set out in applicable Law, the Sup- plier</w:t>
      </w:r>
      <w:r>
        <w:rPr>
          <w:spacing w:val="-3"/>
        </w:rPr>
        <w:t xml:space="preserve"> </w:t>
      </w:r>
      <w:r>
        <w:t>shall</w:t>
      </w:r>
      <w:r>
        <w:rPr>
          <w:spacing w:val="-4"/>
        </w:rPr>
        <w:t xml:space="preserve"> </w:t>
      </w:r>
      <w:r>
        <w:t>indemnify</w:t>
      </w:r>
      <w:r>
        <w:rPr>
          <w:spacing w:val="-5"/>
        </w:rPr>
        <w:t xml:space="preserve"> </w:t>
      </w:r>
      <w:r>
        <w:t>the</w:t>
      </w:r>
      <w:r>
        <w:rPr>
          <w:spacing w:val="-5"/>
        </w:rPr>
        <w:t xml:space="preserve"> </w:t>
      </w:r>
      <w:r>
        <w:t>Replacement</w:t>
      </w:r>
      <w:r>
        <w:rPr>
          <w:spacing w:val="-3"/>
        </w:rPr>
        <w:t xml:space="preserve"> </w:t>
      </w:r>
      <w:r>
        <w:t>Supplier</w:t>
      </w:r>
      <w:r>
        <w:rPr>
          <w:spacing w:val="-3"/>
        </w:rPr>
        <w:t xml:space="preserve"> </w:t>
      </w:r>
      <w:r>
        <w:t>and/or</w:t>
      </w:r>
      <w:r>
        <w:rPr>
          <w:spacing w:val="-8"/>
        </w:rPr>
        <w:t xml:space="preserve"> </w:t>
      </w:r>
      <w:r>
        <w:t>Replacement</w:t>
      </w:r>
      <w:r>
        <w:rPr>
          <w:spacing w:val="-6"/>
        </w:rPr>
        <w:t xml:space="preserve"> </w:t>
      </w:r>
      <w:r>
        <w:t>Sub-</w:t>
      </w:r>
      <w:proofErr w:type="spellStart"/>
      <w:r>
        <w:t>Contrac</w:t>
      </w:r>
      <w:proofErr w:type="spellEnd"/>
      <w:r>
        <w:t>- tor against all Employee Liabilities arising out of the termination pursuant to the</w:t>
      </w:r>
    </w:p>
    <w:p w14:paraId="3A5523BA" w14:textId="77777777" w:rsidR="00E35620" w:rsidRDefault="00E35620">
      <w:pPr>
        <w:spacing w:line="244" w:lineRule="auto"/>
        <w:jc w:val="both"/>
        <w:sectPr w:rsidR="00E35620">
          <w:pgSz w:w="11910" w:h="16840"/>
          <w:pgMar w:top="1360" w:right="760" w:bottom="280" w:left="1180" w:header="720" w:footer="720" w:gutter="0"/>
          <w:cols w:space="720"/>
        </w:sectPr>
      </w:pPr>
    </w:p>
    <w:p w14:paraId="6F486338" w14:textId="77777777" w:rsidR="00E35620" w:rsidRDefault="00290450">
      <w:pPr>
        <w:pStyle w:val="BodyText"/>
        <w:spacing w:before="41" w:line="244" w:lineRule="auto"/>
        <w:ind w:left="1962" w:right="724"/>
        <w:jc w:val="both"/>
      </w:pPr>
      <w:proofErr w:type="gramStart"/>
      <w:r>
        <w:lastRenderedPageBreak/>
        <w:t>provisions</w:t>
      </w:r>
      <w:proofErr w:type="gramEnd"/>
      <w:r>
        <w:rPr>
          <w:spacing w:val="-11"/>
        </w:rPr>
        <w:t xml:space="preserve"> </w:t>
      </w:r>
      <w:r>
        <w:t>of</w:t>
      </w:r>
      <w:r>
        <w:rPr>
          <w:spacing w:val="-9"/>
        </w:rPr>
        <w:t xml:space="preserve"> </w:t>
      </w:r>
      <w:r>
        <w:t>Paragraph</w:t>
      </w:r>
      <w:r>
        <w:rPr>
          <w:spacing w:val="-10"/>
        </w:rPr>
        <w:t xml:space="preserve"> </w:t>
      </w:r>
      <w:r>
        <w:t>2.7</w:t>
      </w:r>
      <w:r>
        <w:rPr>
          <w:spacing w:val="-11"/>
        </w:rPr>
        <w:t xml:space="preserve"> </w:t>
      </w:r>
      <w:r>
        <w:t>provided</w:t>
      </w:r>
      <w:r>
        <w:rPr>
          <w:spacing w:val="-12"/>
        </w:rPr>
        <w:t xml:space="preserve"> </w:t>
      </w:r>
      <w:r>
        <w:t>that</w:t>
      </w:r>
      <w:r>
        <w:rPr>
          <w:spacing w:val="-9"/>
        </w:rPr>
        <w:t xml:space="preserve"> </w:t>
      </w:r>
      <w:r>
        <w:t>the</w:t>
      </w:r>
      <w:r>
        <w:rPr>
          <w:spacing w:val="-11"/>
        </w:rPr>
        <w:t xml:space="preserve"> </w:t>
      </w:r>
      <w:r>
        <w:t>Replacement</w:t>
      </w:r>
      <w:r>
        <w:rPr>
          <w:spacing w:val="-9"/>
        </w:rPr>
        <w:t xml:space="preserve"> </w:t>
      </w:r>
      <w:r>
        <w:t>Supplier</w:t>
      </w:r>
      <w:r>
        <w:rPr>
          <w:spacing w:val="-11"/>
        </w:rPr>
        <w:t xml:space="preserve"> </w:t>
      </w:r>
      <w:r>
        <w:t>takes,</w:t>
      </w:r>
      <w:r>
        <w:rPr>
          <w:spacing w:val="-9"/>
        </w:rPr>
        <w:t xml:space="preserve"> </w:t>
      </w:r>
      <w:r>
        <w:t>or</w:t>
      </w:r>
      <w:r>
        <w:rPr>
          <w:spacing w:val="-12"/>
        </w:rPr>
        <w:t xml:space="preserve"> </w:t>
      </w:r>
      <w:r>
        <w:t>shall procure</w:t>
      </w:r>
      <w:r>
        <w:rPr>
          <w:spacing w:val="-2"/>
        </w:rPr>
        <w:t xml:space="preserve"> </w:t>
      </w:r>
      <w:r>
        <w:t>that</w:t>
      </w:r>
      <w:r>
        <w:rPr>
          <w:spacing w:val="-2"/>
        </w:rPr>
        <w:t xml:space="preserve"> </w:t>
      </w:r>
      <w:r>
        <w:t>the</w:t>
      </w:r>
      <w:r>
        <w:rPr>
          <w:spacing w:val="-2"/>
        </w:rPr>
        <w:t xml:space="preserve"> </w:t>
      </w:r>
      <w:r>
        <w:t>Replacement Sub-Contractor</w:t>
      </w:r>
      <w:r>
        <w:rPr>
          <w:spacing w:val="-2"/>
        </w:rPr>
        <w:t xml:space="preserve"> </w:t>
      </w:r>
      <w:r>
        <w:t>takes, all reasonable</w:t>
      </w:r>
      <w:r>
        <w:rPr>
          <w:spacing w:val="-2"/>
        </w:rPr>
        <w:t xml:space="preserve"> </w:t>
      </w:r>
      <w:r>
        <w:t>steps</w:t>
      </w:r>
      <w:r>
        <w:rPr>
          <w:spacing w:val="-2"/>
        </w:rPr>
        <w:t xml:space="preserve"> </w:t>
      </w:r>
      <w:r>
        <w:t>to</w:t>
      </w:r>
      <w:r>
        <w:rPr>
          <w:spacing w:val="-1"/>
        </w:rPr>
        <w:t xml:space="preserve"> </w:t>
      </w:r>
      <w:r>
        <w:t>mini- mise any such Employee Liabilities.</w:t>
      </w:r>
    </w:p>
    <w:p w14:paraId="47135494" w14:textId="77777777" w:rsidR="00E35620" w:rsidRDefault="00290450">
      <w:pPr>
        <w:pStyle w:val="ListParagraph"/>
        <w:numPr>
          <w:ilvl w:val="1"/>
          <w:numId w:val="12"/>
        </w:numPr>
        <w:tabs>
          <w:tab w:val="left" w:pos="1961"/>
        </w:tabs>
        <w:spacing w:before="109"/>
        <w:ind w:left="1961" w:hanging="849"/>
        <w:jc w:val="both"/>
      </w:pPr>
      <w:r>
        <w:t>The</w:t>
      </w:r>
      <w:r>
        <w:rPr>
          <w:spacing w:val="-4"/>
        </w:rPr>
        <w:t xml:space="preserve"> </w:t>
      </w:r>
      <w:r>
        <w:t>indemnity</w:t>
      </w:r>
      <w:r>
        <w:rPr>
          <w:spacing w:val="-4"/>
        </w:rPr>
        <w:t xml:space="preserve"> </w:t>
      </w:r>
      <w:r>
        <w:t>in</w:t>
      </w:r>
      <w:r>
        <w:rPr>
          <w:spacing w:val="-8"/>
        </w:rPr>
        <w:t xml:space="preserve"> </w:t>
      </w:r>
      <w:r>
        <w:t>Paragraph</w:t>
      </w:r>
      <w:r>
        <w:rPr>
          <w:spacing w:val="-4"/>
        </w:rPr>
        <w:t xml:space="preserve"> 2.8:</w:t>
      </w:r>
    </w:p>
    <w:p w14:paraId="4BA087B5" w14:textId="77777777" w:rsidR="00E35620" w:rsidRDefault="00290450">
      <w:pPr>
        <w:pStyle w:val="ListParagraph"/>
        <w:numPr>
          <w:ilvl w:val="2"/>
          <w:numId w:val="12"/>
        </w:numPr>
        <w:tabs>
          <w:tab w:val="left" w:pos="2811"/>
        </w:tabs>
        <w:spacing w:before="116"/>
        <w:ind w:left="2811" w:hanging="849"/>
        <w:jc w:val="both"/>
      </w:pPr>
      <w:r>
        <w:t>shall</w:t>
      </w:r>
      <w:r>
        <w:rPr>
          <w:spacing w:val="-6"/>
        </w:rPr>
        <w:t xml:space="preserve"> </w:t>
      </w:r>
      <w:r>
        <w:t>not</w:t>
      </w:r>
      <w:r>
        <w:rPr>
          <w:spacing w:val="-3"/>
        </w:rPr>
        <w:t xml:space="preserve"> </w:t>
      </w:r>
      <w:r>
        <w:t>apply</w:t>
      </w:r>
      <w:r>
        <w:rPr>
          <w:spacing w:val="-2"/>
        </w:rPr>
        <w:t xml:space="preserve"> </w:t>
      </w:r>
      <w:r>
        <w:rPr>
          <w:spacing w:val="-5"/>
        </w:rPr>
        <w:t>to:</w:t>
      </w:r>
    </w:p>
    <w:p w14:paraId="688311B4" w14:textId="77777777" w:rsidR="00E35620" w:rsidRDefault="00290450">
      <w:pPr>
        <w:pStyle w:val="ListParagraph"/>
        <w:numPr>
          <w:ilvl w:val="3"/>
          <w:numId w:val="12"/>
        </w:numPr>
        <w:tabs>
          <w:tab w:val="left" w:pos="3860"/>
        </w:tabs>
        <w:spacing w:before="115"/>
        <w:ind w:left="3860" w:hanging="1048"/>
        <w:jc w:val="both"/>
      </w:pPr>
      <w:r>
        <w:t>any</w:t>
      </w:r>
      <w:r>
        <w:rPr>
          <w:spacing w:val="-5"/>
        </w:rPr>
        <w:t xml:space="preserve"> </w:t>
      </w:r>
      <w:r>
        <w:t>claim</w:t>
      </w:r>
      <w:r>
        <w:rPr>
          <w:spacing w:val="-2"/>
        </w:rPr>
        <w:t xml:space="preserve"> </w:t>
      </w:r>
      <w:r>
        <w:rPr>
          <w:spacing w:val="-4"/>
        </w:rPr>
        <w:t>for:</w:t>
      </w:r>
    </w:p>
    <w:p w14:paraId="074B1643" w14:textId="77777777" w:rsidR="00E35620" w:rsidRDefault="00290450">
      <w:pPr>
        <w:pStyle w:val="BodyText"/>
        <w:tabs>
          <w:tab w:val="left" w:pos="4514"/>
        </w:tabs>
        <w:spacing w:before="241"/>
        <w:ind w:left="4514" w:right="1080" w:hanging="853"/>
        <w:jc w:val="both"/>
      </w:pPr>
      <w:r>
        <w:rPr>
          <w:rFonts w:ascii="Arial"/>
          <w:spacing w:val="-6"/>
        </w:rPr>
        <w:t>()</w:t>
      </w:r>
      <w:r>
        <w:rPr>
          <w:rFonts w:ascii="Arial"/>
        </w:rPr>
        <w:tab/>
      </w:r>
      <w:r>
        <w:t xml:space="preserve">discrimination, including on the grounds of sex, race, disability, age, gender reassignment, mar- </w:t>
      </w:r>
      <w:proofErr w:type="spellStart"/>
      <w:r>
        <w:t>riage</w:t>
      </w:r>
      <w:proofErr w:type="spellEnd"/>
      <w:r>
        <w:t xml:space="preserve"> or civil partnership, pregnancy and mater- </w:t>
      </w:r>
      <w:proofErr w:type="spellStart"/>
      <w:r>
        <w:t>nity</w:t>
      </w:r>
      <w:proofErr w:type="spellEnd"/>
      <w:r>
        <w:t xml:space="preserve"> or sexual orientation, religion or belief; or</w:t>
      </w:r>
    </w:p>
    <w:p w14:paraId="66A1C315" w14:textId="77777777" w:rsidR="00E35620" w:rsidRDefault="00290450">
      <w:pPr>
        <w:pStyle w:val="BodyText"/>
        <w:tabs>
          <w:tab w:val="left" w:pos="4514"/>
        </w:tabs>
        <w:spacing w:before="121" w:line="242" w:lineRule="auto"/>
        <w:ind w:left="4514" w:right="730" w:hanging="853"/>
        <w:jc w:val="both"/>
      </w:pPr>
      <w:r>
        <w:rPr>
          <w:rFonts w:ascii="Arial"/>
          <w:spacing w:val="-6"/>
        </w:rPr>
        <w:t>()</w:t>
      </w:r>
      <w:r>
        <w:rPr>
          <w:rFonts w:ascii="Arial"/>
        </w:rPr>
        <w:tab/>
      </w:r>
      <w:r>
        <w:t>equal pay</w:t>
      </w:r>
      <w:r>
        <w:rPr>
          <w:spacing w:val="-1"/>
        </w:rPr>
        <w:t xml:space="preserve"> </w:t>
      </w:r>
      <w:r>
        <w:t>or</w:t>
      </w:r>
      <w:r>
        <w:rPr>
          <w:spacing w:val="-2"/>
        </w:rPr>
        <w:t xml:space="preserve"> </w:t>
      </w:r>
      <w:r>
        <w:t>compensation</w:t>
      </w:r>
      <w:r>
        <w:rPr>
          <w:spacing w:val="-2"/>
        </w:rPr>
        <w:t xml:space="preserve"> </w:t>
      </w:r>
      <w:r>
        <w:t>for</w:t>
      </w:r>
      <w:r>
        <w:rPr>
          <w:spacing w:val="-2"/>
        </w:rPr>
        <w:t xml:space="preserve"> </w:t>
      </w:r>
      <w:r>
        <w:t>less</w:t>
      </w:r>
      <w:r>
        <w:rPr>
          <w:spacing w:val="-1"/>
        </w:rPr>
        <w:t xml:space="preserve"> </w:t>
      </w:r>
      <w:proofErr w:type="spellStart"/>
      <w:r>
        <w:t>favourable</w:t>
      </w:r>
      <w:proofErr w:type="spellEnd"/>
      <w:r>
        <w:rPr>
          <w:spacing w:val="-2"/>
        </w:rPr>
        <w:t xml:space="preserve"> </w:t>
      </w:r>
      <w:proofErr w:type="gramStart"/>
      <w:r>
        <w:t xml:space="preserve">treat- </w:t>
      </w:r>
      <w:proofErr w:type="spellStart"/>
      <w:r>
        <w:t>ment</w:t>
      </w:r>
      <w:proofErr w:type="spellEnd"/>
      <w:proofErr w:type="gramEnd"/>
      <w:r>
        <w:rPr>
          <w:spacing w:val="-2"/>
        </w:rPr>
        <w:t xml:space="preserve"> </w:t>
      </w:r>
      <w:r>
        <w:t>of</w:t>
      </w:r>
      <w:r>
        <w:rPr>
          <w:spacing w:val="-2"/>
        </w:rPr>
        <w:t xml:space="preserve"> </w:t>
      </w:r>
      <w:r>
        <w:t>part-time workers</w:t>
      </w:r>
      <w:r>
        <w:rPr>
          <w:spacing w:val="-3"/>
        </w:rPr>
        <w:t xml:space="preserve"> </w:t>
      </w:r>
      <w:r>
        <w:t>or fixed-term employees,</w:t>
      </w:r>
    </w:p>
    <w:p w14:paraId="66C5E60D" w14:textId="77777777" w:rsidR="00E35620" w:rsidRDefault="00290450">
      <w:pPr>
        <w:pStyle w:val="BodyText"/>
        <w:spacing w:before="113" w:line="276" w:lineRule="auto"/>
        <w:ind w:left="3354" w:right="1039"/>
        <w:jc w:val="both"/>
      </w:pPr>
      <w:r>
        <w:t>in any case in relation to any alleged act or omission of the Replacement</w:t>
      </w:r>
      <w:r>
        <w:rPr>
          <w:spacing w:val="-9"/>
        </w:rPr>
        <w:t xml:space="preserve"> </w:t>
      </w:r>
      <w:r>
        <w:t>Supplier</w:t>
      </w:r>
      <w:r>
        <w:rPr>
          <w:spacing w:val="-7"/>
        </w:rPr>
        <w:t xml:space="preserve"> </w:t>
      </w:r>
      <w:r>
        <w:t>and/or</w:t>
      </w:r>
      <w:r>
        <w:rPr>
          <w:spacing w:val="-6"/>
        </w:rPr>
        <w:t xml:space="preserve"> </w:t>
      </w:r>
      <w:r>
        <w:t>Replacement</w:t>
      </w:r>
      <w:r>
        <w:rPr>
          <w:spacing w:val="-9"/>
        </w:rPr>
        <w:t xml:space="preserve"> </w:t>
      </w:r>
      <w:r>
        <w:t>Sub-Contractor;</w:t>
      </w:r>
      <w:r>
        <w:rPr>
          <w:spacing w:val="-7"/>
        </w:rPr>
        <w:t xml:space="preserve"> </w:t>
      </w:r>
      <w:r>
        <w:rPr>
          <w:spacing w:val="-5"/>
        </w:rPr>
        <w:t>or</w:t>
      </w:r>
    </w:p>
    <w:p w14:paraId="5117705D" w14:textId="77777777" w:rsidR="00E35620" w:rsidRDefault="00290450">
      <w:pPr>
        <w:pStyle w:val="ListParagraph"/>
        <w:numPr>
          <w:ilvl w:val="3"/>
          <w:numId w:val="12"/>
        </w:numPr>
        <w:tabs>
          <w:tab w:val="left" w:pos="3664"/>
        </w:tabs>
        <w:spacing w:before="201" w:line="276" w:lineRule="auto"/>
        <w:ind w:left="3664" w:right="773" w:hanging="852"/>
      </w:pPr>
      <w:r>
        <w:t>any claim that the termination of employment was unfair because the Replacement Supplier and/or Replacement Sub- Contractor</w:t>
      </w:r>
      <w:r>
        <w:rPr>
          <w:spacing w:val="-7"/>
        </w:rPr>
        <w:t xml:space="preserve"> </w:t>
      </w:r>
      <w:r>
        <w:t>neglected</w:t>
      </w:r>
      <w:r>
        <w:rPr>
          <w:spacing w:val="-4"/>
        </w:rPr>
        <w:t xml:space="preserve"> </w:t>
      </w:r>
      <w:r>
        <w:t>to</w:t>
      </w:r>
      <w:r>
        <w:rPr>
          <w:spacing w:val="-3"/>
        </w:rPr>
        <w:t xml:space="preserve"> </w:t>
      </w:r>
      <w:r>
        <w:t>follow</w:t>
      </w:r>
      <w:r>
        <w:rPr>
          <w:spacing w:val="-3"/>
        </w:rPr>
        <w:t xml:space="preserve"> </w:t>
      </w:r>
      <w:r>
        <w:t>a</w:t>
      </w:r>
      <w:r>
        <w:rPr>
          <w:spacing w:val="-7"/>
        </w:rPr>
        <w:t xml:space="preserve"> </w:t>
      </w:r>
      <w:r>
        <w:t>fair</w:t>
      </w:r>
      <w:r>
        <w:rPr>
          <w:spacing w:val="-4"/>
        </w:rPr>
        <w:t xml:space="preserve"> </w:t>
      </w:r>
      <w:r>
        <w:t>dismissal</w:t>
      </w:r>
      <w:r>
        <w:rPr>
          <w:spacing w:val="-5"/>
        </w:rPr>
        <w:t xml:space="preserve"> </w:t>
      </w:r>
      <w:r>
        <w:t>procedure;</w:t>
      </w:r>
      <w:r>
        <w:rPr>
          <w:spacing w:val="-3"/>
        </w:rPr>
        <w:t xml:space="preserve"> </w:t>
      </w:r>
      <w:r>
        <w:t>and</w:t>
      </w:r>
    </w:p>
    <w:p w14:paraId="0B3E925B" w14:textId="77777777" w:rsidR="00E35620" w:rsidRDefault="00290450">
      <w:pPr>
        <w:pStyle w:val="ListParagraph"/>
        <w:numPr>
          <w:ilvl w:val="2"/>
          <w:numId w:val="12"/>
        </w:numPr>
        <w:tabs>
          <w:tab w:val="left" w:pos="2810"/>
          <w:tab w:val="left" w:pos="2812"/>
        </w:tabs>
        <w:spacing w:before="199" w:line="244" w:lineRule="auto"/>
        <w:ind w:right="726"/>
        <w:jc w:val="both"/>
      </w:pPr>
      <w:r>
        <w:t>shall apply only where the notification referred to in Paragraph 2.5.1 is made</w:t>
      </w:r>
      <w:r>
        <w:rPr>
          <w:spacing w:val="-6"/>
        </w:rPr>
        <w:t xml:space="preserve"> </w:t>
      </w:r>
      <w:r>
        <w:t>by</w:t>
      </w:r>
      <w:r>
        <w:rPr>
          <w:spacing w:val="-6"/>
        </w:rPr>
        <w:t xml:space="preserve"> </w:t>
      </w:r>
      <w:r>
        <w:t>the</w:t>
      </w:r>
      <w:r>
        <w:rPr>
          <w:spacing w:val="-6"/>
        </w:rPr>
        <w:t xml:space="preserve"> </w:t>
      </w:r>
      <w:r>
        <w:t>Replacement</w:t>
      </w:r>
      <w:r>
        <w:rPr>
          <w:spacing w:val="-9"/>
        </w:rPr>
        <w:t xml:space="preserve"> </w:t>
      </w:r>
      <w:r>
        <w:t>Supplier</w:t>
      </w:r>
      <w:r>
        <w:rPr>
          <w:spacing w:val="-6"/>
        </w:rPr>
        <w:t xml:space="preserve"> </w:t>
      </w:r>
      <w:r>
        <w:t>and/or</w:t>
      </w:r>
      <w:r>
        <w:rPr>
          <w:spacing w:val="-6"/>
        </w:rPr>
        <w:t xml:space="preserve"> </w:t>
      </w:r>
      <w:r>
        <w:t>Replacement</w:t>
      </w:r>
      <w:r>
        <w:rPr>
          <w:spacing w:val="-6"/>
        </w:rPr>
        <w:t xml:space="preserve"> </w:t>
      </w:r>
      <w:r>
        <w:t>Sub-Contractor to the Supplier within six (6) months of the Service Transfer Date.</w:t>
      </w:r>
    </w:p>
    <w:p w14:paraId="7A81561E" w14:textId="77777777" w:rsidR="00E35620" w:rsidRDefault="00290450">
      <w:pPr>
        <w:pStyle w:val="ListParagraph"/>
        <w:numPr>
          <w:ilvl w:val="1"/>
          <w:numId w:val="12"/>
        </w:numPr>
        <w:tabs>
          <w:tab w:val="left" w:pos="1962"/>
        </w:tabs>
        <w:spacing w:line="244" w:lineRule="auto"/>
        <w:ind w:right="726"/>
        <w:jc w:val="both"/>
      </w:pPr>
      <w:r>
        <w:t>If any such person as is described in Paragraph 2.5 is neither re-employed by the Supplier</w:t>
      </w:r>
      <w:r>
        <w:rPr>
          <w:spacing w:val="-10"/>
        </w:rPr>
        <w:t xml:space="preserve"> </w:t>
      </w:r>
      <w:r>
        <w:t>or</w:t>
      </w:r>
      <w:r>
        <w:rPr>
          <w:spacing w:val="-10"/>
        </w:rPr>
        <w:t xml:space="preserve"> </w:t>
      </w:r>
      <w:r>
        <w:t>any</w:t>
      </w:r>
      <w:r>
        <w:rPr>
          <w:spacing w:val="-9"/>
        </w:rPr>
        <w:t xml:space="preserve"> </w:t>
      </w:r>
      <w:r>
        <w:t>Sub-Contractor</w:t>
      </w:r>
      <w:r>
        <w:rPr>
          <w:spacing w:val="-10"/>
        </w:rPr>
        <w:t xml:space="preserve"> </w:t>
      </w:r>
      <w:r>
        <w:t>nor</w:t>
      </w:r>
      <w:r>
        <w:rPr>
          <w:spacing w:val="-10"/>
        </w:rPr>
        <w:t xml:space="preserve"> </w:t>
      </w:r>
      <w:r>
        <w:t>dismissed</w:t>
      </w:r>
      <w:r>
        <w:rPr>
          <w:spacing w:val="-10"/>
        </w:rPr>
        <w:t xml:space="preserve"> </w:t>
      </w:r>
      <w:r>
        <w:t>by</w:t>
      </w:r>
      <w:r>
        <w:rPr>
          <w:spacing w:val="-9"/>
        </w:rPr>
        <w:t xml:space="preserve"> </w:t>
      </w:r>
      <w:r>
        <w:t>the</w:t>
      </w:r>
      <w:r>
        <w:rPr>
          <w:spacing w:val="-10"/>
        </w:rPr>
        <w:t xml:space="preserve"> </w:t>
      </w:r>
      <w:r>
        <w:t>Replacement</w:t>
      </w:r>
      <w:r>
        <w:rPr>
          <w:spacing w:val="-10"/>
        </w:rPr>
        <w:t xml:space="preserve"> </w:t>
      </w:r>
      <w:r>
        <w:t>Supplier</w:t>
      </w:r>
      <w:r>
        <w:rPr>
          <w:spacing w:val="-10"/>
        </w:rPr>
        <w:t xml:space="preserve"> </w:t>
      </w:r>
      <w:r>
        <w:t>and/or Replacement Sub-Contractor within the time scales set out in Paragraphs 2.5 to 2.7,</w:t>
      </w:r>
      <w:r>
        <w:rPr>
          <w:spacing w:val="-2"/>
        </w:rPr>
        <w:t xml:space="preserve"> </w:t>
      </w:r>
      <w:r>
        <w:t>such</w:t>
      </w:r>
      <w:r>
        <w:rPr>
          <w:spacing w:val="-1"/>
        </w:rPr>
        <w:t xml:space="preserve"> </w:t>
      </w:r>
      <w:r>
        <w:t>person shall be treated as a</w:t>
      </w:r>
      <w:r>
        <w:rPr>
          <w:spacing w:val="-2"/>
        </w:rPr>
        <w:t xml:space="preserve"> </w:t>
      </w:r>
      <w:r>
        <w:t>Transferring Supplier Employee</w:t>
      </w:r>
      <w:r>
        <w:rPr>
          <w:spacing w:val="-1"/>
        </w:rPr>
        <w:t xml:space="preserve"> </w:t>
      </w:r>
      <w:r>
        <w:t>and the</w:t>
      </w:r>
      <w:r>
        <w:rPr>
          <w:spacing w:val="-2"/>
        </w:rPr>
        <w:t xml:space="preserve"> </w:t>
      </w:r>
      <w:r>
        <w:t>Re- placement Supplier and/or Replacement Sub-Contractor shall comply with such obligations as may be imposed upon it under applicable Law.</w:t>
      </w:r>
    </w:p>
    <w:p w14:paraId="4ED1AB6B" w14:textId="77777777" w:rsidR="00E35620" w:rsidRDefault="00290450">
      <w:pPr>
        <w:pStyle w:val="ListParagraph"/>
        <w:numPr>
          <w:ilvl w:val="1"/>
          <w:numId w:val="12"/>
        </w:numPr>
        <w:tabs>
          <w:tab w:val="left" w:pos="1962"/>
        </w:tabs>
        <w:spacing w:before="105" w:line="244" w:lineRule="auto"/>
        <w:ind w:right="727"/>
        <w:jc w:val="both"/>
      </w:pPr>
      <w:r>
        <w:t>The Supplier shall comply, and shall procure that each Sub-Contractor shall com- ply, with all its obligations under the Employment Regulations and shall perform and discharge, and shall procure that each Sub-Contractor shall perform and dis- charge,</w:t>
      </w:r>
      <w:r>
        <w:rPr>
          <w:spacing w:val="-5"/>
        </w:rPr>
        <w:t xml:space="preserve"> </w:t>
      </w:r>
      <w:r>
        <w:t>all</w:t>
      </w:r>
      <w:r>
        <w:rPr>
          <w:spacing w:val="-9"/>
        </w:rPr>
        <w:t xml:space="preserve"> </w:t>
      </w:r>
      <w:r>
        <w:t>its</w:t>
      </w:r>
      <w:r>
        <w:rPr>
          <w:spacing w:val="-8"/>
        </w:rPr>
        <w:t xml:space="preserve"> </w:t>
      </w:r>
      <w:r>
        <w:t>obligations</w:t>
      </w:r>
      <w:r>
        <w:rPr>
          <w:spacing w:val="-7"/>
        </w:rPr>
        <w:t xml:space="preserve"> </w:t>
      </w:r>
      <w:r>
        <w:t>in</w:t>
      </w:r>
      <w:r>
        <w:rPr>
          <w:spacing w:val="-7"/>
        </w:rPr>
        <w:t xml:space="preserve"> </w:t>
      </w:r>
      <w:r>
        <w:t>respect</w:t>
      </w:r>
      <w:r>
        <w:rPr>
          <w:spacing w:val="-7"/>
        </w:rPr>
        <w:t xml:space="preserve"> </w:t>
      </w:r>
      <w:r>
        <w:t>of</w:t>
      </w:r>
      <w:r>
        <w:rPr>
          <w:spacing w:val="-8"/>
        </w:rPr>
        <w:t xml:space="preserve"> </w:t>
      </w:r>
      <w:r>
        <w:t>the</w:t>
      </w:r>
      <w:r>
        <w:rPr>
          <w:spacing w:val="-7"/>
        </w:rPr>
        <w:t xml:space="preserve"> </w:t>
      </w:r>
      <w:r>
        <w:t>Transferring</w:t>
      </w:r>
      <w:r>
        <w:rPr>
          <w:spacing w:val="-6"/>
        </w:rPr>
        <w:t xml:space="preserve"> </w:t>
      </w:r>
      <w:r>
        <w:t>Supplier</w:t>
      </w:r>
      <w:r>
        <w:rPr>
          <w:spacing w:val="-5"/>
        </w:rPr>
        <w:t xml:space="preserve"> </w:t>
      </w:r>
      <w:r>
        <w:t>Employees</w:t>
      </w:r>
      <w:r>
        <w:rPr>
          <w:spacing w:val="-5"/>
        </w:rPr>
        <w:t xml:space="preserve"> </w:t>
      </w:r>
      <w:r>
        <w:t>before and</w:t>
      </w:r>
      <w:r>
        <w:rPr>
          <w:spacing w:val="-8"/>
        </w:rPr>
        <w:t xml:space="preserve"> </w:t>
      </w:r>
      <w:r>
        <w:t>on</w:t>
      </w:r>
      <w:r>
        <w:rPr>
          <w:spacing w:val="-8"/>
        </w:rPr>
        <w:t xml:space="preserve"> </w:t>
      </w:r>
      <w:r>
        <w:t>the</w:t>
      </w:r>
      <w:r>
        <w:rPr>
          <w:spacing w:val="-7"/>
        </w:rPr>
        <w:t xml:space="preserve"> </w:t>
      </w:r>
      <w:r>
        <w:t>Service</w:t>
      </w:r>
      <w:r>
        <w:rPr>
          <w:spacing w:val="-7"/>
        </w:rPr>
        <w:t xml:space="preserve"> </w:t>
      </w:r>
      <w:r>
        <w:t>Transfer</w:t>
      </w:r>
      <w:r>
        <w:rPr>
          <w:spacing w:val="-10"/>
        </w:rPr>
        <w:t xml:space="preserve"> </w:t>
      </w:r>
      <w:r>
        <w:t>Date</w:t>
      </w:r>
      <w:r>
        <w:rPr>
          <w:spacing w:val="-7"/>
        </w:rPr>
        <w:t xml:space="preserve"> </w:t>
      </w:r>
      <w:r>
        <w:t>(including</w:t>
      </w:r>
      <w:r>
        <w:rPr>
          <w:spacing w:val="-8"/>
        </w:rPr>
        <w:t xml:space="preserve"> </w:t>
      </w:r>
      <w:r>
        <w:t>the</w:t>
      </w:r>
      <w:r>
        <w:rPr>
          <w:spacing w:val="-7"/>
        </w:rPr>
        <w:t xml:space="preserve"> </w:t>
      </w:r>
      <w:r>
        <w:t>payment</w:t>
      </w:r>
      <w:r>
        <w:rPr>
          <w:spacing w:val="-7"/>
        </w:rPr>
        <w:t xml:space="preserve"> </w:t>
      </w:r>
      <w:r>
        <w:t>of</w:t>
      </w:r>
      <w:r>
        <w:rPr>
          <w:spacing w:val="-10"/>
        </w:rPr>
        <w:t xml:space="preserve"> </w:t>
      </w:r>
      <w:r>
        <w:t>all</w:t>
      </w:r>
      <w:r>
        <w:rPr>
          <w:spacing w:val="-8"/>
        </w:rPr>
        <w:t xml:space="preserve"> </w:t>
      </w:r>
      <w:r>
        <w:t>remuneration,</w:t>
      </w:r>
      <w:r>
        <w:rPr>
          <w:spacing w:val="-10"/>
        </w:rPr>
        <w:t xml:space="preserve"> </w:t>
      </w:r>
      <w:r>
        <w:t xml:space="preserve">ben- </w:t>
      </w:r>
      <w:proofErr w:type="spellStart"/>
      <w:r>
        <w:t>efits</w:t>
      </w:r>
      <w:proofErr w:type="spellEnd"/>
      <w:r>
        <w:t>,</w:t>
      </w:r>
      <w:r>
        <w:rPr>
          <w:spacing w:val="-6"/>
        </w:rPr>
        <w:t xml:space="preserve"> </w:t>
      </w:r>
      <w:r>
        <w:t>entitlements</w:t>
      </w:r>
      <w:r>
        <w:rPr>
          <w:spacing w:val="-5"/>
        </w:rPr>
        <w:t xml:space="preserve"> </w:t>
      </w:r>
      <w:r>
        <w:t>and</w:t>
      </w:r>
      <w:r>
        <w:rPr>
          <w:spacing w:val="-7"/>
        </w:rPr>
        <w:t xml:space="preserve"> </w:t>
      </w:r>
      <w:r>
        <w:t>outgoings,</w:t>
      </w:r>
      <w:r>
        <w:rPr>
          <w:spacing w:val="-5"/>
        </w:rPr>
        <w:t xml:space="preserve"> </w:t>
      </w:r>
      <w:r>
        <w:t>all</w:t>
      </w:r>
      <w:r>
        <w:rPr>
          <w:spacing w:val="-7"/>
        </w:rPr>
        <w:t xml:space="preserve"> </w:t>
      </w:r>
      <w:r>
        <w:t>wages,</w:t>
      </w:r>
      <w:r>
        <w:rPr>
          <w:spacing w:val="-7"/>
        </w:rPr>
        <w:t xml:space="preserve"> </w:t>
      </w:r>
      <w:r>
        <w:t>accrued</w:t>
      </w:r>
      <w:r>
        <w:rPr>
          <w:spacing w:val="-7"/>
        </w:rPr>
        <w:t xml:space="preserve"> </w:t>
      </w:r>
      <w:r>
        <w:t>but</w:t>
      </w:r>
      <w:r>
        <w:rPr>
          <w:spacing w:val="-5"/>
        </w:rPr>
        <w:t xml:space="preserve"> </w:t>
      </w:r>
      <w:r>
        <w:t>untaken</w:t>
      </w:r>
      <w:r>
        <w:rPr>
          <w:spacing w:val="-6"/>
        </w:rPr>
        <w:t xml:space="preserve"> </w:t>
      </w:r>
      <w:r>
        <w:t>holiday</w:t>
      </w:r>
      <w:r>
        <w:rPr>
          <w:spacing w:val="-6"/>
        </w:rPr>
        <w:t xml:space="preserve"> </w:t>
      </w:r>
      <w:r>
        <w:t>pay,</w:t>
      </w:r>
      <w:r>
        <w:rPr>
          <w:spacing w:val="-6"/>
        </w:rPr>
        <w:t xml:space="preserve"> </w:t>
      </w:r>
      <w:proofErr w:type="spellStart"/>
      <w:r>
        <w:t>bo</w:t>
      </w:r>
      <w:proofErr w:type="spellEnd"/>
      <w:r>
        <w:t xml:space="preserve">- </w:t>
      </w:r>
      <w:proofErr w:type="spellStart"/>
      <w:r>
        <w:t>nuses</w:t>
      </w:r>
      <w:proofErr w:type="spellEnd"/>
      <w:r>
        <w:t>,</w:t>
      </w:r>
      <w:r>
        <w:rPr>
          <w:spacing w:val="-10"/>
        </w:rPr>
        <w:t xml:space="preserve"> </w:t>
      </w:r>
      <w:r>
        <w:t>commissions,</w:t>
      </w:r>
      <w:r>
        <w:rPr>
          <w:spacing w:val="-13"/>
        </w:rPr>
        <w:t xml:space="preserve"> </w:t>
      </w:r>
      <w:r>
        <w:t>payments</w:t>
      </w:r>
      <w:r>
        <w:rPr>
          <w:spacing w:val="-12"/>
        </w:rPr>
        <w:t xml:space="preserve"> </w:t>
      </w:r>
      <w:r>
        <w:t>of</w:t>
      </w:r>
      <w:r>
        <w:rPr>
          <w:spacing w:val="-13"/>
        </w:rPr>
        <w:t xml:space="preserve"> </w:t>
      </w:r>
      <w:r>
        <w:t>PAYE,</w:t>
      </w:r>
      <w:r>
        <w:rPr>
          <w:spacing w:val="-11"/>
        </w:rPr>
        <w:t xml:space="preserve"> </w:t>
      </w:r>
      <w:r>
        <w:t>national</w:t>
      </w:r>
      <w:r>
        <w:rPr>
          <w:spacing w:val="-11"/>
        </w:rPr>
        <w:t xml:space="preserve"> </w:t>
      </w:r>
      <w:r>
        <w:t>insurance</w:t>
      </w:r>
      <w:r>
        <w:rPr>
          <w:spacing w:val="-10"/>
        </w:rPr>
        <w:t xml:space="preserve"> </w:t>
      </w:r>
      <w:r>
        <w:t>contributions</w:t>
      </w:r>
      <w:r>
        <w:rPr>
          <w:spacing w:val="-11"/>
        </w:rPr>
        <w:t xml:space="preserve"> </w:t>
      </w:r>
      <w:r>
        <w:t>and</w:t>
      </w:r>
      <w:r>
        <w:rPr>
          <w:spacing w:val="-12"/>
        </w:rPr>
        <w:t xml:space="preserve"> </w:t>
      </w:r>
      <w:r>
        <w:t xml:space="preserve">pen- </w:t>
      </w:r>
      <w:proofErr w:type="spellStart"/>
      <w:r>
        <w:t>sion</w:t>
      </w:r>
      <w:proofErr w:type="spellEnd"/>
      <w:r>
        <w:rPr>
          <w:spacing w:val="-5"/>
        </w:rPr>
        <w:t xml:space="preserve"> </w:t>
      </w:r>
      <w:r>
        <w:t>contributions</w:t>
      </w:r>
      <w:r>
        <w:rPr>
          <w:spacing w:val="-4"/>
        </w:rPr>
        <w:t xml:space="preserve"> </w:t>
      </w:r>
      <w:r>
        <w:t>which</w:t>
      </w:r>
      <w:r>
        <w:rPr>
          <w:spacing w:val="-5"/>
        </w:rPr>
        <w:t xml:space="preserve"> </w:t>
      </w:r>
      <w:r>
        <w:t>in</w:t>
      </w:r>
      <w:r>
        <w:rPr>
          <w:spacing w:val="-9"/>
        </w:rPr>
        <w:t xml:space="preserve"> </w:t>
      </w:r>
      <w:r>
        <w:t>any</w:t>
      </w:r>
      <w:r>
        <w:rPr>
          <w:spacing w:val="-4"/>
        </w:rPr>
        <w:t xml:space="preserve"> </w:t>
      </w:r>
      <w:r>
        <w:t>case</w:t>
      </w:r>
      <w:r>
        <w:rPr>
          <w:spacing w:val="-4"/>
        </w:rPr>
        <w:t xml:space="preserve"> </w:t>
      </w:r>
      <w:r>
        <w:t>are</w:t>
      </w:r>
      <w:r>
        <w:rPr>
          <w:spacing w:val="-6"/>
        </w:rPr>
        <w:t xml:space="preserve"> </w:t>
      </w:r>
      <w:r>
        <w:t>attributable</w:t>
      </w:r>
      <w:r>
        <w:rPr>
          <w:spacing w:val="-4"/>
        </w:rPr>
        <w:t xml:space="preserve"> </w:t>
      </w:r>
      <w:r>
        <w:t>in</w:t>
      </w:r>
      <w:r>
        <w:rPr>
          <w:spacing w:val="-7"/>
        </w:rPr>
        <w:t xml:space="preserve"> </w:t>
      </w:r>
      <w:r>
        <w:t>whole</w:t>
      </w:r>
      <w:r>
        <w:rPr>
          <w:spacing w:val="-5"/>
        </w:rPr>
        <w:t xml:space="preserve"> </w:t>
      </w:r>
      <w:r>
        <w:t>or</w:t>
      </w:r>
      <w:r>
        <w:rPr>
          <w:spacing w:val="-4"/>
        </w:rPr>
        <w:t xml:space="preserve"> </w:t>
      </w:r>
      <w:r>
        <w:t>in</w:t>
      </w:r>
      <w:r>
        <w:rPr>
          <w:spacing w:val="-5"/>
        </w:rPr>
        <w:t xml:space="preserve"> </w:t>
      </w:r>
      <w:r>
        <w:t>part</w:t>
      </w:r>
      <w:r>
        <w:rPr>
          <w:spacing w:val="-6"/>
        </w:rPr>
        <w:t xml:space="preserve"> </w:t>
      </w:r>
      <w:r>
        <w:t>in</w:t>
      </w:r>
      <w:r>
        <w:rPr>
          <w:spacing w:val="-5"/>
        </w:rPr>
        <w:t xml:space="preserve"> </w:t>
      </w:r>
      <w:r>
        <w:t>respect of the period up to (and including) the Service Transfer Date) and any necessary apportionments in respect of any periodic payments shall be made between:</w:t>
      </w:r>
    </w:p>
    <w:p w14:paraId="5CA9FEB6" w14:textId="77777777" w:rsidR="00E35620" w:rsidRDefault="00290450">
      <w:pPr>
        <w:pStyle w:val="ListParagraph"/>
        <w:numPr>
          <w:ilvl w:val="2"/>
          <w:numId w:val="12"/>
        </w:numPr>
        <w:tabs>
          <w:tab w:val="left" w:pos="2811"/>
        </w:tabs>
        <w:spacing w:before="101"/>
        <w:ind w:left="2811" w:hanging="849"/>
        <w:jc w:val="both"/>
      </w:pPr>
      <w:r>
        <w:t>the</w:t>
      </w:r>
      <w:r>
        <w:rPr>
          <w:spacing w:val="-6"/>
        </w:rPr>
        <w:t xml:space="preserve"> </w:t>
      </w:r>
      <w:r>
        <w:t>Supplier</w:t>
      </w:r>
      <w:r>
        <w:rPr>
          <w:spacing w:val="-5"/>
        </w:rPr>
        <w:t xml:space="preserve"> </w:t>
      </w:r>
      <w:r>
        <w:t>and/or</w:t>
      </w:r>
      <w:r>
        <w:rPr>
          <w:spacing w:val="-5"/>
        </w:rPr>
        <w:t xml:space="preserve"> </w:t>
      </w:r>
      <w:r>
        <w:t>any</w:t>
      </w:r>
      <w:r>
        <w:rPr>
          <w:spacing w:val="-5"/>
        </w:rPr>
        <w:t xml:space="preserve"> </w:t>
      </w:r>
      <w:r>
        <w:t>Sub-Contractor;</w:t>
      </w:r>
      <w:r>
        <w:rPr>
          <w:spacing w:val="-6"/>
        </w:rPr>
        <w:t xml:space="preserve"> </w:t>
      </w:r>
      <w:r>
        <w:rPr>
          <w:spacing w:val="-5"/>
        </w:rPr>
        <w:t>and</w:t>
      </w:r>
    </w:p>
    <w:p w14:paraId="009D79F7" w14:textId="77777777" w:rsidR="00E35620" w:rsidRDefault="00290450">
      <w:pPr>
        <w:pStyle w:val="ListParagraph"/>
        <w:numPr>
          <w:ilvl w:val="2"/>
          <w:numId w:val="12"/>
        </w:numPr>
        <w:tabs>
          <w:tab w:val="left" w:pos="2811"/>
        </w:tabs>
        <w:spacing w:before="113"/>
        <w:ind w:left="2811" w:hanging="849"/>
        <w:jc w:val="both"/>
      </w:pPr>
      <w:r>
        <w:t>the</w:t>
      </w:r>
      <w:r>
        <w:rPr>
          <w:spacing w:val="-5"/>
        </w:rPr>
        <w:t xml:space="preserve"> </w:t>
      </w:r>
      <w:r>
        <w:t>Replacement</w:t>
      </w:r>
      <w:r>
        <w:rPr>
          <w:spacing w:val="-5"/>
        </w:rPr>
        <w:t xml:space="preserve"> </w:t>
      </w:r>
      <w:r>
        <w:t>Supplier</w:t>
      </w:r>
      <w:r>
        <w:rPr>
          <w:spacing w:val="-7"/>
        </w:rPr>
        <w:t xml:space="preserve"> </w:t>
      </w:r>
      <w:r>
        <w:t>and/or</w:t>
      </w:r>
      <w:r>
        <w:rPr>
          <w:spacing w:val="-7"/>
        </w:rPr>
        <w:t xml:space="preserve"> </w:t>
      </w:r>
      <w:r>
        <w:t>the</w:t>
      </w:r>
      <w:r>
        <w:rPr>
          <w:spacing w:val="-5"/>
        </w:rPr>
        <w:t xml:space="preserve"> </w:t>
      </w:r>
      <w:r>
        <w:t>Replacement</w:t>
      </w:r>
      <w:r>
        <w:rPr>
          <w:spacing w:val="-4"/>
        </w:rPr>
        <w:t xml:space="preserve"> </w:t>
      </w:r>
      <w:r>
        <w:t>Sub-</w:t>
      </w:r>
      <w:r>
        <w:rPr>
          <w:spacing w:val="-2"/>
        </w:rPr>
        <w:t>Contractor.</w:t>
      </w:r>
    </w:p>
    <w:p w14:paraId="345CB726" w14:textId="77777777" w:rsidR="00E35620" w:rsidRDefault="00290450">
      <w:pPr>
        <w:pStyle w:val="ListParagraph"/>
        <w:numPr>
          <w:ilvl w:val="1"/>
          <w:numId w:val="12"/>
        </w:numPr>
        <w:tabs>
          <w:tab w:val="left" w:pos="1962"/>
        </w:tabs>
        <w:spacing w:before="118" w:line="244" w:lineRule="auto"/>
        <w:ind w:right="725"/>
        <w:jc w:val="both"/>
      </w:pPr>
      <w:r>
        <w:t>The</w:t>
      </w:r>
      <w:r>
        <w:rPr>
          <w:spacing w:val="-9"/>
        </w:rPr>
        <w:t xml:space="preserve"> </w:t>
      </w:r>
      <w:r>
        <w:t>Supplier</w:t>
      </w:r>
      <w:r>
        <w:rPr>
          <w:spacing w:val="-9"/>
        </w:rPr>
        <w:t xml:space="preserve"> </w:t>
      </w:r>
      <w:r>
        <w:t>shall,</w:t>
      </w:r>
      <w:r>
        <w:rPr>
          <w:spacing w:val="-9"/>
        </w:rPr>
        <w:t xml:space="preserve"> </w:t>
      </w:r>
      <w:r>
        <w:t>and</w:t>
      </w:r>
      <w:r>
        <w:rPr>
          <w:spacing w:val="-10"/>
        </w:rPr>
        <w:t xml:space="preserve"> </w:t>
      </w:r>
      <w:r>
        <w:t>shall</w:t>
      </w:r>
      <w:r>
        <w:rPr>
          <w:spacing w:val="-9"/>
        </w:rPr>
        <w:t xml:space="preserve"> </w:t>
      </w:r>
      <w:r>
        <w:t>procure</w:t>
      </w:r>
      <w:r>
        <w:rPr>
          <w:spacing w:val="-8"/>
        </w:rPr>
        <w:t xml:space="preserve"> </w:t>
      </w:r>
      <w:r>
        <w:t>that</w:t>
      </w:r>
      <w:r>
        <w:rPr>
          <w:spacing w:val="-11"/>
        </w:rPr>
        <w:t xml:space="preserve"> </w:t>
      </w:r>
      <w:r>
        <w:t>each</w:t>
      </w:r>
      <w:r>
        <w:rPr>
          <w:spacing w:val="-9"/>
        </w:rPr>
        <w:t xml:space="preserve"> </w:t>
      </w:r>
      <w:r>
        <w:t>Sub-Contractor</w:t>
      </w:r>
      <w:r>
        <w:rPr>
          <w:spacing w:val="-9"/>
        </w:rPr>
        <w:t xml:space="preserve"> </w:t>
      </w:r>
      <w:r>
        <w:t>shall,</w:t>
      </w:r>
      <w:r>
        <w:rPr>
          <w:spacing w:val="-9"/>
        </w:rPr>
        <w:t xml:space="preserve"> </w:t>
      </w:r>
      <w:r>
        <w:t>promptly</w:t>
      </w:r>
      <w:r>
        <w:rPr>
          <w:spacing w:val="-8"/>
        </w:rPr>
        <w:t xml:space="preserve"> </w:t>
      </w:r>
      <w:r>
        <w:t>pro- vide to the Customer and any Replacement Supplier and/or Replacement Sub</w:t>
      </w:r>
      <w:proofErr w:type="gramStart"/>
      <w:r>
        <w:t>- Contractor</w:t>
      </w:r>
      <w:proofErr w:type="gramEnd"/>
      <w:r>
        <w:t xml:space="preserve">, in writing such information as is necessary to enable the Customer, the Replacement Supplier and/or Replacement Sub-Contractor to carry out their respective duties under regulation 13 of the Employment Regulations. The </w:t>
      </w:r>
      <w:proofErr w:type="spellStart"/>
      <w:r>
        <w:t>Cus</w:t>
      </w:r>
      <w:proofErr w:type="spellEnd"/>
      <w:r>
        <w:t>-</w:t>
      </w:r>
    </w:p>
    <w:p w14:paraId="63EAEC0B" w14:textId="77777777" w:rsidR="00E35620" w:rsidRDefault="00E35620">
      <w:pPr>
        <w:spacing w:line="244" w:lineRule="auto"/>
        <w:jc w:val="both"/>
        <w:sectPr w:rsidR="00E35620">
          <w:pgSz w:w="11910" w:h="16840"/>
          <w:pgMar w:top="1380" w:right="760" w:bottom="280" w:left="1180" w:header="720" w:footer="720" w:gutter="0"/>
          <w:cols w:space="720"/>
        </w:sectPr>
      </w:pPr>
    </w:p>
    <w:p w14:paraId="466E5306" w14:textId="77777777" w:rsidR="00E35620" w:rsidRDefault="00290450">
      <w:pPr>
        <w:pStyle w:val="BodyText"/>
        <w:spacing w:before="41" w:line="244" w:lineRule="auto"/>
        <w:ind w:left="1962" w:right="725"/>
        <w:jc w:val="both"/>
      </w:pPr>
      <w:proofErr w:type="spellStart"/>
      <w:r>
        <w:lastRenderedPageBreak/>
        <w:t>tomer</w:t>
      </w:r>
      <w:proofErr w:type="spellEnd"/>
      <w:r>
        <w:rPr>
          <w:spacing w:val="-7"/>
        </w:rPr>
        <w:t xml:space="preserve"> </w:t>
      </w:r>
      <w:r>
        <w:t>shall</w:t>
      </w:r>
      <w:r>
        <w:rPr>
          <w:spacing w:val="-6"/>
        </w:rPr>
        <w:t xml:space="preserve"> </w:t>
      </w:r>
      <w:r>
        <w:t>procure</w:t>
      </w:r>
      <w:r>
        <w:rPr>
          <w:spacing w:val="-7"/>
        </w:rPr>
        <w:t xml:space="preserve"> </w:t>
      </w:r>
      <w:r>
        <w:t>that</w:t>
      </w:r>
      <w:r>
        <w:rPr>
          <w:spacing w:val="-8"/>
        </w:rPr>
        <w:t xml:space="preserve"> </w:t>
      </w:r>
      <w:r>
        <w:t>the</w:t>
      </w:r>
      <w:r>
        <w:rPr>
          <w:spacing w:val="-5"/>
        </w:rPr>
        <w:t xml:space="preserve"> </w:t>
      </w:r>
      <w:r>
        <w:t>Replacement</w:t>
      </w:r>
      <w:r>
        <w:rPr>
          <w:spacing w:val="-8"/>
        </w:rPr>
        <w:t xml:space="preserve"> </w:t>
      </w:r>
      <w:r>
        <w:t>Supplier</w:t>
      </w:r>
      <w:r>
        <w:rPr>
          <w:spacing w:val="-5"/>
        </w:rPr>
        <w:t xml:space="preserve"> </w:t>
      </w:r>
      <w:r>
        <w:t>and/or</w:t>
      </w:r>
      <w:r>
        <w:rPr>
          <w:spacing w:val="-8"/>
        </w:rPr>
        <w:t xml:space="preserve"> </w:t>
      </w:r>
      <w:r>
        <w:t>Replacement</w:t>
      </w:r>
      <w:r>
        <w:rPr>
          <w:spacing w:val="-5"/>
        </w:rPr>
        <w:t xml:space="preserve"> </w:t>
      </w:r>
      <w:r>
        <w:t>Sub-Con- tractor,</w:t>
      </w:r>
      <w:r>
        <w:rPr>
          <w:spacing w:val="-3"/>
        </w:rPr>
        <w:t xml:space="preserve"> </w:t>
      </w:r>
      <w:r>
        <w:t>shall</w:t>
      </w:r>
      <w:r>
        <w:rPr>
          <w:spacing w:val="-3"/>
        </w:rPr>
        <w:t xml:space="preserve"> </w:t>
      </w:r>
      <w:r>
        <w:t>promptly</w:t>
      </w:r>
      <w:r>
        <w:rPr>
          <w:spacing w:val="-3"/>
        </w:rPr>
        <w:t xml:space="preserve"> </w:t>
      </w:r>
      <w:r>
        <w:t>provide</w:t>
      </w:r>
      <w:r>
        <w:rPr>
          <w:spacing w:val="-3"/>
        </w:rPr>
        <w:t xml:space="preserve"> </w:t>
      </w:r>
      <w:r>
        <w:t>to</w:t>
      </w:r>
      <w:r>
        <w:rPr>
          <w:spacing w:val="-4"/>
        </w:rPr>
        <w:t xml:space="preserve"> </w:t>
      </w:r>
      <w:r>
        <w:t>the</w:t>
      </w:r>
      <w:r>
        <w:rPr>
          <w:spacing w:val="-3"/>
        </w:rPr>
        <w:t xml:space="preserve"> </w:t>
      </w:r>
      <w:r>
        <w:t>Supplier</w:t>
      </w:r>
      <w:r>
        <w:rPr>
          <w:spacing w:val="-3"/>
        </w:rPr>
        <w:t xml:space="preserve"> </w:t>
      </w:r>
      <w:r>
        <w:t>and</w:t>
      </w:r>
      <w:r>
        <w:rPr>
          <w:spacing w:val="-4"/>
        </w:rPr>
        <w:t xml:space="preserve"> </w:t>
      </w:r>
      <w:r>
        <w:t>each</w:t>
      </w:r>
      <w:r>
        <w:rPr>
          <w:spacing w:val="-3"/>
        </w:rPr>
        <w:t xml:space="preserve"> </w:t>
      </w:r>
      <w:r>
        <w:t>Sub-Contractor</w:t>
      </w:r>
      <w:r>
        <w:rPr>
          <w:spacing w:val="-3"/>
        </w:rPr>
        <w:t xml:space="preserve"> </w:t>
      </w:r>
      <w:r>
        <w:t>in</w:t>
      </w:r>
      <w:r>
        <w:rPr>
          <w:spacing w:val="-6"/>
        </w:rPr>
        <w:t xml:space="preserve"> </w:t>
      </w:r>
      <w:r>
        <w:t>writing such information as is necessary to enable the Supplier and each Sub-Contractor to carry</w:t>
      </w:r>
      <w:r>
        <w:rPr>
          <w:spacing w:val="-4"/>
        </w:rPr>
        <w:t xml:space="preserve"> </w:t>
      </w:r>
      <w:r>
        <w:t>out</w:t>
      </w:r>
      <w:r>
        <w:rPr>
          <w:spacing w:val="-2"/>
        </w:rPr>
        <w:t xml:space="preserve"> </w:t>
      </w:r>
      <w:r>
        <w:t>their respective duties</w:t>
      </w:r>
      <w:r>
        <w:rPr>
          <w:spacing w:val="-1"/>
        </w:rPr>
        <w:t xml:space="preserve"> </w:t>
      </w:r>
      <w:r>
        <w:t>under</w:t>
      </w:r>
      <w:r>
        <w:rPr>
          <w:spacing w:val="-2"/>
        </w:rPr>
        <w:t xml:space="preserve"> </w:t>
      </w:r>
      <w:r>
        <w:t>regulation</w:t>
      </w:r>
      <w:r>
        <w:rPr>
          <w:spacing w:val="-3"/>
        </w:rPr>
        <w:t xml:space="preserve"> </w:t>
      </w:r>
      <w:r>
        <w:t>13</w:t>
      </w:r>
      <w:r>
        <w:rPr>
          <w:spacing w:val="-2"/>
        </w:rPr>
        <w:t xml:space="preserve"> </w:t>
      </w:r>
      <w:r>
        <w:t>of</w:t>
      </w:r>
      <w:r>
        <w:rPr>
          <w:spacing w:val="-2"/>
        </w:rPr>
        <w:t xml:space="preserve"> </w:t>
      </w:r>
      <w:r>
        <w:t>the</w:t>
      </w:r>
      <w:r>
        <w:rPr>
          <w:spacing w:val="-2"/>
        </w:rPr>
        <w:t xml:space="preserve"> </w:t>
      </w:r>
      <w:r>
        <w:t xml:space="preserve">Employment </w:t>
      </w:r>
      <w:proofErr w:type="spellStart"/>
      <w:proofErr w:type="gramStart"/>
      <w:r>
        <w:t>Regu</w:t>
      </w:r>
      <w:proofErr w:type="spellEnd"/>
      <w:r>
        <w:t xml:space="preserve">- </w:t>
      </w:r>
      <w:proofErr w:type="spellStart"/>
      <w:r>
        <w:rPr>
          <w:spacing w:val="-2"/>
        </w:rPr>
        <w:t>lations</w:t>
      </w:r>
      <w:proofErr w:type="spellEnd"/>
      <w:proofErr w:type="gramEnd"/>
      <w:r>
        <w:rPr>
          <w:spacing w:val="-2"/>
        </w:rPr>
        <w:t>.</w:t>
      </w:r>
    </w:p>
    <w:p w14:paraId="1173FA6E" w14:textId="77777777" w:rsidR="00E35620" w:rsidRDefault="00290450">
      <w:pPr>
        <w:pStyle w:val="ListParagraph"/>
        <w:numPr>
          <w:ilvl w:val="1"/>
          <w:numId w:val="12"/>
        </w:numPr>
        <w:tabs>
          <w:tab w:val="left" w:pos="1962"/>
        </w:tabs>
        <w:spacing w:before="106" w:line="244" w:lineRule="auto"/>
        <w:ind w:right="727"/>
        <w:jc w:val="both"/>
      </w:pPr>
      <w:r>
        <w:t>Subject to Paragraph 2.14, where a Relevant Transfer occurs the Customer shall procure</w:t>
      </w:r>
      <w:r>
        <w:rPr>
          <w:spacing w:val="-7"/>
        </w:rPr>
        <w:t xml:space="preserve"> </w:t>
      </w:r>
      <w:r>
        <w:t>that</w:t>
      </w:r>
      <w:r>
        <w:rPr>
          <w:spacing w:val="-8"/>
        </w:rPr>
        <w:t xml:space="preserve"> </w:t>
      </w:r>
      <w:r>
        <w:t>the</w:t>
      </w:r>
      <w:r>
        <w:rPr>
          <w:spacing w:val="-7"/>
        </w:rPr>
        <w:t xml:space="preserve"> </w:t>
      </w:r>
      <w:r>
        <w:t>Replacement</w:t>
      </w:r>
      <w:r>
        <w:rPr>
          <w:spacing w:val="-5"/>
        </w:rPr>
        <w:t xml:space="preserve"> </w:t>
      </w:r>
      <w:r>
        <w:t>Supplier</w:t>
      </w:r>
      <w:r>
        <w:rPr>
          <w:spacing w:val="-5"/>
        </w:rPr>
        <w:t xml:space="preserve"> </w:t>
      </w:r>
      <w:r>
        <w:t>indemnifies</w:t>
      </w:r>
      <w:r>
        <w:rPr>
          <w:spacing w:val="-7"/>
        </w:rPr>
        <w:t xml:space="preserve"> </w:t>
      </w:r>
      <w:r>
        <w:t>the</w:t>
      </w:r>
      <w:r>
        <w:rPr>
          <w:spacing w:val="-5"/>
        </w:rPr>
        <w:t xml:space="preserve"> </w:t>
      </w:r>
      <w:r>
        <w:t>Supplier</w:t>
      </w:r>
      <w:r>
        <w:rPr>
          <w:spacing w:val="-7"/>
        </w:rPr>
        <w:t xml:space="preserve"> </w:t>
      </w:r>
      <w:r>
        <w:t>on</w:t>
      </w:r>
      <w:r>
        <w:rPr>
          <w:spacing w:val="-6"/>
        </w:rPr>
        <w:t xml:space="preserve"> </w:t>
      </w:r>
      <w:r>
        <w:t>its</w:t>
      </w:r>
      <w:r>
        <w:rPr>
          <w:spacing w:val="-8"/>
        </w:rPr>
        <w:t xml:space="preserve"> </w:t>
      </w:r>
      <w:r>
        <w:t>own</w:t>
      </w:r>
      <w:r>
        <w:rPr>
          <w:spacing w:val="-5"/>
        </w:rPr>
        <w:t xml:space="preserve"> </w:t>
      </w:r>
      <w:r>
        <w:t>behalf and</w:t>
      </w:r>
      <w:r>
        <w:rPr>
          <w:spacing w:val="-4"/>
        </w:rPr>
        <w:t xml:space="preserve"> </w:t>
      </w:r>
      <w:r>
        <w:t>on</w:t>
      </w:r>
      <w:r>
        <w:rPr>
          <w:spacing w:val="-4"/>
        </w:rPr>
        <w:t xml:space="preserve"> </w:t>
      </w:r>
      <w:r>
        <w:t>behalf</w:t>
      </w:r>
      <w:r>
        <w:rPr>
          <w:spacing w:val="-6"/>
        </w:rPr>
        <w:t xml:space="preserve"> </w:t>
      </w:r>
      <w:r>
        <w:t>of</w:t>
      </w:r>
      <w:r>
        <w:rPr>
          <w:spacing w:val="-3"/>
        </w:rPr>
        <w:t xml:space="preserve"> </w:t>
      </w:r>
      <w:r>
        <w:t>any</w:t>
      </w:r>
      <w:r>
        <w:rPr>
          <w:spacing w:val="-5"/>
        </w:rPr>
        <w:t xml:space="preserve"> </w:t>
      </w:r>
      <w:r>
        <w:t>Replacement</w:t>
      </w:r>
      <w:r>
        <w:rPr>
          <w:spacing w:val="-3"/>
        </w:rPr>
        <w:t xml:space="preserve"> </w:t>
      </w:r>
      <w:r>
        <w:t>Sub-Contractor</w:t>
      </w:r>
      <w:r>
        <w:rPr>
          <w:spacing w:val="-3"/>
        </w:rPr>
        <w:t xml:space="preserve"> </w:t>
      </w:r>
      <w:r>
        <w:t>and</w:t>
      </w:r>
      <w:r>
        <w:rPr>
          <w:spacing w:val="-4"/>
        </w:rPr>
        <w:t xml:space="preserve"> </w:t>
      </w:r>
      <w:r>
        <w:t>its</w:t>
      </w:r>
      <w:r>
        <w:rPr>
          <w:spacing w:val="-2"/>
        </w:rPr>
        <w:t xml:space="preserve"> </w:t>
      </w:r>
      <w:r>
        <w:t>sub-contractors</w:t>
      </w:r>
      <w:r>
        <w:rPr>
          <w:spacing w:val="-3"/>
        </w:rPr>
        <w:t xml:space="preserve"> </w:t>
      </w:r>
      <w:r>
        <w:t>against any Employee Liabilities in respect of each Transferring Supplier Employee (or, where applicable any employee representative (as defined in the Employment Regulations)</w:t>
      </w:r>
      <w:r>
        <w:rPr>
          <w:spacing w:val="-2"/>
        </w:rPr>
        <w:t xml:space="preserve"> </w:t>
      </w:r>
      <w:r>
        <w:t>of</w:t>
      </w:r>
      <w:r>
        <w:rPr>
          <w:spacing w:val="-3"/>
        </w:rPr>
        <w:t xml:space="preserve"> </w:t>
      </w:r>
      <w:r>
        <w:t>any</w:t>
      </w:r>
      <w:r>
        <w:rPr>
          <w:spacing w:val="-2"/>
        </w:rPr>
        <w:t xml:space="preserve"> </w:t>
      </w:r>
      <w:r>
        <w:t>Transferring</w:t>
      </w:r>
      <w:r>
        <w:rPr>
          <w:spacing w:val="-1"/>
        </w:rPr>
        <w:t xml:space="preserve"> </w:t>
      </w:r>
      <w:r>
        <w:t>Supplier Employee) arising</w:t>
      </w:r>
      <w:r>
        <w:rPr>
          <w:spacing w:val="-1"/>
        </w:rPr>
        <w:t xml:space="preserve"> </w:t>
      </w:r>
      <w:r>
        <w:t>from or</w:t>
      </w:r>
      <w:r>
        <w:rPr>
          <w:spacing w:val="-3"/>
        </w:rPr>
        <w:t xml:space="preserve"> </w:t>
      </w:r>
      <w:r>
        <w:t>as a</w:t>
      </w:r>
      <w:r>
        <w:rPr>
          <w:spacing w:val="-3"/>
        </w:rPr>
        <w:t xml:space="preserve"> </w:t>
      </w:r>
      <w:r>
        <w:t>result</w:t>
      </w:r>
      <w:r>
        <w:rPr>
          <w:spacing w:val="-2"/>
        </w:rPr>
        <w:t xml:space="preserve"> </w:t>
      </w:r>
      <w:r>
        <w:t>of:</w:t>
      </w:r>
    </w:p>
    <w:p w14:paraId="295AFAFF" w14:textId="77777777" w:rsidR="00E35620" w:rsidRDefault="00290450">
      <w:pPr>
        <w:pStyle w:val="ListParagraph"/>
        <w:numPr>
          <w:ilvl w:val="2"/>
          <w:numId w:val="12"/>
        </w:numPr>
        <w:tabs>
          <w:tab w:val="left" w:pos="2810"/>
          <w:tab w:val="left" w:pos="2812"/>
        </w:tabs>
        <w:spacing w:before="106" w:line="244" w:lineRule="auto"/>
        <w:ind w:right="732"/>
        <w:jc w:val="both"/>
      </w:pPr>
      <w:r>
        <w:t xml:space="preserve">any act or omission of the Replacement Supplier and/or Replacement </w:t>
      </w:r>
      <w:r>
        <w:rPr>
          <w:spacing w:val="-2"/>
        </w:rPr>
        <w:t>Sub-</w:t>
      </w:r>
      <w:proofErr w:type="gramStart"/>
      <w:r>
        <w:rPr>
          <w:spacing w:val="-2"/>
        </w:rPr>
        <w:t>Contractor;</w:t>
      </w:r>
      <w:proofErr w:type="gramEnd"/>
    </w:p>
    <w:p w14:paraId="225BC27C" w14:textId="77777777" w:rsidR="00E35620" w:rsidRDefault="00290450">
      <w:pPr>
        <w:pStyle w:val="ListParagraph"/>
        <w:numPr>
          <w:ilvl w:val="2"/>
          <w:numId w:val="12"/>
        </w:numPr>
        <w:tabs>
          <w:tab w:val="left" w:pos="2810"/>
          <w:tab w:val="left" w:pos="2812"/>
        </w:tabs>
        <w:spacing w:before="111" w:line="242" w:lineRule="auto"/>
        <w:ind w:right="728"/>
        <w:jc w:val="both"/>
      </w:pPr>
      <w:r>
        <w:t>the breach or non-observance by the Replacement Supplier and/or Re- placement Sub-Contractor on or after the Service Transfer Date of:</w:t>
      </w:r>
    </w:p>
    <w:p w14:paraId="3540CB37" w14:textId="77777777" w:rsidR="00E35620" w:rsidRDefault="00290450">
      <w:pPr>
        <w:pStyle w:val="BodyText"/>
        <w:tabs>
          <w:tab w:val="left" w:pos="3664"/>
        </w:tabs>
        <w:spacing w:before="113" w:line="244" w:lineRule="auto"/>
        <w:ind w:left="3664" w:right="732" w:hanging="852"/>
        <w:jc w:val="both"/>
      </w:pPr>
      <w:r>
        <w:rPr>
          <w:spacing w:val="-6"/>
        </w:rPr>
        <w:t>()</w:t>
      </w:r>
      <w:r>
        <w:tab/>
        <w:t xml:space="preserve">any collective agreement applicable to the Transferring </w:t>
      </w:r>
      <w:proofErr w:type="gramStart"/>
      <w:r>
        <w:t>Sup- plier</w:t>
      </w:r>
      <w:proofErr w:type="gramEnd"/>
      <w:r>
        <w:t xml:space="preserve"> Employees; and/or</w:t>
      </w:r>
    </w:p>
    <w:p w14:paraId="11C0D15A" w14:textId="77777777" w:rsidR="00E35620" w:rsidRDefault="00290450">
      <w:pPr>
        <w:pStyle w:val="BodyText"/>
        <w:tabs>
          <w:tab w:val="left" w:pos="3664"/>
          <w:tab w:val="left" w:pos="5301"/>
          <w:tab w:val="left" w:pos="6741"/>
          <w:tab w:val="left" w:pos="8368"/>
        </w:tabs>
        <w:spacing w:before="109" w:line="242" w:lineRule="auto"/>
        <w:ind w:left="3664" w:right="860" w:hanging="852"/>
        <w:jc w:val="right"/>
      </w:pPr>
      <w:r>
        <w:rPr>
          <w:spacing w:val="-6"/>
        </w:rPr>
        <w:t>()</w:t>
      </w:r>
      <w:r>
        <w:tab/>
        <w:t>any</w:t>
      </w:r>
      <w:r>
        <w:rPr>
          <w:spacing w:val="-10"/>
        </w:rPr>
        <w:t xml:space="preserve"> </w:t>
      </w:r>
      <w:r>
        <w:t>custom</w:t>
      </w:r>
      <w:r>
        <w:rPr>
          <w:spacing w:val="-11"/>
        </w:rPr>
        <w:t xml:space="preserve"> </w:t>
      </w:r>
      <w:r>
        <w:t>or</w:t>
      </w:r>
      <w:r>
        <w:rPr>
          <w:spacing w:val="-10"/>
        </w:rPr>
        <w:t xml:space="preserve"> </w:t>
      </w:r>
      <w:r>
        <w:t>practice</w:t>
      </w:r>
      <w:r>
        <w:rPr>
          <w:spacing w:val="-10"/>
        </w:rPr>
        <w:t xml:space="preserve"> </w:t>
      </w:r>
      <w:r>
        <w:t>in</w:t>
      </w:r>
      <w:r>
        <w:rPr>
          <w:spacing w:val="-11"/>
        </w:rPr>
        <w:t xml:space="preserve"> </w:t>
      </w:r>
      <w:r>
        <w:t>respect</w:t>
      </w:r>
      <w:r>
        <w:rPr>
          <w:spacing w:val="-12"/>
        </w:rPr>
        <w:t xml:space="preserve"> </w:t>
      </w:r>
      <w:r>
        <w:t>of</w:t>
      </w:r>
      <w:r>
        <w:rPr>
          <w:spacing w:val="-10"/>
        </w:rPr>
        <w:t xml:space="preserve"> </w:t>
      </w:r>
      <w:r>
        <w:t>any</w:t>
      </w:r>
      <w:r>
        <w:rPr>
          <w:spacing w:val="-10"/>
        </w:rPr>
        <w:t xml:space="preserve"> </w:t>
      </w:r>
      <w:r>
        <w:t>Transferring</w:t>
      </w:r>
      <w:r>
        <w:rPr>
          <w:spacing w:val="-11"/>
        </w:rPr>
        <w:t xml:space="preserve"> </w:t>
      </w:r>
      <w:r>
        <w:t xml:space="preserve">Supplier </w:t>
      </w:r>
      <w:r>
        <w:rPr>
          <w:spacing w:val="-2"/>
        </w:rPr>
        <w:t>Employees</w:t>
      </w:r>
      <w:r>
        <w:tab/>
        <w:t>which</w:t>
      </w:r>
      <w:r>
        <w:rPr>
          <w:spacing w:val="80"/>
        </w:rPr>
        <w:t xml:space="preserve"> </w:t>
      </w:r>
      <w:r>
        <w:t>the</w:t>
      </w:r>
      <w:r>
        <w:tab/>
      </w:r>
      <w:r>
        <w:rPr>
          <w:spacing w:val="-2"/>
        </w:rPr>
        <w:t>Replacement</w:t>
      </w:r>
      <w:r>
        <w:tab/>
      </w:r>
      <w:r>
        <w:rPr>
          <w:spacing w:val="-2"/>
        </w:rPr>
        <w:t xml:space="preserve">Supplier </w:t>
      </w:r>
      <w:r>
        <w:t>and/or Replacement Sub-Contractor is contractually bound</w:t>
      </w:r>
    </w:p>
    <w:p w14:paraId="2D2C3167" w14:textId="77777777" w:rsidR="00E35620" w:rsidRDefault="00290450">
      <w:pPr>
        <w:pStyle w:val="BodyText"/>
        <w:spacing w:line="266" w:lineRule="exact"/>
        <w:ind w:left="3664"/>
        <w:jc w:val="both"/>
      </w:pPr>
      <w:proofErr w:type="gramStart"/>
      <w:r>
        <w:t>to</w:t>
      </w:r>
      <w:proofErr w:type="gramEnd"/>
      <w:r>
        <w:rPr>
          <w:spacing w:val="-2"/>
        </w:rPr>
        <w:t xml:space="preserve"> </w:t>
      </w:r>
      <w:proofErr w:type="spellStart"/>
      <w:proofErr w:type="gramStart"/>
      <w:r>
        <w:rPr>
          <w:spacing w:val="-2"/>
        </w:rPr>
        <w:t>honour</w:t>
      </w:r>
      <w:proofErr w:type="spellEnd"/>
      <w:r>
        <w:rPr>
          <w:spacing w:val="-2"/>
        </w:rPr>
        <w:t>;</w:t>
      </w:r>
      <w:proofErr w:type="gramEnd"/>
    </w:p>
    <w:p w14:paraId="13700FBE" w14:textId="77777777" w:rsidR="00E35620" w:rsidRDefault="00290450">
      <w:pPr>
        <w:pStyle w:val="ListParagraph"/>
        <w:numPr>
          <w:ilvl w:val="2"/>
          <w:numId w:val="12"/>
        </w:numPr>
        <w:tabs>
          <w:tab w:val="left" w:pos="2810"/>
          <w:tab w:val="left" w:pos="2812"/>
        </w:tabs>
        <w:spacing w:before="111" w:line="244" w:lineRule="auto"/>
        <w:ind w:right="726"/>
        <w:jc w:val="both"/>
      </w:pPr>
      <w:r>
        <w:t>any claim by any trade union or other body or person representing any Transferring</w:t>
      </w:r>
      <w:r>
        <w:rPr>
          <w:spacing w:val="-8"/>
        </w:rPr>
        <w:t xml:space="preserve"> </w:t>
      </w:r>
      <w:r>
        <w:t>Supplier</w:t>
      </w:r>
      <w:r>
        <w:rPr>
          <w:spacing w:val="-7"/>
        </w:rPr>
        <w:t xml:space="preserve"> </w:t>
      </w:r>
      <w:r>
        <w:t>Employees</w:t>
      </w:r>
      <w:r>
        <w:rPr>
          <w:spacing w:val="-8"/>
        </w:rPr>
        <w:t xml:space="preserve"> </w:t>
      </w:r>
      <w:r>
        <w:t>arising</w:t>
      </w:r>
      <w:r>
        <w:rPr>
          <w:spacing w:val="-8"/>
        </w:rPr>
        <w:t xml:space="preserve"> </w:t>
      </w:r>
      <w:r>
        <w:t>from</w:t>
      </w:r>
      <w:r>
        <w:rPr>
          <w:spacing w:val="-9"/>
        </w:rPr>
        <w:t xml:space="preserve"> </w:t>
      </w:r>
      <w:r>
        <w:t>or</w:t>
      </w:r>
      <w:r>
        <w:rPr>
          <w:spacing w:val="-5"/>
        </w:rPr>
        <w:t xml:space="preserve"> </w:t>
      </w:r>
      <w:r>
        <w:t>connected</w:t>
      </w:r>
      <w:r>
        <w:rPr>
          <w:spacing w:val="-10"/>
        </w:rPr>
        <w:t xml:space="preserve"> </w:t>
      </w:r>
      <w:r>
        <w:t>with</w:t>
      </w:r>
      <w:r>
        <w:rPr>
          <w:spacing w:val="-8"/>
        </w:rPr>
        <w:t xml:space="preserve"> </w:t>
      </w:r>
      <w:r>
        <w:t>any</w:t>
      </w:r>
      <w:r>
        <w:rPr>
          <w:spacing w:val="-7"/>
        </w:rPr>
        <w:t xml:space="preserve"> </w:t>
      </w:r>
      <w:r>
        <w:t xml:space="preserve">fail- </w:t>
      </w:r>
      <w:proofErr w:type="spellStart"/>
      <w:r>
        <w:t>ure</w:t>
      </w:r>
      <w:proofErr w:type="spellEnd"/>
      <w:r>
        <w:rPr>
          <w:spacing w:val="-10"/>
        </w:rPr>
        <w:t xml:space="preserve"> </w:t>
      </w:r>
      <w:r>
        <w:t>by</w:t>
      </w:r>
      <w:r>
        <w:rPr>
          <w:spacing w:val="-9"/>
        </w:rPr>
        <w:t xml:space="preserve"> </w:t>
      </w:r>
      <w:r>
        <w:t>the</w:t>
      </w:r>
      <w:r>
        <w:rPr>
          <w:spacing w:val="-10"/>
        </w:rPr>
        <w:t xml:space="preserve"> </w:t>
      </w:r>
      <w:r>
        <w:t>Replacement</w:t>
      </w:r>
      <w:r>
        <w:rPr>
          <w:spacing w:val="-10"/>
        </w:rPr>
        <w:t xml:space="preserve"> </w:t>
      </w:r>
      <w:r>
        <w:t>Supplier</w:t>
      </w:r>
      <w:r>
        <w:rPr>
          <w:spacing w:val="-10"/>
        </w:rPr>
        <w:t xml:space="preserve"> </w:t>
      </w:r>
      <w:r>
        <w:t>and/or</w:t>
      </w:r>
      <w:r>
        <w:rPr>
          <w:spacing w:val="-10"/>
        </w:rPr>
        <w:t xml:space="preserve"> </w:t>
      </w:r>
      <w:r>
        <w:t>Replacement</w:t>
      </w:r>
      <w:r>
        <w:rPr>
          <w:spacing w:val="-12"/>
        </w:rPr>
        <w:t xml:space="preserve"> </w:t>
      </w:r>
      <w:r>
        <w:t>Sub-Contractor</w:t>
      </w:r>
      <w:r>
        <w:rPr>
          <w:spacing w:val="-10"/>
        </w:rPr>
        <w:t xml:space="preserve"> </w:t>
      </w:r>
      <w:r>
        <w:t xml:space="preserve">to comply with any legal obligation to such trade union, body or person arising on or after the Relevant Transfer </w:t>
      </w:r>
      <w:proofErr w:type="gramStart"/>
      <w:r>
        <w:t>Date;</w:t>
      </w:r>
      <w:proofErr w:type="gramEnd"/>
    </w:p>
    <w:p w14:paraId="4D189EE6" w14:textId="77777777" w:rsidR="00E35620" w:rsidRDefault="00290450">
      <w:pPr>
        <w:pStyle w:val="ListParagraph"/>
        <w:numPr>
          <w:ilvl w:val="2"/>
          <w:numId w:val="12"/>
        </w:numPr>
        <w:tabs>
          <w:tab w:val="left" w:pos="2810"/>
          <w:tab w:val="left" w:pos="2812"/>
        </w:tabs>
        <w:spacing w:before="107" w:line="244" w:lineRule="auto"/>
        <w:ind w:right="728"/>
        <w:jc w:val="both"/>
      </w:pPr>
      <w:r>
        <w:t>any proposal by the Replacement Supplier and/or Replacement Sub- Contractor</w:t>
      </w:r>
      <w:r>
        <w:rPr>
          <w:spacing w:val="-4"/>
        </w:rPr>
        <w:t xml:space="preserve"> </w:t>
      </w:r>
      <w:r>
        <w:t>to</w:t>
      </w:r>
      <w:r>
        <w:rPr>
          <w:spacing w:val="-3"/>
        </w:rPr>
        <w:t xml:space="preserve"> </w:t>
      </w:r>
      <w:r>
        <w:t>change</w:t>
      </w:r>
      <w:r>
        <w:rPr>
          <w:spacing w:val="-2"/>
        </w:rPr>
        <w:t xml:space="preserve"> </w:t>
      </w:r>
      <w:r>
        <w:t>the</w:t>
      </w:r>
      <w:r>
        <w:rPr>
          <w:spacing w:val="-4"/>
        </w:rPr>
        <w:t xml:space="preserve"> </w:t>
      </w:r>
      <w:r>
        <w:t>terms</w:t>
      </w:r>
      <w:r>
        <w:rPr>
          <w:spacing w:val="-4"/>
        </w:rPr>
        <w:t xml:space="preserve"> </w:t>
      </w:r>
      <w:r>
        <w:t>and</w:t>
      </w:r>
      <w:r>
        <w:rPr>
          <w:spacing w:val="-3"/>
        </w:rPr>
        <w:t xml:space="preserve"> </w:t>
      </w:r>
      <w:r>
        <w:t>conditions</w:t>
      </w:r>
      <w:r>
        <w:rPr>
          <w:spacing w:val="-2"/>
        </w:rPr>
        <w:t xml:space="preserve"> </w:t>
      </w:r>
      <w:r>
        <w:t>of</w:t>
      </w:r>
      <w:r>
        <w:rPr>
          <w:spacing w:val="-5"/>
        </w:rPr>
        <w:t xml:space="preserve"> </w:t>
      </w:r>
      <w:r>
        <w:t>employment</w:t>
      </w:r>
      <w:r>
        <w:rPr>
          <w:spacing w:val="-4"/>
        </w:rPr>
        <w:t xml:space="preserve"> </w:t>
      </w:r>
      <w:r>
        <w:t>or</w:t>
      </w:r>
      <w:r>
        <w:rPr>
          <w:spacing w:val="-4"/>
        </w:rPr>
        <w:t xml:space="preserve"> </w:t>
      </w:r>
      <w:r>
        <w:t xml:space="preserve">work- </w:t>
      </w:r>
      <w:proofErr w:type="spellStart"/>
      <w:r>
        <w:t>ing</w:t>
      </w:r>
      <w:proofErr w:type="spellEnd"/>
      <w:r>
        <w:t xml:space="preserve"> conditions of any Transferring Supplier Employees on or after their transfer</w:t>
      </w:r>
      <w:r>
        <w:rPr>
          <w:spacing w:val="-13"/>
        </w:rPr>
        <w:t xml:space="preserve"> </w:t>
      </w:r>
      <w:r>
        <w:t>to</w:t>
      </w:r>
      <w:r>
        <w:rPr>
          <w:spacing w:val="-12"/>
        </w:rPr>
        <w:t xml:space="preserve"> </w:t>
      </w:r>
      <w:r>
        <w:t>the</w:t>
      </w:r>
      <w:r>
        <w:rPr>
          <w:spacing w:val="-13"/>
        </w:rPr>
        <w:t xml:space="preserve"> </w:t>
      </w:r>
      <w:r>
        <w:t>Replacement</w:t>
      </w:r>
      <w:r>
        <w:rPr>
          <w:spacing w:val="-12"/>
        </w:rPr>
        <w:t xml:space="preserve"> </w:t>
      </w:r>
      <w:r>
        <w:t>Supplier</w:t>
      </w:r>
      <w:r>
        <w:rPr>
          <w:spacing w:val="-13"/>
        </w:rPr>
        <w:t xml:space="preserve"> </w:t>
      </w:r>
      <w:r>
        <w:t>or</w:t>
      </w:r>
      <w:r>
        <w:rPr>
          <w:spacing w:val="-12"/>
        </w:rPr>
        <w:t xml:space="preserve"> </w:t>
      </w:r>
      <w:r>
        <w:t>Replacement</w:t>
      </w:r>
      <w:r>
        <w:rPr>
          <w:spacing w:val="-13"/>
        </w:rPr>
        <w:t xml:space="preserve"> </w:t>
      </w:r>
      <w:r>
        <w:t>Sub-Contractor</w:t>
      </w:r>
      <w:r>
        <w:rPr>
          <w:spacing w:val="-12"/>
        </w:rPr>
        <w:t xml:space="preserve"> </w:t>
      </w:r>
      <w:r>
        <w:t>(as the case</w:t>
      </w:r>
      <w:r>
        <w:rPr>
          <w:spacing w:val="-1"/>
        </w:rPr>
        <w:t xml:space="preserve"> </w:t>
      </w:r>
      <w:r>
        <w:t>may be) on</w:t>
      </w:r>
      <w:r>
        <w:rPr>
          <w:spacing w:val="-2"/>
        </w:rPr>
        <w:t xml:space="preserve"> </w:t>
      </w:r>
      <w:r>
        <w:t>the</w:t>
      </w:r>
      <w:r>
        <w:rPr>
          <w:spacing w:val="-1"/>
        </w:rPr>
        <w:t xml:space="preserve"> </w:t>
      </w:r>
      <w:r>
        <w:t>Relevant</w:t>
      </w:r>
      <w:r>
        <w:rPr>
          <w:spacing w:val="-1"/>
        </w:rPr>
        <w:t xml:space="preserve"> </w:t>
      </w:r>
      <w:r>
        <w:t>Transfer</w:t>
      </w:r>
      <w:r>
        <w:rPr>
          <w:spacing w:val="-1"/>
        </w:rPr>
        <w:t xml:space="preserve"> </w:t>
      </w:r>
      <w:r>
        <w:t>Date,</w:t>
      </w:r>
      <w:r>
        <w:rPr>
          <w:spacing w:val="-1"/>
        </w:rPr>
        <w:t xml:space="preserve"> </w:t>
      </w:r>
      <w:r>
        <w:t>or</w:t>
      </w:r>
      <w:r>
        <w:rPr>
          <w:spacing w:val="-1"/>
        </w:rPr>
        <w:t xml:space="preserve"> </w:t>
      </w:r>
      <w:r>
        <w:t>to change the</w:t>
      </w:r>
      <w:r>
        <w:rPr>
          <w:spacing w:val="-1"/>
        </w:rPr>
        <w:t xml:space="preserve"> </w:t>
      </w:r>
      <w:r>
        <w:t>terms and</w:t>
      </w:r>
      <w:r>
        <w:rPr>
          <w:spacing w:val="-6"/>
        </w:rPr>
        <w:t xml:space="preserve"> </w:t>
      </w:r>
      <w:r>
        <w:t>conditions</w:t>
      </w:r>
      <w:r>
        <w:rPr>
          <w:spacing w:val="-8"/>
        </w:rPr>
        <w:t xml:space="preserve"> </w:t>
      </w:r>
      <w:r>
        <w:t>of</w:t>
      </w:r>
      <w:r>
        <w:rPr>
          <w:spacing w:val="-5"/>
        </w:rPr>
        <w:t xml:space="preserve"> </w:t>
      </w:r>
      <w:r>
        <w:t>employment</w:t>
      </w:r>
      <w:r>
        <w:rPr>
          <w:spacing w:val="-8"/>
        </w:rPr>
        <w:t xml:space="preserve"> </w:t>
      </w:r>
      <w:r>
        <w:t>or</w:t>
      </w:r>
      <w:r>
        <w:rPr>
          <w:spacing w:val="-5"/>
        </w:rPr>
        <w:t xml:space="preserve"> </w:t>
      </w:r>
      <w:r>
        <w:t>working</w:t>
      </w:r>
      <w:r>
        <w:rPr>
          <w:spacing w:val="-8"/>
        </w:rPr>
        <w:t xml:space="preserve"> </w:t>
      </w:r>
      <w:r>
        <w:t>conditions</w:t>
      </w:r>
      <w:r>
        <w:rPr>
          <w:spacing w:val="-8"/>
        </w:rPr>
        <w:t xml:space="preserve"> </w:t>
      </w:r>
      <w:r>
        <w:t>of</w:t>
      </w:r>
      <w:r>
        <w:rPr>
          <w:spacing w:val="-5"/>
        </w:rPr>
        <w:t xml:space="preserve"> </w:t>
      </w:r>
      <w:r>
        <w:t>any</w:t>
      </w:r>
      <w:r>
        <w:rPr>
          <w:spacing w:val="-5"/>
        </w:rPr>
        <w:t xml:space="preserve"> </w:t>
      </w:r>
      <w:r>
        <w:t>person</w:t>
      </w:r>
      <w:r>
        <w:rPr>
          <w:spacing w:val="-8"/>
        </w:rPr>
        <w:t xml:space="preserve"> </w:t>
      </w:r>
      <w:r>
        <w:t>who would</w:t>
      </w:r>
      <w:r>
        <w:rPr>
          <w:spacing w:val="-7"/>
        </w:rPr>
        <w:t xml:space="preserve"> </w:t>
      </w:r>
      <w:r>
        <w:t>have</w:t>
      </w:r>
      <w:r>
        <w:rPr>
          <w:spacing w:val="-7"/>
        </w:rPr>
        <w:t xml:space="preserve"> </w:t>
      </w:r>
      <w:r>
        <w:t>been</w:t>
      </w:r>
      <w:r>
        <w:rPr>
          <w:spacing w:val="-8"/>
        </w:rPr>
        <w:t xml:space="preserve"> </w:t>
      </w:r>
      <w:r>
        <w:t>a</w:t>
      </w:r>
      <w:r>
        <w:rPr>
          <w:spacing w:val="-8"/>
        </w:rPr>
        <w:t xml:space="preserve"> </w:t>
      </w:r>
      <w:r>
        <w:t>Transferring</w:t>
      </w:r>
      <w:r>
        <w:rPr>
          <w:spacing w:val="-6"/>
        </w:rPr>
        <w:t xml:space="preserve"> </w:t>
      </w:r>
      <w:r>
        <w:t>Supplier</w:t>
      </w:r>
      <w:r>
        <w:rPr>
          <w:spacing w:val="-5"/>
        </w:rPr>
        <w:t xml:space="preserve"> </w:t>
      </w:r>
      <w:r>
        <w:t>Employee</w:t>
      </w:r>
      <w:r>
        <w:rPr>
          <w:spacing w:val="-7"/>
        </w:rPr>
        <w:t xml:space="preserve"> </w:t>
      </w:r>
      <w:r>
        <w:t>but</w:t>
      </w:r>
      <w:r>
        <w:rPr>
          <w:spacing w:val="-5"/>
        </w:rPr>
        <w:t xml:space="preserve"> </w:t>
      </w:r>
      <w:r>
        <w:t>for</w:t>
      </w:r>
      <w:r>
        <w:rPr>
          <w:spacing w:val="-6"/>
        </w:rPr>
        <w:t xml:space="preserve"> </w:t>
      </w:r>
      <w:r>
        <w:t>their</w:t>
      </w:r>
      <w:r>
        <w:rPr>
          <w:spacing w:val="-5"/>
        </w:rPr>
        <w:t xml:space="preserve"> </w:t>
      </w:r>
      <w:proofErr w:type="spellStart"/>
      <w:r>
        <w:t>resigna</w:t>
      </w:r>
      <w:proofErr w:type="spellEnd"/>
      <w:r>
        <w:t xml:space="preserve">- </w:t>
      </w:r>
      <w:proofErr w:type="spellStart"/>
      <w:r>
        <w:t>tion</w:t>
      </w:r>
      <w:proofErr w:type="spellEnd"/>
      <w:r>
        <w:rPr>
          <w:spacing w:val="-1"/>
        </w:rPr>
        <w:t xml:space="preserve"> </w:t>
      </w:r>
      <w:r>
        <w:t>(or</w:t>
      </w:r>
      <w:r>
        <w:rPr>
          <w:spacing w:val="-2"/>
        </w:rPr>
        <w:t xml:space="preserve"> </w:t>
      </w:r>
      <w:r>
        <w:t>decision</w:t>
      </w:r>
      <w:r>
        <w:rPr>
          <w:spacing w:val="-3"/>
        </w:rPr>
        <w:t xml:space="preserve"> </w:t>
      </w:r>
      <w:r>
        <w:t>to</w:t>
      </w:r>
      <w:r>
        <w:rPr>
          <w:spacing w:val="-2"/>
        </w:rPr>
        <w:t xml:space="preserve"> </w:t>
      </w:r>
      <w:r>
        <w:t>treat</w:t>
      </w:r>
      <w:r>
        <w:rPr>
          <w:spacing w:val="-2"/>
        </w:rPr>
        <w:t xml:space="preserve"> </w:t>
      </w:r>
      <w:r>
        <w:t>their</w:t>
      </w:r>
      <w:r>
        <w:rPr>
          <w:spacing w:val="-1"/>
        </w:rPr>
        <w:t xml:space="preserve"> </w:t>
      </w:r>
      <w:r>
        <w:t>employment</w:t>
      </w:r>
      <w:r>
        <w:rPr>
          <w:spacing w:val="-2"/>
        </w:rPr>
        <w:t xml:space="preserve"> </w:t>
      </w:r>
      <w:r>
        <w:t>as</w:t>
      </w:r>
      <w:r>
        <w:rPr>
          <w:spacing w:val="-2"/>
        </w:rPr>
        <w:t xml:space="preserve"> </w:t>
      </w:r>
      <w:r>
        <w:t>terminated</w:t>
      </w:r>
      <w:r>
        <w:rPr>
          <w:spacing w:val="-1"/>
        </w:rPr>
        <w:t xml:space="preserve"> </w:t>
      </w:r>
      <w:r>
        <w:t>under</w:t>
      </w:r>
      <w:r>
        <w:rPr>
          <w:spacing w:val="-2"/>
        </w:rPr>
        <w:t xml:space="preserve"> </w:t>
      </w:r>
      <w:proofErr w:type="spellStart"/>
      <w:r>
        <w:t>regula</w:t>
      </w:r>
      <w:proofErr w:type="spellEnd"/>
      <w:r>
        <w:t xml:space="preserve">- </w:t>
      </w:r>
      <w:proofErr w:type="spellStart"/>
      <w:r>
        <w:t>tion</w:t>
      </w:r>
      <w:proofErr w:type="spellEnd"/>
      <w:r>
        <w:t xml:space="preserve"> 4(9) of the Employment Regulations) before the Relevant Transfer Date</w:t>
      </w:r>
      <w:r>
        <w:rPr>
          <w:spacing w:val="-2"/>
        </w:rPr>
        <w:t xml:space="preserve"> </w:t>
      </w:r>
      <w:r>
        <w:t>as a</w:t>
      </w:r>
      <w:r>
        <w:rPr>
          <w:spacing w:val="-3"/>
        </w:rPr>
        <w:t xml:space="preserve"> </w:t>
      </w:r>
      <w:r>
        <w:t>result</w:t>
      </w:r>
      <w:r>
        <w:rPr>
          <w:spacing w:val="-2"/>
        </w:rPr>
        <w:t xml:space="preserve"> </w:t>
      </w:r>
      <w:r>
        <w:t>of</w:t>
      </w:r>
      <w:r>
        <w:rPr>
          <w:spacing w:val="-2"/>
        </w:rPr>
        <w:t xml:space="preserve"> </w:t>
      </w:r>
      <w:r>
        <w:t>or for a</w:t>
      </w:r>
      <w:r>
        <w:rPr>
          <w:spacing w:val="-3"/>
        </w:rPr>
        <w:t xml:space="preserve"> </w:t>
      </w:r>
      <w:r>
        <w:t>reason</w:t>
      </w:r>
      <w:r>
        <w:rPr>
          <w:spacing w:val="-3"/>
        </w:rPr>
        <w:t xml:space="preserve"> </w:t>
      </w:r>
      <w:r>
        <w:t>connected</w:t>
      </w:r>
      <w:r>
        <w:rPr>
          <w:spacing w:val="-3"/>
        </w:rPr>
        <w:t xml:space="preserve"> </w:t>
      </w:r>
      <w:r>
        <w:t>to</w:t>
      </w:r>
      <w:r>
        <w:rPr>
          <w:spacing w:val="-1"/>
        </w:rPr>
        <w:t xml:space="preserve"> </w:t>
      </w:r>
      <w:r>
        <w:t>such</w:t>
      </w:r>
      <w:r>
        <w:rPr>
          <w:spacing w:val="-1"/>
        </w:rPr>
        <w:t xml:space="preserve"> </w:t>
      </w:r>
      <w:r>
        <w:t>proposed changes;</w:t>
      </w:r>
    </w:p>
    <w:p w14:paraId="4494C435" w14:textId="77777777" w:rsidR="00E35620" w:rsidRDefault="00290450">
      <w:pPr>
        <w:pStyle w:val="ListParagraph"/>
        <w:numPr>
          <w:ilvl w:val="2"/>
          <w:numId w:val="12"/>
        </w:numPr>
        <w:tabs>
          <w:tab w:val="left" w:pos="2810"/>
          <w:tab w:val="left" w:pos="2812"/>
        </w:tabs>
        <w:spacing w:before="102" w:line="244" w:lineRule="auto"/>
        <w:ind w:right="728"/>
        <w:jc w:val="both"/>
      </w:pPr>
      <w:r>
        <w:t xml:space="preserve">any statement communicated </w:t>
      </w:r>
      <w:proofErr w:type="gramStart"/>
      <w:r>
        <w:t>to</w:t>
      </w:r>
      <w:proofErr w:type="gramEnd"/>
      <w:r>
        <w:t xml:space="preserve"> or action undertaken by the Replace- </w:t>
      </w:r>
      <w:proofErr w:type="spellStart"/>
      <w:r>
        <w:t>ment</w:t>
      </w:r>
      <w:proofErr w:type="spellEnd"/>
      <w:r>
        <w:t xml:space="preserve"> Supplier or Replacement Sub-Contractor to, or in respect of, any Transferring</w:t>
      </w:r>
      <w:r>
        <w:rPr>
          <w:spacing w:val="-4"/>
        </w:rPr>
        <w:t xml:space="preserve"> </w:t>
      </w:r>
      <w:r>
        <w:t>Supplier</w:t>
      </w:r>
      <w:r>
        <w:rPr>
          <w:spacing w:val="-3"/>
        </w:rPr>
        <w:t xml:space="preserve"> </w:t>
      </w:r>
      <w:r>
        <w:t>Employee</w:t>
      </w:r>
      <w:r>
        <w:rPr>
          <w:spacing w:val="-5"/>
        </w:rPr>
        <w:t xml:space="preserve"> </w:t>
      </w:r>
      <w:r>
        <w:t>on</w:t>
      </w:r>
      <w:r>
        <w:rPr>
          <w:spacing w:val="-6"/>
        </w:rPr>
        <w:t xml:space="preserve"> </w:t>
      </w:r>
      <w:r>
        <w:t>or</w:t>
      </w:r>
      <w:r>
        <w:rPr>
          <w:spacing w:val="-3"/>
        </w:rPr>
        <w:t xml:space="preserve"> </w:t>
      </w:r>
      <w:r>
        <w:t>before</w:t>
      </w:r>
      <w:r>
        <w:rPr>
          <w:spacing w:val="-3"/>
        </w:rPr>
        <w:t xml:space="preserve"> </w:t>
      </w:r>
      <w:r>
        <w:t>the</w:t>
      </w:r>
      <w:r>
        <w:rPr>
          <w:spacing w:val="-3"/>
        </w:rPr>
        <w:t xml:space="preserve"> </w:t>
      </w:r>
      <w:r>
        <w:t>Relevant</w:t>
      </w:r>
      <w:r>
        <w:rPr>
          <w:spacing w:val="-5"/>
        </w:rPr>
        <w:t xml:space="preserve"> </w:t>
      </w:r>
      <w:r>
        <w:t>Transfer</w:t>
      </w:r>
      <w:r>
        <w:rPr>
          <w:spacing w:val="-5"/>
        </w:rPr>
        <w:t xml:space="preserve"> </w:t>
      </w:r>
      <w:r>
        <w:t>Date regarding the Relevant Transfer which has not been agreed in advance with the Supplier in writing;</w:t>
      </w:r>
    </w:p>
    <w:p w14:paraId="1A37F940" w14:textId="77777777" w:rsidR="00E35620" w:rsidRDefault="00290450">
      <w:pPr>
        <w:pStyle w:val="ListParagraph"/>
        <w:numPr>
          <w:ilvl w:val="2"/>
          <w:numId w:val="12"/>
        </w:numPr>
        <w:tabs>
          <w:tab w:val="left" w:pos="2810"/>
          <w:tab w:val="left" w:pos="2812"/>
        </w:tabs>
        <w:spacing w:before="107" w:line="244" w:lineRule="auto"/>
        <w:ind w:right="726"/>
        <w:jc w:val="both"/>
      </w:pPr>
      <w:r>
        <w:t>any proceeding, claim or demand by HMRC</w:t>
      </w:r>
      <w:r>
        <w:rPr>
          <w:spacing w:val="-2"/>
        </w:rPr>
        <w:t xml:space="preserve"> </w:t>
      </w:r>
      <w:r>
        <w:t>or</w:t>
      </w:r>
      <w:r>
        <w:rPr>
          <w:spacing w:val="-2"/>
        </w:rPr>
        <w:t xml:space="preserve"> </w:t>
      </w:r>
      <w:r>
        <w:t>other statutory authority in respect of any financial obligation including, but not limited to, PAYE and primary and secondary national insurance contributions:</w:t>
      </w:r>
    </w:p>
    <w:p w14:paraId="7061D77A" w14:textId="77777777" w:rsidR="00E35620" w:rsidRDefault="00E35620">
      <w:pPr>
        <w:spacing w:line="244" w:lineRule="auto"/>
        <w:jc w:val="both"/>
        <w:sectPr w:rsidR="00E35620">
          <w:pgSz w:w="11910" w:h="16840"/>
          <w:pgMar w:top="1380" w:right="760" w:bottom="280" w:left="1180" w:header="720" w:footer="720" w:gutter="0"/>
          <w:cols w:space="720"/>
        </w:sectPr>
      </w:pPr>
    </w:p>
    <w:p w14:paraId="74944B3E" w14:textId="77777777" w:rsidR="00E35620" w:rsidRDefault="00290450">
      <w:pPr>
        <w:pStyle w:val="BodyText"/>
        <w:tabs>
          <w:tab w:val="left" w:pos="3664"/>
        </w:tabs>
        <w:spacing w:before="41" w:line="244" w:lineRule="auto"/>
        <w:ind w:left="3664" w:right="723" w:hanging="852"/>
        <w:jc w:val="both"/>
      </w:pPr>
      <w:r>
        <w:rPr>
          <w:spacing w:val="-6"/>
        </w:rPr>
        <w:lastRenderedPageBreak/>
        <w:t>()</w:t>
      </w:r>
      <w:r>
        <w:tab/>
        <w:t>in</w:t>
      </w:r>
      <w:r>
        <w:rPr>
          <w:spacing w:val="-13"/>
        </w:rPr>
        <w:t xml:space="preserve"> </w:t>
      </w:r>
      <w:r>
        <w:t>relation</w:t>
      </w:r>
      <w:r>
        <w:rPr>
          <w:spacing w:val="-12"/>
        </w:rPr>
        <w:t xml:space="preserve"> </w:t>
      </w:r>
      <w:r>
        <w:t>to</w:t>
      </w:r>
      <w:r>
        <w:rPr>
          <w:spacing w:val="-13"/>
        </w:rPr>
        <w:t xml:space="preserve"> </w:t>
      </w:r>
      <w:r>
        <w:t>any</w:t>
      </w:r>
      <w:r>
        <w:rPr>
          <w:spacing w:val="-12"/>
        </w:rPr>
        <w:t xml:space="preserve"> </w:t>
      </w:r>
      <w:r>
        <w:t>Transferring</w:t>
      </w:r>
      <w:r>
        <w:rPr>
          <w:spacing w:val="-13"/>
        </w:rPr>
        <w:t xml:space="preserve"> </w:t>
      </w:r>
      <w:r>
        <w:t>Supplier</w:t>
      </w:r>
      <w:r>
        <w:rPr>
          <w:spacing w:val="-12"/>
        </w:rPr>
        <w:t xml:space="preserve"> </w:t>
      </w:r>
      <w:r>
        <w:t>Employee,</w:t>
      </w:r>
      <w:r>
        <w:rPr>
          <w:spacing w:val="-12"/>
        </w:rPr>
        <w:t xml:space="preserve"> </w:t>
      </w:r>
      <w:r>
        <w:t>to</w:t>
      </w:r>
      <w:r>
        <w:rPr>
          <w:spacing w:val="-11"/>
        </w:rPr>
        <w:t xml:space="preserve"> </w:t>
      </w:r>
      <w:r>
        <w:t>the</w:t>
      </w:r>
      <w:r>
        <w:rPr>
          <w:spacing w:val="-12"/>
        </w:rPr>
        <w:t xml:space="preserve"> </w:t>
      </w:r>
      <w:r>
        <w:t xml:space="preserve">extent that the proceeding, claim or demand by HMRC or other </w:t>
      </w:r>
      <w:proofErr w:type="gramStart"/>
      <w:r>
        <w:t>stat</w:t>
      </w:r>
      <w:proofErr w:type="gramEnd"/>
      <w:r>
        <w:t xml:space="preserve">- </w:t>
      </w:r>
      <w:proofErr w:type="spellStart"/>
      <w:r>
        <w:t>utory</w:t>
      </w:r>
      <w:proofErr w:type="spellEnd"/>
      <w:r>
        <w:rPr>
          <w:spacing w:val="-2"/>
        </w:rPr>
        <w:t xml:space="preserve"> </w:t>
      </w:r>
      <w:r>
        <w:t>authority</w:t>
      </w:r>
      <w:r>
        <w:rPr>
          <w:spacing w:val="-3"/>
        </w:rPr>
        <w:t xml:space="preserve"> </w:t>
      </w:r>
      <w:r>
        <w:t>relates</w:t>
      </w:r>
      <w:r>
        <w:rPr>
          <w:spacing w:val="-2"/>
        </w:rPr>
        <w:t xml:space="preserve"> </w:t>
      </w:r>
      <w:r>
        <w:t>to</w:t>
      </w:r>
      <w:r>
        <w:rPr>
          <w:spacing w:val="-2"/>
        </w:rPr>
        <w:t xml:space="preserve"> </w:t>
      </w:r>
      <w:r>
        <w:t>financial</w:t>
      </w:r>
      <w:r>
        <w:rPr>
          <w:spacing w:val="-4"/>
        </w:rPr>
        <w:t xml:space="preserve"> </w:t>
      </w:r>
      <w:r>
        <w:t>obligations</w:t>
      </w:r>
      <w:r>
        <w:rPr>
          <w:spacing w:val="-3"/>
        </w:rPr>
        <w:t xml:space="preserve"> </w:t>
      </w:r>
      <w:r>
        <w:t>arising</w:t>
      </w:r>
      <w:r>
        <w:rPr>
          <w:spacing w:val="-6"/>
        </w:rPr>
        <w:t xml:space="preserve"> </w:t>
      </w:r>
      <w:r>
        <w:t>after</w:t>
      </w:r>
      <w:r>
        <w:rPr>
          <w:spacing w:val="-3"/>
        </w:rPr>
        <w:t xml:space="preserve"> </w:t>
      </w:r>
      <w:r>
        <w:t>the Service Transfer Date; and</w:t>
      </w:r>
    </w:p>
    <w:p w14:paraId="78178753" w14:textId="77777777" w:rsidR="00E35620" w:rsidRDefault="00290450">
      <w:pPr>
        <w:pStyle w:val="BodyText"/>
        <w:tabs>
          <w:tab w:val="left" w:pos="3664"/>
        </w:tabs>
        <w:spacing w:before="107" w:line="244" w:lineRule="auto"/>
        <w:ind w:left="3664" w:right="724" w:hanging="852"/>
        <w:jc w:val="both"/>
      </w:pPr>
      <w:r>
        <w:rPr>
          <w:spacing w:val="-6"/>
        </w:rPr>
        <w:t>()</w:t>
      </w:r>
      <w:r>
        <w:tab/>
        <w:t>in relation to any employee who is not a Transferring Supplier Employee, and in respect of whom it is later alleged or deter- mined</w:t>
      </w:r>
      <w:r>
        <w:rPr>
          <w:spacing w:val="-11"/>
        </w:rPr>
        <w:t xml:space="preserve"> </w:t>
      </w:r>
      <w:r>
        <w:t>that</w:t>
      </w:r>
      <w:r>
        <w:rPr>
          <w:spacing w:val="-10"/>
        </w:rPr>
        <w:t xml:space="preserve"> </w:t>
      </w:r>
      <w:r>
        <w:t>the</w:t>
      </w:r>
      <w:r>
        <w:rPr>
          <w:spacing w:val="-13"/>
        </w:rPr>
        <w:t xml:space="preserve"> </w:t>
      </w:r>
      <w:r>
        <w:t>Employment</w:t>
      </w:r>
      <w:r>
        <w:rPr>
          <w:spacing w:val="-9"/>
        </w:rPr>
        <w:t xml:space="preserve"> </w:t>
      </w:r>
      <w:r>
        <w:t>Regulations</w:t>
      </w:r>
      <w:r>
        <w:rPr>
          <w:spacing w:val="-11"/>
        </w:rPr>
        <w:t xml:space="preserve"> </w:t>
      </w:r>
      <w:r>
        <w:t>applied</w:t>
      </w:r>
      <w:r>
        <w:rPr>
          <w:spacing w:val="-11"/>
        </w:rPr>
        <w:t xml:space="preserve"> </w:t>
      </w:r>
      <w:r>
        <w:t>so</w:t>
      </w:r>
      <w:r>
        <w:rPr>
          <w:spacing w:val="-10"/>
        </w:rPr>
        <w:t xml:space="preserve"> </w:t>
      </w:r>
      <w:r>
        <w:t>as</w:t>
      </w:r>
      <w:r>
        <w:rPr>
          <w:spacing w:val="-13"/>
        </w:rPr>
        <w:t xml:space="preserve"> </w:t>
      </w:r>
      <w:r>
        <w:t>to</w:t>
      </w:r>
      <w:r>
        <w:rPr>
          <w:spacing w:val="-11"/>
        </w:rPr>
        <w:t xml:space="preserve"> </w:t>
      </w:r>
      <w:r>
        <w:t>trans- fer his/her employment from the Supplier or Sub-Contractor, to the Replacement Supplier or Replacement Sub-Contractor to the extent that the proceeding, claim or demand by HMRC or</w:t>
      </w:r>
      <w:r>
        <w:rPr>
          <w:spacing w:val="-13"/>
        </w:rPr>
        <w:t xml:space="preserve"> </w:t>
      </w:r>
      <w:r>
        <w:t>other</w:t>
      </w:r>
      <w:r>
        <w:rPr>
          <w:spacing w:val="-12"/>
        </w:rPr>
        <w:t xml:space="preserve"> </w:t>
      </w:r>
      <w:r>
        <w:t>statutory</w:t>
      </w:r>
      <w:r>
        <w:rPr>
          <w:spacing w:val="-13"/>
        </w:rPr>
        <w:t xml:space="preserve"> </w:t>
      </w:r>
      <w:r>
        <w:t>authority</w:t>
      </w:r>
      <w:r>
        <w:rPr>
          <w:spacing w:val="-12"/>
        </w:rPr>
        <w:t xml:space="preserve"> </w:t>
      </w:r>
      <w:r>
        <w:t>relates</w:t>
      </w:r>
      <w:r>
        <w:rPr>
          <w:spacing w:val="-13"/>
        </w:rPr>
        <w:t xml:space="preserve"> </w:t>
      </w:r>
      <w:r>
        <w:t>to</w:t>
      </w:r>
      <w:r>
        <w:rPr>
          <w:spacing w:val="-12"/>
        </w:rPr>
        <w:t xml:space="preserve"> </w:t>
      </w:r>
      <w:r>
        <w:t>financial</w:t>
      </w:r>
      <w:r>
        <w:rPr>
          <w:spacing w:val="-13"/>
        </w:rPr>
        <w:t xml:space="preserve"> </w:t>
      </w:r>
      <w:r>
        <w:t>obligations</w:t>
      </w:r>
      <w:r>
        <w:rPr>
          <w:spacing w:val="-12"/>
        </w:rPr>
        <w:t xml:space="preserve"> </w:t>
      </w:r>
      <w:proofErr w:type="spellStart"/>
      <w:r>
        <w:t>aris</w:t>
      </w:r>
      <w:proofErr w:type="spellEnd"/>
      <w:r>
        <w:t xml:space="preserve">- </w:t>
      </w:r>
      <w:proofErr w:type="spellStart"/>
      <w:r>
        <w:t>ing</w:t>
      </w:r>
      <w:proofErr w:type="spellEnd"/>
      <w:r>
        <w:t xml:space="preserve"> after the Service Transfer Date;</w:t>
      </w:r>
    </w:p>
    <w:p w14:paraId="39AF7A75" w14:textId="77777777" w:rsidR="00E35620" w:rsidRDefault="00290450">
      <w:pPr>
        <w:pStyle w:val="ListParagraph"/>
        <w:numPr>
          <w:ilvl w:val="2"/>
          <w:numId w:val="12"/>
        </w:numPr>
        <w:tabs>
          <w:tab w:val="left" w:pos="2810"/>
          <w:tab w:val="left" w:pos="2812"/>
        </w:tabs>
        <w:spacing w:before="105" w:line="244" w:lineRule="auto"/>
        <w:ind w:right="728"/>
        <w:jc w:val="both"/>
      </w:pPr>
      <w:r>
        <w:t>a</w:t>
      </w:r>
      <w:r>
        <w:rPr>
          <w:spacing w:val="-5"/>
        </w:rPr>
        <w:t xml:space="preserve"> </w:t>
      </w:r>
      <w:r>
        <w:t>failure</w:t>
      </w:r>
      <w:r>
        <w:rPr>
          <w:spacing w:val="-7"/>
        </w:rPr>
        <w:t xml:space="preserve"> </w:t>
      </w:r>
      <w:r>
        <w:t>of</w:t>
      </w:r>
      <w:r>
        <w:rPr>
          <w:spacing w:val="-8"/>
        </w:rPr>
        <w:t xml:space="preserve"> </w:t>
      </w:r>
      <w:r>
        <w:t>the</w:t>
      </w:r>
      <w:r>
        <w:rPr>
          <w:spacing w:val="-5"/>
        </w:rPr>
        <w:t xml:space="preserve"> </w:t>
      </w:r>
      <w:r>
        <w:t>Replacement</w:t>
      </w:r>
      <w:r>
        <w:rPr>
          <w:spacing w:val="-5"/>
        </w:rPr>
        <w:t xml:space="preserve"> </w:t>
      </w:r>
      <w:r>
        <w:t>Supplier</w:t>
      </w:r>
      <w:r>
        <w:rPr>
          <w:spacing w:val="-5"/>
        </w:rPr>
        <w:t xml:space="preserve"> </w:t>
      </w:r>
      <w:r>
        <w:t>or</w:t>
      </w:r>
      <w:r>
        <w:rPr>
          <w:spacing w:val="-8"/>
        </w:rPr>
        <w:t xml:space="preserve"> </w:t>
      </w:r>
      <w:r>
        <w:t>Replacement</w:t>
      </w:r>
      <w:r>
        <w:rPr>
          <w:spacing w:val="-10"/>
        </w:rPr>
        <w:t xml:space="preserve"> </w:t>
      </w:r>
      <w:r>
        <w:t>Sub-Contractor</w:t>
      </w:r>
      <w:r>
        <w:rPr>
          <w:spacing w:val="-5"/>
        </w:rPr>
        <w:t xml:space="preserve"> </w:t>
      </w:r>
      <w:r>
        <w:t xml:space="preserve">to discharge or procure the discharge of all wages, salaries and all other benefits and all PAYE tax deductions and national insurance </w:t>
      </w:r>
      <w:proofErr w:type="spellStart"/>
      <w:proofErr w:type="gramStart"/>
      <w:r>
        <w:t>contribu</w:t>
      </w:r>
      <w:proofErr w:type="spellEnd"/>
      <w:r>
        <w:t xml:space="preserve">- </w:t>
      </w:r>
      <w:proofErr w:type="spellStart"/>
      <w:r>
        <w:t>tions</w:t>
      </w:r>
      <w:proofErr w:type="spellEnd"/>
      <w:proofErr w:type="gramEnd"/>
      <w:r>
        <w:t xml:space="preserve"> relating to the Transferring Supplier Employees in respect of the period from (and including) the Service Transfer Date; and</w:t>
      </w:r>
    </w:p>
    <w:p w14:paraId="1BF9A55C" w14:textId="77777777" w:rsidR="00E35620" w:rsidRDefault="00290450">
      <w:pPr>
        <w:pStyle w:val="ListParagraph"/>
        <w:numPr>
          <w:ilvl w:val="2"/>
          <w:numId w:val="12"/>
        </w:numPr>
        <w:tabs>
          <w:tab w:val="left" w:pos="2810"/>
          <w:tab w:val="left" w:pos="2812"/>
        </w:tabs>
        <w:spacing w:before="107" w:line="244" w:lineRule="auto"/>
        <w:ind w:right="725"/>
        <w:jc w:val="both"/>
      </w:pPr>
      <w:r>
        <w:t>any claim made by or in respect of a Transferring Supplier Employee or any</w:t>
      </w:r>
      <w:r>
        <w:rPr>
          <w:spacing w:val="-13"/>
        </w:rPr>
        <w:t xml:space="preserve"> </w:t>
      </w:r>
      <w:r>
        <w:t>appropriate</w:t>
      </w:r>
      <w:r>
        <w:rPr>
          <w:spacing w:val="-12"/>
        </w:rPr>
        <w:t xml:space="preserve"> </w:t>
      </w:r>
      <w:r>
        <w:t>employee</w:t>
      </w:r>
      <w:r>
        <w:rPr>
          <w:spacing w:val="-13"/>
        </w:rPr>
        <w:t xml:space="preserve"> </w:t>
      </w:r>
      <w:r>
        <w:t>representative</w:t>
      </w:r>
      <w:r>
        <w:rPr>
          <w:spacing w:val="-12"/>
        </w:rPr>
        <w:t xml:space="preserve"> </w:t>
      </w:r>
      <w:r>
        <w:t>(as</w:t>
      </w:r>
      <w:r>
        <w:rPr>
          <w:spacing w:val="-13"/>
        </w:rPr>
        <w:t xml:space="preserve"> </w:t>
      </w:r>
      <w:r>
        <w:t>defined</w:t>
      </w:r>
      <w:r>
        <w:rPr>
          <w:spacing w:val="-12"/>
        </w:rPr>
        <w:t xml:space="preserve"> </w:t>
      </w:r>
      <w:r>
        <w:t>in</w:t>
      </w:r>
      <w:r>
        <w:rPr>
          <w:spacing w:val="-13"/>
        </w:rPr>
        <w:t xml:space="preserve"> </w:t>
      </w:r>
      <w:r>
        <w:t>the</w:t>
      </w:r>
      <w:r>
        <w:rPr>
          <w:spacing w:val="-12"/>
        </w:rPr>
        <w:t xml:space="preserve"> </w:t>
      </w:r>
      <w:r>
        <w:t>Employment Regulations)</w:t>
      </w:r>
      <w:r>
        <w:rPr>
          <w:spacing w:val="-11"/>
        </w:rPr>
        <w:t xml:space="preserve"> </w:t>
      </w:r>
      <w:r>
        <w:t>of</w:t>
      </w:r>
      <w:r>
        <w:rPr>
          <w:spacing w:val="-9"/>
        </w:rPr>
        <w:t xml:space="preserve"> </w:t>
      </w:r>
      <w:r>
        <w:t>any</w:t>
      </w:r>
      <w:r>
        <w:rPr>
          <w:spacing w:val="-8"/>
        </w:rPr>
        <w:t xml:space="preserve"> </w:t>
      </w:r>
      <w:r>
        <w:t>Transferring</w:t>
      </w:r>
      <w:r>
        <w:rPr>
          <w:spacing w:val="-10"/>
        </w:rPr>
        <w:t xml:space="preserve"> </w:t>
      </w:r>
      <w:r>
        <w:t>Supplier</w:t>
      </w:r>
      <w:r>
        <w:rPr>
          <w:spacing w:val="-9"/>
        </w:rPr>
        <w:t xml:space="preserve"> </w:t>
      </w:r>
      <w:r>
        <w:t>Employee</w:t>
      </w:r>
      <w:r>
        <w:rPr>
          <w:spacing w:val="-8"/>
        </w:rPr>
        <w:t xml:space="preserve"> </w:t>
      </w:r>
      <w:r>
        <w:t>relating</w:t>
      </w:r>
      <w:r>
        <w:rPr>
          <w:spacing w:val="-10"/>
        </w:rPr>
        <w:t xml:space="preserve"> </w:t>
      </w:r>
      <w:r>
        <w:t>to</w:t>
      </w:r>
      <w:r>
        <w:rPr>
          <w:spacing w:val="-8"/>
        </w:rPr>
        <w:t xml:space="preserve"> </w:t>
      </w:r>
      <w:r>
        <w:t>any</w:t>
      </w:r>
      <w:r>
        <w:rPr>
          <w:spacing w:val="-8"/>
        </w:rPr>
        <w:t xml:space="preserve"> </w:t>
      </w:r>
      <w:r>
        <w:t>act</w:t>
      </w:r>
      <w:r>
        <w:rPr>
          <w:spacing w:val="-11"/>
        </w:rPr>
        <w:t xml:space="preserve"> </w:t>
      </w:r>
      <w:r>
        <w:t>or omission</w:t>
      </w:r>
      <w:r>
        <w:rPr>
          <w:spacing w:val="-13"/>
        </w:rPr>
        <w:t xml:space="preserve"> </w:t>
      </w:r>
      <w:r>
        <w:t>of</w:t>
      </w:r>
      <w:r>
        <w:rPr>
          <w:spacing w:val="-12"/>
        </w:rPr>
        <w:t xml:space="preserve"> </w:t>
      </w:r>
      <w:r>
        <w:t>the</w:t>
      </w:r>
      <w:r>
        <w:rPr>
          <w:spacing w:val="-13"/>
        </w:rPr>
        <w:t xml:space="preserve"> </w:t>
      </w:r>
      <w:r>
        <w:t>Replacement</w:t>
      </w:r>
      <w:r>
        <w:rPr>
          <w:spacing w:val="-10"/>
        </w:rPr>
        <w:t xml:space="preserve"> </w:t>
      </w:r>
      <w:r>
        <w:t>Supplier</w:t>
      </w:r>
      <w:r>
        <w:rPr>
          <w:spacing w:val="-12"/>
        </w:rPr>
        <w:t xml:space="preserve"> </w:t>
      </w:r>
      <w:r>
        <w:t>or</w:t>
      </w:r>
      <w:r>
        <w:rPr>
          <w:spacing w:val="-13"/>
        </w:rPr>
        <w:t xml:space="preserve"> </w:t>
      </w:r>
      <w:r>
        <w:t>Replacement</w:t>
      </w:r>
      <w:r>
        <w:rPr>
          <w:spacing w:val="-11"/>
        </w:rPr>
        <w:t xml:space="preserve"> </w:t>
      </w:r>
      <w:r>
        <w:t>Sub-Contractor</w:t>
      </w:r>
      <w:r>
        <w:rPr>
          <w:spacing w:val="-13"/>
        </w:rPr>
        <w:t xml:space="preserve"> </w:t>
      </w:r>
      <w:r>
        <w:t xml:space="preserve">in relation to obligations under regulation 13 of the Employment Regula- </w:t>
      </w:r>
      <w:proofErr w:type="spellStart"/>
      <w:r>
        <w:rPr>
          <w:spacing w:val="-2"/>
        </w:rPr>
        <w:t>tions</w:t>
      </w:r>
      <w:proofErr w:type="spellEnd"/>
      <w:r>
        <w:rPr>
          <w:spacing w:val="-2"/>
        </w:rPr>
        <w:t>.</w:t>
      </w:r>
    </w:p>
    <w:p w14:paraId="53497F81" w14:textId="77777777" w:rsidR="00E35620" w:rsidRDefault="00290450">
      <w:pPr>
        <w:pStyle w:val="ListParagraph"/>
        <w:numPr>
          <w:ilvl w:val="1"/>
          <w:numId w:val="12"/>
        </w:numPr>
        <w:tabs>
          <w:tab w:val="left" w:pos="1962"/>
        </w:tabs>
        <w:spacing w:before="106" w:line="244" w:lineRule="auto"/>
        <w:ind w:right="726"/>
        <w:jc w:val="both"/>
      </w:pPr>
      <w:r>
        <w:t>The</w:t>
      </w:r>
      <w:r>
        <w:rPr>
          <w:spacing w:val="-6"/>
        </w:rPr>
        <w:t xml:space="preserve"> </w:t>
      </w:r>
      <w:r>
        <w:t>indemnities</w:t>
      </w:r>
      <w:r>
        <w:rPr>
          <w:spacing w:val="-6"/>
        </w:rPr>
        <w:t xml:space="preserve"> </w:t>
      </w:r>
      <w:r>
        <w:t>in</w:t>
      </w:r>
      <w:r>
        <w:rPr>
          <w:spacing w:val="-8"/>
        </w:rPr>
        <w:t xml:space="preserve"> </w:t>
      </w:r>
      <w:r>
        <w:t>Paragraph</w:t>
      </w:r>
      <w:r>
        <w:rPr>
          <w:spacing w:val="-7"/>
        </w:rPr>
        <w:t xml:space="preserve"> </w:t>
      </w:r>
      <w:r>
        <w:t>2.13</w:t>
      </w:r>
      <w:r>
        <w:rPr>
          <w:spacing w:val="-5"/>
        </w:rPr>
        <w:t xml:space="preserve"> </w:t>
      </w:r>
      <w:r>
        <w:t>shall</w:t>
      </w:r>
      <w:r>
        <w:rPr>
          <w:spacing w:val="-7"/>
        </w:rPr>
        <w:t xml:space="preserve"> </w:t>
      </w:r>
      <w:r>
        <w:t>not</w:t>
      </w:r>
      <w:r>
        <w:rPr>
          <w:spacing w:val="-6"/>
        </w:rPr>
        <w:t xml:space="preserve"> </w:t>
      </w:r>
      <w:r>
        <w:t>apply</w:t>
      </w:r>
      <w:r>
        <w:rPr>
          <w:spacing w:val="-6"/>
        </w:rPr>
        <w:t xml:space="preserve"> </w:t>
      </w:r>
      <w:r>
        <w:t>to</w:t>
      </w:r>
      <w:r>
        <w:rPr>
          <w:spacing w:val="-5"/>
        </w:rPr>
        <w:t xml:space="preserve"> </w:t>
      </w:r>
      <w:r>
        <w:t>the</w:t>
      </w:r>
      <w:r>
        <w:rPr>
          <w:spacing w:val="-6"/>
        </w:rPr>
        <w:t xml:space="preserve"> </w:t>
      </w:r>
      <w:r>
        <w:t>extent</w:t>
      </w:r>
      <w:r>
        <w:rPr>
          <w:spacing w:val="-6"/>
        </w:rPr>
        <w:t xml:space="preserve"> </w:t>
      </w:r>
      <w:r>
        <w:t>that</w:t>
      </w:r>
      <w:r>
        <w:rPr>
          <w:spacing w:val="-7"/>
        </w:rPr>
        <w:t xml:space="preserve"> </w:t>
      </w:r>
      <w:r>
        <w:t>the</w:t>
      </w:r>
      <w:r>
        <w:rPr>
          <w:spacing w:val="-6"/>
        </w:rPr>
        <w:t xml:space="preserve"> </w:t>
      </w:r>
      <w:r>
        <w:t>Employee Liabilities</w:t>
      </w:r>
      <w:r>
        <w:rPr>
          <w:spacing w:val="-7"/>
        </w:rPr>
        <w:t xml:space="preserve"> </w:t>
      </w:r>
      <w:r>
        <w:t>arise</w:t>
      </w:r>
      <w:r>
        <w:rPr>
          <w:spacing w:val="-6"/>
        </w:rPr>
        <w:t xml:space="preserve"> </w:t>
      </w:r>
      <w:r>
        <w:t>or</w:t>
      </w:r>
      <w:r>
        <w:rPr>
          <w:spacing w:val="-9"/>
        </w:rPr>
        <w:t xml:space="preserve"> </w:t>
      </w:r>
      <w:r>
        <w:t>are</w:t>
      </w:r>
      <w:r>
        <w:rPr>
          <w:spacing w:val="-6"/>
        </w:rPr>
        <w:t xml:space="preserve"> </w:t>
      </w:r>
      <w:r>
        <w:t>attributable</w:t>
      </w:r>
      <w:r>
        <w:rPr>
          <w:spacing w:val="-6"/>
        </w:rPr>
        <w:t xml:space="preserve"> </w:t>
      </w:r>
      <w:r>
        <w:t>to</w:t>
      </w:r>
      <w:r>
        <w:rPr>
          <w:spacing w:val="-7"/>
        </w:rPr>
        <w:t xml:space="preserve"> </w:t>
      </w:r>
      <w:r>
        <w:t>an</w:t>
      </w:r>
      <w:r>
        <w:rPr>
          <w:spacing w:val="-7"/>
        </w:rPr>
        <w:t xml:space="preserve"> </w:t>
      </w:r>
      <w:r>
        <w:t>act</w:t>
      </w:r>
      <w:r>
        <w:rPr>
          <w:spacing w:val="-8"/>
        </w:rPr>
        <w:t xml:space="preserve"> </w:t>
      </w:r>
      <w:r>
        <w:t>or</w:t>
      </w:r>
      <w:r>
        <w:rPr>
          <w:spacing w:val="-9"/>
        </w:rPr>
        <w:t xml:space="preserve"> </w:t>
      </w:r>
      <w:r>
        <w:t>omission</w:t>
      </w:r>
      <w:r>
        <w:rPr>
          <w:spacing w:val="-7"/>
        </w:rPr>
        <w:t xml:space="preserve"> </w:t>
      </w:r>
      <w:r>
        <w:t>of</w:t>
      </w:r>
      <w:r>
        <w:rPr>
          <w:spacing w:val="-7"/>
        </w:rPr>
        <w:t xml:space="preserve"> </w:t>
      </w:r>
      <w:r>
        <w:t>the</w:t>
      </w:r>
      <w:r>
        <w:rPr>
          <w:spacing w:val="-6"/>
        </w:rPr>
        <w:t xml:space="preserve"> </w:t>
      </w:r>
      <w:r>
        <w:t>Supplier</w:t>
      </w:r>
      <w:r>
        <w:rPr>
          <w:spacing w:val="-6"/>
        </w:rPr>
        <w:t xml:space="preserve"> </w:t>
      </w:r>
      <w:r>
        <w:t>and/or</w:t>
      </w:r>
      <w:r>
        <w:rPr>
          <w:spacing w:val="-7"/>
        </w:rPr>
        <w:t xml:space="preserve"> </w:t>
      </w:r>
      <w:r>
        <w:t>any Sub-Contractor</w:t>
      </w:r>
      <w:r>
        <w:rPr>
          <w:spacing w:val="-7"/>
        </w:rPr>
        <w:t xml:space="preserve"> </w:t>
      </w:r>
      <w:r>
        <w:t>(as</w:t>
      </w:r>
      <w:r>
        <w:rPr>
          <w:spacing w:val="-9"/>
        </w:rPr>
        <w:t xml:space="preserve"> </w:t>
      </w:r>
      <w:r>
        <w:t>applicable)</w:t>
      </w:r>
      <w:r>
        <w:rPr>
          <w:spacing w:val="-6"/>
        </w:rPr>
        <w:t xml:space="preserve"> </w:t>
      </w:r>
      <w:r>
        <w:t>whether</w:t>
      </w:r>
      <w:r>
        <w:rPr>
          <w:spacing w:val="-9"/>
        </w:rPr>
        <w:t xml:space="preserve"> </w:t>
      </w:r>
      <w:r>
        <w:t>occurring</w:t>
      </w:r>
      <w:r>
        <w:rPr>
          <w:spacing w:val="-10"/>
        </w:rPr>
        <w:t xml:space="preserve"> </w:t>
      </w:r>
      <w:r>
        <w:t>or</w:t>
      </w:r>
      <w:r>
        <w:rPr>
          <w:spacing w:val="-7"/>
        </w:rPr>
        <w:t xml:space="preserve"> </w:t>
      </w:r>
      <w:r>
        <w:t>having</w:t>
      </w:r>
      <w:r>
        <w:rPr>
          <w:spacing w:val="-7"/>
        </w:rPr>
        <w:t xml:space="preserve"> </w:t>
      </w:r>
      <w:r>
        <w:t>its</w:t>
      </w:r>
      <w:r>
        <w:rPr>
          <w:spacing w:val="-9"/>
        </w:rPr>
        <w:t xml:space="preserve"> </w:t>
      </w:r>
      <w:r>
        <w:t>origin</w:t>
      </w:r>
      <w:r>
        <w:rPr>
          <w:spacing w:val="-8"/>
        </w:rPr>
        <w:t xml:space="preserve"> </w:t>
      </w:r>
      <w:r>
        <w:t>before,</w:t>
      </w:r>
      <w:r>
        <w:rPr>
          <w:spacing w:val="-9"/>
        </w:rPr>
        <w:t xml:space="preserve"> </w:t>
      </w:r>
      <w:r>
        <w:t>on</w:t>
      </w:r>
      <w:r>
        <w:rPr>
          <w:spacing w:val="-10"/>
        </w:rPr>
        <w:t xml:space="preserve"> </w:t>
      </w:r>
      <w:r>
        <w:t>or after the Relevant Transfer Date, including any Employee Liabilities arising from the failure by the Supplier and/or any Sub-Contractor (as applicable) to comply with its obligations under the Employment Regulations.</w:t>
      </w:r>
    </w:p>
    <w:p w14:paraId="45AD63D6" w14:textId="77777777" w:rsidR="00E35620" w:rsidRDefault="00E35620">
      <w:pPr>
        <w:spacing w:line="244" w:lineRule="auto"/>
        <w:jc w:val="both"/>
        <w:sectPr w:rsidR="00E35620">
          <w:pgSz w:w="11910" w:h="16840"/>
          <w:pgMar w:top="1380" w:right="760" w:bottom="280" w:left="1180" w:header="720" w:footer="720" w:gutter="0"/>
          <w:cols w:space="720"/>
        </w:sectPr>
      </w:pPr>
    </w:p>
    <w:p w14:paraId="27DBD8C4" w14:textId="77777777" w:rsidR="00E35620" w:rsidRDefault="00290450">
      <w:pPr>
        <w:pStyle w:val="Heading2"/>
        <w:spacing w:before="77"/>
        <w:ind w:left="0" w:right="238" w:firstLine="0"/>
        <w:jc w:val="center"/>
      </w:pPr>
      <w:bookmarkStart w:id="146" w:name="ANNEX_TO_SCHEDULE_5:_LIST_OF_NOTIFIED_SU"/>
      <w:bookmarkStart w:id="147" w:name="_bookmark72"/>
      <w:bookmarkEnd w:id="146"/>
      <w:bookmarkEnd w:id="147"/>
      <w:r>
        <w:lastRenderedPageBreak/>
        <w:t>ANNEX</w:t>
      </w:r>
      <w:r>
        <w:rPr>
          <w:spacing w:val="-5"/>
        </w:rPr>
        <w:t xml:space="preserve"> </w:t>
      </w:r>
      <w:r>
        <w:t>TO</w:t>
      </w:r>
      <w:r>
        <w:rPr>
          <w:spacing w:val="-3"/>
        </w:rPr>
        <w:t xml:space="preserve"> </w:t>
      </w:r>
      <w:r>
        <w:t>SCHEDULE</w:t>
      </w:r>
      <w:r>
        <w:rPr>
          <w:spacing w:val="-5"/>
        </w:rPr>
        <w:t xml:space="preserve"> </w:t>
      </w:r>
      <w:r>
        <w:t>5:</w:t>
      </w:r>
      <w:r>
        <w:rPr>
          <w:spacing w:val="-3"/>
        </w:rPr>
        <w:t xml:space="preserve"> </w:t>
      </w:r>
      <w:r>
        <w:t>LIST</w:t>
      </w:r>
      <w:r>
        <w:rPr>
          <w:spacing w:val="-7"/>
        </w:rPr>
        <w:t xml:space="preserve"> </w:t>
      </w:r>
      <w:r>
        <w:t>OF</w:t>
      </w:r>
      <w:r>
        <w:rPr>
          <w:spacing w:val="-6"/>
        </w:rPr>
        <w:t xml:space="preserve"> </w:t>
      </w:r>
      <w:r>
        <w:t>NOTIFIED</w:t>
      </w:r>
      <w:r>
        <w:rPr>
          <w:spacing w:val="-7"/>
        </w:rPr>
        <w:t xml:space="preserve"> </w:t>
      </w:r>
      <w:r>
        <w:t>SUB-</w:t>
      </w:r>
      <w:r>
        <w:rPr>
          <w:spacing w:val="-2"/>
        </w:rPr>
        <w:t>CONTRACTORS</w:t>
      </w:r>
    </w:p>
    <w:p w14:paraId="3817B0BE" w14:textId="77777777" w:rsidR="00E35620" w:rsidRDefault="00E35620">
      <w:pPr>
        <w:jc w:val="center"/>
        <w:sectPr w:rsidR="00E35620">
          <w:pgSz w:w="11910" w:h="16840"/>
          <w:pgMar w:top="1340" w:right="760" w:bottom="280" w:left="1180" w:header="720" w:footer="720" w:gutter="0"/>
          <w:cols w:space="720"/>
        </w:sectPr>
      </w:pPr>
    </w:p>
    <w:p w14:paraId="7FE4452F" w14:textId="77777777" w:rsidR="00E35620" w:rsidRDefault="00E35620">
      <w:pPr>
        <w:pStyle w:val="BodyText"/>
        <w:spacing w:before="53"/>
        <w:rPr>
          <w:rFonts w:ascii="Arial"/>
          <w:b/>
        </w:rPr>
      </w:pPr>
    </w:p>
    <w:p w14:paraId="733F05F2" w14:textId="77777777" w:rsidR="00E35620" w:rsidRDefault="00290450">
      <w:pPr>
        <w:pStyle w:val="Heading2"/>
        <w:ind w:left="0" w:right="371" w:firstLine="0"/>
        <w:jc w:val="center"/>
      </w:pPr>
      <w:bookmarkStart w:id="148" w:name="CONTRACT_SCHEDULE_6:_DISPUTE_RESOLUTION_"/>
      <w:bookmarkStart w:id="149" w:name="_bookmark73"/>
      <w:bookmarkEnd w:id="148"/>
      <w:bookmarkEnd w:id="149"/>
      <w:r>
        <w:rPr>
          <w:u w:val="single" w:color="C00000"/>
        </w:rPr>
        <w:t>CONTRACT</w:t>
      </w:r>
      <w:r>
        <w:rPr>
          <w:spacing w:val="-11"/>
          <w:u w:val="single" w:color="C00000"/>
        </w:rPr>
        <w:t xml:space="preserve"> </w:t>
      </w:r>
      <w:r>
        <w:rPr>
          <w:u w:val="single" w:color="C00000"/>
        </w:rPr>
        <w:t>SCHEDULE</w:t>
      </w:r>
      <w:r>
        <w:rPr>
          <w:spacing w:val="-8"/>
          <w:u w:val="single" w:color="C00000"/>
        </w:rPr>
        <w:t xml:space="preserve"> </w:t>
      </w:r>
      <w:r>
        <w:rPr>
          <w:u w:val="single" w:color="C00000"/>
        </w:rPr>
        <w:t>6:</w:t>
      </w:r>
      <w:r>
        <w:rPr>
          <w:spacing w:val="-6"/>
          <w:u w:val="single" w:color="C00000"/>
        </w:rPr>
        <w:t xml:space="preserve"> </w:t>
      </w:r>
      <w:r>
        <w:rPr>
          <w:u w:val="single" w:color="C00000"/>
        </w:rPr>
        <w:t>DISPUTE</w:t>
      </w:r>
      <w:r>
        <w:rPr>
          <w:spacing w:val="-7"/>
          <w:u w:val="single" w:color="C00000"/>
        </w:rPr>
        <w:t xml:space="preserve"> </w:t>
      </w:r>
      <w:r>
        <w:rPr>
          <w:u w:val="single" w:color="C00000"/>
        </w:rPr>
        <w:t>RESOLUTION</w:t>
      </w:r>
      <w:r>
        <w:rPr>
          <w:spacing w:val="-7"/>
          <w:u w:val="single" w:color="C00000"/>
        </w:rPr>
        <w:t xml:space="preserve"> </w:t>
      </w:r>
      <w:r>
        <w:rPr>
          <w:spacing w:val="-2"/>
          <w:u w:val="single" w:color="C00000"/>
        </w:rPr>
        <w:t>PROCEDURE</w:t>
      </w:r>
    </w:p>
    <w:p w14:paraId="53D40814" w14:textId="77777777" w:rsidR="00E35620" w:rsidRDefault="00290450">
      <w:pPr>
        <w:pStyle w:val="Heading2"/>
        <w:numPr>
          <w:ilvl w:val="0"/>
          <w:numId w:val="11"/>
        </w:numPr>
        <w:tabs>
          <w:tab w:val="left" w:pos="1112"/>
        </w:tabs>
        <w:spacing w:before="233"/>
        <w:rPr>
          <w:rFonts w:ascii="Carlito"/>
        </w:rPr>
      </w:pPr>
      <w:r>
        <w:rPr>
          <w:rFonts w:ascii="Carlito"/>
          <w:spacing w:val="-2"/>
        </w:rPr>
        <w:t>DEFINITIONS</w:t>
      </w:r>
    </w:p>
    <w:p w14:paraId="0846C827" w14:textId="77777777" w:rsidR="00E35620" w:rsidRDefault="00290450">
      <w:pPr>
        <w:pStyle w:val="ListParagraph"/>
        <w:numPr>
          <w:ilvl w:val="1"/>
          <w:numId w:val="11"/>
        </w:numPr>
        <w:tabs>
          <w:tab w:val="left" w:pos="1700"/>
        </w:tabs>
        <w:spacing w:before="241"/>
        <w:ind w:left="1700" w:hanging="727"/>
      </w:pPr>
      <w:r>
        <w:t>In</w:t>
      </w:r>
      <w:r>
        <w:rPr>
          <w:spacing w:val="-6"/>
        </w:rPr>
        <w:t xml:space="preserve"> </w:t>
      </w:r>
      <w:r>
        <w:t>this</w:t>
      </w:r>
      <w:r>
        <w:rPr>
          <w:spacing w:val="-4"/>
        </w:rPr>
        <w:t xml:space="preserve"> </w:t>
      </w:r>
      <w:r>
        <w:t>Contract</w:t>
      </w:r>
      <w:r>
        <w:rPr>
          <w:spacing w:val="-4"/>
        </w:rPr>
        <w:t xml:space="preserve"> </w:t>
      </w:r>
      <w:r>
        <w:t>Schedule</w:t>
      </w:r>
      <w:r>
        <w:rPr>
          <w:spacing w:val="-6"/>
        </w:rPr>
        <w:t xml:space="preserve"> </w:t>
      </w:r>
      <w:r>
        <w:t>6,</w:t>
      </w:r>
      <w:r>
        <w:rPr>
          <w:spacing w:val="-7"/>
        </w:rPr>
        <w:t xml:space="preserve"> </w:t>
      </w:r>
      <w:r>
        <w:t>the</w:t>
      </w:r>
      <w:r>
        <w:rPr>
          <w:spacing w:val="-4"/>
        </w:rPr>
        <w:t xml:space="preserve"> </w:t>
      </w:r>
      <w:r>
        <w:t>following</w:t>
      </w:r>
      <w:r>
        <w:rPr>
          <w:spacing w:val="-6"/>
        </w:rPr>
        <w:t xml:space="preserve"> </w:t>
      </w:r>
      <w:r>
        <w:t>definitions</w:t>
      </w:r>
      <w:r>
        <w:rPr>
          <w:spacing w:val="-4"/>
        </w:rPr>
        <w:t xml:space="preserve"> </w:t>
      </w:r>
      <w:r>
        <w:t>shall</w:t>
      </w:r>
      <w:r>
        <w:rPr>
          <w:spacing w:val="-4"/>
        </w:rPr>
        <w:t xml:space="preserve"> </w:t>
      </w:r>
      <w:r>
        <w:rPr>
          <w:spacing w:val="-2"/>
        </w:rPr>
        <w:t>apply:</w:t>
      </w:r>
    </w:p>
    <w:p w14:paraId="1E792E54" w14:textId="77777777" w:rsidR="00E35620" w:rsidRDefault="00290450">
      <w:pPr>
        <w:pStyle w:val="BodyText"/>
        <w:tabs>
          <w:tab w:val="left" w:pos="4646"/>
        </w:tabs>
        <w:spacing w:before="240" w:line="278" w:lineRule="auto"/>
        <w:ind w:left="4485" w:right="1363" w:hanging="2625"/>
      </w:pPr>
      <w:r>
        <w:rPr>
          <w:b/>
          <w:spacing w:val="-2"/>
        </w:rPr>
        <w:t>"CEDR</w:t>
      </w:r>
      <w:proofErr w:type="gramStart"/>
      <w:r>
        <w:rPr>
          <w:b/>
          <w:spacing w:val="-2"/>
        </w:rPr>
        <w:t>"</w:t>
      </w:r>
      <w:r>
        <w:rPr>
          <w:b/>
        </w:rPr>
        <w:tab/>
      </w:r>
      <w:r>
        <w:rPr>
          <w:b/>
        </w:rPr>
        <w:tab/>
      </w:r>
      <w:r>
        <w:t>the</w:t>
      </w:r>
      <w:proofErr w:type="gramEnd"/>
      <w:r>
        <w:t xml:space="preserve"> Centre for Effective Dispute Resolution of</w:t>
      </w:r>
      <w:r>
        <w:rPr>
          <w:spacing w:val="-6"/>
        </w:rPr>
        <w:t xml:space="preserve"> </w:t>
      </w:r>
      <w:r>
        <w:t>International</w:t>
      </w:r>
      <w:r>
        <w:rPr>
          <w:spacing w:val="-8"/>
        </w:rPr>
        <w:t xml:space="preserve"> </w:t>
      </w:r>
      <w:r>
        <w:t>Dispute</w:t>
      </w:r>
      <w:r>
        <w:rPr>
          <w:spacing w:val="-7"/>
        </w:rPr>
        <w:t xml:space="preserve"> </w:t>
      </w:r>
      <w:r>
        <w:t>Resolution</w:t>
      </w:r>
      <w:r>
        <w:rPr>
          <w:spacing w:val="-6"/>
        </w:rPr>
        <w:t xml:space="preserve"> </w:t>
      </w:r>
      <w:r>
        <w:t>Centre,</w:t>
      </w:r>
      <w:r>
        <w:rPr>
          <w:spacing w:val="-7"/>
        </w:rPr>
        <w:t xml:space="preserve"> </w:t>
      </w:r>
      <w:r>
        <w:t xml:space="preserve">70 Fleet Street, London, EC4Y </w:t>
      </w:r>
      <w:proofErr w:type="gramStart"/>
      <w:r>
        <w:t>1EU;</w:t>
      </w:r>
      <w:proofErr w:type="gramEnd"/>
    </w:p>
    <w:p w14:paraId="29F2FBCC" w14:textId="77777777" w:rsidR="00E35620" w:rsidRDefault="00290450">
      <w:pPr>
        <w:tabs>
          <w:tab w:val="left" w:pos="4758"/>
        </w:tabs>
        <w:spacing w:before="198"/>
        <w:ind w:left="1892"/>
      </w:pPr>
      <w:r>
        <w:rPr>
          <w:b/>
        </w:rPr>
        <w:t>"Counter</w:t>
      </w:r>
      <w:r>
        <w:rPr>
          <w:b/>
          <w:spacing w:val="-7"/>
        </w:rPr>
        <w:t xml:space="preserve"> </w:t>
      </w:r>
      <w:r>
        <w:rPr>
          <w:b/>
          <w:spacing w:val="-2"/>
        </w:rPr>
        <w:t>Notice"</w:t>
      </w:r>
      <w:r>
        <w:rPr>
          <w:b/>
        </w:rPr>
        <w:tab/>
      </w:r>
      <w:r>
        <w:t>has</w:t>
      </w:r>
      <w:r>
        <w:rPr>
          <w:spacing w:val="-4"/>
        </w:rPr>
        <w:t xml:space="preserve"> </w:t>
      </w:r>
      <w:r>
        <w:t>the</w:t>
      </w:r>
      <w:r>
        <w:rPr>
          <w:spacing w:val="-4"/>
        </w:rPr>
        <w:t xml:space="preserve"> </w:t>
      </w:r>
      <w:r>
        <w:t>meaning</w:t>
      </w:r>
      <w:r>
        <w:rPr>
          <w:spacing w:val="-2"/>
        </w:rPr>
        <w:t xml:space="preserve"> </w:t>
      </w:r>
      <w:r>
        <w:t>given</w:t>
      </w:r>
      <w:r>
        <w:rPr>
          <w:spacing w:val="-5"/>
        </w:rPr>
        <w:t xml:space="preserve"> </w:t>
      </w:r>
      <w:r>
        <w:t>to</w:t>
      </w:r>
      <w:r>
        <w:rPr>
          <w:spacing w:val="-2"/>
        </w:rPr>
        <w:t xml:space="preserve"> </w:t>
      </w:r>
      <w:r>
        <w:t>it</w:t>
      </w:r>
      <w:r>
        <w:rPr>
          <w:spacing w:val="-1"/>
        </w:rPr>
        <w:t xml:space="preserve"> </w:t>
      </w:r>
      <w:r>
        <w:t>in</w:t>
      </w:r>
      <w:r>
        <w:rPr>
          <w:spacing w:val="-3"/>
        </w:rPr>
        <w:t xml:space="preserve"> </w:t>
      </w:r>
      <w:r>
        <w:rPr>
          <w:spacing w:val="-2"/>
        </w:rPr>
        <w:t>paragraph</w:t>
      </w:r>
    </w:p>
    <w:p w14:paraId="69B28C2F" w14:textId="77777777" w:rsidR="00E35620" w:rsidRDefault="00290450">
      <w:pPr>
        <w:pStyle w:val="ListParagraph"/>
        <w:numPr>
          <w:ilvl w:val="1"/>
          <w:numId w:val="17"/>
        </w:numPr>
        <w:tabs>
          <w:tab w:val="left" w:pos="4812"/>
        </w:tabs>
        <w:spacing w:before="48"/>
        <w:ind w:left="4812" w:hanging="327"/>
        <w:jc w:val="left"/>
      </w:pPr>
      <w:r>
        <w:t>of</w:t>
      </w:r>
      <w:r>
        <w:rPr>
          <w:spacing w:val="-4"/>
        </w:rPr>
        <w:t xml:space="preserve"> </w:t>
      </w:r>
      <w:r>
        <w:t>this</w:t>
      </w:r>
      <w:r>
        <w:rPr>
          <w:spacing w:val="-6"/>
        </w:rPr>
        <w:t xml:space="preserve"> </w:t>
      </w:r>
      <w:r>
        <w:t>Contract</w:t>
      </w:r>
      <w:r>
        <w:rPr>
          <w:spacing w:val="-6"/>
        </w:rPr>
        <w:t xml:space="preserve"> </w:t>
      </w:r>
      <w:r>
        <w:t>Schedule</w:t>
      </w:r>
      <w:r>
        <w:rPr>
          <w:spacing w:val="-3"/>
        </w:rPr>
        <w:t xml:space="preserve"> </w:t>
      </w:r>
      <w:proofErr w:type="gramStart"/>
      <w:r>
        <w:rPr>
          <w:spacing w:val="-5"/>
        </w:rPr>
        <w:t>6;</w:t>
      </w:r>
      <w:proofErr w:type="gramEnd"/>
    </w:p>
    <w:p w14:paraId="01B8E76E" w14:textId="77777777" w:rsidR="00E35620" w:rsidRDefault="00290450">
      <w:pPr>
        <w:pStyle w:val="BodyText"/>
        <w:tabs>
          <w:tab w:val="left" w:pos="4526"/>
          <w:tab w:val="left" w:pos="5301"/>
          <w:tab w:val="left" w:pos="5915"/>
          <w:tab w:val="left" w:pos="6741"/>
          <w:tab w:val="left" w:pos="7461"/>
        </w:tabs>
        <w:spacing w:before="241"/>
        <w:ind w:left="4475" w:right="1129" w:hanging="2689"/>
      </w:pPr>
      <w:r>
        <w:rPr>
          <w:b/>
          <w:spacing w:val="-2"/>
        </w:rPr>
        <w:t>"Exception</w:t>
      </w:r>
      <w:proofErr w:type="gramStart"/>
      <w:r>
        <w:rPr>
          <w:b/>
          <w:spacing w:val="-2"/>
        </w:rPr>
        <w:t>"</w:t>
      </w:r>
      <w:r>
        <w:rPr>
          <w:b/>
        </w:rPr>
        <w:tab/>
      </w:r>
      <w:r>
        <w:rPr>
          <w:b/>
        </w:rPr>
        <w:tab/>
      </w:r>
      <w:r>
        <w:rPr>
          <w:spacing w:val="-10"/>
        </w:rPr>
        <w:t>a</w:t>
      </w:r>
      <w:proofErr w:type="gramEnd"/>
      <w:r>
        <w:tab/>
      </w:r>
      <w:r>
        <w:rPr>
          <w:spacing w:val="-2"/>
        </w:rPr>
        <w:t>deviation</w:t>
      </w:r>
      <w:r>
        <w:tab/>
      </w:r>
      <w:r>
        <w:rPr>
          <w:spacing w:val="-6"/>
        </w:rPr>
        <w:t>of</w:t>
      </w:r>
      <w:r>
        <w:tab/>
      </w:r>
      <w:r>
        <w:rPr>
          <w:spacing w:val="-2"/>
        </w:rPr>
        <w:t>project tolerances</w:t>
      </w:r>
      <w:r>
        <w:tab/>
        <w:t>in accordance with PRINCE2 methodology</w:t>
      </w:r>
      <w:r>
        <w:rPr>
          <w:spacing w:val="-5"/>
        </w:rPr>
        <w:t xml:space="preserve"> </w:t>
      </w:r>
      <w:r>
        <w:t>in</w:t>
      </w:r>
      <w:r>
        <w:rPr>
          <w:spacing w:val="-3"/>
        </w:rPr>
        <w:t xml:space="preserve"> </w:t>
      </w:r>
      <w:r>
        <w:t>respect</w:t>
      </w:r>
      <w:r>
        <w:rPr>
          <w:spacing w:val="-4"/>
        </w:rPr>
        <w:t xml:space="preserve"> </w:t>
      </w:r>
      <w:r>
        <w:t>of</w:t>
      </w:r>
      <w:r>
        <w:rPr>
          <w:spacing w:val="-5"/>
        </w:rPr>
        <w:t xml:space="preserve"> </w:t>
      </w:r>
      <w:r>
        <w:t>this</w:t>
      </w:r>
      <w:r>
        <w:rPr>
          <w:spacing w:val="-3"/>
        </w:rPr>
        <w:t xml:space="preserve"> </w:t>
      </w:r>
      <w:r>
        <w:t>Contract</w:t>
      </w:r>
      <w:r>
        <w:rPr>
          <w:spacing w:val="-5"/>
        </w:rPr>
        <w:t xml:space="preserve"> </w:t>
      </w:r>
      <w:r>
        <w:t>or</w:t>
      </w:r>
      <w:r>
        <w:rPr>
          <w:spacing w:val="-3"/>
        </w:rPr>
        <w:t xml:space="preserve"> </w:t>
      </w:r>
      <w:r>
        <w:t>in</w:t>
      </w:r>
      <w:r>
        <w:rPr>
          <w:spacing w:val="-6"/>
        </w:rPr>
        <w:t xml:space="preserve"> </w:t>
      </w:r>
      <w:r>
        <w:t xml:space="preserve">the supply of the Goods and/or </w:t>
      </w:r>
      <w:proofErr w:type="gramStart"/>
      <w:r>
        <w:t>Services;</w:t>
      </w:r>
      <w:proofErr w:type="gramEnd"/>
    </w:p>
    <w:p w14:paraId="2D932035" w14:textId="77777777" w:rsidR="00E35620" w:rsidRDefault="00290450">
      <w:pPr>
        <w:pStyle w:val="BodyText"/>
        <w:spacing w:before="119"/>
        <w:ind w:left="1786"/>
      </w:pPr>
      <w:r>
        <w:rPr>
          <w:b/>
        </w:rPr>
        <w:t>"Expert"</w:t>
      </w:r>
      <w:r>
        <w:rPr>
          <w:b/>
          <w:spacing w:val="44"/>
        </w:rPr>
        <w:t xml:space="preserve"> </w:t>
      </w:r>
      <w:r>
        <w:t>the</w:t>
      </w:r>
      <w:r>
        <w:rPr>
          <w:spacing w:val="-3"/>
        </w:rPr>
        <w:t xml:space="preserve"> </w:t>
      </w:r>
      <w:r>
        <w:t>person</w:t>
      </w:r>
      <w:r>
        <w:rPr>
          <w:spacing w:val="-7"/>
        </w:rPr>
        <w:t xml:space="preserve"> </w:t>
      </w:r>
      <w:r>
        <w:t>appointed</w:t>
      </w:r>
      <w:r>
        <w:rPr>
          <w:spacing w:val="-3"/>
        </w:rPr>
        <w:t xml:space="preserve"> </w:t>
      </w:r>
      <w:r>
        <w:t>by</w:t>
      </w:r>
      <w:r>
        <w:rPr>
          <w:spacing w:val="-5"/>
        </w:rPr>
        <w:t xml:space="preserve"> </w:t>
      </w:r>
      <w:r>
        <w:t>the</w:t>
      </w:r>
      <w:r>
        <w:rPr>
          <w:spacing w:val="-5"/>
        </w:rPr>
        <w:t xml:space="preserve"> </w:t>
      </w:r>
      <w:r>
        <w:t>Parties</w:t>
      </w:r>
      <w:r>
        <w:rPr>
          <w:spacing w:val="-3"/>
        </w:rPr>
        <w:t xml:space="preserve"> </w:t>
      </w:r>
      <w:r>
        <w:t>in</w:t>
      </w:r>
      <w:r>
        <w:rPr>
          <w:spacing w:val="-3"/>
        </w:rPr>
        <w:t xml:space="preserve"> </w:t>
      </w:r>
      <w:r>
        <w:t>accordance</w:t>
      </w:r>
      <w:r>
        <w:rPr>
          <w:spacing w:val="-1"/>
        </w:rPr>
        <w:t xml:space="preserve"> </w:t>
      </w:r>
      <w:r>
        <w:rPr>
          <w:spacing w:val="-4"/>
        </w:rPr>
        <w:t>with</w:t>
      </w:r>
    </w:p>
    <w:p w14:paraId="00476268" w14:textId="77777777" w:rsidR="00E35620" w:rsidRDefault="00290450">
      <w:pPr>
        <w:pStyle w:val="BodyText"/>
        <w:spacing w:before="38" w:line="276" w:lineRule="auto"/>
        <w:ind w:left="4475" w:right="1584"/>
      </w:pPr>
      <w:r>
        <w:t>paragraph</w:t>
      </w:r>
      <w:r>
        <w:rPr>
          <w:spacing w:val="-6"/>
        </w:rPr>
        <w:t xml:space="preserve"> </w:t>
      </w:r>
      <w:r>
        <w:t>5.2</w:t>
      </w:r>
      <w:r>
        <w:rPr>
          <w:spacing w:val="-7"/>
        </w:rPr>
        <w:t xml:space="preserve"> </w:t>
      </w:r>
      <w:r>
        <w:t>of</w:t>
      </w:r>
      <w:r>
        <w:rPr>
          <w:spacing w:val="-5"/>
        </w:rPr>
        <w:t xml:space="preserve"> </w:t>
      </w:r>
      <w:r>
        <w:t>this</w:t>
      </w:r>
      <w:r>
        <w:rPr>
          <w:spacing w:val="-8"/>
        </w:rPr>
        <w:t xml:space="preserve"> </w:t>
      </w:r>
      <w:r>
        <w:t>Contract</w:t>
      </w:r>
      <w:r>
        <w:rPr>
          <w:spacing w:val="-5"/>
        </w:rPr>
        <w:t xml:space="preserve"> </w:t>
      </w:r>
      <w:r>
        <w:t>Schedule</w:t>
      </w:r>
      <w:r>
        <w:rPr>
          <w:spacing w:val="-8"/>
        </w:rPr>
        <w:t xml:space="preserve"> </w:t>
      </w:r>
      <w:r>
        <w:t xml:space="preserve">6; </w:t>
      </w:r>
      <w:r>
        <w:rPr>
          <w:spacing w:val="-4"/>
        </w:rPr>
        <w:t>and</w:t>
      </w:r>
    </w:p>
    <w:p w14:paraId="4D96EF65" w14:textId="77777777" w:rsidR="00E35620" w:rsidRDefault="00290450">
      <w:pPr>
        <w:spacing w:before="201"/>
        <w:ind w:left="1786"/>
      </w:pPr>
      <w:r>
        <w:rPr>
          <w:b/>
        </w:rPr>
        <w:t>"Mediation</w:t>
      </w:r>
      <w:r>
        <w:rPr>
          <w:b/>
          <w:spacing w:val="-6"/>
        </w:rPr>
        <w:t xml:space="preserve"> </w:t>
      </w:r>
      <w:r>
        <w:rPr>
          <w:b/>
        </w:rPr>
        <w:t>Notice"</w:t>
      </w:r>
      <w:r>
        <w:rPr>
          <w:b/>
          <w:spacing w:val="45"/>
        </w:rPr>
        <w:t xml:space="preserve"> </w:t>
      </w:r>
      <w:r>
        <w:t>has</w:t>
      </w:r>
      <w:r>
        <w:rPr>
          <w:spacing w:val="-5"/>
        </w:rPr>
        <w:t xml:space="preserve"> </w:t>
      </w:r>
      <w:r>
        <w:t>the</w:t>
      </w:r>
      <w:r>
        <w:rPr>
          <w:spacing w:val="-2"/>
        </w:rPr>
        <w:t xml:space="preserve"> </w:t>
      </w:r>
      <w:r>
        <w:t>meaning</w:t>
      </w:r>
      <w:r>
        <w:rPr>
          <w:spacing w:val="-4"/>
        </w:rPr>
        <w:t xml:space="preserve"> </w:t>
      </w:r>
      <w:r>
        <w:t>given</w:t>
      </w:r>
      <w:r>
        <w:rPr>
          <w:spacing w:val="-5"/>
        </w:rPr>
        <w:t xml:space="preserve"> </w:t>
      </w:r>
      <w:r>
        <w:t>to</w:t>
      </w:r>
      <w:r>
        <w:rPr>
          <w:spacing w:val="-2"/>
        </w:rPr>
        <w:t xml:space="preserve"> </w:t>
      </w:r>
      <w:r>
        <w:t>it</w:t>
      </w:r>
      <w:r>
        <w:rPr>
          <w:spacing w:val="-1"/>
        </w:rPr>
        <w:t xml:space="preserve"> </w:t>
      </w:r>
      <w:r>
        <w:t>in</w:t>
      </w:r>
      <w:r>
        <w:rPr>
          <w:spacing w:val="-5"/>
        </w:rPr>
        <w:t xml:space="preserve"> </w:t>
      </w:r>
      <w:r>
        <w:t>paragraph</w:t>
      </w:r>
      <w:r>
        <w:rPr>
          <w:spacing w:val="-3"/>
        </w:rPr>
        <w:t xml:space="preserve"> </w:t>
      </w:r>
      <w:r>
        <w:t>3.2</w:t>
      </w:r>
      <w:r>
        <w:rPr>
          <w:spacing w:val="-5"/>
        </w:rPr>
        <w:t xml:space="preserve"> </w:t>
      </w:r>
      <w:r>
        <w:t>of</w:t>
      </w:r>
      <w:r>
        <w:rPr>
          <w:spacing w:val="-2"/>
        </w:rPr>
        <w:t xml:space="preserve"> </w:t>
      </w:r>
      <w:r>
        <w:rPr>
          <w:spacing w:val="-4"/>
        </w:rPr>
        <w:t>this</w:t>
      </w:r>
    </w:p>
    <w:p w14:paraId="326AD7B3" w14:textId="77777777" w:rsidR="00E35620" w:rsidRDefault="00290450">
      <w:pPr>
        <w:pStyle w:val="BodyText"/>
        <w:spacing w:before="41"/>
        <w:ind w:left="4475"/>
      </w:pPr>
      <w:r>
        <w:t>Contract</w:t>
      </w:r>
      <w:r>
        <w:rPr>
          <w:spacing w:val="-7"/>
        </w:rPr>
        <w:t xml:space="preserve"> </w:t>
      </w:r>
      <w:r>
        <w:t>Schedule</w:t>
      </w:r>
      <w:r>
        <w:rPr>
          <w:spacing w:val="-8"/>
        </w:rPr>
        <w:t xml:space="preserve"> </w:t>
      </w:r>
      <w:proofErr w:type="gramStart"/>
      <w:r>
        <w:rPr>
          <w:spacing w:val="-5"/>
        </w:rPr>
        <w:t>6;</w:t>
      </w:r>
      <w:proofErr w:type="gramEnd"/>
    </w:p>
    <w:p w14:paraId="47E1C65E" w14:textId="77777777" w:rsidR="00E35620" w:rsidRDefault="00290450">
      <w:pPr>
        <w:pStyle w:val="BodyText"/>
        <w:spacing w:before="240"/>
        <w:ind w:right="1827"/>
        <w:jc w:val="right"/>
      </w:pPr>
      <w:r>
        <w:rPr>
          <w:b/>
        </w:rPr>
        <w:t>"Mediator"</w:t>
      </w:r>
      <w:r>
        <w:rPr>
          <w:b/>
          <w:spacing w:val="40"/>
        </w:rPr>
        <w:t xml:space="preserve"> </w:t>
      </w:r>
      <w:r>
        <w:t>the</w:t>
      </w:r>
      <w:r>
        <w:rPr>
          <w:spacing w:val="-5"/>
        </w:rPr>
        <w:t xml:space="preserve"> </w:t>
      </w:r>
      <w:r>
        <w:t>independent</w:t>
      </w:r>
      <w:r>
        <w:rPr>
          <w:spacing w:val="-4"/>
        </w:rPr>
        <w:t xml:space="preserve"> </w:t>
      </w:r>
      <w:r>
        <w:t>third</w:t>
      </w:r>
      <w:r>
        <w:rPr>
          <w:spacing w:val="-6"/>
        </w:rPr>
        <w:t xml:space="preserve"> </w:t>
      </w:r>
      <w:r>
        <w:t>party</w:t>
      </w:r>
      <w:r>
        <w:rPr>
          <w:spacing w:val="-7"/>
        </w:rPr>
        <w:t xml:space="preserve"> </w:t>
      </w:r>
      <w:r>
        <w:t>appointed</w:t>
      </w:r>
      <w:r>
        <w:rPr>
          <w:spacing w:val="-4"/>
        </w:rPr>
        <w:t xml:space="preserve"> </w:t>
      </w:r>
      <w:r>
        <w:t>in</w:t>
      </w:r>
      <w:r>
        <w:rPr>
          <w:spacing w:val="-8"/>
        </w:rPr>
        <w:t xml:space="preserve"> </w:t>
      </w:r>
      <w:r>
        <w:t>accordance</w:t>
      </w:r>
      <w:r>
        <w:rPr>
          <w:spacing w:val="-4"/>
        </w:rPr>
        <w:t xml:space="preserve"> with</w:t>
      </w:r>
    </w:p>
    <w:p w14:paraId="3B83E3E8" w14:textId="77777777" w:rsidR="00E35620" w:rsidRDefault="00290450">
      <w:pPr>
        <w:pStyle w:val="BodyText"/>
        <w:spacing w:before="39"/>
        <w:ind w:right="1732"/>
        <w:jc w:val="right"/>
      </w:pPr>
      <w:r>
        <w:t>paragraph</w:t>
      </w:r>
      <w:r>
        <w:rPr>
          <w:spacing w:val="-5"/>
        </w:rPr>
        <w:t xml:space="preserve"> </w:t>
      </w:r>
      <w:r>
        <w:t>4.2</w:t>
      </w:r>
      <w:r>
        <w:rPr>
          <w:spacing w:val="-5"/>
        </w:rPr>
        <w:t xml:space="preserve"> </w:t>
      </w:r>
      <w:r>
        <w:t>of</w:t>
      </w:r>
      <w:r>
        <w:rPr>
          <w:spacing w:val="-4"/>
        </w:rPr>
        <w:t xml:space="preserve"> </w:t>
      </w:r>
      <w:r>
        <w:t>this</w:t>
      </w:r>
      <w:r>
        <w:rPr>
          <w:spacing w:val="-6"/>
        </w:rPr>
        <w:t xml:space="preserve"> </w:t>
      </w:r>
      <w:r>
        <w:t>Contract</w:t>
      </w:r>
      <w:r>
        <w:rPr>
          <w:spacing w:val="-3"/>
        </w:rPr>
        <w:t xml:space="preserve"> </w:t>
      </w:r>
      <w:r>
        <w:t>Schedule</w:t>
      </w:r>
      <w:r>
        <w:rPr>
          <w:spacing w:val="-6"/>
        </w:rPr>
        <w:t xml:space="preserve"> </w:t>
      </w:r>
      <w:r>
        <w:rPr>
          <w:spacing w:val="-5"/>
        </w:rPr>
        <w:t>6.</w:t>
      </w:r>
    </w:p>
    <w:p w14:paraId="4DCB1A5D" w14:textId="77777777" w:rsidR="00E35620" w:rsidRDefault="00E35620">
      <w:pPr>
        <w:pStyle w:val="BodyText"/>
        <w:spacing w:before="121"/>
      </w:pPr>
    </w:p>
    <w:p w14:paraId="03BF4EE2" w14:textId="77777777" w:rsidR="00E35620" w:rsidRDefault="00290450">
      <w:pPr>
        <w:pStyle w:val="Heading2"/>
        <w:numPr>
          <w:ilvl w:val="0"/>
          <w:numId w:val="11"/>
        </w:numPr>
        <w:tabs>
          <w:tab w:val="left" w:pos="1112"/>
        </w:tabs>
      </w:pPr>
      <w:r>
        <w:rPr>
          <w:rFonts w:ascii="Carlito"/>
          <w:spacing w:val="-2"/>
        </w:rPr>
        <w:t>INTRODUCTION</w:t>
      </w:r>
    </w:p>
    <w:p w14:paraId="5D41F98F" w14:textId="77777777" w:rsidR="00E35620" w:rsidRDefault="00290450">
      <w:pPr>
        <w:pStyle w:val="ListParagraph"/>
        <w:numPr>
          <w:ilvl w:val="1"/>
          <w:numId w:val="11"/>
        </w:numPr>
        <w:tabs>
          <w:tab w:val="left" w:pos="1961"/>
        </w:tabs>
        <w:spacing w:before="238"/>
        <w:ind w:left="1961" w:hanging="849"/>
        <w:jc w:val="both"/>
        <w:rPr>
          <w:rFonts w:ascii="Arial"/>
        </w:rPr>
      </w:pPr>
      <w:r>
        <w:t>If</w:t>
      </w:r>
      <w:r>
        <w:rPr>
          <w:spacing w:val="-5"/>
        </w:rPr>
        <w:t xml:space="preserve"> </w:t>
      </w:r>
      <w:r>
        <w:t>a</w:t>
      </w:r>
      <w:r>
        <w:rPr>
          <w:spacing w:val="-3"/>
        </w:rPr>
        <w:t xml:space="preserve"> </w:t>
      </w:r>
      <w:r>
        <w:t>Dispute</w:t>
      </w:r>
      <w:r>
        <w:rPr>
          <w:spacing w:val="-3"/>
        </w:rPr>
        <w:t xml:space="preserve"> </w:t>
      </w:r>
      <w:r>
        <w:t>arises</w:t>
      </w:r>
      <w:r>
        <w:rPr>
          <w:spacing w:val="-2"/>
        </w:rPr>
        <w:t xml:space="preserve"> </w:t>
      </w:r>
      <w:r>
        <w:rPr>
          <w:spacing w:val="-4"/>
        </w:rPr>
        <w:t>then:</w:t>
      </w:r>
    </w:p>
    <w:p w14:paraId="470FCB66" w14:textId="77777777" w:rsidR="00E35620" w:rsidRDefault="00290450">
      <w:pPr>
        <w:pStyle w:val="ListParagraph"/>
        <w:numPr>
          <w:ilvl w:val="2"/>
          <w:numId w:val="11"/>
        </w:numPr>
        <w:tabs>
          <w:tab w:val="left" w:pos="2810"/>
          <w:tab w:val="left" w:pos="2812"/>
        </w:tabs>
        <w:spacing w:before="115" w:line="244" w:lineRule="auto"/>
        <w:ind w:right="730" w:hanging="851"/>
        <w:jc w:val="both"/>
      </w:pPr>
      <w:r>
        <w:t>the representative of the Customer and the Supplier Representative shall attempt in good faith to resolve the Dispute; and</w:t>
      </w:r>
    </w:p>
    <w:p w14:paraId="43FAE9D6" w14:textId="77777777" w:rsidR="00E35620" w:rsidRDefault="00290450">
      <w:pPr>
        <w:pStyle w:val="ListParagraph"/>
        <w:numPr>
          <w:ilvl w:val="2"/>
          <w:numId w:val="11"/>
        </w:numPr>
        <w:tabs>
          <w:tab w:val="left" w:pos="2810"/>
          <w:tab w:val="left" w:pos="2812"/>
        </w:tabs>
        <w:spacing w:before="110" w:line="242" w:lineRule="auto"/>
        <w:ind w:right="730" w:hanging="851"/>
        <w:jc w:val="both"/>
      </w:pPr>
      <w:r>
        <w:t>if</w:t>
      </w:r>
      <w:r>
        <w:rPr>
          <w:spacing w:val="-6"/>
        </w:rPr>
        <w:t xml:space="preserve"> </w:t>
      </w:r>
      <w:r>
        <w:t>such</w:t>
      </w:r>
      <w:r>
        <w:rPr>
          <w:spacing w:val="-9"/>
        </w:rPr>
        <w:t xml:space="preserve"> </w:t>
      </w:r>
      <w:r>
        <w:t>attempts</w:t>
      </w:r>
      <w:r>
        <w:rPr>
          <w:spacing w:val="-5"/>
        </w:rPr>
        <w:t xml:space="preserve"> </w:t>
      </w:r>
      <w:r>
        <w:t>are</w:t>
      </w:r>
      <w:r>
        <w:rPr>
          <w:spacing w:val="-5"/>
        </w:rPr>
        <w:t xml:space="preserve"> </w:t>
      </w:r>
      <w:r>
        <w:t>not</w:t>
      </w:r>
      <w:r>
        <w:rPr>
          <w:spacing w:val="-7"/>
        </w:rPr>
        <w:t xml:space="preserve"> </w:t>
      </w:r>
      <w:r>
        <w:t>successful</w:t>
      </w:r>
      <w:r>
        <w:rPr>
          <w:spacing w:val="-8"/>
        </w:rPr>
        <w:t xml:space="preserve"> </w:t>
      </w:r>
      <w:r>
        <w:t>within</w:t>
      </w:r>
      <w:r>
        <w:rPr>
          <w:spacing w:val="-9"/>
        </w:rPr>
        <w:t xml:space="preserve"> </w:t>
      </w:r>
      <w:r>
        <w:t>a</w:t>
      </w:r>
      <w:r>
        <w:rPr>
          <w:spacing w:val="-8"/>
        </w:rPr>
        <w:t xml:space="preserve"> </w:t>
      </w:r>
      <w:r>
        <w:t>reasonable</w:t>
      </w:r>
      <w:r>
        <w:rPr>
          <w:spacing w:val="-5"/>
        </w:rPr>
        <w:t xml:space="preserve"> </w:t>
      </w:r>
      <w:r>
        <w:t>time</w:t>
      </w:r>
      <w:r>
        <w:rPr>
          <w:spacing w:val="-7"/>
        </w:rPr>
        <w:t xml:space="preserve"> </w:t>
      </w:r>
      <w:r>
        <w:t>either</w:t>
      </w:r>
      <w:r>
        <w:rPr>
          <w:spacing w:val="-8"/>
        </w:rPr>
        <w:t xml:space="preserve"> </w:t>
      </w:r>
      <w:r>
        <w:t>Party may give to the other a Dispute Notice.</w:t>
      </w:r>
    </w:p>
    <w:p w14:paraId="0BE99229" w14:textId="77777777" w:rsidR="00E35620" w:rsidRDefault="00290450">
      <w:pPr>
        <w:pStyle w:val="ListParagraph"/>
        <w:numPr>
          <w:ilvl w:val="1"/>
          <w:numId w:val="11"/>
        </w:numPr>
        <w:tabs>
          <w:tab w:val="left" w:pos="1961"/>
        </w:tabs>
        <w:spacing w:before="113"/>
        <w:ind w:left="1961" w:hanging="849"/>
        <w:jc w:val="both"/>
        <w:rPr>
          <w:rFonts w:ascii="Arial"/>
        </w:rPr>
      </w:pPr>
      <w:r>
        <w:t>The</w:t>
      </w:r>
      <w:r>
        <w:rPr>
          <w:spacing w:val="-4"/>
        </w:rPr>
        <w:t xml:space="preserve"> </w:t>
      </w:r>
      <w:r>
        <w:t>Dispute</w:t>
      </w:r>
      <w:r>
        <w:rPr>
          <w:spacing w:val="-3"/>
        </w:rPr>
        <w:t xml:space="preserve"> </w:t>
      </w:r>
      <w:r>
        <w:t>Notice</w:t>
      </w:r>
      <w:r>
        <w:rPr>
          <w:spacing w:val="-4"/>
        </w:rPr>
        <w:t xml:space="preserve"> </w:t>
      </w:r>
      <w:r>
        <w:t>shall</w:t>
      </w:r>
      <w:r>
        <w:rPr>
          <w:spacing w:val="-4"/>
        </w:rPr>
        <w:t xml:space="preserve"> </w:t>
      </w:r>
      <w:r>
        <w:t>set</w:t>
      </w:r>
      <w:r>
        <w:rPr>
          <w:spacing w:val="-3"/>
        </w:rPr>
        <w:t xml:space="preserve"> </w:t>
      </w:r>
      <w:r>
        <w:rPr>
          <w:spacing w:val="-4"/>
        </w:rPr>
        <w:t>out:</w:t>
      </w:r>
    </w:p>
    <w:p w14:paraId="1A98D316" w14:textId="77777777" w:rsidR="00E35620" w:rsidRDefault="00290450">
      <w:pPr>
        <w:pStyle w:val="ListParagraph"/>
        <w:numPr>
          <w:ilvl w:val="2"/>
          <w:numId w:val="11"/>
        </w:numPr>
        <w:tabs>
          <w:tab w:val="left" w:pos="2811"/>
        </w:tabs>
        <w:spacing w:before="115"/>
        <w:ind w:left="2811" w:hanging="849"/>
        <w:jc w:val="both"/>
      </w:pPr>
      <w:r>
        <w:t>the</w:t>
      </w:r>
      <w:r>
        <w:rPr>
          <w:spacing w:val="-5"/>
        </w:rPr>
        <w:t xml:space="preserve"> </w:t>
      </w:r>
      <w:r>
        <w:t>material</w:t>
      </w:r>
      <w:r>
        <w:rPr>
          <w:spacing w:val="-5"/>
        </w:rPr>
        <w:t xml:space="preserve"> </w:t>
      </w:r>
      <w:r>
        <w:t>particulars</w:t>
      </w:r>
      <w:r>
        <w:rPr>
          <w:spacing w:val="-5"/>
        </w:rPr>
        <w:t xml:space="preserve"> </w:t>
      </w:r>
      <w:r>
        <w:t>of</w:t>
      </w:r>
      <w:r>
        <w:rPr>
          <w:spacing w:val="-4"/>
        </w:rPr>
        <w:t xml:space="preserve"> </w:t>
      </w:r>
      <w:r>
        <w:t>the</w:t>
      </w:r>
      <w:r>
        <w:rPr>
          <w:spacing w:val="-2"/>
        </w:rPr>
        <w:t xml:space="preserve"> </w:t>
      </w:r>
      <w:proofErr w:type="gramStart"/>
      <w:r>
        <w:rPr>
          <w:spacing w:val="-2"/>
        </w:rPr>
        <w:t>Dispute;</w:t>
      </w:r>
      <w:proofErr w:type="gramEnd"/>
    </w:p>
    <w:p w14:paraId="73E6C290" w14:textId="77777777" w:rsidR="00E35620" w:rsidRDefault="00290450">
      <w:pPr>
        <w:pStyle w:val="ListParagraph"/>
        <w:numPr>
          <w:ilvl w:val="2"/>
          <w:numId w:val="11"/>
        </w:numPr>
        <w:tabs>
          <w:tab w:val="left" w:pos="2810"/>
          <w:tab w:val="left" w:pos="2812"/>
        </w:tabs>
        <w:spacing w:before="116" w:line="244" w:lineRule="auto"/>
        <w:ind w:right="726" w:hanging="851"/>
        <w:jc w:val="both"/>
      </w:pPr>
      <w:proofErr w:type="gramStart"/>
      <w:r>
        <w:t>the</w:t>
      </w:r>
      <w:proofErr w:type="gramEnd"/>
      <w:r>
        <w:t xml:space="preserve"> reasons why the Party serving the Dispute Notice believes that the Dispute has arisen; and</w:t>
      </w:r>
    </w:p>
    <w:p w14:paraId="76C30AC4" w14:textId="77777777" w:rsidR="00E35620" w:rsidRDefault="00290450">
      <w:pPr>
        <w:pStyle w:val="ListParagraph"/>
        <w:numPr>
          <w:ilvl w:val="2"/>
          <w:numId w:val="11"/>
        </w:numPr>
        <w:tabs>
          <w:tab w:val="left" w:pos="2810"/>
          <w:tab w:val="left" w:pos="2812"/>
        </w:tabs>
        <w:spacing w:before="110" w:line="244" w:lineRule="auto"/>
        <w:ind w:right="728" w:hanging="851"/>
        <w:jc w:val="both"/>
      </w:pPr>
      <w:proofErr w:type="gramStart"/>
      <w:r>
        <w:t>if</w:t>
      </w:r>
      <w:proofErr w:type="gramEnd"/>
      <w:r>
        <w:t xml:space="preserve"> the Party serving the Dispute Notice believes that the Dispute should be dealt with under the Expedited Dispute Timetable as set</w:t>
      </w:r>
      <w:r>
        <w:rPr>
          <w:spacing w:val="-2"/>
        </w:rPr>
        <w:t xml:space="preserve"> </w:t>
      </w:r>
      <w:r>
        <w:t>out in</w:t>
      </w:r>
      <w:r>
        <w:rPr>
          <w:spacing w:val="-1"/>
        </w:rPr>
        <w:t xml:space="preserve"> </w:t>
      </w:r>
      <w:r>
        <w:t>para- graph 2.6 of this Contract Schedule 6, the reason why.</w:t>
      </w:r>
    </w:p>
    <w:p w14:paraId="3380F62B" w14:textId="77777777" w:rsidR="00E35620" w:rsidRDefault="00290450">
      <w:pPr>
        <w:pStyle w:val="ListParagraph"/>
        <w:numPr>
          <w:ilvl w:val="1"/>
          <w:numId w:val="11"/>
        </w:numPr>
        <w:tabs>
          <w:tab w:val="left" w:pos="1962"/>
        </w:tabs>
        <w:spacing w:before="109" w:line="244" w:lineRule="auto"/>
        <w:ind w:right="725"/>
        <w:jc w:val="both"/>
        <w:rPr>
          <w:rFonts w:ascii="Arial"/>
        </w:rPr>
      </w:pPr>
      <w:r>
        <w:t>Unless</w:t>
      </w:r>
      <w:r>
        <w:rPr>
          <w:spacing w:val="-7"/>
        </w:rPr>
        <w:t xml:space="preserve"> </w:t>
      </w:r>
      <w:r>
        <w:t>agreed</w:t>
      </w:r>
      <w:r>
        <w:rPr>
          <w:spacing w:val="-9"/>
        </w:rPr>
        <w:t xml:space="preserve"> </w:t>
      </w:r>
      <w:r>
        <w:t>otherwise</w:t>
      </w:r>
      <w:r>
        <w:rPr>
          <w:spacing w:val="-8"/>
        </w:rPr>
        <w:t xml:space="preserve"> </w:t>
      </w:r>
      <w:r>
        <w:t>in</w:t>
      </w:r>
      <w:r>
        <w:rPr>
          <w:spacing w:val="-7"/>
        </w:rPr>
        <w:t xml:space="preserve"> </w:t>
      </w:r>
      <w:r>
        <w:t>writing,</w:t>
      </w:r>
      <w:r>
        <w:rPr>
          <w:spacing w:val="-6"/>
        </w:rPr>
        <w:t xml:space="preserve"> </w:t>
      </w:r>
      <w:r>
        <w:t>the</w:t>
      </w:r>
      <w:r>
        <w:rPr>
          <w:spacing w:val="-9"/>
        </w:rPr>
        <w:t xml:space="preserve"> </w:t>
      </w:r>
      <w:r>
        <w:t>Parties</w:t>
      </w:r>
      <w:r>
        <w:rPr>
          <w:spacing w:val="-6"/>
        </w:rPr>
        <w:t xml:space="preserve"> </w:t>
      </w:r>
      <w:r>
        <w:t>shall</w:t>
      </w:r>
      <w:r>
        <w:rPr>
          <w:spacing w:val="-7"/>
        </w:rPr>
        <w:t xml:space="preserve"> </w:t>
      </w:r>
      <w:r>
        <w:t>continue</w:t>
      </w:r>
      <w:r>
        <w:rPr>
          <w:spacing w:val="-6"/>
        </w:rPr>
        <w:t xml:space="preserve"> </w:t>
      </w:r>
      <w:r>
        <w:t>to</w:t>
      </w:r>
      <w:r>
        <w:rPr>
          <w:spacing w:val="-5"/>
        </w:rPr>
        <w:t xml:space="preserve"> </w:t>
      </w:r>
      <w:r>
        <w:t>comply</w:t>
      </w:r>
      <w:r>
        <w:rPr>
          <w:spacing w:val="-9"/>
        </w:rPr>
        <w:t xml:space="preserve"> </w:t>
      </w:r>
      <w:r>
        <w:t>with</w:t>
      </w:r>
      <w:r>
        <w:rPr>
          <w:spacing w:val="-7"/>
        </w:rPr>
        <w:t xml:space="preserve"> </w:t>
      </w:r>
      <w:r>
        <w:t>their respective</w:t>
      </w:r>
      <w:r>
        <w:rPr>
          <w:spacing w:val="-2"/>
        </w:rPr>
        <w:t xml:space="preserve"> </w:t>
      </w:r>
      <w:r>
        <w:t>obligations under this</w:t>
      </w:r>
      <w:r>
        <w:rPr>
          <w:spacing w:val="-2"/>
        </w:rPr>
        <w:t xml:space="preserve"> </w:t>
      </w:r>
      <w:r>
        <w:t>Contract regardless</w:t>
      </w:r>
      <w:r>
        <w:rPr>
          <w:spacing w:val="-5"/>
        </w:rPr>
        <w:t xml:space="preserve"> </w:t>
      </w:r>
      <w:r>
        <w:t>of the nature</w:t>
      </w:r>
      <w:r>
        <w:rPr>
          <w:spacing w:val="-4"/>
        </w:rPr>
        <w:t xml:space="preserve"> </w:t>
      </w:r>
      <w:r>
        <w:t>of the</w:t>
      </w:r>
      <w:r>
        <w:rPr>
          <w:spacing w:val="-2"/>
        </w:rPr>
        <w:t xml:space="preserve"> </w:t>
      </w:r>
      <w:r>
        <w:t>Dispute</w:t>
      </w:r>
    </w:p>
    <w:p w14:paraId="757097ED" w14:textId="77777777" w:rsidR="00E35620" w:rsidRDefault="00E35620">
      <w:pPr>
        <w:spacing w:line="244" w:lineRule="auto"/>
        <w:jc w:val="both"/>
        <w:rPr>
          <w:rFonts w:ascii="Arial"/>
        </w:rPr>
        <w:sectPr w:rsidR="00E35620">
          <w:pgSz w:w="11910" w:h="16840"/>
          <w:pgMar w:top="1920" w:right="760" w:bottom="280" w:left="1180" w:header="720" w:footer="720" w:gutter="0"/>
          <w:cols w:space="720"/>
        </w:sectPr>
      </w:pPr>
    </w:p>
    <w:p w14:paraId="7B8143CC" w14:textId="77777777" w:rsidR="00E35620" w:rsidRDefault="00290450">
      <w:pPr>
        <w:pStyle w:val="BodyText"/>
        <w:spacing w:before="41" w:line="244" w:lineRule="auto"/>
        <w:ind w:left="1962" w:right="733"/>
        <w:jc w:val="both"/>
      </w:pPr>
      <w:r>
        <w:lastRenderedPageBreak/>
        <w:t xml:space="preserve">and notwithstanding the referral of the Dispute to the Dispute Resolution Proce- </w:t>
      </w:r>
      <w:r>
        <w:rPr>
          <w:spacing w:val="-2"/>
        </w:rPr>
        <w:t>dure.</w:t>
      </w:r>
    </w:p>
    <w:p w14:paraId="2912EE1C" w14:textId="77777777" w:rsidR="00E35620" w:rsidRDefault="00290450">
      <w:pPr>
        <w:pStyle w:val="ListParagraph"/>
        <w:numPr>
          <w:ilvl w:val="1"/>
          <w:numId w:val="11"/>
        </w:numPr>
        <w:tabs>
          <w:tab w:val="left" w:pos="1962"/>
        </w:tabs>
        <w:spacing w:before="110" w:line="244" w:lineRule="auto"/>
        <w:ind w:right="727"/>
        <w:jc w:val="both"/>
        <w:rPr>
          <w:rFonts w:ascii="Arial"/>
        </w:rPr>
      </w:pPr>
      <w:r>
        <w:t>Subject to paragraph 3.2 of this Contract Schedule 6, the Parties shall seek to re- solve Disputes:</w:t>
      </w:r>
    </w:p>
    <w:p w14:paraId="56456B88" w14:textId="77777777" w:rsidR="00E35620" w:rsidRDefault="00290450">
      <w:pPr>
        <w:pStyle w:val="ListParagraph"/>
        <w:numPr>
          <w:ilvl w:val="2"/>
          <w:numId w:val="11"/>
        </w:numPr>
        <w:tabs>
          <w:tab w:val="left" w:pos="2810"/>
          <w:tab w:val="left" w:pos="2812"/>
        </w:tabs>
        <w:spacing w:before="110" w:line="242" w:lineRule="auto"/>
        <w:ind w:right="728" w:hanging="851"/>
        <w:jc w:val="both"/>
      </w:pPr>
      <w:r>
        <w:t>first</w:t>
      </w:r>
      <w:r>
        <w:rPr>
          <w:spacing w:val="-13"/>
        </w:rPr>
        <w:t xml:space="preserve"> </w:t>
      </w:r>
      <w:r>
        <w:t>by</w:t>
      </w:r>
      <w:r>
        <w:rPr>
          <w:spacing w:val="-11"/>
        </w:rPr>
        <w:t xml:space="preserve"> </w:t>
      </w:r>
      <w:r>
        <w:t>commercial</w:t>
      </w:r>
      <w:r>
        <w:rPr>
          <w:spacing w:val="-12"/>
        </w:rPr>
        <w:t xml:space="preserve"> </w:t>
      </w:r>
      <w:r>
        <w:t>negotiation</w:t>
      </w:r>
      <w:r>
        <w:rPr>
          <w:spacing w:val="-12"/>
        </w:rPr>
        <w:t xml:space="preserve"> </w:t>
      </w:r>
      <w:r>
        <w:t>(as</w:t>
      </w:r>
      <w:r>
        <w:rPr>
          <w:spacing w:val="-11"/>
        </w:rPr>
        <w:t xml:space="preserve"> </w:t>
      </w:r>
      <w:r>
        <w:t>prescribed</w:t>
      </w:r>
      <w:r>
        <w:rPr>
          <w:spacing w:val="-12"/>
        </w:rPr>
        <w:t xml:space="preserve"> </w:t>
      </w:r>
      <w:r>
        <w:t>in</w:t>
      </w:r>
      <w:r>
        <w:rPr>
          <w:spacing w:val="-13"/>
        </w:rPr>
        <w:t xml:space="preserve"> </w:t>
      </w:r>
      <w:r>
        <w:t>paragraph</w:t>
      </w:r>
      <w:r>
        <w:rPr>
          <w:spacing w:val="-12"/>
        </w:rPr>
        <w:t xml:space="preserve"> </w:t>
      </w:r>
      <w:r>
        <w:t>3</w:t>
      </w:r>
      <w:r>
        <w:rPr>
          <w:spacing w:val="-11"/>
        </w:rPr>
        <w:t xml:space="preserve"> </w:t>
      </w:r>
      <w:r>
        <w:t>of</w:t>
      </w:r>
      <w:r>
        <w:rPr>
          <w:spacing w:val="-12"/>
        </w:rPr>
        <w:t xml:space="preserve"> </w:t>
      </w:r>
      <w:r>
        <w:t>this</w:t>
      </w:r>
      <w:r>
        <w:rPr>
          <w:spacing w:val="-13"/>
        </w:rPr>
        <w:t xml:space="preserve"> </w:t>
      </w:r>
      <w:r>
        <w:t>Con</w:t>
      </w:r>
      <w:proofErr w:type="gramStart"/>
      <w:r>
        <w:t>- tract</w:t>
      </w:r>
      <w:proofErr w:type="gramEnd"/>
      <w:r>
        <w:t xml:space="preserve"> Schedule 6</w:t>
      </w:r>
      <w:proofErr w:type="gramStart"/>
      <w:r>
        <w:t>);</w:t>
      </w:r>
      <w:proofErr w:type="gramEnd"/>
    </w:p>
    <w:p w14:paraId="403B258F" w14:textId="77777777" w:rsidR="00E35620" w:rsidRDefault="00290450">
      <w:pPr>
        <w:pStyle w:val="ListParagraph"/>
        <w:numPr>
          <w:ilvl w:val="2"/>
          <w:numId w:val="11"/>
        </w:numPr>
        <w:tabs>
          <w:tab w:val="left" w:pos="2810"/>
          <w:tab w:val="left" w:pos="2812"/>
        </w:tabs>
        <w:spacing w:before="112" w:line="244" w:lineRule="auto"/>
        <w:ind w:right="731" w:hanging="851"/>
        <w:jc w:val="both"/>
      </w:pPr>
      <w:r>
        <w:t>then by</w:t>
      </w:r>
      <w:r>
        <w:rPr>
          <w:spacing w:val="-1"/>
        </w:rPr>
        <w:t xml:space="preserve"> </w:t>
      </w:r>
      <w:r>
        <w:t>mediation (as prescribed in paragraph 4 of this Contract Sched- ule 6); and</w:t>
      </w:r>
    </w:p>
    <w:p w14:paraId="381CC108" w14:textId="77777777" w:rsidR="00E35620" w:rsidRDefault="00290450">
      <w:pPr>
        <w:pStyle w:val="ListParagraph"/>
        <w:numPr>
          <w:ilvl w:val="2"/>
          <w:numId w:val="11"/>
        </w:numPr>
        <w:tabs>
          <w:tab w:val="left" w:pos="2810"/>
          <w:tab w:val="left" w:pos="2812"/>
        </w:tabs>
        <w:spacing w:before="110" w:line="244" w:lineRule="auto"/>
        <w:ind w:right="725" w:hanging="851"/>
        <w:jc w:val="both"/>
      </w:pPr>
      <w:r>
        <w:t>lastly</w:t>
      </w:r>
      <w:r>
        <w:rPr>
          <w:spacing w:val="-13"/>
        </w:rPr>
        <w:t xml:space="preserve"> </w:t>
      </w:r>
      <w:r>
        <w:t>by</w:t>
      </w:r>
      <w:r>
        <w:rPr>
          <w:spacing w:val="-12"/>
        </w:rPr>
        <w:t xml:space="preserve"> </w:t>
      </w:r>
      <w:r>
        <w:t>recourse</w:t>
      </w:r>
      <w:r>
        <w:rPr>
          <w:spacing w:val="-12"/>
        </w:rPr>
        <w:t xml:space="preserve"> </w:t>
      </w:r>
      <w:r>
        <w:t>to</w:t>
      </w:r>
      <w:r>
        <w:rPr>
          <w:spacing w:val="-11"/>
        </w:rPr>
        <w:t xml:space="preserve"> </w:t>
      </w:r>
      <w:r>
        <w:t>arbitration</w:t>
      </w:r>
      <w:r>
        <w:rPr>
          <w:spacing w:val="-12"/>
        </w:rPr>
        <w:t xml:space="preserve"> </w:t>
      </w:r>
      <w:r>
        <w:t>(as</w:t>
      </w:r>
      <w:r>
        <w:rPr>
          <w:spacing w:val="-12"/>
        </w:rPr>
        <w:t xml:space="preserve"> </w:t>
      </w:r>
      <w:r>
        <w:t>prescribed</w:t>
      </w:r>
      <w:r>
        <w:rPr>
          <w:spacing w:val="-12"/>
        </w:rPr>
        <w:t xml:space="preserve"> </w:t>
      </w:r>
      <w:r>
        <w:t>in</w:t>
      </w:r>
      <w:r>
        <w:rPr>
          <w:spacing w:val="-13"/>
        </w:rPr>
        <w:t xml:space="preserve"> </w:t>
      </w:r>
      <w:r>
        <w:t>paragraph</w:t>
      </w:r>
      <w:r>
        <w:rPr>
          <w:spacing w:val="-12"/>
        </w:rPr>
        <w:t xml:space="preserve"> </w:t>
      </w:r>
      <w:r>
        <w:t>6</w:t>
      </w:r>
      <w:r>
        <w:rPr>
          <w:spacing w:val="-13"/>
        </w:rPr>
        <w:t xml:space="preserve"> </w:t>
      </w:r>
      <w:r>
        <w:t>of</w:t>
      </w:r>
      <w:r>
        <w:rPr>
          <w:spacing w:val="-12"/>
        </w:rPr>
        <w:t xml:space="preserve"> </w:t>
      </w:r>
      <w:r>
        <w:t>this</w:t>
      </w:r>
      <w:r>
        <w:rPr>
          <w:spacing w:val="-13"/>
        </w:rPr>
        <w:t xml:space="preserve"> </w:t>
      </w:r>
      <w:r>
        <w:t xml:space="preserve">Con- tract Schedule 6) or litigation (in accordance with Clause GOVERNING LAW AND JURISDICTION of this Contract (Governing Law and </w:t>
      </w:r>
      <w:proofErr w:type="spellStart"/>
      <w:r>
        <w:t>Jurisdic</w:t>
      </w:r>
      <w:proofErr w:type="spellEnd"/>
      <w:r>
        <w:t xml:space="preserve">- </w:t>
      </w:r>
      <w:proofErr w:type="spellStart"/>
      <w:r>
        <w:rPr>
          <w:spacing w:val="-2"/>
        </w:rPr>
        <w:t>tion</w:t>
      </w:r>
      <w:proofErr w:type="spellEnd"/>
      <w:r>
        <w:rPr>
          <w:spacing w:val="-2"/>
        </w:rPr>
        <w:t>)).</w:t>
      </w:r>
    </w:p>
    <w:p w14:paraId="422620D4" w14:textId="77777777" w:rsidR="00E35620" w:rsidRDefault="00290450">
      <w:pPr>
        <w:pStyle w:val="ListParagraph"/>
        <w:numPr>
          <w:ilvl w:val="1"/>
          <w:numId w:val="11"/>
        </w:numPr>
        <w:tabs>
          <w:tab w:val="left" w:pos="1962"/>
        </w:tabs>
        <w:spacing w:before="107" w:line="244" w:lineRule="auto"/>
        <w:ind w:right="730"/>
        <w:jc w:val="both"/>
        <w:rPr>
          <w:rFonts w:ascii="Arial"/>
        </w:rPr>
      </w:pPr>
      <w:r>
        <w:t>Specific issues shall be referred to Expert Determination (as prescribed in para- graph 5 of this Contract Schedule 6) where specified under the provisions of this Contract and may also be referred to Expert Determination where otherwise ap- propriate as specified in paragraph 5 of this Contract Schedule 6.</w:t>
      </w:r>
    </w:p>
    <w:p w14:paraId="4BC64573" w14:textId="77777777" w:rsidR="00E35620" w:rsidRDefault="00290450">
      <w:pPr>
        <w:pStyle w:val="ListParagraph"/>
        <w:numPr>
          <w:ilvl w:val="1"/>
          <w:numId w:val="11"/>
        </w:numPr>
        <w:tabs>
          <w:tab w:val="left" w:pos="1962"/>
        </w:tabs>
        <w:spacing w:before="109" w:line="244" w:lineRule="auto"/>
        <w:ind w:right="727"/>
        <w:jc w:val="both"/>
        <w:rPr>
          <w:rFonts w:ascii="Arial"/>
        </w:rPr>
      </w:pPr>
      <w:r>
        <w:t>In</w:t>
      </w:r>
      <w:r>
        <w:rPr>
          <w:spacing w:val="-7"/>
        </w:rPr>
        <w:t xml:space="preserve"> </w:t>
      </w:r>
      <w:r>
        <w:t>exceptional</w:t>
      </w:r>
      <w:r>
        <w:rPr>
          <w:spacing w:val="-7"/>
        </w:rPr>
        <w:t xml:space="preserve"> </w:t>
      </w:r>
      <w:r>
        <w:t>circumstances</w:t>
      </w:r>
      <w:r>
        <w:rPr>
          <w:spacing w:val="-5"/>
        </w:rPr>
        <w:t xml:space="preserve"> </w:t>
      </w:r>
      <w:r>
        <w:t>where</w:t>
      </w:r>
      <w:r>
        <w:rPr>
          <w:spacing w:val="-7"/>
        </w:rPr>
        <w:t xml:space="preserve"> </w:t>
      </w:r>
      <w:r>
        <w:t>the</w:t>
      </w:r>
      <w:r>
        <w:rPr>
          <w:spacing w:val="-5"/>
        </w:rPr>
        <w:t xml:space="preserve"> </w:t>
      </w:r>
      <w:r>
        <w:t>use</w:t>
      </w:r>
      <w:r>
        <w:rPr>
          <w:spacing w:val="-7"/>
        </w:rPr>
        <w:t xml:space="preserve"> </w:t>
      </w:r>
      <w:r>
        <w:t>of</w:t>
      </w:r>
      <w:r>
        <w:rPr>
          <w:spacing w:val="-5"/>
        </w:rPr>
        <w:t xml:space="preserve"> </w:t>
      </w:r>
      <w:r>
        <w:t>the</w:t>
      </w:r>
      <w:r>
        <w:rPr>
          <w:spacing w:val="-5"/>
        </w:rPr>
        <w:t xml:space="preserve"> </w:t>
      </w:r>
      <w:r>
        <w:t>times</w:t>
      </w:r>
      <w:r>
        <w:rPr>
          <w:spacing w:val="-5"/>
        </w:rPr>
        <w:t xml:space="preserve"> </w:t>
      </w:r>
      <w:r>
        <w:t>in</w:t>
      </w:r>
      <w:r>
        <w:rPr>
          <w:spacing w:val="-7"/>
        </w:rPr>
        <w:t xml:space="preserve"> </w:t>
      </w:r>
      <w:r>
        <w:t>this</w:t>
      </w:r>
      <w:r>
        <w:rPr>
          <w:spacing w:val="-7"/>
        </w:rPr>
        <w:t xml:space="preserve"> </w:t>
      </w:r>
      <w:r>
        <w:t>Contract</w:t>
      </w:r>
      <w:r>
        <w:rPr>
          <w:spacing w:val="-7"/>
        </w:rPr>
        <w:t xml:space="preserve"> </w:t>
      </w:r>
      <w:r>
        <w:t>Schedule 6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w:t>
      </w:r>
      <w:r>
        <w:rPr>
          <w:spacing w:val="-4"/>
        </w:rPr>
        <w:t xml:space="preserve"> </w:t>
      </w:r>
      <w:r>
        <w:t>Days</w:t>
      </w:r>
      <w:r>
        <w:rPr>
          <w:spacing w:val="-5"/>
        </w:rPr>
        <w:t xml:space="preserve"> </w:t>
      </w:r>
      <w:r>
        <w:t>of</w:t>
      </w:r>
      <w:r>
        <w:rPr>
          <w:spacing w:val="-3"/>
        </w:rPr>
        <w:t xml:space="preserve"> </w:t>
      </w:r>
      <w:r>
        <w:t>the</w:t>
      </w:r>
      <w:r>
        <w:rPr>
          <w:spacing w:val="-3"/>
        </w:rPr>
        <w:t xml:space="preserve"> </w:t>
      </w:r>
      <w:r>
        <w:t>issue</w:t>
      </w:r>
      <w:r>
        <w:rPr>
          <w:spacing w:val="-6"/>
        </w:rPr>
        <w:t xml:space="preserve"> </w:t>
      </w:r>
      <w:r>
        <w:t>of</w:t>
      </w:r>
      <w:r>
        <w:rPr>
          <w:spacing w:val="-3"/>
        </w:rPr>
        <w:t xml:space="preserve"> </w:t>
      </w:r>
      <w:r>
        <w:t>the</w:t>
      </w:r>
      <w:r>
        <w:rPr>
          <w:spacing w:val="-3"/>
        </w:rPr>
        <w:t xml:space="preserve"> </w:t>
      </w:r>
      <w:r>
        <w:t>Dispute</w:t>
      </w:r>
      <w:r>
        <w:rPr>
          <w:spacing w:val="-1"/>
        </w:rPr>
        <w:t xml:space="preserve"> </w:t>
      </w:r>
      <w:r>
        <w:t>Notice,</w:t>
      </w:r>
      <w:r>
        <w:rPr>
          <w:spacing w:val="-3"/>
        </w:rPr>
        <w:t xml:space="preserve"> </w:t>
      </w:r>
      <w:r>
        <w:t>the</w:t>
      </w:r>
      <w:r>
        <w:rPr>
          <w:spacing w:val="-5"/>
        </w:rPr>
        <w:t xml:space="preserve"> </w:t>
      </w:r>
      <w:r>
        <w:t>use</w:t>
      </w:r>
      <w:r>
        <w:rPr>
          <w:spacing w:val="-3"/>
        </w:rPr>
        <w:t xml:space="preserve"> </w:t>
      </w:r>
      <w:r>
        <w:t>of</w:t>
      </w:r>
      <w:r>
        <w:rPr>
          <w:spacing w:val="-4"/>
        </w:rPr>
        <w:t xml:space="preserve"> </w:t>
      </w:r>
      <w:r>
        <w:t>the</w:t>
      </w:r>
      <w:r>
        <w:rPr>
          <w:spacing w:val="-3"/>
        </w:rPr>
        <w:t xml:space="preserve"> </w:t>
      </w:r>
      <w:r>
        <w:t>Expedited</w:t>
      </w:r>
      <w:r>
        <w:rPr>
          <w:spacing w:val="-5"/>
        </w:rPr>
        <w:t xml:space="preserve"> </w:t>
      </w:r>
      <w:r>
        <w:t>Dispute Timetable shall be at the sole discretion of the Customer.</w:t>
      </w:r>
    </w:p>
    <w:p w14:paraId="10631DDA" w14:textId="77777777" w:rsidR="00E35620" w:rsidRDefault="00290450">
      <w:pPr>
        <w:pStyle w:val="ListParagraph"/>
        <w:numPr>
          <w:ilvl w:val="1"/>
          <w:numId w:val="11"/>
        </w:numPr>
        <w:tabs>
          <w:tab w:val="left" w:pos="1962"/>
        </w:tabs>
        <w:spacing w:before="104" w:line="244" w:lineRule="auto"/>
        <w:ind w:right="724"/>
        <w:jc w:val="both"/>
        <w:rPr>
          <w:rFonts w:ascii="Arial"/>
        </w:rPr>
      </w:pPr>
      <w:r>
        <w:t>If the use of the Expedited Dispute Timetable is determined in accordance with paragraph</w:t>
      </w:r>
      <w:r>
        <w:rPr>
          <w:spacing w:val="-5"/>
        </w:rPr>
        <w:t xml:space="preserve"> </w:t>
      </w:r>
      <w:r>
        <w:t>2.5</w:t>
      </w:r>
      <w:r>
        <w:rPr>
          <w:spacing w:val="-6"/>
        </w:rPr>
        <w:t xml:space="preserve"> </w:t>
      </w:r>
      <w:r>
        <w:t>or</w:t>
      </w:r>
      <w:r>
        <w:rPr>
          <w:spacing w:val="-7"/>
        </w:rPr>
        <w:t xml:space="preserve"> </w:t>
      </w:r>
      <w:r>
        <w:t>is</w:t>
      </w:r>
      <w:r>
        <w:rPr>
          <w:spacing w:val="-7"/>
        </w:rPr>
        <w:t xml:space="preserve"> </w:t>
      </w:r>
      <w:r>
        <w:t>otherwise</w:t>
      </w:r>
      <w:r>
        <w:rPr>
          <w:spacing w:val="-4"/>
        </w:rPr>
        <w:t xml:space="preserve"> </w:t>
      </w:r>
      <w:r>
        <w:t>specified</w:t>
      </w:r>
      <w:r>
        <w:rPr>
          <w:spacing w:val="-5"/>
        </w:rPr>
        <w:t xml:space="preserve"> </w:t>
      </w:r>
      <w:r>
        <w:t>under</w:t>
      </w:r>
      <w:r>
        <w:rPr>
          <w:spacing w:val="-6"/>
        </w:rPr>
        <w:t xml:space="preserve"> </w:t>
      </w:r>
      <w:r>
        <w:t>the</w:t>
      </w:r>
      <w:r>
        <w:rPr>
          <w:spacing w:val="-6"/>
        </w:rPr>
        <w:t xml:space="preserve"> </w:t>
      </w:r>
      <w:r>
        <w:t>provisions</w:t>
      </w:r>
      <w:r>
        <w:rPr>
          <w:spacing w:val="-7"/>
        </w:rPr>
        <w:t xml:space="preserve"> </w:t>
      </w:r>
      <w:r>
        <w:t>of</w:t>
      </w:r>
      <w:r>
        <w:rPr>
          <w:spacing w:val="-7"/>
        </w:rPr>
        <w:t xml:space="preserve"> </w:t>
      </w:r>
      <w:r>
        <w:t>this</w:t>
      </w:r>
      <w:r>
        <w:rPr>
          <w:spacing w:val="-4"/>
        </w:rPr>
        <w:t xml:space="preserve"> </w:t>
      </w:r>
      <w:r>
        <w:t>Contract,</w:t>
      </w:r>
      <w:r>
        <w:rPr>
          <w:spacing w:val="-6"/>
        </w:rPr>
        <w:t xml:space="preserve"> </w:t>
      </w:r>
      <w:r>
        <w:t>then the</w:t>
      </w:r>
      <w:r>
        <w:rPr>
          <w:spacing w:val="-6"/>
        </w:rPr>
        <w:t xml:space="preserve"> </w:t>
      </w:r>
      <w:r>
        <w:t>following</w:t>
      </w:r>
      <w:r>
        <w:rPr>
          <w:spacing w:val="-7"/>
        </w:rPr>
        <w:t xml:space="preserve"> </w:t>
      </w:r>
      <w:r>
        <w:t>periods</w:t>
      </w:r>
      <w:r>
        <w:rPr>
          <w:spacing w:val="-8"/>
        </w:rPr>
        <w:t xml:space="preserve"> </w:t>
      </w:r>
      <w:r>
        <w:t>of</w:t>
      </w:r>
      <w:r>
        <w:rPr>
          <w:spacing w:val="-8"/>
        </w:rPr>
        <w:t xml:space="preserve"> </w:t>
      </w:r>
      <w:r>
        <w:t>time</w:t>
      </w:r>
      <w:r>
        <w:rPr>
          <w:spacing w:val="-8"/>
        </w:rPr>
        <w:t xml:space="preserve"> </w:t>
      </w:r>
      <w:r>
        <w:t>shall</w:t>
      </w:r>
      <w:r>
        <w:rPr>
          <w:spacing w:val="-7"/>
        </w:rPr>
        <w:t xml:space="preserve"> </w:t>
      </w:r>
      <w:r>
        <w:t>apply</w:t>
      </w:r>
      <w:r>
        <w:rPr>
          <w:spacing w:val="-6"/>
        </w:rPr>
        <w:t xml:space="preserve"> </w:t>
      </w:r>
      <w:r>
        <w:t>in</w:t>
      </w:r>
      <w:r>
        <w:rPr>
          <w:spacing w:val="-8"/>
        </w:rPr>
        <w:t xml:space="preserve"> </w:t>
      </w:r>
      <w:r>
        <w:t>lieu</w:t>
      </w:r>
      <w:r>
        <w:rPr>
          <w:spacing w:val="-8"/>
        </w:rPr>
        <w:t xml:space="preserve"> </w:t>
      </w:r>
      <w:r>
        <w:t>of</w:t>
      </w:r>
      <w:r>
        <w:rPr>
          <w:spacing w:val="-8"/>
        </w:rPr>
        <w:t xml:space="preserve"> </w:t>
      </w:r>
      <w:r>
        <w:t>the</w:t>
      </w:r>
      <w:r>
        <w:rPr>
          <w:spacing w:val="-8"/>
        </w:rPr>
        <w:t xml:space="preserve"> </w:t>
      </w:r>
      <w:r>
        <w:t>time</w:t>
      </w:r>
      <w:r>
        <w:rPr>
          <w:spacing w:val="-6"/>
        </w:rPr>
        <w:t xml:space="preserve"> </w:t>
      </w:r>
      <w:r>
        <w:t>periods</w:t>
      </w:r>
      <w:r>
        <w:rPr>
          <w:spacing w:val="-7"/>
        </w:rPr>
        <w:t xml:space="preserve"> </w:t>
      </w:r>
      <w:r>
        <w:t>specified</w:t>
      </w:r>
      <w:r>
        <w:rPr>
          <w:spacing w:val="-7"/>
        </w:rPr>
        <w:t xml:space="preserve"> </w:t>
      </w:r>
      <w:r>
        <w:t>in</w:t>
      </w:r>
      <w:r>
        <w:rPr>
          <w:spacing w:val="-8"/>
        </w:rPr>
        <w:t xml:space="preserve"> </w:t>
      </w:r>
      <w:r>
        <w:t>the applicable paragraphs:</w:t>
      </w:r>
    </w:p>
    <w:p w14:paraId="457CFC34" w14:textId="77777777" w:rsidR="00E35620" w:rsidRDefault="00290450">
      <w:pPr>
        <w:pStyle w:val="ListParagraph"/>
        <w:numPr>
          <w:ilvl w:val="2"/>
          <w:numId w:val="11"/>
        </w:numPr>
        <w:tabs>
          <w:tab w:val="left" w:pos="2812"/>
        </w:tabs>
        <w:spacing w:before="109"/>
      </w:pPr>
      <w:r>
        <w:t>in</w:t>
      </w:r>
      <w:r>
        <w:rPr>
          <w:spacing w:val="-7"/>
        </w:rPr>
        <w:t xml:space="preserve"> </w:t>
      </w:r>
      <w:r>
        <w:t>paragraph</w:t>
      </w:r>
      <w:r>
        <w:rPr>
          <w:spacing w:val="-3"/>
        </w:rPr>
        <w:t xml:space="preserve"> </w:t>
      </w:r>
      <w:r>
        <w:t>3.2.3,</w:t>
      </w:r>
      <w:r>
        <w:rPr>
          <w:spacing w:val="-6"/>
        </w:rPr>
        <w:t xml:space="preserve"> </w:t>
      </w:r>
      <w:r>
        <w:t>ten</w:t>
      </w:r>
      <w:r>
        <w:rPr>
          <w:spacing w:val="-5"/>
        </w:rPr>
        <w:t xml:space="preserve"> </w:t>
      </w:r>
      <w:r>
        <w:t>(10)</w:t>
      </w:r>
      <w:r>
        <w:rPr>
          <w:spacing w:val="-5"/>
        </w:rPr>
        <w:t xml:space="preserve"> </w:t>
      </w:r>
      <w:r>
        <w:t>Working</w:t>
      </w:r>
      <w:r>
        <w:rPr>
          <w:spacing w:val="-3"/>
        </w:rPr>
        <w:t xml:space="preserve"> </w:t>
      </w:r>
      <w:proofErr w:type="gramStart"/>
      <w:r>
        <w:rPr>
          <w:spacing w:val="-2"/>
        </w:rPr>
        <w:t>Days;</w:t>
      </w:r>
      <w:proofErr w:type="gramEnd"/>
    </w:p>
    <w:p w14:paraId="66E41FB8" w14:textId="77777777" w:rsidR="00E35620" w:rsidRDefault="00290450">
      <w:pPr>
        <w:pStyle w:val="ListParagraph"/>
        <w:numPr>
          <w:ilvl w:val="2"/>
          <w:numId w:val="11"/>
        </w:numPr>
        <w:tabs>
          <w:tab w:val="left" w:pos="2812"/>
        </w:tabs>
        <w:spacing w:before="116"/>
      </w:pPr>
      <w:r>
        <w:t>in</w:t>
      </w:r>
      <w:r>
        <w:rPr>
          <w:spacing w:val="-5"/>
        </w:rPr>
        <w:t xml:space="preserve"> </w:t>
      </w:r>
      <w:r>
        <w:t>paragraph</w:t>
      </w:r>
      <w:r>
        <w:rPr>
          <w:spacing w:val="-4"/>
        </w:rPr>
        <w:t xml:space="preserve"> </w:t>
      </w:r>
      <w:r>
        <w:t>4.2,</w:t>
      </w:r>
      <w:r>
        <w:rPr>
          <w:spacing w:val="-4"/>
        </w:rPr>
        <w:t xml:space="preserve"> </w:t>
      </w:r>
      <w:r>
        <w:t>ten</w:t>
      </w:r>
      <w:r>
        <w:rPr>
          <w:spacing w:val="-4"/>
        </w:rPr>
        <w:t xml:space="preserve"> </w:t>
      </w:r>
      <w:r>
        <w:t>(10)</w:t>
      </w:r>
      <w:r>
        <w:rPr>
          <w:spacing w:val="-4"/>
        </w:rPr>
        <w:t xml:space="preserve"> </w:t>
      </w:r>
      <w:r>
        <w:t>Working</w:t>
      </w:r>
      <w:r>
        <w:rPr>
          <w:spacing w:val="-5"/>
        </w:rPr>
        <w:t xml:space="preserve"> </w:t>
      </w:r>
      <w:proofErr w:type="gramStart"/>
      <w:r>
        <w:rPr>
          <w:spacing w:val="-2"/>
        </w:rPr>
        <w:t>Days;</w:t>
      </w:r>
      <w:proofErr w:type="gramEnd"/>
    </w:p>
    <w:p w14:paraId="58A1C4F6" w14:textId="77777777" w:rsidR="00E35620" w:rsidRDefault="00290450">
      <w:pPr>
        <w:pStyle w:val="ListParagraph"/>
        <w:numPr>
          <w:ilvl w:val="2"/>
          <w:numId w:val="11"/>
        </w:numPr>
        <w:tabs>
          <w:tab w:val="left" w:pos="2812"/>
        </w:tabs>
        <w:spacing w:before="115"/>
      </w:pPr>
      <w:r>
        <w:t>in</w:t>
      </w:r>
      <w:r>
        <w:rPr>
          <w:spacing w:val="-6"/>
        </w:rPr>
        <w:t xml:space="preserve"> </w:t>
      </w:r>
      <w:r>
        <w:t>paragraph</w:t>
      </w:r>
      <w:r>
        <w:rPr>
          <w:spacing w:val="-4"/>
        </w:rPr>
        <w:t xml:space="preserve"> </w:t>
      </w:r>
      <w:r>
        <w:t>5.2,</w:t>
      </w:r>
      <w:r>
        <w:rPr>
          <w:spacing w:val="-3"/>
        </w:rPr>
        <w:t xml:space="preserve"> </w:t>
      </w:r>
      <w:r>
        <w:t>five</w:t>
      </w:r>
      <w:r>
        <w:rPr>
          <w:spacing w:val="-5"/>
        </w:rPr>
        <w:t xml:space="preserve"> </w:t>
      </w:r>
      <w:r>
        <w:t>(5)</w:t>
      </w:r>
      <w:r>
        <w:rPr>
          <w:spacing w:val="-3"/>
        </w:rPr>
        <w:t xml:space="preserve"> </w:t>
      </w:r>
      <w:r>
        <w:t>Working</w:t>
      </w:r>
      <w:r>
        <w:rPr>
          <w:spacing w:val="-6"/>
        </w:rPr>
        <w:t xml:space="preserve"> </w:t>
      </w:r>
      <w:r>
        <w:t>Days;</w:t>
      </w:r>
      <w:r>
        <w:rPr>
          <w:spacing w:val="-3"/>
        </w:rPr>
        <w:t xml:space="preserve"> </w:t>
      </w:r>
      <w:r>
        <w:rPr>
          <w:spacing w:val="-5"/>
        </w:rPr>
        <w:t>and</w:t>
      </w:r>
    </w:p>
    <w:p w14:paraId="510DF984" w14:textId="77777777" w:rsidR="00E35620" w:rsidRDefault="00290450">
      <w:pPr>
        <w:pStyle w:val="ListParagraph"/>
        <w:numPr>
          <w:ilvl w:val="2"/>
          <w:numId w:val="11"/>
        </w:numPr>
        <w:tabs>
          <w:tab w:val="left" w:pos="2812"/>
        </w:tabs>
        <w:spacing w:before="116"/>
      </w:pPr>
      <w:r>
        <w:t>in</w:t>
      </w:r>
      <w:r>
        <w:rPr>
          <w:spacing w:val="-5"/>
        </w:rPr>
        <w:t xml:space="preserve"> </w:t>
      </w:r>
      <w:r>
        <w:t>paragraph</w:t>
      </w:r>
      <w:r>
        <w:rPr>
          <w:spacing w:val="-4"/>
        </w:rPr>
        <w:t xml:space="preserve"> </w:t>
      </w:r>
      <w:r>
        <w:t>6.2,</w:t>
      </w:r>
      <w:r>
        <w:rPr>
          <w:spacing w:val="-4"/>
        </w:rPr>
        <w:t xml:space="preserve"> </w:t>
      </w:r>
      <w:r>
        <w:t>ten</w:t>
      </w:r>
      <w:r>
        <w:rPr>
          <w:spacing w:val="-4"/>
        </w:rPr>
        <w:t xml:space="preserve"> </w:t>
      </w:r>
      <w:r>
        <w:t>(10)</w:t>
      </w:r>
      <w:r>
        <w:rPr>
          <w:spacing w:val="-3"/>
        </w:rPr>
        <w:t xml:space="preserve"> </w:t>
      </w:r>
      <w:r>
        <w:t>Working</w:t>
      </w:r>
      <w:r>
        <w:rPr>
          <w:spacing w:val="-5"/>
        </w:rPr>
        <w:t xml:space="preserve"> </w:t>
      </w:r>
      <w:r>
        <w:rPr>
          <w:spacing w:val="-4"/>
        </w:rPr>
        <w:t>Days.</w:t>
      </w:r>
    </w:p>
    <w:p w14:paraId="202A293A" w14:textId="77777777" w:rsidR="00E35620" w:rsidRDefault="00290450">
      <w:pPr>
        <w:pStyle w:val="ListParagraph"/>
        <w:numPr>
          <w:ilvl w:val="1"/>
          <w:numId w:val="11"/>
        </w:numPr>
        <w:tabs>
          <w:tab w:val="left" w:pos="1962"/>
        </w:tabs>
        <w:spacing w:before="115" w:line="244" w:lineRule="auto"/>
        <w:ind w:right="730"/>
        <w:jc w:val="both"/>
        <w:rPr>
          <w:rFonts w:ascii="Arial"/>
        </w:rPr>
      </w:pPr>
      <w:r>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0C7C5B9B" w14:textId="77777777" w:rsidR="00E35620" w:rsidRDefault="00290450">
      <w:pPr>
        <w:pStyle w:val="Heading2"/>
        <w:numPr>
          <w:ilvl w:val="0"/>
          <w:numId w:val="11"/>
        </w:numPr>
        <w:tabs>
          <w:tab w:val="left" w:pos="1112"/>
        </w:tabs>
        <w:spacing w:before="222"/>
      </w:pPr>
      <w:r>
        <w:rPr>
          <w:rFonts w:ascii="Carlito"/>
        </w:rPr>
        <w:t>COMMERCIAL</w:t>
      </w:r>
      <w:r>
        <w:rPr>
          <w:rFonts w:ascii="Carlito"/>
          <w:spacing w:val="-9"/>
        </w:rPr>
        <w:t xml:space="preserve"> </w:t>
      </w:r>
      <w:r>
        <w:rPr>
          <w:rFonts w:ascii="Carlito"/>
          <w:spacing w:val="-2"/>
        </w:rPr>
        <w:t>NEGOTIATIONS</w:t>
      </w:r>
    </w:p>
    <w:p w14:paraId="19D3125E" w14:textId="77777777" w:rsidR="00E35620" w:rsidRDefault="00290450">
      <w:pPr>
        <w:pStyle w:val="ListParagraph"/>
        <w:numPr>
          <w:ilvl w:val="1"/>
          <w:numId w:val="11"/>
        </w:numPr>
        <w:tabs>
          <w:tab w:val="left" w:pos="1962"/>
        </w:tabs>
        <w:spacing w:before="238" w:line="244" w:lineRule="auto"/>
        <w:ind w:right="729"/>
        <w:jc w:val="both"/>
        <w:rPr>
          <w:rFonts w:ascii="Arial"/>
        </w:rPr>
      </w:pPr>
      <w:r>
        <w:t>Following</w:t>
      </w:r>
      <w:r>
        <w:rPr>
          <w:spacing w:val="-7"/>
        </w:rPr>
        <w:t xml:space="preserve"> </w:t>
      </w:r>
      <w:r>
        <w:t>the</w:t>
      </w:r>
      <w:r>
        <w:rPr>
          <w:spacing w:val="-5"/>
        </w:rPr>
        <w:t xml:space="preserve"> </w:t>
      </w:r>
      <w:r>
        <w:t>service</w:t>
      </w:r>
      <w:r>
        <w:rPr>
          <w:spacing w:val="-7"/>
        </w:rPr>
        <w:t xml:space="preserve"> </w:t>
      </w:r>
      <w:r>
        <w:t>of</w:t>
      </w:r>
      <w:r>
        <w:rPr>
          <w:spacing w:val="-5"/>
        </w:rPr>
        <w:t xml:space="preserve"> </w:t>
      </w:r>
      <w:r>
        <w:t>a</w:t>
      </w:r>
      <w:r>
        <w:rPr>
          <w:spacing w:val="-8"/>
        </w:rPr>
        <w:t xml:space="preserve"> </w:t>
      </w:r>
      <w:r>
        <w:t>Dispute</w:t>
      </w:r>
      <w:r>
        <w:rPr>
          <w:spacing w:val="-5"/>
        </w:rPr>
        <w:t xml:space="preserve"> </w:t>
      </w:r>
      <w:r>
        <w:t>Notice,</w:t>
      </w:r>
      <w:r>
        <w:rPr>
          <w:spacing w:val="-7"/>
        </w:rPr>
        <w:t xml:space="preserve"> </w:t>
      </w:r>
      <w:r>
        <w:t>the</w:t>
      </w:r>
      <w:r>
        <w:rPr>
          <w:spacing w:val="-5"/>
        </w:rPr>
        <w:t xml:space="preserve"> </w:t>
      </w:r>
      <w:r>
        <w:t>Customer</w:t>
      </w:r>
      <w:r>
        <w:rPr>
          <w:spacing w:val="-5"/>
        </w:rPr>
        <w:t xml:space="preserve"> </w:t>
      </w:r>
      <w:r>
        <w:t>and</w:t>
      </w:r>
      <w:r>
        <w:rPr>
          <w:spacing w:val="-6"/>
        </w:rPr>
        <w:t xml:space="preserve"> </w:t>
      </w:r>
      <w:r>
        <w:t>the</w:t>
      </w:r>
      <w:r>
        <w:rPr>
          <w:spacing w:val="-5"/>
        </w:rPr>
        <w:t xml:space="preserve"> </w:t>
      </w:r>
      <w:r>
        <w:t>Supplier</w:t>
      </w:r>
      <w:r>
        <w:rPr>
          <w:spacing w:val="-5"/>
        </w:rPr>
        <w:t xml:space="preserve"> </w:t>
      </w:r>
      <w:r>
        <w:t>shall</w:t>
      </w:r>
      <w:r>
        <w:rPr>
          <w:spacing w:val="-6"/>
        </w:rPr>
        <w:t xml:space="preserve"> </w:t>
      </w:r>
      <w:r>
        <w:t xml:space="preserve">use reasonable </w:t>
      </w:r>
      <w:proofErr w:type="spellStart"/>
      <w:r>
        <w:t>endeavours</w:t>
      </w:r>
      <w:proofErr w:type="spellEnd"/>
      <w:r>
        <w:t xml:space="preserve"> to resolve the Dispute as soon as possible, by discussion between the Customer Representative and the Supplier Representative.</w:t>
      </w:r>
    </w:p>
    <w:p w14:paraId="51745772" w14:textId="77777777" w:rsidR="00E35620" w:rsidRDefault="00290450">
      <w:pPr>
        <w:pStyle w:val="ListParagraph"/>
        <w:numPr>
          <w:ilvl w:val="1"/>
          <w:numId w:val="11"/>
        </w:numPr>
        <w:tabs>
          <w:tab w:val="left" w:pos="1961"/>
        </w:tabs>
        <w:spacing w:line="268" w:lineRule="exact"/>
        <w:ind w:left="1961" w:hanging="849"/>
        <w:rPr>
          <w:rFonts w:ascii="Arial"/>
        </w:rPr>
      </w:pPr>
      <w:r>
        <w:rPr>
          <w:spacing w:val="-5"/>
        </w:rPr>
        <w:t>If:</w:t>
      </w:r>
    </w:p>
    <w:p w14:paraId="774B8C33" w14:textId="77777777" w:rsidR="00E35620" w:rsidRDefault="00290450">
      <w:pPr>
        <w:pStyle w:val="ListParagraph"/>
        <w:numPr>
          <w:ilvl w:val="2"/>
          <w:numId w:val="11"/>
        </w:numPr>
        <w:tabs>
          <w:tab w:val="left" w:pos="2810"/>
          <w:tab w:val="left" w:pos="2812"/>
        </w:tabs>
        <w:spacing w:before="116"/>
        <w:ind w:right="1487" w:hanging="851"/>
        <w:jc w:val="both"/>
      </w:pPr>
      <w:r>
        <w:t>either</w:t>
      </w:r>
      <w:r>
        <w:rPr>
          <w:spacing w:val="-7"/>
        </w:rPr>
        <w:t xml:space="preserve"> </w:t>
      </w:r>
      <w:r>
        <w:t>Party</w:t>
      </w:r>
      <w:r>
        <w:rPr>
          <w:spacing w:val="-6"/>
        </w:rPr>
        <w:t xml:space="preserve"> </w:t>
      </w:r>
      <w:r>
        <w:t>is</w:t>
      </w:r>
      <w:r>
        <w:rPr>
          <w:spacing w:val="-9"/>
        </w:rPr>
        <w:t xml:space="preserve"> </w:t>
      </w:r>
      <w:r>
        <w:t>of</w:t>
      </w:r>
      <w:r>
        <w:rPr>
          <w:spacing w:val="-7"/>
        </w:rPr>
        <w:t xml:space="preserve"> </w:t>
      </w:r>
      <w:r>
        <w:t>the</w:t>
      </w:r>
      <w:r>
        <w:rPr>
          <w:spacing w:val="-6"/>
        </w:rPr>
        <w:t xml:space="preserve"> </w:t>
      </w:r>
      <w:r>
        <w:t>reasonable</w:t>
      </w:r>
      <w:r>
        <w:rPr>
          <w:spacing w:val="-6"/>
        </w:rPr>
        <w:t xml:space="preserve"> </w:t>
      </w:r>
      <w:r>
        <w:t>opinion</w:t>
      </w:r>
      <w:r>
        <w:rPr>
          <w:spacing w:val="-7"/>
        </w:rPr>
        <w:t xml:space="preserve"> </w:t>
      </w:r>
      <w:r>
        <w:t>that</w:t>
      </w:r>
      <w:r>
        <w:rPr>
          <w:spacing w:val="-7"/>
        </w:rPr>
        <w:t xml:space="preserve"> </w:t>
      </w:r>
      <w:r>
        <w:t>the</w:t>
      </w:r>
      <w:r>
        <w:rPr>
          <w:spacing w:val="-6"/>
        </w:rPr>
        <w:t xml:space="preserve"> </w:t>
      </w:r>
      <w:r>
        <w:t>resolution</w:t>
      </w:r>
      <w:r>
        <w:rPr>
          <w:spacing w:val="-7"/>
        </w:rPr>
        <w:t xml:space="preserve"> </w:t>
      </w:r>
      <w:r>
        <w:t>of</w:t>
      </w:r>
      <w:r>
        <w:rPr>
          <w:spacing w:val="-7"/>
        </w:rPr>
        <w:t xml:space="preserve"> </w:t>
      </w:r>
      <w:r>
        <w:t>a Dispute</w:t>
      </w:r>
      <w:r>
        <w:rPr>
          <w:spacing w:val="-4"/>
        </w:rPr>
        <w:t xml:space="preserve"> </w:t>
      </w:r>
      <w:r>
        <w:t>by</w:t>
      </w:r>
      <w:r>
        <w:rPr>
          <w:spacing w:val="-4"/>
        </w:rPr>
        <w:t xml:space="preserve"> </w:t>
      </w:r>
      <w:r>
        <w:t>commercial</w:t>
      </w:r>
      <w:r>
        <w:rPr>
          <w:spacing w:val="-4"/>
        </w:rPr>
        <w:t xml:space="preserve"> </w:t>
      </w:r>
      <w:r>
        <w:t>negotiation,</w:t>
      </w:r>
      <w:r>
        <w:rPr>
          <w:spacing w:val="-5"/>
        </w:rPr>
        <w:t xml:space="preserve"> </w:t>
      </w:r>
      <w:r>
        <w:t>or</w:t>
      </w:r>
      <w:r>
        <w:rPr>
          <w:spacing w:val="-4"/>
        </w:rPr>
        <w:t xml:space="preserve"> </w:t>
      </w:r>
      <w:r>
        <w:t>the</w:t>
      </w:r>
      <w:r>
        <w:rPr>
          <w:spacing w:val="-5"/>
        </w:rPr>
        <w:t xml:space="preserve"> </w:t>
      </w:r>
      <w:r>
        <w:t>continuance</w:t>
      </w:r>
      <w:r>
        <w:rPr>
          <w:spacing w:val="-3"/>
        </w:rPr>
        <w:t xml:space="preserve"> </w:t>
      </w:r>
      <w:r>
        <w:t>of</w:t>
      </w:r>
      <w:r>
        <w:rPr>
          <w:spacing w:val="-5"/>
        </w:rPr>
        <w:t xml:space="preserve"> </w:t>
      </w:r>
      <w:r>
        <w:t xml:space="preserve">com- </w:t>
      </w:r>
      <w:proofErr w:type="spellStart"/>
      <w:r>
        <w:t>mercial</w:t>
      </w:r>
      <w:proofErr w:type="spellEnd"/>
      <w:r>
        <w:t xml:space="preserve"> negotiations, will not result in an appropriate </w:t>
      </w:r>
      <w:proofErr w:type="gramStart"/>
      <w:r>
        <w:t>solution;</w:t>
      </w:r>
      <w:proofErr w:type="gramEnd"/>
    </w:p>
    <w:p w14:paraId="284E6DED" w14:textId="77777777" w:rsidR="00E35620" w:rsidRDefault="00E35620">
      <w:pPr>
        <w:jc w:val="both"/>
        <w:sectPr w:rsidR="00E35620">
          <w:pgSz w:w="11910" w:h="16840"/>
          <w:pgMar w:top="1380" w:right="760" w:bottom="280" w:left="1180" w:header="720" w:footer="720" w:gutter="0"/>
          <w:cols w:space="720"/>
        </w:sectPr>
      </w:pPr>
    </w:p>
    <w:p w14:paraId="63DBD810" w14:textId="77777777" w:rsidR="00E35620" w:rsidRDefault="00290450">
      <w:pPr>
        <w:pStyle w:val="ListParagraph"/>
        <w:numPr>
          <w:ilvl w:val="2"/>
          <w:numId w:val="11"/>
        </w:numPr>
        <w:tabs>
          <w:tab w:val="left" w:pos="2810"/>
          <w:tab w:val="left" w:pos="2812"/>
        </w:tabs>
        <w:spacing w:before="61"/>
        <w:ind w:right="728" w:hanging="851"/>
        <w:jc w:val="both"/>
      </w:pPr>
      <w:r>
        <w:lastRenderedPageBreak/>
        <w:t>the Parties have already held</w:t>
      </w:r>
      <w:r>
        <w:rPr>
          <w:spacing w:val="-1"/>
        </w:rPr>
        <w:t xml:space="preserve"> </w:t>
      </w:r>
      <w:r>
        <w:t>discussions</w:t>
      </w:r>
      <w:r>
        <w:rPr>
          <w:spacing w:val="-2"/>
        </w:rPr>
        <w:t xml:space="preserve"> </w:t>
      </w:r>
      <w:r>
        <w:t xml:space="preserve">of </w:t>
      </w:r>
      <w:proofErr w:type="gramStart"/>
      <w:r>
        <w:t>a nature</w:t>
      </w:r>
      <w:proofErr w:type="gramEnd"/>
      <w:r>
        <w:t xml:space="preserve"> and intent (or</w:t>
      </w:r>
      <w:r>
        <w:rPr>
          <w:spacing w:val="-2"/>
        </w:rPr>
        <w:t xml:space="preserve"> </w:t>
      </w:r>
      <w:proofErr w:type="spellStart"/>
      <w:r>
        <w:t>oth</w:t>
      </w:r>
      <w:proofErr w:type="spellEnd"/>
      <w:r>
        <w:t xml:space="preserve">- </w:t>
      </w:r>
      <w:proofErr w:type="spellStart"/>
      <w:r>
        <w:t>erwise</w:t>
      </w:r>
      <w:proofErr w:type="spellEnd"/>
      <w:r>
        <w:t xml:space="preserve"> were conducted in the spirit) that would equate to the conduct of commercial negotiations in accordance with this paragraph 3 of this Contract Schedule 6; or</w:t>
      </w:r>
    </w:p>
    <w:p w14:paraId="03FCDC25" w14:textId="77777777" w:rsidR="00E35620" w:rsidRDefault="00290450">
      <w:pPr>
        <w:pStyle w:val="ListParagraph"/>
        <w:numPr>
          <w:ilvl w:val="2"/>
          <w:numId w:val="11"/>
        </w:numPr>
        <w:tabs>
          <w:tab w:val="left" w:pos="2811"/>
        </w:tabs>
        <w:spacing w:before="116"/>
        <w:ind w:left="2811" w:hanging="849"/>
        <w:jc w:val="both"/>
      </w:pPr>
      <w:r>
        <w:t>the</w:t>
      </w:r>
      <w:r>
        <w:rPr>
          <w:spacing w:val="9"/>
        </w:rPr>
        <w:t xml:space="preserve"> </w:t>
      </w:r>
      <w:r>
        <w:t>Parties</w:t>
      </w:r>
      <w:r>
        <w:rPr>
          <w:spacing w:val="10"/>
        </w:rPr>
        <w:t xml:space="preserve"> </w:t>
      </w:r>
      <w:r>
        <w:t>have</w:t>
      </w:r>
      <w:r>
        <w:rPr>
          <w:spacing w:val="13"/>
        </w:rPr>
        <w:t xml:space="preserve"> </w:t>
      </w:r>
      <w:r>
        <w:t>not</w:t>
      </w:r>
      <w:r>
        <w:rPr>
          <w:spacing w:val="14"/>
        </w:rPr>
        <w:t xml:space="preserve"> </w:t>
      </w:r>
      <w:r>
        <w:t>settled</w:t>
      </w:r>
      <w:r>
        <w:rPr>
          <w:spacing w:val="12"/>
        </w:rPr>
        <w:t xml:space="preserve"> </w:t>
      </w:r>
      <w:r>
        <w:t>the</w:t>
      </w:r>
      <w:r>
        <w:rPr>
          <w:spacing w:val="11"/>
        </w:rPr>
        <w:t xml:space="preserve"> </w:t>
      </w:r>
      <w:r>
        <w:t>Dispute</w:t>
      </w:r>
      <w:r>
        <w:rPr>
          <w:spacing w:val="13"/>
        </w:rPr>
        <w:t xml:space="preserve"> </w:t>
      </w:r>
      <w:r>
        <w:t>in</w:t>
      </w:r>
      <w:r>
        <w:rPr>
          <w:spacing w:val="10"/>
        </w:rPr>
        <w:t xml:space="preserve"> </w:t>
      </w:r>
      <w:r>
        <w:t>accordance</w:t>
      </w:r>
      <w:r>
        <w:rPr>
          <w:spacing w:val="13"/>
        </w:rPr>
        <w:t xml:space="preserve"> </w:t>
      </w:r>
      <w:r>
        <w:t>with</w:t>
      </w:r>
      <w:r>
        <w:rPr>
          <w:spacing w:val="11"/>
        </w:rPr>
        <w:t xml:space="preserve"> </w:t>
      </w:r>
      <w:r>
        <w:rPr>
          <w:spacing w:val="-2"/>
        </w:rPr>
        <w:t>paragraph</w:t>
      </w:r>
    </w:p>
    <w:p w14:paraId="1696345C" w14:textId="77777777" w:rsidR="00E35620" w:rsidRDefault="00290450">
      <w:pPr>
        <w:pStyle w:val="BodyText"/>
        <w:ind w:left="2812" w:right="729"/>
        <w:jc w:val="both"/>
      </w:pPr>
      <w:r>
        <w:t>3.1</w:t>
      </w:r>
      <w:r>
        <w:rPr>
          <w:spacing w:val="-9"/>
        </w:rPr>
        <w:t xml:space="preserve"> </w:t>
      </w:r>
      <w:r>
        <w:t>of</w:t>
      </w:r>
      <w:r>
        <w:rPr>
          <w:spacing w:val="-8"/>
        </w:rPr>
        <w:t xml:space="preserve"> </w:t>
      </w:r>
      <w:r>
        <w:t>this</w:t>
      </w:r>
      <w:r>
        <w:rPr>
          <w:spacing w:val="-10"/>
        </w:rPr>
        <w:t xml:space="preserve"> </w:t>
      </w:r>
      <w:r>
        <w:t>Contract</w:t>
      </w:r>
      <w:r>
        <w:rPr>
          <w:spacing w:val="-7"/>
        </w:rPr>
        <w:t xml:space="preserve"> </w:t>
      </w:r>
      <w:r>
        <w:t>Schedule</w:t>
      </w:r>
      <w:r>
        <w:rPr>
          <w:spacing w:val="-7"/>
        </w:rPr>
        <w:t xml:space="preserve"> </w:t>
      </w:r>
      <w:r>
        <w:t>6</w:t>
      </w:r>
      <w:r>
        <w:rPr>
          <w:spacing w:val="-9"/>
        </w:rPr>
        <w:t xml:space="preserve"> </w:t>
      </w:r>
      <w:r>
        <w:t>within</w:t>
      </w:r>
      <w:r>
        <w:rPr>
          <w:spacing w:val="-9"/>
        </w:rPr>
        <w:t xml:space="preserve"> </w:t>
      </w:r>
      <w:r>
        <w:t>thirty</w:t>
      </w:r>
      <w:r>
        <w:rPr>
          <w:spacing w:val="-7"/>
        </w:rPr>
        <w:t xml:space="preserve"> </w:t>
      </w:r>
      <w:r>
        <w:t>(30)</w:t>
      </w:r>
      <w:r>
        <w:rPr>
          <w:spacing w:val="-7"/>
        </w:rPr>
        <w:t xml:space="preserve"> </w:t>
      </w:r>
      <w:r>
        <w:t>Working</w:t>
      </w:r>
      <w:r>
        <w:rPr>
          <w:spacing w:val="-8"/>
        </w:rPr>
        <w:t xml:space="preserve"> </w:t>
      </w:r>
      <w:r>
        <w:t>Days</w:t>
      </w:r>
      <w:r>
        <w:rPr>
          <w:spacing w:val="-9"/>
        </w:rPr>
        <w:t xml:space="preserve"> </w:t>
      </w:r>
      <w:r>
        <w:t>of</w:t>
      </w:r>
      <w:r>
        <w:rPr>
          <w:spacing w:val="-10"/>
        </w:rPr>
        <w:t xml:space="preserve"> </w:t>
      </w:r>
      <w:r>
        <w:t>service of the Dispute Notice,</w:t>
      </w:r>
    </w:p>
    <w:p w14:paraId="1B637AC0" w14:textId="77777777" w:rsidR="00E35620" w:rsidRDefault="00290450">
      <w:pPr>
        <w:pStyle w:val="BodyText"/>
        <w:spacing w:before="119" w:line="273" w:lineRule="auto"/>
        <w:ind w:left="1083" w:right="826"/>
        <w:jc w:val="both"/>
      </w:pPr>
      <w:r>
        <w:t>either</w:t>
      </w:r>
      <w:r>
        <w:rPr>
          <w:spacing w:val="-3"/>
        </w:rPr>
        <w:t xml:space="preserve"> </w:t>
      </w:r>
      <w:r>
        <w:t>Party</w:t>
      </w:r>
      <w:r>
        <w:rPr>
          <w:spacing w:val="-3"/>
        </w:rPr>
        <w:t xml:space="preserve"> </w:t>
      </w:r>
      <w:r>
        <w:t>may</w:t>
      </w:r>
      <w:r>
        <w:rPr>
          <w:spacing w:val="-3"/>
        </w:rPr>
        <w:t xml:space="preserve"> </w:t>
      </w:r>
      <w:r>
        <w:t>serve</w:t>
      </w:r>
      <w:r>
        <w:rPr>
          <w:spacing w:val="-3"/>
        </w:rPr>
        <w:t xml:space="preserve"> </w:t>
      </w:r>
      <w:r>
        <w:t>a</w:t>
      </w:r>
      <w:r>
        <w:rPr>
          <w:spacing w:val="-1"/>
        </w:rPr>
        <w:t xml:space="preserve"> </w:t>
      </w:r>
      <w:r>
        <w:t>written</w:t>
      </w:r>
      <w:r>
        <w:rPr>
          <w:spacing w:val="-2"/>
        </w:rPr>
        <w:t xml:space="preserve"> </w:t>
      </w:r>
      <w:r>
        <w:t>notice</w:t>
      </w:r>
      <w:r>
        <w:rPr>
          <w:spacing w:val="-3"/>
        </w:rPr>
        <w:t xml:space="preserve"> </w:t>
      </w:r>
      <w:r>
        <w:t>to proceed</w:t>
      </w:r>
      <w:r>
        <w:rPr>
          <w:spacing w:val="-5"/>
        </w:rPr>
        <w:t xml:space="preserve"> </w:t>
      </w:r>
      <w:r>
        <w:t>to</w:t>
      </w:r>
      <w:r>
        <w:rPr>
          <w:spacing w:val="-2"/>
        </w:rPr>
        <w:t xml:space="preserve"> </w:t>
      </w:r>
      <w:r>
        <w:t>mediation</w:t>
      </w:r>
      <w:r>
        <w:rPr>
          <w:spacing w:val="-2"/>
        </w:rPr>
        <w:t xml:space="preserve"> </w:t>
      </w:r>
      <w:r>
        <w:t>(a</w:t>
      </w:r>
      <w:r>
        <w:rPr>
          <w:spacing w:val="-4"/>
        </w:rPr>
        <w:t xml:space="preserve"> </w:t>
      </w:r>
      <w:r>
        <w:t>“</w:t>
      </w:r>
      <w:r>
        <w:rPr>
          <w:b/>
        </w:rPr>
        <w:t>Mediation</w:t>
      </w:r>
      <w:r>
        <w:rPr>
          <w:b/>
          <w:spacing w:val="-2"/>
        </w:rPr>
        <w:t xml:space="preserve"> </w:t>
      </w:r>
      <w:r>
        <w:rPr>
          <w:b/>
        </w:rPr>
        <w:t>Notice”</w:t>
      </w:r>
      <w:r>
        <w:t>)</w:t>
      </w:r>
      <w:r>
        <w:rPr>
          <w:spacing w:val="-4"/>
        </w:rPr>
        <w:t xml:space="preserve"> </w:t>
      </w:r>
      <w:r>
        <w:t>in accordance with paragraph 4 of this Contract Schedule 6.</w:t>
      </w:r>
    </w:p>
    <w:p w14:paraId="5268DC9C" w14:textId="77777777" w:rsidR="00E35620" w:rsidRDefault="00290450">
      <w:pPr>
        <w:pStyle w:val="Heading2"/>
        <w:numPr>
          <w:ilvl w:val="0"/>
          <w:numId w:val="11"/>
        </w:numPr>
        <w:tabs>
          <w:tab w:val="left" w:pos="1112"/>
        </w:tabs>
        <w:spacing w:before="232"/>
      </w:pPr>
      <w:r>
        <w:rPr>
          <w:rFonts w:ascii="Carlito"/>
          <w:spacing w:val="-2"/>
        </w:rPr>
        <w:t>MEDIATION</w:t>
      </w:r>
    </w:p>
    <w:p w14:paraId="1BE423BE" w14:textId="77777777" w:rsidR="00E35620" w:rsidRDefault="00290450">
      <w:pPr>
        <w:pStyle w:val="ListParagraph"/>
        <w:numPr>
          <w:ilvl w:val="1"/>
          <w:numId w:val="11"/>
        </w:numPr>
        <w:tabs>
          <w:tab w:val="left" w:pos="1962"/>
        </w:tabs>
        <w:spacing w:before="240" w:line="244" w:lineRule="auto"/>
        <w:ind w:right="729"/>
        <w:jc w:val="both"/>
        <w:rPr>
          <w:rFonts w:ascii="Arial"/>
        </w:rPr>
      </w:pPr>
      <w:r>
        <w:t>If a Mediation</w:t>
      </w:r>
      <w:r>
        <w:rPr>
          <w:spacing w:val="-3"/>
        </w:rPr>
        <w:t xml:space="preserve"> </w:t>
      </w:r>
      <w:r>
        <w:t>Notice is</w:t>
      </w:r>
      <w:r>
        <w:rPr>
          <w:spacing w:val="-2"/>
        </w:rPr>
        <w:t xml:space="preserve"> </w:t>
      </w:r>
      <w:r>
        <w:t>served,</w:t>
      </w:r>
      <w:r>
        <w:rPr>
          <w:spacing w:val="-2"/>
        </w:rPr>
        <w:t xml:space="preserve"> </w:t>
      </w:r>
      <w:r>
        <w:t>the</w:t>
      </w:r>
      <w:r>
        <w:rPr>
          <w:spacing w:val="-2"/>
        </w:rPr>
        <w:t xml:space="preserve"> </w:t>
      </w:r>
      <w:r>
        <w:t>Parties shall attempt to resolve the dispute in accordance with CEDR's Model Mediation Agreement which shall be deemed to be incorporated by reference into this Contract.</w:t>
      </w:r>
    </w:p>
    <w:p w14:paraId="1A3BE60D" w14:textId="77777777" w:rsidR="00E35620" w:rsidRDefault="00290450">
      <w:pPr>
        <w:pStyle w:val="ListParagraph"/>
        <w:numPr>
          <w:ilvl w:val="1"/>
          <w:numId w:val="11"/>
        </w:numPr>
        <w:tabs>
          <w:tab w:val="left" w:pos="1962"/>
        </w:tabs>
        <w:spacing w:before="108" w:line="244" w:lineRule="auto"/>
        <w:ind w:right="729"/>
        <w:jc w:val="both"/>
        <w:rPr>
          <w:rFonts w:ascii="Arial"/>
        </w:rPr>
      </w:pPr>
      <w:r>
        <w:t xml:space="preserve">If the Parties are unable to agree on the joint appointment of a Mediator within thirty (30) Working Days from service of the Mediation </w:t>
      </w:r>
      <w:proofErr w:type="gramStart"/>
      <w:r>
        <w:t>Notice</w:t>
      </w:r>
      <w:proofErr w:type="gramEnd"/>
      <w:r>
        <w:t xml:space="preserve"> then either Party may apply to CEDR to nominate the Mediator.</w:t>
      </w:r>
    </w:p>
    <w:p w14:paraId="06F532C7" w14:textId="77777777" w:rsidR="00E35620" w:rsidRDefault="00290450">
      <w:pPr>
        <w:pStyle w:val="ListParagraph"/>
        <w:numPr>
          <w:ilvl w:val="1"/>
          <w:numId w:val="11"/>
        </w:numPr>
        <w:tabs>
          <w:tab w:val="left" w:pos="1962"/>
        </w:tabs>
        <w:spacing w:before="109" w:line="244" w:lineRule="auto"/>
        <w:ind w:right="725"/>
        <w:jc w:val="both"/>
        <w:rPr>
          <w:rFonts w:ascii="Arial"/>
        </w:rPr>
      </w:pPr>
      <w:r>
        <w:t>If</w:t>
      </w:r>
      <w:r>
        <w:rPr>
          <w:spacing w:val="-13"/>
        </w:rPr>
        <w:t xml:space="preserve"> </w:t>
      </w:r>
      <w:r>
        <w:t>the</w:t>
      </w:r>
      <w:r>
        <w:rPr>
          <w:spacing w:val="-12"/>
        </w:rPr>
        <w:t xml:space="preserve"> </w:t>
      </w:r>
      <w:r>
        <w:t>Parties</w:t>
      </w:r>
      <w:r>
        <w:rPr>
          <w:spacing w:val="-13"/>
        </w:rPr>
        <w:t xml:space="preserve"> </w:t>
      </w:r>
      <w:r>
        <w:t>are</w:t>
      </w:r>
      <w:r>
        <w:rPr>
          <w:spacing w:val="-12"/>
        </w:rPr>
        <w:t xml:space="preserve"> </w:t>
      </w:r>
      <w:r>
        <w:t>unable</w:t>
      </w:r>
      <w:r>
        <w:rPr>
          <w:spacing w:val="-13"/>
        </w:rPr>
        <w:t xml:space="preserve"> </w:t>
      </w:r>
      <w:r>
        <w:t>to</w:t>
      </w:r>
      <w:r>
        <w:rPr>
          <w:spacing w:val="-12"/>
        </w:rPr>
        <w:t xml:space="preserve"> </w:t>
      </w:r>
      <w:r>
        <w:t>reach</w:t>
      </w:r>
      <w:r>
        <w:rPr>
          <w:spacing w:val="-13"/>
        </w:rPr>
        <w:t xml:space="preserve"> </w:t>
      </w:r>
      <w:r>
        <w:t>a</w:t>
      </w:r>
      <w:r>
        <w:rPr>
          <w:spacing w:val="-12"/>
        </w:rPr>
        <w:t xml:space="preserve"> </w:t>
      </w:r>
      <w:r>
        <w:t>settlement</w:t>
      </w:r>
      <w:r>
        <w:rPr>
          <w:spacing w:val="-12"/>
        </w:rPr>
        <w:t xml:space="preserve"> </w:t>
      </w:r>
      <w:r>
        <w:t>in</w:t>
      </w:r>
      <w:r>
        <w:rPr>
          <w:spacing w:val="-13"/>
        </w:rPr>
        <w:t xml:space="preserve"> </w:t>
      </w:r>
      <w:r>
        <w:t>the</w:t>
      </w:r>
      <w:r>
        <w:rPr>
          <w:spacing w:val="-12"/>
        </w:rPr>
        <w:t xml:space="preserve"> </w:t>
      </w:r>
      <w:r>
        <w:t>negotiations</w:t>
      </w:r>
      <w:r>
        <w:rPr>
          <w:spacing w:val="-13"/>
        </w:rPr>
        <w:t xml:space="preserve"> </w:t>
      </w:r>
      <w:r>
        <w:t>at</w:t>
      </w:r>
      <w:r>
        <w:rPr>
          <w:spacing w:val="-12"/>
        </w:rPr>
        <w:t xml:space="preserve"> </w:t>
      </w:r>
      <w:r>
        <w:t>the</w:t>
      </w:r>
      <w:r>
        <w:rPr>
          <w:spacing w:val="-13"/>
        </w:rPr>
        <w:t xml:space="preserve"> </w:t>
      </w:r>
      <w:r>
        <w:t>mediation, and</w:t>
      </w:r>
      <w:r>
        <w:rPr>
          <w:spacing w:val="-10"/>
        </w:rPr>
        <w:t xml:space="preserve"> </w:t>
      </w:r>
      <w:r>
        <w:t>only</w:t>
      </w:r>
      <w:r>
        <w:rPr>
          <w:spacing w:val="-9"/>
        </w:rPr>
        <w:t xml:space="preserve"> </w:t>
      </w:r>
      <w:r>
        <w:t>if</w:t>
      </w:r>
      <w:r>
        <w:rPr>
          <w:spacing w:val="-9"/>
        </w:rPr>
        <w:t xml:space="preserve"> </w:t>
      </w:r>
      <w:r>
        <w:t>the</w:t>
      </w:r>
      <w:r>
        <w:rPr>
          <w:spacing w:val="-8"/>
        </w:rPr>
        <w:t xml:space="preserve"> </w:t>
      </w:r>
      <w:proofErr w:type="gramStart"/>
      <w:r>
        <w:t>Parties</w:t>
      </w:r>
      <w:r>
        <w:rPr>
          <w:spacing w:val="-11"/>
        </w:rPr>
        <w:t xml:space="preserve"> </w:t>
      </w:r>
      <w:r>
        <w:t>so</w:t>
      </w:r>
      <w:proofErr w:type="gramEnd"/>
      <w:r>
        <w:rPr>
          <w:spacing w:val="-8"/>
        </w:rPr>
        <w:t xml:space="preserve"> </w:t>
      </w:r>
      <w:r>
        <w:t>request</w:t>
      </w:r>
      <w:r>
        <w:rPr>
          <w:spacing w:val="-8"/>
        </w:rPr>
        <w:t xml:space="preserve"> </w:t>
      </w:r>
      <w:r>
        <w:t>and</w:t>
      </w:r>
      <w:r>
        <w:rPr>
          <w:spacing w:val="-10"/>
        </w:rPr>
        <w:t xml:space="preserve"> </w:t>
      </w:r>
      <w:r>
        <w:t>the</w:t>
      </w:r>
      <w:r>
        <w:rPr>
          <w:spacing w:val="-11"/>
        </w:rPr>
        <w:t xml:space="preserve"> </w:t>
      </w:r>
      <w:r>
        <w:t>Mediator</w:t>
      </w:r>
      <w:r>
        <w:rPr>
          <w:spacing w:val="-9"/>
        </w:rPr>
        <w:t xml:space="preserve"> </w:t>
      </w:r>
      <w:r>
        <w:t>agrees,</w:t>
      </w:r>
      <w:r>
        <w:rPr>
          <w:spacing w:val="-9"/>
        </w:rPr>
        <w:t xml:space="preserve"> </w:t>
      </w:r>
      <w:r>
        <w:t>the</w:t>
      </w:r>
      <w:r>
        <w:rPr>
          <w:spacing w:val="-8"/>
        </w:rPr>
        <w:t xml:space="preserve"> </w:t>
      </w:r>
      <w:r>
        <w:t>Mediator</w:t>
      </w:r>
      <w:r>
        <w:rPr>
          <w:spacing w:val="-9"/>
        </w:rPr>
        <w:t xml:space="preserve"> </w:t>
      </w:r>
      <w:r>
        <w:t>shall</w:t>
      </w:r>
      <w:r>
        <w:rPr>
          <w:spacing w:val="-9"/>
        </w:rPr>
        <w:t xml:space="preserve"> </w:t>
      </w:r>
      <w:r>
        <w:t xml:space="preserve">pro- duce for the Parties a non-binding recommendation on terms of settlement. This </w:t>
      </w:r>
      <w:proofErr w:type="gramStart"/>
      <w:r>
        <w:t>shall</w:t>
      </w:r>
      <w:proofErr w:type="gramEnd"/>
      <w:r>
        <w:rPr>
          <w:spacing w:val="-7"/>
        </w:rPr>
        <w:t xml:space="preserve"> </w:t>
      </w:r>
      <w:r>
        <w:t>not</w:t>
      </w:r>
      <w:r>
        <w:rPr>
          <w:spacing w:val="-8"/>
        </w:rPr>
        <w:t xml:space="preserve"> </w:t>
      </w:r>
      <w:r>
        <w:t>attempt</w:t>
      </w:r>
      <w:r>
        <w:rPr>
          <w:spacing w:val="-8"/>
        </w:rPr>
        <w:t xml:space="preserve"> </w:t>
      </w:r>
      <w:r>
        <w:t>to</w:t>
      </w:r>
      <w:r>
        <w:rPr>
          <w:spacing w:val="-7"/>
        </w:rPr>
        <w:t xml:space="preserve"> </w:t>
      </w:r>
      <w:r>
        <w:t>anticipate</w:t>
      </w:r>
      <w:r>
        <w:rPr>
          <w:spacing w:val="-8"/>
        </w:rPr>
        <w:t xml:space="preserve"> </w:t>
      </w:r>
      <w:r>
        <w:t>what</w:t>
      </w:r>
      <w:r>
        <w:rPr>
          <w:spacing w:val="-9"/>
        </w:rPr>
        <w:t xml:space="preserve"> </w:t>
      </w:r>
      <w:r>
        <w:t>a</w:t>
      </w:r>
      <w:r>
        <w:rPr>
          <w:spacing w:val="-7"/>
        </w:rPr>
        <w:t xml:space="preserve"> </w:t>
      </w:r>
      <w:r>
        <w:t>court</w:t>
      </w:r>
      <w:r>
        <w:rPr>
          <w:spacing w:val="-9"/>
        </w:rPr>
        <w:t xml:space="preserve"> </w:t>
      </w:r>
      <w:r>
        <w:t>might</w:t>
      </w:r>
      <w:r>
        <w:rPr>
          <w:spacing w:val="-8"/>
        </w:rPr>
        <w:t xml:space="preserve"> </w:t>
      </w:r>
      <w:r>
        <w:t>order</w:t>
      </w:r>
      <w:r>
        <w:rPr>
          <w:spacing w:val="-6"/>
        </w:rPr>
        <w:t xml:space="preserve"> </w:t>
      </w:r>
      <w:r>
        <w:t>but</w:t>
      </w:r>
      <w:r>
        <w:rPr>
          <w:spacing w:val="-8"/>
        </w:rPr>
        <w:t xml:space="preserve"> </w:t>
      </w:r>
      <w:r>
        <w:t>shall</w:t>
      </w:r>
      <w:r>
        <w:rPr>
          <w:spacing w:val="-7"/>
        </w:rPr>
        <w:t xml:space="preserve"> </w:t>
      </w:r>
      <w:r>
        <w:t>set</w:t>
      </w:r>
      <w:r>
        <w:rPr>
          <w:spacing w:val="-8"/>
        </w:rPr>
        <w:t xml:space="preserve"> </w:t>
      </w:r>
      <w:r>
        <w:t>out</w:t>
      </w:r>
      <w:r>
        <w:rPr>
          <w:spacing w:val="-8"/>
        </w:rPr>
        <w:t xml:space="preserve"> </w:t>
      </w:r>
      <w:r>
        <w:t>what</w:t>
      </w:r>
      <w:r>
        <w:rPr>
          <w:spacing w:val="-9"/>
        </w:rPr>
        <w:t xml:space="preserve"> </w:t>
      </w:r>
      <w:r>
        <w:t xml:space="preserve">the Mediator suggests are appropriate settlement terms in </w:t>
      </w:r>
      <w:proofErr w:type="gramStart"/>
      <w:r>
        <w:t>all of</w:t>
      </w:r>
      <w:proofErr w:type="gramEnd"/>
      <w:r>
        <w:t xml:space="preserve"> the circumstances.</w:t>
      </w:r>
    </w:p>
    <w:p w14:paraId="07A9BCA9" w14:textId="77777777" w:rsidR="00E35620" w:rsidRDefault="00290450">
      <w:pPr>
        <w:pStyle w:val="ListParagraph"/>
        <w:numPr>
          <w:ilvl w:val="1"/>
          <w:numId w:val="11"/>
        </w:numPr>
        <w:tabs>
          <w:tab w:val="left" w:pos="1962"/>
        </w:tabs>
        <w:spacing w:before="107" w:line="244" w:lineRule="auto"/>
        <w:ind w:right="730"/>
        <w:jc w:val="both"/>
        <w:rPr>
          <w:rFonts w:ascii="Arial"/>
        </w:rPr>
      </w:pPr>
      <w:r>
        <w:t>Any settlement reached in the mediation shall not be legally binding until it has been</w:t>
      </w:r>
      <w:r>
        <w:rPr>
          <w:spacing w:val="-3"/>
        </w:rPr>
        <w:t xml:space="preserve"> </w:t>
      </w:r>
      <w:r>
        <w:t>reduced</w:t>
      </w:r>
      <w:r>
        <w:rPr>
          <w:spacing w:val="-2"/>
        </w:rPr>
        <w:t xml:space="preserve"> </w:t>
      </w:r>
      <w:r>
        <w:t>to</w:t>
      </w:r>
      <w:r>
        <w:rPr>
          <w:spacing w:val="-4"/>
        </w:rPr>
        <w:t xml:space="preserve"> </w:t>
      </w:r>
      <w:r>
        <w:t>writing</w:t>
      </w:r>
      <w:r>
        <w:rPr>
          <w:spacing w:val="-5"/>
        </w:rPr>
        <w:t xml:space="preserve"> </w:t>
      </w:r>
      <w:r>
        <w:t>and</w:t>
      </w:r>
      <w:r>
        <w:rPr>
          <w:spacing w:val="-3"/>
        </w:rPr>
        <w:t xml:space="preserve"> </w:t>
      </w:r>
      <w:r>
        <w:t>signed</w:t>
      </w:r>
      <w:r>
        <w:rPr>
          <w:spacing w:val="-2"/>
        </w:rPr>
        <w:t xml:space="preserve"> </w:t>
      </w:r>
      <w:r>
        <w:t>by,</w:t>
      </w:r>
      <w:r>
        <w:rPr>
          <w:spacing w:val="-6"/>
        </w:rPr>
        <w:t xml:space="preserve"> </w:t>
      </w:r>
      <w:r>
        <w:t>or</w:t>
      </w:r>
      <w:r>
        <w:rPr>
          <w:spacing w:val="-4"/>
        </w:rPr>
        <w:t xml:space="preserve"> </w:t>
      </w:r>
      <w:r>
        <w:t>on</w:t>
      </w:r>
      <w:r>
        <w:rPr>
          <w:spacing w:val="-3"/>
        </w:rPr>
        <w:t xml:space="preserve"> </w:t>
      </w:r>
      <w:r>
        <w:t>behalf</w:t>
      </w:r>
      <w:r>
        <w:rPr>
          <w:spacing w:val="-4"/>
        </w:rPr>
        <w:t xml:space="preserve"> </w:t>
      </w:r>
      <w:r>
        <w:t>of,</w:t>
      </w:r>
      <w:r>
        <w:rPr>
          <w:spacing w:val="-2"/>
        </w:rPr>
        <w:t xml:space="preserve"> </w:t>
      </w:r>
      <w:r>
        <w:t>the</w:t>
      </w:r>
      <w:r>
        <w:rPr>
          <w:spacing w:val="-4"/>
        </w:rPr>
        <w:t xml:space="preserve"> </w:t>
      </w:r>
      <w:r>
        <w:t>Parties</w:t>
      </w:r>
      <w:r>
        <w:rPr>
          <w:spacing w:val="-5"/>
        </w:rPr>
        <w:t xml:space="preserve"> </w:t>
      </w:r>
      <w:r>
        <w:t>(in</w:t>
      </w:r>
      <w:r>
        <w:rPr>
          <w:spacing w:val="-6"/>
        </w:rPr>
        <w:t xml:space="preserve"> </w:t>
      </w:r>
      <w:r>
        <w:t>accordance with the Variation Procedure where appropriate). The Mediator shall assist the Parties in recording the outcome of the mediation.</w:t>
      </w:r>
    </w:p>
    <w:p w14:paraId="15B753FF" w14:textId="77777777" w:rsidR="00E35620" w:rsidRDefault="00290450">
      <w:pPr>
        <w:pStyle w:val="Heading2"/>
        <w:numPr>
          <w:ilvl w:val="0"/>
          <w:numId w:val="11"/>
        </w:numPr>
        <w:tabs>
          <w:tab w:val="left" w:pos="1112"/>
        </w:tabs>
        <w:spacing w:before="222"/>
      </w:pPr>
      <w:r>
        <w:rPr>
          <w:rFonts w:ascii="Carlito"/>
        </w:rPr>
        <w:t>EXPERT</w:t>
      </w:r>
      <w:r>
        <w:rPr>
          <w:rFonts w:ascii="Carlito"/>
          <w:spacing w:val="-4"/>
        </w:rPr>
        <w:t xml:space="preserve"> </w:t>
      </w:r>
      <w:r>
        <w:rPr>
          <w:rFonts w:ascii="Carlito"/>
          <w:spacing w:val="-2"/>
        </w:rPr>
        <w:t>DETERMINATION</w:t>
      </w:r>
    </w:p>
    <w:p w14:paraId="351E24BF" w14:textId="77777777" w:rsidR="00E35620" w:rsidRDefault="00290450">
      <w:pPr>
        <w:pStyle w:val="ListParagraph"/>
        <w:numPr>
          <w:ilvl w:val="1"/>
          <w:numId w:val="11"/>
        </w:numPr>
        <w:tabs>
          <w:tab w:val="left" w:pos="1962"/>
        </w:tabs>
        <w:spacing w:before="240" w:line="244" w:lineRule="auto"/>
        <w:ind w:right="728"/>
        <w:jc w:val="both"/>
        <w:rPr>
          <w:rFonts w:ascii="Arial"/>
        </w:rPr>
      </w:pPr>
      <w:r>
        <w:t>If</w:t>
      </w:r>
      <w:r>
        <w:rPr>
          <w:spacing w:val="-7"/>
        </w:rPr>
        <w:t xml:space="preserve"> </w:t>
      </w:r>
      <w:r>
        <w:t>a</w:t>
      </w:r>
      <w:r>
        <w:rPr>
          <w:spacing w:val="-9"/>
        </w:rPr>
        <w:t xml:space="preserve"> </w:t>
      </w:r>
      <w:r>
        <w:t>Dispute</w:t>
      </w:r>
      <w:r>
        <w:rPr>
          <w:spacing w:val="-8"/>
        </w:rPr>
        <w:t xml:space="preserve"> </w:t>
      </w:r>
      <w:r>
        <w:t>relates</w:t>
      </w:r>
      <w:r>
        <w:rPr>
          <w:spacing w:val="-9"/>
        </w:rPr>
        <w:t xml:space="preserve"> </w:t>
      </w:r>
      <w:r>
        <w:t>to</w:t>
      </w:r>
      <w:r>
        <w:rPr>
          <w:spacing w:val="-5"/>
        </w:rPr>
        <w:t xml:space="preserve"> </w:t>
      </w:r>
      <w:r>
        <w:t>any</w:t>
      </w:r>
      <w:r>
        <w:rPr>
          <w:spacing w:val="-6"/>
        </w:rPr>
        <w:t xml:space="preserve"> </w:t>
      </w:r>
      <w:r>
        <w:t>aspect</w:t>
      </w:r>
      <w:r>
        <w:rPr>
          <w:spacing w:val="-8"/>
        </w:rPr>
        <w:t xml:space="preserve"> </w:t>
      </w:r>
      <w:r>
        <w:t>of</w:t>
      </w:r>
      <w:r>
        <w:rPr>
          <w:spacing w:val="-9"/>
        </w:rPr>
        <w:t xml:space="preserve"> </w:t>
      </w:r>
      <w:r>
        <w:t>the</w:t>
      </w:r>
      <w:r>
        <w:rPr>
          <w:spacing w:val="-9"/>
        </w:rPr>
        <w:t xml:space="preserve"> </w:t>
      </w:r>
      <w:r>
        <w:t>technology</w:t>
      </w:r>
      <w:r>
        <w:rPr>
          <w:spacing w:val="-8"/>
        </w:rPr>
        <w:t xml:space="preserve"> </w:t>
      </w:r>
      <w:r>
        <w:t>underlying</w:t>
      </w:r>
      <w:r>
        <w:rPr>
          <w:spacing w:val="-8"/>
        </w:rPr>
        <w:t xml:space="preserve"> </w:t>
      </w:r>
      <w:r>
        <w:t>the</w:t>
      </w:r>
      <w:r>
        <w:rPr>
          <w:spacing w:val="-9"/>
        </w:rPr>
        <w:t xml:space="preserve"> </w:t>
      </w:r>
      <w:r>
        <w:t>provision</w:t>
      </w:r>
      <w:r>
        <w:rPr>
          <w:spacing w:val="-10"/>
        </w:rPr>
        <w:t xml:space="preserve"> </w:t>
      </w:r>
      <w:r>
        <w:t>of</w:t>
      </w:r>
      <w:r>
        <w:rPr>
          <w:spacing w:val="-9"/>
        </w:rPr>
        <w:t xml:space="preserve"> </w:t>
      </w:r>
      <w:r>
        <w:t>the Goods</w:t>
      </w:r>
      <w:r>
        <w:rPr>
          <w:spacing w:val="-9"/>
        </w:rPr>
        <w:t xml:space="preserve"> </w:t>
      </w:r>
      <w:r>
        <w:t>and/or</w:t>
      </w:r>
      <w:r>
        <w:rPr>
          <w:spacing w:val="-7"/>
        </w:rPr>
        <w:t xml:space="preserve"> </w:t>
      </w:r>
      <w:r>
        <w:t>Services</w:t>
      </w:r>
      <w:r>
        <w:rPr>
          <w:spacing w:val="-9"/>
        </w:rPr>
        <w:t xml:space="preserve"> </w:t>
      </w:r>
      <w:r>
        <w:t>or</w:t>
      </w:r>
      <w:r>
        <w:rPr>
          <w:spacing w:val="-9"/>
        </w:rPr>
        <w:t xml:space="preserve"> </w:t>
      </w:r>
      <w:r>
        <w:t>otherwise</w:t>
      </w:r>
      <w:r>
        <w:rPr>
          <w:spacing w:val="-6"/>
        </w:rPr>
        <w:t xml:space="preserve"> </w:t>
      </w:r>
      <w:r>
        <w:t>relates</w:t>
      </w:r>
      <w:r>
        <w:rPr>
          <w:spacing w:val="-9"/>
        </w:rPr>
        <w:t xml:space="preserve"> </w:t>
      </w:r>
      <w:r>
        <w:t>to</w:t>
      </w:r>
      <w:r>
        <w:rPr>
          <w:spacing w:val="-7"/>
        </w:rPr>
        <w:t xml:space="preserve"> </w:t>
      </w:r>
      <w:r>
        <w:t>a</w:t>
      </w:r>
      <w:r>
        <w:rPr>
          <w:spacing w:val="-7"/>
        </w:rPr>
        <w:t xml:space="preserve"> </w:t>
      </w:r>
      <w:r>
        <w:t>financial</w:t>
      </w:r>
      <w:r>
        <w:rPr>
          <w:spacing w:val="-7"/>
        </w:rPr>
        <w:t xml:space="preserve"> </w:t>
      </w:r>
      <w:r>
        <w:t>technical</w:t>
      </w:r>
      <w:r>
        <w:rPr>
          <w:spacing w:val="-9"/>
        </w:rPr>
        <w:t xml:space="preserve"> </w:t>
      </w:r>
      <w:r>
        <w:t>or</w:t>
      </w:r>
      <w:r>
        <w:rPr>
          <w:spacing w:val="-9"/>
        </w:rPr>
        <w:t xml:space="preserve"> </w:t>
      </w:r>
      <w:r>
        <w:t>other</w:t>
      </w:r>
      <w:r>
        <w:rPr>
          <w:spacing w:val="-6"/>
        </w:rPr>
        <w:t xml:space="preserve"> </w:t>
      </w:r>
      <w:r>
        <w:t>aspect of a technical nature (as the Parties may agree) and the Dispute has not been re- solved by discussion or mediation, then either Party may request (which request will not be unreasonably withheld or delayed) by written notice</w:t>
      </w:r>
      <w:r>
        <w:rPr>
          <w:spacing w:val="-2"/>
        </w:rPr>
        <w:t xml:space="preserve"> </w:t>
      </w:r>
      <w:r>
        <w:t>to the other that the Dispute is referred to an Expert for determination.</w:t>
      </w:r>
    </w:p>
    <w:p w14:paraId="60747552" w14:textId="77777777" w:rsidR="00E35620" w:rsidRDefault="00290450">
      <w:pPr>
        <w:pStyle w:val="ListParagraph"/>
        <w:numPr>
          <w:ilvl w:val="1"/>
          <w:numId w:val="11"/>
        </w:numPr>
        <w:tabs>
          <w:tab w:val="left" w:pos="1962"/>
        </w:tabs>
        <w:spacing w:before="106" w:line="244" w:lineRule="auto"/>
        <w:ind w:right="725"/>
        <w:jc w:val="both"/>
        <w:rPr>
          <w:rFonts w:ascii="Arial"/>
        </w:rPr>
      </w:pPr>
      <w:r>
        <w:t>The</w:t>
      </w:r>
      <w:r>
        <w:rPr>
          <w:spacing w:val="-6"/>
        </w:rPr>
        <w:t xml:space="preserve"> </w:t>
      </w:r>
      <w:r>
        <w:t>Expert</w:t>
      </w:r>
      <w:r>
        <w:rPr>
          <w:spacing w:val="-6"/>
        </w:rPr>
        <w:t xml:space="preserve"> </w:t>
      </w:r>
      <w:r>
        <w:t>shall</w:t>
      </w:r>
      <w:r>
        <w:rPr>
          <w:spacing w:val="-7"/>
        </w:rPr>
        <w:t xml:space="preserve"> </w:t>
      </w:r>
      <w:r>
        <w:t>be</w:t>
      </w:r>
      <w:r>
        <w:rPr>
          <w:spacing w:val="-6"/>
        </w:rPr>
        <w:t xml:space="preserve"> </w:t>
      </w:r>
      <w:r>
        <w:t>appointed</w:t>
      </w:r>
      <w:r>
        <w:rPr>
          <w:spacing w:val="-7"/>
        </w:rPr>
        <w:t xml:space="preserve"> </w:t>
      </w:r>
      <w:r>
        <w:t>by</w:t>
      </w:r>
      <w:r>
        <w:rPr>
          <w:spacing w:val="-6"/>
        </w:rPr>
        <w:t xml:space="preserve"> </w:t>
      </w:r>
      <w:r>
        <w:t>agreement</w:t>
      </w:r>
      <w:r>
        <w:rPr>
          <w:spacing w:val="-6"/>
        </w:rPr>
        <w:t xml:space="preserve"> </w:t>
      </w:r>
      <w:r>
        <w:t>in</w:t>
      </w:r>
      <w:r>
        <w:rPr>
          <w:spacing w:val="-8"/>
        </w:rPr>
        <w:t xml:space="preserve"> </w:t>
      </w:r>
      <w:r>
        <w:t>writing</w:t>
      </w:r>
      <w:r>
        <w:rPr>
          <w:spacing w:val="-10"/>
        </w:rPr>
        <w:t xml:space="preserve"> </w:t>
      </w:r>
      <w:r>
        <w:t>between</w:t>
      </w:r>
      <w:r>
        <w:rPr>
          <w:spacing w:val="-7"/>
        </w:rPr>
        <w:t xml:space="preserve"> </w:t>
      </w:r>
      <w:r>
        <w:t>the</w:t>
      </w:r>
      <w:r>
        <w:rPr>
          <w:spacing w:val="-9"/>
        </w:rPr>
        <w:t xml:space="preserve"> </w:t>
      </w:r>
      <w:r>
        <w:t>Parties,</w:t>
      </w:r>
      <w:r>
        <w:rPr>
          <w:spacing w:val="-6"/>
        </w:rPr>
        <w:t xml:space="preserve"> </w:t>
      </w:r>
      <w:r>
        <w:t>but</w:t>
      </w:r>
      <w:r>
        <w:rPr>
          <w:spacing w:val="-6"/>
        </w:rPr>
        <w:t xml:space="preserve"> </w:t>
      </w:r>
      <w:r>
        <w:t>in the event of a failure to agree within ten (10) Working Days, or if the person ap- pointed</w:t>
      </w:r>
      <w:r>
        <w:rPr>
          <w:spacing w:val="-5"/>
        </w:rPr>
        <w:t xml:space="preserve"> </w:t>
      </w:r>
      <w:r>
        <w:t>is</w:t>
      </w:r>
      <w:r>
        <w:rPr>
          <w:spacing w:val="-5"/>
        </w:rPr>
        <w:t xml:space="preserve"> </w:t>
      </w:r>
      <w:r>
        <w:t>unable</w:t>
      </w:r>
      <w:r>
        <w:rPr>
          <w:spacing w:val="-4"/>
        </w:rPr>
        <w:t xml:space="preserve"> </w:t>
      </w:r>
      <w:r>
        <w:t>or</w:t>
      </w:r>
      <w:r>
        <w:rPr>
          <w:spacing w:val="-4"/>
        </w:rPr>
        <w:t xml:space="preserve"> </w:t>
      </w:r>
      <w:r>
        <w:t>unwilling</w:t>
      </w:r>
      <w:r>
        <w:rPr>
          <w:spacing w:val="-5"/>
        </w:rPr>
        <w:t xml:space="preserve"> </w:t>
      </w:r>
      <w:r>
        <w:t>to</w:t>
      </w:r>
      <w:r>
        <w:rPr>
          <w:spacing w:val="-3"/>
        </w:rPr>
        <w:t xml:space="preserve"> </w:t>
      </w:r>
      <w:r>
        <w:t>act,</w:t>
      </w:r>
      <w:r>
        <w:rPr>
          <w:spacing w:val="-6"/>
        </w:rPr>
        <w:t xml:space="preserve"> </w:t>
      </w:r>
      <w:r>
        <w:t>the</w:t>
      </w:r>
      <w:r>
        <w:rPr>
          <w:spacing w:val="-4"/>
        </w:rPr>
        <w:t xml:space="preserve"> </w:t>
      </w:r>
      <w:r>
        <w:t>Expert</w:t>
      </w:r>
      <w:r>
        <w:rPr>
          <w:spacing w:val="-4"/>
        </w:rPr>
        <w:t xml:space="preserve"> </w:t>
      </w:r>
      <w:r>
        <w:t>shall</w:t>
      </w:r>
      <w:r>
        <w:rPr>
          <w:spacing w:val="-5"/>
        </w:rPr>
        <w:t xml:space="preserve"> </w:t>
      </w:r>
      <w:r>
        <w:t>be</w:t>
      </w:r>
      <w:r>
        <w:rPr>
          <w:spacing w:val="-4"/>
        </w:rPr>
        <w:t xml:space="preserve"> </w:t>
      </w:r>
      <w:r>
        <w:t>appointed</w:t>
      </w:r>
      <w:r>
        <w:rPr>
          <w:spacing w:val="-7"/>
        </w:rPr>
        <w:t xml:space="preserve"> </w:t>
      </w:r>
      <w:r>
        <w:t>on</w:t>
      </w:r>
      <w:r>
        <w:rPr>
          <w:spacing w:val="-5"/>
        </w:rPr>
        <w:t xml:space="preserve"> </w:t>
      </w:r>
      <w:r>
        <w:t>the</w:t>
      </w:r>
      <w:r>
        <w:rPr>
          <w:spacing w:val="-4"/>
        </w:rPr>
        <w:t xml:space="preserve"> </w:t>
      </w:r>
      <w:proofErr w:type="spellStart"/>
      <w:r>
        <w:t>instruc</w:t>
      </w:r>
      <w:proofErr w:type="spellEnd"/>
      <w:r>
        <w:t xml:space="preserve">- </w:t>
      </w:r>
      <w:proofErr w:type="spellStart"/>
      <w:r>
        <w:t>tions</w:t>
      </w:r>
      <w:proofErr w:type="spellEnd"/>
      <w:r>
        <w:t xml:space="preserve"> of the relevant professional body.</w:t>
      </w:r>
    </w:p>
    <w:p w14:paraId="6EC5C4FF" w14:textId="77777777" w:rsidR="00E35620" w:rsidRDefault="00290450">
      <w:pPr>
        <w:pStyle w:val="ListParagraph"/>
        <w:numPr>
          <w:ilvl w:val="1"/>
          <w:numId w:val="11"/>
        </w:numPr>
        <w:tabs>
          <w:tab w:val="left" w:pos="1961"/>
        </w:tabs>
        <w:spacing w:before="108"/>
        <w:ind w:left="1961" w:hanging="849"/>
        <w:jc w:val="both"/>
        <w:rPr>
          <w:rFonts w:ascii="Arial"/>
        </w:rPr>
      </w:pPr>
      <w:r>
        <w:t>The</w:t>
      </w:r>
      <w:r>
        <w:rPr>
          <w:spacing w:val="-2"/>
        </w:rPr>
        <w:t xml:space="preserve"> </w:t>
      </w:r>
      <w:r>
        <w:t>Expert</w:t>
      </w:r>
      <w:r>
        <w:rPr>
          <w:spacing w:val="-1"/>
        </w:rPr>
        <w:t xml:space="preserve"> </w:t>
      </w:r>
      <w:r>
        <w:t>shall</w:t>
      </w:r>
      <w:r>
        <w:rPr>
          <w:spacing w:val="-5"/>
        </w:rPr>
        <w:t xml:space="preserve"> </w:t>
      </w:r>
      <w:r>
        <w:t>act</w:t>
      </w:r>
      <w:r>
        <w:rPr>
          <w:spacing w:val="-4"/>
        </w:rPr>
        <w:t xml:space="preserve"> </w:t>
      </w:r>
      <w:r>
        <w:t>on</w:t>
      </w:r>
      <w:r>
        <w:rPr>
          <w:spacing w:val="-3"/>
        </w:rPr>
        <w:t xml:space="preserve"> </w:t>
      </w:r>
      <w:r>
        <w:t>the</w:t>
      </w:r>
      <w:r>
        <w:rPr>
          <w:spacing w:val="-4"/>
        </w:rPr>
        <w:t xml:space="preserve"> </w:t>
      </w:r>
      <w:r>
        <w:t>following</w:t>
      </w:r>
      <w:r>
        <w:rPr>
          <w:spacing w:val="-3"/>
        </w:rPr>
        <w:t xml:space="preserve"> </w:t>
      </w:r>
      <w:r>
        <w:rPr>
          <w:spacing w:val="-2"/>
        </w:rPr>
        <w:t>basis:</w:t>
      </w:r>
    </w:p>
    <w:p w14:paraId="34234E4B" w14:textId="77777777" w:rsidR="00E35620" w:rsidRDefault="00290450">
      <w:pPr>
        <w:pStyle w:val="ListParagraph"/>
        <w:numPr>
          <w:ilvl w:val="2"/>
          <w:numId w:val="11"/>
        </w:numPr>
        <w:tabs>
          <w:tab w:val="left" w:pos="2812"/>
        </w:tabs>
        <w:spacing w:before="115" w:line="244" w:lineRule="auto"/>
        <w:ind w:right="730" w:hanging="851"/>
      </w:pPr>
      <w:r>
        <w:t>he/she shall act as an</w:t>
      </w:r>
      <w:r>
        <w:rPr>
          <w:spacing w:val="-3"/>
        </w:rPr>
        <w:t xml:space="preserve"> </w:t>
      </w:r>
      <w:r>
        <w:t>expert and not as an</w:t>
      </w:r>
      <w:r>
        <w:rPr>
          <w:spacing w:val="-1"/>
        </w:rPr>
        <w:t xml:space="preserve"> </w:t>
      </w:r>
      <w:r>
        <w:t>arbitrator</w:t>
      </w:r>
      <w:r>
        <w:rPr>
          <w:spacing w:val="-2"/>
        </w:rPr>
        <w:t xml:space="preserve"> </w:t>
      </w:r>
      <w:r>
        <w:t>and</w:t>
      </w:r>
      <w:r>
        <w:rPr>
          <w:spacing w:val="-1"/>
        </w:rPr>
        <w:t xml:space="preserve"> </w:t>
      </w:r>
      <w:r>
        <w:t xml:space="preserve">shall act fairly and </w:t>
      </w:r>
      <w:proofErr w:type="gramStart"/>
      <w:r>
        <w:t>impartially;</w:t>
      </w:r>
      <w:proofErr w:type="gramEnd"/>
    </w:p>
    <w:p w14:paraId="497F5D33" w14:textId="77777777" w:rsidR="00E35620" w:rsidRDefault="00290450">
      <w:pPr>
        <w:pStyle w:val="ListParagraph"/>
        <w:numPr>
          <w:ilvl w:val="2"/>
          <w:numId w:val="11"/>
        </w:numPr>
        <w:tabs>
          <w:tab w:val="left" w:pos="2812"/>
        </w:tabs>
        <w:spacing w:before="110" w:line="242" w:lineRule="auto"/>
        <w:ind w:right="731" w:hanging="851"/>
      </w:pPr>
      <w:r>
        <w:t xml:space="preserve">the Expert's determination shall (in the absence of a material failure to follow the agreed procedures) be final and binding on the </w:t>
      </w:r>
      <w:proofErr w:type="gramStart"/>
      <w:r>
        <w:t>Parties;</w:t>
      </w:r>
      <w:proofErr w:type="gramEnd"/>
    </w:p>
    <w:p w14:paraId="36275215" w14:textId="77777777" w:rsidR="00E35620" w:rsidRDefault="00290450">
      <w:pPr>
        <w:pStyle w:val="ListParagraph"/>
        <w:numPr>
          <w:ilvl w:val="2"/>
          <w:numId w:val="11"/>
        </w:numPr>
        <w:tabs>
          <w:tab w:val="left" w:pos="2812"/>
        </w:tabs>
        <w:spacing w:before="112" w:line="244" w:lineRule="auto"/>
        <w:ind w:right="725" w:hanging="851"/>
      </w:pPr>
      <w:proofErr w:type="gramStart"/>
      <w:r>
        <w:t>the</w:t>
      </w:r>
      <w:proofErr w:type="gramEnd"/>
      <w:r>
        <w:t xml:space="preserve"> Expert shall decide the procedure to be followed in the </w:t>
      </w:r>
      <w:proofErr w:type="spellStart"/>
      <w:r>
        <w:t>determina</w:t>
      </w:r>
      <w:proofErr w:type="spellEnd"/>
      <w:r>
        <w:t xml:space="preserve">- </w:t>
      </w:r>
      <w:proofErr w:type="spellStart"/>
      <w:r>
        <w:t>tion</w:t>
      </w:r>
      <w:proofErr w:type="spellEnd"/>
      <w:r>
        <w:rPr>
          <w:spacing w:val="-1"/>
        </w:rPr>
        <w:t xml:space="preserve"> </w:t>
      </w:r>
      <w:r>
        <w:t>and</w:t>
      </w:r>
      <w:r>
        <w:rPr>
          <w:spacing w:val="-1"/>
        </w:rPr>
        <w:t xml:space="preserve"> </w:t>
      </w:r>
      <w:r>
        <w:t>shall</w:t>
      </w:r>
      <w:r>
        <w:rPr>
          <w:spacing w:val="-1"/>
        </w:rPr>
        <w:t xml:space="preserve"> </w:t>
      </w:r>
      <w:r>
        <w:t>be requested</w:t>
      </w:r>
      <w:r>
        <w:rPr>
          <w:spacing w:val="-3"/>
        </w:rPr>
        <w:t xml:space="preserve"> </w:t>
      </w:r>
      <w:r>
        <w:t>to</w:t>
      </w:r>
      <w:r>
        <w:rPr>
          <w:spacing w:val="-2"/>
        </w:rPr>
        <w:t xml:space="preserve"> </w:t>
      </w:r>
      <w:r>
        <w:t>make his/her determination</w:t>
      </w:r>
      <w:r>
        <w:rPr>
          <w:spacing w:val="-1"/>
        </w:rPr>
        <w:t xml:space="preserve"> </w:t>
      </w:r>
      <w:r>
        <w:t>within</w:t>
      </w:r>
      <w:r>
        <w:rPr>
          <w:spacing w:val="-1"/>
        </w:rPr>
        <w:t xml:space="preserve"> </w:t>
      </w:r>
      <w:r>
        <w:t>thirty</w:t>
      </w:r>
    </w:p>
    <w:p w14:paraId="1D84C054" w14:textId="77777777" w:rsidR="00E35620" w:rsidRDefault="00E35620">
      <w:pPr>
        <w:spacing w:line="244" w:lineRule="auto"/>
        <w:sectPr w:rsidR="00E35620">
          <w:pgSz w:w="11910" w:h="16840"/>
          <w:pgMar w:top="1360" w:right="760" w:bottom="280" w:left="1180" w:header="720" w:footer="720" w:gutter="0"/>
          <w:cols w:space="720"/>
        </w:sectPr>
      </w:pPr>
    </w:p>
    <w:p w14:paraId="08D3220C" w14:textId="77777777" w:rsidR="00E35620" w:rsidRDefault="00E35620">
      <w:pPr>
        <w:pStyle w:val="BodyText"/>
        <w:rPr>
          <w:sz w:val="2"/>
        </w:rPr>
      </w:pPr>
    </w:p>
    <w:tbl>
      <w:tblPr>
        <w:tblW w:w="0" w:type="auto"/>
        <w:tblInd w:w="217" w:type="dxa"/>
        <w:tblLayout w:type="fixed"/>
        <w:tblCellMar>
          <w:left w:w="0" w:type="dxa"/>
          <w:right w:w="0" w:type="dxa"/>
        </w:tblCellMar>
        <w:tblLook w:val="01E0" w:firstRow="1" w:lastRow="1" w:firstColumn="1" w:lastColumn="1" w:noHBand="0" w:noVBand="0"/>
      </w:tblPr>
      <w:tblGrid>
        <w:gridCol w:w="568"/>
        <w:gridCol w:w="1855"/>
        <w:gridCol w:w="6653"/>
      </w:tblGrid>
      <w:tr w:rsidR="00E35620" w14:paraId="14F0A220" w14:textId="77777777">
        <w:trPr>
          <w:trHeight w:val="832"/>
        </w:trPr>
        <w:tc>
          <w:tcPr>
            <w:tcW w:w="568" w:type="dxa"/>
            <w:vMerge w:val="restart"/>
          </w:tcPr>
          <w:p w14:paraId="26CDDD6F" w14:textId="77777777" w:rsidR="00E35620" w:rsidRDefault="00E35620">
            <w:pPr>
              <w:pStyle w:val="TableParagraph"/>
              <w:rPr>
                <w:rFonts w:ascii="Times New Roman"/>
              </w:rPr>
            </w:pPr>
          </w:p>
        </w:tc>
        <w:tc>
          <w:tcPr>
            <w:tcW w:w="1855" w:type="dxa"/>
          </w:tcPr>
          <w:p w14:paraId="42B4B235" w14:textId="77777777" w:rsidR="00E35620" w:rsidRDefault="00E35620">
            <w:pPr>
              <w:pStyle w:val="TableParagraph"/>
              <w:rPr>
                <w:rFonts w:ascii="Times New Roman"/>
              </w:rPr>
            </w:pPr>
          </w:p>
        </w:tc>
        <w:tc>
          <w:tcPr>
            <w:tcW w:w="6653" w:type="dxa"/>
          </w:tcPr>
          <w:p w14:paraId="29256EA7" w14:textId="77777777" w:rsidR="00E35620" w:rsidRDefault="00290450">
            <w:pPr>
              <w:pStyle w:val="TableParagraph"/>
              <w:spacing w:line="225" w:lineRule="exact"/>
              <w:ind w:left="178"/>
              <w:rPr>
                <w:rFonts w:ascii="Carlito"/>
              </w:rPr>
            </w:pPr>
            <w:r>
              <w:rPr>
                <w:rFonts w:ascii="Carlito"/>
              </w:rPr>
              <w:t>(30)</w:t>
            </w:r>
            <w:r>
              <w:rPr>
                <w:rFonts w:ascii="Carlito"/>
                <w:spacing w:val="-12"/>
              </w:rPr>
              <w:t xml:space="preserve"> </w:t>
            </w:r>
            <w:r>
              <w:rPr>
                <w:rFonts w:ascii="Carlito"/>
              </w:rPr>
              <w:t>Working</w:t>
            </w:r>
            <w:r>
              <w:rPr>
                <w:rFonts w:ascii="Carlito"/>
                <w:spacing w:val="-7"/>
              </w:rPr>
              <w:t xml:space="preserve"> </w:t>
            </w:r>
            <w:r>
              <w:rPr>
                <w:rFonts w:ascii="Carlito"/>
              </w:rPr>
              <w:t>Days</w:t>
            </w:r>
            <w:r>
              <w:rPr>
                <w:rFonts w:ascii="Carlito"/>
                <w:spacing w:val="-9"/>
              </w:rPr>
              <w:t xml:space="preserve"> </w:t>
            </w:r>
            <w:r>
              <w:rPr>
                <w:rFonts w:ascii="Carlito"/>
              </w:rPr>
              <w:t>of</w:t>
            </w:r>
            <w:r>
              <w:rPr>
                <w:rFonts w:ascii="Carlito"/>
                <w:spacing w:val="-5"/>
              </w:rPr>
              <w:t xml:space="preserve"> </w:t>
            </w:r>
            <w:r>
              <w:rPr>
                <w:rFonts w:ascii="Carlito"/>
              </w:rPr>
              <w:t>his</w:t>
            </w:r>
            <w:r>
              <w:rPr>
                <w:rFonts w:ascii="Carlito"/>
                <w:spacing w:val="-7"/>
              </w:rPr>
              <w:t xml:space="preserve"> </w:t>
            </w:r>
            <w:r>
              <w:rPr>
                <w:rFonts w:ascii="Carlito"/>
              </w:rPr>
              <w:t>appointment</w:t>
            </w:r>
            <w:r>
              <w:rPr>
                <w:rFonts w:ascii="Carlito"/>
                <w:spacing w:val="-8"/>
              </w:rPr>
              <w:t xml:space="preserve"> </w:t>
            </w:r>
            <w:r>
              <w:rPr>
                <w:rFonts w:ascii="Carlito"/>
              </w:rPr>
              <w:t>or</w:t>
            </w:r>
            <w:r>
              <w:rPr>
                <w:rFonts w:ascii="Carlito"/>
                <w:spacing w:val="-7"/>
              </w:rPr>
              <w:t xml:space="preserve"> </w:t>
            </w:r>
            <w:r>
              <w:rPr>
                <w:rFonts w:ascii="Carlito"/>
              </w:rPr>
              <w:t>as</w:t>
            </w:r>
            <w:r>
              <w:rPr>
                <w:rFonts w:ascii="Carlito"/>
                <w:spacing w:val="-8"/>
              </w:rPr>
              <w:t xml:space="preserve"> </w:t>
            </w:r>
            <w:r>
              <w:rPr>
                <w:rFonts w:ascii="Carlito"/>
              </w:rPr>
              <w:t>soon</w:t>
            </w:r>
            <w:r>
              <w:rPr>
                <w:rFonts w:ascii="Carlito"/>
                <w:spacing w:val="-7"/>
              </w:rPr>
              <w:t xml:space="preserve"> </w:t>
            </w:r>
            <w:r>
              <w:rPr>
                <w:rFonts w:ascii="Carlito"/>
              </w:rPr>
              <w:t>as</w:t>
            </w:r>
            <w:r>
              <w:rPr>
                <w:rFonts w:ascii="Carlito"/>
                <w:spacing w:val="-8"/>
              </w:rPr>
              <w:t xml:space="preserve"> </w:t>
            </w:r>
            <w:r>
              <w:rPr>
                <w:rFonts w:ascii="Carlito"/>
              </w:rPr>
              <w:t>reasonably</w:t>
            </w:r>
            <w:r>
              <w:rPr>
                <w:rFonts w:ascii="Carlito"/>
                <w:spacing w:val="-6"/>
              </w:rPr>
              <w:t xml:space="preserve"> </w:t>
            </w:r>
            <w:proofErr w:type="spellStart"/>
            <w:r>
              <w:rPr>
                <w:rFonts w:ascii="Carlito"/>
                <w:spacing w:val="-2"/>
              </w:rPr>
              <w:t>practica</w:t>
            </w:r>
            <w:proofErr w:type="spellEnd"/>
            <w:r>
              <w:rPr>
                <w:rFonts w:ascii="Carlito"/>
                <w:spacing w:val="-2"/>
              </w:rPr>
              <w:t>-</w:t>
            </w:r>
          </w:p>
          <w:p w14:paraId="1C12B684" w14:textId="77777777" w:rsidR="00E35620" w:rsidRDefault="00290450">
            <w:pPr>
              <w:pStyle w:val="TableParagraph"/>
              <w:spacing w:before="5" w:line="244" w:lineRule="auto"/>
              <w:ind w:left="178"/>
              <w:rPr>
                <w:rFonts w:ascii="Carlito"/>
              </w:rPr>
            </w:pPr>
            <w:proofErr w:type="spellStart"/>
            <w:r>
              <w:rPr>
                <w:rFonts w:ascii="Carlito"/>
              </w:rPr>
              <w:t>ble</w:t>
            </w:r>
            <w:proofErr w:type="spellEnd"/>
            <w:r>
              <w:rPr>
                <w:rFonts w:ascii="Carlito"/>
                <w:spacing w:val="-13"/>
              </w:rPr>
              <w:t xml:space="preserve"> </w:t>
            </w:r>
            <w:r>
              <w:rPr>
                <w:rFonts w:ascii="Carlito"/>
              </w:rPr>
              <w:t>thereafter</w:t>
            </w:r>
            <w:r>
              <w:rPr>
                <w:rFonts w:ascii="Carlito"/>
                <w:spacing w:val="-12"/>
              </w:rPr>
              <w:t xml:space="preserve"> </w:t>
            </w:r>
            <w:r>
              <w:rPr>
                <w:rFonts w:ascii="Carlito"/>
              </w:rPr>
              <w:t>and</w:t>
            </w:r>
            <w:r>
              <w:rPr>
                <w:rFonts w:ascii="Carlito"/>
                <w:spacing w:val="-13"/>
              </w:rPr>
              <w:t xml:space="preserve"> </w:t>
            </w:r>
            <w:r>
              <w:rPr>
                <w:rFonts w:ascii="Carlito"/>
              </w:rPr>
              <w:t>the</w:t>
            </w:r>
            <w:r>
              <w:rPr>
                <w:rFonts w:ascii="Carlito"/>
                <w:spacing w:val="-13"/>
              </w:rPr>
              <w:t xml:space="preserve"> </w:t>
            </w:r>
            <w:r>
              <w:rPr>
                <w:rFonts w:ascii="Carlito"/>
              </w:rPr>
              <w:t>Parties</w:t>
            </w:r>
            <w:r>
              <w:rPr>
                <w:rFonts w:ascii="Carlito"/>
                <w:spacing w:val="-12"/>
              </w:rPr>
              <w:t xml:space="preserve"> </w:t>
            </w:r>
            <w:r>
              <w:rPr>
                <w:rFonts w:ascii="Carlito"/>
              </w:rPr>
              <w:t>shall</w:t>
            </w:r>
            <w:r>
              <w:rPr>
                <w:rFonts w:ascii="Carlito"/>
                <w:spacing w:val="-13"/>
              </w:rPr>
              <w:t xml:space="preserve"> </w:t>
            </w:r>
            <w:r>
              <w:rPr>
                <w:rFonts w:ascii="Carlito"/>
              </w:rPr>
              <w:t>assist</w:t>
            </w:r>
            <w:r>
              <w:rPr>
                <w:rFonts w:ascii="Carlito"/>
                <w:spacing w:val="-12"/>
              </w:rPr>
              <w:t xml:space="preserve"> </w:t>
            </w:r>
            <w:r>
              <w:rPr>
                <w:rFonts w:ascii="Carlito"/>
              </w:rPr>
              <w:t>and</w:t>
            </w:r>
            <w:r>
              <w:rPr>
                <w:rFonts w:ascii="Carlito"/>
                <w:spacing w:val="-13"/>
              </w:rPr>
              <w:t xml:space="preserve"> </w:t>
            </w:r>
            <w:r>
              <w:rPr>
                <w:rFonts w:ascii="Carlito"/>
              </w:rPr>
              <w:t>provide</w:t>
            </w:r>
            <w:r>
              <w:rPr>
                <w:rFonts w:ascii="Carlito"/>
                <w:spacing w:val="-13"/>
              </w:rPr>
              <w:t xml:space="preserve"> </w:t>
            </w:r>
            <w:r>
              <w:rPr>
                <w:rFonts w:ascii="Carlito"/>
              </w:rPr>
              <w:t>the</w:t>
            </w:r>
            <w:r>
              <w:rPr>
                <w:rFonts w:ascii="Carlito"/>
                <w:spacing w:val="-12"/>
              </w:rPr>
              <w:t xml:space="preserve"> </w:t>
            </w:r>
            <w:r>
              <w:rPr>
                <w:rFonts w:ascii="Carlito"/>
              </w:rPr>
              <w:t>documentation that the Expert requires for the purpose of the determination;</w:t>
            </w:r>
          </w:p>
        </w:tc>
      </w:tr>
      <w:tr w:rsidR="00E35620" w14:paraId="3C214A41" w14:textId="77777777">
        <w:trPr>
          <w:trHeight w:val="928"/>
        </w:trPr>
        <w:tc>
          <w:tcPr>
            <w:tcW w:w="568" w:type="dxa"/>
            <w:vMerge/>
            <w:tcBorders>
              <w:top w:val="nil"/>
            </w:tcBorders>
          </w:tcPr>
          <w:p w14:paraId="6E8853A1" w14:textId="77777777" w:rsidR="00E35620" w:rsidRDefault="00E35620">
            <w:pPr>
              <w:rPr>
                <w:sz w:val="2"/>
                <w:szCs w:val="2"/>
              </w:rPr>
            </w:pPr>
          </w:p>
        </w:tc>
        <w:tc>
          <w:tcPr>
            <w:tcW w:w="1855" w:type="dxa"/>
          </w:tcPr>
          <w:p w14:paraId="7EFD358E" w14:textId="77777777" w:rsidR="00E35620" w:rsidRDefault="00290450">
            <w:pPr>
              <w:pStyle w:val="TableParagraph"/>
              <w:spacing w:before="58"/>
              <w:ind w:right="177"/>
              <w:jc w:val="right"/>
            </w:pPr>
            <w:r>
              <w:rPr>
                <w:spacing w:val="-2"/>
              </w:rPr>
              <w:t>5.3.4</w:t>
            </w:r>
          </w:p>
        </w:tc>
        <w:tc>
          <w:tcPr>
            <w:tcW w:w="6653" w:type="dxa"/>
          </w:tcPr>
          <w:p w14:paraId="52FC8258" w14:textId="77777777" w:rsidR="00E35620" w:rsidRDefault="00290450">
            <w:pPr>
              <w:pStyle w:val="TableParagraph"/>
              <w:spacing w:before="55" w:line="242" w:lineRule="auto"/>
              <w:ind w:left="178" w:right="48"/>
              <w:jc w:val="both"/>
              <w:rPr>
                <w:rFonts w:ascii="Carlito"/>
              </w:rPr>
            </w:pPr>
            <w:r>
              <w:rPr>
                <w:rFonts w:ascii="Carlito"/>
              </w:rPr>
              <w:t xml:space="preserve">any amount payable by one Party to another </w:t>
            </w:r>
            <w:proofErr w:type="gramStart"/>
            <w:r>
              <w:rPr>
                <w:rFonts w:ascii="Carlito"/>
              </w:rPr>
              <w:t>as a result of</w:t>
            </w:r>
            <w:proofErr w:type="gramEnd"/>
            <w:r>
              <w:rPr>
                <w:rFonts w:ascii="Carlito"/>
              </w:rPr>
              <w:t xml:space="preserve"> the Expert's determination</w:t>
            </w:r>
            <w:r>
              <w:rPr>
                <w:rFonts w:ascii="Carlito"/>
                <w:spacing w:val="-13"/>
              </w:rPr>
              <w:t xml:space="preserve"> </w:t>
            </w:r>
            <w:r>
              <w:rPr>
                <w:rFonts w:ascii="Carlito"/>
              </w:rPr>
              <w:t>shall</w:t>
            </w:r>
            <w:r>
              <w:rPr>
                <w:rFonts w:ascii="Carlito"/>
                <w:spacing w:val="-12"/>
              </w:rPr>
              <w:t xml:space="preserve"> </w:t>
            </w:r>
            <w:r>
              <w:rPr>
                <w:rFonts w:ascii="Carlito"/>
              </w:rPr>
              <w:t>be</w:t>
            </w:r>
            <w:r>
              <w:rPr>
                <w:rFonts w:ascii="Carlito"/>
                <w:spacing w:val="-13"/>
              </w:rPr>
              <w:t xml:space="preserve"> </w:t>
            </w:r>
            <w:r>
              <w:rPr>
                <w:rFonts w:ascii="Carlito"/>
              </w:rPr>
              <w:t>due</w:t>
            </w:r>
            <w:r>
              <w:rPr>
                <w:rFonts w:ascii="Carlito"/>
                <w:spacing w:val="-12"/>
              </w:rPr>
              <w:t xml:space="preserve"> </w:t>
            </w:r>
            <w:r>
              <w:rPr>
                <w:rFonts w:ascii="Carlito"/>
              </w:rPr>
              <w:t>and</w:t>
            </w:r>
            <w:r>
              <w:rPr>
                <w:rFonts w:ascii="Carlito"/>
                <w:spacing w:val="-13"/>
              </w:rPr>
              <w:t xml:space="preserve"> </w:t>
            </w:r>
            <w:r>
              <w:rPr>
                <w:rFonts w:ascii="Carlito"/>
              </w:rPr>
              <w:t>payable</w:t>
            </w:r>
            <w:r>
              <w:rPr>
                <w:rFonts w:ascii="Carlito"/>
                <w:spacing w:val="-12"/>
              </w:rPr>
              <w:t xml:space="preserve"> </w:t>
            </w:r>
            <w:r>
              <w:rPr>
                <w:rFonts w:ascii="Carlito"/>
              </w:rPr>
              <w:t>within</w:t>
            </w:r>
            <w:r>
              <w:rPr>
                <w:rFonts w:ascii="Carlito"/>
                <w:spacing w:val="-13"/>
              </w:rPr>
              <w:t xml:space="preserve"> </w:t>
            </w:r>
            <w:r>
              <w:rPr>
                <w:rFonts w:ascii="Carlito"/>
              </w:rPr>
              <w:t>twenty</w:t>
            </w:r>
            <w:r>
              <w:rPr>
                <w:rFonts w:ascii="Carlito"/>
                <w:spacing w:val="-12"/>
              </w:rPr>
              <w:t xml:space="preserve"> </w:t>
            </w:r>
            <w:r>
              <w:rPr>
                <w:rFonts w:ascii="Carlito"/>
              </w:rPr>
              <w:t>(20)</w:t>
            </w:r>
            <w:r>
              <w:rPr>
                <w:rFonts w:ascii="Carlito"/>
                <w:spacing w:val="-12"/>
              </w:rPr>
              <w:t xml:space="preserve"> </w:t>
            </w:r>
            <w:r>
              <w:rPr>
                <w:rFonts w:ascii="Carlito"/>
              </w:rPr>
              <w:t>Working</w:t>
            </w:r>
            <w:r>
              <w:rPr>
                <w:rFonts w:ascii="Carlito"/>
                <w:spacing w:val="-13"/>
              </w:rPr>
              <w:t xml:space="preserve"> </w:t>
            </w:r>
            <w:r>
              <w:rPr>
                <w:rFonts w:ascii="Carlito"/>
              </w:rPr>
              <w:t>Days of the Expert's determination being notified to the Parties;</w:t>
            </w:r>
          </w:p>
        </w:tc>
      </w:tr>
      <w:tr w:rsidR="00E35620" w14:paraId="1D2D4D6E" w14:textId="77777777">
        <w:trPr>
          <w:trHeight w:val="383"/>
        </w:trPr>
        <w:tc>
          <w:tcPr>
            <w:tcW w:w="568" w:type="dxa"/>
            <w:vMerge/>
            <w:tcBorders>
              <w:top w:val="nil"/>
            </w:tcBorders>
          </w:tcPr>
          <w:p w14:paraId="642A62BF" w14:textId="77777777" w:rsidR="00E35620" w:rsidRDefault="00E35620">
            <w:pPr>
              <w:rPr>
                <w:sz w:val="2"/>
                <w:szCs w:val="2"/>
              </w:rPr>
            </w:pPr>
          </w:p>
        </w:tc>
        <w:tc>
          <w:tcPr>
            <w:tcW w:w="1855" w:type="dxa"/>
          </w:tcPr>
          <w:p w14:paraId="491B2FFF" w14:textId="77777777" w:rsidR="00E35620" w:rsidRDefault="00290450">
            <w:pPr>
              <w:pStyle w:val="TableParagraph"/>
              <w:spacing w:before="58"/>
              <w:ind w:right="177"/>
              <w:jc w:val="right"/>
            </w:pPr>
            <w:r>
              <w:rPr>
                <w:spacing w:val="-2"/>
              </w:rPr>
              <w:t>5.3.5</w:t>
            </w:r>
          </w:p>
        </w:tc>
        <w:tc>
          <w:tcPr>
            <w:tcW w:w="6653" w:type="dxa"/>
          </w:tcPr>
          <w:p w14:paraId="330D3815" w14:textId="77777777" w:rsidR="00E35620" w:rsidRDefault="00290450">
            <w:pPr>
              <w:pStyle w:val="TableParagraph"/>
              <w:spacing w:before="55"/>
              <w:ind w:left="178"/>
              <w:rPr>
                <w:rFonts w:ascii="Carlito"/>
              </w:rPr>
            </w:pPr>
            <w:proofErr w:type="gramStart"/>
            <w:r>
              <w:rPr>
                <w:rFonts w:ascii="Carlito"/>
              </w:rPr>
              <w:t>the</w:t>
            </w:r>
            <w:proofErr w:type="gramEnd"/>
            <w:r>
              <w:rPr>
                <w:rFonts w:ascii="Carlito"/>
                <w:spacing w:val="-3"/>
              </w:rPr>
              <w:t xml:space="preserve"> </w:t>
            </w:r>
            <w:r>
              <w:rPr>
                <w:rFonts w:ascii="Carlito"/>
              </w:rPr>
              <w:t>process</w:t>
            </w:r>
            <w:r>
              <w:rPr>
                <w:rFonts w:ascii="Carlito"/>
                <w:spacing w:val="-6"/>
              </w:rPr>
              <w:t xml:space="preserve"> </w:t>
            </w:r>
            <w:r>
              <w:rPr>
                <w:rFonts w:ascii="Carlito"/>
              </w:rPr>
              <w:t>shall</w:t>
            </w:r>
            <w:r>
              <w:rPr>
                <w:rFonts w:ascii="Carlito"/>
                <w:spacing w:val="-2"/>
              </w:rPr>
              <w:t xml:space="preserve"> </w:t>
            </w:r>
            <w:r>
              <w:rPr>
                <w:rFonts w:ascii="Carlito"/>
              </w:rPr>
              <w:t>be</w:t>
            </w:r>
            <w:r>
              <w:rPr>
                <w:rFonts w:ascii="Carlito"/>
                <w:spacing w:val="-5"/>
              </w:rPr>
              <w:t xml:space="preserve"> </w:t>
            </w:r>
            <w:r>
              <w:rPr>
                <w:rFonts w:ascii="Carlito"/>
              </w:rPr>
              <w:t>conducted</w:t>
            </w:r>
            <w:r>
              <w:rPr>
                <w:rFonts w:ascii="Carlito"/>
                <w:spacing w:val="-3"/>
              </w:rPr>
              <w:t xml:space="preserve"> </w:t>
            </w:r>
            <w:r>
              <w:rPr>
                <w:rFonts w:ascii="Carlito"/>
              </w:rPr>
              <w:t>in</w:t>
            </w:r>
            <w:r>
              <w:rPr>
                <w:rFonts w:ascii="Carlito"/>
                <w:spacing w:val="-3"/>
              </w:rPr>
              <w:t xml:space="preserve"> </w:t>
            </w:r>
            <w:r>
              <w:rPr>
                <w:rFonts w:ascii="Carlito"/>
              </w:rPr>
              <w:t>private</w:t>
            </w:r>
            <w:r>
              <w:rPr>
                <w:rFonts w:ascii="Carlito"/>
                <w:spacing w:val="-4"/>
              </w:rPr>
              <w:t xml:space="preserve"> </w:t>
            </w:r>
            <w:r>
              <w:rPr>
                <w:rFonts w:ascii="Carlito"/>
              </w:rPr>
              <w:t>and</w:t>
            </w:r>
            <w:r>
              <w:rPr>
                <w:rFonts w:ascii="Carlito"/>
                <w:spacing w:val="-5"/>
              </w:rPr>
              <w:t xml:space="preserve"> </w:t>
            </w:r>
            <w:r>
              <w:rPr>
                <w:rFonts w:ascii="Carlito"/>
              </w:rPr>
              <w:t>shall</w:t>
            </w:r>
            <w:r>
              <w:rPr>
                <w:rFonts w:ascii="Carlito"/>
                <w:spacing w:val="-2"/>
              </w:rPr>
              <w:t xml:space="preserve"> </w:t>
            </w:r>
            <w:r>
              <w:rPr>
                <w:rFonts w:ascii="Carlito"/>
              </w:rPr>
              <w:t>be</w:t>
            </w:r>
            <w:r>
              <w:rPr>
                <w:rFonts w:ascii="Carlito"/>
                <w:spacing w:val="-6"/>
              </w:rPr>
              <w:t xml:space="preserve"> </w:t>
            </w:r>
            <w:r>
              <w:rPr>
                <w:rFonts w:ascii="Carlito"/>
              </w:rPr>
              <w:t>confidential;</w:t>
            </w:r>
            <w:r>
              <w:rPr>
                <w:rFonts w:ascii="Carlito"/>
                <w:spacing w:val="-2"/>
              </w:rPr>
              <w:t xml:space="preserve"> </w:t>
            </w:r>
            <w:r>
              <w:rPr>
                <w:rFonts w:ascii="Carlito"/>
                <w:spacing w:val="-5"/>
              </w:rPr>
              <w:t>and</w:t>
            </w:r>
          </w:p>
        </w:tc>
      </w:tr>
      <w:tr w:rsidR="00E35620" w14:paraId="235C2418" w14:textId="77777777">
        <w:trPr>
          <w:trHeight w:val="715"/>
        </w:trPr>
        <w:tc>
          <w:tcPr>
            <w:tcW w:w="568" w:type="dxa"/>
            <w:vMerge/>
            <w:tcBorders>
              <w:top w:val="nil"/>
            </w:tcBorders>
          </w:tcPr>
          <w:p w14:paraId="6E003998" w14:textId="77777777" w:rsidR="00E35620" w:rsidRDefault="00E35620">
            <w:pPr>
              <w:rPr>
                <w:sz w:val="2"/>
                <w:szCs w:val="2"/>
              </w:rPr>
            </w:pPr>
          </w:p>
        </w:tc>
        <w:tc>
          <w:tcPr>
            <w:tcW w:w="1855" w:type="dxa"/>
          </w:tcPr>
          <w:p w14:paraId="19AE64BF" w14:textId="77777777" w:rsidR="00E35620" w:rsidRDefault="00290450">
            <w:pPr>
              <w:pStyle w:val="TableParagraph"/>
              <w:spacing w:before="58"/>
              <w:ind w:right="177"/>
              <w:jc w:val="right"/>
            </w:pPr>
            <w:r>
              <w:rPr>
                <w:spacing w:val="-2"/>
              </w:rPr>
              <w:t>5.3.6</w:t>
            </w:r>
          </w:p>
        </w:tc>
        <w:tc>
          <w:tcPr>
            <w:tcW w:w="6653" w:type="dxa"/>
          </w:tcPr>
          <w:p w14:paraId="525BB5D9" w14:textId="77777777" w:rsidR="00E35620" w:rsidRDefault="00290450">
            <w:pPr>
              <w:pStyle w:val="TableParagraph"/>
              <w:spacing w:before="55" w:line="244" w:lineRule="auto"/>
              <w:ind w:left="178"/>
              <w:rPr>
                <w:rFonts w:ascii="Carlito"/>
              </w:rPr>
            </w:pPr>
            <w:r>
              <w:rPr>
                <w:rFonts w:ascii="Carlito"/>
              </w:rPr>
              <w:t xml:space="preserve">the Expert shall determine how and by whom the costs of the </w:t>
            </w:r>
            <w:proofErr w:type="spellStart"/>
            <w:r>
              <w:rPr>
                <w:rFonts w:ascii="Carlito"/>
              </w:rPr>
              <w:t>determi</w:t>
            </w:r>
            <w:proofErr w:type="spellEnd"/>
            <w:r>
              <w:rPr>
                <w:rFonts w:ascii="Carlito"/>
              </w:rPr>
              <w:t>- nation, including his/her fees and expenses, are to be paid.</w:t>
            </w:r>
          </w:p>
        </w:tc>
      </w:tr>
      <w:tr w:rsidR="00E35620" w14:paraId="01DA00E5" w14:textId="77777777">
        <w:trPr>
          <w:trHeight w:val="377"/>
        </w:trPr>
        <w:tc>
          <w:tcPr>
            <w:tcW w:w="568" w:type="dxa"/>
          </w:tcPr>
          <w:p w14:paraId="20E17387" w14:textId="77777777" w:rsidR="00E35620" w:rsidRDefault="00290450">
            <w:pPr>
              <w:pStyle w:val="TableParagraph"/>
              <w:spacing w:before="115" w:line="242" w:lineRule="exact"/>
              <w:ind w:left="50"/>
              <w:rPr>
                <w:b/>
              </w:rPr>
            </w:pPr>
            <w:r>
              <w:rPr>
                <w:b/>
                <w:spacing w:val="-5"/>
              </w:rPr>
              <w:t>6.</w:t>
            </w:r>
          </w:p>
        </w:tc>
        <w:tc>
          <w:tcPr>
            <w:tcW w:w="1855" w:type="dxa"/>
          </w:tcPr>
          <w:p w14:paraId="0419CE79" w14:textId="77777777" w:rsidR="00E35620" w:rsidRDefault="00290450">
            <w:pPr>
              <w:pStyle w:val="TableParagraph"/>
              <w:spacing w:before="112" w:line="245" w:lineRule="exact"/>
              <w:ind w:right="250"/>
              <w:jc w:val="right"/>
              <w:rPr>
                <w:rFonts w:ascii="Carlito"/>
                <w:b/>
              </w:rPr>
            </w:pPr>
            <w:r>
              <w:rPr>
                <w:rFonts w:ascii="Carlito"/>
                <w:b/>
                <w:spacing w:val="-2"/>
              </w:rPr>
              <w:t>ARBITRATION</w:t>
            </w:r>
          </w:p>
        </w:tc>
        <w:tc>
          <w:tcPr>
            <w:tcW w:w="6653" w:type="dxa"/>
          </w:tcPr>
          <w:p w14:paraId="6D12B5EC" w14:textId="77777777" w:rsidR="00E35620" w:rsidRDefault="00E35620">
            <w:pPr>
              <w:pStyle w:val="TableParagraph"/>
              <w:rPr>
                <w:rFonts w:ascii="Times New Roman"/>
              </w:rPr>
            </w:pPr>
          </w:p>
        </w:tc>
      </w:tr>
    </w:tbl>
    <w:p w14:paraId="236102DF" w14:textId="77777777" w:rsidR="00E35620" w:rsidRDefault="00290450">
      <w:pPr>
        <w:pStyle w:val="ListParagraph"/>
        <w:numPr>
          <w:ilvl w:val="1"/>
          <w:numId w:val="10"/>
        </w:numPr>
        <w:tabs>
          <w:tab w:val="left" w:pos="1962"/>
        </w:tabs>
        <w:spacing w:before="245" w:line="244" w:lineRule="auto"/>
        <w:ind w:right="729"/>
        <w:jc w:val="both"/>
      </w:pPr>
      <w:r>
        <w:t>The</w:t>
      </w:r>
      <w:r>
        <w:rPr>
          <w:spacing w:val="-13"/>
        </w:rPr>
        <w:t xml:space="preserve"> </w:t>
      </w:r>
      <w:r>
        <w:t>Customer</w:t>
      </w:r>
      <w:r>
        <w:rPr>
          <w:spacing w:val="-12"/>
        </w:rPr>
        <w:t xml:space="preserve"> </w:t>
      </w:r>
      <w:r>
        <w:t>may</w:t>
      </w:r>
      <w:r>
        <w:rPr>
          <w:spacing w:val="-13"/>
        </w:rPr>
        <w:t xml:space="preserve"> </w:t>
      </w:r>
      <w:r>
        <w:t>at</w:t>
      </w:r>
      <w:r>
        <w:rPr>
          <w:spacing w:val="-12"/>
        </w:rPr>
        <w:t xml:space="preserve"> </w:t>
      </w:r>
      <w:r>
        <w:t>any</w:t>
      </w:r>
      <w:r>
        <w:rPr>
          <w:spacing w:val="-13"/>
        </w:rPr>
        <w:t xml:space="preserve"> </w:t>
      </w:r>
      <w:r>
        <w:t>time</w:t>
      </w:r>
      <w:r>
        <w:rPr>
          <w:spacing w:val="-12"/>
        </w:rPr>
        <w:t xml:space="preserve"> </w:t>
      </w:r>
      <w:r>
        <w:t>before</w:t>
      </w:r>
      <w:r>
        <w:rPr>
          <w:spacing w:val="-12"/>
        </w:rPr>
        <w:t xml:space="preserve"> </w:t>
      </w:r>
      <w:r>
        <w:t>court</w:t>
      </w:r>
      <w:r>
        <w:rPr>
          <w:spacing w:val="-12"/>
        </w:rPr>
        <w:t xml:space="preserve"> </w:t>
      </w:r>
      <w:r>
        <w:t>proceedings</w:t>
      </w:r>
      <w:r>
        <w:rPr>
          <w:spacing w:val="-11"/>
        </w:rPr>
        <w:t xml:space="preserve"> </w:t>
      </w:r>
      <w:proofErr w:type="gramStart"/>
      <w:r>
        <w:t>are</w:t>
      </w:r>
      <w:r>
        <w:rPr>
          <w:spacing w:val="-12"/>
        </w:rPr>
        <w:t xml:space="preserve"> </w:t>
      </w:r>
      <w:r>
        <w:t>commenced</w:t>
      </w:r>
      <w:r>
        <w:rPr>
          <w:spacing w:val="-13"/>
        </w:rPr>
        <w:t xml:space="preserve"> </w:t>
      </w:r>
      <w:r>
        <w:t>refer</w:t>
      </w:r>
      <w:proofErr w:type="gramEnd"/>
      <w:r>
        <w:rPr>
          <w:spacing w:val="-11"/>
        </w:rPr>
        <w:t xml:space="preserve"> </w:t>
      </w:r>
      <w:r>
        <w:t>the Dispute to arbitration in accordance with the provisions of paragraph 6.4 of this Contract Schedule 6.</w:t>
      </w:r>
    </w:p>
    <w:p w14:paraId="5BB7E8E6" w14:textId="77777777" w:rsidR="00E35620" w:rsidRDefault="00290450">
      <w:pPr>
        <w:pStyle w:val="ListParagraph"/>
        <w:numPr>
          <w:ilvl w:val="1"/>
          <w:numId w:val="10"/>
        </w:numPr>
        <w:tabs>
          <w:tab w:val="left" w:pos="1962"/>
        </w:tabs>
        <w:spacing w:before="110" w:line="244" w:lineRule="auto"/>
        <w:ind w:right="726"/>
        <w:jc w:val="both"/>
      </w:pPr>
      <w:r>
        <w:t xml:space="preserve">Before the Supplier commences court proceedings or arbitration, it shall serve written notice on the Customer of its intentions and the Customer shall have </w:t>
      </w:r>
      <w:proofErr w:type="spellStart"/>
      <w:r>
        <w:t>fif</w:t>
      </w:r>
      <w:proofErr w:type="spellEnd"/>
      <w:r>
        <w:t>- teen</w:t>
      </w:r>
      <w:r>
        <w:rPr>
          <w:spacing w:val="-5"/>
        </w:rPr>
        <w:t xml:space="preserve"> </w:t>
      </w:r>
      <w:r>
        <w:t>(15)</w:t>
      </w:r>
      <w:r>
        <w:rPr>
          <w:spacing w:val="-5"/>
        </w:rPr>
        <w:t xml:space="preserve"> </w:t>
      </w:r>
      <w:r>
        <w:t>Working</w:t>
      </w:r>
      <w:r>
        <w:rPr>
          <w:spacing w:val="-5"/>
        </w:rPr>
        <w:t xml:space="preserve"> </w:t>
      </w:r>
      <w:r>
        <w:t>Days</w:t>
      </w:r>
      <w:r>
        <w:rPr>
          <w:spacing w:val="-2"/>
        </w:rPr>
        <w:t xml:space="preserve"> </w:t>
      </w:r>
      <w:r>
        <w:t>following</w:t>
      </w:r>
      <w:r>
        <w:rPr>
          <w:spacing w:val="-3"/>
        </w:rPr>
        <w:t xml:space="preserve"> </w:t>
      </w:r>
      <w:r>
        <w:t>receipt</w:t>
      </w:r>
      <w:r>
        <w:rPr>
          <w:spacing w:val="-6"/>
        </w:rPr>
        <w:t xml:space="preserve"> </w:t>
      </w:r>
      <w:r>
        <w:t>of</w:t>
      </w:r>
      <w:r>
        <w:rPr>
          <w:spacing w:val="-2"/>
        </w:rPr>
        <w:t xml:space="preserve"> </w:t>
      </w:r>
      <w:r>
        <w:t>such</w:t>
      </w:r>
      <w:r>
        <w:rPr>
          <w:spacing w:val="-2"/>
        </w:rPr>
        <w:t xml:space="preserve"> </w:t>
      </w:r>
      <w:r>
        <w:t>notice</w:t>
      </w:r>
      <w:r>
        <w:rPr>
          <w:spacing w:val="-2"/>
        </w:rPr>
        <w:t xml:space="preserve"> </w:t>
      </w:r>
      <w:r>
        <w:t>to</w:t>
      </w:r>
      <w:r>
        <w:rPr>
          <w:spacing w:val="-3"/>
        </w:rPr>
        <w:t xml:space="preserve"> </w:t>
      </w:r>
      <w:r>
        <w:t>serve</w:t>
      </w:r>
      <w:r>
        <w:rPr>
          <w:spacing w:val="-4"/>
        </w:rPr>
        <w:t xml:space="preserve"> </w:t>
      </w:r>
      <w:r>
        <w:t>a</w:t>
      </w:r>
      <w:r>
        <w:rPr>
          <w:spacing w:val="-2"/>
        </w:rPr>
        <w:t xml:space="preserve"> </w:t>
      </w:r>
      <w:r>
        <w:t>reply</w:t>
      </w:r>
      <w:r>
        <w:rPr>
          <w:spacing w:val="-4"/>
        </w:rPr>
        <w:t xml:space="preserve"> </w:t>
      </w:r>
      <w:r>
        <w:t>(a</w:t>
      </w:r>
      <w:r>
        <w:rPr>
          <w:spacing w:val="-4"/>
        </w:rPr>
        <w:t xml:space="preserve"> </w:t>
      </w:r>
      <w:r>
        <w:t>“</w:t>
      </w:r>
      <w:proofErr w:type="spellStart"/>
      <w:r>
        <w:rPr>
          <w:b/>
        </w:rPr>
        <w:t>Coun</w:t>
      </w:r>
      <w:proofErr w:type="spellEnd"/>
      <w:r>
        <w:rPr>
          <w:b/>
        </w:rPr>
        <w:t xml:space="preserve">- </w:t>
      </w:r>
      <w:proofErr w:type="spellStart"/>
      <w:r>
        <w:rPr>
          <w:b/>
        </w:rPr>
        <w:t>ter</w:t>
      </w:r>
      <w:proofErr w:type="spellEnd"/>
      <w:r>
        <w:rPr>
          <w:b/>
        </w:rPr>
        <w:t xml:space="preserve"> Notice</w:t>
      </w:r>
      <w:r>
        <w:t>”) on the Supplier requiring the Dispute to be referred to and resolved by arbitration in</w:t>
      </w:r>
      <w:r>
        <w:rPr>
          <w:spacing w:val="-1"/>
        </w:rPr>
        <w:t xml:space="preserve"> </w:t>
      </w:r>
      <w:r>
        <w:t>accordance with paragraph 6.4 of this Contract Schedule 6 or be subject to the jurisdiction of the courts in accordance with Clause GOVERNING LAW AND JURISDICTION of this Contract (Governing Law and Jurisdiction). The Supplier</w:t>
      </w:r>
      <w:r>
        <w:rPr>
          <w:spacing w:val="-3"/>
        </w:rPr>
        <w:t xml:space="preserve"> </w:t>
      </w:r>
      <w:r>
        <w:t>shall</w:t>
      </w:r>
      <w:r>
        <w:rPr>
          <w:spacing w:val="-4"/>
        </w:rPr>
        <w:t xml:space="preserve"> </w:t>
      </w:r>
      <w:r>
        <w:t>not</w:t>
      </w:r>
      <w:r>
        <w:rPr>
          <w:spacing w:val="-5"/>
        </w:rPr>
        <w:t xml:space="preserve"> </w:t>
      </w:r>
      <w:r>
        <w:t>commence</w:t>
      </w:r>
      <w:r>
        <w:rPr>
          <w:spacing w:val="-2"/>
        </w:rPr>
        <w:t xml:space="preserve"> </w:t>
      </w:r>
      <w:r>
        <w:t>any</w:t>
      </w:r>
      <w:r>
        <w:rPr>
          <w:spacing w:val="-5"/>
        </w:rPr>
        <w:t xml:space="preserve"> </w:t>
      </w:r>
      <w:r>
        <w:t>court</w:t>
      </w:r>
      <w:r>
        <w:rPr>
          <w:spacing w:val="-3"/>
        </w:rPr>
        <w:t xml:space="preserve"> </w:t>
      </w:r>
      <w:r>
        <w:t>proceedings</w:t>
      </w:r>
      <w:r>
        <w:rPr>
          <w:spacing w:val="-3"/>
        </w:rPr>
        <w:t xml:space="preserve"> </w:t>
      </w:r>
      <w:r>
        <w:t>or</w:t>
      </w:r>
      <w:r>
        <w:rPr>
          <w:spacing w:val="-4"/>
        </w:rPr>
        <w:t xml:space="preserve"> </w:t>
      </w:r>
      <w:r>
        <w:t>arbitration</w:t>
      </w:r>
      <w:r>
        <w:rPr>
          <w:spacing w:val="-4"/>
        </w:rPr>
        <w:t xml:space="preserve"> </w:t>
      </w:r>
      <w:r>
        <w:t>until</w:t>
      </w:r>
      <w:r>
        <w:rPr>
          <w:spacing w:val="-3"/>
        </w:rPr>
        <w:t xml:space="preserve"> </w:t>
      </w:r>
      <w:r>
        <w:t>the</w:t>
      </w:r>
      <w:r>
        <w:rPr>
          <w:spacing w:val="-3"/>
        </w:rPr>
        <w:t xml:space="preserve"> </w:t>
      </w:r>
      <w:r>
        <w:t>expiry of such fifteen (15) Wor</w:t>
      </w:r>
      <w:r>
        <w:t>king Day period.</w:t>
      </w:r>
    </w:p>
    <w:p w14:paraId="396E9FC3" w14:textId="77777777" w:rsidR="00E35620" w:rsidRDefault="00290450">
      <w:pPr>
        <w:pStyle w:val="ListParagraph"/>
        <w:numPr>
          <w:ilvl w:val="1"/>
          <w:numId w:val="10"/>
        </w:numPr>
        <w:tabs>
          <w:tab w:val="left" w:pos="1961"/>
        </w:tabs>
        <w:spacing w:before="103"/>
        <w:ind w:left="1961" w:hanging="849"/>
      </w:pPr>
      <w:r>
        <w:rPr>
          <w:spacing w:val="-5"/>
        </w:rPr>
        <w:t>If:</w:t>
      </w:r>
    </w:p>
    <w:p w14:paraId="63F3DE5E" w14:textId="77777777" w:rsidR="00E35620" w:rsidRDefault="00290450">
      <w:pPr>
        <w:pStyle w:val="ListParagraph"/>
        <w:numPr>
          <w:ilvl w:val="2"/>
          <w:numId w:val="10"/>
        </w:numPr>
        <w:tabs>
          <w:tab w:val="left" w:pos="2810"/>
          <w:tab w:val="left" w:pos="2812"/>
        </w:tabs>
        <w:spacing w:before="115" w:line="244" w:lineRule="auto"/>
        <w:ind w:right="730"/>
        <w:jc w:val="both"/>
      </w:pPr>
      <w:proofErr w:type="gramStart"/>
      <w:r>
        <w:t>the</w:t>
      </w:r>
      <w:proofErr w:type="gramEnd"/>
      <w:r>
        <w:rPr>
          <w:spacing w:val="-13"/>
        </w:rPr>
        <w:t xml:space="preserve"> </w:t>
      </w:r>
      <w:r>
        <w:t>Counter</w:t>
      </w:r>
      <w:r>
        <w:rPr>
          <w:spacing w:val="-12"/>
        </w:rPr>
        <w:t xml:space="preserve"> </w:t>
      </w:r>
      <w:r>
        <w:t>Notice</w:t>
      </w:r>
      <w:r>
        <w:rPr>
          <w:spacing w:val="-13"/>
        </w:rPr>
        <w:t xml:space="preserve"> </w:t>
      </w:r>
      <w:r>
        <w:t>requires</w:t>
      </w:r>
      <w:r>
        <w:rPr>
          <w:spacing w:val="-12"/>
        </w:rPr>
        <w:t xml:space="preserve"> </w:t>
      </w:r>
      <w:r>
        <w:t>the</w:t>
      </w:r>
      <w:r>
        <w:rPr>
          <w:spacing w:val="-13"/>
        </w:rPr>
        <w:t xml:space="preserve"> </w:t>
      </w:r>
      <w:r>
        <w:t>Dispute</w:t>
      </w:r>
      <w:r>
        <w:rPr>
          <w:spacing w:val="-12"/>
        </w:rPr>
        <w:t xml:space="preserve"> </w:t>
      </w:r>
      <w:r>
        <w:t>to</w:t>
      </w:r>
      <w:r>
        <w:rPr>
          <w:spacing w:val="-13"/>
        </w:rPr>
        <w:t xml:space="preserve"> </w:t>
      </w:r>
      <w:r>
        <w:t>be</w:t>
      </w:r>
      <w:r>
        <w:rPr>
          <w:spacing w:val="-12"/>
        </w:rPr>
        <w:t xml:space="preserve"> </w:t>
      </w:r>
      <w:r>
        <w:t>referred</w:t>
      </w:r>
      <w:r>
        <w:rPr>
          <w:spacing w:val="-12"/>
        </w:rPr>
        <w:t xml:space="preserve"> </w:t>
      </w:r>
      <w:r>
        <w:t>to</w:t>
      </w:r>
      <w:r>
        <w:rPr>
          <w:spacing w:val="-13"/>
        </w:rPr>
        <w:t xml:space="preserve"> </w:t>
      </w:r>
      <w:r>
        <w:t>arbitration,</w:t>
      </w:r>
      <w:r>
        <w:rPr>
          <w:spacing w:val="-12"/>
        </w:rPr>
        <w:t xml:space="preserve"> </w:t>
      </w:r>
      <w:r>
        <w:t xml:space="preserve">the provisions of paragraph 6.4 of this Contract Schedule 6 shall </w:t>
      </w:r>
      <w:proofErr w:type="gramStart"/>
      <w:r>
        <w:t>apply;</w:t>
      </w:r>
      <w:proofErr w:type="gramEnd"/>
    </w:p>
    <w:p w14:paraId="1DA6B6E2" w14:textId="77777777" w:rsidR="00E35620" w:rsidRDefault="00290450">
      <w:pPr>
        <w:pStyle w:val="ListParagraph"/>
        <w:numPr>
          <w:ilvl w:val="2"/>
          <w:numId w:val="10"/>
        </w:numPr>
        <w:tabs>
          <w:tab w:val="left" w:pos="2810"/>
          <w:tab w:val="left" w:pos="2812"/>
        </w:tabs>
        <w:spacing w:before="110"/>
        <w:ind w:right="725"/>
        <w:jc w:val="both"/>
      </w:pPr>
      <w:r>
        <w:t>the Counter Notice requires the Dispute to be subject to the exclusive jurisdiction of the courts in accordance with Clause GOVERNING LAW AND</w:t>
      </w:r>
      <w:r>
        <w:rPr>
          <w:spacing w:val="-10"/>
        </w:rPr>
        <w:t xml:space="preserve"> </w:t>
      </w:r>
      <w:r>
        <w:t>JURISDICTION</w:t>
      </w:r>
      <w:r>
        <w:rPr>
          <w:spacing w:val="-13"/>
        </w:rPr>
        <w:t xml:space="preserve"> </w:t>
      </w:r>
      <w:r>
        <w:t>of</w:t>
      </w:r>
      <w:r>
        <w:rPr>
          <w:spacing w:val="-12"/>
        </w:rPr>
        <w:t xml:space="preserve"> </w:t>
      </w:r>
      <w:r>
        <w:t>this</w:t>
      </w:r>
      <w:r>
        <w:rPr>
          <w:spacing w:val="-12"/>
        </w:rPr>
        <w:t xml:space="preserve"> </w:t>
      </w:r>
      <w:r>
        <w:t>Contract</w:t>
      </w:r>
      <w:r>
        <w:rPr>
          <w:spacing w:val="-12"/>
        </w:rPr>
        <w:t xml:space="preserve"> </w:t>
      </w:r>
      <w:r>
        <w:t>(Governing</w:t>
      </w:r>
      <w:r>
        <w:rPr>
          <w:spacing w:val="-13"/>
        </w:rPr>
        <w:t xml:space="preserve"> </w:t>
      </w:r>
      <w:r>
        <w:t>Law</w:t>
      </w:r>
      <w:r>
        <w:rPr>
          <w:spacing w:val="-12"/>
        </w:rPr>
        <w:t xml:space="preserve"> </w:t>
      </w:r>
      <w:r>
        <w:t>and</w:t>
      </w:r>
      <w:r>
        <w:rPr>
          <w:spacing w:val="-11"/>
        </w:rPr>
        <w:t xml:space="preserve"> </w:t>
      </w:r>
      <w:r>
        <w:t>Jurisdiction),</w:t>
      </w:r>
      <w:r>
        <w:rPr>
          <w:spacing w:val="-12"/>
        </w:rPr>
        <w:t xml:space="preserve"> </w:t>
      </w:r>
      <w:r>
        <w:t>the Dispute</w:t>
      </w:r>
      <w:r>
        <w:rPr>
          <w:spacing w:val="-9"/>
        </w:rPr>
        <w:t xml:space="preserve"> </w:t>
      </w:r>
      <w:r>
        <w:t>shall</w:t>
      </w:r>
      <w:r>
        <w:rPr>
          <w:spacing w:val="-8"/>
        </w:rPr>
        <w:t xml:space="preserve"> </w:t>
      </w:r>
      <w:r>
        <w:t>be</w:t>
      </w:r>
      <w:r>
        <w:rPr>
          <w:spacing w:val="-9"/>
        </w:rPr>
        <w:t xml:space="preserve"> </w:t>
      </w:r>
      <w:r>
        <w:t>so</w:t>
      </w:r>
      <w:r>
        <w:rPr>
          <w:spacing w:val="-6"/>
        </w:rPr>
        <w:t xml:space="preserve"> </w:t>
      </w:r>
      <w:r>
        <w:t>referred</w:t>
      </w:r>
      <w:r>
        <w:rPr>
          <w:spacing w:val="-10"/>
        </w:rPr>
        <w:t xml:space="preserve"> </w:t>
      </w:r>
      <w:r>
        <w:t>to</w:t>
      </w:r>
      <w:r>
        <w:rPr>
          <w:spacing w:val="-6"/>
        </w:rPr>
        <w:t xml:space="preserve"> </w:t>
      </w:r>
      <w:r>
        <w:t>the</w:t>
      </w:r>
      <w:r>
        <w:rPr>
          <w:spacing w:val="-7"/>
        </w:rPr>
        <w:t xml:space="preserve"> </w:t>
      </w:r>
      <w:r>
        <w:t>courts</w:t>
      </w:r>
      <w:r>
        <w:rPr>
          <w:spacing w:val="-10"/>
        </w:rPr>
        <w:t xml:space="preserve"> </w:t>
      </w:r>
      <w:r>
        <w:t>and</w:t>
      </w:r>
      <w:r>
        <w:rPr>
          <w:spacing w:val="-11"/>
        </w:rPr>
        <w:t xml:space="preserve"> </w:t>
      </w:r>
      <w:r>
        <w:t>the</w:t>
      </w:r>
      <w:r>
        <w:rPr>
          <w:spacing w:val="-7"/>
        </w:rPr>
        <w:t xml:space="preserve"> </w:t>
      </w:r>
      <w:r>
        <w:t>Supplier</w:t>
      </w:r>
      <w:r>
        <w:rPr>
          <w:spacing w:val="-8"/>
        </w:rPr>
        <w:t xml:space="preserve"> </w:t>
      </w:r>
      <w:r>
        <w:t>shall</w:t>
      </w:r>
      <w:r>
        <w:rPr>
          <w:spacing w:val="-10"/>
        </w:rPr>
        <w:t xml:space="preserve"> </w:t>
      </w:r>
      <w:r>
        <w:t>not</w:t>
      </w:r>
      <w:r>
        <w:rPr>
          <w:spacing w:val="-9"/>
        </w:rPr>
        <w:t xml:space="preserve"> </w:t>
      </w:r>
      <w:r>
        <w:t xml:space="preserve">com- </w:t>
      </w:r>
      <w:proofErr w:type="spellStart"/>
      <w:r>
        <w:t>mence</w:t>
      </w:r>
      <w:proofErr w:type="spellEnd"/>
      <w:r>
        <w:t xml:space="preserve"> arbitration </w:t>
      </w:r>
      <w:proofErr w:type="gramStart"/>
      <w:r>
        <w:t>proceedings;</w:t>
      </w:r>
      <w:proofErr w:type="gramEnd"/>
    </w:p>
    <w:p w14:paraId="1FC2C3CF" w14:textId="77777777" w:rsidR="00E35620" w:rsidRDefault="00290450">
      <w:pPr>
        <w:pStyle w:val="ListParagraph"/>
        <w:numPr>
          <w:ilvl w:val="2"/>
          <w:numId w:val="10"/>
        </w:numPr>
        <w:tabs>
          <w:tab w:val="left" w:pos="2810"/>
          <w:tab w:val="left" w:pos="2812"/>
        </w:tabs>
        <w:spacing w:before="117" w:line="244" w:lineRule="auto"/>
        <w:ind w:right="725"/>
        <w:jc w:val="both"/>
      </w:pPr>
      <w:r>
        <w:t>the Customer does not serve a Counter Notice within the fifteen (15) Working</w:t>
      </w:r>
      <w:r>
        <w:rPr>
          <w:spacing w:val="-11"/>
        </w:rPr>
        <w:t xml:space="preserve"> </w:t>
      </w:r>
      <w:r>
        <w:t>Days</w:t>
      </w:r>
      <w:r>
        <w:rPr>
          <w:spacing w:val="-9"/>
        </w:rPr>
        <w:t xml:space="preserve"> </w:t>
      </w:r>
      <w:r>
        <w:t>period</w:t>
      </w:r>
      <w:r>
        <w:rPr>
          <w:spacing w:val="-10"/>
        </w:rPr>
        <w:t xml:space="preserve"> </w:t>
      </w:r>
      <w:r>
        <w:t>referred</w:t>
      </w:r>
      <w:r>
        <w:rPr>
          <w:spacing w:val="-9"/>
        </w:rPr>
        <w:t xml:space="preserve"> </w:t>
      </w:r>
      <w:r>
        <w:t>to</w:t>
      </w:r>
      <w:r>
        <w:rPr>
          <w:spacing w:val="-7"/>
        </w:rPr>
        <w:t xml:space="preserve"> </w:t>
      </w:r>
      <w:r>
        <w:t>in</w:t>
      </w:r>
      <w:r>
        <w:rPr>
          <w:spacing w:val="-10"/>
        </w:rPr>
        <w:t xml:space="preserve"> </w:t>
      </w:r>
      <w:r>
        <w:t>paragraph</w:t>
      </w:r>
      <w:r>
        <w:rPr>
          <w:spacing w:val="-10"/>
        </w:rPr>
        <w:t xml:space="preserve"> </w:t>
      </w:r>
      <w:r>
        <w:t>6.2</w:t>
      </w:r>
      <w:r>
        <w:rPr>
          <w:spacing w:val="-11"/>
        </w:rPr>
        <w:t xml:space="preserve"> </w:t>
      </w:r>
      <w:r>
        <w:t>of</w:t>
      </w:r>
      <w:r>
        <w:rPr>
          <w:spacing w:val="-9"/>
        </w:rPr>
        <w:t xml:space="preserve"> </w:t>
      </w:r>
      <w:r>
        <w:t>this</w:t>
      </w:r>
      <w:r>
        <w:rPr>
          <w:spacing w:val="-9"/>
        </w:rPr>
        <w:t xml:space="preserve"> </w:t>
      </w:r>
      <w:r>
        <w:t>Contract</w:t>
      </w:r>
      <w:r>
        <w:rPr>
          <w:spacing w:val="-8"/>
        </w:rPr>
        <w:t xml:space="preserve"> </w:t>
      </w:r>
      <w:r>
        <w:t>Sched- ule 6, the Supplier may either commence arbitration</w:t>
      </w:r>
      <w:r>
        <w:rPr>
          <w:spacing w:val="-1"/>
        </w:rPr>
        <w:t xml:space="preserve"> </w:t>
      </w:r>
      <w:r>
        <w:t xml:space="preserve">proceedings in ac- </w:t>
      </w:r>
      <w:proofErr w:type="spellStart"/>
      <w:r>
        <w:t>cordance</w:t>
      </w:r>
      <w:proofErr w:type="spellEnd"/>
      <w:r>
        <w:t xml:space="preserve"> with paragraph 6.4 of this Contract Schedule 6 or commence court proceedings in the courts in accordance with Clause GOVERNING LAW AND JURISDICTION of this Contract (Governing Law and </w:t>
      </w:r>
      <w:proofErr w:type="spellStart"/>
      <w:r>
        <w:t>Jurisdic</w:t>
      </w:r>
      <w:proofErr w:type="spellEnd"/>
      <w:r>
        <w:t xml:space="preserve">- </w:t>
      </w:r>
      <w:proofErr w:type="spellStart"/>
      <w:r>
        <w:t>tion</w:t>
      </w:r>
      <w:proofErr w:type="spellEnd"/>
      <w:r>
        <w:t>) which shall (in those circumstances) have exclusive jurisdiction.</w:t>
      </w:r>
    </w:p>
    <w:p w14:paraId="0DDEAF86" w14:textId="77777777" w:rsidR="00E35620" w:rsidRDefault="00290450">
      <w:pPr>
        <w:pStyle w:val="ListParagraph"/>
        <w:numPr>
          <w:ilvl w:val="1"/>
          <w:numId w:val="10"/>
        </w:numPr>
        <w:tabs>
          <w:tab w:val="left" w:pos="1962"/>
        </w:tabs>
        <w:spacing w:before="106" w:line="242" w:lineRule="auto"/>
        <w:ind w:right="732"/>
        <w:jc w:val="both"/>
      </w:pPr>
      <w:proofErr w:type="gramStart"/>
      <w:r>
        <w:t>In the event that</w:t>
      </w:r>
      <w:proofErr w:type="gramEnd"/>
      <w:r>
        <w:t xml:space="preserve"> any arbitration proceedings are commenced pursuant to para- graphs 6.1 to 6.3 of this Contract Schedule 6, the Parties hereby confirm that:</w:t>
      </w:r>
    </w:p>
    <w:p w14:paraId="33005A8F" w14:textId="77777777" w:rsidR="00E35620" w:rsidRDefault="00290450">
      <w:pPr>
        <w:pStyle w:val="ListParagraph"/>
        <w:numPr>
          <w:ilvl w:val="2"/>
          <w:numId w:val="10"/>
        </w:numPr>
        <w:tabs>
          <w:tab w:val="left" w:pos="2810"/>
          <w:tab w:val="left" w:pos="2812"/>
        </w:tabs>
        <w:spacing w:before="113"/>
        <w:ind w:right="727"/>
        <w:jc w:val="both"/>
      </w:pPr>
      <w:r>
        <w:t>all</w:t>
      </w:r>
      <w:r>
        <w:rPr>
          <w:spacing w:val="-10"/>
        </w:rPr>
        <w:t xml:space="preserve"> </w:t>
      </w:r>
      <w:r>
        <w:t>disputes,</w:t>
      </w:r>
      <w:r>
        <w:rPr>
          <w:spacing w:val="-9"/>
        </w:rPr>
        <w:t xml:space="preserve"> </w:t>
      </w:r>
      <w:r>
        <w:t>issues</w:t>
      </w:r>
      <w:r>
        <w:rPr>
          <w:spacing w:val="-11"/>
        </w:rPr>
        <w:t xml:space="preserve"> </w:t>
      </w:r>
      <w:r>
        <w:t>or</w:t>
      </w:r>
      <w:r>
        <w:rPr>
          <w:spacing w:val="-12"/>
        </w:rPr>
        <w:t xml:space="preserve"> </w:t>
      </w:r>
      <w:r>
        <w:t>claims</w:t>
      </w:r>
      <w:r>
        <w:rPr>
          <w:spacing w:val="-9"/>
        </w:rPr>
        <w:t xml:space="preserve"> </w:t>
      </w:r>
      <w:r>
        <w:t>arising</w:t>
      </w:r>
      <w:r>
        <w:rPr>
          <w:spacing w:val="-12"/>
        </w:rPr>
        <w:t xml:space="preserve"> </w:t>
      </w:r>
      <w:r>
        <w:t>out</w:t>
      </w:r>
      <w:r>
        <w:rPr>
          <w:spacing w:val="-11"/>
        </w:rPr>
        <w:t xml:space="preserve"> </w:t>
      </w:r>
      <w:r>
        <w:t>of</w:t>
      </w:r>
      <w:r>
        <w:rPr>
          <w:spacing w:val="-12"/>
        </w:rPr>
        <w:t xml:space="preserve"> </w:t>
      </w:r>
      <w:r>
        <w:t>or</w:t>
      </w:r>
      <w:r>
        <w:rPr>
          <w:spacing w:val="-9"/>
        </w:rPr>
        <w:t xml:space="preserve"> </w:t>
      </w:r>
      <w:r>
        <w:t>in</w:t>
      </w:r>
      <w:r>
        <w:rPr>
          <w:spacing w:val="-13"/>
        </w:rPr>
        <w:t xml:space="preserve"> </w:t>
      </w:r>
      <w:r>
        <w:t>connection</w:t>
      </w:r>
      <w:r>
        <w:rPr>
          <w:spacing w:val="-11"/>
        </w:rPr>
        <w:t xml:space="preserve"> </w:t>
      </w:r>
      <w:r>
        <w:t>with</w:t>
      </w:r>
      <w:r>
        <w:rPr>
          <w:spacing w:val="-9"/>
        </w:rPr>
        <w:t xml:space="preserve"> </w:t>
      </w:r>
      <w:r>
        <w:t>this</w:t>
      </w:r>
      <w:r>
        <w:rPr>
          <w:spacing w:val="-11"/>
        </w:rPr>
        <w:t xml:space="preserve"> </w:t>
      </w:r>
      <w:r>
        <w:t xml:space="preserve">Con- tract (including as to its existence, validity or performance) shall be re- </w:t>
      </w:r>
      <w:proofErr w:type="spellStart"/>
      <w:r>
        <w:t>ferred</w:t>
      </w:r>
      <w:proofErr w:type="spellEnd"/>
      <w:r>
        <w:t xml:space="preserve"> to and finally resolved by arbitration under the Rules of the Lon- don Court of International Arbitration (“</w:t>
      </w:r>
      <w:r>
        <w:rPr>
          <w:b/>
        </w:rPr>
        <w:t>LCIA</w:t>
      </w:r>
      <w:r>
        <w:t>”) (subject to paragraphs 6.4.5 to 6.4.7 of this Contract Schedule 6</w:t>
      </w:r>
      <w:proofErr w:type="gramStart"/>
      <w:r>
        <w:t>);</w:t>
      </w:r>
      <w:proofErr w:type="gramEnd"/>
    </w:p>
    <w:p w14:paraId="2F9EE03D" w14:textId="77777777" w:rsidR="00E35620" w:rsidRDefault="00290450">
      <w:pPr>
        <w:pStyle w:val="ListParagraph"/>
        <w:numPr>
          <w:ilvl w:val="2"/>
          <w:numId w:val="10"/>
        </w:numPr>
        <w:tabs>
          <w:tab w:val="left" w:pos="2811"/>
        </w:tabs>
        <w:spacing w:before="118"/>
        <w:ind w:left="2811" w:hanging="849"/>
        <w:jc w:val="both"/>
      </w:pPr>
      <w:r>
        <w:t>the</w:t>
      </w:r>
      <w:r>
        <w:rPr>
          <w:spacing w:val="-3"/>
        </w:rPr>
        <w:t xml:space="preserve"> </w:t>
      </w:r>
      <w:r>
        <w:t>arbitration</w:t>
      </w:r>
      <w:r>
        <w:rPr>
          <w:spacing w:val="-4"/>
        </w:rPr>
        <w:t xml:space="preserve"> </w:t>
      </w:r>
      <w:r>
        <w:t>shall</w:t>
      </w:r>
      <w:r>
        <w:rPr>
          <w:spacing w:val="-4"/>
        </w:rPr>
        <w:t xml:space="preserve"> </w:t>
      </w:r>
      <w:r>
        <w:t>be</w:t>
      </w:r>
      <w:r>
        <w:rPr>
          <w:spacing w:val="-3"/>
        </w:rPr>
        <w:t xml:space="preserve"> </w:t>
      </w:r>
      <w:r>
        <w:t>administered</w:t>
      </w:r>
      <w:r>
        <w:rPr>
          <w:spacing w:val="-3"/>
        </w:rPr>
        <w:t xml:space="preserve"> </w:t>
      </w:r>
      <w:r>
        <w:t>by</w:t>
      </w:r>
      <w:r>
        <w:rPr>
          <w:spacing w:val="-5"/>
        </w:rPr>
        <w:t xml:space="preserve"> </w:t>
      </w:r>
      <w:r>
        <w:t>the</w:t>
      </w:r>
      <w:r>
        <w:rPr>
          <w:spacing w:val="-4"/>
        </w:rPr>
        <w:t xml:space="preserve"> </w:t>
      </w:r>
      <w:proofErr w:type="gramStart"/>
      <w:r>
        <w:rPr>
          <w:spacing w:val="-2"/>
        </w:rPr>
        <w:t>LCIA;</w:t>
      </w:r>
      <w:proofErr w:type="gramEnd"/>
    </w:p>
    <w:p w14:paraId="7D0D5827" w14:textId="77777777" w:rsidR="00E35620" w:rsidRDefault="00E35620">
      <w:pPr>
        <w:jc w:val="both"/>
        <w:sectPr w:rsidR="00E35620">
          <w:pgSz w:w="11910" w:h="16840"/>
          <w:pgMar w:top="1440" w:right="760" w:bottom="280" w:left="1180" w:header="720" w:footer="720" w:gutter="0"/>
          <w:cols w:space="720"/>
        </w:sectPr>
      </w:pPr>
    </w:p>
    <w:tbl>
      <w:tblPr>
        <w:tblW w:w="0" w:type="auto"/>
        <w:tblInd w:w="217" w:type="dxa"/>
        <w:tblLayout w:type="fixed"/>
        <w:tblCellMar>
          <w:left w:w="0" w:type="dxa"/>
          <w:right w:w="0" w:type="dxa"/>
        </w:tblCellMar>
        <w:tblLook w:val="01E0" w:firstRow="1" w:lastRow="1" w:firstColumn="1" w:lastColumn="1" w:noHBand="0" w:noVBand="0"/>
      </w:tblPr>
      <w:tblGrid>
        <w:gridCol w:w="568"/>
        <w:gridCol w:w="1890"/>
        <w:gridCol w:w="6619"/>
      </w:tblGrid>
      <w:tr w:rsidR="00E35620" w14:paraId="540E6E11" w14:textId="77777777">
        <w:trPr>
          <w:trHeight w:val="281"/>
        </w:trPr>
        <w:tc>
          <w:tcPr>
            <w:tcW w:w="568" w:type="dxa"/>
          </w:tcPr>
          <w:p w14:paraId="03FBC1C3" w14:textId="77777777" w:rsidR="00E35620" w:rsidRDefault="00E35620">
            <w:pPr>
              <w:pStyle w:val="TableParagraph"/>
              <w:rPr>
                <w:rFonts w:ascii="Times New Roman"/>
                <w:sz w:val="20"/>
              </w:rPr>
            </w:pPr>
          </w:p>
        </w:tc>
        <w:tc>
          <w:tcPr>
            <w:tcW w:w="1890" w:type="dxa"/>
          </w:tcPr>
          <w:p w14:paraId="6C451766" w14:textId="77777777" w:rsidR="00E35620" w:rsidRDefault="00290450">
            <w:pPr>
              <w:pStyle w:val="TableParagraph"/>
              <w:spacing w:line="247" w:lineRule="exact"/>
              <w:ind w:right="212"/>
              <w:jc w:val="right"/>
            </w:pPr>
            <w:r>
              <w:rPr>
                <w:spacing w:val="-2"/>
              </w:rPr>
              <w:t>6.4.3</w:t>
            </w:r>
          </w:p>
        </w:tc>
        <w:tc>
          <w:tcPr>
            <w:tcW w:w="6619" w:type="dxa"/>
          </w:tcPr>
          <w:p w14:paraId="319FA1C9" w14:textId="77777777" w:rsidR="00E35620" w:rsidRDefault="00290450">
            <w:pPr>
              <w:pStyle w:val="TableParagraph"/>
              <w:spacing w:line="259" w:lineRule="exact"/>
              <w:ind w:left="143"/>
              <w:rPr>
                <w:rFonts w:ascii="Carlito"/>
              </w:rPr>
            </w:pPr>
            <w:r>
              <w:rPr>
                <w:rFonts w:ascii="Carlito"/>
              </w:rPr>
              <w:t>the</w:t>
            </w:r>
            <w:r>
              <w:rPr>
                <w:rFonts w:ascii="Carlito"/>
                <w:spacing w:val="10"/>
              </w:rPr>
              <w:t xml:space="preserve"> </w:t>
            </w:r>
            <w:r>
              <w:rPr>
                <w:rFonts w:ascii="Carlito"/>
              </w:rPr>
              <w:t>LCIA</w:t>
            </w:r>
            <w:r>
              <w:rPr>
                <w:rFonts w:ascii="Carlito"/>
                <w:spacing w:val="14"/>
              </w:rPr>
              <w:t xml:space="preserve"> </w:t>
            </w:r>
            <w:r>
              <w:rPr>
                <w:rFonts w:ascii="Carlito"/>
              </w:rPr>
              <w:t>procedural</w:t>
            </w:r>
            <w:r>
              <w:rPr>
                <w:rFonts w:ascii="Carlito"/>
                <w:spacing w:val="11"/>
              </w:rPr>
              <w:t xml:space="preserve"> </w:t>
            </w:r>
            <w:r>
              <w:rPr>
                <w:rFonts w:ascii="Carlito"/>
              </w:rPr>
              <w:t>rules</w:t>
            </w:r>
            <w:r>
              <w:rPr>
                <w:rFonts w:ascii="Carlito"/>
                <w:spacing w:val="12"/>
              </w:rPr>
              <w:t xml:space="preserve"> </w:t>
            </w:r>
            <w:r>
              <w:rPr>
                <w:rFonts w:ascii="Carlito"/>
              </w:rPr>
              <w:t>in</w:t>
            </w:r>
            <w:r>
              <w:rPr>
                <w:rFonts w:ascii="Carlito"/>
                <w:spacing w:val="13"/>
              </w:rPr>
              <w:t xml:space="preserve"> </w:t>
            </w:r>
            <w:r>
              <w:rPr>
                <w:rFonts w:ascii="Carlito"/>
              </w:rPr>
              <w:t>force</w:t>
            </w:r>
            <w:r>
              <w:rPr>
                <w:rFonts w:ascii="Carlito"/>
                <w:spacing w:val="13"/>
              </w:rPr>
              <w:t xml:space="preserve"> </w:t>
            </w:r>
            <w:r>
              <w:rPr>
                <w:rFonts w:ascii="Carlito"/>
              </w:rPr>
              <w:t>at</w:t>
            </w:r>
            <w:r>
              <w:rPr>
                <w:rFonts w:ascii="Carlito"/>
                <w:spacing w:val="12"/>
              </w:rPr>
              <w:t xml:space="preserve"> </w:t>
            </w:r>
            <w:r>
              <w:rPr>
                <w:rFonts w:ascii="Carlito"/>
              </w:rPr>
              <w:t>the</w:t>
            </w:r>
            <w:r>
              <w:rPr>
                <w:rFonts w:ascii="Carlito"/>
                <w:spacing w:val="13"/>
              </w:rPr>
              <w:t xml:space="preserve"> </w:t>
            </w:r>
            <w:r>
              <w:rPr>
                <w:rFonts w:ascii="Carlito"/>
              </w:rPr>
              <w:t>date</w:t>
            </w:r>
            <w:r>
              <w:rPr>
                <w:rFonts w:ascii="Carlito"/>
                <w:spacing w:val="13"/>
              </w:rPr>
              <w:t xml:space="preserve"> </w:t>
            </w:r>
            <w:r>
              <w:rPr>
                <w:rFonts w:ascii="Carlito"/>
              </w:rPr>
              <w:t>that</w:t>
            </w:r>
            <w:r>
              <w:rPr>
                <w:rFonts w:ascii="Carlito"/>
                <w:spacing w:val="12"/>
              </w:rPr>
              <w:t xml:space="preserve"> </w:t>
            </w:r>
            <w:r>
              <w:rPr>
                <w:rFonts w:ascii="Carlito"/>
              </w:rPr>
              <w:t>the</w:t>
            </w:r>
            <w:r>
              <w:rPr>
                <w:rFonts w:ascii="Carlito"/>
                <w:spacing w:val="13"/>
              </w:rPr>
              <w:t xml:space="preserve"> </w:t>
            </w:r>
            <w:r>
              <w:rPr>
                <w:rFonts w:ascii="Carlito"/>
              </w:rPr>
              <w:t>Dispute</w:t>
            </w:r>
            <w:r>
              <w:rPr>
                <w:rFonts w:ascii="Carlito"/>
                <w:spacing w:val="13"/>
              </w:rPr>
              <w:t xml:space="preserve"> </w:t>
            </w:r>
            <w:r>
              <w:rPr>
                <w:rFonts w:ascii="Carlito"/>
              </w:rPr>
              <w:t>was</w:t>
            </w:r>
            <w:r>
              <w:rPr>
                <w:rFonts w:ascii="Carlito"/>
                <w:spacing w:val="15"/>
              </w:rPr>
              <w:t xml:space="preserve"> </w:t>
            </w:r>
            <w:r>
              <w:rPr>
                <w:rFonts w:ascii="Carlito"/>
                <w:spacing w:val="-5"/>
              </w:rPr>
              <w:t>re-</w:t>
            </w:r>
          </w:p>
        </w:tc>
      </w:tr>
      <w:tr w:rsidR="00E35620" w14:paraId="29B68CEF" w14:textId="77777777">
        <w:trPr>
          <w:trHeight w:val="273"/>
        </w:trPr>
        <w:tc>
          <w:tcPr>
            <w:tcW w:w="568" w:type="dxa"/>
          </w:tcPr>
          <w:p w14:paraId="48A1580B" w14:textId="77777777" w:rsidR="00E35620" w:rsidRDefault="00E35620">
            <w:pPr>
              <w:pStyle w:val="TableParagraph"/>
              <w:rPr>
                <w:rFonts w:ascii="Times New Roman"/>
                <w:sz w:val="20"/>
              </w:rPr>
            </w:pPr>
          </w:p>
        </w:tc>
        <w:tc>
          <w:tcPr>
            <w:tcW w:w="1890" w:type="dxa"/>
          </w:tcPr>
          <w:p w14:paraId="70BB7DFA" w14:textId="77777777" w:rsidR="00E35620" w:rsidRDefault="00E35620">
            <w:pPr>
              <w:pStyle w:val="TableParagraph"/>
              <w:rPr>
                <w:rFonts w:ascii="Times New Roman"/>
                <w:sz w:val="20"/>
              </w:rPr>
            </w:pPr>
          </w:p>
        </w:tc>
        <w:tc>
          <w:tcPr>
            <w:tcW w:w="6619" w:type="dxa"/>
          </w:tcPr>
          <w:p w14:paraId="63DCD3CF" w14:textId="77777777" w:rsidR="00E35620" w:rsidRDefault="00290450">
            <w:pPr>
              <w:pStyle w:val="TableParagraph"/>
              <w:spacing w:line="251" w:lineRule="exact"/>
              <w:ind w:left="143"/>
              <w:rPr>
                <w:rFonts w:ascii="Carlito"/>
              </w:rPr>
            </w:pPr>
            <w:proofErr w:type="spellStart"/>
            <w:r>
              <w:rPr>
                <w:rFonts w:ascii="Carlito"/>
              </w:rPr>
              <w:t>ferred</w:t>
            </w:r>
            <w:proofErr w:type="spellEnd"/>
            <w:r>
              <w:rPr>
                <w:rFonts w:ascii="Carlito"/>
                <w:spacing w:val="-13"/>
              </w:rPr>
              <w:t xml:space="preserve"> </w:t>
            </w:r>
            <w:r>
              <w:rPr>
                <w:rFonts w:ascii="Carlito"/>
              </w:rPr>
              <w:t>to</w:t>
            </w:r>
            <w:r>
              <w:rPr>
                <w:rFonts w:ascii="Carlito"/>
                <w:spacing w:val="-8"/>
              </w:rPr>
              <w:t xml:space="preserve"> </w:t>
            </w:r>
            <w:r>
              <w:rPr>
                <w:rFonts w:ascii="Carlito"/>
              </w:rPr>
              <w:t>arbitration</w:t>
            </w:r>
            <w:r>
              <w:rPr>
                <w:rFonts w:ascii="Carlito"/>
                <w:spacing w:val="-11"/>
              </w:rPr>
              <w:t xml:space="preserve"> </w:t>
            </w:r>
            <w:r>
              <w:rPr>
                <w:rFonts w:ascii="Carlito"/>
              </w:rPr>
              <w:t>shall</w:t>
            </w:r>
            <w:r>
              <w:rPr>
                <w:rFonts w:ascii="Carlito"/>
                <w:spacing w:val="-10"/>
              </w:rPr>
              <w:t xml:space="preserve"> </w:t>
            </w:r>
            <w:r>
              <w:rPr>
                <w:rFonts w:ascii="Carlito"/>
              </w:rPr>
              <w:t>be</w:t>
            </w:r>
            <w:r>
              <w:rPr>
                <w:rFonts w:ascii="Carlito"/>
                <w:spacing w:val="-9"/>
              </w:rPr>
              <w:t xml:space="preserve"> </w:t>
            </w:r>
            <w:r>
              <w:rPr>
                <w:rFonts w:ascii="Carlito"/>
              </w:rPr>
              <w:t>applied</w:t>
            </w:r>
            <w:r>
              <w:rPr>
                <w:rFonts w:ascii="Carlito"/>
                <w:spacing w:val="-9"/>
              </w:rPr>
              <w:t xml:space="preserve"> </w:t>
            </w:r>
            <w:r>
              <w:rPr>
                <w:rFonts w:ascii="Carlito"/>
              </w:rPr>
              <w:t>and</w:t>
            </w:r>
            <w:r>
              <w:rPr>
                <w:rFonts w:ascii="Carlito"/>
                <w:spacing w:val="-11"/>
              </w:rPr>
              <w:t xml:space="preserve"> </w:t>
            </w:r>
            <w:r>
              <w:rPr>
                <w:rFonts w:ascii="Carlito"/>
              </w:rPr>
              <w:t>are</w:t>
            </w:r>
            <w:r>
              <w:rPr>
                <w:rFonts w:ascii="Carlito"/>
                <w:spacing w:val="-10"/>
              </w:rPr>
              <w:t xml:space="preserve"> </w:t>
            </w:r>
            <w:r>
              <w:rPr>
                <w:rFonts w:ascii="Carlito"/>
              </w:rPr>
              <w:t>deemed</w:t>
            </w:r>
            <w:r>
              <w:rPr>
                <w:rFonts w:ascii="Carlito"/>
                <w:spacing w:val="-10"/>
              </w:rPr>
              <w:t xml:space="preserve"> </w:t>
            </w:r>
            <w:r>
              <w:rPr>
                <w:rFonts w:ascii="Carlito"/>
              </w:rPr>
              <w:t>to</w:t>
            </w:r>
            <w:r>
              <w:rPr>
                <w:rFonts w:ascii="Carlito"/>
                <w:spacing w:val="-9"/>
              </w:rPr>
              <w:t xml:space="preserve"> </w:t>
            </w:r>
            <w:r>
              <w:rPr>
                <w:rFonts w:ascii="Carlito"/>
              </w:rPr>
              <w:t>be</w:t>
            </w:r>
            <w:r>
              <w:rPr>
                <w:rFonts w:ascii="Carlito"/>
                <w:spacing w:val="-8"/>
              </w:rPr>
              <w:t xml:space="preserve"> </w:t>
            </w:r>
            <w:r>
              <w:rPr>
                <w:rFonts w:ascii="Carlito"/>
                <w:spacing w:val="-2"/>
              </w:rPr>
              <w:t>incorporated</w:t>
            </w:r>
          </w:p>
        </w:tc>
      </w:tr>
      <w:tr w:rsidR="00E35620" w14:paraId="365328CF" w14:textId="77777777">
        <w:trPr>
          <w:trHeight w:val="272"/>
        </w:trPr>
        <w:tc>
          <w:tcPr>
            <w:tcW w:w="568" w:type="dxa"/>
          </w:tcPr>
          <w:p w14:paraId="5B497368" w14:textId="77777777" w:rsidR="00E35620" w:rsidRDefault="00E35620">
            <w:pPr>
              <w:pStyle w:val="TableParagraph"/>
              <w:rPr>
                <w:rFonts w:ascii="Times New Roman"/>
                <w:sz w:val="20"/>
              </w:rPr>
            </w:pPr>
          </w:p>
        </w:tc>
        <w:tc>
          <w:tcPr>
            <w:tcW w:w="1890" w:type="dxa"/>
          </w:tcPr>
          <w:p w14:paraId="2BDD3AAB" w14:textId="77777777" w:rsidR="00E35620" w:rsidRDefault="00E35620">
            <w:pPr>
              <w:pStyle w:val="TableParagraph"/>
              <w:rPr>
                <w:rFonts w:ascii="Times New Roman"/>
                <w:sz w:val="20"/>
              </w:rPr>
            </w:pPr>
          </w:p>
        </w:tc>
        <w:tc>
          <w:tcPr>
            <w:tcW w:w="6619" w:type="dxa"/>
          </w:tcPr>
          <w:p w14:paraId="61207C73" w14:textId="77777777" w:rsidR="00E35620" w:rsidRDefault="00290450">
            <w:pPr>
              <w:pStyle w:val="TableParagraph"/>
              <w:spacing w:line="251" w:lineRule="exact"/>
              <w:ind w:left="143"/>
              <w:rPr>
                <w:rFonts w:ascii="Carlito"/>
              </w:rPr>
            </w:pPr>
            <w:r>
              <w:rPr>
                <w:rFonts w:ascii="Carlito"/>
              </w:rPr>
              <w:t>by</w:t>
            </w:r>
            <w:r>
              <w:rPr>
                <w:rFonts w:ascii="Carlito"/>
                <w:spacing w:val="-7"/>
              </w:rPr>
              <w:t xml:space="preserve"> </w:t>
            </w:r>
            <w:r>
              <w:rPr>
                <w:rFonts w:ascii="Carlito"/>
              </w:rPr>
              <w:t>reference</w:t>
            </w:r>
            <w:r>
              <w:rPr>
                <w:rFonts w:ascii="Carlito"/>
                <w:spacing w:val="-7"/>
              </w:rPr>
              <w:t xml:space="preserve"> </w:t>
            </w:r>
            <w:r>
              <w:rPr>
                <w:rFonts w:ascii="Carlito"/>
              </w:rPr>
              <w:t>into</w:t>
            </w:r>
            <w:r>
              <w:rPr>
                <w:rFonts w:ascii="Carlito"/>
                <w:spacing w:val="-9"/>
              </w:rPr>
              <w:t xml:space="preserve"> </w:t>
            </w:r>
            <w:r>
              <w:rPr>
                <w:rFonts w:ascii="Carlito"/>
              </w:rPr>
              <w:t>this</w:t>
            </w:r>
            <w:r>
              <w:rPr>
                <w:rFonts w:ascii="Carlito"/>
                <w:spacing w:val="-10"/>
              </w:rPr>
              <w:t xml:space="preserve"> </w:t>
            </w:r>
            <w:r>
              <w:rPr>
                <w:rFonts w:ascii="Carlito"/>
              </w:rPr>
              <w:t>Contract</w:t>
            </w:r>
            <w:r>
              <w:rPr>
                <w:rFonts w:ascii="Carlito"/>
                <w:spacing w:val="-7"/>
              </w:rPr>
              <w:t xml:space="preserve"> </w:t>
            </w:r>
            <w:r>
              <w:rPr>
                <w:rFonts w:ascii="Carlito"/>
              </w:rPr>
              <w:t>and</w:t>
            </w:r>
            <w:r>
              <w:rPr>
                <w:rFonts w:ascii="Carlito"/>
                <w:spacing w:val="-10"/>
              </w:rPr>
              <w:t xml:space="preserve"> </w:t>
            </w:r>
            <w:r>
              <w:rPr>
                <w:rFonts w:ascii="Carlito"/>
              </w:rPr>
              <w:t>the</w:t>
            </w:r>
            <w:r>
              <w:rPr>
                <w:rFonts w:ascii="Carlito"/>
                <w:spacing w:val="-10"/>
              </w:rPr>
              <w:t xml:space="preserve"> </w:t>
            </w:r>
            <w:r>
              <w:rPr>
                <w:rFonts w:ascii="Carlito"/>
              </w:rPr>
              <w:t>decision</w:t>
            </w:r>
            <w:r>
              <w:rPr>
                <w:rFonts w:ascii="Carlito"/>
                <w:spacing w:val="-11"/>
              </w:rPr>
              <w:t xml:space="preserve"> </w:t>
            </w:r>
            <w:r>
              <w:rPr>
                <w:rFonts w:ascii="Carlito"/>
              </w:rPr>
              <w:t>of</w:t>
            </w:r>
            <w:r>
              <w:rPr>
                <w:rFonts w:ascii="Carlito"/>
                <w:spacing w:val="-9"/>
              </w:rPr>
              <w:t xml:space="preserve"> </w:t>
            </w:r>
            <w:r>
              <w:rPr>
                <w:rFonts w:ascii="Carlito"/>
              </w:rPr>
              <w:t>the</w:t>
            </w:r>
            <w:r>
              <w:rPr>
                <w:rFonts w:ascii="Carlito"/>
                <w:spacing w:val="-12"/>
              </w:rPr>
              <w:t xml:space="preserve"> </w:t>
            </w:r>
            <w:r>
              <w:rPr>
                <w:rFonts w:ascii="Carlito"/>
              </w:rPr>
              <w:t>arbitrator</w:t>
            </w:r>
            <w:r>
              <w:rPr>
                <w:rFonts w:ascii="Carlito"/>
                <w:spacing w:val="-10"/>
              </w:rPr>
              <w:t xml:space="preserve"> </w:t>
            </w:r>
            <w:r>
              <w:rPr>
                <w:rFonts w:ascii="Carlito"/>
              </w:rPr>
              <w:t>shall</w:t>
            </w:r>
            <w:r>
              <w:rPr>
                <w:rFonts w:ascii="Carlito"/>
                <w:spacing w:val="-9"/>
              </w:rPr>
              <w:t xml:space="preserve"> </w:t>
            </w:r>
            <w:r>
              <w:rPr>
                <w:rFonts w:ascii="Carlito"/>
                <w:spacing w:val="-5"/>
              </w:rPr>
              <w:t>be</w:t>
            </w:r>
          </w:p>
        </w:tc>
      </w:tr>
      <w:tr w:rsidR="00E35620" w14:paraId="3BCA161D" w14:textId="77777777">
        <w:trPr>
          <w:trHeight w:val="272"/>
        </w:trPr>
        <w:tc>
          <w:tcPr>
            <w:tcW w:w="568" w:type="dxa"/>
          </w:tcPr>
          <w:p w14:paraId="2F516FA8" w14:textId="77777777" w:rsidR="00E35620" w:rsidRDefault="00E35620">
            <w:pPr>
              <w:pStyle w:val="TableParagraph"/>
              <w:rPr>
                <w:rFonts w:ascii="Times New Roman"/>
                <w:sz w:val="20"/>
              </w:rPr>
            </w:pPr>
          </w:p>
        </w:tc>
        <w:tc>
          <w:tcPr>
            <w:tcW w:w="1890" w:type="dxa"/>
          </w:tcPr>
          <w:p w14:paraId="62354D6E" w14:textId="77777777" w:rsidR="00E35620" w:rsidRDefault="00E35620">
            <w:pPr>
              <w:pStyle w:val="TableParagraph"/>
              <w:rPr>
                <w:rFonts w:ascii="Times New Roman"/>
                <w:sz w:val="20"/>
              </w:rPr>
            </w:pPr>
          </w:p>
        </w:tc>
        <w:tc>
          <w:tcPr>
            <w:tcW w:w="6619" w:type="dxa"/>
          </w:tcPr>
          <w:p w14:paraId="31E86727" w14:textId="77777777" w:rsidR="00E35620" w:rsidRDefault="00290450">
            <w:pPr>
              <w:pStyle w:val="TableParagraph"/>
              <w:spacing w:line="250" w:lineRule="exact"/>
              <w:ind w:left="143"/>
              <w:rPr>
                <w:rFonts w:ascii="Carlito"/>
              </w:rPr>
            </w:pPr>
            <w:r>
              <w:rPr>
                <w:rFonts w:ascii="Carlito"/>
              </w:rPr>
              <w:t>binding</w:t>
            </w:r>
            <w:r>
              <w:rPr>
                <w:rFonts w:ascii="Carlito"/>
                <w:spacing w:val="6"/>
              </w:rPr>
              <w:t xml:space="preserve"> </w:t>
            </w:r>
            <w:r>
              <w:rPr>
                <w:rFonts w:ascii="Carlito"/>
              </w:rPr>
              <w:t>on</w:t>
            </w:r>
            <w:r>
              <w:rPr>
                <w:rFonts w:ascii="Carlito"/>
                <w:spacing w:val="8"/>
              </w:rPr>
              <w:t xml:space="preserve"> </w:t>
            </w:r>
            <w:r>
              <w:rPr>
                <w:rFonts w:ascii="Carlito"/>
              </w:rPr>
              <w:t>the</w:t>
            </w:r>
            <w:r>
              <w:rPr>
                <w:rFonts w:ascii="Carlito"/>
                <w:spacing w:val="9"/>
              </w:rPr>
              <w:t xml:space="preserve"> </w:t>
            </w:r>
            <w:r>
              <w:rPr>
                <w:rFonts w:ascii="Carlito"/>
              </w:rPr>
              <w:t>Parties</w:t>
            </w:r>
            <w:r>
              <w:rPr>
                <w:rFonts w:ascii="Carlito"/>
                <w:spacing w:val="9"/>
              </w:rPr>
              <w:t xml:space="preserve"> </w:t>
            </w:r>
            <w:r>
              <w:rPr>
                <w:rFonts w:ascii="Carlito"/>
              </w:rPr>
              <w:t>in</w:t>
            </w:r>
            <w:r>
              <w:rPr>
                <w:rFonts w:ascii="Carlito"/>
                <w:spacing w:val="5"/>
              </w:rPr>
              <w:t xml:space="preserve"> </w:t>
            </w:r>
            <w:r>
              <w:rPr>
                <w:rFonts w:ascii="Carlito"/>
              </w:rPr>
              <w:t>the</w:t>
            </w:r>
            <w:r>
              <w:rPr>
                <w:rFonts w:ascii="Carlito"/>
                <w:spacing w:val="10"/>
              </w:rPr>
              <w:t xml:space="preserve"> </w:t>
            </w:r>
            <w:r>
              <w:rPr>
                <w:rFonts w:ascii="Carlito"/>
              </w:rPr>
              <w:t>absence</w:t>
            </w:r>
            <w:r>
              <w:rPr>
                <w:rFonts w:ascii="Carlito"/>
                <w:spacing w:val="7"/>
              </w:rPr>
              <w:t xml:space="preserve"> </w:t>
            </w:r>
            <w:r>
              <w:rPr>
                <w:rFonts w:ascii="Carlito"/>
              </w:rPr>
              <w:t>of</w:t>
            </w:r>
            <w:r>
              <w:rPr>
                <w:rFonts w:ascii="Carlito"/>
                <w:spacing w:val="9"/>
              </w:rPr>
              <w:t xml:space="preserve"> </w:t>
            </w:r>
            <w:r>
              <w:rPr>
                <w:rFonts w:ascii="Carlito"/>
              </w:rPr>
              <w:t>any</w:t>
            </w:r>
            <w:r>
              <w:rPr>
                <w:rFonts w:ascii="Carlito"/>
                <w:spacing w:val="7"/>
              </w:rPr>
              <w:t xml:space="preserve"> </w:t>
            </w:r>
            <w:r>
              <w:rPr>
                <w:rFonts w:ascii="Carlito"/>
              </w:rPr>
              <w:t>material</w:t>
            </w:r>
            <w:r>
              <w:rPr>
                <w:rFonts w:ascii="Carlito"/>
                <w:spacing w:val="9"/>
              </w:rPr>
              <w:t xml:space="preserve"> </w:t>
            </w:r>
            <w:r>
              <w:rPr>
                <w:rFonts w:ascii="Carlito"/>
              </w:rPr>
              <w:t>failure</w:t>
            </w:r>
            <w:r>
              <w:rPr>
                <w:rFonts w:ascii="Carlito"/>
                <w:spacing w:val="10"/>
              </w:rPr>
              <w:t xml:space="preserve"> </w:t>
            </w:r>
            <w:r>
              <w:rPr>
                <w:rFonts w:ascii="Carlito"/>
              </w:rPr>
              <w:t>to</w:t>
            </w:r>
            <w:r>
              <w:rPr>
                <w:rFonts w:ascii="Carlito"/>
                <w:spacing w:val="10"/>
              </w:rPr>
              <w:t xml:space="preserve"> </w:t>
            </w:r>
            <w:r>
              <w:rPr>
                <w:rFonts w:ascii="Carlito"/>
                <w:spacing w:val="-2"/>
              </w:rPr>
              <w:t>comply</w:t>
            </w:r>
          </w:p>
        </w:tc>
      </w:tr>
      <w:tr w:rsidR="00E35620" w14:paraId="31746562" w14:textId="77777777">
        <w:trPr>
          <w:trHeight w:val="311"/>
        </w:trPr>
        <w:tc>
          <w:tcPr>
            <w:tcW w:w="568" w:type="dxa"/>
          </w:tcPr>
          <w:p w14:paraId="52BF334C" w14:textId="77777777" w:rsidR="00E35620" w:rsidRDefault="00E35620">
            <w:pPr>
              <w:pStyle w:val="TableParagraph"/>
              <w:rPr>
                <w:rFonts w:ascii="Times New Roman"/>
              </w:rPr>
            </w:pPr>
          </w:p>
        </w:tc>
        <w:tc>
          <w:tcPr>
            <w:tcW w:w="1890" w:type="dxa"/>
          </w:tcPr>
          <w:p w14:paraId="0C1FBF82" w14:textId="77777777" w:rsidR="00E35620" w:rsidRDefault="00E35620">
            <w:pPr>
              <w:pStyle w:val="TableParagraph"/>
              <w:rPr>
                <w:rFonts w:ascii="Times New Roman"/>
              </w:rPr>
            </w:pPr>
          </w:p>
        </w:tc>
        <w:tc>
          <w:tcPr>
            <w:tcW w:w="6619" w:type="dxa"/>
          </w:tcPr>
          <w:p w14:paraId="390289FC" w14:textId="77777777" w:rsidR="00E35620" w:rsidRDefault="00290450">
            <w:pPr>
              <w:pStyle w:val="TableParagraph"/>
              <w:spacing w:line="251" w:lineRule="exact"/>
              <w:ind w:left="143"/>
              <w:rPr>
                <w:rFonts w:ascii="Carlito"/>
              </w:rPr>
            </w:pPr>
            <w:r>
              <w:rPr>
                <w:rFonts w:ascii="Carlito"/>
              </w:rPr>
              <w:t>with</w:t>
            </w:r>
            <w:r>
              <w:rPr>
                <w:rFonts w:ascii="Carlito"/>
                <w:spacing w:val="-4"/>
              </w:rPr>
              <w:t xml:space="preserve"> </w:t>
            </w:r>
            <w:r>
              <w:rPr>
                <w:rFonts w:ascii="Carlito"/>
              </w:rPr>
              <w:t>such</w:t>
            </w:r>
            <w:r>
              <w:rPr>
                <w:rFonts w:ascii="Carlito"/>
                <w:spacing w:val="-3"/>
              </w:rPr>
              <w:t xml:space="preserve"> </w:t>
            </w:r>
            <w:r>
              <w:rPr>
                <w:rFonts w:ascii="Carlito"/>
                <w:spacing w:val="-2"/>
              </w:rPr>
              <w:t>rules;</w:t>
            </w:r>
          </w:p>
        </w:tc>
      </w:tr>
      <w:tr w:rsidR="00E35620" w14:paraId="22F01D49" w14:textId="77777777">
        <w:trPr>
          <w:trHeight w:val="345"/>
        </w:trPr>
        <w:tc>
          <w:tcPr>
            <w:tcW w:w="568" w:type="dxa"/>
          </w:tcPr>
          <w:p w14:paraId="59623C76" w14:textId="77777777" w:rsidR="00E35620" w:rsidRDefault="00E35620">
            <w:pPr>
              <w:pStyle w:val="TableParagraph"/>
              <w:rPr>
                <w:rFonts w:ascii="Times New Roman"/>
              </w:rPr>
            </w:pPr>
          </w:p>
        </w:tc>
        <w:tc>
          <w:tcPr>
            <w:tcW w:w="1890" w:type="dxa"/>
          </w:tcPr>
          <w:p w14:paraId="28B66F3C" w14:textId="77777777" w:rsidR="00E35620" w:rsidRDefault="00290450">
            <w:pPr>
              <w:pStyle w:val="TableParagraph"/>
              <w:spacing w:before="58"/>
              <w:ind w:right="212"/>
              <w:jc w:val="right"/>
            </w:pPr>
            <w:r>
              <w:rPr>
                <w:spacing w:val="-2"/>
              </w:rPr>
              <w:t>6.4.4</w:t>
            </w:r>
          </w:p>
        </w:tc>
        <w:tc>
          <w:tcPr>
            <w:tcW w:w="6619" w:type="dxa"/>
          </w:tcPr>
          <w:p w14:paraId="79D607A4" w14:textId="77777777" w:rsidR="00E35620" w:rsidRDefault="00290450">
            <w:pPr>
              <w:pStyle w:val="TableParagraph"/>
              <w:spacing w:before="55"/>
              <w:ind w:left="143"/>
              <w:rPr>
                <w:rFonts w:ascii="Carlito"/>
              </w:rPr>
            </w:pPr>
            <w:r>
              <w:rPr>
                <w:rFonts w:ascii="Carlito"/>
              </w:rPr>
              <w:t>if</w:t>
            </w:r>
            <w:r>
              <w:rPr>
                <w:rFonts w:ascii="Carlito"/>
                <w:spacing w:val="7"/>
              </w:rPr>
              <w:t xml:space="preserve"> </w:t>
            </w:r>
            <w:r>
              <w:rPr>
                <w:rFonts w:ascii="Carlito"/>
              </w:rPr>
              <w:t>the</w:t>
            </w:r>
            <w:r>
              <w:rPr>
                <w:rFonts w:ascii="Carlito"/>
                <w:spacing w:val="7"/>
              </w:rPr>
              <w:t xml:space="preserve"> </w:t>
            </w:r>
            <w:r>
              <w:rPr>
                <w:rFonts w:ascii="Carlito"/>
              </w:rPr>
              <w:t>Parties</w:t>
            </w:r>
            <w:r>
              <w:rPr>
                <w:rFonts w:ascii="Carlito"/>
                <w:spacing w:val="7"/>
              </w:rPr>
              <w:t xml:space="preserve"> </w:t>
            </w:r>
            <w:r>
              <w:rPr>
                <w:rFonts w:ascii="Carlito"/>
              </w:rPr>
              <w:t>fail</w:t>
            </w:r>
            <w:r>
              <w:rPr>
                <w:rFonts w:ascii="Carlito"/>
                <w:spacing w:val="9"/>
              </w:rPr>
              <w:t xml:space="preserve"> </w:t>
            </w:r>
            <w:r>
              <w:rPr>
                <w:rFonts w:ascii="Carlito"/>
              </w:rPr>
              <w:t>to</w:t>
            </w:r>
            <w:r>
              <w:rPr>
                <w:rFonts w:ascii="Carlito"/>
                <w:spacing w:val="10"/>
              </w:rPr>
              <w:t xml:space="preserve"> </w:t>
            </w:r>
            <w:r>
              <w:rPr>
                <w:rFonts w:ascii="Carlito"/>
              </w:rPr>
              <w:t>agree</w:t>
            </w:r>
            <w:r>
              <w:rPr>
                <w:rFonts w:ascii="Carlito"/>
                <w:spacing w:val="10"/>
              </w:rPr>
              <w:t xml:space="preserve"> </w:t>
            </w:r>
            <w:r>
              <w:rPr>
                <w:rFonts w:ascii="Carlito"/>
              </w:rPr>
              <w:t>the</w:t>
            </w:r>
            <w:r>
              <w:rPr>
                <w:rFonts w:ascii="Carlito"/>
                <w:spacing w:val="10"/>
              </w:rPr>
              <w:t xml:space="preserve"> </w:t>
            </w:r>
            <w:r>
              <w:rPr>
                <w:rFonts w:ascii="Carlito"/>
              </w:rPr>
              <w:t>appointment</w:t>
            </w:r>
            <w:r>
              <w:rPr>
                <w:rFonts w:ascii="Carlito"/>
                <w:spacing w:val="7"/>
              </w:rPr>
              <w:t xml:space="preserve"> </w:t>
            </w:r>
            <w:r>
              <w:rPr>
                <w:rFonts w:ascii="Carlito"/>
              </w:rPr>
              <w:t>of</w:t>
            </w:r>
            <w:r>
              <w:rPr>
                <w:rFonts w:ascii="Carlito"/>
                <w:spacing w:val="6"/>
              </w:rPr>
              <w:t xml:space="preserve"> </w:t>
            </w:r>
            <w:r>
              <w:rPr>
                <w:rFonts w:ascii="Carlito"/>
              </w:rPr>
              <w:t>the</w:t>
            </w:r>
            <w:r>
              <w:rPr>
                <w:rFonts w:ascii="Carlito"/>
                <w:spacing w:val="9"/>
              </w:rPr>
              <w:t xml:space="preserve"> </w:t>
            </w:r>
            <w:r>
              <w:rPr>
                <w:rFonts w:ascii="Carlito"/>
              </w:rPr>
              <w:t>arbitrator</w:t>
            </w:r>
            <w:r>
              <w:rPr>
                <w:rFonts w:ascii="Carlito"/>
                <w:spacing w:val="6"/>
              </w:rPr>
              <w:t xml:space="preserve"> </w:t>
            </w:r>
            <w:r>
              <w:rPr>
                <w:rFonts w:ascii="Carlito"/>
              </w:rPr>
              <w:t>within</w:t>
            </w:r>
            <w:r>
              <w:rPr>
                <w:rFonts w:ascii="Carlito"/>
                <w:spacing w:val="8"/>
              </w:rPr>
              <w:t xml:space="preserve"> </w:t>
            </w:r>
            <w:r>
              <w:rPr>
                <w:rFonts w:ascii="Carlito"/>
                <w:spacing w:val="-5"/>
              </w:rPr>
              <w:t>ten</w:t>
            </w:r>
          </w:p>
        </w:tc>
      </w:tr>
      <w:tr w:rsidR="00E35620" w14:paraId="3E81248B" w14:textId="77777777">
        <w:trPr>
          <w:trHeight w:val="273"/>
        </w:trPr>
        <w:tc>
          <w:tcPr>
            <w:tcW w:w="568" w:type="dxa"/>
          </w:tcPr>
          <w:p w14:paraId="70A032FD" w14:textId="77777777" w:rsidR="00E35620" w:rsidRDefault="00E35620">
            <w:pPr>
              <w:pStyle w:val="TableParagraph"/>
              <w:rPr>
                <w:rFonts w:ascii="Times New Roman"/>
                <w:sz w:val="20"/>
              </w:rPr>
            </w:pPr>
          </w:p>
        </w:tc>
        <w:tc>
          <w:tcPr>
            <w:tcW w:w="1890" w:type="dxa"/>
          </w:tcPr>
          <w:p w14:paraId="4CD0F9F6" w14:textId="77777777" w:rsidR="00E35620" w:rsidRDefault="00E35620">
            <w:pPr>
              <w:pStyle w:val="TableParagraph"/>
              <w:rPr>
                <w:rFonts w:ascii="Times New Roman"/>
                <w:sz w:val="20"/>
              </w:rPr>
            </w:pPr>
          </w:p>
        </w:tc>
        <w:tc>
          <w:tcPr>
            <w:tcW w:w="6619" w:type="dxa"/>
          </w:tcPr>
          <w:p w14:paraId="08123B7F" w14:textId="77777777" w:rsidR="00E35620" w:rsidRDefault="00290450">
            <w:pPr>
              <w:pStyle w:val="TableParagraph"/>
              <w:spacing w:line="251" w:lineRule="exact"/>
              <w:ind w:left="143"/>
              <w:rPr>
                <w:rFonts w:ascii="Carlito"/>
              </w:rPr>
            </w:pPr>
            <w:r>
              <w:rPr>
                <w:rFonts w:ascii="Carlito"/>
              </w:rPr>
              <w:t>(10)</w:t>
            </w:r>
            <w:r>
              <w:rPr>
                <w:rFonts w:ascii="Carlito"/>
                <w:spacing w:val="42"/>
              </w:rPr>
              <w:t xml:space="preserve"> </w:t>
            </w:r>
            <w:r>
              <w:rPr>
                <w:rFonts w:ascii="Carlito"/>
              </w:rPr>
              <w:t>days</w:t>
            </w:r>
            <w:r>
              <w:rPr>
                <w:rFonts w:ascii="Carlito"/>
                <w:spacing w:val="42"/>
              </w:rPr>
              <w:t xml:space="preserve"> </w:t>
            </w:r>
            <w:r>
              <w:rPr>
                <w:rFonts w:ascii="Carlito"/>
              </w:rPr>
              <w:t>from</w:t>
            </w:r>
            <w:r>
              <w:rPr>
                <w:rFonts w:ascii="Carlito"/>
                <w:spacing w:val="41"/>
              </w:rPr>
              <w:t xml:space="preserve"> </w:t>
            </w:r>
            <w:r>
              <w:rPr>
                <w:rFonts w:ascii="Carlito"/>
              </w:rPr>
              <w:t>the</w:t>
            </w:r>
            <w:r>
              <w:rPr>
                <w:rFonts w:ascii="Carlito"/>
                <w:spacing w:val="42"/>
              </w:rPr>
              <w:t xml:space="preserve"> </w:t>
            </w:r>
            <w:r>
              <w:rPr>
                <w:rFonts w:ascii="Carlito"/>
              </w:rPr>
              <w:t>date</w:t>
            </w:r>
            <w:r>
              <w:rPr>
                <w:rFonts w:ascii="Carlito"/>
                <w:spacing w:val="41"/>
              </w:rPr>
              <w:t xml:space="preserve"> </w:t>
            </w:r>
            <w:r>
              <w:rPr>
                <w:rFonts w:ascii="Carlito"/>
              </w:rPr>
              <w:t>on</w:t>
            </w:r>
            <w:r>
              <w:rPr>
                <w:rFonts w:ascii="Carlito"/>
                <w:spacing w:val="41"/>
              </w:rPr>
              <w:t xml:space="preserve"> </w:t>
            </w:r>
            <w:r>
              <w:rPr>
                <w:rFonts w:ascii="Carlito"/>
              </w:rPr>
              <w:t>which</w:t>
            </w:r>
            <w:r>
              <w:rPr>
                <w:rFonts w:ascii="Carlito"/>
                <w:spacing w:val="41"/>
              </w:rPr>
              <w:t xml:space="preserve"> </w:t>
            </w:r>
            <w:r>
              <w:rPr>
                <w:rFonts w:ascii="Carlito"/>
              </w:rPr>
              <w:t>arbitration</w:t>
            </w:r>
            <w:r>
              <w:rPr>
                <w:rFonts w:ascii="Carlito"/>
                <w:spacing w:val="42"/>
              </w:rPr>
              <w:t xml:space="preserve"> </w:t>
            </w:r>
            <w:r>
              <w:rPr>
                <w:rFonts w:ascii="Carlito"/>
              </w:rPr>
              <w:t>proceedings</w:t>
            </w:r>
            <w:r>
              <w:rPr>
                <w:rFonts w:ascii="Carlito"/>
                <w:spacing w:val="42"/>
              </w:rPr>
              <w:t xml:space="preserve"> </w:t>
            </w:r>
            <w:r>
              <w:rPr>
                <w:rFonts w:ascii="Carlito"/>
              </w:rPr>
              <w:t>are</w:t>
            </w:r>
            <w:r>
              <w:rPr>
                <w:rFonts w:ascii="Carlito"/>
                <w:spacing w:val="43"/>
              </w:rPr>
              <w:t xml:space="preserve"> </w:t>
            </w:r>
            <w:r>
              <w:rPr>
                <w:rFonts w:ascii="Carlito"/>
                <w:spacing w:val="-4"/>
              </w:rPr>
              <w:t>com-</w:t>
            </w:r>
          </w:p>
        </w:tc>
      </w:tr>
      <w:tr w:rsidR="00E35620" w14:paraId="61291EFC" w14:textId="77777777">
        <w:trPr>
          <w:trHeight w:val="272"/>
        </w:trPr>
        <w:tc>
          <w:tcPr>
            <w:tcW w:w="568" w:type="dxa"/>
          </w:tcPr>
          <w:p w14:paraId="7B63C52E" w14:textId="77777777" w:rsidR="00E35620" w:rsidRDefault="00E35620">
            <w:pPr>
              <w:pStyle w:val="TableParagraph"/>
              <w:rPr>
                <w:rFonts w:ascii="Times New Roman"/>
                <w:sz w:val="20"/>
              </w:rPr>
            </w:pPr>
          </w:p>
        </w:tc>
        <w:tc>
          <w:tcPr>
            <w:tcW w:w="1890" w:type="dxa"/>
          </w:tcPr>
          <w:p w14:paraId="3D906A00" w14:textId="77777777" w:rsidR="00E35620" w:rsidRDefault="00E35620">
            <w:pPr>
              <w:pStyle w:val="TableParagraph"/>
              <w:rPr>
                <w:rFonts w:ascii="Times New Roman"/>
                <w:sz w:val="20"/>
              </w:rPr>
            </w:pPr>
          </w:p>
        </w:tc>
        <w:tc>
          <w:tcPr>
            <w:tcW w:w="6619" w:type="dxa"/>
          </w:tcPr>
          <w:p w14:paraId="683F583E" w14:textId="77777777" w:rsidR="00E35620" w:rsidRDefault="00290450">
            <w:pPr>
              <w:pStyle w:val="TableParagraph"/>
              <w:spacing w:line="251" w:lineRule="exact"/>
              <w:ind w:left="143"/>
              <w:rPr>
                <w:rFonts w:ascii="Carlito"/>
              </w:rPr>
            </w:pPr>
            <w:proofErr w:type="spellStart"/>
            <w:r>
              <w:rPr>
                <w:rFonts w:ascii="Carlito"/>
              </w:rPr>
              <w:t>menced</w:t>
            </w:r>
            <w:proofErr w:type="spellEnd"/>
            <w:r>
              <w:rPr>
                <w:rFonts w:ascii="Carlito"/>
                <w:spacing w:val="2"/>
              </w:rPr>
              <w:t xml:space="preserve"> </w:t>
            </w:r>
            <w:r>
              <w:rPr>
                <w:rFonts w:ascii="Carlito"/>
              </w:rPr>
              <w:t>or</w:t>
            </w:r>
            <w:r>
              <w:rPr>
                <w:rFonts w:ascii="Carlito"/>
                <w:spacing w:val="2"/>
              </w:rPr>
              <w:t xml:space="preserve"> </w:t>
            </w:r>
            <w:r>
              <w:rPr>
                <w:rFonts w:ascii="Carlito"/>
              </w:rPr>
              <w:t>if</w:t>
            </w:r>
            <w:r>
              <w:rPr>
                <w:rFonts w:ascii="Carlito"/>
                <w:spacing w:val="3"/>
              </w:rPr>
              <w:t xml:space="preserve"> </w:t>
            </w:r>
            <w:r>
              <w:rPr>
                <w:rFonts w:ascii="Carlito"/>
              </w:rPr>
              <w:t>the</w:t>
            </w:r>
            <w:r>
              <w:rPr>
                <w:rFonts w:ascii="Carlito"/>
                <w:spacing w:val="3"/>
              </w:rPr>
              <w:t xml:space="preserve"> </w:t>
            </w:r>
            <w:r>
              <w:rPr>
                <w:rFonts w:ascii="Carlito"/>
              </w:rPr>
              <w:t>person</w:t>
            </w:r>
            <w:r>
              <w:rPr>
                <w:rFonts w:ascii="Carlito"/>
                <w:spacing w:val="3"/>
              </w:rPr>
              <w:t xml:space="preserve"> </w:t>
            </w:r>
            <w:r>
              <w:rPr>
                <w:rFonts w:ascii="Carlito"/>
              </w:rPr>
              <w:t>appointed</w:t>
            </w:r>
            <w:r>
              <w:rPr>
                <w:rFonts w:ascii="Carlito"/>
                <w:spacing w:val="3"/>
              </w:rPr>
              <w:t xml:space="preserve"> </w:t>
            </w:r>
            <w:r>
              <w:rPr>
                <w:rFonts w:ascii="Carlito"/>
              </w:rPr>
              <w:t>is</w:t>
            </w:r>
            <w:r>
              <w:rPr>
                <w:rFonts w:ascii="Carlito"/>
                <w:spacing w:val="4"/>
              </w:rPr>
              <w:t xml:space="preserve"> </w:t>
            </w:r>
            <w:r>
              <w:rPr>
                <w:rFonts w:ascii="Carlito"/>
              </w:rPr>
              <w:t>unable</w:t>
            </w:r>
            <w:r>
              <w:rPr>
                <w:rFonts w:ascii="Carlito"/>
                <w:spacing w:val="3"/>
              </w:rPr>
              <w:t xml:space="preserve"> </w:t>
            </w:r>
            <w:r>
              <w:rPr>
                <w:rFonts w:ascii="Carlito"/>
              </w:rPr>
              <w:t>or</w:t>
            </w:r>
            <w:r>
              <w:rPr>
                <w:rFonts w:ascii="Carlito"/>
                <w:spacing w:val="4"/>
              </w:rPr>
              <w:t xml:space="preserve"> </w:t>
            </w:r>
            <w:r>
              <w:rPr>
                <w:rFonts w:ascii="Carlito"/>
              </w:rPr>
              <w:t>unwilling</w:t>
            </w:r>
            <w:r>
              <w:rPr>
                <w:rFonts w:ascii="Carlito"/>
                <w:spacing w:val="3"/>
              </w:rPr>
              <w:t xml:space="preserve"> </w:t>
            </w:r>
            <w:r>
              <w:rPr>
                <w:rFonts w:ascii="Carlito"/>
              </w:rPr>
              <w:t>to</w:t>
            </w:r>
            <w:r>
              <w:rPr>
                <w:rFonts w:ascii="Carlito"/>
                <w:spacing w:val="6"/>
              </w:rPr>
              <w:t xml:space="preserve"> </w:t>
            </w:r>
            <w:r>
              <w:rPr>
                <w:rFonts w:ascii="Carlito"/>
              </w:rPr>
              <w:t>act,</w:t>
            </w:r>
            <w:r>
              <w:rPr>
                <w:rFonts w:ascii="Carlito"/>
                <w:spacing w:val="5"/>
              </w:rPr>
              <w:t xml:space="preserve"> </w:t>
            </w:r>
            <w:r>
              <w:rPr>
                <w:rFonts w:ascii="Carlito"/>
              </w:rPr>
              <w:t>the</w:t>
            </w:r>
            <w:r>
              <w:rPr>
                <w:rFonts w:ascii="Carlito"/>
                <w:spacing w:val="6"/>
              </w:rPr>
              <w:t xml:space="preserve"> </w:t>
            </w:r>
            <w:proofErr w:type="spellStart"/>
            <w:r>
              <w:rPr>
                <w:rFonts w:ascii="Carlito"/>
                <w:spacing w:val="-5"/>
              </w:rPr>
              <w:t>ar</w:t>
            </w:r>
            <w:proofErr w:type="spellEnd"/>
            <w:r>
              <w:rPr>
                <w:rFonts w:ascii="Carlito"/>
                <w:spacing w:val="-5"/>
              </w:rPr>
              <w:t>-</w:t>
            </w:r>
          </w:p>
        </w:tc>
      </w:tr>
      <w:tr w:rsidR="00E35620" w14:paraId="4D29E4FA" w14:textId="77777777">
        <w:trPr>
          <w:trHeight w:val="591"/>
        </w:trPr>
        <w:tc>
          <w:tcPr>
            <w:tcW w:w="568" w:type="dxa"/>
          </w:tcPr>
          <w:p w14:paraId="019688EF" w14:textId="77777777" w:rsidR="00E35620" w:rsidRDefault="00E35620">
            <w:pPr>
              <w:pStyle w:val="TableParagraph"/>
              <w:rPr>
                <w:rFonts w:ascii="Times New Roman"/>
              </w:rPr>
            </w:pPr>
          </w:p>
        </w:tc>
        <w:tc>
          <w:tcPr>
            <w:tcW w:w="1890" w:type="dxa"/>
          </w:tcPr>
          <w:p w14:paraId="070FF512" w14:textId="77777777" w:rsidR="00E35620" w:rsidRDefault="00290450">
            <w:pPr>
              <w:pStyle w:val="TableParagraph"/>
              <w:spacing w:before="265"/>
              <w:ind w:right="212"/>
              <w:jc w:val="right"/>
            </w:pPr>
            <w:r>
              <w:rPr>
                <w:spacing w:val="-2"/>
              </w:rPr>
              <w:t>6.4.5</w:t>
            </w:r>
          </w:p>
        </w:tc>
        <w:tc>
          <w:tcPr>
            <w:tcW w:w="6619" w:type="dxa"/>
          </w:tcPr>
          <w:p w14:paraId="0A396885" w14:textId="77777777" w:rsidR="00E35620" w:rsidRDefault="00290450">
            <w:pPr>
              <w:pStyle w:val="TableParagraph"/>
              <w:spacing w:line="250" w:lineRule="exact"/>
              <w:ind w:left="143"/>
              <w:rPr>
                <w:rFonts w:ascii="Carlito"/>
              </w:rPr>
            </w:pPr>
            <w:proofErr w:type="spellStart"/>
            <w:r>
              <w:rPr>
                <w:rFonts w:ascii="Carlito"/>
              </w:rPr>
              <w:t>bitrator</w:t>
            </w:r>
            <w:proofErr w:type="spellEnd"/>
            <w:r>
              <w:rPr>
                <w:rFonts w:ascii="Carlito"/>
                <w:spacing w:val="-5"/>
              </w:rPr>
              <w:t xml:space="preserve"> </w:t>
            </w:r>
            <w:r>
              <w:rPr>
                <w:rFonts w:ascii="Carlito"/>
              </w:rPr>
              <w:t>shall</w:t>
            </w:r>
            <w:r>
              <w:rPr>
                <w:rFonts w:ascii="Carlito"/>
                <w:spacing w:val="-4"/>
              </w:rPr>
              <w:t xml:space="preserve"> </w:t>
            </w:r>
            <w:r>
              <w:rPr>
                <w:rFonts w:ascii="Carlito"/>
              </w:rPr>
              <w:t>be</w:t>
            </w:r>
            <w:r>
              <w:rPr>
                <w:rFonts w:ascii="Carlito"/>
                <w:spacing w:val="-3"/>
              </w:rPr>
              <w:t xml:space="preserve"> </w:t>
            </w:r>
            <w:r>
              <w:rPr>
                <w:rFonts w:ascii="Carlito"/>
              </w:rPr>
              <w:t>appointed</w:t>
            </w:r>
            <w:r>
              <w:rPr>
                <w:rFonts w:ascii="Carlito"/>
                <w:spacing w:val="-5"/>
              </w:rPr>
              <w:t xml:space="preserve"> </w:t>
            </w:r>
            <w:r>
              <w:rPr>
                <w:rFonts w:ascii="Carlito"/>
              </w:rPr>
              <w:t>by</w:t>
            </w:r>
            <w:r>
              <w:rPr>
                <w:rFonts w:ascii="Carlito"/>
                <w:spacing w:val="-3"/>
              </w:rPr>
              <w:t xml:space="preserve"> </w:t>
            </w:r>
            <w:r>
              <w:rPr>
                <w:rFonts w:ascii="Carlito"/>
              </w:rPr>
              <w:t>the</w:t>
            </w:r>
            <w:r>
              <w:rPr>
                <w:rFonts w:ascii="Carlito"/>
                <w:spacing w:val="-4"/>
              </w:rPr>
              <w:t xml:space="preserve"> </w:t>
            </w:r>
            <w:proofErr w:type="gramStart"/>
            <w:r>
              <w:rPr>
                <w:rFonts w:ascii="Carlito"/>
                <w:spacing w:val="-2"/>
              </w:rPr>
              <w:t>LCIA;</w:t>
            </w:r>
            <w:proofErr w:type="gramEnd"/>
          </w:p>
          <w:p w14:paraId="576B5F0A" w14:textId="77777777" w:rsidR="00E35620" w:rsidRDefault="00290450">
            <w:pPr>
              <w:pStyle w:val="TableParagraph"/>
              <w:spacing w:before="12"/>
              <w:ind w:left="143"/>
              <w:rPr>
                <w:rFonts w:ascii="Carlito"/>
              </w:rPr>
            </w:pPr>
            <w:r>
              <w:rPr>
                <w:rFonts w:ascii="Carlito"/>
              </w:rPr>
              <w:t>the</w:t>
            </w:r>
            <w:r>
              <w:rPr>
                <w:rFonts w:ascii="Carlito"/>
                <w:spacing w:val="-3"/>
              </w:rPr>
              <w:t xml:space="preserve"> </w:t>
            </w:r>
            <w:r>
              <w:rPr>
                <w:rFonts w:ascii="Carlito"/>
              </w:rPr>
              <w:t>chair</w:t>
            </w:r>
            <w:r>
              <w:rPr>
                <w:rFonts w:ascii="Carlito"/>
                <w:spacing w:val="-5"/>
              </w:rPr>
              <w:t xml:space="preserve"> </w:t>
            </w:r>
            <w:r>
              <w:rPr>
                <w:rFonts w:ascii="Carlito"/>
              </w:rPr>
              <w:t>of</w:t>
            </w:r>
            <w:r>
              <w:rPr>
                <w:rFonts w:ascii="Carlito"/>
                <w:spacing w:val="-2"/>
              </w:rPr>
              <w:t xml:space="preserve"> </w:t>
            </w:r>
            <w:r>
              <w:rPr>
                <w:rFonts w:ascii="Carlito"/>
              </w:rPr>
              <w:t>the</w:t>
            </w:r>
            <w:r>
              <w:rPr>
                <w:rFonts w:ascii="Carlito"/>
                <w:spacing w:val="-3"/>
              </w:rPr>
              <w:t xml:space="preserve"> </w:t>
            </w:r>
            <w:r>
              <w:rPr>
                <w:rFonts w:ascii="Carlito"/>
              </w:rPr>
              <w:t>arbitral</w:t>
            </w:r>
            <w:r>
              <w:rPr>
                <w:rFonts w:ascii="Carlito"/>
                <w:spacing w:val="-5"/>
              </w:rPr>
              <w:t xml:space="preserve"> </w:t>
            </w:r>
            <w:r>
              <w:rPr>
                <w:rFonts w:ascii="Carlito"/>
              </w:rPr>
              <w:t>tribunal</w:t>
            </w:r>
            <w:r>
              <w:rPr>
                <w:rFonts w:ascii="Carlito"/>
                <w:spacing w:val="-2"/>
              </w:rPr>
              <w:t xml:space="preserve"> </w:t>
            </w:r>
            <w:r>
              <w:rPr>
                <w:rFonts w:ascii="Carlito"/>
              </w:rPr>
              <w:t>shall</w:t>
            </w:r>
            <w:r>
              <w:rPr>
                <w:rFonts w:ascii="Carlito"/>
                <w:spacing w:val="-3"/>
              </w:rPr>
              <w:t xml:space="preserve"> </w:t>
            </w:r>
            <w:r>
              <w:rPr>
                <w:rFonts w:ascii="Carlito"/>
              </w:rPr>
              <w:t>be</w:t>
            </w:r>
            <w:r>
              <w:rPr>
                <w:rFonts w:ascii="Carlito"/>
                <w:spacing w:val="-2"/>
              </w:rPr>
              <w:t xml:space="preserve"> British;</w:t>
            </w:r>
          </w:p>
        </w:tc>
      </w:tr>
      <w:tr w:rsidR="00E35620" w14:paraId="4CCBA0F7" w14:textId="77777777">
        <w:trPr>
          <w:trHeight w:val="345"/>
        </w:trPr>
        <w:tc>
          <w:tcPr>
            <w:tcW w:w="568" w:type="dxa"/>
          </w:tcPr>
          <w:p w14:paraId="5B4220FD" w14:textId="77777777" w:rsidR="00E35620" w:rsidRDefault="00E35620">
            <w:pPr>
              <w:pStyle w:val="TableParagraph"/>
              <w:rPr>
                <w:rFonts w:ascii="Times New Roman"/>
              </w:rPr>
            </w:pPr>
          </w:p>
        </w:tc>
        <w:tc>
          <w:tcPr>
            <w:tcW w:w="1890" w:type="dxa"/>
          </w:tcPr>
          <w:p w14:paraId="12F85F68" w14:textId="77777777" w:rsidR="00E35620" w:rsidRDefault="00290450">
            <w:pPr>
              <w:pStyle w:val="TableParagraph"/>
              <w:spacing w:before="58"/>
              <w:ind w:right="212"/>
              <w:jc w:val="right"/>
            </w:pPr>
            <w:r>
              <w:rPr>
                <w:spacing w:val="-2"/>
              </w:rPr>
              <w:t>6.4.6</w:t>
            </w:r>
          </w:p>
        </w:tc>
        <w:tc>
          <w:tcPr>
            <w:tcW w:w="6619" w:type="dxa"/>
          </w:tcPr>
          <w:p w14:paraId="5D70D5EC" w14:textId="77777777" w:rsidR="00E35620" w:rsidRDefault="00290450">
            <w:pPr>
              <w:pStyle w:val="TableParagraph"/>
              <w:spacing w:before="55"/>
              <w:ind w:left="143"/>
              <w:rPr>
                <w:rFonts w:ascii="Carlito"/>
              </w:rPr>
            </w:pPr>
            <w:r>
              <w:rPr>
                <w:rFonts w:ascii="Carlito"/>
              </w:rPr>
              <w:t>the</w:t>
            </w:r>
            <w:r>
              <w:rPr>
                <w:rFonts w:ascii="Carlito"/>
                <w:spacing w:val="-7"/>
              </w:rPr>
              <w:t xml:space="preserve"> </w:t>
            </w:r>
            <w:r>
              <w:rPr>
                <w:rFonts w:ascii="Carlito"/>
              </w:rPr>
              <w:t>arbitration</w:t>
            </w:r>
            <w:r>
              <w:rPr>
                <w:rFonts w:ascii="Carlito"/>
                <w:spacing w:val="-5"/>
              </w:rPr>
              <w:t xml:space="preserve"> </w:t>
            </w:r>
            <w:r>
              <w:rPr>
                <w:rFonts w:ascii="Carlito"/>
              </w:rPr>
              <w:t>proceedings</w:t>
            </w:r>
            <w:r>
              <w:rPr>
                <w:rFonts w:ascii="Carlito"/>
                <w:spacing w:val="-4"/>
              </w:rPr>
              <w:t xml:space="preserve"> </w:t>
            </w:r>
            <w:r>
              <w:rPr>
                <w:rFonts w:ascii="Carlito"/>
              </w:rPr>
              <w:t>shall</w:t>
            </w:r>
            <w:r>
              <w:rPr>
                <w:rFonts w:ascii="Carlito"/>
                <w:spacing w:val="-5"/>
              </w:rPr>
              <w:t xml:space="preserve"> </w:t>
            </w:r>
            <w:r>
              <w:rPr>
                <w:rFonts w:ascii="Carlito"/>
              </w:rPr>
              <w:t>take</w:t>
            </w:r>
            <w:r>
              <w:rPr>
                <w:rFonts w:ascii="Carlito"/>
                <w:spacing w:val="-3"/>
              </w:rPr>
              <w:t xml:space="preserve"> </w:t>
            </w:r>
            <w:r>
              <w:rPr>
                <w:rFonts w:ascii="Carlito"/>
              </w:rPr>
              <w:t>place</w:t>
            </w:r>
            <w:r>
              <w:rPr>
                <w:rFonts w:ascii="Carlito"/>
                <w:spacing w:val="-4"/>
              </w:rPr>
              <w:t xml:space="preserve"> </w:t>
            </w:r>
            <w:r>
              <w:rPr>
                <w:rFonts w:ascii="Carlito"/>
              </w:rPr>
              <w:t>in</w:t>
            </w:r>
            <w:r>
              <w:rPr>
                <w:rFonts w:ascii="Carlito"/>
                <w:spacing w:val="-6"/>
              </w:rPr>
              <w:t xml:space="preserve"> </w:t>
            </w:r>
            <w:r>
              <w:rPr>
                <w:rFonts w:ascii="Carlito"/>
              </w:rPr>
              <w:t>London</w:t>
            </w:r>
            <w:r>
              <w:rPr>
                <w:rFonts w:ascii="Carlito"/>
                <w:spacing w:val="-5"/>
              </w:rPr>
              <w:t xml:space="preserve"> </w:t>
            </w:r>
            <w:r>
              <w:rPr>
                <w:rFonts w:ascii="Carlito"/>
              </w:rPr>
              <w:t>and</w:t>
            </w:r>
            <w:r>
              <w:rPr>
                <w:rFonts w:ascii="Carlito"/>
                <w:spacing w:val="-5"/>
              </w:rPr>
              <w:t xml:space="preserve"> </w:t>
            </w:r>
            <w:r>
              <w:rPr>
                <w:rFonts w:ascii="Carlito"/>
              </w:rPr>
              <w:t>in</w:t>
            </w:r>
            <w:r>
              <w:rPr>
                <w:rFonts w:ascii="Carlito"/>
                <w:spacing w:val="-5"/>
              </w:rPr>
              <w:t xml:space="preserve"> </w:t>
            </w:r>
            <w:r>
              <w:rPr>
                <w:rFonts w:ascii="Carlito"/>
              </w:rPr>
              <w:t>the</w:t>
            </w:r>
            <w:r>
              <w:rPr>
                <w:rFonts w:ascii="Carlito"/>
                <w:spacing w:val="-4"/>
              </w:rPr>
              <w:t xml:space="preserve"> </w:t>
            </w:r>
            <w:r>
              <w:rPr>
                <w:rFonts w:ascii="Carlito"/>
                <w:spacing w:val="-2"/>
              </w:rPr>
              <w:t>English</w:t>
            </w:r>
          </w:p>
        </w:tc>
      </w:tr>
      <w:tr w:rsidR="00E35620" w14:paraId="472D3D09" w14:textId="77777777">
        <w:trPr>
          <w:trHeight w:val="311"/>
        </w:trPr>
        <w:tc>
          <w:tcPr>
            <w:tcW w:w="568" w:type="dxa"/>
          </w:tcPr>
          <w:p w14:paraId="3AEB0297" w14:textId="77777777" w:rsidR="00E35620" w:rsidRDefault="00E35620">
            <w:pPr>
              <w:pStyle w:val="TableParagraph"/>
              <w:rPr>
                <w:rFonts w:ascii="Times New Roman"/>
              </w:rPr>
            </w:pPr>
          </w:p>
        </w:tc>
        <w:tc>
          <w:tcPr>
            <w:tcW w:w="1890" w:type="dxa"/>
          </w:tcPr>
          <w:p w14:paraId="64CF330B" w14:textId="77777777" w:rsidR="00E35620" w:rsidRDefault="00E35620">
            <w:pPr>
              <w:pStyle w:val="TableParagraph"/>
              <w:rPr>
                <w:rFonts w:ascii="Times New Roman"/>
              </w:rPr>
            </w:pPr>
          </w:p>
        </w:tc>
        <w:tc>
          <w:tcPr>
            <w:tcW w:w="6619" w:type="dxa"/>
          </w:tcPr>
          <w:p w14:paraId="7BE6252E" w14:textId="77777777" w:rsidR="00E35620" w:rsidRDefault="00290450">
            <w:pPr>
              <w:pStyle w:val="TableParagraph"/>
              <w:spacing w:line="251" w:lineRule="exact"/>
              <w:ind w:left="143"/>
              <w:rPr>
                <w:rFonts w:ascii="Carlito"/>
              </w:rPr>
            </w:pPr>
            <w:r>
              <w:rPr>
                <w:rFonts w:ascii="Carlito"/>
              </w:rPr>
              <w:t>language;</w:t>
            </w:r>
            <w:r>
              <w:rPr>
                <w:rFonts w:ascii="Carlito"/>
                <w:spacing w:val="-6"/>
              </w:rPr>
              <w:t xml:space="preserve"> </w:t>
            </w:r>
            <w:r>
              <w:rPr>
                <w:rFonts w:ascii="Carlito"/>
                <w:spacing w:val="-5"/>
              </w:rPr>
              <w:t>and</w:t>
            </w:r>
          </w:p>
        </w:tc>
      </w:tr>
      <w:tr w:rsidR="00E35620" w14:paraId="06DD9A70" w14:textId="77777777">
        <w:trPr>
          <w:trHeight w:val="632"/>
        </w:trPr>
        <w:tc>
          <w:tcPr>
            <w:tcW w:w="568" w:type="dxa"/>
          </w:tcPr>
          <w:p w14:paraId="2D8B6EB1" w14:textId="77777777" w:rsidR="00E35620" w:rsidRDefault="00E35620">
            <w:pPr>
              <w:pStyle w:val="TableParagraph"/>
              <w:rPr>
                <w:rFonts w:ascii="Times New Roman"/>
              </w:rPr>
            </w:pPr>
          </w:p>
        </w:tc>
        <w:tc>
          <w:tcPr>
            <w:tcW w:w="1890" w:type="dxa"/>
          </w:tcPr>
          <w:p w14:paraId="59224FC5" w14:textId="77777777" w:rsidR="00E35620" w:rsidRDefault="00290450">
            <w:pPr>
              <w:pStyle w:val="TableParagraph"/>
              <w:spacing w:before="58"/>
              <w:ind w:right="212"/>
              <w:jc w:val="right"/>
            </w:pPr>
            <w:r>
              <w:rPr>
                <w:spacing w:val="-2"/>
              </w:rPr>
              <w:t>6.4.7</w:t>
            </w:r>
          </w:p>
        </w:tc>
        <w:tc>
          <w:tcPr>
            <w:tcW w:w="6619" w:type="dxa"/>
          </w:tcPr>
          <w:p w14:paraId="145B1FBF" w14:textId="77777777" w:rsidR="00E35620" w:rsidRDefault="00290450">
            <w:pPr>
              <w:pStyle w:val="TableParagraph"/>
              <w:spacing w:before="55"/>
              <w:ind w:left="143"/>
              <w:rPr>
                <w:rFonts w:ascii="Carlito"/>
              </w:rPr>
            </w:pPr>
            <w:r>
              <w:rPr>
                <w:rFonts w:ascii="Carlito"/>
              </w:rPr>
              <w:t>the</w:t>
            </w:r>
            <w:r>
              <w:rPr>
                <w:rFonts w:ascii="Carlito"/>
                <w:spacing w:val="-2"/>
              </w:rPr>
              <w:t xml:space="preserve"> </w:t>
            </w:r>
            <w:r>
              <w:rPr>
                <w:rFonts w:ascii="Carlito"/>
              </w:rPr>
              <w:t>seat</w:t>
            </w:r>
            <w:r>
              <w:rPr>
                <w:rFonts w:ascii="Carlito"/>
                <w:spacing w:val="-3"/>
              </w:rPr>
              <w:t xml:space="preserve"> </w:t>
            </w:r>
            <w:r>
              <w:rPr>
                <w:rFonts w:ascii="Carlito"/>
              </w:rPr>
              <w:t>of</w:t>
            </w:r>
            <w:r>
              <w:rPr>
                <w:rFonts w:ascii="Carlito"/>
                <w:spacing w:val="-1"/>
              </w:rPr>
              <w:t xml:space="preserve"> </w:t>
            </w:r>
            <w:r>
              <w:rPr>
                <w:rFonts w:ascii="Carlito"/>
              </w:rPr>
              <w:t>the</w:t>
            </w:r>
            <w:r>
              <w:rPr>
                <w:rFonts w:ascii="Carlito"/>
                <w:spacing w:val="-4"/>
              </w:rPr>
              <w:t xml:space="preserve"> </w:t>
            </w:r>
            <w:r>
              <w:rPr>
                <w:rFonts w:ascii="Carlito"/>
              </w:rPr>
              <w:t>arbitration</w:t>
            </w:r>
            <w:r>
              <w:rPr>
                <w:rFonts w:ascii="Carlito"/>
                <w:spacing w:val="-2"/>
              </w:rPr>
              <w:t xml:space="preserve"> </w:t>
            </w:r>
            <w:r>
              <w:rPr>
                <w:rFonts w:ascii="Carlito"/>
              </w:rPr>
              <w:t>shall</w:t>
            </w:r>
            <w:r>
              <w:rPr>
                <w:rFonts w:ascii="Carlito"/>
                <w:spacing w:val="-2"/>
              </w:rPr>
              <w:t xml:space="preserve"> </w:t>
            </w:r>
            <w:r>
              <w:rPr>
                <w:rFonts w:ascii="Carlito"/>
              </w:rPr>
              <w:t>be</w:t>
            </w:r>
            <w:r>
              <w:rPr>
                <w:rFonts w:ascii="Carlito"/>
                <w:spacing w:val="-1"/>
              </w:rPr>
              <w:t xml:space="preserve"> </w:t>
            </w:r>
            <w:r>
              <w:rPr>
                <w:rFonts w:ascii="Carlito"/>
                <w:spacing w:val="-2"/>
              </w:rPr>
              <w:t>London.</w:t>
            </w:r>
          </w:p>
        </w:tc>
      </w:tr>
      <w:tr w:rsidR="00E35620" w14:paraId="3395A4A8" w14:textId="77777777">
        <w:trPr>
          <w:trHeight w:val="568"/>
        </w:trPr>
        <w:tc>
          <w:tcPr>
            <w:tcW w:w="568" w:type="dxa"/>
          </w:tcPr>
          <w:p w14:paraId="7E7A6911" w14:textId="77777777" w:rsidR="00E35620" w:rsidRDefault="00E35620">
            <w:pPr>
              <w:pStyle w:val="TableParagraph"/>
              <w:spacing w:before="38"/>
              <w:rPr>
                <w:rFonts w:ascii="Carlito"/>
              </w:rPr>
            </w:pPr>
          </w:p>
          <w:p w14:paraId="391D9BB9" w14:textId="77777777" w:rsidR="00E35620" w:rsidRDefault="00290450">
            <w:pPr>
              <w:pStyle w:val="TableParagraph"/>
              <w:spacing w:line="242" w:lineRule="exact"/>
              <w:ind w:left="50"/>
              <w:rPr>
                <w:b/>
              </w:rPr>
            </w:pPr>
            <w:r>
              <w:rPr>
                <w:b/>
                <w:spacing w:val="-5"/>
              </w:rPr>
              <w:t>7.</w:t>
            </w:r>
          </w:p>
        </w:tc>
        <w:tc>
          <w:tcPr>
            <w:tcW w:w="1890" w:type="dxa"/>
          </w:tcPr>
          <w:p w14:paraId="3FEBED6F" w14:textId="77777777" w:rsidR="00E35620" w:rsidRDefault="00E35620">
            <w:pPr>
              <w:pStyle w:val="TableParagraph"/>
              <w:spacing w:before="35"/>
              <w:rPr>
                <w:rFonts w:ascii="Carlito"/>
              </w:rPr>
            </w:pPr>
          </w:p>
          <w:p w14:paraId="5900A45F" w14:textId="77777777" w:rsidR="00E35620" w:rsidRDefault="00290450">
            <w:pPr>
              <w:pStyle w:val="TableParagraph"/>
              <w:spacing w:line="245" w:lineRule="exact"/>
              <w:ind w:right="143"/>
              <w:jc w:val="right"/>
              <w:rPr>
                <w:rFonts w:ascii="Carlito"/>
                <w:b/>
              </w:rPr>
            </w:pPr>
            <w:r>
              <w:rPr>
                <w:rFonts w:ascii="Carlito"/>
                <w:b/>
              </w:rPr>
              <w:t>URGENT</w:t>
            </w:r>
            <w:r>
              <w:rPr>
                <w:rFonts w:ascii="Carlito"/>
                <w:b/>
                <w:spacing w:val="-5"/>
              </w:rPr>
              <w:t xml:space="preserve"> </w:t>
            </w:r>
            <w:r>
              <w:rPr>
                <w:rFonts w:ascii="Carlito"/>
                <w:b/>
                <w:spacing w:val="-2"/>
              </w:rPr>
              <w:t>RELIEF</w:t>
            </w:r>
          </w:p>
        </w:tc>
        <w:tc>
          <w:tcPr>
            <w:tcW w:w="6619" w:type="dxa"/>
          </w:tcPr>
          <w:p w14:paraId="08AEC3AE" w14:textId="77777777" w:rsidR="00E35620" w:rsidRDefault="00E35620">
            <w:pPr>
              <w:pStyle w:val="TableParagraph"/>
              <w:rPr>
                <w:rFonts w:ascii="Times New Roman"/>
              </w:rPr>
            </w:pPr>
          </w:p>
        </w:tc>
      </w:tr>
    </w:tbl>
    <w:p w14:paraId="0EDA8E96" w14:textId="77777777" w:rsidR="00E35620" w:rsidRDefault="00290450">
      <w:pPr>
        <w:pStyle w:val="ListParagraph"/>
        <w:numPr>
          <w:ilvl w:val="1"/>
          <w:numId w:val="9"/>
        </w:numPr>
        <w:tabs>
          <w:tab w:val="left" w:pos="1962"/>
        </w:tabs>
        <w:spacing w:before="260" w:line="244" w:lineRule="auto"/>
        <w:ind w:right="725"/>
        <w:jc w:val="both"/>
      </w:pPr>
      <w:r>
        <w:t>Either</w:t>
      </w:r>
      <w:r>
        <w:rPr>
          <w:spacing w:val="-2"/>
        </w:rPr>
        <w:t xml:space="preserve"> </w:t>
      </w:r>
      <w:r>
        <w:t>Party may at any</w:t>
      </w:r>
      <w:r>
        <w:rPr>
          <w:spacing w:val="-2"/>
        </w:rPr>
        <w:t xml:space="preserve"> </w:t>
      </w:r>
      <w:r>
        <w:t>time take proceedings</w:t>
      </w:r>
      <w:r>
        <w:rPr>
          <w:spacing w:val="-2"/>
        </w:rPr>
        <w:t xml:space="preserve"> </w:t>
      </w:r>
      <w:r>
        <w:t>or seek</w:t>
      </w:r>
      <w:r>
        <w:rPr>
          <w:spacing w:val="-4"/>
        </w:rPr>
        <w:t xml:space="preserve"> </w:t>
      </w:r>
      <w:r>
        <w:t>remedies before</w:t>
      </w:r>
      <w:r>
        <w:rPr>
          <w:spacing w:val="-2"/>
        </w:rPr>
        <w:t xml:space="preserve"> </w:t>
      </w:r>
      <w:r>
        <w:t>any court or tribunal of competent jurisdiction:</w:t>
      </w:r>
    </w:p>
    <w:p w14:paraId="719CC3E4" w14:textId="77777777" w:rsidR="00E35620" w:rsidRDefault="00290450">
      <w:pPr>
        <w:pStyle w:val="ListParagraph"/>
        <w:numPr>
          <w:ilvl w:val="2"/>
          <w:numId w:val="9"/>
        </w:numPr>
        <w:tabs>
          <w:tab w:val="left" w:pos="2810"/>
          <w:tab w:val="left" w:pos="2812"/>
        </w:tabs>
        <w:spacing w:before="109" w:line="244" w:lineRule="auto"/>
        <w:ind w:right="729"/>
        <w:jc w:val="both"/>
      </w:pPr>
      <w:r>
        <w:t xml:space="preserve">for interim or interlocutory remedies in relation to this Contract or in- </w:t>
      </w:r>
      <w:proofErr w:type="spellStart"/>
      <w:r>
        <w:t>fringement</w:t>
      </w:r>
      <w:proofErr w:type="spellEnd"/>
      <w:r>
        <w:rPr>
          <w:spacing w:val="-13"/>
        </w:rPr>
        <w:t xml:space="preserve"> </w:t>
      </w:r>
      <w:r>
        <w:t>by</w:t>
      </w:r>
      <w:r>
        <w:rPr>
          <w:spacing w:val="-12"/>
        </w:rPr>
        <w:t xml:space="preserve"> </w:t>
      </w:r>
      <w:r>
        <w:t>the</w:t>
      </w:r>
      <w:r>
        <w:rPr>
          <w:spacing w:val="-13"/>
        </w:rPr>
        <w:t xml:space="preserve"> </w:t>
      </w:r>
      <w:r>
        <w:t>other</w:t>
      </w:r>
      <w:r>
        <w:rPr>
          <w:spacing w:val="-12"/>
        </w:rPr>
        <w:t xml:space="preserve"> </w:t>
      </w:r>
      <w:r>
        <w:t>Party</w:t>
      </w:r>
      <w:r>
        <w:rPr>
          <w:spacing w:val="-13"/>
        </w:rPr>
        <w:t xml:space="preserve"> </w:t>
      </w:r>
      <w:r>
        <w:t>of</w:t>
      </w:r>
      <w:r>
        <w:rPr>
          <w:spacing w:val="-12"/>
        </w:rPr>
        <w:t xml:space="preserve"> </w:t>
      </w:r>
      <w:r>
        <w:t>that</w:t>
      </w:r>
      <w:r>
        <w:rPr>
          <w:spacing w:val="-13"/>
        </w:rPr>
        <w:t xml:space="preserve"> </w:t>
      </w:r>
      <w:r>
        <w:t>Party’s</w:t>
      </w:r>
      <w:r>
        <w:rPr>
          <w:spacing w:val="-12"/>
        </w:rPr>
        <w:t xml:space="preserve"> </w:t>
      </w:r>
      <w:r>
        <w:t>Intellectual</w:t>
      </w:r>
      <w:r>
        <w:rPr>
          <w:spacing w:val="-12"/>
        </w:rPr>
        <w:t xml:space="preserve"> </w:t>
      </w:r>
      <w:r>
        <w:t>Property</w:t>
      </w:r>
      <w:r>
        <w:rPr>
          <w:spacing w:val="-13"/>
        </w:rPr>
        <w:t xml:space="preserve"> </w:t>
      </w:r>
      <w:r>
        <w:t xml:space="preserve">Rights; </w:t>
      </w:r>
      <w:r>
        <w:rPr>
          <w:spacing w:val="-2"/>
        </w:rPr>
        <w:t>and/or</w:t>
      </w:r>
    </w:p>
    <w:p w14:paraId="2613F2E6" w14:textId="77777777" w:rsidR="00E35620" w:rsidRDefault="00290450">
      <w:pPr>
        <w:pStyle w:val="ListParagraph"/>
        <w:numPr>
          <w:ilvl w:val="2"/>
          <w:numId w:val="9"/>
        </w:numPr>
        <w:tabs>
          <w:tab w:val="left" w:pos="2810"/>
          <w:tab w:val="left" w:pos="2812"/>
        </w:tabs>
        <w:spacing w:before="110" w:line="244" w:lineRule="auto"/>
        <w:ind w:right="727"/>
        <w:jc w:val="both"/>
      </w:pPr>
      <w:r>
        <w:t>where</w:t>
      </w:r>
      <w:r>
        <w:rPr>
          <w:spacing w:val="-12"/>
        </w:rPr>
        <w:t xml:space="preserve"> </w:t>
      </w:r>
      <w:r>
        <w:t>compliance</w:t>
      </w:r>
      <w:r>
        <w:rPr>
          <w:spacing w:val="-12"/>
        </w:rPr>
        <w:t xml:space="preserve"> </w:t>
      </w:r>
      <w:r>
        <w:t>with</w:t>
      </w:r>
      <w:r>
        <w:rPr>
          <w:spacing w:val="-13"/>
        </w:rPr>
        <w:t xml:space="preserve"> </w:t>
      </w:r>
      <w:r>
        <w:t>paragraph</w:t>
      </w:r>
      <w:r>
        <w:rPr>
          <w:spacing w:val="-10"/>
        </w:rPr>
        <w:t xml:space="preserve"> </w:t>
      </w:r>
      <w:r>
        <w:t>2.1</w:t>
      </w:r>
      <w:r>
        <w:rPr>
          <w:spacing w:val="-13"/>
        </w:rPr>
        <w:t xml:space="preserve"> </w:t>
      </w:r>
      <w:r>
        <w:t>of</w:t>
      </w:r>
      <w:r>
        <w:rPr>
          <w:spacing w:val="-12"/>
        </w:rPr>
        <w:t xml:space="preserve"> </w:t>
      </w:r>
      <w:r>
        <w:t>this</w:t>
      </w:r>
      <w:r>
        <w:rPr>
          <w:spacing w:val="-10"/>
        </w:rPr>
        <w:t xml:space="preserve"> </w:t>
      </w:r>
      <w:r>
        <w:t>Contract</w:t>
      </w:r>
      <w:r>
        <w:rPr>
          <w:spacing w:val="-12"/>
        </w:rPr>
        <w:t xml:space="preserve"> </w:t>
      </w:r>
      <w:r>
        <w:t>Schedule</w:t>
      </w:r>
      <w:r>
        <w:rPr>
          <w:spacing w:val="-12"/>
        </w:rPr>
        <w:t xml:space="preserve"> </w:t>
      </w:r>
      <w:r>
        <w:t>6</w:t>
      </w:r>
      <w:r>
        <w:rPr>
          <w:spacing w:val="-9"/>
        </w:rPr>
        <w:t xml:space="preserve"> </w:t>
      </w:r>
      <w:r>
        <w:t xml:space="preserve">and/or referring the Dispute to mediation may leave insufficient time for that Party to commence proceedings before the expiry of the limitation pe- </w:t>
      </w:r>
      <w:proofErr w:type="spellStart"/>
      <w:r>
        <w:rPr>
          <w:spacing w:val="-2"/>
        </w:rPr>
        <w:t>riod</w:t>
      </w:r>
      <w:proofErr w:type="spellEnd"/>
      <w:r>
        <w:rPr>
          <w:spacing w:val="-2"/>
        </w:rPr>
        <w:t>.</w:t>
      </w:r>
    </w:p>
    <w:p w14:paraId="665A18C6" w14:textId="77777777" w:rsidR="00E35620" w:rsidRDefault="00E35620">
      <w:pPr>
        <w:spacing w:line="244" w:lineRule="auto"/>
        <w:jc w:val="both"/>
        <w:sectPr w:rsidR="00E35620">
          <w:pgSz w:w="11910" w:h="16840"/>
          <w:pgMar w:top="1420" w:right="760" w:bottom="280" w:left="1180" w:header="720" w:footer="720" w:gutter="0"/>
          <w:cols w:space="720"/>
        </w:sectPr>
      </w:pPr>
    </w:p>
    <w:p w14:paraId="29755F1D" w14:textId="77777777" w:rsidR="00E35620" w:rsidRDefault="00290450">
      <w:pPr>
        <w:pStyle w:val="Heading2"/>
        <w:spacing w:before="80"/>
        <w:ind w:left="450" w:firstLine="0"/>
      </w:pPr>
      <w:bookmarkStart w:id="150" w:name="CONTRACT_SCHEDULE_7:_PROCESSING_PERSONAL"/>
      <w:bookmarkStart w:id="151" w:name="_bookmark74"/>
      <w:bookmarkEnd w:id="150"/>
      <w:bookmarkEnd w:id="151"/>
      <w:r>
        <w:lastRenderedPageBreak/>
        <w:t>CONTRACT</w:t>
      </w:r>
      <w:r>
        <w:rPr>
          <w:spacing w:val="-10"/>
        </w:rPr>
        <w:t xml:space="preserve"> </w:t>
      </w:r>
      <w:r>
        <w:t>SCHEDULE</w:t>
      </w:r>
      <w:r>
        <w:rPr>
          <w:spacing w:val="-6"/>
        </w:rPr>
        <w:t xml:space="preserve"> </w:t>
      </w:r>
      <w:r>
        <w:t>7:</w:t>
      </w:r>
      <w:r>
        <w:rPr>
          <w:spacing w:val="-5"/>
        </w:rPr>
        <w:t xml:space="preserve"> </w:t>
      </w:r>
      <w:r>
        <w:t>PROCESSING</w:t>
      </w:r>
      <w:r>
        <w:rPr>
          <w:spacing w:val="-6"/>
        </w:rPr>
        <w:t xml:space="preserve"> </w:t>
      </w:r>
      <w:r>
        <w:t>PERSONAL</w:t>
      </w:r>
      <w:r>
        <w:rPr>
          <w:spacing w:val="-6"/>
        </w:rPr>
        <w:t xml:space="preserve"> </w:t>
      </w:r>
      <w:r>
        <w:t>DATA</w:t>
      </w:r>
      <w:r>
        <w:rPr>
          <w:spacing w:val="-6"/>
        </w:rPr>
        <w:t xml:space="preserve"> </w:t>
      </w:r>
      <w:r>
        <w:t>AND</w:t>
      </w:r>
      <w:r>
        <w:rPr>
          <w:spacing w:val="-5"/>
        </w:rPr>
        <w:t xml:space="preserve"> </w:t>
      </w:r>
      <w:r>
        <w:t>DATA</w:t>
      </w:r>
      <w:r>
        <w:rPr>
          <w:spacing w:val="-10"/>
        </w:rPr>
        <w:t xml:space="preserve"> </w:t>
      </w:r>
      <w:r>
        <w:rPr>
          <w:spacing w:val="-2"/>
        </w:rPr>
        <w:t>SUBJECTS</w:t>
      </w:r>
    </w:p>
    <w:p w14:paraId="16CEA6B1" w14:textId="77777777" w:rsidR="00E35620" w:rsidRDefault="00E35620">
      <w:pPr>
        <w:pStyle w:val="BodyText"/>
        <w:rPr>
          <w:rFonts w:ascii="Arial"/>
          <w:b/>
        </w:rPr>
      </w:pPr>
    </w:p>
    <w:p w14:paraId="10DD8EE6" w14:textId="77777777" w:rsidR="00E35620" w:rsidRDefault="00E35620">
      <w:pPr>
        <w:pStyle w:val="BodyText"/>
        <w:spacing w:before="95"/>
        <w:rPr>
          <w:rFonts w:ascii="Arial"/>
          <w:b/>
        </w:rPr>
      </w:pPr>
    </w:p>
    <w:p w14:paraId="1EBFC2AE" w14:textId="77777777" w:rsidR="00E35620" w:rsidRDefault="00290450">
      <w:pPr>
        <w:pStyle w:val="BodyText"/>
        <w:tabs>
          <w:tab w:val="left" w:pos="826"/>
        </w:tabs>
        <w:ind w:left="826" w:right="685" w:hanging="567"/>
      </w:pPr>
      <w:r>
        <w:rPr>
          <w:spacing w:val="-10"/>
        </w:rPr>
        <w:t>.</w:t>
      </w:r>
      <w:r>
        <w:tab/>
      </w:r>
      <w:r>
        <w:t>The</w:t>
      </w:r>
      <w:r>
        <w:rPr>
          <w:spacing w:val="-3"/>
        </w:rPr>
        <w:t xml:space="preserve"> </w:t>
      </w:r>
      <w:r>
        <w:t>contact</w:t>
      </w:r>
      <w:r>
        <w:rPr>
          <w:spacing w:val="-3"/>
        </w:rPr>
        <w:t xml:space="preserve"> </w:t>
      </w:r>
      <w:r>
        <w:t>details</w:t>
      </w:r>
      <w:r>
        <w:rPr>
          <w:spacing w:val="-3"/>
        </w:rPr>
        <w:t xml:space="preserve"> </w:t>
      </w:r>
      <w:r>
        <w:t>of</w:t>
      </w:r>
      <w:r>
        <w:rPr>
          <w:spacing w:val="-3"/>
        </w:rPr>
        <w:t xml:space="preserve"> </w:t>
      </w:r>
      <w:r>
        <w:t>the</w:t>
      </w:r>
      <w:r>
        <w:rPr>
          <w:spacing w:val="-3"/>
        </w:rPr>
        <w:t xml:space="preserve"> </w:t>
      </w:r>
      <w:r>
        <w:t>Customer’s</w:t>
      </w:r>
      <w:r>
        <w:rPr>
          <w:spacing w:val="-5"/>
        </w:rPr>
        <w:t xml:space="preserve"> </w:t>
      </w:r>
      <w:r>
        <w:t>Data</w:t>
      </w:r>
      <w:r>
        <w:rPr>
          <w:spacing w:val="-5"/>
        </w:rPr>
        <w:t xml:space="preserve"> </w:t>
      </w:r>
      <w:r>
        <w:t>Protection</w:t>
      </w:r>
      <w:r>
        <w:rPr>
          <w:spacing w:val="-6"/>
        </w:rPr>
        <w:t xml:space="preserve"> </w:t>
      </w:r>
      <w:r>
        <w:t>Officer</w:t>
      </w:r>
      <w:r>
        <w:rPr>
          <w:spacing w:val="-3"/>
        </w:rPr>
        <w:t xml:space="preserve"> </w:t>
      </w:r>
      <w:r>
        <w:t xml:space="preserve">are: </w:t>
      </w:r>
      <w:hyperlink r:id="rId31">
        <w:r>
          <w:rPr>
            <w:color w:val="0000FF"/>
            <w:u w:val="single" w:color="0000FF"/>
          </w:rPr>
          <w:t>InformationManagementSe-</w:t>
        </w:r>
      </w:hyperlink>
      <w:r>
        <w:rPr>
          <w:color w:val="0000FF"/>
        </w:rPr>
        <w:t xml:space="preserve"> </w:t>
      </w:r>
      <w:hyperlink r:id="rId32">
        <w:r>
          <w:rPr>
            <w:color w:val="0000FF"/>
            <w:spacing w:val="-2"/>
            <w:u w:val="single" w:color="0000FF"/>
          </w:rPr>
          <w:t>curity@dvsa.gov.uk</w:t>
        </w:r>
      </w:hyperlink>
    </w:p>
    <w:p w14:paraId="3D9C5EBC" w14:textId="77777777" w:rsidR="00E35620" w:rsidRDefault="00290450">
      <w:pPr>
        <w:pStyle w:val="BodyText"/>
        <w:spacing w:before="267"/>
        <w:ind w:left="826" w:right="677" w:hanging="567"/>
        <w:jc w:val="both"/>
        <w:rPr>
          <w:rFonts w:ascii="Arial" w:hAnsi="Arial"/>
        </w:rPr>
      </w:pPr>
      <w:r>
        <w:rPr>
          <w:rFonts w:ascii="Arial" w:hAnsi="Arial"/>
        </w:rPr>
        <w:t>.</w:t>
      </w:r>
      <w:r>
        <w:rPr>
          <w:rFonts w:ascii="Arial" w:hAnsi="Arial"/>
          <w:spacing w:val="80"/>
          <w:w w:val="150"/>
        </w:rPr>
        <w:t xml:space="preserve">  </w:t>
      </w:r>
      <w:r>
        <w:rPr>
          <w:rFonts w:ascii="Arial" w:hAnsi="Arial"/>
        </w:rPr>
        <w:t xml:space="preserve">The contact details of the Supplier’s Data Protection Officer are: </w:t>
      </w:r>
      <w:r>
        <w:rPr>
          <w:rFonts w:ascii="Arial" w:hAnsi="Arial"/>
          <w:sz w:val="20"/>
        </w:rPr>
        <w:t xml:space="preserve">The Data Protection Of- </w:t>
      </w:r>
      <w:proofErr w:type="spellStart"/>
      <w:r>
        <w:rPr>
          <w:rFonts w:ascii="Arial" w:hAnsi="Arial"/>
          <w:sz w:val="20"/>
        </w:rPr>
        <w:t>ficer</w:t>
      </w:r>
      <w:proofErr w:type="spellEnd"/>
      <w:r>
        <w:rPr>
          <w:rFonts w:ascii="Arial" w:hAnsi="Arial"/>
          <w:sz w:val="20"/>
        </w:rPr>
        <w:t xml:space="preserve"> of </w:t>
      </w:r>
      <w:r>
        <w:rPr>
          <w:rFonts w:ascii="Arial" w:hAnsi="Arial"/>
        </w:rPr>
        <w:t>Information Management &amp; Policy Services (IMPS), Whiteknights House, Whiteknights, Reading, RG6 6DT.</w:t>
      </w:r>
      <w:r>
        <w:rPr>
          <w:rFonts w:ascii="Arial" w:hAnsi="Arial"/>
          <w:spacing w:val="40"/>
        </w:rPr>
        <w:t xml:space="preserve"> </w:t>
      </w:r>
      <w:r>
        <w:rPr>
          <w:rFonts w:ascii="Arial" w:hAnsi="Arial"/>
        </w:rPr>
        <w:t xml:space="preserve">Email: </w:t>
      </w:r>
      <w:hyperlink r:id="rId33">
        <w:r>
          <w:rPr>
            <w:rFonts w:ascii="Arial" w:hAnsi="Arial"/>
            <w:color w:val="0000FF"/>
            <w:u w:val="single" w:color="0000FF"/>
          </w:rPr>
          <w:t>imps@reading.ac.uk</w:t>
        </w:r>
      </w:hyperlink>
      <w:r>
        <w:rPr>
          <w:rFonts w:ascii="Arial" w:hAnsi="Arial"/>
        </w:rPr>
        <w:t>.</w:t>
      </w:r>
    </w:p>
    <w:p w14:paraId="32EB1DC0" w14:textId="77777777" w:rsidR="00E35620" w:rsidRDefault="00E35620">
      <w:pPr>
        <w:pStyle w:val="BodyText"/>
        <w:spacing w:before="112"/>
        <w:rPr>
          <w:rFonts w:ascii="Arial"/>
        </w:rPr>
      </w:pPr>
    </w:p>
    <w:p w14:paraId="00E12539" w14:textId="77777777" w:rsidR="00E35620" w:rsidRDefault="00290450">
      <w:pPr>
        <w:pStyle w:val="BodyText"/>
        <w:tabs>
          <w:tab w:val="left" w:pos="826"/>
        </w:tabs>
        <w:ind w:left="260"/>
        <w:rPr>
          <w:rFonts w:ascii="Arial"/>
        </w:rPr>
      </w:pPr>
      <w:r>
        <w:rPr>
          <w:rFonts w:ascii="Arial"/>
          <w:spacing w:val="-10"/>
        </w:rPr>
        <w:t>.</w:t>
      </w:r>
      <w:r>
        <w:rPr>
          <w:rFonts w:ascii="Arial"/>
        </w:rPr>
        <w:tab/>
        <w:t>Any</w:t>
      </w:r>
      <w:r>
        <w:rPr>
          <w:rFonts w:ascii="Arial"/>
          <w:spacing w:val="-10"/>
        </w:rPr>
        <w:t xml:space="preserve"> </w:t>
      </w:r>
      <w:proofErr w:type="gramStart"/>
      <w:r>
        <w:rPr>
          <w:rFonts w:ascii="Arial"/>
        </w:rPr>
        <w:t>such</w:t>
      </w:r>
      <w:r>
        <w:rPr>
          <w:rFonts w:ascii="Arial"/>
          <w:spacing w:val="-7"/>
        </w:rPr>
        <w:t xml:space="preserve"> </w:t>
      </w:r>
      <w:r>
        <w:rPr>
          <w:rFonts w:ascii="Arial"/>
        </w:rPr>
        <w:t>further</w:t>
      </w:r>
      <w:proofErr w:type="gramEnd"/>
      <w:r>
        <w:rPr>
          <w:rFonts w:ascii="Arial"/>
          <w:spacing w:val="-6"/>
        </w:rPr>
        <w:t xml:space="preserve"> </w:t>
      </w:r>
      <w:r>
        <w:rPr>
          <w:rFonts w:ascii="Arial"/>
        </w:rPr>
        <w:t>instructions</w:t>
      </w:r>
      <w:r>
        <w:rPr>
          <w:rFonts w:ascii="Arial"/>
          <w:spacing w:val="-4"/>
        </w:rPr>
        <w:t xml:space="preserve"> </w:t>
      </w:r>
      <w:r>
        <w:rPr>
          <w:rFonts w:ascii="Arial"/>
        </w:rPr>
        <w:t>shall</w:t>
      </w:r>
      <w:r>
        <w:rPr>
          <w:rFonts w:ascii="Arial"/>
          <w:spacing w:val="-6"/>
        </w:rPr>
        <w:t xml:space="preserve"> </w:t>
      </w:r>
      <w:r>
        <w:rPr>
          <w:rFonts w:ascii="Arial"/>
        </w:rPr>
        <w:t>be</w:t>
      </w:r>
      <w:r>
        <w:rPr>
          <w:rFonts w:ascii="Arial"/>
          <w:spacing w:val="-5"/>
        </w:rPr>
        <w:t xml:space="preserve"> </w:t>
      </w:r>
      <w:r>
        <w:rPr>
          <w:rFonts w:ascii="Arial"/>
        </w:rPr>
        <w:t>incorporated</w:t>
      </w:r>
      <w:r>
        <w:rPr>
          <w:rFonts w:ascii="Arial"/>
          <w:spacing w:val="-5"/>
        </w:rPr>
        <w:t xml:space="preserve"> </w:t>
      </w:r>
      <w:r>
        <w:rPr>
          <w:rFonts w:ascii="Arial"/>
        </w:rPr>
        <w:t>into</w:t>
      </w:r>
      <w:r>
        <w:rPr>
          <w:rFonts w:ascii="Arial"/>
          <w:spacing w:val="-7"/>
        </w:rPr>
        <w:t xml:space="preserve"> </w:t>
      </w:r>
      <w:r>
        <w:rPr>
          <w:rFonts w:ascii="Arial"/>
        </w:rPr>
        <w:t>this</w:t>
      </w:r>
      <w:r>
        <w:rPr>
          <w:rFonts w:ascii="Arial"/>
          <w:spacing w:val="-5"/>
        </w:rPr>
        <w:t xml:space="preserve"> </w:t>
      </w:r>
      <w:r>
        <w:rPr>
          <w:rFonts w:ascii="Arial"/>
        </w:rPr>
        <w:t>Contract</w:t>
      </w:r>
      <w:r>
        <w:rPr>
          <w:rFonts w:ascii="Arial"/>
          <w:spacing w:val="-3"/>
        </w:rPr>
        <w:t xml:space="preserve"> </w:t>
      </w:r>
      <w:r>
        <w:rPr>
          <w:rFonts w:ascii="Arial"/>
        </w:rPr>
        <w:t>Schedule</w:t>
      </w:r>
      <w:r>
        <w:rPr>
          <w:rFonts w:ascii="Arial"/>
          <w:spacing w:val="-5"/>
        </w:rPr>
        <w:t xml:space="preserve"> 7.</w:t>
      </w:r>
    </w:p>
    <w:p w14:paraId="585DA059" w14:textId="77777777" w:rsidR="00E35620" w:rsidRDefault="00E35620">
      <w:pPr>
        <w:pStyle w:val="BodyText"/>
        <w:spacing w:before="110"/>
        <w:rPr>
          <w:rFonts w:ascii="Arial"/>
        </w:rPr>
      </w:pPr>
    </w:p>
    <w:p w14:paraId="1ADD495B" w14:textId="77777777" w:rsidR="00E35620" w:rsidRDefault="00290450">
      <w:pPr>
        <w:pStyle w:val="BodyText"/>
        <w:tabs>
          <w:tab w:val="left" w:pos="826"/>
        </w:tabs>
        <w:spacing w:before="1"/>
        <w:ind w:left="826" w:right="685" w:hanging="567"/>
        <w:rPr>
          <w:rFonts w:ascii="Arial" w:hAnsi="Arial"/>
        </w:rPr>
      </w:pPr>
      <w:r>
        <w:rPr>
          <w:rFonts w:ascii="Arial" w:hAnsi="Arial"/>
          <w:spacing w:val="-10"/>
        </w:rPr>
        <w:t>.</w:t>
      </w:r>
      <w:r>
        <w:rPr>
          <w:rFonts w:ascii="Arial" w:hAnsi="Arial"/>
        </w:rPr>
        <w:tab/>
        <w:t>The</w:t>
      </w:r>
      <w:r>
        <w:rPr>
          <w:rFonts w:ascii="Arial" w:hAnsi="Arial"/>
          <w:spacing w:val="-1"/>
        </w:rPr>
        <w:t xml:space="preserve"> </w:t>
      </w:r>
      <w:r>
        <w:rPr>
          <w:rFonts w:ascii="Arial" w:hAnsi="Arial"/>
        </w:rPr>
        <w:t>Parties agree that the provisions in this Contract Schedule 7</w:t>
      </w:r>
      <w:r>
        <w:rPr>
          <w:rFonts w:ascii="Arial" w:hAnsi="Arial"/>
          <w:spacing w:val="-1"/>
        </w:rPr>
        <w:t xml:space="preserve"> </w:t>
      </w:r>
      <w:r>
        <w:rPr>
          <w:rFonts w:ascii="Arial" w:hAnsi="Arial"/>
        </w:rPr>
        <w:t>shall apply instead of the provisions of clauses 23.25 – 23.39 of the Contract.</w:t>
      </w:r>
    </w:p>
    <w:p w14:paraId="3653F0E4" w14:textId="77777777" w:rsidR="00E35620" w:rsidRDefault="00E35620">
      <w:pPr>
        <w:pStyle w:val="BodyText"/>
        <w:rPr>
          <w:rFonts w:ascii="Arial"/>
          <w:sz w:val="20"/>
        </w:rPr>
      </w:pPr>
    </w:p>
    <w:p w14:paraId="4D4D2395" w14:textId="77777777" w:rsidR="00E35620" w:rsidRDefault="00E35620">
      <w:pPr>
        <w:pStyle w:val="BodyText"/>
        <w:rPr>
          <w:rFonts w:ascii="Arial"/>
          <w:sz w:val="20"/>
        </w:rPr>
      </w:pPr>
    </w:p>
    <w:p w14:paraId="235AF348" w14:textId="77777777" w:rsidR="00E35620" w:rsidRDefault="00E35620">
      <w:pPr>
        <w:pStyle w:val="BodyText"/>
        <w:spacing w:before="40"/>
        <w:rPr>
          <w:rFonts w:ascii="Arial"/>
          <w:sz w:val="20"/>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6239"/>
      </w:tblGrid>
      <w:tr w:rsidR="00E35620" w14:paraId="582D4B2C" w14:textId="77777777">
        <w:trPr>
          <w:trHeight w:val="549"/>
        </w:trPr>
        <w:tc>
          <w:tcPr>
            <w:tcW w:w="2977" w:type="dxa"/>
            <w:shd w:val="clear" w:color="auto" w:fill="BEBEBE"/>
          </w:tcPr>
          <w:p w14:paraId="7333D710" w14:textId="77777777" w:rsidR="00E35620" w:rsidRDefault="00290450">
            <w:pPr>
              <w:pStyle w:val="TableParagraph"/>
              <w:spacing w:before="119"/>
              <w:ind w:left="115"/>
              <w:rPr>
                <w:rFonts w:ascii="Carlito"/>
                <w:b/>
              </w:rPr>
            </w:pPr>
            <w:r>
              <w:rPr>
                <w:rFonts w:ascii="Carlito"/>
                <w:b/>
                <w:spacing w:val="-2"/>
              </w:rPr>
              <w:t>Description</w:t>
            </w:r>
          </w:p>
        </w:tc>
        <w:tc>
          <w:tcPr>
            <w:tcW w:w="6239" w:type="dxa"/>
            <w:shd w:val="clear" w:color="auto" w:fill="BEBEBE"/>
          </w:tcPr>
          <w:p w14:paraId="26CE6CB6" w14:textId="77777777" w:rsidR="00E35620" w:rsidRDefault="00290450">
            <w:pPr>
              <w:pStyle w:val="TableParagraph"/>
              <w:spacing w:before="119"/>
              <w:ind w:left="9"/>
              <w:jc w:val="center"/>
              <w:rPr>
                <w:rFonts w:ascii="Carlito"/>
                <w:b/>
              </w:rPr>
            </w:pPr>
            <w:r>
              <w:rPr>
                <w:rFonts w:ascii="Carlito"/>
                <w:b/>
                <w:spacing w:val="-2"/>
              </w:rPr>
              <w:t>Details</w:t>
            </w:r>
          </w:p>
        </w:tc>
      </w:tr>
      <w:tr w:rsidR="00E35620" w14:paraId="631041F7" w14:textId="77777777">
        <w:trPr>
          <w:trHeight w:val="1165"/>
        </w:trPr>
        <w:tc>
          <w:tcPr>
            <w:tcW w:w="2977" w:type="dxa"/>
          </w:tcPr>
          <w:p w14:paraId="5CA9B4A5" w14:textId="77777777" w:rsidR="00E35620" w:rsidRDefault="00290450">
            <w:pPr>
              <w:pStyle w:val="TableParagraph"/>
              <w:spacing w:before="119"/>
              <w:ind w:left="115"/>
              <w:rPr>
                <w:rFonts w:ascii="Carlito"/>
              </w:rPr>
            </w:pPr>
            <w:r>
              <w:rPr>
                <w:rFonts w:ascii="Carlito"/>
              </w:rPr>
              <w:t>Identity</w:t>
            </w:r>
            <w:r>
              <w:rPr>
                <w:rFonts w:ascii="Carlito"/>
                <w:spacing w:val="-3"/>
              </w:rPr>
              <w:t xml:space="preserve"> </w:t>
            </w:r>
            <w:r>
              <w:rPr>
                <w:rFonts w:ascii="Carlito"/>
              </w:rPr>
              <w:t>of</w:t>
            </w:r>
            <w:r>
              <w:rPr>
                <w:rFonts w:ascii="Carlito"/>
                <w:spacing w:val="-3"/>
              </w:rPr>
              <w:t xml:space="preserve"> </w:t>
            </w:r>
            <w:r>
              <w:rPr>
                <w:rFonts w:ascii="Carlito"/>
              </w:rPr>
              <w:t xml:space="preserve">the </w:t>
            </w:r>
            <w:r>
              <w:rPr>
                <w:rFonts w:ascii="Carlito"/>
                <w:spacing w:val="-2"/>
              </w:rPr>
              <w:t>Controllers</w:t>
            </w:r>
          </w:p>
        </w:tc>
        <w:tc>
          <w:tcPr>
            <w:tcW w:w="6239" w:type="dxa"/>
          </w:tcPr>
          <w:p w14:paraId="7583F9BA" w14:textId="77777777" w:rsidR="00E35620" w:rsidRDefault="00290450">
            <w:pPr>
              <w:pStyle w:val="TableParagraph"/>
              <w:spacing w:before="119" w:line="276" w:lineRule="auto"/>
              <w:ind w:left="114" w:right="128"/>
              <w:rPr>
                <w:rFonts w:ascii="Carlito"/>
              </w:rPr>
            </w:pPr>
            <w:r>
              <w:rPr>
                <w:rFonts w:ascii="Carlito"/>
              </w:rPr>
              <w:t>The Parties acknowledge that for the purposes of the Data Protection</w:t>
            </w:r>
            <w:r>
              <w:rPr>
                <w:rFonts w:ascii="Carlito"/>
                <w:spacing w:val="-6"/>
              </w:rPr>
              <w:t xml:space="preserve"> </w:t>
            </w:r>
            <w:r>
              <w:rPr>
                <w:rFonts w:ascii="Carlito"/>
              </w:rPr>
              <w:t>Legislation,</w:t>
            </w:r>
            <w:r>
              <w:rPr>
                <w:rFonts w:ascii="Carlito"/>
                <w:spacing w:val="-5"/>
              </w:rPr>
              <w:t xml:space="preserve"> </w:t>
            </w:r>
            <w:r>
              <w:rPr>
                <w:rFonts w:ascii="Carlito"/>
              </w:rPr>
              <w:t>the</w:t>
            </w:r>
            <w:r>
              <w:rPr>
                <w:rFonts w:ascii="Carlito"/>
                <w:spacing w:val="-5"/>
              </w:rPr>
              <w:t xml:space="preserve"> </w:t>
            </w:r>
            <w:r>
              <w:rPr>
                <w:rFonts w:ascii="Carlito"/>
              </w:rPr>
              <w:t>Customer</w:t>
            </w:r>
            <w:r>
              <w:rPr>
                <w:rFonts w:ascii="Carlito"/>
                <w:spacing w:val="-5"/>
              </w:rPr>
              <w:t xml:space="preserve"> </w:t>
            </w:r>
            <w:r>
              <w:rPr>
                <w:rFonts w:ascii="Carlito"/>
              </w:rPr>
              <w:t>and</w:t>
            </w:r>
            <w:r>
              <w:rPr>
                <w:rFonts w:ascii="Carlito"/>
                <w:spacing w:val="-5"/>
              </w:rPr>
              <w:t xml:space="preserve"> </w:t>
            </w:r>
            <w:r>
              <w:rPr>
                <w:rFonts w:ascii="Carlito"/>
              </w:rPr>
              <w:t>the</w:t>
            </w:r>
            <w:r>
              <w:rPr>
                <w:rFonts w:ascii="Carlito"/>
                <w:spacing w:val="-3"/>
              </w:rPr>
              <w:t xml:space="preserve"> </w:t>
            </w:r>
            <w:r>
              <w:rPr>
                <w:rFonts w:ascii="Carlito"/>
              </w:rPr>
              <w:t>Supplier</w:t>
            </w:r>
            <w:r>
              <w:rPr>
                <w:rFonts w:ascii="Carlito"/>
                <w:spacing w:val="-5"/>
              </w:rPr>
              <w:t xml:space="preserve"> </w:t>
            </w:r>
            <w:r>
              <w:rPr>
                <w:rFonts w:ascii="Carlito"/>
              </w:rPr>
              <w:t>are</w:t>
            </w:r>
            <w:r>
              <w:rPr>
                <w:rFonts w:ascii="Carlito"/>
                <w:spacing w:val="-3"/>
              </w:rPr>
              <w:t xml:space="preserve"> </w:t>
            </w:r>
            <w:r>
              <w:rPr>
                <w:rFonts w:ascii="Carlito"/>
              </w:rPr>
              <w:t>two independent Controllers.</w:t>
            </w:r>
          </w:p>
        </w:tc>
      </w:tr>
      <w:tr w:rsidR="00E35620" w14:paraId="7318F093" w14:textId="77777777">
        <w:trPr>
          <w:trHeight w:val="1476"/>
        </w:trPr>
        <w:tc>
          <w:tcPr>
            <w:tcW w:w="2977" w:type="dxa"/>
          </w:tcPr>
          <w:p w14:paraId="01BF8211" w14:textId="77777777" w:rsidR="00E35620" w:rsidRDefault="00290450">
            <w:pPr>
              <w:pStyle w:val="TableParagraph"/>
              <w:spacing w:before="119" w:line="276" w:lineRule="auto"/>
              <w:ind w:left="115" w:right="69"/>
              <w:rPr>
                <w:rFonts w:ascii="Carlito"/>
              </w:rPr>
            </w:pPr>
            <w:r>
              <w:rPr>
                <w:rFonts w:ascii="Carlito"/>
              </w:rPr>
              <w:t>Subject</w:t>
            </w:r>
            <w:r>
              <w:rPr>
                <w:rFonts w:ascii="Carlito"/>
                <w:spacing w:val="-13"/>
              </w:rPr>
              <w:t xml:space="preserve"> </w:t>
            </w:r>
            <w:r>
              <w:rPr>
                <w:rFonts w:ascii="Carlito"/>
              </w:rPr>
              <w:t>matter</w:t>
            </w:r>
            <w:r>
              <w:rPr>
                <w:rFonts w:ascii="Carlito"/>
                <w:spacing w:val="-12"/>
              </w:rPr>
              <w:t xml:space="preserve"> </w:t>
            </w:r>
            <w:r>
              <w:rPr>
                <w:rFonts w:ascii="Carlito"/>
              </w:rPr>
              <w:t>of</w:t>
            </w:r>
            <w:r>
              <w:rPr>
                <w:rFonts w:ascii="Carlito"/>
                <w:spacing w:val="-12"/>
              </w:rPr>
              <w:t xml:space="preserve"> </w:t>
            </w:r>
            <w:r>
              <w:rPr>
                <w:rFonts w:ascii="Carlito"/>
              </w:rPr>
              <w:t xml:space="preserve">the </w:t>
            </w:r>
            <w:r>
              <w:rPr>
                <w:rFonts w:ascii="Carlito"/>
                <w:spacing w:val="-2"/>
              </w:rPr>
              <w:t>processing</w:t>
            </w:r>
          </w:p>
        </w:tc>
        <w:tc>
          <w:tcPr>
            <w:tcW w:w="6239" w:type="dxa"/>
          </w:tcPr>
          <w:p w14:paraId="2AED77C8" w14:textId="77777777" w:rsidR="00E35620" w:rsidRDefault="00290450">
            <w:pPr>
              <w:pStyle w:val="TableParagraph"/>
              <w:spacing w:before="119" w:line="276" w:lineRule="auto"/>
              <w:ind w:left="138" w:right="128"/>
              <w:rPr>
                <w:rFonts w:ascii="Carlito"/>
              </w:rPr>
            </w:pPr>
            <w:r>
              <w:rPr>
                <w:rFonts w:ascii="Carlito"/>
              </w:rPr>
              <w:t>The</w:t>
            </w:r>
            <w:r>
              <w:rPr>
                <w:rFonts w:ascii="Carlito"/>
                <w:spacing w:val="-3"/>
              </w:rPr>
              <w:t xml:space="preserve"> </w:t>
            </w:r>
            <w:r>
              <w:rPr>
                <w:rFonts w:ascii="Carlito"/>
              </w:rPr>
              <w:t>subject</w:t>
            </w:r>
            <w:r>
              <w:rPr>
                <w:rFonts w:ascii="Carlito"/>
                <w:spacing w:val="-5"/>
              </w:rPr>
              <w:t xml:space="preserve"> </w:t>
            </w:r>
            <w:r>
              <w:rPr>
                <w:rFonts w:ascii="Carlito"/>
              </w:rPr>
              <w:t>matter</w:t>
            </w:r>
            <w:r>
              <w:rPr>
                <w:rFonts w:ascii="Carlito"/>
                <w:spacing w:val="-5"/>
              </w:rPr>
              <w:t xml:space="preserve"> </w:t>
            </w:r>
            <w:r>
              <w:rPr>
                <w:rFonts w:ascii="Carlito"/>
              </w:rPr>
              <w:t>of</w:t>
            </w:r>
            <w:r>
              <w:rPr>
                <w:rFonts w:ascii="Carlito"/>
                <w:spacing w:val="-3"/>
              </w:rPr>
              <w:t xml:space="preserve"> </w:t>
            </w:r>
            <w:r>
              <w:rPr>
                <w:rFonts w:ascii="Carlito"/>
              </w:rPr>
              <w:t>the</w:t>
            </w:r>
            <w:r>
              <w:rPr>
                <w:rFonts w:ascii="Carlito"/>
                <w:spacing w:val="-3"/>
              </w:rPr>
              <w:t xml:space="preserve"> </w:t>
            </w:r>
            <w:r>
              <w:rPr>
                <w:rFonts w:ascii="Carlito"/>
              </w:rPr>
              <w:t>Processing</w:t>
            </w:r>
            <w:r>
              <w:rPr>
                <w:rFonts w:ascii="Carlito"/>
                <w:spacing w:val="-4"/>
              </w:rPr>
              <w:t xml:space="preserve"> </w:t>
            </w:r>
            <w:r>
              <w:rPr>
                <w:rFonts w:ascii="Carlito"/>
              </w:rPr>
              <w:t>is</w:t>
            </w:r>
            <w:r>
              <w:rPr>
                <w:rFonts w:ascii="Carlito"/>
                <w:spacing w:val="-5"/>
              </w:rPr>
              <w:t xml:space="preserve"> </w:t>
            </w:r>
            <w:r>
              <w:rPr>
                <w:rFonts w:ascii="Carlito"/>
              </w:rPr>
              <w:t>Personal</w:t>
            </w:r>
            <w:r>
              <w:rPr>
                <w:rFonts w:ascii="Carlito"/>
                <w:spacing w:val="-6"/>
              </w:rPr>
              <w:t xml:space="preserve"> </w:t>
            </w:r>
            <w:r>
              <w:rPr>
                <w:rFonts w:ascii="Carlito"/>
              </w:rPr>
              <w:t>Data</w:t>
            </w:r>
            <w:r>
              <w:rPr>
                <w:rFonts w:ascii="Carlito"/>
                <w:spacing w:val="-3"/>
              </w:rPr>
              <w:t xml:space="preserve"> </w:t>
            </w:r>
            <w:r>
              <w:rPr>
                <w:rFonts w:ascii="Carlito"/>
              </w:rPr>
              <w:t>in</w:t>
            </w:r>
            <w:r>
              <w:rPr>
                <w:rFonts w:ascii="Carlito"/>
                <w:spacing w:val="-4"/>
              </w:rPr>
              <w:t xml:space="preserve"> </w:t>
            </w:r>
            <w:r>
              <w:rPr>
                <w:rFonts w:ascii="Carlito"/>
              </w:rPr>
              <w:t>relation</w:t>
            </w:r>
            <w:r>
              <w:rPr>
                <w:rFonts w:ascii="Carlito"/>
                <w:spacing w:val="-7"/>
              </w:rPr>
              <w:t xml:space="preserve"> </w:t>
            </w:r>
            <w:r>
              <w:rPr>
                <w:rFonts w:ascii="Carlito"/>
              </w:rPr>
              <w:t>to apprentices, prospective apprentices, former apprentices and other employees of the Customer in relation to the provision of apprenticeships by the Supplier.</w:t>
            </w:r>
          </w:p>
        </w:tc>
      </w:tr>
      <w:tr w:rsidR="00E35620" w14:paraId="0145A51F" w14:textId="77777777">
        <w:trPr>
          <w:trHeight w:val="1165"/>
        </w:trPr>
        <w:tc>
          <w:tcPr>
            <w:tcW w:w="2977" w:type="dxa"/>
          </w:tcPr>
          <w:p w14:paraId="1ED21BBC" w14:textId="77777777" w:rsidR="00E35620" w:rsidRDefault="00290450">
            <w:pPr>
              <w:pStyle w:val="TableParagraph"/>
              <w:spacing w:before="119"/>
              <w:ind w:left="115"/>
              <w:rPr>
                <w:rFonts w:ascii="Carlito"/>
              </w:rPr>
            </w:pPr>
            <w:r>
              <w:rPr>
                <w:rFonts w:ascii="Carlito"/>
              </w:rPr>
              <w:t>Duration</w:t>
            </w:r>
            <w:r>
              <w:rPr>
                <w:rFonts w:ascii="Carlito"/>
                <w:spacing w:val="-6"/>
              </w:rPr>
              <w:t xml:space="preserve"> </w:t>
            </w:r>
            <w:r>
              <w:rPr>
                <w:rFonts w:ascii="Carlito"/>
              </w:rPr>
              <w:t>of</w:t>
            </w:r>
            <w:r>
              <w:rPr>
                <w:rFonts w:ascii="Carlito"/>
                <w:spacing w:val="-5"/>
              </w:rPr>
              <w:t xml:space="preserve"> </w:t>
            </w:r>
            <w:r>
              <w:rPr>
                <w:rFonts w:ascii="Carlito"/>
              </w:rPr>
              <w:t>the</w:t>
            </w:r>
            <w:r>
              <w:rPr>
                <w:rFonts w:ascii="Carlito"/>
                <w:spacing w:val="-1"/>
              </w:rPr>
              <w:t xml:space="preserve"> </w:t>
            </w:r>
            <w:r>
              <w:rPr>
                <w:rFonts w:ascii="Carlito"/>
                <w:spacing w:val="-2"/>
              </w:rPr>
              <w:t>processing</w:t>
            </w:r>
          </w:p>
        </w:tc>
        <w:tc>
          <w:tcPr>
            <w:tcW w:w="6239" w:type="dxa"/>
          </w:tcPr>
          <w:p w14:paraId="7D7EB729" w14:textId="77777777" w:rsidR="00E35620" w:rsidRDefault="00290450">
            <w:pPr>
              <w:pStyle w:val="TableParagraph"/>
              <w:spacing w:before="119" w:line="276" w:lineRule="auto"/>
              <w:ind w:left="138" w:right="128"/>
              <w:rPr>
                <w:rFonts w:ascii="Carlito"/>
              </w:rPr>
            </w:pPr>
            <w:r>
              <w:rPr>
                <w:rFonts w:ascii="Carlito"/>
              </w:rPr>
              <w:t>Each Controller shall Process the Personal Data for such duration as</w:t>
            </w:r>
            <w:r>
              <w:rPr>
                <w:rFonts w:ascii="Carlito"/>
                <w:spacing w:val="-3"/>
              </w:rPr>
              <w:t xml:space="preserve"> </w:t>
            </w:r>
            <w:r>
              <w:rPr>
                <w:rFonts w:ascii="Carlito"/>
              </w:rPr>
              <w:t>is</w:t>
            </w:r>
            <w:r>
              <w:rPr>
                <w:rFonts w:ascii="Carlito"/>
                <w:spacing w:val="-3"/>
              </w:rPr>
              <w:t xml:space="preserve"> </w:t>
            </w:r>
            <w:r>
              <w:rPr>
                <w:rFonts w:ascii="Carlito"/>
              </w:rPr>
              <w:t>necessary</w:t>
            </w:r>
            <w:r>
              <w:rPr>
                <w:rFonts w:ascii="Carlito"/>
                <w:spacing w:val="-3"/>
              </w:rPr>
              <w:t xml:space="preserve"> </w:t>
            </w:r>
            <w:r>
              <w:rPr>
                <w:rFonts w:ascii="Carlito"/>
              </w:rPr>
              <w:t>for</w:t>
            </w:r>
            <w:r>
              <w:rPr>
                <w:rFonts w:ascii="Carlito"/>
                <w:spacing w:val="-3"/>
              </w:rPr>
              <w:t xml:space="preserve"> </w:t>
            </w:r>
            <w:r>
              <w:rPr>
                <w:rFonts w:ascii="Carlito"/>
              </w:rPr>
              <w:t>each</w:t>
            </w:r>
            <w:r>
              <w:rPr>
                <w:rFonts w:ascii="Carlito"/>
                <w:spacing w:val="-3"/>
              </w:rPr>
              <w:t xml:space="preserve"> </w:t>
            </w:r>
            <w:r>
              <w:rPr>
                <w:rFonts w:ascii="Carlito"/>
              </w:rPr>
              <w:t>to</w:t>
            </w:r>
            <w:r>
              <w:rPr>
                <w:rFonts w:ascii="Carlito"/>
                <w:spacing w:val="-4"/>
              </w:rPr>
              <w:t xml:space="preserve"> </w:t>
            </w:r>
            <w:r>
              <w:rPr>
                <w:rFonts w:ascii="Carlito"/>
              </w:rPr>
              <w:t>meet</w:t>
            </w:r>
            <w:r>
              <w:rPr>
                <w:rFonts w:ascii="Carlito"/>
                <w:spacing w:val="-3"/>
              </w:rPr>
              <w:t xml:space="preserve"> </w:t>
            </w:r>
            <w:r>
              <w:rPr>
                <w:rFonts w:ascii="Carlito"/>
              </w:rPr>
              <w:t>its</w:t>
            </w:r>
            <w:r>
              <w:rPr>
                <w:rFonts w:ascii="Carlito"/>
                <w:spacing w:val="-3"/>
              </w:rPr>
              <w:t xml:space="preserve"> </w:t>
            </w:r>
            <w:r>
              <w:rPr>
                <w:rFonts w:ascii="Carlito"/>
              </w:rPr>
              <w:t>obligations</w:t>
            </w:r>
            <w:r>
              <w:rPr>
                <w:rFonts w:ascii="Carlito"/>
                <w:spacing w:val="-3"/>
              </w:rPr>
              <w:t xml:space="preserve"> </w:t>
            </w:r>
            <w:r>
              <w:rPr>
                <w:rFonts w:ascii="Carlito"/>
              </w:rPr>
              <w:t>under</w:t>
            </w:r>
            <w:r>
              <w:rPr>
                <w:rFonts w:ascii="Carlito"/>
                <w:spacing w:val="-7"/>
              </w:rPr>
              <w:t xml:space="preserve"> </w:t>
            </w:r>
            <w:r>
              <w:rPr>
                <w:rFonts w:ascii="Carlito"/>
              </w:rPr>
              <w:t>this</w:t>
            </w:r>
            <w:r>
              <w:rPr>
                <w:rFonts w:ascii="Carlito"/>
                <w:spacing w:val="-3"/>
              </w:rPr>
              <w:t xml:space="preserve"> </w:t>
            </w:r>
            <w:r>
              <w:rPr>
                <w:rFonts w:ascii="Carlito"/>
              </w:rPr>
              <w:t>Contract and/or to meet their regulatory and compliance obligations.</w:t>
            </w:r>
          </w:p>
        </w:tc>
      </w:tr>
      <w:tr w:rsidR="00E35620" w14:paraId="3687B9DF" w14:textId="77777777">
        <w:trPr>
          <w:trHeight w:val="4375"/>
        </w:trPr>
        <w:tc>
          <w:tcPr>
            <w:tcW w:w="2977" w:type="dxa"/>
          </w:tcPr>
          <w:p w14:paraId="67DC483D" w14:textId="77777777" w:rsidR="00E35620" w:rsidRDefault="00290450">
            <w:pPr>
              <w:pStyle w:val="TableParagraph"/>
              <w:spacing w:before="119" w:line="276" w:lineRule="auto"/>
              <w:ind w:left="115"/>
              <w:rPr>
                <w:rFonts w:ascii="Carlito"/>
              </w:rPr>
            </w:pPr>
            <w:r>
              <w:rPr>
                <w:rFonts w:ascii="Carlito"/>
              </w:rPr>
              <w:t>Nature</w:t>
            </w:r>
            <w:r>
              <w:rPr>
                <w:rFonts w:ascii="Carlito"/>
                <w:spacing w:val="-9"/>
              </w:rPr>
              <w:t xml:space="preserve"> </w:t>
            </w:r>
            <w:r>
              <w:rPr>
                <w:rFonts w:ascii="Carlito"/>
              </w:rPr>
              <w:t>and</w:t>
            </w:r>
            <w:r>
              <w:rPr>
                <w:rFonts w:ascii="Carlito"/>
                <w:spacing w:val="-10"/>
              </w:rPr>
              <w:t xml:space="preserve"> </w:t>
            </w:r>
            <w:r>
              <w:rPr>
                <w:rFonts w:ascii="Carlito"/>
              </w:rPr>
              <w:t>purposes</w:t>
            </w:r>
            <w:r>
              <w:rPr>
                <w:rFonts w:ascii="Carlito"/>
                <w:spacing w:val="-11"/>
              </w:rPr>
              <w:t xml:space="preserve"> </w:t>
            </w:r>
            <w:r>
              <w:rPr>
                <w:rFonts w:ascii="Carlito"/>
              </w:rPr>
              <w:t>of</w:t>
            </w:r>
            <w:r>
              <w:rPr>
                <w:rFonts w:ascii="Carlito"/>
                <w:spacing w:val="-9"/>
              </w:rPr>
              <w:t xml:space="preserve"> </w:t>
            </w:r>
            <w:r>
              <w:rPr>
                <w:rFonts w:ascii="Carlito"/>
              </w:rPr>
              <w:t xml:space="preserve">the </w:t>
            </w:r>
            <w:r>
              <w:rPr>
                <w:rFonts w:ascii="Carlito"/>
                <w:spacing w:val="-2"/>
              </w:rPr>
              <w:t>processing</w:t>
            </w:r>
          </w:p>
        </w:tc>
        <w:tc>
          <w:tcPr>
            <w:tcW w:w="6239" w:type="dxa"/>
          </w:tcPr>
          <w:p w14:paraId="08CC2BEC" w14:textId="77777777" w:rsidR="00E35620" w:rsidRDefault="00290450">
            <w:pPr>
              <w:pStyle w:val="TableParagraph"/>
              <w:spacing w:before="119"/>
              <w:ind w:left="138"/>
              <w:rPr>
                <w:rFonts w:ascii="Carlito"/>
              </w:rPr>
            </w:pPr>
            <w:r>
              <w:rPr>
                <w:rFonts w:ascii="Carlito"/>
              </w:rPr>
              <w:t>The</w:t>
            </w:r>
            <w:r>
              <w:rPr>
                <w:rFonts w:ascii="Carlito"/>
                <w:spacing w:val="-3"/>
              </w:rPr>
              <w:t xml:space="preserve"> </w:t>
            </w:r>
            <w:r>
              <w:rPr>
                <w:rFonts w:ascii="Carlito"/>
              </w:rPr>
              <w:t>Supplier</w:t>
            </w:r>
            <w:r>
              <w:rPr>
                <w:rFonts w:ascii="Carlito"/>
                <w:spacing w:val="-2"/>
              </w:rPr>
              <w:t xml:space="preserve"> </w:t>
            </w:r>
            <w:r>
              <w:rPr>
                <w:rFonts w:ascii="Carlito"/>
              </w:rPr>
              <w:t>as</w:t>
            </w:r>
            <w:r>
              <w:rPr>
                <w:rFonts w:ascii="Carlito"/>
                <w:spacing w:val="-2"/>
              </w:rPr>
              <w:t xml:space="preserve"> Controller:</w:t>
            </w:r>
          </w:p>
          <w:p w14:paraId="1BBDC0EC" w14:textId="77777777" w:rsidR="00E35620" w:rsidRDefault="00E35620">
            <w:pPr>
              <w:pStyle w:val="TableParagraph"/>
              <w:spacing w:before="28"/>
            </w:pPr>
          </w:p>
          <w:p w14:paraId="599EDC73" w14:textId="77777777" w:rsidR="00E35620" w:rsidRDefault="00290450">
            <w:pPr>
              <w:pStyle w:val="TableParagraph"/>
              <w:spacing w:line="276" w:lineRule="auto"/>
              <w:ind w:left="138" w:right="128"/>
              <w:rPr>
                <w:rFonts w:ascii="Carlito" w:hAnsi="Carlito"/>
              </w:rPr>
            </w:pPr>
            <w:r>
              <w:rPr>
                <w:rFonts w:ascii="Carlito" w:hAnsi="Carlito"/>
              </w:rPr>
              <w:t xml:space="preserve">The Supplier will Process the Personal Data provided to it by the Customer in relation to its provision of apprenticeship services which shall include an assessment of a prospective apprentice’s suitability to be a student on a </w:t>
            </w:r>
            <w:proofErr w:type="spellStart"/>
            <w:r>
              <w:rPr>
                <w:rFonts w:ascii="Carlito" w:hAnsi="Carlito"/>
              </w:rPr>
              <w:t>programme</w:t>
            </w:r>
            <w:proofErr w:type="spellEnd"/>
            <w:r>
              <w:rPr>
                <w:rFonts w:ascii="Carlito" w:hAnsi="Carlito"/>
              </w:rPr>
              <w:t xml:space="preserve"> delivered by the Supplier, including an assessment of academic ability and, for the duration of any such </w:t>
            </w:r>
            <w:proofErr w:type="spellStart"/>
            <w:r>
              <w:rPr>
                <w:rFonts w:ascii="Carlito" w:hAnsi="Carlito"/>
              </w:rPr>
              <w:t>programmes</w:t>
            </w:r>
            <w:proofErr w:type="spellEnd"/>
            <w:r>
              <w:rPr>
                <w:rFonts w:ascii="Carlito" w:hAnsi="Carlito"/>
              </w:rPr>
              <w:t xml:space="preserve">, the administration of the </w:t>
            </w:r>
            <w:proofErr w:type="spellStart"/>
            <w:r>
              <w:rPr>
                <w:rFonts w:ascii="Carlito" w:hAnsi="Carlito"/>
              </w:rPr>
              <w:t>programmes</w:t>
            </w:r>
            <w:proofErr w:type="spellEnd"/>
            <w:r>
              <w:rPr>
                <w:rFonts w:ascii="Carlito" w:hAnsi="Carlito"/>
              </w:rPr>
              <w:t xml:space="preserve"> and the monitoring, assessment, recording and reporting of apprentices’ academic progress and academic achievements, together with the support of apprentices’ training, health, safety and welfare requirements, administration of the financial</w:t>
            </w:r>
            <w:r>
              <w:rPr>
                <w:rFonts w:ascii="Carlito" w:hAnsi="Carlito"/>
                <w:spacing w:val="-5"/>
              </w:rPr>
              <w:t xml:space="preserve"> </w:t>
            </w:r>
            <w:r>
              <w:rPr>
                <w:rFonts w:ascii="Carlito" w:hAnsi="Carlito"/>
              </w:rPr>
              <w:t>aspects</w:t>
            </w:r>
            <w:r>
              <w:rPr>
                <w:rFonts w:ascii="Carlito" w:hAnsi="Carlito"/>
                <w:spacing w:val="-6"/>
              </w:rPr>
              <w:t xml:space="preserve"> </w:t>
            </w:r>
            <w:r>
              <w:rPr>
                <w:rFonts w:ascii="Carlito" w:hAnsi="Carlito"/>
              </w:rPr>
              <w:t>of</w:t>
            </w:r>
            <w:r>
              <w:rPr>
                <w:rFonts w:ascii="Carlito" w:hAnsi="Carlito"/>
                <w:spacing w:val="-6"/>
              </w:rPr>
              <w:t xml:space="preserve"> </w:t>
            </w:r>
            <w:r>
              <w:rPr>
                <w:rFonts w:ascii="Carlito" w:hAnsi="Carlito"/>
              </w:rPr>
              <w:t>the</w:t>
            </w:r>
            <w:r>
              <w:rPr>
                <w:rFonts w:ascii="Carlito" w:hAnsi="Carlito"/>
                <w:spacing w:val="-5"/>
              </w:rPr>
              <w:t xml:space="preserve"> </w:t>
            </w:r>
            <w:r>
              <w:rPr>
                <w:rFonts w:ascii="Carlito" w:hAnsi="Carlito"/>
              </w:rPr>
              <w:t>apprentices’</w:t>
            </w:r>
            <w:r>
              <w:rPr>
                <w:rFonts w:ascii="Carlito" w:hAnsi="Carlito"/>
                <w:spacing w:val="-5"/>
              </w:rPr>
              <w:t xml:space="preserve"> </w:t>
            </w:r>
            <w:r>
              <w:rPr>
                <w:rFonts w:ascii="Carlito" w:hAnsi="Carlito"/>
              </w:rPr>
              <w:t>relationship</w:t>
            </w:r>
            <w:r>
              <w:rPr>
                <w:rFonts w:ascii="Carlito" w:hAnsi="Carlito"/>
                <w:spacing w:val="-5"/>
              </w:rPr>
              <w:t xml:space="preserve"> </w:t>
            </w:r>
            <w:r>
              <w:rPr>
                <w:rFonts w:ascii="Carlito" w:hAnsi="Carlito"/>
              </w:rPr>
              <w:t>with</w:t>
            </w:r>
            <w:r>
              <w:rPr>
                <w:rFonts w:ascii="Carlito" w:hAnsi="Carlito"/>
                <w:spacing w:val="-4"/>
              </w:rPr>
              <w:t xml:space="preserve"> </w:t>
            </w:r>
            <w:r>
              <w:rPr>
                <w:rFonts w:ascii="Carlito" w:hAnsi="Carlito"/>
              </w:rPr>
              <w:t>the</w:t>
            </w:r>
            <w:r>
              <w:rPr>
                <w:rFonts w:ascii="Carlito" w:hAnsi="Carlito"/>
                <w:spacing w:val="-4"/>
              </w:rPr>
              <w:t xml:space="preserve"> </w:t>
            </w:r>
            <w:r>
              <w:rPr>
                <w:rFonts w:ascii="Carlito" w:hAnsi="Carlito"/>
              </w:rPr>
              <w:t>Supplier,</w:t>
            </w:r>
          </w:p>
          <w:p w14:paraId="3E7C02E4" w14:textId="77777777" w:rsidR="00E35620" w:rsidRDefault="00290450">
            <w:pPr>
              <w:pStyle w:val="TableParagraph"/>
              <w:spacing w:line="268" w:lineRule="exact"/>
              <w:ind w:left="138"/>
              <w:rPr>
                <w:rFonts w:ascii="Carlito" w:hAnsi="Carlito"/>
              </w:rPr>
            </w:pPr>
            <w:r>
              <w:rPr>
                <w:rFonts w:ascii="Carlito" w:hAnsi="Carlito"/>
              </w:rPr>
              <w:t>and</w:t>
            </w:r>
            <w:r>
              <w:rPr>
                <w:rFonts w:ascii="Carlito" w:hAnsi="Carlito"/>
                <w:spacing w:val="-5"/>
              </w:rPr>
              <w:t xml:space="preserve"> </w:t>
            </w:r>
            <w:r>
              <w:rPr>
                <w:rFonts w:ascii="Carlito" w:hAnsi="Carlito"/>
              </w:rPr>
              <w:t>the</w:t>
            </w:r>
            <w:r>
              <w:rPr>
                <w:rFonts w:ascii="Carlito" w:hAnsi="Carlito"/>
                <w:spacing w:val="-6"/>
              </w:rPr>
              <w:t xml:space="preserve"> </w:t>
            </w:r>
            <w:r>
              <w:rPr>
                <w:rFonts w:ascii="Carlito" w:hAnsi="Carlito"/>
              </w:rPr>
              <w:t>monitoring</w:t>
            </w:r>
            <w:r>
              <w:rPr>
                <w:rFonts w:ascii="Carlito" w:hAnsi="Carlito"/>
                <w:spacing w:val="-7"/>
              </w:rPr>
              <w:t xml:space="preserve"> </w:t>
            </w:r>
            <w:r>
              <w:rPr>
                <w:rFonts w:ascii="Carlito" w:hAnsi="Carlito"/>
              </w:rPr>
              <w:t>of</w:t>
            </w:r>
            <w:r>
              <w:rPr>
                <w:rFonts w:ascii="Carlito" w:hAnsi="Carlito"/>
                <w:spacing w:val="-4"/>
              </w:rPr>
              <w:t xml:space="preserve"> </w:t>
            </w:r>
            <w:r>
              <w:rPr>
                <w:rFonts w:ascii="Carlito" w:hAnsi="Carlito"/>
              </w:rPr>
              <w:t>the</w:t>
            </w:r>
            <w:r>
              <w:rPr>
                <w:rFonts w:ascii="Carlito" w:hAnsi="Carlito"/>
                <w:spacing w:val="-8"/>
              </w:rPr>
              <w:t xml:space="preserve"> </w:t>
            </w:r>
            <w:r>
              <w:rPr>
                <w:rFonts w:ascii="Carlito" w:hAnsi="Carlito"/>
              </w:rPr>
              <w:t>Supplier’s</w:t>
            </w:r>
            <w:r>
              <w:rPr>
                <w:rFonts w:ascii="Carlito" w:hAnsi="Carlito"/>
                <w:spacing w:val="-4"/>
              </w:rPr>
              <w:t xml:space="preserve"> </w:t>
            </w:r>
            <w:r>
              <w:rPr>
                <w:rFonts w:ascii="Carlito" w:hAnsi="Carlito"/>
              </w:rPr>
              <w:t>responsibilities</w:t>
            </w:r>
            <w:r>
              <w:rPr>
                <w:rFonts w:ascii="Carlito" w:hAnsi="Carlito"/>
                <w:spacing w:val="-3"/>
              </w:rPr>
              <w:t xml:space="preserve"> </w:t>
            </w:r>
            <w:r>
              <w:rPr>
                <w:rFonts w:ascii="Carlito" w:hAnsi="Carlito"/>
              </w:rPr>
              <w:t>in</w:t>
            </w:r>
            <w:r>
              <w:rPr>
                <w:rFonts w:ascii="Carlito" w:hAnsi="Carlito"/>
                <w:spacing w:val="-5"/>
              </w:rPr>
              <w:t xml:space="preserve"> </w:t>
            </w:r>
            <w:r>
              <w:rPr>
                <w:rFonts w:ascii="Carlito" w:hAnsi="Carlito"/>
              </w:rPr>
              <w:t>respect</w:t>
            </w:r>
            <w:r>
              <w:rPr>
                <w:rFonts w:ascii="Carlito" w:hAnsi="Carlito"/>
                <w:spacing w:val="-5"/>
              </w:rPr>
              <w:t xml:space="preserve"> of</w:t>
            </w:r>
          </w:p>
        </w:tc>
      </w:tr>
    </w:tbl>
    <w:p w14:paraId="0FF28013" w14:textId="77777777" w:rsidR="00E35620" w:rsidRDefault="00E35620">
      <w:pPr>
        <w:spacing w:line="268" w:lineRule="exact"/>
        <w:sectPr w:rsidR="00E35620">
          <w:pgSz w:w="11910" w:h="16840"/>
          <w:pgMar w:top="1620" w:right="760" w:bottom="280" w:left="1180" w:header="720" w:footer="720" w:gutter="0"/>
          <w:cols w:space="720"/>
        </w:sect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6239"/>
      </w:tblGrid>
      <w:tr w:rsidR="00E35620" w14:paraId="2B7E5B6E" w14:textId="77777777">
        <w:trPr>
          <w:trHeight w:val="4615"/>
        </w:trPr>
        <w:tc>
          <w:tcPr>
            <w:tcW w:w="2977" w:type="dxa"/>
          </w:tcPr>
          <w:p w14:paraId="65280722" w14:textId="77777777" w:rsidR="00E35620" w:rsidRDefault="00E35620">
            <w:pPr>
              <w:pStyle w:val="TableParagraph"/>
              <w:rPr>
                <w:rFonts w:ascii="Times New Roman"/>
              </w:rPr>
            </w:pPr>
          </w:p>
        </w:tc>
        <w:tc>
          <w:tcPr>
            <w:tcW w:w="6239" w:type="dxa"/>
          </w:tcPr>
          <w:p w14:paraId="4BA67FF6" w14:textId="77777777" w:rsidR="00E35620" w:rsidRDefault="00290450">
            <w:pPr>
              <w:pStyle w:val="TableParagraph"/>
              <w:spacing w:line="276" w:lineRule="auto"/>
              <w:ind w:left="138" w:right="128"/>
              <w:rPr>
                <w:rFonts w:ascii="Carlito"/>
              </w:rPr>
            </w:pPr>
            <w:r>
              <w:rPr>
                <w:rFonts w:ascii="Carlito"/>
              </w:rPr>
              <w:t>all legislation and regulatory and compliance obligations. The Supplier will share the Personal Data with the ESFA, its</w:t>
            </w:r>
            <w:r>
              <w:rPr>
                <w:rFonts w:ascii="Carlito"/>
                <w:spacing w:val="-1"/>
              </w:rPr>
              <w:t xml:space="preserve"> </w:t>
            </w:r>
            <w:r>
              <w:rPr>
                <w:rFonts w:ascii="Carlito"/>
              </w:rPr>
              <w:t>regulatory or</w:t>
            </w:r>
            <w:r>
              <w:rPr>
                <w:rFonts w:ascii="Carlito"/>
                <w:spacing w:val="-4"/>
              </w:rPr>
              <w:t xml:space="preserve"> </w:t>
            </w:r>
            <w:r>
              <w:rPr>
                <w:rFonts w:ascii="Carlito"/>
              </w:rPr>
              <w:t>accrediting</w:t>
            </w:r>
            <w:r>
              <w:rPr>
                <w:rFonts w:ascii="Carlito"/>
                <w:spacing w:val="-5"/>
              </w:rPr>
              <w:t xml:space="preserve"> </w:t>
            </w:r>
            <w:r>
              <w:rPr>
                <w:rFonts w:ascii="Carlito"/>
              </w:rPr>
              <w:t>bodies</w:t>
            </w:r>
            <w:r>
              <w:rPr>
                <w:rFonts w:ascii="Carlito"/>
                <w:spacing w:val="-3"/>
              </w:rPr>
              <w:t xml:space="preserve"> </w:t>
            </w:r>
            <w:r>
              <w:rPr>
                <w:rFonts w:ascii="Carlito"/>
              </w:rPr>
              <w:t>and</w:t>
            </w:r>
            <w:r>
              <w:rPr>
                <w:rFonts w:ascii="Carlito"/>
                <w:spacing w:val="-5"/>
              </w:rPr>
              <w:t xml:space="preserve"> </w:t>
            </w:r>
            <w:r>
              <w:rPr>
                <w:rFonts w:ascii="Carlito"/>
              </w:rPr>
              <w:t>such</w:t>
            </w:r>
            <w:r>
              <w:rPr>
                <w:rFonts w:ascii="Carlito"/>
                <w:spacing w:val="-4"/>
              </w:rPr>
              <w:t xml:space="preserve"> </w:t>
            </w:r>
            <w:r>
              <w:rPr>
                <w:rFonts w:ascii="Carlito"/>
              </w:rPr>
              <w:t>of</w:t>
            </w:r>
            <w:r>
              <w:rPr>
                <w:rFonts w:ascii="Carlito"/>
                <w:spacing w:val="-4"/>
              </w:rPr>
              <w:t xml:space="preserve"> </w:t>
            </w:r>
            <w:r>
              <w:rPr>
                <w:rFonts w:ascii="Carlito"/>
              </w:rPr>
              <w:t>its</w:t>
            </w:r>
            <w:r>
              <w:rPr>
                <w:rFonts w:ascii="Carlito"/>
                <w:spacing w:val="-4"/>
              </w:rPr>
              <w:t xml:space="preserve"> </w:t>
            </w:r>
            <w:r>
              <w:rPr>
                <w:rFonts w:ascii="Carlito"/>
              </w:rPr>
              <w:t>subcontractors</w:t>
            </w:r>
            <w:r>
              <w:rPr>
                <w:rFonts w:ascii="Carlito"/>
                <w:spacing w:val="-6"/>
              </w:rPr>
              <w:t xml:space="preserve"> </w:t>
            </w:r>
            <w:r>
              <w:rPr>
                <w:rFonts w:ascii="Carlito"/>
              </w:rPr>
              <w:t>as</w:t>
            </w:r>
            <w:r>
              <w:rPr>
                <w:rFonts w:ascii="Carlito"/>
                <w:spacing w:val="-6"/>
              </w:rPr>
              <w:t xml:space="preserve"> </w:t>
            </w:r>
            <w:r>
              <w:rPr>
                <w:rFonts w:ascii="Carlito"/>
              </w:rPr>
              <w:t>required</w:t>
            </w:r>
            <w:r>
              <w:rPr>
                <w:rFonts w:ascii="Carlito"/>
                <w:spacing w:val="-5"/>
              </w:rPr>
              <w:t xml:space="preserve"> </w:t>
            </w:r>
            <w:r>
              <w:rPr>
                <w:rFonts w:ascii="Carlito"/>
              </w:rPr>
              <w:t xml:space="preserve">to meet its obligations under the Contract and/or deliver the </w:t>
            </w:r>
            <w:proofErr w:type="spellStart"/>
            <w:r>
              <w:rPr>
                <w:rFonts w:ascii="Carlito"/>
                <w:spacing w:val="-2"/>
              </w:rPr>
              <w:t>programme</w:t>
            </w:r>
            <w:proofErr w:type="spellEnd"/>
            <w:r>
              <w:rPr>
                <w:rFonts w:ascii="Carlito"/>
                <w:spacing w:val="-2"/>
              </w:rPr>
              <w:t>.</w:t>
            </w:r>
          </w:p>
          <w:p w14:paraId="4D87EDB0" w14:textId="77777777" w:rsidR="00E35620" w:rsidRDefault="00290450">
            <w:pPr>
              <w:pStyle w:val="TableParagraph"/>
              <w:spacing w:before="241"/>
              <w:ind w:left="138"/>
              <w:rPr>
                <w:rFonts w:ascii="Carlito"/>
              </w:rPr>
            </w:pPr>
            <w:r>
              <w:rPr>
                <w:rFonts w:ascii="Carlito"/>
              </w:rPr>
              <w:t>The</w:t>
            </w:r>
            <w:r>
              <w:rPr>
                <w:rFonts w:ascii="Carlito"/>
                <w:spacing w:val="-3"/>
              </w:rPr>
              <w:t xml:space="preserve"> </w:t>
            </w:r>
            <w:r>
              <w:rPr>
                <w:rFonts w:ascii="Carlito"/>
              </w:rPr>
              <w:t>Customer</w:t>
            </w:r>
            <w:r>
              <w:rPr>
                <w:rFonts w:ascii="Carlito"/>
                <w:spacing w:val="-3"/>
              </w:rPr>
              <w:t xml:space="preserve"> </w:t>
            </w:r>
            <w:r>
              <w:rPr>
                <w:rFonts w:ascii="Carlito"/>
              </w:rPr>
              <w:t>as</w:t>
            </w:r>
            <w:r>
              <w:rPr>
                <w:rFonts w:ascii="Carlito"/>
                <w:spacing w:val="-3"/>
              </w:rPr>
              <w:t xml:space="preserve"> </w:t>
            </w:r>
            <w:r>
              <w:rPr>
                <w:rFonts w:ascii="Carlito"/>
                <w:spacing w:val="-2"/>
              </w:rPr>
              <w:t>Controller:</w:t>
            </w:r>
          </w:p>
          <w:p w14:paraId="72B6534C" w14:textId="77777777" w:rsidR="00E35620" w:rsidRDefault="00E35620">
            <w:pPr>
              <w:pStyle w:val="TableParagraph"/>
              <w:spacing w:before="25"/>
            </w:pPr>
          </w:p>
          <w:p w14:paraId="57A68D0F" w14:textId="77777777" w:rsidR="00E35620" w:rsidRDefault="00290450">
            <w:pPr>
              <w:pStyle w:val="TableParagraph"/>
              <w:spacing w:line="276" w:lineRule="auto"/>
              <w:ind w:left="138" w:right="128"/>
              <w:rPr>
                <w:rFonts w:ascii="Carlito"/>
              </w:rPr>
            </w:pPr>
            <w:r>
              <w:rPr>
                <w:rFonts w:ascii="Carlito"/>
              </w:rPr>
              <w:t>The Customer will Process the Personal Data provided by the Supplier in relation to prospective apprentices and its apprentices to enable it to support</w:t>
            </w:r>
            <w:r>
              <w:rPr>
                <w:rFonts w:ascii="Carlito"/>
                <w:spacing w:val="-1"/>
              </w:rPr>
              <w:t xml:space="preserve"> </w:t>
            </w:r>
            <w:r>
              <w:rPr>
                <w:rFonts w:ascii="Carlito"/>
              </w:rPr>
              <w:t>the apprentices in</w:t>
            </w:r>
            <w:r>
              <w:rPr>
                <w:rFonts w:ascii="Carlito"/>
                <w:spacing w:val="-2"/>
              </w:rPr>
              <w:t xml:space="preserve"> </w:t>
            </w:r>
            <w:r>
              <w:rPr>
                <w:rFonts w:ascii="Carlito"/>
              </w:rPr>
              <w:t xml:space="preserve">their applications to and participation in the </w:t>
            </w:r>
            <w:proofErr w:type="spellStart"/>
            <w:r>
              <w:rPr>
                <w:rFonts w:ascii="Carlito"/>
              </w:rPr>
              <w:t>programmes</w:t>
            </w:r>
            <w:proofErr w:type="spellEnd"/>
            <w:r>
              <w:rPr>
                <w:rFonts w:ascii="Carlito"/>
              </w:rPr>
              <w:t xml:space="preserve"> and in the delivery of on-the-job training and mentoring, and in respect of all legislation and regulatory</w:t>
            </w:r>
            <w:r>
              <w:rPr>
                <w:rFonts w:ascii="Carlito"/>
                <w:spacing w:val="-4"/>
              </w:rPr>
              <w:t xml:space="preserve"> </w:t>
            </w:r>
            <w:r>
              <w:rPr>
                <w:rFonts w:ascii="Carlito"/>
              </w:rPr>
              <w:t>and</w:t>
            </w:r>
            <w:r>
              <w:rPr>
                <w:rFonts w:ascii="Carlito"/>
                <w:spacing w:val="-6"/>
              </w:rPr>
              <w:t xml:space="preserve"> </w:t>
            </w:r>
            <w:r>
              <w:rPr>
                <w:rFonts w:ascii="Carlito"/>
              </w:rPr>
              <w:t>compliance</w:t>
            </w:r>
            <w:r>
              <w:rPr>
                <w:rFonts w:ascii="Carlito"/>
                <w:spacing w:val="-6"/>
              </w:rPr>
              <w:t xml:space="preserve"> </w:t>
            </w:r>
            <w:r>
              <w:rPr>
                <w:rFonts w:ascii="Carlito"/>
              </w:rPr>
              <w:t>obligations,</w:t>
            </w:r>
            <w:r>
              <w:rPr>
                <w:rFonts w:ascii="Carlito"/>
                <w:spacing w:val="-7"/>
              </w:rPr>
              <w:t xml:space="preserve"> </w:t>
            </w:r>
            <w:r>
              <w:rPr>
                <w:rFonts w:ascii="Carlito"/>
              </w:rPr>
              <w:t>including</w:t>
            </w:r>
            <w:r>
              <w:rPr>
                <w:rFonts w:ascii="Carlito"/>
                <w:spacing w:val="-5"/>
              </w:rPr>
              <w:t xml:space="preserve"> </w:t>
            </w:r>
            <w:r>
              <w:rPr>
                <w:rFonts w:ascii="Carlito"/>
              </w:rPr>
              <w:t>but</w:t>
            </w:r>
            <w:r>
              <w:rPr>
                <w:rFonts w:ascii="Carlito"/>
                <w:spacing w:val="-4"/>
              </w:rPr>
              <w:t xml:space="preserve"> </w:t>
            </w:r>
            <w:r>
              <w:rPr>
                <w:rFonts w:ascii="Carlito"/>
              </w:rPr>
              <w:t>not</w:t>
            </w:r>
            <w:r>
              <w:rPr>
                <w:rFonts w:ascii="Carlito"/>
                <w:spacing w:val="-4"/>
              </w:rPr>
              <w:t xml:space="preserve"> </w:t>
            </w:r>
            <w:r>
              <w:rPr>
                <w:rFonts w:ascii="Carlito"/>
              </w:rPr>
              <w:t>limited</w:t>
            </w:r>
            <w:r>
              <w:rPr>
                <w:rFonts w:ascii="Carlito"/>
                <w:spacing w:val="-4"/>
              </w:rPr>
              <w:t xml:space="preserve"> </w:t>
            </w:r>
            <w:r>
              <w:rPr>
                <w:rFonts w:ascii="Carlito"/>
              </w:rPr>
              <w:t>to the requirements of the ESFA rules.</w:t>
            </w:r>
          </w:p>
        </w:tc>
      </w:tr>
      <w:tr w:rsidR="00E35620" w14:paraId="18D08AA3" w14:textId="77777777">
        <w:trPr>
          <w:trHeight w:val="8439"/>
        </w:trPr>
        <w:tc>
          <w:tcPr>
            <w:tcW w:w="2977" w:type="dxa"/>
          </w:tcPr>
          <w:p w14:paraId="298662C7" w14:textId="77777777" w:rsidR="00E35620" w:rsidRDefault="00290450">
            <w:pPr>
              <w:pStyle w:val="TableParagraph"/>
              <w:spacing w:before="119" w:line="276" w:lineRule="auto"/>
              <w:ind w:left="115"/>
              <w:rPr>
                <w:rFonts w:ascii="Carlito"/>
              </w:rPr>
            </w:pPr>
            <w:r>
              <w:rPr>
                <w:rFonts w:ascii="Carlito"/>
              </w:rPr>
              <w:t>Type</w:t>
            </w:r>
            <w:r>
              <w:rPr>
                <w:rFonts w:ascii="Carlito"/>
                <w:spacing w:val="-10"/>
              </w:rPr>
              <w:t xml:space="preserve"> </w:t>
            </w:r>
            <w:r>
              <w:rPr>
                <w:rFonts w:ascii="Carlito"/>
              </w:rPr>
              <w:t>of</w:t>
            </w:r>
            <w:r>
              <w:rPr>
                <w:rFonts w:ascii="Carlito"/>
                <w:spacing w:val="-10"/>
              </w:rPr>
              <w:t xml:space="preserve"> </w:t>
            </w:r>
            <w:r>
              <w:rPr>
                <w:rFonts w:ascii="Carlito"/>
              </w:rPr>
              <w:t>Personal</w:t>
            </w:r>
            <w:r>
              <w:rPr>
                <w:rFonts w:ascii="Carlito"/>
                <w:spacing w:val="-11"/>
              </w:rPr>
              <w:t xml:space="preserve"> </w:t>
            </w:r>
            <w:r>
              <w:rPr>
                <w:rFonts w:ascii="Carlito"/>
              </w:rPr>
              <w:t>Data</w:t>
            </w:r>
            <w:r>
              <w:rPr>
                <w:rFonts w:ascii="Carlito"/>
                <w:spacing w:val="-11"/>
              </w:rPr>
              <w:t xml:space="preserve"> </w:t>
            </w:r>
            <w:r>
              <w:rPr>
                <w:rFonts w:ascii="Carlito"/>
              </w:rPr>
              <w:t xml:space="preserve">being </w:t>
            </w:r>
            <w:r>
              <w:rPr>
                <w:rFonts w:ascii="Carlito"/>
                <w:spacing w:val="-2"/>
              </w:rPr>
              <w:t>Processed</w:t>
            </w:r>
          </w:p>
        </w:tc>
        <w:tc>
          <w:tcPr>
            <w:tcW w:w="6239" w:type="dxa"/>
          </w:tcPr>
          <w:p w14:paraId="238841A3" w14:textId="77777777" w:rsidR="00E35620" w:rsidRDefault="00290450">
            <w:pPr>
              <w:pStyle w:val="TableParagraph"/>
              <w:numPr>
                <w:ilvl w:val="0"/>
                <w:numId w:val="8"/>
              </w:numPr>
              <w:tabs>
                <w:tab w:val="left" w:pos="418"/>
              </w:tabs>
              <w:spacing w:before="119" w:line="267" w:lineRule="exact"/>
              <w:ind w:left="418" w:hanging="282"/>
            </w:pPr>
            <w:r>
              <w:rPr>
                <w:spacing w:val="-4"/>
              </w:rPr>
              <w:t>Name</w:t>
            </w:r>
          </w:p>
          <w:p w14:paraId="3D4ADFC9" w14:textId="77777777" w:rsidR="00E35620" w:rsidRDefault="00290450">
            <w:pPr>
              <w:pStyle w:val="TableParagraph"/>
              <w:numPr>
                <w:ilvl w:val="0"/>
                <w:numId w:val="8"/>
              </w:numPr>
              <w:tabs>
                <w:tab w:val="left" w:pos="418"/>
              </w:tabs>
              <w:spacing w:line="267" w:lineRule="exact"/>
              <w:ind w:left="418" w:hanging="280"/>
            </w:pPr>
            <w:r>
              <w:t>Data</w:t>
            </w:r>
            <w:r>
              <w:rPr>
                <w:spacing w:val="-3"/>
              </w:rPr>
              <w:t xml:space="preserve"> </w:t>
            </w:r>
            <w:r>
              <w:t>of</w:t>
            </w:r>
            <w:r>
              <w:rPr>
                <w:spacing w:val="-1"/>
              </w:rPr>
              <w:t xml:space="preserve"> </w:t>
            </w:r>
            <w:r>
              <w:rPr>
                <w:spacing w:val="-2"/>
              </w:rPr>
              <w:t>Birth/Age</w:t>
            </w:r>
          </w:p>
          <w:p w14:paraId="7C77E620" w14:textId="77777777" w:rsidR="00E35620" w:rsidRDefault="00290450">
            <w:pPr>
              <w:pStyle w:val="TableParagraph"/>
              <w:numPr>
                <w:ilvl w:val="0"/>
                <w:numId w:val="8"/>
              </w:numPr>
              <w:tabs>
                <w:tab w:val="left" w:pos="418"/>
              </w:tabs>
              <w:spacing w:before="1"/>
              <w:ind w:left="418" w:hanging="280"/>
            </w:pPr>
            <w:r>
              <w:t>Postal</w:t>
            </w:r>
            <w:r>
              <w:rPr>
                <w:spacing w:val="-6"/>
              </w:rPr>
              <w:t xml:space="preserve"> </w:t>
            </w:r>
            <w:r>
              <w:t>Address(es)</w:t>
            </w:r>
            <w:r>
              <w:rPr>
                <w:spacing w:val="-7"/>
              </w:rPr>
              <w:t xml:space="preserve"> </w:t>
            </w:r>
            <w:r>
              <w:t>(to</w:t>
            </w:r>
            <w:r>
              <w:rPr>
                <w:spacing w:val="-7"/>
              </w:rPr>
              <w:t xml:space="preserve"> </w:t>
            </w:r>
            <w:r>
              <w:t>include</w:t>
            </w:r>
            <w:r>
              <w:rPr>
                <w:spacing w:val="-5"/>
              </w:rPr>
              <w:t xml:space="preserve"> </w:t>
            </w:r>
            <w:r>
              <w:rPr>
                <w:spacing w:val="-2"/>
              </w:rPr>
              <w:t>postcodes)</w:t>
            </w:r>
          </w:p>
          <w:p w14:paraId="1EC45E1A" w14:textId="77777777" w:rsidR="00E35620" w:rsidRDefault="00290450">
            <w:pPr>
              <w:pStyle w:val="TableParagraph"/>
              <w:numPr>
                <w:ilvl w:val="0"/>
                <w:numId w:val="8"/>
              </w:numPr>
              <w:tabs>
                <w:tab w:val="left" w:pos="418"/>
              </w:tabs>
              <w:spacing w:before="1" w:line="267" w:lineRule="exact"/>
              <w:ind w:left="418" w:hanging="280"/>
            </w:pPr>
            <w:r>
              <w:t>Contact</w:t>
            </w:r>
            <w:r>
              <w:rPr>
                <w:spacing w:val="-5"/>
              </w:rPr>
              <w:t xml:space="preserve"> </w:t>
            </w:r>
            <w:r>
              <w:rPr>
                <w:spacing w:val="-2"/>
              </w:rPr>
              <w:t>telephone(s)</w:t>
            </w:r>
          </w:p>
          <w:p w14:paraId="6E5AC450" w14:textId="77777777" w:rsidR="00E35620" w:rsidRDefault="00290450">
            <w:pPr>
              <w:pStyle w:val="TableParagraph"/>
              <w:numPr>
                <w:ilvl w:val="0"/>
                <w:numId w:val="8"/>
              </w:numPr>
              <w:tabs>
                <w:tab w:val="left" w:pos="418"/>
              </w:tabs>
              <w:spacing w:line="267" w:lineRule="exact"/>
              <w:ind w:left="418" w:hanging="280"/>
            </w:pPr>
            <w:r>
              <w:t>Email</w:t>
            </w:r>
            <w:r>
              <w:rPr>
                <w:spacing w:val="-4"/>
              </w:rPr>
              <w:t xml:space="preserve"> </w:t>
            </w:r>
            <w:r>
              <w:rPr>
                <w:spacing w:val="-2"/>
              </w:rPr>
              <w:t>address(es)</w:t>
            </w:r>
          </w:p>
          <w:p w14:paraId="2B2A2C19" w14:textId="77777777" w:rsidR="00E35620" w:rsidRDefault="00290450">
            <w:pPr>
              <w:pStyle w:val="TableParagraph"/>
              <w:numPr>
                <w:ilvl w:val="0"/>
                <w:numId w:val="8"/>
              </w:numPr>
              <w:tabs>
                <w:tab w:val="left" w:pos="419"/>
              </w:tabs>
              <w:spacing w:before="1"/>
              <w:ind w:right="179" w:hanging="281"/>
            </w:pPr>
            <w:r>
              <w:t xml:space="preserve">Unique Identifiers (to </w:t>
            </w:r>
            <w:proofErr w:type="gramStart"/>
            <w:r>
              <w:t>include:</w:t>
            </w:r>
            <w:proofErr w:type="gramEnd"/>
            <w:r>
              <w:t xml:space="preserve"> Student ID numbers, Staff ID numbers, Passport numbers, National Insurance num- </w:t>
            </w:r>
            <w:proofErr w:type="spellStart"/>
            <w:r>
              <w:t>bers</w:t>
            </w:r>
            <w:proofErr w:type="spellEnd"/>
            <w:r>
              <w:t>,</w:t>
            </w:r>
            <w:r>
              <w:rPr>
                <w:spacing w:val="-6"/>
              </w:rPr>
              <w:t xml:space="preserve"> </w:t>
            </w:r>
            <w:r>
              <w:t>Unique</w:t>
            </w:r>
            <w:r>
              <w:rPr>
                <w:spacing w:val="-7"/>
              </w:rPr>
              <w:t xml:space="preserve"> </w:t>
            </w:r>
            <w:r>
              <w:t>applicant</w:t>
            </w:r>
            <w:r>
              <w:rPr>
                <w:spacing w:val="-6"/>
              </w:rPr>
              <w:t xml:space="preserve"> </w:t>
            </w:r>
            <w:r>
              <w:t>ID</w:t>
            </w:r>
            <w:r>
              <w:rPr>
                <w:spacing w:val="-5"/>
              </w:rPr>
              <w:t xml:space="preserve"> </w:t>
            </w:r>
            <w:r>
              <w:t>numbers,</w:t>
            </w:r>
            <w:r>
              <w:rPr>
                <w:spacing w:val="-6"/>
              </w:rPr>
              <w:t xml:space="preserve"> </w:t>
            </w:r>
            <w:r>
              <w:t>Unique</w:t>
            </w:r>
            <w:r>
              <w:rPr>
                <w:spacing w:val="-7"/>
              </w:rPr>
              <w:t xml:space="preserve"> </w:t>
            </w:r>
            <w:r>
              <w:t>Learner</w:t>
            </w:r>
            <w:r>
              <w:rPr>
                <w:spacing w:val="-1"/>
              </w:rPr>
              <w:t xml:space="preserve"> </w:t>
            </w:r>
            <w:r>
              <w:t xml:space="preserve">Num- </w:t>
            </w:r>
            <w:proofErr w:type="spellStart"/>
            <w:r>
              <w:rPr>
                <w:spacing w:val="-2"/>
              </w:rPr>
              <w:t>bers</w:t>
            </w:r>
            <w:proofErr w:type="spellEnd"/>
            <w:r>
              <w:rPr>
                <w:spacing w:val="-2"/>
              </w:rPr>
              <w:t>)</w:t>
            </w:r>
          </w:p>
          <w:p w14:paraId="0BEA7874" w14:textId="77777777" w:rsidR="00E35620" w:rsidRDefault="00290450">
            <w:pPr>
              <w:pStyle w:val="TableParagraph"/>
              <w:numPr>
                <w:ilvl w:val="0"/>
                <w:numId w:val="8"/>
              </w:numPr>
              <w:tabs>
                <w:tab w:val="left" w:pos="418"/>
              </w:tabs>
              <w:spacing w:before="1" w:line="267" w:lineRule="exact"/>
              <w:ind w:left="418" w:hanging="280"/>
            </w:pPr>
            <w:r>
              <w:t>Location</w:t>
            </w:r>
            <w:r>
              <w:rPr>
                <w:spacing w:val="-7"/>
              </w:rPr>
              <w:t xml:space="preserve"> </w:t>
            </w:r>
            <w:r>
              <w:rPr>
                <w:spacing w:val="-4"/>
              </w:rPr>
              <w:t>Data</w:t>
            </w:r>
          </w:p>
          <w:p w14:paraId="3D1BA48D" w14:textId="77777777" w:rsidR="00E35620" w:rsidRDefault="00290450">
            <w:pPr>
              <w:pStyle w:val="TableParagraph"/>
              <w:numPr>
                <w:ilvl w:val="0"/>
                <w:numId w:val="8"/>
              </w:numPr>
              <w:tabs>
                <w:tab w:val="left" w:pos="418"/>
              </w:tabs>
              <w:spacing w:line="267" w:lineRule="exact"/>
              <w:ind w:left="418" w:hanging="280"/>
            </w:pPr>
            <w:r>
              <w:t>Images</w:t>
            </w:r>
            <w:r>
              <w:rPr>
                <w:spacing w:val="-10"/>
              </w:rPr>
              <w:t xml:space="preserve"> </w:t>
            </w:r>
            <w:r>
              <w:t>of</w:t>
            </w:r>
            <w:r>
              <w:rPr>
                <w:spacing w:val="-6"/>
              </w:rPr>
              <w:t xml:space="preserve"> </w:t>
            </w:r>
            <w:r>
              <w:t>individuals,</w:t>
            </w:r>
            <w:r>
              <w:rPr>
                <w:spacing w:val="-5"/>
              </w:rPr>
              <w:t xml:space="preserve"> </w:t>
            </w:r>
            <w:r>
              <w:t>including</w:t>
            </w:r>
            <w:r>
              <w:rPr>
                <w:spacing w:val="-6"/>
              </w:rPr>
              <w:t xml:space="preserve"> </w:t>
            </w:r>
            <w:r>
              <w:t>CCTV,</w:t>
            </w:r>
            <w:r>
              <w:rPr>
                <w:spacing w:val="-8"/>
              </w:rPr>
              <w:t xml:space="preserve"> </w:t>
            </w:r>
            <w:r>
              <w:rPr>
                <w:spacing w:val="-2"/>
              </w:rPr>
              <w:t>photos</w:t>
            </w:r>
          </w:p>
          <w:p w14:paraId="688487B7" w14:textId="77777777" w:rsidR="00E35620" w:rsidRDefault="00290450">
            <w:pPr>
              <w:pStyle w:val="TableParagraph"/>
              <w:numPr>
                <w:ilvl w:val="0"/>
                <w:numId w:val="8"/>
              </w:numPr>
              <w:tabs>
                <w:tab w:val="left" w:pos="419"/>
              </w:tabs>
              <w:spacing w:before="1"/>
              <w:ind w:right="210" w:hanging="281"/>
            </w:pPr>
            <w:r>
              <w:t>Economic/financial</w:t>
            </w:r>
            <w:r>
              <w:rPr>
                <w:spacing w:val="-8"/>
              </w:rPr>
              <w:t xml:space="preserve"> </w:t>
            </w:r>
            <w:r>
              <w:t>data</w:t>
            </w:r>
            <w:r>
              <w:rPr>
                <w:spacing w:val="-8"/>
              </w:rPr>
              <w:t xml:space="preserve"> </w:t>
            </w:r>
            <w:r>
              <w:t>(relating</w:t>
            </w:r>
            <w:r>
              <w:rPr>
                <w:spacing w:val="-7"/>
              </w:rPr>
              <w:t xml:space="preserve"> </w:t>
            </w:r>
            <w:r>
              <w:t>to</w:t>
            </w:r>
            <w:r>
              <w:rPr>
                <w:spacing w:val="-7"/>
              </w:rPr>
              <w:t xml:space="preserve"> </w:t>
            </w:r>
            <w:r>
              <w:t>an</w:t>
            </w:r>
            <w:r>
              <w:rPr>
                <w:spacing w:val="-8"/>
              </w:rPr>
              <w:t xml:space="preserve"> </w:t>
            </w:r>
            <w:r>
              <w:t>identifiable</w:t>
            </w:r>
            <w:r>
              <w:rPr>
                <w:spacing w:val="-7"/>
              </w:rPr>
              <w:t xml:space="preserve"> </w:t>
            </w:r>
            <w:proofErr w:type="spellStart"/>
            <w:r>
              <w:t>individ</w:t>
            </w:r>
            <w:proofErr w:type="spellEnd"/>
            <w:r>
              <w:t xml:space="preserve">- </w:t>
            </w:r>
            <w:proofErr w:type="spellStart"/>
            <w:r>
              <w:rPr>
                <w:spacing w:val="-4"/>
              </w:rPr>
              <w:t>ual</w:t>
            </w:r>
            <w:proofErr w:type="spellEnd"/>
            <w:r>
              <w:rPr>
                <w:spacing w:val="-4"/>
              </w:rPr>
              <w:t>)</w:t>
            </w:r>
          </w:p>
          <w:p w14:paraId="3F577729" w14:textId="77777777" w:rsidR="00E35620" w:rsidRDefault="00290450">
            <w:pPr>
              <w:pStyle w:val="TableParagraph"/>
              <w:numPr>
                <w:ilvl w:val="0"/>
                <w:numId w:val="8"/>
              </w:numPr>
              <w:tabs>
                <w:tab w:val="left" w:pos="418"/>
              </w:tabs>
              <w:spacing w:line="267" w:lineRule="exact"/>
              <w:ind w:left="418" w:hanging="280"/>
            </w:pPr>
            <w:r>
              <w:rPr>
                <w:spacing w:val="-2"/>
              </w:rPr>
              <w:t>Nationality/Domicile</w:t>
            </w:r>
          </w:p>
          <w:p w14:paraId="19832727" w14:textId="77777777" w:rsidR="00E35620" w:rsidRDefault="00290450">
            <w:pPr>
              <w:pStyle w:val="TableParagraph"/>
              <w:numPr>
                <w:ilvl w:val="0"/>
                <w:numId w:val="8"/>
              </w:numPr>
              <w:tabs>
                <w:tab w:val="left" w:pos="418"/>
              </w:tabs>
              <w:spacing w:line="267" w:lineRule="exact"/>
              <w:ind w:left="418" w:hanging="280"/>
            </w:pPr>
            <w:r>
              <w:rPr>
                <w:spacing w:val="-2"/>
              </w:rPr>
              <w:t>Ethnicity</w:t>
            </w:r>
          </w:p>
          <w:p w14:paraId="5781D30A" w14:textId="77777777" w:rsidR="00E35620" w:rsidRDefault="00290450">
            <w:pPr>
              <w:pStyle w:val="TableParagraph"/>
              <w:numPr>
                <w:ilvl w:val="0"/>
                <w:numId w:val="8"/>
              </w:numPr>
              <w:tabs>
                <w:tab w:val="left" w:pos="418"/>
              </w:tabs>
              <w:spacing w:before="1" w:line="267" w:lineRule="exact"/>
              <w:ind w:left="418" w:hanging="280"/>
            </w:pPr>
            <w:r>
              <w:t>Mental</w:t>
            </w:r>
            <w:r>
              <w:rPr>
                <w:spacing w:val="-9"/>
              </w:rPr>
              <w:t xml:space="preserve"> </w:t>
            </w:r>
            <w:r>
              <w:t>Health</w:t>
            </w:r>
            <w:r>
              <w:rPr>
                <w:spacing w:val="-6"/>
              </w:rPr>
              <w:t xml:space="preserve"> </w:t>
            </w:r>
            <w:r>
              <w:t>(status,</w:t>
            </w:r>
            <w:r>
              <w:rPr>
                <w:spacing w:val="-6"/>
              </w:rPr>
              <w:t xml:space="preserve"> </w:t>
            </w:r>
            <w:r>
              <w:t>conditions,</w:t>
            </w:r>
            <w:r>
              <w:rPr>
                <w:spacing w:val="-7"/>
              </w:rPr>
              <w:t xml:space="preserve"> </w:t>
            </w:r>
            <w:r>
              <w:t>to</w:t>
            </w:r>
            <w:r>
              <w:rPr>
                <w:spacing w:val="-6"/>
              </w:rPr>
              <w:t xml:space="preserve"> </w:t>
            </w:r>
            <w:r>
              <w:t>include</w:t>
            </w:r>
            <w:r>
              <w:rPr>
                <w:spacing w:val="-5"/>
              </w:rPr>
              <w:t xml:space="preserve"> </w:t>
            </w:r>
            <w:r>
              <w:rPr>
                <w:spacing w:val="-2"/>
              </w:rPr>
              <w:t>disability)</w:t>
            </w:r>
          </w:p>
          <w:p w14:paraId="2A8A189A" w14:textId="77777777" w:rsidR="00E35620" w:rsidRDefault="00290450">
            <w:pPr>
              <w:pStyle w:val="TableParagraph"/>
              <w:numPr>
                <w:ilvl w:val="0"/>
                <w:numId w:val="8"/>
              </w:numPr>
              <w:tabs>
                <w:tab w:val="left" w:pos="418"/>
              </w:tabs>
              <w:spacing w:line="267" w:lineRule="exact"/>
              <w:ind w:left="418" w:hanging="280"/>
            </w:pPr>
            <w:r>
              <w:t>Physical</w:t>
            </w:r>
            <w:r>
              <w:rPr>
                <w:spacing w:val="-7"/>
              </w:rPr>
              <w:t xml:space="preserve"> </w:t>
            </w:r>
            <w:r>
              <w:t>Health</w:t>
            </w:r>
            <w:r>
              <w:rPr>
                <w:spacing w:val="-6"/>
              </w:rPr>
              <w:t xml:space="preserve"> </w:t>
            </w:r>
            <w:r>
              <w:t>(status,</w:t>
            </w:r>
            <w:r>
              <w:rPr>
                <w:spacing w:val="-8"/>
              </w:rPr>
              <w:t xml:space="preserve"> </w:t>
            </w:r>
            <w:r>
              <w:t>conditions,</w:t>
            </w:r>
            <w:r>
              <w:rPr>
                <w:spacing w:val="-7"/>
              </w:rPr>
              <w:t xml:space="preserve"> </w:t>
            </w:r>
            <w:proofErr w:type="gramStart"/>
            <w:r>
              <w:t>to</w:t>
            </w:r>
            <w:r>
              <w:rPr>
                <w:spacing w:val="-6"/>
              </w:rPr>
              <w:t xml:space="preserve"> </w:t>
            </w:r>
            <w:r>
              <w:t>include</w:t>
            </w:r>
            <w:proofErr w:type="gramEnd"/>
            <w:r>
              <w:rPr>
                <w:spacing w:val="-5"/>
              </w:rPr>
              <w:t xml:space="preserve"> </w:t>
            </w:r>
            <w:r>
              <w:rPr>
                <w:spacing w:val="-2"/>
              </w:rPr>
              <w:t>disability)</w:t>
            </w:r>
          </w:p>
          <w:p w14:paraId="0EDE89FD" w14:textId="77777777" w:rsidR="00E35620" w:rsidRDefault="00290450">
            <w:pPr>
              <w:pStyle w:val="TableParagraph"/>
              <w:numPr>
                <w:ilvl w:val="0"/>
                <w:numId w:val="8"/>
              </w:numPr>
              <w:tabs>
                <w:tab w:val="left" w:pos="418"/>
              </w:tabs>
              <w:spacing w:before="1"/>
              <w:ind w:left="418" w:hanging="280"/>
            </w:pPr>
            <w:r>
              <w:t>Dietary</w:t>
            </w:r>
            <w:r>
              <w:rPr>
                <w:spacing w:val="-6"/>
              </w:rPr>
              <w:t xml:space="preserve"> </w:t>
            </w:r>
            <w:r>
              <w:rPr>
                <w:spacing w:val="-2"/>
              </w:rPr>
              <w:t>requirements</w:t>
            </w:r>
          </w:p>
          <w:p w14:paraId="0A6071AD" w14:textId="77777777" w:rsidR="00E35620" w:rsidRDefault="00290450">
            <w:pPr>
              <w:pStyle w:val="TableParagraph"/>
              <w:numPr>
                <w:ilvl w:val="0"/>
                <w:numId w:val="8"/>
              </w:numPr>
              <w:tabs>
                <w:tab w:val="left" w:pos="418"/>
              </w:tabs>
              <w:spacing w:before="1" w:line="267" w:lineRule="exact"/>
              <w:ind w:left="418" w:hanging="280"/>
            </w:pPr>
            <w:r>
              <w:t>Sexual</w:t>
            </w:r>
            <w:r>
              <w:rPr>
                <w:spacing w:val="-5"/>
              </w:rPr>
              <w:t xml:space="preserve"> </w:t>
            </w:r>
            <w:r>
              <w:t>Orientation/Sexual</w:t>
            </w:r>
            <w:r>
              <w:rPr>
                <w:spacing w:val="-5"/>
              </w:rPr>
              <w:t xml:space="preserve"> </w:t>
            </w:r>
            <w:r>
              <w:t>life</w:t>
            </w:r>
            <w:r>
              <w:rPr>
                <w:spacing w:val="-7"/>
              </w:rPr>
              <w:t xml:space="preserve"> </w:t>
            </w:r>
            <w:r>
              <w:t>(to</w:t>
            </w:r>
            <w:r>
              <w:rPr>
                <w:spacing w:val="-7"/>
              </w:rPr>
              <w:t xml:space="preserve"> </w:t>
            </w:r>
            <w:r>
              <w:t>the</w:t>
            </w:r>
            <w:r>
              <w:rPr>
                <w:spacing w:val="-5"/>
              </w:rPr>
              <w:t xml:space="preserve"> </w:t>
            </w:r>
            <w:r>
              <w:t>extent</w:t>
            </w:r>
            <w:r>
              <w:rPr>
                <w:spacing w:val="-5"/>
              </w:rPr>
              <w:t xml:space="preserve"> </w:t>
            </w:r>
            <w:r>
              <w:rPr>
                <w:spacing w:val="-2"/>
              </w:rPr>
              <w:t>declared)</w:t>
            </w:r>
          </w:p>
          <w:p w14:paraId="30F5A741" w14:textId="77777777" w:rsidR="00E35620" w:rsidRDefault="00290450">
            <w:pPr>
              <w:pStyle w:val="TableParagraph"/>
              <w:numPr>
                <w:ilvl w:val="0"/>
                <w:numId w:val="8"/>
              </w:numPr>
              <w:tabs>
                <w:tab w:val="left" w:pos="418"/>
              </w:tabs>
              <w:spacing w:line="267" w:lineRule="exact"/>
              <w:ind w:left="418" w:hanging="280"/>
            </w:pPr>
            <w:r>
              <w:t>Religious</w:t>
            </w:r>
            <w:r>
              <w:rPr>
                <w:spacing w:val="-6"/>
              </w:rPr>
              <w:t xml:space="preserve"> </w:t>
            </w:r>
            <w:r>
              <w:t>or</w:t>
            </w:r>
            <w:r>
              <w:rPr>
                <w:spacing w:val="-5"/>
              </w:rPr>
              <w:t xml:space="preserve"> </w:t>
            </w:r>
            <w:r>
              <w:t>philosophical</w:t>
            </w:r>
            <w:r>
              <w:rPr>
                <w:spacing w:val="-6"/>
              </w:rPr>
              <w:t xml:space="preserve"> </w:t>
            </w:r>
            <w:r>
              <w:t>beliefs</w:t>
            </w:r>
            <w:r>
              <w:rPr>
                <w:spacing w:val="-7"/>
              </w:rPr>
              <w:t xml:space="preserve"> </w:t>
            </w:r>
            <w:r>
              <w:t>(to</w:t>
            </w:r>
            <w:r>
              <w:rPr>
                <w:spacing w:val="-8"/>
              </w:rPr>
              <w:t xml:space="preserve"> </w:t>
            </w:r>
            <w:r>
              <w:t>the</w:t>
            </w:r>
            <w:r>
              <w:rPr>
                <w:spacing w:val="-6"/>
              </w:rPr>
              <w:t xml:space="preserve"> </w:t>
            </w:r>
            <w:r>
              <w:t>extent</w:t>
            </w:r>
            <w:r>
              <w:rPr>
                <w:spacing w:val="-4"/>
              </w:rPr>
              <w:t xml:space="preserve"> </w:t>
            </w:r>
            <w:r>
              <w:rPr>
                <w:spacing w:val="-2"/>
              </w:rPr>
              <w:t>declared)</w:t>
            </w:r>
          </w:p>
          <w:p w14:paraId="5B1E454C" w14:textId="77777777" w:rsidR="00E35620" w:rsidRDefault="00290450">
            <w:pPr>
              <w:pStyle w:val="TableParagraph"/>
              <w:numPr>
                <w:ilvl w:val="0"/>
                <w:numId w:val="8"/>
              </w:numPr>
              <w:tabs>
                <w:tab w:val="left" w:pos="419"/>
              </w:tabs>
              <w:spacing w:before="1"/>
              <w:ind w:right="317" w:hanging="281"/>
            </w:pPr>
            <w:r>
              <w:t>Criminal</w:t>
            </w:r>
            <w:r>
              <w:rPr>
                <w:spacing w:val="-6"/>
              </w:rPr>
              <w:t xml:space="preserve"> </w:t>
            </w:r>
            <w:r>
              <w:t>Convictions</w:t>
            </w:r>
            <w:r>
              <w:rPr>
                <w:spacing w:val="-5"/>
              </w:rPr>
              <w:t xml:space="preserve"> </w:t>
            </w:r>
            <w:r>
              <w:t>and</w:t>
            </w:r>
            <w:r>
              <w:rPr>
                <w:spacing w:val="-6"/>
              </w:rPr>
              <w:t xml:space="preserve"> </w:t>
            </w:r>
            <w:r>
              <w:t>offences</w:t>
            </w:r>
            <w:r>
              <w:rPr>
                <w:spacing w:val="-7"/>
              </w:rPr>
              <w:t xml:space="preserve"> </w:t>
            </w:r>
            <w:r>
              <w:t>(to</w:t>
            </w:r>
            <w:r>
              <w:rPr>
                <w:spacing w:val="-6"/>
              </w:rPr>
              <w:t xml:space="preserve"> </w:t>
            </w:r>
            <w:r>
              <w:t>include</w:t>
            </w:r>
            <w:r>
              <w:rPr>
                <w:spacing w:val="-6"/>
              </w:rPr>
              <w:t xml:space="preserve"> </w:t>
            </w:r>
            <w:proofErr w:type="gramStart"/>
            <w:r>
              <w:t>alleged</w:t>
            </w:r>
            <w:r>
              <w:rPr>
                <w:spacing w:val="-7"/>
              </w:rPr>
              <w:t xml:space="preserve"> </w:t>
            </w:r>
            <w:r>
              <w:t>of-</w:t>
            </w:r>
            <w:proofErr w:type="gramEnd"/>
            <w:r>
              <w:t xml:space="preserve"> fences and convictions)</w:t>
            </w:r>
          </w:p>
          <w:p w14:paraId="335568E6" w14:textId="77777777" w:rsidR="00E35620" w:rsidRDefault="00290450">
            <w:pPr>
              <w:pStyle w:val="TableParagraph"/>
              <w:numPr>
                <w:ilvl w:val="0"/>
                <w:numId w:val="8"/>
              </w:numPr>
              <w:tabs>
                <w:tab w:val="left" w:pos="418"/>
              </w:tabs>
              <w:spacing w:line="267" w:lineRule="exact"/>
              <w:ind w:left="418" w:hanging="280"/>
            </w:pPr>
            <w:r>
              <w:t>Academic,</w:t>
            </w:r>
            <w:r>
              <w:rPr>
                <w:spacing w:val="-9"/>
              </w:rPr>
              <w:t xml:space="preserve"> </w:t>
            </w:r>
            <w:r>
              <w:t>educational</w:t>
            </w:r>
            <w:r>
              <w:rPr>
                <w:spacing w:val="-8"/>
              </w:rPr>
              <w:t xml:space="preserve"> </w:t>
            </w:r>
            <w:r>
              <w:t>and</w:t>
            </w:r>
            <w:r>
              <w:rPr>
                <w:spacing w:val="-7"/>
              </w:rPr>
              <w:t xml:space="preserve"> </w:t>
            </w:r>
            <w:r>
              <w:t>vocational</w:t>
            </w:r>
            <w:r>
              <w:rPr>
                <w:spacing w:val="-8"/>
              </w:rPr>
              <w:t xml:space="preserve"> </w:t>
            </w:r>
            <w:r>
              <w:rPr>
                <w:spacing w:val="-2"/>
              </w:rPr>
              <w:t>qualifications</w:t>
            </w:r>
          </w:p>
          <w:p w14:paraId="6EA615CB" w14:textId="77777777" w:rsidR="00E35620" w:rsidRDefault="00290450">
            <w:pPr>
              <w:pStyle w:val="TableParagraph"/>
              <w:numPr>
                <w:ilvl w:val="0"/>
                <w:numId w:val="8"/>
              </w:numPr>
              <w:tabs>
                <w:tab w:val="left" w:pos="419"/>
              </w:tabs>
              <w:ind w:right="464" w:hanging="281"/>
            </w:pPr>
            <w:r>
              <w:t>Educational</w:t>
            </w:r>
            <w:r>
              <w:rPr>
                <w:spacing w:val="-6"/>
              </w:rPr>
              <w:t xml:space="preserve"> </w:t>
            </w:r>
            <w:r>
              <w:t>records</w:t>
            </w:r>
            <w:r>
              <w:rPr>
                <w:spacing w:val="-6"/>
              </w:rPr>
              <w:t xml:space="preserve"> </w:t>
            </w:r>
            <w:r>
              <w:t>including</w:t>
            </w:r>
            <w:r>
              <w:rPr>
                <w:spacing w:val="-4"/>
              </w:rPr>
              <w:t xml:space="preserve"> </w:t>
            </w:r>
            <w:r>
              <w:t>but</w:t>
            </w:r>
            <w:r>
              <w:rPr>
                <w:spacing w:val="-4"/>
              </w:rPr>
              <w:t xml:space="preserve"> </w:t>
            </w:r>
            <w:r>
              <w:t>not</w:t>
            </w:r>
            <w:r>
              <w:rPr>
                <w:spacing w:val="-4"/>
              </w:rPr>
              <w:t xml:space="preserve"> </w:t>
            </w:r>
            <w:r>
              <w:t>limited</w:t>
            </w:r>
            <w:r>
              <w:rPr>
                <w:spacing w:val="-8"/>
              </w:rPr>
              <w:t xml:space="preserve"> </w:t>
            </w:r>
            <w:r>
              <w:t>to</w:t>
            </w:r>
            <w:r>
              <w:rPr>
                <w:spacing w:val="-8"/>
              </w:rPr>
              <w:t xml:space="preserve"> </w:t>
            </w:r>
            <w:r>
              <w:t>records held by the University and other education providers</w:t>
            </w:r>
          </w:p>
          <w:p w14:paraId="749F0F91" w14:textId="77777777" w:rsidR="00E35620" w:rsidRDefault="00290450">
            <w:pPr>
              <w:pStyle w:val="TableParagraph"/>
              <w:numPr>
                <w:ilvl w:val="0"/>
                <w:numId w:val="8"/>
              </w:numPr>
              <w:tabs>
                <w:tab w:val="left" w:pos="418"/>
              </w:tabs>
              <w:ind w:left="418" w:hanging="280"/>
            </w:pPr>
            <w:r>
              <w:t>Counselling</w:t>
            </w:r>
            <w:r>
              <w:rPr>
                <w:spacing w:val="-12"/>
              </w:rPr>
              <w:t xml:space="preserve"> </w:t>
            </w:r>
            <w:r>
              <w:rPr>
                <w:spacing w:val="-2"/>
              </w:rPr>
              <w:t>records</w:t>
            </w:r>
          </w:p>
          <w:p w14:paraId="15253393" w14:textId="77777777" w:rsidR="00E35620" w:rsidRDefault="00290450">
            <w:pPr>
              <w:pStyle w:val="TableParagraph"/>
              <w:numPr>
                <w:ilvl w:val="0"/>
                <w:numId w:val="8"/>
              </w:numPr>
              <w:tabs>
                <w:tab w:val="left" w:pos="419"/>
              </w:tabs>
              <w:spacing w:before="1"/>
              <w:ind w:right="476" w:hanging="281"/>
            </w:pPr>
            <w:r>
              <w:t>Pastoral</w:t>
            </w:r>
            <w:r>
              <w:rPr>
                <w:spacing w:val="-12"/>
              </w:rPr>
              <w:t xml:space="preserve"> </w:t>
            </w:r>
            <w:r>
              <w:t>records,</w:t>
            </w:r>
            <w:r>
              <w:rPr>
                <w:spacing w:val="-10"/>
              </w:rPr>
              <w:t xml:space="preserve"> </w:t>
            </w:r>
            <w:r>
              <w:t>including</w:t>
            </w:r>
            <w:r>
              <w:rPr>
                <w:spacing w:val="-9"/>
              </w:rPr>
              <w:t xml:space="preserve"> </w:t>
            </w:r>
            <w:r>
              <w:t>Extenuating</w:t>
            </w:r>
            <w:r>
              <w:rPr>
                <w:spacing w:val="-9"/>
              </w:rPr>
              <w:t xml:space="preserve"> </w:t>
            </w:r>
            <w:r>
              <w:t xml:space="preserve">Circumstances </w:t>
            </w:r>
            <w:r>
              <w:rPr>
                <w:spacing w:val="-4"/>
              </w:rPr>
              <w:t>Forms</w:t>
            </w:r>
          </w:p>
          <w:p w14:paraId="4F3858A8" w14:textId="77777777" w:rsidR="00E35620" w:rsidRDefault="00290450">
            <w:pPr>
              <w:pStyle w:val="TableParagraph"/>
              <w:numPr>
                <w:ilvl w:val="0"/>
                <w:numId w:val="8"/>
              </w:numPr>
              <w:tabs>
                <w:tab w:val="left" w:pos="418"/>
              </w:tabs>
              <w:ind w:left="418" w:hanging="280"/>
            </w:pPr>
            <w:r>
              <w:t>Disciplinary</w:t>
            </w:r>
            <w:r>
              <w:rPr>
                <w:spacing w:val="-14"/>
              </w:rPr>
              <w:t xml:space="preserve"> </w:t>
            </w:r>
            <w:r>
              <w:rPr>
                <w:spacing w:val="-2"/>
              </w:rPr>
              <w:t>records</w:t>
            </w:r>
          </w:p>
          <w:p w14:paraId="3FADFF18" w14:textId="77777777" w:rsidR="00E35620" w:rsidRDefault="00290450">
            <w:pPr>
              <w:pStyle w:val="TableParagraph"/>
              <w:numPr>
                <w:ilvl w:val="0"/>
                <w:numId w:val="8"/>
              </w:numPr>
              <w:tabs>
                <w:tab w:val="left" w:pos="418"/>
              </w:tabs>
              <w:spacing w:before="1"/>
              <w:ind w:left="418" w:hanging="280"/>
            </w:pPr>
            <w:r>
              <w:t>Training</w:t>
            </w:r>
            <w:r>
              <w:rPr>
                <w:spacing w:val="-8"/>
              </w:rPr>
              <w:t xml:space="preserve"> </w:t>
            </w:r>
            <w:r>
              <w:rPr>
                <w:spacing w:val="-2"/>
              </w:rPr>
              <w:t>records</w:t>
            </w:r>
          </w:p>
          <w:p w14:paraId="1120224C" w14:textId="77777777" w:rsidR="00E35620" w:rsidRDefault="00290450">
            <w:pPr>
              <w:pStyle w:val="TableParagraph"/>
              <w:numPr>
                <w:ilvl w:val="0"/>
                <w:numId w:val="8"/>
              </w:numPr>
              <w:tabs>
                <w:tab w:val="left" w:pos="418"/>
              </w:tabs>
              <w:spacing w:before="1"/>
              <w:ind w:left="418" w:hanging="280"/>
            </w:pPr>
            <w:r>
              <w:t>Employment</w:t>
            </w:r>
            <w:r>
              <w:rPr>
                <w:spacing w:val="-7"/>
              </w:rPr>
              <w:t xml:space="preserve"> </w:t>
            </w:r>
            <w:r>
              <w:t>records</w:t>
            </w:r>
            <w:r>
              <w:rPr>
                <w:spacing w:val="-6"/>
              </w:rPr>
              <w:t xml:space="preserve"> </w:t>
            </w:r>
            <w:r>
              <w:t>to</w:t>
            </w:r>
            <w:r>
              <w:rPr>
                <w:spacing w:val="-7"/>
              </w:rPr>
              <w:t xml:space="preserve"> </w:t>
            </w:r>
            <w:r>
              <w:t>include</w:t>
            </w:r>
            <w:r>
              <w:rPr>
                <w:spacing w:val="-5"/>
              </w:rPr>
              <w:t xml:space="preserve"> </w:t>
            </w:r>
            <w:r>
              <w:t>CV’s,</w:t>
            </w:r>
            <w:r>
              <w:rPr>
                <w:spacing w:val="-3"/>
              </w:rPr>
              <w:t xml:space="preserve"> </w:t>
            </w:r>
            <w:r>
              <w:rPr>
                <w:spacing w:val="-2"/>
              </w:rPr>
              <w:t>references</w:t>
            </w:r>
          </w:p>
        </w:tc>
      </w:tr>
    </w:tbl>
    <w:p w14:paraId="13635E91" w14:textId="77777777" w:rsidR="00E35620" w:rsidRDefault="00E35620">
      <w:pPr>
        <w:sectPr w:rsidR="00E35620">
          <w:type w:val="continuous"/>
          <w:pgSz w:w="11910" w:h="16840"/>
          <w:pgMar w:top="1400" w:right="760" w:bottom="1715" w:left="1180" w:header="720" w:footer="720" w:gutter="0"/>
          <w:cols w:space="720"/>
        </w:sect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6239"/>
      </w:tblGrid>
      <w:tr w:rsidR="00E35620" w14:paraId="4C8BED78" w14:textId="77777777">
        <w:trPr>
          <w:trHeight w:val="1281"/>
        </w:trPr>
        <w:tc>
          <w:tcPr>
            <w:tcW w:w="2977" w:type="dxa"/>
          </w:tcPr>
          <w:p w14:paraId="662FA1DD" w14:textId="77777777" w:rsidR="00E35620" w:rsidRDefault="00290450">
            <w:pPr>
              <w:pStyle w:val="TableParagraph"/>
              <w:spacing w:before="119"/>
              <w:ind w:left="115"/>
              <w:rPr>
                <w:rFonts w:ascii="Carlito"/>
              </w:rPr>
            </w:pPr>
            <w:r>
              <w:rPr>
                <w:rFonts w:ascii="Carlito"/>
              </w:rPr>
              <w:lastRenderedPageBreak/>
              <w:t>Categories</w:t>
            </w:r>
            <w:r>
              <w:rPr>
                <w:rFonts w:ascii="Carlito"/>
                <w:spacing w:val="-5"/>
              </w:rPr>
              <w:t xml:space="preserve"> </w:t>
            </w:r>
            <w:r>
              <w:rPr>
                <w:rFonts w:ascii="Carlito"/>
              </w:rPr>
              <w:t>of</w:t>
            </w:r>
            <w:r>
              <w:rPr>
                <w:rFonts w:ascii="Carlito"/>
                <w:spacing w:val="-5"/>
              </w:rPr>
              <w:t xml:space="preserve"> </w:t>
            </w:r>
            <w:r>
              <w:rPr>
                <w:rFonts w:ascii="Carlito"/>
              </w:rPr>
              <w:t>Data</w:t>
            </w:r>
            <w:r>
              <w:rPr>
                <w:rFonts w:ascii="Carlito"/>
                <w:spacing w:val="-2"/>
              </w:rPr>
              <w:t xml:space="preserve"> Subject</w:t>
            </w:r>
          </w:p>
        </w:tc>
        <w:tc>
          <w:tcPr>
            <w:tcW w:w="6239" w:type="dxa"/>
          </w:tcPr>
          <w:p w14:paraId="4C61762C" w14:textId="77777777" w:rsidR="00E35620" w:rsidRDefault="00290450">
            <w:pPr>
              <w:pStyle w:val="TableParagraph"/>
              <w:numPr>
                <w:ilvl w:val="0"/>
                <w:numId w:val="7"/>
              </w:numPr>
              <w:tabs>
                <w:tab w:val="left" w:pos="422"/>
              </w:tabs>
              <w:spacing w:before="119" w:line="267" w:lineRule="exact"/>
              <w:ind w:left="422" w:hanging="282"/>
            </w:pPr>
            <w:r>
              <w:t>Prospective,</w:t>
            </w:r>
            <w:r>
              <w:rPr>
                <w:spacing w:val="-5"/>
              </w:rPr>
              <w:t xml:space="preserve"> </w:t>
            </w:r>
            <w:r>
              <w:t>current</w:t>
            </w:r>
            <w:r>
              <w:rPr>
                <w:spacing w:val="-3"/>
              </w:rPr>
              <w:t xml:space="preserve"> </w:t>
            </w:r>
            <w:r>
              <w:t>and</w:t>
            </w:r>
            <w:r>
              <w:rPr>
                <w:spacing w:val="-9"/>
              </w:rPr>
              <w:t xml:space="preserve"> </w:t>
            </w:r>
            <w:r>
              <w:t>former</w:t>
            </w:r>
            <w:r>
              <w:rPr>
                <w:spacing w:val="-5"/>
              </w:rPr>
              <w:t xml:space="preserve"> </w:t>
            </w:r>
            <w:r>
              <w:rPr>
                <w:spacing w:val="-2"/>
              </w:rPr>
              <w:t>apprentices</w:t>
            </w:r>
          </w:p>
          <w:p w14:paraId="51FF5C7C" w14:textId="77777777" w:rsidR="00E35620" w:rsidRDefault="00290450">
            <w:pPr>
              <w:pStyle w:val="TableParagraph"/>
              <w:numPr>
                <w:ilvl w:val="0"/>
                <w:numId w:val="7"/>
              </w:numPr>
              <w:tabs>
                <w:tab w:val="left" w:pos="431"/>
              </w:tabs>
              <w:ind w:right="207" w:hanging="288"/>
            </w:pPr>
            <w:r>
              <w:t>Staff of the Supplier and of the Customer (other than ap- prentices)</w:t>
            </w:r>
            <w:r>
              <w:rPr>
                <w:spacing w:val="-6"/>
              </w:rPr>
              <w:t xml:space="preserve"> </w:t>
            </w:r>
            <w:r>
              <w:t>(names,</w:t>
            </w:r>
            <w:r>
              <w:rPr>
                <w:spacing w:val="-3"/>
              </w:rPr>
              <w:t xml:space="preserve"> </w:t>
            </w:r>
            <w:r>
              <w:t>addresses,</w:t>
            </w:r>
            <w:r>
              <w:rPr>
                <w:spacing w:val="-6"/>
              </w:rPr>
              <w:t xml:space="preserve"> </w:t>
            </w:r>
            <w:r>
              <w:t>job</w:t>
            </w:r>
            <w:r>
              <w:rPr>
                <w:spacing w:val="-7"/>
              </w:rPr>
              <w:t xml:space="preserve"> </w:t>
            </w:r>
            <w:r>
              <w:t>titles</w:t>
            </w:r>
            <w:r>
              <w:rPr>
                <w:spacing w:val="-7"/>
              </w:rPr>
              <w:t xml:space="preserve"> </w:t>
            </w:r>
            <w:r>
              <w:t>and</w:t>
            </w:r>
            <w:r>
              <w:rPr>
                <w:spacing w:val="-7"/>
              </w:rPr>
              <w:t xml:space="preserve"> </w:t>
            </w:r>
            <w:r>
              <w:t>contact</w:t>
            </w:r>
            <w:r>
              <w:rPr>
                <w:spacing w:val="-3"/>
              </w:rPr>
              <w:t xml:space="preserve"> </w:t>
            </w:r>
            <w:proofErr w:type="spellStart"/>
            <w:proofErr w:type="gramStart"/>
            <w:r>
              <w:t>infor</w:t>
            </w:r>
            <w:proofErr w:type="spellEnd"/>
            <w:r>
              <w:t xml:space="preserve">- </w:t>
            </w:r>
            <w:proofErr w:type="spellStart"/>
            <w:r>
              <w:t>mation</w:t>
            </w:r>
            <w:proofErr w:type="spellEnd"/>
            <w:proofErr w:type="gramEnd"/>
            <w:r>
              <w:t xml:space="preserve"> only)</w:t>
            </w:r>
          </w:p>
        </w:tc>
      </w:tr>
      <w:tr w:rsidR="00E35620" w14:paraId="2B309955" w14:textId="77777777">
        <w:trPr>
          <w:trHeight w:val="12521"/>
        </w:trPr>
        <w:tc>
          <w:tcPr>
            <w:tcW w:w="2977" w:type="dxa"/>
          </w:tcPr>
          <w:p w14:paraId="2F21E811" w14:textId="77777777" w:rsidR="00E35620" w:rsidRDefault="00290450">
            <w:pPr>
              <w:pStyle w:val="TableParagraph"/>
              <w:spacing w:before="119"/>
              <w:ind w:left="115"/>
              <w:rPr>
                <w:rFonts w:ascii="Carlito"/>
              </w:rPr>
            </w:pPr>
            <w:r>
              <w:rPr>
                <w:rFonts w:ascii="Carlito"/>
              </w:rPr>
              <w:t>Additional</w:t>
            </w:r>
            <w:r>
              <w:rPr>
                <w:rFonts w:ascii="Carlito"/>
                <w:spacing w:val="-8"/>
              </w:rPr>
              <w:t xml:space="preserve"> </w:t>
            </w:r>
            <w:r>
              <w:rPr>
                <w:rFonts w:ascii="Carlito"/>
                <w:spacing w:val="-2"/>
              </w:rPr>
              <w:t>Instructions</w:t>
            </w:r>
          </w:p>
        </w:tc>
        <w:tc>
          <w:tcPr>
            <w:tcW w:w="6239" w:type="dxa"/>
          </w:tcPr>
          <w:p w14:paraId="42D094FD" w14:textId="77777777" w:rsidR="00E35620" w:rsidRDefault="00290450">
            <w:pPr>
              <w:pStyle w:val="TableParagraph"/>
              <w:numPr>
                <w:ilvl w:val="1"/>
                <w:numId w:val="6"/>
              </w:numPr>
              <w:tabs>
                <w:tab w:val="left" w:pos="1807"/>
                <w:tab w:val="left" w:pos="1809"/>
              </w:tabs>
              <w:ind w:right="95"/>
              <w:jc w:val="both"/>
            </w:pPr>
            <w:r>
              <w:t xml:space="preserve">Each Controller acknowledges that the fac- </w:t>
            </w:r>
            <w:proofErr w:type="spellStart"/>
            <w:r>
              <w:t>tual</w:t>
            </w:r>
            <w:proofErr w:type="spellEnd"/>
            <w:r>
              <w:rPr>
                <w:spacing w:val="-3"/>
              </w:rPr>
              <w:t xml:space="preserve"> </w:t>
            </w:r>
            <w:r>
              <w:t>arrangements</w:t>
            </w:r>
            <w:r>
              <w:rPr>
                <w:spacing w:val="-2"/>
              </w:rPr>
              <w:t xml:space="preserve"> </w:t>
            </w:r>
            <w:r>
              <w:t>between</w:t>
            </w:r>
            <w:r>
              <w:rPr>
                <w:spacing w:val="-2"/>
              </w:rPr>
              <w:t xml:space="preserve"> </w:t>
            </w:r>
            <w:r>
              <w:t>them</w:t>
            </w:r>
            <w:r>
              <w:rPr>
                <w:spacing w:val="-3"/>
              </w:rPr>
              <w:t xml:space="preserve"> </w:t>
            </w:r>
            <w:r>
              <w:t>dictate</w:t>
            </w:r>
            <w:r>
              <w:rPr>
                <w:spacing w:val="-2"/>
              </w:rPr>
              <w:t xml:space="preserve"> </w:t>
            </w:r>
            <w:r>
              <w:t>the role</w:t>
            </w:r>
            <w:r>
              <w:rPr>
                <w:spacing w:val="-5"/>
              </w:rPr>
              <w:t xml:space="preserve"> </w:t>
            </w:r>
            <w:r>
              <w:t>of</w:t>
            </w:r>
            <w:r>
              <w:rPr>
                <w:spacing w:val="-1"/>
              </w:rPr>
              <w:t xml:space="preserve"> </w:t>
            </w:r>
            <w:r>
              <w:t>each</w:t>
            </w:r>
            <w:r>
              <w:rPr>
                <w:spacing w:val="-5"/>
              </w:rPr>
              <w:t xml:space="preserve"> </w:t>
            </w:r>
            <w:r>
              <w:t>Controller</w:t>
            </w:r>
            <w:r>
              <w:rPr>
                <w:spacing w:val="-4"/>
              </w:rPr>
              <w:t xml:space="preserve"> </w:t>
            </w:r>
            <w:r>
              <w:t>in</w:t>
            </w:r>
            <w:r>
              <w:rPr>
                <w:spacing w:val="-7"/>
              </w:rPr>
              <w:t xml:space="preserve"> </w:t>
            </w:r>
            <w:r>
              <w:t>respect</w:t>
            </w:r>
            <w:r>
              <w:rPr>
                <w:spacing w:val="-3"/>
              </w:rPr>
              <w:t xml:space="preserve"> </w:t>
            </w:r>
            <w:r>
              <w:t>of</w:t>
            </w:r>
            <w:r>
              <w:rPr>
                <w:spacing w:val="-6"/>
              </w:rPr>
              <w:t xml:space="preserve"> </w:t>
            </w:r>
            <w:r>
              <w:t>the</w:t>
            </w:r>
            <w:r>
              <w:rPr>
                <w:spacing w:val="-5"/>
              </w:rPr>
              <w:t xml:space="preserve"> </w:t>
            </w:r>
            <w:r>
              <w:t>Data Protection Legislation.</w:t>
            </w:r>
            <w:r>
              <w:rPr>
                <w:spacing w:val="40"/>
              </w:rPr>
              <w:t xml:space="preserve"> </w:t>
            </w:r>
            <w:r>
              <w:t>Notwithstanding the foregoing, each Controller agrees that the nature</w:t>
            </w:r>
            <w:r>
              <w:rPr>
                <w:spacing w:val="-4"/>
              </w:rPr>
              <w:t xml:space="preserve"> </w:t>
            </w:r>
            <w:r>
              <w:t>of</w:t>
            </w:r>
            <w:r>
              <w:rPr>
                <w:spacing w:val="-1"/>
              </w:rPr>
              <w:t xml:space="preserve"> </w:t>
            </w:r>
            <w:r>
              <w:t>the</w:t>
            </w:r>
            <w:r>
              <w:rPr>
                <w:spacing w:val="-5"/>
              </w:rPr>
              <w:t xml:space="preserve"> </w:t>
            </w:r>
            <w:r>
              <w:t>Processing</w:t>
            </w:r>
            <w:r>
              <w:rPr>
                <w:spacing w:val="-5"/>
              </w:rPr>
              <w:t xml:space="preserve"> </w:t>
            </w:r>
            <w:r>
              <w:t>under</w:t>
            </w:r>
            <w:r>
              <w:rPr>
                <w:spacing w:val="-4"/>
              </w:rPr>
              <w:t xml:space="preserve"> </w:t>
            </w:r>
            <w:r>
              <w:t>this</w:t>
            </w:r>
            <w:r>
              <w:rPr>
                <w:spacing w:val="-2"/>
              </w:rPr>
              <w:t xml:space="preserve"> </w:t>
            </w:r>
            <w:r>
              <w:t>Contract will be as follows:</w:t>
            </w:r>
          </w:p>
          <w:p w14:paraId="56F08C52" w14:textId="77777777" w:rsidR="00E35620" w:rsidRDefault="00290450">
            <w:pPr>
              <w:pStyle w:val="TableParagraph"/>
              <w:numPr>
                <w:ilvl w:val="1"/>
                <w:numId w:val="6"/>
              </w:numPr>
              <w:tabs>
                <w:tab w:val="left" w:pos="1807"/>
                <w:tab w:val="left" w:pos="1809"/>
              </w:tabs>
              <w:spacing w:before="237"/>
              <w:ind w:right="96"/>
              <w:jc w:val="both"/>
            </w:pPr>
            <w:r>
              <w:t xml:space="preserve">the Parties shall each Process the Personal </w:t>
            </w:r>
            <w:r>
              <w:rPr>
                <w:spacing w:val="-2"/>
              </w:rPr>
              <w:t>Data:</w:t>
            </w:r>
          </w:p>
          <w:p w14:paraId="6543FA88" w14:textId="77777777" w:rsidR="00E35620" w:rsidRDefault="00290450">
            <w:pPr>
              <w:pStyle w:val="TableParagraph"/>
              <w:numPr>
                <w:ilvl w:val="1"/>
                <w:numId w:val="6"/>
              </w:numPr>
              <w:tabs>
                <w:tab w:val="left" w:pos="1807"/>
                <w:tab w:val="left" w:pos="1809"/>
              </w:tabs>
              <w:spacing w:before="242"/>
              <w:ind w:right="95"/>
              <w:jc w:val="both"/>
            </w:pPr>
            <w:proofErr w:type="gramStart"/>
            <w:r>
              <w:t>each</w:t>
            </w:r>
            <w:proofErr w:type="gramEnd"/>
            <w:r>
              <w:rPr>
                <w:spacing w:val="-6"/>
              </w:rPr>
              <w:t xml:space="preserve"> </w:t>
            </w:r>
            <w:r>
              <w:t>Party</w:t>
            </w:r>
            <w:r>
              <w:rPr>
                <w:spacing w:val="-8"/>
              </w:rPr>
              <w:t xml:space="preserve"> </w:t>
            </w:r>
            <w:r>
              <w:t>shall</w:t>
            </w:r>
            <w:r>
              <w:rPr>
                <w:spacing w:val="-7"/>
              </w:rPr>
              <w:t xml:space="preserve"> </w:t>
            </w:r>
            <w:r>
              <w:t>act</w:t>
            </w:r>
            <w:r>
              <w:rPr>
                <w:spacing w:val="-6"/>
              </w:rPr>
              <w:t xml:space="preserve"> </w:t>
            </w:r>
            <w:r>
              <w:t>as</w:t>
            </w:r>
            <w:r>
              <w:rPr>
                <w:spacing w:val="-6"/>
              </w:rPr>
              <w:t xml:space="preserve"> </w:t>
            </w:r>
            <w:r>
              <w:t>an</w:t>
            </w:r>
            <w:r>
              <w:rPr>
                <w:spacing w:val="-6"/>
              </w:rPr>
              <w:t xml:space="preserve"> </w:t>
            </w:r>
            <w:r>
              <w:t>independent</w:t>
            </w:r>
            <w:r>
              <w:rPr>
                <w:spacing w:val="-6"/>
              </w:rPr>
              <w:t xml:space="preserve"> </w:t>
            </w:r>
            <w:r>
              <w:t>Con- troller</w:t>
            </w:r>
            <w:r>
              <w:rPr>
                <w:spacing w:val="-16"/>
              </w:rPr>
              <w:t xml:space="preserve"> </w:t>
            </w:r>
            <w:r>
              <w:t>in</w:t>
            </w:r>
            <w:r>
              <w:rPr>
                <w:spacing w:val="-15"/>
              </w:rPr>
              <w:t xml:space="preserve"> </w:t>
            </w:r>
            <w:r>
              <w:t>respect</w:t>
            </w:r>
            <w:r>
              <w:rPr>
                <w:spacing w:val="-15"/>
              </w:rPr>
              <w:t xml:space="preserve"> </w:t>
            </w:r>
            <w:r>
              <w:t>of</w:t>
            </w:r>
            <w:r>
              <w:rPr>
                <w:spacing w:val="-16"/>
              </w:rPr>
              <w:t xml:space="preserve"> </w:t>
            </w:r>
            <w:r>
              <w:t>the</w:t>
            </w:r>
            <w:r>
              <w:rPr>
                <w:spacing w:val="-15"/>
              </w:rPr>
              <w:t xml:space="preserve"> </w:t>
            </w:r>
            <w:r>
              <w:t>Processing</w:t>
            </w:r>
            <w:r>
              <w:rPr>
                <w:spacing w:val="-15"/>
              </w:rPr>
              <w:t xml:space="preserve"> </w:t>
            </w:r>
            <w:r>
              <w:t>of</w:t>
            </w:r>
            <w:r>
              <w:rPr>
                <w:spacing w:val="-15"/>
              </w:rPr>
              <w:t xml:space="preserve"> </w:t>
            </w:r>
            <w:r>
              <w:t>the</w:t>
            </w:r>
            <w:r>
              <w:rPr>
                <w:spacing w:val="-16"/>
              </w:rPr>
              <w:t xml:space="preserve"> </w:t>
            </w:r>
            <w:r>
              <w:t>Per- sonal</w:t>
            </w:r>
            <w:r>
              <w:rPr>
                <w:spacing w:val="-15"/>
              </w:rPr>
              <w:t xml:space="preserve"> </w:t>
            </w:r>
            <w:r>
              <w:t>Data</w:t>
            </w:r>
            <w:r>
              <w:rPr>
                <w:spacing w:val="-13"/>
              </w:rPr>
              <w:t xml:space="preserve"> </w:t>
            </w:r>
            <w:r>
              <w:t>on</w:t>
            </w:r>
            <w:r>
              <w:rPr>
                <w:spacing w:val="-14"/>
              </w:rPr>
              <w:t xml:space="preserve"> </w:t>
            </w:r>
            <w:r>
              <w:t>its</w:t>
            </w:r>
            <w:r>
              <w:rPr>
                <w:spacing w:val="-13"/>
              </w:rPr>
              <w:t xml:space="preserve"> </w:t>
            </w:r>
            <w:r>
              <w:t>own</w:t>
            </w:r>
            <w:r>
              <w:rPr>
                <w:spacing w:val="-13"/>
              </w:rPr>
              <w:t xml:space="preserve"> </w:t>
            </w:r>
            <w:r>
              <w:t>behalf</w:t>
            </w:r>
            <w:r>
              <w:rPr>
                <w:spacing w:val="-11"/>
              </w:rPr>
              <w:t xml:space="preserve"> </w:t>
            </w:r>
            <w:r>
              <w:t>and</w:t>
            </w:r>
            <w:r>
              <w:rPr>
                <w:spacing w:val="-16"/>
              </w:rPr>
              <w:t xml:space="preserve"> </w:t>
            </w:r>
            <w:r>
              <w:t>in</w:t>
            </w:r>
            <w:r>
              <w:rPr>
                <w:spacing w:val="-13"/>
              </w:rPr>
              <w:t xml:space="preserve"> </w:t>
            </w:r>
            <w:r>
              <w:t>particular each shall be a Controller of the Personal Data as follows:</w:t>
            </w:r>
          </w:p>
          <w:p w14:paraId="7BEF1DF3" w14:textId="77777777" w:rsidR="00E35620" w:rsidRDefault="00290450">
            <w:pPr>
              <w:pStyle w:val="TableParagraph"/>
              <w:numPr>
                <w:ilvl w:val="1"/>
                <w:numId w:val="6"/>
              </w:numPr>
              <w:tabs>
                <w:tab w:val="left" w:pos="1807"/>
                <w:tab w:val="left" w:pos="1809"/>
              </w:tabs>
              <w:spacing w:before="239"/>
              <w:ind w:right="97"/>
              <w:jc w:val="both"/>
            </w:pPr>
            <w:proofErr w:type="gramStart"/>
            <w:r>
              <w:t>the</w:t>
            </w:r>
            <w:proofErr w:type="gramEnd"/>
            <w:r>
              <w:t xml:space="preserve"> Supplier shall be a Controller where it is Processing Personal Data in relation to the delivery of the apprenticeship </w:t>
            </w:r>
            <w:proofErr w:type="spellStart"/>
            <w:r>
              <w:t>programme</w:t>
            </w:r>
            <w:proofErr w:type="spellEnd"/>
            <w:r>
              <w:t xml:space="preserve">; </w:t>
            </w:r>
            <w:r>
              <w:rPr>
                <w:spacing w:val="-4"/>
              </w:rPr>
              <w:t>and</w:t>
            </w:r>
          </w:p>
          <w:p w14:paraId="1F5CFEB9" w14:textId="77777777" w:rsidR="00E35620" w:rsidRDefault="00290450">
            <w:pPr>
              <w:pStyle w:val="TableParagraph"/>
              <w:numPr>
                <w:ilvl w:val="1"/>
                <w:numId w:val="6"/>
              </w:numPr>
              <w:tabs>
                <w:tab w:val="left" w:pos="1807"/>
                <w:tab w:val="left" w:pos="1809"/>
              </w:tabs>
              <w:spacing w:before="241"/>
              <w:ind w:right="95"/>
              <w:jc w:val="both"/>
            </w:pPr>
            <w:proofErr w:type="gramStart"/>
            <w:r>
              <w:t>the</w:t>
            </w:r>
            <w:proofErr w:type="gramEnd"/>
            <w:r>
              <w:rPr>
                <w:spacing w:val="-14"/>
              </w:rPr>
              <w:t xml:space="preserve"> </w:t>
            </w:r>
            <w:r>
              <w:t>Customer</w:t>
            </w:r>
            <w:r>
              <w:rPr>
                <w:spacing w:val="-15"/>
              </w:rPr>
              <w:t xml:space="preserve"> </w:t>
            </w:r>
            <w:r>
              <w:t>shall</w:t>
            </w:r>
            <w:r>
              <w:rPr>
                <w:spacing w:val="-14"/>
              </w:rPr>
              <w:t xml:space="preserve"> </w:t>
            </w:r>
            <w:r>
              <w:t>be</w:t>
            </w:r>
            <w:r>
              <w:rPr>
                <w:spacing w:val="-14"/>
              </w:rPr>
              <w:t xml:space="preserve"> </w:t>
            </w:r>
            <w:r>
              <w:t>a</w:t>
            </w:r>
            <w:r>
              <w:rPr>
                <w:spacing w:val="-15"/>
              </w:rPr>
              <w:t xml:space="preserve"> </w:t>
            </w:r>
            <w:r>
              <w:t>Controller</w:t>
            </w:r>
            <w:r>
              <w:rPr>
                <w:spacing w:val="-12"/>
              </w:rPr>
              <w:t xml:space="preserve"> </w:t>
            </w:r>
            <w:r>
              <w:t>where</w:t>
            </w:r>
            <w:r>
              <w:rPr>
                <w:spacing w:val="-13"/>
              </w:rPr>
              <w:t xml:space="preserve"> </w:t>
            </w:r>
            <w:r>
              <w:t>it</w:t>
            </w:r>
            <w:r>
              <w:rPr>
                <w:spacing w:val="-12"/>
              </w:rPr>
              <w:t xml:space="preserve"> </w:t>
            </w:r>
            <w:r>
              <w:t>is Processing Personal Data in relation to the employment</w:t>
            </w:r>
            <w:r>
              <w:rPr>
                <w:spacing w:val="-2"/>
              </w:rPr>
              <w:t xml:space="preserve"> </w:t>
            </w:r>
            <w:r>
              <w:t>of</w:t>
            </w:r>
            <w:r>
              <w:rPr>
                <w:spacing w:val="-4"/>
              </w:rPr>
              <w:t xml:space="preserve"> </w:t>
            </w:r>
            <w:r>
              <w:t>the</w:t>
            </w:r>
            <w:r>
              <w:rPr>
                <w:spacing w:val="-4"/>
              </w:rPr>
              <w:t xml:space="preserve"> </w:t>
            </w:r>
            <w:r>
              <w:t>apprentice</w:t>
            </w:r>
            <w:r>
              <w:rPr>
                <w:spacing w:val="-4"/>
              </w:rPr>
              <w:t xml:space="preserve"> </w:t>
            </w:r>
            <w:r>
              <w:t>and</w:t>
            </w:r>
            <w:r>
              <w:rPr>
                <w:spacing w:val="-6"/>
              </w:rPr>
              <w:t xml:space="preserve"> </w:t>
            </w:r>
            <w:r>
              <w:t>the</w:t>
            </w:r>
            <w:r>
              <w:rPr>
                <w:spacing w:val="-4"/>
              </w:rPr>
              <w:t xml:space="preserve"> </w:t>
            </w:r>
            <w:proofErr w:type="spellStart"/>
            <w:r>
              <w:t>provi</w:t>
            </w:r>
            <w:proofErr w:type="spellEnd"/>
            <w:r>
              <w:t xml:space="preserve">- </w:t>
            </w:r>
            <w:proofErr w:type="spellStart"/>
            <w:r>
              <w:t>sion</w:t>
            </w:r>
            <w:proofErr w:type="spellEnd"/>
            <w:r>
              <w:t xml:space="preserve"> of its obligations in respect of the ap- </w:t>
            </w:r>
            <w:proofErr w:type="spellStart"/>
            <w:r>
              <w:t>prenticeship</w:t>
            </w:r>
            <w:proofErr w:type="spellEnd"/>
            <w:r>
              <w:t xml:space="preserve"> as set out in this Contract.</w:t>
            </w:r>
          </w:p>
          <w:p w14:paraId="4DA4B408" w14:textId="77777777" w:rsidR="00E35620" w:rsidRDefault="00290450">
            <w:pPr>
              <w:pStyle w:val="TableParagraph"/>
              <w:numPr>
                <w:ilvl w:val="1"/>
                <w:numId w:val="6"/>
              </w:numPr>
              <w:tabs>
                <w:tab w:val="left" w:pos="1807"/>
                <w:tab w:val="left" w:pos="1809"/>
              </w:tabs>
              <w:spacing w:before="241"/>
              <w:ind w:right="96"/>
              <w:jc w:val="both"/>
            </w:pPr>
            <w:r>
              <w:t xml:space="preserve">Each Controller shall in relation to the Pro- </w:t>
            </w:r>
            <w:proofErr w:type="spellStart"/>
            <w:r>
              <w:t>cessing</w:t>
            </w:r>
            <w:proofErr w:type="spellEnd"/>
            <w:r>
              <w:t xml:space="preserve"> of Personal Data comply with its re- </w:t>
            </w:r>
            <w:proofErr w:type="spellStart"/>
            <w:r>
              <w:t>spective</w:t>
            </w:r>
            <w:proofErr w:type="spellEnd"/>
            <w:r>
              <w:t xml:space="preserve"> obligations under the Data Protec- </w:t>
            </w:r>
            <w:proofErr w:type="spellStart"/>
            <w:r>
              <w:t>tion</w:t>
            </w:r>
            <w:proofErr w:type="spellEnd"/>
            <w:r>
              <w:t xml:space="preserve"> Legislation.</w:t>
            </w:r>
          </w:p>
          <w:p w14:paraId="429B72EB" w14:textId="77777777" w:rsidR="00E35620" w:rsidRDefault="00290450">
            <w:pPr>
              <w:pStyle w:val="TableParagraph"/>
              <w:numPr>
                <w:ilvl w:val="1"/>
                <w:numId w:val="6"/>
              </w:numPr>
              <w:tabs>
                <w:tab w:val="left" w:pos="1807"/>
                <w:tab w:val="left" w:pos="1809"/>
              </w:tabs>
              <w:spacing w:before="238"/>
              <w:ind w:right="100"/>
              <w:jc w:val="both"/>
            </w:pPr>
            <w:r>
              <w:t xml:space="preserve">Without limiting the generality of the </w:t>
            </w:r>
            <w:proofErr w:type="spellStart"/>
            <w:r>
              <w:t>obliga</w:t>
            </w:r>
            <w:proofErr w:type="spellEnd"/>
            <w:r>
              <w:t xml:space="preserve">- </w:t>
            </w:r>
            <w:proofErr w:type="spellStart"/>
            <w:r>
              <w:t>tions</w:t>
            </w:r>
            <w:proofErr w:type="spellEnd"/>
            <w:r>
              <w:t xml:space="preserve"> set out in point (2) above</w:t>
            </w:r>
            <w:proofErr w:type="gramStart"/>
            <w:r>
              <w:t>, in particular, each</w:t>
            </w:r>
            <w:proofErr w:type="gramEnd"/>
            <w:r>
              <w:t xml:space="preserve"> Controller shall:</w:t>
            </w:r>
          </w:p>
          <w:p w14:paraId="60947D4E" w14:textId="77777777" w:rsidR="00E35620" w:rsidRDefault="00290450">
            <w:pPr>
              <w:pStyle w:val="TableParagraph"/>
              <w:tabs>
                <w:tab w:val="left" w:pos="2658"/>
              </w:tabs>
              <w:spacing w:before="242"/>
              <w:ind w:left="2658" w:right="99" w:hanging="850"/>
              <w:jc w:val="both"/>
            </w:pPr>
            <w:r>
              <w:rPr>
                <w:spacing w:val="-6"/>
              </w:rPr>
              <w:t>()</w:t>
            </w:r>
            <w:r>
              <w:tab/>
              <w:t xml:space="preserve">where required to do so </w:t>
            </w:r>
            <w:proofErr w:type="gramStart"/>
            <w:r>
              <w:t>make due</w:t>
            </w:r>
            <w:proofErr w:type="gramEnd"/>
            <w:r>
              <w:t xml:space="preserve"> notification to the</w:t>
            </w:r>
            <w:r>
              <w:rPr>
                <w:spacing w:val="-1"/>
              </w:rPr>
              <w:t xml:space="preserve"> </w:t>
            </w:r>
            <w:r>
              <w:t>Information Com- missioner’s Office;</w:t>
            </w:r>
          </w:p>
          <w:p w14:paraId="3B9814AB" w14:textId="77777777" w:rsidR="00E35620" w:rsidRDefault="00290450">
            <w:pPr>
              <w:pStyle w:val="TableParagraph"/>
              <w:tabs>
                <w:tab w:val="left" w:pos="2658"/>
              </w:tabs>
              <w:spacing w:before="240"/>
              <w:ind w:left="2658" w:right="96" w:hanging="850"/>
              <w:jc w:val="both"/>
            </w:pPr>
            <w:r>
              <w:rPr>
                <w:spacing w:val="-6"/>
              </w:rPr>
              <w:t>()</w:t>
            </w:r>
            <w:r>
              <w:tab/>
              <w:t>ensure</w:t>
            </w:r>
            <w:r>
              <w:rPr>
                <w:spacing w:val="-4"/>
              </w:rPr>
              <w:t xml:space="preserve"> </w:t>
            </w:r>
            <w:r>
              <w:t>it</w:t>
            </w:r>
            <w:r>
              <w:rPr>
                <w:spacing w:val="-3"/>
              </w:rPr>
              <w:t xml:space="preserve"> </w:t>
            </w:r>
            <w:r>
              <w:t>is</w:t>
            </w:r>
            <w:r>
              <w:rPr>
                <w:spacing w:val="-7"/>
              </w:rPr>
              <w:t xml:space="preserve"> </w:t>
            </w:r>
            <w:r>
              <w:t>not</w:t>
            </w:r>
            <w:r>
              <w:rPr>
                <w:spacing w:val="-6"/>
              </w:rPr>
              <w:t xml:space="preserve"> </w:t>
            </w:r>
            <w:r>
              <w:t>subject</w:t>
            </w:r>
            <w:r>
              <w:rPr>
                <w:spacing w:val="-6"/>
              </w:rPr>
              <w:t xml:space="preserve"> </w:t>
            </w:r>
            <w:r>
              <w:t>to</w:t>
            </w:r>
            <w:r>
              <w:rPr>
                <w:spacing w:val="-7"/>
              </w:rPr>
              <w:t xml:space="preserve"> </w:t>
            </w:r>
            <w:r>
              <w:t>any</w:t>
            </w:r>
            <w:r>
              <w:rPr>
                <w:spacing w:val="-7"/>
              </w:rPr>
              <w:t xml:space="preserve"> </w:t>
            </w:r>
            <w:proofErr w:type="spellStart"/>
            <w:proofErr w:type="gramStart"/>
            <w:r>
              <w:t>prohi</w:t>
            </w:r>
            <w:proofErr w:type="spellEnd"/>
            <w:r>
              <w:t xml:space="preserve">- </w:t>
            </w:r>
            <w:proofErr w:type="spellStart"/>
            <w:r>
              <w:t>bition</w:t>
            </w:r>
            <w:proofErr w:type="spellEnd"/>
            <w:proofErr w:type="gramEnd"/>
            <w:r>
              <w:t xml:space="preserve"> or restriction which would:</w:t>
            </w:r>
          </w:p>
          <w:p w14:paraId="545DBD36" w14:textId="77777777" w:rsidR="00E35620" w:rsidRDefault="00290450">
            <w:pPr>
              <w:pStyle w:val="TableParagraph"/>
              <w:tabs>
                <w:tab w:val="left" w:pos="3511"/>
              </w:tabs>
              <w:spacing w:before="240"/>
              <w:ind w:left="3511" w:right="96" w:hanging="853"/>
              <w:jc w:val="both"/>
            </w:pPr>
            <w:r>
              <w:rPr>
                <w:spacing w:val="-6"/>
              </w:rPr>
              <w:t>()</w:t>
            </w:r>
            <w:r>
              <w:tab/>
              <w:t>prevent or restrict it from disclosing or transferring the Personal Data to the other</w:t>
            </w:r>
            <w:r>
              <w:rPr>
                <w:spacing w:val="-8"/>
              </w:rPr>
              <w:t xml:space="preserve"> </w:t>
            </w:r>
            <w:r>
              <w:t>Party</w:t>
            </w:r>
            <w:r>
              <w:rPr>
                <w:spacing w:val="-10"/>
              </w:rPr>
              <w:t xml:space="preserve"> </w:t>
            </w:r>
            <w:r>
              <w:t>as</w:t>
            </w:r>
            <w:r>
              <w:rPr>
                <w:spacing w:val="-10"/>
              </w:rPr>
              <w:t xml:space="preserve"> </w:t>
            </w:r>
            <w:r>
              <w:t>required</w:t>
            </w:r>
            <w:r>
              <w:rPr>
                <w:spacing w:val="-9"/>
              </w:rPr>
              <w:t xml:space="preserve"> </w:t>
            </w:r>
            <w:r>
              <w:t>un- der this Contract;</w:t>
            </w:r>
          </w:p>
        </w:tc>
      </w:tr>
    </w:tbl>
    <w:p w14:paraId="02772E1F" w14:textId="77777777" w:rsidR="00E35620" w:rsidRDefault="00E35620">
      <w:pPr>
        <w:jc w:val="both"/>
        <w:sectPr w:rsidR="00E35620">
          <w:type w:val="continuous"/>
          <w:pgSz w:w="11910" w:h="16840"/>
          <w:pgMar w:top="1400" w:right="760" w:bottom="280" w:left="1180" w:header="720" w:footer="720" w:gutter="0"/>
          <w:cols w:space="720"/>
        </w:sect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6239"/>
      </w:tblGrid>
      <w:tr w:rsidR="00E35620" w14:paraId="62CF452A" w14:textId="77777777">
        <w:trPr>
          <w:trHeight w:val="13863"/>
        </w:trPr>
        <w:tc>
          <w:tcPr>
            <w:tcW w:w="2977" w:type="dxa"/>
          </w:tcPr>
          <w:p w14:paraId="3130FF61" w14:textId="77777777" w:rsidR="00E35620" w:rsidRDefault="00E35620">
            <w:pPr>
              <w:pStyle w:val="TableParagraph"/>
              <w:rPr>
                <w:rFonts w:ascii="Times New Roman"/>
              </w:rPr>
            </w:pPr>
          </w:p>
        </w:tc>
        <w:tc>
          <w:tcPr>
            <w:tcW w:w="6239" w:type="dxa"/>
          </w:tcPr>
          <w:p w14:paraId="3FC1F4D9" w14:textId="77777777" w:rsidR="00E35620" w:rsidRDefault="00290450">
            <w:pPr>
              <w:pStyle w:val="TableParagraph"/>
              <w:tabs>
                <w:tab w:val="left" w:pos="3511"/>
              </w:tabs>
              <w:ind w:left="3511" w:right="95" w:hanging="853"/>
              <w:jc w:val="both"/>
            </w:pPr>
            <w:r>
              <w:rPr>
                <w:spacing w:val="-6"/>
              </w:rPr>
              <w:t>()</w:t>
            </w:r>
            <w:r>
              <w:tab/>
            </w:r>
            <w:r>
              <w:t>prevent or restrict it from granting</w:t>
            </w:r>
            <w:r>
              <w:rPr>
                <w:spacing w:val="-16"/>
              </w:rPr>
              <w:t xml:space="preserve"> </w:t>
            </w:r>
            <w:r>
              <w:t>the</w:t>
            </w:r>
            <w:r>
              <w:rPr>
                <w:spacing w:val="-15"/>
              </w:rPr>
              <w:t xml:space="preserve"> </w:t>
            </w:r>
            <w:r>
              <w:t>other</w:t>
            </w:r>
            <w:r>
              <w:rPr>
                <w:spacing w:val="-15"/>
              </w:rPr>
              <w:t xml:space="preserve"> </w:t>
            </w:r>
            <w:r>
              <w:t>Party</w:t>
            </w:r>
            <w:r>
              <w:rPr>
                <w:spacing w:val="-16"/>
              </w:rPr>
              <w:t xml:space="preserve"> </w:t>
            </w:r>
            <w:r>
              <w:t xml:space="preserve">ac- </w:t>
            </w:r>
            <w:proofErr w:type="spellStart"/>
            <w:r>
              <w:t>cess</w:t>
            </w:r>
            <w:proofErr w:type="spellEnd"/>
            <w:r>
              <w:t xml:space="preserve"> to the Personal Data as</w:t>
            </w:r>
            <w:r>
              <w:rPr>
                <w:spacing w:val="-16"/>
              </w:rPr>
              <w:t xml:space="preserve"> </w:t>
            </w:r>
            <w:r>
              <w:t>required</w:t>
            </w:r>
            <w:r>
              <w:rPr>
                <w:spacing w:val="-15"/>
              </w:rPr>
              <w:t xml:space="preserve"> </w:t>
            </w:r>
            <w:r>
              <w:t>under</w:t>
            </w:r>
            <w:r>
              <w:rPr>
                <w:spacing w:val="-15"/>
              </w:rPr>
              <w:t xml:space="preserve"> </w:t>
            </w:r>
            <w:r>
              <w:t>this</w:t>
            </w:r>
            <w:r>
              <w:rPr>
                <w:spacing w:val="-16"/>
              </w:rPr>
              <w:t xml:space="preserve"> </w:t>
            </w:r>
            <w:r>
              <w:t>Con- tract; or</w:t>
            </w:r>
          </w:p>
          <w:p w14:paraId="0EDAF3B0" w14:textId="77777777" w:rsidR="00E35620" w:rsidRDefault="00290450">
            <w:pPr>
              <w:pStyle w:val="TableParagraph"/>
              <w:tabs>
                <w:tab w:val="left" w:pos="3511"/>
              </w:tabs>
              <w:spacing w:before="237"/>
              <w:ind w:left="3511" w:right="96" w:hanging="853"/>
              <w:jc w:val="both"/>
            </w:pPr>
            <w:r>
              <w:rPr>
                <w:spacing w:val="-6"/>
              </w:rPr>
              <w:t>()</w:t>
            </w:r>
            <w:r>
              <w:tab/>
              <w:t xml:space="preserve">prevent or restrict either Party from Processing the Personal Data as </w:t>
            </w:r>
            <w:proofErr w:type="spellStart"/>
            <w:r>
              <w:t>envis</w:t>
            </w:r>
            <w:proofErr w:type="spellEnd"/>
            <w:r>
              <w:t xml:space="preserve">- aged under this </w:t>
            </w:r>
            <w:proofErr w:type="gramStart"/>
            <w:r>
              <w:t>Contract;</w:t>
            </w:r>
            <w:proofErr w:type="gramEnd"/>
          </w:p>
          <w:p w14:paraId="00C36C07" w14:textId="77777777" w:rsidR="00E35620" w:rsidRDefault="00290450">
            <w:pPr>
              <w:pStyle w:val="TableParagraph"/>
              <w:tabs>
                <w:tab w:val="left" w:pos="2658"/>
              </w:tabs>
              <w:spacing w:before="241"/>
              <w:ind w:left="2658" w:right="95" w:hanging="850"/>
              <w:jc w:val="both"/>
            </w:pPr>
            <w:r>
              <w:rPr>
                <w:spacing w:val="-6"/>
              </w:rPr>
              <w:t>()</w:t>
            </w:r>
            <w:r>
              <w:tab/>
              <w:t xml:space="preserve">ensure that all fair processing no- </w:t>
            </w:r>
            <w:proofErr w:type="spellStart"/>
            <w:r>
              <w:t>tices</w:t>
            </w:r>
            <w:proofErr w:type="spellEnd"/>
            <w:r>
              <w:t xml:space="preserve"> have been given (and/or, as applicable, consents obtained) and are sufficient in scope to enable each</w:t>
            </w:r>
            <w:r>
              <w:rPr>
                <w:spacing w:val="-2"/>
              </w:rPr>
              <w:t xml:space="preserve"> </w:t>
            </w:r>
            <w:r>
              <w:t>Party</w:t>
            </w:r>
            <w:r>
              <w:rPr>
                <w:spacing w:val="-3"/>
              </w:rPr>
              <w:t xml:space="preserve"> </w:t>
            </w:r>
            <w:r>
              <w:t>to</w:t>
            </w:r>
            <w:r>
              <w:rPr>
                <w:spacing w:val="-4"/>
              </w:rPr>
              <w:t xml:space="preserve"> </w:t>
            </w:r>
            <w:r>
              <w:t>Process</w:t>
            </w:r>
            <w:r>
              <w:rPr>
                <w:spacing w:val="-4"/>
              </w:rPr>
              <w:t xml:space="preserve"> </w:t>
            </w:r>
            <w:r>
              <w:t>the</w:t>
            </w:r>
            <w:r>
              <w:rPr>
                <w:spacing w:val="-2"/>
              </w:rPr>
              <w:t xml:space="preserve"> </w:t>
            </w:r>
            <w:r>
              <w:t>Personal Data as required in order to obtain the</w:t>
            </w:r>
            <w:r>
              <w:rPr>
                <w:spacing w:val="-16"/>
              </w:rPr>
              <w:t xml:space="preserve"> </w:t>
            </w:r>
            <w:r>
              <w:t>benefit</w:t>
            </w:r>
            <w:r>
              <w:rPr>
                <w:spacing w:val="-15"/>
              </w:rPr>
              <w:t xml:space="preserve"> </w:t>
            </w:r>
            <w:r>
              <w:t>of</w:t>
            </w:r>
            <w:r>
              <w:rPr>
                <w:spacing w:val="-15"/>
              </w:rPr>
              <w:t xml:space="preserve"> </w:t>
            </w:r>
            <w:r>
              <w:t>its</w:t>
            </w:r>
            <w:r>
              <w:rPr>
                <w:spacing w:val="-16"/>
              </w:rPr>
              <w:t xml:space="preserve"> </w:t>
            </w:r>
            <w:r>
              <w:t>rights</w:t>
            </w:r>
            <w:r>
              <w:rPr>
                <w:spacing w:val="-15"/>
              </w:rPr>
              <w:t xml:space="preserve"> </w:t>
            </w:r>
            <w:r>
              <w:t>and</w:t>
            </w:r>
            <w:r>
              <w:rPr>
                <w:spacing w:val="-15"/>
              </w:rPr>
              <w:t xml:space="preserve"> </w:t>
            </w:r>
            <w:r>
              <w:t>to</w:t>
            </w:r>
            <w:r>
              <w:rPr>
                <w:spacing w:val="-15"/>
              </w:rPr>
              <w:t xml:space="preserve"> </w:t>
            </w:r>
            <w:r>
              <w:t>fulfil</w:t>
            </w:r>
            <w:r>
              <w:rPr>
                <w:spacing w:val="-16"/>
              </w:rPr>
              <w:t xml:space="preserve"> </w:t>
            </w:r>
            <w:r>
              <w:t xml:space="preserve">its obligations under this Contract in accordance with the Data Protec- </w:t>
            </w:r>
            <w:proofErr w:type="spellStart"/>
            <w:r>
              <w:t>tion</w:t>
            </w:r>
            <w:proofErr w:type="spellEnd"/>
            <w:r>
              <w:t xml:space="preserve"> </w:t>
            </w:r>
            <w:proofErr w:type="gramStart"/>
            <w:r>
              <w:t>Legislation;</w:t>
            </w:r>
            <w:proofErr w:type="gramEnd"/>
          </w:p>
          <w:p w14:paraId="6413E7C9" w14:textId="77777777" w:rsidR="00E35620" w:rsidRDefault="00290450">
            <w:pPr>
              <w:pStyle w:val="TableParagraph"/>
              <w:tabs>
                <w:tab w:val="left" w:pos="2658"/>
              </w:tabs>
              <w:spacing w:before="241"/>
              <w:ind w:left="2658" w:right="92" w:hanging="850"/>
              <w:jc w:val="both"/>
            </w:pPr>
            <w:r>
              <w:rPr>
                <w:spacing w:val="-6"/>
              </w:rPr>
              <w:t>()</w:t>
            </w:r>
            <w:r>
              <w:tab/>
            </w:r>
            <w:r>
              <w:t xml:space="preserve">ensure that appropriate technical and </w:t>
            </w:r>
            <w:proofErr w:type="spellStart"/>
            <w:r>
              <w:t>organisational</w:t>
            </w:r>
            <w:proofErr w:type="spellEnd"/>
            <w:r>
              <w:t xml:space="preserve"> security measures are in place sufficient to comply with at least the obligations imposed</w:t>
            </w:r>
            <w:r>
              <w:rPr>
                <w:spacing w:val="-16"/>
              </w:rPr>
              <w:t xml:space="preserve"> </w:t>
            </w:r>
            <w:r>
              <w:t>on</w:t>
            </w:r>
            <w:r>
              <w:rPr>
                <w:spacing w:val="-15"/>
              </w:rPr>
              <w:t xml:space="preserve"> </w:t>
            </w:r>
            <w:r>
              <w:t>the</w:t>
            </w:r>
            <w:r>
              <w:rPr>
                <w:spacing w:val="-15"/>
              </w:rPr>
              <w:t xml:space="preserve"> </w:t>
            </w:r>
            <w:r>
              <w:t>Controller</w:t>
            </w:r>
            <w:r>
              <w:rPr>
                <w:spacing w:val="-16"/>
              </w:rPr>
              <w:t xml:space="preserve"> </w:t>
            </w:r>
            <w:r>
              <w:t>regarding the</w:t>
            </w:r>
            <w:r>
              <w:rPr>
                <w:spacing w:val="-6"/>
              </w:rPr>
              <w:t xml:space="preserve"> </w:t>
            </w:r>
            <w:r>
              <w:t>security</w:t>
            </w:r>
            <w:r>
              <w:rPr>
                <w:spacing w:val="-7"/>
              </w:rPr>
              <w:t xml:space="preserve"> </w:t>
            </w:r>
            <w:r>
              <w:t>of</w:t>
            </w:r>
            <w:r>
              <w:rPr>
                <w:spacing w:val="-4"/>
              </w:rPr>
              <w:t xml:space="preserve"> </w:t>
            </w:r>
            <w:r>
              <w:t>Personal</w:t>
            </w:r>
            <w:r>
              <w:rPr>
                <w:spacing w:val="-8"/>
              </w:rPr>
              <w:t xml:space="preserve"> </w:t>
            </w:r>
            <w:r>
              <w:t>Data</w:t>
            </w:r>
            <w:r>
              <w:rPr>
                <w:spacing w:val="-5"/>
              </w:rPr>
              <w:t xml:space="preserve"> </w:t>
            </w:r>
            <w:r>
              <w:t>as</w:t>
            </w:r>
            <w:r>
              <w:rPr>
                <w:spacing w:val="-8"/>
              </w:rPr>
              <w:t xml:space="preserve"> </w:t>
            </w:r>
            <w:r>
              <w:t xml:space="preserve">set out in the Data Protection </w:t>
            </w:r>
            <w:proofErr w:type="spellStart"/>
            <w:r>
              <w:t>Legisla</w:t>
            </w:r>
            <w:proofErr w:type="spellEnd"/>
            <w:r>
              <w:t xml:space="preserve">- </w:t>
            </w:r>
            <w:proofErr w:type="spellStart"/>
            <w:r>
              <w:t>tion</w:t>
            </w:r>
            <w:proofErr w:type="spellEnd"/>
            <w:r>
              <w:t xml:space="preserve"> (including, in particular, the measures set out in Article 32(1) of the GDPR (taking due account of the matters described in Article 32(2) of the GDPR)) and where re- quested provide to the other Party evidence of its compliance with such</w:t>
            </w:r>
            <w:r>
              <w:rPr>
                <w:spacing w:val="-1"/>
              </w:rPr>
              <w:t xml:space="preserve"> </w:t>
            </w:r>
            <w:r>
              <w:t>requirements promptly, and</w:t>
            </w:r>
            <w:r>
              <w:rPr>
                <w:spacing w:val="-1"/>
              </w:rPr>
              <w:t xml:space="preserve"> </w:t>
            </w:r>
            <w:r>
              <w:t>in any event within forty-eight (48) hours of the request;</w:t>
            </w:r>
          </w:p>
          <w:p w14:paraId="6AB00068" w14:textId="77777777" w:rsidR="00E35620" w:rsidRDefault="00290450">
            <w:pPr>
              <w:pStyle w:val="TableParagraph"/>
              <w:tabs>
                <w:tab w:val="left" w:pos="2658"/>
              </w:tabs>
              <w:spacing w:before="240"/>
              <w:ind w:left="2658" w:right="95" w:hanging="850"/>
              <w:jc w:val="both"/>
            </w:pPr>
            <w:r>
              <w:rPr>
                <w:spacing w:val="-6"/>
              </w:rPr>
              <w:t>()</w:t>
            </w:r>
            <w:r>
              <w:tab/>
              <w:t>notify the other Party promptly, and in any event within 5</w:t>
            </w:r>
            <w:r>
              <w:rPr>
                <w:spacing w:val="-2"/>
              </w:rPr>
              <w:t xml:space="preserve"> </w:t>
            </w:r>
            <w:r>
              <w:t>Working Days of receipt of any Data Subject Re- quest or correspondence from the Information Commissioners’ Office which</w:t>
            </w:r>
            <w:r>
              <w:rPr>
                <w:spacing w:val="-7"/>
              </w:rPr>
              <w:t xml:space="preserve"> </w:t>
            </w:r>
            <w:r>
              <w:t>relates</w:t>
            </w:r>
            <w:r>
              <w:rPr>
                <w:spacing w:val="-8"/>
              </w:rPr>
              <w:t xml:space="preserve"> </w:t>
            </w:r>
            <w:r>
              <w:t>directly</w:t>
            </w:r>
            <w:r>
              <w:rPr>
                <w:spacing w:val="-8"/>
              </w:rPr>
              <w:t xml:space="preserve"> </w:t>
            </w:r>
            <w:r>
              <w:t>or</w:t>
            </w:r>
            <w:r>
              <w:rPr>
                <w:spacing w:val="-7"/>
              </w:rPr>
              <w:t xml:space="preserve"> </w:t>
            </w:r>
            <w:r>
              <w:t>indirectly</w:t>
            </w:r>
            <w:r>
              <w:rPr>
                <w:spacing w:val="-8"/>
              </w:rPr>
              <w:t xml:space="preserve"> </w:t>
            </w:r>
            <w:r>
              <w:t>to the</w:t>
            </w:r>
            <w:r>
              <w:rPr>
                <w:spacing w:val="-16"/>
              </w:rPr>
              <w:t xml:space="preserve"> </w:t>
            </w:r>
            <w:r>
              <w:t>Processing</w:t>
            </w:r>
            <w:r>
              <w:rPr>
                <w:spacing w:val="-15"/>
              </w:rPr>
              <w:t xml:space="preserve"> </w:t>
            </w:r>
            <w:r>
              <w:t>of</w:t>
            </w:r>
            <w:r>
              <w:rPr>
                <w:spacing w:val="-15"/>
              </w:rPr>
              <w:t xml:space="preserve"> </w:t>
            </w:r>
            <w:r>
              <w:t>Personal</w:t>
            </w:r>
            <w:r>
              <w:rPr>
                <w:spacing w:val="-16"/>
              </w:rPr>
              <w:t xml:space="preserve"> </w:t>
            </w:r>
            <w:r>
              <w:t>Data</w:t>
            </w:r>
            <w:r>
              <w:rPr>
                <w:spacing w:val="-15"/>
              </w:rPr>
              <w:t xml:space="preserve"> </w:t>
            </w:r>
            <w:r>
              <w:t>un- der,</w:t>
            </w:r>
            <w:r>
              <w:rPr>
                <w:spacing w:val="-2"/>
              </w:rPr>
              <w:t xml:space="preserve"> </w:t>
            </w:r>
            <w:r>
              <w:t>or</w:t>
            </w:r>
            <w:r>
              <w:rPr>
                <w:spacing w:val="-2"/>
              </w:rPr>
              <w:t xml:space="preserve"> </w:t>
            </w:r>
            <w:r>
              <w:t>in</w:t>
            </w:r>
            <w:r>
              <w:rPr>
                <w:spacing w:val="-1"/>
              </w:rPr>
              <w:t xml:space="preserve"> </w:t>
            </w:r>
            <w:r>
              <w:t>connection</w:t>
            </w:r>
            <w:r>
              <w:rPr>
                <w:spacing w:val="-4"/>
              </w:rPr>
              <w:t xml:space="preserve"> </w:t>
            </w:r>
            <w:r>
              <w:t>with,</w:t>
            </w:r>
            <w:r>
              <w:rPr>
                <w:spacing w:val="-2"/>
              </w:rPr>
              <w:t xml:space="preserve"> </w:t>
            </w:r>
            <w:r>
              <w:t>this</w:t>
            </w:r>
            <w:r>
              <w:rPr>
                <w:spacing w:val="-3"/>
              </w:rPr>
              <w:t xml:space="preserve"> </w:t>
            </w:r>
            <w:r>
              <w:t>Con- tract and together with such notice, provide</w:t>
            </w:r>
            <w:r>
              <w:rPr>
                <w:spacing w:val="-16"/>
              </w:rPr>
              <w:t xml:space="preserve"> </w:t>
            </w:r>
            <w:r>
              <w:t>a</w:t>
            </w:r>
            <w:r>
              <w:rPr>
                <w:spacing w:val="-15"/>
              </w:rPr>
              <w:t xml:space="preserve"> </w:t>
            </w:r>
            <w:r>
              <w:t>copy</w:t>
            </w:r>
            <w:r>
              <w:rPr>
                <w:spacing w:val="-15"/>
              </w:rPr>
              <w:t xml:space="preserve"> </w:t>
            </w:r>
            <w:r>
              <w:t>of</w:t>
            </w:r>
            <w:r>
              <w:rPr>
                <w:spacing w:val="-12"/>
              </w:rPr>
              <w:t xml:space="preserve"> </w:t>
            </w:r>
            <w:r>
              <w:t>such</w:t>
            </w:r>
            <w:r>
              <w:rPr>
                <w:spacing w:val="-16"/>
              </w:rPr>
              <w:t xml:space="preserve"> </w:t>
            </w:r>
            <w:r>
              <w:t>Data</w:t>
            </w:r>
            <w:r>
              <w:rPr>
                <w:spacing w:val="-14"/>
              </w:rPr>
              <w:t xml:space="preserve"> </w:t>
            </w:r>
            <w:r>
              <w:t>Subject Request or correspondence from the</w:t>
            </w:r>
            <w:r>
              <w:rPr>
                <w:spacing w:val="-9"/>
              </w:rPr>
              <w:t xml:space="preserve"> </w:t>
            </w:r>
            <w:r>
              <w:t>Information</w:t>
            </w:r>
            <w:r>
              <w:rPr>
                <w:spacing w:val="-8"/>
              </w:rPr>
              <w:t xml:space="preserve"> </w:t>
            </w:r>
            <w:proofErr w:type="spellStart"/>
            <w:r>
              <w:t>Commissioner’s</w:t>
            </w:r>
            <w:proofErr w:type="spellEnd"/>
            <w:r>
              <w:rPr>
                <w:spacing w:val="-9"/>
              </w:rPr>
              <w:t xml:space="preserve"> </w:t>
            </w:r>
            <w:r>
              <w:t xml:space="preserve">Of- </w:t>
            </w:r>
            <w:proofErr w:type="spellStart"/>
            <w:r>
              <w:t>fice</w:t>
            </w:r>
            <w:proofErr w:type="spellEnd"/>
            <w:r>
              <w:rPr>
                <w:spacing w:val="-4"/>
              </w:rPr>
              <w:t xml:space="preserve"> </w:t>
            </w:r>
            <w:r>
              <w:t>to</w:t>
            </w:r>
            <w:r>
              <w:rPr>
                <w:spacing w:val="-4"/>
              </w:rPr>
              <w:t xml:space="preserve"> </w:t>
            </w:r>
            <w:r>
              <w:t>the</w:t>
            </w:r>
            <w:r>
              <w:rPr>
                <w:spacing w:val="-2"/>
              </w:rPr>
              <w:t xml:space="preserve"> </w:t>
            </w:r>
            <w:r>
              <w:t>other Party</w:t>
            </w:r>
            <w:r>
              <w:rPr>
                <w:spacing w:val="-4"/>
              </w:rPr>
              <w:t xml:space="preserve"> </w:t>
            </w:r>
            <w:r>
              <w:t>and</w:t>
            </w:r>
            <w:r>
              <w:rPr>
                <w:spacing w:val="-1"/>
              </w:rPr>
              <w:t xml:space="preserve"> </w:t>
            </w:r>
            <w:proofErr w:type="spellStart"/>
            <w:r>
              <w:t>reasona</w:t>
            </w:r>
            <w:proofErr w:type="spellEnd"/>
            <w:r>
              <w:t xml:space="preserve">- </w:t>
            </w:r>
            <w:proofErr w:type="spellStart"/>
            <w:r>
              <w:t>ble</w:t>
            </w:r>
            <w:proofErr w:type="spellEnd"/>
            <w:r>
              <w:rPr>
                <w:spacing w:val="-8"/>
              </w:rPr>
              <w:t xml:space="preserve"> </w:t>
            </w:r>
            <w:r>
              <w:t>details</w:t>
            </w:r>
            <w:r>
              <w:rPr>
                <w:spacing w:val="-7"/>
              </w:rPr>
              <w:t xml:space="preserve"> </w:t>
            </w:r>
            <w:r>
              <w:t>of</w:t>
            </w:r>
            <w:r>
              <w:rPr>
                <w:spacing w:val="-8"/>
              </w:rPr>
              <w:t xml:space="preserve"> </w:t>
            </w:r>
            <w:r>
              <w:t>the</w:t>
            </w:r>
            <w:r>
              <w:rPr>
                <w:spacing w:val="-11"/>
              </w:rPr>
              <w:t xml:space="preserve"> </w:t>
            </w:r>
            <w:r>
              <w:t>circumstances</w:t>
            </w:r>
            <w:r>
              <w:rPr>
                <w:spacing w:val="-11"/>
              </w:rPr>
              <w:t xml:space="preserve"> </w:t>
            </w:r>
            <w:proofErr w:type="spellStart"/>
            <w:r>
              <w:rPr>
                <w:spacing w:val="-4"/>
              </w:rPr>
              <w:t>giv</w:t>
            </w:r>
            <w:proofErr w:type="spellEnd"/>
            <w:r>
              <w:rPr>
                <w:spacing w:val="-4"/>
              </w:rPr>
              <w:t>-</w:t>
            </w:r>
          </w:p>
          <w:p w14:paraId="7D0C7AC8" w14:textId="77777777" w:rsidR="00E35620" w:rsidRDefault="00290450">
            <w:pPr>
              <w:pStyle w:val="TableParagraph"/>
              <w:spacing w:before="2" w:line="234" w:lineRule="exact"/>
              <w:ind w:left="2658"/>
              <w:jc w:val="both"/>
            </w:pPr>
            <w:proofErr w:type="spellStart"/>
            <w:r>
              <w:t>ing</w:t>
            </w:r>
            <w:proofErr w:type="spellEnd"/>
            <w:r>
              <w:rPr>
                <w:spacing w:val="-8"/>
              </w:rPr>
              <w:t xml:space="preserve"> </w:t>
            </w:r>
            <w:r>
              <w:t>rise</w:t>
            </w:r>
            <w:r>
              <w:rPr>
                <w:spacing w:val="-12"/>
              </w:rPr>
              <w:t xml:space="preserve"> </w:t>
            </w:r>
            <w:r>
              <w:t>to</w:t>
            </w:r>
            <w:r>
              <w:rPr>
                <w:spacing w:val="-9"/>
              </w:rPr>
              <w:t xml:space="preserve"> </w:t>
            </w:r>
            <w:r>
              <w:t>it.</w:t>
            </w:r>
            <w:r>
              <w:rPr>
                <w:spacing w:val="42"/>
              </w:rPr>
              <w:t xml:space="preserve"> </w:t>
            </w:r>
            <w:r>
              <w:t>In</w:t>
            </w:r>
            <w:r>
              <w:rPr>
                <w:spacing w:val="-10"/>
              </w:rPr>
              <w:t xml:space="preserve"> </w:t>
            </w:r>
            <w:r>
              <w:t>addition</w:t>
            </w:r>
            <w:r>
              <w:rPr>
                <w:spacing w:val="-12"/>
              </w:rPr>
              <w:t xml:space="preserve"> </w:t>
            </w:r>
            <w:r>
              <w:t>to</w:t>
            </w:r>
            <w:r>
              <w:rPr>
                <w:spacing w:val="-9"/>
              </w:rPr>
              <w:t xml:space="preserve"> </w:t>
            </w:r>
            <w:r>
              <w:rPr>
                <w:spacing w:val="-2"/>
              </w:rPr>
              <w:t>providing</w:t>
            </w:r>
          </w:p>
        </w:tc>
      </w:tr>
    </w:tbl>
    <w:p w14:paraId="449D357F" w14:textId="77777777" w:rsidR="00E35620" w:rsidRDefault="00E35620">
      <w:pPr>
        <w:spacing w:line="234" w:lineRule="exact"/>
        <w:jc w:val="both"/>
        <w:sectPr w:rsidR="00E35620">
          <w:type w:val="continuous"/>
          <w:pgSz w:w="11910" w:h="16840"/>
          <w:pgMar w:top="1400" w:right="760" w:bottom="280" w:left="1180" w:header="720" w:footer="720" w:gutter="0"/>
          <w:cols w:space="720"/>
        </w:sect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6239"/>
      </w:tblGrid>
      <w:tr w:rsidR="00E35620" w14:paraId="4D58B3C4" w14:textId="77777777">
        <w:trPr>
          <w:trHeight w:val="10296"/>
        </w:trPr>
        <w:tc>
          <w:tcPr>
            <w:tcW w:w="2977" w:type="dxa"/>
          </w:tcPr>
          <w:p w14:paraId="5E1A2FC9" w14:textId="77777777" w:rsidR="00E35620" w:rsidRDefault="00E35620">
            <w:pPr>
              <w:pStyle w:val="TableParagraph"/>
              <w:rPr>
                <w:rFonts w:ascii="Times New Roman"/>
              </w:rPr>
            </w:pPr>
          </w:p>
        </w:tc>
        <w:tc>
          <w:tcPr>
            <w:tcW w:w="6239" w:type="dxa"/>
          </w:tcPr>
          <w:p w14:paraId="2DA82C61" w14:textId="77777777" w:rsidR="00E35620" w:rsidRDefault="00290450">
            <w:pPr>
              <w:pStyle w:val="TableParagraph"/>
              <w:ind w:left="2658" w:right="96"/>
              <w:jc w:val="both"/>
            </w:pPr>
            <w:r>
              <w:t>the notice referred to in this para- graph</w:t>
            </w:r>
            <w:r>
              <w:rPr>
                <w:spacing w:val="-10"/>
              </w:rPr>
              <w:t xml:space="preserve"> </w:t>
            </w:r>
            <w:r>
              <w:t>3(e),</w:t>
            </w:r>
            <w:r>
              <w:rPr>
                <w:spacing w:val="-10"/>
              </w:rPr>
              <w:t xml:space="preserve"> </w:t>
            </w:r>
            <w:r>
              <w:t>each</w:t>
            </w:r>
            <w:r>
              <w:rPr>
                <w:spacing w:val="-11"/>
              </w:rPr>
              <w:t xml:space="preserve"> </w:t>
            </w:r>
            <w:r>
              <w:t>Party</w:t>
            </w:r>
            <w:r>
              <w:rPr>
                <w:spacing w:val="-11"/>
              </w:rPr>
              <w:t xml:space="preserve"> </w:t>
            </w:r>
            <w:r>
              <w:t>shall</w:t>
            </w:r>
            <w:r>
              <w:rPr>
                <w:spacing w:val="-10"/>
              </w:rPr>
              <w:t xml:space="preserve"> </w:t>
            </w:r>
            <w:r>
              <w:t xml:space="preserve">provide the other Party with all reasonable co-operation and assistance re- quired by the other Party in relation to any such Data Subject Request or correspondence from the Infor- </w:t>
            </w:r>
            <w:proofErr w:type="spellStart"/>
            <w:r>
              <w:t>mation</w:t>
            </w:r>
            <w:proofErr w:type="spellEnd"/>
            <w:r>
              <w:t xml:space="preserve"> Commissioner’s </w:t>
            </w:r>
            <w:proofErr w:type="gramStart"/>
            <w:r>
              <w:t>Office;</w:t>
            </w:r>
            <w:proofErr w:type="gramEnd"/>
          </w:p>
          <w:p w14:paraId="27BB5078" w14:textId="77777777" w:rsidR="00E35620" w:rsidRDefault="00290450">
            <w:pPr>
              <w:pStyle w:val="TableParagraph"/>
              <w:tabs>
                <w:tab w:val="left" w:pos="2658"/>
              </w:tabs>
              <w:spacing w:before="237"/>
              <w:ind w:left="2658" w:right="95" w:hanging="850"/>
              <w:jc w:val="both"/>
            </w:pPr>
            <w:r>
              <w:rPr>
                <w:spacing w:val="-6"/>
              </w:rPr>
              <w:t>()</w:t>
            </w:r>
            <w:r>
              <w:tab/>
              <w:t xml:space="preserve">use reasonable </w:t>
            </w:r>
            <w:proofErr w:type="spellStart"/>
            <w:r>
              <w:t>endeavours</w:t>
            </w:r>
            <w:proofErr w:type="spellEnd"/>
            <w:r>
              <w:t xml:space="preserve"> to </w:t>
            </w:r>
            <w:proofErr w:type="gramStart"/>
            <w:r>
              <w:t xml:space="preserve">no- </w:t>
            </w:r>
            <w:proofErr w:type="spellStart"/>
            <w:r>
              <w:t>tify</w:t>
            </w:r>
            <w:proofErr w:type="spellEnd"/>
            <w:proofErr w:type="gramEnd"/>
            <w:r>
              <w:t xml:space="preserve"> the other Party if it is obliged to make</w:t>
            </w:r>
            <w:r>
              <w:rPr>
                <w:spacing w:val="-12"/>
              </w:rPr>
              <w:t xml:space="preserve"> </w:t>
            </w:r>
            <w:r>
              <w:t>a</w:t>
            </w:r>
            <w:r>
              <w:rPr>
                <w:spacing w:val="-14"/>
              </w:rPr>
              <w:t xml:space="preserve"> </w:t>
            </w:r>
            <w:r>
              <w:t>disclosure</w:t>
            </w:r>
            <w:r>
              <w:rPr>
                <w:spacing w:val="-14"/>
              </w:rPr>
              <w:t xml:space="preserve"> </w:t>
            </w:r>
            <w:r>
              <w:t>of</w:t>
            </w:r>
            <w:r>
              <w:rPr>
                <w:spacing w:val="-10"/>
              </w:rPr>
              <w:t xml:space="preserve"> </w:t>
            </w:r>
            <w:r>
              <w:t>any</w:t>
            </w:r>
            <w:r>
              <w:rPr>
                <w:spacing w:val="-14"/>
              </w:rPr>
              <w:t xml:space="preserve"> </w:t>
            </w:r>
            <w:r>
              <w:t>of</w:t>
            </w:r>
            <w:r>
              <w:rPr>
                <w:spacing w:val="-10"/>
              </w:rPr>
              <w:t xml:space="preserve"> </w:t>
            </w:r>
            <w:r>
              <w:t>the</w:t>
            </w:r>
            <w:r>
              <w:rPr>
                <w:spacing w:val="-15"/>
              </w:rPr>
              <w:t xml:space="preserve"> </w:t>
            </w:r>
            <w:r>
              <w:t xml:space="preserve">Per- sonal Data under any statutory re- </w:t>
            </w:r>
            <w:proofErr w:type="spellStart"/>
            <w:r>
              <w:t>quirement</w:t>
            </w:r>
            <w:proofErr w:type="spellEnd"/>
            <w:r>
              <w:t>, such notification to be made</w:t>
            </w:r>
            <w:r>
              <w:rPr>
                <w:spacing w:val="-14"/>
              </w:rPr>
              <w:t xml:space="preserve"> </w:t>
            </w:r>
            <w:r>
              <w:t>in</w:t>
            </w:r>
            <w:r>
              <w:rPr>
                <w:spacing w:val="-12"/>
              </w:rPr>
              <w:t xml:space="preserve"> </w:t>
            </w:r>
            <w:r>
              <w:t>advance</w:t>
            </w:r>
            <w:r>
              <w:rPr>
                <w:spacing w:val="-12"/>
              </w:rPr>
              <w:t xml:space="preserve"> </w:t>
            </w:r>
            <w:r>
              <w:t>of</w:t>
            </w:r>
            <w:r>
              <w:rPr>
                <w:spacing w:val="-12"/>
              </w:rPr>
              <w:t xml:space="preserve"> </w:t>
            </w:r>
            <w:r>
              <w:t>such</w:t>
            </w:r>
            <w:r>
              <w:rPr>
                <w:spacing w:val="-14"/>
              </w:rPr>
              <w:t xml:space="preserve"> </w:t>
            </w:r>
            <w:r>
              <w:t xml:space="preserve">disclosure or immediately thereafter unless prohibited by </w:t>
            </w:r>
            <w:proofErr w:type="gramStart"/>
            <w:r>
              <w:t>law;</w:t>
            </w:r>
            <w:proofErr w:type="gramEnd"/>
          </w:p>
          <w:p w14:paraId="580ACD28" w14:textId="77777777" w:rsidR="00E35620" w:rsidRDefault="00290450">
            <w:pPr>
              <w:pStyle w:val="TableParagraph"/>
              <w:tabs>
                <w:tab w:val="left" w:pos="2658"/>
              </w:tabs>
              <w:spacing w:before="242"/>
              <w:ind w:left="2658" w:right="95" w:hanging="850"/>
              <w:jc w:val="both"/>
            </w:pPr>
            <w:r>
              <w:rPr>
                <w:spacing w:val="-6"/>
              </w:rPr>
              <w:t>()</w:t>
            </w:r>
            <w:r>
              <w:tab/>
              <w:t>take</w:t>
            </w:r>
            <w:r>
              <w:rPr>
                <w:spacing w:val="-13"/>
              </w:rPr>
              <w:t xml:space="preserve"> </w:t>
            </w:r>
            <w:r>
              <w:t>reasonable</w:t>
            </w:r>
            <w:r>
              <w:rPr>
                <w:spacing w:val="-13"/>
              </w:rPr>
              <w:t xml:space="preserve"> </w:t>
            </w:r>
            <w:r>
              <w:t>steps</w:t>
            </w:r>
            <w:r>
              <w:rPr>
                <w:spacing w:val="-12"/>
              </w:rPr>
              <w:t xml:space="preserve"> </w:t>
            </w:r>
            <w:r>
              <w:t>to</w:t>
            </w:r>
            <w:r>
              <w:rPr>
                <w:spacing w:val="-15"/>
              </w:rPr>
              <w:t xml:space="preserve"> </w:t>
            </w:r>
            <w:r>
              <w:t>ensure</w:t>
            </w:r>
            <w:r>
              <w:rPr>
                <w:spacing w:val="-12"/>
              </w:rPr>
              <w:t xml:space="preserve"> </w:t>
            </w:r>
            <w:r>
              <w:t>the reliability</w:t>
            </w:r>
            <w:r>
              <w:rPr>
                <w:spacing w:val="-16"/>
              </w:rPr>
              <w:t xml:space="preserve"> </w:t>
            </w:r>
            <w:r>
              <w:t>of</w:t>
            </w:r>
            <w:r>
              <w:rPr>
                <w:spacing w:val="-15"/>
              </w:rPr>
              <w:t xml:space="preserve"> </w:t>
            </w:r>
            <w:r>
              <w:t>any</w:t>
            </w:r>
            <w:r>
              <w:rPr>
                <w:spacing w:val="-15"/>
              </w:rPr>
              <w:t xml:space="preserve"> </w:t>
            </w:r>
            <w:r>
              <w:t>of</w:t>
            </w:r>
            <w:r>
              <w:rPr>
                <w:spacing w:val="-16"/>
              </w:rPr>
              <w:t xml:space="preserve"> </w:t>
            </w:r>
            <w:r>
              <w:t>its</w:t>
            </w:r>
            <w:r>
              <w:rPr>
                <w:spacing w:val="-15"/>
              </w:rPr>
              <w:t xml:space="preserve"> </w:t>
            </w:r>
            <w:r>
              <w:t>personnel</w:t>
            </w:r>
            <w:r>
              <w:rPr>
                <w:spacing w:val="-15"/>
              </w:rPr>
              <w:t xml:space="preserve"> </w:t>
            </w:r>
            <w:r>
              <w:t xml:space="preserve">who have access to the Personal </w:t>
            </w:r>
            <w:proofErr w:type="gramStart"/>
            <w:r>
              <w:t>Data;</w:t>
            </w:r>
            <w:proofErr w:type="gramEnd"/>
          </w:p>
          <w:p w14:paraId="316D4EE6" w14:textId="77777777" w:rsidR="00E35620" w:rsidRDefault="00290450">
            <w:pPr>
              <w:pStyle w:val="TableParagraph"/>
              <w:tabs>
                <w:tab w:val="left" w:pos="2658"/>
              </w:tabs>
              <w:spacing w:before="240"/>
              <w:ind w:left="2658" w:right="95" w:hanging="850"/>
              <w:jc w:val="both"/>
            </w:pPr>
            <w:r>
              <w:rPr>
                <w:spacing w:val="-6"/>
              </w:rPr>
              <w:t>()</w:t>
            </w:r>
            <w:r>
              <w:tab/>
              <w:t>not</w:t>
            </w:r>
            <w:r>
              <w:rPr>
                <w:spacing w:val="-12"/>
              </w:rPr>
              <w:t xml:space="preserve"> </w:t>
            </w:r>
            <w:r>
              <w:t>do</w:t>
            </w:r>
            <w:r>
              <w:rPr>
                <w:spacing w:val="-15"/>
              </w:rPr>
              <w:t xml:space="preserve"> </w:t>
            </w:r>
            <w:r>
              <w:t>anything</w:t>
            </w:r>
            <w:r>
              <w:rPr>
                <w:spacing w:val="-12"/>
              </w:rPr>
              <w:t xml:space="preserve"> </w:t>
            </w:r>
            <w:r>
              <w:t>which</w:t>
            </w:r>
            <w:r>
              <w:rPr>
                <w:spacing w:val="-12"/>
              </w:rPr>
              <w:t xml:space="preserve"> </w:t>
            </w:r>
            <w:proofErr w:type="gramStart"/>
            <w:r>
              <w:t>shall</w:t>
            </w:r>
            <w:proofErr w:type="gramEnd"/>
            <w:r>
              <w:rPr>
                <w:spacing w:val="-13"/>
              </w:rPr>
              <w:t xml:space="preserve"> </w:t>
            </w:r>
            <w:r>
              <w:t xml:space="preserve">damage the reputation of the other Party or that Party’s relationship with the Data </w:t>
            </w:r>
            <w:proofErr w:type="gramStart"/>
            <w:r>
              <w:t>Subjects;</w:t>
            </w:r>
            <w:proofErr w:type="gramEnd"/>
          </w:p>
          <w:p w14:paraId="49789F73" w14:textId="77777777" w:rsidR="00E35620" w:rsidRDefault="00290450">
            <w:pPr>
              <w:pStyle w:val="TableParagraph"/>
              <w:tabs>
                <w:tab w:val="left" w:pos="2658"/>
              </w:tabs>
              <w:spacing w:before="241"/>
              <w:ind w:left="2658" w:right="97" w:hanging="850"/>
              <w:jc w:val="both"/>
            </w:pPr>
            <w:r>
              <w:rPr>
                <w:spacing w:val="-6"/>
              </w:rPr>
              <w:t>()</w:t>
            </w:r>
            <w:r>
              <w:tab/>
              <w:t>not transfer any Personal Data it is processing to a country, territory or jurisdiction</w:t>
            </w:r>
            <w:r>
              <w:rPr>
                <w:spacing w:val="-2"/>
              </w:rPr>
              <w:t xml:space="preserve"> </w:t>
            </w:r>
            <w:r>
              <w:t>outside</w:t>
            </w:r>
            <w:r>
              <w:rPr>
                <w:spacing w:val="-2"/>
              </w:rPr>
              <w:t xml:space="preserve"> </w:t>
            </w:r>
            <w:r>
              <w:t>of the</w:t>
            </w:r>
            <w:r>
              <w:rPr>
                <w:spacing w:val="-3"/>
              </w:rPr>
              <w:t xml:space="preserve"> </w:t>
            </w:r>
            <w:r>
              <w:t xml:space="preserve">European Economic Area other than in ac- </w:t>
            </w:r>
            <w:proofErr w:type="spellStart"/>
            <w:r>
              <w:t>cordance</w:t>
            </w:r>
            <w:proofErr w:type="spellEnd"/>
            <w:r>
              <w:t xml:space="preserve"> with the Data Protection Legislation; and</w:t>
            </w:r>
          </w:p>
          <w:p w14:paraId="3389ED13" w14:textId="77777777" w:rsidR="00E35620" w:rsidRDefault="00290450">
            <w:pPr>
              <w:pStyle w:val="TableParagraph"/>
              <w:tabs>
                <w:tab w:val="left" w:pos="2658"/>
              </w:tabs>
              <w:spacing w:before="239"/>
              <w:ind w:left="2658" w:right="95" w:hanging="850"/>
              <w:jc w:val="both"/>
            </w:pPr>
            <w:r>
              <w:rPr>
                <w:spacing w:val="-6"/>
              </w:rPr>
              <w:t>()</w:t>
            </w:r>
            <w:r>
              <w:tab/>
              <w:t>hold the information contained in the</w:t>
            </w:r>
            <w:r>
              <w:rPr>
                <w:spacing w:val="-16"/>
              </w:rPr>
              <w:t xml:space="preserve"> </w:t>
            </w:r>
            <w:r>
              <w:t>Personal</w:t>
            </w:r>
            <w:r>
              <w:rPr>
                <w:spacing w:val="-15"/>
              </w:rPr>
              <w:t xml:space="preserve"> </w:t>
            </w:r>
            <w:r>
              <w:t>Data</w:t>
            </w:r>
            <w:r>
              <w:rPr>
                <w:spacing w:val="-15"/>
              </w:rPr>
              <w:t xml:space="preserve"> </w:t>
            </w:r>
            <w:r>
              <w:t>confidentially</w:t>
            </w:r>
            <w:r>
              <w:rPr>
                <w:spacing w:val="-16"/>
              </w:rPr>
              <w:t xml:space="preserve"> </w:t>
            </w:r>
            <w:r>
              <w:t>and under</w:t>
            </w:r>
            <w:r>
              <w:rPr>
                <w:spacing w:val="-8"/>
              </w:rPr>
              <w:t xml:space="preserve"> </w:t>
            </w:r>
            <w:r>
              <w:t>at</w:t>
            </w:r>
            <w:r>
              <w:rPr>
                <w:spacing w:val="-8"/>
              </w:rPr>
              <w:t xml:space="preserve"> </w:t>
            </w:r>
            <w:r>
              <w:t>least</w:t>
            </w:r>
            <w:r>
              <w:rPr>
                <w:spacing w:val="-10"/>
              </w:rPr>
              <w:t xml:space="preserve"> </w:t>
            </w:r>
            <w:r>
              <w:t>the</w:t>
            </w:r>
            <w:r>
              <w:rPr>
                <w:spacing w:val="-11"/>
              </w:rPr>
              <w:t xml:space="preserve"> </w:t>
            </w:r>
            <w:r>
              <w:t>conditions</w:t>
            </w:r>
            <w:r>
              <w:rPr>
                <w:spacing w:val="-9"/>
              </w:rPr>
              <w:t xml:space="preserve"> </w:t>
            </w:r>
            <w:r>
              <w:t>of</w:t>
            </w:r>
            <w:r>
              <w:rPr>
                <w:spacing w:val="-8"/>
              </w:rPr>
              <w:t xml:space="preserve"> </w:t>
            </w:r>
            <w:r>
              <w:t>con</w:t>
            </w:r>
            <w:proofErr w:type="gramStart"/>
            <w:r>
              <w:t xml:space="preserve">- </w:t>
            </w:r>
            <w:proofErr w:type="spellStart"/>
            <w:r>
              <w:t>fidence</w:t>
            </w:r>
            <w:proofErr w:type="spellEnd"/>
            <w:proofErr w:type="gramEnd"/>
            <w:r>
              <w:t xml:space="preserve"> as such Party holds Per- sonal Data Processed by it other than the Personal Data.</w:t>
            </w:r>
          </w:p>
        </w:tc>
      </w:tr>
    </w:tbl>
    <w:p w14:paraId="5EF53314" w14:textId="77777777" w:rsidR="00E35620" w:rsidRDefault="00E35620">
      <w:pPr>
        <w:jc w:val="both"/>
        <w:sectPr w:rsidR="00E35620">
          <w:type w:val="continuous"/>
          <w:pgSz w:w="11910" w:h="16840"/>
          <w:pgMar w:top="1400" w:right="760" w:bottom="280" w:left="1180" w:header="720" w:footer="720" w:gutter="0"/>
          <w:cols w:space="720"/>
        </w:sectPr>
      </w:pPr>
    </w:p>
    <w:p w14:paraId="7FB56E0A" w14:textId="77777777" w:rsidR="00E35620" w:rsidRDefault="00290450">
      <w:pPr>
        <w:pStyle w:val="Heading2"/>
        <w:spacing w:before="66"/>
        <w:ind w:left="0" w:right="312" w:firstLine="0"/>
        <w:jc w:val="center"/>
      </w:pPr>
      <w:bookmarkStart w:id="152" w:name="CONTRACT_SCHEDULE_8:_JOINT_CONTROLLER_AG"/>
      <w:bookmarkStart w:id="153" w:name="_bookmark75"/>
      <w:bookmarkEnd w:id="152"/>
      <w:bookmarkEnd w:id="153"/>
      <w:r>
        <w:lastRenderedPageBreak/>
        <w:t>CONTRACT</w:t>
      </w:r>
      <w:r>
        <w:rPr>
          <w:spacing w:val="-11"/>
        </w:rPr>
        <w:t xml:space="preserve"> </w:t>
      </w:r>
      <w:r>
        <w:t>SCHEDULE</w:t>
      </w:r>
      <w:r>
        <w:rPr>
          <w:spacing w:val="-7"/>
        </w:rPr>
        <w:t xml:space="preserve"> </w:t>
      </w:r>
      <w:r>
        <w:t>8:</w:t>
      </w:r>
      <w:r>
        <w:rPr>
          <w:spacing w:val="-6"/>
        </w:rPr>
        <w:t xml:space="preserve"> </w:t>
      </w:r>
      <w:r>
        <w:t>JOINT</w:t>
      </w:r>
      <w:r>
        <w:rPr>
          <w:spacing w:val="-9"/>
        </w:rPr>
        <w:t xml:space="preserve"> </w:t>
      </w:r>
      <w:r>
        <w:t>CONTROLLER</w:t>
      </w:r>
      <w:r>
        <w:rPr>
          <w:spacing w:val="-5"/>
        </w:rPr>
        <w:t xml:space="preserve"> </w:t>
      </w:r>
      <w:r>
        <w:rPr>
          <w:spacing w:val="-2"/>
        </w:rPr>
        <w:t>AGREEMENT</w:t>
      </w:r>
    </w:p>
    <w:p w14:paraId="6E4B656C" w14:textId="77777777" w:rsidR="00E35620" w:rsidRDefault="00E35620">
      <w:pPr>
        <w:pStyle w:val="BodyText"/>
        <w:rPr>
          <w:rFonts w:ascii="Arial"/>
          <w:b/>
        </w:rPr>
      </w:pPr>
    </w:p>
    <w:p w14:paraId="5D7EE0BC" w14:textId="77777777" w:rsidR="00E35620" w:rsidRDefault="00E35620">
      <w:pPr>
        <w:pStyle w:val="BodyText"/>
        <w:spacing w:before="205"/>
        <w:rPr>
          <w:rFonts w:ascii="Arial"/>
          <w:b/>
        </w:rPr>
      </w:pPr>
    </w:p>
    <w:p w14:paraId="678079EA" w14:textId="77777777" w:rsidR="00E35620" w:rsidRDefault="00290450">
      <w:pPr>
        <w:pStyle w:val="BodyText"/>
        <w:ind w:left="754"/>
      </w:pPr>
      <w:r>
        <w:t xml:space="preserve">Not </w:t>
      </w:r>
      <w:r>
        <w:rPr>
          <w:spacing w:val="-2"/>
        </w:rPr>
        <w:t>applicable</w:t>
      </w:r>
    </w:p>
    <w:p w14:paraId="46D1FC3F" w14:textId="77777777" w:rsidR="00E35620" w:rsidRDefault="00E35620">
      <w:pPr>
        <w:pStyle w:val="BodyText"/>
      </w:pPr>
    </w:p>
    <w:p w14:paraId="00C6C87E" w14:textId="77777777" w:rsidR="00E35620" w:rsidRDefault="00E35620">
      <w:pPr>
        <w:pStyle w:val="BodyText"/>
        <w:spacing w:before="130"/>
      </w:pPr>
    </w:p>
    <w:p w14:paraId="650647D0" w14:textId="77777777" w:rsidR="00E35620" w:rsidRDefault="00290450">
      <w:pPr>
        <w:pStyle w:val="BodyText"/>
        <w:spacing w:line="417" w:lineRule="auto"/>
        <w:ind w:left="260" w:right="3094" w:firstLine="494"/>
      </w:pPr>
      <w:r>
        <w:rPr>
          <w:b/>
          <w:color w:val="000000"/>
          <w:highlight w:val="yellow"/>
        </w:rPr>
        <w:t>[Guidance:</w:t>
      </w:r>
      <w:r>
        <w:rPr>
          <w:b/>
          <w:color w:val="000000"/>
          <w:spacing w:val="-3"/>
        </w:rPr>
        <w:t xml:space="preserve"> </w:t>
      </w:r>
      <w:r>
        <w:rPr>
          <w:color w:val="000000"/>
        </w:rPr>
        <w:t>insert</w:t>
      </w:r>
      <w:r>
        <w:rPr>
          <w:color w:val="000000"/>
          <w:spacing w:val="-5"/>
        </w:rPr>
        <w:t xml:space="preserve"> </w:t>
      </w:r>
      <w:r>
        <w:rPr>
          <w:color w:val="000000"/>
        </w:rPr>
        <w:t>only</w:t>
      </w:r>
      <w:r>
        <w:rPr>
          <w:color w:val="000000"/>
          <w:spacing w:val="-5"/>
        </w:rPr>
        <w:t xml:space="preserve"> </w:t>
      </w:r>
      <w:r>
        <w:rPr>
          <w:color w:val="000000"/>
        </w:rPr>
        <w:t>where</w:t>
      </w:r>
      <w:r>
        <w:rPr>
          <w:color w:val="000000"/>
          <w:spacing w:val="-3"/>
        </w:rPr>
        <w:t xml:space="preserve"> </w:t>
      </w:r>
      <w:r>
        <w:rPr>
          <w:color w:val="000000"/>
        </w:rPr>
        <w:t>Joint</w:t>
      </w:r>
      <w:r>
        <w:rPr>
          <w:color w:val="000000"/>
          <w:spacing w:val="-5"/>
        </w:rPr>
        <w:t xml:space="preserve"> </w:t>
      </w:r>
      <w:r>
        <w:rPr>
          <w:color w:val="000000"/>
        </w:rPr>
        <w:t>Controller</w:t>
      </w:r>
      <w:r>
        <w:rPr>
          <w:color w:val="000000"/>
          <w:spacing w:val="-5"/>
        </w:rPr>
        <w:t xml:space="preserve"> </w:t>
      </w:r>
      <w:r>
        <w:rPr>
          <w:color w:val="000000"/>
        </w:rPr>
        <w:t>applies</w:t>
      </w:r>
      <w:r>
        <w:rPr>
          <w:color w:val="000000"/>
          <w:spacing w:val="-2"/>
        </w:rPr>
        <w:t xml:space="preserve"> </w:t>
      </w:r>
      <w:r>
        <w:rPr>
          <w:color w:val="000000"/>
        </w:rPr>
        <w:t>in</w:t>
      </w:r>
      <w:r>
        <w:rPr>
          <w:color w:val="000000"/>
          <w:spacing w:val="-4"/>
        </w:rPr>
        <w:t xml:space="preserve"> </w:t>
      </w:r>
      <w:r>
        <w:rPr>
          <w:color w:val="000000"/>
        </w:rPr>
        <w:t>Schedule</w:t>
      </w:r>
      <w:r>
        <w:rPr>
          <w:color w:val="000000"/>
          <w:spacing w:val="-3"/>
        </w:rPr>
        <w:t xml:space="preserve"> </w:t>
      </w:r>
      <w:r>
        <w:rPr>
          <w:color w:val="000000"/>
        </w:rPr>
        <w:t>7] [In this Annex the Parties must outline each party’s responsibilities for:</w:t>
      </w:r>
    </w:p>
    <w:p w14:paraId="3CFDDFB0" w14:textId="77777777" w:rsidR="00E35620" w:rsidRDefault="00290450">
      <w:pPr>
        <w:pStyle w:val="ListParagraph"/>
        <w:numPr>
          <w:ilvl w:val="0"/>
          <w:numId w:val="5"/>
        </w:numPr>
        <w:tabs>
          <w:tab w:val="left" w:pos="1474"/>
        </w:tabs>
        <w:spacing w:before="2"/>
        <w:jc w:val="left"/>
      </w:pPr>
      <w:r>
        <w:t>providing</w:t>
      </w:r>
      <w:r>
        <w:rPr>
          <w:spacing w:val="-7"/>
        </w:rPr>
        <w:t xml:space="preserve"> </w:t>
      </w:r>
      <w:r>
        <w:t>information</w:t>
      </w:r>
      <w:r>
        <w:rPr>
          <w:spacing w:val="-6"/>
        </w:rPr>
        <w:t xml:space="preserve"> </w:t>
      </w:r>
      <w:r>
        <w:t>to</w:t>
      </w:r>
      <w:r>
        <w:rPr>
          <w:spacing w:val="-3"/>
        </w:rPr>
        <w:t xml:space="preserve"> </w:t>
      </w:r>
      <w:r>
        <w:t>data</w:t>
      </w:r>
      <w:r>
        <w:rPr>
          <w:spacing w:val="-3"/>
        </w:rPr>
        <w:t xml:space="preserve"> </w:t>
      </w:r>
      <w:r>
        <w:t>subjects</w:t>
      </w:r>
      <w:r>
        <w:rPr>
          <w:spacing w:val="-3"/>
        </w:rPr>
        <w:t xml:space="preserve"> </w:t>
      </w:r>
      <w:r>
        <w:t xml:space="preserve">under </w:t>
      </w:r>
      <w:hyperlink r:id="rId34">
        <w:r>
          <w:rPr>
            <w:color w:val="1154CC"/>
            <w:u w:val="single" w:color="1154CC"/>
          </w:rPr>
          <w:t>Article</w:t>
        </w:r>
        <w:r>
          <w:rPr>
            <w:color w:val="1154CC"/>
            <w:spacing w:val="-5"/>
            <w:u w:val="single" w:color="1154CC"/>
          </w:rPr>
          <w:t xml:space="preserve"> </w:t>
        </w:r>
        <w:r>
          <w:rPr>
            <w:color w:val="1154CC"/>
            <w:u w:val="single" w:color="1154CC"/>
          </w:rPr>
          <w:t>13</w:t>
        </w:r>
        <w:r>
          <w:rPr>
            <w:color w:val="1154CC"/>
            <w:spacing w:val="-4"/>
            <w:u w:val="single" w:color="1154CC"/>
          </w:rPr>
          <w:t xml:space="preserve"> </w:t>
        </w:r>
        <w:r>
          <w:rPr>
            <w:color w:val="1154CC"/>
            <w:u w:val="single" w:color="1154CC"/>
          </w:rPr>
          <w:t>and</w:t>
        </w:r>
        <w:r>
          <w:rPr>
            <w:color w:val="1154CC"/>
            <w:spacing w:val="-5"/>
            <w:u w:val="single" w:color="1154CC"/>
          </w:rPr>
          <w:t xml:space="preserve"> </w:t>
        </w:r>
        <w:r>
          <w:rPr>
            <w:color w:val="1154CC"/>
            <w:u w:val="single" w:color="1154CC"/>
          </w:rPr>
          <w:t>14</w:t>
        </w:r>
      </w:hyperlink>
      <w:r>
        <w:rPr>
          <w:color w:val="1154CC"/>
          <w:spacing w:val="-4"/>
        </w:rPr>
        <w:t xml:space="preserve"> </w:t>
      </w:r>
      <w:r>
        <w:t>of</w:t>
      </w:r>
      <w:r>
        <w:rPr>
          <w:spacing w:val="-4"/>
        </w:rPr>
        <w:t xml:space="preserve"> </w:t>
      </w:r>
      <w:r>
        <w:t>the</w:t>
      </w:r>
      <w:r>
        <w:rPr>
          <w:spacing w:val="-3"/>
        </w:rPr>
        <w:t xml:space="preserve"> </w:t>
      </w:r>
      <w:r>
        <w:rPr>
          <w:spacing w:val="-2"/>
        </w:rPr>
        <w:t>GDPR.</w:t>
      </w:r>
    </w:p>
    <w:p w14:paraId="727B422B" w14:textId="77777777" w:rsidR="00E35620" w:rsidRDefault="00290450">
      <w:pPr>
        <w:pStyle w:val="ListParagraph"/>
        <w:numPr>
          <w:ilvl w:val="0"/>
          <w:numId w:val="5"/>
        </w:numPr>
        <w:tabs>
          <w:tab w:val="left" w:pos="1474"/>
        </w:tabs>
        <w:jc w:val="left"/>
      </w:pPr>
      <w:r>
        <w:t>responding</w:t>
      </w:r>
      <w:r>
        <w:rPr>
          <w:spacing w:val="-4"/>
        </w:rPr>
        <w:t xml:space="preserve"> </w:t>
      </w:r>
      <w:r>
        <w:t>to</w:t>
      </w:r>
      <w:r>
        <w:rPr>
          <w:spacing w:val="-2"/>
        </w:rPr>
        <w:t xml:space="preserve"> </w:t>
      </w:r>
      <w:r>
        <w:t>data</w:t>
      </w:r>
      <w:r>
        <w:rPr>
          <w:spacing w:val="-5"/>
        </w:rPr>
        <w:t xml:space="preserve"> </w:t>
      </w:r>
      <w:r>
        <w:t>subject</w:t>
      </w:r>
      <w:r>
        <w:rPr>
          <w:spacing w:val="-7"/>
        </w:rPr>
        <w:t xml:space="preserve"> </w:t>
      </w:r>
      <w:r>
        <w:t>requests</w:t>
      </w:r>
      <w:r>
        <w:rPr>
          <w:spacing w:val="-3"/>
        </w:rPr>
        <w:t xml:space="preserve"> </w:t>
      </w:r>
      <w:r>
        <w:t>under</w:t>
      </w:r>
      <w:r>
        <w:rPr>
          <w:spacing w:val="-2"/>
        </w:rPr>
        <w:t xml:space="preserve"> </w:t>
      </w:r>
      <w:hyperlink r:id="rId35">
        <w:r>
          <w:rPr>
            <w:color w:val="1154CC"/>
            <w:u w:val="single" w:color="1154CC"/>
          </w:rPr>
          <w:t>Articles</w:t>
        </w:r>
        <w:r>
          <w:rPr>
            <w:color w:val="1154CC"/>
            <w:spacing w:val="-3"/>
            <w:u w:val="single" w:color="1154CC"/>
          </w:rPr>
          <w:t xml:space="preserve"> </w:t>
        </w:r>
        <w:r>
          <w:rPr>
            <w:color w:val="1154CC"/>
            <w:u w:val="single" w:color="1154CC"/>
          </w:rPr>
          <w:t>15-22</w:t>
        </w:r>
      </w:hyperlink>
      <w:r>
        <w:rPr>
          <w:color w:val="1154CC"/>
          <w:spacing w:val="-5"/>
        </w:rPr>
        <w:t xml:space="preserve"> </w:t>
      </w:r>
      <w:r>
        <w:t>of</w:t>
      </w:r>
      <w:r>
        <w:rPr>
          <w:spacing w:val="-5"/>
        </w:rPr>
        <w:t xml:space="preserve"> </w:t>
      </w:r>
      <w:r>
        <w:t>the</w:t>
      </w:r>
      <w:r>
        <w:rPr>
          <w:spacing w:val="-2"/>
        </w:rPr>
        <w:t xml:space="preserve"> </w:t>
      </w:r>
      <w:r>
        <w:rPr>
          <w:spacing w:val="-4"/>
        </w:rPr>
        <w:t>GDPR</w:t>
      </w:r>
    </w:p>
    <w:p w14:paraId="7DA666A6" w14:textId="77777777" w:rsidR="00E35620" w:rsidRDefault="00290450">
      <w:pPr>
        <w:pStyle w:val="ListParagraph"/>
        <w:numPr>
          <w:ilvl w:val="0"/>
          <w:numId w:val="5"/>
        </w:numPr>
        <w:tabs>
          <w:tab w:val="left" w:pos="1474"/>
        </w:tabs>
        <w:spacing w:before="1"/>
        <w:ind w:right="1031"/>
        <w:jc w:val="left"/>
      </w:pPr>
      <w:r>
        <w:t>notifying</w:t>
      </w:r>
      <w:r>
        <w:rPr>
          <w:spacing w:val="-4"/>
        </w:rPr>
        <w:t xml:space="preserve"> </w:t>
      </w:r>
      <w:r>
        <w:t>the</w:t>
      </w:r>
      <w:r>
        <w:rPr>
          <w:spacing w:val="-3"/>
        </w:rPr>
        <w:t xml:space="preserve"> </w:t>
      </w:r>
      <w:r>
        <w:t>Information</w:t>
      </w:r>
      <w:r>
        <w:rPr>
          <w:spacing w:val="-4"/>
        </w:rPr>
        <w:t xml:space="preserve"> </w:t>
      </w:r>
      <w:r>
        <w:t>Commissioner</w:t>
      </w:r>
      <w:r>
        <w:rPr>
          <w:spacing w:val="-5"/>
        </w:rPr>
        <w:t xml:space="preserve"> </w:t>
      </w:r>
      <w:r>
        <w:t>(and</w:t>
      </w:r>
      <w:r>
        <w:rPr>
          <w:spacing w:val="-4"/>
        </w:rPr>
        <w:t xml:space="preserve"> </w:t>
      </w:r>
      <w:r>
        <w:t>data</w:t>
      </w:r>
      <w:r>
        <w:rPr>
          <w:spacing w:val="-5"/>
        </w:rPr>
        <w:t xml:space="preserve"> </w:t>
      </w:r>
      <w:r>
        <w:t>subjects)</w:t>
      </w:r>
      <w:r>
        <w:rPr>
          <w:spacing w:val="-5"/>
        </w:rPr>
        <w:t xml:space="preserve"> </w:t>
      </w:r>
      <w:r>
        <w:t>where</w:t>
      </w:r>
      <w:r>
        <w:rPr>
          <w:spacing w:val="-3"/>
        </w:rPr>
        <w:t xml:space="preserve"> </w:t>
      </w:r>
      <w:r>
        <w:t>necessary</w:t>
      </w:r>
      <w:r>
        <w:rPr>
          <w:spacing w:val="-3"/>
        </w:rPr>
        <w:t xml:space="preserve"> </w:t>
      </w:r>
      <w:r>
        <w:t>about data breaches</w:t>
      </w:r>
    </w:p>
    <w:p w14:paraId="73BCF865" w14:textId="77777777" w:rsidR="00E35620" w:rsidRDefault="00290450">
      <w:pPr>
        <w:pStyle w:val="ListParagraph"/>
        <w:numPr>
          <w:ilvl w:val="0"/>
          <w:numId w:val="5"/>
        </w:numPr>
        <w:tabs>
          <w:tab w:val="left" w:pos="1474"/>
        </w:tabs>
        <w:jc w:val="left"/>
      </w:pPr>
      <w:r>
        <w:t>maintaining</w:t>
      </w:r>
      <w:r>
        <w:rPr>
          <w:spacing w:val="-7"/>
        </w:rPr>
        <w:t xml:space="preserve"> </w:t>
      </w:r>
      <w:r>
        <w:t>records</w:t>
      </w:r>
      <w:r>
        <w:rPr>
          <w:spacing w:val="-5"/>
        </w:rPr>
        <w:t xml:space="preserve"> </w:t>
      </w:r>
      <w:r>
        <w:t>of</w:t>
      </w:r>
      <w:r>
        <w:rPr>
          <w:spacing w:val="-4"/>
        </w:rPr>
        <w:t xml:space="preserve"> </w:t>
      </w:r>
      <w:r>
        <w:t>processing</w:t>
      </w:r>
      <w:r>
        <w:rPr>
          <w:spacing w:val="-5"/>
        </w:rPr>
        <w:t xml:space="preserve"> </w:t>
      </w:r>
      <w:r>
        <w:t>under</w:t>
      </w:r>
      <w:r>
        <w:rPr>
          <w:spacing w:val="1"/>
        </w:rPr>
        <w:t xml:space="preserve"> </w:t>
      </w:r>
      <w:hyperlink r:id="rId36">
        <w:r>
          <w:rPr>
            <w:color w:val="1154CC"/>
            <w:u w:val="single" w:color="1154CC"/>
          </w:rPr>
          <w:t>Article</w:t>
        </w:r>
        <w:r>
          <w:rPr>
            <w:color w:val="1154CC"/>
            <w:spacing w:val="-6"/>
            <w:u w:val="single" w:color="1154CC"/>
          </w:rPr>
          <w:t xml:space="preserve"> </w:t>
        </w:r>
        <w:r>
          <w:rPr>
            <w:color w:val="1154CC"/>
            <w:u w:val="single" w:color="1154CC"/>
          </w:rPr>
          <w:t>30</w:t>
        </w:r>
      </w:hyperlink>
      <w:r>
        <w:rPr>
          <w:color w:val="1154CC"/>
          <w:spacing w:val="-4"/>
        </w:rPr>
        <w:t xml:space="preserve"> </w:t>
      </w:r>
      <w:r>
        <w:t>of</w:t>
      </w:r>
      <w:r>
        <w:rPr>
          <w:spacing w:val="-6"/>
        </w:rPr>
        <w:t xml:space="preserve"> </w:t>
      </w:r>
      <w:r>
        <w:t>the</w:t>
      </w:r>
      <w:r>
        <w:rPr>
          <w:spacing w:val="-3"/>
        </w:rPr>
        <w:t xml:space="preserve"> </w:t>
      </w:r>
      <w:r>
        <w:rPr>
          <w:spacing w:val="-4"/>
        </w:rPr>
        <w:t>GDPR</w:t>
      </w:r>
    </w:p>
    <w:p w14:paraId="339231E7" w14:textId="77777777" w:rsidR="00E35620" w:rsidRDefault="00290450">
      <w:pPr>
        <w:pStyle w:val="ListParagraph"/>
        <w:numPr>
          <w:ilvl w:val="0"/>
          <w:numId w:val="5"/>
        </w:numPr>
        <w:tabs>
          <w:tab w:val="left" w:pos="1474"/>
        </w:tabs>
        <w:jc w:val="left"/>
      </w:pPr>
      <w:r>
        <w:t>carrying</w:t>
      </w:r>
      <w:r>
        <w:rPr>
          <w:spacing w:val="-5"/>
        </w:rPr>
        <w:t xml:space="preserve"> </w:t>
      </w:r>
      <w:r>
        <w:t>out</w:t>
      </w:r>
      <w:r>
        <w:rPr>
          <w:spacing w:val="-5"/>
        </w:rPr>
        <w:t xml:space="preserve"> </w:t>
      </w:r>
      <w:r>
        <w:t>any</w:t>
      </w:r>
      <w:r>
        <w:rPr>
          <w:spacing w:val="-5"/>
        </w:rPr>
        <w:t xml:space="preserve"> </w:t>
      </w:r>
      <w:r>
        <w:t>required</w:t>
      </w:r>
      <w:r>
        <w:rPr>
          <w:spacing w:val="-7"/>
        </w:rPr>
        <w:t xml:space="preserve"> </w:t>
      </w:r>
      <w:r>
        <w:t>Data</w:t>
      </w:r>
      <w:r>
        <w:rPr>
          <w:spacing w:val="-4"/>
        </w:rPr>
        <w:t xml:space="preserve"> </w:t>
      </w:r>
      <w:r>
        <w:t>Protection</w:t>
      </w:r>
      <w:r>
        <w:rPr>
          <w:spacing w:val="-5"/>
        </w:rPr>
        <w:t xml:space="preserve"> </w:t>
      </w:r>
      <w:r>
        <w:t>Impact</w:t>
      </w:r>
      <w:r>
        <w:rPr>
          <w:spacing w:val="-4"/>
        </w:rPr>
        <w:t xml:space="preserve"> </w:t>
      </w:r>
      <w:r>
        <w:rPr>
          <w:spacing w:val="-2"/>
        </w:rPr>
        <w:t>Assessment</w:t>
      </w:r>
    </w:p>
    <w:p w14:paraId="0A914476" w14:textId="77777777" w:rsidR="00E35620" w:rsidRDefault="00290450">
      <w:pPr>
        <w:pStyle w:val="ListParagraph"/>
        <w:numPr>
          <w:ilvl w:val="0"/>
          <w:numId w:val="5"/>
        </w:numPr>
        <w:tabs>
          <w:tab w:val="left" w:pos="1474"/>
        </w:tabs>
        <w:spacing w:before="1"/>
        <w:ind w:right="680"/>
        <w:jc w:val="left"/>
      </w:pPr>
      <w:r>
        <w:t>The</w:t>
      </w:r>
      <w:r>
        <w:rPr>
          <w:spacing w:val="-2"/>
        </w:rPr>
        <w:t xml:space="preserve"> </w:t>
      </w:r>
      <w:r>
        <w:t>agreement</w:t>
      </w:r>
      <w:r>
        <w:rPr>
          <w:spacing w:val="-4"/>
        </w:rPr>
        <w:t xml:space="preserve"> </w:t>
      </w:r>
      <w:r>
        <w:t>must</w:t>
      </w:r>
      <w:r>
        <w:rPr>
          <w:spacing w:val="-1"/>
        </w:rPr>
        <w:t xml:space="preserve"> </w:t>
      </w:r>
      <w:r>
        <w:t>include</w:t>
      </w:r>
      <w:r>
        <w:rPr>
          <w:spacing w:val="-2"/>
        </w:rPr>
        <w:t xml:space="preserve"> </w:t>
      </w:r>
      <w:r>
        <w:t>a</w:t>
      </w:r>
      <w:r>
        <w:rPr>
          <w:spacing w:val="-2"/>
        </w:rPr>
        <w:t xml:space="preserve"> </w:t>
      </w:r>
      <w:r>
        <w:t>statement</w:t>
      </w:r>
      <w:r>
        <w:rPr>
          <w:spacing w:val="-2"/>
        </w:rPr>
        <w:t xml:space="preserve"> </w:t>
      </w:r>
      <w:r>
        <w:t>as</w:t>
      </w:r>
      <w:r>
        <w:rPr>
          <w:spacing w:val="-4"/>
        </w:rPr>
        <w:t xml:space="preserve"> </w:t>
      </w:r>
      <w:r>
        <w:t>to</w:t>
      </w:r>
      <w:r>
        <w:rPr>
          <w:spacing w:val="-3"/>
        </w:rPr>
        <w:t xml:space="preserve"> </w:t>
      </w:r>
      <w:r>
        <w:t>who</w:t>
      </w:r>
      <w:r>
        <w:rPr>
          <w:spacing w:val="-4"/>
        </w:rPr>
        <w:t xml:space="preserve"> </w:t>
      </w:r>
      <w:r>
        <w:t>is</w:t>
      </w:r>
      <w:r>
        <w:rPr>
          <w:spacing w:val="-4"/>
        </w:rPr>
        <w:t xml:space="preserve"> </w:t>
      </w:r>
      <w:r>
        <w:t>the</w:t>
      </w:r>
      <w:r>
        <w:rPr>
          <w:spacing w:val="-2"/>
        </w:rPr>
        <w:t xml:space="preserve"> </w:t>
      </w:r>
      <w:r>
        <w:t>point</w:t>
      </w:r>
      <w:r>
        <w:rPr>
          <w:spacing w:val="-4"/>
        </w:rPr>
        <w:t xml:space="preserve"> </w:t>
      </w:r>
      <w:r>
        <w:t>of</w:t>
      </w:r>
      <w:r>
        <w:rPr>
          <w:spacing w:val="-5"/>
        </w:rPr>
        <w:t xml:space="preserve"> </w:t>
      </w:r>
      <w:r>
        <w:t>contact</w:t>
      </w:r>
      <w:r>
        <w:rPr>
          <w:spacing w:val="-4"/>
        </w:rPr>
        <w:t xml:space="preserve"> </w:t>
      </w:r>
      <w:r>
        <w:t>for</w:t>
      </w:r>
      <w:r>
        <w:rPr>
          <w:spacing w:val="-5"/>
        </w:rPr>
        <w:t xml:space="preserve"> </w:t>
      </w:r>
      <w:r>
        <w:t>data</w:t>
      </w:r>
      <w:r>
        <w:rPr>
          <w:spacing w:val="-2"/>
        </w:rPr>
        <w:t xml:space="preserve"> </w:t>
      </w:r>
      <w:proofErr w:type="gramStart"/>
      <w:r>
        <w:t xml:space="preserve">sub- </w:t>
      </w:r>
      <w:r>
        <w:rPr>
          <w:spacing w:val="-2"/>
        </w:rPr>
        <w:t>jects</w:t>
      </w:r>
      <w:proofErr w:type="gramEnd"/>
      <w:r>
        <w:rPr>
          <w:spacing w:val="-2"/>
        </w:rPr>
        <w:t>.</w:t>
      </w:r>
    </w:p>
    <w:p w14:paraId="01FC18AB" w14:textId="77777777" w:rsidR="00E35620" w:rsidRDefault="00290450">
      <w:pPr>
        <w:pStyle w:val="BodyText"/>
        <w:ind w:left="754"/>
      </w:pPr>
      <w:r>
        <w:t>The</w:t>
      </w:r>
      <w:r>
        <w:rPr>
          <w:spacing w:val="-3"/>
        </w:rPr>
        <w:t xml:space="preserve"> </w:t>
      </w:r>
      <w:r>
        <w:t>essence</w:t>
      </w:r>
      <w:r>
        <w:rPr>
          <w:spacing w:val="-4"/>
        </w:rPr>
        <w:t xml:space="preserve"> </w:t>
      </w:r>
      <w:r>
        <w:t>of</w:t>
      </w:r>
      <w:r>
        <w:rPr>
          <w:spacing w:val="-5"/>
        </w:rPr>
        <w:t xml:space="preserve"> </w:t>
      </w:r>
      <w:r>
        <w:t>this</w:t>
      </w:r>
      <w:r>
        <w:rPr>
          <w:spacing w:val="-3"/>
        </w:rPr>
        <w:t xml:space="preserve"> </w:t>
      </w:r>
      <w:r>
        <w:t>relationship</w:t>
      </w:r>
      <w:r>
        <w:rPr>
          <w:spacing w:val="-3"/>
        </w:rPr>
        <w:t xml:space="preserve"> </w:t>
      </w:r>
      <w:r>
        <w:t>shall</w:t>
      </w:r>
      <w:r>
        <w:rPr>
          <w:spacing w:val="-2"/>
        </w:rPr>
        <w:t xml:space="preserve"> </w:t>
      </w:r>
      <w:r>
        <w:t>be</w:t>
      </w:r>
      <w:r>
        <w:rPr>
          <w:spacing w:val="-2"/>
        </w:rPr>
        <w:t xml:space="preserve"> published.</w:t>
      </w:r>
    </w:p>
    <w:p w14:paraId="3F4B1BA2" w14:textId="77777777" w:rsidR="00E35620" w:rsidRDefault="00290450">
      <w:pPr>
        <w:pStyle w:val="BodyText"/>
        <w:spacing w:before="200"/>
        <w:ind w:left="754" w:right="691"/>
      </w:pPr>
      <w:r>
        <w:t xml:space="preserve">You may wish to incorporate some clauses equivalent to those specified in </w:t>
      </w:r>
      <w:r>
        <w:rPr>
          <w:color w:val="000000"/>
          <w:highlight w:val="yellow"/>
        </w:rPr>
        <w:t xml:space="preserve">Clauses </w:t>
      </w:r>
      <w:proofErr w:type="gramStart"/>
      <w:r>
        <w:rPr>
          <w:color w:val="000000"/>
        </w:rPr>
        <w:t>The</w:t>
      </w:r>
      <w:proofErr w:type="gramEnd"/>
      <w:r>
        <w:rPr>
          <w:color w:val="000000"/>
        </w:rPr>
        <w:t xml:space="preserve"> Parties acknowledge that for the purposes of the Data Protection Legislation, the Customer is the Controller and the Supplier is the Processor unless otherwise specified in Contract Schedule 7. The only processing that the Processor is </w:t>
      </w:r>
      <w:proofErr w:type="spellStart"/>
      <w:r>
        <w:rPr>
          <w:color w:val="000000"/>
        </w:rPr>
        <w:t>authorised</w:t>
      </w:r>
      <w:proofErr w:type="spellEnd"/>
      <w:r>
        <w:rPr>
          <w:color w:val="000000"/>
        </w:rPr>
        <w:t xml:space="preserve"> to do is listed in Contract Schedule 7 by the</w:t>
      </w:r>
      <w:r>
        <w:rPr>
          <w:color w:val="000000"/>
          <w:spacing w:val="-1"/>
        </w:rPr>
        <w:t xml:space="preserve"> </w:t>
      </w:r>
      <w:r>
        <w:rPr>
          <w:color w:val="000000"/>
        </w:rPr>
        <w:t>Controller</w:t>
      </w:r>
      <w:r>
        <w:rPr>
          <w:color w:val="000000"/>
          <w:spacing w:val="-1"/>
        </w:rPr>
        <w:t xml:space="preserve"> </w:t>
      </w:r>
      <w:r>
        <w:rPr>
          <w:color w:val="000000"/>
        </w:rPr>
        <w:t>and</w:t>
      </w:r>
      <w:r>
        <w:rPr>
          <w:color w:val="000000"/>
          <w:spacing w:val="-4"/>
        </w:rPr>
        <w:t xml:space="preserve"> </w:t>
      </w:r>
      <w:r>
        <w:rPr>
          <w:color w:val="000000"/>
        </w:rPr>
        <w:t>may</w:t>
      </w:r>
      <w:r>
        <w:rPr>
          <w:color w:val="000000"/>
          <w:spacing w:val="-3"/>
        </w:rPr>
        <w:t xml:space="preserve"> </w:t>
      </w:r>
      <w:r>
        <w:rPr>
          <w:color w:val="000000"/>
        </w:rPr>
        <w:t>not</w:t>
      </w:r>
      <w:r>
        <w:rPr>
          <w:color w:val="000000"/>
          <w:spacing w:val="-3"/>
        </w:rPr>
        <w:t xml:space="preserve"> </w:t>
      </w:r>
      <w:r>
        <w:rPr>
          <w:color w:val="000000"/>
        </w:rPr>
        <w:t>be</w:t>
      </w:r>
      <w:r>
        <w:rPr>
          <w:color w:val="000000"/>
          <w:spacing w:val="-1"/>
        </w:rPr>
        <w:t xml:space="preserve"> </w:t>
      </w:r>
      <w:r>
        <w:rPr>
          <w:color w:val="000000"/>
        </w:rPr>
        <w:t>determined</w:t>
      </w:r>
      <w:r>
        <w:rPr>
          <w:color w:val="000000"/>
          <w:spacing w:val="-1"/>
        </w:rPr>
        <w:t xml:space="preserve"> </w:t>
      </w:r>
      <w:r>
        <w:rPr>
          <w:color w:val="000000"/>
        </w:rPr>
        <w:t>by</w:t>
      </w:r>
      <w:r>
        <w:rPr>
          <w:color w:val="000000"/>
          <w:spacing w:val="-3"/>
        </w:rPr>
        <w:t xml:space="preserve"> </w:t>
      </w:r>
      <w:r>
        <w:rPr>
          <w:color w:val="000000"/>
        </w:rPr>
        <w:t>the</w:t>
      </w:r>
      <w:r>
        <w:rPr>
          <w:color w:val="000000"/>
          <w:spacing w:val="-3"/>
        </w:rPr>
        <w:t xml:space="preserve"> </w:t>
      </w:r>
      <w:r>
        <w:rPr>
          <w:color w:val="000000"/>
        </w:rPr>
        <w:t>Processor.</w:t>
      </w:r>
      <w:r>
        <w:rPr>
          <w:i/>
          <w:color w:val="000000"/>
          <w:spacing w:val="-1"/>
          <w:highlight w:val="yellow"/>
        </w:rPr>
        <w:t xml:space="preserve"> </w:t>
      </w:r>
      <w:r>
        <w:rPr>
          <w:i/>
          <w:color w:val="000000"/>
          <w:highlight w:val="yellow"/>
        </w:rPr>
        <w:t>-</w:t>
      </w:r>
      <w:r>
        <w:rPr>
          <w:i/>
          <w:color w:val="000000"/>
          <w:spacing w:val="-1"/>
          <w:highlight w:val="yellow"/>
        </w:rPr>
        <w:t xml:space="preserve"> </w:t>
      </w:r>
      <w:r>
        <w:rPr>
          <w:color w:val="000000"/>
        </w:rPr>
        <w:t>Where</w:t>
      </w:r>
      <w:r>
        <w:rPr>
          <w:color w:val="000000"/>
          <w:spacing w:val="-1"/>
        </w:rPr>
        <w:t xml:space="preserve"> </w:t>
      </w:r>
      <w:r>
        <w:rPr>
          <w:color w:val="000000"/>
        </w:rPr>
        <w:t>the</w:t>
      </w:r>
      <w:r>
        <w:rPr>
          <w:color w:val="000000"/>
          <w:spacing w:val="-3"/>
        </w:rPr>
        <w:t xml:space="preserve"> </w:t>
      </w:r>
      <w:r>
        <w:rPr>
          <w:color w:val="000000"/>
        </w:rPr>
        <w:t>Parties</w:t>
      </w:r>
      <w:r>
        <w:rPr>
          <w:color w:val="000000"/>
          <w:spacing w:val="-4"/>
        </w:rPr>
        <w:t xml:space="preserve"> </w:t>
      </w:r>
      <w:r>
        <w:rPr>
          <w:color w:val="000000"/>
        </w:rPr>
        <w:t>include</w:t>
      </w:r>
      <w:r>
        <w:rPr>
          <w:color w:val="000000"/>
          <w:spacing w:val="-1"/>
        </w:rPr>
        <w:t xml:space="preserve"> </w:t>
      </w:r>
      <w:r>
        <w:rPr>
          <w:color w:val="000000"/>
        </w:rPr>
        <w:t>two</w:t>
      </w:r>
      <w:r>
        <w:rPr>
          <w:color w:val="000000"/>
          <w:spacing w:val="-2"/>
        </w:rPr>
        <w:t xml:space="preserve"> </w:t>
      </w:r>
      <w:r>
        <w:rPr>
          <w:color w:val="000000"/>
        </w:rPr>
        <w:t>or more Joint Controllers as identified in Contract Schedule 7 in</w:t>
      </w:r>
      <w:r>
        <w:rPr>
          <w:color w:val="000000"/>
          <w:spacing w:val="-2"/>
        </w:rPr>
        <w:t xml:space="preserve"> </w:t>
      </w:r>
      <w:r>
        <w:rPr>
          <w:color w:val="000000"/>
        </w:rPr>
        <w:t xml:space="preserve">accordance with GDPR Article 26, those Parties shall enter into a Joint Controller Agreement based on the terms outlined in Contract Schedule 8 in replacement of Clauses The Parties acknowledge that for the purposes of the Data Protection Legislation, the Customer is the Controller and the Supplier is the Processor unless otherwise specified in Contract Schedule 7. The only processing that the Processor is </w:t>
      </w:r>
      <w:proofErr w:type="spellStart"/>
      <w:r>
        <w:rPr>
          <w:color w:val="000000"/>
        </w:rPr>
        <w:t>authorised</w:t>
      </w:r>
      <w:proofErr w:type="spellEnd"/>
      <w:r>
        <w:rPr>
          <w:color w:val="000000"/>
        </w:rPr>
        <w:t xml:space="preserve"> to do is listed in Contra</w:t>
      </w:r>
      <w:r>
        <w:rPr>
          <w:color w:val="000000"/>
        </w:rPr>
        <w:t xml:space="preserve">ct Schedule 7 by the Controller and may not be determined by the Processor. to </w:t>
      </w:r>
      <w:r>
        <w:rPr>
          <w:b/>
          <w:color w:val="000000"/>
        </w:rPr>
        <w:t xml:space="preserve">Error! Not a valid bookmark self-reference. </w:t>
      </w:r>
      <w:r>
        <w:rPr>
          <w:color w:val="000000"/>
        </w:rPr>
        <w:t>for the Personal Data under Joint Control.</w:t>
      </w:r>
    </w:p>
    <w:p w14:paraId="3F6FE295" w14:textId="77777777" w:rsidR="00E35620" w:rsidRDefault="00290450">
      <w:pPr>
        <w:pStyle w:val="BodyText"/>
        <w:spacing w:before="200"/>
        <w:ind w:left="762" w:right="685"/>
      </w:pPr>
      <w:r>
        <w:t>You</w:t>
      </w:r>
      <w:r>
        <w:rPr>
          <w:spacing w:val="-5"/>
        </w:rPr>
        <w:t xml:space="preserve"> </w:t>
      </w:r>
      <w:r>
        <w:t>may</w:t>
      </w:r>
      <w:r>
        <w:rPr>
          <w:spacing w:val="-4"/>
        </w:rPr>
        <w:t xml:space="preserve"> </w:t>
      </w:r>
      <w:r>
        <w:t>also</w:t>
      </w:r>
      <w:r>
        <w:rPr>
          <w:spacing w:val="-1"/>
        </w:rPr>
        <w:t xml:space="preserve"> </w:t>
      </w:r>
      <w:r>
        <w:t>wish</w:t>
      </w:r>
      <w:r>
        <w:rPr>
          <w:spacing w:val="-6"/>
        </w:rPr>
        <w:t xml:space="preserve"> </w:t>
      </w:r>
      <w:r>
        <w:t>to</w:t>
      </w:r>
      <w:r>
        <w:rPr>
          <w:spacing w:val="-4"/>
        </w:rPr>
        <w:t xml:space="preserve"> </w:t>
      </w:r>
      <w:r>
        <w:t>include</w:t>
      </w:r>
      <w:r>
        <w:rPr>
          <w:spacing w:val="-2"/>
        </w:rPr>
        <w:t xml:space="preserve"> </w:t>
      </w:r>
      <w:r>
        <w:t>an</w:t>
      </w:r>
      <w:r>
        <w:rPr>
          <w:spacing w:val="-3"/>
        </w:rPr>
        <w:t xml:space="preserve"> </w:t>
      </w:r>
      <w:r>
        <w:t>additional</w:t>
      </w:r>
      <w:r>
        <w:rPr>
          <w:spacing w:val="-5"/>
        </w:rPr>
        <w:t xml:space="preserve"> </w:t>
      </w:r>
      <w:r>
        <w:t>clause</w:t>
      </w:r>
      <w:r>
        <w:rPr>
          <w:spacing w:val="-4"/>
        </w:rPr>
        <w:t xml:space="preserve"> </w:t>
      </w:r>
      <w:r>
        <w:t>apportioning</w:t>
      </w:r>
      <w:r>
        <w:rPr>
          <w:spacing w:val="-3"/>
        </w:rPr>
        <w:t xml:space="preserve"> </w:t>
      </w:r>
      <w:r>
        <w:t>liability</w:t>
      </w:r>
      <w:r>
        <w:rPr>
          <w:spacing w:val="-2"/>
        </w:rPr>
        <w:t xml:space="preserve"> </w:t>
      </w:r>
      <w:r>
        <w:t>between</w:t>
      </w:r>
      <w:r>
        <w:rPr>
          <w:spacing w:val="-5"/>
        </w:rPr>
        <w:t xml:space="preserve"> </w:t>
      </w:r>
      <w:r>
        <w:t>the</w:t>
      </w:r>
      <w:r>
        <w:rPr>
          <w:spacing w:val="-2"/>
        </w:rPr>
        <w:t xml:space="preserve"> </w:t>
      </w:r>
      <w:r>
        <w:t>parties arising out of data protection; of data that is jointly controlled.</w:t>
      </w:r>
    </w:p>
    <w:p w14:paraId="4254389C" w14:textId="77777777" w:rsidR="00E35620" w:rsidRDefault="00290450">
      <w:pPr>
        <w:pStyle w:val="BodyText"/>
        <w:spacing w:before="200" w:line="276" w:lineRule="auto"/>
        <w:ind w:left="771" w:right="791"/>
      </w:pPr>
      <w:r>
        <w:t>Where there is a Joint Control relationship, but no controller to processor relationship under the</w:t>
      </w:r>
      <w:r>
        <w:rPr>
          <w:spacing w:val="-2"/>
        </w:rPr>
        <w:t xml:space="preserve"> </w:t>
      </w:r>
      <w:r>
        <w:t>contract,</w:t>
      </w:r>
      <w:r>
        <w:rPr>
          <w:spacing w:val="-2"/>
        </w:rPr>
        <w:t xml:space="preserve"> </w:t>
      </w:r>
      <w:r>
        <w:t>this</w:t>
      </w:r>
      <w:r>
        <w:rPr>
          <w:spacing w:val="-5"/>
        </w:rPr>
        <w:t xml:space="preserve"> </w:t>
      </w:r>
      <w:r>
        <w:t>completed</w:t>
      </w:r>
      <w:r>
        <w:rPr>
          <w:spacing w:val="-3"/>
        </w:rPr>
        <w:t xml:space="preserve"> </w:t>
      </w:r>
      <w:r>
        <w:t>Contract</w:t>
      </w:r>
      <w:r>
        <w:rPr>
          <w:spacing w:val="-2"/>
        </w:rPr>
        <w:t xml:space="preserve"> </w:t>
      </w:r>
      <w:r>
        <w:t>Schedule</w:t>
      </w:r>
      <w:r>
        <w:rPr>
          <w:spacing w:val="-5"/>
        </w:rPr>
        <w:t xml:space="preserve"> </w:t>
      </w:r>
      <w:r>
        <w:t>8</w:t>
      </w:r>
      <w:r>
        <w:rPr>
          <w:spacing w:val="-3"/>
        </w:rPr>
        <w:t xml:space="preserve"> </w:t>
      </w:r>
      <w:r>
        <w:t>should</w:t>
      </w:r>
      <w:r>
        <w:rPr>
          <w:spacing w:val="-4"/>
        </w:rPr>
        <w:t xml:space="preserve"> </w:t>
      </w:r>
      <w:r>
        <w:t>be</w:t>
      </w:r>
      <w:r>
        <w:rPr>
          <w:spacing w:val="-2"/>
        </w:rPr>
        <w:t xml:space="preserve"> </w:t>
      </w:r>
      <w:r>
        <w:t>used</w:t>
      </w:r>
      <w:r>
        <w:rPr>
          <w:spacing w:val="-2"/>
        </w:rPr>
        <w:t xml:space="preserve"> </w:t>
      </w:r>
      <w:r>
        <w:t>instead</w:t>
      </w:r>
      <w:r>
        <w:rPr>
          <w:spacing w:val="-5"/>
        </w:rPr>
        <w:t xml:space="preserve"> </w:t>
      </w:r>
      <w:r>
        <w:t xml:space="preserve">of </w:t>
      </w:r>
      <w:r>
        <w:rPr>
          <w:color w:val="000000"/>
          <w:highlight w:val="yellow"/>
        </w:rPr>
        <w:t>Clause</w:t>
      </w:r>
      <w:r>
        <w:rPr>
          <w:color w:val="000000"/>
          <w:spacing w:val="-1"/>
          <w:highlight w:val="yellow"/>
        </w:rPr>
        <w:t xml:space="preserve"> </w:t>
      </w:r>
      <w:proofErr w:type="gramStart"/>
      <w:r>
        <w:rPr>
          <w:color w:val="000000"/>
        </w:rPr>
        <w:t>The</w:t>
      </w:r>
      <w:proofErr w:type="gramEnd"/>
      <w:r>
        <w:rPr>
          <w:color w:val="000000"/>
          <w:spacing w:val="-4"/>
        </w:rPr>
        <w:t xml:space="preserve"> </w:t>
      </w:r>
      <w:r>
        <w:rPr>
          <w:color w:val="000000"/>
        </w:rPr>
        <w:t>Parties acknowledge that for the purposes of the Data Protection Legislation, the Customer is the Controller</w:t>
      </w:r>
      <w:r>
        <w:rPr>
          <w:color w:val="000000"/>
          <w:spacing w:val="-2"/>
        </w:rPr>
        <w:t xml:space="preserve"> </w:t>
      </w:r>
      <w:r>
        <w:rPr>
          <w:color w:val="000000"/>
        </w:rPr>
        <w:t>and</w:t>
      </w:r>
      <w:r>
        <w:rPr>
          <w:color w:val="000000"/>
          <w:spacing w:val="-4"/>
        </w:rPr>
        <w:t xml:space="preserve"> </w:t>
      </w:r>
      <w:r>
        <w:rPr>
          <w:color w:val="000000"/>
        </w:rPr>
        <w:t>the</w:t>
      </w:r>
      <w:r>
        <w:rPr>
          <w:color w:val="000000"/>
          <w:spacing w:val="-2"/>
        </w:rPr>
        <w:t xml:space="preserve"> </w:t>
      </w:r>
      <w:r>
        <w:rPr>
          <w:color w:val="000000"/>
        </w:rPr>
        <w:t>Supplier</w:t>
      </w:r>
      <w:r>
        <w:rPr>
          <w:color w:val="000000"/>
          <w:spacing w:val="-4"/>
        </w:rPr>
        <w:t xml:space="preserve"> </w:t>
      </w:r>
      <w:r>
        <w:rPr>
          <w:color w:val="000000"/>
        </w:rPr>
        <w:t>is</w:t>
      </w:r>
      <w:r>
        <w:rPr>
          <w:color w:val="000000"/>
          <w:spacing w:val="-2"/>
        </w:rPr>
        <w:t xml:space="preserve"> </w:t>
      </w:r>
      <w:r>
        <w:rPr>
          <w:color w:val="000000"/>
        </w:rPr>
        <w:t>the</w:t>
      </w:r>
      <w:r>
        <w:rPr>
          <w:color w:val="000000"/>
          <w:spacing w:val="-4"/>
        </w:rPr>
        <w:t xml:space="preserve"> </w:t>
      </w:r>
      <w:r>
        <w:rPr>
          <w:color w:val="000000"/>
        </w:rPr>
        <w:t>Processor</w:t>
      </w:r>
      <w:r>
        <w:rPr>
          <w:color w:val="000000"/>
          <w:spacing w:val="-4"/>
        </w:rPr>
        <w:t xml:space="preserve"> </w:t>
      </w:r>
      <w:r>
        <w:rPr>
          <w:color w:val="000000"/>
        </w:rPr>
        <w:t>unless</w:t>
      </w:r>
      <w:r>
        <w:rPr>
          <w:color w:val="000000"/>
          <w:spacing w:val="-4"/>
        </w:rPr>
        <w:t xml:space="preserve"> </w:t>
      </w:r>
      <w:r>
        <w:rPr>
          <w:color w:val="000000"/>
        </w:rPr>
        <w:t>otherwise</w:t>
      </w:r>
      <w:r>
        <w:rPr>
          <w:color w:val="000000"/>
          <w:spacing w:val="-4"/>
        </w:rPr>
        <w:t xml:space="preserve"> </w:t>
      </w:r>
      <w:r>
        <w:rPr>
          <w:color w:val="000000"/>
        </w:rPr>
        <w:t>specified</w:t>
      </w:r>
      <w:r>
        <w:rPr>
          <w:color w:val="000000"/>
          <w:spacing w:val="-2"/>
        </w:rPr>
        <w:t xml:space="preserve"> </w:t>
      </w:r>
      <w:r>
        <w:rPr>
          <w:color w:val="000000"/>
        </w:rPr>
        <w:t>in</w:t>
      </w:r>
      <w:r>
        <w:rPr>
          <w:color w:val="000000"/>
          <w:spacing w:val="-3"/>
        </w:rPr>
        <w:t xml:space="preserve"> </w:t>
      </w:r>
      <w:r>
        <w:rPr>
          <w:color w:val="000000"/>
        </w:rPr>
        <w:t>Contract</w:t>
      </w:r>
      <w:r>
        <w:rPr>
          <w:color w:val="000000"/>
          <w:spacing w:val="-2"/>
        </w:rPr>
        <w:t xml:space="preserve"> </w:t>
      </w:r>
      <w:r>
        <w:rPr>
          <w:color w:val="000000"/>
        </w:rPr>
        <w:t>Schedule</w:t>
      </w:r>
      <w:r>
        <w:rPr>
          <w:color w:val="000000"/>
          <w:spacing w:val="-4"/>
        </w:rPr>
        <w:t xml:space="preserve"> </w:t>
      </w:r>
      <w:r>
        <w:rPr>
          <w:color w:val="000000"/>
        </w:rPr>
        <w:t xml:space="preserve">7. The only processing that the Processor is </w:t>
      </w:r>
      <w:proofErr w:type="spellStart"/>
      <w:r>
        <w:rPr>
          <w:color w:val="000000"/>
        </w:rPr>
        <w:t>authorised</w:t>
      </w:r>
      <w:proofErr w:type="spellEnd"/>
      <w:r>
        <w:rPr>
          <w:color w:val="000000"/>
        </w:rPr>
        <w:t xml:space="preserve"> to do is listed in Contract Schedule 7 by the Controller and may not be determined by the Processor.</w:t>
      </w:r>
      <w:r>
        <w:rPr>
          <w:i/>
          <w:color w:val="000000"/>
          <w:highlight w:val="yellow"/>
        </w:rPr>
        <w:t xml:space="preserve"> - </w:t>
      </w:r>
      <w:r>
        <w:rPr>
          <w:color w:val="000000"/>
        </w:rPr>
        <w:t>Where the Parties include two or</w:t>
      </w:r>
      <w:r>
        <w:rPr>
          <w:color w:val="000000"/>
          <w:spacing w:val="-2"/>
        </w:rPr>
        <w:t xml:space="preserve"> </w:t>
      </w:r>
      <w:r>
        <w:rPr>
          <w:color w:val="000000"/>
        </w:rPr>
        <w:t>more Joint Controllers as identified</w:t>
      </w:r>
      <w:r>
        <w:rPr>
          <w:color w:val="000000"/>
          <w:spacing w:val="-1"/>
        </w:rPr>
        <w:t xml:space="preserve"> </w:t>
      </w:r>
      <w:r>
        <w:rPr>
          <w:color w:val="000000"/>
        </w:rPr>
        <w:t>in Contract Schedule 7 in</w:t>
      </w:r>
      <w:r>
        <w:rPr>
          <w:color w:val="000000"/>
          <w:spacing w:val="-4"/>
        </w:rPr>
        <w:t xml:space="preserve"> </w:t>
      </w:r>
      <w:r>
        <w:rPr>
          <w:color w:val="000000"/>
        </w:rPr>
        <w:t>accordance</w:t>
      </w:r>
      <w:r>
        <w:rPr>
          <w:color w:val="000000"/>
          <w:spacing w:val="-2"/>
        </w:rPr>
        <w:t xml:space="preserve"> </w:t>
      </w:r>
      <w:r>
        <w:rPr>
          <w:color w:val="000000"/>
        </w:rPr>
        <w:t>with</w:t>
      </w:r>
      <w:r>
        <w:rPr>
          <w:color w:val="000000"/>
          <w:spacing w:val="-2"/>
        </w:rPr>
        <w:t xml:space="preserve"> </w:t>
      </w:r>
      <w:r>
        <w:rPr>
          <w:color w:val="000000"/>
        </w:rPr>
        <w:t xml:space="preserve">GDPR Article 26, those Parties shall enter into a </w:t>
      </w:r>
      <w:r>
        <w:rPr>
          <w:color w:val="000000"/>
        </w:rPr>
        <w:t>Joint Controller Agreement based on the terms outlined in Contract Schedule</w:t>
      </w:r>
      <w:r>
        <w:rPr>
          <w:color w:val="000000"/>
          <w:spacing w:val="-2"/>
        </w:rPr>
        <w:t xml:space="preserve"> </w:t>
      </w:r>
      <w:r>
        <w:rPr>
          <w:color w:val="000000"/>
        </w:rPr>
        <w:t>8 in replacement</w:t>
      </w:r>
      <w:r>
        <w:rPr>
          <w:color w:val="000000"/>
          <w:spacing w:val="-2"/>
        </w:rPr>
        <w:t xml:space="preserve"> </w:t>
      </w:r>
      <w:r>
        <w:rPr>
          <w:color w:val="000000"/>
        </w:rPr>
        <w:t>of Clauses The</w:t>
      </w:r>
      <w:r>
        <w:rPr>
          <w:color w:val="000000"/>
          <w:spacing w:val="-2"/>
        </w:rPr>
        <w:t xml:space="preserve"> </w:t>
      </w:r>
      <w:r>
        <w:rPr>
          <w:color w:val="000000"/>
        </w:rPr>
        <w:t>Parties acknowledge</w:t>
      </w:r>
      <w:r>
        <w:rPr>
          <w:color w:val="000000"/>
          <w:spacing w:val="-2"/>
        </w:rPr>
        <w:t xml:space="preserve"> </w:t>
      </w:r>
      <w:r>
        <w:rPr>
          <w:color w:val="000000"/>
        </w:rPr>
        <w:t>that for</w:t>
      </w:r>
      <w:r>
        <w:rPr>
          <w:color w:val="000000"/>
          <w:spacing w:val="-2"/>
        </w:rPr>
        <w:t xml:space="preserve"> </w:t>
      </w:r>
      <w:r>
        <w:rPr>
          <w:color w:val="000000"/>
        </w:rPr>
        <w:t>the purposes of the Data Protection Legislation, the Customer is the Controller and the Supplier is the Processor unless otherwise specified in Contract Schedule 7. The only processing that the</w:t>
      </w:r>
    </w:p>
    <w:p w14:paraId="340C8147" w14:textId="77777777" w:rsidR="00E35620" w:rsidRDefault="00E35620">
      <w:pPr>
        <w:spacing w:line="276" w:lineRule="auto"/>
        <w:sectPr w:rsidR="00E35620">
          <w:pgSz w:w="11910" w:h="16840"/>
          <w:pgMar w:top="1860" w:right="760" w:bottom="280" w:left="1180" w:header="720" w:footer="720" w:gutter="0"/>
          <w:cols w:space="720"/>
        </w:sectPr>
      </w:pPr>
    </w:p>
    <w:p w14:paraId="5EC85B01" w14:textId="77777777" w:rsidR="00E35620" w:rsidRDefault="00290450">
      <w:pPr>
        <w:spacing w:before="41" w:line="276" w:lineRule="auto"/>
        <w:ind w:left="771" w:right="807"/>
        <w:jc w:val="both"/>
      </w:pPr>
      <w:r>
        <w:rPr>
          <w:noProof/>
        </w:rPr>
        <w:lastRenderedPageBreak/>
        <mc:AlternateContent>
          <mc:Choice Requires="wps">
            <w:drawing>
              <wp:anchor distT="0" distB="0" distL="0" distR="0" simplePos="0" relativeHeight="485072896" behindDoc="1" locked="0" layoutInCell="1" allowOverlap="1" wp14:anchorId="5901C80E" wp14:editId="3464B0F4">
                <wp:simplePos x="0" y="0"/>
                <wp:positionH relativeFrom="page">
                  <wp:posOffset>2669158</wp:posOffset>
                </wp:positionH>
                <wp:positionV relativeFrom="paragraph">
                  <wp:posOffset>416813</wp:posOffset>
                </wp:positionV>
                <wp:extent cx="41275" cy="1727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172720"/>
                        </a:xfrm>
                        <a:custGeom>
                          <a:avLst/>
                          <a:gdLst/>
                          <a:ahLst/>
                          <a:cxnLst/>
                          <a:rect l="l" t="t" r="r" b="b"/>
                          <a:pathLst>
                            <a:path w="41275" h="172720">
                              <a:moveTo>
                                <a:pt x="41148" y="0"/>
                              </a:moveTo>
                              <a:lnTo>
                                <a:pt x="0" y="0"/>
                              </a:lnTo>
                              <a:lnTo>
                                <a:pt x="0" y="172211"/>
                              </a:lnTo>
                              <a:lnTo>
                                <a:pt x="41148" y="172211"/>
                              </a:lnTo>
                              <a:lnTo>
                                <a:pt x="41148"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7717F344" id="Graphic 6" o:spid="_x0000_s1026" style="position:absolute;margin-left:210.15pt;margin-top:32.8pt;width:3.25pt;height:13.6pt;z-index:-18243584;visibility:visible;mso-wrap-style:square;mso-wrap-distance-left:0;mso-wrap-distance-top:0;mso-wrap-distance-right:0;mso-wrap-distance-bottom:0;mso-position-horizontal:absolute;mso-position-horizontal-relative:page;mso-position-vertical:absolute;mso-position-vertical-relative:text;v-text-anchor:top" coordsize="41275,17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" path="m41148,l,,,172211r41148,l41148,xe" fillcolor="yellow" stroked="f">
                <v:path arrowok="t"/>
                <w10:wrap anchorx="page"/>
              </v:shape>
            </w:pict>
          </mc:Fallback>
        </mc:AlternateContent>
      </w:r>
      <w:proofErr w:type="gramStart"/>
      <w:r>
        <w:t>Processor</w:t>
      </w:r>
      <w:proofErr w:type="gramEnd"/>
      <w:r>
        <w:rPr>
          <w:spacing w:val="-2"/>
        </w:rPr>
        <w:t xml:space="preserve"> </w:t>
      </w:r>
      <w:r>
        <w:t>is</w:t>
      </w:r>
      <w:r>
        <w:rPr>
          <w:spacing w:val="-5"/>
        </w:rPr>
        <w:t xml:space="preserve"> </w:t>
      </w:r>
      <w:proofErr w:type="spellStart"/>
      <w:r>
        <w:t>authorised</w:t>
      </w:r>
      <w:proofErr w:type="spellEnd"/>
      <w:r>
        <w:rPr>
          <w:spacing w:val="-2"/>
        </w:rPr>
        <w:t xml:space="preserve"> </w:t>
      </w:r>
      <w:r>
        <w:t>to</w:t>
      </w:r>
      <w:r>
        <w:rPr>
          <w:spacing w:val="-3"/>
        </w:rPr>
        <w:t xml:space="preserve"> </w:t>
      </w:r>
      <w:r>
        <w:t>do</w:t>
      </w:r>
      <w:r>
        <w:rPr>
          <w:spacing w:val="-1"/>
        </w:rPr>
        <w:t xml:space="preserve"> </w:t>
      </w:r>
      <w:r>
        <w:t>is</w:t>
      </w:r>
      <w:r>
        <w:rPr>
          <w:spacing w:val="-2"/>
        </w:rPr>
        <w:t xml:space="preserve"> </w:t>
      </w:r>
      <w:r>
        <w:t>listed</w:t>
      </w:r>
      <w:r>
        <w:rPr>
          <w:spacing w:val="-3"/>
        </w:rPr>
        <w:t xml:space="preserve"> </w:t>
      </w:r>
      <w:r>
        <w:t>in</w:t>
      </w:r>
      <w:r>
        <w:rPr>
          <w:spacing w:val="-2"/>
        </w:rPr>
        <w:t xml:space="preserve"> </w:t>
      </w:r>
      <w:r>
        <w:t>Contract</w:t>
      </w:r>
      <w:r>
        <w:rPr>
          <w:spacing w:val="-2"/>
        </w:rPr>
        <w:t xml:space="preserve"> </w:t>
      </w:r>
      <w:r>
        <w:t>Schedule</w:t>
      </w:r>
      <w:r>
        <w:rPr>
          <w:spacing w:val="-2"/>
        </w:rPr>
        <w:t xml:space="preserve"> </w:t>
      </w:r>
      <w:r>
        <w:t>7</w:t>
      </w:r>
      <w:r>
        <w:rPr>
          <w:spacing w:val="-1"/>
        </w:rPr>
        <w:t xml:space="preserve"> </w:t>
      </w:r>
      <w:r>
        <w:t>by</w:t>
      </w:r>
      <w:r>
        <w:rPr>
          <w:spacing w:val="-2"/>
        </w:rPr>
        <w:t xml:space="preserve"> </w:t>
      </w:r>
      <w:r>
        <w:t>the</w:t>
      </w:r>
      <w:r>
        <w:rPr>
          <w:spacing w:val="-2"/>
        </w:rPr>
        <w:t xml:space="preserve"> </w:t>
      </w:r>
      <w:r>
        <w:t>Controller</w:t>
      </w:r>
      <w:r>
        <w:rPr>
          <w:spacing w:val="-2"/>
        </w:rPr>
        <w:t xml:space="preserve"> </w:t>
      </w:r>
      <w:r>
        <w:t>and</w:t>
      </w:r>
      <w:r>
        <w:rPr>
          <w:spacing w:val="-3"/>
        </w:rPr>
        <w:t xml:space="preserve"> </w:t>
      </w:r>
      <w:r>
        <w:t>may</w:t>
      </w:r>
      <w:r>
        <w:rPr>
          <w:spacing w:val="-4"/>
        </w:rPr>
        <w:t xml:space="preserve"> </w:t>
      </w:r>
      <w:r>
        <w:t>not</w:t>
      </w:r>
      <w:r>
        <w:rPr>
          <w:spacing w:val="-4"/>
        </w:rPr>
        <w:t xml:space="preserve"> </w:t>
      </w:r>
      <w:r>
        <w:t>be determined by</w:t>
      </w:r>
      <w:r>
        <w:rPr>
          <w:spacing w:val="-1"/>
        </w:rPr>
        <w:t xml:space="preserve"> </w:t>
      </w:r>
      <w:r>
        <w:t>the</w:t>
      </w:r>
      <w:r>
        <w:rPr>
          <w:spacing w:val="-1"/>
        </w:rPr>
        <w:t xml:space="preserve"> </w:t>
      </w:r>
      <w:r>
        <w:t xml:space="preserve">Processor. to </w:t>
      </w:r>
      <w:r>
        <w:rPr>
          <w:b/>
        </w:rPr>
        <w:t>Error!</w:t>
      </w:r>
      <w:r>
        <w:rPr>
          <w:b/>
          <w:spacing w:val="-2"/>
        </w:rPr>
        <w:t xml:space="preserve"> </w:t>
      </w:r>
      <w:r>
        <w:rPr>
          <w:b/>
        </w:rPr>
        <w:t>Not</w:t>
      </w:r>
      <w:r>
        <w:rPr>
          <w:b/>
          <w:spacing w:val="-1"/>
        </w:rPr>
        <w:t xml:space="preserve"> </w:t>
      </w:r>
      <w:r>
        <w:rPr>
          <w:b/>
        </w:rPr>
        <w:t xml:space="preserve">a valid bookmark self-reference. </w:t>
      </w:r>
      <w:r>
        <w:t>for</w:t>
      </w:r>
      <w:r>
        <w:rPr>
          <w:spacing w:val="-4"/>
        </w:rPr>
        <w:t xml:space="preserve"> </w:t>
      </w:r>
      <w:r>
        <w:t>the Personal Data under Joint Control.]</w:t>
      </w:r>
    </w:p>
    <w:p w14:paraId="475829E0" w14:textId="77777777" w:rsidR="00E35620" w:rsidRDefault="00E35620">
      <w:pPr>
        <w:pStyle w:val="BodyText"/>
      </w:pPr>
    </w:p>
    <w:p w14:paraId="1C4B6186" w14:textId="77777777" w:rsidR="00E35620" w:rsidRDefault="00E35620">
      <w:pPr>
        <w:pStyle w:val="BodyText"/>
      </w:pPr>
    </w:p>
    <w:p w14:paraId="12E921C8" w14:textId="77777777" w:rsidR="00E35620" w:rsidRDefault="00E35620">
      <w:pPr>
        <w:pStyle w:val="BodyText"/>
      </w:pPr>
    </w:p>
    <w:p w14:paraId="14C1AFCE" w14:textId="77777777" w:rsidR="00E35620" w:rsidRDefault="00E35620">
      <w:pPr>
        <w:pStyle w:val="BodyText"/>
      </w:pPr>
    </w:p>
    <w:p w14:paraId="65822383" w14:textId="77777777" w:rsidR="00E35620" w:rsidRDefault="00E35620">
      <w:pPr>
        <w:pStyle w:val="BodyText"/>
      </w:pPr>
    </w:p>
    <w:p w14:paraId="4C9942D6" w14:textId="77777777" w:rsidR="00E35620" w:rsidRDefault="00E35620">
      <w:pPr>
        <w:pStyle w:val="BodyText"/>
      </w:pPr>
    </w:p>
    <w:p w14:paraId="2EA5FB50" w14:textId="77777777" w:rsidR="00E35620" w:rsidRDefault="00E35620">
      <w:pPr>
        <w:pStyle w:val="BodyText"/>
      </w:pPr>
    </w:p>
    <w:p w14:paraId="30A6F14C" w14:textId="77777777" w:rsidR="00E35620" w:rsidRDefault="00E35620">
      <w:pPr>
        <w:pStyle w:val="BodyText"/>
      </w:pPr>
    </w:p>
    <w:p w14:paraId="0F83C428" w14:textId="77777777" w:rsidR="00E35620" w:rsidRDefault="00E35620">
      <w:pPr>
        <w:pStyle w:val="BodyText"/>
      </w:pPr>
    </w:p>
    <w:p w14:paraId="4D08FA50" w14:textId="77777777" w:rsidR="00E35620" w:rsidRDefault="00E35620">
      <w:pPr>
        <w:pStyle w:val="BodyText"/>
      </w:pPr>
    </w:p>
    <w:p w14:paraId="6C77A959" w14:textId="77777777" w:rsidR="00E35620" w:rsidRDefault="00E35620">
      <w:pPr>
        <w:pStyle w:val="BodyText"/>
      </w:pPr>
    </w:p>
    <w:p w14:paraId="45A8B6D0" w14:textId="77777777" w:rsidR="00E35620" w:rsidRDefault="00E35620">
      <w:pPr>
        <w:pStyle w:val="BodyText"/>
      </w:pPr>
    </w:p>
    <w:p w14:paraId="747A3096" w14:textId="77777777" w:rsidR="00E35620" w:rsidRDefault="00E35620">
      <w:pPr>
        <w:pStyle w:val="BodyText"/>
      </w:pPr>
    </w:p>
    <w:p w14:paraId="0EA6E155" w14:textId="77777777" w:rsidR="00E35620" w:rsidRDefault="00E35620">
      <w:pPr>
        <w:pStyle w:val="BodyText"/>
      </w:pPr>
    </w:p>
    <w:p w14:paraId="331F30A7" w14:textId="77777777" w:rsidR="00E35620" w:rsidRDefault="00E35620">
      <w:pPr>
        <w:pStyle w:val="BodyText"/>
      </w:pPr>
    </w:p>
    <w:p w14:paraId="4E9A480A" w14:textId="77777777" w:rsidR="00E35620" w:rsidRDefault="00E35620">
      <w:pPr>
        <w:pStyle w:val="BodyText"/>
      </w:pPr>
    </w:p>
    <w:p w14:paraId="0FCA8B84" w14:textId="77777777" w:rsidR="00E35620" w:rsidRDefault="00E35620">
      <w:pPr>
        <w:pStyle w:val="BodyText"/>
      </w:pPr>
    </w:p>
    <w:p w14:paraId="6856FF4C" w14:textId="77777777" w:rsidR="00E35620" w:rsidRDefault="00E35620">
      <w:pPr>
        <w:pStyle w:val="BodyText"/>
      </w:pPr>
    </w:p>
    <w:p w14:paraId="6C8CF739" w14:textId="77777777" w:rsidR="00E35620" w:rsidRDefault="00E35620">
      <w:pPr>
        <w:pStyle w:val="BodyText"/>
      </w:pPr>
    </w:p>
    <w:p w14:paraId="76F54622" w14:textId="77777777" w:rsidR="00E35620" w:rsidRDefault="00E35620">
      <w:pPr>
        <w:pStyle w:val="BodyText"/>
      </w:pPr>
    </w:p>
    <w:p w14:paraId="3A906D14" w14:textId="77777777" w:rsidR="00E35620" w:rsidRDefault="00E35620">
      <w:pPr>
        <w:pStyle w:val="BodyText"/>
      </w:pPr>
    </w:p>
    <w:p w14:paraId="51B5734E" w14:textId="77777777" w:rsidR="00E35620" w:rsidRDefault="00E35620">
      <w:pPr>
        <w:pStyle w:val="BodyText"/>
      </w:pPr>
    </w:p>
    <w:p w14:paraId="39154569" w14:textId="77777777" w:rsidR="00E35620" w:rsidRDefault="00E35620">
      <w:pPr>
        <w:pStyle w:val="BodyText"/>
      </w:pPr>
    </w:p>
    <w:p w14:paraId="0014B154" w14:textId="77777777" w:rsidR="00E35620" w:rsidRDefault="00E35620">
      <w:pPr>
        <w:pStyle w:val="BodyText"/>
      </w:pPr>
    </w:p>
    <w:p w14:paraId="34E3915F" w14:textId="77777777" w:rsidR="00E35620" w:rsidRDefault="00E35620">
      <w:pPr>
        <w:pStyle w:val="BodyText"/>
      </w:pPr>
    </w:p>
    <w:p w14:paraId="194CC9A6" w14:textId="77777777" w:rsidR="00E35620" w:rsidRDefault="00E35620">
      <w:pPr>
        <w:pStyle w:val="BodyText"/>
      </w:pPr>
    </w:p>
    <w:p w14:paraId="31E0A824" w14:textId="77777777" w:rsidR="00E35620" w:rsidRDefault="00E35620">
      <w:pPr>
        <w:pStyle w:val="BodyText"/>
      </w:pPr>
    </w:p>
    <w:p w14:paraId="129F47D2" w14:textId="77777777" w:rsidR="00E35620" w:rsidRDefault="00E35620">
      <w:pPr>
        <w:pStyle w:val="BodyText"/>
      </w:pPr>
    </w:p>
    <w:p w14:paraId="0392F57F" w14:textId="77777777" w:rsidR="00E35620" w:rsidRDefault="00E35620">
      <w:pPr>
        <w:pStyle w:val="BodyText"/>
      </w:pPr>
    </w:p>
    <w:p w14:paraId="37E0B113" w14:textId="77777777" w:rsidR="00E35620" w:rsidRDefault="00E35620">
      <w:pPr>
        <w:pStyle w:val="BodyText"/>
      </w:pPr>
    </w:p>
    <w:p w14:paraId="41F5F8A0" w14:textId="77777777" w:rsidR="00E35620" w:rsidRDefault="00E35620">
      <w:pPr>
        <w:pStyle w:val="BodyText"/>
      </w:pPr>
    </w:p>
    <w:p w14:paraId="144FD9FC" w14:textId="77777777" w:rsidR="00E35620" w:rsidRDefault="00E35620">
      <w:pPr>
        <w:pStyle w:val="BodyText"/>
      </w:pPr>
    </w:p>
    <w:p w14:paraId="566A5371" w14:textId="77777777" w:rsidR="00E35620" w:rsidRDefault="00E35620">
      <w:pPr>
        <w:pStyle w:val="BodyText"/>
      </w:pPr>
    </w:p>
    <w:p w14:paraId="480FE70C" w14:textId="77777777" w:rsidR="00E35620" w:rsidRDefault="00E35620">
      <w:pPr>
        <w:pStyle w:val="BodyText"/>
      </w:pPr>
    </w:p>
    <w:p w14:paraId="251F9EC3" w14:textId="77777777" w:rsidR="00E35620" w:rsidRDefault="00E35620">
      <w:pPr>
        <w:pStyle w:val="BodyText"/>
      </w:pPr>
    </w:p>
    <w:p w14:paraId="491A6BCA" w14:textId="77777777" w:rsidR="00E35620" w:rsidRDefault="00E35620">
      <w:pPr>
        <w:pStyle w:val="BodyText"/>
      </w:pPr>
    </w:p>
    <w:p w14:paraId="15A61321" w14:textId="77777777" w:rsidR="00E35620" w:rsidRDefault="00E35620">
      <w:pPr>
        <w:pStyle w:val="BodyText"/>
      </w:pPr>
    </w:p>
    <w:p w14:paraId="1F389E4D" w14:textId="77777777" w:rsidR="00E35620" w:rsidRDefault="00E35620">
      <w:pPr>
        <w:pStyle w:val="BodyText"/>
        <w:spacing w:before="197"/>
      </w:pPr>
    </w:p>
    <w:p w14:paraId="5A1DA41F" w14:textId="77777777" w:rsidR="00E35620" w:rsidRDefault="00290450">
      <w:pPr>
        <w:pStyle w:val="Heading1"/>
      </w:pPr>
      <w:bookmarkStart w:id="154" w:name="CONTRACT_SCHEDULE_9:_TRANSPARENCY_REPORT"/>
      <w:bookmarkStart w:id="155" w:name="_bookmark76"/>
      <w:bookmarkEnd w:id="154"/>
      <w:bookmarkEnd w:id="155"/>
      <w:r>
        <w:t>CONTRACT</w:t>
      </w:r>
      <w:r>
        <w:rPr>
          <w:spacing w:val="-13"/>
        </w:rPr>
        <w:t xml:space="preserve"> </w:t>
      </w:r>
      <w:r>
        <w:t>SCHEDULE</w:t>
      </w:r>
      <w:r>
        <w:rPr>
          <w:spacing w:val="-12"/>
        </w:rPr>
        <w:t xml:space="preserve"> </w:t>
      </w:r>
      <w:r>
        <w:t>9:</w:t>
      </w:r>
      <w:r>
        <w:rPr>
          <w:spacing w:val="-12"/>
        </w:rPr>
        <w:t xml:space="preserve"> </w:t>
      </w:r>
      <w:r>
        <w:t>TRANSPARENCY</w:t>
      </w:r>
      <w:r>
        <w:rPr>
          <w:spacing w:val="-14"/>
        </w:rPr>
        <w:t xml:space="preserve"> </w:t>
      </w:r>
      <w:r>
        <w:rPr>
          <w:spacing w:val="-2"/>
        </w:rPr>
        <w:t>REPORTS</w:t>
      </w:r>
    </w:p>
    <w:p w14:paraId="3E2E2349" w14:textId="77777777" w:rsidR="00E35620" w:rsidRDefault="00E35620">
      <w:pPr>
        <w:pStyle w:val="BodyText"/>
        <w:rPr>
          <w:rFonts w:ascii="Arial"/>
          <w:b/>
          <w:sz w:val="24"/>
        </w:rPr>
      </w:pPr>
    </w:p>
    <w:p w14:paraId="0B0C8230" w14:textId="77777777" w:rsidR="00E35620" w:rsidRDefault="00E35620">
      <w:pPr>
        <w:pStyle w:val="BodyText"/>
        <w:spacing w:before="219"/>
        <w:rPr>
          <w:rFonts w:ascii="Arial"/>
          <w:b/>
          <w:sz w:val="24"/>
        </w:rPr>
      </w:pPr>
    </w:p>
    <w:p w14:paraId="79EB16AB" w14:textId="77777777" w:rsidR="00E35620" w:rsidRDefault="00290450">
      <w:pPr>
        <w:pStyle w:val="BodyText"/>
        <w:spacing w:before="1"/>
        <w:ind w:left="771"/>
        <w:jc w:val="both"/>
      </w:pPr>
      <w:r>
        <w:t>List</w:t>
      </w:r>
      <w:r>
        <w:rPr>
          <w:spacing w:val="-4"/>
        </w:rPr>
        <w:t xml:space="preserve"> </w:t>
      </w:r>
      <w:r>
        <w:t>of</w:t>
      </w:r>
      <w:r>
        <w:rPr>
          <w:spacing w:val="-2"/>
        </w:rPr>
        <w:t xml:space="preserve"> </w:t>
      </w:r>
      <w:r>
        <w:t>Transparency</w:t>
      </w:r>
      <w:r>
        <w:rPr>
          <w:spacing w:val="-3"/>
        </w:rPr>
        <w:t xml:space="preserve"> </w:t>
      </w:r>
      <w:r>
        <w:rPr>
          <w:spacing w:val="-2"/>
        </w:rPr>
        <w:t>Reports</w:t>
      </w:r>
    </w:p>
    <w:p w14:paraId="4AD196E8" w14:textId="77777777" w:rsidR="00E35620" w:rsidRDefault="00E35620">
      <w:pPr>
        <w:pStyle w:val="BodyText"/>
        <w:rPr>
          <w:sz w:val="20"/>
        </w:rPr>
      </w:pPr>
    </w:p>
    <w:p w14:paraId="659714A0" w14:textId="77777777" w:rsidR="00E35620" w:rsidRDefault="00E35620">
      <w:pPr>
        <w:pStyle w:val="BodyText"/>
        <w:rPr>
          <w:sz w:val="20"/>
        </w:rPr>
      </w:pPr>
    </w:p>
    <w:p w14:paraId="6FFF2FDD" w14:textId="77777777" w:rsidR="00E35620" w:rsidRDefault="00E35620">
      <w:pPr>
        <w:pStyle w:val="BodyText"/>
        <w:spacing w:before="17"/>
        <w:rPr>
          <w:sz w:val="20"/>
        </w:rPr>
      </w:pPr>
    </w:p>
    <w:tbl>
      <w:tblPr>
        <w:tblW w:w="0" w:type="auto"/>
        <w:tblInd w:w="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3"/>
        <w:gridCol w:w="2106"/>
        <w:gridCol w:w="2094"/>
        <w:gridCol w:w="2137"/>
      </w:tblGrid>
      <w:tr w:rsidR="00E35620" w14:paraId="1DBA3808" w14:textId="77777777">
        <w:trPr>
          <w:trHeight w:val="251"/>
        </w:trPr>
        <w:tc>
          <w:tcPr>
            <w:tcW w:w="2173" w:type="dxa"/>
          </w:tcPr>
          <w:p w14:paraId="2BDC2726" w14:textId="77777777" w:rsidR="00E35620" w:rsidRDefault="00290450">
            <w:pPr>
              <w:pStyle w:val="TableParagraph"/>
              <w:spacing w:line="232" w:lineRule="exact"/>
              <w:ind w:left="107"/>
              <w:rPr>
                <w:b/>
              </w:rPr>
            </w:pPr>
            <w:r>
              <w:rPr>
                <w:b/>
                <w:spacing w:val="-2"/>
              </w:rPr>
              <w:t>Title</w:t>
            </w:r>
          </w:p>
        </w:tc>
        <w:tc>
          <w:tcPr>
            <w:tcW w:w="2106" w:type="dxa"/>
          </w:tcPr>
          <w:p w14:paraId="37D6AC01" w14:textId="77777777" w:rsidR="00E35620" w:rsidRDefault="00290450">
            <w:pPr>
              <w:pStyle w:val="TableParagraph"/>
              <w:spacing w:line="232" w:lineRule="exact"/>
              <w:ind w:left="107"/>
              <w:rPr>
                <w:b/>
              </w:rPr>
            </w:pPr>
            <w:r>
              <w:rPr>
                <w:b/>
                <w:spacing w:val="-2"/>
              </w:rPr>
              <w:t>Content</w:t>
            </w:r>
          </w:p>
        </w:tc>
        <w:tc>
          <w:tcPr>
            <w:tcW w:w="2094" w:type="dxa"/>
          </w:tcPr>
          <w:p w14:paraId="41917BFA" w14:textId="77777777" w:rsidR="00E35620" w:rsidRDefault="00290450">
            <w:pPr>
              <w:pStyle w:val="TableParagraph"/>
              <w:spacing w:line="232" w:lineRule="exact"/>
              <w:ind w:left="106"/>
              <w:rPr>
                <w:b/>
              </w:rPr>
            </w:pPr>
            <w:r>
              <w:rPr>
                <w:b/>
                <w:spacing w:val="-2"/>
              </w:rPr>
              <w:t>Format</w:t>
            </w:r>
          </w:p>
        </w:tc>
        <w:tc>
          <w:tcPr>
            <w:tcW w:w="2137" w:type="dxa"/>
          </w:tcPr>
          <w:p w14:paraId="054E08F4" w14:textId="77777777" w:rsidR="00E35620" w:rsidRDefault="00290450">
            <w:pPr>
              <w:pStyle w:val="TableParagraph"/>
              <w:spacing w:line="232" w:lineRule="exact"/>
              <w:ind w:left="105"/>
              <w:rPr>
                <w:b/>
              </w:rPr>
            </w:pPr>
            <w:r>
              <w:rPr>
                <w:b/>
                <w:spacing w:val="-2"/>
              </w:rPr>
              <w:t>Frequency</w:t>
            </w:r>
          </w:p>
        </w:tc>
      </w:tr>
      <w:tr w:rsidR="00E35620" w14:paraId="2D0462E7" w14:textId="77777777">
        <w:trPr>
          <w:trHeight w:val="253"/>
        </w:trPr>
        <w:tc>
          <w:tcPr>
            <w:tcW w:w="2173" w:type="dxa"/>
          </w:tcPr>
          <w:p w14:paraId="0C045803" w14:textId="77777777" w:rsidR="00E35620" w:rsidRDefault="00290450">
            <w:pPr>
              <w:pStyle w:val="TableParagraph"/>
              <w:spacing w:line="234" w:lineRule="exact"/>
              <w:ind w:left="107"/>
            </w:pPr>
            <w:r>
              <w:rPr>
                <w:spacing w:val="-2"/>
              </w:rPr>
              <w:t>[</w:t>
            </w:r>
            <w:r>
              <w:rPr>
                <w:color w:val="000000"/>
                <w:spacing w:val="-2"/>
                <w:highlight w:val="green"/>
              </w:rPr>
              <w:t>Performance</w:t>
            </w:r>
            <w:r>
              <w:rPr>
                <w:color w:val="000000"/>
                <w:spacing w:val="-2"/>
              </w:rPr>
              <w:t>]</w:t>
            </w:r>
          </w:p>
        </w:tc>
        <w:tc>
          <w:tcPr>
            <w:tcW w:w="2106" w:type="dxa"/>
          </w:tcPr>
          <w:p w14:paraId="1DB11B0C" w14:textId="77777777" w:rsidR="00E35620" w:rsidRDefault="00290450">
            <w:pPr>
              <w:pStyle w:val="TableParagraph"/>
              <w:spacing w:line="234" w:lineRule="exact"/>
              <w:ind w:left="107"/>
            </w:pPr>
            <w:r>
              <w:t>[</w:t>
            </w:r>
            <w:r>
              <w:rPr>
                <w:spacing w:val="61"/>
              </w:rPr>
              <w:t xml:space="preserve"> </w:t>
            </w:r>
            <w:r>
              <w:rPr>
                <w:spacing w:val="-10"/>
              </w:rPr>
              <w:t>]</w:t>
            </w:r>
          </w:p>
        </w:tc>
        <w:tc>
          <w:tcPr>
            <w:tcW w:w="2094" w:type="dxa"/>
          </w:tcPr>
          <w:p w14:paraId="2E67586D" w14:textId="77777777" w:rsidR="00E35620" w:rsidRDefault="00290450">
            <w:pPr>
              <w:pStyle w:val="TableParagraph"/>
              <w:spacing w:line="234" w:lineRule="exact"/>
              <w:ind w:left="106"/>
            </w:pPr>
            <w:r>
              <w:t>[</w:t>
            </w:r>
            <w:r>
              <w:rPr>
                <w:spacing w:val="61"/>
              </w:rPr>
              <w:t xml:space="preserve"> </w:t>
            </w:r>
            <w:r>
              <w:rPr>
                <w:spacing w:val="-10"/>
              </w:rPr>
              <w:t>]</w:t>
            </w:r>
          </w:p>
        </w:tc>
        <w:tc>
          <w:tcPr>
            <w:tcW w:w="2137" w:type="dxa"/>
          </w:tcPr>
          <w:p w14:paraId="4DB828DC" w14:textId="77777777" w:rsidR="00E35620" w:rsidRDefault="00290450">
            <w:pPr>
              <w:pStyle w:val="TableParagraph"/>
              <w:spacing w:line="234" w:lineRule="exact"/>
              <w:ind w:left="105"/>
            </w:pPr>
            <w:r>
              <w:t>[</w:t>
            </w:r>
            <w:r>
              <w:rPr>
                <w:spacing w:val="61"/>
              </w:rPr>
              <w:t xml:space="preserve"> </w:t>
            </w:r>
            <w:r>
              <w:rPr>
                <w:spacing w:val="-10"/>
              </w:rPr>
              <w:t>]</w:t>
            </w:r>
          </w:p>
        </w:tc>
      </w:tr>
    </w:tbl>
    <w:p w14:paraId="1C530FBD" w14:textId="77777777" w:rsidR="00E35620" w:rsidRDefault="00E35620">
      <w:pPr>
        <w:spacing w:line="234" w:lineRule="exact"/>
        <w:sectPr w:rsidR="00E35620">
          <w:pgSz w:w="11910" w:h="16840"/>
          <w:pgMar w:top="1380" w:right="760" w:bottom="1237" w:left="1180" w:header="720" w:footer="720" w:gutter="0"/>
          <w:cols w:space="720"/>
        </w:sectPr>
      </w:pPr>
    </w:p>
    <w:tbl>
      <w:tblPr>
        <w:tblW w:w="0" w:type="auto"/>
        <w:tblInd w:w="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3"/>
        <w:gridCol w:w="2106"/>
        <w:gridCol w:w="2094"/>
        <w:gridCol w:w="2137"/>
      </w:tblGrid>
      <w:tr w:rsidR="00E35620" w14:paraId="4860CF22" w14:textId="77777777">
        <w:trPr>
          <w:trHeight w:val="506"/>
        </w:trPr>
        <w:tc>
          <w:tcPr>
            <w:tcW w:w="2173" w:type="dxa"/>
          </w:tcPr>
          <w:p w14:paraId="398F74A4" w14:textId="77777777" w:rsidR="00E35620" w:rsidRDefault="00290450">
            <w:pPr>
              <w:pStyle w:val="TableParagraph"/>
              <w:spacing w:line="254" w:lineRule="exact"/>
              <w:ind w:left="107"/>
            </w:pPr>
            <w:r>
              <w:lastRenderedPageBreak/>
              <w:t>[</w:t>
            </w:r>
            <w:r>
              <w:rPr>
                <w:color w:val="000000"/>
                <w:highlight w:val="green"/>
              </w:rPr>
              <w:t>Call</w:t>
            </w:r>
            <w:r>
              <w:rPr>
                <w:color w:val="000000"/>
                <w:spacing w:val="-16"/>
                <w:highlight w:val="green"/>
              </w:rPr>
              <w:t xml:space="preserve"> </w:t>
            </w:r>
            <w:r>
              <w:rPr>
                <w:color w:val="000000"/>
                <w:highlight w:val="green"/>
              </w:rPr>
              <w:t>off</w:t>
            </w:r>
            <w:r>
              <w:rPr>
                <w:color w:val="000000"/>
                <w:spacing w:val="-15"/>
                <w:highlight w:val="green"/>
              </w:rPr>
              <w:t xml:space="preserve"> </w:t>
            </w:r>
            <w:r>
              <w:rPr>
                <w:color w:val="000000"/>
                <w:highlight w:val="green"/>
              </w:rPr>
              <w:t>Contract</w:t>
            </w:r>
            <w:r>
              <w:rPr>
                <w:color w:val="000000"/>
              </w:rPr>
              <w:t xml:space="preserve"> </w:t>
            </w:r>
            <w:r>
              <w:rPr>
                <w:color w:val="000000"/>
                <w:spacing w:val="-2"/>
                <w:highlight w:val="green"/>
              </w:rPr>
              <w:t>Charges</w:t>
            </w:r>
            <w:r>
              <w:rPr>
                <w:color w:val="000000"/>
                <w:spacing w:val="-2"/>
              </w:rPr>
              <w:t>]</w:t>
            </w:r>
          </w:p>
        </w:tc>
        <w:tc>
          <w:tcPr>
            <w:tcW w:w="2106" w:type="dxa"/>
          </w:tcPr>
          <w:p w14:paraId="4F7A8D25" w14:textId="77777777" w:rsidR="00E35620" w:rsidRDefault="00290450">
            <w:pPr>
              <w:pStyle w:val="TableParagraph"/>
              <w:spacing w:line="250" w:lineRule="exact"/>
              <w:ind w:left="107"/>
            </w:pPr>
            <w:r>
              <w:t>[</w:t>
            </w:r>
            <w:r>
              <w:rPr>
                <w:spacing w:val="61"/>
              </w:rPr>
              <w:t xml:space="preserve"> </w:t>
            </w:r>
            <w:r>
              <w:rPr>
                <w:spacing w:val="-10"/>
              </w:rPr>
              <w:t>]</w:t>
            </w:r>
          </w:p>
        </w:tc>
        <w:tc>
          <w:tcPr>
            <w:tcW w:w="2094" w:type="dxa"/>
          </w:tcPr>
          <w:p w14:paraId="2B85AEEB" w14:textId="77777777" w:rsidR="00E35620" w:rsidRDefault="00290450">
            <w:pPr>
              <w:pStyle w:val="TableParagraph"/>
              <w:spacing w:line="250" w:lineRule="exact"/>
              <w:ind w:left="106"/>
            </w:pPr>
            <w:r>
              <w:t>[</w:t>
            </w:r>
            <w:r>
              <w:rPr>
                <w:spacing w:val="61"/>
              </w:rPr>
              <w:t xml:space="preserve"> </w:t>
            </w:r>
            <w:r>
              <w:rPr>
                <w:spacing w:val="-10"/>
              </w:rPr>
              <w:t>]</w:t>
            </w:r>
          </w:p>
        </w:tc>
        <w:tc>
          <w:tcPr>
            <w:tcW w:w="2137" w:type="dxa"/>
          </w:tcPr>
          <w:p w14:paraId="4294251E" w14:textId="77777777" w:rsidR="00E35620" w:rsidRDefault="00290450">
            <w:pPr>
              <w:pStyle w:val="TableParagraph"/>
              <w:spacing w:line="250" w:lineRule="exact"/>
              <w:ind w:left="105"/>
            </w:pPr>
            <w:r>
              <w:t>[</w:t>
            </w:r>
            <w:r>
              <w:rPr>
                <w:spacing w:val="61"/>
              </w:rPr>
              <w:t xml:space="preserve"> </w:t>
            </w:r>
            <w:r>
              <w:rPr>
                <w:spacing w:val="-10"/>
              </w:rPr>
              <w:t>]</w:t>
            </w:r>
          </w:p>
        </w:tc>
      </w:tr>
      <w:tr w:rsidR="00E35620" w14:paraId="6A3A36B1" w14:textId="77777777">
        <w:trPr>
          <w:trHeight w:val="503"/>
        </w:trPr>
        <w:tc>
          <w:tcPr>
            <w:tcW w:w="2173" w:type="dxa"/>
          </w:tcPr>
          <w:p w14:paraId="44F72005" w14:textId="77777777" w:rsidR="00E35620" w:rsidRDefault="00290450">
            <w:pPr>
              <w:pStyle w:val="TableParagraph"/>
              <w:spacing w:line="249" w:lineRule="exact"/>
              <w:ind w:left="107"/>
            </w:pPr>
            <w:r>
              <w:t>[</w:t>
            </w:r>
            <w:r>
              <w:rPr>
                <w:color w:val="000000"/>
                <w:highlight w:val="green"/>
              </w:rPr>
              <w:t>Key</w:t>
            </w:r>
            <w:r>
              <w:rPr>
                <w:color w:val="000000"/>
                <w:spacing w:val="-2"/>
                <w:highlight w:val="green"/>
              </w:rPr>
              <w:t xml:space="preserve"> </w:t>
            </w:r>
            <w:r>
              <w:rPr>
                <w:color w:val="000000"/>
                <w:spacing w:val="-4"/>
                <w:highlight w:val="green"/>
              </w:rPr>
              <w:t>Sub-</w:t>
            </w:r>
          </w:p>
          <w:p w14:paraId="57944365" w14:textId="77777777" w:rsidR="00E35620" w:rsidRDefault="00290450">
            <w:pPr>
              <w:pStyle w:val="TableParagraph"/>
              <w:spacing w:before="1" w:line="234" w:lineRule="exact"/>
              <w:ind w:left="107"/>
            </w:pPr>
            <w:r>
              <w:rPr>
                <w:color w:val="000000"/>
                <w:spacing w:val="-2"/>
                <w:highlight w:val="green"/>
              </w:rPr>
              <w:t>contractors</w:t>
            </w:r>
            <w:r>
              <w:rPr>
                <w:color w:val="000000"/>
                <w:spacing w:val="-2"/>
              </w:rPr>
              <w:t>]</w:t>
            </w:r>
          </w:p>
        </w:tc>
        <w:tc>
          <w:tcPr>
            <w:tcW w:w="2106" w:type="dxa"/>
          </w:tcPr>
          <w:p w14:paraId="6DEA62E3" w14:textId="77777777" w:rsidR="00E35620" w:rsidRDefault="00290450">
            <w:pPr>
              <w:pStyle w:val="TableParagraph"/>
              <w:spacing w:line="249" w:lineRule="exact"/>
              <w:ind w:left="107"/>
            </w:pPr>
            <w:r>
              <w:t>[</w:t>
            </w:r>
            <w:r>
              <w:rPr>
                <w:spacing w:val="61"/>
              </w:rPr>
              <w:t xml:space="preserve"> </w:t>
            </w:r>
            <w:r>
              <w:rPr>
                <w:spacing w:val="-10"/>
              </w:rPr>
              <w:t>]</w:t>
            </w:r>
          </w:p>
        </w:tc>
        <w:tc>
          <w:tcPr>
            <w:tcW w:w="2094" w:type="dxa"/>
          </w:tcPr>
          <w:p w14:paraId="53E09F91" w14:textId="77777777" w:rsidR="00E35620" w:rsidRDefault="00290450">
            <w:pPr>
              <w:pStyle w:val="TableParagraph"/>
              <w:spacing w:line="249" w:lineRule="exact"/>
              <w:ind w:left="106"/>
            </w:pPr>
            <w:r>
              <w:t>[</w:t>
            </w:r>
            <w:r>
              <w:rPr>
                <w:spacing w:val="61"/>
              </w:rPr>
              <w:t xml:space="preserve"> </w:t>
            </w:r>
            <w:r>
              <w:rPr>
                <w:spacing w:val="-10"/>
              </w:rPr>
              <w:t>]</w:t>
            </w:r>
          </w:p>
        </w:tc>
        <w:tc>
          <w:tcPr>
            <w:tcW w:w="2137" w:type="dxa"/>
          </w:tcPr>
          <w:p w14:paraId="6B565650" w14:textId="77777777" w:rsidR="00E35620" w:rsidRDefault="00290450">
            <w:pPr>
              <w:pStyle w:val="TableParagraph"/>
              <w:spacing w:line="249" w:lineRule="exact"/>
              <w:ind w:left="105"/>
            </w:pPr>
            <w:r>
              <w:t>[</w:t>
            </w:r>
            <w:r>
              <w:rPr>
                <w:spacing w:val="61"/>
              </w:rPr>
              <w:t xml:space="preserve"> </w:t>
            </w:r>
            <w:r>
              <w:rPr>
                <w:spacing w:val="-10"/>
              </w:rPr>
              <w:t>]</w:t>
            </w:r>
          </w:p>
        </w:tc>
      </w:tr>
      <w:tr w:rsidR="00E35620" w14:paraId="51E68EC6" w14:textId="77777777">
        <w:trPr>
          <w:trHeight w:val="254"/>
        </w:trPr>
        <w:tc>
          <w:tcPr>
            <w:tcW w:w="2173" w:type="dxa"/>
          </w:tcPr>
          <w:p w14:paraId="5651196A" w14:textId="77777777" w:rsidR="00E35620" w:rsidRDefault="00290450">
            <w:pPr>
              <w:pStyle w:val="TableParagraph"/>
              <w:spacing w:line="234" w:lineRule="exact"/>
              <w:ind w:left="107"/>
            </w:pPr>
            <w:r>
              <w:rPr>
                <w:spacing w:val="-2"/>
              </w:rPr>
              <w:t>[</w:t>
            </w:r>
            <w:r>
              <w:rPr>
                <w:color w:val="000000"/>
                <w:spacing w:val="-2"/>
                <w:highlight w:val="green"/>
              </w:rPr>
              <w:t>Technical</w:t>
            </w:r>
            <w:r>
              <w:rPr>
                <w:color w:val="000000"/>
                <w:spacing w:val="-2"/>
              </w:rPr>
              <w:t>]</w:t>
            </w:r>
          </w:p>
        </w:tc>
        <w:tc>
          <w:tcPr>
            <w:tcW w:w="2106" w:type="dxa"/>
          </w:tcPr>
          <w:p w14:paraId="0048CDAE" w14:textId="77777777" w:rsidR="00E35620" w:rsidRDefault="00290450">
            <w:pPr>
              <w:pStyle w:val="TableParagraph"/>
              <w:spacing w:line="234" w:lineRule="exact"/>
              <w:ind w:left="107"/>
            </w:pPr>
            <w:r>
              <w:t>[</w:t>
            </w:r>
            <w:r>
              <w:rPr>
                <w:spacing w:val="61"/>
              </w:rPr>
              <w:t xml:space="preserve"> </w:t>
            </w:r>
            <w:r>
              <w:rPr>
                <w:spacing w:val="-10"/>
              </w:rPr>
              <w:t>]</w:t>
            </w:r>
          </w:p>
        </w:tc>
        <w:tc>
          <w:tcPr>
            <w:tcW w:w="2094" w:type="dxa"/>
          </w:tcPr>
          <w:p w14:paraId="04073B58" w14:textId="77777777" w:rsidR="00E35620" w:rsidRDefault="00290450">
            <w:pPr>
              <w:pStyle w:val="TableParagraph"/>
              <w:spacing w:line="234" w:lineRule="exact"/>
              <w:ind w:left="106"/>
            </w:pPr>
            <w:r>
              <w:t>[</w:t>
            </w:r>
            <w:r>
              <w:rPr>
                <w:spacing w:val="61"/>
              </w:rPr>
              <w:t xml:space="preserve"> </w:t>
            </w:r>
            <w:r>
              <w:rPr>
                <w:spacing w:val="-10"/>
              </w:rPr>
              <w:t>]</w:t>
            </w:r>
          </w:p>
        </w:tc>
        <w:tc>
          <w:tcPr>
            <w:tcW w:w="2137" w:type="dxa"/>
          </w:tcPr>
          <w:p w14:paraId="247C5C1D" w14:textId="77777777" w:rsidR="00E35620" w:rsidRDefault="00290450">
            <w:pPr>
              <w:pStyle w:val="TableParagraph"/>
              <w:spacing w:line="234" w:lineRule="exact"/>
              <w:ind w:left="105"/>
            </w:pPr>
            <w:r>
              <w:t>[</w:t>
            </w:r>
            <w:r>
              <w:rPr>
                <w:spacing w:val="61"/>
              </w:rPr>
              <w:t xml:space="preserve"> </w:t>
            </w:r>
            <w:r>
              <w:rPr>
                <w:spacing w:val="-10"/>
              </w:rPr>
              <w:t>]</w:t>
            </w:r>
          </w:p>
        </w:tc>
      </w:tr>
      <w:tr w:rsidR="00E35620" w14:paraId="51FDA56F" w14:textId="77777777">
        <w:trPr>
          <w:trHeight w:val="505"/>
        </w:trPr>
        <w:tc>
          <w:tcPr>
            <w:tcW w:w="2173" w:type="dxa"/>
          </w:tcPr>
          <w:p w14:paraId="15002B78" w14:textId="77777777" w:rsidR="00E35620" w:rsidRDefault="00290450">
            <w:pPr>
              <w:pStyle w:val="TableParagraph"/>
              <w:spacing w:line="252" w:lineRule="exact"/>
              <w:ind w:left="107"/>
            </w:pPr>
            <w:r>
              <w:rPr>
                <w:spacing w:val="-2"/>
              </w:rPr>
              <w:t>[</w:t>
            </w:r>
            <w:r>
              <w:rPr>
                <w:color w:val="000000"/>
                <w:spacing w:val="-2"/>
                <w:highlight w:val="green"/>
              </w:rPr>
              <w:t>Performance</w:t>
            </w:r>
            <w:r>
              <w:rPr>
                <w:color w:val="000000"/>
                <w:spacing w:val="-2"/>
              </w:rPr>
              <w:t xml:space="preserve"> </w:t>
            </w:r>
            <w:r>
              <w:rPr>
                <w:color w:val="000000"/>
                <w:spacing w:val="-2"/>
                <w:highlight w:val="green"/>
              </w:rPr>
              <w:t>management</w:t>
            </w:r>
            <w:r>
              <w:rPr>
                <w:color w:val="000000"/>
                <w:spacing w:val="-2"/>
              </w:rPr>
              <w:t>]</w:t>
            </w:r>
          </w:p>
        </w:tc>
        <w:tc>
          <w:tcPr>
            <w:tcW w:w="2106" w:type="dxa"/>
          </w:tcPr>
          <w:p w14:paraId="42905B2F" w14:textId="77777777" w:rsidR="00E35620" w:rsidRDefault="00290450">
            <w:pPr>
              <w:pStyle w:val="TableParagraph"/>
              <w:spacing w:line="250" w:lineRule="exact"/>
              <w:ind w:left="107"/>
            </w:pPr>
            <w:r>
              <w:t>[</w:t>
            </w:r>
            <w:r>
              <w:rPr>
                <w:spacing w:val="61"/>
              </w:rPr>
              <w:t xml:space="preserve"> </w:t>
            </w:r>
            <w:r>
              <w:rPr>
                <w:spacing w:val="-10"/>
              </w:rPr>
              <w:t>]</w:t>
            </w:r>
          </w:p>
        </w:tc>
        <w:tc>
          <w:tcPr>
            <w:tcW w:w="2094" w:type="dxa"/>
          </w:tcPr>
          <w:p w14:paraId="3706E394" w14:textId="77777777" w:rsidR="00E35620" w:rsidRDefault="00290450">
            <w:pPr>
              <w:pStyle w:val="TableParagraph"/>
              <w:spacing w:line="250" w:lineRule="exact"/>
              <w:ind w:left="106"/>
            </w:pPr>
            <w:r>
              <w:t>[</w:t>
            </w:r>
            <w:r>
              <w:rPr>
                <w:spacing w:val="61"/>
              </w:rPr>
              <w:t xml:space="preserve"> </w:t>
            </w:r>
            <w:r>
              <w:rPr>
                <w:spacing w:val="-10"/>
              </w:rPr>
              <w:t>]</w:t>
            </w:r>
          </w:p>
        </w:tc>
        <w:tc>
          <w:tcPr>
            <w:tcW w:w="2137" w:type="dxa"/>
          </w:tcPr>
          <w:p w14:paraId="1E5585E0" w14:textId="77777777" w:rsidR="00E35620" w:rsidRDefault="00290450">
            <w:pPr>
              <w:pStyle w:val="TableParagraph"/>
              <w:spacing w:line="250" w:lineRule="exact"/>
              <w:ind w:left="105"/>
            </w:pPr>
            <w:r>
              <w:t>[</w:t>
            </w:r>
            <w:r>
              <w:rPr>
                <w:spacing w:val="61"/>
              </w:rPr>
              <w:t xml:space="preserve"> </w:t>
            </w:r>
            <w:r>
              <w:rPr>
                <w:spacing w:val="-10"/>
              </w:rPr>
              <w:t>]</w:t>
            </w:r>
          </w:p>
        </w:tc>
      </w:tr>
    </w:tbl>
    <w:p w14:paraId="0AC082F9" w14:textId="77777777" w:rsidR="00E35620" w:rsidRDefault="00E35620">
      <w:pPr>
        <w:spacing w:line="250" w:lineRule="exact"/>
        <w:sectPr w:rsidR="00E35620">
          <w:type w:val="continuous"/>
          <w:pgSz w:w="11910" w:h="16840"/>
          <w:pgMar w:top="1400" w:right="760" w:bottom="280" w:left="1180" w:header="720" w:footer="720" w:gutter="0"/>
          <w:cols w:space="720"/>
        </w:sectPr>
      </w:pPr>
    </w:p>
    <w:p w14:paraId="166D304C" w14:textId="77777777" w:rsidR="00E35620" w:rsidRDefault="00290450">
      <w:pPr>
        <w:pStyle w:val="Heading2"/>
        <w:spacing w:before="77"/>
        <w:ind w:left="128" w:firstLine="0"/>
        <w:jc w:val="center"/>
      </w:pPr>
      <w:bookmarkStart w:id="156" w:name="CONTRACT_SCHEDULE_10:_EXIT_MANAGEMENT"/>
      <w:bookmarkStart w:id="157" w:name="_bookmark77"/>
      <w:bookmarkEnd w:id="156"/>
      <w:bookmarkEnd w:id="157"/>
      <w:r>
        <w:lastRenderedPageBreak/>
        <w:t>CONTRACT</w:t>
      </w:r>
      <w:r>
        <w:rPr>
          <w:spacing w:val="-8"/>
        </w:rPr>
        <w:t xml:space="preserve"> </w:t>
      </w:r>
      <w:r>
        <w:t>SCHEDULE</w:t>
      </w:r>
      <w:r>
        <w:rPr>
          <w:spacing w:val="-5"/>
        </w:rPr>
        <w:t xml:space="preserve"> </w:t>
      </w:r>
      <w:r>
        <w:t>10:</w:t>
      </w:r>
      <w:r>
        <w:rPr>
          <w:spacing w:val="-5"/>
        </w:rPr>
        <w:t xml:space="preserve"> </w:t>
      </w:r>
      <w:r>
        <w:t>EXIT</w:t>
      </w:r>
      <w:r>
        <w:rPr>
          <w:spacing w:val="-7"/>
        </w:rPr>
        <w:t xml:space="preserve"> </w:t>
      </w:r>
      <w:r>
        <w:rPr>
          <w:spacing w:val="-2"/>
        </w:rPr>
        <w:t>MANAGEMENT</w:t>
      </w:r>
    </w:p>
    <w:p w14:paraId="75E2A308" w14:textId="77777777" w:rsidR="00E35620" w:rsidRDefault="00290450">
      <w:pPr>
        <w:pStyle w:val="ListParagraph"/>
        <w:numPr>
          <w:ilvl w:val="0"/>
          <w:numId w:val="4"/>
        </w:numPr>
        <w:tabs>
          <w:tab w:val="left" w:pos="887"/>
        </w:tabs>
        <w:spacing w:before="241"/>
        <w:ind w:left="887" w:hanging="358"/>
        <w:rPr>
          <w:b/>
        </w:rPr>
      </w:pPr>
      <w:r>
        <w:rPr>
          <w:b/>
          <w:spacing w:val="-2"/>
        </w:rPr>
        <w:t>DEFINITIONS</w:t>
      </w:r>
    </w:p>
    <w:p w14:paraId="1295586E" w14:textId="77777777" w:rsidR="00E35620" w:rsidRDefault="00290450">
      <w:pPr>
        <w:pStyle w:val="ListParagraph"/>
        <w:numPr>
          <w:ilvl w:val="1"/>
          <w:numId w:val="4"/>
        </w:numPr>
        <w:tabs>
          <w:tab w:val="left" w:pos="1393"/>
        </w:tabs>
        <w:spacing w:before="237"/>
      </w:pPr>
      <w:r>
        <w:t>In</w:t>
      </w:r>
      <w:r>
        <w:rPr>
          <w:spacing w:val="-8"/>
        </w:rPr>
        <w:t xml:space="preserve"> </w:t>
      </w:r>
      <w:r>
        <w:t>this</w:t>
      </w:r>
      <w:r>
        <w:rPr>
          <w:spacing w:val="-4"/>
        </w:rPr>
        <w:t xml:space="preserve"> </w:t>
      </w:r>
      <w:r>
        <w:t>Contract</w:t>
      </w:r>
      <w:r>
        <w:rPr>
          <w:spacing w:val="-4"/>
        </w:rPr>
        <w:t xml:space="preserve"> </w:t>
      </w:r>
      <w:r>
        <w:t>Schedule</w:t>
      </w:r>
      <w:r>
        <w:rPr>
          <w:spacing w:val="-6"/>
        </w:rPr>
        <w:t xml:space="preserve"> </w:t>
      </w:r>
      <w:r>
        <w:t>10,</w:t>
      </w:r>
      <w:r>
        <w:rPr>
          <w:spacing w:val="-4"/>
        </w:rPr>
        <w:t xml:space="preserve"> </w:t>
      </w:r>
      <w:r>
        <w:t>the</w:t>
      </w:r>
      <w:r>
        <w:rPr>
          <w:spacing w:val="-5"/>
        </w:rPr>
        <w:t xml:space="preserve"> </w:t>
      </w:r>
      <w:r>
        <w:t>following</w:t>
      </w:r>
      <w:r>
        <w:rPr>
          <w:spacing w:val="-6"/>
        </w:rPr>
        <w:t xml:space="preserve"> </w:t>
      </w:r>
      <w:r>
        <w:t>definitions</w:t>
      </w:r>
      <w:r>
        <w:rPr>
          <w:spacing w:val="-9"/>
        </w:rPr>
        <w:t xml:space="preserve"> </w:t>
      </w:r>
      <w:r>
        <w:t>shall</w:t>
      </w:r>
      <w:r>
        <w:rPr>
          <w:spacing w:val="-4"/>
        </w:rPr>
        <w:t xml:space="preserve"> </w:t>
      </w:r>
      <w:r>
        <w:rPr>
          <w:spacing w:val="-2"/>
        </w:rPr>
        <w:t>apply:</w:t>
      </w:r>
    </w:p>
    <w:p w14:paraId="066E2472" w14:textId="77777777" w:rsidR="00E35620" w:rsidRDefault="00E35620">
      <w:pPr>
        <w:pStyle w:val="BodyText"/>
        <w:spacing w:before="62"/>
      </w:pPr>
    </w:p>
    <w:p w14:paraId="4A78CA88" w14:textId="77777777" w:rsidR="00E35620" w:rsidRDefault="00290450">
      <w:pPr>
        <w:tabs>
          <w:tab w:val="left" w:pos="4792"/>
        </w:tabs>
        <w:ind w:left="1786"/>
        <w:rPr>
          <w:rFonts w:ascii="Arial"/>
        </w:rPr>
      </w:pPr>
      <w:r>
        <w:rPr>
          <w:rFonts w:ascii="Arial"/>
          <w:b/>
        </w:rPr>
        <w:t>"Exclusive</w:t>
      </w:r>
      <w:r>
        <w:rPr>
          <w:rFonts w:ascii="Arial"/>
          <w:b/>
          <w:spacing w:val="-5"/>
        </w:rPr>
        <w:t xml:space="preserve"> </w:t>
      </w:r>
      <w:r>
        <w:rPr>
          <w:rFonts w:ascii="Arial"/>
          <w:b/>
          <w:spacing w:val="-2"/>
        </w:rPr>
        <w:t>Assets"</w:t>
      </w:r>
      <w:r>
        <w:rPr>
          <w:rFonts w:ascii="Arial"/>
          <w:b/>
        </w:rPr>
        <w:tab/>
      </w:r>
      <w:r>
        <w:rPr>
          <w:rFonts w:ascii="Arial"/>
        </w:rPr>
        <w:t>means</w:t>
      </w:r>
      <w:r>
        <w:rPr>
          <w:rFonts w:ascii="Arial"/>
          <w:spacing w:val="-6"/>
        </w:rPr>
        <w:t xml:space="preserve"> </w:t>
      </w:r>
      <w:r>
        <w:rPr>
          <w:rFonts w:ascii="Arial"/>
        </w:rPr>
        <w:t>those</w:t>
      </w:r>
      <w:r>
        <w:rPr>
          <w:rFonts w:ascii="Arial"/>
          <w:spacing w:val="-4"/>
        </w:rPr>
        <w:t xml:space="preserve"> </w:t>
      </w:r>
      <w:r>
        <w:rPr>
          <w:rFonts w:ascii="Arial"/>
        </w:rPr>
        <w:t>Supplier</w:t>
      </w:r>
      <w:r>
        <w:rPr>
          <w:rFonts w:ascii="Arial"/>
          <w:spacing w:val="-3"/>
        </w:rPr>
        <w:t xml:space="preserve"> </w:t>
      </w:r>
      <w:r>
        <w:rPr>
          <w:rFonts w:ascii="Arial"/>
        </w:rPr>
        <w:t>Assets</w:t>
      </w:r>
      <w:r>
        <w:rPr>
          <w:rFonts w:ascii="Arial"/>
          <w:spacing w:val="-5"/>
        </w:rPr>
        <w:t xml:space="preserve"> </w:t>
      </w:r>
      <w:r>
        <w:rPr>
          <w:rFonts w:ascii="Arial"/>
        </w:rPr>
        <w:t>used</w:t>
      </w:r>
      <w:r>
        <w:rPr>
          <w:rFonts w:ascii="Arial"/>
          <w:spacing w:val="-4"/>
        </w:rPr>
        <w:t xml:space="preserve"> </w:t>
      </w:r>
      <w:r>
        <w:rPr>
          <w:rFonts w:ascii="Arial"/>
        </w:rPr>
        <w:t>by</w:t>
      </w:r>
      <w:r>
        <w:rPr>
          <w:rFonts w:ascii="Arial"/>
          <w:spacing w:val="-7"/>
        </w:rPr>
        <w:t xml:space="preserve"> </w:t>
      </w:r>
      <w:r>
        <w:rPr>
          <w:rFonts w:ascii="Arial"/>
          <w:spacing w:val="-5"/>
        </w:rPr>
        <w:t>the</w:t>
      </w:r>
    </w:p>
    <w:p w14:paraId="16FEA830" w14:textId="77777777" w:rsidR="00E35620" w:rsidRDefault="00290450">
      <w:pPr>
        <w:pStyle w:val="BodyText"/>
        <w:spacing w:before="11" w:line="252" w:lineRule="auto"/>
        <w:ind w:left="4900" w:right="739"/>
        <w:rPr>
          <w:rFonts w:ascii="Arial"/>
        </w:rPr>
      </w:pPr>
      <w:r>
        <w:rPr>
          <w:rFonts w:ascii="Arial"/>
        </w:rPr>
        <w:t>Supplier</w:t>
      </w:r>
      <w:r>
        <w:rPr>
          <w:rFonts w:ascii="Arial"/>
          <w:spacing w:val="-4"/>
        </w:rPr>
        <w:t xml:space="preserve"> </w:t>
      </w:r>
      <w:r>
        <w:rPr>
          <w:rFonts w:ascii="Arial"/>
        </w:rPr>
        <w:t>or</w:t>
      </w:r>
      <w:r>
        <w:rPr>
          <w:rFonts w:ascii="Arial"/>
          <w:spacing w:val="-4"/>
        </w:rPr>
        <w:t xml:space="preserve"> </w:t>
      </w:r>
      <w:r>
        <w:rPr>
          <w:rFonts w:ascii="Arial"/>
        </w:rPr>
        <w:t>a</w:t>
      </w:r>
      <w:r>
        <w:rPr>
          <w:rFonts w:ascii="Arial"/>
          <w:spacing w:val="-7"/>
        </w:rPr>
        <w:t xml:space="preserve"> </w:t>
      </w:r>
      <w:r>
        <w:rPr>
          <w:rFonts w:ascii="Arial"/>
        </w:rPr>
        <w:t>Key</w:t>
      </w:r>
      <w:r>
        <w:rPr>
          <w:rFonts w:ascii="Arial"/>
          <w:spacing w:val="-7"/>
        </w:rPr>
        <w:t xml:space="preserve"> </w:t>
      </w:r>
      <w:r>
        <w:rPr>
          <w:rFonts w:ascii="Arial"/>
        </w:rPr>
        <w:t>Sub-Contractor</w:t>
      </w:r>
      <w:r>
        <w:rPr>
          <w:rFonts w:ascii="Arial"/>
          <w:spacing w:val="-6"/>
        </w:rPr>
        <w:t xml:space="preserve"> </w:t>
      </w:r>
      <w:r>
        <w:rPr>
          <w:rFonts w:ascii="Arial"/>
        </w:rPr>
        <w:t>which</w:t>
      </w:r>
      <w:r>
        <w:rPr>
          <w:rFonts w:ascii="Arial"/>
          <w:spacing w:val="-5"/>
        </w:rPr>
        <w:t xml:space="preserve"> </w:t>
      </w:r>
      <w:r>
        <w:rPr>
          <w:rFonts w:ascii="Arial"/>
        </w:rPr>
        <w:t xml:space="preserve">are used exclusively in the provision of the Goods and/or </w:t>
      </w:r>
      <w:proofErr w:type="gramStart"/>
      <w:r>
        <w:rPr>
          <w:rFonts w:ascii="Arial"/>
        </w:rPr>
        <w:t>Services;</w:t>
      </w:r>
      <w:proofErr w:type="gramEnd"/>
    </w:p>
    <w:p w14:paraId="4286F8AD" w14:textId="77777777" w:rsidR="00E35620" w:rsidRDefault="00290450">
      <w:pPr>
        <w:tabs>
          <w:tab w:val="left" w:pos="4792"/>
        </w:tabs>
        <w:spacing w:before="9"/>
        <w:ind w:left="1786"/>
        <w:rPr>
          <w:rFonts w:ascii="Arial"/>
        </w:rPr>
      </w:pPr>
      <w:r>
        <w:rPr>
          <w:rFonts w:ascii="Arial"/>
          <w:b/>
        </w:rPr>
        <w:t>"Exit</w:t>
      </w:r>
      <w:r>
        <w:rPr>
          <w:rFonts w:ascii="Arial"/>
          <w:b/>
          <w:spacing w:val="-1"/>
        </w:rPr>
        <w:t xml:space="preserve"> </w:t>
      </w:r>
      <w:r>
        <w:rPr>
          <w:rFonts w:ascii="Arial"/>
          <w:b/>
          <w:spacing w:val="-2"/>
        </w:rPr>
        <w:t>Information"</w:t>
      </w:r>
      <w:r>
        <w:rPr>
          <w:rFonts w:ascii="Arial"/>
          <w:b/>
        </w:rPr>
        <w:tab/>
      </w:r>
      <w:r>
        <w:rPr>
          <w:rFonts w:ascii="Arial"/>
        </w:rPr>
        <w:t>has</w:t>
      </w:r>
      <w:r>
        <w:rPr>
          <w:rFonts w:ascii="Arial"/>
          <w:spacing w:val="-6"/>
        </w:rPr>
        <w:t xml:space="preserve"> </w:t>
      </w:r>
      <w:r>
        <w:rPr>
          <w:rFonts w:ascii="Arial"/>
        </w:rPr>
        <w:t>the</w:t>
      </w:r>
      <w:r>
        <w:rPr>
          <w:rFonts w:ascii="Arial"/>
          <w:spacing w:val="-5"/>
        </w:rPr>
        <w:t xml:space="preserve"> </w:t>
      </w:r>
      <w:r>
        <w:rPr>
          <w:rFonts w:ascii="Arial"/>
        </w:rPr>
        <w:t>meaning</w:t>
      </w:r>
      <w:r>
        <w:rPr>
          <w:rFonts w:ascii="Arial"/>
          <w:spacing w:val="-4"/>
        </w:rPr>
        <w:t xml:space="preserve"> </w:t>
      </w:r>
      <w:r>
        <w:rPr>
          <w:rFonts w:ascii="Arial"/>
        </w:rPr>
        <w:t>given</w:t>
      </w:r>
      <w:r>
        <w:rPr>
          <w:rFonts w:ascii="Arial"/>
          <w:spacing w:val="-3"/>
        </w:rPr>
        <w:t xml:space="preserve"> </w:t>
      </w:r>
      <w:r>
        <w:rPr>
          <w:rFonts w:ascii="Arial"/>
        </w:rPr>
        <w:t>to</w:t>
      </w:r>
      <w:r>
        <w:rPr>
          <w:rFonts w:ascii="Arial"/>
          <w:spacing w:val="-4"/>
        </w:rPr>
        <w:t xml:space="preserve"> </w:t>
      </w:r>
      <w:r>
        <w:rPr>
          <w:rFonts w:ascii="Arial"/>
        </w:rPr>
        <w:t>it</w:t>
      </w:r>
      <w:r>
        <w:rPr>
          <w:rFonts w:ascii="Arial"/>
          <w:spacing w:val="-3"/>
        </w:rPr>
        <w:t xml:space="preserve"> </w:t>
      </w:r>
      <w:r>
        <w:rPr>
          <w:rFonts w:ascii="Arial"/>
        </w:rPr>
        <w:t>in</w:t>
      </w:r>
      <w:r>
        <w:rPr>
          <w:rFonts w:ascii="Arial"/>
          <w:spacing w:val="-3"/>
        </w:rPr>
        <w:t xml:space="preserve"> </w:t>
      </w:r>
      <w:r>
        <w:rPr>
          <w:rFonts w:ascii="Arial"/>
        </w:rPr>
        <w:t>paragraph</w:t>
      </w:r>
      <w:r>
        <w:rPr>
          <w:rFonts w:ascii="Arial"/>
          <w:spacing w:val="-5"/>
        </w:rPr>
        <w:t xml:space="preserve"> 4.1</w:t>
      </w:r>
    </w:p>
    <w:p w14:paraId="4EFEEA60" w14:textId="77777777" w:rsidR="00E35620" w:rsidRDefault="00290450">
      <w:pPr>
        <w:pStyle w:val="BodyText"/>
        <w:spacing w:before="11"/>
        <w:ind w:left="4900"/>
        <w:rPr>
          <w:rFonts w:ascii="Arial"/>
        </w:rPr>
      </w:pPr>
      <w:r>
        <w:rPr>
          <w:rFonts w:ascii="Arial"/>
        </w:rPr>
        <w:t>of</w:t>
      </w:r>
      <w:r>
        <w:rPr>
          <w:rFonts w:ascii="Arial"/>
          <w:spacing w:val="-4"/>
        </w:rPr>
        <w:t xml:space="preserve"> </w:t>
      </w:r>
      <w:r>
        <w:rPr>
          <w:rFonts w:ascii="Arial"/>
        </w:rPr>
        <w:t>this</w:t>
      </w:r>
      <w:r>
        <w:rPr>
          <w:rFonts w:ascii="Arial"/>
          <w:spacing w:val="-5"/>
        </w:rPr>
        <w:t xml:space="preserve"> </w:t>
      </w:r>
      <w:r>
        <w:rPr>
          <w:rFonts w:ascii="Arial"/>
        </w:rPr>
        <w:t>Contract</w:t>
      </w:r>
      <w:r>
        <w:rPr>
          <w:rFonts w:ascii="Arial"/>
          <w:spacing w:val="-6"/>
        </w:rPr>
        <w:t xml:space="preserve"> </w:t>
      </w:r>
      <w:r>
        <w:rPr>
          <w:rFonts w:ascii="Arial"/>
        </w:rPr>
        <w:t>Schedule</w:t>
      </w:r>
      <w:r>
        <w:rPr>
          <w:rFonts w:ascii="Arial"/>
          <w:spacing w:val="-5"/>
        </w:rPr>
        <w:t xml:space="preserve"> </w:t>
      </w:r>
      <w:proofErr w:type="gramStart"/>
      <w:r>
        <w:rPr>
          <w:rFonts w:ascii="Arial"/>
          <w:spacing w:val="-5"/>
        </w:rPr>
        <w:t>10;</w:t>
      </w:r>
      <w:proofErr w:type="gramEnd"/>
    </w:p>
    <w:p w14:paraId="24724370" w14:textId="77777777" w:rsidR="00E35620" w:rsidRDefault="00290450">
      <w:pPr>
        <w:tabs>
          <w:tab w:val="left" w:pos="4792"/>
        </w:tabs>
        <w:spacing w:before="110"/>
        <w:ind w:left="1786"/>
        <w:rPr>
          <w:rFonts w:ascii="Arial"/>
        </w:rPr>
      </w:pPr>
      <w:r>
        <w:rPr>
          <w:rFonts w:ascii="Arial"/>
          <w:b/>
        </w:rPr>
        <w:t>"Exit</w:t>
      </w:r>
      <w:r>
        <w:rPr>
          <w:rFonts w:ascii="Arial"/>
          <w:b/>
          <w:spacing w:val="-5"/>
        </w:rPr>
        <w:t xml:space="preserve"> </w:t>
      </w:r>
      <w:r>
        <w:rPr>
          <w:rFonts w:ascii="Arial"/>
          <w:b/>
          <w:spacing w:val="-2"/>
        </w:rPr>
        <w:t>Manager"</w:t>
      </w:r>
      <w:r>
        <w:rPr>
          <w:rFonts w:ascii="Arial"/>
          <w:b/>
        </w:rPr>
        <w:tab/>
      </w:r>
      <w:r>
        <w:rPr>
          <w:rFonts w:ascii="Arial"/>
        </w:rPr>
        <w:t>means</w:t>
      </w:r>
      <w:r>
        <w:rPr>
          <w:rFonts w:ascii="Arial"/>
          <w:spacing w:val="-6"/>
        </w:rPr>
        <w:t xml:space="preserve"> </w:t>
      </w:r>
      <w:r>
        <w:rPr>
          <w:rFonts w:ascii="Arial"/>
        </w:rPr>
        <w:t>the</w:t>
      </w:r>
      <w:r>
        <w:rPr>
          <w:rFonts w:ascii="Arial"/>
          <w:spacing w:val="-6"/>
        </w:rPr>
        <w:t xml:space="preserve"> </w:t>
      </w:r>
      <w:r>
        <w:rPr>
          <w:rFonts w:ascii="Arial"/>
        </w:rPr>
        <w:t>person</w:t>
      </w:r>
      <w:r>
        <w:rPr>
          <w:rFonts w:ascii="Arial"/>
          <w:spacing w:val="-4"/>
        </w:rPr>
        <w:t xml:space="preserve"> </w:t>
      </w:r>
      <w:r>
        <w:rPr>
          <w:rFonts w:ascii="Arial"/>
        </w:rPr>
        <w:t>appointed</w:t>
      </w:r>
      <w:r>
        <w:rPr>
          <w:rFonts w:ascii="Arial"/>
          <w:spacing w:val="-4"/>
        </w:rPr>
        <w:t xml:space="preserve"> </w:t>
      </w:r>
      <w:r>
        <w:rPr>
          <w:rFonts w:ascii="Arial"/>
        </w:rPr>
        <w:t>by</w:t>
      </w:r>
      <w:r>
        <w:rPr>
          <w:rFonts w:ascii="Arial"/>
          <w:spacing w:val="-6"/>
        </w:rPr>
        <w:t xml:space="preserve"> </w:t>
      </w:r>
      <w:r>
        <w:rPr>
          <w:rFonts w:ascii="Arial"/>
        </w:rPr>
        <w:t>each</w:t>
      </w:r>
      <w:r>
        <w:rPr>
          <w:rFonts w:ascii="Arial"/>
          <w:spacing w:val="-5"/>
        </w:rPr>
        <w:t xml:space="preserve"> </w:t>
      </w:r>
      <w:r>
        <w:rPr>
          <w:rFonts w:ascii="Arial"/>
          <w:spacing w:val="-2"/>
        </w:rPr>
        <w:t>Party</w:t>
      </w:r>
    </w:p>
    <w:p w14:paraId="4E91DC01" w14:textId="77777777" w:rsidR="00E35620" w:rsidRDefault="00290450">
      <w:pPr>
        <w:pStyle w:val="BodyText"/>
        <w:spacing w:before="11" w:line="252" w:lineRule="auto"/>
        <w:ind w:left="4900" w:right="685"/>
        <w:rPr>
          <w:rFonts w:ascii="Arial"/>
        </w:rPr>
      </w:pPr>
      <w:r>
        <w:rPr>
          <w:rFonts w:ascii="Arial"/>
        </w:rPr>
        <w:t>pursuant</w:t>
      </w:r>
      <w:r>
        <w:rPr>
          <w:rFonts w:ascii="Arial"/>
          <w:spacing w:val="-7"/>
        </w:rPr>
        <w:t xml:space="preserve"> </w:t>
      </w:r>
      <w:r>
        <w:rPr>
          <w:rFonts w:ascii="Arial"/>
        </w:rPr>
        <w:t>to</w:t>
      </w:r>
      <w:r>
        <w:rPr>
          <w:rFonts w:ascii="Arial"/>
          <w:spacing w:val="-8"/>
        </w:rPr>
        <w:t xml:space="preserve"> </w:t>
      </w:r>
      <w:r>
        <w:rPr>
          <w:rFonts w:ascii="Arial"/>
        </w:rPr>
        <w:t>paragraph</w:t>
      </w:r>
      <w:r>
        <w:rPr>
          <w:rFonts w:ascii="Arial"/>
          <w:spacing w:val="-6"/>
        </w:rPr>
        <w:t xml:space="preserve"> </w:t>
      </w:r>
      <w:r>
        <w:rPr>
          <w:rFonts w:ascii="Arial"/>
        </w:rPr>
        <w:t>3.4</w:t>
      </w:r>
      <w:r>
        <w:rPr>
          <w:rFonts w:ascii="Arial"/>
          <w:spacing w:val="-6"/>
        </w:rPr>
        <w:t xml:space="preserve"> </w:t>
      </w:r>
      <w:r>
        <w:rPr>
          <w:rFonts w:ascii="Arial"/>
        </w:rPr>
        <w:t>of</w:t>
      </w:r>
      <w:r>
        <w:rPr>
          <w:rFonts w:ascii="Arial"/>
          <w:spacing w:val="-4"/>
        </w:rPr>
        <w:t xml:space="preserve"> </w:t>
      </w:r>
      <w:r>
        <w:rPr>
          <w:rFonts w:ascii="Arial"/>
        </w:rPr>
        <w:t>this</w:t>
      </w:r>
      <w:r>
        <w:rPr>
          <w:rFonts w:ascii="Arial"/>
          <w:spacing w:val="-5"/>
        </w:rPr>
        <w:t xml:space="preserve"> </w:t>
      </w:r>
      <w:r>
        <w:rPr>
          <w:rFonts w:ascii="Arial"/>
        </w:rPr>
        <w:t>Contract Schedule 10 for managing the Parties' respective obligations under</w:t>
      </w:r>
      <w:r>
        <w:rPr>
          <w:rFonts w:ascii="Arial"/>
          <w:spacing w:val="-1"/>
        </w:rPr>
        <w:t xml:space="preserve"> </w:t>
      </w:r>
      <w:r>
        <w:rPr>
          <w:rFonts w:ascii="Arial"/>
        </w:rPr>
        <w:t xml:space="preserve">this Contract Schedule </w:t>
      </w:r>
      <w:proofErr w:type="gramStart"/>
      <w:r>
        <w:rPr>
          <w:rFonts w:ascii="Arial"/>
        </w:rPr>
        <w:t>10;</w:t>
      </w:r>
      <w:proofErr w:type="gramEnd"/>
    </w:p>
    <w:p w14:paraId="4CB1F4AB" w14:textId="77777777" w:rsidR="00E35620" w:rsidRDefault="00290450">
      <w:pPr>
        <w:tabs>
          <w:tab w:val="left" w:pos="4792"/>
        </w:tabs>
        <w:spacing w:before="59"/>
        <w:ind w:left="1786"/>
        <w:rPr>
          <w:rFonts w:ascii="Arial"/>
        </w:rPr>
      </w:pPr>
      <w:r>
        <w:rPr>
          <w:rFonts w:ascii="Arial"/>
          <w:b/>
        </w:rPr>
        <w:t>"Net</w:t>
      </w:r>
      <w:r>
        <w:rPr>
          <w:rFonts w:ascii="Arial"/>
          <w:b/>
          <w:spacing w:val="-3"/>
        </w:rPr>
        <w:t xml:space="preserve"> </w:t>
      </w:r>
      <w:r>
        <w:rPr>
          <w:rFonts w:ascii="Arial"/>
          <w:b/>
        </w:rPr>
        <w:t>Book</w:t>
      </w:r>
      <w:r>
        <w:rPr>
          <w:rFonts w:ascii="Arial"/>
          <w:b/>
          <w:spacing w:val="-4"/>
        </w:rPr>
        <w:t xml:space="preserve"> </w:t>
      </w:r>
      <w:r>
        <w:rPr>
          <w:rFonts w:ascii="Arial"/>
          <w:b/>
          <w:spacing w:val="-2"/>
        </w:rPr>
        <w:t>Value"</w:t>
      </w:r>
      <w:r>
        <w:rPr>
          <w:rFonts w:ascii="Arial"/>
          <w:b/>
        </w:rPr>
        <w:tab/>
      </w:r>
      <w:r>
        <w:rPr>
          <w:rFonts w:ascii="Arial"/>
        </w:rPr>
        <w:t>means</w:t>
      </w:r>
      <w:r>
        <w:rPr>
          <w:rFonts w:ascii="Arial"/>
          <w:spacing w:val="-8"/>
        </w:rPr>
        <w:t xml:space="preserve"> </w:t>
      </w:r>
      <w:r>
        <w:rPr>
          <w:rFonts w:ascii="Arial"/>
        </w:rPr>
        <w:t>the</w:t>
      </w:r>
      <w:r>
        <w:rPr>
          <w:rFonts w:ascii="Arial"/>
          <w:spacing w:val="-5"/>
        </w:rPr>
        <w:t xml:space="preserve"> </w:t>
      </w:r>
      <w:r>
        <w:rPr>
          <w:rFonts w:ascii="Arial"/>
        </w:rPr>
        <w:t>net</w:t>
      </w:r>
      <w:r>
        <w:rPr>
          <w:rFonts w:ascii="Arial"/>
          <w:spacing w:val="-2"/>
        </w:rPr>
        <w:t xml:space="preserve"> </w:t>
      </w:r>
      <w:r>
        <w:rPr>
          <w:rFonts w:ascii="Arial"/>
        </w:rPr>
        <w:t>book</w:t>
      </w:r>
      <w:r>
        <w:rPr>
          <w:rFonts w:ascii="Arial"/>
          <w:spacing w:val="-2"/>
        </w:rPr>
        <w:t xml:space="preserve"> </w:t>
      </w:r>
      <w:r>
        <w:rPr>
          <w:rFonts w:ascii="Arial"/>
        </w:rPr>
        <w:t>value</w:t>
      </w:r>
      <w:r>
        <w:rPr>
          <w:rFonts w:ascii="Arial"/>
          <w:spacing w:val="-4"/>
        </w:rPr>
        <w:t xml:space="preserve"> </w:t>
      </w:r>
      <w:r>
        <w:rPr>
          <w:rFonts w:ascii="Arial"/>
        </w:rPr>
        <w:t>of</w:t>
      </w:r>
      <w:r>
        <w:rPr>
          <w:rFonts w:ascii="Arial"/>
          <w:spacing w:val="-1"/>
        </w:rPr>
        <w:t xml:space="preserve"> </w:t>
      </w:r>
      <w:r>
        <w:rPr>
          <w:rFonts w:ascii="Arial"/>
        </w:rPr>
        <w:t>the</w:t>
      </w:r>
      <w:r>
        <w:rPr>
          <w:rFonts w:ascii="Arial"/>
          <w:spacing w:val="-5"/>
        </w:rPr>
        <w:t xml:space="preserve"> </w:t>
      </w:r>
      <w:r>
        <w:rPr>
          <w:rFonts w:ascii="Arial"/>
          <w:spacing w:val="-2"/>
        </w:rPr>
        <w:t>relevant</w:t>
      </w:r>
    </w:p>
    <w:p w14:paraId="620429F2" w14:textId="77777777" w:rsidR="00E35620" w:rsidRDefault="00290450">
      <w:pPr>
        <w:pStyle w:val="BodyText"/>
        <w:spacing w:before="11" w:line="252" w:lineRule="auto"/>
        <w:ind w:left="4900" w:right="685"/>
        <w:rPr>
          <w:rFonts w:ascii="Arial"/>
        </w:rPr>
      </w:pPr>
      <w:r>
        <w:rPr>
          <w:rFonts w:ascii="Arial"/>
        </w:rPr>
        <w:t>Supplier</w:t>
      </w:r>
      <w:r>
        <w:rPr>
          <w:rFonts w:ascii="Arial"/>
          <w:spacing w:val="-7"/>
        </w:rPr>
        <w:t xml:space="preserve"> </w:t>
      </w:r>
      <w:r>
        <w:rPr>
          <w:rFonts w:ascii="Arial"/>
        </w:rPr>
        <w:t>Asset(s)</w:t>
      </w:r>
      <w:r>
        <w:rPr>
          <w:rFonts w:ascii="Arial"/>
          <w:spacing w:val="-9"/>
        </w:rPr>
        <w:t xml:space="preserve"> </w:t>
      </w:r>
      <w:r>
        <w:rPr>
          <w:rFonts w:ascii="Arial"/>
        </w:rPr>
        <w:t>calculated</w:t>
      </w:r>
      <w:r>
        <w:rPr>
          <w:rFonts w:ascii="Arial"/>
          <w:spacing w:val="-8"/>
        </w:rPr>
        <w:t xml:space="preserve"> </w:t>
      </w:r>
      <w:r>
        <w:rPr>
          <w:rFonts w:ascii="Arial"/>
        </w:rPr>
        <w:t>in</w:t>
      </w:r>
      <w:r>
        <w:rPr>
          <w:rFonts w:ascii="Arial"/>
          <w:spacing w:val="-8"/>
        </w:rPr>
        <w:t xml:space="preserve"> </w:t>
      </w:r>
      <w:r>
        <w:rPr>
          <w:rFonts w:ascii="Arial"/>
        </w:rPr>
        <w:t>accordance with the depreciation policy of the Supplier set</w:t>
      </w:r>
      <w:r>
        <w:rPr>
          <w:rFonts w:ascii="Arial"/>
          <w:spacing w:val="-2"/>
        </w:rPr>
        <w:t xml:space="preserve"> </w:t>
      </w:r>
      <w:r>
        <w:rPr>
          <w:rFonts w:ascii="Arial"/>
        </w:rPr>
        <w:t>out</w:t>
      </w:r>
      <w:r>
        <w:rPr>
          <w:rFonts w:ascii="Arial"/>
          <w:spacing w:val="-1"/>
        </w:rPr>
        <w:t xml:space="preserve"> </w:t>
      </w:r>
      <w:r>
        <w:rPr>
          <w:rFonts w:ascii="Arial"/>
        </w:rPr>
        <w:t>in</w:t>
      </w:r>
      <w:r>
        <w:rPr>
          <w:rFonts w:ascii="Arial"/>
          <w:spacing w:val="-5"/>
        </w:rPr>
        <w:t xml:space="preserve"> </w:t>
      </w:r>
      <w:r>
        <w:rPr>
          <w:rFonts w:ascii="Arial"/>
        </w:rPr>
        <w:t>the</w:t>
      </w:r>
      <w:r>
        <w:rPr>
          <w:rFonts w:ascii="Arial"/>
          <w:spacing w:val="-5"/>
        </w:rPr>
        <w:t xml:space="preserve"> </w:t>
      </w:r>
      <w:r>
        <w:rPr>
          <w:rFonts w:ascii="Arial"/>
        </w:rPr>
        <w:t>letter</w:t>
      </w:r>
      <w:r>
        <w:rPr>
          <w:rFonts w:ascii="Arial"/>
          <w:spacing w:val="-2"/>
        </w:rPr>
        <w:t xml:space="preserve"> </w:t>
      </w:r>
      <w:r>
        <w:rPr>
          <w:rFonts w:ascii="Arial"/>
        </w:rPr>
        <w:t>in</w:t>
      </w:r>
      <w:r>
        <w:rPr>
          <w:rFonts w:ascii="Arial"/>
          <w:spacing w:val="-5"/>
        </w:rPr>
        <w:t xml:space="preserve"> </w:t>
      </w:r>
      <w:r>
        <w:rPr>
          <w:rFonts w:ascii="Arial"/>
        </w:rPr>
        <w:t>the</w:t>
      </w:r>
      <w:r>
        <w:rPr>
          <w:rFonts w:ascii="Arial"/>
          <w:spacing w:val="-5"/>
        </w:rPr>
        <w:t xml:space="preserve"> </w:t>
      </w:r>
      <w:r>
        <w:rPr>
          <w:rFonts w:ascii="Arial"/>
        </w:rPr>
        <w:t>agreed</w:t>
      </w:r>
      <w:r>
        <w:rPr>
          <w:rFonts w:ascii="Arial"/>
          <w:spacing w:val="-6"/>
        </w:rPr>
        <w:t xml:space="preserve"> </w:t>
      </w:r>
      <w:r>
        <w:rPr>
          <w:rFonts w:ascii="Arial"/>
        </w:rPr>
        <w:t>form</w:t>
      </w:r>
      <w:r>
        <w:rPr>
          <w:rFonts w:ascii="Arial"/>
          <w:spacing w:val="-6"/>
        </w:rPr>
        <w:t xml:space="preserve"> </w:t>
      </w:r>
      <w:r>
        <w:rPr>
          <w:rFonts w:ascii="Arial"/>
        </w:rPr>
        <w:t xml:space="preserve">from the Supplier to the Costumer of even date with this </w:t>
      </w:r>
      <w:proofErr w:type="gramStart"/>
      <w:r>
        <w:rPr>
          <w:rFonts w:ascii="Arial"/>
        </w:rPr>
        <w:t>Contract;</w:t>
      </w:r>
      <w:proofErr w:type="gramEnd"/>
    </w:p>
    <w:p w14:paraId="54CA2359" w14:textId="77777777" w:rsidR="00E35620" w:rsidRDefault="00290450">
      <w:pPr>
        <w:tabs>
          <w:tab w:val="left" w:pos="4792"/>
        </w:tabs>
        <w:spacing w:before="44"/>
        <w:ind w:left="1786"/>
        <w:rPr>
          <w:rFonts w:ascii="Arial"/>
        </w:rPr>
      </w:pPr>
      <w:r>
        <w:rPr>
          <w:rFonts w:ascii="Arial"/>
          <w:b/>
        </w:rPr>
        <w:t>"Non-Exclusive</w:t>
      </w:r>
      <w:r>
        <w:rPr>
          <w:rFonts w:ascii="Arial"/>
          <w:b/>
          <w:spacing w:val="-11"/>
        </w:rPr>
        <w:t xml:space="preserve"> </w:t>
      </w:r>
      <w:r>
        <w:rPr>
          <w:rFonts w:ascii="Arial"/>
          <w:b/>
          <w:spacing w:val="-2"/>
        </w:rPr>
        <w:t>Assets"</w:t>
      </w:r>
      <w:r>
        <w:rPr>
          <w:rFonts w:ascii="Arial"/>
          <w:b/>
        </w:rPr>
        <w:tab/>
      </w:r>
      <w:r>
        <w:rPr>
          <w:rFonts w:ascii="Arial"/>
        </w:rPr>
        <w:t>means</w:t>
      </w:r>
      <w:r>
        <w:rPr>
          <w:rFonts w:ascii="Arial"/>
          <w:spacing w:val="-7"/>
        </w:rPr>
        <w:t xml:space="preserve"> </w:t>
      </w:r>
      <w:r>
        <w:rPr>
          <w:rFonts w:ascii="Arial"/>
        </w:rPr>
        <w:t>those</w:t>
      </w:r>
      <w:r>
        <w:rPr>
          <w:rFonts w:ascii="Arial"/>
          <w:spacing w:val="-5"/>
        </w:rPr>
        <w:t xml:space="preserve"> </w:t>
      </w:r>
      <w:r>
        <w:rPr>
          <w:rFonts w:ascii="Arial"/>
        </w:rPr>
        <w:t>Supplier</w:t>
      </w:r>
      <w:r>
        <w:rPr>
          <w:rFonts w:ascii="Arial"/>
          <w:spacing w:val="-4"/>
        </w:rPr>
        <w:t xml:space="preserve"> </w:t>
      </w:r>
      <w:r>
        <w:rPr>
          <w:rFonts w:ascii="Arial"/>
        </w:rPr>
        <w:t>Assets</w:t>
      </w:r>
      <w:r>
        <w:rPr>
          <w:rFonts w:ascii="Arial"/>
          <w:spacing w:val="-6"/>
        </w:rPr>
        <w:t xml:space="preserve"> </w:t>
      </w:r>
      <w:r>
        <w:rPr>
          <w:rFonts w:ascii="Arial"/>
        </w:rPr>
        <w:t>(if</w:t>
      </w:r>
      <w:r>
        <w:rPr>
          <w:rFonts w:ascii="Arial"/>
          <w:spacing w:val="-3"/>
        </w:rPr>
        <w:t xml:space="preserve"> </w:t>
      </w:r>
      <w:r>
        <w:rPr>
          <w:rFonts w:ascii="Arial"/>
        </w:rPr>
        <w:t>any)</w:t>
      </w:r>
      <w:r>
        <w:rPr>
          <w:rFonts w:ascii="Arial"/>
          <w:spacing w:val="-3"/>
        </w:rPr>
        <w:t xml:space="preserve"> </w:t>
      </w:r>
      <w:r>
        <w:rPr>
          <w:rFonts w:ascii="Arial"/>
          <w:spacing w:val="-2"/>
        </w:rPr>
        <w:t>which</w:t>
      </w:r>
    </w:p>
    <w:p w14:paraId="69BADF87" w14:textId="77777777" w:rsidR="00E35620" w:rsidRDefault="00290450">
      <w:pPr>
        <w:pStyle w:val="BodyText"/>
        <w:spacing w:before="11" w:line="252" w:lineRule="auto"/>
        <w:ind w:left="4900" w:right="847"/>
        <w:rPr>
          <w:rFonts w:ascii="Arial"/>
        </w:rPr>
      </w:pPr>
      <w:r>
        <w:rPr>
          <w:rFonts w:ascii="Arial"/>
        </w:rPr>
        <w:t xml:space="preserve">are used by the Supplier or a Key </w:t>
      </w:r>
      <w:proofErr w:type="gramStart"/>
      <w:r>
        <w:rPr>
          <w:rFonts w:ascii="Arial"/>
        </w:rPr>
        <w:t>Sub Contractor</w:t>
      </w:r>
      <w:proofErr w:type="gramEnd"/>
      <w:r>
        <w:rPr>
          <w:rFonts w:ascii="Arial"/>
        </w:rPr>
        <w:t xml:space="preserve"> in connection with the Goods and/or</w:t>
      </w:r>
      <w:r>
        <w:rPr>
          <w:rFonts w:ascii="Arial"/>
          <w:spacing w:val="-5"/>
        </w:rPr>
        <w:t xml:space="preserve"> </w:t>
      </w:r>
      <w:r>
        <w:rPr>
          <w:rFonts w:ascii="Arial"/>
        </w:rPr>
        <w:t>Services</w:t>
      </w:r>
      <w:r>
        <w:rPr>
          <w:rFonts w:ascii="Arial"/>
          <w:spacing w:val="-4"/>
        </w:rPr>
        <w:t xml:space="preserve"> </w:t>
      </w:r>
      <w:r>
        <w:rPr>
          <w:rFonts w:ascii="Arial"/>
        </w:rPr>
        <w:t>but</w:t>
      </w:r>
      <w:r>
        <w:rPr>
          <w:rFonts w:ascii="Arial"/>
          <w:spacing w:val="-5"/>
        </w:rPr>
        <w:t xml:space="preserve"> </w:t>
      </w:r>
      <w:r>
        <w:rPr>
          <w:rFonts w:ascii="Arial"/>
        </w:rPr>
        <w:t>which</w:t>
      </w:r>
      <w:r>
        <w:rPr>
          <w:rFonts w:ascii="Arial"/>
          <w:spacing w:val="-4"/>
        </w:rPr>
        <w:t xml:space="preserve"> </w:t>
      </w:r>
      <w:r>
        <w:rPr>
          <w:rFonts w:ascii="Arial"/>
        </w:rPr>
        <w:t>are</w:t>
      </w:r>
      <w:r>
        <w:rPr>
          <w:rFonts w:ascii="Arial"/>
          <w:spacing w:val="-6"/>
        </w:rPr>
        <w:t xml:space="preserve"> </w:t>
      </w:r>
      <w:r>
        <w:rPr>
          <w:rFonts w:ascii="Arial"/>
        </w:rPr>
        <w:t>also</w:t>
      </w:r>
      <w:r>
        <w:rPr>
          <w:rFonts w:ascii="Arial"/>
          <w:spacing w:val="-4"/>
        </w:rPr>
        <w:t xml:space="preserve"> </w:t>
      </w:r>
      <w:r>
        <w:rPr>
          <w:rFonts w:ascii="Arial"/>
        </w:rPr>
        <w:t>used</w:t>
      </w:r>
      <w:r>
        <w:rPr>
          <w:rFonts w:ascii="Arial"/>
          <w:spacing w:val="-6"/>
        </w:rPr>
        <w:t xml:space="preserve"> </w:t>
      </w:r>
      <w:r>
        <w:rPr>
          <w:rFonts w:ascii="Arial"/>
        </w:rPr>
        <w:t>by the Supplier or Key Sub-Contractor for other purposes;</w:t>
      </w:r>
    </w:p>
    <w:p w14:paraId="411E21D9" w14:textId="77777777" w:rsidR="00E35620" w:rsidRDefault="00290450">
      <w:pPr>
        <w:pStyle w:val="BodyText"/>
        <w:tabs>
          <w:tab w:val="left" w:pos="4792"/>
        </w:tabs>
        <w:spacing w:before="48" w:line="249" w:lineRule="auto"/>
        <w:ind w:left="4900" w:right="1129" w:hanging="3114"/>
        <w:rPr>
          <w:rFonts w:ascii="Arial"/>
        </w:rPr>
      </w:pPr>
      <w:r>
        <w:rPr>
          <w:rFonts w:ascii="Arial"/>
          <w:b/>
          <w:spacing w:val="-2"/>
        </w:rPr>
        <w:t>"Registers"</w:t>
      </w:r>
      <w:r>
        <w:rPr>
          <w:rFonts w:ascii="Arial"/>
          <w:b/>
        </w:rPr>
        <w:tab/>
      </w:r>
      <w:r>
        <w:rPr>
          <w:rFonts w:ascii="Arial"/>
        </w:rPr>
        <w:t>means the register and configuration database</w:t>
      </w:r>
      <w:r>
        <w:rPr>
          <w:rFonts w:ascii="Arial"/>
          <w:spacing w:val="-8"/>
        </w:rPr>
        <w:t xml:space="preserve"> </w:t>
      </w:r>
      <w:r>
        <w:rPr>
          <w:rFonts w:ascii="Arial"/>
        </w:rPr>
        <w:t>referred</w:t>
      </w:r>
      <w:r>
        <w:rPr>
          <w:rFonts w:ascii="Arial"/>
          <w:spacing w:val="-8"/>
        </w:rPr>
        <w:t xml:space="preserve"> </w:t>
      </w:r>
      <w:r>
        <w:rPr>
          <w:rFonts w:ascii="Arial"/>
        </w:rPr>
        <w:t>to</w:t>
      </w:r>
      <w:r>
        <w:rPr>
          <w:rFonts w:ascii="Arial"/>
          <w:spacing w:val="-8"/>
        </w:rPr>
        <w:t xml:space="preserve"> </w:t>
      </w:r>
      <w:r>
        <w:rPr>
          <w:rFonts w:ascii="Arial"/>
        </w:rPr>
        <w:t>in</w:t>
      </w:r>
      <w:r>
        <w:rPr>
          <w:rFonts w:ascii="Arial"/>
          <w:spacing w:val="-6"/>
        </w:rPr>
        <w:t xml:space="preserve"> </w:t>
      </w:r>
      <w:r>
        <w:rPr>
          <w:rFonts w:ascii="Arial"/>
        </w:rPr>
        <w:t>paragraphs</w:t>
      </w:r>
      <w:r>
        <w:rPr>
          <w:rFonts w:ascii="Arial"/>
          <w:spacing w:val="-8"/>
        </w:rPr>
        <w:t xml:space="preserve"> </w:t>
      </w:r>
      <w:r>
        <w:rPr>
          <w:rFonts w:ascii="Arial"/>
        </w:rPr>
        <w:t xml:space="preserve">3.1.1 and 3.1.2 of this Contract Schedule </w:t>
      </w:r>
      <w:proofErr w:type="gramStart"/>
      <w:r>
        <w:rPr>
          <w:rFonts w:ascii="Arial"/>
        </w:rPr>
        <w:t>10;</w:t>
      </w:r>
      <w:proofErr w:type="gramEnd"/>
    </w:p>
    <w:p w14:paraId="3C055993" w14:textId="77777777" w:rsidR="00E35620" w:rsidRDefault="00290450">
      <w:pPr>
        <w:tabs>
          <w:tab w:val="left" w:pos="4792"/>
        </w:tabs>
        <w:spacing w:before="89"/>
        <w:ind w:left="1786"/>
        <w:rPr>
          <w:rFonts w:ascii="Arial"/>
        </w:rPr>
      </w:pPr>
      <w:r>
        <w:rPr>
          <w:rFonts w:ascii="Arial"/>
          <w:b/>
        </w:rPr>
        <w:t>"Termination</w:t>
      </w:r>
      <w:r>
        <w:rPr>
          <w:rFonts w:ascii="Arial"/>
          <w:b/>
          <w:spacing w:val="-4"/>
        </w:rPr>
        <w:t xml:space="preserve"> </w:t>
      </w:r>
      <w:r>
        <w:rPr>
          <w:rFonts w:ascii="Arial"/>
          <w:b/>
          <w:spacing w:val="-2"/>
        </w:rPr>
        <w:t>Assistance"</w:t>
      </w:r>
      <w:r>
        <w:rPr>
          <w:rFonts w:ascii="Arial"/>
          <w:b/>
        </w:rPr>
        <w:tab/>
      </w:r>
      <w:r>
        <w:rPr>
          <w:rFonts w:ascii="Arial"/>
        </w:rPr>
        <w:t>means</w:t>
      </w:r>
      <w:r>
        <w:rPr>
          <w:rFonts w:ascii="Arial"/>
          <w:spacing w:val="-8"/>
        </w:rPr>
        <w:t xml:space="preserve"> </w:t>
      </w:r>
      <w:r>
        <w:rPr>
          <w:rFonts w:ascii="Arial"/>
        </w:rPr>
        <w:t>the</w:t>
      </w:r>
      <w:r>
        <w:rPr>
          <w:rFonts w:ascii="Arial"/>
          <w:spacing w:val="-5"/>
        </w:rPr>
        <w:t xml:space="preserve"> </w:t>
      </w:r>
      <w:r>
        <w:rPr>
          <w:rFonts w:ascii="Arial"/>
        </w:rPr>
        <w:t>activities</w:t>
      </w:r>
      <w:r>
        <w:rPr>
          <w:rFonts w:ascii="Arial"/>
          <w:spacing w:val="-3"/>
        </w:rPr>
        <w:t xml:space="preserve"> </w:t>
      </w:r>
      <w:r>
        <w:rPr>
          <w:rFonts w:ascii="Arial"/>
        </w:rPr>
        <w:t>to</w:t>
      </w:r>
      <w:r>
        <w:rPr>
          <w:rFonts w:ascii="Arial"/>
          <w:spacing w:val="-3"/>
        </w:rPr>
        <w:t xml:space="preserve"> </w:t>
      </w:r>
      <w:r>
        <w:rPr>
          <w:rFonts w:ascii="Arial"/>
        </w:rPr>
        <w:t>be</w:t>
      </w:r>
      <w:r>
        <w:rPr>
          <w:rFonts w:ascii="Arial"/>
          <w:spacing w:val="-3"/>
        </w:rPr>
        <w:t xml:space="preserve"> </w:t>
      </w:r>
      <w:r>
        <w:rPr>
          <w:rFonts w:ascii="Arial"/>
        </w:rPr>
        <w:t>performed</w:t>
      </w:r>
      <w:r>
        <w:rPr>
          <w:rFonts w:ascii="Arial"/>
          <w:spacing w:val="-3"/>
        </w:rPr>
        <w:t xml:space="preserve"> </w:t>
      </w:r>
      <w:r>
        <w:rPr>
          <w:rFonts w:ascii="Arial"/>
        </w:rPr>
        <w:t>by</w:t>
      </w:r>
      <w:r>
        <w:rPr>
          <w:rFonts w:ascii="Arial"/>
          <w:spacing w:val="-5"/>
        </w:rPr>
        <w:t xml:space="preserve"> the</w:t>
      </w:r>
    </w:p>
    <w:p w14:paraId="344A2AC7" w14:textId="77777777" w:rsidR="00E35620" w:rsidRDefault="00290450">
      <w:pPr>
        <w:pStyle w:val="BodyText"/>
        <w:spacing w:before="11" w:line="252" w:lineRule="auto"/>
        <w:ind w:left="4900" w:right="685"/>
        <w:rPr>
          <w:rFonts w:ascii="Arial"/>
        </w:rPr>
      </w:pPr>
      <w:r>
        <w:rPr>
          <w:rFonts w:ascii="Arial"/>
        </w:rPr>
        <w:t>Supplier</w:t>
      </w:r>
      <w:r>
        <w:rPr>
          <w:rFonts w:ascii="Arial"/>
          <w:spacing w:val="-4"/>
        </w:rPr>
        <w:t xml:space="preserve"> </w:t>
      </w:r>
      <w:r>
        <w:rPr>
          <w:rFonts w:ascii="Arial"/>
        </w:rPr>
        <w:t>pursuant</w:t>
      </w:r>
      <w:r>
        <w:rPr>
          <w:rFonts w:ascii="Arial"/>
          <w:spacing w:val="-6"/>
        </w:rPr>
        <w:t xml:space="preserve"> </w:t>
      </w:r>
      <w:r>
        <w:rPr>
          <w:rFonts w:ascii="Arial"/>
        </w:rPr>
        <w:t>to</w:t>
      </w:r>
      <w:r>
        <w:rPr>
          <w:rFonts w:ascii="Arial"/>
          <w:spacing w:val="-7"/>
        </w:rPr>
        <w:t xml:space="preserve"> </w:t>
      </w:r>
      <w:r>
        <w:rPr>
          <w:rFonts w:ascii="Arial"/>
        </w:rPr>
        <w:t>the</w:t>
      </w:r>
      <w:r>
        <w:rPr>
          <w:rFonts w:ascii="Arial"/>
          <w:spacing w:val="-7"/>
        </w:rPr>
        <w:t xml:space="preserve"> </w:t>
      </w:r>
      <w:r>
        <w:rPr>
          <w:rFonts w:ascii="Arial"/>
        </w:rPr>
        <w:t>Exit</w:t>
      </w:r>
      <w:r>
        <w:rPr>
          <w:rFonts w:ascii="Arial"/>
          <w:spacing w:val="-3"/>
        </w:rPr>
        <w:t xml:space="preserve"> </w:t>
      </w:r>
      <w:r>
        <w:rPr>
          <w:rFonts w:ascii="Arial"/>
        </w:rPr>
        <w:t>Plan,</w:t>
      </w:r>
      <w:r>
        <w:rPr>
          <w:rFonts w:ascii="Arial"/>
          <w:spacing w:val="-3"/>
        </w:rPr>
        <w:t xml:space="preserve"> </w:t>
      </w:r>
      <w:r>
        <w:rPr>
          <w:rFonts w:ascii="Arial"/>
        </w:rPr>
        <w:t>and</w:t>
      </w:r>
      <w:r>
        <w:rPr>
          <w:rFonts w:ascii="Arial"/>
          <w:spacing w:val="-5"/>
        </w:rPr>
        <w:t xml:space="preserve"> </w:t>
      </w:r>
      <w:r>
        <w:rPr>
          <w:rFonts w:ascii="Arial"/>
        </w:rPr>
        <w:t>any other</w:t>
      </w:r>
      <w:r>
        <w:rPr>
          <w:rFonts w:ascii="Arial"/>
          <w:spacing w:val="-2"/>
        </w:rPr>
        <w:t xml:space="preserve"> </w:t>
      </w:r>
      <w:r>
        <w:rPr>
          <w:rFonts w:ascii="Arial"/>
        </w:rPr>
        <w:t>assistance</w:t>
      </w:r>
      <w:r>
        <w:rPr>
          <w:rFonts w:ascii="Arial"/>
          <w:spacing w:val="-3"/>
        </w:rPr>
        <w:t xml:space="preserve"> </w:t>
      </w:r>
      <w:r>
        <w:rPr>
          <w:rFonts w:ascii="Arial"/>
        </w:rPr>
        <w:t>required</w:t>
      </w:r>
      <w:r>
        <w:rPr>
          <w:rFonts w:ascii="Arial"/>
          <w:spacing w:val="-1"/>
        </w:rPr>
        <w:t xml:space="preserve"> </w:t>
      </w:r>
      <w:r>
        <w:rPr>
          <w:rFonts w:ascii="Arial"/>
        </w:rPr>
        <w:t>by</w:t>
      </w:r>
      <w:r>
        <w:rPr>
          <w:rFonts w:ascii="Arial"/>
          <w:spacing w:val="-3"/>
        </w:rPr>
        <w:t xml:space="preserve"> </w:t>
      </w:r>
      <w:r>
        <w:rPr>
          <w:rFonts w:ascii="Arial"/>
        </w:rPr>
        <w:t>the</w:t>
      </w:r>
      <w:r>
        <w:rPr>
          <w:rFonts w:ascii="Arial"/>
          <w:spacing w:val="-1"/>
        </w:rPr>
        <w:t xml:space="preserve"> </w:t>
      </w:r>
      <w:r>
        <w:rPr>
          <w:rFonts w:ascii="Arial"/>
        </w:rPr>
        <w:t xml:space="preserve">Customer pursuant to the Termination Assistance </w:t>
      </w:r>
      <w:proofErr w:type="gramStart"/>
      <w:r>
        <w:rPr>
          <w:rFonts w:ascii="Arial"/>
          <w:spacing w:val="-2"/>
        </w:rPr>
        <w:t>Notice;</w:t>
      </w:r>
      <w:proofErr w:type="gramEnd"/>
    </w:p>
    <w:p w14:paraId="1C57EDFC" w14:textId="77777777" w:rsidR="00E35620" w:rsidRDefault="00E35620">
      <w:pPr>
        <w:spacing w:line="252" w:lineRule="auto"/>
        <w:rPr>
          <w:rFonts w:ascii="Arial"/>
        </w:rPr>
        <w:sectPr w:rsidR="00E35620">
          <w:pgSz w:w="11910" w:h="16840"/>
          <w:pgMar w:top="1340" w:right="760" w:bottom="280" w:left="1180" w:header="720" w:footer="720" w:gutter="0"/>
          <w:cols w:space="720"/>
        </w:sectPr>
      </w:pPr>
    </w:p>
    <w:p w14:paraId="7451A047" w14:textId="77777777" w:rsidR="00E35620" w:rsidRDefault="00290450">
      <w:pPr>
        <w:pStyle w:val="Heading3"/>
        <w:spacing w:before="56" w:line="249" w:lineRule="auto"/>
        <w:ind w:left="1786" w:right="-3"/>
        <w:rPr>
          <w:rFonts w:ascii="Arial"/>
        </w:rPr>
      </w:pPr>
      <w:r>
        <w:rPr>
          <w:rFonts w:ascii="Arial"/>
        </w:rPr>
        <w:t>"Termination</w:t>
      </w:r>
      <w:r>
        <w:rPr>
          <w:rFonts w:ascii="Arial"/>
          <w:spacing w:val="-16"/>
        </w:rPr>
        <w:t xml:space="preserve"> </w:t>
      </w:r>
      <w:r>
        <w:rPr>
          <w:rFonts w:ascii="Arial"/>
        </w:rPr>
        <w:t xml:space="preserve">Assistance </w:t>
      </w:r>
      <w:r>
        <w:rPr>
          <w:rFonts w:ascii="Arial"/>
          <w:spacing w:val="-2"/>
        </w:rPr>
        <w:t>Notice"</w:t>
      </w:r>
    </w:p>
    <w:p w14:paraId="7A7ECBC9" w14:textId="77777777" w:rsidR="00E35620" w:rsidRDefault="00290450">
      <w:pPr>
        <w:spacing w:before="100" w:line="249" w:lineRule="auto"/>
        <w:ind w:left="1786" w:right="-3"/>
        <w:rPr>
          <w:rFonts w:ascii="Arial"/>
          <w:b/>
        </w:rPr>
      </w:pPr>
      <w:r>
        <w:rPr>
          <w:rFonts w:ascii="Arial"/>
          <w:b/>
        </w:rPr>
        <w:t>"Termination</w:t>
      </w:r>
      <w:r>
        <w:rPr>
          <w:rFonts w:ascii="Arial"/>
          <w:b/>
          <w:spacing w:val="-16"/>
        </w:rPr>
        <w:t xml:space="preserve"> </w:t>
      </w:r>
      <w:r>
        <w:rPr>
          <w:rFonts w:ascii="Arial"/>
          <w:b/>
        </w:rPr>
        <w:t xml:space="preserve">Assistance </w:t>
      </w:r>
      <w:r>
        <w:rPr>
          <w:rFonts w:ascii="Arial"/>
          <w:b/>
          <w:spacing w:val="-2"/>
        </w:rPr>
        <w:t>Period"</w:t>
      </w:r>
    </w:p>
    <w:p w14:paraId="6D5CD1EE" w14:textId="77777777" w:rsidR="00E35620" w:rsidRDefault="00290450">
      <w:pPr>
        <w:pStyle w:val="BodyText"/>
        <w:spacing w:before="58" w:line="249" w:lineRule="auto"/>
        <w:ind w:left="487" w:right="870" w:hanging="108"/>
        <w:rPr>
          <w:rFonts w:ascii="Arial"/>
        </w:rPr>
      </w:pPr>
      <w:r>
        <w:br w:type="column"/>
      </w:r>
      <w:r>
        <w:rPr>
          <w:rFonts w:ascii="Arial"/>
        </w:rPr>
        <w:t>has</w:t>
      </w:r>
      <w:r>
        <w:rPr>
          <w:rFonts w:ascii="Arial"/>
          <w:spacing w:val="-6"/>
        </w:rPr>
        <w:t xml:space="preserve"> </w:t>
      </w:r>
      <w:r>
        <w:rPr>
          <w:rFonts w:ascii="Arial"/>
        </w:rPr>
        <w:t>the</w:t>
      </w:r>
      <w:r>
        <w:rPr>
          <w:rFonts w:ascii="Arial"/>
          <w:spacing w:val="-6"/>
        </w:rPr>
        <w:t xml:space="preserve"> </w:t>
      </w:r>
      <w:r>
        <w:rPr>
          <w:rFonts w:ascii="Arial"/>
        </w:rPr>
        <w:t>meaning</w:t>
      </w:r>
      <w:r>
        <w:rPr>
          <w:rFonts w:ascii="Arial"/>
          <w:spacing w:val="-4"/>
        </w:rPr>
        <w:t xml:space="preserve"> </w:t>
      </w:r>
      <w:r>
        <w:rPr>
          <w:rFonts w:ascii="Arial"/>
        </w:rPr>
        <w:t>given</w:t>
      </w:r>
      <w:r>
        <w:rPr>
          <w:rFonts w:ascii="Arial"/>
          <w:spacing w:val="-4"/>
        </w:rPr>
        <w:t xml:space="preserve"> </w:t>
      </w:r>
      <w:r>
        <w:rPr>
          <w:rFonts w:ascii="Arial"/>
        </w:rPr>
        <w:t>to</w:t>
      </w:r>
      <w:r>
        <w:rPr>
          <w:rFonts w:ascii="Arial"/>
          <w:spacing w:val="-4"/>
        </w:rPr>
        <w:t xml:space="preserve"> </w:t>
      </w:r>
      <w:r>
        <w:rPr>
          <w:rFonts w:ascii="Arial"/>
        </w:rPr>
        <w:t>it</w:t>
      </w:r>
      <w:r>
        <w:rPr>
          <w:rFonts w:ascii="Arial"/>
          <w:spacing w:val="-3"/>
        </w:rPr>
        <w:t xml:space="preserve"> </w:t>
      </w:r>
      <w:r>
        <w:rPr>
          <w:rFonts w:ascii="Arial"/>
        </w:rPr>
        <w:t>in</w:t>
      </w:r>
      <w:r>
        <w:rPr>
          <w:rFonts w:ascii="Arial"/>
          <w:spacing w:val="-4"/>
        </w:rPr>
        <w:t xml:space="preserve"> </w:t>
      </w:r>
      <w:r>
        <w:rPr>
          <w:rFonts w:ascii="Arial"/>
        </w:rPr>
        <w:t>paragraph</w:t>
      </w:r>
      <w:r>
        <w:rPr>
          <w:rFonts w:ascii="Arial"/>
          <w:spacing w:val="-6"/>
        </w:rPr>
        <w:t xml:space="preserve"> </w:t>
      </w:r>
      <w:r>
        <w:rPr>
          <w:rFonts w:ascii="Arial"/>
        </w:rPr>
        <w:t xml:space="preserve">6.1 of this Contract Schedule </w:t>
      </w:r>
      <w:proofErr w:type="gramStart"/>
      <w:r>
        <w:rPr>
          <w:rFonts w:ascii="Arial"/>
        </w:rPr>
        <w:t>10;</w:t>
      </w:r>
      <w:proofErr w:type="gramEnd"/>
    </w:p>
    <w:p w14:paraId="1CEE97AA" w14:textId="77777777" w:rsidR="00E35620" w:rsidRDefault="00290450">
      <w:pPr>
        <w:pStyle w:val="BodyText"/>
        <w:spacing w:before="100" w:line="252" w:lineRule="auto"/>
        <w:ind w:left="487" w:right="870" w:hanging="108"/>
        <w:rPr>
          <w:rFonts w:ascii="Arial"/>
        </w:rPr>
      </w:pPr>
      <w:r>
        <w:rPr>
          <w:rFonts w:ascii="Arial"/>
        </w:rPr>
        <w:t>means in relation to a Termination Assistance Notice, the period specified in the Termination Assistance Notice for which the Supplier is required to provide the</w:t>
      </w:r>
      <w:r>
        <w:rPr>
          <w:rFonts w:ascii="Arial"/>
          <w:spacing w:val="-8"/>
        </w:rPr>
        <w:t xml:space="preserve"> </w:t>
      </w:r>
      <w:r>
        <w:rPr>
          <w:rFonts w:ascii="Arial"/>
        </w:rPr>
        <w:t>Termination</w:t>
      </w:r>
      <w:r>
        <w:rPr>
          <w:rFonts w:ascii="Arial"/>
          <w:spacing w:val="-8"/>
        </w:rPr>
        <w:t xml:space="preserve"> </w:t>
      </w:r>
      <w:r>
        <w:rPr>
          <w:rFonts w:ascii="Arial"/>
        </w:rPr>
        <w:t>Assistance</w:t>
      </w:r>
      <w:r>
        <w:rPr>
          <w:rFonts w:ascii="Arial"/>
          <w:spacing w:val="-6"/>
        </w:rPr>
        <w:t xml:space="preserve"> </w:t>
      </w:r>
      <w:r>
        <w:rPr>
          <w:rFonts w:ascii="Arial"/>
        </w:rPr>
        <w:t>as</w:t>
      </w:r>
      <w:r>
        <w:rPr>
          <w:rFonts w:ascii="Arial"/>
          <w:spacing w:val="-7"/>
        </w:rPr>
        <w:t xml:space="preserve"> </w:t>
      </w:r>
      <w:r>
        <w:rPr>
          <w:rFonts w:ascii="Arial"/>
        </w:rPr>
        <w:t>such</w:t>
      </w:r>
      <w:r>
        <w:rPr>
          <w:rFonts w:ascii="Arial"/>
          <w:spacing w:val="-6"/>
        </w:rPr>
        <w:t xml:space="preserve"> </w:t>
      </w:r>
      <w:r>
        <w:rPr>
          <w:rFonts w:ascii="Arial"/>
        </w:rPr>
        <w:t>period may be extended pursuant to paragraph</w:t>
      </w:r>
    </w:p>
    <w:p w14:paraId="083D2682" w14:textId="77777777" w:rsidR="00E35620" w:rsidRDefault="00290450">
      <w:pPr>
        <w:pStyle w:val="BodyText"/>
        <w:spacing w:line="246" w:lineRule="exact"/>
        <w:ind w:left="487"/>
        <w:rPr>
          <w:rFonts w:ascii="Arial"/>
        </w:rPr>
      </w:pPr>
      <w:r>
        <w:rPr>
          <w:rFonts w:ascii="Arial"/>
        </w:rPr>
        <w:t>6.2</w:t>
      </w:r>
      <w:r>
        <w:rPr>
          <w:rFonts w:ascii="Arial"/>
          <w:spacing w:val="-5"/>
        </w:rPr>
        <w:t xml:space="preserve"> </w:t>
      </w:r>
      <w:r>
        <w:rPr>
          <w:rFonts w:ascii="Arial"/>
        </w:rPr>
        <w:t>of</w:t>
      </w:r>
      <w:r>
        <w:rPr>
          <w:rFonts w:ascii="Arial"/>
          <w:spacing w:val="-6"/>
        </w:rPr>
        <w:t xml:space="preserve"> </w:t>
      </w:r>
      <w:r>
        <w:rPr>
          <w:rFonts w:ascii="Arial"/>
        </w:rPr>
        <w:t>this</w:t>
      </w:r>
      <w:r>
        <w:rPr>
          <w:rFonts w:ascii="Arial"/>
          <w:spacing w:val="-4"/>
        </w:rPr>
        <w:t xml:space="preserve"> </w:t>
      </w:r>
      <w:r>
        <w:rPr>
          <w:rFonts w:ascii="Arial"/>
        </w:rPr>
        <w:t>Contract</w:t>
      </w:r>
      <w:r>
        <w:rPr>
          <w:rFonts w:ascii="Arial"/>
          <w:spacing w:val="-3"/>
        </w:rPr>
        <w:t xml:space="preserve"> </w:t>
      </w:r>
      <w:r>
        <w:rPr>
          <w:rFonts w:ascii="Arial"/>
        </w:rPr>
        <w:t>Schedule</w:t>
      </w:r>
      <w:r>
        <w:rPr>
          <w:rFonts w:ascii="Arial"/>
          <w:spacing w:val="-5"/>
        </w:rPr>
        <w:t xml:space="preserve"> </w:t>
      </w:r>
      <w:proofErr w:type="gramStart"/>
      <w:r>
        <w:rPr>
          <w:rFonts w:ascii="Arial"/>
          <w:spacing w:val="-5"/>
        </w:rPr>
        <w:t>10;</w:t>
      </w:r>
      <w:proofErr w:type="gramEnd"/>
    </w:p>
    <w:p w14:paraId="2CFB0339" w14:textId="77777777" w:rsidR="00E35620" w:rsidRDefault="00E35620">
      <w:pPr>
        <w:spacing w:line="246" w:lineRule="exact"/>
        <w:rPr>
          <w:rFonts w:ascii="Arial"/>
        </w:rPr>
        <w:sectPr w:rsidR="00E35620">
          <w:type w:val="continuous"/>
          <w:pgSz w:w="11910" w:h="16840"/>
          <w:pgMar w:top="1320" w:right="760" w:bottom="280" w:left="1180" w:header="720" w:footer="720" w:gutter="0"/>
          <w:cols w:num="2" w:space="720" w:equalWidth="0">
            <w:col w:w="4374" w:space="40"/>
            <w:col w:w="5556"/>
          </w:cols>
        </w:sectPr>
      </w:pPr>
    </w:p>
    <w:p w14:paraId="34B76BD0" w14:textId="77777777" w:rsidR="00E35620" w:rsidRDefault="00290450">
      <w:pPr>
        <w:tabs>
          <w:tab w:val="left" w:pos="4792"/>
        </w:tabs>
        <w:spacing w:before="52"/>
        <w:ind w:left="1786"/>
        <w:rPr>
          <w:rFonts w:ascii="Arial"/>
        </w:rPr>
      </w:pPr>
      <w:r>
        <w:rPr>
          <w:rFonts w:ascii="Arial"/>
          <w:b/>
        </w:rPr>
        <w:t>"Transferable</w:t>
      </w:r>
      <w:r>
        <w:rPr>
          <w:rFonts w:ascii="Arial"/>
          <w:b/>
          <w:spacing w:val="-8"/>
        </w:rPr>
        <w:t xml:space="preserve"> </w:t>
      </w:r>
      <w:r>
        <w:rPr>
          <w:rFonts w:ascii="Arial"/>
          <w:b/>
          <w:spacing w:val="-2"/>
        </w:rPr>
        <w:t>Assets"</w:t>
      </w:r>
      <w:r>
        <w:rPr>
          <w:rFonts w:ascii="Arial"/>
          <w:b/>
        </w:rPr>
        <w:tab/>
      </w:r>
      <w:r>
        <w:rPr>
          <w:rFonts w:ascii="Arial"/>
        </w:rPr>
        <w:t>means</w:t>
      </w:r>
      <w:r>
        <w:rPr>
          <w:rFonts w:ascii="Arial"/>
          <w:spacing w:val="-9"/>
        </w:rPr>
        <w:t xml:space="preserve"> </w:t>
      </w:r>
      <w:r>
        <w:rPr>
          <w:rFonts w:ascii="Arial"/>
        </w:rPr>
        <w:t>those</w:t>
      </w:r>
      <w:r>
        <w:rPr>
          <w:rFonts w:ascii="Arial"/>
          <w:spacing w:val="-4"/>
        </w:rPr>
        <w:t xml:space="preserve"> </w:t>
      </w:r>
      <w:r>
        <w:rPr>
          <w:rFonts w:ascii="Arial"/>
        </w:rPr>
        <w:t>of</w:t>
      </w:r>
      <w:r>
        <w:rPr>
          <w:rFonts w:ascii="Arial"/>
          <w:spacing w:val="-5"/>
        </w:rPr>
        <w:t xml:space="preserve"> </w:t>
      </w:r>
      <w:r>
        <w:rPr>
          <w:rFonts w:ascii="Arial"/>
        </w:rPr>
        <w:t>the</w:t>
      </w:r>
      <w:r>
        <w:rPr>
          <w:rFonts w:ascii="Arial"/>
          <w:spacing w:val="-5"/>
        </w:rPr>
        <w:t xml:space="preserve"> </w:t>
      </w:r>
      <w:r>
        <w:rPr>
          <w:rFonts w:ascii="Arial"/>
        </w:rPr>
        <w:t>Exclusive</w:t>
      </w:r>
      <w:r>
        <w:rPr>
          <w:rFonts w:ascii="Arial"/>
          <w:spacing w:val="-4"/>
        </w:rPr>
        <w:t xml:space="preserve"> </w:t>
      </w:r>
      <w:r>
        <w:rPr>
          <w:rFonts w:ascii="Arial"/>
        </w:rPr>
        <w:t>Assets</w:t>
      </w:r>
      <w:r>
        <w:rPr>
          <w:rFonts w:ascii="Arial"/>
          <w:spacing w:val="-3"/>
        </w:rPr>
        <w:t xml:space="preserve"> </w:t>
      </w:r>
      <w:r>
        <w:rPr>
          <w:rFonts w:ascii="Arial"/>
          <w:spacing w:val="-2"/>
        </w:rPr>
        <w:t>which</w:t>
      </w:r>
    </w:p>
    <w:p w14:paraId="7BAFD6B0" w14:textId="77777777" w:rsidR="00E35620" w:rsidRDefault="00290450">
      <w:pPr>
        <w:pStyle w:val="BodyText"/>
        <w:spacing w:before="11" w:line="252" w:lineRule="auto"/>
        <w:ind w:left="4900" w:right="946"/>
        <w:rPr>
          <w:rFonts w:ascii="Arial"/>
        </w:rPr>
      </w:pPr>
      <w:r>
        <w:rPr>
          <w:rFonts w:ascii="Arial"/>
        </w:rPr>
        <w:t>are</w:t>
      </w:r>
      <w:r>
        <w:rPr>
          <w:rFonts w:ascii="Arial"/>
          <w:spacing w:val="-4"/>
        </w:rPr>
        <w:t xml:space="preserve"> </w:t>
      </w:r>
      <w:r>
        <w:rPr>
          <w:rFonts w:ascii="Arial"/>
        </w:rPr>
        <w:t>capable</w:t>
      </w:r>
      <w:r>
        <w:rPr>
          <w:rFonts w:ascii="Arial"/>
          <w:spacing w:val="-5"/>
        </w:rPr>
        <w:t xml:space="preserve"> </w:t>
      </w:r>
      <w:r>
        <w:rPr>
          <w:rFonts w:ascii="Arial"/>
        </w:rPr>
        <w:t>of</w:t>
      </w:r>
      <w:r>
        <w:rPr>
          <w:rFonts w:ascii="Arial"/>
          <w:spacing w:val="-3"/>
        </w:rPr>
        <w:t xml:space="preserve"> </w:t>
      </w:r>
      <w:r>
        <w:rPr>
          <w:rFonts w:ascii="Arial"/>
        </w:rPr>
        <w:t>legal</w:t>
      </w:r>
      <w:r>
        <w:rPr>
          <w:rFonts w:ascii="Arial"/>
          <w:spacing w:val="-8"/>
        </w:rPr>
        <w:t xml:space="preserve"> </w:t>
      </w:r>
      <w:r>
        <w:rPr>
          <w:rFonts w:ascii="Arial"/>
        </w:rPr>
        <w:t>transfer</w:t>
      </w:r>
      <w:r>
        <w:rPr>
          <w:rFonts w:ascii="Arial"/>
          <w:spacing w:val="-6"/>
        </w:rPr>
        <w:t xml:space="preserve"> </w:t>
      </w:r>
      <w:r>
        <w:rPr>
          <w:rFonts w:ascii="Arial"/>
        </w:rPr>
        <w:t>to</w:t>
      </w:r>
      <w:r>
        <w:rPr>
          <w:rFonts w:ascii="Arial"/>
          <w:spacing w:val="-7"/>
        </w:rPr>
        <w:t xml:space="preserve"> </w:t>
      </w:r>
      <w:r>
        <w:rPr>
          <w:rFonts w:ascii="Arial"/>
        </w:rPr>
        <w:t xml:space="preserve">the </w:t>
      </w:r>
      <w:proofErr w:type="gramStart"/>
      <w:r>
        <w:rPr>
          <w:rFonts w:ascii="Arial"/>
          <w:spacing w:val="-2"/>
        </w:rPr>
        <w:t>Customer;</w:t>
      </w:r>
      <w:proofErr w:type="gramEnd"/>
    </w:p>
    <w:p w14:paraId="23CC0CC2" w14:textId="77777777" w:rsidR="00E35620" w:rsidRDefault="00E35620">
      <w:pPr>
        <w:spacing w:line="252" w:lineRule="auto"/>
        <w:rPr>
          <w:rFonts w:ascii="Arial"/>
        </w:rPr>
        <w:sectPr w:rsidR="00E35620">
          <w:type w:val="continuous"/>
          <w:pgSz w:w="11910" w:h="16840"/>
          <w:pgMar w:top="1320" w:right="760" w:bottom="280" w:left="1180" w:header="720" w:footer="720" w:gutter="0"/>
          <w:cols w:space="720"/>
        </w:sectPr>
      </w:pPr>
    </w:p>
    <w:p w14:paraId="66123AD4" w14:textId="77777777" w:rsidR="00E35620" w:rsidRDefault="00290450">
      <w:pPr>
        <w:tabs>
          <w:tab w:val="left" w:pos="4792"/>
        </w:tabs>
        <w:spacing w:before="79"/>
        <w:ind w:left="1786"/>
        <w:rPr>
          <w:rFonts w:ascii="Arial"/>
        </w:rPr>
      </w:pPr>
      <w:r>
        <w:rPr>
          <w:rFonts w:ascii="Arial"/>
          <w:b/>
        </w:rPr>
        <w:lastRenderedPageBreak/>
        <w:t>"Transferable</w:t>
      </w:r>
      <w:r>
        <w:rPr>
          <w:rFonts w:ascii="Arial"/>
          <w:b/>
          <w:spacing w:val="-10"/>
        </w:rPr>
        <w:t xml:space="preserve"> </w:t>
      </w:r>
      <w:r>
        <w:rPr>
          <w:rFonts w:ascii="Arial"/>
          <w:b/>
          <w:spacing w:val="-2"/>
        </w:rPr>
        <w:t>Contracts"</w:t>
      </w:r>
      <w:r>
        <w:rPr>
          <w:rFonts w:ascii="Arial"/>
          <w:b/>
        </w:rPr>
        <w:tab/>
      </w:r>
      <w:r>
        <w:rPr>
          <w:rFonts w:ascii="Arial"/>
        </w:rPr>
        <w:t>means</w:t>
      </w:r>
      <w:r>
        <w:rPr>
          <w:rFonts w:ascii="Arial"/>
          <w:spacing w:val="-8"/>
        </w:rPr>
        <w:t xml:space="preserve"> </w:t>
      </w:r>
      <w:r>
        <w:rPr>
          <w:rFonts w:ascii="Arial"/>
        </w:rPr>
        <w:t>the</w:t>
      </w:r>
      <w:r>
        <w:rPr>
          <w:rFonts w:ascii="Arial"/>
          <w:spacing w:val="-8"/>
        </w:rPr>
        <w:t xml:space="preserve"> </w:t>
      </w:r>
      <w:r>
        <w:rPr>
          <w:rFonts w:ascii="Arial"/>
        </w:rPr>
        <w:t>Sub-Contracts,</w:t>
      </w:r>
      <w:r>
        <w:rPr>
          <w:rFonts w:ascii="Arial"/>
          <w:spacing w:val="-5"/>
        </w:rPr>
        <w:t xml:space="preserve"> </w:t>
      </w:r>
      <w:proofErr w:type="spellStart"/>
      <w:r>
        <w:rPr>
          <w:rFonts w:ascii="Arial"/>
        </w:rPr>
        <w:t>licences</w:t>
      </w:r>
      <w:proofErr w:type="spellEnd"/>
      <w:r>
        <w:rPr>
          <w:rFonts w:ascii="Arial"/>
          <w:spacing w:val="-9"/>
        </w:rPr>
        <w:t xml:space="preserve"> </w:t>
      </w:r>
      <w:r>
        <w:rPr>
          <w:rFonts w:ascii="Arial"/>
          <w:spacing w:val="-5"/>
        </w:rPr>
        <w:t>for</w:t>
      </w:r>
    </w:p>
    <w:p w14:paraId="6467B460" w14:textId="77777777" w:rsidR="00E35620" w:rsidRDefault="00290450">
      <w:pPr>
        <w:pStyle w:val="BodyText"/>
        <w:spacing w:before="11" w:line="278" w:lineRule="auto"/>
        <w:ind w:left="4910" w:right="954" w:hanging="10"/>
      </w:pPr>
      <w:r>
        <w:rPr>
          <w:rFonts w:ascii="Arial"/>
        </w:rPr>
        <w:t>Supplier</w:t>
      </w:r>
      <w:r>
        <w:rPr>
          <w:rFonts w:ascii="Arial"/>
          <w:spacing w:val="-8"/>
        </w:rPr>
        <w:t xml:space="preserve"> </w:t>
      </w:r>
      <w:r>
        <w:rPr>
          <w:rFonts w:ascii="Arial"/>
        </w:rPr>
        <w:t>Background</w:t>
      </w:r>
      <w:r>
        <w:rPr>
          <w:rFonts w:ascii="Arial"/>
          <w:spacing w:val="-11"/>
        </w:rPr>
        <w:t xml:space="preserve"> </w:t>
      </w:r>
      <w:r>
        <w:rPr>
          <w:rFonts w:ascii="Arial"/>
        </w:rPr>
        <w:t>IPR,</w:t>
      </w:r>
      <w:r>
        <w:rPr>
          <w:rFonts w:ascii="Arial"/>
          <w:spacing w:val="-8"/>
        </w:rPr>
        <w:t xml:space="preserve"> </w:t>
      </w:r>
      <w:r>
        <w:rPr>
          <w:rFonts w:ascii="Arial"/>
        </w:rPr>
        <w:t>Project</w:t>
      </w:r>
      <w:r>
        <w:rPr>
          <w:rFonts w:ascii="Arial"/>
          <w:spacing w:val="-8"/>
        </w:rPr>
        <w:t xml:space="preserve"> </w:t>
      </w:r>
      <w:r>
        <w:rPr>
          <w:rFonts w:ascii="Arial"/>
        </w:rPr>
        <w:t xml:space="preserve">Specific </w:t>
      </w:r>
      <w:r>
        <w:t xml:space="preserve">IPR, </w:t>
      </w:r>
      <w:proofErr w:type="spellStart"/>
      <w:r>
        <w:t>licences</w:t>
      </w:r>
      <w:proofErr w:type="spellEnd"/>
      <w:r>
        <w:t xml:space="preserve"> for Third Party IPR or other agreements which are necessary to enable the Customer or any Replacement Supplier</w:t>
      </w:r>
    </w:p>
    <w:p w14:paraId="797FAD26" w14:textId="77777777" w:rsidR="00E35620" w:rsidRDefault="00290450">
      <w:pPr>
        <w:pStyle w:val="BodyText"/>
        <w:spacing w:line="276" w:lineRule="auto"/>
        <w:ind w:left="4910" w:right="685"/>
      </w:pPr>
      <w:r>
        <w:t>to</w:t>
      </w:r>
      <w:r>
        <w:rPr>
          <w:spacing w:val="-4"/>
        </w:rPr>
        <w:t xml:space="preserve"> </w:t>
      </w:r>
      <w:r>
        <w:t>provide</w:t>
      </w:r>
      <w:r>
        <w:rPr>
          <w:spacing w:val="-5"/>
        </w:rPr>
        <w:t xml:space="preserve"> </w:t>
      </w:r>
      <w:r>
        <w:t>the</w:t>
      </w:r>
      <w:r>
        <w:rPr>
          <w:spacing w:val="-7"/>
        </w:rPr>
        <w:t xml:space="preserve"> </w:t>
      </w:r>
      <w:r>
        <w:t>Goods</w:t>
      </w:r>
      <w:r>
        <w:rPr>
          <w:spacing w:val="-5"/>
        </w:rPr>
        <w:t xml:space="preserve"> </w:t>
      </w:r>
      <w:r>
        <w:t>and/or</w:t>
      </w:r>
      <w:r>
        <w:rPr>
          <w:spacing w:val="-5"/>
        </w:rPr>
        <w:t xml:space="preserve"> </w:t>
      </w:r>
      <w:r>
        <w:t>Services</w:t>
      </w:r>
      <w:r>
        <w:rPr>
          <w:spacing w:val="-7"/>
        </w:rPr>
        <w:t xml:space="preserve"> </w:t>
      </w:r>
      <w:r>
        <w:t>or</w:t>
      </w:r>
      <w:r>
        <w:rPr>
          <w:spacing w:val="-5"/>
        </w:rPr>
        <w:t xml:space="preserve"> </w:t>
      </w:r>
      <w:r>
        <w:t xml:space="preserve">the Replacement Goods and/or Replacement Services, including in relation to </w:t>
      </w:r>
      <w:proofErr w:type="spellStart"/>
      <w:r>
        <w:t>licences</w:t>
      </w:r>
      <w:proofErr w:type="spellEnd"/>
      <w:r>
        <w:t xml:space="preserve"> all relevant </w:t>
      </w:r>
      <w:proofErr w:type="gramStart"/>
      <w:r>
        <w:t>Documentation;</w:t>
      </w:r>
      <w:proofErr w:type="gramEnd"/>
    </w:p>
    <w:p w14:paraId="322288AF" w14:textId="77777777" w:rsidR="00E35620" w:rsidRDefault="00290450">
      <w:pPr>
        <w:tabs>
          <w:tab w:val="left" w:pos="4792"/>
        </w:tabs>
        <w:spacing w:before="9"/>
        <w:ind w:left="1786"/>
        <w:rPr>
          <w:rFonts w:ascii="Arial" w:hAnsi="Arial"/>
        </w:rPr>
      </w:pPr>
      <w:r>
        <w:rPr>
          <w:rFonts w:ascii="Arial" w:hAnsi="Arial"/>
          <w:b/>
        </w:rPr>
        <w:t>“Transferring</w:t>
      </w:r>
      <w:r>
        <w:rPr>
          <w:rFonts w:ascii="Arial" w:hAnsi="Arial"/>
          <w:b/>
          <w:spacing w:val="-6"/>
        </w:rPr>
        <w:t xml:space="preserve"> </w:t>
      </w:r>
      <w:r>
        <w:rPr>
          <w:rFonts w:ascii="Arial" w:hAnsi="Arial"/>
          <w:b/>
          <w:spacing w:val="-2"/>
        </w:rPr>
        <w:t>Assets”</w:t>
      </w:r>
      <w:r>
        <w:rPr>
          <w:rFonts w:ascii="Arial" w:hAnsi="Arial"/>
          <w:b/>
        </w:rPr>
        <w:tab/>
      </w:r>
      <w:r>
        <w:rPr>
          <w:rFonts w:ascii="Arial" w:hAnsi="Arial"/>
        </w:rPr>
        <w:t>has</w:t>
      </w:r>
      <w:r>
        <w:rPr>
          <w:rFonts w:ascii="Arial" w:hAnsi="Arial"/>
          <w:spacing w:val="-7"/>
        </w:rPr>
        <w:t xml:space="preserve"> </w:t>
      </w:r>
      <w:r>
        <w:rPr>
          <w:rFonts w:ascii="Arial" w:hAnsi="Arial"/>
        </w:rPr>
        <w:t>the</w:t>
      </w:r>
      <w:r>
        <w:rPr>
          <w:rFonts w:ascii="Arial" w:hAnsi="Arial"/>
          <w:spacing w:val="-5"/>
        </w:rPr>
        <w:t xml:space="preserve"> </w:t>
      </w:r>
      <w:r>
        <w:rPr>
          <w:rFonts w:ascii="Arial" w:hAnsi="Arial"/>
        </w:rPr>
        <w:t>meaning</w:t>
      </w:r>
      <w:r>
        <w:rPr>
          <w:rFonts w:ascii="Arial" w:hAnsi="Arial"/>
          <w:spacing w:val="-3"/>
        </w:rPr>
        <w:t xml:space="preserve"> </w:t>
      </w:r>
      <w:r>
        <w:rPr>
          <w:rFonts w:ascii="Arial" w:hAnsi="Arial"/>
        </w:rPr>
        <w:t>given</w:t>
      </w:r>
      <w:r>
        <w:rPr>
          <w:rFonts w:ascii="Arial" w:hAnsi="Arial"/>
          <w:spacing w:val="-3"/>
        </w:rPr>
        <w:t xml:space="preserve"> </w:t>
      </w:r>
      <w:r>
        <w:rPr>
          <w:rFonts w:ascii="Arial" w:hAnsi="Arial"/>
        </w:rPr>
        <w:t>to</w:t>
      </w:r>
      <w:r>
        <w:rPr>
          <w:rFonts w:ascii="Arial" w:hAnsi="Arial"/>
          <w:spacing w:val="-3"/>
        </w:rPr>
        <w:t xml:space="preserve"> </w:t>
      </w:r>
      <w:r>
        <w:rPr>
          <w:rFonts w:ascii="Arial" w:hAnsi="Arial"/>
        </w:rPr>
        <w:t>it</w:t>
      </w:r>
      <w:r>
        <w:rPr>
          <w:rFonts w:ascii="Arial" w:hAnsi="Arial"/>
          <w:spacing w:val="-2"/>
        </w:rPr>
        <w:t xml:space="preserve"> </w:t>
      </w:r>
      <w:r>
        <w:rPr>
          <w:rFonts w:ascii="Arial" w:hAnsi="Arial"/>
        </w:rPr>
        <w:t>in</w:t>
      </w:r>
      <w:r>
        <w:rPr>
          <w:rFonts w:ascii="Arial" w:hAnsi="Arial"/>
          <w:spacing w:val="-2"/>
        </w:rPr>
        <w:t xml:space="preserve"> paragraph</w:t>
      </w:r>
    </w:p>
    <w:p w14:paraId="71E28168" w14:textId="77777777" w:rsidR="00E35620" w:rsidRDefault="00290450">
      <w:pPr>
        <w:pStyle w:val="BodyText"/>
        <w:spacing w:before="11"/>
        <w:ind w:left="4900"/>
        <w:rPr>
          <w:rFonts w:ascii="Arial"/>
        </w:rPr>
      </w:pPr>
      <w:r>
        <w:rPr>
          <w:rFonts w:ascii="Arial"/>
        </w:rPr>
        <w:t>9.2.1</w:t>
      </w:r>
      <w:r>
        <w:rPr>
          <w:rFonts w:ascii="Arial"/>
          <w:spacing w:val="-7"/>
        </w:rPr>
        <w:t xml:space="preserve"> </w:t>
      </w:r>
      <w:r>
        <w:rPr>
          <w:rFonts w:ascii="Arial"/>
        </w:rPr>
        <w:t>of</w:t>
      </w:r>
      <w:r>
        <w:rPr>
          <w:rFonts w:ascii="Arial"/>
          <w:spacing w:val="-2"/>
        </w:rPr>
        <w:t xml:space="preserve"> </w:t>
      </w:r>
      <w:r>
        <w:rPr>
          <w:rFonts w:ascii="Arial"/>
        </w:rPr>
        <w:t>this</w:t>
      </w:r>
      <w:r>
        <w:rPr>
          <w:rFonts w:ascii="Arial"/>
          <w:spacing w:val="-7"/>
        </w:rPr>
        <w:t xml:space="preserve"> </w:t>
      </w:r>
      <w:r>
        <w:rPr>
          <w:rFonts w:ascii="Arial"/>
        </w:rPr>
        <w:t>Contract</w:t>
      </w:r>
      <w:r>
        <w:rPr>
          <w:rFonts w:ascii="Arial"/>
          <w:spacing w:val="-5"/>
        </w:rPr>
        <w:t xml:space="preserve"> </w:t>
      </w:r>
      <w:r>
        <w:rPr>
          <w:rFonts w:ascii="Arial"/>
        </w:rPr>
        <w:t>Schedule</w:t>
      </w:r>
      <w:r>
        <w:rPr>
          <w:rFonts w:ascii="Arial"/>
          <w:spacing w:val="-4"/>
        </w:rPr>
        <w:t xml:space="preserve"> </w:t>
      </w:r>
      <w:proofErr w:type="gramStart"/>
      <w:r>
        <w:rPr>
          <w:rFonts w:ascii="Arial"/>
          <w:spacing w:val="-5"/>
        </w:rPr>
        <w:t>10;</w:t>
      </w:r>
      <w:proofErr w:type="gramEnd"/>
    </w:p>
    <w:p w14:paraId="198B58D6" w14:textId="77777777" w:rsidR="00E35620" w:rsidRDefault="00290450">
      <w:pPr>
        <w:tabs>
          <w:tab w:val="left" w:pos="4792"/>
        </w:tabs>
        <w:spacing w:before="47"/>
        <w:ind w:left="1786"/>
        <w:rPr>
          <w:rFonts w:ascii="Arial"/>
        </w:rPr>
      </w:pPr>
      <w:r>
        <w:rPr>
          <w:rFonts w:ascii="Arial"/>
          <w:b/>
        </w:rPr>
        <w:t>"Transferring</w:t>
      </w:r>
      <w:r>
        <w:rPr>
          <w:rFonts w:ascii="Arial"/>
          <w:b/>
          <w:spacing w:val="-11"/>
        </w:rPr>
        <w:t xml:space="preserve"> </w:t>
      </w:r>
      <w:r>
        <w:rPr>
          <w:rFonts w:ascii="Arial"/>
          <w:b/>
          <w:spacing w:val="-2"/>
        </w:rPr>
        <w:t>Contracts"</w:t>
      </w:r>
      <w:r>
        <w:rPr>
          <w:rFonts w:ascii="Arial"/>
          <w:b/>
        </w:rPr>
        <w:tab/>
      </w:r>
      <w:r>
        <w:rPr>
          <w:rFonts w:ascii="Arial"/>
        </w:rPr>
        <w:t>has</w:t>
      </w:r>
      <w:r>
        <w:rPr>
          <w:rFonts w:ascii="Arial"/>
          <w:spacing w:val="-7"/>
        </w:rPr>
        <w:t xml:space="preserve"> </w:t>
      </w:r>
      <w:r>
        <w:rPr>
          <w:rFonts w:ascii="Arial"/>
        </w:rPr>
        <w:t>the</w:t>
      </w:r>
      <w:r>
        <w:rPr>
          <w:rFonts w:ascii="Arial"/>
          <w:spacing w:val="-5"/>
        </w:rPr>
        <w:t xml:space="preserve"> </w:t>
      </w:r>
      <w:r>
        <w:rPr>
          <w:rFonts w:ascii="Arial"/>
        </w:rPr>
        <w:t>meaning</w:t>
      </w:r>
      <w:r>
        <w:rPr>
          <w:rFonts w:ascii="Arial"/>
          <w:spacing w:val="-3"/>
        </w:rPr>
        <w:t xml:space="preserve"> </w:t>
      </w:r>
      <w:r>
        <w:rPr>
          <w:rFonts w:ascii="Arial"/>
        </w:rPr>
        <w:t>given</w:t>
      </w:r>
      <w:r>
        <w:rPr>
          <w:rFonts w:ascii="Arial"/>
          <w:spacing w:val="-3"/>
        </w:rPr>
        <w:t xml:space="preserve"> </w:t>
      </w:r>
      <w:r>
        <w:rPr>
          <w:rFonts w:ascii="Arial"/>
        </w:rPr>
        <w:t>to</w:t>
      </w:r>
      <w:r>
        <w:rPr>
          <w:rFonts w:ascii="Arial"/>
          <w:spacing w:val="-3"/>
        </w:rPr>
        <w:t xml:space="preserve"> </w:t>
      </w:r>
      <w:r>
        <w:rPr>
          <w:rFonts w:ascii="Arial"/>
        </w:rPr>
        <w:t>it</w:t>
      </w:r>
      <w:r>
        <w:rPr>
          <w:rFonts w:ascii="Arial"/>
          <w:spacing w:val="-2"/>
        </w:rPr>
        <w:t xml:space="preserve"> </w:t>
      </w:r>
      <w:r>
        <w:rPr>
          <w:rFonts w:ascii="Arial"/>
        </w:rPr>
        <w:t>in</w:t>
      </w:r>
      <w:r>
        <w:rPr>
          <w:rFonts w:ascii="Arial"/>
          <w:spacing w:val="-2"/>
        </w:rPr>
        <w:t xml:space="preserve"> paragraph</w:t>
      </w:r>
    </w:p>
    <w:p w14:paraId="11DBCC82" w14:textId="77777777" w:rsidR="00E35620" w:rsidRDefault="00290450">
      <w:pPr>
        <w:pStyle w:val="BodyText"/>
        <w:spacing w:before="13"/>
        <w:ind w:left="4900"/>
        <w:rPr>
          <w:rFonts w:ascii="Arial"/>
        </w:rPr>
      </w:pPr>
      <w:r>
        <w:rPr>
          <w:rFonts w:ascii="Arial"/>
        </w:rPr>
        <w:t>9.2.3</w:t>
      </w:r>
      <w:r>
        <w:rPr>
          <w:rFonts w:ascii="Arial"/>
          <w:spacing w:val="-7"/>
        </w:rPr>
        <w:t xml:space="preserve"> </w:t>
      </w:r>
      <w:r>
        <w:rPr>
          <w:rFonts w:ascii="Arial"/>
        </w:rPr>
        <w:t>of</w:t>
      </w:r>
      <w:r>
        <w:rPr>
          <w:rFonts w:ascii="Arial"/>
          <w:spacing w:val="-2"/>
        </w:rPr>
        <w:t xml:space="preserve"> </w:t>
      </w:r>
      <w:r>
        <w:rPr>
          <w:rFonts w:ascii="Arial"/>
        </w:rPr>
        <w:t>this</w:t>
      </w:r>
      <w:r>
        <w:rPr>
          <w:rFonts w:ascii="Arial"/>
          <w:spacing w:val="-7"/>
        </w:rPr>
        <w:t xml:space="preserve"> </w:t>
      </w:r>
      <w:r>
        <w:rPr>
          <w:rFonts w:ascii="Arial"/>
        </w:rPr>
        <w:t>Contract</w:t>
      </w:r>
      <w:r>
        <w:rPr>
          <w:rFonts w:ascii="Arial"/>
          <w:spacing w:val="-5"/>
        </w:rPr>
        <w:t xml:space="preserve"> </w:t>
      </w:r>
      <w:r>
        <w:rPr>
          <w:rFonts w:ascii="Arial"/>
        </w:rPr>
        <w:t>Schedule</w:t>
      </w:r>
      <w:r>
        <w:rPr>
          <w:rFonts w:ascii="Arial"/>
          <w:spacing w:val="-4"/>
        </w:rPr>
        <w:t xml:space="preserve"> </w:t>
      </w:r>
      <w:r>
        <w:rPr>
          <w:rFonts w:ascii="Arial"/>
          <w:spacing w:val="-5"/>
        </w:rPr>
        <w:t>10.</w:t>
      </w:r>
    </w:p>
    <w:p w14:paraId="384144A2" w14:textId="77777777" w:rsidR="00E35620" w:rsidRDefault="00290450">
      <w:pPr>
        <w:pStyle w:val="Heading2"/>
        <w:numPr>
          <w:ilvl w:val="0"/>
          <w:numId w:val="4"/>
        </w:numPr>
        <w:tabs>
          <w:tab w:val="left" w:pos="887"/>
        </w:tabs>
        <w:spacing w:before="47"/>
        <w:ind w:left="887" w:hanging="358"/>
        <w:rPr>
          <w:rFonts w:ascii="Carlito"/>
        </w:rPr>
      </w:pPr>
      <w:r>
        <w:rPr>
          <w:rFonts w:ascii="Carlito"/>
          <w:spacing w:val="-2"/>
        </w:rPr>
        <w:t>INTRODUCTION</w:t>
      </w:r>
    </w:p>
    <w:p w14:paraId="3AF2D78A" w14:textId="77777777" w:rsidR="00E35620" w:rsidRDefault="00290450">
      <w:pPr>
        <w:pStyle w:val="ListParagraph"/>
        <w:numPr>
          <w:ilvl w:val="1"/>
          <w:numId w:val="4"/>
        </w:numPr>
        <w:tabs>
          <w:tab w:val="left" w:pos="1393"/>
        </w:tabs>
        <w:spacing w:before="237" w:line="230" w:lineRule="auto"/>
        <w:ind w:right="860"/>
        <w:jc w:val="both"/>
      </w:pPr>
      <w:r>
        <w:t>This</w:t>
      </w:r>
      <w:r>
        <w:rPr>
          <w:spacing w:val="-7"/>
        </w:rPr>
        <w:t xml:space="preserve"> </w:t>
      </w:r>
      <w:r>
        <w:t>Contract</w:t>
      </w:r>
      <w:r>
        <w:rPr>
          <w:spacing w:val="-6"/>
        </w:rPr>
        <w:t xml:space="preserve"> </w:t>
      </w:r>
      <w:r>
        <w:t>Schedule</w:t>
      </w:r>
      <w:r>
        <w:rPr>
          <w:spacing w:val="-6"/>
        </w:rPr>
        <w:t xml:space="preserve"> </w:t>
      </w:r>
      <w:r>
        <w:t>10</w:t>
      </w:r>
      <w:r>
        <w:rPr>
          <w:spacing w:val="-6"/>
        </w:rPr>
        <w:t xml:space="preserve"> </w:t>
      </w:r>
      <w:r>
        <w:t>describes</w:t>
      </w:r>
      <w:r>
        <w:rPr>
          <w:spacing w:val="-6"/>
        </w:rPr>
        <w:t xml:space="preserve"> </w:t>
      </w:r>
      <w:r>
        <w:t>provisions</w:t>
      </w:r>
      <w:r>
        <w:rPr>
          <w:spacing w:val="-7"/>
        </w:rPr>
        <w:t xml:space="preserve"> </w:t>
      </w:r>
      <w:r>
        <w:t>that</w:t>
      </w:r>
      <w:r>
        <w:rPr>
          <w:spacing w:val="-7"/>
        </w:rPr>
        <w:t xml:space="preserve"> </w:t>
      </w:r>
      <w:r>
        <w:t>should</w:t>
      </w:r>
      <w:r>
        <w:rPr>
          <w:spacing w:val="-8"/>
        </w:rPr>
        <w:t xml:space="preserve"> </w:t>
      </w:r>
      <w:r>
        <w:t>be</w:t>
      </w:r>
      <w:r>
        <w:rPr>
          <w:spacing w:val="-6"/>
        </w:rPr>
        <w:t xml:space="preserve"> </w:t>
      </w:r>
      <w:r>
        <w:t>included</w:t>
      </w:r>
      <w:r>
        <w:rPr>
          <w:spacing w:val="-7"/>
        </w:rPr>
        <w:t xml:space="preserve"> </w:t>
      </w:r>
      <w:r>
        <w:t>in</w:t>
      </w:r>
      <w:r>
        <w:rPr>
          <w:spacing w:val="-8"/>
        </w:rPr>
        <w:t xml:space="preserve"> </w:t>
      </w:r>
      <w:r>
        <w:t>the</w:t>
      </w:r>
      <w:r>
        <w:rPr>
          <w:spacing w:val="-6"/>
        </w:rPr>
        <w:t xml:space="preserve"> </w:t>
      </w:r>
      <w:r>
        <w:t>Exit</w:t>
      </w:r>
      <w:r>
        <w:rPr>
          <w:spacing w:val="-6"/>
        </w:rPr>
        <w:t xml:space="preserve"> </w:t>
      </w:r>
      <w:r>
        <w:t xml:space="preserve">Plan, the duties and responsibilities of the Supplier to the Customer leading up to and </w:t>
      </w:r>
      <w:proofErr w:type="spellStart"/>
      <w:r>
        <w:t>cov</w:t>
      </w:r>
      <w:proofErr w:type="spellEnd"/>
      <w:r>
        <w:t xml:space="preserve">- </w:t>
      </w:r>
      <w:proofErr w:type="spellStart"/>
      <w:r>
        <w:t>ering</w:t>
      </w:r>
      <w:proofErr w:type="spellEnd"/>
      <w:r>
        <w:t xml:space="preserve"> the Contract Expiry Date and the transfer of service provision to the Customer and/or a Replacement Supplier.</w:t>
      </w:r>
    </w:p>
    <w:p w14:paraId="11439710" w14:textId="77777777" w:rsidR="00E35620" w:rsidRDefault="00290450">
      <w:pPr>
        <w:pStyle w:val="ListParagraph"/>
        <w:numPr>
          <w:ilvl w:val="1"/>
          <w:numId w:val="4"/>
        </w:numPr>
        <w:tabs>
          <w:tab w:val="left" w:pos="1393"/>
        </w:tabs>
        <w:spacing w:before="122" w:line="242" w:lineRule="auto"/>
        <w:ind w:right="866"/>
        <w:jc w:val="both"/>
      </w:pPr>
      <w:r>
        <w:t>The objectives of the exit planning and service transfer arrangements are to ensure a smooth transition</w:t>
      </w:r>
      <w:r>
        <w:rPr>
          <w:spacing w:val="-3"/>
        </w:rPr>
        <w:t xml:space="preserve"> </w:t>
      </w:r>
      <w:r>
        <w:t>of</w:t>
      </w:r>
      <w:r>
        <w:rPr>
          <w:spacing w:val="-2"/>
        </w:rPr>
        <w:t xml:space="preserve"> </w:t>
      </w:r>
      <w:r>
        <w:t>the</w:t>
      </w:r>
      <w:r>
        <w:rPr>
          <w:spacing w:val="-2"/>
        </w:rPr>
        <w:t xml:space="preserve"> </w:t>
      </w:r>
      <w:r>
        <w:t>availability</w:t>
      </w:r>
      <w:r>
        <w:rPr>
          <w:spacing w:val="-2"/>
        </w:rPr>
        <w:t xml:space="preserve"> </w:t>
      </w:r>
      <w:r>
        <w:t>of</w:t>
      </w:r>
      <w:r>
        <w:rPr>
          <w:spacing w:val="-2"/>
        </w:rPr>
        <w:t xml:space="preserve"> </w:t>
      </w:r>
      <w:r>
        <w:t>the</w:t>
      </w:r>
      <w:r>
        <w:rPr>
          <w:spacing w:val="-2"/>
        </w:rPr>
        <w:t xml:space="preserve"> </w:t>
      </w:r>
      <w:r>
        <w:t>Goods</w:t>
      </w:r>
      <w:r>
        <w:rPr>
          <w:spacing w:val="-2"/>
        </w:rPr>
        <w:t xml:space="preserve"> </w:t>
      </w:r>
      <w:r>
        <w:t>and/or Services from</w:t>
      </w:r>
      <w:r>
        <w:rPr>
          <w:spacing w:val="-1"/>
        </w:rPr>
        <w:t xml:space="preserve"> </w:t>
      </w:r>
      <w:r>
        <w:t>the</w:t>
      </w:r>
      <w:r>
        <w:rPr>
          <w:spacing w:val="-2"/>
        </w:rPr>
        <w:t xml:space="preserve"> </w:t>
      </w:r>
      <w:r>
        <w:t>Supplier to the Customer and/or a Replacement Supplier at the Contract Expiry Date.</w:t>
      </w:r>
    </w:p>
    <w:p w14:paraId="6906F0B1" w14:textId="77777777" w:rsidR="00E35620" w:rsidRDefault="00290450">
      <w:pPr>
        <w:pStyle w:val="Heading2"/>
        <w:numPr>
          <w:ilvl w:val="0"/>
          <w:numId w:val="4"/>
        </w:numPr>
        <w:tabs>
          <w:tab w:val="left" w:pos="887"/>
        </w:tabs>
        <w:spacing w:before="233"/>
        <w:ind w:left="887" w:hanging="358"/>
        <w:rPr>
          <w:rFonts w:ascii="Carlito"/>
        </w:rPr>
      </w:pPr>
      <w:r>
        <w:rPr>
          <w:rFonts w:ascii="Carlito"/>
        </w:rPr>
        <w:t>OBLIGATIONS</w:t>
      </w:r>
      <w:r>
        <w:rPr>
          <w:rFonts w:ascii="Carlito"/>
          <w:spacing w:val="-6"/>
        </w:rPr>
        <w:t xml:space="preserve"> </w:t>
      </w:r>
      <w:r>
        <w:rPr>
          <w:rFonts w:ascii="Carlito"/>
        </w:rPr>
        <w:t>DURING</w:t>
      </w:r>
      <w:r>
        <w:rPr>
          <w:rFonts w:ascii="Carlito"/>
          <w:spacing w:val="-7"/>
        </w:rPr>
        <w:t xml:space="preserve"> </w:t>
      </w:r>
      <w:r>
        <w:rPr>
          <w:rFonts w:ascii="Carlito"/>
        </w:rPr>
        <w:t>THE</w:t>
      </w:r>
      <w:r>
        <w:rPr>
          <w:rFonts w:ascii="Carlito"/>
          <w:spacing w:val="-5"/>
        </w:rPr>
        <w:t xml:space="preserve"> </w:t>
      </w:r>
      <w:r>
        <w:rPr>
          <w:rFonts w:ascii="Carlito"/>
        </w:rPr>
        <w:t>CONTRACT</w:t>
      </w:r>
      <w:r>
        <w:rPr>
          <w:rFonts w:ascii="Carlito"/>
          <w:spacing w:val="-6"/>
        </w:rPr>
        <w:t xml:space="preserve"> </w:t>
      </w:r>
      <w:r>
        <w:rPr>
          <w:rFonts w:ascii="Carlito"/>
        </w:rPr>
        <w:t>PERIOD</w:t>
      </w:r>
      <w:r>
        <w:rPr>
          <w:rFonts w:ascii="Carlito"/>
          <w:spacing w:val="-8"/>
        </w:rPr>
        <w:t xml:space="preserve"> </w:t>
      </w:r>
      <w:r>
        <w:rPr>
          <w:rFonts w:ascii="Carlito"/>
        </w:rPr>
        <w:t>TO</w:t>
      </w:r>
      <w:r>
        <w:rPr>
          <w:rFonts w:ascii="Carlito"/>
          <w:spacing w:val="-5"/>
        </w:rPr>
        <w:t xml:space="preserve"> </w:t>
      </w:r>
      <w:r>
        <w:rPr>
          <w:rFonts w:ascii="Carlito"/>
        </w:rPr>
        <w:t>FACILITATE</w:t>
      </w:r>
      <w:r>
        <w:rPr>
          <w:rFonts w:ascii="Carlito"/>
          <w:spacing w:val="-6"/>
        </w:rPr>
        <w:t xml:space="preserve"> </w:t>
      </w:r>
      <w:r>
        <w:rPr>
          <w:rFonts w:ascii="Carlito"/>
          <w:spacing w:val="-4"/>
        </w:rPr>
        <w:t>EXIT</w:t>
      </w:r>
    </w:p>
    <w:p w14:paraId="4A4C92C3" w14:textId="77777777" w:rsidR="00E35620" w:rsidRDefault="00290450">
      <w:pPr>
        <w:pStyle w:val="ListParagraph"/>
        <w:numPr>
          <w:ilvl w:val="1"/>
          <w:numId w:val="4"/>
        </w:numPr>
        <w:tabs>
          <w:tab w:val="left" w:pos="1393"/>
        </w:tabs>
        <w:spacing w:before="237"/>
      </w:pPr>
      <w:r>
        <w:t>During</w:t>
      </w:r>
      <w:r>
        <w:rPr>
          <w:spacing w:val="-5"/>
        </w:rPr>
        <w:t xml:space="preserve"> </w:t>
      </w:r>
      <w:r>
        <w:t>the</w:t>
      </w:r>
      <w:r>
        <w:rPr>
          <w:spacing w:val="-4"/>
        </w:rPr>
        <w:t xml:space="preserve"> </w:t>
      </w:r>
      <w:r>
        <w:t>Contract</w:t>
      </w:r>
      <w:r>
        <w:rPr>
          <w:spacing w:val="-5"/>
        </w:rPr>
        <w:t xml:space="preserve"> </w:t>
      </w:r>
      <w:r>
        <w:t>Period,</w:t>
      </w:r>
      <w:r>
        <w:rPr>
          <w:spacing w:val="-7"/>
        </w:rPr>
        <w:t xml:space="preserve"> </w:t>
      </w:r>
      <w:r>
        <w:t>the</w:t>
      </w:r>
      <w:r>
        <w:rPr>
          <w:spacing w:val="-4"/>
        </w:rPr>
        <w:t xml:space="preserve"> </w:t>
      </w:r>
      <w:r>
        <w:t>Supplier</w:t>
      </w:r>
      <w:r>
        <w:rPr>
          <w:spacing w:val="-3"/>
        </w:rPr>
        <w:t xml:space="preserve"> </w:t>
      </w:r>
      <w:r>
        <w:rPr>
          <w:spacing w:val="-2"/>
        </w:rPr>
        <w:t>shall:</w:t>
      </w:r>
    </w:p>
    <w:p w14:paraId="76A72238" w14:textId="77777777" w:rsidR="00E35620" w:rsidRDefault="00290450">
      <w:pPr>
        <w:pStyle w:val="ListParagraph"/>
        <w:numPr>
          <w:ilvl w:val="2"/>
          <w:numId w:val="4"/>
        </w:numPr>
        <w:tabs>
          <w:tab w:val="left" w:pos="2372"/>
        </w:tabs>
        <w:spacing w:before="116"/>
        <w:ind w:left="2372" w:hanging="991"/>
      </w:pPr>
      <w:r>
        <w:t>create</w:t>
      </w:r>
      <w:r>
        <w:rPr>
          <w:spacing w:val="-5"/>
        </w:rPr>
        <w:t xml:space="preserve"> </w:t>
      </w:r>
      <w:r>
        <w:t>and</w:t>
      </w:r>
      <w:r>
        <w:rPr>
          <w:spacing w:val="-6"/>
        </w:rPr>
        <w:t xml:space="preserve"> </w:t>
      </w:r>
      <w:r>
        <w:t>maintain</w:t>
      </w:r>
      <w:r>
        <w:rPr>
          <w:spacing w:val="-3"/>
        </w:rPr>
        <w:t xml:space="preserve"> </w:t>
      </w:r>
      <w:r>
        <w:t>a</w:t>
      </w:r>
      <w:r>
        <w:rPr>
          <w:spacing w:val="-3"/>
        </w:rPr>
        <w:t xml:space="preserve"> </w:t>
      </w:r>
      <w:r>
        <w:t>Register</w:t>
      </w:r>
      <w:r>
        <w:rPr>
          <w:spacing w:val="-4"/>
        </w:rPr>
        <w:t xml:space="preserve"> </w:t>
      </w:r>
      <w:r>
        <w:t>of</w:t>
      </w:r>
      <w:r>
        <w:rPr>
          <w:spacing w:val="-2"/>
        </w:rPr>
        <w:t xml:space="preserve"> </w:t>
      </w:r>
      <w:r>
        <w:rPr>
          <w:spacing w:val="-4"/>
        </w:rPr>
        <w:t>all:</w:t>
      </w:r>
    </w:p>
    <w:p w14:paraId="04D8C751" w14:textId="77777777" w:rsidR="00E35620" w:rsidRDefault="00290450">
      <w:pPr>
        <w:pStyle w:val="BodyText"/>
        <w:tabs>
          <w:tab w:val="left" w:pos="3044"/>
        </w:tabs>
        <w:spacing w:before="116" w:line="360" w:lineRule="auto"/>
        <w:ind w:left="3045" w:right="2114" w:hanging="708"/>
      </w:pPr>
      <w:r>
        <w:rPr>
          <w:rFonts w:ascii="Arial"/>
          <w:spacing w:val="-6"/>
        </w:rPr>
        <w:t>()</w:t>
      </w:r>
      <w:r>
        <w:rPr>
          <w:rFonts w:ascii="Arial"/>
        </w:rPr>
        <w:tab/>
      </w:r>
      <w:r>
        <w:t>Supplier</w:t>
      </w:r>
      <w:r>
        <w:rPr>
          <w:spacing w:val="-8"/>
        </w:rPr>
        <w:t xml:space="preserve"> </w:t>
      </w:r>
      <w:r>
        <w:t>Assets,</w:t>
      </w:r>
      <w:r>
        <w:rPr>
          <w:spacing w:val="-8"/>
        </w:rPr>
        <w:t xml:space="preserve"> </w:t>
      </w:r>
      <w:r>
        <w:t>detailing</w:t>
      </w:r>
      <w:r>
        <w:rPr>
          <w:spacing w:val="-9"/>
        </w:rPr>
        <w:t xml:space="preserve"> </w:t>
      </w:r>
      <w:r>
        <w:t>their:</w:t>
      </w:r>
      <w:r>
        <w:rPr>
          <w:spacing w:val="-10"/>
        </w:rPr>
        <w:t xml:space="preserve"> </w:t>
      </w:r>
      <w:r>
        <w:t>make,</w:t>
      </w:r>
      <w:r>
        <w:rPr>
          <w:spacing w:val="-10"/>
        </w:rPr>
        <w:t xml:space="preserve"> </w:t>
      </w:r>
      <w:r>
        <w:t>model</w:t>
      </w:r>
      <w:r>
        <w:rPr>
          <w:spacing w:val="-8"/>
        </w:rPr>
        <w:t xml:space="preserve"> </w:t>
      </w:r>
      <w:r>
        <w:t>and</w:t>
      </w:r>
      <w:r>
        <w:rPr>
          <w:spacing w:val="-9"/>
        </w:rPr>
        <w:t xml:space="preserve"> </w:t>
      </w:r>
      <w:proofErr w:type="spellStart"/>
      <w:r>
        <w:t>i</w:t>
      </w:r>
      <w:proofErr w:type="spellEnd"/>
      <w:r>
        <w:t>)</w:t>
      </w:r>
      <w:r>
        <w:rPr>
          <w:spacing w:val="-9"/>
        </w:rPr>
        <w:t xml:space="preserve"> </w:t>
      </w:r>
      <w:r>
        <w:t xml:space="preserve">as- set </w:t>
      </w:r>
      <w:proofErr w:type="gramStart"/>
      <w:r>
        <w:t>number;</w:t>
      </w:r>
      <w:proofErr w:type="gramEnd"/>
    </w:p>
    <w:p w14:paraId="0B632367" w14:textId="77777777" w:rsidR="00E35620" w:rsidRDefault="00290450">
      <w:pPr>
        <w:pStyle w:val="ListParagraph"/>
        <w:numPr>
          <w:ilvl w:val="3"/>
          <w:numId w:val="4"/>
        </w:numPr>
        <w:tabs>
          <w:tab w:val="left" w:pos="3319"/>
        </w:tabs>
        <w:spacing w:before="1" w:line="324" w:lineRule="auto"/>
        <w:ind w:right="896" w:firstLine="0"/>
      </w:pPr>
      <w:r>
        <w:t>ownership</w:t>
      </w:r>
      <w:r>
        <w:rPr>
          <w:spacing w:val="-3"/>
        </w:rPr>
        <w:t xml:space="preserve"> </w:t>
      </w:r>
      <w:r>
        <w:t>and</w:t>
      </w:r>
      <w:r>
        <w:rPr>
          <w:spacing w:val="-4"/>
        </w:rPr>
        <w:t xml:space="preserve"> </w:t>
      </w:r>
      <w:r>
        <w:t>status</w:t>
      </w:r>
      <w:r>
        <w:rPr>
          <w:spacing w:val="-3"/>
        </w:rPr>
        <w:t xml:space="preserve"> </w:t>
      </w:r>
      <w:r>
        <w:t>as</w:t>
      </w:r>
      <w:r>
        <w:rPr>
          <w:spacing w:val="-5"/>
        </w:rPr>
        <w:t xml:space="preserve"> </w:t>
      </w:r>
      <w:r>
        <w:t>either</w:t>
      </w:r>
      <w:r>
        <w:rPr>
          <w:spacing w:val="-3"/>
        </w:rPr>
        <w:t xml:space="preserve"> </w:t>
      </w:r>
      <w:r>
        <w:t>Exclusive</w:t>
      </w:r>
      <w:r>
        <w:rPr>
          <w:spacing w:val="-3"/>
        </w:rPr>
        <w:t xml:space="preserve"> </w:t>
      </w:r>
      <w:r>
        <w:t>Assets</w:t>
      </w:r>
      <w:r>
        <w:rPr>
          <w:spacing w:val="-5"/>
        </w:rPr>
        <w:t xml:space="preserve"> </w:t>
      </w:r>
      <w:r>
        <w:t>or</w:t>
      </w:r>
      <w:r>
        <w:rPr>
          <w:spacing w:val="-3"/>
        </w:rPr>
        <w:t xml:space="preserve"> </w:t>
      </w:r>
      <w:proofErr w:type="gramStart"/>
      <w:r>
        <w:t>Non</w:t>
      </w:r>
      <w:r>
        <w:rPr>
          <w:spacing w:val="-4"/>
        </w:rPr>
        <w:t xml:space="preserve"> </w:t>
      </w:r>
      <w:r>
        <w:t>Exclusive</w:t>
      </w:r>
      <w:proofErr w:type="gramEnd"/>
      <w:r>
        <w:t xml:space="preserve"> </w:t>
      </w:r>
      <w:r>
        <w:rPr>
          <w:spacing w:val="-2"/>
        </w:rPr>
        <w:t>Assets;</w:t>
      </w:r>
    </w:p>
    <w:p w14:paraId="7551EA00" w14:textId="77777777" w:rsidR="00E35620" w:rsidRDefault="00290450">
      <w:pPr>
        <w:pStyle w:val="ListParagraph"/>
        <w:numPr>
          <w:ilvl w:val="3"/>
          <w:numId w:val="4"/>
        </w:numPr>
        <w:tabs>
          <w:tab w:val="left" w:pos="3368"/>
        </w:tabs>
        <w:spacing w:before="28"/>
        <w:ind w:left="3368" w:hanging="266"/>
      </w:pPr>
      <w:r>
        <w:t>Net</w:t>
      </w:r>
      <w:r>
        <w:rPr>
          <w:spacing w:val="-2"/>
        </w:rPr>
        <w:t xml:space="preserve"> </w:t>
      </w:r>
      <w:r>
        <w:t>Book</w:t>
      </w:r>
      <w:r>
        <w:rPr>
          <w:spacing w:val="-2"/>
        </w:rPr>
        <w:t xml:space="preserve"> </w:t>
      </w:r>
      <w:proofErr w:type="gramStart"/>
      <w:r>
        <w:rPr>
          <w:spacing w:val="-2"/>
        </w:rPr>
        <w:t>Value;</w:t>
      </w:r>
      <w:proofErr w:type="gramEnd"/>
    </w:p>
    <w:p w14:paraId="628AFC0E" w14:textId="77777777" w:rsidR="00E35620" w:rsidRDefault="00290450">
      <w:pPr>
        <w:pStyle w:val="ListParagraph"/>
        <w:numPr>
          <w:ilvl w:val="3"/>
          <w:numId w:val="4"/>
        </w:numPr>
        <w:tabs>
          <w:tab w:val="left" w:pos="3367"/>
        </w:tabs>
        <w:spacing w:before="123"/>
        <w:ind w:left="3367" w:hanging="265"/>
      </w:pPr>
      <w:r>
        <w:t>condition</w:t>
      </w:r>
      <w:r>
        <w:rPr>
          <w:spacing w:val="-10"/>
        </w:rPr>
        <w:t xml:space="preserve"> </w:t>
      </w:r>
      <w:r>
        <w:t>and</w:t>
      </w:r>
      <w:r>
        <w:rPr>
          <w:spacing w:val="-6"/>
        </w:rPr>
        <w:t xml:space="preserve"> </w:t>
      </w:r>
      <w:r>
        <w:t>physical</w:t>
      </w:r>
      <w:r>
        <w:rPr>
          <w:spacing w:val="-5"/>
        </w:rPr>
        <w:t xml:space="preserve"> </w:t>
      </w:r>
      <w:r>
        <w:t>location;</w:t>
      </w:r>
      <w:r>
        <w:rPr>
          <w:spacing w:val="-5"/>
        </w:rPr>
        <w:t xml:space="preserve"> and</w:t>
      </w:r>
    </w:p>
    <w:p w14:paraId="08F4A13F" w14:textId="77777777" w:rsidR="00E35620" w:rsidRDefault="00290450">
      <w:pPr>
        <w:pStyle w:val="ListParagraph"/>
        <w:numPr>
          <w:ilvl w:val="3"/>
          <w:numId w:val="4"/>
        </w:numPr>
        <w:tabs>
          <w:tab w:val="left" w:pos="3318"/>
        </w:tabs>
        <w:spacing w:before="122"/>
        <w:ind w:left="3318" w:hanging="216"/>
      </w:pPr>
      <w:r>
        <w:t>use</w:t>
      </w:r>
      <w:r>
        <w:rPr>
          <w:spacing w:val="-8"/>
        </w:rPr>
        <w:t xml:space="preserve"> </w:t>
      </w:r>
      <w:r>
        <w:t>(including</w:t>
      </w:r>
      <w:r>
        <w:rPr>
          <w:spacing w:val="-6"/>
        </w:rPr>
        <w:t xml:space="preserve"> </w:t>
      </w:r>
      <w:r>
        <w:t>technical</w:t>
      </w:r>
      <w:r>
        <w:rPr>
          <w:spacing w:val="-8"/>
        </w:rPr>
        <w:t xml:space="preserve"> </w:t>
      </w:r>
      <w:r>
        <w:t>specifications);</w:t>
      </w:r>
      <w:r>
        <w:rPr>
          <w:spacing w:val="-6"/>
        </w:rPr>
        <w:t xml:space="preserve"> </w:t>
      </w:r>
      <w:r>
        <w:rPr>
          <w:spacing w:val="-5"/>
        </w:rPr>
        <w:t>and</w:t>
      </w:r>
    </w:p>
    <w:p w14:paraId="2BDAA08A" w14:textId="77777777" w:rsidR="00E35620" w:rsidRDefault="00290450">
      <w:pPr>
        <w:pStyle w:val="BodyText"/>
        <w:tabs>
          <w:tab w:val="left" w:pos="3044"/>
          <w:tab w:val="left" w:pos="4485"/>
          <w:tab w:val="left" w:pos="4581"/>
          <w:tab w:val="left" w:pos="5205"/>
          <w:tab w:val="left" w:pos="6021"/>
          <w:tab w:val="left" w:pos="6129"/>
          <w:tab w:val="left" w:pos="7417"/>
        </w:tabs>
        <w:spacing w:before="123" w:line="242" w:lineRule="auto"/>
        <w:ind w:left="3045" w:right="2114" w:hanging="708"/>
      </w:pPr>
      <w:r>
        <w:rPr>
          <w:rFonts w:ascii="Arial"/>
          <w:spacing w:val="-6"/>
        </w:rPr>
        <w:t>()</w:t>
      </w:r>
      <w:r>
        <w:rPr>
          <w:rFonts w:ascii="Arial"/>
        </w:rPr>
        <w:tab/>
      </w:r>
      <w:r>
        <w:t>Sub-Contracts</w:t>
      </w:r>
      <w:r>
        <w:rPr>
          <w:spacing w:val="-8"/>
        </w:rPr>
        <w:t xml:space="preserve"> </w:t>
      </w:r>
      <w:r>
        <w:t>and</w:t>
      </w:r>
      <w:r>
        <w:rPr>
          <w:spacing w:val="-11"/>
        </w:rPr>
        <w:t xml:space="preserve"> </w:t>
      </w:r>
      <w:r>
        <w:t>other</w:t>
      </w:r>
      <w:r>
        <w:rPr>
          <w:spacing w:val="-8"/>
        </w:rPr>
        <w:t xml:space="preserve"> </w:t>
      </w:r>
      <w:r>
        <w:t>relevant</w:t>
      </w:r>
      <w:r>
        <w:rPr>
          <w:spacing w:val="-8"/>
        </w:rPr>
        <w:t xml:space="preserve"> </w:t>
      </w:r>
      <w:r>
        <w:t>agreements</w:t>
      </w:r>
      <w:r>
        <w:rPr>
          <w:spacing w:val="-8"/>
        </w:rPr>
        <w:t xml:space="preserve"> </w:t>
      </w:r>
      <w:r>
        <w:t>(</w:t>
      </w:r>
      <w:proofErr w:type="spellStart"/>
      <w:r>
        <w:t>includ</w:t>
      </w:r>
      <w:proofErr w:type="spellEnd"/>
      <w:r>
        <w:t xml:space="preserve">- </w:t>
      </w:r>
      <w:proofErr w:type="spellStart"/>
      <w:r>
        <w:t>ing</w:t>
      </w:r>
      <w:proofErr w:type="spellEnd"/>
      <w:r>
        <w:t xml:space="preserve"> relevant</w:t>
      </w:r>
      <w:r>
        <w:tab/>
      </w:r>
      <w:r>
        <w:tab/>
      </w:r>
      <w:r>
        <w:rPr>
          <w:spacing w:val="-2"/>
        </w:rPr>
        <w:t>software</w:t>
      </w:r>
      <w:r>
        <w:tab/>
      </w:r>
      <w:proofErr w:type="spellStart"/>
      <w:r>
        <w:rPr>
          <w:spacing w:val="-2"/>
        </w:rPr>
        <w:t>licences</w:t>
      </w:r>
      <w:proofErr w:type="spellEnd"/>
      <w:r>
        <w:rPr>
          <w:spacing w:val="-2"/>
        </w:rPr>
        <w:t>, maintenance</w:t>
      </w:r>
      <w:r>
        <w:tab/>
      </w:r>
      <w:r>
        <w:rPr>
          <w:spacing w:val="-4"/>
        </w:rPr>
        <w:t>and</w:t>
      </w:r>
      <w:r>
        <w:tab/>
      </w:r>
      <w:r>
        <w:rPr>
          <w:spacing w:val="-2"/>
        </w:rPr>
        <w:t>support</w:t>
      </w:r>
      <w:r>
        <w:tab/>
      </w:r>
      <w:r>
        <w:tab/>
      </w:r>
      <w:r>
        <w:rPr>
          <w:spacing w:val="-2"/>
        </w:rPr>
        <w:t>agreements</w:t>
      </w:r>
      <w:r>
        <w:tab/>
      </w:r>
      <w:r>
        <w:rPr>
          <w:spacing w:val="-4"/>
        </w:rPr>
        <w:t xml:space="preserve">and </w:t>
      </w:r>
      <w:r>
        <w:t>equipment rental</w:t>
      </w:r>
      <w:r>
        <w:rPr>
          <w:spacing w:val="-1"/>
        </w:rPr>
        <w:t xml:space="preserve"> </w:t>
      </w:r>
      <w:r>
        <w:t>and</w:t>
      </w:r>
      <w:r>
        <w:rPr>
          <w:spacing w:val="-1"/>
        </w:rPr>
        <w:t xml:space="preserve"> </w:t>
      </w:r>
      <w:r>
        <w:t>lease agreements) required</w:t>
      </w:r>
      <w:r>
        <w:rPr>
          <w:spacing w:val="-1"/>
        </w:rPr>
        <w:t xml:space="preserve"> </w:t>
      </w:r>
      <w:r>
        <w:t xml:space="preserve">for the performance of the Goods and/or </w:t>
      </w:r>
      <w:proofErr w:type="gramStart"/>
      <w:r>
        <w:t>Services;</w:t>
      </w:r>
      <w:proofErr w:type="gramEnd"/>
    </w:p>
    <w:p w14:paraId="7D4D9FE0" w14:textId="77777777" w:rsidR="00E35620" w:rsidRDefault="00290450">
      <w:pPr>
        <w:pStyle w:val="ListParagraph"/>
        <w:numPr>
          <w:ilvl w:val="2"/>
          <w:numId w:val="4"/>
        </w:numPr>
        <w:tabs>
          <w:tab w:val="left" w:pos="2373"/>
        </w:tabs>
        <w:spacing w:before="111" w:line="244" w:lineRule="auto"/>
        <w:ind w:right="858"/>
        <w:jc w:val="both"/>
      </w:pPr>
      <w:r>
        <w:t xml:space="preserve">create and maintain a configuration database detailing the technical </w:t>
      </w:r>
      <w:proofErr w:type="gramStart"/>
      <w:r>
        <w:t>infra- structure</w:t>
      </w:r>
      <w:proofErr w:type="gramEnd"/>
      <w:r>
        <w:rPr>
          <w:spacing w:val="-13"/>
        </w:rPr>
        <w:t xml:space="preserve"> </w:t>
      </w:r>
      <w:r>
        <w:t>and</w:t>
      </w:r>
      <w:r>
        <w:rPr>
          <w:spacing w:val="-12"/>
        </w:rPr>
        <w:t xml:space="preserve"> </w:t>
      </w:r>
      <w:r>
        <w:t>operating</w:t>
      </w:r>
      <w:r>
        <w:rPr>
          <w:spacing w:val="-13"/>
        </w:rPr>
        <w:t xml:space="preserve"> </w:t>
      </w:r>
      <w:r>
        <w:t>procedures</w:t>
      </w:r>
      <w:r>
        <w:rPr>
          <w:spacing w:val="-12"/>
        </w:rPr>
        <w:t xml:space="preserve"> </w:t>
      </w:r>
      <w:r>
        <w:t>through</w:t>
      </w:r>
      <w:r>
        <w:rPr>
          <w:spacing w:val="-13"/>
        </w:rPr>
        <w:t xml:space="preserve"> </w:t>
      </w:r>
      <w:r>
        <w:t>which</w:t>
      </w:r>
      <w:r>
        <w:rPr>
          <w:spacing w:val="-12"/>
        </w:rPr>
        <w:t xml:space="preserve"> </w:t>
      </w:r>
      <w:r>
        <w:t>the</w:t>
      </w:r>
      <w:r>
        <w:rPr>
          <w:spacing w:val="-13"/>
        </w:rPr>
        <w:t xml:space="preserve"> </w:t>
      </w:r>
      <w:r>
        <w:t>Supplier</w:t>
      </w:r>
      <w:r>
        <w:rPr>
          <w:spacing w:val="-12"/>
        </w:rPr>
        <w:t xml:space="preserve"> </w:t>
      </w:r>
      <w:r>
        <w:t>provides</w:t>
      </w:r>
      <w:r>
        <w:rPr>
          <w:spacing w:val="-12"/>
        </w:rPr>
        <w:t xml:space="preserve"> </w:t>
      </w:r>
      <w:r>
        <w:t xml:space="preserve">the Goods and/or Services, which shall contain sufficient detail to permit the Customer and/or Replacement Supplier to understand how the Supplier provides the Goods and/or Services and to enable the smooth transition of the Goods and/or Services with the minimum of </w:t>
      </w:r>
      <w:proofErr w:type="gramStart"/>
      <w:r>
        <w:t>disruption;</w:t>
      </w:r>
      <w:proofErr w:type="gramEnd"/>
    </w:p>
    <w:p w14:paraId="25FB5B19" w14:textId="77777777" w:rsidR="00E35620" w:rsidRDefault="00E35620">
      <w:pPr>
        <w:spacing w:line="244" w:lineRule="auto"/>
        <w:jc w:val="both"/>
        <w:sectPr w:rsidR="00E35620">
          <w:pgSz w:w="11910" w:h="16840"/>
          <w:pgMar w:top="1340" w:right="760" w:bottom="280" w:left="1180" w:header="720" w:footer="720" w:gutter="0"/>
          <w:cols w:space="720"/>
        </w:sectPr>
      </w:pPr>
    </w:p>
    <w:p w14:paraId="36E29856" w14:textId="77777777" w:rsidR="00E35620" w:rsidRDefault="00290450">
      <w:pPr>
        <w:pStyle w:val="ListParagraph"/>
        <w:numPr>
          <w:ilvl w:val="2"/>
          <w:numId w:val="4"/>
        </w:numPr>
        <w:tabs>
          <w:tab w:val="left" w:pos="2373"/>
        </w:tabs>
        <w:spacing w:before="61" w:line="244" w:lineRule="auto"/>
        <w:ind w:right="865"/>
        <w:jc w:val="both"/>
      </w:pPr>
      <w:r>
        <w:lastRenderedPageBreak/>
        <w:t>agree the format of the Registers with the Customer as part of the process of agreeing the Exit Plan; and</w:t>
      </w:r>
    </w:p>
    <w:p w14:paraId="2DFAF54F" w14:textId="77777777" w:rsidR="00E35620" w:rsidRDefault="00290450">
      <w:pPr>
        <w:pStyle w:val="ListParagraph"/>
        <w:numPr>
          <w:ilvl w:val="2"/>
          <w:numId w:val="4"/>
        </w:numPr>
        <w:tabs>
          <w:tab w:val="left" w:pos="2373"/>
        </w:tabs>
        <w:spacing w:before="110" w:line="242" w:lineRule="auto"/>
        <w:ind w:right="864"/>
        <w:jc w:val="both"/>
      </w:pPr>
      <w:proofErr w:type="gramStart"/>
      <w:r>
        <w:t>at</w:t>
      </w:r>
      <w:proofErr w:type="gramEnd"/>
      <w:r>
        <w:t xml:space="preserve"> all</w:t>
      </w:r>
      <w:r>
        <w:rPr>
          <w:spacing w:val="-3"/>
        </w:rPr>
        <w:t xml:space="preserve"> </w:t>
      </w:r>
      <w:r>
        <w:t>times</w:t>
      </w:r>
      <w:r>
        <w:rPr>
          <w:spacing w:val="-2"/>
        </w:rPr>
        <w:t xml:space="preserve"> </w:t>
      </w:r>
      <w:r>
        <w:t>keep</w:t>
      </w:r>
      <w:r>
        <w:rPr>
          <w:spacing w:val="-3"/>
        </w:rPr>
        <w:t xml:space="preserve"> </w:t>
      </w:r>
      <w:r>
        <w:t>the</w:t>
      </w:r>
      <w:r>
        <w:rPr>
          <w:spacing w:val="-2"/>
        </w:rPr>
        <w:t xml:space="preserve"> </w:t>
      </w:r>
      <w:r>
        <w:t>Registers up</w:t>
      </w:r>
      <w:r>
        <w:rPr>
          <w:spacing w:val="-3"/>
        </w:rPr>
        <w:t xml:space="preserve"> </w:t>
      </w:r>
      <w:r>
        <w:t>to</w:t>
      </w:r>
      <w:r>
        <w:rPr>
          <w:spacing w:val="-1"/>
        </w:rPr>
        <w:t xml:space="preserve"> </w:t>
      </w:r>
      <w:r>
        <w:t>date, in</w:t>
      </w:r>
      <w:r>
        <w:rPr>
          <w:spacing w:val="-3"/>
        </w:rPr>
        <w:t xml:space="preserve"> </w:t>
      </w:r>
      <w:r>
        <w:t>particular</w:t>
      </w:r>
      <w:r>
        <w:rPr>
          <w:spacing w:val="-3"/>
        </w:rPr>
        <w:t xml:space="preserve"> </w:t>
      </w:r>
      <w:proofErr w:type="gramStart"/>
      <w:r>
        <w:t>in</w:t>
      </w:r>
      <w:r>
        <w:rPr>
          <w:spacing w:val="-1"/>
        </w:rPr>
        <w:t xml:space="preserve"> </w:t>
      </w:r>
      <w:r>
        <w:t>the</w:t>
      </w:r>
      <w:r>
        <w:rPr>
          <w:spacing w:val="-2"/>
        </w:rPr>
        <w:t xml:space="preserve"> </w:t>
      </w:r>
      <w:r>
        <w:t>event</w:t>
      </w:r>
      <w:r>
        <w:rPr>
          <w:spacing w:val="-2"/>
        </w:rPr>
        <w:t xml:space="preserve"> </w:t>
      </w:r>
      <w:r>
        <w:t>that</w:t>
      </w:r>
      <w:proofErr w:type="gramEnd"/>
      <w:r>
        <w:t xml:space="preserve"> As- sets,</w:t>
      </w:r>
      <w:r>
        <w:rPr>
          <w:spacing w:val="-1"/>
        </w:rPr>
        <w:t xml:space="preserve"> </w:t>
      </w:r>
      <w:r>
        <w:t>Sub-Contracts or</w:t>
      </w:r>
      <w:r>
        <w:rPr>
          <w:spacing w:val="-3"/>
        </w:rPr>
        <w:t xml:space="preserve"> </w:t>
      </w:r>
      <w:r>
        <w:t>other relevant agreements are</w:t>
      </w:r>
      <w:r>
        <w:rPr>
          <w:spacing w:val="-3"/>
        </w:rPr>
        <w:t xml:space="preserve"> </w:t>
      </w:r>
      <w:r>
        <w:t>added to or</w:t>
      </w:r>
      <w:r>
        <w:rPr>
          <w:spacing w:val="-1"/>
        </w:rPr>
        <w:t xml:space="preserve"> </w:t>
      </w:r>
      <w:r>
        <w:t>removed from the Goods and/or Services.</w:t>
      </w:r>
    </w:p>
    <w:p w14:paraId="0FA197EB" w14:textId="77777777" w:rsidR="00E35620" w:rsidRDefault="00290450">
      <w:pPr>
        <w:pStyle w:val="ListParagraph"/>
        <w:numPr>
          <w:ilvl w:val="1"/>
          <w:numId w:val="4"/>
        </w:numPr>
        <w:tabs>
          <w:tab w:val="left" w:pos="1392"/>
        </w:tabs>
        <w:spacing w:before="115"/>
        <w:ind w:left="1392" w:hanging="566"/>
        <w:jc w:val="both"/>
      </w:pPr>
      <w:r>
        <w:t>The</w:t>
      </w:r>
      <w:r>
        <w:rPr>
          <w:spacing w:val="-3"/>
        </w:rPr>
        <w:t xml:space="preserve"> </w:t>
      </w:r>
      <w:r>
        <w:t>Supplier</w:t>
      </w:r>
      <w:r>
        <w:rPr>
          <w:spacing w:val="-3"/>
        </w:rPr>
        <w:t xml:space="preserve"> </w:t>
      </w:r>
      <w:r>
        <w:rPr>
          <w:spacing w:val="-2"/>
        </w:rPr>
        <w:t>shall:</w:t>
      </w:r>
    </w:p>
    <w:p w14:paraId="454DB909" w14:textId="77777777" w:rsidR="00E35620" w:rsidRDefault="00290450">
      <w:pPr>
        <w:pStyle w:val="ListParagraph"/>
        <w:numPr>
          <w:ilvl w:val="2"/>
          <w:numId w:val="4"/>
        </w:numPr>
        <w:tabs>
          <w:tab w:val="left" w:pos="2373"/>
        </w:tabs>
        <w:spacing w:before="115" w:line="244" w:lineRule="auto"/>
        <w:ind w:right="858"/>
        <w:jc w:val="both"/>
      </w:pPr>
      <w:r>
        <w:t>procure</w:t>
      </w:r>
      <w:r>
        <w:rPr>
          <w:spacing w:val="-6"/>
        </w:rPr>
        <w:t xml:space="preserve"> </w:t>
      </w:r>
      <w:r>
        <w:t>that</w:t>
      </w:r>
      <w:r>
        <w:rPr>
          <w:spacing w:val="-7"/>
        </w:rPr>
        <w:t xml:space="preserve"> </w:t>
      </w:r>
      <w:r>
        <w:t>all</w:t>
      </w:r>
      <w:r>
        <w:rPr>
          <w:spacing w:val="-5"/>
        </w:rPr>
        <w:t xml:space="preserve"> </w:t>
      </w:r>
      <w:r>
        <w:t>Exclusive</w:t>
      </w:r>
      <w:r>
        <w:rPr>
          <w:spacing w:val="-4"/>
        </w:rPr>
        <w:t xml:space="preserve"> </w:t>
      </w:r>
      <w:r>
        <w:t>Assets</w:t>
      </w:r>
      <w:r>
        <w:rPr>
          <w:spacing w:val="-7"/>
        </w:rPr>
        <w:t xml:space="preserve"> </w:t>
      </w:r>
      <w:r>
        <w:t>listed</w:t>
      </w:r>
      <w:r>
        <w:rPr>
          <w:spacing w:val="-7"/>
        </w:rPr>
        <w:t xml:space="preserve"> </w:t>
      </w:r>
      <w:r>
        <w:t>in</w:t>
      </w:r>
      <w:r>
        <w:rPr>
          <w:spacing w:val="-6"/>
        </w:rPr>
        <w:t xml:space="preserve"> </w:t>
      </w:r>
      <w:r>
        <w:t>the</w:t>
      </w:r>
      <w:r>
        <w:rPr>
          <w:spacing w:val="-4"/>
        </w:rPr>
        <w:t xml:space="preserve"> </w:t>
      </w:r>
      <w:r>
        <w:t>Registers</w:t>
      </w:r>
      <w:r>
        <w:rPr>
          <w:spacing w:val="-7"/>
        </w:rPr>
        <w:t xml:space="preserve"> </w:t>
      </w:r>
      <w:r>
        <w:t>are</w:t>
      </w:r>
      <w:r>
        <w:rPr>
          <w:spacing w:val="-4"/>
        </w:rPr>
        <w:t xml:space="preserve"> </w:t>
      </w:r>
      <w:r>
        <w:t>clearly</w:t>
      </w:r>
      <w:r>
        <w:rPr>
          <w:spacing w:val="-8"/>
        </w:rPr>
        <w:t xml:space="preserve"> </w:t>
      </w:r>
      <w:r>
        <w:t>marked</w:t>
      </w:r>
      <w:r>
        <w:rPr>
          <w:spacing w:val="-7"/>
        </w:rPr>
        <w:t xml:space="preserve"> </w:t>
      </w:r>
      <w:r>
        <w:t>to identify</w:t>
      </w:r>
      <w:r>
        <w:rPr>
          <w:spacing w:val="-6"/>
        </w:rPr>
        <w:t xml:space="preserve"> </w:t>
      </w:r>
      <w:r>
        <w:t>that</w:t>
      </w:r>
      <w:r>
        <w:rPr>
          <w:spacing w:val="-7"/>
        </w:rPr>
        <w:t xml:space="preserve"> </w:t>
      </w:r>
      <w:r>
        <w:t>they</w:t>
      </w:r>
      <w:r>
        <w:rPr>
          <w:spacing w:val="-5"/>
        </w:rPr>
        <w:t xml:space="preserve"> </w:t>
      </w:r>
      <w:r>
        <w:t>are</w:t>
      </w:r>
      <w:r>
        <w:rPr>
          <w:spacing w:val="-6"/>
        </w:rPr>
        <w:t xml:space="preserve"> </w:t>
      </w:r>
      <w:r>
        <w:t>exclusively</w:t>
      </w:r>
      <w:r>
        <w:rPr>
          <w:spacing w:val="-6"/>
        </w:rPr>
        <w:t xml:space="preserve"> </w:t>
      </w:r>
      <w:r>
        <w:t>used</w:t>
      </w:r>
      <w:r>
        <w:rPr>
          <w:spacing w:val="-7"/>
        </w:rPr>
        <w:t xml:space="preserve"> </w:t>
      </w:r>
      <w:r>
        <w:t>for</w:t>
      </w:r>
      <w:r>
        <w:rPr>
          <w:spacing w:val="-9"/>
        </w:rPr>
        <w:t xml:space="preserve"> </w:t>
      </w:r>
      <w:r>
        <w:t>the</w:t>
      </w:r>
      <w:r>
        <w:rPr>
          <w:spacing w:val="-6"/>
        </w:rPr>
        <w:t xml:space="preserve"> </w:t>
      </w:r>
      <w:r>
        <w:t>provision</w:t>
      </w:r>
      <w:r>
        <w:rPr>
          <w:spacing w:val="-7"/>
        </w:rPr>
        <w:t xml:space="preserve"> </w:t>
      </w:r>
      <w:r>
        <w:t>of</w:t>
      </w:r>
      <w:r>
        <w:rPr>
          <w:spacing w:val="-7"/>
        </w:rPr>
        <w:t xml:space="preserve"> </w:t>
      </w:r>
      <w:proofErr w:type="gramStart"/>
      <w:r>
        <w:t>the</w:t>
      </w:r>
      <w:r>
        <w:rPr>
          <w:spacing w:val="-6"/>
        </w:rPr>
        <w:t xml:space="preserve"> </w:t>
      </w:r>
      <w:r>
        <w:t>Goods</w:t>
      </w:r>
      <w:r>
        <w:rPr>
          <w:spacing w:val="-7"/>
        </w:rPr>
        <w:t xml:space="preserve"> </w:t>
      </w:r>
      <w:r>
        <w:t>and/or</w:t>
      </w:r>
      <w:proofErr w:type="gramEnd"/>
      <w:r>
        <w:t xml:space="preserve"> Goods and/or Services under this Contract; and</w:t>
      </w:r>
    </w:p>
    <w:p w14:paraId="51C05D9E" w14:textId="77777777" w:rsidR="00E35620" w:rsidRDefault="00290450">
      <w:pPr>
        <w:pStyle w:val="ListParagraph"/>
        <w:numPr>
          <w:ilvl w:val="2"/>
          <w:numId w:val="4"/>
        </w:numPr>
        <w:tabs>
          <w:tab w:val="left" w:pos="2373"/>
        </w:tabs>
        <w:spacing w:before="110" w:line="244" w:lineRule="auto"/>
        <w:ind w:right="860"/>
        <w:jc w:val="both"/>
      </w:pPr>
      <w:r>
        <w:t xml:space="preserve">(unless otherwise agreed by the Customer in writing) procure that all li- </w:t>
      </w:r>
      <w:proofErr w:type="spellStart"/>
      <w:r>
        <w:t>cences</w:t>
      </w:r>
      <w:proofErr w:type="spellEnd"/>
      <w:r>
        <w:t xml:space="preserve"> for Third Party IPR and all Sub-Contracts shall be assignable and/or capable</w:t>
      </w:r>
      <w:r>
        <w:rPr>
          <w:spacing w:val="-12"/>
        </w:rPr>
        <w:t xml:space="preserve"> </w:t>
      </w:r>
      <w:r>
        <w:t>of</w:t>
      </w:r>
      <w:r>
        <w:rPr>
          <w:spacing w:val="-10"/>
        </w:rPr>
        <w:t xml:space="preserve"> </w:t>
      </w:r>
      <w:r>
        <w:t>novation</w:t>
      </w:r>
      <w:r>
        <w:rPr>
          <w:spacing w:val="-13"/>
        </w:rPr>
        <w:t xml:space="preserve"> </w:t>
      </w:r>
      <w:r>
        <w:t>at</w:t>
      </w:r>
      <w:r>
        <w:rPr>
          <w:spacing w:val="-11"/>
        </w:rPr>
        <w:t xml:space="preserve"> </w:t>
      </w:r>
      <w:r>
        <w:t>the</w:t>
      </w:r>
      <w:r>
        <w:rPr>
          <w:spacing w:val="-12"/>
        </w:rPr>
        <w:t xml:space="preserve"> </w:t>
      </w:r>
      <w:r>
        <w:t>request</w:t>
      </w:r>
      <w:r>
        <w:rPr>
          <w:spacing w:val="-12"/>
        </w:rPr>
        <w:t xml:space="preserve"> </w:t>
      </w:r>
      <w:r>
        <w:t>of</w:t>
      </w:r>
      <w:r>
        <w:rPr>
          <w:spacing w:val="-11"/>
        </w:rPr>
        <w:t xml:space="preserve"> </w:t>
      </w:r>
      <w:r>
        <w:t>the</w:t>
      </w:r>
      <w:r>
        <w:rPr>
          <w:spacing w:val="-12"/>
        </w:rPr>
        <w:t xml:space="preserve"> </w:t>
      </w:r>
      <w:r>
        <w:t>Customer</w:t>
      </w:r>
      <w:r>
        <w:rPr>
          <w:spacing w:val="-12"/>
        </w:rPr>
        <w:t xml:space="preserve"> </w:t>
      </w:r>
      <w:r>
        <w:t>to</w:t>
      </w:r>
      <w:r>
        <w:rPr>
          <w:spacing w:val="-9"/>
        </w:rPr>
        <w:t xml:space="preserve"> </w:t>
      </w:r>
      <w:r>
        <w:t>the</w:t>
      </w:r>
      <w:r>
        <w:rPr>
          <w:spacing w:val="-9"/>
        </w:rPr>
        <w:t xml:space="preserve"> </w:t>
      </w:r>
      <w:r>
        <w:t>Customer</w:t>
      </w:r>
      <w:r>
        <w:rPr>
          <w:spacing w:val="-12"/>
        </w:rPr>
        <w:t xml:space="preserve"> </w:t>
      </w:r>
      <w:r>
        <w:t>(and/or its</w:t>
      </w:r>
      <w:r>
        <w:rPr>
          <w:spacing w:val="-5"/>
        </w:rPr>
        <w:t xml:space="preserve"> </w:t>
      </w:r>
      <w:r>
        <w:t>nominee)</w:t>
      </w:r>
      <w:r>
        <w:rPr>
          <w:spacing w:val="-8"/>
        </w:rPr>
        <w:t xml:space="preserve"> </w:t>
      </w:r>
      <w:r>
        <w:t>and/or</w:t>
      </w:r>
      <w:r>
        <w:rPr>
          <w:spacing w:val="-8"/>
        </w:rPr>
        <w:t xml:space="preserve"> </w:t>
      </w:r>
      <w:r>
        <w:t>any</w:t>
      </w:r>
      <w:r>
        <w:rPr>
          <w:spacing w:val="-7"/>
        </w:rPr>
        <w:t xml:space="preserve"> </w:t>
      </w:r>
      <w:r>
        <w:t>Replacement</w:t>
      </w:r>
      <w:r>
        <w:rPr>
          <w:spacing w:val="-8"/>
        </w:rPr>
        <w:t xml:space="preserve"> </w:t>
      </w:r>
      <w:r>
        <w:t>Supplier</w:t>
      </w:r>
      <w:r>
        <w:rPr>
          <w:spacing w:val="-5"/>
        </w:rPr>
        <w:t xml:space="preserve"> </w:t>
      </w:r>
      <w:r>
        <w:t>upon</w:t>
      </w:r>
      <w:r>
        <w:rPr>
          <w:spacing w:val="-8"/>
        </w:rPr>
        <w:t xml:space="preserve"> </w:t>
      </w:r>
      <w:r>
        <w:t>the</w:t>
      </w:r>
      <w:r>
        <w:rPr>
          <w:spacing w:val="-5"/>
        </w:rPr>
        <w:t xml:space="preserve"> </w:t>
      </w:r>
      <w:r>
        <w:t>Supplier</w:t>
      </w:r>
      <w:r>
        <w:rPr>
          <w:spacing w:val="-7"/>
        </w:rPr>
        <w:t xml:space="preserve"> </w:t>
      </w:r>
      <w:r>
        <w:t>ceasing</w:t>
      </w:r>
      <w:r>
        <w:rPr>
          <w:spacing w:val="-9"/>
        </w:rPr>
        <w:t xml:space="preserve"> </w:t>
      </w:r>
      <w:r>
        <w:t>to provide</w:t>
      </w:r>
      <w:r>
        <w:rPr>
          <w:spacing w:val="-4"/>
        </w:rPr>
        <w:t xml:space="preserve"> </w:t>
      </w:r>
      <w:r>
        <w:t>the</w:t>
      </w:r>
      <w:r>
        <w:rPr>
          <w:spacing w:val="-2"/>
        </w:rPr>
        <w:t xml:space="preserve"> </w:t>
      </w:r>
      <w:r>
        <w:t>Goods</w:t>
      </w:r>
      <w:r>
        <w:rPr>
          <w:spacing w:val="-2"/>
        </w:rPr>
        <w:t xml:space="preserve"> </w:t>
      </w:r>
      <w:r>
        <w:t>and/or</w:t>
      </w:r>
      <w:r>
        <w:rPr>
          <w:spacing w:val="-4"/>
        </w:rPr>
        <w:t xml:space="preserve"> </w:t>
      </w:r>
      <w:r>
        <w:t>Services</w:t>
      </w:r>
      <w:r>
        <w:rPr>
          <w:spacing w:val="-2"/>
        </w:rPr>
        <w:t xml:space="preserve"> </w:t>
      </w:r>
      <w:r>
        <w:t>(or</w:t>
      </w:r>
      <w:r>
        <w:rPr>
          <w:spacing w:val="-2"/>
        </w:rPr>
        <w:t xml:space="preserve"> </w:t>
      </w:r>
      <w:r>
        <w:t>part</w:t>
      </w:r>
      <w:r>
        <w:rPr>
          <w:spacing w:val="-2"/>
        </w:rPr>
        <w:t xml:space="preserve"> </w:t>
      </w:r>
      <w:r>
        <w:t>of</w:t>
      </w:r>
      <w:r>
        <w:rPr>
          <w:spacing w:val="-4"/>
        </w:rPr>
        <w:t xml:space="preserve"> </w:t>
      </w:r>
      <w:r>
        <w:t>them)</w:t>
      </w:r>
      <w:r>
        <w:rPr>
          <w:spacing w:val="-4"/>
        </w:rPr>
        <w:t xml:space="preserve"> </w:t>
      </w:r>
      <w:r>
        <w:t>without</w:t>
      </w:r>
      <w:r>
        <w:rPr>
          <w:spacing w:val="-2"/>
        </w:rPr>
        <w:t xml:space="preserve"> </w:t>
      </w:r>
      <w:r>
        <w:t>restriction</w:t>
      </w:r>
      <w:r>
        <w:rPr>
          <w:spacing w:val="-3"/>
        </w:rPr>
        <w:t xml:space="preserve"> </w:t>
      </w:r>
      <w:r>
        <w:t xml:space="preserve">(in- </w:t>
      </w:r>
      <w:proofErr w:type="spellStart"/>
      <w:r>
        <w:t>cluding</w:t>
      </w:r>
      <w:proofErr w:type="spellEnd"/>
      <w:r>
        <w:rPr>
          <w:spacing w:val="-7"/>
        </w:rPr>
        <w:t xml:space="preserve"> </w:t>
      </w:r>
      <w:r>
        <w:t>any</w:t>
      </w:r>
      <w:r>
        <w:rPr>
          <w:spacing w:val="-6"/>
        </w:rPr>
        <w:t xml:space="preserve"> </w:t>
      </w:r>
      <w:r>
        <w:t>need</w:t>
      </w:r>
      <w:r>
        <w:rPr>
          <w:spacing w:val="-7"/>
        </w:rPr>
        <w:t xml:space="preserve"> </w:t>
      </w:r>
      <w:r>
        <w:t>to</w:t>
      </w:r>
      <w:r>
        <w:rPr>
          <w:spacing w:val="-8"/>
        </w:rPr>
        <w:t xml:space="preserve"> </w:t>
      </w:r>
      <w:r>
        <w:t>obtain</w:t>
      </w:r>
      <w:r>
        <w:rPr>
          <w:spacing w:val="-10"/>
        </w:rPr>
        <w:t xml:space="preserve"> </w:t>
      </w:r>
      <w:r>
        <w:t>any</w:t>
      </w:r>
      <w:r>
        <w:rPr>
          <w:spacing w:val="-6"/>
        </w:rPr>
        <w:t xml:space="preserve"> </w:t>
      </w:r>
      <w:r>
        <w:t>consent</w:t>
      </w:r>
      <w:r>
        <w:rPr>
          <w:spacing w:val="-9"/>
        </w:rPr>
        <w:t xml:space="preserve"> </w:t>
      </w:r>
      <w:r>
        <w:t>or</w:t>
      </w:r>
      <w:r>
        <w:rPr>
          <w:spacing w:val="-7"/>
        </w:rPr>
        <w:t xml:space="preserve"> </w:t>
      </w:r>
      <w:r>
        <w:t>approval)</w:t>
      </w:r>
      <w:r>
        <w:rPr>
          <w:spacing w:val="-9"/>
        </w:rPr>
        <w:t xml:space="preserve"> </w:t>
      </w:r>
      <w:r>
        <w:t>or</w:t>
      </w:r>
      <w:r>
        <w:rPr>
          <w:spacing w:val="-9"/>
        </w:rPr>
        <w:t xml:space="preserve"> </w:t>
      </w:r>
      <w:r>
        <w:t>payment</w:t>
      </w:r>
      <w:r>
        <w:rPr>
          <w:spacing w:val="-6"/>
        </w:rPr>
        <w:t xml:space="preserve"> </w:t>
      </w:r>
      <w:r>
        <w:t>by</w:t>
      </w:r>
      <w:r>
        <w:rPr>
          <w:spacing w:val="-6"/>
        </w:rPr>
        <w:t xml:space="preserve"> </w:t>
      </w:r>
      <w:r>
        <w:t>the</w:t>
      </w:r>
      <w:r>
        <w:rPr>
          <w:spacing w:val="-5"/>
        </w:rPr>
        <w:t xml:space="preserve"> </w:t>
      </w:r>
      <w:proofErr w:type="spellStart"/>
      <w:r>
        <w:t>Cus</w:t>
      </w:r>
      <w:proofErr w:type="spellEnd"/>
      <w:r>
        <w:t xml:space="preserve">- </w:t>
      </w:r>
      <w:proofErr w:type="spellStart"/>
      <w:r>
        <w:rPr>
          <w:spacing w:val="-2"/>
        </w:rPr>
        <w:t>tomer</w:t>
      </w:r>
      <w:proofErr w:type="spellEnd"/>
      <w:r>
        <w:rPr>
          <w:spacing w:val="-2"/>
        </w:rPr>
        <w:t>.</w:t>
      </w:r>
    </w:p>
    <w:p w14:paraId="5BD45DF3" w14:textId="77777777" w:rsidR="00E35620" w:rsidRDefault="00290450">
      <w:pPr>
        <w:pStyle w:val="ListParagraph"/>
        <w:numPr>
          <w:ilvl w:val="1"/>
          <w:numId w:val="4"/>
        </w:numPr>
        <w:tabs>
          <w:tab w:val="left" w:pos="1393"/>
        </w:tabs>
        <w:spacing w:before="104" w:line="244" w:lineRule="auto"/>
        <w:ind w:right="858"/>
        <w:jc w:val="both"/>
      </w:pPr>
      <w:r>
        <w:t>Where</w:t>
      </w:r>
      <w:r>
        <w:rPr>
          <w:spacing w:val="-4"/>
        </w:rPr>
        <w:t xml:space="preserve"> </w:t>
      </w:r>
      <w:r>
        <w:t>the</w:t>
      </w:r>
      <w:r>
        <w:rPr>
          <w:spacing w:val="-2"/>
        </w:rPr>
        <w:t xml:space="preserve"> </w:t>
      </w:r>
      <w:r>
        <w:t>Supplier</w:t>
      </w:r>
      <w:r>
        <w:rPr>
          <w:spacing w:val="-2"/>
        </w:rPr>
        <w:t xml:space="preserve"> </w:t>
      </w:r>
      <w:r>
        <w:t>is</w:t>
      </w:r>
      <w:r>
        <w:rPr>
          <w:spacing w:val="-2"/>
        </w:rPr>
        <w:t xml:space="preserve"> </w:t>
      </w:r>
      <w:r>
        <w:t>unable</w:t>
      </w:r>
      <w:r>
        <w:rPr>
          <w:spacing w:val="-2"/>
        </w:rPr>
        <w:t xml:space="preserve"> </w:t>
      </w:r>
      <w:r>
        <w:t>to</w:t>
      </w:r>
      <w:r>
        <w:rPr>
          <w:spacing w:val="-4"/>
        </w:rPr>
        <w:t xml:space="preserve"> </w:t>
      </w:r>
      <w:r>
        <w:t>procure</w:t>
      </w:r>
      <w:r>
        <w:rPr>
          <w:spacing w:val="-2"/>
        </w:rPr>
        <w:t xml:space="preserve"> </w:t>
      </w:r>
      <w:r>
        <w:t>that</w:t>
      </w:r>
      <w:r>
        <w:rPr>
          <w:spacing w:val="-5"/>
        </w:rPr>
        <w:t xml:space="preserve"> </w:t>
      </w:r>
      <w:r>
        <w:t>any</w:t>
      </w:r>
      <w:r>
        <w:rPr>
          <w:spacing w:val="-2"/>
        </w:rPr>
        <w:t xml:space="preserve"> </w:t>
      </w:r>
      <w:r>
        <w:t>Sub-Contract</w:t>
      </w:r>
      <w:r>
        <w:rPr>
          <w:spacing w:val="-2"/>
        </w:rPr>
        <w:t xml:space="preserve"> </w:t>
      </w:r>
      <w:r>
        <w:t>or</w:t>
      </w:r>
      <w:r>
        <w:rPr>
          <w:spacing w:val="-5"/>
        </w:rPr>
        <w:t xml:space="preserve"> </w:t>
      </w:r>
      <w:r>
        <w:t>other</w:t>
      </w:r>
      <w:r>
        <w:rPr>
          <w:spacing w:val="-2"/>
        </w:rPr>
        <w:t xml:space="preserve"> </w:t>
      </w:r>
      <w:r>
        <w:t>agreement</w:t>
      </w:r>
      <w:r>
        <w:rPr>
          <w:spacing w:val="-2"/>
        </w:rPr>
        <w:t xml:space="preserve"> </w:t>
      </w:r>
      <w:r>
        <w:t xml:space="preserve">re- </w:t>
      </w:r>
      <w:proofErr w:type="spellStart"/>
      <w:r>
        <w:t>ferred</w:t>
      </w:r>
      <w:proofErr w:type="spellEnd"/>
      <w:r>
        <w:t xml:space="preserve"> to in paragraph 3.2.2 of this Contract Schedule 10 which the Supplier proposes to enter into after the Contract Commencement Date is assignable and/or capable of novation</w:t>
      </w:r>
      <w:r>
        <w:rPr>
          <w:spacing w:val="-7"/>
        </w:rPr>
        <w:t xml:space="preserve"> </w:t>
      </w:r>
      <w:r>
        <w:t>to</w:t>
      </w:r>
      <w:r>
        <w:rPr>
          <w:spacing w:val="-8"/>
        </w:rPr>
        <w:t xml:space="preserve"> </w:t>
      </w:r>
      <w:r>
        <w:t>the</w:t>
      </w:r>
      <w:r>
        <w:rPr>
          <w:spacing w:val="-6"/>
        </w:rPr>
        <w:t xml:space="preserve"> </w:t>
      </w:r>
      <w:r>
        <w:t>Customer</w:t>
      </w:r>
      <w:r>
        <w:rPr>
          <w:spacing w:val="-9"/>
        </w:rPr>
        <w:t xml:space="preserve"> </w:t>
      </w:r>
      <w:r>
        <w:t>(and/or</w:t>
      </w:r>
      <w:r>
        <w:rPr>
          <w:spacing w:val="-7"/>
        </w:rPr>
        <w:t xml:space="preserve"> </w:t>
      </w:r>
      <w:r>
        <w:t>its</w:t>
      </w:r>
      <w:r>
        <w:rPr>
          <w:spacing w:val="-6"/>
        </w:rPr>
        <w:t xml:space="preserve"> </w:t>
      </w:r>
      <w:r>
        <w:t>nominee)</w:t>
      </w:r>
      <w:r>
        <w:rPr>
          <w:spacing w:val="-6"/>
        </w:rPr>
        <w:t xml:space="preserve"> </w:t>
      </w:r>
      <w:r>
        <w:t>and/or</w:t>
      </w:r>
      <w:r>
        <w:rPr>
          <w:spacing w:val="-9"/>
        </w:rPr>
        <w:t xml:space="preserve"> </w:t>
      </w:r>
      <w:r>
        <w:t>any</w:t>
      </w:r>
      <w:r>
        <w:rPr>
          <w:spacing w:val="-6"/>
        </w:rPr>
        <w:t xml:space="preserve"> </w:t>
      </w:r>
      <w:r>
        <w:t>Replacement</w:t>
      </w:r>
      <w:r>
        <w:rPr>
          <w:spacing w:val="-9"/>
        </w:rPr>
        <w:t xml:space="preserve"> </w:t>
      </w:r>
      <w:r>
        <w:t>Supplier</w:t>
      </w:r>
      <w:r>
        <w:rPr>
          <w:spacing w:val="-9"/>
        </w:rPr>
        <w:t xml:space="preserve"> </w:t>
      </w:r>
      <w:r>
        <w:t>with- out</w:t>
      </w:r>
      <w:r>
        <w:rPr>
          <w:spacing w:val="-2"/>
        </w:rPr>
        <w:t xml:space="preserve"> </w:t>
      </w:r>
      <w:r>
        <w:t>restriction</w:t>
      </w:r>
      <w:r>
        <w:rPr>
          <w:spacing w:val="-7"/>
        </w:rPr>
        <w:t xml:space="preserve"> </w:t>
      </w:r>
      <w:r>
        <w:t>or</w:t>
      </w:r>
      <w:r>
        <w:rPr>
          <w:spacing w:val="-2"/>
        </w:rPr>
        <w:t xml:space="preserve"> </w:t>
      </w:r>
      <w:r>
        <w:t>payment,</w:t>
      </w:r>
      <w:r>
        <w:rPr>
          <w:spacing w:val="-4"/>
        </w:rPr>
        <w:t xml:space="preserve"> </w:t>
      </w:r>
      <w:r>
        <w:t>the</w:t>
      </w:r>
      <w:r>
        <w:rPr>
          <w:spacing w:val="-4"/>
        </w:rPr>
        <w:t xml:space="preserve"> </w:t>
      </w:r>
      <w:r>
        <w:t>Supplier</w:t>
      </w:r>
      <w:r>
        <w:rPr>
          <w:spacing w:val="-2"/>
        </w:rPr>
        <w:t xml:space="preserve"> </w:t>
      </w:r>
      <w:r>
        <w:t>shall</w:t>
      </w:r>
      <w:r>
        <w:rPr>
          <w:spacing w:val="-5"/>
        </w:rPr>
        <w:t xml:space="preserve"> </w:t>
      </w:r>
      <w:r>
        <w:t>promptly</w:t>
      </w:r>
      <w:r>
        <w:rPr>
          <w:spacing w:val="-2"/>
        </w:rPr>
        <w:t xml:space="preserve"> </w:t>
      </w:r>
      <w:r>
        <w:t>notify</w:t>
      </w:r>
      <w:r>
        <w:rPr>
          <w:spacing w:val="-4"/>
        </w:rPr>
        <w:t xml:space="preserve"> </w:t>
      </w:r>
      <w:r>
        <w:t>the</w:t>
      </w:r>
      <w:r>
        <w:rPr>
          <w:spacing w:val="-2"/>
        </w:rPr>
        <w:t xml:space="preserve"> </w:t>
      </w:r>
      <w:r>
        <w:t>Customer</w:t>
      </w:r>
      <w:r>
        <w:rPr>
          <w:spacing w:val="-6"/>
        </w:rPr>
        <w:t xml:space="preserve"> </w:t>
      </w:r>
      <w:r>
        <w:t>of</w:t>
      </w:r>
      <w:r>
        <w:rPr>
          <w:spacing w:val="-4"/>
        </w:rPr>
        <w:t xml:space="preserve"> </w:t>
      </w:r>
      <w:r>
        <w:t>this</w:t>
      </w:r>
      <w:r>
        <w:rPr>
          <w:spacing w:val="-2"/>
        </w:rPr>
        <w:t xml:space="preserve"> </w:t>
      </w:r>
      <w:r>
        <w:t>and the Parties shall (acting reasonably and without undue delay) discuss the appropriate action to be taken which, where the Customer so directs, may include the Supplier</w:t>
      </w:r>
      <w:r>
        <w:t xml:space="preserve"> seeking</w:t>
      </w:r>
      <w:r>
        <w:rPr>
          <w:spacing w:val="-10"/>
        </w:rPr>
        <w:t xml:space="preserve"> </w:t>
      </w:r>
      <w:r>
        <w:t>an</w:t>
      </w:r>
      <w:r>
        <w:rPr>
          <w:spacing w:val="-7"/>
        </w:rPr>
        <w:t xml:space="preserve"> </w:t>
      </w:r>
      <w:r>
        <w:t>alternative</w:t>
      </w:r>
      <w:r>
        <w:rPr>
          <w:spacing w:val="-8"/>
        </w:rPr>
        <w:t xml:space="preserve"> </w:t>
      </w:r>
      <w:proofErr w:type="spellStart"/>
      <w:r>
        <w:t>SubContractor</w:t>
      </w:r>
      <w:proofErr w:type="spellEnd"/>
      <w:r>
        <w:rPr>
          <w:spacing w:val="-9"/>
        </w:rPr>
        <w:t xml:space="preserve"> </w:t>
      </w:r>
      <w:r>
        <w:t>or</w:t>
      </w:r>
      <w:r>
        <w:rPr>
          <w:spacing w:val="-9"/>
        </w:rPr>
        <w:t xml:space="preserve"> </w:t>
      </w:r>
      <w:r>
        <w:t>provider</w:t>
      </w:r>
      <w:r>
        <w:rPr>
          <w:spacing w:val="-9"/>
        </w:rPr>
        <w:t xml:space="preserve"> </w:t>
      </w:r>
      <w:r>
        <w:t>of</w:t>
      </w:r>
      <w:r>
        <w:rPr>
          <w:spacing w:val="-9"/>
        </w:rPr>
        <w:t xml:space="preserve"> </w:t>
      </w:r>
      <w:r>
        <w:t>goods</w:t>
      </w:r>
      <w:r>
        <w:rPr>
          <w:spacing w:val="-7"/>
        </w:rPr>
        <w:t xml:space="preserve"> </w:t>
      </w:r>
      <w:r>
        <w:t>and/or</w:t>
      </w:r>
      <w:r>
        <w:rPr>
          <w:spacing w:val="-9"/>
        </w:rPr>
        <w:t xml:space="preserve"> </w:t>
      </w:r>
      <w:r>
        <w:t>services</w:t>
      </w:r>
      <w:r>
        <w:rPr>
          <w:spacing w:val="-9"/>
        </w:rPr>
        <w:t xml:space="preserve"> </w:t>
      </w:r>
      <w:r>
        <w:t>to</w:t>
      </w:r>
      <w:r>
        <w:rPr>
          <w:spacing w:val="-8"/>
        </w:rPr>
        <w:t xml:space="preserve"> </w:t>
      </w:r>
      <w:r>
        <w:t>which</w:t>
      </w:r>
      <w:r>
        <w:rPr>
          <w:spacing w:val="-7"/>
        </w:rPr>
        <w:t xml:space="preserve"> </w:t>
      </w:r>
      <w:r>
        <w:t>the relevant agreement relates.</w:t>
      </w:r>
    </w:p>
    <w:p w14:paraId="7D250E29" w14:textId="77777777" w:rsidR="00E35620" w:rsidRDefault="00290450">
      <w:pPr>
        <w:pStyle w:val="ListParagraph"/>
        <w:numPr>
          <w:ilvl w:val="1"/>
          <w:numId w:val="4"/>
        </w:numPr>
        <w:tabs>
          <w:tab w:val="left" w:pos="1393"/>
        </w:tabs>
        <w:spacing w:before="105" w:line="244" w:lineRule="auto"/>
        <w:ind w:right="862"/>
        <w:jc w:val="both"/>
      </w:pPr>
      <w:r>
        <w:t>Each</w:t>
      </w:r>
      <w:r>
        <w:rPr>
          <w:spacing w:val="-2"/>
        </w:rPr>
        <w:t xml:space="preserve"> </w:t>
      </w:r>
      <w:r>
        <w:t>Party shall</w:t>
      </w:r>
      <w:r>
        <w:rPr>
          <w:spacing w:val="-3"/>
        </w:rPr>
        <w:t xml:space="preserve"> </w:t>
      </w:r>
      <w:r>
        <w:t>appoint</w:t>
      </w:r>
      <w:r>
        <w:rPr>
          <w:spacing w:val="-2"/>
        </w:rPr>
        <w:t xml:space="preserve"> </w:t>
      </w:r>
      <w:r>
        <w:t>a</w:t>
      </w:r>
      <w:r>
        <w:rPr>
          <w:spacing w:val="-2"/>
        </w:rPr>
        <w:t xml:space="preserve"> </w:t>
      </w:r>
      <w:r>
        <w:t>person for</w:t>
      </w:r>
      <w:r>
        <w:rPr>
          <w:spacing w:val="-2"/>
        </w:rPr>
        <w:t xml:space="preserve"> </w:t>
      </w:r>
      <w:r>
        <w:t>the</w:t>
      </w:r>
      <w:r>
        <w:rPr>
          <w:spacing w:val="-2"/>
        </w:rPr>
        <w:t xml:space="preserve"> </w:t>
      </w:r>
      <w:proofErr w:type="gramStart"/>
      <w:r>
        <w:t>purposes</w:t>
      </w:r>
      <w:proofErr w:type="gramEnd"/>
      <w:r>
        <w:t xml:space="preserve"> of</w:t>
      </w:r>
      <w:r>
        <w:rPr>
          <w:spacing w:val="-5"/>
        </w:rPr>
        <w:t xml:space="preserve"> </w:t>
      </w:r>
      <w:r>
        <w:t>managing the</w:t>
      </w:r>
      <w:r>
        <w:rPr>
          <w:spacing w:val="-4"/>
        </w:rPr>
        <w:t xml:space="preserve"> </w:t>
      </w:r>
      <w:r>
        <w:t>Parties'</w:t>
      </w:r>
      <w:r>
        <w:rPr>
          <w:spacing w:val="-3"/>
        </w:rPr>
        <w:t xml:space="preserve"> </w:t>
      </w:r>
      <w:r>
        <w:t xml:space="preserve">respective obligations under this Contract Schedule 10 and provide written notification of such appointment to the other Party within three (3) Months of the Contract Commence- </w:t>
      </w:r>
      <w:proofErr w:type="spellStart"/>
      <w:r>
        <w:t>ment</w:t>
      </w:r>
      <w:proofErr w:type="spellEnd"/>
      <w:r>
        <w:t xml:space="preserve"> Date. The Suppliers Exit Manager shall be responsible for ensuring that the Sup- plier and its employees, agents and Sub-Contractors</w:t>
      </w:r>
      <w:r>
        <w:rPr>
          <w:spacing w:val="-1"/>
        </w:rPr>
        <w:t xml:space="preserve"> </w:t>
      </w:r>
      <w:r>
        <w:t>comply with this Contract Sched- ule 10. The Supplier shall ensure that its Exit Manager has the requisite authority to arrange</w:t>
      </w:r>
      <w:r>
        <w:rPr>
          <w:spacing w:val="-2"/>
        </w:rPr>
        <w:t xml:space="preserve"> </w:t>
      </w:r>
      <w:r>
        <w:t>and</w:t>
      </w:r>
      <w:r>
        <w:rPr>
          <w:spacing w:val="-3"/>
        </w:rPr>
        <w:t xml:space="preserve"> </w:t>
      </w:r>
      <w:r>
        <w:t>procure</w:t>
      </w:r>
      <w:r>
        <w:rPr>
          <w:spacing w:val="-4"/>
        </w:rPr>
        <w:t xml:space="preserve"> </w:t>
      </w:r>
      <w:r>
        <w:t>any</w:t>
      </w:r>
      <w:r>
        <w:rPr>
          <w:spacing w:val="-4"/>
        </w:rPr>
        <w:t xml:space="preserve"> </w:t>
      </w:r>
      <w:r>
        <w:t>resources</w:t>
      </w:r>
      <w:r>
        <w:rPr>
          <w:spacing w:val="-6"/>
        </w:rPr>
        <w:t xml:space="preserve"> </w:t>
      </w:r>
      <w:r>
        <w:t>of</w:t>
      </w:r>
      <w:r>
        <w:rPr>
          <w:spacing w:val="-4"/>
        </w:rPr>
        <w:t xml:space="preserve"> </w:t>
      </w:r>
      <w:r>
        <w:t>the</w:t>
      </w:r>
      <w:r>
        <w:rPr>
          <w:spacing w:val="-2"/>
        </w:rPr>
        <w:t xml:space="preserve"> </w:t>
      </w:r>
      <w:r>
        <w:t>Supplier</w:t>
      </w:r>
      <w:r>
        <w:rPr>
          <w:spacing w:val="-4"/>
        </w:rPr>
        <w:t xml:space="preserve"> </w:t>
      </w:r>
      <w:r>
        <w:t>as</w:t>
      </w:r>
      <w:r>
        <w:rPr>
          <w:spacing w:val="-4"/>
        </w:rPr>
        <w:t xml:space="preserve"> </w:t>
      </w:r>
      <w:r>
        <w:t>are</w:t>
      </w:r>
      <w:r>
        <w:rPr>
          <w:spacing w:val="-1"/>
        </w:rPr>
        <w:t xml:space="preserve"> </w:t>
      </w:r>
      <w:r>
        <w:t>reasonably</w:t>
      </w:r>
      <w:r>
        <w:rPr>
          <w:spacing w:val="-2"/>
        </w:rPr>
        <w:t xml:space="preserve"> </w:t>
      </w:r>
      <w:r>
        <w:t>necessary</w:t>
      </w:r>
      <w:r>
        <w:rPr>
          <w:spacing w:val="-4"/>
        </w:rPr>
        <w:t xml:space="preserve"> </w:t>
      </w:r>
      <w:r>
        <w:t>to</w:t>
      </w:r>
      <w:r>
        <w:rPr>
          <w:spacing w:val="-5"/>
        </w:rPr>
        <w:t xml:space="preserve"> </w:t>
      </w:r>
      <w:proofErr w:type="spellStart"/>
      <w:r>
        <w:t>ena</w:t>
      </w:r>
      <w:proofErr w:type="spellEnd"/>
      <w:r>
        <w:t xml:space="preserve">- </w:t>
      </w:r>
      <w:proofErr w:type="spellStart"/>
      <w:r>
        <w:t>ble</w:t>
      </w:r>
      <w:proofErr w:type="spellEnd"/>
      <w:r>
        <w:t xml:space="preserve"> the</w:t>
      </w:r>
      <w:r>
        <w:rPr>
          <w:spacing w:val="-2"/>
        </w:rPr>
        <w:t xml:space="preserve"> </w:t>
      </w:r>
      <w:r>
        <w:t>Supplier to</w:t>
      </w:r>
      <w:r>
        <w:rPr>
          <w:spacing w:val="-1"/>
        </w:rPr>
        <w:t xml:space="preserve"> </w:t>
      </w:r>
      <w:r>
        <w:t>comply</w:t>
      </w:r>
      <w:r>
        <w:rPr>
          <w:spacing w:val="-4"/>
        </w:rPr>
        <w:t xml:space="preserve"> </w:t>
      </w:r>
      <w:r>
        <w:t>with the requirements</w:t>
      </w:r>
      <w:r>
        <w:rPr>
          <w:spacing w:val="-2"/>
        </w:rPr>
        <w:t xml:space="preserve"> </w:t>
      </w:r>
      <w:r>
        <w:t>set</w:t>
      </w:r>
      <w:r>
        <w:rPr>
          <w:spacing w:val="-4"/>
        </w:rPr>
        <w:t xml:space="preserve"> </w:t>
      </w:r>
      <w:r>
        <w:t>out in</w:t>
      </w:r>
      <w:r>
        <w:rPr>
          <w:spacing w:val="-3"/>
        </w:rPr>
        <w:t xml:space="preserve"> </w:t>
      </w:r>
      <w:r>
        <w:t>this Contract Schedule 10. The Parties' Exit Managers</w:t>
      </w:r>
      <w:r>
        <w:rPr>
          <w:spacing w:val="-2"/>
        </w:rPr>
        <w:t xml:space="preserve"> </w:t>
      </w:r>
      <w:r>
        <w:t>will liaise with one another in relation to all issues relevant to</w:t>
      </w:r>
      <w:r>
        <w:rPr>
          <w:spacing w:val="-5"/>
        </w:rPr>
        <w:t xml:space="preserve"> </w:t>
      </w:r>
      <w:r>
        <w:t>the</w:t>
      </w:r>
      <w:r>
        <w:rPr>
          <w:spacing w:val="-9"/>
        </w:rPr>
        <w:t xml:space="preserve"> </w:t>
      </w:r>
      <w:r>
        <w:t>termination</w:t>
      </w:r>
      <w:r>
        <w:rPr>
          <w:spacing w:val="-7"/>
        </w:rPr>
        <w:t xml:space="preserve"> </w:t>
      </w:r>
      <w:r>
        <w:t>of</w:t>
      </w:r>
      <w:r>
        <w:rPr>
          <w:spacing w:val="-7"/>
        </w:rPr>
        <w:t xml:space="preserve"> </w:t>
      </w:r>
      <w:r>
        <w:t>this</w:t>
      </w:r>
      <w:r>
        <w:rPr>
          <w:spacing w:val="-7"/>
        </w:rPr>
        <w:t xml:space="preserve"> </w:t>
      </w:r>
      <w:r>
        <w:t>Contract</w:t>
      </w:r>
      <w:r>
        <w:rPr>
          <w:spacing w:val="-6"/>
        </w:rPr>
        <w:t xml:space="preserve"> </w:t>
      </w:r>
      <w:r>
        <w:t>and</w:t>
      </w:r>
      <w:r>
        <w:rPr>
          <w:spacing w:val="-7"/>
        </w:rPr>
        <w:t xml:space="preserve"> </w:t>
      </w:r>
      <w:r>
        <w:t>all</w:t>
      </w:r>
      <w:r>
        <w:rPr>
          <w:spacing w:val="-10"/>
        </w:rPr>
        <w:t xml:space="preserve"> </w:t>
      </w:r>
      <w:r>
        <w:t>matters</w:t>
      </w:r>
      <w:r>
        <w:rPr>
          <w:spacing w:val="-5"/>
        </w:rPr>
        <w:t xml:space="preserve"> </w:t>
      </w:r>
      <w:r>
        <w:t>connected</w:t>
      </w:r>
      <w:r>
        <w:rPr>
          <w:spacing w:val="-7"/>
        </w:rPr>
        <w:t xml:space="preserve"> </w:t>
      </w:r>
      <w:r>
        <w:t>with</w:t>
      </w:r>
      <w:r>
        <w:rPr>
          <w:spacing w:val="-7"/>
        </w:rPr>
        <w:t xml:space="preserve"> </w:t>
      </w:r>
      <w:r>
        <w:t>this</w:t>
      </w:r>
      <w:r>
        <w:rPr>
          <w:spacing w:val="-7"/>
        </w:rPr>
        <w:t xml:space="preserve"> </w:t>
      </w:r>
      <w:r>
        <w:t>Contract</w:t>
      </w:r>
      <w:r>
        <w:rPr>
          <w:spacing w:val="-6"/>
        </w:rPr>
        <w:t xml:space="preserve"> </w:t>
      </w:r>
      <w:r>
        <w:t>Sched- ule 10 and each Party's compliance with it.</w:t>
      </w:r>
    </w:p>
    <w:p w14:paraId="119D47C3" w14:textId="77777777" w:rsidR="00E35620" w:rsidRDefault="00290450">
      <w:pPr>
        <w:pStyle w:val="Heading2"/>
        <w:numPr>
          <w:ilvl w:val="0"/>
          <w:numId w:val="4"/>
        </w:numPr>
        <w:tabs>
          <w:tab w:val="left" w:pos="887"/>
        </w:tabs>
        <w:spacing w:before="217"/>
        <w:ind w:left="887" w:hanging="358"/>
        <w:rPr>
          <w:rFonts w:ascii="Carlito"/>
        </w:rPr>
      </w:pPr>
      <w:r>
        <w:rPr>
          <w:rFonts w:ascii="Carlito"/>
        </w:rPr>
        <w:t>OBLIGATIONS</w:t>
      </w:r>
      <w:r>
        <w:rPr>
          <w:rFonts w:ascii="Carlito"/>
          <w:spacing w:val="-9"/>
        </w:rPr>
        <w:t xml:space="preserve"> </w:t>
      </w:r>
      <w:r>
        <w:rPr>
          <w:rFonts w:ascii="Carlito"/>
        </w:rPr>
        <w:t>TO</w:t>
      </w:r>
      <w:r>
        <w:rPr>
          <w:rFonts w:ascii="Carlito"/>
          <w:spacing w:val="-7"/>
        </w:rPr>
        <w:t xml:space="preserve"> </w:t>
      </w:r>
      <w:r>
        <w:rPr>
          <w:rFonts w:ascii="Carlito"/>
        </w:rPr>
        <w:t>ASSIST</w:t>
      </w:r>
      <w:r>
        <w:rPr>
          <w:rFonts w:ascii="Carlito"/>
          <w:spacing w:val="-3"/>
        </w:rPr>
        <w:t xml:space="preserve"> </w:t>
      </w:r>
      <w:r>
        <w:rPr>
          <w:rFonts w:ascii="Carlito"/>
        </w:rPr>
        <w:t>ON</w:t>
      </w:r>
      <w:r>
        <w:rPr>
          <w:rFonts w:ascii="Carlito"/>
          <w:spacing w:val="-4"/>
        </w:rPr>
        <w:t xml:space="preserve"> </w:t>
      </w:r>
      <w:r>
        <w:rPr>
          <w:rFonts w:ascii="Carlito"/>
        </w:rPr>
        <w:t>RE-</w:t>
      </w:r>
      <w:proofErr w:type="gramStart"/>
      <w:r>
        <w:rPr>
          <w:rFonts w:ascii="Carlito"/>
        </w:rPr>
        <w:t>TENDERING</w:t>
      </w:r>
      <w:r>
        <w:rPr>
          <w:rFonts w:ascii="Carlito"/>
          <w:spacing w:val="-3"/>
        </w:rPr>
        <w:t xml:space="preserve"> </w:t>
      </w:r>
      <w:r>
        <w:rPr>
          <w:rFonts w:ascii="Carlito"/>
        </w:rPr>
        <w:t>OF</w:t>
      </w:r>
      <w:proofErr w:type="gramEnd"/>
      <w:r>
        <w:rPr>
          <w:rFonts w:ascii="Carlito"/>
          <w:spacing w:val="-7"/>
        </w:rPr>
        <w:t xml:space="preserve"> </w:t>
      </w:r>
      <w:r>
        <w:rPr>
          <w:rFonts w:ascii="Carlito"/>
        </w:rPr>
        <w:t>GOODS</w:t>
      </w:r>
      <w:r>
        <w:rPr>
          <w:rFonts w:ascii="Carlito"/>
          <w:spacing w:val="-5"/>
        </w:rPr>
        <w:t xml:space="preserve"> </w:t>
      </w:r>
      <w:r>
        <w:rPr>
          <w:rFonts w:ascii="Carlito"/>
        </w:rPr>
        <w:t>AND/OR</w:t>
      </w:r>
      <w:r>
        <w:rPr>
          <w:rFonts w:ascii="Carlito"/>
          <w:spacing w:val="-6"/>
        </w:rPr>
        <w:t xml:space="preserve"> </w:t>
      </w:r>
      <w:r>
        <w:rPr>
          <w:rFonts w:ascii="Carlito"/>
          <w:spacing w:val="-2"/>
        </w:rPr>
        <w:t>SERVICES</w:t>
      </w:r>
    </w:p>
    <w:p w14:paraId="59D6C9E6" w14:textId="77777777" w:rsidR="00E35620" w:rsidRDefault="00290450">
      <w:pPr>
        <w:pStyle w:val="ListParagraph"/>
        <w:numPr>
          <w:ilvl w:val="1"/>
          <w:numId w:val="4"/>
        </w:numPr>
        <w:tabs>
          <w:tab w:val="left" w:pos="1393"/>
        </w:tabs>
        <w:spacing w:before="239" w:line="244" w:lineRule="auto"/>
        <w:ind w:right="860"/>
        <w:jc w:val="both"/>
      </w:pPr>
      <w:r>
        <w:t>On</w:t>
      </w:r>
      <w:r>
        <w:rPr>
          <w:spacing w:val="-13"/>
        </w:rPr>
        <w:t xml:space="preserve"> </w:t>
      </w:r>
      <w:r>
        <w:t>reasonable</w:t>
      </w:r>
      <w:r>
        <w:rPr>
          <w:spacing w:val="-12"/>
        </w:rPr>
        <w:t xml:space="preserve"> </w:t>
      </w:r>
      <w:r>
        <w:t>notice</w:t>
      </w:r>
      <w:r>
        <w:rPr>
          <w:spacing w:val="-13"/>
        </w:rPr>
        <w:t xml:space="preserve"> </w:t>
      </w:r>
      <w:r>
        <w:t>at</w:t>
      </w:r>
      <w:r>
        <w:rPr>
          <w:spacing w:val="-12"/>
        </w:rPr>
        <w:t xml:space="preserve"> </w:t>
      </w:r>
      <w:r>
        <w:t>any</w:t>
      </w:r>
      <w:r>
        <w:rPr>
          <w:spacing w:val="-13"/>
        </w:rPr>
        <w:t xml:space="preserve"> </w:t>
      </w:r>
      <w:r>
        <w:t>point</w:t>
      </w:r>
      <w:r>
        <w:rPr>
          <w:spacing w:val="-12"/>
        </w:rPr>
        <w:t xml:space="preserve"> </w:t>
      </w:r>
      <w:r>
        <w:t>during</w:t>
      </w:r>
      <w:r>
        <w:rPr>
          <w:spacing w:val="-13"/>
        </w:rPr>
        <w:t xml:space="preserve"> </w:t>
      </w:r>
      <w:r>
        <w:t>the</w:t>
      </w:r>
      <w:r>
        <w:rPr>
          <w:spacing w:val="-12"/>
        </w:rPr>
        <w:t xml:space="preserve"> </w:t>
      </w:r>
      <w:r>
        <w:t>Contract</w:t>
      </w:r>
      <w:r>
        <w:rPr>
          <w:spacing w:val="-12"/>
        </w:rPr>
        <w:t xml:space="preserve"> </w:t>
      </w:r>
      <w:r>
        <w:t>Period,</w:t>
      </w:r>
      <w:r>
        <w:rPr>
          <w:spacing w:val="-13"/>
        </w:rPr>
        <w:t xml:space="preserve"> </w:t>
      </w:r>
      <w:r>
        <w:t>the</w:t>
      </w:r>
      <w:r>
        <w:rPr>
          <w:spacing w:val="-11"/>
        </w:rPr>
        <w:t xml:space="preserve"> </w:t>
      </w:r>
      <w:r>
        <w:t>Supplier</w:t>
      </w:r>
      <w:r>
        <w:rPr>
          <w:spacing w:val="-12"/>
        </w:rPr>
        <w:t xml:space="preserve"> </w:t>
      </w:r>
      <w:r>
        <w:t>shall</w:t>
      </w:r>
      <w:r>
        <w:rPr>
          <w:spacing w:val="-12"/>
        </w:rPr>
        <w:t xml:space="preserve"> </w:t>
      </w:r>
      <w:r>
        <w:t>provide to the Customer and/or its potential Replacement Suppliers (subject to the potential Replacement</w:t>
      </w:r>
      <w:r>
        <w:rPr>
          <w:spacing w:val="-1"/>
        </w:rPr>
        <w:t xml:space="preserve"> </w:t>
      </w:r>
      <w:r>
        <w:t>Suppliers</w:t>
      </w:r>
      <w:r>
        <w:rPr>
          <w:spacing w:val="-1"/>
        </w:rPr>
        <w:t xml:space="preserve"> </w:t>
      </w:r>
      <w:r>
        <w:t>entering</w:t>
      </w:r>
      <w:r>
        <w:rPr>
          <w:spacing w:val="-1"/>
        </w:rPr>
        <w:t xml:space="preserve"> </w:t>
      </w:r>
      <w:r>
        <w:t>into</w:t>
      </w:r>
      <w:r>
        <w:rPr>
          <w:spacing w:val="-1"/>
        </w:rPr>
        <w:t xml:space="preserve"> </w:t>
      </w:r>
      <w:r>
        <w:t>reasonable</w:t>
      </w:r>
      <w:r>
        <w:rPr>
          <w:spacing w:val="-2"/>
        </w:rPr>
        <w:t xml:space="preserve"> </w:t>
      </w:r>
      <w:r>
        <w:t>written</w:t>
      </w:r>
      <w:r>
        <w:rPr>
          <w:spacing w:val="-1"/>
        </w:rPr>
        <w:t xml:space="preserve"> </w:t>
      </w:r>
      <w:r>
        <w:t>confidentiality undertakings), the</w:t>
      </w:r>
      <w:r>
        <w:rPr>
          <w:spacing w:val="-8"/>
        </w:rPr>
        <w:t xml:space="preserve"> </w:t>
      </w:r>
      <w:r>
        <w:t>following</w:t>
      </w:r>
      <w:r>
        <w:rPr>
          <w:spacing w:val="-12"/>
        </w:rPr>
        <w:t xml:space="preserve"> </w:t>
      </w:r>
      <w:r>
        <w:t>material</w:t>
      </w:r>
      <w:r>
        <w:rPr>
          <w:spacing w:val="-11"/>
        </w:rPr>
        <w:t xml:space="preserve"> </w:t>
      </w:r>
      <w:r>
        <w:t>and</w:t>
      </w:r>
      <w:r>
        <w:rPr>
          <w:spacing w:val="-9"/>
        </w:rPr>
        <w:t xml:space="preserve"> </w:t>
      </w:r>
      <w:r>
        <w:t>information</w:t>
      </w:r>
      <w:r>
        <w:rPr>
          <w:spacing w:val="-11"/>
        </w:rPr>
        <w:t xml:space="preserve"> </w:t>
      </w:r>
      <w:r>
        <w:t>in</w:t>
      </w:r>
      <w:r>
        <w:rPr>
          <w:spacing w:val="-12"/>
        </w:rPr>
        <w:t xml:space="preserve"> </w:t>
      </w:r>
      <w:r>
        <w:t>order</w:t>
      </w:r>
      <w:r>
        <w:rPr>
          <w:spacing w:val="-10"/>
        </w:rPr>
        <w:t xml:space="preserve"> </w:t>
      </w:r>
      <w:r>
        <w:t>to</w:t>
      </w:r>
      <w:r>
        <w:rPr>
          <w:spacing w:val="-9"/>
        </w:rPr>
        <w:t xml:space="preserve"> </w:t>
      </w:r>
      <w:r>
        <w:t>facilitate</w:t>
      </w:r>
      <w:r>
        <w:rPr>
          <w:spacing w:val="-10"/>
        </w:rPr>
        <w:t xml:space="preserve"> </w:t>
      </w:r>
      <w:r>
        <w:t>the</w:t>
      </w:r>
      <w:r>
        <w:rPr>
          <w:spacing w:val="-10"/>
        </w:rPr>
        <w:t xml:space="preserve"> </w:t>
      </w:r>
      <w:r>
        <w:t>preparation</w:t>
      </w:r>
      <w:r>
        <w:rPr>
          <w:spacing w:val="-9"/>
        </w:rPr>
        <w:t xml:space="preserve"> </w:t>
      </w:r>
      <w:r>
        <w:t>by</w:t>
      </w:r>
      <w:r>
        <w:rPr>
          <w:spacing w:val="-9"/>
        </w:rPr>
        <w:t xml:space="preserve"> </w:t>
      </w:r>
      <w:r>
        <w:t>the</w:t>
      </w:r>
      <w:r>
        <w:rPr>
          <w:spacing w:val="-12"/>
        </w:rPr>
        <w:t xml:space="preserve"> </w:t>
      </w:r>
      <w:proofErr w:type="spellStart"/>
      <w:r>
        <w:t>Cus</w:t>
      </w:r>
      <w:proofErr w:type="spellEnd"/>
      <w:r>
        <w:t xml:space="preserve">- </w:t>
      </w:r>
      <w:proofErr w:type="spellStart"/>
      <w:r>
        <w:t>tomer</w:t>
      </w:r>
      <w:proofErr w:type="spellEnd"/>
      <w:r>
        <w:t xml:space="preserve"> of any invitation to tender and/or to facilitate any potential Replacement Sup- pliers undertaking due diligence:</w:t>
      </w:r>
    </w:p>
    <w:p w14:paraId="200C5007" w14:textId="77777777" w:rsidR="00E35620" w:rsidRDefault="00290450">
      <w:pPr>
        <w:pStyle w:val="ListParagraph"/>
        <w:numPr>
          <w:ilvl w:val="2"/>
          <w:numId w:val="4"/>
        </w:numPr>
        <w:tabs>
          <w:tab w:val="left" w:pos="2372"/>
        </w:tabs>
        <w:spacing w:before="106"/>
        <w:ind w:left="2372" w:hanging="991"/>
        <w:jc w:val="both"/>
      </w:pPr>
      <w:r>
        <w:t>details</w:t>
      </w:r>
      <w:r>
        <w:rPr>
          <w:spacing w:val="-3"/>
        </w:rPr>
        <w:t xml:space="preserve"> </w:t>
      </w:r>
      <w:r>
        <w:t>of</w:t>
      </w:r>
      <w:r>
        <w:rPr>
          <w:spacing w:val="-1"/>
        </w:rPr>
        <w:t xml:space="preserve"> </w:t>
      </w:r>
      <w:r>
        <w:t>the</w:t>
      </w:r>
      <w:r>
        <w:rPr>
          <w:spacing w:val="-2"/>
        </w:rPr>
        <w:t xml:space="preserve"> Service(s</w:t>
      </w:r>
      <w:proofErr w:type="gramStart"/>
      <w:r>
        <w:rPr>
          <w:spacing w:val="-2"/>
        </w:rPr>
        <w:t>);</w:t>
      </w:r>
      <w:proofErr w:type="gramEnd"/>
    </w:p>
    <w:p w14:paraId="1366DD5C" w14:textId="77777777" w:rsidR="00E35620" w:rsidRDefault="00290450">
      <w:pPr>
        <w:pStyle w:val="ListParagraph"/>
        <w:numPr>
          <w:ilvl w:val="2"/>
          <w:numId w:val="4"/>
        </w:numPr>
        <w:tabs>
          <w:tab w:val="left" w:pos="2373"/>
        </w:tabs>
        <w:spacing w:before="115" w:line="244" w:lineRule="auto"/>
        <w:ind w:right="861"/>
        <w:jc w:val="both"/>
      </w:pPr>
      <w:r>
        <w:t xml:space="preserve">a copy of the Registers, updated by the Supplier up to the date of delivery of such </w:t>
      </w:r>
      <w:proofErr w:type="gramStart"/>
      <w:r>
        <w:t>Registers;</w:t>
      </w:r>
      <w:proofErr w:type="gramEnd"/>
    </w:p>
    <w:p w14:paraId="6C46CA77" w14:textId="77777777" w:rsidR="00E35620" w:rsidRDefault="00E35620">
      <w:pPr>
        <w:spacing w:line="244" w:lineRule="auto"/>
        <w:jc w:val="both"/>
        <w:sectPr w:rsidR="00E35620">
          <w:pgSz w:w="11910" w:h="16840"/>
          <w:pgMar w:top="1360" w:right="760" w:bottom="280" w:left="1180" w:header="720" w:footer="720" w:gutter="0"/>
          <w:cols w:space="720"/>
        </w:sectPr>
      </w:pPr>
    </w:p>
    <w:p w14:paraId="72D23256" w14:textId="77777777" w:rsidR="00E35620" w:rsidRDefault="00290450">
      <w:pPr>
        <w:pStyle w:val="ListParagraph"/>
        <w:numPr>
          <w:ilvl w:val="2"/>
          <w:numId w:val="4"/>
        </w:numPr>
        <w:tabs>
          <w:tab w:val="left" w:pos="2372"/>
        </w:tabs>
        <w:spacing w:before="61"/>
        <w:ind w:left="2372" w:hanging="991"/>
      </w:pPr>
      <w:r>
        <w:lastRenderedPageBreak/>
        <w:t>an</w:t>
      </w:r>
      <w:r>
        <w:rPr>
          <w:spacing w:val="-4"/>
        </w:rPr>
        <w:t xml:space="preserve"> </w:t>
      </w:r>
      <w:r>
        <w:t>inventory</w:t>
      </w:r>
      <w:r>
        <w:rPr>
          <w:spacing w:val="-5"/>
        </w:rPr>
        <w:t xml:space="preserve"> </w:t>
      </w:r>
      <w:r>
        <w:t>of</w:t>
      </w:r>
      <w:r>
        <w:rPr>
          <w:spacing w:val="-5"/>
        </w:rPr>
        <w:t xml:space="preserve"> </w:t>
      </w:r>
      <w:r>
        <w:t>Customer</w:t>
      </w:r>
      <w:r>
        <w:rPr>
          <w:spacing w:val="-5"/>
        </w:rPr>
        <w:t xml:space="preserve"> </w:t>
      </w:r>
      <w:r>
        <w:t>Data</w:t>
      </w:r>
      <w:r>
        <w:rPr>
          <w:spacing w:val="-2"/>
        </w:rPr>
        <w:t xml:space="preserve"> </w:t>
      </w:r>
      <w:r>
        <w:t>in</w:t>
      </w:r>
      <w:r>
        <w:rPr>
          <w:spacing w:val="-6"/>
        </w:rPr>
        <w:t xml:space="preserve"> </w:t>
      </w:r>
      <w:r>
        <w:t>the</w:t>
      </w:r>
      <w:r>
        <w:rPr>
          <w:spacing w:val="-3"/>
        </w:rPr>
        <w:t xml:space="preserve"> </w:t>
      </w:r>
      <w:r>
        <w:t>Suppliers</w:t>
      </w:r>
      <w:r>
        <w:rPr>
          <w:spacing w:val="-2"/>
        </w:rPr>
        <w:t xml:space="preserve"> </w:t>
      </w:r>
      <w:r>
        <w:t>possession</w:t>
      </w:r>
      <w:r>
        <w:rPr>
          <w:spacing w:val="-6"/>
        </w:rPr>
        <w:t xml:space="preserve"> </w:t>
      </w:r>
      <w:r>
        <w:t>or</w:t>
      </w:r>
      <w:r>
        <w:rPr>
          <w:spacing w:val="-2"/>
        </w:rPr>
        <w:t xml:space="preserve"> </w:t>
      </w:r>
      <w:proofErr w:type="gramStart"/>
      <w:r>
        <w:rPr>
          <w:spacing w:val="-2"/>
        </w:rPr>
        <w:t>control;</w:t>
      </w:r>
      <w:proofErr w:type="gramEnd"/>
    </w:p>
    <w:p w14:paraId="04E1F7DE" w14:textId="77777777" w:rsidR="00E35620" w:rsidRDefault="00290450">
      <w:pPr>
        <w:pStyle w:val="ListParagraph"/>
        <w:numPr>
          <w:ilvl w:val="2"/>
          <w:numId w:val="4"/>
        </w:numPr>
        <w:tabs>
          <w:tab w:val="left" w:pos="2373"/>
        </w:tabs>
        <w:spacing w:before="115" w:line="244" w:lineRule="auto"/>
        <w:ind w:right="864"/>
      </w:pPr>
      <w:r>
        <w:t>details</w:t>
      </w:r>
      <w:r>
        <w:rPr>
          <w:spacing w:val="-14"/>
        </w:rPr>
        <w:t xml:space="preserve"> </w:t>
      </w:r>
      <w:r>
        <w:t>of</w:t>
      </w:r>
      <w:r>
        <w:rPr>
          <w:spacing w:val="-13"/>
        </w:rPr>
        <w:t xml:space="preserve"> </w:t>
      </w:r>
      <w:r>
        <w:t>any</w:t>
      </w:r>
      <w:r>
        <w:rPr>
          <w:spacing w:val="-13"/>
        </w:rPr>
        <w:t xml:space="preserve"> </w:t>
      </w:r>
      <w:r>
        <w:t>key</w:t>
      </w:r>
      <w:r>
        <w:rPr>
          <w:spacing w:val="-13"/>
        </w:rPr>
        <w:t xml:space="preserve"> </w:t>
      </w:r>
      <w:r>
        <w:t>terms</w:t>
      </w:r>
      <w:r>
        <w:rPr>
          <w:spacing w:val="-14"/>
        </w:rPr>
        <w:t xml:space="preserve"> </w:t>
      </w:r>
      <w:r>
        <w:t>of</w:t>
      </w:r>
      <w:r>
        <w:rPr>
          <w:spacing w:val="-12"/>
        </w:rPr>
        <w:t xml:space="preserve"> </w:t>
      </w:r>
      <w:r>
        <w:t>any</w:t>
      </w:r>
      <w:r>
        <w:rPr>
          <w:spacing w:val="-13"/>
        </w:rPr>
        <w:t xml:space="preserve"> </w:t>
      </w:r>
      <w:proofErr w:type="gramStart"/>
      <w:r>
        <w:t>third</w:t>
      </w:r>
      <w:r>
        <w:rPr>
          <w:spacing w:val="-13"/>
        </w:rPr>
        <w:t xml:space="preserve"> </w:t>
      </w:r>
      <w:r>
        <w:t>party</w:t>
      </w:r>
      <w:proofErr w:type="gramEnd"/>
      <w:r>
        <w:rPr>
          <w:spacing w:val="-12"/>
        </w:rPr>
        <w:t xml:space="preserve"> </w:t>
      </w:r>
      <w:r>
        <w:t>contracts</w:t>
      </w:r>
      <w:r>
        <w:rPr>
          <w:spacing w:val="-13"/>
        </w:rPr>
        <w:t xml:space="preserve"> </w:t>
      </w:r>
      <w:r>
        <w:t>and</w:t>
      </w:r>
      <w:r>
        <w:rPr>
          <w:spacing w:val="-15"/>
        </w:rPr>
        <w:t xml:space="preserve"> </w:t>
      </w:r>
      <w:proofErr w:type="spellStart"/>
      <w:r>
        <w:t>licences</w:t>
      </w:r>
      <w:proofErr w:type="spellEnd"/>
      <w:r>
        <w:t>,</w:t>
      </w:r>
      <w:r>
        <w:rPr>
          <w:spacing w:val="-12"/>
        </w:rPr>
        <w:t xml:space="preserve"> </w:t>
      </w:r>
      <w:r>
        <w:t>particularly as regards charges, termination, assignment and novation;</w:t>
      </w:r>
    </w:p>
    <w:p w14:paraId="6BEEC568" w14:textId="77777777" w:rsidR="00E35620" w:rsidRDefault="00290450">
      <w:pPr>
        <w:pStyle w:val="ListParagraph"/>
        <w:numPr>
          <w:ilvl w:val="2"/>
          <w:numId w:val="4"/>
        </w:numPr>
        <w:tabs>
          <w:tab w:val="left" w:pos="2373"/>
        </w:tabs>
        <w:spacing w:before="110" w:line="244" w:lineRule="auto"/>
        <w:ind w:right="866"/>
      </w:pPr>
      <w:r>
        <w:t xml:space="preserve">a list of on-going and/or threatened disputes in relation to the provision of the Goods and/or </w:t>
      </w:r>
      <w:proofErr w:type="gramStart"/>
      <w:r>
        <w:t>Services;</w:t>
      </w:r>
      <w:proofErr w:type="gramEnd"/>
    </w:p>
    <w:p w14:paraId="421804BE" w14:textId="77777777" w:rsidR="00E35620" w:rsidRDefault="00290450">
      <w:pPr>
        <w:pStyle w:val="ListParagraph"/>
        <w:numPr>
          <w:ilvl w:val="2"/>
          <w:numId w:val="4"/>
        </w:numPr>
        <w:tabs>
          <w:tab w:val="left" w:pos="2373"/>
        </w:tabs>
        <w:spacing w:before="110" w:line="242" w:lineRule="auto"/>
        <w:ind w:right="869"/>
      </w:pPr>
      <w:r>
        <w:t>all information relating to Transferring Supplier Employees required to be provided by the Supplier under this Contract; and</w:t>
      </w:r>
    </w:p>
    <w:p w14:paraId="2E7ABE79" w14:textId="77777777" w:rsidR="00E35620" w:rsidRDefault="00290450">
      <w:pPr>
        <w:pStyle w:val="ListParagraph"/>
        <w:numPr>
          <w:ilvl w:val="2"/>
          <w:numId w:val="4"/>
        </w:numPr>
        <w:tabs>
          <w:tab w:val="left" w:pos="2373"/>
        </w:tabs>
        <w:spacing w:before="113" w:line="244" w:lineRule="auto"/>
        <w:ind w:right="864"/>
      </w:pPr>
      <w:r>
        <w:t xml:space="preserve">such other material and information as the Customer shall reasonably re- </w:t>
      </w:r>
      <w:r>
        <w:rPr>
          <w:spacing w:val="-2"/>
        </w:rPr>
        <w:t>quire,</w:t>
      </w:r>
    </w:p>
    <w:p w14:paraId="35E9EC71" w14:textId="77777777" w:rsidR="00E35620" w:rsidRDefault="00290450">
      <w:pPr>
        <w:spacing w:before="109"/>
        <w:ind w:left="1388"/>
      </w:pPr>
      <w:r>
        <w:t>(together,</w:t>
      </w:r>
      <w:r>
        <w:rPr>
          <w:spacing w:val="-3"/>
        </w:rPr>
        <w:t xml:space="preserve"> </w:t>
      </w:r>
      <w:r>
        <w:t>the</w:t>
      </w:r>
      <w:r>
        <w:rPr>
          <w:spacing w:val="-3"/>
        </w:rPr>
        <w:t xml:space="preserve"> </w:t>
      </w:r>
      <w:r>
        <w:t>“</w:t>
      </w:r>
      <w:r>
        <w:rPr>
          <w:b/>
        </w:rPr>
        <w:t>Exit</w:t>
      </w:r>
      <w:r>
        <w:rPr>
          <w:b/>
          <w:spacing w:val="-1"/>
        </w:rPr>
        <w:t xml:space="preserve"> </w:t>
      </w:r>
      <w:r>
        <w:rPr>
          <w:b/>
          <w:spacing w:val="-2"/>
        </w:rPr>
        <w:t>Information</w:t>
      </w:r>
      <w:r>
        <w:rPr>
          <w:spacing w:val="-2"/>
        </w:rPr>
        <w:t>”).</w:t>
      </w:r>
    </w:p>
    <w:p w14:paraId="6A2085A3" w14:textId="77777777" w:rsidR="00E35620" w:rsidRDefault="00290450">
      <w:pPr>
        <w:pStyle w:val="ListParagraph"/>
        <w:numPr>
          <w:ilvl w:val="1"/>
          <w:numId w:val="4"/>
        </w:numPr>
        <w:tabs>
          <w:tab w:val="left" w:pos="1393"/>
        </w:tabs>
        <w:spacing w:before="253" w:line="244" w:lineRule="auto"/>
        <w:ind w:right="860"/>
        <w:jc w:val="both"/>
      </w:pPr>
      <w:r>
        <w:t>The Supplier acknowledges that the Customer may disclose the Suppliers Confidential Information</w:t>
      </w:r>
      <w:r>
        <w:rPr>
          <w:spacing w:val="-7"/>
        </w:rPr>
        <w:t xml:space="preserve"> </w:t>
      </w:r>
      <w:r>
        <w:t>to</w:t>
      </w:r>
      <w:r>
        <w:rPr>
          <w:spacing w:val="-5"/>
        </w:rPr>
        <w:t xml:space="preserve"> </w:t>
      </w:r>
      <w:r>
        <w:t>an</w:t>
      </w:r>
      <w:r>
        <w:rPr>
          <w:spacing w:val="-5"/>
        </w:rPr>
        <w:t xml:space="preserve"> </w:t>
      </w:r>
      <w:r>
        <w:t>actual</w:t>
      </w:r>
      <w:r>
        <w:rPr>
          <w:spacing w:val="-7"/>
        </w:rPr>
        <w:t xml:space="preserve"> </w:t>
      </w:r>
      <w:r>
        <w:t>or</w:t>
      </w:r>
      <w:r>
        <w:rPr>
          <w:spacing w:val="-9"/>
        </w:rPr>
        <w:t xml:space="preserve"> </w:t>
      </w:r>
      <w:r>
        <w:t>prospective</w:t>
      </w:r>
      <w:r>
        <w:rPr>
          <w:spacing w:val="-6"/>
        </w:rPr>
        <w:t xml:space="preserve"> </w:t>
      </w:r>
      <w:r>
        <w:t>Replacement</w:t>
      </w:r>
      <w:r>
        <w:rPr>
          <w:spacing w:val="-5"/>
        </w:rPr>
        <w:t xml:space="preserve"> </w:t>
      </w:r>
      <w:r>
        <w:t>Supplier</w:t>
      </w:r>
      <w:r>
        <w:rPr>
          <w:spacing w:val="-5"/>
        </w:rPr>
        <w:t xml:space="preserve"> </w:t>
      </w:r>
      <w:r>
        <w:t>or</w:t>
      </w:r>
      <w:r>
        <w:rPr>
          <w:spacing w:val="-7"/>
        </w:rPr>
        <w:t xml:space="preserve"> </w:t>
      </w:r>
      <w:r>
        <w:t>any</w:t>
      </w:r>
      <w:r>
        <w:rPr>
          <w:spacing w:val="-6"/>
        </w:rPr>
        <w:t xml:space="preserve"> </w:t>
      </w:r>
      <w:r>
        <w:t>third</w:t>
      </w:r>
      <w:r>
        <w:rPr>
          <w:spacing w:val="-8"/>
        </w:rPr>
        <w:t xml:space="preserve"> </w:t>
      </w:r>
      <w:r>
        <w:t>party</w:t>
      </w:r>
      <w:r>
        <w:rPr>
          <w:spacing w:val="-6"/>
        </w:rPr>
        <w:t xml:space="preserve"> </w:t>
      </w:r>
      <w:r>
        <w:t>whom the</w:t>
      </w:r>
      <w:r>
        <w:rPr>
          <w:spacing w:val="-2"/>
        </w:rPr>
        <w:t xml:space="preserve"> </w:t>
      </w:r>
      <w:r>
        <w:t>Customer</w:t>
      </w:r>
      <w:r>
        <w:rPr>
          <w:spacing w:val="-4"/>
        </w:rPr>
        <w:t xml:space="preserve"> </w:t>
      </w:r>
      <w:r>
        <w:t>is</w:t>
      </w:r>
      <w:r>
        <w:rPr>
          <w:spacing w:val="-5"/>
        </w:rPr>
        <w:t xml:space="preserve"> </w:t>
      </w:r>
      <w:r>
        <w:t>considering</w:t>
      </w:r>
      <w:r>
        <w:rPr>
          <w:spacing w:val="-3"/>
        </w:rPr>
        <w:t xml:space="preserve"> </w:t>
      </w:r>
      <w:r>
        <w:t>engaging</w:t>
      </w:r>
      <w:r>
        <w:rPr>
          <w:spacing w:val="-3"/>
        </w:rPr>
        <w:t xml:space="preserve"> </w:t>
      </w:r>
      <w:r>
        <w:t>to</w:t>
      </w:r>
      <w:r>
        <w:rPr>
          <w:spacing w:val="-3"/>
        </w:rPr>
        <w:t xml:space="preserve"> </w:t>
      </w:r>
      <w:r>
        <w:t>the</w:t>
      </w:r>
      <w:r>
        <w:rPr>
          <w:spacing w:val="-4"/>
        </w:rPr>
        <w:t xml:space="preserve"> </w:t>
      </w:r>
      <w:r>
        <w:t>extent</w:t>
      </w:r>
      <w:r>
        <w:rPr>
          <w:spacing w:val="-4"/>
        </w:rPr>
        <w:t xml:space="preserve"> </w:t>
      </w:r>
      <w:r>
        <w:t>that</w:t>
      </w:r>
      <w:r>
        <w:rPr>
          <w:spacing w:val="-2"/>
        </w:rPr>
        <w:t xml:space="preserve"> </w:t>
      </w:r>
      <w:r>
        <w:t>such</w:t>
      </w:r>
      <w:r>
        <w:rPr>
          <w:spacing w:val="-6"/>
        </w:rPr>
        <w:t xml:space="preserve"> </w:t>
      </w:r>
      <w:r>
        <w:t>disclosure</w:t>
      </w:r>
      <w:r>
        <w:rPr>
          <w:spacing w:val="-4"/>
        </w:rPr>
        <w:t xml:space="preserve"> </w:t>
      </w:r>
      <w:r>
        <w:t>is</w:t>
      </w:r>
      <w:r>
        <w:rPr>
          <w:spacing w:val="-2"/>
        </w:rPr>
        <w:t xml:space="preserve"> </w:t>
      </w:r>
      <w:r>
        <w:t>necessary</w:t>
      </w:r>
      <w:r>
        <w:rPr>
          <w:spacing w:val="-2"/>
        </w:rPr>
        <w:t xml:space="preserve"> </w:t>
      </w:r>
      <w:r>
        <w:t>in connection</w:t>
      </w:r>
      <w:r>
        <w:rPr>
          <w:spacing w:val="-7"/>
        </w:rPr>
        <w:t xml:space="preserve"> </w:t>
      </w:r>
      <w:r>
        <w:t>with</w:t>
      </w:r>
      <w:r>
        <w:rPr>
          <w:spacing w:val="-4"/>
        </w:rPr>
        <w:t xml:space="preserve"> </w:t>
      </w:r>
      <w:r>
        <w:t>such</w:t>
      </w:r>
      <w:r>
        <w:rPr>
          <w:spacing w:val="-8"/>
        </w:rPr>
        <w:t xml:space="preserve"> </w:t>
      </w:r>
      <w:r>
        <w:t>engagement</w:t>
      </w:r>
      <w:r>
        <w:rPr>
          <w:spacing w:val="-4"/>
        </w:rPr>
        <w:t xml:space="preserve"> </w:t>
      </w:r>
      <w:r>
        <w:t>(except</w:t>
      </w:r>
      <w:r>
        <w:rPr>
          <w:spacing w:val="-4"/>
        </w:rPr>
        <w:t xml:space="preserve"> </w:t>
      </w:r>
      <w:r>
        <w:t>that</w:t>
      </w:r>
      <w:r>
        <w:rPr>
          <w:spacing w:val="-7"/>
        </w:rPr>
        <w:t xml:space="preserve"> </w:t>
      </w:r>
      <w:r>
        <w:t>the</w:t>
      </w:r>
      <w:r>
        <w:rPr>
          <w:spacing w:val="-6"/>
        </w:rPr>
        <w:t xml:space="preserve"> </w:t>
      </w:r>
      <w:r>
        <w:t>Customer</w:t>
      </w:r>
      <w:r>
        <w:rPr>
          <w:spacing w:val="-6"/>
        </w:rPr>
        <w:t xml:space="preserve"> </w:t>
      </w:r>
      <w:r>
        <w:t>may</w:t>
      </w:r>
      <w:r>
        <w:rPr>
          <w:spacing w:val="-4"/>
        </w:rPr>
        <w:t xml:space="preserve"> </w:t>
      </w:r>
      <w:r>
        <w:t>not</w:t>
      </w:r>
      <w:r>
        <w:rPr>
          <w:spacing w:val="-6"/>
        </w:rPr>
        <w:t xml:space="preserve"> </w:t>
      </w:r>
      <w:r>
        <w:t>under</w:t>
      </w:r>
      <w:r>
        <w:rPr>
          <w:spacing w:val="-4"/>
        </w:rPr>
        <w:t xml:space="preserve"> </w:t>
      </w:r>
      <w:r>
        <w:t>this</w:t>
      </w:r>
      <w:r>
        <w:rPr>
          <w:spacing w:val="-9"/>
        </w:rPr>
        <w:t xml:space="preserve"> </w:t>
      </w:r>
      <w:r>
        <w:t>para- graph 4.2</w:t>
      </w:r>
      <w:r>
        <w:rPr>
          <w:spacing w:val="-1"/>
        </w:rPr>
        <w:t xml:space="preserve"> </w:t>
      </w:r>
      <w:r>
        <w:t>of</w:t>
      </w:r>
      <w:r>
        <w:rPr>
          <w:spacing w:val="-2"/>
        </w:rPr>
        <w:t xml:space="preserve"> </w:t>
      </w:r>
      <w:r>
        <w:t>this Contract Schedule 10 disclose any Suppliers Confidential Information which is information relating to the Suppliers or its Sub-Contractors’ prices or costs).</w:t>
      </w:r>
    </w:p>
    <w:p w14:paraId="7CB3AF34" w14:textId="77777777" w:rsidR="00E35620" w:rsidRDefault="00290450">
      <w:pPr>
        <w:pStyle w:val="ListParagraph"/>
        <w:numPr>
          <w:ilvl w:val="1"/>
          <w:numId w:val="4"/>
        </w:numPr>
        <w:tabs>
          <w:tab w:val="left" w:pos="1392"/>
        </w:tabs>
        <w:spacing w:before="106"/>
        <w:ind w:left="1392" w:hanging="566"/>
        <w:jc w:val="both"/>
      </w:pPr>
      <w:r>
        <w:t>The</w:t>
      </w:r>
      <w:r>
        <w:rPr>
          <w:spacing w:val="-3"/>
        </w:rPr>
        <w:t xml:space="preserve"> </w:t>
      </w:r>
      <w:r>
        <w:t>Supplier</w:t>
      </w:r>
      <w:r>
        <w:rPr>
          <w:spacing w:val="-3"/>
        </w:rPr>
        <w:t xml:space="preserve"> </w:t>
      </w:r>
      <w:r>
        <w:rPr>
          <w:spacing w:val="-2"/>
        </w:rPr>
        <w:t>shall:</w:t>
      </w:r>
    </w:p>
    <w:p w14:paraId="14555ACD" w14:textId="77777777" w:rsidR="00E35620" w:rsidRDefault="00290450">
      <w:pPr>
        <w:pStyle w:val="ListParagraph"/>
        <w:numPr>
          <w:ilvl w:val="2"/>
          <w:numId w:val="4"/>
        </w:numPr>
        <w:tabs>
          <w:tab w:val="left" w:pos="2373"/>
        </w:tabs>
        <w:spacing w:before="116" w:line="244" w:lineRule="auto"/>
        <w:ind w:right="861"/>
        <w:jc w:val="both"/>
      </w:pPr>
      <w:r>
        <w:t>notify</w:t>
      </w:r>
      <w:r>
        <w:rPr>
          <w:spacing w:val="-2"/>
        </w:rPr>
        <w:t xml:space="preserve"> </w:t>
      </w:r>
      <w:r>
        <w:t>the Customer within five (5) Working Days</w:t>
      </w:r>
      <w:r>
        <w:rPr>
          <w:spacing w:val="-2"/>
        </w:rPr>
        <w:t xml:space="preserve"> </w:t>
      </w:r>
      <w:r>
        <w:t>of any material change to the Exit Information</w:t>
      </w:r>
      <w:r>
        <w:rPr>
          <w:spacing w:val="-4"/>
        </w:rPr>
        <w:t xml:space="preserve"> </w:t>
      </w:r>
      <w:r>
        <w:t>which</w:t>
      </w:r>
      <w:r>
        <w:rPr>
          <w:spacing w:val="-4"/>
        </w:rPr>
        <w:t xml:space="preserve"> </w:t>
      </w:r>
      <w:r>
        <w:t>may</w:t>
      </w:r>
      <w:r>
        <w:rPr>
          <w:spacing w:val="-1"/>
        </w:rPr>
        <w:t xml:space="preserve"> </w:t>
      </w:r>
      <w:r>
        <w:t>adversely impact upon</w:t>
      </w:r>
      <w:r>
        <w:rPr>
          <w:spacing w:val="-1"/>
        </w:rPr>
        <w:t xml:space="preserve"> </w:t>
      </w:r>
      <w:r>
        <w:t>the</w:t>
      </w:r>
      <w:r>
        <w:rPr>
          <w:spacing w:val="-3"/>
        </w:rPr>
        <w:t xml:space="preserve"> </w:t>
      </w:r>
      <w:r>
        <w:t>provision</w:t>
      </w:r>
      <w:r>
        <w:rPr>
          <w:spacing w:val="-4"/>
        </w:rPr>
        <w:t xml:space="preserve"> </w:t>
      </w:r>
      <w:r>
        <w:t>of</w:t>
      </w:r>
      <w:r>
        <w:rPr>
          <w:spacing w:val="-3"/>
        </w:rPr>
        <w:t xml:space="preserve"> </w:t>
      </w:r>
      <w:r>
        <w:t>any Goods and/or Services and shall consult with the Customer regarding such proposed material changes; and</w:t>
      </w:r>
    </w:p>
    <w:p w14:paraId="29891628" w14:textId="77777777" w:rsidR="00E35620" w:rsidRDefault="00290450">
      <w:pPr>
        <w:pStyle w:val="ListParagraph"/>
        <w:numPr>
          <w:ilvl w:val="2"/>
          <w:numId w:val="4"/>
        </w:numPr>
        <w:tabs>
          <w:tab w:val="left" w:pos="2373"/>
        </w:tabs>
        <w:spacing w:before="106" w:line="244" w:lineRule="auto"/>
        <w:ind w:right="861"/>
        <w:jc w:val="both"/>
      </w:pPr>
      <w:r>
        <w:t>provide complete updates</w:t>
      </w:r>
      <w:r>
        <w:rPr>
          <w:spacing w:val="-2"/>
        </w:rPr>
        <w:t xml:space="preserve"> </w:t>
      </w:r>
      <w:r>
        <w:t>of the Exit Information on an as-requested basis as soon as reasonably practicable and in</w:t>
      </w:r>
      <w:r>
        <w:rPr>
          <w:spacing w:val="-1"/>
        </w:rPr>
        <w:t xml:space="preserve"> </w:t>
      </w:r>
      <w:r>
        <w:t>any event within ten (10) Working Days of a request in writing from the Customer.</w:t>
      </w:r>
    </w:p>
    <w:p w14:paraId="0B23D267" w14:textId="77777777" w:rsidR="00E35620" w:rsidRDefault="00290450">
      <w:pPr>
        <w:pStyle w:val="ListParagraph"/>
        <w:numPr>
          <w:ilvl w:val="1"/>
          <w:numId w:val="4"/>
        </w:numPr>
        <w:tabs>
          <w:tab w:val="left" w:pos="1393"/>
        </w:tabs>
        <w:spacing w:before="110" w:line="244" w:lineRule="auto"/>
        <w:ind w:right="863"/>
        <w:jc w:val="both"/>
      </w:pPr>
      <w:r>
        <w:t>The</w:t>
      </w:r>
      <w:r>
        <w:rPr>
          <w:spacing w:val="-5"/>
        </w:rPr>
        <w:t xml:space="preserve"> </w:t>
      </w:r>
      <w:r>
        <w:t>Supplier</w:t>
      </w:r>
      <w:r>
        <w:rPr>
          <w:spacing w:val="-7"/>
        </w:rPr>
        <w:t xml:space="preserve"> </w:t>
      </w:r>
      <w:r>
        <w:t>may</w:t>
      </w:r>
      <w:r>
        <w:rPr>
          <w:spacing w:val="-5"/>
        </w:rPr>
        <w:t xml:space="preserve"> </w:t>
      </w:r>
      <w:r>
        <w:t>charge</w:t>
      </w:r>
      <w:r>
        <w:rPr>
          <w:spacing w:val="-5"/>
        </w:rPr>
        <w:t xml:space="preserve"> </w:t>
      </w:r>
      <w:r>
        <w:t>the</w:t>
      </w:r>
      <w:r>
        <w:rPr>
          <w:spacing w:val="-5"/>
        </w:rPr>
        <w:t xml:space="preserve"> </w:t>
      </w:r>
      <w:r>
        <w:t>Customer</w:t>
      </w:r>
      <w:r>
        <w:rPr>
          <w:spacing w:val="-7"/>
        </w:rPr>
        <w:t xml:space="preserve"> </w:t>
      </w:r>
      <w:r>
        <w:t>for</w:t>
      </w:r>
      <w:r>
        <w:rPr>
          <w:spacing w:val="-8"/>
        </w:rPr>
        <w:t xml:space="preserve"> </w:t>
      </w:r>
      <w:r>
        <w:t>its</w:t>
      </w:r>
      <w:r>
        <w:rPr>
          <w:spacing w:val="-8"/>
        </w:rPr>
        <w:t xml:space="preserve"> </w:t>
      </w:r>
      <w:r>
        <w:t>reasonable</w:t>
      </w:r>
      <w:r>
        <w:rPr>
          <w:spacing w:val="-5"/>
        </w:rPr>
        <w:t xml:space="preserve"> </w:t>
      </w:r>
      <w:r>
        <w:t>additional</w:t>
      </w:r>
      <w:r>
        <w:rPr>
          <w:spacing w:val="-8"/>
        </w:rPr>
        <w:t xml:space="preserve"> </w:t>
      </w:r>
      <w:r>
        <w:t>costs</w:t>
      </w:r>
      <w:r>
        <w:rPr>
          <w:spacing w:val="-7"/>
        </w:rPr>
        <w:t xml:space="preserve"> </w:t>
      </w:r>
      <w:r>
        <w:t>to</w:t>
      </w:r>
      <w:r>
        <w:rPr>
          <w:spacing w:val="-4"/>
        </w:rPr>
        <w:t xml:space="preserve"> </w:t>
      </w:r>
      <w:r>
        <w:t>the</w:t>
      </w:r>
      <w:r>
        <w:rPr>
          <w:spacing w:val="-7"/>
        </w:rPr>
        <w:t xml:space="preserve"> </w:t>
      </w:r>
      <w:r>
        <w:t>extent the Customer requests more than four (4) updates in any six (6) month period.</w:t>
      </w:r>
    </w:p>
    <w:p w14:paraId="784B7309" w14:textId="77777777" w:rsidR="00E35620" w:rsidRDefault="00290450">
      <w:pPr>
        <w:pStyle w:val="ListParagraph"/>
        <w:numPr>
          <w:ilvl w:val="1"/>
          <w:numId w:val="4"/>
        </w:numPr>
        <w:tabs>
          <w:tab w:val="left" w:pos="1393"/>
        </w:tabs>
        <w:spacing w:before="110" w:line="242" w:lineRule="auto"/>
        <w:ind w:right="861"/>
        <w:jc w:val="both"/>
      </w:pPr>
      <w:r>
        <w:t>The Exit Information shall be accurate and complete in all material respects and the level</w:t>
      </w:r>
      <w:r>
        <w:rPr>
          <w:spacing w:val="-7"/>
        </w:rPr>
        <w:t xml:space="preserve"> </w:t>
      </w:r>
      <w:r>
        <w:t>of</w:t>
      </w:r>
      <w:r>
        <w:rPr>
          <w:spacing w:val="-7"/>
        </w:rPr>
        <w:t xml:space="preserve"> </w:t>
      </w:r>
      <w:r>
        <w:t>detail</w:t>
      </w:r>
      <w:r>
        <w:rPr>
          <w:spacing w:val="-7"/>
        </w:rPr>
        <w:t xml:space="preserve"> </w:t>
      </w:r>
      <w:r>
        <w:t>to</w:t>
      </w:r>
      <w:r>
        <w:rPr>
          <w:spacing w:val="-5"/>
        </w:rPr>
        <w:t xml:space="preserve"> </w:t>
      </w:r>
      <w:r>
        <w:t>be</w:t>
      </w:r>
      <w:r>
        <w:rPr>
          <w:spacing w:val="-4"/>
        </w:rPr>
        <w:t xml:space="preserve"> </w:t>
      </w:r>
      <w:r>
        <w:t>provided</w:t>
      </w:r>
      <w:r>
        <w:rPr>
          <w:spacing w:val="-5"/>
        </w:rPr>
        <w:t xml:space="preserve"> </w:t>
      </w:r>
      <w:r>
        <w:t>by</w:t>
      </w:r>
      <w:r>
        <w:rPr>
          <w:spacing w:val="-4"/>
        </w:rPr>
        <w:t xml:space="preserve"> </w:t>
      </w:r>
      <w:r>
        <w:t>the</w:t>
      </w:r>
      <w:r>
        <w:rPr>
          <w:spacing w:val="-4"/>
        </w:rPr>
        <w:t xml:space="preserve"> </w:t>
      </w:r>
      <w:r>
        <w:t>Supplier</w:t>
      </w:r>
      <w:r>
        <w:rPr>
          <w:spacing w:val="-6"/>
        </w:rPr>
        <w:t xml:space="preserve"> </w:t>
      </w:r>
      <w:r>
        <w:t>shall</w:t>
      </w:r>
      <w:r>
        <w:rPr>
          <w:spacing w:val="-5"/>
        </w:rPr>
        <w:t xml:space="preserve"> </w:t>
      </w:r>
      <w:r>
        <w:t>be</w:t>
      </w:r>
      <w:r>
        <w:rPr>
          <w:spacing w:val="-4"/>
        </w:rPr>
        <w:t xml:space="preserve"> </w:t>
      </w:r>
      <w:r>
        <w:t>such</w:t>
      </w:r>
      <w:r>
        <w:rPr>
          <w:spacing w:val="-5"/>
        </w:rPr>
        <w:t xml:space="preserve"> </w:t>
      </w:r>
      <w:r>
        <w:t>as</w:t>
      </w:r>
      <w:r>
        <w:rPr>
          <w:spacing w:val="-4"/>
        </w:rPr>
        <w:t xml:space="preserve"> </w:t>
      </w:r>
      <w:r>
        <w:t>would</w:t>
      </w:r>
      <w:r>
        <w:rPr>
          <w:spacing w:val="-6"/>
        </w:rPr>
        <w:t xml:space="preserve"> </w:t>
      </w:r>
      <w:r>
        <w:t>be</w:t>
      </w:r>
      <w:r>
        <w:rPr>
          <w:spacing w:val="-4"/>
        </w:rPr>
        <w:t xml:space="preserve"> </w:t>
      </w:r>
      <w:r>
        <w:t>reasonably</w:t>
      </w:r>
      <w:r>
        <w:rPr>
          <w:spacing w:val="-4"/>
        </w:rPr>
        <w:t xml:space="preserve"> </w:t>
      </w:r>
      <w:r>
        <w:t xml:space="preserve">nec- </w:t>
      </w:r>
      <w:proofErr w:type="spellStart"/>
      <w:r>
        <w:t>essary</w:t>
      </w:r>
      <w:proofErr w:type="spellEnd"/>
      <w:r>
        <w:t xml:space="preserve"> to enable a third party to:</w:t>
      </w:r>
    </w:p>
    <w:p w14:paraId="01891443" w14:textId="77777777" w:rsidR="00E35620" w:rsidRDefault="00290450">
      <w:pPr>
        <w:pStyle w:val="ListParagraph"/>
        <w:numPr>
          <w:ilvl w:val="2"/>
          <w:numId w:val="4"/>
        </w:numPr>
        <w:tabs>
          <w:tab w:val="left" w:pos="2372"/>
        </w:tabs>
        <w:spacing w:before="115"/>
        <w:ind w:left="2372" w:hanging="991"/>
        <w:jc w:val="both"/>
      </w:pPr>
      <w:r>
        <w:t>prepare</w:t>
      </w:r>
      <w:r>
        <w:rPr>
          <w:spacing w:val="-4"/>
        </w:rPr>
        <w:t xml:space="preserve"> </w:t>
      </w:r>
      <w:r>
        <w:t>an</w:t>
      </w:r>
      <w:r>
        <w:rPr>
          <w:spacing w:val="-4"/>
        </w:rPr>
        <w:t xml:space="preserve"> </w:t>
      </w:r>
      <w:r>
        <w:t>informed</w:t>
      </w:r>
      <w:r>
        <w:rPr>
          <w:spacing w:val="-5"/>
        </w:rPr>
        <w:t xml:space="preserve"> </w:t>
      </w:r>
      <w:r>
        <w:t>offer</w:t>
      </w:r>
      <w:r>
        <w:rPr>
          <w:spacing w:val="-5"/>
        </w:rPr>
        <w:t xml:space="preserve"> </w:t>
      </w:r>
      <w:r>
        <w:t>for</w:t>
      </w:r>
      <w:r>
        <w:rPr>
          <w:spacing w:val="-3"/>
        </w:rPr>
        <w:t xml:space="preserve"> </w:t>
      </w:r>
      <w:r>
        <w:t>those</w:t>
      </w:r>
      <w:r>
        <w:rPr>
          <w:spacing w:val="-5"/>
        </w:rPr>
        <w:t xml:space="preserve"> </w:t>
      </w:r>
      <w:r>
        <w:t>Goods</w:t>
      </w:r>
      <w:r>
        <w:rPr>
          <w:spacing w:val="-4"/>
        </w:rPr>
        <w:t xml:space="preserve"> </w:t>
      </w:r>
      <w:r>
        <w:t>and/or</w:t>
      </w:r>
      <w:r>
        <w:rPr>
          <w:spacing w:val="-5"/>
        </w:rPr>
        <w:t xml:space="preserve"> </w:t>
      </w:r>
      <w:r>
        <w:t>Services;</w:t>
      </w:r>
      <w:r>
        <w:rPr>
          <w:spacing w:val="-3"/>
        </w:rPr>
        <w:t xml:space="preserve"> </w:t>
      </w:r>
      <w:r>
        <w:rPr>
          <w:spacing w:val="-5"/>
        </w:rPr>
        <w:t>and</w:t>
      </w:r>
    </w:p>
    <w:p w14:paraId="02DB08B7" w14:textId="77777777" w:rsidR="00E35620" w:rsidRDefault="00290450">
      <w:pPr>
        <w:pStyle w:val="ListParagraph"/>
        <w:numPr>
          <w:ilvl w:val="2"/>
          <w:numId w:val="4"/>
        </w:numPr>
        <w:tabs>
          <w:tab w:val="left" w:pos="2371"/>
          <w:tab w:val="left" w:pos="2394"/>
        </w:tabs>
        <w:spacing w:before="116" w:line="252" w:lineRule="auto"/>
        <w:ind w:left="2394" w:right="1690" w:hanging="1014"/>
        <w:jc w:val="both"/>
      </w:pPr>
      <w:r>
        <w:t>not be disadvantaged in any subsequent procurement process compared</w:t>
      </w:r>
      <w:r>
        <w:rPr>
          <w:spacing w:val="-5"/>
        </w:rPr>
        <w:t xml:space="preserve"> </w:t>
      </w:r>
      <w:r>
        <w:t>to</w:t>
      </w:r>
      <w:r>
        <w:rPr>
          <w:spacing w:val="-5"/>
        </w:rPr>
        <w:t xml:space="preserve"> </w:t>
      </w:r>
      <w:r>
        <w:t>the</w:t>
      </w:r>
      <w:r>
        <w:rPr>
          <w:spacing w:val="-4"/>
        </w:rPr>
        <w:t xml:space="preserve"> </w:t>
      </w:r>
      <w:r>
        <w:t>Supplier</w:t>
      </w:r>
      <w:r>
        <w:rPr>
          <w:spacing w:val="-4"/>
        </w:rPr>
        <w:t xml:space="preserve"> </w:t>
      </w:r>
      <w:r>
        <w:t>(if</w:t>
      </w:r>
      <w:r>
        <w:rPr>
          <w:spacing w:val="-4"/>
        </w:rPr>
        <w:t xml:space="preserve"> </w:t>
      </w:r>
      <w:r>
        <w:t>the</w:t>
      </w:r>
      <w:r>
        <w:rPr>
          <w:spacing w:val="-4"/>
        </w:rPr>
        <w:t xml:space="preserve"> </w:t>
      </w:r>
      <w:r>
        <w:t>Supplier</w:t>
      </w:r>
      <w:r>
        <w:rPr>
          <w:spacing w:val="-4"/>
        </w:rPr>
        <w:t xml:space="preserve"> </w:t>
      </w:r>
      <w:r>
        <w:t>is</w:t>
      </w:r>
      <w:r>
        <w:rPr>
          <w:spacing w:val="-4"/>
        </w:rPr>
        <w:t xml:space="preserve"> </w:t>
      </w:r>
      <w:r>
        <w:t>invited</w:t>
      </w:r>
      <w:r>
        <w:rPr>
          <w:spacing w:val="-4"/>
        </w:rPr>
        <w:t xml:space="preserve"> </w:t>
      </w:r>
      <w:r>
        <w:t>to</w:t>
      </w:r>
      <w:r>
        <w:rPr>
          <w:spacing w:val="-3"/>
        </w:rPr>
        <w:t xml:space="preserve"> </w:t>
      </w:r>
      <w:r>
        <w:t>participate).</w:t>
      </w:r>
    </w:p>
    <w:p w14:paraId="27E9F4B4" w14:textId="77777777" w:rsidR="00E35620" w:rsidRDefault="00290450">
      <w:pPr>
        <w:pStyle w:val="Heading2"/>
        <w:numPr>
          <w:ilvl w:val="0"/>
          <w:numId w:val="4"/>
        </w:numPr>
        <w:tabs>
          <w:tab w:val="left" w:pos="887"/>
        </w:tabs>
        <w:spacing w:before="252"/>
        <w:ind w:left="887" w:hanging="358"/>
        <w:rPr>
          <w:rFonts w:ascii="Carlito"/>
        </w:rPr>
      </w:pPr>
      <w:r>
        <w:rPr>
          <w:rFonts w:ascii="Carlito"/>
        </w:rPr>
        <w:t>EXIT</w:t>
      </w:r>
      <w:r>
        <w:rPr>
          <w:rFonts w:ascii="Carlito"/>
          <w:spacing w:val="-3"/>
        </w:rPr>
        <w:t xml:space="preserve"> </w:t>
      </w:r>
      <w:r>
        <w:rPr>
          <w:rFonts w:ascii="Carlito"/>
          <w:spacing w:val="-4"/>
        </w:rPr>
        <w:t>PLAN</w:t>
      </w:r>
    </w:p>
    <w:p w14:paraId="555D6069" w14:textId="77777777" w:rsidR="00E35620" w:rsidRDefault="00290450">
      <w:pPr>
        <w:pStyle w:val="ListParagraph"/>
        <w:numPr>
          <w:ilvl w:val="1"/>
          <w:numId w:val="4"/>
        </w:numPr>
        <w:tabs>
          <w:tab w:val="left" w:pos="1393"/>
        </w:tabs>
        <w:spacing w:before="235" w:line="244" w:lineRule="auto"/>
        <w:ind w:right="864"/>
        <w:jc w:val="both"/>
      </w:pPr>
      <w:r>
        <w:t>The Supplier shall, within three (3) Months after the Contract Commencement Date, deliver to the Customer an Exit Plan which:</w:t>
      </w:r>
    </w:p>
    <w:p w14:paraId="7A48847B" w14:textId="77777777" w:rsidR="00E35620" w:rsidRDefault="00290450">
      <w:pPr>
        <w:pStyle w:val="ListParagraph"/>
        <w:numPr>
          <w:ilvl w:val="2"/>
          <w:numId w:val="4"/>
        </w:numPr>
        <w:tabs>
          <w:tab w:val="left" w:pos="2373"/>
        </w:tabs>
        <w:spacing w:before="110" w:line="244" w:lineRule="auto"/>
        <w:ind w:right="860"/>
        <w:jc w:val="both"/>
      </w:pPr>
      <w:r>
        <w:t>sets</w:t>
      </w:r>
      <w:r>
        <w:rPr>
          <w:spacing w:val="-4"/>
        </w:rPr>
        <w:t xml:space="preserve"> </w:t>
      </w:r>
      <w:r>
        <w:t>out</w:t>
      </w:r>
      <w:r>
        <w:rPr>
          <w:spacing w:val="-2"/>
        </w:rPr>
        <w:t xml:space="preserve"> </w:t>
      </w:r>
      <w:r>
        <w:t>the</w:t>
      </w:r>
      <w:r>
        <w:rPr>
          <w:spacing w:val="-2"/>
        </w:rPr>
        <w:t xml:space="preserve"> </w:t>
      </w:r>
      <w:r>
        <w:t>Suppliers</w:t>
      </w:r>
      <w:r>
        <w:rPr>
          <w:spacing w:val="-3"/>
        </w:rPr>
        <w:t xml:space="preserve"> </w:t>
      </w:r>
      <w:r>
        <w:t>proposed</w:t>
      </w:r>
      <w:r>
        <w:rPr>
          <w:spacing w:val="-5"/>
        </w:rPr>
        <w:t xml:space="preserve"> </w:t>
      </w:r>
      <w:r>
        <w:t>methodology</w:t>
      </w:r>
      <w:r>
        <w:rPr>
          <w:spacing w:val="-2"/>
        </w:rPr>
        <w:t xml:space="preserve"> </w:t>
      </w:r>
      <w:r>
        <w:t>for</w:t>
      </w:r>
      <w:r>
        <w:rPr>
          <w:spacing w:val="-2"/>
        </w:rPr>
        <w:t xml:space="preserve"> </w:t>
      </w:r>
      <w:r>
        <w:t>achieving</w:t>
      </w:r>
      <w:r>
        <w:rPr>
          <w:spacing w:val="-3"/>
        </w:rPr>
        <w:t xml:space="preserve"> </w:t>
      </w:r>
      <w:r>
        <w:t>an</w:t>
      </w:r>
      <w:r>
        <w:rPr>
          <w:spacing w:val="-5"/>
        </w:rPr>
        <w:t xml:space="preserve"> </w:t>
      </w:r>
      <w:r>
        <w:t>orderly</w:t>
      </w:r>
      <w:r>
        <w:rPr>
          <w:spacing w:val="-4"/>
        </w:rPr>
        <w:t xml:space="preserve"> </w:t>
      </w:r>
      <w:proofErr w:type="spellStart"/>
      <w:proofErr w:type="gramStart"/>
      <w:r>
        <w:t>tran</w:t>
      </w:r>
      <w:proofErr w:type="spellEnd"/>
      <w:r>
        <w:t xml:space="preserve">- </w:t>
      </w:r>
      <w:proofErr w:type="spellStart"/>
      <w:r>
        <w:t>sition</w:t>
      </w:r>
      <w:proofErr w:type="spellEnd"/>
      <w:proofErr w:type="gramEnd"/>
      <w:r>
        <w:t xml:space="preserve"> of the Goods and/or Services from the Supplier to the Customer and/or its Replacement Supplier on the expiry or termination of this Con- </w:t>
      </w:r>
      <w:proofErr w:type="gramStart"/>
      <w:r>
        <w:rPr>
          <w:spacing w:val="-2"/>
        </w:rPr>
        <w:t>tract;</w:t>
      </w:r>
      <w:proofErr w:type="gramEnd"/>
    </w:p>
    <w:p w14:paraId="4B0F4D3B" w14:textId="77777777" w:rsidR="00E35620" w:rsidRDefault="00290450">
      <w:pPr>
        <w:pStyle w:val="ListParagraph"/>
        <w:numPr>
          <w:ilvl w:val="2"/>
          <w:numId w:val="4"/>
        </w:numPr>
        <w:tabs>
          <w:tab w:val="left" w:pos="2373"/>
        </w:tabs>
        <w:spacing w:before="109" w:line="242" w:lineRule="auto"/>
        <w:ind w:right="866"/>
        <w:jc w:val="both"/>
      </w:pPr>
      <w:r>
        <w:t xml:space="preserve">complies with the requirements set out in paragraph 5.3 of this Contract Schedule </w:t>
      </w:r>
      <w:proofErr w:type="gramStart"/>
      <w:r>
        <w:t>10;</w:t>
      </w:r>
      <w:proofErr w:type="gramEnd"/>
    </w:p>
    <w:p w14:paraId="2512B5AA" w14:textId="77777777" w:rsidR="00E35620" w:rsidRDefault="00290450">
      <w:pPr>
        <w:pStyle w:val="ListParagraph"/>
        <w:numPr>
          <w:ilvl w:val="2"/>
          <w:numId w:val="4"/>
        </w:numPr>
        <w:tabs>
          <w:tab w:val="left" w:pos="2372"/>
        </w:tabs>
        <w:spacing w:before="113"/>
        <w:ind w:left="2372" w:hanging="991"/>
        <w:jc w:val="both"/>
      </w:pPr>
      <w:r>
        <w:t>is</w:t>
      </w:r>
      <w:r>
        <w:rPr>
          <w:spacing w:val="-5"/>
        </w:rPr>
        <w:t xml:space="preserve"> </w:t>
      </w:r>
      <w:r>
        <w:t>otherwise</w:t>
      </w:r>
      <w:r>
        <w:rPr>
          <w:spacing w:val="-5"/>
        </w:rPr>
        <w:t xml:space="preserve"> </w:t>
      </w:r>
      <w:r>
        <w:t>reasonably</w:t>
      </w:r>
      <w:r>
        <w:rPr>
          <w:spacing w:val="-6"/>
        </w:rPr>
        <w:t xml:space="preserve"> </w:t>
      </w:r>
      <w:r>
        <w:t>satisfactory</w:t>
      </w:r>
      <w:r>
        <w:rPr>
          <w:spacing w:val="-6"/>
        </w:rPr>
        <w:t xml:space="preserve"> </w:t>
      </w:r>
      <w:r>
        <w:t>to</w:t>
      </w:r>
      <w:r>
        <w:rPr>
          <w:spacing w:val="-6"/>
        </w:rPr>
        <w:t xml:space="preserve"> </w:t>
      </w:r>
      <w:r>
        <w:t>the</w:t>
      </w:r>
      <w:r>
        <w:rPr>
          <w:spacing w:val="-4"/>
        </w:rPr>
        <w:t xml:space="preserve"> </w:t>
      </w:r>
      <w:r>
        <w:rPr>
          <w:spacing w:val="-2"/>
        </w:rPr>
        <w:t>Customer.</w:t>
      </w:r>
    </w:p>
    <w:p w14:paraId="59CFFD71" w14:textId="77777777" w:rsidR="00E35620" w:rsidRDefault="00E35620">
      <w:pPr>
        <w:jc w:val="both"/>
        <w:sectPr w:rsidR="00E35620">
          <w:pgSz w:w="11910" w:h="16840"/>
          <w:pgMar w:top="1360" w:right="760" w:bottom="280" w:left="1180" w:header="720" w:footer="720" w:gutter="0"/>
          <w:cols w:space="720"/>
        </w:sectPr>
      </w:pPr>
    </w:p>
    <w:p w14:paraId="1B3ACB38" w14:textId="77777777" w:rsidR="00E35620" w:rsidRDefault="00290450">
      <w:pPr>
        <w:pStyle w:val="ListParagraph"/>
        <w:numPr>
          <w:ilvl w:val="1"/>
          <w:numId w:val="4"/>
        </w:numPr>
        <w:tabs>
          <w:tab w:val="left" w:pos="1393"/>
        </w:tabs>
        <w:spacing w:before="61" w:line="244" w:lineRule="auto"/>
        <w:ind w:right="862"/>
        <w:jc w:val="both"/>
      </w:pPr>
      <w:r>
        <w:lastRenderedPageBreak/>
        <w:t xml:space="preserve">The Parties shall use reasonable </w:t>
      </w:r>
      <w:proofErr w:type="spellStart"/>
      <w:r>
        <w:t>endeavours</w:t>
      </w:r>
      <w:proofErr w:type="spellEnd"/>
      <w:r>
        <w:t xml:space="preserve"> to </w:t>
      </w:r>
      <w:proofErr w:type="gramStart"/>
      <w:r>
        <w:t>agree</w:t>
      </w:r>
      <w:proofErr w:type="gramEnd"/>
      <w:r>
        <w:t xml:space="preserve"> the contents of the Exit Plan. If the</w:t>
      </w:r>
      <w:r>
        <w:rPr>
          <w:spacing w:val="-12"/>
        </w:rPr>
        <w:t xml:space="preserve"> </w:t>
      </w:r>
      <w:r>
        <w:t>Parties</w:t>
      </w:r>
      <w:r>
        <w:rPr>
          <w:spacing w:val="-11"/>
        </w:rPr>
        <w:t xml:space="preserve"> </w:t>
      </w:r>
      <w:r>
        <w:t>are</w:t>
      </w:r>
      <w:r>
        <w:rPr>
          <w:spacing w:val="-11"/>
        </w:rPr>
        <w:t xml:space="preserve"> </w:t>
      </w:r>
      <w:r>
        <w:t>unable</w:t>
      </w:r>
      <w:r>
        <w:rPr>
          <w:spacing w:val="-11"/>
        </w:rPr>
        <w:t xml:space="preserve"> </w:t>
      </w:r>
      <w:r>
        <w:t>to</w:t>
      </w:r>
      <w:r>
        <w:rPr>
          <w:spacing w:val="-10"/>
        </w:rPr>
        <w:t xml:space="preserve"> </w:t>
      </w:r>
      <w:r>
        <w:t>agree</w:t>
      </w:r>
      <w:r>
        <w:rPr>
          <w:spacing w:val="-11"/>
        </w:rPr>
        <w:t xml:space="preserve"> </w:t>
      </w:r>
      <w:r>
        <w:t>the</w:t>
      </w:r>
      <w:r>
        <w:rPr>
          <w:spacing w:val="-11"/>
        </w:rPr>
        <w:t xml:space="preserve"> </w:t>
      </w:r>
      <w:r>
        <w:t>contents</w:t>
      </w:r>
      <w:r>
        <w:rPr>
          <w:spacing w:val="-13"/>
        </w:rPr>
        <w:t xml:space="preserve"> </w:t>
      </w:r>
      <w:r>
        <w:t>of</w:t>
      </w:r>
      <w:r>
        <w:rPr>
          <w:spacing w:val="-11"/>
        </w:rPr>
        <w:t xml:space="preserve"> </w:t>
      </w:r>
      <w:r>
        <w:t>the</w:t>
      </w:r>
      <w:r>
        <w:rPr>
          <w:spacing w:val="-11"/>
        </w:rPr>
        <w:t xml:space="preserve"> </w:t>
      </w:r>
      <w:r>
        <w:t>Exit</w:t>
      </w:r>
      <w:r>
        <w:rPr>
          <w:spacing w:val="-13"/>
        </w:rPr>
        <w:t xml:space="preserve"> </w:t>
      </w:r>
      <w:r>
        <w:t>Plan</w:t>
      </w:r>
      <w:r>
        <w:rPr>
          <w:spacing w:val="-12"/>
        </w:rPr>
        <w:t xml:space="preserve"> </w:t>
      </w:r>
      <w:r>
        <w:t>within</w:t>
      </w:r>
      <w:r>
        <w:rPr>
          <w:spacing w:val="-13"/>
        </w:rPr>
        <w:t xml:space="preserve"> </w:t>
      </w:r>
      <w:r>
        <w:t>twenty</w:t>
      </w:r>
      <w:r>
        <w:rPr>
          <w:spacing w:val="-10"/>
        </w:rPr>
        <w:t xml:space="preserve"> </w:t>
      </w:r>
      <w:r>
        <w:t>(20)</w:t>
      </w:r>
      <w:r>
        <w:rPr>
          <w:spacing w:val="-11"/>
        </w:rPr>
        <w:t xml:space="preserve"> </w:t>
      </w:r>
      <w:r>
        <w:t>Working Days</w:t>
      </w:r>
      <w:r>
        <w:rPr>
          <w:spacing w:val="-4"/>
        </w:rPr>
        <w:t xml:space="preserve"> </w:t>
      </w:r>
      <w:r>
        <w:t>of</w:t>
      </w:r>
      <w:r>
        <w:rPr>
          <w:spacing w:val="-2"/>
        </w:rPr>
        <w:t xml:space="preserve"> </w:t>
      </w:r>
      <w:r>
        <w:t>its</w:t>
      </w:r>
      <w:r>
        <w:rPr>
          <w:spacing w:val="-4"/>
        </w:rPr>
        <w:t xml:space="preserve"> </w:t>
      </w:r>
      <w:r>
        <w:t>submission,</w:t>
      </w:r>
      <w:r>
        <w:rPr>
          <w:spacing w:val="-2"/>
        </w:rPr>
        <w:t xml:space="preserve"> </w:t>
      </w:r>
      <w:r>
        <w:t>then</w:t>
      </w:r>
      <w:r>
        <w:rPr>
          <w:spacing w:val="-3"/>
        </w:rPr>
        <w:t xml:space="preserve"> </w:t>
      </w:r>
      <w:r>
        <w:t>such</w:t>
      </w:r>
      <w:r>
        <w:rPr>
          <w:spacing w:val="-3"/>
        </w:rPr>
        <w:t xml:space="preserve"> </w:t>
      </w:r>
      <w:r>
        <w:t>Dispute</w:t>
      </w:r>
      <w:r>
        <w:rPr>
          <w:spacing w:val="-2"/>
        </w:rPr>
        <w:t xml:space="preserve"> </w:t>
      </w:r>
      <w:r>
        <w:t>shall</w:t>
      </w:r>
      <w:r>
        <w:rPr>
          <w:spacing w:val="-2"/>
        </w:rPr>
        <w:t xml:space="preserve"> </w:t>
      </w:r>
      <w:r>
        <w:t>be</w:t>
      </w:r>
      <w:r>
        <w:rPr>
          <w:spacing w:val="-2"/>
        </w:rPr>
        <w:t xml:space="preserve"> </w:t>
      </w:r>
      <w:r>
        <w:t>resolved</w:t>
      </w:r>
      <w:r>
        <w:rPr>
          <w:spacing w:val="-2"/>
        </w:rPr>
        <w:t xml:space="preserve"> </w:t>
      </w:r>
      <w:r>
        <w:t>in</w:t>
      </w:r>
      <w:r>
        <w:rPr>
          <w:spacing w:val="-3"/>
        </w:rPr>
        <w:t xml:space="preserve"> </w:t>
      </w:r>
      <w:r>
        <w:t>accordance</w:t>
      </w:r>
      <w:r>
        <w:rPr>
          <w:spacing w:val="-1"/>
        </w:rPr>
        <w:t xml:space="preserve"> </w:t>
      </w:r>
      <w:r>
        <w:t>with</w:t>
      </w:r>
      <w:r>
        <w:rPr>
          <w:spacing w:val="-2"/>
        </w:rPr>
        <w:t xml:space="preserve"> </w:t>
      </w:r>
      <w:r>
        <w:t>the</w:t>
      </w:r>
      <w:r>
        <w:rPr>
          <w:spacing w:val="-2"/>
        </w:rPr>
        <w:t xml:space="preserve"> </w:t>
      </w:r>
      <w:r>
        <w:t xml:space="preserve">Dis- </w:t>
      </w:r>
      <w:proofErr w:type="spellStart"/>
      <w:r>
        <w:t>pute</w:t>
      </w:r>
      <w:proofErr w:type="spellEnd"/>
      <w:r>
        <w:t xml:space="preserve"> Resolution Procedure.</w:t>
      </w:r>
    </w:p>
    <w:p w14:paraId="3992DDCA" w14:textId="77777777" w:rsidR="00E35620" w:rsidRDefault="00290450">
      <w:pPr>
        <w:pStyle w:val="ListParagraph"/>
        <w:numPr>
          <w:ilvl w:val="1"/>
          <w:numId w:val="4"/>
        </w:numPr>
        <w:tabs>
          <w:tab w:val="left" w:pos="1393"/>
        </w:tabs>
        <w:spacing w:before="107" w:line="244" w:lineRule="auto"/>
        <w:ind w:right="863"/>
        <w:jc w:val="both"/>
      </w:pPr>
      <w:r>
        <w:t>Unless</w:t>
      </w:r>
      <w:r>
        <w:rPr>
          <w:spacing w:val="-4"/>
        </w:rPr>
        <w:t xml:space="preserve"> </w:t>
      </w:r>
      <w:r>
        <w:t>otherwise</w:t>
      </w:r>
      <w:r>
        <w:rPr>
          <w:spacing w:val="-2"/>
        </w:rPr>
        <w:t xml:space="preserve"> </w:t>
      </w:r>
      <w:r>
        <w:t>specified</w:t>
      </w:r>
      <w:r>
        <w:rPr>
          <w:spacing w:val="-7"/>
        </w:rPr>
        <w:t xml:space="preserve"> </w:t>
      </w:r>
      <w:r>
        <w:t>by</w:t>
      </w:r>
      <w:r>
        <w:rPr>
          <w:spacing w:val="-2"/>
        </w:rPr>
        <w:t xml:space="preserve"> </w:t>
      </w:r>
      <w:r>
        <w:t>the</w:t>
      </w:r>
      <w:r>
        <w:rPr>
          <w:spacing w:val="-2"/>
        </w:rPr>
        <w:t xml:space="preserve"> </w:t>
      </w:r>
      <w:r>
        <w:t>Customer</w:t>
      </w:r>
      <w:r>
        <w:rPr>
          <w:spacing w:val="-4"/>
        </w:rPr>
        <w:t xml:space="preserve"> </w:t>
      </w:r>
      <w:r>
        <w:t>or</w:t>
      </w:r>
      <w:r>
        <w:rPr>
          <w:spacing w:val="-5"/>
        </w:rPr>
        <w:t xml:space="preserve"> </w:t>
      </w:r>
      <w:r>
        <w:t>Approved,</w:t>
      </w:r>
      <w:r>
        <w:rPr>
          <w:spacing w:val="-2"/>
        </w:rPr>
        <w:t xml:space="preserve"> </w:t>
      </w:r>
      <w:r>
        <w:t>the</w:t>
      </w:r>
      <w:r>
        <w:rPr>
          <w:spacing w:val="-4"/>
        </w:rPr>
        <w:t xml:space="preserve"> </w:t>
      </w:r>
      <w:r>
        <w:t>Exit</w:t>
      </w:r>
      <w:r>
        <w:rPr>
          <w:spacing w:val="-6"/>
        </w:rPr>
        <w:t xml:space="preserve"> </w:t>
      </w:r>
      <w:r>
        <w:t>Plan</w:t>
      </w:r>
      <w:r>
        <w:rPr>
          <w:spacing w:val="-4"/>
        </w:rPr>
        <w:t xml:space="preserve"> </w:t>
      </w:r>
      <w:r>
        <w:t>shall</w:t>
      </w:r>
      <w:r>
        <w:rPr>
          <w:spacing w:val="-5"/>
        </w:rPr>
        <w:t xml:space="preserve"> </w:t>
      </w:r>
      <w:r>
        <w:t>set</w:t>
      </w:r>
      <w:r>
        <w:rPr>
          <w:spacing w:val="-4"/>
        </w:rPr>
        <w:t xml:space="preserve"> </w:t>
      </w:r>
      <w:r>
        <w:t>out,</w:t>
      </w:r>
      <w:r>
        <w:rPr>
          <w:spacing w:val="-2"/>
        </w:rPr>
        <w:t xml:space="preserve"> </w:t>
      </w:r>
      <w:r>
        <w:t>as a minimum:</w:t>
      </w:r>
    </w:p>
    <w:p w14:paraId="52535BEF" w14:textId="77777777" w:rsidR="00E35620" w:rsidRDefault="00290450">
      <w:pPr>
        <w:pStyle w:val="ListParagraph"/>
        <w:numPr>
          <w:ilvl w:val="2"/>
          <w:numId w:val="4"/>
        </w:numPr>
        <w:tabs>
          <w:tab w:val="left" w:pos="2372"/>
        </w:tabs>
        <w:spacing w:before="109"/>
        <w:ind w:left="2372" w:hanging="991"/>
        <w:jc w:val="both"/>
      </w:pPr>
      <w:r>
        <w:t>how</w:t>
      </w:r>
      <w:r>
        <w:rPr>
          <w:spacing w:val="-5"/>
        </w:rPr>
        <w:t xml:space="preserve"> </w:t>
      </w:r>
      <w:r>
        <w:t>the</w:t>
      </w:r>
      <w:r>
        <w:rPr>
          <w:spacing w:val="-3"/>
        </w:rPr>
        <w:t xml:space="preserve"> </w:t>
      </w:r>
      <w:r>
        <w:t>Exit</w:t>
      </w:r>
      <w:r>
        <w:rPr>
          <w:spacing w:val="-3"/>
        </w:rPr>
        <w:t xml:space="preserve"> </w:t>
      </w:r>
      <w:r>
        <w:t>Information</w:t>
      </w:r>
      <w:r>
        <w:rPr>
          <w:spacing w:val="-4"/>
        </w:rPr>
        <w:t xml:space="preserve"> </w:t>
      </w:r>
      <w:r>
        <w:t>is</w:t>
      </w:r>
      <w:r>
        <w:rPr>
          <w:spacing w:val="-5"/>
        </w:rPr>
        <w:t xml:space="preserve"> </w:t>
      </w:r>
      <w:proofErr w:type="gramStart"/>
      <w:r>
        <w:rPr>
          <w:spacing w:val="-2"/>
        </w:rPr>
        <w:t>obtained;</w:t>
      </w:r>
      <w:proofErr w:type="gramEnd"/>
    </w:p>
    <w:p w14:paraId="62FAB996" w14:textId="77777777" w:rsidR="00E35620" w:rsidRDefault="00290450">
      <w:pPr>
        <w:pStyle w:val="ListParagraph"/>
        <w:numPr>
          <w:ilvl w:val="2"/>
          <w:numId w:val="4"/>
        </w:numPr>
        <w:tabs>
          <w:tab w:val="left" w:pos="2373"/>
        </w:tabs>
        <w:spacing w:before="116" w:line="244" w:lineRule="auto"/>
        <w:ind w:right="862"/>
        <w:jc w:val="both"/>
      </w:pPr>
      <w:r>
        <w:t>the</w:t>
      </w:r>
      <w:r>
        <w:rPr>
          <w:spacing w:val="-3"/>
        </w:rPr>
        <w:t xml:space="preserve"> </w:t>
      </w:r>
      <w:r>
        <w:t>management</w:t>
      </w:r>
      <w:r>
        <w:rPr>
          <w:spacing w:val="-3"/>
        </w:rPr>
        <w:t xml:space="preserve"> </w:t>
      </w:r>
      <w:r>
        <w:t>structure</w:t>
      </w:r>
      <w:r>
        <w:rPr>
          <w:spacing w:val="-3"/>
        </w:rPr>
        <w:t xml:space="preserve"> </w:t>
      </w:r>
      <w:r>
        <w:t>to</w:t>
      </w:r>
      <w:r>
        <w:rPr>
          <w:spacing w:val="-1"/>
        </w:rPr>
        <w:t xml:space="preserve"> </w:t>
      </w:r>
      <w:r>
        <w:t>be employed</w:t>
      </w:r>
      <w:r>
        <w:rPr>
          <w:spacing w:val="-1"/>
        </w:rPr>
        <w:t xml:space="preserve"> </w:t>
      </w:r>
      <w:r>
        <w:t>during</w:t>
      </w:r>
      <w:r>
        <w:rPr>
          <w:spacing w:val="-1"/>
        </w:rPr>
        <w:t xml:space="preserve"> </w:t>
      </w:r>
      <w:r>
        <w:t>both</w:t>
      </w:r>
      <w:r>
        <w:rPr>
          <w:spacing w:val="-1"/>
        </w:rPr>
        <w:t xml:space="preserve"> </w:t>
      </w:r>
      <w:r>
        <w:t>transfer and</w:t>
      </w:r>
      <w:r>
        <w:rPr>
          <w:spacing w:val="-4"/>
        </w:rPr>
        <w:t xml:space="preserve"> </w:t>
      </w:r>
      <w:proofErr w:type="spellStart"/>
      <w:proofErr w:type="gramStart"/>
      <w:r>
        <w:t>cessa</w:t>
      </w:r>
      <w:proofErr w:type="spellEnd"/>
      <w:r>
        <w:t xml:space="preserve">- </w:t>
      </w:r>
      <w:proofErr w:type="spellStart"/>
      <w:r>
        <w:t>tion</w:t>
      </w:r>
      <w:proofErr w:type="spellEnd"/>
      <w:proofErr w:type="gramEnd"/>
      <w:r>
        <w:t xml:space="preserve"> of the Goods and/or </w:t>
      </w:r>
      <w:proofErr w:type="gramStart"/>
      <w:r>
        <w:t>Services;</w:t>
      </w:r>
      <w:proofErr w:type="gramEnd"/>
    </w:p>
    <w:p w14:paraId="47AEA08F" w14:textId="77777777" w:rsidR="00E35620" w:rsidRDefault="00290450">
      <w:pPr>
        <w:pStyle w:val="ListParagraph"/>
        <w:numPr>
          <w:ilvl w:val="2"/>
          <w:numId w:val="4"/>
        </w:numPr>
        <w:tabs>
          <w:tab w:val="left" w:pos="2373"/>
        </w:tabs>
        <w:spacing w:before="110" w:line="244" w:lineRule="auto"/>
        <w:ind w:right="862"/>
        <w:jc w:val="both"/>
      </w:pPr>
      <w:r>
        <w:t xml:space="preserve">the management structure to be employed during the Termination Assis- </w:t>
      </w:r>
      <w:proofErr w:type="spellStart"/>
      <w:r>
        <w:t>tance</w:t>
      </w:r>
      <w:proofErr w:type="spellEnd"/>
      <w:r>
        <w:t xml:space="preserve"> </w:t>
      </w:r>
      <w:proofErr w:type="gramStart"/>
      <w:r>
        <w:t>Period;</w:t>
      </w:r>
      <w:proofErr w:type="gramEnd"/>
    </w:p>
    <w:p w14:paraId="11526B77" w14:textId="77777777" w:rsidR="00E35620" w:rsidRDefault="00290450">
      <w:pPr>
        <w:pStyle w:val="ListParagraph"/>
        <w:numPr>
          <w:ilvl w:val="2"/>
          <w:numId w:val="4"/>
        </w:numPr>
        <w:tabs>
          <w:tab w:val="left" w:pos="2373"/>
        </w:tabs>
        <w:spacing w:before="109" w:line="242" w:lineRule="auto"/>
        <w:ind w:right="865"/>
        <w:jc w:val="both"/>
      </w:pPr>
      <w:r>
        <w:t xml:space="preserve">a detailed description of both the transfer and cessation processes, </w:t>
      </w:r>
      <w:proofErr w:type="spellStart"/>
      <w:proofErr w:type="gramStart"/>
      <w:r>
        <w:t>includ</w:t>
      </w:r>
      <w:proofErr w:type="spellEnd"/>
      <w:r>
        <w:t xml:space="preserve">- </w:t>
      </w:r>
      <w:proofErr w:type="spellStart"/>
      <w:r>
        <w:t>ing</w:t>
      </w:r>
      <w:proofErr w:type="spellEnd"/>
      <w:proofErr w:type="gramEnd"/>
      <w:r>
        <w:t xml:space="preserve"> a </w:t>
      </w:r>
      <w:proofErr w:type="gramStart"/>
      <w:r>
        <w:t>timetable;</w:t>
      </w:r>
      <w:proofErr w:type="gramEnd"/>
    </w:p>
    <w:p w14:paraId="21F15BB8" w14:textId="77777777" w:rsidR="00E35620" w:rsidRDefault="00290450">
      <w:pPr>
        <w:pStyle w:val="ListParagraph"/>
        <w:numPr>
          <w:ilvl w:val="2"/>
          <w:numId w:val="4"/>
        </w:numPr>
        <w:tabs>
          <w:tab w:val="left" w:pos="2373"/>
        </w:tabs>
        <w:spacing w:before="114" w:line="244" w:lineRule="auto"/>
        <w:ind w:right="862"/>
        <w:jc w:val="both"/>
      </w:pPr>
      <w:r>
        <w:t xml:space="preserve">how the Goods and/or Services will transfer to the Replacement Supplier and/or the Customer, including details of the processes, documentation, data transfer, systems migration, security and the segregation of the </w:t>
      </w:r>
      <w:proofErr w:type="spellStart"/>
      <w:r>
        <w:t>Cus</w:t>
      </w:r>
      <w:proofErr w:type="spellEnd"/>
      <w:r>
        <w:t xml:space="preserve">- </w:t>
      </w:r>
      <w:proofErr w:type="spellStart"/>
      <w:r>
        <w:t>tomer's</w:t>
      </w:r>
      <w:proofErr w:type="spellEnd"/>
      <w:r>
        <w:t xml:space="preserve"> technology components from any technology components </w:t>
      </w:r>
      <w:proofErr w:type="spellStart"/>
      <w:r>
        <w:t>oper</w:t>
      </w:r>
      <w:proofErr w:type="spellEnd"/>
      <w:r>
        <w:t xml:space="preserve">- </w:t>
      </w:r>
      <w:proofErr w:type="spellStart"/>
      <w:r>
        <w:t>ated</w:t>
      </w:r>
      <w:proofErr w:type="spellEnd"/>
      <w:r>
        <w:t xml:space="preserve"> by the Supplier or its Sub-Contractors (where applicable</w:t>
      </w:r>
      <w:proofErr w:type="gramStart"/>
      <w:r>
        <w:t>);</w:t>
      </w:r>
      <w:proofErr w:type="gramEnd"/>
    </w:p>
    <w:p w14:paraId="4358711E" w14:textId="77777777" w:rsidR="00E35620" w:rsidRDefault="00290450">
      <w:pPr>
        <w:pStyle w:val="ListParagraph"/>
        <w:numPr>
          <w:ilvl w:val="2"/>
          <w:numId w:val="4"/>
        </w:numPr>
        <w:tabs>
          <w:tab w:val="left" w:pos="2373"/>
        </w:tabs>
        <w:spacing w:before="106" w:line="244" w:lineRule="auto"/>
        <w:ind w:right="863"/>
        <w:jc w:val="both"/>
      </w:pPr>
      <w:r>
        <w:t xml:space="preserve">details of contracts (if any) which will be available for transfer to the </w:t>
      </w:r>
      <w:proofErr w:type="spellStart"/>
      <w:r>
        <w:t>Cus</w:t>
      </w:r>
      <w:proofErr w:type="spellEnd"/>
      <w:r>
        <w:t xml:space="preserve">- </w:t>
      </w:r>
      <w:proofErr w:type="spellStart"/>
      <w:r>
        <w:t>tomer</w:t>
      </w:r>
      <w:proofErr w:type="spellEnd"/>
      <w:r>
        <w:t xml:space="preserve"> and/or the Replacement Supplier upon the Contract Expiry </w:t>
      </w:r>
      <w:proofErr w:type="gramStart"/>
      <w:r>
        <w:t>Date to</w:t>
      </w:r>
      <w:proofErr w:type="gramEnd"/>
      <w:r>
        <w:t xml:space="preserve">- </w:t>
      </w:r>
      <w:proofErr w:type="spellStart"/>
      <w:r>
        <w:t>gether</w:t>
      </w:r>
      <w:proofErr w:type="spellEnd"/>
      <w:r>
        <w:t xml:space="preserve"> with any reasonable costs required to effect such transfer (and the Supplier</w:t>
      </w:r>
      <w:r>
        <w:rPr>
          <w:spacing w:val="-5"/>
        </w:rPr>
        <w:t xml:space="preserve"> </w:t>
      </w:r>
      <w:r>
        <w:t>agrees</w:t>
      </w:r>
      <w:r>
        <w:rPr>
          <w:spacing w:val="-8"/>
        </w:rPr>
        <w:t xml:space="preserve"> </w:t>
      </w:r>
      <w:r>
        <w:t>that</w:t>
      </w:r>
      <w:r>
        <w:rPr>
          <w:spacing w:val="-8"/>
        </w:rPr>
        <w:t xml:space="preserve"> </w:t>
      </w:r>
      <w:r>
        <w:t>all</w:t>
      </w:r>
      <w:r>
        <w:rPr>
          <w:spacing w:val="-6"/>
        </w:rPr>
        <w:t xml:space="preserve"> </w:t>
      </w:r>
      <w:r>
        <w:t>assets</w:t>
      </w:r>
      <w:r>
        <w:rPr>
          <w:spacing w:val="-5"/>
        </w:rPr>
        <w:t xml:space="preserve"> </w:t>
      </w:r>
      <w:r>
        <w:t>and</w:t>
      </w:r>
      <w:r>
        <w:rPr>
          <w:spacing w:val="-8"/>
        </w:rPr>
        <w:t xml:space="preserve"> </w:t>
      </w:r>
      <w:r>
        <w:t>contracts</w:t>
      </w:r>
      <w:r>
        <w:rPr>
          <w:spacing w:val="-7"/>
        </w:rPr>
        <w:t xml:space="preserve"> </w:t>
      </w:r>
      <w:r>
        <w:t>used</w:t>
      </w:r>
      <w:r>
        <w:rPr>
          <w:spacing w:val="-8"/>
        </w:rPr>
        <w:t xml:space="preserve"> </w:t>
      </w:r>
      <w:r>
        <w:t>by</w:t>
      </w:r>
      <w:r>
        <w:rPr>
          <w:spacing w:val="-7"/>
        </w:rPr>
        <w:t xml:space="preserve"> </w:t>
      </w:r>
      <w:r>
        <w:t>the</w:t>
      </w:r>
      <w:r>
        <w:rPr>
          <w:spacing w:val="-5"/>
        </w:rPr>
        <w:t xml:space="preserve"> </w:t>
      </w:r>
      <w:r>
        <w:t>Supplier</w:t>
      </w:r>
      <w:r>
        <w:rPr>
          <w:spacing w:val="-5"/>
        </w:rPr>
        <w:t xml:space="preserve"> </w:t>
      </w:r>
      <w:r>
        <w:t>in</w:t>
      </w:r>
      <w:r>
        <w:rPr>
          <w:spacing w:val="-9"/>
        </w:rPr>
        <w:t xml:space="preserve"> </w:t>
      </w:r>
      <w:proofErr w:type="spellStart"/>
      <w:r>
        <w:t>connec</w:t>
      </w:r>
      <w:proofErr w:type="spellEnd"/>
      <w:r>
        <w:t xml:space="preserve">- </w:t>
      </w:r>
      <w:proofErr w:type="spellStart"/>
      <w:r>
        <w:t>tion</w:t>
      </w:r>
      <w:proofErr w:type="spellEnd"/>
      <w:r>
        <w:t xml:space="preserve"> with the provision of the Goods and/or Services will be available for such transfer);</w:t>
      </w:r>
    </w:p>
    <w:p w14:paraId="32F86C7B" w14:textId="77777777" w:rsidR="00E35620" w:rsidRDefault="00290450">
      <w:pPr>
        <w:pStyle w:val="ListParagraph"/>
        <w:numPr>
          <w:ilvl w:val="2"/>
          <w:numId w:val="4"/>
        </w:numPr>
        <w:tabs>
          <w:tab w:val="left" w:pos="2373"/>
        </w:tabs>
        <w:spacing w:before="106" w:line="244" w:lineRule="auto"/>
        <w:ind w:right="862"/>
        <w:jc w:val="both"/>
      </w:pPr>
      <w:r>
        <w:t>proposals</w:t>
      </w:r>
      <w:r>
        <w:rPr>
          <w:spacing w:val="-13"/>
        </w:rPr>
        <w:t xml:space="preserve"> </w:t>
      </w:r>
      <w:r>
        <w:t>for</w:t>
      </w:r>
      <w:r>
        <w:rPr>
          <w:spacing w:val="-12"/>
        </w:rPr>
        <w:t xml:space="preserve"> </w:t>
      </w:r>
      <w:r>
        <w:t>the</w:t>
      </w:r>
      <w:r>
        <w:rPr>
          <w:spacing w:val="-13"/>
        </w:rPr>
        <w:t xml:space="preserve"> </w:t>
      </w:r>
      <w:r>
        <w:t>training</w:t>
      </w:r>
      <w:r>
        <w:rPr>
          <w:spacing w:val="-12"/>
        </w:rPr>
        <w:t xml:space="preserve"> </w:t>
      </w:r>
      <w:r>
        <w:t>of</w:t>
      </w:r>
      <w:r>
        <w:rPr>
          <w:spacing w:val="-13"/>
        </w:rPr>
        <w:t xml:space="preserve"> </w:t>
      </w:r>
      <w:r>
        <w:t>key</w:t>
      </w:r>
      <w:r>
        <w:rPr>
          <w:spacing w:val="-12"/>
        </w:rPr>
        <w:t xml:space="preserve"> </w:t>
      </w:r>
      <w:r>
        <w:t>members</w:t>
      </w:r>
      <w:r>
        <w:rPr>
          <w:spacing w:val="-13"/>
        </w:rPr>
        <w:t xml:space="preserve"> </w:t>
      </w:r>
      <w:r>
        <w:t>of</w:t>
      </w:r>
      <w:r>
        <w:rPr>
          <w:spacing w:val="-12"/>
        </w:rPr>
        <w:t xml:space="preserve"> </w:t>
      </w:r>
      <w:r>
        <w:t>the</w:t>
      </w:r>
      <w:r>
        <w:rPr>
          <w:spacing w:val="-12"/>
        </w:rPr>
        <w:t xml:space="preserve"> </w:t>
      </w:r>
      <w:r>
        <w:t>Replacement</w:t>
      </w:r>
      <w:r>
        <w:rPr>
          <w:spacing w:val="-13"/>
        </w:rPr>
        <w:t xml:space="preserve"> </w:t>
      </w:r>
      <w:r>
        <w:t>Suppliers</w:t>
      </w:r>
      <w:r>
        <w:rPr>
          <w:spacing w:val="-12"/>
        </w:rPr>
        <w:t xml:space="preserve"> </w:t>
      </w:r>
      <w:r>
        <w:t xml:space="preserve">per- </w:t>
      </w:r>
      <w:proofErr w:type="spellStart"/>
      <w:r>
        <w:t>sonnel</w:t>
      </w:r>
      <w:proofErr w:type="spellEnd"/>
      <w:r>
        <w:t xml:space="preserve"> in connection with the continuation of the provision of the Goods and/or Services following the Contract Expiry Date charged at rates agreed between the Parties at that </w:t>
      </w:r>
      <w:proofErr w:type="gramStart"/>
      <w:r>
        <w:t>time;</w:t>
      </w:r>
      <w:proofErr w:type="gramEnd"/>
    </w:p>
    <w:p w14:paraId="7F6689B0" w14:textId="77777777" w:rsidR="00E35620" w:rsidRDefault="00290450">
      <w:pPr>
        <w:pStyle w:val="ListParagraph"/>
        <w:numPr>
          <w:ilvl w:val="2"/>
          <w:numId w:val="4"/>
        </w:numPr>
        <w:tabs>
          <w:tab w:val="left" w:pos="2373"/>
        </w:tabs>
        <w:spacing w:before="110" w:line="242" w:lineRule="auto"/>
        <w:ind w:right="866"/>
        <w:jc w:val="both"/>
      </w:pPr>
      <w:r>
        <w:t xml:space="preserve">proposals for providing the Customer or a </w:t>
      </w:r>
      <w:proofErr w:type="gramStart"/>
      <w:r>
        <w:t>Replacement Supplier copies of all documentation</w:t>
      </w:r>
      <w:proofErr w:type="gramEnd"/>
      <w:r>
        <w:t>:</w:t>
      </w:r>
    </w:p>
    <w:p w14:paraId="1BBD316E" w14:textId="77777777" w:rsidR="00E35620" w:rsidRDefault="00290450">
      <w:pPr>
        <w:pStyle w:val="BodyText"/>
        <w:spacing w:before="112" w:line="244" w:lineRule="auto"/>
        <w:ind w:left="3025" w:right="865" w:hanging="708"/>
        <w:jc w:val="both"/>
      </w:pPr>
      <w:proofErr w:type="gramStart"/>
      <w:r>
        <w:rPr>
          <w:rFonts w:ascii="Arial"/>
        </w:rPr>
        <w:t>()</w:t>
      </w:r>
      <w:r>
        <w:rPr>
          <w:rFonts w:ascii="Arial"/>
          <w:spacing w:val="40"/>
        </w:rPr>
        <w:t xml:space="preserve">  </w:t>
      </w:r>
      <w:r>
        <w:t>used</w:t>
      </w:r>
      <w:proofErr w:type="gramEnd"/>
      <w:r>
        <w:t xml:space="preserve"> in the provision of the Goods and/or Services and necessarily required for the continued use thereof, in which the Intellectual Property Rights are owned by the Supplier; and</w:t>
      </w:r>
    </w:p>
    <w:p w14:paraId="441E129E" w14:textId="77777777" w:rsidR="00E35620" w:rsidRDefault="00290450">
      <w:pPr>
        <w:pStyle w:val="BodyText"/>
        <w:spacing w:before="110"/>
        <w:ind w:left="2317"/>
        <w:jc w:val="both"/>
      </w:pPr>
      <w:proofErr w:type="gramStart"/>
      <w:r>
        <w:rPr>
          <w:rFonts w:ascii="Arial"/>
        </w:rPr>
        <w:t>()</w:t>
      </w:r>
      <w:r>
        <w:rPr>
          <w:rFonts w:ascii="Arial"/>
          <w:spacing w:val="74"/>
        </w:rPr>
        <w:t xml:space="preserve">   </w:t>
      </w:r>
      <w:proofErr w:type="gramEnd"/>
      <w:r>
        <w:rPr>
          <w:rFonts w:ascii="Arial"/>
          <w:spacing w:val="74"/>
        </w:rPr>
        <w:t xml:space="preserve"> </w:t>
      </w:r>
      <w:r>
        <w:t>relating</w:t>
      </w:r>
      <w:r>
        <w:rPr>
          <w:spacing w:val="-1"/>
        </w:rPr>
        <w:t xml:space="preserve"> </w:t>
      </w:r>
      <w:r>
        <w:t>to the</w:t>
      </w:r>
      <w:r>
        <w:rPr>
          <w:spacing w:val="-3"/>
        </w:rPr>
        <w:t xml:space="preserve"> </w:t>
      </w:r>
      <w:r>
        <w:t>use</w:t>
      </w:r>
      <w:r>
        <w:rPr>
          <w:spacing w:val="-2"/>
        </w:rPr>
        <w:t xml:space="preserve"> </w:t>
      </w:r>
      <w:r>
        <w:t>and</w:t>
      </w:r>
      <w:r>
        <w:rPr>
          <w:spacing w:val="-4"/>
        </w:rPr>
        <w:t xml:space="preserve"> </w:t>
      </w:r>
      <w:r>
        <w:t>operation</w:t>
      </w:r>
      <w:r>
        <w:rPr>
          <w:spacing w:val="-4"/>
        </w:rPr>
        <w:t xml:space="preserve"> </w:t>
      </w:r>
      <w:r>
        <w:t>of</w:t>
      </w:r>
      <w:r>
        <w:rPr>
          <w:spacing w:val="-2"/>
        </w:rPr>
        <w:t xml:space="preserve"> </w:t>
      </w:r>
      <w:r>
        <w:t>the</w:t>
      </w:r>
      <w:r>
        <w:rPr>
          <w:spacing w:val="-1"/>
        </w:rPr>
        <w:t xml:space="preserve"> </w:t>
      </w:r>
      <w:r>
        <w:t>Goods</w:t>
      </w:r>
      <w:r>
        <w:rPr>
          <w:spacing w:val="-5"/>
        </w:rPr>
        <w:t xml:space="preserve"> </w:t>
      </w:r>
      <w:r>
        <w:t>and/or</w:t>
      </w:r>
      <w:r>
        <w:rPr>
          <w:spacing w:val="-3"/>
        </w:rPr>
        <w:t xml:space="preserve"> </w:t>
      </w:r>
      <w:r>
        <w:rPr>
          <w:spacing w:val="-2"/>
        </w:rPr>
        <w:t>Services;</w:t>
      </w:r>
    </w:p>
    <w:p w14:paraId="50BD0014" w14:textId="77777777" w:rsidR="00E35620" w:rsidRDefault="00290450">
      <w:pPr>
        <w:pStyle w:val="ListParagraph"/>
        <w:numPr>
          <w:ilvl w:val="2"/>
          <w:numId w:val="4"/>
        </w:numPr>
        <w:tabs>
          <w:tab w:val="left" w:pos="2373"/>
        </w:tabs>
        <w:spacing w:before="120" w:line="244" w:lineRule="auto"/>
        <w:ind w:right="864"/>
        <w:jc w:val="both"/>
      </w:pPr>
      <w:r>
        <w:t xml:space="preserve">proposals for the assignment or novation of the provision of all services, leases, maintenance agreements and support agreements </w:t>
      </w:r>
      <w:proofErr w:type="spellStart"/>
      <w:r>
        <w:t>utilised</w:t>
      </w:r>
      <w:proofErr w:type="spellEnd"/>
      <w:r>
        <w:t xml:space="preserve"> by the Supplier in connection with the performance of the supply of the Goods and/or </w:t>
      </w:r>
      <w:proofErr w:type="gramStart"/>
      <w:r>
        <w:t>Services;</w:t>
      </w:r>
      <w:proofErr w:type="gramEnd"/>
    </w:p>
    <w:p w14:paraId="7DB8E072" w14:textId="77777777" w:rsidR="00E35620" w:rsidRDefault="00290450">
      <w:pPr>
        <w:pStyle w:val="ListParagraph"/>
        <w:numPr>
          <w:ilvl w:val="2"/>
          <w:numId w:val="4"/>
        </w:numPr>
        <w:tabs>
          <w:tab w:val="left" w:pos="2373"/>
        </w:tabs>
        <w:spacing w:before="107" w:line="242" w:lineRule="auto"/>
        <w:ind w:right="862"/>
        <w:jc w:val="both"/>
      </w:pPr>
      <w:r>
        <w:t>proposals for the identification and return of all Customer Property in the possession</w:t>
      </w:r>
      <w:r>
        <w:rPr>
          <w:spacing w:val="-13"/>
        </w:rPr>
        <w:t xml:space="preserve"> </w:t>
      </w:r>
      <w:r>
        <w:t>of</w:t>
      </w:r>
      <w:r>
        <w:rPr>
          <w:spacing w:val="-12"/>
        </w:rPr>
        <w:t xml:space="preserve"> </w:t>
      </w:r>
      <w:r>
        <w:t>and/or</w:t>
      </w:r>
      <w:r>
        <w:rPr>
          <w:spacing w:val="-13"/>
        </w:rPr>
        <w:t xml:space="preserve"> </w:t>
      </w:r>
      <w:r>
        <w:t>control</w:t>
      </w:r>
      <w:r>
        <w:rPr>
          <w:spacing w:val="-12"/>
        </w:rPr>
        <w:t xml:space="preserve"> </w:t>
      </w:r>
      <w:r>
        <w:t>of</w:t>
      </w:r>
      <w:r>
        <w:rPr>
          <w:spacing w:val="-12"/>
        </w:rPr>
        <w:t xml:space="preserve"> </w:t>
      </w:r>
      <w:r>
        <w:t>the</w:t>
      </w:r>
      <w:r>
        <w:rPr>
          <w:spacing w:val="-11"/>
        </w:rPr>
        <w:t xml:space="preserve"> </w:t>
      </w:r>
      <w:r>
        <w:t>Supplier</w:t>
      </w:r>
      <w:r>
        <w:rPr>
          <w:spacing w:val="-11"/>
        </w:rPr>
        <w:t xml:space="preserve"> </w:t>
      </w:r>
      <w:r>
        <w:t>or</w:t>
      </w:r>
      <w:r>
        <w:rPr>
          <w:spacing w:val="-12"/>
        </w:rPr>
        <w:t xml:space="preserve"> </w:t>
      </w:r>
      <w:r>
        <w:t>any</w:t>
      </w:r>
      <w:r>
        <w:rPr>
          <w:spacing w:val="-11"/>
        </w:rPr>
        <w:t xml:space="preserve"> </w:t>
      </w:r>
      <w:r>
        <w:t>third</w:t>
      </w:r>
      <w:r>
        <w:rPr>
          <w:spacing w:val="-12"/>
        </w:rPr>
        <w:t xml:space="preserve"> </w:t>
      </w:r>
      <w:r>
        <w:t>party</w:t>
      </w:r>
      <w:r>
        <w:rPr>
          <w:spacing w:val="-11"/>
        </w:rPr>
        <w:t xml:space="preserve"> </w:t>
      </w:r>
      <w:r>
        <w:t>(including</w:t>
      </w:r>
      <w:r>
        <w:rPr>
          <w:spacing w:val="-12"/>
        </w:rPr>
        <w:t xml:space="preserve"> </w:t>
      </w:r>
      <w:r>
        <w:t xml:space="preserve">any </w:t>
      </w:r>
      <w:r>
        <w:rPr>
          <w:spacing w:val="-2"/>
        </w:rPr>
        <w:t>Sub-Contractor</w:t>
      </w:r>
      <w:proofErr w:type="gramStart"/>
      <w:r>
        <w:rPr>
          <w:spacing w:val="-2"/>
        </w:rPr>
        <w:t>);</w:t>
      </w:r>
      <w:proofErr w:type="gramEnd"/>
    </w:p>
    <w:p w14:paraId="388765CF" w14:textId="77777777" w:rsidR="00E35620" w:rsidRDefault="00290450">
      <w:pPr>
        <w:pStyle w:val="ListParagraph"/>
        <w:numPr>
          <w:ilvl w:val="2"/>
          <w:numId w:val="4"/>
        </w:numPr>
        <w:tabs>
          <w:tab w:val="left" w:pos="2373"/>
        </w:tabs>
        <w:spacing w:before="115" w:line="244" w:lineRule="auto"/>
        <w:ind w:right="863"/>
        <w:jc w:val="both"/>
      </w:pPr>
      <w:r>
        <w:t>proposals</w:t>
      </w:r>
      <w:r>
        <w:rPr>
          <w:spacing w:val="-6"/>
        </w:rPr>
        <w:t xml:space="preserve"> </w:t>
      </w:r>
      <w:r>
        <w:t>for</w:t>
      </w:r>
      <w:r>
        <w:rPr>
          <w:spacing w:val="-5"/>
        </w:rPr>
        <w:t xml:space="preserve"> </w:t>
      </w:r>
      <w:r>
        <w:t>the</w:t>
      </w:r>
      <w:r>
        <w:rPr>
          <w:spacing w:val="-5"/>
        </w:rPr>
        <w:t xml:space="preserve"> </w:t>
      </w:r>
      <w:r>
        <w:t>disposal</w:t>
      </w:r>
      <w:r>
        <w:rPr>
          <w:spacing w:val="-7"/>
        </w:rPr>
        <w:t xml:space="preserve"> </w:t>
      </w:r>
      <w:r>
        <w:t>of</w:t>
      </w:r>
      <w:r>
        <w:rPr>
          <w:spacing w:val="-5"/>
        </w:rPr>
        <w:t xml:space="preserve"> </w:t>
      </w:r>
      <w:r>
        <w:t>any</w:t>
      </w:r>
      <w:r>
        <w:rPr>
          <w:spacing w:val="-5"/>
        </w:rPr>
        <w:t xml:space="preserve"> </w:t>
      </w:r>
      <w:r>
        <w:t>redundant</w:t>
      </w:r>
      <w:r>
        <w:rPr>
          <w:spacing w:val="-5"/>
        </w:rPr>
        <w:t xml:space="preserve"> </w:t>
      </w:r>
      <w:r>
        <w:t>Goods</w:t>
      </w:r>
      <w:r>
        <w:rPr>
          <w:spacing w:val="-5"/>
        </w:rPr>
        <w:t xml:space="preserve"> </w:t>
      </w:r>
      <w:r>
        <w:t>and/or</w:t>
      </w:r>
      <w:r>
        <w:rPr>
          <w:spacing w:val="-5"/>
        </w:rPr>
        <w:t xml:space="preserve"> </w:t>
      </w:r>
      <w:r>
        <w:t>Services</w:t>
      </w:r>
      <w:r>
        <w:rPr>
          <w:spacing w:val="-5"/>
        </w:rPr>
        <w:t xml:space="preserve"> </w:t>
      </w:r>
      <w:r>
        <w:t>and</w:t>
      </w:r>
      <w:r>
        <w:rPr>
          <w:spacing w:val="-6"/>
        </w:rPr>
        <w:t xml:space="preserve"> </w:t>
      </w:r>
      <w:r>
        <w:t xml:space="preserve">ma- </w:t>
      </w:r>
      <w:proofErr w:type="spellStart"/>
      <w:proofErr w:type="gramStart"/>
      <w:r>
        <w:rPr>
          <w:spacing w:val="-2"/>
        </w:rPr>
        <w:t>terials</w:t>
      </w:r>
      <w:proofErr w:type="spellEnd"/>
      <w:r>
        <w:rPr>
          <w:spacing w:val="-2"/>
        </w:rPr>
        <w:t>;</w:t>
      </w:r>
      <w:proofErr w:type="gramEnd"/>
    </w:p>
    <w:p w14:paraId="3D597B5C" w14:textId="77777777" w:rsidR="00E35620" w:rsidRDefault="00E35620">
      <w:pPr>
        <w:spacing w:line="244" w:lineRule="auto"/>
        <w:jc w:val="both"/>
        <w:sectPr w:rsidR="00E35620">
          <w:pgSz w:w="11910" w:h="16840"/>
          <w:pgMar w:top="1360" w:right="760" w:bottom="280" w:left="1180" w:header="720" w:footer="720" w:gutter="0"/>
          <w:cols w:space="720"/>
        </w:sectPr>
      </w:pPr>
    </w:p>
    <w:p w14:paraId="2CDE4500" w14:textId="77777777" w:rsidR="00E35620" w:rsidRDefault="00290450">
      <w:pPr>
        <w:pStyle w:val="ListParagraph"/>
        <w:numPr>
          <w:ilvl w:val="2"/>
          <w:numId w:val="4"/>
        </w:numPr>
        <w:tabs>
          <w:tab w:val="left" w:pos="2373"/>
        </w:tabs>
        <w:spacing w:before="61" w:line="244" w:lineRule="auto"/>
        <w:ind w:right="864"/>
        <w:jc w:val="both"/>
      </w:pPr>
      <w:r>
        <w:lastRenderedPageBreak/>
        <w:t>procedures to deal</w:t>
      </w:r>
      <w:r>
        <w:rPr>
          <w:spacing w:val="-1"/>
        </w:rPr>
        <w:t xml:space="preserve"> </w:t>
      </w:r>
      <w:r>
        <w:t>with requests</w:t>
      </w:r>
      <w:r>
        <w:rPr>
          <w:spacing w:val="-1"/>
        </w:rPr>
        <w:t xml:space="preserve"> </w:t>
      </w:r>
      <w:r>
        <w:t>made by the Customer and/or a</w:t>
      </w:r>
      <w:r>
        <w:rPr>
          <w:spacing w:val="-1"/>
        </w:rPr>
        <w:t xml:space="preserve"> </w:t>
      </w:r>
      <w:r>
        <w:t>Replace</w:t>
      </w:r>
      <w:proofErr w:type="gramStart"/>
      <w:r>
        <w:t xml:space="preserve">- </w:t>
      </w:r>
      <w:proofErr w:type="spellStart"/>
      <w:r>
        <w:t>ment</w:t>
      </w:r>
      <w:proofErr w:type="spellEnd"/>
      <w:proofErr w:type="gramEnd"/>
      <w:r>
        <w:t xml:space="preserve"> Supplier for Staffing Information pursuant to Contract Schedule 10 (Staff Transfer</w:t>
      </w:r>
      <w:proofErr w:type="gramStart"/>
      <w:r>
        <w:t>);</w:t>
      </w:r>
      <w:proofErr w:type="gramEnd"/>
    </w:p>
    <w:p w14:paraId="6609DCE6" w14:textId="77777777" w:rsidR="00E35620" w:rsidRDefault="00290450">
      <w:pPr>
        <w:pStyle w:val="ListParagraph"/>
        <w:numPr>
          <w:ilvl w:val="2"/>
          <w:numId w:val="4"/>
        </w:numPr>
        <w:tabs>
          <w:tab w:val="left" w:pos="2373"/>
        </w:tabs>
        <w:spacing w:before="109" w:line="244" w:lineRule="auto"/>
        <w:ind w:right="862"/>
        <w:jc w:val="both"/>
      </w:pPr>
      <w:r>
        <w:t>how</w:t>
      </w:r>
      <w:r>
        <w:rPr>
          <w:spacing w:val="-11"/>
        </w:rPr>
        <w:t xml:space="preserve"> </w:t>
      </w:r>
      <w:r>
        <w:t>each</w:t>
      </w:r>
      <w:r>
        <w:rPr>
          <w:spacing w:val="-12"/>
        </w:rPr>
        <w:t xml:space="preserve"> </w:t>
      </w:r>
      <w:r>
        <w:t>of</w:t>
      </w:r>
      <w:r>
        <w:rPr>
          <w:spacing w:val="-12"/>
        </w:rPr>
        <w:t xml:space="preserve"> </w:t>
      </w:r>
      <w:r>
        <w:t>the</w:t>
      </w:r>
      <w:r>
        <w:rPr>
          <w:spacing w:val="-11"/>
        </w:rPr>
        <w:t xml:space="preserve"> </w:t>
      </w:r>
      <w:r>
        <w:t>issues</w:t>
      </w:r>
      <w:r>
        <w:rPr>
          <w:spacing w:val="-11"/>
        </w:rPr>
        <w:t xml:space="preserve"> </w:t>
      </w:r>
      <w:r>
        <w:t>set</w:t>
      </w:r>
      <w:r>
        <w:rPr>
          <w:spacing w:val="-13"/>
        </w:rPr>
        <w:t xml:space="preserve"> </w:t>
      </w:r>
      <w:r>
        <w:t>out</w:t>
      </w:r>
      <w:r>
        <w:rPr>
          <w:spacing w:val="-10"/>
        </w:rPr>
        <w:t xml:space="preserve"> </w:t>
      </w:r>
      <w:r>
        <w:t>in</w:t>
      </w:r>
      <w:r>
        <w:rPr>
          <w:spacing w:val="-13"/>
        </w:rPr>
        <w:t xml:space="preserve"> </w:t>
      </w:r>
      <w:r>
        <w:t>this</w:t>
      </w:r>
      <w:r>
        <w:rPr>
          <w:spacing w:val="-10"/>
        </w:rPr>
        <w:t xml:space="preserve"> </w:t>
      </w:r>
      <w:r>
        <w:t>Contract</w:t>
      </w:r>
      <w:r>
        <w:rPr>
          <w:spacing w:val="-11"/>
        </w:rPr>
        <w:t xml:space="preserve"> </w:t>
      </w:r>
      <w:r>
        <w:t>Schedule</w:t>
      </w:r>
      <w:r>
        <w:rPr>
          <w:spacing w:val="-11"/>
        </w:rPr>
        <w:t xml:space="preserve"> </w:t>
      </w:r>
      <w:r>
        <w:t>10</w:t>
      </w:r>
      <w:r>
        <w:rPr>
          <w:spacing w:val="-13"/>
        </w:rPr>
        <w:t xml:space="preserve"> </w:t>
      </w:r>
      <w:r>
        <w:t>will</w:t>
      </w:r>
      <w:r>
        <w:rPr>
          <w:spacing w:val="-11"/>
        </w:rPr>
        <w:t xml:space="preserve"> </w:t>
      </w:r>
      <w:r>
        <w:t>be</w:t>
      </w:r>
      <w:r>
        <w:rPr>
          <w:spacing w:val="-11"/>
        </w:rPr>
        <w:t xml:space="preserve"> </w:t>
      </w:r>
      <w:r>
        <w:t>addressed to</w:t>
      </w:r>
      <w:r>
        <w:rPr>
          <w:spacing w:val="-6"/>
        </w:rPr>
        <w:t xml:space="preserve"> </w:t>
      </w:r>
      <w:r>
        <w:t>facilitate</w:t>
      </w:r>
      <w:r>
        <w:rPr>
          <w:spacing w:val="-9"/>
        </w:rPr>
        <w:t xml:space="preserve"> </w:t>
      </w:r>
      <w:r>
        <w:t>the</w:t>
      </w:r>
      <w:r>
        <w:rPr>
          <w:spacing w:val="-8"/>
        </w:rPr>
        <w:t xml:space="preserve"> </w:t>
      </w:r>
      <w:r>
        <w:t>transition</w:t>
      </w:r>
      <w:r>
        <w:rPr>
          <w:spacing w:val="-10"/>
        </w:rPr>
        <w:t xml:space="preserve"> </w:t>
      </w:r>
      <w:r>
        <w:t>of</w:t>
      </w:r>
      <w:r>
        <w:rPr>
          <w:spacing w:val="-8"/>
        </w:rPr>
        <w:t xml:space="preserve"> </w:t>
      </w:r>
      <w:r>
        <w:t>the</w:t>
      </w:r>
      <w:r>
        <w:rPr>
          <w:spacing w:val="-7"/>
        </w:rPr>
        <w:t xml:space="preserve"> </w:t>
      </w:r>
      <w:r>
        <w:t>Goods</w:t>
      </w:r>
      <w:r>
        <w:rPr>
          <w:spacing w:val="-8"/>
        </w:rPr>
        <w:t xml:space="preserve"> </w:t>
      </w:r>
      <w:r>
        <w:t>and/or</w:t>
      </w:r>
      <w:r>
        <w:rPr>
          <w:spacing w:val="-8"/>
        </w:rPr>
        <w:t xml:space="preserve"> </w:t>
      </w:r>
      <w:r>
        <w:t>Services</w:t>
      </w:r>
      <w:r>
        <w:rPr>
          <w:spacing w:val="-8"/>
        </w:rPr>
        <w:t xml:space="preserve"> </w:t>
      </w:r>
      <w:r>
        <w:t>from</w:t>
      </w:r>
      <w:r>
        <w:rPr>
          <w:spacing w:val="-7"/>
        </w:rPr>
        <w:t xml:space="preserve"> </w:t>
      </w:r>
      <w:r>
        <w:t>the</w:t>
      </w:r>
      <w:r>
        <w:rPr>
          <w:spacing w:val="-7"/>
        </w:rPr>
        <w:t xml:space="preserve"> </w:t>
      </w:r>
      <w:r>
        <w:t>Supplier</w:t>
      </w:r>
      <w:r>
        <w:rPr>
          <w:spacing w:val="-10"/>
        </w:rPr>
        <w:t xml:space="preserve"> </w:t>
      </w:r>
      <w:r>
        <w:t>to the Replacement Supplier and/or the Customer with the aim of ensuring that there is no disruption to or degradation of the Goods and/or Services during the Termination Assistance Period; and</w:t>
      </w:r>
    </w:p>
    <w:p w14:paraId="236C63D6" w14:textId="77777777" w:rsidR="00E35620" w:rsidRDefault="00290450">
      <w:pPr>
        <w:pStyle w:val="ListParagraph"/>
        <w:numPr>
          <w:ilvl w:val="2"/>
          <w:numId w:val="4"/>
        </w:numPr>
        <w:tabs>
          <w:tab w:val="left" w:pos="2373"/>
        </w:tabs>
        <w:spacing w:before="107" w:line="242" w:lineRule="auto"/>
        <w:ind w:right="865"/>
        <w:jc w:val="both"/>
      </w:pPr>
      <w:r>
        <w:t xml:space="preserve">proposals for the supply of any other information or assistance reasonably required by the Customer or a Replacement Supplier in order to </w:t>
      </w:r>
      <w:proofErr w:type="gramStart"/>
      <w:r>
        <w:t>effect</w:t>
      </w:r>
      <w:proofErr w:type="gramEnd"/>
      <w:r>
        <w:t xml:space="preserve"> an orderly handover of the provision of the Goods and/or Services.</w:t>
      </w:r>
    </w:p>
    <w:p w14:paraId="103EBB06" w14:textId="77777777" w:rsidR="00E35620" w:rsidRDefault="00290450">
      <w:pPr>
        <w:pStyle w:val="Heading2"/>
        <w:numPr>
          <w:ilvl w:val="0"/>
          <w:numId w:val="4"/>
        </w:numPr>
        <w:tabs>
          <w:tab w:val="left" w:pos="887"/>
        </w:tabs>
        <w:spacing w:before="232"/>
        <w:ind w:left="887" w:hanging="358"/>
        <w:rPr>
          <w:rFonts w:ascii="Carlito"/>
        </w:rPr>
      </w:pPr>
      <w:r>
        <w:rPr>
          <w:rFonts w:ascii="Carlito"/>
        </w:rPr>
        <w:t>TERMINATION</w:t>
      </w:r>
      <w:r>
        <w:rPr>
          <w:rFonts w:ascii="Carlito"/>
          <w:spacing w:val="-11"/>
        </w:rPr>
        <w:t xml:space="preserve"> </w:t>
      </w:r>
      <w:r>
        <w:rPr>
          <w:rFonts w:ascii="Carlito"/>
          <w:spacing w:val="-2"/>
        </w:rPr>
        <w:t>ASSISTANCE</w:t>
      </w:r>
    </w:p>
    <w:p w14:paraId="51998416" w14:textId="77777777" w:rsidR="00E35620" w:rsidRDefault="00290450">
      <w:pPr>
        <w:pStyle w:val="ListParagraph"/>
        <w:numPr>
          <w:ilvl w:val="1"/>
          <w:numId w:val="4"/>
        </w:numPr>
        <w:tabs>
          <w:tab w:val="left" w:pos="1393"/>
        </w:tabs>
        <w:spacing w:before="239" w:line="244" w:lineRule="auto"/>
        <w:ind w:right="858"/>
        <w:jc w:val="both"/>
      </w:pPr>
      <w:r>
        <w:t>The Customer shall be entitled to require the provision of Termination Assistance at any</w:t>
      </w:r>
      <w:r>
        <w:rPr>
          <w:spacing w:val="-2"/>
        </w:rPr>
        <w:t xml:space="preserve"> </w:t>
      </w:r>
      <w:r>
        <w:t>time</w:t>
      </w:r>
      <w:r>
        <w:rPr>
          <w:spacing w:val="-2"/>
        </w:rPr>
        <w:t xml:space="preserve"> </w:t>
      </w:r>
      <w:r>
        <w:t>during</w:t>
      </w:r>
      <w:r>
        <w:rPr>
          <w:spacing w:val="-3"/>
        </w:rPr>
        <w:t xml:space="preserve"> </w:t>
      </w:r>
      <w:r>
        <w:t>the</w:t>
      </w:r>
      <w:r>
        <w:rPr>
          <w:spacing w:val="-2"/>
        </w:rPr>
        <w:t xml:space="preserve"> </w:t>
      </w:r>
      <w:r>
        <w:t>Contract</w:t>
      </w:r>
      <w:r>
        <w:rPr>
          <w:spacing w:val="-1"/>
        </w:rPr>
        <w:t xml:space="preserve"> </w:t>
      </w:r>
      <w:r>
        <w:t>Period</w:t>
      </w:r>
      <w:r>
        <w:rPr>
          <w:spacing w:val="-3"/>
        </w:rPr>
        <w:t xml:space="preserve"> </w:t>
      </w:r>
      <w:r>
        <w:t>by</w:t>
      </w:r>
      <w:r>
        <w:rPr>
          <w:spacing w:val="-1"/>
        </w:rPr>
        <w:t xml:space="preserve"> </w:t>
      </w:r>
      <w:r>
        <w:t>giving</w:t>
      </w:r>
      <w:r>
        <w:rPr>
          <w:spacing w:val="-3"/>
        </w:rPr>
        <w:t xml:space="preserve"> </w:t>
      </w:r>
      <w:r>
        <w:t>written</w:t>
      </w:r>
      <w:r>
        <w:rPr>
          <w:spacing w:val="-5"/>
        </w:rPr>
        <w:t xml:space="preserve"> </w:t>
      </w:r>
      <w:r>
        <w:t>notice</w:t>
      </w:r>
      <w:r>
        <w:rPr>
          <w:spacing w:val="-4"/>
        </w:rPr>
        <w:t xml:space="preserve"> </w:t>
      </w:r>
      <w:r>
        <w:t>to</w:t>
      </w:r>
      <w:r>
        <w:rPr>
          <w:spacing w:val="-3"/>
        </w:rPr>
        <w:t xml:space="preserve"> </w:t>
      </w:r>
      <w:r>
        <w:t>the</w:t>
      </w:r>
      <w:r>
        <w:rPr>
          <w:spacing w:val="-2"/>
        </w:rPr>
        <w:t xml:space="preserve"> </w:t>
      </w:r>
      <w:r>
        <w:t>Supplier</w:t>
      </w:r>
      <w:r>
        <w:rPr>
          <w:spacing w:val="-2"/>
        </w:rPr>
        <w:t xml:space="preserve"> </w:t>
      </w:r>
      <w:r>
        <w:t xml:space="preserve">(a </w:t>
      </w:r>
      <w:r>
        <w:rPr>
          <w:b/>
        </w:rPr>
        <w:t>"Termi- nation</w:t>
      </w:r>
      <w:r>
        <w:rPr>
          <w:b/>
          <w:spacing w:val="-7"/>
        </w:rPr>
        <w:t xml:space="preserve"> </w:t>
      </w:r>
      <w:r>
        <w:rPr>
          <w:b/>
        </w:rPr>
        <w:t>Assistance</w:t>
      </w:r>
      <w:r>
        <w:rPr>
          <w:b/>
          <w:spacing w:val="-10"/>
        </w:rPr>
        <w:t xml:space="preserve"> </w:t>
      </w:r>
      <w:r>
        <w:rPr>
          <w:b/>
        </w:rPr>
        <w:t>Notice"</w:t>
      </w:r>
      <w:r>
        <w:t>)</w:t>
      </w:r>
      <w:r>
        <w:rPr>
          <w:spacing w:val="-9"/>
        </w:rPr>
        <w:t xml:space="preserve"> </w:t>
      </w:r>
      <w:r>
        <w:t>at</w:t>
      </w:r>
      <w:r>
        <w:rPr>
          <w:spacing w:val="-6"/>
        </w:rPr>
        <w:t xml:space="preserve"> </w:t>
      </w:r>
      <w:r>
        <w:t>least</w:t>
      </w:r>
      <w:r>
        <w:rPr>
          <w:spacing w:val="-6"/>
        </w:rPr>
        <w:t xml:space="preserve"> </w:t>
      </w:r>
      <w:r>
        <w:t>four</w:t>
      </w:r>
      <w:r>
        <w:rPr>
          <w:spacing w:val="-7"/>
        </w:rPr>
        <w:t xml:space="preserve"> </w:t>
      </w:r>
      <w:r>
        <w:t>(4)</w:t>
      </w:r>
      <w:r>
        <w:rPr>
          <w:spacing w:val="-9"/>
        </w:rPr>
        <w:t xml:space="preserve"> </w:t>
      </w:r>
      <w:r>
        <w:t>Months</w:t>
      </w:r>
      <w:r>
        <w:rPr>
          <w:spacing w:val="-9"/>
        </w:rPr>
        <w:t xml:space="preserve"> </w:t>
      </w:r>
      <w:r>
        <w:t>prior</w:t>
      </w:r>
      <w:r>
        <w:rPr>
          <w:spacing w:val="-6"/>
        </w:rPr>
        <w:t xml:space="preserve"> </w:t>
      </w:r>
      <w:r>
        <w:t>to</w:t>
      </w:r>
      <w:r>
        <w:rPr>
          <w:spacing w:val="-8"/>
        </w:rPr>
        <w:t xml:space="preserve"> </w:t>
      </w:r>
      <w:r>
        <w:t>the</w:t>
      </w:r>
      <w:r>
        <w:rPr>
          <w:spacing w:val="-9"/>
        </w:rPr>
        <w:t xml:space="preserve"> </w:t>
      </w:r>
      <w:r>
        <w:t>Contract</w:t>
      </w:r>
      <w:r>
        <w:rPr>
          <w:spacing w:val="-9"/>
        </w:rPr>
        <w:t xml:space="preserve"> </w:t>
      </w:r>
      <w:r>
        <w:t>Expiry</w:t>
      </w:r>
      <w:r>
        <w:rPr>
          <w:spacing w:val="-8"/>
        </w:rPr>
        <w:t xml:space="preserve"> </w:t>
      </w:r>
      <w:r>
        <w:t>Date</w:t>
      </w:r>
      <w:r>
        <w:rPr>
          <w:spacing w:val="-7"/>
        </w:rPr>
        <w:t xml:space="preserve"> </w:t>
      </w:r>
      <w:r>
        <w:t>or as soon as reasonably practicable (but in any event, not later than</w:t>
      </w:r>
      <w:r>
        <w:rPr>
          <w:spacing w:val="-1"/>
        </w:rPr>
        <w:t xml:space="preserve"> </w:t>
      </w:r>
      <w:r>
        <w:t xml:space="preserve">one (1) month) </w:t>
      </w:r>
      <w:proofErr w:type="spellStart"/>
      <w:r>
        <w:t>fol</w:t>
      </w:r>
      <w:proofErr w:type="spellEnd"/>
      <w:r>
        <w:t>- lowing</w:t>
      </w:r>
      <w:r>
        <w:rPr>
          <w:spacing w:val="-6"/>
        </w:rPr>
        <w:t xml:space="preserve"> </w:t>
      </w:r>
      <w:r>
        <w:t>the</w:t>
      </w:r>
      <w:r>
        <w:rPr>
          <w:spacing w:val="-4"/>
        </w:rPr>
        <w:t xml:space="preserve"> </w:t>
      </w:r>
      <w:r>
        <w:t>service</w:t>
      </w:r>
      <w:r>
        <w:rPr>
          <w:spacing w:val="-4"/>
        </w:rPr>
        <w:t xml:space="preserve"> </w:t>
      </w:r>
      <w:r>
        <w:t>by</w:t>
      </w:r>
      <w:r>
        <w:rPr>
          <w:spacing w:val="-4"/>
        </w:rPr>
        <w:t xml:space="preserve"> </w:t>
      </w:r>
      <w:r>
        <w:t>either</w:t>
      </w:r>
      <w:r>
        <w:rPr>
          <w:spacing w:val="-2"/>
        </w:rPr>
        <w:t xml:space="preserve"> </w:t>
      </w:r>
      <w:r>
        <w:t>Party</w:t>
      </w:r>
      <w:r>
        <w:rPr>
          <w:spacing w:val="-5"/>
        </w:rPr>
        <w:t xml:space="preserve"> </w:t>
      </w:r>
      <w:r>
        <w:t>of</w:t>
      </w:r>
      <w:r>
        <w:rPr>
          <w:spacing w:val="-2"/>
        </w:rPr>
        <w:t xml:space="preserve"> </w:t>
      </w:r>
      <w:r>
        <w:t>a</w:t>
      </w:r>
      <w:r>
        <w:rPr>
          <w:spacing w:val="-5"/>
        </w:rPr>
        <w:t xml:space="preserve"> </w:t>
      </w:r>
      <w:r>
        <w:t>Termination</w:t>
      </w:r>
      <w:r>
        <w:rPr>
          <w:spacing w:val="-6"/>
        </w:rPr>
        <w:t xml:space="preserve"> </w:t>
      </w:r>
      <w:r>
        <w:t>Notice.</w:t>
      </w:r>
      <w:r>
        <w:rPr>
          <w:spacing w:val="-5"/>
        </w:rPr>
        <w:t xml:space="preserve"> </w:t>
      </w:r>
      <w:r>
        <w:t>The</w:t>
      </w:r>
      <w:r>
        <w:rPr>
          <w:spacing w:val="-4"/>
        </w:rPr>
        <w:t xml:space="preserve"> </w:t>
      </w:r>
      <w:r>
        <w:t>Termination</w:t>
      </w:r>
      <w:r>
        <w:rPr>
          <w:spacing w:val="-3"/>
        </w:rPr>
        <w:t xml:space="preserve"> </w:t>
      </w:r>
      <w:r>
        <w:t>Assistance Notice shall specify:</w:t>
      </w:r>
    </w:p>
    <w:p w14:paraId="096D0E98" w14:textId="77777777" w:rsidR="00E35620" w:rsidRDefault="00290450">
      <w:pPr>
        <w:pStyle w:val="ListParagraph"/>
        <w:numPr>
          <w:ilvl w:val="2"/>
          <w:numId w:val="4"/>
        </w:numPr>
        <w:tabs>
          <w:tab w:val="left" w:pos="2372"/>
        </w:tabs>
        <w:spacing w:before="106"/>
        <w:ind w:left="2372" w:hanging="991"/>
        <w:jc w:val="both"/>
      </w:pPr>
      <w:r>
        <w:t>the</w:t>
      </w:r>
      <w:r>
        <w:rPr>
          <w:spacing w:val="-5"/>
        </w:rPr>
        <w:t xml:space="preserve"> </w:t>
      </w:r>
      <w:r>
        <w:t>date</w:t>
      </w:r>
      <w:r>
        <w:rPr>
          <w:spacing w:val="-6"/>
        </w:rPr>
        <w:t xml:space="preserve"> </w:t>
      </w:r>
      <w:r>
        <w:t>from</w:t>
      </w:r>
      <w:r>
        <w:rPr>
          <w:spacing w:val="-5"/>
        </w:rPr>
        <w:t xml:space="preserve"> </w:t>
      </w:r>
      <w:r>
        <w:t>which</w:t>
      </w:r>
      <w:r>
        <w:rPr>
          <w:spacing w:val="-6"/>
        </w:rPr>
        <w:t xml:space="preserve"> </w:t>
      </w:r>
      <w:r>
        <w:t>Termination</w:t>
      </w:r>
      <w:r>
        <w:rPr>
          <w:spacing w:val="-6"/>
        </w:rPr>
        <w:t xml:space="preserve"> </w:t>
      </w:r>
      <w:r>
        <w:t>Assistance</w:t>
      </w:r>
      <w:r>
        <w:rPr>
          <w:spacing w:val="-4"/>
        </w:rPr>
        <w:t xml:space="preserve"> </w:t>
      </w:r>
      <w:r>
        <w:t>is</w:t>
      </w:r>
      <w:r>
        <w:rPr>
          <w:spacing w:val="-4"/>
        </w:rPr>
        <w:t xml:space="preserve"> </w:t>
      </w:r>
      <w:proofErr w:type="gramStart"/>
      <w:r>
        <w:rPr>
          <w:spacing w:val="-2"/>
        </w:rPr>
        <w:t>required;</w:t>
      </w:r>
      <w:proofErr w:type="gramEnd"/>
    </w:p>
    <w:p w14:paraId="37D5A573" w14:textId="77777777" w:rsidR="00E35620" w:rsidRDefault="00290450">
      <w:pPr>
        <w:pStyle w:val="ListParagraph"/>
        <w:numPr>
          <w:ilvl w:val="2"/>
          <w:numId w:val="4"/>
        </w:numPr>
        <w:tabs>
          <w:tab w:val="left" w:pos="2372"/>
        </w:tabs>
        <w:spacing w:before="115"/>
        <w:ind w:left="2372" w:hanging="991"/>
        <w:jc w:val="both"/>
      </w:pPr>
      <w:r>
        <w:t>the</w:t>
      </w:r>
      <w:r>
        <w:rPr>
          <w:spacing w:val="-4"/>
        </w:rPr>
        <w:t xml:space="preserve"> </w:t>
      </w:r>
      <w:r>
        <w:t>nature</w:t>
      </w:r>
      <w:r>
        <w:rPr>
          <w:spacing w:val="-5"/>
        </w:rPr>
        <w:t xml:space="preserve"> </w:t>
      </w:r>
      <w:r>
        <w:t>of</w:t>
      </w:r>
      <w:r>
        <w:rPr>
          <w:spacing w:val="-6"/>
        </w:rPr>
        <w:t xml:space="preserve"> </w:t>
      </w:r>
      <w:r>
        <w:t>the</w:t>
      </w:r>
      <w:r>
        <w:rPr>
          <w:spacing w:val="-5"/>
        </w:rPr>
        <w:t xml:space="preserve"> </w:t>
      </w:r>
      <w:r>
        <w:t>Termination</w:t>
      </w:r>
      <w:r>
        <w:rPr>
          <w:spacing w:val="-4"/>
        </w:rPr>
        <w:t xml:space="preserve"> </w:t>
      </w:r>
      <w:r>
        <w:t>Assistance</w:t>
      </w:r>
      <w:r>
        <w:rPr>
          <w:spacing w:val="-3"/>
        </w:rPr>
        <w:t xml:space="preserve"> </w:t>
      </w:r>
      <w:r>
        <w:t>required;</w:t>
      </w:r>
      <w:r>
        <w:rPr>
          <w:spacing w:val="-3"/>
        </w:rPr>
        <w:t xml:space="preserve"> </w:t>
      </w:r>
      <w:r>
        <w:rPr>
          <w:spacing w:val="-5"/>
        </w:rPr>
        <w:t>and</w:t>
      </w:r>
    </w:p>
    <w:p w14:paraId="1A390A84" w14:textId="77777777" w:rsidR="00E35620" w:rsidRDefault="00290450">
      <w:pPr>
        <w:pStyle w:val="ListParagraph"/>
        <w:numPr>
          <w:ilvl w:val="2"/>
          <w:numId w:val="4"/>
        </w:numPr>
        <w:tabs>
          <w:tab w:val="left" w:pos="2373"/>
        </w:tabs>
        <w:spacing w:before="116" w:line="242" w:lineRule="auto"/>
        <w:ind w:right="861"/>
        <w:jc w:val="both"/>
      </w:pPr>
      <w:r>
        <w:t>the</w:t>
      </w:r>
      <w:r>
        <w:rPr>
          <w:spacing w:val="-2"/>
        </w:rPr>
        <w:t xml:space="preserve"> </w:t>
      </w:r>
      <w:r>
        <w:t>period</w:t>
      </w:r>
      <w:r>
        <w:rPr>
          <w:spacing w:val="-6"/>
        </w:rPr>
        <w:t xml:space="preserve"> </w:t>
      </w:r>
      <w:r>
        <w:t>during</w:t>
      </w:r>
      <w:r>
        <w:rPr>
          <w:spacing w:val="-3"/>
        </w:rPr>
        <w:t xml:space="preserve"> </w:t>
      </w:r>
      <w:r>
        <w:t>which</w:t>
      </w:r>
      <w:r>
        <w:rPr>
          <w:spacing w:val="-6"/>
        </w:rPr>
        <w:t xml:space="preserve"> </w:t>
      </w:r>
      <w:r>
        <w:t>it</w:t>
      </w:r>
      <w:r>
        <w:rPr>
          <w:spacing w:val="-4"/>
        </w:rPr>
        <w:t xml:space="preserve"> </w:t>
      </w:r>
      <w:r>
        <w:t>is</w:t>
      </w:r>
      <w:r>
        <w:rPr>
          <w:spacing w:val="-2"/>
        </w:rPr>
        <w:t xml:space="preserve"> </w:t>
      </w:r>
      <w:r>
        <w:t>anticipated</w:t>
      </w:r>
      <w:r>
        <w:rPr>
          <w:spacing w:val="-5"/>
        </w:rPr>
        <w:t xml:space="preserve"> </w:t>
      </w:r>
      <w:r>
        <w:t>that</w:t>
      </w:r>
      <w:r>
        <w:rPr>
          <w:spacing w:val="-5"/>
        </w:rPr>
        <w:t xml:space="preserve"> </w:t>
      </w:r>
      <w:r>
        <w:t>Termination</w:t>
      </w:r>
      <w:r>
        <w:rPr>
          <w:spacing w:val="-3"/>
        </w:rPr>
        <w:t xml:space="preserve"> </w:t>
      </w:r>
      <w:r>
        <w:t>Assistance</w:t>
      </w:r>
      <w:r>
        <w:rPr>
          <w:spacing w:val="-4"/>
        </w:rPr>
        <w:t xml:space="preserve"> </w:t>
      </w:r>
      <w:r>
        <w:t>will</w:t>
      </w:r>
      <w:r>
        <w:rPr>
          <w:spacing w:val="-5"/>
        </w:rPr>
        <w:t xml:space="preserve"> </w:t>
      </w:r>
      <w:r>
        <w:t>be required, which</w:t>
      </w:r>
      <w:r>
        <w:rPr>
          <w:spacing w:val="-1"/>
        </w:rPr>
        <w:t xml:space="preserve"> </w:t>
      </w:r>
      <w:r>
        <w:t>shall continue no longer</w:t>
      </w:r>
      <w:r>
        <w:rPr>
          <w:spacing w:val="-2"/>
        </w:rPr>
        <w:t xml:space="preserve"> </w:t>
      </w:r>
      <w:r>
        <w:t>than</w:t>
      </w:r>
      <w:r>
        <w:rPr>
          <w:spacing w:val="-1"/>
        </w:rPr>
        <w:t xml:space="preserve"> </w:t>
      </w:r>
      <w:r>
        <w:t>twelve</w:t>
      </w:r>
      <w:r>
        <w:rPr>
          <w:spacing w:val="-2"/>
        </w:rPr>
        <w:t xml:space="preserve"> </w:t>
      </w:r>
      <w:r>
        <w:t>(12)</w:t>
      </w:r>
      <w:r>
        <w:rPr>
          <w:spacing w:val="-2"/>
        </w:rPr>
        <w:t xml:space="preserve"> </w:t>
      </w:r>
      <w:r>
        <w:t>Months after the date that the Supplier ceases to provide the Goods and/or Services.</w:t>
      </w:r>
    </w:p>
    <w:p w14:paraId="19552659" w14:textId="77777777" w:rsidR="00E35620" w:rsidRDefault="00290450">
      <w:pPr>
        <w:pStyle w:val="ListParagraph"/>
        <w:numPr>
          <w:ilvl w:val="1"/>
          <w:numId w:val="4"/>
        </w:numPr>
        <w:tabs>
          <w:tab w:val="left" w:pos="1393"/>
        </w:tabs>
        <w:spacing w:before="115" w:line="244" w:lineRule="auto"/>
        <w:ind w:right="860"/>
        <w:jc w:val="both"/>
      </w:pPr>
      <w:r>
        <w:t>The</w:t>
      </w:r>
      <w:r>
        <w:rPr>
          <w:spacing w:val="-13"/>
        </w:rPr>
        <w:t xml:space="preserve"> </w:t>
      </w:r>
      <w:r>
        <w:t>Customer</w:t>
      </w:r>
      <w:r>
        <w:rPr>
          <w:spacing w:val="-12"/>
        </w:rPr>
        <w:t xml:space="preserve"> </w:t>
      </w:r>
      <w:r>
        <w:t>shall</w:t>
      </w:r>
      <w:r>
        <w:rPr>
          <w:spacing w:val="-13"/>
        </w:rPr>
        <w:t xml:space="preserve"> </w:t>
      </w:r>
      <w:r>
        <w:t>have</w:t>
      </w:r>
      <w:r>
        <w:rPr>
          <w:spacing w:val="-12"/>
        </w:rPr>
        <w:t xml:space="preserve"> </w:t>
      </w:r>
      <w:r>
        <w:t>an</w:t>
      </w:r>
      <w:r>
        <w:rPr>
          <w:spacing w:val="-13"/>
        </w:rPr>
        <w:t xml:space="preserve"> </w:t>
      </w:r>
      <w:r>
        <w:t>option</w:t>
      </w:r>
      <w:r>
        <w:rPr>
          <w:spacing w:val="-12"/>
        </w:rPr>
        <w:t xml:space="preserve"> </w:t>
      </w:r>
      <w:r>
        <w:t>to</w:t>
      </w:r>
      <w:r>
        <w:rPr>
          <w:spacing w:val="-13"/>
        </w:rPr>
        <w:t xml:space="preserve"> </w:t>
      </w:r>
      <w:r>
        <w:t>extend</w:t>
      </w:r>
      <w:r>
        <w:rPr>
          <w:spacing w:val="-12"/>
        </w:rPr>
        <w:t xml:space="preserve"> </w:t>
      </w:r>
      <w:r>
        <w:t>the</w:t>
      </w:r>
      <w:r>
        <w:rPr>
          <w:spacing w:val="-12"/>
        </w:rPr>
        <w:t xml:space="preserve"> </w:t>
      </w:r>
      <w:r>
        <w:t>Termination</w:t>
      </w:r>
      <w:r>
        <w:rPr>
          <w:spacing w:val="-13"/>
        </w:rPr>
        <w:t xml:space="preserve"> </w:t>
      </w:r>
      <w:r>
        <w:t>Assistance</w:t>
      </w:r>
      <w:r>
        <w:rPr>
          <w:spacing w:val="-12"/>
        </w:rPr>
        <w:t xml:space="preserve"> </w:t>
      </w:r>
      <w:r>
        <w:t>Period</w:t>
      </w:r>
      <w:r>
        <w:rPr>
          <w:spacing w:val="-13"/>
        </w:rPr>
        <w:t xml:space="preserve"> </w:t>
      </w:r>
      <w:r>
        <w:t>beyond the</w:t>
      </w:r>
      <w:r>
        <w:rPr>
          <w:spacing w:val="-6"/>
        </w:rPr>
        <w:t xml:space="preserve"> </w:t>
      </w:r>
      <w:r>
        <w:t>period</w:t>
      </w:r>
      <w:r>
        <w:rPr>
          <w:spacing w:val="-7"/>
        </w:rPr>
        <w:t xml:space="preserve"> </w:t>
      </w:r>
      <w:r>
        <w:t>specified</w:t>
      </w:r>
      <w:r>
        <w:rPr>
          <w:spacing w:val="-7"/>
        </w:rPr>
        <w:t xml:space="preserve"> </w:t>
      </w:r>
      <w:r>
        <w:t>in</w:t>
      </w:r>
      <w:r>
        <w:rPr>
          <w:spacing w:val="-8"/>
        </w:rPr>
        <w:t xml:space="preserve"> </w:t>
      </w:r>
      <w:r>
        <w:t>the</w:t>
      </w:r>
      <w:r>
        <w:rPr>
          <w:spacing w:val="-8"/>
        </w:rPr>
        <w:t xml:space="preserve"> </w:t>
      </w:r>
      <w:r>
        <w:t>Termination</w:t>
      </w:r>
      <w:r>
        <w:rPr>
          <w:spacing w:val="-7"/>
        </w:rPr>
        <w:t xml:space="preserve"> </w:t>
      </w:r>
      <w:r>
        <w:t>Assistance</w:t>
      </w:r>
      <w:r>
        <w:rPr>
          <w:spacing w:val="-6"/>
        </w:rPr>
        <w:t xml:space="preserve"> </w:t>
      </w:r>
      <w:r>
        <w:t>Notice</w:t>
      </w:r>
      <w:r>
        <w:rPr>
          <w:spacing w:val="-6"/>
        </w:rPr>
        <w:t xml:space="preserve"> </w:t>
      </w:r>
      <w:r>
        <w:t>provided</w:t>
      </w:r>
      <w:r>
        <w:rPr>
          <w:spacing w:val="-7"/>
        </w:rPr>
        <w:t xml:space="preserve"> </w:t>
      </w:r>
      <w:r>
        <w:t>that</w:t>
      </w:r>
      <w:r>
        <w:rPr>
          <w:spacing w:val="-9"/>
        </w:rPr>
        <w:t xml:space="preserve"> </w:t>
      </w:r>
      <w:r>
        <w:t>such</w:t>
      </w:r>
      <w:r>
        <w:rPr>
          <w:spacing w:val="-8"/>
        </w:rPr>
        <w:t xml:space="preserve"> </w:t>
      </w:r>
      <w:r>
        <w:t>extension shall not extend for more than six (6) Months after the date the Supplier ceases to provide</w:t>
      </w:r>
      <w:r>
        <w:rPr>
          <w:spacing w:val="-8"/>
        </w:rPr>
        <w:t xml:space="preserve"> </w:t>
      </w:r>
      <w:r>
        <w:t>the</w:t>
      </w:r>
      <w:r>
        <w:rPr>
          <w:spacing w:val="-6"/>
        </w:rPr>
        <w:t xml:space="preserve"> </w:t>
      </w:r>
      <w:r>
        <w:t>Goods</w:t>
      </w:r>
      <w:r>
        <w:rPr>
          <w:spacing w:val="-7"/>
        </w:rPr>
        <w:t xml:space="preserve"> </w:t>
      </w:r>
      <w:r>
        <w:t>and/or</w:t>
      </w:r>
      <w:r>
        <w:rPr>
          <w:spacing w:val="-7"/>
        </w:rPr>
        <w:t xml:space="preserve"> </w:t>
      </w:r>
      <w:r>
        <w:t>Services</w:t>
      </w:r>
      <w:r>
        <w:rPr>
          <w:spacing w:val="-6"/>
        </w:rPr>
        <w:t xml:space="preserve"> </w:t>
      </w:r>
      <w:r>
        <w:t>or,</w:t>
      </w:r>
      <w:r>
        <w:rPr>
          <w:spacing w:val="-6"/>
        </w:rPr>
        <w:t xml:space="preserve"> </w:t>
      </w:r>
      <w:r>
        <w:t>if</w:t>
      </w:r>
      <w:r>
        <w:rPr>
          <w:spacing w:val="-7"/>
        </w:rPr>
        <w:t xml:space="preserve"> </w:t>
      </w:r>
      <w:r>
        <w:t>applicable,</w:t>
      </w:r>
      <w:r>
        <w:rPr>
          <w:spacing w:val="-6"/>
        </w:rPr>
        <w:t xml:space="preserve"> </w:t>
      </w:r>
      <w:r>
        <w:t>beyond</w:t>
      </w:r>
      <w:r>
        <w:rPr>
          <w:spacing w:val="-7"/>
        </w:rPr>
        <w:t xml:space="preserve"> </w:t>
      </w:r>
      <w:r>
        <w:t>the</w:t>
      </w:r>
      <w:r>
        <w:rPr>
          <w:spacing w:val="-9"/>
        </w:rPr>
        <w:t xml:space="preserve"> </w:t>
      </w:r>
      <w:r>
        <w:t>end</w:t>
      </w:r>
      <w:r>
        <w:rPr>
          <w:spacing w:val="-8"/>
        </w:rPr>
        <w:t xml:space="preserve"> </w:t>
      </w:r>
      <w:r>
        <w:t>of</w:t>
      </w:r>
      <w:r>
        <w:rPr>
          <w:spacing w:val="-7"/>
        </w:rPr>
        <w:t xml:space="preserve"> </w:t>
      </w:r>
      <w:r>
        <w:t>the</w:t>
      </w:r>
      <w:r>
        <w:rPr>
          <w:spacing w:val="-6"/>
        </w:rPr>
        <w:t xml:space="preserve"> </w:t>
      </w:r>
      <w:r>
        <w:t>Termination Assistance Period and provided that it shall notify the Supplier to such effect no later than</w:t>
      </w:r>
      <w:r>
        <w:rPr>
          <w:spacing w:val="-8"/>
        </w:rPr>
        <w:t xml:space="preserve"> </w:t>
      </w:r>
      <w:r>
        <w:t>twenty</w:t>
      </w:r>
      <w:r>
        <w:rPr>
          <w:spacing w:val="-6"/>
        </w:rPr>
        <w:t xml:space="preserve"> </w:t>
      </w:r>
      <w:r>
        <w:t>(20)</w:t>
      </w:r>
      <w:r>
        <w:rPr>
          <w:spacing w:val="-6"/>
        </w:rPr>
        <w:t xml:space="preserve"> </w:t>
      </w:r>
      <w:r>
        <w:t>Working</w:t>
      </w:r>
      <w:r>
        <w:rPr>
          <w:spacing w:val="-10"/>
        </w:rPr>
        <w:t xml:space="preserve"> </w:t>
      </w:r>
      <w:r>
        <w:t>Days</w:t>
      </w:r>
      <w:r>
        <w:rPr>
          <w:spacing w:val="-8"/>
        </w:rPr>
        <w:t xml:space="preserve"> </w:t>
      </w:r>
      <w:r>
        <w:t>prior</w:t>
      </w:r>
      <w:r>
        <w:rPr>
          <w:spacing w:val="-9"/>
        </w:rPr>
        <w:t xml:space="preserve"> </w:t>
      </w:r>
      <w:r>
        <w:t>to</w:t>
      </w:r>
      <w:r>
        <w:rPr>
          <w:spacing w:val="-7"/>
        </w:rPr>
        <w:t xml:space="preserve"> </w:t>
      </w:r>
      <w:r>
        <w:t>the</w:t>
      </w:r>
      <w:r>
        <w:rPr>
          <w:spacing w:val="-6"/>
        </w:rPr>
        <w:t xml:space="preserve"> </w:t>
      </w:r>
      <w:r>
        <w:t>date</w:t>
      </w:r>
      <w:r>
        <w:rPr>
          <w:spacing w:val="-8"/>
        </w:rPr>
        <w:t xml:space="preserve"> </w:t>
      </w:r>
      <w:r>
        <w:t>on</w:t>
      </w:r>
      <w:r>
        <w:rPr>
          <w:spacing w:val="-7"/>
        </w:rPr>
        <w:t xml:space="preserve"> </w:t>
      </w:r>
      <w:r>
        <w:t>which</w:t>
      </w:r>
      <w:r>
        <w:rPr>
          <w:spacing w:val="-4"/>
        </w:rPr>
        <w:t xml:space="preserve"> </w:t>
      </w:r>
      <w:r>
        <w:t>the</w:t>
      </w:r>
      <w:r>
        <w:rPr>
          <w:spacing w:val="-6"/>
        </w:rPr>
        <w:t xml:space="preserve"> </w:t>
      </w:r>
      <w:r>
        <w:t>provision</w:t>
      </w:r>
      <w:r>
        <w:rPr>
          <w:spacing w:val="-7"/>
        </w:rPr>
        <w:t xml:space="preserve"> </w:t>
      </w:r>
      <w:r>
        <w:t>of</w:t>
      </w:r>
      <w:r>
        <w:rPr>
          <w:spacing w:val="-9"/>
        </w:rPr>
        <w:t xml:space="preserve"> </w:t>
      </w:r>
      <w:r>
        <w:t>Termination Assistance is otherwise due to expire. The Customer shall have the right to terminate its</w:t>
      </w:r>
      <w:r>
        <w:rPr>
          <w:spacing w:val="-2"/>
        </w:rPr>
        <w:t xml:space="preserve"> </w:t>
      </w:r>
      <w:r>
        <w:t>requirement</w:t>
      </w:r>
      <w:r>
        <w:rPr>
          <w:spacing w:val="-2"/>
        </w:rPr>
        <w:t xml:space="preserve"> </w:t>
      </w:r>
      <w:r>
        <w:t>for</w:t>
      </w:r>
      <w:r>
        <w:rPr>
          <w:spacing w:val="-5"/>
        </w:rPr>
        <w:t xml:space="preserve"> </w:t>
      </w:r>
      <w:r>
        <w:t>Termination</w:t>
      </w:r>
      <w:r>
        <w:rPr>
          <w:spacing w:val="-3"/>
        </w:rPr>
        <w:t xml:space="preserve"> </w:t>
      </w:r>
      <w:r>
        <w:t>Assistance</w:t>
      </w:r>
      <w:r>
        <w:rPr>
          <w:spacing w:val="-2"/>
        </w:rPr>
        <w:t xml:space="preserve"> </w:t>
      </w:r>
      <w:r>
        <w:t>by</w:t>
      </w:r>
      <w:r>
        <w:rPr>
          <w:spacing w:val="-2"/>
        </w:rPr>
        <w:t xml:space="preserve"> </w:t>
      </w:r>
      <w:r>
        <w:t>serving</w:t>
      </w:r>
      <w:r>
        <w:rPr>
          <w:spacing w:val="-7"/>
        </w:rPr>
        <w:t xml:space="preserve"> </w:t>
      </w:r>
      <w:r>
        <w:t>not</w:t>
      </w:r>
      <w:r>
        <w:rPr>
          <w:spacing w:val="-2"/>
        </w:rPr>
        <w:t xml:space="preserve"> </w:t>
      </w:r>
      <w:r>
        <w:t>less</w:t>
      </w:r>
      <w:r>
        <w:rPr>
          <w:spacing w:val="-4"/>
        </w:rPr>
        <w:t xml:space="preserve"> </w:t>
      </w:r>
      <w:r>
        <w:t>than</w:t>
      </w:r>
      <w:r>
        <w:rPr>
          <w:spacing w:val="-5"/>
        </w:rPr>
        <w:t xml:space="preserve"> </w:t>
      </w:r>
      <w:r>
        <w:t>(20)</w:t>
      </w:r>
      <w:r>
        <w:rPr>
          <w:spacing w:val="-4"/>
        </w:rPr>
        <w:t xml:space="preserve"> </w:t>
      </w:r>
      <w:r>
        <w:t>Working</w:t>
      </w:r>
      <w:r>
        <w:rPr>
          <w:spacing w:val="-5"/>
        </w:rPr>
        <w:t xml:space="preserve"> </w:t>
      </w:r>
      <w:r>
        <w:t xml:space="preserve">Days' written notice upon the Supplier to such </w:t>
      </w:r>
      <w:proofErr w:type="gramStart"/>
      <w:r>
        <w:t>effect</w:t>
      </w:r>
      <w:proofErr w:type="gramEnd"/>
      <w:r>
        <w:t>.</w:t>
      </w:r>
    </w:p>
    <w:p w14:paraId="72ACE73D" w14:textId="77777777" w:rsidR="00E35620" w:rsidRDefault="00290450">
      <w:pPr>
        <w:pStyle w:val="Heading2"/>
        <w:numPr>
          <w:ilvl w:val="0"/>
          <w:numId w:val="4"/>
        </w:numPr>
        <w:tabs>
          <w:tab w:val="left" w:pos="887"/>
        </w:tabs>
        <w:spacing w:before="221"/>
        <w:ind w:left="887" w:hanging="358"/>
        <w:rPr>
          <w:rFonts w:ascii="Carlito"/>
        </w:rPr>
      </w:pPr>
      <w:r>
        <w:rPr>
          <w:rFonts w:ascii="Carlito"/>
        </w:rPr>
        <w:t>TERMINATION</w:t>
      </w:r>
      <w:r>
        <w:rPr>
          <w:rFonts w:ascii="Carlito"/>
          <w:spacing w:val="-11"/>
        </w:rPr>
        <w:t xml:space="preserve"> </w:t>
      </w:r>
      <w:r>
        <w:rPr>
          <w:rFonts w:ascii="Carlito"/>
        </w:rPr>
        <w:t>ASSISTANCE</w:t>
      </w:r>
      <w:r>
        <w:rPr>
          <w:rFonts w:ascii="Carlito"/>
          <w:spacing w:val="-11"/>
        </w:rPr>
        <w:t xml:space="preserve"> </w:t>
      </w:r>
      <w:r>
        <w:rPr>
          <w:rFonts w:ascii="Carlito"/>
          <w:spacing w:val="-2"/>
        </w:rPr>
        <w:t>PERIOD</w:t>
      </w:r>
    </w:p>
    <w:p w14:paraId="6E30173A" w14:textId="77777777" w:rsidR="00E35620" w:rsidRDefault="00290450">
      <w:pPr>
        <w:pStyle w:val="ListParagraph"/>
        <w:numPr>
          <w:ilvl w:val="1"/>
          <w:numId w:val="4"/>
        </w:numPr>
        <w:tabs>
          <w:tab w:val="left" w:pos="1393"/>
        </w:tabs>
        <w:spacing w:before="237" w:line="242" w:lineRule="auto"/>
        <w:ind w:right="862"/>
        <w:jc w:val="both"/>
      </w:pPr>
      <w:r>
        <w:t>Throughout</w:t>
      </w:r>
      <w:r>
        <w:rPr>
          <w:spacing w:val="-9"/>
        </w:rPr>
        <w:t xml:space="preserve"> </w:t>
      </w:r>
      <w:r>
        <w:t>the</w:t>
      </w:r>
      <w:r>
        <w:rPr>
          <w:spacing w:val="-10"/>
        </w:rPr>
        <w:t xml:space="preserve"> </w:t>
      </w:r>
      <w:r>
        <w:t>Termination</w:t>
      </w:r>
      <w:r>
        <w:rPr>
          <w:spacing w:val="-8"/>
        </w:rPr>
        <w:t xml:space="preserve"> </w:t>
      </w:r>
      <w:r>
        <w:t>Assistance</w:t>
      </w:r>
      <w:r>
        <w:rPr>
          <w:spacing w:val="-9"/>
        </w:rPr>
        <w:t xml:space="preserve"> </w:t>
      </w:r>
      <w:r>
        <w:t>Period,</w:t>
      </w:r>
      <w:r>
        <w:rPr>
          <w:spacing w:val="-10"/>
        </w:rPr>
        <w:t xml:space="preserve"> </w:t>
      </w:r>
      <w:r>
        <w:t>or</w:t>
      </w:r>
      <w:r>
        <w:rPr>
          <w:spacing w:val="-10"/>
        </w:rPr>
        <w:t xml:space="preserve"> </w:t>
      </w:r>
      <w:r>
        <w:t>such</w:t>
      </w:r>
      <w:r>
        <w:rPr>
          <w:spacing w:val="-8"/>
        </w:rPr>
        <w:t xml:space="preserve"> </w:t>
      </w:r>
      <w:r>
        <w:t>shorter</w:t>
      </w:r>
      <w:r>
        <w:rPr>
          <w:spacing w:val="-7"/>
        </w:rPr>
        <w:t xml:space="preserve"> </w:t>
      </w:r>
      <w:r>
        <w:t>period</w:t>
      </w:r>
      <w:r>
        <w:rPr>
          <w:spacing w:val="-11"/>
        </w:rPr>
        <w:t xml:space="preserve"> </w:t>
      </w:r>
      <w:r>
        <w:t>as</w:t>
      </w:r>
      <w:r>
        <w:rPr>
          <w:spacing w:val="-10"/>
        </w:rPr>
        <w:t xml:space="preserve"> </w:t>
      </w:r>
      <w:r>
        <w:t>the</w:t>
      </w:r>
      <w:r>
        <w:rPr>
          <w:spacing w:val="-10"/>
        </w:rPr>
        <w:t xml:space="preserve"> </w:t>
      </w:r>
      <w:r>
        <w:t>Customer may require, the Supplier shall:</w:t>
      </w:r>
    </w:p>
    <w:p w14:paraId="45F806E1" w14:textId="77777777" w:rsidR="00E35620" w:rsidRDefault="00290450">
      <w:pPr>
        <w:pStyle w:val="ListParagraph"/>
        <w:numPr>
          <w:ilvl w:val="2"/>
          <w:numId w:val="4"/>
        </w:numPr>
        <w:tabs>
          <w:tab w:val="left" w:pos="2373"/>
        </w:tabs>
        <w:spacing w:before="114" w:line="244" w:lineRule="auto"/>
        <w:ind w:right="863"/>
        <w:jc w:val="both"/>
      </w:pPr>
      <w:r>
        <w:t>continue to provide the Goods and/or Services (as applicable) and, if re</w:t>
      </w:r>
      <w:proofErr w:type="gramStart"/>
      <w:r>
        <w:t>- quired</w:t>
      </w:r>
      <w:proofErr w:type="gramEnd"/>
      <w:r>
        <w:rPr>
          <w:spacing w:val="-11"/>
        </w:rPr>
        <w:t xml:space="preserve"> </w:t>
      </w:r>
      <w:r>
        <w:t>by</w:t>
      </w:r>
      <w:r>
        <w:rPr>
          <w:spacing w:val="-9"/>
        </w:rPr>
        <w:t xml:space="preserve"> </w:t>
      </w:r>
      <w:r>
        <w:t>the</w:t>
      </w:r>
      <w:r>
        <w:rPr>
          <w:spacing w:val="-10"/>
        </w:rPr>
        <w:t xml:space="preserve"> </w:t>
      </w:r>
      <w:r>
        <w:t>Customer</w:t>
      </w:r>
      <w:r>
        <w:rPr>
          <w:spacing w:val="-10"/>
        </w:rPr>
        <w:t xml:space="preserve"> </w:t>
      </w:r>
      <w:r>
        <w:t>pursuant</w:t>
      </w:r>
      <w:r>
        <w:rPr>
          <w:spacing w:val="-9"/>
        </w:rPr>
        <w:t xml:space="preserve"> </w:t>
      </w:r>
      <w:r>
        <w:t>to</w:t>
      </w:r>
      <w:r>
        <w:rPr>
          <w:spacing w:val="-8"/>
        </w:rPr>
        <w:t xml:space="preserve"> </w:t>
      </w:r>
      <w:r>
        <w:t>paragraph</w:t>
      </w:r>
      <w:r>
        <w:rPr>
          <w:spacing w:val="-11"/>
        </w:rPr>
        <w:t xml:space="preserve"> </w:t>
      </w:r>
      <w:r>
        <w:t>6.1</w:t>
      </w:r>
      <w:r>
        <w:rPr>
          <w:spacing w:val="-12"/>
        </w:rPr>
        <w:t xml:space="preserve"> </w:t>
      </w:r>
      <w:r>
        <w:t>of</w:t>
      </w:r>
      <w:r>
        <w:rPr>
          <w:spacing w:val="-10"/>
        </w:rPr>
        <w:t xml:space="preserve"> </w:t>
      </w:r>
      <w:r>
        <w:t>this</w:t>
      </w:r>
      <w:r>
        <w:rPr>
          <w:spacing w:val="-10"/>
        </w:rPr>
        <w:t xml:space="preserve"> </w:t>
      </w:r>
      <w:r>
        <w:t>Contract</w:t>
      </w:r>
      <w:r>
        <w:rPr>
          <w:spacing w:val="-9"/>
        </w:rPr>
        <w:t xml:space="preserve"> </w:t>
      </w:r>
      <w:r>
        <w:t xml:space="preserve">Schedule 10, provide the Termination </w:t>
      </w:r>
      <w:proofErr w:type="gramStart"/>
      <w:r>
        <w:t>Assistance;</w:t>
      </w:r>
      <w:proofErr w:type="gramEnd"/>
    </w:p>
    <w:p w14:paraId="572CB47D" w14:textId="77777777" w:rsidR="00E35620" w:rsidRDefault="00290450">
      <w:pPr>
        <w:pStyle w:val="ListParagraph"/>
        <w:numPr>
          <w:ilvl w:val="2"/>
          <w:numId w:val="4"/>
        </w:numPr>
        <w:tabs>
          <w:tab w:val="left" w:pos="2373"/>
        </w:tabs>
        <w:spacing w:before="109" w:line="244" w:lineRule="auto"/>
        <w:ind w:right="860"/>
        <w:jc w:val="both"/>
      </w:pPr>
      <w:r>
        <w:t>in</w:t>
      </w:r>
      <w:r>
        <w:rPr>
          <w:spacing w:val="-1"/>
        </w:rPr>
        <w:t xml:space="preserve"> </w:t>
      </w:r>
      <w:r>
        <w:t>addition</w:t>
      </w:r>
      <w:r>
        <w:rPr>
          <w:spacing w:val="-3"/>
        </w:rPr>
        <w:t xml:space="preserve"> </w:t>
      </w:r>
      <w:r>
        <w:t>to providing</w:t>
      </w:r>
      <w:r>
        <w:rPr>
          <w:spacing w:val="-3"/>
        </w:rPr>
        <w:t xml:space="preserve"> </w:t>
      </w:r>
      <w:r>
        <w:t>the</w:t>
      </w:r>
      <w:r>
        <w:rPr>
          <w:spacing w:val="-2"/>
        </w:rPr>
        <w:t xml:space="preserve"> </w:t>
      </w:r>
      <w:r>
        <w:t>Goods</w:t>
      </w:r>
      <w:r>
        <w:rPr>
          <w:spacing w:val="-2"/>
        </w:rPr>
        <w:t xml:space="preserve"> </w:t>
      </w:r>
      <w:r>
        <w:t>and/or</w:t>
      </w:r>
      <w:r>
        <w:rPr>
          <w:spacing w:val="-1"/>
        </w:rPr>
        <w:t xml:space="preserve"> </w:t>
      </w:r>
      <w:r>
        <w:t>Services</w:t>
      </w:r>
      <w:r>
        <w:rPr>
          <w:spacing w:val="-1"/>
        </w:rPr>
        <w:t xml:space="preserve"> </w:t>
      </w:r>
      <w:r>
        <w:t>and</w:t>
      </w:r>
      <w:r>
        <w:rPr>
          <w:spacing w:val="-1"/>
        </w:rPr>
        <w:t xml:space="preserve"> </w:t>
      </w:r>
      <w:r>
        <w:t>the</w:t>
      </w:r>
      <w:r>
        <w:rPr>
          <w:spacing w:val="-2"/>
        </w:rPr>
        <w:t xml:space="preserve"> </w:t>
      </w:r>
      <w:r>
        <w:t>Termination</w:t>
      </w:r>
      <w:r>
        <w:rPr>
          <w:spacing w:val="-3"/>
        </w:rPr>
        <w:t xml:space="preserve"> </w:t>
      </w:r>
      <w:r>
        <w:t xml:space="preserve">As- </w:t>
      </w:r>
      <w:proofErr w:type="spellStart"/>
      <w:r>
        <w:t>sistance</w:t>
      </w:r>
      <w:proofErr w:type="spellEnd"/>
      <w:r>
        <w:t>, provide to the Customer any reasonable assistance requested by the</w:t>
      </w:r>
      <w:r>
        <w:rPr>
          <w:spacing w:val="-7"/>
        </w:rPr>
        <w:t xml:space="preserve"> </w:t>
      </w:r>
      <w:r>
        <w:t>Customer</w:t>
      </w:r>
      <w:r>
        <w:rPr>
          <w:spacing w:val="-7"/>
        </w:rPr>
        <w:t xml:space="preserve"> </w:t>
      </w:r>
      <w:r>
        <w:t>to</w:t>
      </w:r>
      <w:r>
        <w:rPr>
          <w:spacing w:val="-6"/>
        </w:rPr>
        <w:t xml:space="preserve"> </w:t>
      </w:r>
      <w:r>
        <w:t>allow</w:t>
      </w:r>
      <w:r>
        <w:rPr>
          <w:spacing w:val="-7"/>
        </w:rPr>
        <w:t xml:space="preserve"> </w:t>
      </w:r>
      <w:r>
        <w:t>the</w:t>
      </w:r>
      <w:r>
        <w:rPr>
          <w:spacing w:val="-10"/>
        </w:rPr>
        <w:t xml:space="preserve"> </w:t>
      </w:r>
      <w:r>
        <w:t>Goods</w:t>
      </w:r>
      <w:r>
        <w:rPr>
          <w:spacing w:val="-7"/>
        </w:rPr>
        <w:t xml:space="preserve"> </w:t>
      </w:r>
      <w:r>
        <w:t>and/or</w:t>
      </w:r>
      <w:r>
        <w:rPr>
          <w:spacing w:val="-8"/>
        </w:rPr>
        <w:t xml:space="preserve"> </w:t>
      </w:r>
      <w:r>
        <w:t>Services</w:t>
      </w:r>
      <w:r>
        <w:rPr>
          <w:spacing w:val="-7"/>
        </w:rPr>
        <w:t xml:space="preserve"> </w:t>
      </w:r>
      <w:r>
        <w:t>to</w:t>
      </w:r>
      <w:r>
        <w:rPr>
          <w:spacing w:val="-6"/>
        </w:rPr>
        <w:t xml:space="preserve"> </w:t>
      </w:r>
      <w:r>
        <w:t>continue</w:t>
      </w:r>
      <w:r>
        <w:rPr>
          <w:spacing w:val="-7"/>
        </w:rPr>
        <w:t xml:space="preserve"> </w:t>
      </w:r>
      <w:r>
        <w:t>without</w:t>
      </w:r>
      <w:r>
        <w:rPr>
          <w:spacing w:val="-7"/>
        </w:rPr>
        <w:t xml:space="preserve"> </w:t>
      </w:r>
      <w:r>
        <w:t xml:space="preserve">inter- </w:t>
      </w:r>
      <w:proofErr w:type="spellStart"/>
      <w:r>
        <w:t>ruption</w:t>
      </w:r>
      <w:proofErr w:type="spellEnd"/>
      <w:r>
        <w:rPr>
          <w:spacing w:val="-3"/>
        </w:rPr>
        <w:t xml:space="preserve"> </w:t>
      </w:r>
      <w:r>
        <w:t>following</w:t>
      </w:r>
      <w:r>
        <w:rPr>
          <w:spacing w:val="-4"/>
        </w:rPr>
        <w:t xml:space="preserve"> </w:t>
      </w:r>
      <w:r>
        <w:t>the</w:t>
      </w:r>
      <w:r>
        <w:rPr>
          <w:spacing w:val="-2"/>
        </w:rPr>
        <w:t xml:space="preserve"> </w:t>
      </w:r>
      <w:r>
        <w:t>termination</w:t>
      </w:r>
      <w:r>
        <w:rPr>
          <w:spacing w:val="-3"/>
        </w:rPr>
        <w:t xml:space="preserve"> </w:t>
      </w:r>
      <w:r>
        <w:t>or</w:t>
      </w:r>
      <w:r>
        <w:rPr>
          <w:spacing w:val="-5"/>
        </w:rPr>
        <w:t xml:space="preserve"> </w:t>
      </w:r>
      <w:r>
        <w:t>expiry</w:t>
      </w:r>
      <w:r>
        <w:rPr>
          <w:spacing w:val="-2"/>
        </w:rPr>
        <w:t xml:space="preserve"> </w:t>
      </w:r>
      <w:r>
        <w:t>of</w:t>
      </w:r>
      <w:r>
        <w:rPr>
          <w:spacing w:val="-5"/>
        </w:rPr>
        <w:t xml:space="preserve"> </w:t>
      </w:r>
      <w:r>
        <w:t>this</w:t>
      </w:r>
      <w:r>
        <w:rPr>
          <w:spacing w:val="-2"/>
        </w:rPr>
        <w:t xml:space="preserve"> </w:t>
      </w:r>
      <w:r>
        <w:t>Contract</w:t>
      </w:r>
      <w:r>
        <w:rPr>
          <w:spacing w:val="-1"/>
        </w:rPr>
        <w:t xml:space="preserve"> </w:t>
      </w:r>
      <w:r>
        <w:t>and</w:t>
      </w:r>
      <w:r>
        <w:rPr>
          <w:spacing w:val="-3"/>
        </w:rPr>
        <w:t xml:space="preserve"> </w:t>
      </w:r>
      <w:r>
        <w:t>to</w:t>
      </w:r>
      <w:r>
        <w:rPr>
          <w:spacing w:val="-1"/>
        </w:rPr>
        <w:t xml:space="preserve"> </w:t>
      </w:r>
      <w:r>
        <w:t>facilitate the orderly transfer of responsibility for and conduct of the Goods and/or Services to the Customer and/or its Replacement Supplier;</w:t>
      </w:r>
    </w:p>
    <w:p w14:paraId="6914F593" w14:textId="77777777" w:rsidR="00E35620" w:rsidRDefault="00E35620">
      <w:pPr>
        <w:spacing w:line="244" w:lineRule="auto"/>
        <w:jc w:val="both"/>
        <w:sectPr w:rsidR="00E35620">
          <w:pgSz w:w="11910" w:h="16840"/>
          <w:pgMar w:top="1360" w:right="760" w:bottom="280" w:left="1180" w:header="720" w:footer="720" w:gutter="0"/>
          <w:cols w:space="720"/>
        </w:sectPr>
      </w:pPr>
    </w:p>
    <w:p w14:paraId="641E0442" w14:textId="77777777" w:rsidR="00E35620" w:rsidRDefault="00290450">
      <w:pPr>
        <w:pStyle w:val="ListParagraph"/>
        <w:numPr>
          <w:ilvl w:val="2"/>
          <w:numId w:val="4"/>
        </w:numPr>
        <w:tabs>
          <w:tab w:val="left" w:pos="2372"/>
          <w:tab w:val="left" w:pos="2394"/>
        </w:tabs>
        <w:spacing w:before="61" w:line="264" w:lineRule="auto"/>
        <w:ind w:left="2394" w:right="956" w:hanging="1014"/>
      </w:pPr>
      <w:r>
        <w:lastRenderedPageBreak/>
        <w:t xml:space="preserve">use all reasonable </w:t>
      </w:r>
      <w:proofErr w:type="spellStart"/>
      <w:r>
        <w:t>endeavours</w:t>
      </w:r>
      <w:proofErr w:type="spellEnd"/>
      <w:r>
        <w:t xml:space="preserve"> to reallocate resources to provide such assistance</w:t>
      </w:r>
      <w:r>
        <w:rPr>
          <w:spacing w:val="-4"/>
        </w:rPr>
        <w:t xml:space="preserve"> </w:t>
      </w:r>
      <w:r>
        <w:t>as</w:t>
      </w:r>
      <w:r>
        <w:rPr>
          <w:spacing w:val="-2"/>
        </w:rPr>
        <w:t xml:space="preserve"> </w:t>
      </w:r>
      <w:r>
        <w:t>is</w:t>
      </w:r>
      <w:r>
        <w:rPr>
          <w:spacing w:val="-5"/>
        </w:rPr>
        <w:t xml:space="preserve"> </w:t>
      </w:r>
      <w:r>
        <w:t>referred</w:t>
      </w:r>
      <w:r>
        <w:rPr>
          <w:spacing w:val="-2"/>
        </w:rPr>
        <w:t xml:space="preserve"> </w:t>
      </w:r>
      <w:r>
        <w:t>to</w:t>
      </w:r>
      <w:r>
        <w:rPr>
          <w:spacing w:val="-3"/>
        </w:rPr>
        <w:t xml:space="preserve"> </w:t>
      </w:r>
      <w:r>
        <w:t>in</w:t>
      </w:r>
      <w:r>
        <w:rPr>
          <w:spacing w:val="-4"/>
        </w:rPr>
        <w:t xml:space="preserve"> </w:t>
      </w:r>
      <w:r>
        <w:t>paragraph</w:t>
      </w:r>
      <w:r>
        <w:rPr>
          <w:spacing w:val="-3"/>
        </w:rPr>
        <w:t xml:space="preserve"> </w:t>
      </w:r>
      <w:r>
        <w:t>7.1.2</w:t>
      </w:r>
      <w:r>
        <w:rPr>
          <w:spacing w:val="-4"/>
        </w:rPr>
        <w:t xml:space="preserve"> </w:t>
      </w:r>
      <w:r>
        <w:t>of</w:t>
      </w:r>
      <w:r>
        <w:rPr>
          <w:spacing w:val="-5"/>
        </w:rPr>
        <w:t xml:space="preserve"> </w:t>
      </w:r>
      <w:r>
        <w:t>this</w:t>
      </w:r>
      <w:r>
        <w:rPr>
          <w:spacing w:val="-2"/>
        </w:rPr>
        <w:t xml:space="preserve"> </w:t>
      </w:r>
      <w:r>
        <w:t>Contract</w:t>
      </w:r>
      <w:r>
        <w:rPr>
          <w:spacing w:val="-4"/>
        </w:rPr>
        <w:t xml:space="preserve"> </w:t>
      </w:r>
      <w:r>
        <w:t>Schedule</w:t>
      </w:r>
      <w:r>
        <w:rPr>
          <w:spacing w:val="-4"/>
        </w:rPr>
        <w:t xml:space="preserve"> </w:t>
      </w:r>
      <w:r>
        <w:t xml:space="preserve">10 without additional costs to the </w:t>
      </w:r>
      <w:proofErr w:type="gramStart"/>
      <w:r>
        <w:t>Customer;</w:t>
      </w:r>
      <w:proofErr w:type="gramEnd"/>
    </w:p>
    <w:p w14:paraId="6E963B7B" w14:textId="77777777" w:rsidR="00E35620" w:rsidRDefault="00290450">
      <w:pPr>
        <w:pStyle w:val="ListParagraph"/>
        <w:numPr>
          <w:ilvl w:val="2"/>
          <w:numId w:val="4"/>
        </w:numPr>
        <w:tabs>
          <w:tab w:val="left" w:pos="2373"/>
        </w:tabs>
        <w:spacing w:before="212" w:line="230" w:lineRule="auto"/>
        <w:ind w:right="865"/>
        <w:jc w:val="both"/>
      </w:pPr>
      <w:r>
        <w:t>provide the Goods and/or Services and the Termination Assistance at no detriment to the Service Level Performance Measures, save to the extent that the Parties agree otherwise in accordance with paragraph 7.3; and</w:t>
      </w:r>
    </w:p>
    <w:p w14:paraId="1474BFEB" w14:textId="77777777" w:rsidR="00E35620" w:rsidRDefault="00290450">
      <w:pPr>
        <w:pStyle w:val="ListParagraph"/>
        <w:numPr>
          <w:ilvl w:val="2"/>
          <w:numId w:val="4"/>
        </w:numPr>
        <w:tabs>
          <w:tab w:val="left" w:pos="2373"/>
        </w:tabs>
        <w:spacing w:before="125" w:line="242" w:lineRule="auto"/>
        <w:ind w:right="857"/>
        <w:jc w:val="both"/>
      </w:pPr>
      <w:r>
        <w:t>at</w:t>
      </w:r>
      <w:r>
        <w:rPr>
          <w:spacing w:val="-11"/>
        </w:rPr>
        <w:t xml:space="preserve"> </w:t>
      </w:r>
      <w:r>
        <w:t>the</w:t>
      </w:r>
      <w:r>
        <w:rPr>
          <w:spacing w:val="-9"/>
        </w:rPr>
        <w:t xml:space="preserve"> </w:t>
      </w:r>
      <w:r>
        <w:t>Customer's</w:t>
      </w:r>
      <w:r>
        <w:rPr>
          <w:spacing w:val="-13"/>
        </w:rPr>
        <w:t xml:space="preserve"> </w:t>
      </w:r>
      <w:r>
        <w:t>request</w:t>
      </w:r>
      <w:r>
        <w:rPr>
          <w:spacing w:val="-12"/>
        </w:rPr>
        <w:t xml:space="preserve"> </w:t>
      </w:r>
      <w:r>
        <w:t>and</w:t>
      </w:r>
      <w:r>
        <w:rPr>
          <w:spacing w:val="-11"/>
        </w:rPr>
        <w:t xml:space="preserve"> </w:t>
      </w:r>
      <w:r>
        <w:t>on</w:t>
      </w:r>
      <w:r>
        <w:rPr>
          <w:spacing w:val="-11"/>
        </w:rPr>
        <w:t xml:space="preserve"> </w:t>
      </w:r>
      <w:r>
        <w:t>reasonable</w:t>
      </w:r>
      <w:r>
        <w:rPr>
          <w:spacing w:val="-10"/>
        </w:rPr>
        <w:t xml:space="preserve"> </w:t>
      </w:r>
      <w:r>
        <w:t>notice,</w:t>
      </w:r>
      <w:r>
        <w:rPr>
          <w:spacing w:val="-12"/>
        </w:rPr>
        <w:t xml:space="preserve"> </w:t>
      </w:r>
      <w:proofErr w:type="gramStart"/>
      <w:r>
        <w:t>deliver</w:t>
      </w:r>
      <w:proofErr w:type="gramEnd"/>
      <w:r>
        <w:rPr>
          <w:spacing w:val="-12"/>
        </w:rPr>
        <w:t xml:space="preserve"> </w:t>
      </w:r>
      <w:r>
        <w:t>up-to-date</w:t>
      </w:r>
      <w:r>
        <w:rPr>
          <w:spacing w:val="-12"/>
        </w:rPr>
        <w:t xml:space="preserve"> </w:t>
      </w:r>
      <w:r>
        <w:t xml:space="preserve">Reg- </w:t>
      </w:r>
      <w:proofErr w:type="spellStart"/>
      <w:r>
        <w:t>isters</w:t>
      </w:r>
      <w:proofErr w:type="spellEnd"/>
      <w:r>
        <w:t xml:space="preserve"> to the Customer.</w:t>
      </w:r>
    </w:p>
    <w:p w14:paraId="5DF352F1" w14:textId="77777777" w:rsidR="00E35620" w:rsidRDefault="00290450">
      <w:pPr>
        <w:pStyle w:val="ListParagraph"/>
        <w:numPr>
          <w:ilvl w:val="1"/>
          <w:numId w:val="4"/>
        </w:numPr>
        <w:tabs>
          <w:tab w:val="left" w:pos="1393"/>
        </w:tabs>
        <w:spacing w:before="113" w:line="244" w:lineRule="auto"/>
        <w:ind w:right="863"/>
        <w:jc w:val="both"/>
      </w:pPr>
      <w:r>
        <w:t>Without prejudice to the Suppliers obligations under paragraph 7.1.3 of this Contract Schedule</w:t>
      </w:r>
      <w:r>
        <w:rPr>
          <w:spacing w:val="-7"/>
        </w:rPr>
        <w:t xml:space="preserve"> </w:t>
      </w:r>
      <w:r>
        <w:t>10,</w:t>
      </w:r>
      <w:r>
        <w:rPr>
          <w:spacing w:val="-7"/>
        </w:rPr>
        <w:t xml:space="preserve"> </w:t>
      </w:r>
      <w:r>
        <w:t>if</w:t>
      </w:r>
      <w:r>
        <w:rPr>
          <w:spacing w:val="-8"/>
        </w:rPr>
        <w:t xml:space="preserve"> </w:t>
      </w:r>
      <w:r>
        <w:t>it</w:t>
      </w:r>
      <w:r>
        <w:rPr>
          <w:spacing w:val="-8"/>
        </w:rPr>
        <w:t xml:space="preserve"> </w:t>
      </w:r>
      <w:r>
        <w:t>is</w:t>
      </w:r>
      <w:r>
        <w:rPr>
          <w:spacing w:val="-8"/>
        </w:rPr>
        <w:t xml:space="preserve"> </w:t>
      </w:r>
      <w:r>
        <w:t>not</w:t>
      </w:r>
      <w:r>
        <w:rPr>
          <w:spacing w:val="-7"/>
        </w:rPr>
        <w:t xml:space="preserve"> </w:t>
      </w:r>
      <w:r>
        <w:t>possible</w:t>
      </w:r>
      <w:r>
        <w:rPr>
          <w:spacing w:val="-7"/>
        </w:rPr>
        <w:t xml:space="preserve"> </w:t>
      </w:r>
      <w:r>
        <w:t>for</w:t>
      </w:r>
      <w:r>
        <w:rPr>
          <w:spacing w:val="-8"/>
        </w:rPr>
        <w:t xml:space="preserve"> </w:t>
      </w:r>
      <w:r>
        <w:t>the</w:t>
      </w:r>
      <w:r>
        <w:rPr>
          <w:spacing w:val="-7"/>
        </w:rPr>
        <w:t xml:space="preserve"> </w:t>
      </w:r>
      <w:r>
        <w:t>Supplier</w:t>
      </w:r>
      <w:r>
        <w:rPr>
          <w:spacing w:val="-7"/>
        </w:rPr>
        <w:t xml:space="preserve"> </w:t>
      </w:r>
      <w:r>
        <w:t>to</w:t>
      </w:r>
      <w:r>
        <w:rPr>
          <w:spacing w:val="-8"/>
        </w:rPr>
        <w:t xml:space="preserve"> </w:t>
      </w:r>
      <w:r>
        <w:t>reallocate</w:t>
      </w:r>
      <w:r>
        <w:rPr>
          <w:spacing w:val="-7"/>
        </w:rPr>
        <w:t xml:space="preserve"> </w:t>
      </w:r>
      <w:r>
        <w:t>resources</w:t>
      </w:r>
      <w:r>
        <w:rPr>
          <w:spacing w:val="-8"/>
        </w:rPr>
        <w:t xml:space="preserve"> </w:t>
      </w:r>
      <w:r>
        <w:t>to</w:t>
      </w:r>
      <w:r>
        <w:rPr>
          <w:spacing w:val="-6"/>
        </w:rPr>
        <w:t xml:space="preserve"> </w:t>
      </w:r>
      <w:r>
        <w:t>provide</w:t>
      </w:r>
      <w:r>
        <w:rPr>
          <w:spacing w:val="-9"/>
        </w:rPr>
        <w:t xml:space="preserve"> </w:t>
      </w:r>
      <w:r>
        <w:t>such assistance</w:t>
      </w:r>
      <w:r>
        <w:rPr>
          <w:spacing w:val="-3"/>
        </w:rPr>
        <w:t xml:space="preserve"> </w:t>
      </w:r>
      <w:r>
        <w:t>as</w:t>
      </w:r>
      <w:r>
        <w:rPr>
          <w:spacing w:val="-2"/>
        </w:rPr>
        <w:t xml:space="preserve"> </w:t>
      </w:r>
      <w:r>
        <w:t>is</w:t>
      </w:r>
      <w:r>
        <w:rPr>
          <w:spacing w:val="-2"/>
        </w:rPr>
        <w:t xml:space="preserve"> </w:t>
      </w:r>
      <w:r>
        <w:t>referred</w:t>
      </w:r>
      <w:r>
        <w:rPr>
          <w:spacing w:val="-2"/>
        </w:rPr>
        <w:t xml:space="preserve"> </w:t>
      </w:r>
      <w:r>
        <w:t>to</w:t>
      </w:r>
      <w:r>
        <w:rPr>
          <w:spacing w:val="-3"/>
        </w:rPr>
        <w:t xml:space="preserve"> </w:t>
      </w:r>
      <w:r>
        <w:t>in</w:t>
      </w:r>
      <w:r>
        <w:rPr>
          <w:spacing w:val="-3"/>
        </w:rPr>
        <w:t xml:space="preserve"> </w:t>
      </w:r>
      <w:r>
        <w:t>paragraph</w:t>
      </w:r>
      <w:r>
        <w:rPr>
          <w:spacing w:val="-3"/>
        </w:rPr>
        <w:t xml:space="preserve"> </w:t>
      </w:r>
      <w:r>
        <w:t>7.1.2</w:t>
      </w:r>
      <w:r>
        <w:rPr>
          <w:spacing w:val="-3"/>
        </w:rPr>
        <w:t xml:space="preserve"> </w:t>
      </w:r>
      <w:r>
        <w:t>of</w:t>
      </w:r>
      <w:r>
        <w:rPr>
          <w:spacing w:val="-2"/>
        </w:rPr>
        <w:t xml:space="preserve"> </w:t>
      </w:r>
      <w:r>
        <w:t>this</w:t>
      </w:r>
      <w:r>
        <w:rPr>
          <w:spacing w:val="-2"/>
        </w:rPr>
        <w:t xml:space="preserve"> </w:t>
      </w:r>
      <w:r>
        <w:t>Contract</w:t>
      </w:r>
      <w:r>
        <w:rPr>
          <w:spacing w:val="-3"/>
        </w:rPr>
        <w:t xml:space="preserve"> </w:t>
      </w:r>
      <w:r>
        <w:t>Schedule</w:t>
      </w:r>
      <w:r>
        <w:rPr>
          <w:spacing w:val="-3"/>
        </w:rPr>
        <w:t xml:space="preserve"> </w:t>
      </w:r>
      <w:r>
        <w:t>10</w:t>
      </w:r>
      <w:r>
        <w:rPr>
          <w:spacing w:val="-4"/>
        </w:rPr>
        <w:t xml:space="preserve"> </w:t>
      </w:r>
      <w:r>
        <w:t>without</w:t>
      </w:r>
      <w:r>
        <w:rPr>
          <w:spacing w:val="-2"/>
        </w:rPr>
        <w:t xml:space="preserve"> </w:t>
      </w:r>
      <w:r>
        <w:t xml:space="preserve">ad- </w:t>
      </w:r>
      <w:proofErr w:type="spellStart"/>
      <w:r>
        <w:t>ditional</w:t>
      </w:r>
      <w:proofErr w:type="spellEnd"/>
      <w:r>
        <w:t xml:space="preserve"> costs</w:t>
      </w:r>
      <w:r>
        <w:rPr>
          <w:spacing w:val="-1"/>
        </w:rPr>
        <w:t xml:space="preserve"> </w:t>
      </w:r>
      <w:r>
        <w:t>to the</w:t>
      </w:r>
      <w:r>
        <w:rPr>
          <w:spacing w:val="-2"/>
        </w:rPr>
        <w:t xml:space="preserve"> </w:t>
      </w:r>
      <w:r>
        <w:t>Customer,</w:t>
      </w:r>
      <w:r>
        <w:rPr>
          <w:spacing w:val="-2"/>
        </w:rPr>
        <w:t xml:space="preserve"> </w:t>
      </w:r>
      <w:r>
        <w:t>any additional costs incurred by the Supplier in</w:t>
      </w:r>
      <w:r>
        <w:rPr>
          <w:spacing w:val="-4"/>
        </w:rPr>
        <w:t xml:space="preserve"> </w:t>
      </w:r>
      <w:proofErr w:type="spellStart"/>
      <w:r>
        <w:t>provid</w:t>
      </w:r>
      <w:proofErr w:type="spellEnd"/>
      <w:r>
        <w:t xml:space="preserve">- </w:t>
      </w:r>
      <w:proofErr w:type="spellStart"/>
      <w:r>
        <w:t>ing</w:t>
      </w:r>
      <w:proofErr w:type="spellEnd"/>
      <w:r>
        <w:t xml:space="preserve"> such reasonable assistance which is not already in the scope of the Termination Assistance or the Exit Plan shall be subject to the Variation Procedure.</w:t>
      </w:r>
    </w:p>
    <w:p w14:paraId="5AC1C6B5" w14:textId="77777777" w:rsidR="00E35620" w:rsidRDefault="00290450">
      <w:pPr>
        <w:pStyle w:val="ListParagraph"/>
        <w:numPr>
          <w:ilvl w:val="1"/>
          <w:numId w:val="4"/>
        </w:numPr>
        <w:tabs>
          <w:tab w:val="left" w:pos="1393"/>
        </w:tabs>
        <w:spacing w:before="107" w:line="244" w:lineRule="auto"/>
        <w:ind w:right="863"/>
        <w:jc w:val="both"/>
      </w:pPr>
      <w:r>
        <w:t>If the Supplier demonstrates to the Customer's reasonable satisfaction that transition of</w:t>
      </w:r>
      <w:r>
        <w:rPr>
          <w:spacing w:val="-7"/>
        </w:rPr>
        <w:t xml:space="preserve"> </w:t>
      </w:r>
      <w:r>
        <w:t>the</w:t>
      </w:r>
      <w:r>
        <w:rPr>
          <w:spacing w:val="-6"/>
        </w:rPr>
        <w:t xml:space="preserve"> </w:t>
      </w:r>
      <w:r>
        <w:t>Goods</w:t>
      </w:r>
      <w:r>
        <w:rPr>
          <w:spacing w:val="-7"/>
        </w:rPr>
        <w:t xml:space="preserve"> </w:t>
      </w:r>
      <w:r>
        <w:t>and/or</w:t>
      </w:r>
      <w:r>
        <w:rPr>
          <w:spacing w:val="-7"/>
        </w:rPr>
        <w:t xml:space="preserve"> </w:t>
      </w:r>
      <w:r>
        <w:t>Services</w:t>
      </w:r>
      <w:r>
        <w:rPr>
          <w:spacing w:val="-4"/>
        </w:rPr>
        <w:t xml:space="preserve"> </w:t>
      </w:r>
      <w:r>
        <w:t>and</w:t>
      </w:r>
      <w:r>
        <w:rPr>
          <w:spacing w:val="-7"/>
        </w:rPr>
        <w:t xml:space="preserve"> </w:t>
      </w:r>
      <w:r>
        <w:t>provision</w:t>
      </w:r>
      <w:r>
        <w:rPr>
          <w:spacing w:val="-7"/>
        </w:rPr>
        <w:t xml:space="preserve"> </w:t>
      </w:r>
      <w:r>
        <w:t>of</w:t>
      </w:r>
      <w:r>
        <w:rPr>
          <w:spacing w:val="-7"/>
        </w:rPr>
        <w:t xml:space="preserve"> </w:t>
      </w:r>
      <w:r>
        <w:t>the</w:t>
      </w:r>
      <w:r>
        <w:rPr>
          <w:spacing w:val="-6"/>
        </w:rPr>
        <w:t xml:space="preserve"> </w:t>
      </w:r>
      <w:r>
        <w:t>Termination</w:t>
      </w:r>
      <w:r>
        <w:rPr>
          <w:spacing w:val="-5"/>
        </w:rPr>
        <w:t xml:space="preserve"> </w:t>
      </w:r>
      <w:r>
        <w:t>Assist</w:t>
      </w:r>
      <w:r>
        <w:rPr>
          <w:spacing w:val="-6"/>
        </w:rPr>
        <w:t xml:space="preserve"> </w:t>
      </w:r>
      <w:r>
        <w:t>during</w:t>
      </w:r>
      <w:r>
        <w:rPr>
          <w:spacing w:val="-5"/>
        </w:rPr>
        <w:t xml:space="preserve"> </w:t>
      </w:r>
      <w:r>
        <w:t>the</w:t>
      </w:r>
      <w:r>
        <w:rPr>
          <w:spacing w:val="-9"/>
        </w:rPr>
        <w:t xml:space="preserve"> </w:t>
      </w:r>
      <w:r>
        <w:t>Termi- nation Assistance Period will have a material, unavoidable adverse effect on the Sup- pliers</w:t>
      </w:r>
      <w:r>
        <w:rPr>
          <w:spacing w:val="-10"/>
        </w:rPr>
        <w:t xml:space="preserve"> </w:t>
      </w:r>
      <w:r>
        <w:t>ability</w:t>
      </w:r>
      <w:r>
        <w:rPr>
          <w:spacing w:val="-9"/>
        </w:rPr>
        <w:t xml:space="preserve"> </w:t>
      </w:r>
      <w:r>
        <w:t>to</w:t>
      </w:r>
      <w:r>
        <w:rPr>
          <w:spacing w:val="-10"/>
        </w:rPr>
        <w:t xml:space="preserve"> </w:t>
      </w:r>
      <w:r>
        <w:t>meet</w:t>
      </w:r>
      <w:r>
        <w:rPr>
          <w:spacing w:val="-11"/>
        </w:rPr>
        <w:t xml:space="preserve"> </w:t>
      </w:r>
      <w:r>
        <w:t>one</w:t>
      </w:r>
      <w:r>
        <w:rPr>
          <w:spacing w:val="-9"/>
        </w:rPr>
        <w:t xml:space="preserve"> </w:t>
      </w:r>
      <w:r>
        <w:t>or</w:t>
      </w:r>
      <w:r>
        <w:rPr>
          <w:spacing w:val="-12"/>
        </w:rPr>
        <w:t xml:space="preserve"> </w:t>
      </w:r>
      <w:r>
        <w:t>more</w:t>
      </w:r>
      <w:r>
        <w:rPr>
          <w:spacing w:val="-10"/>
        </w:rPr>
        <w:t xml:space="preserve"> </w:t>
      </w:r>
      <w:r>
        <w:t>particular</w:t>
      </w:r>
      <w:r>
        <w:rPr>
          <w:spacing w:val="-10"/>
        </w:rPr>
        <w:t xml:space="preserve"> </w:t>
      </w:r>
      <w:r>
        <w:t>Service</w:t>
      </w:r>
      <w:r>
        <w:rPr>
          <w:spacing w:val="-9"/>
        </w:rPr>
        <w:t xml:space="preserve"> </w:t>
      </w:r>
      <w:r>
        <w:t>Level</w:t>
      </w:r>
      <w:r>
        <w:rPr>
          <w:spacing w:val="-10"/>
        </w:rPr>
        <w:t xml:space="preserve"> </w:t>
      </w:r>
      <w:r>
        <w:t>Performance</w:t>
      </w:r>
      <w:r>
        <w:rPr>
          <w:spacing w:val="-11"/>
        </w:rPr>
        <w:t xml:space="preserve"> </w:t>
      </w:r>
      <w:r>
        <w:t>Measure(s),</w:t>
      </w:r>
      <w:r>
        <w:rPr>
          <w:spacing w:val="-10"/>
        </w:rPr>
        <w:t xml:space="preserve"> </w:t>
      </w:r>
      <w:r>
        <w:t>the Parties</w:t>
      </w:r>
      <w:r>
        <w:rPr>
          <w:spacing w:val="-1"/>
        </w:rPr>
        <w:t xml:space="preserve"> </w:t>
      </w:r>
      <w:r>
        <w:t>shall</w:t>
      </w:r>
      <w:r>
        <w:rPr>
          <w:spacing w:val="-1"/>
        </w:rPr>
        <w:t xml:space="preserve"> </w:t>
      </w:r>
      <w:r>
        <w:t>vary</w:t>
      </w:r>
      <w:r>
        <w:rPr>
          <w:spacing w:val="-3"/>
        </w:rPr>
        <w:t xml:space="preserve"> </w:t>
      </w:r>
      <w:r>
        <w:t>the relevant Service Level</w:t>
      </w:r>
      <w:r>
        <w:rPr>
          <w:spacing w:val="-3"/>
        </w:rPr>
        <w:t xml:space="preserve"> </w:t>
      </w:r>
      <w:r>
        <w:t>Performance Measure(s)</w:t>
      </w:r>
      <w:r>
        <w:rPr>
          <w:spacing w:val="-1"/>
        </w:rPr>
        <w:t xml:space="preserve"> </w:t>
      </w:r>
      <w:r>
        <w:t>and/or</w:t>
      </w:r>
      <w:r>
        <w:rPr>
          <w:spacing w:val="-1"/>
        </w:rPr>
        <w:t xml:space="preserve"> </w:t>
      </w:r>
      <w:r>
        <w:t>the</w:t>
      </w:r>
      <w:r>
        <w:rPr>
          <w:spacing w:val="-3"/>
        </w:rPr>
        <w:t xml:space="preserve"> </w:t>
      </w:r>
      <w:proofErr w:type="spellStart"/>
      <w:r>
        <w:t>appli</w:t>
      </w:r>
      <w:proofErr w:type="spellEnd"/>
      <w:r>
        <w:t>- cable Service Credits to take account of such adverse effect.</w:t>
      </w:r>
    </w:p>
    <w:p w14:paraId="56F101D1" w14:textId="77777777" w:rsidR="00E35620" w:rsidRDefault="00290450">
      <w:pPr>
        <w:pStyle w:val="Heading2"/>
        <w:numPr>
          <w:ilvl w:val="0"/>
          <w:numId w:val="4"/>
        </w:numPr>
        <w:tabs>
          <w:tab w:val="left" w:pos="887"/>
        </w:tabs>
        <w:spacing w:before="223"/>
        <w:ind w:left="887" w:hanging="358"/>
        <w:rPr>
          <w:rFonts w:ascii="Carlito"/>
        </w:rPr>
      </w:pPr>
      <w:r>
        <w:rPr>
          <w:rFonts w:ascii="Carlito"/>
        </w:rPr>
        <w:t>TERMINATION</w:t>
      </w:r>
      <w:r>
        <w:rPr>
          <w:rFonts w:ascii="Carlito"/>
          <w:spacing w:val="-11"/>
        </w:rPr>
        <w:t xml:space="preserve"> </w:t>
      </w:r>
      <w:r>
        <w:rPr>
          <w:rFonts w:ascii="Carlito"/>
          <w:spacing w:val="-2"/>
        </w:rPr>
        <w:t>OBLIGATIONS</w:t>
      </w:r>
    </w:p>
    <w:p w14:paraId="76DF96A0" w14:textId="77777777" w:rsidR="00E35620" w:rsidRDefault="00290450">
      <w:pPr>
        <w:pStyle w:val="ListParagraph"/>
        <w:numPr>
          <w:ilvl w:val="1"/>
          <w:numId w:val="4"/>
        </w:numPr>
        <w:tabs>
          <w:tab w:val="left" w:pos="1392"/>
        </w:tabs>
        <w:spacing w:before="238"/>
        <w:ind w:left="1392" w:hanging="566"/>
        <w:jc w:val="both"/>
      </w:pPr>
      <w:r>
        <w:t>The</w:t>
      </w:r>
      <w:r>
        <w:rPr>
          <w:spacing w:val="-5"/>
        </w:rPr>
        <w:t xml:space="preserve"> </w:t>
      </w:r>
      <w:r>
        <w:t>Supplier</w:t>
      </w:r>
      <w:r>
        <w:rPr>
          <w:spacing w:val="-2"/>
        </w:rPr>
        <w:t xml:space="preserve"> </w:t>
      </w:r>
      <w:r>
        <w:t>shall</w:t>
      </w:r>
      <w:r>
        <w:rPr>
          <w:spacing w:val="-4"/>
        </w:rPr>
        <w:t xml:space="preserve"> </w:t>
      </w:r>
      <w:r>
        <w:t>comply</w:t>
      </w:r>
      <w:r>
        <w:rPr>
          <w:spacing w:val="-4"/>
        </w:rPr>
        <w:t xml:space="preserve"> </w:t>
      </w:r>
      <w:r>
        <w:t>with</w:t>
      </w:r>
      <w:r>
        <w:rPr>
          <w:spacing w:val="-3"/>
        </w:rPr>
        <w:t xml:space="preserve"> </w:t>
      </w:r>
      <w:proofErr w:type="gramStart"/>
      <w:r>
        <w:t>all</w:t>
      </w:r>
      <w:r>
        <w:rPr>
          <w:spacing w:val="-5"/>
        </w:rPr>
        <w:t xml:space="preserve"> </w:t>
      </w:r>
      <w:r>
        <w:t>of</w:t>
      </w:r>
      <w:proofErr w:type="gramEnd"/>
      <w:r>
        <w:rPr>
          <w:spacing w:val="-2"/>
        </w:rPr>
        <w:t xml:space="preserve"> </w:t>
      </w:r>
      <w:r>
        <w:t>its</w:t>
      </w:r>
      <w:r>
        <w:rPr>
          <w:spacing w:val="-5"/>
        </w:rPr>
        <w:t xml:space="preserve"> </w:t>
      </w:r>
      <w:r>
        <w:t>obligations</w:t>
      </w:r>
      <w:r>
        <w:rPr>
          <w:spacing w:val="-4"/>
        </w:rPr>
        <w:t xml:space="preserve"> </w:t>
      </w:r>
      <w:r>
        <w:t>contained</w:t>
      </w:r>
      <w:r>
        <w:rPr>
          <w:spacing w:val="-2"/>
        </w:rPr>
        <w:t xml:space="preserve"> </w:t>
      </w:r>
      <w:r>
        <w:t>in</w:t>
      </w:r>
      <w:r>
        <w:rPr>
          <w:spacing w:val="-4"/>
        </w:rPr>
        <w:t xml:space="preserve"> </w:t>
      </w:r>
      <w:r>
        <w:t>the</w:t>
      </w:r>
      <w:r>
        <w:rPr>
          <w:spacing w:val="-4"/>
        </w:rPr>
        <w:t xml:space="preserve"> </w:t>
      </w:r>
      <w:r>
        <w:t>Exit</w:t>
      </w:r>
      <w:r>
        <w:rPr>
          <w:spacing w:val="-4"/>
        </w:rPr>
        <w:t xml:space="preserve"> </w:t>
      </w:r>
      <w:r>
        <w:rPr>
          <w:spacing w:val="-2"/>
        </w:rPr>
        <w:t>Plan.</w:t>
      </w:r>
    </w:p>
    <w:p w14:paraId="7AA260F2" w14:textId="77777777" w:rsidR="00E35620" w:rsidRDefault="00290450">
      <w:pPr>
        <w:pStyle w:val="ListParagraph"/>
        <w:numPr>
          <w:ilvl w:val="1"/>
          <w:numId w:val="4"/>
        </w:numPr>
        <w:tabs>
          <w:tab w:val="left" w:pos="1393"/>
        </w:tabs>
        <w:spacing w:before="115" w:line="244" w:lineRule="auto"/>
        <w:ind w:right="864"/>
        <w:jc w:val="both"/>
      </w:pPr>
      <w:r>
        <w:t>Upon termination or expiry (as the case may be) or at the end of the Termination As</w:t>
      </w:r>
      <w:proofErr w:type="gramStart"/>
      <w:r>
        <w:t xml:space="preserve">- </w:t>
      </w:r>
      <w:proofErr w:type="spellStart"/>
      <w:r>
        <w:t>sistance</w:t>
      </w:r>
      <w:proofErr w:type="spellEnd"/>
      <w:proofErr w:type="gramEnd"/>
      <w:r>
        <w:t xml:space="preserve"> Period (or earlier if this does not adversely affect the Suppliers performance of the Goods and/or Services and the Termination Assistance and its compliance with the other provisions of this Contract Schedule 10), the Supplier shall:</w:t>
      </w:r>
    </w:p>
    <w:p w14:paraId="426E289D" w14:textId="77777777" w:rsidR="00E35620" w:rsidRDefault="00290450">
      <w:pPr>
        <w:pStyle w:val="ListParagraph"/>
        <w:numPr>
          <w:ilvl w:val="2"/>
          <w:numId w:val="4"/>
        </w:numPr>
        <w:tabs>
          <w:tab w:val="left" w:pos="2372"/>
        </w:tabs>
        <w:spacing w:before="108"/>
        <w:ind w:left="2372" w:hanging="991"/>
      </w:pPr>
      <w:r>
        <w:t>cease</w:t>
      </w:r>
      <w:r>
        <w:rPr>
          <w:spacing w:val="-4"/>
        </w:rPr>
        <w:t xml:space="preserve"> </w:t>
      </w:r>
      <w:r>
        <w:t>to</w:t>
      </w:r>
      <w:r>
        <w:rPr>
          <w:spacing w:val="-3"/>
        </w:rPr>
        <w:t xml:space="preserve"> </w:t>
      </w:r>
      <w:r>
        <w:t>use</w:t>
      </w:r>
      <w:r>
        <w:rPr>
          <w:spacing w:val="-4"/>
        </w:rPr>
        <w:t xml:space="preserve"> </w:t>
      </w:r>
      <w:r>
        <w:t>the</w:t>
      </w:r>
      <w:r>
        <w:rPr>
          <w:spacing w:val="-1"/>
        </w:rPr>
        <w:t xml:space="preserve"> </w:t>
      </w:r>
      <w:r>
        <w:t>Customer</w:t>
      </w:r>
      <w:r>
        <w:rPr>
          <w:spacing w:val="-5"/>
        </w:rPr>
        <w:t xml:space="preserve"> </w:t>
      </w:r>
      <w:proofErr w:type="gramStart"/>
      <w:r>
        <w:rPr>
          <w:spacing w:val="-2"/>
        </w:rPr>
        <w:t>Data;</w:t>
      </w:r>
      <w:proofErr w:type="gramEnd"/>
    </w:p>
    <w:p w14:paraId="1718DCE3" w14:textId="77777777" w:rsidR="00E35620" w:rsidRDefault="00290450">
      <w:pPr>
        <w:pStyle w:val="ListParagraph"/>
        <w:numPr>
          <w:ilvl w:val="2"/>
          <w:numId w:val="4"/>
        </w:numPr>
        <w:tabs>
          <w:tab w:val="left" w:pos="2372"/>
          <w:tab w:val="left" w:pos="2394"/>
        </w:tabs>
        <w:spacing w:before="115" w:line="264" w:lineRule="auto"/>
        <w:ind w:left="2394" w:right="977" w:hanging="1014"/>
      </w:pPr>
      <w:r>
        <w:t>provide the Customer and/or the Replacement Supplier with a complete and</w:t>
      </w:r>
      <w:r>
        <w:rPr>
          <w:spacing w:val="-3"/>
        </w:rPr>
        <w:t xml:space="preserve"> </w:t>
      </w:r>
      <w:r>
        <w:t>uncorrupted</w:t>
      </w:r>
      <w:r>
        <w:rPr>
          <w:spacing w:val="-5"/>
        </w:rPr>
        <w:t xml:space="preserve"> </w:t>
      </w:r>
      <w:r>
        <w:t>version</w:t>
      </w:r>
      <w:r>
        <w:rPr>
          <w:spacing w:val="-5"/>
        </w:rPr>
        <w:t xml:space="preserve"> </w:t>
      </w:r>
      <w:r>
        <w:t>of</w:t>
      </w:r>
      <w:r>
        <w:rPr>
          <w:spacing w:val="-5"/>
        </w:rPr>
        <w:t xml:space="preserve"> </w:t>
      </w:r>
      <w:r>
        <w:t>the</w:t>
      </w:r>
      <w:r>
        <w:rPr>
          <w:spacing w:val="-2"/>
        </w:rPr>
        <w:t xml:space="preserve"> </w:t>
      </w:r>
      <w:r>
        <w:t>Customer</w:t>
      </w:r>
      <w:r>
        <w:rPr>
          <w:spacing w:val="-4"/>
        </w:rPr>
        <w:t xml:space="preserve"> </w:t>
      </w:r>
      <w:r>
        <w:t>Data</w:t>
      </w:r>
      <w:r>
        <w:rPr>
          <w:spacing w:val="-2"/>
        </w:rPr>
        <w:t xml:space="preserve"> </w:t>
      </w:r>
      <w:r>
        <w:t>in</w:t>
      </w:r>
      <w:r>
        <w:rPr>
          <w:spacing w:val="-4"/>
        </w:rPr>
        <w:t xml:space="preserve"> </w:t>
      </w:r>
      <w:r>
        <w:t>electronic</w:t>
      </w:r>
      <w:r>
        <w:rPr>
          <w:spacing w:val="-2"/>
        </w:rPr>
        <w:t xml:space="preserve"> </w:t>
      </w:r>
      <w:r>
        <w:t>form</w:t>
      </w:r>
      <w:r>
        <w:rPr>
          <w:spacing w:val="-4"/>
        </w:rPr>
        <w:t xml:space="preserve"> </w:t>
      </w:r>
      <w:r>
        <w:t>(or</w:t>
      </w:r>
      <w:r>
        <w:rPr>
          <w:spacing w:val="-2"/>
        </w:rPr>
        <w:t xml:space="preserve"> </w:t>
      </w:r>
      <w:r>
        <w:t>such other format as reasonably required by the Customer</w:t>
      </w:r>
      <w:proofErr w:type="gramStart"/>
      <w:r>
        <w:t>);</w:t>
      </w:r>
      <w:proofErr w:type="gramEnd"/>
    </w:p>
    <w:p w14:paraId="2FDEBFBE" w14:textId="77777777" w:rsidR="00E35620" w:rsidRDefault="00290450">
      <w:pPr>
        <w:pStyle w:val="ListParagraph"/>
        <w:numPr>
          <w:ilvl w:val="2"/>
          <w:numId w:val="4"/>
        </w:numPr>
        <w:tabs>
          <w:tab w:val="left" w:pos="2373"/>
        </w:tabs>
        <w:spacing w:before="213" w:line="244" w:lineRule="auto"/>
        <w:ind w:right="861"/>
        <w:jc w:val="both"/>
      </w:pPr>
      <w:r>
        <w:t>erase from any computers, storage devices and storage media that are to be retained by</w:t>
      </w:r>
      <w:r>
        <w:rPr>
          <w:spacing w:val="-2"/>
        </w:rPr>
        <w:t xml:space="preserve"> </w:t>
      </w:r>
      <w:r>
        <w:t>the Supplier</w:t>
      </w:r>
      <w:r>
        <w:rPr>
          <w:spacing w:val="-2"/>
        </w:rPr>
        <w:t xml:space="preserve"> </w:t>
      </w:r>
      <w:r>
        <w:t>after</w:t>
      </w:r>
      <w:r>
        <w:rPr>
          <w:spacing w:val="-2"/>
        </w:rPr>
        <w:t xml:space="preserve"> </w:t>
      </w:r>
      <w:r>
        <w:t>the</w:t>
      </w:r>
      <w:r>
        <w:rPr>
          <w:spacing w:val="-2"/>
        </w:rPr>
        <w:t xml:space="preserve"> </w:t>
      </w:r>
      <w:r>
        <w:t>end of</w:t>
      </w:r>
      <w:r>
        <w:rPr>
          <w:spacing w:val="-2"/>
        </w:rPr>
        <w:t xml:space="preserve"> </w:t>
      </w:r>
      <w:r>
        <w:t>the</w:t>
      </w:r>
      <w:r>
        <w:rPr>
          <w:spacing w:val="-2"/>
        </w:rPr>
        <w:t xml:space="preserve"> </w:t>
      </w:r>
      <w:r>
        <w:t>Termination Assistance</w:t>
      </w:r>
      <w:r>
        <w:rPr>
          <w:spacing w:val="-2"/>
        </w:rPr>
        <w:t xml:space="preserve"> </w:t>
      </w:r>
      <w:r>
        <w:t xml:space="preserve">Pe- </w:t>
      </w:r>
      <w:proofErr w:type="spellStart"/>
      <w:r>
        <w:t>riod</w:t>
      </w:r>
      <w:proofErr w:type="spellEnd"/>
      <w:r>
        <w:rPr>
          <w:spacing w:val="-13"/>
        </w:rPr>
        <w:t xml:space="preserve"> </w:t>
      </w:r>
      <w:r>
        <w:t>all</w:t>
      </w:r>
      <w:r>
        <w:rPr>
          <w:spacing w:val="-12"/>
        </w:rPr>
        <w:t xml:space="preserve"> </w:t>
      </w:r>
      <w:r>
        <w:t>Customer</w:t>
      </w:r>
      <w:r>
        <w:rPr>
          <w:spacing w:val="-11"/>
        </w:rPr>
        <w:t xml:space="preserve"> </w:t>
      </w:r>
      <w:r>
        <w:t>Data</w:t>
      </w:r>
      <w:r>
        <w:rPr>
          <w:spacing w:val="-12"/>
        </w:rPr>
        <w:t xml:space="preserve"> </w:t>
      </w:r>
      <w:r>
        <w:t>and</w:t>
      </w:r>
      <w:r>
        <w:rPr>
          <w:spacing w:val="-12"/>
        </w:rPr>
        <w:t xml:space="preserve"> </w:t>
      </w:r>
      <w:r>
        <w:t>promptly</w:t>
      </w:r>
      <w:r>
        <w:rPr>
          <w:spacing w:val="-11"/>
        </w:rPr>
        <w:t xml:space="preserve"> </w:t>
      </w:r>
      <w:r>
        <w:t>certify</w:t>
      </w:r>
      <w:r>
        <w:rPr>
          <w:spacing w:val="-11"/>
        </w:rPr>
        <w:t xml:space="preserve"> </w:t>
      </w:r>
      <w:r>
        <w:t>to</w:t>
      </w:r>
      <w:r>
        <w:rPr>
          <w:spacing w:val="-10"/>
        </w:rPr>
        <w:t xml:space="preserve"> </w:t>
      </w:r>
      <w:r>
        <w:t>the</w:t>
      </w:r>
      <w:r>
        <w:rPr>
          <w:spacing w:val="-11"/>
        </w:rPr>
        <w:t xml:space="preserve"> </w:t>
      </w:r>
      <w:r>
        <w:t>Customer</w:t>
      </w:r>
      <w:r>
        <w:rPr>
          <w:spacing w:val="-11"/>
        </w:rPr>
        <w:t xml:space="preserve"> </w:t>
      </w:r>
      <w:r>
        <w:t>that</w:t>
      </w:r>
      <w:r>
        <w:rPr>
          <w:spacing w:val="-11"/>
        </w:rPr>
        <w:t xml:space="preserve"> </w:t>
      </w:r>
      <w:r>
        <w:t>it</w:t>
      </w:r>
      <w:r>
        <w:rPr>
          <w:spacing w:val="-11"/>
        </w:rPr>
        <w:t xml:space="preserve"> </w:t>
      </w:r>
      <w:r>
        <w:t>has</w:t>
      </w:r>
      <w:r>
        <w:rPr>
          <w:spacing w:val="-13"/>
        </w:rPr>
        <w:t xml:space="preserve"> </w:t>
      </w:r>
      <w:r>
        <w:t xml:space="preserve">com- </w:t>
      </w:r>
      <w:proofErr w:type="spellStart"/>
      <w:r>
        <w:t>pleted</w:t>
      </w:r>
      <w:proofErr w:type="spellEnd"/>
      <w:r>
        <w:t xml:space="preserve"> such </w:t>
      </w:r>
      <w:proofErr w:type="gramStart"/>
      <w:r>
        <w:t>deletion;</w:t>
      </w:r>
      <w:proofErr w:type="gramEnd"/>
    </w:p>
    <w:p w14:paraId="0F6E963F" w14:textId="77777777" w:rsidR="00E35620" w:rsidRDefault="00290450">
      <w:pPr>
        <w:pStyle w:val="ListParagraph"/>
        <w:numPr>
          <w:ilvl w:val="2"/>
          <w:numId w:val="4"/>
        </w:numPr>
        <w:tabs>
          <w:tab w:val="left" w:pos="2373"/>
        </w:tabs>
        <w:spacing w:before="109" w:line="244" w:lineRule="auto"/>
        <w:ind w:right="862"/>
        <w:jc w:val="both"/>
      </w:pPr>
      <w:r>
        <w:t>return</w:t>
      </w:r>
      <w:r>
        <w:rPr>
          <w:spacing w:val="-13"/>
        </w:rPr>
        <w:t xml:space="preserve"> </w:t>
      </w:r>
      <w:r>
        <w:t>to</w:t>
      </w:r>
      <w:r>
        <w:rPr>
          <w:spacing w:val="-12"/>
        </w:rPr>
        <w:t xml:space="preserve"> </w:t>
      </w:r>
      <w:r>
        <w:t>the</w:t>
      </w:r>
      <w:r>
        <w:rPr>
          <w:spacing w:val="-13"/>
        </w:rPr>
        <w:t xml:space="preserve"> </w:t>
      </w:r>
      <w:r>
        <w:t>Customer</w:t>
      </w:r>
      <w:r>
        <w:rPr>
          <w:spacing w:val="-12"/>
        </w:rPr>
        <w:t xml:space="preserve"> </w:t>
      </w:r>
      <w:r>
        <w:t>such</w:t>
      </w:r>
      <w:r>
        <w:rPr>
          <w:spacing w:val="-13"/>
        </w:rPr>
        <w:t xml:space="preserve"> </w:t>
      </w:r>
      <w:r>
        <w:t>of</w:t>
      </w:r>
      <w:r>
        <w:rPr>
          <w:spacing w:val="-12"/>
        </w:rPr>
        <w:t xml:space="preserve"> </w:t>
      </w:r>
      <w:r>
        <w:t>the</w:t>
      </w:r>
      <w:r>
        <w:rPr>
          <w:spacing w:val="-13"/>
        </w:rPr>
        <w:t xml:space="preserve"> </w:t>
      </w:r>
      <w:r>
        <w:t>following</w:t>
      </w:r>
      <w:r>
        <w:rPr>
          <w:spacing w:val="-12"/>
        </w:rPr>
        <w:t xml:space="preserve"> </w:t>
      </w:r>
      <w:r>
        <w:t>as</w:t>
      </w:r>
      <w:r>
        <w:rPr>
          <w:spacing w:val="-12"/>
        </w:rPr>
        <w:t xml:space="preserve"> </w:t>
      </w:r>
      <w:r>
        <w:t>is</w:t>
      </w:r>
      <w:r>
        <w:rPr>
          <w:spacing w:val="-13"/>
        </w:rPr>
        <w:t xml:space="preserve"> </w:t>
      </w:r>
      <w:r>
        <w:t>in</w:t>
      </w:r>
      <w:r>
        <w:rPr>
          <w:spacing w:val="-12"/>
        </w:rPr>
        <w:t xml:space="preserve"> </w:t>
      </w:r>
      <w:r>
        <w:t>the</w:t>
      </w:r>
      <w:r>
        <w:rPr>
          <w:spacing w:val="-13"/>
        </w:rPr>
        <w:t xml:space="preserve"> </w:t>
      </w:r>
      <w:r>
        <w:t>Suppliers</w:t>
      </w:r>
      <w:r>
        <w:rPr>
          <w:spacing w:val="-12"/>
        </w:rPr>
        <w:t xml:space="preserve"> </w:t>
      </w:r>
      <w:r>
        <w:t>possession or control:</w:t>
      </w:r>
    </w:p>
    <w:p w14:paraId="2086A789" w14:textId="77777777" w:rsidR="00E35620" w:rsidRDefault="00290450">
      <w:pPr>
        <w:pStyle w:val="BodyText"/>
        <w:spacing w:before="110" w:line="242" w:lineRule="auto"/>
        <w:ind w:left="3095" w:right="864" w:hanging="708"/>
        <w:jc w:val="both"/>
      </w:pPr>
      <w:proofErr w:type="gramStart"/>
      <w:r>
        <w:rPr>
          <w:rFonts w:ascii="Arial"/>
        </w:rPr>
        <w:t>()</w:t>
      </w:r>
      <w:r>
        <w:rPr>
          <w:rFonts w:ascii="Arial"/>
          <w:spacing w:val="80"/>
        </w:rPr>
        <w:t xml:space="preserve">   </w:t>
      </w:r>
      <w:proofErr w:type="gramEnd"/>
      <w:r>
        <w:t>all materials created by the Supplier under this Contract in which</w:t>
      </w:r>
      <w:r>
        <w:rPr>
          <w:spacing w:val="80"/>
        </w:rPr>
        <w:t xml:space="preserve"> </w:t>
      </w:r>
      <w:r>
        <w:t>the IPRs are owned by the Customer;</w:t>
      </w:r>
    </w:p>
    <w:p w14:paraId="68D5F288" w14:textId="77777777" w:rsidR="00E35620" w:rsidRDefault="00290450">
      <w:pPr>
        <w:pStyle w:val="BodyText"/>
        <w:spacing w:before="113"/>
        <w:ind w:left="2387"/>
        <w:jc w:val="both"/>
      </w:pPr>
      <w:proofErr w:type="gramStart"/>
      <w:r>
        <w:rPr>
          <w:rFonts w:ascii="Arial"/>
        </w:rPr>
        <w:t>()</w:t>
      </w:r>
      <w:r>
        <w:rPr>
          <w:rFonts w:ascii="Arial"/>
          <w:spacing w:val="75"/>
        </w:rPr>
        <w:t xml:space="preserve">   </w:t>
      </w:r>
      <w:proofErr w:type="gramEnd"/>
      <w:r>
        <w:rPr>
          <w:rFonts w:ascii="Arial"/>
          <w:spacing w:val="75"/>
        </w:rPr>
        <w:t xml:space="preserve"> </w:t>
      </w:r>
      <w:r>
        <w:t>any</w:t>
      </w:r>
      <w:r>
        <w:rPr>
          <w:spacing w:val="-1"/>
        </w:rPr>
        <w:t xml:space="preserve"> </w:t>
      </w:r>
      <w:r>
        <w:t>equipment</w:t>
      </w:r>
      <w:r>
        <w:rPr>
          <w:spacing w:val="-3"/>
        </w:rPr>
        <w:t xml:space="preserve"> </w:t>
      </w:r>
      <w:r>
        <w:t>which</w:t>
      </w:r>
      <w:r>
        <w:rPr>
          <w:spacing w:val="-3"/>
        </w:rPr>
        <w:t xml:space="preserve"> </w:t>
      </w:r>
      <w:r>
        <w:t>belongs</w:t>
      </w:r>
      <w:r>
        <w:rPr>
          <w:spacing w:val="-2"/>
        </w:rPr>
        <w:t xml:space="preserve"> </w:t>
      </w:r>
      <w:r>
        <w:t>to</w:t>
      </w:r>
      <w:r>
        <w:rPr>
          <w:spacing w:val="-2"/>
        </w:rPr>
        <w:t xml:space="preserve"> </w:t>
      </w:r>
      <w:r>
        <w:t>the</w:t>
      </w:r>
      <w:r>
        <w:rPr>
          <w:spacing w:val="-1"/>
        </w:rPr>
        <w:t xml:space="preserve"> </w:t>
      </w:r>
      <w:r>
        <w:rPr>
          <w:spacing w:val="-2"/>
        </w:rPr>
        <w:t>Customer;</w:t>
      </w:r>
    </w:p>
    <w:p w14:paraId="72C63B59" w14:textId="77777777" w:rsidR="00E35620" w:rsidRDefault="00290450">
      <w:pPr>
        <w:pStyle w:val="BodyText"/>
        <w:spacing w:before="116" w:line="244" w:lineRule="auto"/>
        <w:ind w:left="3095" w:right="861" w:hanging="708"/>
        <w:jc w:val="both"/>
      </w:pPr>
      <w:proofErr w:type="gramStart"/>
      <w:r>
        <w:rPr>
          <w:rFonts w:ascii="Arial"/>
        </w:rPr>
        <w:t>()</w:t>
      </w:r>
      <w:r>
        <w:rPr>
          <w:rFonts w:ascii="Arial"/>
          <w:spacing w:val="80"/>
        </w:rPr>
        <w:t xml:space="preserve">  </w:t>
      </w:r>
      <w:r>
        <w:t>any</w:t>
      </w:r>
      <w:proofErr w:type="gramEnd"/>
      <w:r>
        <w:rPr>
          <w:spacing w:val="-3"/>
        </w:rPr>
        <w:t xml:space="preserve"> </w:t>
      </w:r>
      <w:r>
        <w:t>items</w:t>
      </w:r>
      <w:r>
        <w:rPr>
          <w:spacing w:val="-6"/>
        </w:rPr>
        <w:t xml:space="preserve"> </w:t>
      </w:r>
      <w:r>
        <w:t>that</w:t>
      </w:r>
      <w:r>
        <w:rPr>
          <w:spacing w:val="-6"/>
        </w:rPr>
        <w:t xml:space="preserve"> </w:t>
      </w:r>
      <w:r>
        <w:t>have</w:t>
      </w:r>
      <w:r>
        <w:rPr>
          <w:spacing w:val="-3"/>
        </w:rPr>
        <w:t xml:space="preserve"> </w:t>
      </w:r>
      <w:r>
        <w:t>been</w:t>
      </w:r>
      <w:r>
        <w:rPr>
          <w:spacing w:val="-5"/>
        </w:rPr>
        <w:t xml:space="preserve"> </w:t>
      </w:r>
      <w:r>
        <w:t>on-charged</w:t>
      </w:r>
      <w:r>
        <w:rPr>
          <w:spacing w:val="-4"/>
        </w:rPr>
        <w:t xml:space="preserve"> </w:t>
      </w:r>
      <w:r>
        <w:t>to</w:t>
      </w:r>
      <w:r>
        <w:rPr>
          <w:spacing w:val="-4"/>
        </w:rPr>
        <w:t xml:space="preserve"> </w:t>
      </w:r>
      <w:r>
        <w:t>the</w:t>
      </w:r>
      <w:r>
        <w:rPr>
          <w:spacing w:val="-5"/>
        </w:rPr>
        <w:t xml:space="preserve"> </w:t>
      </w:r>
      <w:r>
        <w:t>Customer,</w:t>
      </w:r>
      <w:r>
        <w:rPr>
          <w:spacing w:val="-3"/>
        </w:rPr>
        <w:t xml:space="preserve"> </w:t>
      </w:r>
      <w:r>
        <w:t>such</w:t>
      </w:r>
      <w:r>
        <w:rPr>
          <w:spacing w:val="-5"/>
        </w:rPr>
        <w:t xml:space="preserve"> </w:t>
      </w:r>
      <w:r>
        <w:t>as</w:t>
      </w:r>
      <w:r>
        <w:rPr>
          <w:spacing w:val="-6"/>
        </w:rPr>
        <w:t xml:space="preserve"> </w:t>
      </w:r>
      <w:r>
        <w:t xml:space="preserve">con- </w:t>
      </w:r>
      <w:proofErr w:type="spellStart"/>
      <w:r>
        <w:t>sumables</w:t>
      </w:r>
      <w:proofErr w:type="spellEnd"/>
      <w:r>
        <w:t>; and</w:t>
      </w:r>
    </w:p>
    <w:p w14:paraId="39DFAD68" w14:textId="77777777" w:rsidR="00E35620" w:rsidRDefault="00290450">
      <w:pPr>
        <w:pStyle w:val="BodyText"/>
        <w:spacing w:before="109" w:line="244" w:lineRule="auto"/>
        <w:ind w:left="3095" w:right="860" w:hanging="708"/>
        <w:jc w:val="both"/>
      </w:pPr>
      <w:proofErr w:type="gramStart"/>
      <w:r>
        <w:rPr>
          <w:rFonts w:ascii="Arial"/>
        </w:rPr>
        <w:t>()</w:t>
      </w:r>
      <w:r>
        <w:rPr>
          <w:rFonts w:ascii="Arial"/>
          <w:spacing w:val="80"/>
        </w:rPr>
        <w:t xml:space="preserve">  </w:t>
      </w:r>
      <w:r>
        <w:t>all</w:t>
      </w:r>
      <w:proofErr w:type="gramEnd"/>
      <w:r>
        <w:rPr>
          <w:spacing w:val="-5"/>
        </w:rPr>
        <w:t xml:space="preserve"> </w:t>
      </w:r>
      <w:r>
        <w:t>Customer</w:t>
      </w:r>
      <w:r>
        <w:rPr>
          <w:spacing w:val="-6"/>
        </w:rPr>
        <w:t xml:space="preserve"> </w:t>
      </w:r>
      <w:r>
        <w:t>Property</w:t>
      </w:r>
      <w:r>
        <w:rPr>
          <w:spacing w:val="-6"/>
        </w:rPr>
        <w:t xml:space="preserve"> </w:t>
      </w:r>
      <w:proofErr w:type="gramStart"/>
      <w:r>
        <w:t>issued</w:t>
      </w:r>
      <w:proofErr w:type="gramEnd"/>
      <w:r>
        <w:rPr>
          <w:spacing w:val="-5"/>
        </w:rPr>
        <w:t xml:space="preserve"> </w:t>
      </w:r>
      <w:r>
        <w:t>to</w:t>
      </w:r>
      <w:r>
        <w:rPr>
          <w:spacing w:val="-5"/>
        </w:rPr>
        <w:t xml:space="preserve"> </w:t>
      </w:r>
      <w:r>
        <w:t>the</w:t>
      </w:r>
      <w:r>
        <w:rPr>
          <w:spacing w:val="-4"/>
        </w:rPr>
        <w:t xml:space="preserve"> </w:t>
      </w:r>
      <w:r>
        <w:t>Supplier</w:t>
      </w:r>
      <w:r>
        <w:rPr>
          <w:spacing w:val="-6"/>
        </w:rPr>
        <w:t xml:space="preserve"> </w:t>
      </w:r>
      <w:r>
        <w:t>under</w:t>
      </w:r>
      <w:r>
        <w:rPr>
          <w:spacing w:val="-4"/>
        </w:rPr>
        <w:t xml:space="preserve"> </w:t>
      </w:r>
      <w:r>
        <w:t>Clause</w:t>
      </w:r>
      <w:r>
        <w:rPr>
          <w:spacing w:val="-6"/>
        </w:rPr>
        <w:t xml:space="preserve"> </w:t>
      </w:r>
      <w:r>
        <w:t>31</w:t>
      </w:r>
      <w:r>
        <w:rPr>
          <w:spacing w:val="-6"/>
        </w:rPr>
        <w:t xml:space="preserve"> </w:t>
      </w:r>
      <w:r>
        <w:t>of</w:t>
      </w:r>
      <w:r>
        <w:rPr>
          <w:spacing w:val="-7"/>
        </w:rPr>
        <w:t xml:space="preserve"> </w:t>
      </w:r>
      <w:r>
        <w:t>this Contract</w:t>
      </w:r>
      <w:r>
        <w:rPr>
          <w:spacing w:val="42"/>
        </w:rPr>
        <w:t xml:space="preserve"> </w:t>
      </w:r>
      <w:r>
        <w:t>(Customer</w:t>
      </w:r>
      <w:r>
        <w:rPr>
          <w:spacing w:val="40"/>
        </w:rPr>
        <w:t xml:space="preserve"> </w:t>
      </w:r>
      <w:r>
        <w:t>Property).</w:t>
      </w:r>
      <w:r>
        <w:rPr>
          <w:spacing w:val="42"/>
        </w:rPr>
        <w:t xml:space="preserve"> </w:t>
      </w:r>
      <w:r>
        <w:t>Such</w:t>
      </w:r>
      <w:r>
        <w:rPr>
          <w:spacing w:val="39"/>
        </w:rPr>
        <w:t xml:space="preserve"> </w:t>
      </w:r>
      <w:r>
        <w:t>Customer</w:t>
      </w:r>
      <w:r>
        <w:rPr>
          <w:spacing w:val="40"/>
        </w:rPr>
        <w:t xml:space="preserve"> </w:t>
      </w:r>
      <w:r>
        <w:t>Property</w:t>
      </w:r>
      <w:r>
        <w:rPr>
          <w:spacing w:val="41"/>
        </w:rPr>
        <w:t xml:space="preserve"> </w:t>
      </w:r>
      <w:r>
        <w:t>shall</w:t>
      </w:r>
      <w:r>
        <w:rPr>
          <w:spacing w:val="42"/>
        </w:rPr>
        <w:t xml:space="preserve"> </w:t>
      </w:r>
      <w:r>
        <w:rPr>
          <w:spacing w:val="-5"/>
        </w:rPr>
        <w:t>be</w:t>
      </w:r>
    </w:p>
    <w:p w14:paraId="550C5429" w14:textId="77777777" w:rsidR="00E35620" w:rsidRDefault="00E35620">
      <w:pPr>
        <w:spacing w:line="244" w:lineRule="auto"/>
        <w:jc w:val="both"/>
        <w:sectPr w:rsidR="00E35620">
          <w:pgSz w:w="11910" w:h="16840"/>
          <w:pgMar w:top="1360" w:right="760" w:bottom="280" w:left="1180" w:header="720" w:footer="720" w:gutter="0"/>
          <w:cols w:space="720"/>
        </w:sectPr>
      </w:pPr>
    </w:p>
    <w:p w14:paraId="55057984" w14:textId="77777777" w:rsidR="00E35620" w:rsidRDefault="00290450">
      <w:pPr>
        <w:pStyle w:val="BodyText"/>
        <w:spacing w:before="41" w:line="244" w:lineRule="auto"/>
        <w:ind w:left="3095" w:right="866"/>
        <w:jc w:val="both"/>
      </w:pPr>
      <w:r>
        <w:lastRenderedPageBreak/>
        <w:t>handed back to the Customer in good working order (allowance shall be made only for reasonable wear and tear</w:t>
      </w:r>
      <w:proofErr w:type="gramStart"/>
      <w:r>
        <w:t>);</w:t>
      </w:r>
      <w:proofErr w:type="gramEnd"/>
    </w:p>
    <w:p w14:paraId="4E13A7E0" w14:textId="77777777" w:rsidR="00E35620" w:rsidRDefault="00290450">
      <w:pPr>
        <w:pStyle w:val="BodyText"/>
        <w:spacing w:before="110" w:line="244" w:lineRule="auto"/>
        <w:ind w:left="3095" w:right="864" w:hanging="708"/>
        <w:jc w:val="both"/>
      </w:pPr>
      <w:proofErr w:type="gramStart"/>
      <w:r>
        <w:rPr>
          <w:rFonts w:ascii="Arial"/>
        </w:rPr>
        <w:t>()</w:t>
      </w:r>
      <w:r>
        <w:rPr>
          <w:rFonts w:ascii="Arial"/>
          <w:spacing w:val="80"/>
          <w:w w:val="150"/>
        </w:rPr>
        <w:t xml:space="preserve">  </w:t>
      </w:r>
      <w:r>
        <w:t>any</w:t>
      </w:r>
      <w:proofErr w:type="gramEnd"/>
      <w:r>
        <w:t xml:space="preserve"> sums prepaid by the Customer in respect of Goods and/or Ser- vices not Delivered by the Contract Expiry Date;</w:t>
      </w:r>
    </w:p>
    <w:p w14:paraId="631C1DEE" w14:textId="77777777" w:rsidR="00E35620" w:rsidRDefault="00290450">
      <w:pPr>
        <w:pStyle w:val="ListParagraph"/>
        <w:numPr>
          <w:ilvl w:val="2"/>
          <w:numId w:val="4"/>
        </w:numPr>
        <w:tabs>
          <w:tab w:val="left" w:pos="2372"/>
        </w:tabs>
        <w:spacing w:before="110"/>
        <w:ind w:left="2372" w:hanging="991"/>
        <w:jc w:val="both"/>
      </w:pPr>
      <w:r>
        <w:t>vacate</w:t>
      </w:r>
      <w:r>
        <w:rPr>
          <w:spacing w:val="-3"/>
        </w:rPr>
        <w:t xml:space="preserve"> </w:t>
      </w:r>
      <w:r>
        <w:t>any</w:t>
      </w:r>
      <w:r>
        <w:rPr>
          <w:spacing w:val="-5"/>
        </w:rPr>
        <w:t xml:space="preserve"> </w:t>
      </w:r>
      <w:r>
        <w:t>Customer</w:t>
      </w:r>
      <w:r>
        <w:rPr>
          <w:spacing w:val="-4"/>
        </w:rPr>
        <w:t xml:space="preserve"> </w:t>
      </w:r>
      <w:proofErr w:type="gramStart"/>
      <w:r>
        <w:rPr>
          <w:spacing w:val="-2"/>
        </w:rPr>
        <w:t>Premises;</w:t>
      </w:r>
      <w:proofErr w:type="gramEnd"/>
    </w:p>
    <w:p w14:paraId="48B52055" w14:textId="77777777" w:rsidR="00E35620" w:rsidRDefault="00290450">
      <w:pPr>
        <w:pStyle w:val="ListParagraph"/>
        <w:numPr>
          <w:ilvl w:val="2"/>
          <w:numId w:val="4"/>
        </w:numPr>
        <w:tabs>
          <w:tab w:val="left" w:pos="2373"/>
        </w:tabs>
        <w:spacing w:before="115" w:line="244" w:lineRule="auto"/>
        <w:ind w:right="860"/>
        <w:jc w:val="both"/>
      </w:pPr>
      <w:r>
        <w:t>remove the Supplier Equipment together with any other materials used by the</w:t>
      </w:r>
      <w:r>
        <w:rPr>
          <w:spacing w:val="-4"/>
        </w:rPr>
        <w:t xml:space="preserve"> </w:t>
      </w:r>
      <w:r>
        <w:t>Supplier</w:t>
      </w:r>
      <w:r>
        <w:rPr>
          <w:spacing w:val="-6"/>
        </w:rPr>
        <w:t xml:space="preserve"> </w:t>
      </w:r>
      <w:r>
        <w:t>to</w:t>
      </w:r>
      <w:r>
        <w:rPr>
          <w:spacing w:val="-5"/>
        </w:rPr>
        <w:t xml:space="preserve"> </w:t>
      </w:r>
      <w:r>
        <w:t>supply</w:t>
      </w:r>
      <w:r>
        <w:rPr>
          <w:spacing w:val="-6"/>
        </w:rPr>
        <w:t xml:space="preserve"> </w:t>
      </w:r>
      <w:r>
        <w:t>the</w:t>
      </w:r>
      <w:r>
        <w:rPr>
          <w:spacing w:val="-6"/>
        </w:rPr>
        <w:t xml:space="preserve"> </w:t>
      </w:r>
      <w:r>
        <w:t>Goods</w:t>
      </w:r>
      <w:r>
        <w:rPr>
          <w:spacing w:val="-7"/>
        </w:rPr>
        <w:t xml:space="preserve"> </w:t>
      </w:r>
      <w:r>
        <w:t>and/or</w:t>
      </w:r>
      <w:r>
        <w:rPr>
          <w:spacing w:val="-7"/>
        </w:rPr>
        <w:t xml:space="preserve"> </w:t>
      </w:r>
      <w:r>
        <w:t>Services</w:t>
      </w:r>
      <w:r>
        <w:rPr>
          <w:spacing w:val="-6"/>
        </w:rPr>
        <w:t xml:space="preserve"> </w:t>
      </w:r>
      <w:r>
        <w:t>and</w:t>
      </w:r>
      <w:r>
        <w:rPr>
          <w:spacing w:val="-7"/>
        </w:rPr>
        <w:t xml:space="preserve"> </w:t>
      </w:r>
      <w:r>
        <w:t>shall</w:t>
      </w:r>
      <w:r>
        <w:rPr>
          <w:spacing w:val="-5"/>
        </w:rPr>
        <w:t xml:space="preserve"> </w:t>
      </w:r>
      <w:r>
        <w:t>leave</w:t>
      </w:r>
      <w:r>
        <w:rPr>
          <w:spacing w:val="-6"/>
        </w:rPr>
        <w:t xml:space="preserve"> </w:t>
      </w:r>
      <w:r>
        <w:t>the</w:t>
      </w:r>
      <w:r>
        <w:rPr>
          <w:spacing w:val="-6"/>
        </w:rPr>
        <w:t xml:space="preserve"> </w:t>
      </w:r>
      <w:r>
        <w:t>Sites</w:t>
      </w:r>
      <w:r>
        <w:rPr>
          <w:spacing w:val="-7"/>
        </w:rPr>
        <w:t xml:space="preserve"> </w:t>
      </w:r>
      <w:r>
        <w:t>in a</w:t>
      </w:r>
      <w:r>
        <w:rPr>
          <w:spacing w:val="-13"/>
        </w:rPr>
        <w:t xml:space="preserve"> </w:t>
      </w:r>
      <w:r>
        <w:t>clean,</w:t>
      </w:r>
      <w:r>
        <w:rPr>
          <w:spacing w:val="-12"/>
        </w:rPr>
        <w:t xml:space="preserve"> </w:t>
      </w:r>
      <w:r>
        <w:t>safe</w:t>
      </w:r>
      <w:r>
        <w:rPr>
          <w:spacing w:val="-11"/>
        </w:rPr>
        <w:t xml:space="preserve"> </w:t>
      </w:r>
      <w:r>
        <w:t>and</w:t>
      </w:r>
      <w:r>
        <w:rPr>
          <w:spacing w:val="-12"/>
        </w:rPr>
        <w:t xml:space="preserve"> </w:t>
      </w:r>
      <w:r>
        <w:t>tidy</w:t>
      </w:r>
      <w:r>
        <w:rPr>
          <w:spacing w:val="-11"/>
        </w:rPr>
        <w:t xml:space="preserve"> </w:t>
      </w:r>
      <w:r>
        <w:t>condition.</w:t>
      </w:r>
      <w:r>
        <w:rPr>
          <w:spacing w:val="-12"/>
        </w:rPr>
        <w:t xml:space="preserve"> </w:t>
      </w:r>
      <w:r>
        <w:t>The</w:t>
      </w:r>
      <w:r>
        <w:rPr>
          <w:spacing w:val="-11"/>
        </w:rPr>
        <w:t xml:space="preserve"> </w:t>
      </w:r>
      <w:r>
        <w:t>Supplier</w:t>
      </w:r>
      <w:r>
        <w:rPr>
          <w:spacing w:val="-11"/>
        </w:rPr>
        <w:t xml:space="preserve"> </w:t>
      </w:r>
      <w:r>
        <w:t>is</w:t>
      </w:r>
      <w:r>
        <w:rPr>
          <w:spacing w:val="-12"/>
        </w:rPr>
        <w:t xml:space="preserve"> </w:t>
      </w:r>
      <w:r>
        <w:t>solely</w:t>
      </w:r>
      <w:r>
        <w:rPr>
          <w:spacing w:val="-11"/>
        </w:rPr>
        <w:t xml:space="preserve"> </w:t>
      </w:r>
      <w:r>
        <w:t>responsible</w:t>
      </w:r>
      <w:r>
        <w:rPr>
          <w:spacing w:val="-11"/>
        </w:rPr>
        <w:t xml:space="preserve"> </w:t>
      </w:r>
      <w:r>
        <w:t>for</w:t>
      </w:r>
      <w:r>
        <w:rPr>
          <w:spacing w:val="-13"/>
        </w:rPr>
        <w:t xml:space="preserve"> </w:t>
      </w:r>
      <w:r>
        <w:t>making good</w:t>
      </w:r>
      <w:r>
        <w:rPr>
          <w:spacing w:val="-3"/>
        </w:rPr>
        <w:t xml:space="preserve"> </w:t>
      </w:r>
      <w:r>
        <w:t>any</w:t>
      </w:r>
      <w:r>
        <w:rPr>
          <w:spacing w:val="-2"/>
        </w:rPr>
        <w:t xml:space="preserve"> </w:t>
      </w:r>
      <w:r>
        <w:t>damage</w:t>
      </w:r>
      <w:r>
        <w:rPr>
          <w:spacing w:val="-4"/>
        </w:rPr>
        <w:t xml:space="preserve"> </w:t>
      </w:r>
      <w:r>
        <w:t>to</w:t>
      </w:r>
      <w:r>
        <w:rPr>
          <w:spacing w:val="-3"/>
        </w:rPr>
        <w:t xml:space="preserve"> </w:t>
      </w:r>
      <w:r>
        <w:t>the</w:t>
      </w:r>
      <w:r>
        <w:rPr>
          <w:spacing w:val="-2"/>
        </w:rPr>
        <w:t xml:space="preserve"> </w:t>
      </w:r>
      <w:r>
        <w:t>Sites</w:t>
      </w:r>
      <w:r>
        <w:rPr>
          <w:spacing w:val="-1"/>
        </w:rPr>
        <w:t xml:space="preserve"> </w:t>
      </w:r>
      <w:r>
        <w:t>or</w:t>
      </w:r>
      <w:r>
        <w:rPr>
          <w:spacing w:val="-2"/>
        </w:rPr>
        <w:t xml:space="preserve"> </w:t>
      </w:r>
      <w:r>
        <w:t>any</w:t>
      </w:r>
      <w:r>
        <w:rPr>
          <w:spacing w:val="-2"/>
        </w:rPr>
        <w:t xml:space="preserve"> </w:t>
      </w:r>
      <w:r>
        <w:t>objects</w:t>
      </w:r>
      <w:r>
        <w:rPr>
          <w:spacing w:val="-2"/>
        </w:rPr>
        <w:t xml:space="preserve"> </w:t>
      </w:r>
      <w:r>
        <w:t>contained</w:t>
      </w:r>
      <w:r>
        <w:rPr>
          <w:spacing w:val="-5"/>
        </w:rPr>
        <w:t xml:space="preserve"> </w:t>
      </w:r>
      <w:r>
        <w:t>thereon,</w:t>
      </w:r>
      <w:r>
        <w:rPr>
          <w:spacing w:val="-2"/>
        </w:rPr>
        <w:t xml:space="preserve"> </w:t>
      </w:r>
      <w:r>
        <w:t>other</w:t>
      </w:r>
      <w:r>
        <w:rPr>
          <w:spacing w:val="-2"/>
        </w:rPr>
        <w:t xml:space="preserve"> </w:t>
      </w:r>
      <w:r>
        <w:t>than fair</w:t>
      </w:r>
      <w:r>
        <w:rPr>
          <w:spacing w:val="-2"/>
        </w:rPr>
        <w:t xml:space="preserve"> </w:t>
      </w:r>
      <w:r>
        <w:t>wear</w:t>
      </w:r>
      <w:r>
        <w:rPr>
          <w:spacing w:val="-5"/>
        </w:rPr>
        <w:t xml:space="preserve"> </w:t>
      </w:r>
      <w:r>
        <w:t>and</w:t>
      </w:r>
      <w:r>
        <w:rPr>
          <w:spacing w:val="-4"/>
        </w:rPr>
        <w:t xml:space="preserve"> </w:t>
      </w:r>
      <w:r>
        <w:t>tear,</w:t>
      </w:r>
      <w:r>
        <w:rPr>
          <w:spacing w:val="-4"/>
        </w:rPr>
        <w:t xml:space="preserve"> </w:t>
      </w:r>
      <w:r>
        <w:t>which</w:t>
      </w:r>
      <w:r>
        <w:rPr>
          <w:spacing w:val="-2"/>
        </w:rPr>
        <w:t xml:space="preserve"> </w:t>
      </w:r>
      <w:r>
        <w:t>is</w:t>
      </w:r>
      <w:r>
        <w:rPr>
          <w:spacing w:val="-5"/>
        </w:rPr>
        <w:t xml:space="preserve"> </w:t>
      </w:r>
      <w:r>
        <w:t>caused</w:t>
      </w:r>
      <w:r>
        <w:rPr>
          <w:spacing w:val="-2"/>
        </w:rPr>
        <w:t xml:space="preserve"> </w:t>
      </w:r>
      <w:r>
        <w:t>by</w:t>
      </w:r>
      <w:r>
        <w:rPr>
          <w:spacing w:val="-2"/>
        </w:rPr>
        <w:t xml:space="preserve"> </w:t>
      </w:r>
      <w:r>
        <w:t>the</w:t>
      </w:r>
      <w:r>
        <w:rPr>
          <w:spacing w:val="-4"/>
        </w:rPr>
        <w:t xml:space="preserve"> </w:t>
      </w:r>
      <w:r>
        <w:t>Supplier</w:t>
      </w:r>
      <w:r>
        <w:rPr>
          <w:spacing w:val="-2"/>
        </w:rPr>
        <w:t xml:space="preserve"> </w:t>
      </w:r>
      <w:r>
        <w:t>and/or</w:t>
      </w:r>
      <w:r>
        <w:rPr>
          <w:spacing w:val="-4"/>
        </w:rPr>
        <w:t xml:space="preserve"> </w:t>
      </w:r>
      <w:r>
        <w:t>any</w:t>
      </w:r>
      <w:r>
        <w:rPr>
          <w:spacing w:val="-2"/>
        </w:rPr>
        <w:t xml:space="preserve"> </w:t>
      </w:r>
      <w:r>
        <w:t>Supplier</w:t>
      </w:r>
      <w:r>
        <w:rPr>
          <w:spacing w:val="-4"/>
        </w:rPr>
        <w:t xml:space="preserve"> </w:t>
      </w:r>
      <w:r>
        <w:t xml:space="preserve">Per- </w:t>
      </w:r>
      <w:proofErr w:type="spellStart"/>
      <w:proofErr w:type="gramStart"/>
      <w:r>
        <w:rPr>
          <w:spacing w:val="-2"/>
        </w:rPr>
        <w:t>sonnel</w:t>
      </w:r>
      <w:proofErr w:type="spellEnd"/>
      <w:r>
        <w:rPr>
          <w:spacing w:val="-2"/>
        </w:rPr>
        <w:t>;</w:t>
      </w:r>
      <w:proofErr w:type="gramEnd"/>
    </w:p>
    <w:p w14:paraId="67A633CB" w14:textId="77777777" w:rsidR="00E35620" w:rsidRDefault="00290450">
      <w:pPr>
        <w:pStyle w:val="ListParagraph"/>
        <w:numPr>
          <w:ilvl w:val="2"/>
          <w:numId w:val="4"/>
        </w:numPr>
        <w:tabs>
          <w:tab w:val="left" w:pos="2373"/>
        </w:tabs>
        <w:spacing w:before="104" w:line="244" w:lineRule="auto"/>
        <w:ind w:right="862"/>
        <w:jc w:val="both"/>
      </w:pPr>
      <w:r>
        <w:t>provide</w:t>
      </w:r>
      <w:r>
        <w:rPr>
          <w:spacing w:val="-12"/>
        </w:rPr>
        <w:t xml:space="preserve"> </w:t>
      </w:r>
      <w:r>
        <w:t>access</w:t>
      </w:r>
      <w:r>
        <w:rPr>
          <w:spacing w:val="-12"/>
        </w:rPr>
        <w:t xml:space="preserve"> </w:t>
      </w:r>
      <w:r>
        <w:t>during</w:t>
      </w:r>
      <w:r>
        <w:rPr>
          <w:spacing w:val="-11"/>
        </w:rPr>
        <w:t xml:space="preserve"> </w:t>
      </w:r>
      <w:r>
        <w:t>normal</w:t>
      </w:r>
      <w:r>
        <w:rPr>
          <w:spacing w:val="-10"/>
        </w:rPr>
        <w:t xml:space="preserve"> </w:t>
      </w:r>
      <w:r>
        <w:t>working</w:t>
      </w:r>
      <w:r>
        <w:rPr>
          <w:spacing w:val="-13"/>
        </w:rPr>
        <w:t xml:space="preserve"> </w:t>
      </w:r>
      <w:r>
        <w:t>hours</w:t>
      </w:r>
      <w:r>
        <w:rPr>
          <w:spacing w:val="-12"/>
        </w:rPr>
        <w:t xml:space="preserve"> </w:t>
      </w:r>
      <w:r>
        <w:t>to</w:t>
      </w:r>
      <w:r>
        <w:rPr>
          <w:spacing w:val="-11"/>
        </w:rPr>
        <w:t xml:space="preserve"> </w:t>
      </w:r>
      <w:r>
        <w:t>the</w:t>
      </w:r>
      <w:r>
        <w:rPr>
          <w:spacing w:val="-12"/>
        </w:rPr>
        <w:t xml:space="preserve"> </w:t>
      </w:r>
      <w:r>
        <w:t>Customer</w:t>
      </w:r>
      <w:r>
        <w:rPr>
          <w:spacing w:val="-12"/>
        </w:rPr>
        <w:t xml:space="preserve"> </w:t>
      </w:r>
      <w:r>
        <w:t>and/or</w:t>
      </w:r>
      <w:r>
        <w:rPr>
          <w:spacing w:val="-13"/>
        </w:rPr>
        <w:t xml:space="preserve"> </w:t>
      </w:r>
      <w:r>
        <w:t>the</w:t>
      </w:r>
      <w:r>
        <w:rPr>
          <w:spacing w:val="-11"/>
        </w:rPr>
        <w:t xml:space="preserve"> </w:t>
      </w:r>
      <w:r>
        <w:t>Re- placement</w:t>
      </w:r>
      <w:r>
        <w:rPr>
          <w:spacing w:val="-10"/>
        </w:rPr>
        <w:t xml:space="preserve"> </w:t>
      </w:r>
      <w:r>
        <w:t>Supplier</w:t>
      </w:r>
      <w:r>
        <w:rPr>
          <w:spacing w:val="-10"/>
        </w:rPr>
        <w:t xml:space="preserve"> </w:t>
      </w:r>
      <w:r>
        <w:t>for</w:t>
      </w:r>
      <w:r>
        <w:rPr>
          <w:spacing w:val="-10"/>
        </w:rPr>
        <w:t xml:space="preserve"> </w:t>
      </w:r>
      <w:r>
        <w:t>up</w:t>
      </w:r>
      <w:r>
        <w:rPr>
          <w:spacing w:val="-11"/>
        </w:rPr>
        <w:t xml:space="preserve"> </w:t>
      </w:r>
      <w:r>
        <w:t>to</w:t>
      </w:r>
      <w:r>
        <w:rPr>
          <w:spacing w:val="-9"/>
        </w:rPr>
        <w:t xml:space="preserve"> </w:t>
      </w:r>
      <w:r>
        <w:t>twelve</w:t>
      </w:r>
      <w:r>
        <w:rPr>
          <w:spacing w:val="-9"/>
        </w:rPr>
        <w:t xml:space="preserve"> </w:t>
      </w:r>
      <w:r>
        <w:t>(12)</w:t>
      </w:r>
      <w:r>
        <w:rPr>
          <w:spacing w:val="-10"/>
        </w:rPr>
        <w:t xml:space="preserve"> </w:t>
      </w:r>
      <w:r>
        <w:t>Months</w:t>
      </w:r>
      <w:r>
        <w:rPr>
          <w:spacing w:val="-10"/>
        </w:rPr>
        <w:t xml:space="preserve"> </w:t>
      </w:r>
      <w:r>
        <w:t>after</w:t>
      </w:r>
      <w:r>
        <w:rPr>
          <w:spacing w:val="-11"/>
        </w:rPr>
        <w:t xml:space="preserve"> </w:t>
      </w:r>
      <w:r>
        <w:t>expiry</w:t>
      </w:r>
      <w:r>
        <w:rPr>
          <w:spacing w:val="-11"/>
        </w:rPr>
        <w:t xml:space="preserve"> </w:t>
      </w:r>
      <w:r>
        <w:t>or</w:t>
      </w:r>
      <w:r>
        <w:rPr>
          <w:spacing w:val="-10"/>
        </w:rPr>
        <w:t xml:space="preserve"> </w:t>
      </w:r>
      <w:r>
        <w:t xml:space="preserve">termination </w:t>
      </w:r>
      <w:r>
        <w:rPr>
          <w:spacing w:val="-4"/>
        </w:rPr>
        <w:t>to:</w:t>
      </w:r>
    </w:p>
    <w:p w14:paraId="6E1DE78F" w14:textId="77777777" w:rsidR="00E35620" w:rsidRDefault="00290450">
      <w:pPr>
        <w:pStyle w:val="BodyText"/>
        <w:spacing w:before="110" w:line="244" w:lineRule="auto"/>
        <w:ind w:left="3095" w:right="865" w:hanging="708"/>
        <w:jc w:val="both"/>
      </w:pPr>
      <w:proofErr w:type="gramStart"/>
      <w:r>
        <w:rPr>
          <w:rFonts w:ascii="Arial"/>
        </w:rPr>
        <w:t>()</w:t>
      </w:r>
      <w:r>
        <w:rPr>
          <w:rFonts w:ascii="Arial"/>
          <w:spacing w:val="80"/>
          <w:w w:val="150"/>
        </w:rPr>
        <w:t xml:space="preserve">   </w:t>
      </w:r>
      <w:proofErr w:type="gramEnd"/>
      <w:r>
        <w:t>such information relating to the Goods and/or Services as remains in the possession or control of the Supplier; and</w:t>
      </w:r>
    </w:p>
    <w:p w14:paraId="0C49399C" w14:textId="77777777" w:rsidR="00E35620" w:rsidRDefault="00290450">
      <w:pPr>
        <w:pStyle w:val="BodyText"/>
        <w:spacing w:before="109" w:line="244" w:lineRule="auto"/>
        <w:ind w:left="3095" w:right="861" w:hanging="708"/>
        <w:jc w:val="both"/>
      </w:pPr>
      <w:proofErr w:type="gramStart"/>
      <w:r>
        <w:rPr>
          <w:rFonts w:ascii="Arial"/>
        </w:rPr>
        <w:t>()</w:t>
      </w:r>
      <w:r>
        <w:rPr>
          <w:rFonts w:ascii="Arial"/>
          <w:spacing w:val="80"/>
        </w:rPr>
        <w:t xml:space="preserve">   </w:t>
      </w:r>
      <w:proofErr w:type="gramEnd"/>
      <w:r>
        <w:t>such members of the Supplier Personnel as have been involved in the design, development and provision of the Goods and/or Ser- vices</w:t>
      </w:r>
      <w:r>
        <w:rPr>
          <w:spacing w:val="-2"/>
        </w:rPr>
        <w:t xml:space="preserve"> </w:t>
      </w:r>
      <w:r>
        <w:t>and who</w:t>
      </w:r>
      <w:r>
        <w:rPr>
          <w:spacing w:val="-2"/>
        </w:rPr>
        <w:t xml:space="preserve"> </w:t>
      </w:r>
      <w:r>
        <w:t>are still employed by the</w:t>
      </w:r>
      <w:r>
        <w:rPr>
          <w:spacing w:val="-2"/>
        </w:rPr>
        <w:t xml:space="preserve"> </w:t>
      </w:r>
      <w:r>
        <w:t xml:space="preserve">Supplier, provided that the Customer and/or the Replacement Supplier shall pay the </w:t>
      </w:r>
      <w:proofErr w:type="spellStart"/>
      <w:r>
        <w:t>reasona</w:t>
      </w:r>
      <w:proofErr w:type="spellEnd"/>
      <w:r>
        <w:t xml:space="preserve">- </w:t>
      </w:r>
      <w:proofErr w:type="spellStart"/>
      <w:r>
        <w:t>ble</w:t>
      </w:r>
      <w:proofErr w:type="spellEnd"/>
      <w:r>
        <w:rPr>
          <w:spacing w:val="-5"/>
        </w:rPr>
        <w:t xml:space="preserve"> </w:t>
      </w:r>
      <w:r>
        <w:t>costs</w:t>
      </w:r>
      <w:r>
        <w:rPr>
          <w:spacing w:val="-5"/>
        </w:rPr>
        <w:t xml:space="preserve"> </w:t>
      </w:r>
      <w:r>
        <w:t>of</w:t>
      </w:r>
      <w:r>
        <w:rPr>
          <w:spacing w:val="-8"/>
        </w:rPr>
        <w:t xml:space="preserve"> </w:t>
      </w:r>
      <w:r>
        <w:t>the</w:t>
      </w:r>
      <w:r>
        <w:rPr>
          <w:spacing w:val="-5"/>
        </w:rPr>
        <w:t xml:space="preserve"> </w:t>
      </w:r>
      <w:r>
        <w:t>Supplier</w:t>
      </w:r>
      <w:r>
        <w:rPr>
          <w:spacing w:val="-5"/>
        </w:rPr>
        <w:t xml:space="preserve"> </w:t>
      </w:r>
      <w:r>
        <w:t>actually</w:t>
      </w:r>
      <w:r>
        <w:rPr>
          <w:spacing w:val="-5"/>
        </w:rPr>
        <w:t xml:space="preserve"> </w:t>
      </w:r>
      <w:r>
        <w:t>incurred</w:t>
      </w:r>
      <w:r>
        <w:rPr>
          <w:spacing w:val="-6"/>
        </w:rPr>
        <w:t xml:space="preserve"> </w:t>
      </w:r>
      <w:r>
        <w:t>in</w:t>
      </w:r>
      <w:r>
        <w:rPr>
          <w:spacing w:val="-7"/>
        </w:rPr>
        <w:t xml:space="preserve"> </w:t>
      </w:r>
      <w:r>
        <w:t>responding</w:t>
      </w:r>
      <w:r>
        <w:rPr>
          <w:spacing w:val="-6"/>
        </w:rPr>
        <w:t xml:space="preserve"> </w:t>
      </w:r>
      <w:r>
        <w:t>to</w:t>
      </w:r>
      <w:r>
        <w:rPr>
          <w:spacing w:val="-4"/>
        </w:rPr>
        <w:t xml:space="preserve"> </w:t>
      </w:r>
      <w:r>
        <w:t>requests for access under this paragraph.</w:t>
      </w:r>
    </w:p>
    <w:p w14:paraId="7033D56F" w14:textId="77777777" w:rsidR="00E35620" w:rsidRDefault="00290450">
      <w:pPr>
        <w:pStyle w:val="ListParagraph"/>
        <w:numPr>
          <w:ilvl w:val="1"/>
          <w:numId w:val="4"/>
        </w:numPr>
        <w:tabs>
          <w:tab w:val="left" w:pos="1393"/>
        </w:tabs>
        <w:spacing w:before="106" w:line="244" w:lineRule="auto"/>
        <w:ind w:right="860"/>
        <w:jc w:val="both"/>
      </w:pPr>
      <w:r>
        <w:t xml:space="preserve">Upon termination or expiry (as the case may be) or at the end of the Termination As- </w:t>
      </w:r>
      <w:proofErr w:type="spellStart"/>
      <w:r>
        <w:t>sistance</w:t>
      </w:r>
      <w:proofErr w:type="spellEnd"/>
      <w:r>
        <w:t xml:space="preserve"> Period (or earlier if this does not adversely affect the Suppliers performance of the Goods and/or Services and the Termination Assistance and its compliance with the</w:t>
      </w:r>
      <w:r>
        <w:rPr>
          <w:spacing w:val="-2"/>
        </w:rPr>
        <w:t xml:space="preserve"> </w:t>
      </w:r>
      <w:r>
        <w:t>other</w:t>
      </w:r>
      <w:r>
        <w:rPr>
          <w:spacing w:val="-2"/>
        </w:rPr>
        <w:t xml:space="preserve"> </w:t>
      </w:r>
      <w:r>
        <w:t>provisions</w:t>
      </w:r>
      <w:r>
        <w:rPr>
          <w:spacing w:val="-2"/>
        </w:rPr>
        <w:t xml:space="preserve"> </w:t>
      </w:r>
      <w:r>
        <w:t>of</w:t>
      </w:r>
      <w:r>
        <w:rPr>
          <w:spacing w:val="-2"/>
        </w:rPr>
        <w:t xml:space="preserve"> </w:t>
      </w:r>
      <w:r>
        <w:t>this Contract</w:t>
      </w:r>
      <w:r>
        <w:rPr>
          <w:spacing w:val="-2"/>
        </w:rPr>
        <w:t xml:space="preserve"> </w:t>
      </w:r>
      <w:r>
        <w:t>Schedule</w:t>
      </w:r>
      <w:r>
        <w:rPr>
          <w:spacing w:val="-2"/>
        </w:rPr>
        <w:t xml:space="preserve"> </w:t>
      </w:r>
      <w:r>
        <w:t>10),</w:t>
      </w:r>
      <w:r>
        <w:rPr>
          <w:spacing w:val="-2"/>
        </w:rPr>
        <w:t xml:space="preserve"> </w:t>
      </w:r>
      <w:r>
        <w:t>each Party</w:t>
      </w:r>
      <w:r>
        <w:rPr>
          <w:spacing w:val="-2"/>
        </w:rPr>
        <w:t xml:space="preserve"> </w:t>
      </w:r>
      <w:r>
        <w:t>shall return</w:t>
      </w:r>
      <w:r>
        <w:rPr>
          <w:spacing w:val="-1"/>
        </w:rPr>
        <w:t xml:space="preserve"> </w:t>
      </w:r>
      <w:r>
        <w:t>to the</w:t>
      </w:r>
      <w:r>
        <w:rPr>
          <w:spacing w:val="-2"/>
        </w:rPr>
        <w:t xml:space="preserve"> </w:t>
      </w:r>
      <w:r>
        <w:t>other Party</w:t>
      </w:r>
      <w:r>
        <w:rPr>
          <w:spacing w:val="-6"/>
        </w:rPr>
        <w:t xml:space="preserve"> </w:t>
      </w:r>
      <w:r>
        <w:t>(or</w:t>
      </w:r>
      <w:r>
        <w:rPr>
          <w:spacing w:val="-7"/>
        </w:rPr>
        <w:t xml:space="preserve"> </w:t>
      </w:r>
      <w:r>
        <w:t>if</w:t>
      </w:r>
      <w:r>
        <w:rPr>
          <w:spacing w:val="-7"/>
        </w:rPr>
        <w:t xml:space="preserve"> </w:t>
      </w:r>
      <w:r>
        <w:t>requested,</w:t>
      </w:r>
      <w:r>
        <w:rPr>
          <w:spacing w:val="-6"/>
        </w:rPr>
        <w:t xml:space="preserve"> </w:t>
      </w:r>
      <w:r>
        <w:t>destroy</w:t>
      </w:r>
      <w:r>
        <w:rPr>
          <w:spacing w:val="-8"/>
        </w:rPr>
        <w:t xml:space="preserve"> </w:t>
      </w:r>
      <w:r>
        <w:t>or</w:t>
      </w:r>
      <w:r>
        <w:rPr>
          <w:spacing w:val="-7"/>
        </w:rPr>
        <w:t xml:space="preserve"> </w:t>
      </w:r>
      <w:r>
        <w:t>delete)</w:t>
      </w:r>
      <w:r>
        <w:rPr>
          <w:spacing w:val="-6"/>
        </w:rPr>
        <w:t xml:space="preserve"> </w:t>
      </w:r>
      <w:r>
        <w:t>all</w:t>
      </w:r>
      <w:r>
        <w:rPr>
          <w:spacing w:val="-7"/>
        </w:rPr>
        <w:t xml:space="preserve"> </w:t>
      </w:r>
      <w:r>
        <w:t>Confidential</w:t>
      </w:r>
      <w:r>
        <w:rPr>
          <w:spacing w:val="-7"/>
        </w:rPr>
        <w:t xml:space="preserve"> </w:t>
      </w:r>
      <w:r>
        <w:t>Information</w:t>
      </w:r>
      <w:r>
        <w:rPr>
          <w:spacing w:val="-10"/>
        </w:rPr>
        <w:t xml:space="preserve"> </w:t>
      </w:r>
      <w:r>
        <w:t>of</w:t>
      </w:r>
      <w:r>
        <w:rPr>
          <w:spacing w:val="-9"/>
        </w:rPr>
        <w:t xml:space="preserve"> </w:t>
      </w:r>
      <w:r>
        <w:t>the</w:t>
      </w:r>
      <w:r>
        <w:rPr>
          <w:spacing w:val="-9"/>
        </w:rPr>
        <w:t xml:space="preserve"> </w:t>
      </w:r>
      <w:r>
        <w:t>other</w:t>
      </w:r>
      <w:r>
        <w:rPr>
          <w:spacing w:val="-9"/>
        </w:rPr>
        <w:t xml:space="preserve"> </w:t>
      </w:r>
      <w:r>
        <w:t>Party and shall certify that it does not retain</w:t>
      </w:r>
      <w:r>
        <w:rPr>
          <w:spacing w:val="-1"/>
        </w:rPr>
        <w:t xml:space="preserve"> </w:t>
      </w:r>
      <w:r>
        <w:t>the other</w:t>
      </w:r>
      <w:r>
        <w:rPr>
          <w:spacing w:val="-2"/>
        </w:rPr>
        <w:t xml:space="preserve"> </w:t>
      </w:r>
      <w:r>
        <w:t>Party's Confidential Information</w:t>
      </w:r>
      <w:r>
        <w:rPr>
          <w:spacing w:val="-2"/>
        </w:rPr>
        <w:t xml:space="preserve"> </w:t>
      </w:r>
      <w:r>
        <w:t>save to the extent (and for the limited period) that such information needs to be retained by the Party in question for the purposes of providing or receiving any Goods and/or Services or termination services or for statutory compliance purposes.</w:t>
      </w:r>
    </w:p>
    <w:p w14:paraId="0F8FF345" w14:textId="77777777" w:rsidR="00E35620" w:rsidRDefault="00290450">
      <w:pPr>
        <w:pStyle w:val="ListParagraph"/>
        <w:numPr>
          <w:ilvl w:val="1"/>
          <w:numId w:val="4"/>
        </w:numPr>
        <w:tabs>
          <w:tab w:val="left" w:pos="1393"/>
        </w:tabs>
        <w:spacing w:before="103" w:line="242" w:lineRule="auto"/>
        <w:ind w:right="861"/>
        <w:jc w:val="both"/>
      </w:pPr>
      <w:r>
        <w:t xml:space="preserve">Except where this Contract provides otherwise, all </w:t>
      </w:r>
      <w:proofErr w:type="spellStart"/>
      <w:r>
        <w:t>licences</w:t>
      </w:r>
      <w:proofErr w:type="spellEnd"/>
      <w:r>
        <w:t xml:space="preserve">, leases and </w:t>
      </w:r>
      <w:proofErr w:type="spellStart"/>
      <w:r>
        <w:t>authorisations</w:t>
      </w:r>
      <w:proofErr w:type="spellEnd"/>
      <w:r>
        <w:t xml:space="preserve"> granted by</w:t>
      </w:r>
      <w:r>
        <w:rPr>
          <w:spacing w:val="-2"/>
        </w:rPr>
        <w:t xml:space="preserve"> </w:t>
      </w:r>
      <w:r>
        <w:t>the Customer</w:t>
      </w:r>
      <w:r>
        <w:rPr>
          <w:spacing w:val="-2"/>
        </w:rPr>
        <w:t xml:space="preserve"> </w:t>
      </w:r>
      <w:r>
        <w:t>to the Supplier in</w:t>
      </w:r>
      <w:r>
        <w:rPr>
          <w:spacing w:val="-1"/>
        </w:rPr>
        <w:t xml:space="preserve"> </w:t>
      </w:r>
      <w:r>
        <w:t>relation</w:t>
      </w:r>
      <w:r>
        <w:rPr>
          <w:spacing w:val="-3"/>
        </w:rPr>
        <w:t xml:space="preserve"> </w:t>
      </w:r>
      <w:r>
        <w:t>to the Goods</w:t>
      </w:r>
      <w:r>
        <w:rPr>
          <w:spacing w:val="-2"/>
        </w:rPr>
        <w:t xml:space="preserve"> </w:t>
      </w:r>
      <w:r>
        <w:t>and/or Services shall be terminated with effect from the end of the Termination Assistance Period.</w:t>
      </w:r>
    </w:p>
    <w:p w14:paraId="20745FEE" w14:textId="77777777" w:rsidR="00E35620" w:rsidRDefault="00290450">
      <w:pPr>
        <w:pStyle w:val="Heading2"/>
        <w:numPr>
          <w:ilvl w:val="0"/>
          <w:numId w:val="4"/>
        </w:numPr>
        <w:tabs>
          <w:tab w:val="left" w:pos="887"/>
        </w:tabs>
        <w:spacing w:before="233"/>
        <w:ind w:left="887" w:hanging="358"/>
        <w:rPr>
          <w:rFonts w:ascii="Carlito"/>
        </w:rPr>
      </w:pPr>
      <w:r>
        <w:rPr>
          <w:rFonts w:ascii="Carlito"/>
        </w:rPr>
        <w:t>ASSETS</w:t>
      </w:r>
      <w:r>
        <w:rPr>
          <w:rFonts w:ascii="Carlito"/>
          <w:spacing w:val="-6"/>
        </w:rPr>
        <w:t xml:space="preserve"> </w:t>
      </w:r>
      <w:r>
        <w:rPr>
          <w:rFonts w:ascii="Carlito"/>
        </w:rPr>
        <w:t>AND</w:t>
      </w:r>
      <w:r>
        <w:rPr>
          <w:rFonts w:ascii="Carlito"/>
          <w:spacing w:val="-3"/>
        </w:rPr>
        <w:t xml:space="preserve"> </w:t>
      </w:r>
      <w:r>
        <w:rPr>
          <w:rFonts w:ascii="Carlito"/>
        </w:rPr>
        <w:t>SUB-</w:t>
      </w:r>
      <w:r>
        <w:rPr>
          <w:rFonts w:ascii="Carlito"/>
          <w:spacing w:val="-2"/>
        </w:rPr>
        <w:t>CONTRACTS</w:t>
      </w:r>
    </w:p>
    <w:p w14:paraId="2B90FA57" w14:textId="77777777" w:rsidR="00E35620" w:rsidRDefault="00290450">
      <w:pPr>
        <w:pStyle w:val="ListParagraph"/>
        <w:numPr>
          <w:ilvl w:val="1"/>
          <w:numId w:val="4"/>
        </w:numPr>
        <w:tabs>
          <w:tab w:val="left" w:pos="1393"/>
        </w:tabs>
        <w:spacing w:before="238" w:line="244" w:lineRule="auto"/>
        <w:ind w:right="864"/>
        <w:jc w:val="both"/>
      </w:pPr>
      <w:r>
        <w:t>Following</w:t>
      </w:r>
      <w:r>
        <w:rPr>
          <w:spacing w:val="-7"/>
        </w:rPr>
        <w:t xml:space="preserve"> </w:t>
      </w:r>
      <w:r>
        <w:t>notice</w:t>
      </w:r>
      <w:r>
        <w:rPr>
          <w:spacing w:val="-7"/>
        </w:rPr>
        <w:t xml:space="preserve"> </w:t>
      </w:r>
      <w:r>
        <w:t>of</w:t>
      </w:r>
      <w:r>
        <w:rPr>
          <w:spacing w:val="-5"/>
        </w:rPr>
        <w:t xml:space="preserve"> </w:t>
      </w:r>
      <w:r>
        <w:t>termination</w:t>
      </w:r>
      <w:r>
        <w:rPr>
          <w:spacing w:val="-8"/>
        </w:rPr>
        <w:t xml:space="preserve"> </w:t>
      </w:r>
      <w:r>
        <w:t>of</w:t>
      </w:r>
      <w:r>
        <w:rPr>
          <w:spacing w:val="-5"/>
        </w:rPr>
        <w:t xml:space="preserve"> </w:t>
      </w:r>
      <w:r>
        <w:t>this</w:t>
      </w:r>
      <w:r>
        <w:rPr>
          <w:spacing w:val="-8"/>
        </w:rPr>
        <w:t xml:space="preserve"> </w:t>
      </w:r>
      <w:r>
        <w:t>Contract</w:t>
      </w:r>
      <w:r>
        <w:rPr>
          <w:spacing w:val="-5"/>
        </w:rPr>
        <w:t xml:space="preserve"> </w:t>
      </w:r>
      <w:r>
        <w:t>and</w:t>
      </w:r>
      <w:r>
        <w:rPr>
          <w:spacing w:val="-6"/>
        </w:rPr>
        <w:t xml:space="preserve"> </w:t>
      </w:r>
      <w:r>
        <w:t>during</w:t>
      </w:r>
      <w:r>
        <w:rPr>
          <w:spacing w:val="-6"/>
        </w:rPr>
        <w:t xml:space="preserve"> </w:t>
      </w:r>
      <w:r>
        <w:t>the</w:t>
      </w:r>
      <w:r>
        <w:rPr>
          <w:spacing w:val="-5"/>
        </w:rPr>
        <w:t xml:space="preserve"> </w:t>
      </w:r>
      <w:r>
        <w:t>Termination</w:t>
      </w:r>
      <w:r>
        <w:rPr>
          <w:spacing w:val="-6"/>
        </w:rPr>
        <w:t xml:space="preserve"> </w:t>
      </w:r>
      <w:r>
        <w:t>Assistance Period, the Supplier shall not, without the Customer's prior written consent:</w:t>
      </w:r>
    </w:p>
    <w:p w14:paraId="73E09D04" w14:textId="77777777" w:rsidR="00E35620" w:rsidRDefault="00290450">
      <w:pPr>
        <w:pStyle w:val="ListParagraph"/>
        <w:numPr>
          <w:ilvl w:val="2"/>
          <w:numId w:val="4"/>
        </w:numPr>
        <w:tabs>
          <w:tab w:val="left" w:pos="2372"/>
        </w:tabs>
        <w:spacing w:before="110"/>
        <w:ind w:left="2372" w:hanging="991"/>
        <w:jc w:val="both"/>
      </w:pPr>
      <w:r>
        <w:t>terminate,</w:t>
      </w:r>
      <w:r>
        <w:rPr>
          <w:spacing w:val="-5"/>
        </w:rPr>
        <w:t xml:space="preserve"> </w:t>
      </w:r>
      <w:r>
        <w:t>enter</w:t>
      </w:r>
      <w:r>
        <w:rPr>
          <w:spacing w:val="-4"/>
        </w:rPr>
        <w:t xml:space="preserve"> </w:t>
      </w:r>
      <w:r>
        <w:t>into</w:t>
      </w:r>
      <w:r>
        <w:rPr>
          <w:spacing w:val="-5"/>
        </w:rPr>
        <w:t xml:space="preserve"> </w:t>
      </w:r>
      <w:r>
        <w:t>or</w:t>
      </w:r>
      <w:r>
        <w:rPr>
          <w:spacing w:val="-5"/>
        </w:rPr>
        <w:t xml:space="preserve"> </w:t>
      </w:r>
      <w:r>
        <w:t>vary</w:t>
      </w:r>
      <w:r>
        <w:rPr>
          <w:spacing w:val="-2"/>
        </w:rPr>
        <w:t xml:space="preserve"> </w:t>
      </w:r>
      <w:r>
        <w:t>any</w:t>
      </w:r>
      <w:r>
        <w:rPr>
          <w:spacing w:val="-4"/>
        </w:rPr>
        <w:t xml:space="preserve"> </w:t>
      </w:r>
      <w:r>
        <w:t>Sub-</w:t>
      </w:r>
      <w:proofErr w:type="gramStart"/>
      <w:r>
        <w:rPr>
          <w:spacing w:val="-2"/>
        </w:rPr>
        <w:t>Contract;</w:t>
      </w:r>
      <w:proofErr w:type="gramEnd"/>
    </w:p>
    <w:p w14:paraId="0AF49240" w14:textId="77777777" w:rsidR="00E35620" w:rsidRDefault="00290450">
      <w:pPr>
        <w:pStyle w:val="ListParagraph"/>
        <w:numPr>
          <w:ilvl w:val="2"/>
          <w:numId w:val="4"/>
        </w:numPr>
        <w:tabs>
          <w:tab w:val="left" w:pos="2373"/>
        </w:tabs>
        <w:spacing w:before="115" w:line="230" w:lineRule="auto"/>
        <w:ind w:right="862"/>
        <w:jc w:val="both"/>
      </w:pPr>
      <w:r>
        <w:t>(subject</w:t>
      </w:r>
      <w:r>
        <w:rPr>
          <w:spacing w:val="-13"/>
        </w:rPr>
        <w:t xml:space="preserve"> </w:t>
      </w:r>
      <w:r>
        <w:t>to</w:t>
      </w:r>
      <w:r>
        <w:rPr>
          <w:spacing w:val="-12"/>
        </w:rPr>
        <w:t xml:space="preserve"> </w:t>
      </w:r>
      <w:r>
        <w:t>normal</w:t>
      </w:r>
      <w:r>
        <w:rPr>
          <w:spacing w:val="-13"/>
        </w:rPr>
        <w:t xml:space="preserve"> </w:t>
      </w:r>
      <w:r>
        <w:t>maintenance</w:t>
      </w:r>
      <w:r>
        <w:rPr>
          <w:spacing w:val="-12"/>
        </w:rPr>
        <w:t xml:space="preserve"> </w:t>
      </w:r>
      <w:r>
        <w:t>requirements)</w:t>
      </w:r>
      <w:r>
        <w:rPr>
          <w:spacing w:val="-13"/>
        </w:rPr>
        <w:t xml:space="preserve"> </w:t>
      </w:r>
      <w:r>
        <w:t>make</w:t>
      </w:r>
      <w:r>
        <w:rPr>
          <w:spacing w:val="-12"/>
        </w:rPr>
        <w:t xml:space="preserve"> </w:t>
      </w:r>
      <w:r>
        <w:t>material</w:t>
      </w:r>
      <w:r>
        <w:rPr>
          <w:spacing w:val="-13"/>
        </w:rPr>
        <w:t xml:space="preserve"> </w:t>
      </w:r>
      <w:r>
        <w:t>modifications to, or dispose of, any existing Supplier Assets or acquire any new Supplier Assets; or</w:t>
      </w:r>
    </w:p>
    <w:p w14:paraId="639B5506" w14:textId="77777777" w:rsidR="00E35620" w:rsidRDefault="00290450">
      <w:pPr>
        <w:pStyle w:val="ListParagraph"/>
        <w:numPr>
          <w:ilvl w:val="2"/>
          <w:numId w:val="4"/>
        </w:numPr>
        <w:tabs>
          <w:tab w:val="left" w:pos="2373"/>
        </w:tabs>
        <w:spacing w:before="123" w:line="244" w:lineRule="auto"/>
        <w:ind w:right="864"/>
        <w:jc w:val="both"/>
      </w:pPr>
      <w:r>
        <w:t>terminate,</w:t>
      </w:r>
      <w:r>
        <w:rPr>
          <w:spacing w:val="-12"/>
        </w:rPr>
        <w:t xml:space="preserve"> </w:t>
      </w:r>
      <w:proofErr w:type="gramStart"/>
      <w:r>
        <w:t>enter</w:t>
      </w:r>
      <w:r>
        <w:rPr>
          <w:spacing w:val="-10"/>
        </w:rPr>
        <w:t xml:space="preserve"> </w:t>
      </w:r>
      <w:r>
        <w:t>into</w:t>
      </w:r>
      <w:proofErr w:type="gramEnd"/>
      <w:r>
        <w:rPr>
          <w:spacing w:val="-11"/>
        </w:rPr>
        <w:t xml:space="preserve"> </w:t>
      </w:r>
      <w:r>
        <w:t>or</w:t>
      </w:r>
      <w:r>
        <w:rPr>
          <w:spacing w:val="-13"/>
        </w:rPr>
        <w:t xml:space="preserve"> </w:t>
      </w:r>
      <w:r>
        <w:t>vary</w:t>
      </w:r>
      <w:r>
        <w:rPr>
          <w:spacing w:val="-8"/>
        </w:rPr>
        <w:t xml:space="preserve"> </w:t>
      </w:r>
      <w:r>
        <w:t>any</w:t>
      </w:r>
      <w:r>
        <w:rPr>
          <w:spacing w:val="-9"/>
        </w:rPr>
        <w:t xml:space="preserve"> </w:t>
      </w:r>
      <w:proofErr w:type="spellStart"/>
      <w:r>
        <w:t>licence</w:t>
      </w:r>
      <w:proofErr w:type="spellEnd"/>
      <w:r>
        <w:rPr>
          <w:spacing w:val="-10"/>
        </w:rPr>
        <w:t xml:space="preserve"> </w:t>
      </w:r>
      <w:r>
        <w:t>for</w:t>
      </w:r>
      <w:r>
        <w:rPr>
          <w:spacing w:val="-10"/>
        </w:rPr>
        <w:t xml:space="preserve"> </w:t>
      </w:r>
      <w:r>
        <w:t>software</w:t>
      </w:r>
      <w:r>
        <w:rPr>
          <w:spacing w:val="-9"/>
        </w:rPr>
        <w:t xml:space="preserve"> </w:t>
      </w:r>
      <w:r>
        <w:t>in</w:t>
      </w:r>
      <w:r>
        <w:rPr>
          <w:spacing w:val="-11"/>
        </w:rPr>
        <w:t xml:space="preserve"> </w:t>
      </w:r>
      <w:r>
        <w:t>connection</w:t>
      </w:r>
      <w:r>
        <w:rPr>
          <w:spacing w:val="-11"/>
        </w:rPr>
        <w:t xml:space="preserve"> </w:t>
      </w:r>
      <w:r>
        <w:t>with</w:t>
      </w:r>
      <w:r>
        <w:rPr>
          <w:spacing w:val="-10"/>
        </w:rPr>
        <w:t xml:space="preserve"> </w:t>
      </w:r>
      <w:r>
        <w:t>the provision of Goods and/or Services.</w:t>
      </w:r>
    </w:p>
    <w:p w14:paraId="5919B4B9" w14:textId="77777777" w:rsidR="00E35620" w:rsidRDefault="00E35620">
      <w:pPr>
        <w:spacing w:line="244" w:lineRule="auto"/>
        <w:jc w:val="both"/>
        <w:sectPr w:rsidR="00E35620">
          <w:pgSz w:w="11910" w:h="16840"/>
          <w:pgMar w:top="1380" w:right="760" w:bottom="280" w:left="1180" w:header="720" w:footer="720" w:gutter="0"/>
          <w:cols w:space="720"/>
        </w:sectPr>
      </w:pPr>
    </w:p>
    <w:p w14:paraId="4A370C7A" w14:textId="77777777" w:rsidR="00E35620" w:rsidRDefault="00290450">
      <w:pPr>
        <w:pStyle w:val="ListParagraph"/>
        <w:numPr>
          <w:ilvl w:val="1"/>
          <w:numId w:val="4"/>
        </w:numPr>
        <w:tabs>
          <w:tab w:val="left" w:pos="1393"/>
        </w:tabs>
        <w:spacing w:before="61" w:line="244" w:lineRule="auto"/>
        <w:ind w:right="862"/>
        <w:jc w:val="both"/>
      </w:pPr>
      <w:r>
        <w:lastRenderedPageBreak/>
        <w:t>Within</w:t>
      </w:r>
      <w:r>
        <w:rPr>
          <w:spacing w:val="-10"/>
        </w:rPr>
        <w:t xml:space="preserve"> </w:t>
      </w:r>
      <w:r>
        <w:t>twenty</w:t>
      </w:r>
      <w:r>
        <w:rPr>
          <w:spacing w:val="-11"/>
        </w:rPr>
        <w:t xml:space="preserve"> </w:t>
      </w:r>
      <w:r>
        <w:t>(20)</w:t>
      </w:r>
      <w:r>
        <w:rPr>
          <w:spacing w:val="-11"/>
        </w:rPr>
        <w:t xml:space="preserve"> </w:t>
      </w:r>
      <w:r>
        <w:t>Working</w:t>
      </w:r>
      <w:r>
        <w:rPr>
          <w:spacing w:val="-10"/>
        </w:rPr>
        <w:t xml:space="preserve"> </w:t>
      </w:r>
      <w:r>
        <w:t>Days</w:t>
      </w:r>
      <w:r>
        <w:rPr>
          <w:spacing w:val="-11"/>
        </w:rPr>
        <w:t xml:space="preserve"> </w:t>
      </w:r>
      <w:r>
        <w:t>of</w:t>
      </w:r>
      <w:r>
        <w:rPr>
          <w:spacing w:val="-9"/>
        </w:rPr>
        <w:t xml:space="preserve"> </w:t>
      </w:r>
      <w:r>
        <w:t>receipt</w:t>
      </w:r>
      <w:r>
        <w:rPr>
          <w:spacing w:val="-8"/>
        </w:rPr>
        <w:t xml:space="preserve"> </w:t>
      </w:r>
      <w:r>
        <w:t>of</w:t>
      </w:r>
      <w:r>
        <w:rPr>
          <w:spacing w:val="-12"/>
        </w:rPr>
        <w:t xml:space="preserve"> </w:t>
      </w:r>
      <w:r>
        <w:t>the</w:t>
      </w:r>
      <w:r>
        <w:rPr>
          <w:spacing w:val="-9"/>
        </w:rPr>
        <w:t xml:space="preserve"> </w:t>
      </w:r>
      <w:r>
        <w:t>up-to-date</w:t>
      </w:r>
      <w:r>
        <w:rPr>
          <w:spacing w:val="-11"/>
        </w:rPr>
        <w:t xml:space="preserve"> </w:t>
      </w:r>
      <w:r>
        <w:t>Registers</w:t>
      </w:r>
      <w:r>
        <w:rPr>
          <w:spacing w:val="-9"/>
        </w:rPr>
        <w:t xml:space="preserve"> </w:t>
      </w:r>
      <w:r>
        <w:t>provided</w:t>
      </w:r>
      <w:r>
        <w:rPr>
          <w:spacing w:val="-9"/>
        </w:rPr>
        <w:t xml:space="preserve"> </w:t>
      </w:r>
      <w:r>
        <w:t>by</w:t>
      </w:r>
      <w:r>
        <w:rPr>
          <w:spacing w:val="-8"/>
        </w:rPr>
        <w:t xml:space="preserve"> </w:t>
      </w:r>
      <w:r>
        <w:t>the Supplier pursuant to paragraph 7.1.5 of this Contract Schedule 10, the Customer shall provide written notice to the Supplier setting out:</w:t>
      </w:r>
    </w:p>
    <w:p w14:paraId="3CE6740B" w14:textId="77777777" w:rsidR="00E35620" w:rsidRDefault="00290450">
      <w:pPr>
        <w:pStyle w:val="ListParagraph"/>
        <w:numPr>
          <w:ilvl w:val="2"/>
          <w:numId w:val="4"/>
        </w:numPr>
        <w:tabs>
          <w:tab w:val="left" w:pos="2373"/>
        </w:tabs>
        <w:spacing w:before="108" w:line="230" w:lineRule="auto"/>
        <w:ind w:right="859"/>
        <w:jc w:val="both"/>
      </w:pPr>
      <w:r>
        <w:t>which, if any,</w:t>
      </w:r>
      <w:r>
        <w:rPr>
          <w:spacing w:val="-2"/>
        </w:rPr>
        <w:t xml:space="preserve"> </w:t>
      </w:r>
      <w:r>
        <w:t>of the</w:t>
      </w:r>
      <w:r>
        <w:rPr>
          <w:spacing w:val="-2"/>
        </w:rPr>
        <w:t xml:space="preserve"> </w:t>
      </w:r>
      <w:r>
        <w:t>Transferable Assets</w:t>
      </w:r>
      <w:r>
        <w:rPr>
          <w:spacing w:val="-2"/>
        </w:rPr>
        <w:t xml:space="preserve"> </w:t>
      </w:r>
      <w:r>
        <w:t>the Customer requires</w:t>
      </w:r>
      <w:r>
        <w:rPr>
          <w:spacing w:val="-2"/>
        </w:rPr>
        <w:t xml:space="preserve"> </w:t>
      </w:r>
      <w:r>
        <w:t>to</w:t>
      </w:r>
      <w:r>
        <w:rPr>
          <w:spacing w:val="-1"/>
        </w:rPr>
        <w:t xml:space="preserve"> </w:t>
      </w:r>
      <w:r>
        <w:t xml:space="preserve">be trans- </w:t>
      </w:r>
      <w:proofErr w:type="spellStart"/>
      <w:r>
        <w:t>ferred</w:t>
      </w:r>
      <w:proofErr w:type="spellEnd"/>
      <w:r>
        <w:rPr>
          <w:spacing w:val="-7"/>
        </w:rPr>
        <w:t xml:space="preserve"> </w:t>
      </w:r>
      <w:r>
        <w:t>to</w:t>
      </w:r>
      <w:r>
        <w:rPr>
          <w:spacing w:val="-5"/>
        </w:rPr>
        <w:t xml:space="preserve"> </w:t>
      </w:r>
      <w:r>
        <w:t>the</w:t>
      </w:r>
      <w:r>
        <w:rPr>
          <w:spacing w:val="-6"/>
        </w:rPr>
        <w:t xml:space="preserve"> </w:t>
      </w:r>
      <w:r>
        <w:t>Customer</w:t>
      </w:r>
      <w:r>
        <w:rPr>
          <w:spacing w:val="-6"/>
        </w:rPr>
        <w:t xml:space="preserve"> </w:t>
      </w:r>
      <w:r>
        <w:t>and/or</w:t>
      </w:r>
      <w:r>
        <w:rPr>
          <w:spacing w:val="-8"/>
        </w:rPr>
        <w:t xml:space="preserve"> </w:t>
      </w:r>
      <w:r>
        <w:t>the</w:t>
      </w:r>
      <w:r>
        <w:rPr>
          <w:spacing w:val="-6"/>
        </w:rPr>
        <w:t xml:space="preserve"> </w:t>
      </w:r>
      <w:r>
        <w:t>Replacement</w:t>
      </w:r>
      <w:r>
        <w:rPr>
          <w:spacing w:val="-6"/>
        </w:rPr>
        <w:t xml:space="preserve"> </w:t>
      </w:r>
      <w:r>
        <w:t>Supplier</w:t>
      </w:r>
      <w:r>
        <w:rPr>
          <w:spacing w:val="-6"/>
        </w:rPr>
        <w:t xml:space="preserve"> </w:t>
      </w:r>
      <w:r>
        <w:t>(“</w:t>
      </w:r>
      <w:r>
        <w:rPr>
          <w:b/>
        </w:rPr>
        <w:t>Transferring</w:t>
      </w:r>
      <w:r>
        <w:rPr>
          <w:b/>
          <w:spacing w:val="-8"/>
        </w:rPr>
        <w:t xml:space="preserve"> </w:t>
      </w:r>
      <w:r>
        <w:rPr>
          <w:b/>
        </w:rPr>
        <w:t xml:space="preserve">As- </w:t>
      </w:r>
      <w:r>
        <w:rPr>
          <w:b/>
          <w:spacing w:val="-2"/>
        </w:rPr>
        <w:t>sets</w:t>
      </w:r>
      <w:r>
        <w:rPr>
          <w:spacing w:val="-2"/>
        </w:rPr>
        <w:t>”</w:t>
      </w:r>
      <w:proofErr w:type="gramStart"/>
      <w:r>
        <w:rPr>
          <w:spacing w:val="-2"/>
        </w:rPr>
        <w:t>);</w:t>
      </w:r>
      <w:proofErr w:type="gramEnd"/>
    </w:p>
    <w:p w14:paraId="6FFEAE06" w14:textId="77777777" w:rsidR="00E35620" w:rsidRDefault="00290450">
      <w:pPr>
        <w:pStyle w:val="ListParagraph"/>
        <w:numPr>
          <w:ilvl w:val="2"/>
          <w:numId w:val="4"/>
        </w:numPr>
        <w:tabs>
          <w:tab w:val="left" w:pos="2372"/>
        </w:tabs>
        <w:spacing w:before="123"/>
        <w:ind w:left="2372" w:hanging="991"/>
        <w:jc w:val="both"/>
      </w:pPr>
      <w:r>
        <w:t>which,</w:t>
      </w:r>
      <w:r>
        <w:rPr>
          <w:spacing w:val="-3"/>
        </w:rPr>
        <w:t xml:space="preserve"> </w:t>
      </w:r>
      <w:r>
        <w:t>if</w:t>
      </w:r>
      <w:r>
        <w:rPr>
          <w:spacing w:val="-3"/>
        </w:rPr>
        <w:t xml:space="preserve"> </w:t>
      </w:r>
      <w:r>
        <w:t>any,</w:t>
      </w:r>
      <w:r>
        <w:rPr>
          <w:spacing w:val="-3"/>
        </w:rPr>
        <w:t xml:space="preserve"> </w:t>
      </w:r>
      <w:r>
        <w:rPr>
          <w:spacing w:val="-5"/>
        </w:rPr>
        <w:t>of:</w:t>
      </w:r>
    </w:p>
    <w:p w14:paraId="186708D4" w14:textId="77777777" w:rsidR="00E35620" w:rsidRDefault="00290450">
      <w:pPr>
        <w:pStyle w:val="BodyText"/>
        <w:spacing w:before="116"/>
        <w:ind w:left="2317"/>
        <w:jc w:val="both"/>
      </w:pPr>
      <w:proofErr w:type="gramStart"/>
      <w:r>
        <w:rPr>
          <w:rFonts w:ascii="Arial"/>
        </w:rPr>
        <w:t>()</w:t>
      </w:r>
      <w:r>
        <w:rPr>
          <w:rFonts w:ascii="Arial"/>
          <w:spacing w:val="73"/>
        </w:rPr>
        <w:t xml:space="preserve">   </w:t>
      </w:r>
      <w:proofErr w:type="gramEnd"/>
      <w:r>
        <w:rPr>
          <w:rFonts w:ascii="Arial"/>
          <w:spacing w:val="73"/>
        </w:rPr>
        <w:t xml:space="preserve"> </w:t>
      </w:r>
      <w:r>
        <w:t>the</w:t>
      </w:r>
      <w:r>
        <w:rPr>
          <w:spacing w:val="-1"/>
        </w:rPr>
        <w:t xml:space="preserve"> </w:t>
      </w:r>
      <w:r>
        <w:t>Exclusive</w:t>
      </w:r>
      <w:r>
        <w:rPr>
          <w:spacing w:val="-4"/>
        </w:rPr>
        <w:t xml:space="preserve"> </w:t>
      </w:r>
      <w:r>
        <w:t>Assets</w:t>
      </w:r>
      <w:r>
        <w:rPr>
          <w:spacing w:val="-1"/>
        </w:rPr>
        <w:t xml:space="preserve"> </w:t>
      </w:r>
      <w:r>
        <w:t>that</w:t>
      </w:r>
      <w:r>
        <w:rPr>
          <w:spacing w:val="-2"/>
        </w:rPr>
        <w:t xml:space="preserve"> </w:t>
      </w:r>
      <w:r>
        <w:t>are</w:t>
      </w:r>
      <w:r>
        <w:rPr>
          <w:spacing w:val="-2"/>
        </w:rPr>
        <w:t xml:space="preserve"> </w:t>
      </w:r>
      <w:r>
        <w:t>not</w:t>
      </w:r>
      <w:r>
        <w:rPr>
          <w:spacing w:val="-3"/>
        </w:rPr>
        <w:t xml:space="preserve"> </w:t>
      </w:r>
      <w:r>
        <w:t>Transferable</w:t>
      </w:r>
      <w:r>
        <w:rPr>
          <w:spacing w:val="-2"/>
        </w:rPr>
        <w:t xml:space="preserve"> </w:t>
      </w:r>
      <w:r>
        <w:t>Assets;</w:t>
      </w:r>
      <w:r>
        <w:rPr>
          <w:spacing w:val="-4"/>
        </w:rPr>
        <w:t xml:space="preserve"> </w:t>
      </w:r>
      <w:r>
        <w:rPr>
          <w:spacing w:val="-5"/>
        </w:rPr>
        <w:t>and</w:t>
      </w:r>
    </w:p>
    <w:p w14:paraId="43CA6F2D" w14:textId="77777777" w:rsidR="00E35620" w:rsidRDefault="00290450">
      <w:pPr>
        <w:pStyle w:val="BodyText"/>
        <w:spacing w:before="115" w:line="244" w:lineRule="auto"/>
        <w:ind w:left="3025" w:right="860" w:hanging="708"/>
        <w:jc w:val="both"/>
      </w:pPr>
      <w:proofErr w:type="gramStart"/>
      <w:r>
        <w:rPr>
          <w:rFonts w:ascii="Arial"/>
        </w:rPr>
        <w:t>()</w:t>
      </w:r>
      <w:r>
        <w:rPr>
          <w:rFonts w:ascii="Arial"/>
          <w:spacing w:val="40"/>
        </w:rPr>
        <w:t xml:space="preserve">  </w:t>
      </w:r>
      <w:r>
        <w:t>the</w:t>
      </w:r>
      <w:proofErr w:type="gramEnd"/>
      <w:r>
        <w:t xml:space="preserve"> Non-Exclusive Assets, the Customer and/or the Replacement Supplier requires the continued use of; and</w:t>
      </w:r>
    </w:p>
    <w:p w14:paraId="4817FA19" w14:textId="77777777" w:rsidR="00E35620" w:rsidRDefault="00290450">
      <w:pPr>
        <w:pStyle w:val="ListParagraph"/>
        <w:numPr>
          <w:ilvl w:val="2"/>
          <w:numId w:val="4"/>
        </w:numPr>
        <w:tabs>
          <w:tab w:val="left" w:pos="2373"/>
        </w:tabs>
        <w:spacing w:before="110"/>
        <w:ind w:right="863"/>
        <w:jc w:val="both"/>
      </w:pPr>
      <w:r>
        <w:t>which, if any, of Transferable Contracts the Customer requires to be as- signed or novated to the Customer and/or the Replacement Supplier</w:t>
      </w:r>
    </w:p>
    <w:p w14:paraId="5AE2685F" w14:textId="77777777" w:rsidR="00E35620" w:rsidRDefault="00290450">
      <w:pPr>
        <w:pStyle w:val="BodyText"/>
        <w:spacing w:before="27" w:line="276" w:lineRule="auto"/>
        <w:ind w:left="1381" w:right="946" w:firstLine="994"/>
      </w:pPr>
      <w:r>
        <w:t xml:space="preserve">(the </w:t>
      </w:r>
      <w:r>
        <w:rPr>
          <w:b/>
        </w:rPr>
        <w:t>“Transferring Contracts”</w:t>
      </w:r>
      <w:r>
        <w:t xml:space="preserve">), </w:t>
      </w:r>
      <w:proofErr w:type="gramStart"/>
      <w:r>
        <w:t>in order for</w:t>
      </w:r>
      <w:proofErr w:type="gramEnd"/>
      <w:r>
        <w:t xml:space="preserve"> the Customer and/or its Replacement Supplier to provide the Goods and/or Services from the expiry of the Termination Assistance Period. Where requested by the Customer and/or its Replacement Supplier, the Supplier shall provide all reasonable assistance to the Customer and/or its Replacement Supplier to enable it to determine which Transferable</w:t>
      </w:r>
      <w:r>
        <w:rPr>
          <w:spacing w:val="-4"/>
        </w:rPr>
        <w:t xml:space="preserve"> </w:t>
      </w:r>
      <w:r>
        <w:t>Assets</w:t>
      </w:r>
      <w:r>
        <w:rPr>
          <w:spacing w:val="-4"/>
        </w:rPr>
        <w:t xml:space="preserve"> </w:t>
      </w:r>
      <w:r>
        <w:t>and</w:t>
      </w:r>
      <w:r>
        <w:rPr>
          <w:spacing w:val="-6"/>
        </w:rPr>
        <w:t xml:space="preserve"> </w:t>
      </w:r>
      <w:r>
        <w:t>Transferable</w:t>
      </w:r>
      <w:r>
        <w:rPr>
          <w:spacing w:val="-4"/>
        </w:rPr>
        <w:t xml:space="preserve"> </w:t>
      </w:r>
      <w:r>
        <w:t>Contracts</w:t>
      </w:r>
      <w:r>
        <w:rPr>
          <w:spacing w:val="-3"/>
        </w:rPr>
        <w:t xml:space="preserve"> </w:t>
      </w:r>
      <w:r>
        <w:t>the</w:t>
      </w:r>
      <w:r>
        <w:rPr>
          <w:spacing w:val="-4"/>
        </w:rPr>
        <w:t xml:space="preserve"> </w:t>
      </w:r>
      <w:r>
        <w:t>Customer</w:t>
      </w:r>
      <w:r>
        <w:rPr>
          <w:spacing w:val="-4"/>
        </w:rPr>
        <w:t xml:space="preserve"> </w:t>
      </w:r>
      <w:r>
        <w:t>and/or</w:t>
      </w:r>
      <w:r>
        <w:rPr>
          <w:spacing w:val="-7"/>
        </w:rPr>
        <w:t xml:space="preserve"> </w:t>
      </w:r>
      <w:r>
        <w:t>its</w:t>
      </w:r>
      <w:r>
        <w:rPr>
          <w:spacing w:val="-6"/>
        </w:rPr>
        <w:t xml:space="preserve"> </w:t>
      </w:r>
      <w:r>
        <w:t xml:space="preserve">Replacement Supplier </w:t>
      </w:r>
      <w:proofErr w:type="gramStart"/>
      <w:r>
        <w:t>requires</w:t>
      </w:r>
      <w:proofErr w:type="gramEnd"/>
      <w:r>
        <w:t xml:space="preserve"> to provide the Goods and/or Services or the Replacement Goods and/or Replacement Services.</w:t>
      </w:r>
    </w:p>
    <w:p w14:paraId="3ACAF5CE" w14:textId="77777777" w:rsidR="00E35620" w:rsidRDefault="00290450">
      <w:pPr>
        <w:pStyle w:val="ListParagraph"/>
        <w:numPr>
          <w:ilvl w:val="1"/>
          <w:numId w:val="4"/>
        </w:numPr>
        <w:tabs>
          <w:tab w:val="left" w:pos="1393"/>
        </w:tabs>
        <w:spacing w:before="208" w:line="244" w:lineRule="auto"/>
        <w:ind w:right="863"/>
        <w:jc w:val="both"/>
      </w:pPr>
      <w:r>
        <w:t>With</w:t>
      </w:r>
      <w:r>
        <w:rPr>
          <w:spacing w:val="-8"/>
        </w:rPr>
        <w:t xml:space="preserve"> </w:t>
      </w:r>
      <w:r>
        <w:t>effect</w:t>
      </w:r>
      <w:r>
        <w:rPr>
          <w:spacing w:val="-7"/>
        </w:rPr>
        <w:t xml:space="preserve"> </w:t>
      </w:r>
      <w:r>
        <w:t>from</w:t>
      </w:r>
      <w:r>
        <w:rPr>
          <w:spacing w:val="-7"/>
        </w:rPr>
        <w:t xml:space="preserve"> </w:t>
      </w:r>
      <w:r>
        <w:t>the</w:t>
      </w:r>
      <w:r>
        <w:rPr>
          <w:spacing w:val="-7"/>
        </w:rPr>
        <w:t xml:space="preserve"> </w:t>
      </w:r>
      <w:r>
        <w:t>expiry</w:t>
      </w:r>
      <w:r>
        <w:rPr>
          <w:spacing w:val="-9"/>
        </w:rPr>
        <w:t xml:space="preserve"> </w:t>
      </w:r>
      <w:r>
        <w:t>of</w:t>
      </w:r>
      <w:r>
        <w:rPr>
          <w:spacing w:val="-8"/>
        </w:rPr>
        <w:t xml:space="preserve"> </w:t>
      </w:r>
      <w:r>
        <w:t>the</w:t>
      </w:r>
      <w:r>
        <w:rPr>
          <w:spacing w:val="-7"/>
        </w:rPr>
        <w:t xml:space="preserve"> </w:t>
      </w:r>
      <w:r>
        <w:t>Termination</w:t>
      </w:r>
      <w:r>
        <w:rPr>
          <w:spacing w:val="-8"/>
        </w:rPr>
        <w:t xml:space="preserve"> </w:t>
      </w:r>
      <w:r>
        <w:t>Assistance</w:t>
      </w:r>
      <w:r>
        <w:rPr>
          <w:spacing w:val="-7"/>
        </w:rPr>
        <w:t xml:space="preserve"> </w:t>
      </w:r>
      <w:r>
        <w:t>Period,</w:t>
      </w:r>
      <w:r>
        <w:rPr>
          <w:spacing w:val="-10"/>
        </w:rPr>
        <w:t xml:space="preserve"> </w:t>
      </w:r>
      <w:r>
        <w:t>the</w:t>
      </w:r>
      <w:r>
        <w:rPr>
          <w:spacing w:val="-7"/>
        </w:rPr>
        <w:t xml:space="preserve"> </w:t>
      </w:r>
      <w:r>
        <w:t>Supplier</w:t>
      </w:r>
      <w:r>
        <w:rPr>
          <w:spacing w:val="-10"/>
        </w:rPr>
        <w:t xml:space="preserve"> </w:t>
      </w:r>
      <w:r>
        <w:t>shall</w:t>
      </w:r>
      <w:r>
        <w:rPr>
          <w:spacing w:val="-8"/>
        </w:rPr>
        <w:t xml:space="preserve"> </w:t>
      </w:r>
      <w:r>
        <w:t>sell the Transferring Assets to the Customer and/or its nominated Replacement Supplier for a consideration equal to their Net Book Value,</w:t>
      </w:r>
      <w:r>
        <w:rPr>
          <w:spacing w:val="-2"/>
        </w:rPr>
        <w:t xml:space="preserve"> </w:t>
      </w:r>
      <w:r>
        <w:t>except where the cost</w:t>
      </w:r>
      <w:r>
        <w:rPr>
          <w:spacing w:val="-1"/>
        </w:rPr>
        <w:t xml:space="preserve"> </w:t>
      </w:r>
      <w:r>
        <w:t xml:space="preserve">of the Trans- </w:t>
      </w:r>
      <w:proofErr w:type="spellStart"/>
      <w:r>
        <w:t>ferring</w:t>
      </w:r>
      <w:proofErr w:type="spellEnd"/>
      <w:r>
        <w:t xml:space="preserve"> Asset has been partially or fully paid for through the Contract Charges at the Contract Expiry Date, in which case the Customer shall pay the Supplier the Net Book Value of the Transferring Asset less the amount already paid through the Contract </w:t>
      </w:r>
      <w:r>
        <w:rPr>
          <w:spacing w:val="-2"/>
        </w:rPr>
        <w:t>Cha</w:t>
      </w:r>
      <w:r>
        <w:rPr>
          <w:spacing w:val="-2"/>
        </w:rPr>
        <w:t>rges.</w:t>
      </w:r>
    </w:p>
    <w:p w14:paraId="1744ABE4" w14:textId="77777777" w:rsidR="00E35620" w:rsidRDefault="00290450">
      <w:pPr>
        <w:pStyle w:val="ListParagraph"/>
        <w:numPr>
          <w:ilvl w:val="1"/>
          <w:numId w:val="4"/>
        </w:numPr>
        <w:tabs>
          <w:tab w:val="left" w:pos="1393"/>
        </w:tabs>
        <w:spacing w:before="104" w:line="244" w:lineRule="auto"/>
        <w:ind w:right="863"/>
        <w:jc w:val="both"/>
      </w:pPr>
      <w:r>
        <w:t>Risk in</w:t>
      </w:r>
      <w:r>
        <w:rPr>
          <w:spacing w:val="-3"/>
        </w:rPr>
        <w:t xml:space="preserve"> </w:t>
      </w:r>
      <w:r>
        <w:t>the</w:t>
      </w:r>
      <w:r>
        <w:rPr>
          <w:spacing w:val="-2"/>
        </w:rPr>
        <w:t xml:space="preserve"> </w:t>
      </w:r>
      <w:r>
        <w:t>Transferring Assets</w:t>
      </w:r>
      <w:r>
        <w:rPr>
          <w:spacing w:val="-2"/>
        </w:rPr>
        <w:t xml:space="preserve"> </w:t>
      </w:r>
      <w:r>
        <w:t>shall pass</w:t>
      </w:r>
      <w:r>
        <w:rPr>
          <w:spacing w:val="-2"/>
        </w:rPr>
        <w:t xml:space="preserve"> </w:t>
      </w:r>
      <w:r>
        <w:t>to</w:t>
      </w:r>
      <w:r>
        <w:rPr>
          <w:spacing w:val="-1"/>
        </w:rPr>
        <w:t xml:space="preserve"> </w:t>
      </w:r>
      <w:r>
        <w:t>the</w:t>
      </w:r>
      <w:r>
        <w:rPr>
          <w:spacing w:val="-2"/>
        </w:rPr>
        <w:t xml:space="preserve"> </w:t>
      </w:r>
      <w:r>
        <w:t>Customer</w:t>
      </w:r>
      <w:r>
        <w:rPr>
          <w:spacing w:val="-4"/>
        </w:rPr>
        <w:t xml:space="preserve"> </w:t>
      </w:r>
      <w:r>
        <w:t>or</w:t>
      </w:r>
      <w:r>
        <w:rPr>
          <w:spacing w:val="-2"/>
        </w:rPr>
        <w:t xml:space="preserve"> </w:t>
      </w:r>
      <w:r>
        <w:t>the</w:t>
      </w:r>
      <w:r>
        <w:rPr>
          <w:spacing w:val="-2"/>
        </w:rPr>
        <w:t xml:space="preserve"> </w:t>
      </w:r>
      <w:r>
        <w:t>Replacement</w:t>
      </w:r>
      <w:r>
        <w:rPr>
          <w:spacing w:val="-2"/>
        </w:rPr>
        <w:t xml:space="preserve"> </w:t>
      </w:r>
      <w:r>
        <w:t>Supplier (as</w:t>
      </w:r>
      <w:r>
        <w:rPr>
          <w:spacing w:val="-4"/>
        </w:rPr>
        <w:t xml:space="preserve"> </w:t>
      </w:r>
      <w:r>
        <w:t>appropriate)</w:t>
      </w:r>
      <w:r>
        <w:rPr>
          <w:spacing w:val="-4"/>
        </w:rPr>
        <w:t xml:space="preserve"> </w:t>
      </w:r>
      <w:r>
        <w:t>at</w:t>
      </w:r>
      <w:r>
        <w:rPr>
          <w:spacing w:val="-6"/>
        </w:rPr>
        <w:t xml:space="preserve"> </w:t>
      </w:r>
      <w:r>
        <w:t>the</w:t>
      </w:r>
      <w:r>
        <w:rPr>
          <w:spacing w:val="-4"/>
        </w:rPr>
        <w:t xml:space="preserve"> </w:t>
      </w:r>
      <w:r>
        <w:t>end</w:t>
      </w:r>
      <w:r>
        <w:rPr>
          <w:spacing w:val="-8"/>
        </w:rPr>
        <w:t xml:space="preserve"> </w:t>
      </w:r>
      <w:r>
        <w:t>of</w:t>
      </w:r>
      <w:r>
        <w:rPr>
          <w:spacing w:val="-4"/>
        </w:rPr>
        <w:t xml:space="preserve"> </w:t>
      </w:r>
      <w:r>
        <w:t>the</w:t>
      </w:r>
      <w:r>
        <w:rPr>
          <w:spacing w:val="-6"/>
        </w:rPr>
        <w:t xml:space="preserve"> </w:t>
      </w:r>
      <w:r>
        <w:t>Termination</w:t>
      </w:r>
      <w:r>
        <w:rPr>
          <w:spacing w:val="-5"/>
        </w:rPr>
        <w:t xml:space="preserve"> </w:t>
      </w:r>
      <w:r>
        <w:t>Assistance</w:t>
      </w:r>
      <w:r>
        <w:rPr>
          <w:spacing w:val="-4"/>
        </w:rPr>
        <w:t xml:space="preserve"> </w:t>
      </w:r>
      <w:r>
        <w:t>Period</w:t>
      </w:r>
      <w:r>
        <w:rPr>
          <w:spacing w:val="-5"/>
        </w:rPr>
        <w:t xml:space="preserve"> </w:t>
      </w:r>
      <w:r>
        <w:t>and</w:t>
      </w:r>
      <w:r>
        <w:rPr>
          <w:spacing w:val="-5"/>
        </w:rPr>
        <w:t xml:space="preserve"> </w:t>
      </w:r>
      <w:r>
        <w:t>title</w:t>
      </w:r>
      <w:r>
        <w:rPr>
          <w:spacing w:val="-4"/>
        </w:rPr>
        <w:t xml:space="preserve"> </w:t>
      </w:r>
      <w:r>
        <w:t>to</w:t>
      </w:r>
      <w:r>
        <w:rPr>
          <w:spacing w:val="-3"/>
        </w:rPr>
        <w:t xml:space="preserve"> </w:t>
      </w:r>
      <w:r>
        <w:t>the</w:t>
      </w:r>
      <w:r>
        <w:rPr>
          <w:spacing w:val="-4"/>
        </w:rPr>
        <w:t xml:space="preserve"> </w:t>
      </w:r>
      <w:r>
        <w:t xml:space="preserve">Trans- </w:t>
      </w:r>
      <w:proofErr w:type="spellStart"/>
      <w:r>
        <w:t>ferring</w:t>
      </w:r>
      <w:proofErr w:type="spellEnd"/>
      <w:r>
        <w:rPr>
          <w:spacing w:val="-3"/>
        </w:rPr>
        <w:t xml:space="preserve"> </w:t>
      </w:r>
      <w:r>
        <w:t>Assets</w:t>
      </w:r>
      <w:r>
        <w:rPr>
          <w:spacing w:val="-1"/>
        </w:rPr>
        <w:t xml:space="preserve"> </w:t>
      </w:r>
      <w:r>
        <w:t>shall</w:t>
      </w:r>
      <w:r>
        <w:rPr>
          <w:spacing w:val="-6"/>
        </w:rPr>
        <w:t xml:space="preserve"> </w:t>
      </w:r>
      <w:r>
        <w:t>pass</w:t>
      </w:r>
      <w:r>
        <w:rPr>
          <w:spacing w:val="-5"/>
        </w:rPr>
        <w:t xml:space="preserve"> </w:t>
      </w:r>
      <w:r>
        <w:t>to</w:t>
      </w:r>
      <w:r>
        <w:rPr>
          <w:spacing w:val="-5"/>
        </w:rPr>
        <w:t xml:space="preserve"> </w:t>
      </w:r>
      <w:r>
        <w:t>the</w:t>
      </w:r>
      <w:r>
        <w:rPr>
          <w:spacing w:val="-2"/>
        </w:rPr>
        <w:t xml:space="preserve"> </w:t>
      </w:r>
      <w:r>
        <w:t>Customer</w:t>
      </w:r>
      <w:r>
        <w:rPr>
          <w:spacing w:val="-4"/>
        </w:rPr>
        <w:t xml:space="preserve"> </w:t>
      </w:r>
      <w:r>
        <w:t>or</w:t>
      </w:r>
      <w:r>
        <w:rPr>
          <w:spacing w:val="-5"/>
        </w:rPr>
        <w:t xml:space="preserve"> </w:t>
      </w:r>
      <w:r>
        <w:t>the</w:t>
      </w:r>
      <w:r>
        <w:rPr>
          <w:spacing w:val="-4"/>
        </w:rPr>
        <w:t xml:space="preserve"> </w:t>
      </w:r>
      <w:r>
        <w:t>Replacement</w:t>
      </w:r>
      <w:r>
        <w:rPr>
          <w:spacing w:val="-2"/>
        </w:rPr>
        <w:t xml:space="preserve"> </w:t>
      </w:r>
      <w:r>
        <w:t>Supplier</w:t>
      </w:r>
      <w:r>
        <w:rPr>
          <w:spacing w:val="-4"/>
        </w:rPr>
        <w:t xml:space="preserve"> </w:t>
      </w:r>
      <w:r>
        <w:t>(as</w:t>
      </w:r>
      <w:r>
        <w:rPr>
          <w:spacing w:val="-2"/>
        </w:rPr>
        <w:t xml:space="preserve"> </w:t>
      </w:r>
      <w:r>
        <w:t>appropriate) on payment for the same.</w:t>
      </w:r>
    </w:p>
    <w:p w14:paraId="40830B51" w14:textId="77777777" w:rsidR="00E35620" w:rsidRDefault="00290450">
      <w:pPr>
        <w:pStyle w:val="ListParagraph"/>
        <w:numPr>
          <w:ilvl w:val="1"/>
          <w:numId w:val="4"/>
        </w:numPr>
        <w:tabs>
          <w:tab w:val="left" w:pos="1393"/>
        </w:tabs>
        <w:spacing w:before="109" w:line="244" w:lineRule="auto"/>
        <w:ind w:right="860"/>
        <w:jc w:val="both"/>
      </w:pPr>
      <w:r>
        <w:t xml:space="preserve">Where the Supplier is notified in accordance with paragraph 9.2.2 of this Contract Schedule 10 that the Customer and/or the Replacement Supplier requires continued use of any Exclusive Assets that are not Transferable Assets or any Non-Exclusive </w:t>
      </w:r>
      <w:proofErr w:type="gramStart"/>
      <w:r>
        <w:t>As- sets</w:t>
      </w:r>
      <w:proofErr w:type="gramEnd"/>
      <w:r>
        <w:t>, the Supplier shall as soon as reasonably practicable:</w:t>
      </w:r>
    </w:p>
    <w:p w14:paraId="7E55F2D2" w14:textId="77777777" w:rsidR="00E35620" w:rsidRDefault="00290450">
      <w:pPr>
        <w:pStyle w:val="ListParagraph"/>
        <w:numPr>
          <w:ilvl w:val="2"/>
          <w:numId w:val="4"/>
        </w:numPr>
        <w:tabs>
          <w:tab w:val="left" w:pos="2373"/>
        </w:tabs>
        <w:spacing w:before="107" w:line="244" w:lineRule="auto"/>
        <w:ind w:right="860"/>
        <w:jc w:val="both"/>
      </w:pPr>
      <w:r>
        <w:t xml:space="preserve">procure a non-exclusive, perpetual, royalty-free </w:t>
      </w:r>
      <w:proofErr w:type="spellStart"/>
      <w:r>
        <w:t>licence</w:t>
      </w:r>
      <w:proofErr w:type="spellEnd"/>
      <w:r>
        <w:t xml:space="preserve"> (or </w:t>
      </w:r>
      <w:proofErr w:type="spellStart"/>
      <w:r>
        <w:t>licence</w:t>
      </w:r>
      <w:proofErr w:type="spellEnd"/>
      <w:r>
        <w:t xml:space="preserve"> on such other terms that have been agreed by the Customer) for the Customer and/or the Replacement Supplier to use such assets (with a right of sub-li- </w:t>
      </w:r>
      <w:proofErr w:type="spellStart"/>
      <w:r>
        <w:t>cence</w:t>
      </w:r>
      <w:proofErr w:type="spellEnd"/>
      <w:r>
        <w:t xml:space="preserve"> or assignment on the same terms); or failing which</w:t>
      </w:r>
    </w:p>
    <w:p w14:paraId="42515EAC" w14:textId="77777777" w:rsidR="00E35620" w:rsidRDefault="00290450">
      <w:pPr>
        <w:pStyle w:val="ListParagraph"/>
        <w:numPr>
          <w:ilvl w:val="2"/>
          <w:numId w:val="4"/>
        </w:numPr>
        <w:tabs>
          <w:tab w:val="left" w:pos="2373"/>
        </w:tabs>
        <w:spacing w:before="107" w:line="244" w:lineRule="auto"/>
        <w:ind w:right="863"/>
        <w:jc w:val="both"/>
      </w:pPr>
      <w:r>
        <w:t>procure a suitable alternative to such assets and the Customer or the Re- placement</w:t>
      </w:r>
      <w:r>
        <w:rPr>
          <w:spacing w:val="-2"/>
        </w:rPr>
        <w:t xml:space="preserve"> </w:t>
      </w:r>
      <w:r>
        <w:t>Supplier</w:t>
      </w:r>
      <w:r>
        <w:rPr>
          <w:spacing w:val="-2"/>
        </w:rPr>
        <w:t xml:space="preserve"> </w:t>
      </w:r>
      <w:r>
        <w:t>shall</w:t>
      </w:r>
      <w:r>
        <w:rPr>
          <w:spacing w:val="-3"/>
        </w:rPr>
        <w:t xml:space="preserve"> </w:t>
      </w:r>
      <w:r>
        <w:t>bear</w:t>
      </w:r>
      <w:r>
        <w:rPr>
          <w:spacing w:val="-2"/>
        </w:rPr>
        <w:t xml:space="preserve"> </w:t>
      </w:r>
      <w:r>
        <w:t>the</w:t>
      </w:r>
      <w:r>
        <w:rPr>
          <w:spacing w:val="-2"/>
        </w:rPr>
        <w:t xml:space="preserve"> </w:t>
      </w:r>
      <w:r>
        <w:t>reasonable</w:t>
      </w:r>
      <w:r>
        <w:rPr>
          <w:spacing w:val="-2"/>
        </w:rPr>
        <w:t xml:space="preserve"> </w:t>
      </w:r>
      <w:r>
        <w:t>proven</w:t>
      </w:r>
      <w:r>
        <w:rPr>
          <w:spacing w:val="-5"/>
        </w:rPr>
        <w:t xml:space="preserve"> </w:t>
      </w:r>
      <w:r>
        <w:t>costs</w:t>
      </w:r>
      <w:r>
        <w:rPr>
          <w:spacing w:val="-4"/>
        </w:rPr>
        <w:t xml:space="preserve"> </w:t>
      </w:r>
      <w:r>
        <w:t>of</w:t>
      </w:r>
      <w:r>
        <w:rPr>
          <w:spacing w:val="-2"/>
        </w:rPr>
        <w:t xml:space="preserve"> </w:t>
      </w:r>
      <w:r>
        <w:t>procuring</w:t>
      </w:r>
      <w:r>
        <w:rPr>
          <w:spacing w:val="-3"/>
        </w:rPr>
        <w:t xml:space="preserve"> </w:t>
      </w:r>
      <w:r>
        <w:t xml:space="preserve">the </w:t>
      </w:r>
      <w:r>
        <w:rPr>
          <w:spacing w:val="-4"/>
        </w:rPr>
        <w:t>same.</w:t>
      </w:r>
    </w:p>
    <w:p w14:paraId="46A9B40A" w14:textId="77777777" w:rsidR="00E35620" w:rsidRDefault="00E35620">
      <w:pPr>
        <w:spacing w:line="244" w:lineRule="auto"/>
        <w:jc w:val="both"/>
        <w:sectPr w:rsidR="00E35620">
          <w:pgSz w:w="11910" w:h="16840"/>
          <w:pgMar w:top="1360" w:right="760" w:bottom="280" w:left="1180" w:header="720" w:footer="720" w:gutter="0"/>
          <w:cols w:space="720"/>
        </w:sectPr>
      </w:pPr>
    </w:p>
    <w:p w14:paraId="776CCF60" w14:textId="77777777" w:rsidR="00E35620" w:rsidRDefault="00290450">
      <w:pPr>
        <w:pStyle w:val="ListParagraph"/>
        <w:numPr>
          <w:ilvl w:val="1"/>
          <w:numId w:val="4"/>
        </w:numPr>
        <w:tabs>
          <w:tab w:val="left" w:pos="1393"/>
        </w:tabs>
        <w:spacing w:before="61" w:line="244" w:lineRule="auto"/>
        <w:ind w:right="863"/>
        <w:jc w:val="both"/>
      </w:pPr>
      <w:r>
        <w:lastRenderedPageBreak/>
        <w:t xml:space="preserve">The Supplier shall as soon as reasonably </w:t>
      </w:r>
      <w:proofErr w:type="gramStart"/>
      <w:r>
        <w:t>practicable</w:t>
      </w:r>
      <w:proofErr w:type="gramEnd"/>
      <w:r>
        <w:t xml:space="preserve"> assign or procure the novation to the</w:t>
      </w:r>
      <w:r>
        <w:rPr>
          <w:spacing w:val="-6"/>
        </w:rPr>
        <w:t xml:space="preserve"> </w:t>
      </w:r>
      <w:r>
        <w:t>Customer</w:t>
      </w:r>
      <w:r>
        <w:rPr>
          <w:spacing w:val="-6"/>
        </w:rPr>
        <w:t xml:space="preserve"> </w:t>
      </w:r>
      <w:r>
        <w:t>and/or</w:t>
      </w:r>
      <w:r>
        <w:rPr>
          <w:spacing w:val="-9"/>
        </w:rPr>
        <w:t xml:space="preserve"> </w:t>
      </w:r>
      <w:r>
        <w:t>the</w:t>
      </w:r>
      <w:r>
        <w:rPr>
          <w:spacing w:val="-6"/>
        </w:rPr>
        <w:t xml:space="preserve"> </w:t>
      </w:r>
      <w:r>
        <w:t>Replacement</w:t>
      </w:r>
      <w:r>
        <w:rPr>
          <w:spacing w:val="-7"/>
        </w:rPr>
        <w:t xml:space="preserve"> </w:t>
      </w:r>
      <w:r>
        <w:t>Supplier</w:t>
      </w:r>
      <w:r>
        <w:rPr>
          <w:spacing w:val="-9"/>
        </w:rPr>
        <w:t xml:space="preserve"> </w:t>
      </w:r>
      <w:r>
        <w:t>of</w:t>
      </w:r>
      <w:r>
        <w:rPr>
          <w:spacing w:val="-9"/>
        </w:rPr>
        <w:t xml:space="preserve"> </w:t>
      </w:r>
      <w:r>
        <w:t>the</w:t>
      </w:r>
      <w:r>
        <w:rPr>
          <w:spacing w:val="-9"/>
        </w:rPr>
        <w:t xml:space="preserve"> </w:t>
      </w:r>
      <w:r>
        <w:t>Transferring</w:t>
      </w:r>
      <w:r>
        <w:rPr>
          <w:spacing w:val="-7"/>
        </w:rPr>
        <w:t xml:space="preserve"> </w:t>
      </w:r>
      <w:r>
        <w:t>Contracts.</w:t>
      </w:r>
      <w:r>
        <w:rPr>
          <w:spacing w:val="-9"/>
        </w:rPr>
        <w:t xml:space="preserve"> </w:t>
      </w:r>
      <w:r>
        <w:t>The</w:t>
      </w:r>
      <w:r>
        <w:rPr>
          <w:spacing w:val="-9"/>
        </w:rPr>
        <w:t xml:space="preserve"> </w:t>
      </w:r>
      <w:r>
        <w:t>Sup- plier</w:t>
      </w:r>
      <w:r>
        <w:rPr>
          <w:spacing w:val="-2"/>
        </w:rPr>
        <w:t xml:space="preserve"> </w:t>
      </w:r>
      <w:r>
        <w:t>shall</w:t>
      </w:r>
      <w:r>
        <w:rPr>
          <w:spacing w:val="-5"/>
        </w:rPr>
        <w:t xml:space="preserve"> </w:t>
      </w:r>
      <w:r>
        <w:t>execute</w:t>
      </w:r>
      <w:r>
        <w:rPr>
          <w:spacing w:val="-4"/>
        </w:rPr>
        <w:t xml:space="preserve"> </w:t>
      </w:r>
      <w:r>
        <w:t>such</w:t>
      </w:r>
      <w:r>
        <w:rPr>
          <w:spacing w:val="-6"/>
        </w:rPr>
        <w:t xml:space="preserve"> </w:t>
      </w:r>
      <w:r>
        <w:t>documents</w:t>
      </w:r>
      <w:r>
        <w:rPr>
          <w:spacing w:val="-5"/>
        </w:rPr>
        <w:t xml:space="preserve"> </w:t>
      </w:r>
      <w:r>
        <w:t>and</w:t>
      </w:r>
      <w:r>
        <w:rPr>
          <w:spacing w:val="-4"/>
        </w:rPr>
        <w:t xml:space="preserve"> </w:t>
      </w:r>
      <w:r>
        <w:t>provide</w:t>
      </w:r>
      <w:r>
        <w:rPr>
          <w:spacing w:val="-2"/>
        </w:rPr>
        <w:t xml:space="preserve"> </w:t>
      </w:r>
      <w:r>
        <w:t>such</w:t>
      </w:r>
      <w:r>
        <w:rPr>
          <w:spacing w:val="-8"/>
        </w:rPr>
        <w:t xml:space="preserve"> </w:t>
      </w:r>
      <w:r>
        <w:t>other</w:t>
      </w:r>
      <w:r>
        <w:rPr>
          <w:spacing w:val="-2"/>
        </w:rPr>
        <w:t xml:space="preserve"> </w:t>
      </w:r>
      <w:r>
        <w:t>assistance</w:t>
      </w:r>
      <w:r>
        <w:rPr>
          <w:spacing w:val="-4"/>
        </w:rPr>
        <w:t xml:space="preserve"> </w:t>
      </w:r>
      <w:r>
        <w:t>as</w:t>
      </w:r>
      <w:r>
        <w:rPr>
          <w:spacing w:val="-4"/>
        </w:rPr>
        <w:t xml:space="preserve"> </w:t>
      </w:r>
      <w:r>
        <w:t>the</w:t>
      </w:r>
      <w:r>
        <w:rPr>
          <w:spacing w:val="-4"/>
        </w:rPr>
        <w:t xml:space="preserve"> </w:t>
      </w:r>
      <w:r>
        <w:t xml:space="preserve">Customer reasonably requires to </w:t>
      </w:r>
      <w:proofErr w:type="gramStart"/>
      <w:r>
        <w:t>effect</w:t>
      </w:r>
      <w:proofErr w:type="gramEnd"/>
      <w:r>
        <w:t xml:space="preserve"> this novation or assignment.</w:t>
      </w:r>
    </w:p>
    <w:p w14:paraId="245C9DB9" w14:textId="77777777" w:rsidR="00E35620" w:rsidRDefault="00290450">
      <w:pPr>
        <w:pStyle w:val="ListParagraph"/>
        <w:numPr>
          <w:ilvl w:val="1"/>
          <w:numId w:val="4"/>
        </w:numPr>
        <w:tabs>
          <w:tab w:val="left" w:pos="1392"/>
        </w:tabs>
        <w:spacing w:before="107"/>
        <w:ind w:left="1392" w:hanging="566"/>
        <w:jc w:val="both"/>
      </w:pPr>
      <w:r>
        <w:t>The</w:t>
      </w:r>
      <w:r>
        <w:rPr>
          <w:spacing w:val="-3"/>
        </w:rPr>
        <w:t xml:space="preserve"> </w:t>
      </w:r>
      <w:r>
        <w:t>Customer</w:t>
      </w:r>
      <w:r>
        <w:rPr>
          <w:spacing w:val="-3"/>
        </w:rPr>
        <w:t xml:space="preserve"> </w:t>
      </w:r>
      <w:r>
        <w:rPr>
          <w:spacing w:val="-2"/>
        </w:rPr>
        <w:t>shall:</w:t>
      </w:r>
    </w:p>
    <w:p w14:paraId="101B81D3" w14:textId="77777777" w:rsidR="00E35620" w:rsidRDefault="00290450">
      <w:pPr>
        <w:pStyle w:val="ListParagraph"/>
        <w:numPr>
          <w:ilvl w:val="2"/>
          <w:numId w:val="4"/>
        </w:numPr>
        <w:tabs>
          <w:tab w:val="left" w:pos="2373"/>
        </w:tabs>
        <w:spacing w:before="115" w:line="244" w:lineRule="auto"/>
        <w:ind w:right="865"/>
        <w:jc w:val="both"/>
      </w:pPr>
      <w:r>
        <w:t>accept assignments from</w:t>
      </w:r>
      <w:r>
        <w:rPr>
          <w:spacing w:val="-2"/>
        </w:rPr>
        <w:t xml:space="preserve"> </w:t>
      </w:r>
      <w:r>
        <w:t>the Supplier or</w:t>
      </w:r>
      <w:r>
        <w:rPr>
          <w:spacing w:val="-1"/>
        </w:rPr>
        <w:t xml:space="preserve"> </w:t>
      </w:r>
      <w:r>
        <w:t>join</w:t>
      </w:r>
      <w:r>
        <w:rPr>
          <w:spacing w:val="-5"/>
        </w:rPr>
        <w:t xml:space="preserve"> </w:t>
      </w:r>
      <w:r>
        <w:t>with</w:t>
      </w:r>
      <w:r>
        <w:rPr>
          <w:spacing w:val="-1"/>
        </w:rPr>
        <w:t xml:space="preserve"> </w:t>
      </w:r>
      <w:r>
        <w:t>the</w:t>
      </w:r>
      <w:r>
        <w:rPr>
          <w:spacing w:val="-3"/>
        </w:rPr>
        <w:t xml:space="preserve"> </w:t>
      </w:r>
      <w:r>
        <w:t>Supplier in</w:t>
      </w:r>
      <w:r>
        <w:rPr>
          <w:spacing w:val="-2"/>
        </w:rPr>
        <w:t xml:space="preserve"> </w:t>
      </w:r>
      <w:r>
        <w:t>procuring a novation of each Transferring Contract; and</w:t>
      </w:r>
    </w:p>
    <w:p w14:paraId="0A50374D" w14:textId="77777777" w:rsidR="00E35620" w:rsidRDefault="00290450">
      <w:pPr>
        <w:pStyle w:val="ListParagraph"/>
        <w:numPr>
          <w:ilvl w:val="2"/>
          <w:numId w:val="4"/>
        </w:numPr>
        <w:tabs>
          <w:tab w:val="left" w:pos="2373"/>
        </w:tabs>
        <w:spacing w:before="110" w:line="244" w:lineRule="auto"/>
        <w:ind w:right="862"/>
        <w:jc w:val="both"/>
      </w:pPr>
      <w:proofErr w:type="gramStart"/>
      <w:r>
        <w:t>once</w:t>
      </w:r>
      <w:proofErr w:type="gramEnd"/>
      <w:r>
        <w:rPr>
          <w:spacing w:val="-7"/>
        </w:rPr>
        <w:t xml:space="preserve"> </w:t>
      </w:r>
      <w:r>
        <w:t>a</w:t>
      </w:r>
      <w:r>
        <w:rPr>
          <w:spacing w:val="-5"/>
        </w:rPr>
        <w:t xml:space="preserve"> </w:t>
      </w:r>
      <w:r>
        <w:t>Transferring</w:t>
      </w:r>
      <w:r>
        <w:rPr>
          <w:spacing w:val="-6"/>
        </w:rPr>
        <w:t xml:space="preserve"> </w:t>
      </w:r>
      <w:r>
        <w:t>Contract</w:t>
      </w:r>
      <w:r>
        <w:rPr>
          <w:spacing w:val="-5"/>
        </w:rPr>
        <w:t xml:space="preserve"> </w:t>
      </w:r>
      <w:r>
        <w:t>is</w:t>
      </w:r>
      <w:r>
        <w:rPr>
          <w:spacing w:val="-6"/>
        </w:rPr>
        <w:t xml:space="preserve"> </w:t>
      </w:r>
      <w:r>
        <w:t>novated</w:t>
      </w:r>
      <w:r>
        <w:rPr>
          <w:spacing w:val="-8"/>
        </w:rPr>
        <w:t xml:space="preserve"> </w:t>
      </w:r>
      <w:r>
        <w:t>or</w:t>
      </w:r>
      <w:r>
        <w:rPr>
          <w:spacing w:val="-8"/>
        </w:rPr>
        <w:t xml:space="preserve"> </w:t>
      </w:r>
      <w:r>
        <w:t>assigned</w:t>
      </w:r>
      <w:r>
        <w:rPr>
          <w:spacing w:val="-6"/>
        </w:rPr>
        <w:t xml:space="preserve"> </w:t>
      </w:r>
      <w:r>
        <w:t>to</w:t>
      </w:r>
      <w:r>
        <w:rPr>
          <w:spacing w:val="-6"/>
        </w:rPr>
        <w:t xml:space="preserve"> </w:t>
      </w:r>
      <w:r>
        <w:t>the</w:t>
      </w:r>
      <w:r>
        <w:rPr>
          <w:spacing w:val="-5"/>
        </w:rPr>
        <w:t xml:space="preserve"> </w:t>
      </w:r>
      <w:r>
        <w:t>Customer</w:t>
      </w:r>
      <w:r>
        <w:rPr>
          <w:spacing w:val="-5"/>
        </w:rPr>
        <w:t xml:space="preserve"> </w:t>
      </w:r>
      <w:r>
        <w:t xml:space="preserve">and/or the Replacement Supplier, carry out, perform and discharge all the </w:t>
      </w:r>
      <w:proofErr w:type="spellStart"/>
      <w:r>
        <w:t>obliga</w:t>
      </w:r>
      <w:proofErr w:type="spellEnd"/>
      <w:r>
        <w:t xml:space="preserve">- </w:t>
      </w:r>
      <w:proofErr w:type="spellStart"/>
      <w:r>
        <w:t>tions</w:t>
      </w:r>
      <w:proofErr w:type="spellEnd"/>
      <w:r>
        <w:t xml:space="preserve"> and liabilities created by or arising under that Transferring Contract and exercise its rights arising under that Transferring Contract, or as </w:t>
      </w:r>
      <w:proofErr w:type="spellStart"/>
      <w:r>
        <w:t>appli</w:t>
      </w:r>
      <w:proofErr w:type="spellEnd"/>
      <w:r>
        <w:t>- cable, procure that the Replacement Supplier does the same.</w:t>
      </w:r>
    </w:p>
    <w:p w14:paraId="42662890" w14:textId="77777777" w:rsidR="00E35620" w:rsidRDefault="00290450">
      <w:pPr>
        <w:pStyle w:val="ListParagraph"/>
        <w:numPr>
          <w:ilvl w:val="1"/>
          <w:numId w:val="4"/>
        </w:numPr>
        <w:tabs>
          <w:tab w:val="left" w:pos="1393"/>
        </w:tabs>
        <w:spacing w:before="106" w:line="244" w:lineRule="auto"/>
        <w:ind w:right="863"/>
        <w:jc w:val="both"/>
      </w:pPr>
      <w:r>
        <w:t>The Supplier</w:t>
      </w:r>
      <w:r>
        <w:rPr>
          <w:spacing w:val="-2"/>
        </w:rPr>
        <w:t xml:space="preserve"> </w:t>
      </w:r>
      <w:r>
        <w:t>shall hold</w:t>
      </w:r>
      <w:r>
        <w:rPr>
          <w:spacing w:val="-4"/>
        </w:rPr>
        <w:t xml:space="preserve"> </w:t>
      </w:r>
      <w:r>
        <w:t>any</w:t>
      </w:r>
      <w:r>
        <w:rPr>
          <w:spacing w:val="-4"/>
        </w:rPr>
        <w:t xml:space="preserve"> </w:t>
      </w:r>
      <w:r>
        <w:t>Transferring Contracts</w:t>
      </w:r>
      <w:r>
        <w:rPr>
          <w:spacing w:val="-1"/>
        </w:rPr>
        <w:t xml:space="preserve"> </w:t>
      </w:r>
      <w:r>
        <w:t>on</w:t>
      </w:r>
      <w:r>
        <w:rPr>
          <w:spacing w:val="-3"/>
        </w:rPr>
        <w:t xml:space="preserve"> </w:t>
      </w:r>
      <w:r>
        <w:t>trust for</w:t>
      </w:r>
      <w:r>
        <w:rPr>
          <w:spacing w:val="-2"/>
        </w:rPr>
        <w:t xml:space="preserve"> </w:t>
      </w:r>
      <w:r>
        <w:t>the</w:t>
      </w:r>
      <w:r>
        <w:rPr>
          <w:spacing w:val="-2"/>
        </w:rPr>
        <w:t xml:space="preserve"> </w:t>
      </w:r>
      <w:r>
        <w:t>Customer</w:t>
      </w:r>
      <w:r>
        <w:rPr>
          <w:spacing w:val="-2"/>
        </w:rPr>
        <w:t xml:space="preserve"> </w:t>
      </w:r>
      <w:r>
        <w:t>until</w:t>
      </w:r>
      <w:r>
        <w:rPr>
          <w:spacing w:val="-2"/>
        </w:rPr>
        <w:t xml:space="preserve"> </w:t>
      </w:r>
      <w:r>
        <w:t xml:space="preserve">such time as the transfer of the relevant Transferring Contract to the Customer and/or the Replacement Supplier has been </w:t>
      </w:r>
      <w:proofErr w:type="gramStart"/>
      <w:r>
        <w:t>effected</w:t>
      </w:r>
      <w:proofErr w:type="gramEnd"/>
      <w:r>
        <w:t>.</w:t>
      </w:r>
    </w:p>
    <w:p w14:paraId="642F00DD" w14:textId="77777777" w:rsidR="00E35620" w:rsidRDefault="00290450">
      <w:pPr>
        <w:pStyle w:val="ListParagraph"/>
        <w:numPr>
          <w:ilvl w:val="1"/>
          <w:numId w:val="4"/>
        </w:numPr>
        <w:tabs>
          <w:tab w:val="left" w:pos="1393"/>
        </w:tabs>
        <w:spacing w:before="110" w:line="244" w:lineRule="auto"/>
        <w:ind w:right="864"/>
        <w:jc w:val="both"/>
      </w:pPr>
      <w:r>
        <w:t>The</w:t>
      </w:r>
      <w:r>
        <w:rPr>
          <w:spacing w:val="-5"/>
        </w:rPr>
        <w:t xml:space="preserve"> </w:t>
      </w:r>
      <w:r>
        <w:t>Supplier</w:t>
      </w:r>
      <w:r>
        <w:rPr>
          <w:spacing w:val="-5"/>
        </w:rPr>
        <w:t xml:space="preserve"> </w:t>
      </w:r>
      <w:r>
        <w:t>shall</w:t>
      </w:r>
      <w:r>
        <w:rPr>
          <w:spacing w:val="-6"/>
        </w:rPr>
        <w:t xml:space="preserve"> </w:t>
      </w:r>
      <w:r>
        <w:t>indemnify</w:t>
      </w:r>
      <w:r>
        <w:rPr>
          <w:spacing w:val="-5"/>
        </w:rPr>
        <w:t xml:space="preserve"> </w:t>
      </w:r>
      <w:r>
        <w:t>the</w:t>
      </w:r>
      <w:r>
        <w:rPr>
          <w:spacing w:val="-7"/>
        </w:rPr>
        <w:t xml:space="preserve"> </w:t>
      </w:r>
      <w:r>
        <w:t>Customer</w:t>
      </w:r>
      <w:r>
        <w:rPr>
          <w:spacing w:val="-5"/>
        </w:rPr>
        <w:t xml:space="preserve"> </w:t>
      </w:r>
      <w:r>
        <w:t>(and/or</w:t>
      </w:r>
      <w:r>
        <w:rPr>
          <w:spacing w:val="-8"/>
        </w:rPr>
        <w:t xml:space="preserve"> </w:t>
      </w:r>
      <w:r>
        <w:t>the</w:t>
      </w:r>
      <w:r>
        <w:rPr>
          <w:spacing w:val="-7"/>
        </w:rPr>
        <w:t xml:space="preserve"> </w:t>
      </w:r>
      <w:r>
        <w:t>Replacement</w:t>
      </w:r>
      <w:r>
        <w:rPr>
          <w:spacing w:val="-5"/>
        </w:rPr>
        <w:t xml:space="preserve"> </w:t>
      </w:r>
      <w:r>
        <w:t>Supplier,</w:t>
      </w:r>
      <w:r>
        <w:rPr>
          <w:spacing w:val="-5"/>
        </w:rPr>
        <w:t xml:space="preserve"> </w:t>
      </w:r>
      <w:r>
        <w:t>as</w:t>
      </w:r>
      <w:r>
        <w:rPr>
          <w:spacing w:val="-8"/>
        </w:rPr>
        <w:t xml:space="preserve"> </w:t>
      </w:r>
      <w:proofErr w:type="spellStart"/>
      <w:r>
        <w:t>appli</w:t>
      </w:r>
      <w:proofErr w:type="spellEnd"/>
      <w:r>
        <w:t>- cable) against each loss, liability and cost arising out of any claims made by a counter- party</w:t>
      </w:r>
      <w:r>
        <w:rPr>
          <w:spacing w:val="-1"/>
        </w:rPr>
        <w:t xml:space="preserve"> </w:t>
      </w:r>
      <w:r>
        <w:t>to</w:t>
      </w:r>
      <w:r>
        <w:rPr>
          <w:spacing w:val="-1"/>
        </w:rPr>
        <w:t xml:space="preserve"> </w:t>
      </w:r>
      <w:r>
        <w:t>a</w:t>
      </w:r>
      <w:r>
        <w:rPr>
          <w:spacing w:val="-2"/>
        </w:rPr>
        <w:t xml:space="preserve"> </w:t>
      </w:r>
      <w:r>
        <w:t>Transferring Contract</w:t>
      </w:r>
      <w:r>
        <w:rPr>
          <w:spacing w:val="-1"/>
        </w:rPr>
        <w:t xml:space="preserve"> </w:t>
      </w:r>
      <w:r>
        <w:t>which</w:t>
      </w:r>
      <w:r>
        <w:rPr>
          <w:spacing w:val="-1"/>
        </w:rPr>
        <w:t xml:space="preserve"> </w:t>
      </w:r>
      <w:r>
        <w:t>is</w:t>
      </w:r>
      <w:r>
        <w:rPr>
          <w:spacing w:val="-2"/>
        </w:rPr>
        <w:t xml:space="preserve"> </w:t>
      </w:r>
      <w:r>
        <w:t>assigned</w:t>
      </w:r>
      <w:r>
        <w:rPr>
          <w:spacing w:val="-2"/>
        </w:rPr>
        <w:t xml:space="preserve"> </w:t>
      </w:r>
      <w:r>
        <w:t>or</w:t>
      </w:r>
      <w:r>
        <w:rPr>
          <w:spacing w:val="-2"/>
        </w:rPr>
        <w:t xml:space="preserve"> </w:t>
      </w:r>
      <w:r>
        <w:t>novated</w:t>
      </w:r>
      <w:r>
        <w:rPr>
          <w:spacing w:val="-3"/>
        </w:rPr>
        <w:t xml:space="preserve"> </w:t>
      </w:r>
      <w:r>
        <w:t>to</w:t>
      </w:r>
      <w:r>
        <w:rPr>
          <w:spacing w:val="-1"/>
        </w:rPr>
        <w:t xml:space="preserve"> </w:t>
      </w:r>
      <w:r>
        <w:t>the</w:t>
      </w:r>
      <w:r>
        <w:rPr>
          <w:spacing w:val="-2"/>
        </w:rPr>
        <w:t xml:space="preserve"> </w:t>
      </w:r>
      <w:r>
        <w:t>Customer</w:t>
      </w:r>
      <w:r>
        <w:rPr>
          <w:spacing w:val="-2"/>
        </w:rPr>
        <w:t xml:space="preserve"> </w:t>
      </w:r>
      <w:r>
        <w:t>(and/or Replacement Supplier) pursuant to paragraph</w:t>
      </w:r>
      <w:r>
        <w:rPr>
          <w:spacing w:val="-1"/>
        </w:rPr>
        <w:t xml:space="preserve"> </w:t>
      </w:r>
      <w:r>
        <w:t>9.6 of this Contract Schedule</w:t>
      </w:r>
      <w:r>
        <w:rPr>
          <w:spacing w:val="-1"/>
        </w:rPr>
        <w:t xml:space="preserve"> </w:t>
      </w:r>
      <w:r>
        <w:t>10 in</w:t>
      </w:r>
      <w:r>
        <w:rPr>
          <w:spacing w:val="-2"/>
        </w:rPr>
        <w:t xml:space="preserve"> </w:t>
      </w:r>
      <w:proofErr w:type="spellStart"/>
      <w:r>
        <w:t>rela</w:t>
      </w:r>
      <w:proofErr w:type="spellEnd"/>
      <w:r>
        <w:t xml:space="preserve">- </w:t>
      </w:r>
      <w:proofErr w:type="spellStart"/>
      <w:r>
        <w:t>tion</w:t>
      </w:r>
      <w:proofErr w:type="spellEnd"/>
      <w:r>
        <w:t xml:space="preserve"> to any matters arising prior to the date of assignment or novation of such Trans- </w:t>
      </w:r>
      <w:proofErr w:type="spellStart"/>
      <w:r>
        <w:t>ferring</w:t>
      </w:r>
      <w:proofErr w:type="spellEnd"/>
      <w:r>
        <w:t xml:space="preserve"> Contract.</w:t>
      </w:r>
    </w:p>
    <w:p w14:paraId="7A411558" w14:textId="77777777" w:rsidR="00E35620" w:rsidRDefault="00290450">
      <w:pPr>
        <w:pStyle w:val="Heading2"/>
        <w:numPr>
          <w:ilvl w:val="0"/>
          <w:numId w:val="4"/>
        </w:numPr>
        <w:tabs>
          <w:tab w:val="left" w:pos="887"/>
        </w:tabs>
        <w:spacing w:before="222"/>
        <w:ind w:left="887" w:hanging="358"/>
        <w:rPr>
          <w:rFonts w:ascii="Carlito"/>
        </w:rPr>
      </w:pPr>
      <w:r>
        <w:rPr>
          <w:rFonts w:ascii="Carlito"/>
        </w:rPr>
        <w:t>SUPPLIER</w:t>
      </w:r>
      <w:r>
        <w:rPr>
          <w:rFonts w:ascii="Carlito"/>
          <w:spacing w:val="-4"/>
        </w:rPr>
        <w:t xml:space="preserve"> </w:t>
      </w:r>
      <w:r>
        <w:rPr>
          <w:rFonts w:ascii="Carlito"/>
          <w:spacing w:val="-2"/>
        </w:rPr>
        <w:t>PERSONNEL</w:t>
      </w:r>
    </w:p>
    <w:p w14:paraId="2DDCC2DC" w14:textId="77777777" w:rsidR="00E35620" w:rsidRDefault="00290450">
      <w:pPr>
        <w:pStyle w:val="ListParagraph"/>
        <w:numPr>
          <w:ilvl w:val="1"/>
          <w:numId w:val="4"/>
        </w:numPr>
        <w:tabs>
          <w:tab w:val="left" w:pos="1390"/>
          <w:tab w:val="left" w:pos="1393"/>
        </w:tabs>
        <w:spacing w:before="237" w:line="244" w:lineRule="auto"/>
        <w:ind w:right="867"/>
        <w:jc w:val="both"/>
      </w:pPr>
      <w:r>
        <w:t>The Customer and Supplier agree and acknowledge that in the event of the Supplier ceasing</w:t>
      </w:r>
      <w:r>
        <w:rPr>
          <w:spacing w:val="-2"/>
        </w:rPr>
        <w:t xml:space="preserve"> </w:t>
      </w:r>
      <w:r>
        <w:t>to provide</w:t>
      </w:r>
      <w:r>
        <w:rPr>
          <w:spacing w:val="-3"/>
        </w:rPr>
        <w:t xml:space="preserve"> </w:t>
      </w:r>
      <w:r>
        <w:t>the Goods</w:t>
      </w:r>
      <w:r>
        <w:rPr>
          <w:spacing w:val="-1"/>
        </w:rPr>
        <w:t xml:space="preserve"> </w:t>
      </w:r>
      <w:r>
        <w:t>and/or</w:t>
      </w:r>
      <w:r>
        <w:rPr>
          <w:spacing w:val="-1"/>
        </w:rPr>
        <w:t xml:space="preserve"> </w:t>
      </w:r>
      <w:r>
        <w:t>Services</w:t>
      </w:r>
      <w:r>
        <w:rPr>
          <w:spacing w:val="-3"/>
        </w:rPr>
        <w:t xml:space="preserve"> </w:t>
      </w:r>
      <w:r>
        <w:t>or</w:t>
      </w:r>
      <w:r>
        <w:rPr>
          <w:spacing w:val="-1"/>
        </w:rPr>
        <w:t xml:space="preserve"> </w:t>
      </w:r>
      <w:r>
        <w:t>part</w:t>
      </w:r>
      <w:r>
        <w:rPr>
          <w:spacing w:val="-3"/>
        </w:rPr>
        <w:t xml:space="preserve"> </w:t>
      </w:r>
      <w:r>
        <w:t>of</w:t>
      </w:r>
      <w:r>
        <w:rPr>
          <w:spacing w:val="-1"/>
        </w:rPr>
        <w:t xml:space="preserve"> </w:t>
      </w:r>
      <w:r>
        <w:t>them</w:t>
      </w:r>
      <w:r>
        <w:rPr>
          <w:spacing w:val="-2"/>
        </w:rPr>
        <w:t xml:space="preserve"> </w:t>
      </w:r>
      <w:r>
        <w:t>for</w:t>
      </w:r>
      <w:r>
        <w:rPr>
          <w:spacing w:val="-1"/>
        </w:rPr>
        <w:t xml:space="preserve"> </w:t>
      </w:r>
      <w:r>
        <w:t>any reason,</w:t>
      </w:r>
      <w:r>
        <w:rPr>
          <w:spacing w:val="-3"/>
        </w:rPr>
        <w:t xml:space="preserve"> </w:t>
      </w:r>
      <w:r>
        <w:t>Contract Schedule 10 (Staff Transfer) shall apply.</w:t>
      </w:r>
    </w:p>
    <w:p w14:paraId="092C4F5C" w14:textId="77777777" w:rsidR="00E35620" w:rsidRDefault="00290450">
      <w:pPr>
        <w:pStyle w:val="ListParagraph"/>
        <w:numPr>
          <w:ilvl w:val="1"/>
          <w:numId w:val="4"/>
        </w:numPr>
        <w:tabs>
          <w:tab w:val="left" w:pos="1390"/>
          <w:tab w:val="left" w:pos="1393"/>
        </w:tabs>
        <w:spacing w:before="108" w:line="244" w:lineRule="auto"/>
        <w:ind w:right="862"/>
        <w:jc w:val="both"/>
      </w:pPr>
      <w:r>
        <w:t>The</w:t>
      </w:r>
      <w:r>
        <w:rPr>
          <w:spacing w:val="-2"/>
        </w:rPr>
        <w:t xml:space="preserve"> </w:t>
      </w:r>
      <w:r>
        <w:t>Supplier</w:t>
      </w:r>
      <w:r>
        <w:rPr>
          <w:spacing w:val="-4"/>
        </w:rPr>
        <w:t xml:space="preserve"> </w:t>
      </w:r>
      <w:r>
        <w:t>shall</w:t>
      </w:r>
      <w:r>
        <w:rPr>
          <w:spacing w:val="-3"/>
        </w:rPr>
        <w:t xml:space="preserve"> </w:t>
      </w:r>
      <w:r>
        <w:t>not</w:t>
      </w:r>
      <w:r>
        <w:rPr>
          <w:spacing w:val="-4"/>
        </w:rPr>
        <w:t xml:space="preserve"> </w:t>
      </w:r>
      <w:r>
        <w:t>take</w:t>
      </w:r>
      <w:r>
        <w:rPr>
          <w:spacing w:val="-6"/>
        </w:rPr>
        <w:t xml:space="preserve"> </w:t>
      </w:r>
      <w:r>
        <w:t>any</w:t>
      </w:r>
      <w:r>
        <w:rPr>
          <w:spacing w:val="-2"/>
        </w:rPr>
        <w:t xml:space="preserve"> </w:t>
      </w:r>
      <w:r>
        <w:t>step</w:t>
      </w:r>
      <w:r>
        <w:rPr>
          <w:spacing w:val="-2"/>
        </w:rPr>
        <w:t xml:space="preserve"> </w:t>
      </w:r>
      <w:r>
        <w:t>(expressly</w:t>
      </w:r>
      <w:r>
        <w:rPr>
          <w:spacing w:val="-4"/>
        </w:rPr>
        <w:t xml:space="preserve"> </w:t>
      </w:r>
      <w:r>
        <w:t>or</w:t>
      </w:r>
      <w:r>
        <w:rPr>
          <w:spacing w:val="-5"/>
        </w:rPr>
        <w:t xml:space="preserve"> </w:t>
      </w:r>
      <w:r>
        <w:t>implicitly</w:t>
      </w:r>
      <w:r>
        <w:rPr>
          <w:spacing w:val="-4"/>
        </w:rPr>
        <w:t xml:space="preserve"> </w:t>
      </w:r>
      <w:r>
        <w:t>and</w:t>
      </w:r>
      <w:r>
        <w:rPr>
          <w:spacing w:val="-4"/>
        </w:rPr>
        <w:t xml:space="preserve"> </w:t>
      </w:r>
      <w:r>
        <w:t>directly</w:t>
      </w:r>
      <w:r>
        <w:rPr>
          <w:spacing w:val="-4"/>
        </w:rPr>
        <w:t xml:space="preserve"> </w:t>
      </w:r>
      <w:r>
        <w:t>or</w:t>
      </w:r>
      <w:r>
        <w:rPr>
          <w:spacing w:val="-5"/>
        </w:rPr>
        <w:t xml:space="preserve"> </w:t>
      </w:r>
      <w:r>
        <w:t>indirectly</w:t>
      </w:r>
      <w:r>
        <w:rPr>
          <w:spacing w:val="-2"/>
        </w:rPr>
        <w:t xml:space="preserve"> </w:t>
      </w:r>
      <w:r>
        <w:t>by itself or through any other person) to dissuade or discourage any employees engaged in the provision of the Goods and/or Services from transferring their employment to the Customer and/or the Replacement Supplier.</w:t>
      </w:r>
    </w:p>
    <w:p w14:paraId="03ED434F" w14:textId="77777777" w:rsidR="00E35620" w:rsidRDefault="00290450">
      <w:pPr>
        <w:pStyle w:val="ListParagraph"/>
        <w:numPr>
          <w:ilvl w:val="1"/>
          <w:numId w:val="4"/>
        </w:numPr>
        <w:tabs>
          <w:tab w:val="left" w:pos="1390"/>
          <w:tab w:val="left" w:pos="1393"/>
        </w:tabs>
        <w:spacing w:before="107" w:line="244" w:lineRule="auto"/>
        <w:ind w:right="864"/>
        <w:jc w:val="both"/>
      </w:pPr>
      <w:r>
        <w:t>During</w:t>
      </w:r>
      <w:r>
        <w:rPr>
          <w:spacing w:val="-3"/>
        </w:rPr>
        <w:t xml:space="preserve"> </w:t>
      </w:r>
      <w:r>
        <w:t>the</w:t>
      </w:r>
      <w:r>
        <w:rPr>
          <w:spacing w:val="-2"/>
        </w:rPr>
        <w:t xml:space="preserve"> </w:t>
      </w:r>
      <w:r>
        <w:t>Termination</w:t>
      </w:r>
      <w:r>
        <w:rPr>
          <w:spacing w:val="-3"/>
        </w:rPr>
        <w:t xml:space="preserve"> </w:t>
      </w:r>
      <w:r>
        <w:t>Assistance</w:t>
      </w:r>
      <w:r>
        <w:rPr>
          <w:spacing w:val="-1"/>
        </w:rPr>
        <w:t xml:space="preserve"> </w:t>
      </w:r>
      <w:r>
        <w:t>Period,</w:t>
      </w:r>
      <w:r>
        <w:rPr>
          <w:spacing w:val="-2"/>
        </w:rPr>
        <w:t xml:space="preserve"> </w:t>
      </w:r>
      <w:r>
        <w:t>the</w:t>
      </w:r>
      <w:r>
        <w:rPr>
          <w:spacing w:val="-2"/>
        </w:rPr>
        <w:t xml:space="preserve"> </w:t>
      </w:r>
      <w:r>
        <w:t>Supplier</w:t>
      </w:r>
      <w:r>
        <w:rPr>
          <w:spacing w:val="-2"/>
        </w:rPr>
        <w:t xml:space="preserve"> </w:t>
      </w:r>
      <w:r>
        <w:t>shall</w:t>
      </w:r>
      <w:r>
        <w:rPr>
          <w:spacing w:val="-3"/>
        </w:rPr>
        <w:t xml:space="preserve"> </w:t>
      </w:r>
      <w:r>
        <w:t>give</w:t>
      </w:r>
      <w:r>
        <w:rPr>
          <w:spacing w:val="-2"/>
        </w:rPr>
        <w:t xml:space="preserve"> </w:t>
      </w:r>
      <w:r>
        <w:t>the</w:t>
      </w:r>
      <w:r>
        <w:rPr>
          <w:spacing w:val="-2"/>
        </w:rPr>
        <w:t xml:space="preserve"> </w:t>
      </w:r>
      <w:r>
        <w:t>Customer</w:t>
      </w:r>
      <w:r>
        <w:rPr>
          <w:spacing w:val="-2"/>
        </w:rPr>
        <w:t xml:space="preserve"> </w:t>
      </w:r>
      <w:r>
        <w:t>and/or the</w:t>
      </w:r>
      <w:r>
        <w:rPr>
          <w:spacing w:val="-3"/>
        </w:rPr>
        <w:t xml:space="preserve"> </w:t>
      </w:r>
      <w:r>
        <w:t>Replacement</w:t>
      </w:r>
      <w:r>
        <w:rPr>
          <w:spacing w:val="-3"/>
        </w:rPr>
        <w:t xml:space="preserve"> </w:t>
      </w:r>
      <w:r>
        <w:t>Supplier</w:t>
      </w:r>
      <w:r>
        <w:rPr>
          <w:spacing w:val="-3"/>
        </w:rPr>
        <w:t xml:space="preserve"> </w:t>
      </w:r>
      <w:r>
        <w:t>reasonable</w:t>
      </w:r>
      <w:r>
        <w:rPr>
          <w:spacing w:val="-3"/>
        </w:rPr>
        <w:t xml:space="preserve"> </w:t>
      </w:r>
      <w:r>
        <w:t>access</w:t>
      </w:r>
      <w:r>
        <w:rPr>
          <w:spacing w:val="-3"/>
        </w:rPr>
        <w:t xml:space="preserve"> </w:t>
      </w:r>
      <w:r>
        <w:t>to</w:t>
      </w:r>
      <w:r>
        <w:rPr>
          <w:spacing w:val="-2"/>
        </w:rPr>
        <w:t xml:space="preserve"> </w:t>
      </w:r>
      <w:r>
        <w:t>the</w:t>
      </w:r>
      <w:r>
        <w:rPr>
          <w:spacing w:val="-3"/>
        </w:rPr>
        <w:t xml:space="preserve"> </w:t>
      </w:r>
      <w:r>
        <w:t>Suppliers</w:t>
      </w:r>
      <w:r>
        <w:rPr>
          <w:spacing w:val="-3"/>
        </w:rPr>
        <w:t xml:space="preserve"> </w:t>
      </w:r>
      <w:r>
        <w:t>personnel</w:t>
      </w:r>
      <w:r>
        <w:rPr>
          <w:spacing w:val="-5"/>
        </w:rPr>
        <w:t xml:space="preserve"> </w:t>
      </w:r>
      <w:r>
        <w:t>to</w:t>
      </w:r>
      <w:r>
        <w:rPr>
          <w:spacing w:val="-2"/>
        </w:rPr>
        <w:t xml:space="preserve"> </w:t>
      </w:r>
      <w:r>
        <w:t>present</w:t>
      </w:r>
      <w:r>
        <w:rPr>
          <w:spacing w:val="-3"/>
        </w:rPr>
        <w:t xml:space="preserve"> </w:t>
      </w:r>
      <w:r>
        <w:t>the case for transferring their</w:t>
      </w:r>
      <w:r>
        <w:rPr>
          <w:spacing w:val="-2"/>
        </w:rPr>
        <w:t xml:space="preserve"> </w:t>
      </w:r>
      <w:r>
        <w:t>employment</w:t>
      </w:r>
      <w:r>
        <w:rPr>
          <w:spacing w:val="-2"/>
        </w:rPr>
        <w:t xml:space="preserve"> </w:t>
      </w:r>
      <w:r>
        <w:t>to</w:t>
      </w:r>
      <w:r>
        <w:rPr>
          <w:spacing w:val="-1"/>
        </w:rPr>
        <w:t xml:space="preserve"> </w:t>
      </w:r>
      <w:r>
        <w:t>the Customer and/or</w:t>
      </w:r>
      <w:r>
        <w:rPr>
          <w:spacing w:val="-2"/>
        </w:rPr>
        <w:t xml:space="preserve"> </w:t>
      </w:r>
      <w:r>
        <w:t xml:space="preserve">the Replacement Sup- </w:t>
      </w:r>
      <w:r>
        <w:rPr>
          <w:spacing w:val="-2"/>
        </w:rPr>
        <w:t>plier.</w:t>
      </w:r>
    </w:p>
    <w:p w14:paraId="403BDABB" w14:textId="77777777" w:rsidR="00E35620" w:rsidRDefault="00290450">
      <w:pPr>
        <w:pStyle w:val="ListParagraph"/>
        <w:numPr>
          <w:ilvl w:val="1"/>
          <w:numId w:val="4"/>
        </w:numPr>
        <w:tabs>
          <w:tab w:val="left" w:pos="1390"/>
          <w:tab w:val="left" w:pos="1393"/>
        </w:tabs>
        <w:spacing w:before="109" w:line="244" w:lineRule="auto"/>
        <w:ind w:right="861"/>
        <w:jc w:val="both"/>
      </w:pPr>
      <w:r>
        <w:t>The</w:t>
      </w:r>
      <w:r>
        <w:rPr>
          <w:spacing w:val="-13"/>
        </w:rPr>
        <w:t xml:space="preserve"> </w:t>
      </w:r>
      <w:r>
        <w:t>Supplier</w:t>
      </w:r>
      <w:r>
        <w:rPr>
          <w:spacing w:val="-12"/>
        </w:rPr>
        <w:t xml:space="preserve"> </w:t>
      </w:r>
      <w:r>
        <w:t>shall</w:t>
      </w:r>
      <w:r>
        <w:rPr>
          <w:spacing w:val="-13"/>
        </w:rPr>
        <w:t xml:space="preserve"> </w:t>
      </w:r>
      <w:r>
        <w:t>immediately</w:t>
      </w:r>
      <w:r>
        <w:rPr>
          <w:spacing w:val="-12"/>
        </w:rPr>
        <w:t xml:space="preserve"> </w:t>
      </w:r>
      <w:r>
        <w:t>notify</w:t>
      </w:r>
      <w:r>
        <w:rPr>
          <w:spacing w:val="-13"/>
        </w:rPr>
        <w:t xml:space="preserve"> </w:t>
      </w:r>
      <w:r>
        <w:t>the</w:t>
      </w:r>
      <w:r>
        <w:rPr>
          <w:spacing w:val="-12"/>
        </w:rPr>
        <w:t xml:space="preserve"> </w:t>
      </w:r>
      <w:r>
        <w:t>Customer</w:t>
      </w:r>
      <w:r>
        <w:rPr>
          <w:spacing w:val="-13"/>
        </w:rPr>
        <w:t xml:space="preserve"> </w:t>
      </w:r>
      <w:r>
        <w:t>or,</w:t>
      </w:r>
      <w:r>
        <w:rPr>
          <w:spacing w:val="-12"/>
        </w:rPr>
        <w:t xml:space="preserve"> </w:t>
      </w:r>
      <w:proofErr w:type="gramStart"/>
      <w:r>
        <w:t>at</w:t>
      </w:r>
      <w:proofErr w:type="gramEnd"/>
      <w:r>
        <w:rPr>
          <w:spacing w:val="-12"/>
        </w:rPr>
        <w:t xml:space="preserve"> </w:t>
      </w:r>
      <w:r>
        <w:t>the</w:t>
      </w:r>
      <w:r>
        <w:rPr>
          <w:spacing w:val="-13"/>
        </w:rPr>
        <w:t xml:space="preserve"> </w:t>
      </w:r>
      <w:r>
        <w:t>direction</w:t>
      </w:r>
      <w:r>
        <w:rPr>
          <w:spacing w:val="-12"/>
        </w:rPr>
        <w:t xml:space="preserve"> </w:t>
      </w:r>
      <w:r>
        <w:t>of</w:t>
      </w:r>
      <w:r>
        <w:rPr>
          <w:spacing w:val="-13"/>
        </w:rPr>
        <w:t xml:space="preserve"> </w:t>
      </w:r>
      <w:r>
        <w:t>the</w:t>
      </w:r>
      <w:r>
        <w:rPr>
          <w:spacing w:val="-12"/>
        </w:rPr>
        <w:t xml:space="preserve"> </w:t>
      </w:r>
      <w:r>
        <w:t>Customer, the</w:t>
      </w:r>
      <w:r>
        <w:rPr>
          <w:spacing w:val="-13"/>
        </w:rPr>
        <w:t xml:space="preserve"> </w:t>
      </w:r>
      <w:r>
        <w:t>Replacement</w:t>
      </w:r>
      <w:r>
        <w:rPr>
          <w:spacing w:val="-12"/>
        </w:rPr>
        <w:t xml:space="preserve"> </w:t>
      </w:r>
      <w:r>
        <w:t>Supplier</w:t>
      </w:r>
      <w:r>
        <w:rPr>
          <w:spacing w:val="-13"/>
        </w:rPr>
        <w:t xml:space="preserve"> </w:t>
      </w:r>
      <w:r>
        <w:t>of</w:t>
      </w:r>
      <w:r>
        <w:rPr>
          <w:spacing w:val="-12"/>
        </w:rPr>
        <w:t xml:space="preserve"> </w:t>
      </w:r>
      <w:r>
        <w:t>any</w:t>
      </w:r>
      <w:r>
        <w:rPr>
          <w:spacing w:val="-13"/>
        </w:rPr>
        <w:t xml:space="preserve"> </w:t>
      </w:r>
      <w:r>
        <w:t>period</w:t>
      </w:r>
      <w:r>
        <w:rPr>
          <w:spacing w:val="-12"/>
        </w:rPr>
        <w:t xml:space="preserve"> </w:t>
      </w:r>
      <w:r>
        <w:t>of</w:t>
      </w:r>
      <w:r>
        <w:rPr>
          <w:spacing w:val="-13"/>
        </w:rPr>
        <w:t xml:space="preserve"> </w:t>
      </w:r>
      <w:r>
        <w:t>notice</w:t>
      </w:r>
      <w:r>
        <w:rPr>
          <w:spacing w:val="-12"/>
        </w:rPr>
        <w:t xml:space="preserve"> </w:t>
      </w:r>
      <w:r>
        <w:t>given</w:t>
      </w:r>
      <w:r>
        <w:rPr>
          <w:spacing w:val="-12"/>
        </w:rPr>
        <w:t xml:space="preserve"> </w:t>
      </w:r>
      <w:r>
        <w:t>by</w:t>
      </w:r>
      <w:r>
        <w:rPr>
          <w:spacing w:val="-13"/>
        </w:rPr>
        <w:t xml:space="preserve"> </w:t>
      </w:r>
      <w:r>
        <w:t>the</w:t>
      </w:r>
      <w:r>
        <w:rPr>
          <w:spacing w:val="-12"/>
        </w:rPr>
        <w:t xml:space="preserve"> </w:t>
      </w:r>
      <w:r>
        <w:t>Supplier</w:t>
      </w:r>
      <w:r>
        <w:rPr>
          <w:spacing w:val="-13"/>
        </w:rPr>
        <w:t xml:space="preserve"> </w:t>
      </w:r>
      <w:r>
        <w:t>or</w:t>
      </w:r>
      <w:r>
        <w:rPr>
          <w:spacing w:val="-12"/>
        </w:rPr>
        <w:t xml:space="preserve"> </w:t>
      </w:r>
      <w:r>
        <w:t>received</w:t>
      </w:r>
      <w:r>
        <w:rPr>
          <w:spacing w:val="-13"/>
        </w:rPr>
        <w:t xml:space="preserve"> </w:t>
      </w:r>
      <w:r>
        <w:t>from any</w:t>
      </w:r>
      <w:r>
        <w:rPr>
          <w:spacing w:val="-13"/>
        </w:rPr>
        <w:t xml:space="preserve"> </w:t>
      </w:r>
      <w:r>
        <w:t>person</w:t>
      </w:r>
      <w:r>
        <w:rPr>
          <w:spacing w:val="-12"/>
        </w:rPr>
        <w:t xml:space="preserve"> </w:t>
      </w:r>
      <w:r>
        <w:t>referred</w:t>
      </w:r>
      <w:r>
        <w:rPr>
          <w:spacing w:val="-13"/>
        </w:rPr>
        <w:t xml:space="preserve"> </w:t>
      </w:r>
      <w:r>
        <w:t>to</w:t>
      </w:r>
      <w:r>
        <w:rPr>
          <w:spacing w:val="-12"/>
        </w:rPr>
        <w:t xml:space="preserve"> </w:t>
      </w:r>
      <w:r>
        <w:t>in</w:t>
      </w:r>
      <w:r>
        <w:rPr>
          <w:spacing w:val="-13"/>
        </w:rPr>
        <w:t xml:space="preserve"> </w:t>
      </w:r>
      <w:r>
        <w:t>the</w:t>
      </w:r>
      <w:r>
        <w:rPr>
          <w:spacing w:val="-12"/>
        </w:rPr>
        <w:t xml:space="preserve"> </w:t>
      </w:r>
      <w:r>
        <w:t>Staffing</w:t>
      </w:r>
      <w:r>
        <w:rPr>
          <w:spacing w:val="-13"/>
        </w:rPr>
        <w:t xml:space="preserve"> </w:t>
      </w:r>
      <w:r>
        <w:t>Information,</w:t>
      </w:r>
      <w:r>
        <w:rPr>
          <w:spacing w:val="-12"/>
        </w:rPr>
        <w:t xml:space="preserve"> </w:t>
      </w:r>
      <w:r>
        <w:t>regardless</w:t>
      </w:r>
      <w:r>
        <w:rPr>
          <w:spacing w:val="-11"/>
        </w:rPr>
        <w:t xml:space="preserve"> </w:t>
      </w:r>
      <w:r>
        <w:t>of</w:t>
      </w:r>
      <w:r>
        <w:rPr>
          <w:spacing w:val="-13"/>
        </w:rPr>
        <w:t xml:space="preserve"> </w:t>
      </w:r>
      <w:r>
        <w:t>when</w:t>
      </w:r>
      <w:r>
        <w:rPr>
          <w:spacing w:val="-12"/>
        </w:rPr>
        <w:t xml:space="preserve"> </w:t>
      </w:r>
      <w:r>
        <w:t>such</w:t>
      </w:r>
      <w:r>
        <w:rPr>
          <w:spacing w:val="-9"/>
        </w:rPr>
        <w:t xml:space="preserve"> </w:t>
      </w:r>
      <w:r>
        <w:t>notice</w:t>
      </w:r>
      <w:r>
        <w:rPr>
          <w:spacing w:val="-13"/>
        </w:rPr>
        <w:t xml:space="preserve"> </w:t>
      </w:r>
      <w:r>
        <w:t xml:space="preserve">takes </w:t>
      </w:r>
      <w:r>
        <w:rPr>
          <w:spacing w:val="-2"/>
        </w:rPr>
        <w:t>effect.</w:t>
      </w:r>
    </w:p>
    <w:p w14:paraId="53431824" w14:textId="77777777" w:rsidR="00E35620" w:rsidRDefault="00290450">
      <w:pPr>
        <w:pStyle w:val="ListParagraph"/>
        <w:numPr>
          <w:ilvl w:val="1"/>
          <w:numId w:val="4"/>
        </w:numPr>
        <w:tabs>
          <w:tab w:val="left" w:pos="1390"/>
          <w:tab w:val="left" w:pos="1393"/>
        </w:tabs>
        <w:spacing w:before="107" w:line="242" w:lineRule="auto"/>
        <w:ind w:right="857"/>
        <w:jc w:val="both"/>
      </w:pPr>
      <w:r>
        <w:t>The Supplier shall not for a period of twelve (12) Months from the date of transfer re- employ</w:t>
      </w:r>
      <w:r>
        <w:rPr>
          <w:spacing w:val="-11"/>
        </w:rPr>
        <w:t xml:space="preserve"> </w:t>
      </w:r>
      <w:r>
        <w:t>or</w:t>
      </w:r>
      <w:r>
        <w:rPr>
          <w:spacing w:val="-9"/>
        </w:rPr>
        <w:t xml:space="preserve"> </w:t>
      </w:r>
      <w:r>
        <w:t>re-engage</w:t>
      </w:r>
      <w:r>
        <w:rPr>
          <w:spacing w:val="-11"/>
        </w:rPr>
        <w:t xml:space="preserve"> </w:t>
      </w:r>
      <w:r>
        <w:t>or</w:t>
      </w:r>
      <w:r>
        <w:rPr>
          <w:spacing w:val="-9"/>
        </w:rPr>
        <w:t xml:space="preserve"> </w:t>
      </w:r>
      <w:r>
        <w:t>entice</w:t>
      </w:r>
      <w:r>
        <w:rPr>
          <w:spacing w:val="-9"/>
        </w:rPr>
        <w:t xml:space="preserve"> </w:t>
      </w:r>
      <w:r>
        <w:t>any</w:t>
      </w:r>
      <w:r>
        <w:rPr>
          <w:spacing w:val="-11"/>
        </w:rPr>
        <w:t xml:space="preserve"> </w:t>
      </w:r>
      <w:r>
        <w:t>employees,</w:t>
      </w:r>
      <w:r>
        <w:rPr>
          <w:spacing w:val="-9"/>
        </w:rPr>
        <w:t xml:space="preserve"> </w:t>
      </w:r>
      <w:r>
        <w:t>suppliers</w:t>
      </w:r>
      <w:r>
        <w:rPr>
          <w:spacing w:val="-9"/>
        </w:rPr>
        <w:t xml:space="preserve"> </w:t>
      </w:r>
      <w:r>
        <w:t>or</w:t>
      </w:r>
      <w:r>
        <w:rPr>
          <w:spacing w:val="-9"/>
        </w:rPr>
        <w:t xml:space="preserve"> </w:t>
      </w:r>
      <w:r>
        <w:t>Sub-Contractors</w:t>
      </w:r>
      <w:r>
        <w:rPr>
          <w:spacing w:val="-12"/>
        </w:rPr>
        <w:t xml:space="preserve"> </w:t>
      </w:r>
      <w:r>
        <w:t>whose</w:t>
      </w:r>
      <w:r>
        <w:rPr>
          <w:spacing w:val="-11"/>
        </w:rPr>
        <w:t xml:space="preserve"> </w:t>
      </w:r>
      <w:proofErr w:type="spellStart"/>
      <w:r>
        <w:t>em</w:t>
      </w:r>
      <w:proofErr w:type="spellEnd"/>
      <w:r>
        <w:t xml:space="preserve">- </w:t>
      </w:r>
      <w:proofErr w:type="spellStart"/>
      <w:r>
        <w:t>ployment</w:t>
      </w:r>
      <w:proofErr w:type="spellEnd"/>
      <w:r>
        <w:rPr>
          <w:spacing w:val="-5"/>
        </w:rPr>
        <w:t xml:space="preserve"> </w:t>
      </w:r>
      <w:r>
        <w:t>or</w:t>
      </w:r>
      <w:r>
        <w:rPr>
          <w:spacing w:val="-5"/>
        </w:rPr>
        <w:t xml:space="preserve"> </w:t>
      </w:r>
      <w:r>
        <w:t>engagement</w:t>
      </w:r>
      <w:r>
        <w:rPr>
          <w:spacing w:val="-2"/>
        </w:rPr>
        <w:t xml:space="preserve"> </w:t>
      </w:r>
      <w:r>
        <w:t>is</w:t>
      </w:r>
      <w:r>
        <w:rPr>
          <w:spacing w:val="-4"/>
        </w:rPr>
        <w:t xml:space="preserve"> </w:t>
      </w:r>
      <w:r>
        <w:t>transferred</w:t>
      </w:r>
      <w:r>
        <w:rPr>
          <w:spacing w:val="-5"/>
        </w:rPr>
        <w:t xml:space="preserve"> </w:t>
      </w:r>
      <w:r>
        <w:t>to</w:t>
      </w:r>
      <w:r>
        <w:rPr>
          <w:spacing w:val="-3"/>
        </w:rPr>
        <w:t xml:space="preserve"> </w:t>
      </w:r>
      <w:r>
        <w:t>the</w:t>
      </w:r>
      <w:r>
        <w:rPr>
          <w:spacing w:val="-4"/>
        </w:rPr>
        <w:t xml:space="preserve"> </w:t>
      </w:r>
      <w:r>
        <w:t>Customer</w:t>
      </w:r>
      <w:r>
        <w:rPr>
          <w:spacing w:val="-2"/>
        </w:rPr>
        <w:t xml:space="preserve"> </w:t>
      </w:r>
      <w:r>
        <w:t>and/or</w:t>
      </w:r>
      <w:r>
        <w:rPr>
          <w:spacing w:val="-5"/>
        </w:rPr>
        <w:t xml:space="preserve"> </w:t>
      </w:r>
      <w:r>
        <w:t>the Replacement</w:t>
      </w:r>
      <w:r>
        <w:rPr>
          <w:spacing w:val="-5"/>
        </w:rPr>
        <w:t xml:space="preserve"> </w:t>
      </w:r>
      <w:r>
        <w:t>Sup- plier, unless approval has been</w:t>
      </w:r>
      <w:r>
        <w:rPr>
          <w:spacing w:val="-3"/>
        </w:rPr>
        <w:t xml:space="preserve"> </w:t>
      </w:r>
      <w:r>
        <w:t>obtained from</w:t>
      </w:r>
      <w:r>
        <w:rPr>
          <w:spacing w:val="-1"/>
        </w:rPr>
        <w:t xml:space="preserve"> </w:t>
      </w:r>
      <w:r>
        <w:t>the</w:t>
      </w:r>
      <w:r>
        <w:rPr>
          <w:spacing w:val="-2"/>
        </w:rPr>
        <w:t xml:space="preserve"> </w:t>
      </w:r>
      <w:r>
        <w:t>Customer</w:t>
      </w:r>
      <w:r>
        <w:rPr>
          <w:spacing w:val="-2"/>
        </w:rPr>
        <w:t xml:space="preserve"> </w:t>
      </w:r>
      <w:r>
        <w:t>which</w:t>
      </w:r>
      <w:r>
        <w:rPr>
          <w:spacing w:val="-1"/>
        </w:rPr>
        <w:t xml:space="preserve"> </w:t>
      </w:r>
      <w:r>
        <w:t>shall not be</w:t>
      </w:r>
      <w:r>
        <w:rPr>
          <w:spacing w:val="-2"/>
        </w:rPr>
        <w:t xml:space="preserve"> </w:t>
      </w:r>
      <w:proofErr w:type="spellStart"/>
      <w:r>
        <w:t>unrea</w:t>
      </w:r>
      <w:proofErr w:type="spellEnd"/>
      <w:proofErr w:type="gramStart"/>
      <w:r>
        <w:t xml:space="preserve">- </w:t>
      </w:r>
      <w:proofErr w:type="spellStart"/>
      <w:r>
        <w:t>sonably</w:t>
      </w:r>
      <w:proofErr w:type="spellEnd"/>
      <w:proofErr w:type="gramEnd"/>
      <w:r>
        <w:t xml:space="preserve"> withheld.</w:t>
      </w:r>
    </w:p>
    <w:p w14:paraId="5001FF9C" w14:textId="77777777" w:rsidR="00E35620" w:rsidRDefault="00290450">
      <w:pPr>
        <w:pStyle w:val="Heading2"/>
        <w:numPr>
          <w:ilvl w:val="0"/>
          <w:numId w:val="4"/>
        </w:numPr>
        <w:tabs>
          <w:tab w:val="left" w:pos="887"/>
        </w:tabs>
        <w:spacing w:before="235"/>
        <w:ind w:left="887" w:hanging="358"/>
        <w:rPr>
          <w:rFonts w:ascii="Carlito"/>
        </w:rPr>
      </w:pPr>
      <w:r>
        <w:rPr>
          <w:rFonts w:ascii="Carlito"/>
          <w:spacing w:val="-2"/>
        </w:rPr>
        <w:t>CHARGES</w:t>
      </w:r>
    </w:p>
    <w:p w14:paraId="77B7D80A" w14:textId="77777777" w:rsidR="00E35620" w:rsidRDefault="00E35620">
      <w:pPr>
        <w:sectPr w:rsidR="00E35620">
          <w:pgSz w:w="11910" w:h="16840"/>
          <w:pgMar w:top="1360" w:right="760" w:bottom="280" w:left="1180" w:header="720" w:footer="720" w:gutter="0"/>
          <w:cols w:space="720"/>
        </w:sectPr>
      </w:pPr>
    </w:p>
    <w:p w14:paraId="62E7E5B3" w14:textId="77777777" w:rsidR="00E35620" w:rsidRDefault="00290450">
      <w:pPr>
        <w:pStyle w:val="ListParagraph"/>
        <w:numPr>
          <w:ilvl w:val="1"/>
          <w:numId w:val="4"/>
        </w:numPr>
        <w:tabs>
          <w:tab w:val="left" w:pos="1390"/>
          <w:tab w:val="left" w:pos="1393"/>
        </w:tabs>
        <w:spacing w:before="61" w:line="244" w:lineRule="auto"/>
        <w:ind w:right="860"/>
        <w:jc w:val="both"/>
      </w:pPr>
      <w:r>
        <w:lastRenderedPageBreak/>
        <w:t>Except</w:t>
      </w:r>
      <w:r>
        <w:rPr>
          <w:spacing w:val="-13"/>
        </w:rPr>
        <w:t xml:space="preserve"> </w:t>
      </w:r>
      <w:r>
        <w:t>as</w:t>
      </w:r>
      <w:r>
        <w:rPr>
          <w:spacing w:val="-12"/>
        </w:rPr>
        <w:t xml:space="preserve"> </w:t>
      </w:r>
      <w:r>
        <w:t>otherwise</w:t>
      </w:r>
      <w:r>
        <w:rPr>
          <w:spacing w:val="-13"/>
        </w:rPr>
        <w:t xml:space="preserve"> </w:t>
      </w:r>
      <w:r>
        <w:t>expressly</w:t>
      </w:r>
      <w:r>
        <w:rPr>
          <w:spacing w:val="-12"/>
        </w:rPr>
        <w:t xml:space="preserve"> </w:t>
      </w:r>
      <w:r>
        <w:t>specified</w:t>
      </w:r>
      <w:r>
        <w:rPr>
          <w:spacing w:val="-12"/>
        </w:rPr>
        <w:t xml:space="preserve"> </w:t>
      </w:r>
      <w:r>
        <w:t>in</w:t>
      </w:r>
      <w:r>
        <w:rPr>
          <w:spacing w:val="-13"/>
        </w:rPr>
        <w:t xml:space="preserve"> </w:t>
      </w:r>
      <w:r>
        <w:t>this</w:t>
      </w:r>
      <w:r>
        <w:rPr>
          <w:spacing w:val="-10"/>
        </w:rPr>
        <w:t xml:space="preserve"> </w:t>
      </w:r>
      <w:r>
        <w:t>Contract,</w:t>
      </w:r>
      <w:r>
        <w:rPr>
          <w:spacing w:val="-11"/>
        </w:rPr>
        <w:t xml:space="preserve"> </w:t>
      </w:r>
      <w:r>
        <w:t>the</w:t>
      </w:r>
      <w:r>
        <w:rPr>
          <w:spacing w:val="-11"/>
        </w:rPr>
        <w:t xml:space="preserve"> </w:t>
      </w:r>
      <w:r>
        <w:t>Supplier</w:t>
      </w:r>
      <w:r>
        <w:rPr>
          <w:spacing w:val="-11"/>
        </w:rPr>
        <w:t xml:space="preserve"> </w:t>
      </w:r>
      <w:r>
        <w:t>shall</w:t>
      </w:r>
      <w:r>
        <w:rPr>
          <w:spacing w:val="-12"/>
        </w:rPr>
        <w:t xml:space="preserve"> </w:t>
      </w:r>
      <w:r>
        <w:t>not</w:t>
      </w:r>
      <w:r>
        <w:rPr>
          <w:spacing w:val="-13"/>
        </w:rPr>
        <w:t xml:space="preserve"> </w:t>
      </w:r>
      <w:r>
        <w:t>make</w:t>
      </w:r>
      <w:r>
        <w:rPr>
          <w:spacing w:val="-10"/>
        </w:rPr>
        <w:t xml:space="preserve"> </w:t>
      </w:r>
      <w:r>
        <w:t>any charges for the services provided by the Supplier pursuant to, and the Customer shall not be obliged to pay for costs incurred by the Supplier in relation to its compliance with, this Contract Schedule 10 including the preparation and implementation of the Exit Plan, the Termination Assistance and any activities mutually agreed between the Parties to carry on after the expiry of the Termination Assistance Period.</w:t>
      </w:r>
    </w:p>
    <w:p w14:paraId="7563FDC8" w14:textId="77777777" w:rsidR="00E35620" w:rsidRDefault="00290450">
      <w:pPr>
        <w:pStyle w:val="Heading2"/>
        <w:numPr>
          <w:ilvl w:val="0"/>
          <w:numId w:val="4"/>
        </w:numPr>
        <w:tabs>
          <w:tab w:val="left" w:pos="887"/>
        </w:tabs>
        <w:spacing w:before="221"/>
        <w:ind w:left="887" w:hanging="358"/>
        <w:rPr>
          <w:rFonts w:ascii="Carlito"/>
        </w:rPr>
      </w:pPr>
      <w:r>
        <w:rPr>
          <w:rFonts w:ascii="Carlito"/>
          <w:spacing w:val="-2"/>
        </w:rPr>
        <w:t>APPORTIONMENTS</w:t>
      </w:r>
    </w:p>
    <w:p w14:paraId="180BE83B" w14:textId="77777777" w:rsidR="00E35620" w:rsidRDefault="00290450">
      <w:pPr>
        <w:pStyle w:val="ListParagraph"/>
        <w:numPr>
          <w:ilvl w:val="1"/>
          <w:numId w:val="4"/>
        </w:numPr>
        <w:tabs>
          <w:tab w:val="left" w:pos="1390"/>
          <w:tab w:val="left" w:pos="1393"/>
        </w:tabs>
        <w:spacing w:before="238" w:line="244" w:lineRule="auto"/>
        <w:ind w:right="863"/>
        <w:jc w:val="both"/>
      </w:pPr>
      <w: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w:t>
      </w:r>
    </w:p>
    <w:p w14:paraId="1BD8DB9B" w14:textId="77777777" w:rsidR="00E35620" w:rsidRDefault="00290450">
      <w:pPr>
        <w:pStyle w:val="ListParagraph"/>
        <w:numPr>
          <w:ilvl w:val="2"/>
          <w:numId w:val="4"/>
        </w:numPr>
        <w:tabs>
          <w:tab w:val="left" w:pos="2371"/>
        </w:tabs>
        <w:spacing w:before="107"/>
        <w:ind w:left="2371" w:hanging="990"/>
        <w:jc w:val="both"/>
      </w:pPr>
      <w:r>
        <w:t>the</w:t>
      </w:r>
      <w:r>
        <w:rPr>
          <w:spacing w:val="-3"/>
        </w:rPr>
        <w:t xml:space="preserve"> </w:t>
      </w:r>
      <w:r>
        <w:t>amounts</w:t>
      </w:r>
      <w:r>
        <w:rPr>
          <w:spacing w:val="-5"/>
        </w:rPr>
        <w:t xml:space="preserve"> </w:t>
      </w:r>
      <w:r>
        <w:t>shall</w:t>
      </w:r>
      <w:r>
        <w:rPr>
          <w:spacing w:val="-3"/>
        </w:rPr>
        <w:t xml:space="preserve"> </w:t>
      </w:r>
      <w:r>
        <w:t>be</w:t>
      </w:r>
      <w:r>
        <w:rPr>
          <w:spacing w:val="-4"/>
        </w:rPr>
        <w:t xml:space="preserve"> </w:t>
      </w:r>
      <w:proofErr w:type="spellStart"/>
      <w:r>
        <w:t>annualised</w:t>
      </w:r>
      <w:proofErr w:type="spellEnd"/>
      <w:r>
        <w:rPr>
          <w:spacing w:val="-3"/>
        </w:rPr>
        <w:t xml:space="preserve"> </w:t>
      </w:r>
      <w:r>
        <w:t>and</w:t>
      </w:r>
      <w:r>
        <w:rPr>
          <w:spacing w:val="-5"/>
        </w:rPr>
        <w:t xml:space="preserve"> </w:t>
      </w:r>
      <w:r>
        <w:t>divided</w:t>
      </w:r>
      <w:r>
        <w:rPr>
          <w:spacing w:val="-2"/>
        </w:rPr>
        <w:t xml:space="preserve"> </w:t>
      </w:r>
      <w:r>
        <w:t>by</w:t>
      </w:r>
      <w:r>
        <w:rPr>
          <w:spacing w:val="-4"/>
        </w:rPr>
        <w:t xml:space="preserve"> </w:t>
      </w:r>
      <w:r>
        <w:t>365</w:t>
      </w:r>
      <w:r>
        <w:rPr>
          <w:spacing w:val="-3"/>
        </w:rPr>
        <w:t xml:space="preserve"> </w:t>
      </w:r>
      <w:r>
        <w:t>to</w:t>
      </w:r>
      <w:r>
        <w:rPr>
          <w:spacing w:val="-2"/>
        </w:rPr>
        <w:t xml:space="preserve"> </w:t>
      </w:r>
      <w:r>
        <w:t>reach</w:t>
      </w:r>
      <w:r>
        <w:rPr>
          <w:spacing w:val="-3"/>
        </w:rPr>
        <w:t xml:space="preserve"> </w:t>
      </w:r>
      <w:r>
        <w:t>a</w:t>
      </w:r>
      <w:r>
        <w:rPr>
          <w:spacing w:val="-3"/>
        </w:rPr>
        <w:t xml:space="preserve"> </w:t>
      </w:r>
      <w:r>
        <w:t>daily</w:t>
      </w:r>
      <w:r>
        <w:rPr>
          <w:spacing w:val="-2"/>
        </w:rPr>
        <w:t xml:space="preserve"> </w:t>
      </w:r>
      <w:proofErr w:type="gramStart"/>
      <w:r>
        <w:rPr>
          <w:spacing w:val="-2"/>
        </w:rPr>
        <w:t>rate;</w:t>
      </w:r>
      <w:proofErr w:type="gramEnd"/>
    </w:p>
    <w:p w14:paraId="696D7750" w14:textId="77777777" w:rsidR="00E35620" w:rsidRDefault="00290450">
      <w:pPr>
        <w:pStyle w:val="ListParagraph"/>
        <w:numPr>
          <w:ilvl w:val="2"/>
          <w:numId w:val="4"/>
        </w:numPr>
        <w:tabs>
          <w:tab w:val="left" w:pos="2371"/>
          <w:tab w:val="left" w:pos="2373"/>
        </w:tabs>
        <w:spacing w:before="116" w:line="244" w:lineRule="auto"/>
        <w:ind w:right="858"/>
        <w:jc w:val="both"/>
      </w:pPr>
      <w:r>
        <w:t>the</w:t>
      </w:r>
      <w:r>
        <w:rPr>
          <w:spacing w:val="-13"/>
        </w:rPr>
        <w:t xml:space="preserve"> </w:t>
      </w:r>
      <w:r>
        <w:t>Customer</w:t>
      </w:r>
      <w:r>
        <w:rPr>
          <w:spacing w:val="-12"/>
        </w:rPr>
        <w:t xml:space="preserve"> </w:t>
      </w:r>
      <w:r>
        <w:t>shall</w:t>
      </w:r>
      <w:r>
        <w:rPr>
          <w:spacing w:val="-13"/>
        </w:rPr>
        <w:t xml:space="preserve"> </w:t>
      </w:r>
      <w:r>
        <w:t>be</w:t>
      </w:r>
      <w:r>
        <w:rPr>
          <w:spacing w:val="-12"/>
        </w:rPr>
        <w:t xml:space="preserve"> </w:t>
      </w:r>
      <w:r>
        <w:t>responsible</w:t>
      </w:r>
      <w:r>
        <w:rPr>
          <w:spacing w:val="-13"/>
        </w:rPr>
        <w:t xml:space="preserve"> </w:t>
      </w:r>
      <w:r>
        <w:t>for</w:t>
      </w:r>
      <w:r>
        <w:rPr>
          <w:spacing w:val="-12"/>
        </w:rPr>
        <w:t xml:space="preserve"> </w:t>
      </w:r>
      <w:r>
        <w:t>(or</w:t>
      </w:r>
      <w:r>
        <w:rPr>
          <w:spacing w:val="-13"/>
        </w:rPr>
        <w:t xml:space="preserve"> </w:t>
      </w:r>
      <w:r>
        <w:t>shall</w:t>
      </w:r>
      <w:r>
        <w:rPr>
          <w:spacing w:val="-12"/>
        </w:rPr>
        <w:t xml:space="preserve"> </w:t>
      </w:r>
      <w:r>
        <w:t>procure</w:t>
      </w:r>
      <w:r>
        <w:rPr>
          <w:spacing w:val="-12"/>
        </w:rPr>
        <w:t xml:space="preserve"> </w:t>
      </w:r>
      <w:r>
        <w:t>that</w:t>
      </w:r>
      <w:r>
        <w:rPr>
          <w:spacing w:val="-13"/>
        </w:rPr>
        <w:t xml:space="preserve"> </w:t>
      </w:r>
      <w:r>
        <w:t>the</w:t>
      </w:r>
      <w:r>
        <w:rPr>
          <w:spacing w:val="-12"/>
        </w:rPr>
        <w:t xml:space="preserve"> </w:t>
      </w:r>
      <w:r>
        <w:t>Replacement Supplier</w:t>
      </w:r>
      <w:r>
        <w:rPr>
          <w:spacing w:val="-13"/>
        </w:rPr>
        <w:t xml:space="preserve"> </w:t>
      </w:r>
      <w:r>
        <w:t>shall</w:t>
      </w:r>
      <w:r>
        <w:rPr>
          <w:spacing w:val="-12"/>
        </w:rPr>
        <w:t xml:space="preserve"> </w:t>
      </w:r>
      <w:r>
        <w:t>be</w:t>
      </w:r>
      <w:r>
        <w:rPr>
          <w:spacing w:val="-12"/>
        </w:rPr>
        <w:t xml:space="preserve"> </w:t>
      </w:r>
      <w:r>
        <w:t>responsible</w:t>
      </w:r>
      <w:r>
        <w:rPr>
          <w:spacing w:val="-10"/>
        </w:rPr>
        <w:t xml:space="preserve"> </w:t>
      </w:r>
      <w:r>
        <w:t>for)</w:t>
      </w:r>
      <w:r>
        <w:rPr>
          <w:spacing w:val="-13"/>
        </w:rPr>
        <w:t xml:space="preserve"> </w:t>
      </w:r>
      <w:r>
        <w:t>or</w:t>
      </w:r>
      <w:r>
        <w:rPr>
          <w:spacing w:val="-11"/>
        </w:rPr>
        <w:t xml:space="preserve"> </w:t>
      </w:r>
      <w:r>
        <w:t>entitled</w:t>
      </w:r>
      <w:r>
        <w:rPr>
          <w:spacing w:val="-13"/>
        </w:rPr>
        <w:t xml:space="preserve"> </w:t>
      </w:r>
      <w:r>
        <w:t>to</w:t>
      </w:r>
      <w:r>
        <w:rPr>
          <w:spacing w:val="-11"/>
        </w:rPr>
        <w:t xml:space="preserve"> </w:t>
      </w:r>
      <w:r>
        <w:t>(as</w:t>
      </w:r>
      <w:r>
        <w:rPr>
          <w:spacing w:val="-13"/>
        </w:rPr>
        <w:t xml:space="preserve"> </w:t>
      </w:r>
      <w:r>
        <w:t>the</w:t>
      </w:r>
      <w:r>
        <w:rPr>
          <w:spacing w:val="-12"/>
        </w:rPr>
        <w:t xml:space="preserve"> </w:t>
      </w:r>
      <w:r>
        <w:t>case</w:t>
      </w:r>
      <w:r>
        <w:rPr>
          <w:spacing w:val="-13"/>
        </w:rPr>
        <w:t xml:space="preserve"> </w:t>
      </w:r>
      <w:r>
        <w:t>may</w:t>
      </w:r>
      <w:r>
        <w:rPr>
          <w:spacing w:val="-12"/>
        </w:rPr>
        <w:t xml:space="preserve"> </w:t>
      </w:r>
      <w:r>
        <w:t>be)</w:t>
      </w:r>
      <w:r>
        <w:rPr>
          <w:spacing w:val="-13"/>
        </w:rPr>
        <w:t xml:space="preserve"> </w:t>
      </w:r>
      <w:r>
        <w:t>that</w:t>
      </w:r>
      <w:r>
        <w:rPr>
          <w:spacing w:val="-10"/>
        </w:rPr>
        <w:t xml:space="preserve"> </w:t>
      </w:r>
      <w:r>
        <w:t>part of the</w:t>
      </w:r>
      <w:r>
        <w:rPr>
          <w:spacing w:val="-2"/>
        </w:rPr>
        <w:t xml:space="preserve"> </w:t>
      </w:r>
      <w:r>
        <w:t>value</w:t>
      </w:r>
      <w:r>
        <w:rPr>
          <w:spacing w:val="-2"/>
        </w:rPr>
        <w:t xml:space="preserve"> </w:t>
      </w:r>
      <w:r>
        <w:t>of</w:t>
      </w:r>
      <w:r>
        <w:rPr>
          <w:spacing w:val="-2"/>
        </w:rPr>
        <w:t xml:space="preserve"> </w:t>
      </w:r>
      <w:r>
        <w:t>the invoice</w:t>
      </w:r>
      <w:r>
        <w:rPr>
          <w:spacing w:val="-2"/>
        </w:rPr>
        <w:t xml:space="preserve"> </w:t>
      </w:r>
      <w:r>
        <w:t xml:space="preserve">pro </w:t>
      </w:r>
      <w:proofErr w:type="gramStart"/>
      <w:r>
        <w:t>rata</w:t>
      </w:r>
      <w:proofErr w:type="gramEnd"/>
      <w:r>
        <w:rPr>
          <w:spacing w:val="-2"/>
        </w:rPr>
        <w:t xml:space="preserve"> </w:t>
      </w:r>
      <w:r>
        <w:t>to the number</w:t>
      </w:r>
      <w:r>
        <w:rPr>
          <w:spacing w:val="-2"/>
        </w:rPr>
        <w:t xml:space="preserve"> </w:t>
      </w:r>
      <w:r>
        <w:t>of complete</w:t>
      </w:r>
      <w:r>
        <w:rPr>
          <w:spacing w:val="-2"/>
        </w:rPr>
        <w:t xml:space="preserve"> </w:t>
      </w:r>
      <w:r>
        <w:t>days</w:t>
      </w:r>
      <w:r>
        <w:rPr>
          <w:spacing w:val="-2"/>
        </w:rPr>
        <w:t xml:space="preserve"> </w:t>
      </w:r>
      <w:r>
        <w:t xml:space="preserve">follow- </w:t>
      </w:r>
      <w:proofErr w:type="spellStart"/>
      <w:r>
        <w:t>ing</w:t>
      </w:r>
      <w:proofErr w:type="spellEnd"/>
      <w:r>
        <w:t xml:space="preserve"> the transfer, multiplied by the daily rate; and</w:t>
      </w:r>
    </w:p>
    <w:p w14:paraId="27872622" w14:textId="77777777" w:rsidR="00E35620" w:rsidRDefault="00290450">
      <w:pPr>
        <w:pStyle w:val="ListParagraph"/>
        <w:numPr>
          <w:ilvl w:val="2"/>
          <w:numId w:val="4"/>
        </w:numPr>
        <w:tabs>
          <w:tab w:val="left" w:pos="2371"/>
          <w:tab w:val="left" w:pos="2373"/>
        </w:tabs>
        <w:spacing w:before="109" w:line="242" w:lineRule="auto"/>
        <w:ind w:right="862"/>
        <w:jc w:val="both"/>
      </w:pPr>
      <w:r>
        <w:t>the Supplier shall be responsible for or entitled to (as the case may be) the rest of the invoice.</w:t>
      </w:r>
    </w:p>
    <w:p w14:paraId="06CEB9AD" w14:textId="77777777" w:rsidR="00E35620" w:rsidRDefault="00290450">
      <w:pPr>
        <w:pStyle w:val="ListParagraph"/>
        <w:numPr>
          <w:ilvl w:val="1"/>
          <w:numId w:val="4"/>
        </w:numPr>
        <w:tabs>
          <w:tab w:val="left" w:pos="1390"/>
          <w:tab w:val="left" w:pos="1393"/>
        </w:tabs>
        <w:spacing w:before="113" w:line="244" w:lineRule="auto"/>
        <w:ind w:right="862"/>
        <w:jc w:val="both"/>
      </w:pPr>
      <w:r>
        <w:t>Each</w:t>
      </w:r>
      <w:r>
        <w:rPr>
          <w:spacing w:val="-7"/>
        </w:rPr>
        <w:t xml:space="preserve"> </w:t>
      </w:r>
      <w:r>
        <w:t>Party</w:t>
      </w:r>
      <w:r>
        <w:rPr>
          <w:spacing w:val="-6"/>
        </w:rPr>
        <w:t xml:space="preserve"> </w:t>
      </w:r>
      <w:r>
        <w:t>shall</w:t>
      </w:r>
      <w:r>
        <w:rPr>
          <w:spacing w:val="-7"/>
        </w:rPr>
        <w:t xml:space="preserve"> </w:t>
      </w:r>
      <w:r>
        <w:t>pay</w:t>
      </w:r>
      <w:r>
        <w:rPr>
          <w:spacing w:val="-6"/>
        </w:rPr>
        <w:t xml:space="preserve"> </w:t>
      </w:r>
      <w:r>
        <w:t>(and/or</w:t>
      </w:r>
      <w:r>
        <w:rPr>
          <w:spacing w:val="-7"/>
        </w:rPr>
        <w:t xml:space="preserve"> </w:t>
      </w:r>
      <w:r>
        <w:t>the</w:t>
      </w:r>
      <w:r>
        <w:rPr>
          <w:spacing w:val="-6"/>
        </w:rPr>
        <w:t xml:space="preserve"> </w:t>
      </w:r>
      <w:r>
        <w:t>Customer</w:t>
      </w:r>
      <w:r>
        <w:rPr>
          <w:spacing w:val="-6"/>
        </w:rPr>
        <w:t xml:space="preserve"> </w:t>
      </w:r>
      <w:r>
        <w:t>shall</w:t>
      </w:r>
      <w:r>
        <w:rPr>
          <w:spacing w:val="-7"/>
        </w:rPr>
        <w:t xml:space="preserve"> </w:t>
      </w:r>
      <w:r>
        <w:t>procure</w:t>
      </w:r>
      <w:r>
        <w:rPr>
          <w:spacing w:val="-6"/>
        </w:rPr>
        <w:t xml:space="preserve"> </w:t>
      </w:r>
      <w:r>
        <w:t>that</w:t>
      </w:r>
      <w:r>
        <w:rPr>
          <w:spacing w:val="-7"/>
        </w:rPr>
        <w:t xml:space="preserve"> </w:t>
      </w:r>
      <w:r>
        <w:t>the</w:t>
      </w:r>
      <w:r>
        <w:rPr>
          <w:spacing w:val="-9"/>
        </w:rPr>
        <w:t xml:space="preserve"> </w:t>
      </w:r>
      <w:r>
        <w:t>Replacement</w:t>
      </w:r>
      <w:r>
        <w:rPr>
          <w:spacing w:val="-7"/>
        </w:rPr>
        <w:t xml:space="preserve"> </w:t>
      </w:r>
      <w:r>
        <w:t>Supplier shall pay) any monies due under paragraph 12.1 of this Contract Schedule 10 as soon as reasonably practicable.</w:t>
      </w:r>
    </w:p>
    <w:p w14:paraId="43B5D4B9" w14:textId="77777777" w:rsidR="00E35620" w:rsidRDefault="00E35620">
      <w:pPr>
        <w:pStyle w:val="BodyText"/>
      </w:pPr>
    </w:p>
    <w:p w14:paraId="31AEA3DC" w14:textId="77777777" w:rsidR="00E35620" w:rsidRDefault="00E35620">
      <w:pPr>
        <w:pStyle w:val="BodyText"/>
      </w:pPr>
    </w:p>
    <w:p w14:paraId="13D102EB" w14:textId="77777777" w:rsidR="00E35620" w:rsidRDefault="00E35620">
      <w:pPr>
        <w:pStyle w:val="BodyText"/>
      </w:pPr>
    </w:p>
    <w:p w14:paraId="5469BC99" w14:textId="77777777" w:rsidR="00E35620" w:rsidRDefault="00E35620">
      <w:pPr>
        <w:pStyle w:val="BodyText"/>
      </w:pPr>
    </w:p>
    <w:p w14:paraId="77752181" w14:textId="77777777" w:rsidR="00E35620" w:rsidRDefault="00E35620">
      <w:pPr>
        <w:pStyle w:val="BodyText"/>
      </w:pPr>
    </w:p>
    <w:p w14:paraId="63934F97" w14:textId="77777777" w:rsidR="00E35620" w:rsidRDefault="00E35620">
      <w:pPr>
        <w:pStyle w:val="BodyText"/>
      </w:pPr>
    </w:p>
    <w:p w14:paraId="25614C44" w14:textId="77777777" w:rsidR="00E35620" w:rsidRDefault="00E35620">
      <w:pPr>
        <w:pStyle w:val="BodyText"/>
      </w:pPr>
    </w:p>
    <w:p w14:paraId="20B7A293" w14:textId="77777777" w:rsidR="00E35620" w:rsidRDefault="00E35620">
      <w:pPr>
        <w:pStyle w:val="BodyText"/>
      </w:pPr>
    </w:p>
    <w:p w14:paraId="3FE49B06" w14:textId="77777777" w:rsidR="00E35620" w:rsidRDefault="00E35620">
      <w:pPr>
        <w:pStyle w:val="BodyText"/>
      </w:pPr>
    </w:p>
    <w:p w14:paraId="401C02CE" w14:textId="77777777" w:rsidR="00E35620" w:rsidRDefault="00E35620">
      <w:pPr>
        <w:pStyle w:val="BodyText"/>
      </w:pPr>
    </w:p>
    <w:p w14:paraId="0DA47992" w14:textId="77777777" w:rsidR="00E35620" w:rsidRDefault="00E35620">
      <w:pPr>
        <w:pStyle w:val="BodyText"/>
      </w:pPr>
    </w:p>
    <w:p w14:paraId="79D89C9E" w14:textId="77777777" w:rsidR="00E35620" w:rsidRDefault="00E35620">
      <w:pPr>
        <w:pStyle w:val="BodyText"/>
      </w:pPr>
    </w:p>
    <w:p w14:paraId="05FD5DA7" w14:textId="77777777" w:rsidR="00E35620" w:rsidRDefault="00E35620">
      <w:pPr>
        <w:pStyle w:val="BodyText"/>
      </w:pPr>
    </w:p>
    <w:p w14:paraId="63FE73B5" w14:textId="77777777" w:rsidR="00E35620" w:rsidRDefault="00E35620">
      <w:pPr>
        <w:pStyle w:val="BodyText"/>
      </w:pPr>
    </w:p>
    <w:p w14:paraId="33A9CEC1" w14:textId="77777777" w:rsidR="00E35620" w:rsidRDefault="00E35620">
      <w:pPr>
        <w:pStyle w:val="BodyText"/>
      </w:pPr>
    </w:p>
    <w:p w14:paraId="146DA073" w14:textId="77777777" w:rsidR="00E35620" w:rsidRDefault="00E35620">
      <w:pPr>
        <w:pStyle w:val="BodyText"/>
      </w:pPr>
    </w:p>
    <w:p w14:paraId="4CB1298D" w14:textId="77777777" w:rsidR="00E35620" w:rsidRDefault="00E35620">
      <w:pPr>
        <w:pStyle w:val="BodyText"/>
      </w:pPr>
    </w:p>
    <w:p w14:paraId="4393F4E4" w14:textId="77777777" w:rsidR="00E35620" w:rsidRDefault="00E35620">
      <w:pPr>
        <w:pStyle w:val="BodyText"/>
      </w:pPr>
    </w:p>
    <w:p w14:paraId="1E26B389" w14:textId="77777777" w:rsidR="00E35620" w:rsidRDefault="00E35620">
      <w:pPr>
        <w:pStyle w:val="BodyText"/>
        <w:spacing w:before="94"/>
      </w:pPr>
    </w:p>
    <w:p w14:paraId="4DC2470A" w14:textId="77777777" w:rsidR="00E35620" w:rsidRDefault="00290450">
      <w:pPr>
        <w:pStyle w:val="Heading2"/>
        <w:ind w:left="0" w:right="186" w:firstLine="0"/>
        <w:jc w:val="center"/>
      </w:pPr>
      <w:bookmarkStart w:id="158" w:name="CONTRACT_SCHEDULE_11:_VARIATION_FORM"/>
      <w:bookmarkStart w:id="159" w:name="_bookmark78"/>
      <w:bookmarkEnd w:id="158"/>
      <w:bookmarkEnd w:id="159"/>
      <w:r>
        <w:t>CONTRACT</w:t>
      </w:r>
      <w:r>
        <w:rPr>
          <w:spacing w:val="-12"/>
        </w:rPr>
        <w:t xml:space="preserve"> </w:t>
      </w:r>
      <w:r>
        <w:t>SCHEDULE</w:t>
      </w:r>
      <w:r>
        <w:rPr>
          <w:spacing w:val="-8"/>
        </w:rPr>
        <w:t xml:space="preserve"> </w:t>
      </w:r>
      <w:r>
        <w:t>11:</w:t>
      </w:r>
      <w:r>
        <w:rPr>
          <w:spacing w:val="-7"/>
        </w:rPr>
        <w:t xml:space="preserve"> </w:t>
      </w:r>
      <w:r>
        <w:t>VARIATION</w:t>
      </w:r>
      <w:r>
        <w:rPr>
          <w:spacing w:val="-7"/>
        </w:rPr>
        <w:t xml:space="preserve"> </w:t>
      </w:r>
      <w:r>
        <w:rPr>
          <w:spacing w:val="-4"/>
        </w:rPr>
        <w:t>FORM</w:t>
      </w:r>
    </w:p>
    <w:p w14:paraId="312C3448" w14:textId="77777777" w:rsidR="00E35620" w:rsidRDefault="00290450">
      <w:pPr>
        <w:pStyle w:val="BodyText"/>
        <w:spacing w:before="233"/>
        <w:ind w:left="246"/>
      </w:pPr>
      <w:r>
        <w:t>No</w:t>
      </w:r>
      <w:r>
        <w:rPr>
          <w:spacing w:val="-2"/>
        </w:rPr>
        <w:t xml:space="preserve"> </w:t>
      </w:r>
      <w:r>
        <w:t>of</w:t>
      </w:r>
      <w:r>
        <w:rPr>
          <w:spacing w:val="-5"/>
        </w:rPr>
        <w:t xml:space="preserve"> </w:t>
      </w:r>
      <w:r>
        <w:t>Contract</w:t>
      </w:r>
      <w:r>
        <w:rPr>
          <w:spacing w:val="-5"/>
        </w:rPr>
        <w:t xml:space="preserve"> </w:t>
      </w:r>
      <w:r>
        <w:t>Order</w:t>
      </w:r>
      <w:r>
        <w:rPr>
          <w:spacing w:val="-2"/>
        </w:rPr>
        <w:t xml:space="preserve"> </w:t>
      </w:r>
      <w:r>
        <w:t>Form</w:t>
      </w:r>
      <w:r>
        <w:rPr>
          <w:spacing w:val="-4"/>
        </w:rPr>
        <w:t xml:space="preserve"> </w:t>
      </w:r>
      <w:r>
        <w:t>being</w:t>
      </w:r>
      <w:r>
        <w:rPr>
          <w:spacing w:val="-3"/>
        </w:rPr>
        <w:t xml:space="preserve"> </w:t>
      </w:r>
      <w:r>
        <w:rPr>
          <w:spacing w:val="-2"/>
        </w:rPr>
        <w:t>varied:</w:t>
      </w:r>
    </w:p>
    <w:p w14:paraId="07DE8C58" w14:textId="77777777" w:rsidR="00E35620" w:rsidRDefault="00290450">
      <w:pPr>
        <w:pStyle w:val="BodyText"/>
        <w:spacing w:before="229" w:line="444" w:lineRule="auto"/>
        <w:ind w:left="246" w:right="5358"/>
      </w:pPr>
      <w:r>
        <w:rPr>
          <w:spacing w:val="-2"/>
        </w:rPr>
        <w:t xml:space="preserve">…………………………………………………………………… </w:t>
      </w:r>
      <w:r>
        <w:t>Variation Form No:</w:t>
      </w:r>
    </w:p>
    <w:p w14:paraId="7FBACBCE" w14:textId="77777777" w:rsidR="00E35620" w:rsidRDefault="00E35620">
      <w:pPr>
        <w:spacing w:line="444" w:lineRule="auto"/>
        <w:sectPr w:rsidR="00E35620">
          <w:pgSz w:w="11910" w:h="16840"/>
          <w:pgMar w:top="1360" w:right="760" w:bottom="280" w:left="1180" w:header="720" w:footer="720" w:gutter="0"/>
          <w:cols w:space="720"/>
        </w:sectPr>
      </w:pPr>
    </w:p>
    <w:p w14:paraId="3C2994BF" w14:textId="77777777" w:rsidR="00E35620" w:rsidRDefault="00290450">
      <w:pPr>
        <w:pStyle w:val="BodyText"/>
        <w:spacing w:before="38" w:line="444" w:lineRule="auto"/>
        <w:ind w:left="246" w:right="4017"/>
      </w:pPr>
      <w:r>
        <w:rPr>
          <w:spacing w:val="-2"/>
        </w:rPr>
        <w:lastRenderedPageBreak/>
        <w:t>…………………………………………………………………………………… BETWEEN:</w:t>
      </w:r>
    </w:p>
    <w:p w14:paraId="223C476B" w14:textId="77777777" w:rsidR="00E35620" w:rsidRDefault="00290450">
      <w:pPr>
        <w:spacing w:before="5" w:line="446" w:lineRule="auto"/>
        <w:ind w:left="378" w:right="5358" w:hanging="10"/>
      </w:pPr>
      <w:r>
        <w:rPr>
          <w:b/>
        </w:rPr>
        <w:t>[</w:t>
      </w:r>
      <w:r>
        <w:t>insert</w:t>
      </w:r>
      <w:r>
        <w:rPr>
          <w:spacing w:val="-5"/>
        </w:rPr>
        <w:t xml:space="preserve"> </w:t>
      </w:r>
      <w:r>
        <w:t>name</w:t>
      </w:r>
      <w:r>
        <w:rPr>
          <w:spacing w:val="-7"/>
        </w:rPr>
        <w:t xml:space="preserve"> </w:t>
      </w:r>
      <w:r>
        <w:t>of</w:t>
      </w:r>
      <w:r>
        <w:rPr>
          <w:spacing w:val="-7"/>
        </w:rPr>
        <w:t xml:space="preserve"> </w:t>
      </w:r>
      <w:r>
        <w:t>Customer</w:t>
      </w:r>
      <w:r>
        <w:rPr>
          <w:b/>
        </w:rPr>
        <w:t>]</w:t>
      </w:r>
      <w:r>
        <w:rPr>
          <w:b/>
          <w:spacing w:val="-7"/>
        </w:rPr>
        <w:t xml:space="preserve"> </w:t>
      </w:r>
      <w:r>
        <w:t>("</w:t>
      </w:r>
      <w:r>
        <w:rPr>
          <w:b/>
        </w:rPr>
        <w:t>the</w:t>
      </w:r>
      <w:r>
        <w:rPr>
          <w:b/>
          <w:spacing w:val="-6"/>
        </w:rPr>
        <w:t xml:space="preserve"> </w:t>
      </w:r>
      <w:r>
        <w:rPr>
          <w:b/>
        </w:rPr>
        <w:t>Customer"</w:t>
      </w:r>
      <w:r>
        <w:t xml:space="preserve">) </w:t>
      </w:r>
      <w:r>
        <w:rPr>
          <w:spacing w:val="-4"/>
        </w:rPr>
        <w:t>and</w:t>
      </w:r>
    </w:p>
    <w:p w14:paraId="7D8C9A27" w14:textId="77777777" w:rsidR="00E35620" w:rsidRDefault="00290450">
      <w:pPr>
        <w:spacing w:before="5"/>
        <w:ind w:left="368"/>
      </w:pPr>
      <w:r>
        <w:rPr>
          <w:b/>
        </w:rPr>
        <w:t>[</w:t>
      </w:r>
      <w:r>
        <w:t>insert</w:t>
      </w:r>
      <w:r>
        <w:rPr>
          <w:spacing w:val="-3"/>
        </w:rPr>
        <w:t xml:space="preserve"> </w:t>
      </w:r>
      <w:r>
        <w:t>name</w:t>
      </w:r>
      <w:r>
        <w:rPr>
          <w:spacing w:val="-5"/>
        </w:rPr>
        <w:t xml:space="preserve"> </w:t>
      </w:r>
      <w:r>
        <w:t>of</w:t>
      </w:r>
      <w:r>
        <w:rPr>
          <w:spacing w:val="-3"/>
        </w:rPr>
        <w:t xml:space="preserve"> </w:t>
      </w:r>
      <w:r>
        <w:t>Supplier</w:t>
      </w:r>
      <w:r>
        <w:rPr>
          <w:b/>
        </w:rPr>
        <w:t>]</w:t>
      </w:r>
      <w:r>
        <w:rPr>
          <w:b/>
          <w:spacing w:val="-5"/>
        </w:rPr>
        <w:t xml:space="preserve"> </w:t>
      </w:r>
      <w:r>
        <w:t>(</w:t>
      </w:r>
      <w:r>
        <w:rPr>
          <w:b/>
        </w:rPr>
        <w:t>"the</w:t>
      </w:r>
      <w:r>
        <w:rPr>
          <w:b/>
          <w:spacing w:val="-3"/>
        </w:rPr>
        <w:t xml:space="preserve"> </w:t>
      </w:r>
      <w:r>
        <w:rPr>
          <w:b/>
          <w:spacing w:val="-2"/>
        </w:rPr>
        <w:t>Supplier"</w:t>
      </w:r>
      <w:r>
        <w:rPr>
          <w:spacing w:val="-2"/>
        </w:rPr>
        <w:t>)</w:t>
      </w:r>
    </w:p>
    <w:p w14:paraId="1602B28C" w14:textId="77777777" w:rsidR="00E35620" w:rsidRDefault="00E35620">
      <w:pPr>
        <w:pStyle w:val="BodyText"/>
        <w:spacing w:before="233"/>
      </w:pPr>
    </w:p>
    <w:p w14:paraId="00885963" w14:textId="77777777" w:rsidR="00E35620" w:rsidRDefault="00290450">
      <w:pPr>
        <w:pStyle w:val="ListParagraph"/>
        <w:numPr>
          <w:ilvl w:val="0"/>
          <w:numId w:val="3"/>
        </w:numPr>
        <w:tabs>
          <w:tab w:val="left" w:pos="826"/>
        </w:tabs>
        <w:ind w:hanging="424"/>
      </w:pPr>
      <w:r>
        <w:t>This</w:t>
      </w:r>
      <w:r>
        <w:rPr>
          <w:spacing w:val="-5"/>
        </w:rPr>
        <w:t xml:space="preserve"> </w:t>
      </w:r>
      <w:r>
        <w:t>Contract</w:t>
      </w:r>
      <w:r>
        <w:rPr>
          <w:spacing w:val="-2"/>
        </w:rPr>
        <w:t xml:space="preserve"> </w:t>
      </w:r>
      <w:r>
        <w:t>is</w:t>
      </w:r>
      <w:r>
        <w:rPr>
          <w:spacing w:val="-5"/>
        </w:rPr>
        <w:t xml:space="preserve"> </w:t>
      </w:r>
      <w:r>
        <w:t>varied</w:t>
      </w:r>
      <w:r>
        <w:rPr>
          <w:spacing w:val="-2"/>
        </w:rPr>
        <w:t xml:space="preserve"> </w:t>
      </w:r>
      <w:r>
        <w:t>as</w:t>
      </w:r>
      <w:r>
        <w:rPr>
          <w:spacing w:val="-2"/>
        </w:rPr>
        <w:t xml:space="preserve"> </w:t>
      </w:r>
      <w:r>
        <w:t>follows</w:t>
      </w:r>
      <w:r>
        <w:rPr>
          <w:spacing w:val="-4"/>
        </w:rPr>
        <w:t xml:space="preserve"> </w:t>
      </w:r>
      <w:r>
        <w:t>and</w:t>
      </w:r>
      <w:r>
        <w:rPr>
          <w:spacing w:val="-3"/>
        </w:rPr>
        <w:t xml:space="preserve"> </w:t>
      </w:r>
      <w:r>
        <w:t>shall</w:t>
      </w:r>
      <w:r>
        <w:rPr>
          <w:spacing w:val="-2"/>
        </w:rPr>
        <w:t xml:space="preserve"> </w:t>
      </w:r>
      <w:r>
        <w:t>take</w:t>
      </w:r>
      <w:r>
        <w:rPr>
          <w:spacing w:val="-4"/>
        </w:rPr>
        <w:t xml:space="preserve"> </w:t>
      </w:r>
      <w:r>
        <w:t>effect</w:t>
      </w:r>
      <w:r>
        <w:rPr>
          <w:spacing w:val="-6"/>
        </w:rPr>
        <w:t xml:space="preserve"> </w:t>
      </w:r>
      <w:r>
        <w:t>on</w:t>
      </w:r>
      <w:r>
        <w:rPr>
          <w:spacing w:val="-3"/>
        </w:rPr>
        <w:t xml:space="preserve"> </w:t>
      </w:r>
      <w:r>
        <w:t>the</w:t>
      </w:r>
      <w:r>
        <w:rPr>
          <w:spacing w:val="-4"/>
        </w:rPr>
        <w:t xml:space="preserve"> </w:t>
      </w:r>
      <w:r>
        <w:t>date</w:t>
      </w:r>
      <w:r>
        <w:rPr>
          <w:spacing w:val="-4"/>
        </w:rPr>
        <w:t xml:space="preserve"> </w:t>
      </w:r>
      <w:r>
        <w:t>signed</w:t>
      </w:r>
      <w:r>
        <w:rPr>
          <w:spacing w:val="-2"/>
        </w:rPr>
        <w:t xml:space="preserve"> </w:t>
      </w:r>
      <w:r>
        <w:t>by</w:t>
      </w:r>
      <w:r>
        <w:rPr>
          <w:spacing w:val="-3"/>
        </w:rPr>
        <w:t xml:space="preserve"> </w:t>
      </w:r>
      <w:r>
        <w:t>both</w:t>
      </w:r>
      <w:r>
        <w:rPr>
          <w:spacing w:val="-4"/>
        </w:rPr>
        <w:t xml:space="preserve"> </w:t>
      </w:r>
      <w:r>
        <w:rPr>
          <w:spacing w:val="-2"/>
        </w:rPr>
        <w:t>Parties:</w:t>
      </w:r>
    </w:p>
    <w:p w14:paraId="09D9EB1B" w14:textId="77777777" w:rsidR="00E35620" w:rsidRDefault="00290450">
      <w:pPr>
        <w:spacing w:before="228"/>
        <w:ind w:left="687"/>
        <w:rPr>
          <w:b/>
          <w:i/>
        </w:rPr>
      </w:pPr>
      <w:r>
        <w:rPr>
          <w:b/>
          <w:i/>
        </w:rPr>
        <w:t>[Insert</w:t>
      </w:r>
      <w:r>
        <w:rPr>
          <w:b/>
          <w:i/>
          <w:spacing w:val="-4"/>
        </w:rPr>
        <w:t xml:space="preserve"> </w:t>
      </w:r>
      <w:r>
        <w:rPr>
          <w:b/>
          <w:i/>
        </w:rPr>
        <w:t>details</w:t>
      </w:r>
      <w:r>
        <w:rPr>
          <w:b/>
          <w:i/>
          <w:spacing w:val="-4"/>
        </w:rPr>
        <w:t xml:space="preserve"> </w:t>
      </w:r>
      <w:r>
        <w:rPr>
          <w:b/>
          <w:i/>
        </w:rPr>
        <w:t>of</w:t>
      </w:r>
      <w:r>
        <w:rPr>
          <w:b/>
          <w:i/>
          <w:spacing w:val="-2"/>
        </w:rPr>
        <w:t xml:space="preserve"> </w:t>
      </w:r>
      <w:r>
        <w:rPr>
          <w:b/>
          <w:i/>
        </w:rPr>
        <w:t>the</w:t>
      </w:r>
      <w:r>
        <w:rPr>
          <w:b/>
          <w:i/>
          <w:spacing w:val="-1"/>
        </w:rPr>
        <w:t xml:space="preserve"> </w:t>
      </w:r>
      <w:r>
        <w:rPr>
          <w:b/>
          <w:i/>
          <w:spacing w:val="-2"/>
        </w:rPr>
        <w:t>Variation]</w:t>
      </w:r>
    </w:p>
    <w:p w14:paraId="081D30DF" w14:textId="77777777" w:rsidR="00E35620" w:rsidRDefault="00290450">
      <w:pPr>
        <w:pStyle w:val="ListParagraph"/>
        <w:numPr>
          <w:ilvl w:val="0"/>
          <w:numId w:val="3"/>
        </w:numPr>
        <w:tabs>
          <w:tab w:val="left" w:pos="826"/>
        </w:tabs>
        <w:spacing w:before="264" w:line="242" w:lineRule="auto"/>
        <w:ind w:right="1058"/>
      </w:pPr>
      <w:r>
        <w:t>Words</w:t>
      </w:r>
      <w:r>
        <w:rPr>
          <w:spacing w:val="-2"/>
        </w:rPr>
        <w:t xml:space="preserve"> </w:t>
      </w:r>
      <w:r>
        <w:t>and</w:t>
      </w:r>
      <w:r>
        <w:rPr>
          <w:spacing w:val="-5"/>
        </w:rPr>
        <w:t xml:space="preserve"> </w:t>
      </w:r>
      <w:r>
        <w:t>expressions</w:t>
      </w:r>
      <w:r>
        <w:rPr>
          <w:spacing w:val="-4"/>
        </w:rPr>
        <w:t xml:space="preserve"> </w:t>
      </w:r>
      <w:r>
        <w:t>in</w:t>
      </w:r>
      <w:r>
        <w:rPr>
          <w:spacing w:val="-2"/>
        </w:rPr>
        <w:t xml:space="preserve"> </w:t>
      </w:r>
      <w:r>
        <w:t>this</w:t>
      </w:r>
      <w:r>
        <w:rPr>
          <w:spacing w:val="-2"/>
        </w:rPr>
        <w:t xml:space="preserve"> </w:t>
      </w:r>
      <w:r>
        <w:t>Variation</w:t>
      </w:r>
      <w:r>
        <w:rPr>
          <w:spacing w:val="-4"/>
        </w:rPr>
        <w:t xml:space="preserve"> </w:t>
      </w:r>
      <w:r>
        <w:t>shall</w:t>
      </w:r>
      <w:r>
        <w:rPr>
          <w:spacing w:val="-3"/>
        </w:rPr>
        <w:t xml:space="preserve"> </w:t>
      </w:r>
      <w:r>
        <w:t>have</w:t>
      </w:r>
      <w:r>
        <w:rPr>
          <w:spacing w:val="-2"/>
        </w:rPr>
        <w:t xml:space="preserve"> </w:t>
      </w:r>
      <w:r>
        <w:t>the</w:t>
      </w:r>
      <w:r>
        <w:rPr>
          <w:spacing w:val="-5"/>
        </w:rPr>
        <w:t xml:space="preserve"> </w:t>
      </w:r>
      <w:r>
        <w:t>meanings</w:t>
      </w:r>
      <w:r>
        <w:rPr>
          <w:spacing w:val="-2"/>
        </w:rPr>
        <w:t xml:space="preserve"> </w:t>
      </w:r>
      <w:r>
        <w:t>given</w:t>
      </w:r>
      <w:r>
        <w:rPr>
          <w:spacing w:val="-2"/>
        </w:rPr>
        <w:t xml:space="preserve"> </w:t>
      </w:r>
      <w:r>
        <w:t>to</w:t>
      </w:r>
      <w:r>
        <w:rPr>
          <w:spacing w:val="-3"/>
        </w:rPr>
        <w:t xml:space="preserve"> </w:t>
      </w:r>
      <w:r>
        <w:t>them</w:t>
      </w:r>
      <w:r>
        <w:rPr>
          <w:spacing w:val="-1"/>
        </w:rPr>
        <w:t xml:space="preserve"> </w:t>
      </w:r>
      <w:r>
        <w:t>in</w:t>
      </w:r>
      <w:r>
        <w:rPr>
          <w:spacing w:val="-4"/>
        </w:rPr>
        <w:t xml:space="preserve"> </w:t>
      </w:r>
      <w:r>
        <w:t>this</w:t>
      </w:r>
      <w:r>
        <w:rPr>
          <w:spacing w:val="-2"/>
        </w:rPr>
        <w:t xml:space="preserve"> </w:t>
      </w:r>
      <w:r>
        <w:t xml:space="preserve">Con- </w:t>
      </w:r>
      <w:r>
        <w:rPr>
          <w:spacing w:val="-2"/>
        </w:rPr>
        <w:t>tract.</w:t>
      </w:r>
    </w:p>
    <w:p w14:paraId="62E8939E" w14:textId="77777777" w:rsidR="00E35620" w:rsidRDefault="00290450">
      <w:pPr>
        <w:pStyle w:val="ListParagraph"/>
        <w:numPr>
          <w:ilvl w:val="0"/>
          <w:numId w:val="3"/>
        </w:numPr>
        <w:tabs>
          <w:tab w:val="left" w:pos="826"/>
        </w:tabs>
        <w:spacing w:before="260" w:line="242" w:lineRule="auto"/>
        <w:ind w:right="916"/>
      </w:pPr>
      <w:r>
        <w:t>This</w:t>
      </w:r>
      <w:r>
        <w:rPr>
          <w:spacing w:val="-2"/>
        </w:rPr>
        <w:t xml:space="preserve"> </w:t>
      </w:r>
      <w:r>
        <w:t>Contract,</w:t>
      </w:r>
      <w:r>
        <w:rPr>
          <w:spacing w:val="-4"/>
        </w:rPr>
        <w:t xml:space="preserve"> </w:t>
      </w:r>
      <w:r>
        <w:t>including</w:t>
      </w:r>
      <w:r>
        <w:rPr>
          <w:spacing w:val="-3"/>
        </w:rPr>
        <w:t xml:space="preserve"> </w:t>
      </w:r>
      <w:r>
        <w:t>any</w:t>
      </w:r>
      <w:r>
        <w:rPr>
          <w:spacing w:val="-2"/>
        </w:rPr>
        <w:t xml:space="preserve"> </w:t>
      </w:r>
      <w:r>
        <w:t>previous</w:t>
      </w:r>
      <w:r>
        <w:rPr>
          <w:spacing w:val="-5"/>
        </w:rPr>
        <w:t xml:space="preserve"> </w:t>
      </w:r>
      <w:r>
        <w:t>Variations,</w:t>
      </w:r>
      <w:r>
        <w:rPr>
          <w:spacing w:val="-2"/>
        </w:rPr>
        <w:t xml:space="preserve"> </w:t>
      </w:r>
      <w:r>
        <w:t>shall</w:t>
      </w:r>
      <w:r>
        <w:rPr>
          <w:spacing w:val="-5"/>
        </w:rPr>
        <w:t xml:space="preserve"> </w:t>
      </w:r>
      <w:r>
        <w:t>remain</w:t>
      </w:r>
      <w:r>
        <w:rPr>
          <w:spacing w:val="-6"/>
        </w:rPr>
        <w:t xml:space="preserve"> </w:t>
      </w:r>
      <w:r>
        <w:t>effective</w:t>
      </w:r>
      <w:r>
        <w:rPr>
          <w:spacing w:val="-2"/>
        </w:rPr>
        <w:t xml:space="preserve"> </w:t>
      </w:r>
      <w:r>
        <w:t>and</w:t>
      </w:r>
      <w:r>
        <w:rPr>
          <w:spacing w:val="-3"/>
        </w:rPr>
        <w:t xml:space="preserve"> </w:t>
      </w:r>
      <w:r>
        <w:t>unaltered</w:t>
      </w:r>
      <w:r>
        <w:rPr>
          <w:spacing w:val="-2"/>
        </w:rPr>
        <w:t xml:space="preserve"> </w:t>
      </w:r>
      <w:r>
        <w:t>except as amended by this Variation.</w:t>
      </w:r>
    </w:p>
    <w:p w14:paraId="0F740A3A" w14:textId="77777777" w:rsidR="00E35620" w:rsidRDefault="00290450">
      <w:pPr>
        <w:pStyle w:val="BodyText"/>
        <w:tabs>
          <w:tab w:val="left" w:pos="6198"/>
        </w:tabs>
        <w:spacing w:before="139" w:line="458" w:lineRule="auto"/>
        <w:ind w:left="260" w:right="3603" w:hanging="15"/>
      </w:pPr>
      <w:r>
        <w:t>Signed</w:t>
      </w:r>
      <w:r>
        <w:rPr>
          <w:spacing w:val="-2"/>
        </w:rPr>
        <w:t xml:space="preserve"> </w:t>
      </w:r>
      <w:r>
        <w:t>by</w:t>
      </w:r>
      <w:r>
        <w:rPr>
          <w:spacing w:val="-2"/>
        </w:rPr>
        <w:t xml:space="preserve"> </w:t>
      </w:r>
      <w:r>
        <w:t>an</w:t>
      </w:r>
      <w:r>
        <w:rPr>
          <w:spacing w:val="-3"/>
        </w:rPr>
        <w:t xml:space="preserve"> </w:t>
      </w:r>
      <w:proofErr w:type="spellStart"/>
      <w:r>
        <w:t>authorised</w:t>
      </w:r>
      <w:proofErr w:type="spellEnd"/>
      <w:r>
        <w:rPr>
          <w:spacing w:val="-3"/>
        </w:rPr>
        <w:t xml:space="preserve"> </w:t>
      </w:r>
      <w:r>
        <w:t>signatory</w:t>
      </w:r>
      <w:r>
        <w:rPr>
          <w:spacing w:val="-4"/>
        </w:rPr>
        <w:t xml:space="preserve"> </w:t>
      </w:r>
      <w:r>
        <w:t>for</w:t>
      </w:r>
      <w:r>
        <w:rPr>
          <w:spacing w:val="-5"/>
        </w:rPr>
        <w:t xml:space="preserve"> </w:t>
      </w:r>
      <w:r>
        <w:t>and</w:t>
      </w:r>
      <w:r>
        <w:rPr>
          <w:spacing w:val="-4"/>
        </w:rPr>
        <w:t xml:space="preserve"> </w:t>
      </w:r>
      <w:r>
        <w:t>on</w:t>
      </w:r>
      <w:r>
        <w:rPr>
          <w:spacing w:val="-3"/>
        </w:rPr>
        <w:t xml:space="preserve"> </w:t>
      </w:r>
      <w:r>
        <w:t>behalf</w:t>
      </w:r>
      <w:r>
        <w:rPr>
          <w:spacing w:val="-4"/>
        </w:rPr>
        <w:t xml:space="preserve"> </w:t>
      </w:r>
      <w:r>
        <w:t>of</w:t>
      </w:r>
      <w:r>
        <w:rPr>
          <w:spacing w:val="-5"/>
        </w:rPr>
        <w:t xml:space="preserve"> </w:t>
      </w:r>
      <w:r>
        <w:t>the</w:t>
      </w:r>
      <w:r>
        <w:rPr>
          <w:spacing w:val="-2"/>
        </w:rPr>
        <w:t xml:space="preserve"> </w:t>
      </w:r>
      <w:r>
        <w:t xml:space="preserve">Customer </w:t>
      </w:r>
      <w:r>
        <w:rPr>
          <w:spacing w:val="-2"/>
          <w:u w:val="dotted"/>
        </w:rPr>
        <w:t>Signature</w:t>
      </w:r>
      <w:r>
        <w:rPr>
          <w:u w:val="dotted"/>
        </w:rPr>
        <w:tab/>
      </w:r>
    </w:p>
    <w:p w14:paraId="71B90B90" w14:textId="77777777" w:rsidR="00E35620" w:rsidRDefault="00290450">
      <w:pPr>
        <w:pStyle w:val="BodyText"/>
        <w:tabs>
          <w:tab w:val="left" w:pos="6184"/>
        </w:tabs>
        <w:spacing w:before="90" w:line="537" w:lineRule="auto"/>
        <w:ind w:left="246" w:right="3603" w:firstLine="14"/>
      </w:pPr>
      <w:r>
        <w:rPr>
          <w:spacing w:val="-4"/>
          <w:u w:val="dotted"/>
        </w:rPr>
        <w:t>Date</w:t>
      </w:r>
      <w:r>
        <w:rPr>
          <w:u w:val="dotted"/>
        </w:rPr>
        <w:tab/>
      </w:r>
      <w:r>
        <w:rPr>
          <w:spacing w:val="-36"/>
          <w:u w:val="dotted"/>
        </w:rPr>
        <w:t xml:space="preserve"> </w:t>
      </w:r>
      <w:r>
        <w:rPr>
          <w:spacing w:val="80"/>
        </w:rPr>
        <w:t xml:space="preserve">  </w:t>
      </w:r>
      <w:r>
        <w:rPr>
          <w:u w:val="dotted"/>
        </w:rPr>
        <w:t>Name (in Capitals</w:t>
      </w:r>
      <w:proofErr w:type="gramStart"/>
      <w:r>
        <w:rPr>
          <w:u w:val="dotted"/>
        </w:rPr>
        <w:t>)</w:t>
      </w:r>
      <w:r>
        <w:rPr>
          <w:u w:val="dotted"/>
        </w:rPr>
        <w:tab/>
      </w:r>
      <w:r>
        <w:t xml:space="preserve"> </w:t>
      </w:r>
      <w:r>
        <w:rPr>
          <w:spacing w:val="-2"/>
          <w:u w:val="dotted"/>
        </w:rPr>
        <w:t>Address</w:t>
      </w:r>
      <w:proofErr w:type="gramEnd"/>
      <w:r>
        <w:rPr>
          <w:u w:val="dotted"/>
        </w:rPr>
        <w:tab/>
      </w:r>
      <w:r>
        <w:rPr>
          <w:spacing w:val="40"/>
          <w:u w:val="dotted"/>
        </w:rPr>
        <w:t xml:space="preserve"> </w:t>
      </w:r>
    </w:p>
    <w:p w14:paraId="62FD91DD" w14:textId="77777777" w:rsidR="00E35620" w:rsidRDefault="00290450">
      <w:pPr>
        <w:pStyle w:val="BodyText"/>
        <w:tabs>
          <w:tab w:val="left" w:pos="6239"/>
        </w:tabs>
        <w:spacing w:before="3" w:line="456" w:lineRule="auto"/>
        <w:ind w:left="260" w:right="3094" w:hanging="15"/>
      </w:pPr>
      <w:r>
        <w:t>Signed</w:t>
      </w:r>
      <w:r>
        <w:rPr>
          <w:spacing w:val="-2"/>
        </w:rPr>
        <w:t xml:space="preserve"> </w:t>
      </w:r>
      <w:r>
        <w:t>by</w:t>
      </w:r>
      <w:r>
        <w:rPr>
          <w:spacing w:val="-2"/>
        </w:rPr>
        <w:t xml:space="preserve"> </w:t>
      </w:r>
      <w:r>
        <w:t>an</w:t>
      </w:r>
      <w:r>
        <w:rPr>
          <w:spacing w:val="-3"/>
        </w:rPr>
        <w:t xml:space="preserve"> </w:t>
      </w:r>
      <w:proofErr w:type="spellStart"/>
      <w:r>
        <w:t>authorised</w:t>
      </w:r>
      <w:proofErr w:type="spellEnd"/>
      <w:r>
        <w:rPr>
          <w:spacing w:val="-3"/>
        </w:rPr>
        <w:t xml:space="preserve"> </w:t>
      </w:r>
      <w:r>
        <w:t>signatory</w:t>
      </w:r>
      <w:r>
        <w:rPr>
          <w:spacing w:val="-4"/>
        </w:rPr>
        <w:t xml:space="preserve"> </w:t>
      </w:r>
      <w:r>
        <w:t>to</w:t>
      </w:r>
      <w:r>
        <w:rPr>
          <w:spacing w:val="-1"/>
        </w:rPr>
        <w:t xml:space="preserve"> </w:t>
      </w:r>
      <w:r>
        <w:t>sign</w:t>
      </w:r>
      <w:r>
        <w:rPr>
          <w:spacing w:val="-4"/>
        </w:rPr>
        <w:t xml:space="preserve"> </w:t>
      </w:r>
      <w:r>
        <w:t>for</w:t>
      </w:r>
      <w:r>
        <w:rPr>
          <w:spacing w:val="-2"/>
        </w:rPr>
        <w:t xml:space="preserve"> </w:t>
      </w:r>
      <w:r>
        <w:t>and</w:t>
      </w:r>
      <w:r>
        <w:rPr>
          <w:spacing w:val="-6"/>
        </w:rPr>
        <w:t xml:space="preserve"> </w:t>
      </w:r>
      <w:r>
        <w:t>on</w:t>
      </w:r>
      <w:r>
        <w:rPr>
          <w:spacing w:val="-3"/>
        </w:rPr>
        <w:t xml:space="preserve"> </w:t>
      </w:r>
      <w:r>
        <w:t>behalf</w:t>
      </w:r>
      <w:r>
        <w:rPr>
          <w:spacing w:val="-2"/>
        </w:rPr>
        <w:t xml:space="preserve"> </w:t>
      </w:r>
      <w:r>
        <w:t>of</w:t>
      </w:r>
      <w:r>
        <w:rPr>
          <w:spacing w:val="-5"/>
        </w:rPr>
        <w:t xml:space="preserve"> </w:t>
      </w:r>
      <w:r>
        <w:t>the</w:t>
      </w:r>
      <w:r>
        <w:rPr>
          <w:spacing w:val="-2"/>
        </w:rPr>
        <w:t xml:space="preserve"> </w:t>
      </w:r>
      <w:r>
        <w:t xml:space="preserve">Supplier </w:t>
      </w:r>
      <w:r>
        <w:rPr>
          <w:spacing w:val="-2"/>
          <w:u w:val="dotted"/>
        </w:rPr>
        <w:t>Signature</w:t>
      </w:r>
      <w:r>
        <w:rPr>
          <w:u w:val="dotted"/>
        </w:rPr>
        <w:tab/>
      </w:r>
    </w:p>
    <w:p w14:paraId="34D1C38C" w14:textId="77777777" w:rsidR="00E35620" w:rsidRDefault="00290450">
      <w:pPr>
        <w:pStyle w:val="BodyText"/>
        <w:tabs>
          <w:tab w:val="left" w:pos="6239"/>
        </w:tabs>
        <w:spacing w:before="93" w:line="540" w:lineRule="auto"/>
        <w:ind w:left="260" w:right="3708"/>
        <w:jc w:val="both"/>
      </w:pPr>
      <w:r>
        <w:rPr>
          <w:spacing w:val="-4"/>
          <w:u w:val="dotted"/>
        </w:rPr>
        <w:t>Date</w:t>
      </w:r>
      <w:r>
        <w:rPr>
          <w:u w:val="dotted"/>
        </w:rPr>
        <w:tab/>
      </w:r>
      <w:r>
        <w:t xml:space="preserve"> </w:t>
      </w:r>
      <w:r>
        <w:rPr>
          <w:u w:val="dotted"/>
        </w:rPr>
        <w:t>Name (in Capitals</w:t>
      </w:r>
      <w:proofErr w:type="gramStart"/>
      <w:r>
        <w:rPr>
          <w:u w:val="dotted"/>
        </w:rPr>
        <w:t>)</w:t>
      </w:r>
      <w:r>
        <w:rPr>
          <w:u w:val="dotted"/>
        </w:rPr>
        <w:tab/>
      </w:r>
      <w:r>
        <w:t xml:space="preserve"> </w:t>
      </w:r>
      <w:r>
        <w:rPr>
          <w:spacing w:val="-2"/>
          <w:u w:val="dotted"/>
        </w:rPr>
        <w:t>Address</w:t>
      </w:r>
      <w:proofErr w:type="gramEnd"/>
      <w:r>
        <w:rPr>
          <w:u w:val="dotted"/>
        </w:rPr>
        <w:tab/>
      </w:r>
    </w:p>
    <w:p w14:paraId="6E4799CA" w14:textId="77777777" w:rsidR="00E35620" w:rsidRDefault="00E35620">
      <w:pPr>
        <w:pStyle w:val="BodyText"/>
      </w:pPr>
    </w:p>
    <w:p w14:paraId="4BE3C29C" w14:textId="77777777" w:rsidR="00E35620" w:rsidRDefault="00E35620">
      <w:pPr>
        <w:pStyle w:val="BodyText"/>
        <w:spacing w:before="251"/>
      </w:pPr>
    </w:p>
    <w:p w14:paraId="7BADA79F" w14:textId="77777777" w:rsidR="00E35620" w:rsidRDefault="00290450">
      <w:pPr>
        <w:pStyle w:val="Heading2"/>
        <w:ind w:left="915" w:firstLine="0"/>
      </w:pPr>
      <w:bookmarkStart w:id="160" w:name="CONTRACT_SCHEDULE_12:_ALTERNATIVE_AND/OR"/>
      <w:bookmarkStart w:id="161" w:name="_bookmark79"/>
      <w:bookmarkEnd w:id="160"/>
      <w:bookmarkEnd w:id="161"/>
      <w:r>
        <w:t>CONTRACT</w:t>
      </w:r>
      <w:r>
        <w:rPr>
          <w:spacing w:val="-14"/>
        </w:rPr>
        <w:t xml:space="preserve"> </w:t>
      </w:r>
      <w:r>
        <w:t>SCHEDULE</w:t>
      </w:r>
      <w:r>
        <w:rPr>
          <w:spacing w:val="-10"/>
        </w:rPr>
        <w:t xml:space="preserve"> </w:t>
      </w:r>
      <w:r>
        <w:t>12:</w:t>
      </w:r>
      <w:r>
        <w:rPr>
          <w:spacing w:val="-7"/>
        </w:rPr>
        <w:t xml:space="preserve"> </w:t>
      </w:r>
      <w:r>
        <w:t>ALTERNATIVE</w:t>
      </w:r>
      <w:r>
        <w:rPr>
          <w:spacing w:val="-7"/>
        </w:rPr>
        <w:t xml:space="preserve"> </w:t>
      </w:r>
      <w:r>
        <w:t>AND/OR</w:t>
      </w:r>
      <w:r>
        <w:rPr>
          <w:spacing w:val="-8"/>
        </w:rPr>
        <w:t xml:space="preserve"> </w:t>
      </w:r>
      <w:r>
        <w:t>ADDITIONAL</w:t>
      </w:r>
      <w:r>
        <w:rPr>
          <w:spacing w:val="-10"/>
        </w:rPr>
        <w:t xml:space="preserve"> </w:t>
      </w:r>
      <w:r>
        <w:rPr>
          <w:spacing w:val="-2"/>
        </w:rPr>
        <w:t>CLAUSES</w:t>
      </w:r>
    </w:p>
    <w:p w14:paraId="50046D81" w14:textId="77777777" w:rsidR="00E35620" w:rsidRDefault="00290450">
      <w:pPr>
        <w:pStyle w:val="ListParagraph"/>
        <w:numPr>
          <w:ilvl w:val="1"/>
          <w:numId w:val="3"/>
        </w:numPr>
        <w:tabs>
          <w:tab w:val="left" w:pos="887"/>
        </w:tabs>
        <w:spacing w:before="236"/>
        <w:ind w:left="887" w:hanging="358"/>
        <w:rPr>
          <w:b/>
        </w:rPr>
      </w:pPr>
      <w:r>
        <w:rPr>
          <w:b/>
          <w:spacing w:val="-2"/>
        </w:rPr>
        <w:t>INTRODUCTION</w:t>
      </w:r>
    </w:p>
    <w:p w14:paraId="54E9D9AF" w14:textId="77777777" w:rsidR="00E35620" w:rsidRDefault="00290450">
      <w:pPr>
        <w:pStyle w:val="ListParagraph"/>
        <w:numPr>
          <w:ilvl w:val="2"/>
          <w:numId w:val="3"/>
        </w:numPr>
        <w:tabs>
          <w:tab w:val="left" w:pos="1393"/>
        </w:tabs>
        <w:spacing w:before="235" w:line="242" w:lineRule="auto"/>
        <w:ind w:right="865"/>
        <w:jc w:val="both"/>
        <w:rPr>
          <w:rFonts w:ascii="Arial"/>
        </w:rPr>
      </w:pPr>
      <w:r>
        <w:t>This Contract Schedule 12 specifies the range of Alternative Clauses and Additional Clauses that may be requested in the Contract Order Form and, if requested in the Contract Order Form, shall apply to this Contract.</w:t>
      </w:r>
    </w:p>
    <w:p w14:paraId="2A50F707" w14:textId="77777777" w:rsidR="00E35620" w:rsidRDefault="00E35620">
      <w:pPr>
        <w:spacing w:line="242" w:lineRule="auto"/>
        <w:jc w:val="both"/>
        <w:rPr>
          <w:rFonts w:ascii="Arial"/>
        </w:rPr>
        <w:sectPr w:rsidR="00E35620">
          <w:pgSz w:w="11910" w:h="16840"/>
          <w:pgMar w:top="1380" w:right="760" w:bottom="280" w:left="1180" w:header="720" w:footer="720" w:gutter="0"/>
          <w:cols w:space="720"/>
        </w:sectPr>
      </w:pPr>
    </w:p>
    <w:p w14:paraId="7F2182F5" w14:textId="77777777" w:rsidR="00E35620" w:rsidRDefault="00290450">
      <w:pPr>
        <w:pStyle w:val="Heading2"/>
        <w:numPr>
          <w:ilvl w:val="1"/>
          <w:numId w:val="3"/>
        </w:numPr>
        <w:tabs>
          <w:tab w:val="left" w:pos="887"/>
        </w:tabs>
        <w:spacing w:before="61"/>
        <w:ind w:left="887" w:hanging="358"/>
        <w:rPr>
          <w:rFonts w:ascii="Carlito"/>
        </w:rPr>
      </w:pPr>
      <w:r>
        <w:rPr>
          <w:rFonts w:ascii="Carlito"/>
        </w:rPr>
        <w:lastRenderedPageBreak/>
        <w:t>CLAUSES</w:t>
      </w:r>
      <w:r>
        <w:rPr>
          <w:rFonts w:ascii="Carlito"/>
          <w:spacing w:val="-3"/>
        </w:rPr>
        <w:t xml:space="preserve"> </w:t>
      </w:r>
      <w:r>
        <w:rPr>
          <w:rFonts w:ascii="Carlito"/>
          <w:spacing w:val="-2"/>
        </w:rPr>
        <w:t>SELECTED</w:t>
      </w:r>
    </w:p>
    <w:p w14:paraId="43A9F2C8" w14:textId="77777777" w:rsidR="00E35620" w:rsidRDefault="00290450">
      <w:pPr>
        <w:pStyle w:val="ListParagraph"/>
        <w:numPr>
          <w:ilvl w:val="2"/>
          <w:numId w:val="3"/>
        </w:numPr>
        <w:tabs>
          <w:tab w:val="left" w:pos="1393"/>
        </w:tabs>
        <w:spacing w:before="238" w:line="244" w:lineRule="auto"/>
        <w:ind w:right="865"/>
        <w:rPr>
          <w:rFonts w:ascii="Arial"/>
        </w:rPr>
      </w:pPr>
      <w:r>
        <w:t>The</w:t>
      </w:r>
      <w:r>
        <w:rPr>
          <w:spacing w:val="36"/>
        </w:rPr>
        <w:t xml:space="preserve"> </w:t>
      </w:r>
      <w:r>
        <w:t>Customer</w:t>
      </w:r>
      <w:r>
        <w:rPr>
          <w:spacing w:val="36"/>
        </w:rPr>
        <w:t xml:space="preserve"> </w:t>
      </w:r>
      <w:r>
        <w:t>may,</w:t>
      </w:r>
      <w:r>
        <w:rPr>
          <w:spacing w:val="36"/>
        </w:rPr>
        <w:t xml:space="preserve"> </w:t>
      </w:r>
      <w:r>
        <w:t>in</w:t>
      </w:r>
      <w:r>
        <w:rPr>
          <w:spacing w:val="37"/>
        </w:rPr>
        <w:t xml:space="preserve"> </w:t>
      </w:r>
      <w:r>
        <w:t>the</w:t>
      </w:r>
      <w:r>
        <w:rPr>
          <w:spacing w:val="36"/>
        </w:rPr>
        <w:t xml:space="preserve"> </w:t>
      </w:r>
      <w:r>
        <w:t>Contract</w:t>
      </w:r>
      <w:r>
        <w:rPr>
          <w:spacing w:val="36"/>
        </w:rPr>
        <w:t xml:space="preserve"> </w:t>
      </w:r>
      <w:r>
        <w:t>Order</w:t>
      </w:r>
      <w:r>
        <w:rPr>
          <w:spacing w:val="36"/>
        </w:rPr>
        <w:t xml:space="preserve"> </w:t>
      </w:r>
      <w:r>
        <w:t>Form,</w:t>
      </w:r>
      <w:r>
        <w:rPr>
          <w:spacing w:val="36"/>
        </w:rPr>
        <w:t xml:space="preserve"> </w:t>
      </w:r>
      <w:r>
        <w:t>request</w:t>
      </w:r>
      <w:r>
        <w:rPr>
          <w:spacing w:val="36"/>
        </w:rPr>
        <w:t xml:space="preserve"> </w:t>
      </w:r>
      <w:r>
        <w:t>the</w:t>
      </w:r>
      <w:r>
        <w:rPr>
          <w:spacing w:val="36"/>
        </w:rPr>
        <w:t xml:space="preserve"> </w:t>
      </w:r>
      <w:r>
        <w:t>following</w:t>
      </w:r>
      <w:r>
        <w:rPr>
          <w:spacing w:val="34"/>
        </w:rPr>
        <w:t xml:space="preserve"> </w:t>
      </w:r>
      <w:r>
        <w:t xml:space="preserve">Alternative </w:t>
      </w:r>
      <w:r>
        <w:rPr>
          <w:spacing w:val="-2"/>
        </w:rPr>
        <w:t>Clauses:</w:t>
      </w:r>
    </w:p>
    <w:p w14:paraId="69D3AD35" w14:textId="77777777" w:rsidR="00E35620" w:rsidRDefault="00290450">
      <w:pPr>
        <w:pStyle w:val="ListParagraph"/>
        <w:numPr>
          <w:ilvl w:val="3"/>
          <w:numId w:val="3"/>
        </w:numPr>
        <w:tabs>
          <w:tab w:val="left" w:pos="2372"/>
        </w:tabs>
        <w:spacing w:before="110"/>
        <w:ind w:left="2372" w:hanging="991"/>
      </w:pPr>
      <w:r>
        <w:t>Scots</w:t>
      </w:r>
      <w:r>
        <w:rPr>
          <w:spacing w:val="-6"/>
        </w:rPr>
        <w:t xml:space="preserve"> </w:t>
      </w:r>
      <w:r>
        <w:t>Law</w:t>
      </w:r>
      <w:r>
        <w:rPr>
          <w:spacing w:val="-5"/>
        </w:rPr>
        <w:t xml:space="preserve"> </w:t>
      </w:r>
      <w:r>
        <w:t>(see</w:t>
      </w:r>
      <w:r>
        <w:rPr>
          <w:spacing w:val="-4"/>
        </w:rPr>
        <w:t xml:space="preserve"> </w:t>
      </w:r>
      <w:r>
        <w:t>paragraph</w:t>
      </w:r>
      <w:r>
        <w:rPr>
          <w:spacing w:val="-7"/>
        </w:rPr>
        <w:t xml:space="preserve"> </w:t>
      </w:r>
      <w:r>
        <w:t>4.1</w:t>
      </w:r>
      <w:r>
        <w:rPr>
          <w:spacing w:val="-3"/>
        </w:rPr>
        <w:t xml:space="preserve"> </w:t>
      </w:r>
      <w:r>
        <w:t>of</w:t>
      </w:r>
      <w:r>
        <w:rPr>
          <w:spacing w:val="-7"/>
        </w:rPr>
        <w:t xml:space="preserve"> </w:t>
      </w:r>
      <w:r>
        <w:t>this</w:t>
      </w:r>
      <w:r>
        <w:rPr>
          <w:spacing w:val="-3"/>
        </w:rPr>
        <w:t xml:space="preserve"> </w:t>
      </w:r>
      <w:r>
        <w:t>Contract</w:t>
      </w:r>
      <w:r>
        <w:rPr>
          <w:spacing w:val="-4"/>
        </w:rPr>
        <w:t xml:space="preserve"> </w:t>
      </w:r>
      <w:r>
        <w:t>Schedule</w:t>
      </w:r>
      <w:r>
        <w:rPr>
          <w:spacing w:val="-3"/>
        </w:rPr>
        <w:t xml:space="preserve"> </w:t>
      </w:r>
      <w:r>
        <w:rPr>
          <w:spacing w:val="-4"/>
        </w:rPr>
        <w:t>12</w:t>
      </w:r>
      <w:proofErr w:type="gramStart"/>
      <w:r>
        <w:rPr>
          <w:spacing w:val="-4"/>
        </w:rPr>
        <w:t>);</w:t>
      </w:r>
      <w:proofErr w:type="gramEnd"/>
    </w:p>
    <w:p w14:paraId="78A8C030" w14:textId="77777777" w:rsidR="00E35620" w:rsidRDefault="00290450">
      <w:pPr>
        <w:pStyle w:val="ListParagraph"/>
        <w:numPr>
          <w:ilvl w:val="3"/>
          <w:numId w:val="3"/>
        </w:numPr>
        <w:tabs>
          <w:tab w:val="left" w:pos="2372"/>
          <w:tab w:val="left" w:pos="2421"/>
        </w:tabs>
        <w:spacing w:before="115" w:line="352" w:lineRule="auto"/>
        <w:ind w:left="2421" w:right="861" w:hanging="1040"/>
      </w:pPr>
      <w:r>
        <w:t>Northern</w:t>
      </w:r>
      <w:r>
        <w:rPr>
          <w:spacing w:val="-12"/>
        </w:rPr>
        <w:t xml:space="preserve"> </w:t>
      </w:r>
      <w:r>
        <w:t>Ireland</w:t>
      </w:r>
      <w:r>
        <w:rPr>
          <w:spacing w:val="-11"/>
        </w:rPr>
        <w:t xml:space="preserve"> </w:t>
      </w:r>
      <w:r>
        <w:t>Law</w:t>
      </w:r>
      <w:r>
        <w:rPr>
          <w:spacing w:val="-9"/>
        </w:rPr>
        <w:t xml:space="preserve"> </w:t>
      </w:r>
      <w:r>
        <w:t>(see</w:t>
      </w:r>
      <w:r>
        <w:rPr>
          <w:spacing w:val="-13"/>
        </w:rPr>
        <w:t xml:space="preserve"> </w:t>
      </w:r>
      <w:r>
        <w:t>paragraph</w:t>
      </w:r>
      <w:r>
        <w:rPr>
          <w:spacing w:val="-10"/>
        </w:rPr>
        <w:t xml:space="preserve"> </w:t>
      </w:r>
      <w:r>
        <w:t>4.2</w:t>
      </w:r>
      <w:r>
        <w:rPr>
          <w:spacing w:val="-12"/>
        </w:rPr>
        <w:t xml:space="preserve"> </w:t>
      </w:r>
      <w:r>
        <w:t>of</w:t>
      </w:r>
      <w:r>
        <w:rPr>
          <w:spacing w:val="-13"/>
        </w:rPr>
        <w:t xml:space="preserve"> </w:t>
      </w:r>
      <w:r>
        <w:t>this</w:t>
      </w:r>
      <w:r>
        <w:rPr>
          <w:spacing w:val="-9"/>
        </w:rPr>
        <w:t xml:space="preserve"> </w:t>
      </w:r>
      <w:r>
        <w:t>Contract</w:t>
      </w:r>
      <w:r>
        <w:rPr>
          <w:spacing w:val="-9"/>
        </w:rPr>
        <w:t xml:space="preserve"> </w:t>
      </w:r>
      <w:r>
        <w:t>Schedule</w:t>
      </w:r>
      <w:r>
        <w:rPr>
          <w:spacing w:val="-12"/>
        </w:rPr>
        <w:t xml:space="preserve"> </w:t>
      </w:r>
      <w:r>
        <w:t>12);</w:t>
      </w:r>
      <w:r>
        <w:rPr>
          <w:spacing w:val="-9"/>
        </w:rPr>
        <w:t xml:space="preserve"> </w:t>
      </w:r>
      <w:r>
        <w:t>2.1.3 Non-Crown Bodies (see paragraph 4.3 of this Contract Schedule 12</w:t>
      </w:r>
      <w:proofErr w:type="gramStart"/>
      <w:r>
        <w:t>);</w:t>
      </w:r>
      <w:proofErr w:type="gramEnd"/>
    </w:p>
    <w:p w14:paraId="7CE1EDE4" w14:textId="77777777" w:rsidR="00E35620" w:rsidRDefault="00290450">
      <w:pPr>
        <w:pStyle w:val="ListParagraph"/>
        <w:numPr>
          <w:ilvl w:val="2"/>
          <w:numId w:val="2"/>
        </w:numPr>
        <w:tabs>
          <w:tab w:val="left" w:pos="2372"/>
        </w:tabs>
        <w:spacing w:line="266" w:lineRule="exact"/>
        <w:ind w:left="2372" w:hanging="991"/>
      </w:pPr>
      <w:r>
        <w:t>Non-FOIA</w:t>
      </w:r>
      <w:r>
        <w:rPr>
          <w:spacing w:val="-7"/>
        </w:rPr>
        <w:t xml:space="preserve"> </w:t>
      </w:r>
      <w:r>
        <w:t>Public</w:t>
      </w:r>
      <w:r>
        <w:rPr>
          <w:spacing w:val="-4"/>
        </w:rPr>
        <w:t xml:space="preserve"> </w:t>
      </w:r>
      <w:r>
        <w:t>Bodies</w:t>
      </w:r>
      <w:r>
        <w:rPr>
          <w:spacing w:val="-7"/>
        </w:rPr>
        <w:t xml:space="preserve"> </w:t>
      </w:r>
      <w:r>
        <w:t>(see</w:t>
      </w:r>
      <w:r>
        <w:rPr>
          <w:spacing w:val="-4"/>
        </w:rPr>
        <w:t xml:space="preserve"> </w:t>
      </w:r>
      <w:r>
        <w:t>paragraph</w:t>
      </w:r>
      <w:r>
        <w:rPr>
          <w:spacing w:val="-5"/>
        </w:rPr>
        <w:t xml:space="preserve"> </w:t>
      </w:r>
      <w:r>
        <w:t>4.4</w:t>
      </w:r>
      <w:r>
        <w:rPr>
          <w:spacing w:val="-4"/>
        </w:rPr>
        <w:t xml:space="preserve"> </w:t>
      </w:r>
      <w:r>
        <w:t>of</w:t>
      </w:r>
      <w:r>
        <w:rPr>
          <w:spacing w:val="-4"/>
        </w:rPr>
        <w:t xml:space="preserve"> </w:t>
      </w:r>
      <w:r>
        <w:t>this</w:t>
      </w:r>
      <w:r>
        <w:rPr>
          <w:spacing w:val="-4"/>
        </w:rPr>
        <w:t xml:space="preserve"> </w:t>
      </w:r>
      <w:r>
        <w:t>Contract</w:t>
      </w:r>
      <w:r>
        <w:rPr>
          <w:spacing w:val="-3"/>
        </w:rPr>
        <w:t xml:space="preserve"> </w:t>
      </w:r>
      <w:r>
        <w:t>Schedule</w:t>
      </w:r>
      <w:r>
        <w:rPr>
          <w:spacing w:val="-4"/>
        </w:rPr>
        <w:t xml:space="preserve"> 12</w:t>
      </w:r>
      <w:proofErr w:type="gramStart"/>
      <w:r>
        <w:rPr>
          <w:spacing w:val="-4"/>
        </w:rPr>
        <w:t>);</w:t>
      </w:r>
      <w:proofErr w:type="gramEnd"/>
    </w:p>
    <w:p w14:paraId="027038CC" w14:textId="77777777" w:rsidR="00E35620" w:rsidRDefault="00290450">
      <w:pPr>
        <w:pStyle w:val="ListParagraph"/>
        <w:numPr>
          <w:ilvl w:val="2"/>
          <w:numId w:val="2"/>
        </w:numPr>
        <w:tabs>
          <w:tab w:val="left" w:pos="2372"/>
        </w:tabs>
        <w:spacing w:before="116"/>
        <w:ind w:left="2372" w:hanging="991"/>
      </w:pPr>
      <w:r>
        <w:t>Financial</w:t>
      </w:r>
      <w:r>
        <w:rPr>
          <w:spacing w:val="-5"/>
        </w:rPr>
        <w:t xml:space="preserve"> </w:t>
      </w:r>
      <w:r>
        <w:t>Limits</w:t>
      </w:r>
      <w:r>
        <w:rPr>
          <w:spacing w:val="-2"/>
        </w:rPr>
        <w:t xml:space="preserve"> </w:t>
      </w:r>
      <w:r>
        <w:t>(see</w:t>
      </w:r>
      <w:r>
        <w:rPr>
          <w:spacing w:val="-3"/>
        </w:rPr>
        <w:t xml:space="preserve"> </w:t>
      </w:r>
      <w:r>
        <w:t>paragraph</w:t>
      </w:r>
      <w:r>
        <w:rPr>
          <w:spacing w:val="-4"/>
        </w:rPr>
        <w:t xml:space="preserve"> </w:t>
      </w:r>
      <w:r>
        <w:t>4.5</w:t>
      </w:r>
      <w:r>
        <w:rPr>
          <w:spacing w:val="-4"/>
        </w:rPr>
        <w:t xml:space="preserve"> </w:t>
      </w:r>
      <w:r>
        <w:t>of</w:t>
      </w:r>
      <w:r>
        <w:rPr>
          <w:spacing w:val="-3"/>
        </w:rPr>
        <w:t xml:space="preserve"> </w:t>
      </w:r>
      <w:r>
        <w:t>this</w:t>
      </w:r>
      <w:r>
        <w:rPr>
          <w:spacing w:val="-6"/>
        </w:rPr>
        <w:t xml:space="preserve"> </w:t>
      </w:r>
      <w:r>
        <w:t>Contract</w:t>
      </w:r>
      <w:r>
        <w:rPr>
          <w:spacing w:val="-5"/>
        </w:rPr>
        <w:t xml:space="preserve"> </w:t>
      </w:r>
      <w:r>
        <w:t>Schedule</w:t>
      </w:r>
      <w:r>
        <w:rPr>
          <w:spacing w:val="-3"/>
        </w:rPr>
        <w:t xml:space="preserve"> </w:t>
      </w:r>
      <w:r>
        <w:rPr>
          <w:spacing w:val="-4"/>
        </w:rPr>
        <w:t>12).</w:t>
      </w:r>
    </w:p>
    <w:p w14:paraId="263F8C0E" w14:textId="77777777" w:rsidR="00E35620" w:rsidRDefault="00290450">
      <w:pPr>
        <w:pStyle w:val="ListParagraph"/>
        <w:numPr>
          <w:ilvl w:val="2"/>
          <w:numId w:val="3"/>
        </w:numPr>
        <w:tabs>
          <w:tab w:val="left" w:pos="1393"/>
        </w:tabs>
        <w:spacing w:before="115" w:line="244" w:lineRule="auto"/>
        <w:ind w:right="862"/>
        <w:rPr>
          <w:rFonts w:ascii="Arial"/>
        </w:rPr>
      </w:pPr>
      <w:r>
        <w:t>The</w:t>
      </w:r>
      <w:r>
        <w:rPr>
          <w:spacing w:val="40"/>
        </w:rPr>
        <w:t xml:space="preserve"> </w:t>
      </w:r>
      <w:r>
        <w:t>Customer</w:t>
      </w:r>
      <w:r>
        <w:rPr>
          <w:spacing w:val="40"/>
        </w:rPr>
        <w:t xml:space="preserve"> </w:t>
      </w:r>
      <w:r>
        <w:t>may,</w:t>
      </w:r>
      <w:r>
        <w:rPr>
          <w:spacing w:val="40"/>
        </w:rPr>
        <w:t xml:space="preserve"> </w:t>
      </w:r>
      <w:r>
        <w:t>in</w:t>
      </w:r>
      <w:r>
        <w:rPr>
          <w:spacing w:val="40"/>
        </w:rPr>
        <w:t xml:space="preserve"> </w:t>
      </w:r>
      <w:r>
        <w:t>the</w:t>
      </w:r>
      <w:r>
        <w:rPr>
          <w:spacing w:val="40"/>
        </w:rPr>
        <w:t xml:space="preserve"> </w:t>
      </w:r>
      <w:r>
        <w:t>Contract</w:t>
      </w:r>
      <w:r>
        <w:rPr>
          <w:spacing w:val="40"/>
        </w:rPr>
        <w:t xml:space="preserve"> </w:t>
      </w:r>
      <w:r>
        <w:t>Order</w:t>
      </w:r>
      <w:r>
        <w:rPr>
          <w:spacing w:val="40"/>
        </w:rPr>
        <w:t xml:space="preserve"> </w:t>
      </w:r>
      <w:r>
        <w:t>Form,</w:t>
      </w:r>
      <w:r>
        <w:rPr>
          <w:spacing w:val="40"/>
        </w:rPr>
        <w:t xml:space="preserve"> </w:t>
      </w:r>
      <w:r>
        <w:t>request</w:t>
      </w:r>
      <w:r>
        <w:rPr>
          <w:spacing w:val="40"/>
        </w:rPr>
        <w:t xml:space="preserve"> </w:t>
      </w:r>
      <w:r>
        <w:t>the</w:t>
      </w:r>
      <w:r>
        <w:rPr>
          <w:spacing w:val="40"/>
        </w:rPr>
        <w:t xml:space="preserve"> </w:t>
      </w:r>
      <w:r>
        <w:t>following</w:t>
      </w:r>
      <w:r>
        <w:rPr>
          <w:spacing w:val="40"/>
        </w:rPr>
        <w:t xml:space="preserve"> </w:t>
      </w:r>
      <w:r>
        <w:t>Additional Clauses should apply:</w:t>
      </w:r>
    </w:p>
    <w:p w14:paraId="6EECB36D" w14:textId="77777777" w:rsidR="00E35620" w:rsidRDefault="00290450">
      <w:pPr>
        <w:pStyle w:val="ListParagraph"/>
        <w:numPr>
          <w:ilvl w:val="3"/>
          <w:numId w:val="3"/>
        </w:numPr>
        <w:tabs>
          <w:tab w:val="left" w:pos="2372"/>
        </w:tabs>
        <w:spacing w:before="110"/>
        <w:ind w:left="2372" w:hanging="991"/>
      </w:pPr>
      <w:r>
        <w:t>Security</w:t>
      </w:r>
      <w:r>
        <w:rPr>
          <w:spacing w:val="-6"/>
        </w:rPr>
        <w:t xml:space="preserve"> </w:t>
      </w:r>
      <w:r>
        <w:t>Measures</w:t>
      </w:r>
      <w:r>
        <w:rPr>
          <w:spacing w:val="-5"/>
        </w:rPr>
        <w:t xml:space="preserve"> </w:t>
      </w:r>
      <w:r>
        <w:t>(see</w:t>
      </w:r>
      <w:r>
        <w:rPr>
          <w:spacing w:val="-5"/>
        </w:rPr>
        <w:t xml:space="preserve"> </w:t>
      </w:r>
      <w:r>
        <w:t>paragraph</w:t>
      </w:r>
      <w:r>
        <w:rPr>
          <w:spacing w:val="-4"/>
        </w:rPr>
        <w:t xml:space="preserve"> </w:t>
      </w:r>
      <w:r>
        <w:t>5.1</w:t>
      </w:r>
      <w:r>
        <w:rPr>
          <w:spacing w:val="-6"/>
        </w:rPr>
        <w:t xml:space="preserve"> </w:t>
      </w:r>
      <w:r>
        <w:t>of</w:t>
      </w:r>
      <w:r>
        <w:rPr>
          <w:spacing w:val="-3"/>
        </w:rPr>
        <w:t xml:space="preserve"> </w:t>
      </w:r>
      <w:r>
        <w:t>this</w:t>
      </w:r>
      <w:r>
        <w:rPr>
          <w:spacing w:val="-6"/>
        </w:rPr>
        <w:t xml:space="preserve"> </w:t>
      </w:r>
      <w:r>
        <w:t>Contract</w:t>
      </w:r>
      <w:r>
        <w:rPr>
          <w:spacing w:val="-7"/>
        </w:rPr>
        <w:t xml:space="preserve"> </w:t>
      </w:r>
      <w:r>
        <w:t>Schedule</w:t>
      </w:r>
      <w:r>
        <w:rPr>
          <w:spacing w:val="-3"/>
        </w:rPr>
        <w:t xml:space="preserve"> </w:t>
      </w:r>
      <w:r>
        <w:rPr>
          <w:spacing w:val="-4"/>
        </w:rPr>
        <w:t>12</w:t>
      </w:r>
      <w:proofErr w:type="gramStart"/>
      <w:r>
        <w:rPr>
          <w:spacing w:val="-4"/>
        </w:rPr>
        <w:t>);</w:t>
      </w:r>
      <w:proofErr w:type="gramEnd"/>
    </w:p>
    <w:p w14:paraId="09AC523D" w14:textId="77777777" w:rsidR="00E35620" w:rsidRDefault="00290450">
      <w:pPr>
        <w:pStyle w:val="ListParagraph"/>
        <w:numPr>
          <w:ilvl w:val="3"/>
          <w:numId w:val="3"/>
        </w:numPr>
        <w:tabs>
          <w:tab w:val="left" w:pos="2372"/>
        </w:tabs>
        <w:spacing w:before="116"/>
        <w:ind w:left="2372" w:hanging="991"/>
      </w:pPr>
      <w:r>
        <w:t>NHS</w:t>
      </w:r>
      <w:r>
        <w:rPr>
          <w:spacing w:val="-7"/>
        </w:rPr>
        <w:t xml:space="preserve"> </w:t>
      </w:r>
      <w:r>
        <w:t>Additional</w:t>
      </w:r>
      <w:r>
        <w:rPr>
          <w:spacing w:val="-4"/>
        </w:rPr>
        <w:t xml:space="preserve"> </w:t>
      </w:r>
      <w:r>
        <w:t>Clauses</w:t>
      </w:r>
      <w:r>
        <w:rPr>
          <w:spacing w:val="-6"/>
        </w:rPr>
        <w:t xml:space="preserve"> </w:t>
      </w:r>
      <w:r>
        <w:t>(see</w:t>
      </w:r>
      <w:r>
        <w:rPr>
          <w:spacing w:val="-5"/>
        </w:rPr>
        <w:t xml:space="preserve"> </w:t>
      </w:r>
      <w:r>
        <w:t>paragraph</w:t>
      </w:r>
      <w:r>
        <w:rPr>
          <w:spacing w:val="-5"/>
        </w:rPr>
        <w:t xml:space="preserve"> </w:t>
      </w:r>
      <w:r>
        <w:t>6.1</w:t>
      </w:r>
      <w:r>
        <w:rPr>
          <w:spacing w:val="-4"/>
        </w:rPr>
        <w:t xml:space="preserve"> </w:t>
      </w:r>
      <w:r>
        <w:t>of</w:t>
      </w:r>
      <w:r>
        <w:rPr>
          <w:spacing w:val="-4"/>
        </w:rPr>
        <w:t xml:space="preserve"> </w:t>
      </w:r>
      <w:r>
        <w:t>this</w:t>
      </w:r>
      <w:r>
        <w:rPr>
          <w:spacing w:val="-5"/>
        </w:rPr>
        <w:t xml:space="preserve"> </w:t>
      </w:r>
      <w:r>
        <w:t>Contract</w:t>
      </w:r>
      <w:r>
        <w:rPr>
          <w:spacing w:val="-3"/>
        </w:rPr>
        <w:t xml:space="preserve"> </w:t>
      </w:r>
      <w:r>
        <w:t>Schedule</w:t>
      </w:r>
      <w:r>
        <w:rPr>
          <w:spacing w:val="-4"/>
        </w:rPr>
        <w:t xml:space="preserve"> </w:t>
      </w:r>
      <w:r>
        <w:rPr>
          <w:spacing w:val="-5"/>
        </w:rPr>
        <w:t>12)</w:t>
      </w:r>
    </w:p>
    <w:p w14:paraId="32DBA888" w14:textId="77777777" w:rsidR="00E35620" w:rsidRDefault="00290450">
      <w:pPr>
        <w:pStyle w:val="ListParagraph"/>
        <w:numPr>
          <w:ilvl w:val="3"/>
          <w:numId w:val="3"/>
        </w:numPr>
        <w:tabs>
          <w:tab w:val="left" w:pos="2373"/>
        </w:tabs>
        <w:spacing w:before="146" w:line="242" w:lineRule="auto"/>
        <w:ind w:right="857" w:hanging="992"/>
      </w:pPr>
      <w:r>
        <w:t>MOD (</w:t>
      </w:r>
      <w:r>
        <w:rPr>
          <w:b/>
        </w:rPr>
        <w:t>“</w:t>
      </w:r>
      <w:r>
        <w:t xml:space="preserve">Ministry of </w:t>
      </w:r>
      <w:proofErr w:type="spellStart"/>
      <w:r>
        <w:t>Defence</w:t>
      </w:r>
      <w:proofErr w:type="spellEnd"/>
      <w:r>
        <w:t>”) Additional or Alternative Clauses (see para- graph 7 of this Contract Schedule 12)</w:t>
      </w:r>
    </w:p>
    <w:p w14:paraId="2FDD2FFD" w14:textId="77777777" w:rsidR="00E35620" w:rsidRDefault="00290450">
      <w:pPr>
        <w:pStyle w:val="Heading2"/>
        <w:numPr>
          <w:ilvl w:val="1"/>
          <w:numId w:val="3"/>
        </w:numPr>
        <w:tabs>
          <w:tab w:val="left" w:pos="887"/>
        </w:tabs>
        <w:spacing w:before="231"/>
        <w:ind w:left="887" w:hanging="358"/>
        <w:rPr>
          <w:rFonts w:ascii="Carlito"/>
        </w:rPr>
      </w:pPr>
      <w:r>
        <w:rPr>
          <w:rFonts w:ascii="Carlito"/>
          <w:spacing w:val="-2"/>
        </w:rPr>
        <w:t>IMPLEMENTATION</w:t>
      </w:r>
    </w:p>
    <w:p w14:paraId="5386DACB" w14:textId="77777777" w:rsidR="00E35620" w:rsidRDefault="00290450">
      <w:pPr>
        <w:pStyle w:val="ListParagraph"/>
        <w:numPr>
          <w:ilvl w:val="2"/>
          <w:numId w:val="3"/>
        </w:numPr>
        <w:tabs>
          <w:tab w:val="left" w:pos="1393"/>
        </w:tabs>
        <w:spacing w:before="238" w:line="244" w:lineRule="auto"/>
        <w:ind w:right="860"/>
        <w:jc w:val="both"/>
        <w:rPr>
          <w:rFonts w:ascii="Arial"/>
        </w:rPr>
      </w:pPr>
      <w:r>
        <w:t>The</w:t>
      </w:r>
      <w:r>
        <w:rPr>
          <w:spacing w:val="-13"/>
        </w:rPr>
        <w:t xml:space="preserve"> </w:t>
      </w:r>
      <w:r>
        <w:t>appropriate</w:t>
      </w:r>
      <w:r>
        <w:rPr>
          <w:spacing w:val="-12"/>
        </w:rPr>
        <w:t xml:space="preserve"> </w:t>
      </w:r>
      <w:r>
        <w:t>changes</w:t>
      </w:r>
      <w:r>
        <w:rPr>
          <w:spacing w:val="-13"/>
        </w:rPr>
        <w:t xml:space="preserve"> </w:t>
      </w:r>
      <w:r>
        <w:t>have</w:t>
      </w:r>
      <w:r>
        <w:rPr>
          <w:spacing w:val="-12"/>
        </w:rPr>
        <w:t xml:space="preserve"> </w:t>
      </w:r>
      <w:r>
        <w:t>been</w:t>
      </w:r>
      <w:r>
        <w:rPr>
          <w:spacing w:val="-13"/>
        </w:rPr>
        <w:t xml:space="preserve"> </w:t>
      </w:r>
      <w:r>
        <w:t>made</w:t>
      </w:r>
      <w:r>
        <w:rPr>
          <w:spacing w:val="-12"/>
        </w:rPr>
        <w:t xml:space="preserve"> </w:t>
      </w:r>
      <w:r>
        <w:t>in</w:t>
      </w:r>
      <w:r>
        <w:rPr>
          <w:spacing w:val="-13"/>
        </w:rPr>
        <w:t xml:space="preserve"> </w:t>
      </w:r>
      <w:r>
        <w:t>this</w:t>
      </w:r>
      <w:r>
        <w:rPr>
          <w:spacing w:val="-12"/>
        </w:rPr>
        <w:t xml:space="preserve"> </w:t>
      </w:r>
      <w:r>
        <w:t>Contract</w:t>
      </w:r>
      <w:r>
        <w:rPr>
          <w:spacing w:val="-12"/>
        </w:rPr>
        <w:t xml:space="preserve"> </w:t>
      </w:r>
      <w:r>
        <w:t>to</w:t>
      </w:r>
      <w:r>
        <w:rPr>
          <w:spacing w:val="-11"/>
        </w:rPr>
        <w:t xml:space="preserve"> </w:t>
      </w:r>
      <w:r>
        <w:t>implement</w:t>
      </w:r>
      <w:r>
        <w:rPr>
          <w:spacing w:val="-12"/>
        </w:rPr>
        <w:t xml:space="preserve"> </w:t>
      </w:r>
      <w:r>
        <w:t>the</w:t>
      </w:r>
      <w:r>
        <w:rPr>
          <w:spacing w:val="-13"/>
        </w:rPr>
        <w:t xml:space="preserve"> </w:t>
      </w:r>
      <w:r>
        <w:t>Alternative and/or Additional Clauses specified in paragraph 2.1 of this Contract Schedule 12 and the Additional Clauses specified in paragraphs 2.2 and 2.2.1 of this Contract Schedule 12 shall be deemed to be incorporated into this Contract.</w:t>
      </w:r>
    </w:p>
    <w:p w14:paraId="77848E6F" w14:textId="77777777" w:rsidR="00E35620" w:rsidRDefault="00290450">
      <w:pPr>
        <w:pStyle w:val="Heading2"/>
        <w:numPr>
          <w:ilvl w:val="1"/>
          <w:numId w:val="3"/>
        </w:numPr>
        <w:tabs>
          <w:tab w:val="left" w:pos="887"/>
        </w:tabs>
        <w:spacing w:before="226"/>
        <w:ind w:left="887" w:hanging="358"/>
        <w:rPr>
          <w:rFonts w:ascii="Carlito"/>
        </w:rPr>
      </w:pPr>
      <w:r>
        <w:rPr>
          <w:rFonts w:ascii="Carlito"/>
        </w:rPr>
        <w:t>ALTERNATIVE</w:t>
      </w:r>
      <w:r>
        <w:rPr>
          <w:rFonts w:ascii="Carlito"/>
          <w:spacing w:val="-9"/>
        </w:rPr>
        <w:t xml:space="preserve"> </w:t>
      </w:r>
      <w:r>
        <w:rPr>
          <w:rFonts w:ascii="Carlito"/>
          <w:spacing w:val="-2"/>
        </w:rPr>
        <w:t>CLAUSES</w:t>
      </w:r>
    </w:p>
    <w:p w14:paraId="33593FB9" w14:textId="77777777" w:rsidR="00E35620" w:rsidRDefault="00290450">
      <w:pPr>
        <w:pStyle w:val="ListParagraph"/>
        <w:numPr>
          <w:ilvl w:val="2"/>
          <w:numId w:val="3"/>
        </w:numPr>
        <w:tabs>
          <w:tab w:val="left" w:pos="1393"/>
        </w:tabs>
        <w:spacing w:before="236"/>
        <w:rPr>
          <w:rFonts w:ascii="Arial"/>
        </w:rPr>
      </w:pPr>
      <w:r>
        <w:t>SCOTS</w:t>
      </w:r>
      <w:r>
        <w:rPr>
          <w:spacing w:val="-4"/>
        </w:rPr>
        <w:t xml:space="preserve"> </w:t>
      </w:r>
      <w:r>
        <w:rPr>
          <w:spacing w:val="-5"/>
        </w:rPr>
        <w:t>LAW</w:t>
      </w:r>
    </w:p>
    <w:p w14:paraId="01EE5861" w14:textId="77777777" w:rsidR="00E35620" w:rsidRDefault="00290450">
      <w:pPr>
        <w:pStyle w:val="ListParagraph"/>
        <w:numPr>
          <w:ilvl w:val="3"/>
          <w:numId w:val="3"/>
        </w:numPr>
        <w:tabs>
          <w:tab w:val="left" w:pos="2372"/>
        </w:tabs>
        <w:spacing w:before="113"/>
        <w:ind w:left="2372" w:hanging="991"/>
      </w:pPr>
      <w:r>
        <w:t>Law</w:t>
      </w:r>
      <w:r>
        <w:rPr>
          <w:spacing w:val="-6"/>
        </w:rPr>
        <w:t xml:space="preserve"> </w:t>
      </w:r>
      <w:r>
        <w:t>and</w:t>
      </w:r>
      <w:r>
        <w:rPr>
          <w:spacing w:val="-5"/>
        </w:rPr>
        <w:t xml:space="preserve"> </w:t>
      </w:r>
      <w:r>
        <w:t>Jurisdiction</w:t>
      </w:r>
      <w:r>
        <w:rPr>
          <w:spacing w:val="-6"/>
        </w:rPr>
        <w:t xml:space="preserve"> </w:t>
      </w:r>
      <w:r>
        <w:t>(Clause</w:t>
      </w:r>
      <w:r>
        <w:rPr>
          <w:spacing w:val="-5"/>
        </w:rPr>
        <w:t xml:space="preserve"> 57)</w:t>
      </w:r>
    </w:p>
    <w:p w14:paraId="2FC12F3F" w14:textId="77777777" w:rsidR="00E35620" w:rsidRDefault="00290450">
      <w:pPr>
        <w:pStyle w:val="BodyText"/>
        <w:spacing w:before="159" w:line="242" w:lineRule="auto"/>
        <w:ind w:left="3095" w:right="865" w:hanging="708"/>
        <w:jc w:val="both"/>
      </w:pPr>
      <w:proofErr w:type="gramStart"/>
      <w:r>
        <w:rPr>
          <w:rFonts w:ascii="Arial" w:hAnsi="Arial"/>
        </w:rPr>
        <w:t>()</w:t>
      </w:r>
      <w:r>
        <w:rPr>
          <w:rFonts w:ascii="Arial" w:hAnsi="Arial"/>
          <w:spacing w:val="80"/>
        </w:rPr>
        <w:t xml:space="preserve">  </w:t>
      </w:r>
      <w:r>
        <w:t>References</w:t>
      </w:r>
      <w:proofErr w:type="gramEnd"/>
      <w:r>
        <w:t xml:space="preserve"> to “England and Wales” in the original Clause 57 of this Contract (Law and Jurisdiction) shall be replaced with “Scotland”.</w:t>
      </w:r>
    </w:p>
    <w:p w14:paraId="213E4B99" w14:textId="77777777" w:rsidR="00E35620" w:rsidRDefault="00290450">
      <w:pPr>
        <w:pStyle w:val="BodyText"/>
        <w:spacing w:before="113" w:line="244" w:lineRule="auto"/>
        <w:ind w:left="3095" w:right="864" w:hanging="708"/>
        <w:jc w:val="both"/>
      </w:pPr>
      <w:proofErr w:type="gramStart"/>
      <w:r>
        <w:rPr>
          <w:rFonts w:ascii="Arial"/>
        </w:rPr>
        <w:t>()</w:t>
      </w:r>
      <w:r>
        <w:rPr>
          <w:rFonts w:ascii="Arial"/>
          <w:spacing w:val="80"/>
          <w:w w:val="150"/>
        </w:rPr>
        <w:t xml:space="preserve">  </w:t>
      </w:r>
      <w:r>
        <w:t>Where</w:t>
      </w:r>
      <w:proofErr w:type="gramEnd"/>
      <w:r>
        <w:rPr>
          <w:spacing w:val="-1"/>
        </w:rPr>
        <w:t xml:space="preserve"> </w:t>
      </w:r>
      <w:r>
        <w:t>legislation</w:t>
      </w:r>
      <w:r>
        <w:rPr>
          <w:spacing w:val="-2"/>
        </w:rPr>
        <w:t xml:space="preserve"> </w:t>
      </w:r>
      <w:r>
        <w:t>is</w:t>
      </w:r>
      <w:r>
        <w:rPr>
          <w:spacing w:val="-1"/>
        </w:rPr>
        <w:t xml:space="preserve"> </w:t>
      </w:r>
      <w:r>
        <w:t>expressly</w:t>
      </w:r>
      <w:r>
        <w:rPr>
          <w:spacing w:val="-1"/>
        </w:rPr>
        <w:t xml:space="preserve"> </w:t>
      </w:r>
      <w:r>
        <w:t>mentioned</w:t>
      </w:r>
      <w:r>
        <w:rPr>
          <w:spacing w:val="-1"/>
        </w:rPr>
        <w:t xml:space="preserve"> </w:t>
      </w:r>
      <w:r>
        <w:t>in</w:t>
      </w:r>
      <w:r>
        <w:rPr>
          <w:spacing w:val="-2"/>
        </w:rPr>
        <w:t xml:space="preserve"> </w:t>
      </w:r>
      <w:r>
        <w:t>this</w:t>
      </w:r>
      <w:r>
        <w:rPr>
          <w:spacing w:val="-1"/>
        </w:rPr>
        <w:t xml:space="preserve"> </w:t>
      </w:r>
      <w:r>
        <w:t>Contract</w:t>
      </w:r>
      <w:r>
        <w:rPr>
          <w:spacing w:val="-1"/>
        </w:rPr>
        <w:t xml:space="preserve"> </w:t>
      </w:r>
      <w:r>
        <w:t>the</w:t>
      </w:r>
      <w:r>
        <w:rPr>
          <w:spacing w:val="-1"/>
        </w:rPr>
        <w:t xml:space="preserve"> </w:t>
      </w:r>
      <w:proofErr w:type="spellStart"/>
      <w:r>
        <w:t>adop</w:t>
      </w:r>
      <w:proofErr w:type="spellEnd"/>
      <w:r>
        <w:t xml:space="preserve">- </w:t>
      </w:r>
      <w:proofErr w:type="spellStart"/>
      <w:r>
        <w:t>tion</w:t>
      </w:r>
      <w:proofErr w:type="spellEnd"/>
      <w:r>
        <w:t xml:space="preserve"> of Clause 4.1.1 (a) shall have the effect of substituting the equivalent Scots legislation.</w:t>
      </w:r>
    </w:p>
    <w:p w14:paraId="6DE6F08A" w14:textId="77777777" w:rsidR="00E35620" w:rsidRDefault="00290450">
      <w:pPr>
        <w:pStyle w:val="ListParagraph"/>
        <w:numPr>
          <w:ilvl w:val="2"/>
          <w:numId w:val="3"/>
        </w:numPr>
        <w:tabs>
          <w:tab w:val="left" w:pos="1393"/>
        </w:tabs>
        <w:spacing w:before="109"/>
        <w:rPr>
          <w:rFonts w:ascii="Arial"/>
        </w:rPr>
      </w:pPr>
      <w:r>
        <w:t>NORTHERN</w:t>
      </w:r>
      <w:r>
        <w:rPr>
          <w:spacing w:val="-7"/>
        </w:rPr>
        <w:t xml:space="preserve"> </w:t>
      </w:r>
      <w:r>
        <w:t>IRELAND</w:t>
      </w:r>
      <w:r>
        <w:rPr>
          <w:spacing w:val="-7"/>
        </w:rPr>
        <w:t xml:space="preserve"> </w:t>
      </w:r>
      <w:r>
        <w:rPr>
          <w:spacing w:val="-5"/>
        </w:rPr>
        <w:t>LAW</w:t>
      </w:r>
    </w:p>
    <w:p w14:paraId="4FA6D4AB" w14:textId="77777777" w:rsidR="00E35620" w:rsidRDefault="00290450">
      <w:pPr>
        <w:pStyle w:val="ListParagraph"/>
        <w:numPr>
          <w:ilvl w:val="3"/>
          <w:numId w:val="3"/>
        </w:numPr>
        <w:tabs>
          <w:tab w:val="left" w:pos="2372"/>
        </w:tabs>
        <w:spacing w:before="113"/>
        <w:ind w:left="2372" w:hanging="991"/>
      </w:pPr>
      <w:r>
        <w:t>Law</w:t>
      </w:r>
      <w:r>
        <w:rPr>
          <w:spacing w:val="-6"/>
        </w:rPr>
        <w:t xml:space="preserve"> </w:t>
      </w:r>
      <w:r>
        <w:t>and</w:t>
      </w:r>
      <w:r>
        <w:rPr>
          <w:spacing w:val="-5"/>
        </w:rPr>
        <w:t xml:space="preserve"> </w:t>
      </w:r>
      <w:r>
        <w:t>Jurisdiction</w:t>
      </w:r>
      <w:r>
        <w:rPr>
          <w:spacing w:val="-6"/>
        </w:rPr>
        <w:t xml:space="preserve"> </w:t>
      </w:r>
      <w:r>
        <w:t>(Clause</w:t>
      </w:r>
      <w:r>
        <w:rPr>
          <w:spacing w:val="-5"/>
        </w:rPr>
        <w:t xml:space="preserve"> 57)</w:t>
      </w:r>
    </w:p>
    <w:p w14:paraId="4E398BBF" w14:textId="77777777" w:rsidR="00E35620" w:rsidRDefault="00290450">
      <w:pPr>
        <w:pStyle w:val="BodyText"/>
        <w:spacing w:before="154" w:line="244" w:lineRule="auto"/>
        <w:ind w:left="3095" w:right="860" w:hanging="708"/>
        <w:jc w:val="both"/>
      </w:pPr>
      <w:proofErr w:type="gramStart"/>
      <w:r>
        <w:rPr>
          <w:rFonts w:ascii="Arial" w:hAnsi="Arial"/>
        </w:rPr>
        <w:t>()</w:t>
      </w:r>
      <w:r>
        <w:rPr>
          <w:rFonts w:ascii="Arial" w:hAnsi="Arial"/>
          <w:spacing w:val="80"/>
        </w:rPr>
        <w:t xml:space="preserve">  </w:t>
      </w:r>
      <w:r>
        <w:t>References</w:t>
      </w:r>
      <w:proofErr w:type="gramEnd"/>
      <w:r>
        <w:t xml:space="preserve"> to “England and Wales” in the original Clause 57 of this Contract</w:t>
      </w:r>
      <w:r>
        <w:rPr>
          <w:spacing w:val="-13"/>
        </w:rPr>
        <w:t xml:space="preserve"> </w:t>
      </w:r>
      <w:r>
        <w:t>(Law</w:t>
      </w:r>
      <w:r>
        <w:rPr>
          <w:spacing w:val="-12"/>
        </w:rPr>
        <w:t xml:space="preserve"> </w:t>
      </w:r>
      <w:r>
        <w:t>and</w:t>
      </w:r>
      <w:r>
        <w:rPr>
          <w:spacing w:val="-13"/>
        </w:rPr>
        <w:t xml:space="preserve"> </w:t>
      </w:r>
      <w:r>
        <w:t>Jurisdiction)</w:t>
      </w:r>
      <w:r>
        <w:rPr>
          <w:spacing w:val="-12"/>
        </w:rPr>
        <w:t xml:space="preserve"> </w:t>
      </w:r>
      <w:r>
        <w:t>shall</w:t>
      </w:r>
      <w:r>
        <w:rPr>
          <w:spacing w:val="-13"/>
        </w:rPr>
        <w:t xml:space="preserve"> </w:t>
      </w:r>
      <w:r>
        <w:t>be</w:t>
      </w:r>
      <w:r>
        <w:rPr>
          <w:spacing w:val="-12"/>
        </w:rPr>
        <w:t xml:space="preserve"> </w:t>
      </w:r>
      <w:r>
        <w:t>replaced</w:t>
      </w:r>
      <w:r>
        <w:rPr>
          <w:spacing w:val="-13"/>
        </w:rPr>
        <w:t xml:space="preserve"> </w:t>
      </w:r>
      <w:r>
        <w:t>with</w:t>
      </w:r>
      <w:r>
        <w:rPr>
          <w:spacing w:val="-12"/>
        </w:rPr>
        <w:t xml:space="preserve"> </w:t>
      </w:r>
      <w:r>
        <w:t>“Northern</w:t>
      </w:r>
      <w:r>
        <w:rPr>
          <w:spacing w:val="-12"/>
        </w:rPr>
        <w:t xml:space="preserve"> </w:t>
      </w:r>
      <w:r>
        <w:t xml:space="preserve">Ire- </w:t>
      </w:r>
      <w:r>
        <w:rPr>
          <w:spacing w:val="-2"/>
        </w:rPr>
        <w:t>land”.</w:t>
      </w:r>
    </w:p>
    <w:p w14:paraId="10B3003F" w14:textId="77777777" w:rsidR="00E35620" w:rsidRDefault="00290450">
      <w:pPr>
        <w:pStyle w:val="BodyText"/>
        <w:spacing w:before="110" w:line="244" w:lineRule="auto"/>
        <w:ind w:left="3095" w:right="861" w:hanging="708"/>
        <w:jc w:val="both"/>
      </w:pPr>
      <w:proofErr w:type="gramStart"/>
      <w:r>
        <w:rPr>
          <w:rFonts w:ascii="Arial"/>
        </w:rPr>
        <w:t>()</w:t>
      </w:r>
      <w:r>
        <w:rPr>
          <w:rFonts w:ascii="Arial"/>
          <w:spacing w:val="80"/>
          <w:w w:val="150"/>
        </w:rPr>
        <w:t xml:space="preserve">  </w:t>
      </w:r>
      <w:r>
        <w:t>Where</w:t>
      </w:r>
      <w:proofErr w:type="gramEnd"/>
      <w:r>
        <w:rPr>
          <w:spacing w:val="-1"/>
        </w:rPr>
        <w:t xml:space="preserve"> </w:t>
      </w:r>
      <w:r>
        <w:t>legislation</w:t>
      </w:r>
      <w:r>
        <w:rPr>
          <w:spacing w:val="-2"/>
        </w:rPr>
        <w:t xml:space="preserve"> </w:t>
      </w:r>
      <w:r>
        <w:t>is</w:t>
      </w:r>
      <w:r>
        <w:rPr>
          <w:spacing w:val="-1"/>
        </w:rPr>
        <w:t xml:space="preserve"> </w:t>
      </w:r>
      <w:r>
        <w:t>expressly</w:t>
      </w:r>
      <w:r>
        <w:rPr>
          <w:spacing w:val="-1"/>
        </w:rPr>
        <w:t xml:space="preserve"> </w:t>
      </w:r>
      <w:r>
        <w:t>mentioned</w:t>
      </w:r>
      <w:r>
        <w:rPr>
          <w:spacing w:val="-1"/>
        </w:rPr>
        <w:t xml:space="preserve"> </w:t>
      </w:r>
      <w:r>
        <w:t>in</w:t>
      </w:r>
      <w:r>
        <w:rPr>
          <w:spacing w:val="-2"/>
        </w:rPr>
        <w:t xml:space="preserve"> </w:t>
      </w:r>
      <w:r>
        <w:t>this</w:t>
      </w:r>
      <w:r>
        <w:rPr>
          <w:spacing w:val="-1"/>
        </w:rPr>
        <w:t xml:space="preserve"> </w:t>
      </w:r>
      <w:r>
        <w:t>Contract</w:t>
      </w:r>
      <w:r>
        <w:rPr>
          <w:spacing w:val="-1"/>
        </w:rPr>
        <w:t xml:space="preserve"> </w:t>
      </w:r>
      <w:r>
        <w:t>the</w:t>
      </w:r>
      <w:r>
        <w:rPr>
          <w:spacing w:val="-1"/>
        </w:rPr>
        <w:t xml:space="preserve"> </w:t>
      </w:r>
      <w:proofErr w:type="spellStart"/>
      <w:r>
        <w:t>adop</w:t>
      </w:r>
      <w:proofErr w:type="spellEnd"/>
      <w:r>
        <w:t xml:space="preserve">- </w:t>
      </w:r>
      <w:proofErr w:type="spellStart"/>
      <w:r>
        <w:t>tion</w:t>
      </w:r>
      <w:proofErr w:type="spellEnd"/>
      <w:r>
        <w:rPr>
          <w:spacing w:val="-13"/>
        </w:rPr>
        <w:t xml:space="preserve"> </w:t>
      </w:r>
      <w:r>
        <w:t>of</w:t>
      </w:r>
      <w:r>
        <w:rPr>
          <w:spacing w:val="-12"/>
        </w:rPr>
        <w:t xml:space="preserve"> </w:t>
      </w:r>
      <w:r>
        <w:t>Clause</w:t>
      </w:r>
      <w:r>
        <w:rPr>
          <w:spacing w:val="-13"/>
        </w:rPr>
        <w:t xml:space="preserve"> </w:t>
      </w:r>
      <w:r>
        <w:t>4.1.1(a)</w:t>
      </w:r>
      <w:r>
        <w:rPr>
          <w:spacing w:val="-12"/>
        </w:rPr>
        <w:t xml:space="preserve"> </w:t>
      </w:r>
      <w:r>
        <w:t>shall</w:t>
      </w:r>
      <w:r>
        <w:rPr>
          <w:spacing w:val="-13"/>
        </w:rPr>
        <w:t xml:space="preserve"> </w:t>
      </w:r>
      <w:r>
        <w:t>have</w:t>
      </w:r>
      <w:r>
        <w:rPr>
          <w:spacing w:val="-12"/>
        </w:rPr>
        <w:t xml:space="preserve"> </w:t>
      </w:r>
      <w:r>
        <w:t>the</w:t>
      </w:r>
      <w:r>
        <w:rPr>
          <w:spacing w:val="-13"/>
        </w:rPr>
        <w:t xml:space="preserve"> </w:t>
      </w:r>
      <w:r>
        <w:t>effect</w:t>
      </w:r>
      <w:r>
        <w:rPr>
          <w:spacing w:val="-12"/>
        </w:rPr>
        <w:t xml:space="preserve"> </w:t>
      </w:r>
      <w:r>
        <w:t>of</w:t>
      </w:r>
      <w:r>
        <w:rPr>
          <w:spacing w:val="-12"/>
        </w:rPr>
        <w:t xml:space="preserve"> </w:t>
      </w:r>
      <w:r>
        <w:t>substituting</w:t>
      </w:r>
      <w:r>
        <w:rPr>
          <w:spacing w:val="-13"/>
        </w:rPr>
        <w:t xml:space="preserve"> </w:t>
      </w:r>
      <w:r>
        <w:t>the</w:t>
      </w:r>
      <w:r>
        <w:rPr>
          <w:spacing w:val="-12"/>
        </w:rPr>
        <w:t xml:space="preserve"> </w:t>
      </w:r>
      <w:proofErr w:type="spellStart"/>
      <w:r>
        <w:t>equiv</w:t>
      </w:r>
      <w:proofErr w:type="spellEnd"/>
      <w:r>
        <w:t xml:space="preserve">- </w:t>
      </w:r>
      <w:proofErr w:type="spellStart"/>
      <w:r>
        <w:t>alent</w:t>
      </w:r>
      <w:proofErr w:type="spellEnd"/>
      <w:r>
        <w:t xml:space="preserve"> Northern Ireland legislation.</w:t>
      </w:r>
    </w:p>
    <w:p w14:paraId="3E1D2CE8" w14:textId="77777777" w:rsidR="00E35620" w:rsidRDefault="00290450">
      <w:pPr>
        <w:pStyle w:val="ListParagraph"/>
        <w:numPr>
          <w:ilvl w:val="3"/>
          <w:numId w:val="3"/>
        </w:numPr>
        <w:tabs>
          <w:tab w:val="left" w:pos="2372"/>
        </w:tabs>
        <w:spacing w:before="109"/>
        <w:ind w:left="2372" w:hanging="991"/>
        <w:jc w:val="both"/>
      </w:pPr>
      <w:r>
        <w:t>Insolvency</w:t>
      </w:r>
      <w:r>
        <w:rPr>
          <w:spacing w:val="-9"/>
        </w:rPr>
        <w:t xml:space="preserve"> </w:t>
      </w:r>
      <w:r>
        <w:rPr>
          <w:spacing w:val="-2"/>
        </w:rPr>
        <w:t>Event</w:t>
      </w:r>
    </w:p>
    <w:p w14:paraId="005086B8" w14:textId="77777777" w:rsidR="00E35620" w:rsidRDefault="00E35620">
      <w:pPr>
        <w:jc w:val="both"/>
        <w:sectPr w:rsidR="00E35620">
          <w:pgSz w:w="11910" w:h="16840"/>
          <w:pgMar w:top="1360" w:right="760" w:bottom="280" w:left="1180" w:header="720" w:footer="720" w:gutter="0"/>
          <w:cols w:space="720"/>
        </w:sectPr>
      </w:pPr>
    </w:p>
    <w:p w14:paraId="2C4CEA6E" w14:textId="77777777" w:rsidR="00E35620" w:rsidRDefault="00290450">
      <w:pPr>
        <w:pStyle w:val="BodyText"/>
        <w:spacing w:before="41" w:line="276" w:lineRule="auto"/>
        <w:ind w:left="2253" w:right="685"/>
      </w:pPr>
      <w:r>
        <w:lastRenderedPageBreak/>
        <w:t>In Contract Schedule 1 (Definitions), reference to “section 123 of the Insolvency</w:t>
      </w:r>
      <w:r>
        <w:rPr>
          <w:spacing w:val="-2"/>
        </w:rPr>
        <w:t xml:space="preserve"> </w:t>
      </w:r>
      <w:r>
        <w:t>Act</w:t>
      </w:r>
      <w:r>
        <w:rPr>
          <w:spacing w:val="-4"/>
        </w:rPr>
        <w:t xml:space="preserve"> </w:t>
      </w:r>
      <w:r>
        <w:t>1986"</w:t>
      </w:r>
      <w:r>
        <w:rPr>
          <w:spacing w:val="-5"/>
        </w:rPr>
        <w:t xml:space="preserve"> </w:t>
      </w:r>
      <w:r>
        <w:t>in</w:t>
      </w:r>
      <w:r>
        <w:rPr>
          <w:spacing w:val="-2"/>
        </w:rPr>
        <w:t xml:space="preserve"> </w:t>
      </w:r>
      <w:r>
        <w:t>limb</w:t>
      </w:r>
      <w:r>
        <w:rPr>
          <w:spacing w:val="-3"/>
        </w:rPr>
        <w:t xml:space="preserve"> </w:t>
      </w:r>
      <w:r>
        <w:t>f)</w:t>
      </w:r>
      <w:r>
        <w:rPr>
          <w:spacing w:val="-1"/>
        </w:rPr>
        <w:t xml:space="preserve"> </w:t>
      </w:r>
      <w:r>
        <w:t>of</w:t>
      </w:r>
      <w:r>
        <w:rPr>
          <w:spacing w:val="-5"/>
        </w:rPr>
        <w:t xml:space="preserve"> </w:t>
      </w:r>
      <w:r>
        <w:t>the</w:t>
      </w:r>
      <w:r>
        <w:rPr>
          <w:spacing w:val="-2"/>
        </w:rPr>
        <w:t xml:space="preserve"> </w:t>
      </w:r>
      <w:r>
        <w:t>definition</w:t>
      </w:r>
      <w:r>
        <w:rPr>
          <w:spacing w:val="-5"/>
        </w:rPr>
        <w:t xml:space="preserve"> </w:t>
      </w:r>
      <w:r>
        <w:t>of</w:t>
      </w:r>
      <w:r>
        <w:rPr>
          <w:spacing w:val="-2"/>
        </w:rPr>
        <w:t xml:space="preserve"> </w:t>
      </w:r>
      <w:r>
        <w:t>Insolvency</w:t>
      </w:r>
      <w:r>
        <w:rPr>
          <w:spacing w:val="-2"/>
        </w:rPr>
        <w:t xml:space="preserve"> </w:t>
      </w:r>
      <w:r>
        <w:t>Event</w:t>
      </w:r>
      <w:r>
        <w:rPr>
          <w:spacing w:val="-4"/>
        </w:rPr>
        <w:t xml:space="preserve"> </w:t>
      </w:r>
      <w:r>
        <w:t>shall</w:t>
      </w:r>
      <w:r>
        <w:rPr>
          <w:spacing w:val="-3"/>
        </w:rPr>
        <w:t xml:space="preserve"> </w:t>
      </w:r>
      <w:r>
        <w:t>be replaced with “Article 103 of the Insolvency (NI) Order 1989”.</w:t>
      </w:r>
    </w:p>
    <w:p w14:paraId="1DCA5089" w14:textId="77777777" w:rsidR="00E35620" w:rsidRDefault="00290450">
      <w:pPr>
        <w:pStyle w:val="ListParagraph"/>
        <w:numPr>
          <w:ilvl w:val="2"/>
          <w:numId w:val="3"/>
        </w:numPr>
        <w:tabs>
          <w:tab w:val="left" w:pos="1393"/>
        </w:tabs>
        <w:spacing w:before="199"/>
        <w:rPr>
          <w:rFonts w:ascii="Arial"/>
        </w:rPr>
      </w:pPr>
      <w:r>
        <w:t>NON-CROWN</w:t>
      </w:r>
      <w:r>
        <w:rPr>
          <w:spacing w:val="-3"/>
        </w:rPr>
        <w:t xml:space="preserve"> </w:t>
      </w:r>
      <w:r>
        <w:rPr>
          <w:spacing w:val="-2"/>
        </w:rPr>
        <w:t>BODIES</w:t>
      </w:r>
    </w:p>
    <w:p w14:paraId="75806013" w14:textId="77777777" w:rsidR="00E35620" w:rsidRDefault="00290450">
      <w:pPr>
        <w:pStyle w:val="BodyText"/>
        <w:spacing w:before="113"/>
        <w:ind w:left="1388"/>
      </w:pPr>
      <w:r>
        <w:t>Clause</w:t>
      </w:r>
      <w:r>
        <w:rPr>
          <w:spacing w:val="-5"/>
        </w:rPr>
        <w:t xml:space="preserve"> </w:t>
      </w:r>
      <w:r>
        <w:t>46.3.1(a)</w:t>
      </w:r>
      <w:r>
        <w:rPr>
          <w:spacing w:val="-5"/>
        </w:rPr>
        <w:t xml:space="preserve"> </w:t>
      </w:r>
      <w:r>
        <w:t>of</w:t>
      </w:r>
      <w:r>
        <w:rPr>
          <w:spacing w:val="-5"/>
        </w:rPr>
        <w:t xml:space="preserve"> </w:t>
      </w:r>
      <w:r>
        <w:t>this</w:t>
      </w:r>
      <w:r>
        <w:rPr>
          <w:spacing w:val="-1"/>
        </w:rPr>
        <w:t xml:space="preserve"> </w:t>
      </w:r>
      <w:r>
        <w:t>Contract</w:t>
      </w:r>
      <w:r>
        <w:rPr>
          <w:spacing w:val="-3"/>
        </w:rPr>
        <w:t xml:space="preserve"> </w:t>
      </w:r>
      <w:r>
        <w:t>(Official</w:t>
      </w:r>
      <w:r>
        <w:rPr>
          <w:spacing w:val="-3"/>
        </w:rPr>
        <w:t xml:space="preserve"> </w:t>
      </w:r>
      <w:r>
        <w:t>Secrets</w:t>
      </w:r>
      <w:r>
        <w:rPr>
          <w:spacing w:val="-3"/>
        </w:rPr>
        <w:t xml:space="preserve"> </w:t>
      </w:r>
      <w:r>
        <w:t>Act</w:t>
      </w:r>
      <w:r>
        <w:rPr>
          <w:spacing w:val="-5"/>
        </w:rPr>
        <w:t xml:space="preserve"> </w:t>
      </w:r>
      <w:r>
        <w:t>and</w:t>
      </w:r>
      <w:r>
        <w:rPr>
          <w:spacing w:val="-5"/>
        </w:rPr>
        <w:t xml:space="preserve"> </w:t>
      </w:r>
      <w:r>
        <w:t>Finance</w:t>
      </w:r>
      <w:r>
        <w:rPr>
          <w:spacing w:val="-2"/>
        </w:rPr>
        <w:t xml:space="preserve"> </w:t>
      </w:r>
      <w:r>
        <w:t>Act)</w:t>
      </w:r>
      <w:r>
        <w:rPr>
          <w:spacing w:val="-5"/>
        </w:rPr>
        <w:t xml:space="preserve"> </w:t>
      </w:r>
      <w:r>
        <w:t>shall</w:t>
      </w:r>
      <w:r>
        <w:rPr>
          <w:spacing w:val="-4"/>
        </w:rPr>
        <w:t xml:space="preserve"> </w:t>
      </w:r>
      <w:r>
        <w:t>be</w:t>
      </w:r>
      <w:r>
        <w:rPr>
          <w:spacing w:val="-3"/>
        </w:rPr>
        <w:t xml:space="preserve"> </w:t>
      </w:r>
      <w:r>
        <w:rPr>
          <w:spacing w:val="-2"/>
        </w:rPr>
        <w:t>deleted.</w:t>
      </w:r>
    </w:p>
    <w:p w14:paraId="58F29D9B" w14:textId="77777777" w:rsidR="00E35620" w:rsidRDefault="00290450">
      <w:pPr>
        <w:pStyle w:val="ListParagraph"/>
        <w:numPr>
          <w:ilvl w:val="2"/>
          <w:numId w:val="3"/>
        </w:numPr>
        <w:tabs>
          <w:tab w:val="left" w:pos="1393"/>
        </w:tabs>
        <w:spacing w:before="252"/>
        <w:rPr>
          <w:rFonts w:ascii="Arial"/>
        </w:rPr>
      </w:pPr>
      <w:r>
        <w:t>NON-FOIA</w:t>
      </w:r>
      <w:r>
        <w:rPr>
          <w:spacing w:val="-4"/>
        </w:rPr>
        <w:t xml:space="preserve"> </w:t>
      </w:r>
      <w:r>
        <w:t>PUBLIC</w:t>
      </w:r>
      <w:r>
        <w:rPr>
          <w:spacing w:val="-4"/>
        </w:rPr>
        <w:t xml:space="preserve"> </w:t>
      </w:r>
      <w:r>
        <w:rPr>
          <w:spacing w:val="-2"/>
        </w:rPr>
        <w:t>BODIES</w:t>
      </w:r>
    </w:p>
    <w:p w14:paraId="6E9521F1" w14:textId="77777777" w:rsidR="00E35620" w:rsidRDefault="00290450">
      <w:pPr>
        <w:pStyle w:val="BodyText"/>
        <w:spacing w:before="149" w:line="273" w:lineRule="auto"/>
        <w:ind w:left="1388" w:right="890"/>
      </w:pPr>
      <w:r>
        <w:t>Replace Clause 34.5 of this Contract (Freedom of Information) with “The Customer has</w:t>
      </w:r>
      <w:r>
        <w:rPr>
          <w:spacing w:val="-1"/>
        </w:rPr>
        <w:t xml:space="preserve"> </w:t>
      </w:r>
      <w:r>
        <w:t>notified</w:t>
      </w:r>
      <w:r>
        <w:rPr>
          <w:spacing w:val="-5"/>
        </w:rPr>
        <w:t xml:space="preserve"> </w:t>
      </w:r>
      <w:r>
        <w:t>the</w:t>
      </w:r>
      <w:r>
        <w:rPr>
          <w:spacing w:val="-1"/>
        </w:rPr>
        <w:t xml:space="preserve"> </w:t>
      </w:r>
      <w:r>
        <w:t>Supplier</w:t>
      </w:r>
      <w:r>
        <w:rPr>
          <w:spacing w:val="-3"/>
        </w:rPr>
        <w:t xml:space="preserve"> </w:t>
      </w:r>
      <w:r>
        <w:t>that</w:t>
      </w:r>
      <w:r>
        <w:rPr>
          <w:spacing w:val="-1"/>
        </w:rPr>
        <w:t xml:space="preserve"> </w:t>
      </w:r>
      <w:r>
        <w:t>the</w:t>
      </w:r>
      <w:r>
        <w:rPr>
          <w:spacing w:val="-3"/>
        </w:rPr>
        <w:t xml:space="preserve"> </w:t>
      </w:r>
      <w:r>
        <w:t>Customer</w:t>
      </w:r>
      <w:r>
        <w:rPr>
          <w:spacing w:val="-1"/>
        </w:rPr>
        <w:t xml:space="preserve"> </w:t>
      </w:r>
      <w:r>
        <w:t>is</w:t>
      </w:r>
      <w:r>
        <w:rPr>
          <w:spacing w:val="-4"/>
        </w:rPr>
        <w:t xml:space="preserve"> </w:t>
      </w:r>
      <w:r>
        <w:t>exempt</w:t>
      </w:r>
      <w:r>
        <w:rPr>
          <w:spacing w:val="-5"/>
        </w:rPr>
        <w:t xml:space="preserve"> </w:t>
      </w:r>
      <w:r>
        <w:t>from</w:t>
      </w:r>
      <w:r>
        <w:rPr>
          <w:spacing w:val="-3"/>
        </w:rPr>
        <w:t xml:space="preserve"> </w:t>
      </w:r>
      <w:r>
        <w:t>the</w:t>
      </w:r>
      <w:r>
        <w:rPr>
          <w:spacing w:val="-3"/>
        </w:rPr>
        <w:t xml:space="preserve"> </w:t>
      </w:r>
      <w:r>
        <w:t>provisions</w:t>
      </w:r>
      <w:r>
        <w:rPr>
          <w:spacing w:val="-4"/>
        </w:rPr>
        <w:t xml:space="preserve"> </w:t>
      </w:r>
      <w:r>
        <w:t>of</w:t>
      </w:r>
      <w:r>
        <w:rPr>
          <w:spacing w:val="-4"/>
        </w:rPr>
        <w:t xml:space="preserve"> </w:t>
      </w:r>
      <w:r>
        <w:t>FOIA</w:t>
      </w:r>
      <w:r>
        <w:rPr>
          <w:spacing w:val="-1"/>
        </w:rPr>
        <w:t xml:space="preserve"> </w:t>
      </w:r>
      <w:r>
        <w:t xml:space="preserve">and </w:t>
      </w:r>
      <w:r>
        <w:rPr>
          <w:spacing w:val="-2"/>
        </w:rPr>
        <w:t>EIR."</w:t>
      </w:r>
    </w:p>
    <w:p w14:paraId="6A440433" w14:textId="77777777" w:rsidR="00E35620" w:rsidRDefault="00290450">
      <w:pPr>
        <w:pStyle w:val="ListParagraph"/>
        <w:numPr>
          <w:ilvl w:val="2"/>
          <w:numId w:val="3"/>
        </w:numPr>
        <w:tabs>
          <w:tab w:val="left" w:pos="1393"/>
        </w:tabs>
        <w:spacing w:before="217"/>
        <w:rPr>
          <w:rFonts w:ascii="Arial"/>
        </w:rPr>
      </w:pPr>
      <w:r>
        <w:t>FINANCIAL</w:t>
      </w:r>
      <w:r>
        <w:rPr>
          <w:spacing w:val="-6"/>
        </w:rPr>
        <w:t xml:space="preserve"> </w:t>
      </w:r>
      <w:r>
        <w:rPr>
          <w:spacing w:val="-2"/>
        </w:rPr>
        <w:t>LIMITS</w:t>
      </w:r>
    </w:p>
    <w:p w14:paraId="4E61F6DD" w14:textId="77777777" w:rsidR="00E35620" w:rsidRDefault="00290450">
      <w:pPr>
        <w:pStyle w:val="BodyText"/>
        <w:spacing w:before="116" w:line="273" w:lineRule="auto"/>
        <w:ind w:left="1388" w:right="1199"/>
      </w:pPr>
      <w:r>
        <w:t>In</w:t>
      </w:r>
      <w:r>
        <w:rPr>
          <w:spacing w:val="-5"/>
        </w:rPr>
        <w:t xml:space="preserve"> </w:t>
      </w:r>
      <w:r>
        <w:t>Clause</w:t>
      </w:r>
      <w:r>
        <w:rPr>
          <w:spacing w:val="-2"/>
        </w:rPr>
        <w:t xml:space="preserve"> </w:t>
      </w:r>
      <w:r>
        <w:t>36.2.1(b)(</w:t>
      </w:r>
      <w:proofErr w:type="spellStart"/>
      <w:r>
        <w:t>i</w:t>
      </w:r>
      <w:proofErr w:type="spellEnd"/>
      <w:r>
        <w:t>)</w:t>
      </w:r>
      <w:r>
        <w:rPr>
          <w:spacing w:val="-6"/>
        </w:rPr>
        <w:t xml:space="preserve"> </w:t>
      </w:r>
      <w:r>
        <w:t>remove</w:t>
      </w:r>
      <w:r>
        <w:rPr>
          <w:spacing w:val="-5"/>
        </w:rPr>
        <w:t xml:space="preserve"> </w:t>
      </w:r>
      <w:r>
        <w:t>the</w:t>
      </w:r>
      <w:r>
        <w:rPr>
          <w:spacing w:val="-5"/>
        </w:rPr>
        <w:t xml:space="preserve"> </w:t>
      </w:r>
      <w:r>
        <w:t>monetary</w:t>
      </w:r>
      <w:r>
        <w:rPr>
          <w:spacing w:val="-3"/>
        </w:rPr>
        <w:t xml:space="preserve"> </w:t>
      </w:r>
      <w:r>
        <w:t>amount</w:t>
      </w:r>
      <w:r>
        <w:rPr>
          <w:spacing w:val="-5"/>
        </w:rPr>
        <w:t xml:space="preserve"> </w:t>
      </w:r>
      <w:r>
        <w:t>and</w:t>
      </w:r>
      <w:r>
        <w:rPr>
          <w:spacing w:val="-4"/>
        </w:rPr>
        <w:t xml:space="preserve"> </w:t>
      </w:r>
      <w:r>
        <w:t>the</w:t>
      </w:r>
      <w:r>
        <w:rPr>
          <w:spacing w:val="-3"/>
        </w:rPr>
        <w:t xml:space="preserve"> </w:t>
      </w:r>
      <w:r>
        <w:t>percentage</w:t>
      </w:r>
      <w:r>
        <w:rPr>
          <w:spacing w:val="-3"/>
        </w:rPr>
        <w:t xml:space="preserve"> </w:t>
      </w:r>
      <w:r>
        <w:t>stated therein and replace respectively with:</w:t>
      </w:r>
    </w:p>
    <w:p w14:paraId="1F484A10" w14:textId="77777777" w:rsidR="00E35620" w:rsidRDefault="00290450">
      <w:pPr>
        <w:pStyle w:val="BodyText"/>
        <w:spacing w:before="216"/>
        <w:ind w:left="3772"/>
      </w:pPr>
      <w:r>
        <w:rPr>
          <w:color w:val="000000"/>
          <w:highlight w:val="yellow"/>
        </w:rPr>
        <w:t>[enter</w:t>
      </w:r>
      <w:r>
        <w:rPr>
          <w:color w:val="000000"/>
          <w:spacing w:val="-5"/>
          <w:highlight w:val="yellow"/>
        </w:rPr>
        <w:t xml:space="preserve"> </w:t>
      </w:r>
      <w:r>
        <w:rPr>
          <w:color w:val="000000"/>
          <w:highlight w:val="yellow"/>
        </w:rPr>
        <w:t>monetary</w:t>
      </w:r>
      <w:r>
        <w:rPr>
          <w:color w:val="000000"/>
          <w:spacing w:val="-2"/>
          <w:highlight w:val="yellow"/>
        </w:rPr>
        <w:t xml:space="preserve"> </w:t>
      </w:r>
      <w:r>
        <w:rPr>
          <w:color w:val="000000"/>
          <w:highlight w:val="yellow"/>
        </w:rPr>
        <w:t>amount</w:t>
      </w:r>
      <w:r>
        <w:rPr>
          <w:color w:val="000000"/>
          <w:spacing w:val="-4"/>
          <w:highlight w:val="yellow"/>
        </w:rPr>
        <w:t xml:space="preserve"> </w:t>
      </w:r>
      <w:r>
        <w:rPr>
          <w:color w:val="000000"/>
          <w:highlight w:val="yellow"/>
        </w:rPr>
        <w:t>in</w:t>
      </w:r>
      <w:r>
        <w:rPr>
          <w:color w:val="000000"/>
          <w:spacing w:val="-6"/>
          <w:highlight w:val="yellow"/>
        </w:rPr>
        <w:t xml:space="preserve"> </w:t>
      </w:r>
      <w:r>
        <w:rPr>
          <w:color w:val="000000"/>
          <w:highlight w:val="yellow"/>
        </w:rPr>
        <w:t>words]</w:t>
      </w:r>
      <w:r>
        <w:rPr>
          <w:color w:val="000000"/>
          <w:spacing w:val="-5"/>
          <w:highlight w:val="yellow"/>
        </w:rPr>
        <w:t xml:space="preserve"> </w:t>
      </w:r>
      <w:r>
        <w:rPr>
          <w:color w:val="000000"/>
          <w:highlight w:val="yellow"/>
        </w:rPr>
        <w:t>[£</w:t>
      </w:r>
      <w:r>
        <w:rPr>
          <w:color w:val="000000"/>
          <w:spacing w:val="-4"/>
          <w:highlight w:val="yellow"/>
        </w:rPr>
        <w:t xml:space="preserve"> </w:t>
      </w:r>
      <w:r>
        <w:rPr>
          <w:color w:val="000000"/>
          <w:spacing w:val="-5"/>
          <w:highlight w:val="yellow"/>
        </w:rPr>
        <w:t>X]</w:t>
      </w:r>
    </w:p>
    <w:p w14:paraId="334E101F" w14:textId="77777777" w:rsidR="00E35620" w:rsidRDefault="00290450">
      <w:pPr>
        <w:pStyle w:val="BodyText"/>
        <w:spacing w:before="219"/>
        <w:ind w:left="3772"/>
      </w:pPr>
      <w:r>
        <w:rPr>
          <w:color w:val="000000"/>
          <w:highlight w:val="yellow"/>
        </w:rPr>
        <w:t>[enter</w:t>
      </w:r>
      <w:r>
        <w:rPr>
          <w:color w:val="000000"/>
          <w:spacing w:val="-3"/>
          <w:highlight w:val="yellow"/>
        </w:rPr>
        <w:t xml:space="preserve"> </w:t>
      </w:r>
      <w:r>
        <w:rPr>
          <w:color w:val="000000"/>
          <w:highlight w:val="yellow"/>
        </w:rPr>
        <w:t>percentage</w:t>
      </w:r>
      <w:r>
        <w:rPr>
          <w:color w:val="000000"/>
          <w:spacing w:val="-6"/>
          <w:highlight w:val="yellow"/>
        </w:rPr>
        <w:t xml:space="preserve"> </w:t>
      </w:r>
      <w:r>
        <w:rPr>
          <w:color w:val="000000"/>
          <w:highlight w:val="yellow"/>
        </w:rPr>
        <w:t>in</w:t>
      </w:r>
      <w:r>
        <w:rPr>
          <w:color w:val="000000"/>
          <w:spacing w:val="-3"/>
          <w:highlight w:val="yellow"/>
        </w:rPr>
        <w:t xml:space="preserve"> </w:t>
      </w:r>
      <w:r>
        <w:rPr>
          <w:color w:val="000000"/>
          <w:highlight w:val="yellow"/>
        </w:rPr>
        <w:t>words]</w:t>
      </w:r>
      <w:r>
        <w:rPr>
          <w:color w:val="000000"/>
          <w:spacing w:val="-3"/>
          <w:highlight w:val="yellow"/>
        </w:rPr>
        <w:t xml:space="preserve"> </w:t>
      </w:r>
      <w:r>
        <w:rPr>
          <w:color w:val="000000"/>
          <w:highlight w:val="yellow"/>
        </w:rPr>
        <w:t>[£</w:t>
      </w:r>
      <w:r>
        <w:rPr>
          <w:color w:val="000000"/>
          <w:spacing w:val="-2"/>
          <w:highlight w:val="yellow"/>
        </w:rPr>
        <w:t xml:space="preserve"> </w:t>
      </w:r>
      <w:r>
        <w:rPr>
          <w:color w:val="000000"/>
          <w:spacing w:val="-5"/>
          <w:highlight w:val="yellow"/>
        </w:rPr>
        <w:t>X]</w:t>
      </w:r>
    </w:p>
    <w:p w14:paraId="54CD339A" w14:textId="77777777" w:rsidR="00E35620" w:rsidRDefault="00290450">
      <w:pPr>
        <w:pStyle w:val="BodyText"/>
        <w:spacing w:before="218" w:line="273" w:lineRule="auto"/>
        <w:ind w:left="1388" w:right="956"/>
      </w:pPr>
      <w:r>
        <w:t>In</w:t>
      </w:r>
      <w:r>
        <w:rPr>
          <w:spacing w:val="-5"/>
        </w:rPr>
        <w:t xml:space="preserve"> </w:t>
      </w:r>
      <w:r>
        <w:t>Clause</w:t>
      </w:r>
      <w:r>
        <w:rPr>
          <w:spacing w:val="-2"/>
        </w:rPr>
        <w:t xml:space="preserve"> </w:t>
      </w:r>
      <w:r>
        <w:t>36.2.1(b)(ii)</w:t>
      </w:r>
      <w:r>
        <w:rPr>
          <w:spacing w:val="-6"/>
        </w:rPr>
        <w:t xml:space="preserve"> </w:t>
      </w:r>
      <w:r>
        <w:t>remove</w:t>
      </w:r>
      <w:r>
        <w:rPr>
          <w:spacing w:val="-5"/>
        </w:rPr>
        <w:t xml:space="preserve"> </w:t>
      </w:r>
      <w:r>
        <w:t>the</w:t>
      </w:r>
      <w:r>
        <w:rPr>
          <w:spacing w:val="-5"/>
        </w:rPr>
        <w:t xml:space="preserve"> </w:t>
      </w:r>
      <w:r>
        <w:t>monetary</w:t>
      </w:r>
      <w:r>
        <w:rPr>
          <w:spacing w:val="-3"/>
        </w:rPr>
        <w:t xml:space="preserve"> </w:t>
      </w:r>
      <w:r>
        <w:t>amount</w:t>
      </w:r>
      <w:r>
        <w:rPr>
          <w:spacing w:val="-5"/>
        </w:rPr>
        <w:t xml:space="preserve"> </w:t>
      </w:r>
      <w:r>
        <w:t>and</w:t>
      </w:r>
      <w:r>
        <w:rPr>
          <w:spacing w:val="-4"/>
        </w:rPr>
        <w:t xml:space="preserve"> </w:t>
      </w:r>
      <w:r>
        <w:t>the</w:t>
      </w:r>
      <w:r>
        <w:rPr>
          <w:spacing w:val="-3"/>
        </w:rPr>
        <w:t xml:space="preserve"> </w:t>
      </w:r>
      <w:r>
        <w:t>percentage</w:t>
      </w:r>
      <w:r>
        <w:rPr>
          <w:spacing w:val="-3"/>
        </w:rPr>
        <w:t xml:space="preserve"> </w:t>
      </w:r>
      <w:r>
        <w:t>stated therein and replace respectively with:</w:t>
      </w:r>
    </w:p>
    <w:p w14:paraId="5F417994" w14:textId="77777777" w:rsidR="00E35620" w:rsidRDefault="00290450">
      <w:pPr>
        <w:pStyle w:val="BodyText"/>
        <w:spacing w:before="218"/>
        <w:ind w:left="3772"/>
      </w:pPr>
      <w:r>
        <w:rPr>
          <w:color w:val="000000"/>
          <w:highlight w:val="yellow"/>
        </w:rPr>
        <w:t>[enter</w:t>
      </w:r>
      <w:r>
        <w:rPr>
          <w:color w:val="000000"/>
          <w:spacing w:val="-5"/>
          <w:highlight w:val="yellow"/>
        </w:rPr>
        <w:t xml:space="preserve"> </w:t>
      </w:r>
      <w:r>
        <w:rPr>
          <w:color w:val="000000"/>
          <w:highlight w:val="yellow"/>
        </w:rPr>
        <w:t>monetary</w:t>
      </w:r>
      <w:r>
        <w:rPr>
          <w:color w:val="000000"/>
          <w:spacing w:val="-2"/>
          <w:highlight w:val="yellow"/>
        </w:rPr>
        <w:t xml:space="preserve"> </w:t>
      </w:r>
      <w:r>
        <w:rPr>
          <w:color w:val="000000"/>
          <w:highlight w:val="yellow"/>
        </w:rPr>
        <w:t>amount</w:t>
      </w:r>
      <w:r>
        <w:rPr>
          <w:color w:val="000000"/>
          <w:spacing w:val="-4"/>
          <w:highlight w:val="yellow"/>
        </w:rPr>
        <w:t xml:space="preserve"> </w:t>
      </w:r>
      <w:r>
        <w:rPr>
          <w:color w:val="000000"/>
          <w:highlight w:val="yellow"/>
        </w:rPr>
        <w:t>in</w:t>
      </w:r>
      <w:r>
        <w:rPr>
          <w:color w:val="000000"/>
          <w:spacing w:val="-6"/>
          <w:highlight w:val="yellow"/>
        </w:rPr>
        <w:t xml:space="preserve"> </w:t>
      </w:r>
      <w:r>
        <w:rPr>
          <w:color w:val="000000"/>
          <w:highlight w:val="yellow"/>
        </w:rPr>
        <w:t>words]</w:t>
      </w:r>
      <w:r>
        <w:rPr>
          <w:color w:val="000000"/>
          <w:spacing w:val="-5"/>
          <w:highlight w:val="yellow"/>
        </w:rPr>
        <w:t xml:space="preserve"> </w:t>
      </w:r>
      <w:r>
        <w:rPr>
          <w:color w:val="000000"/>
          <w:highlight w:val="yellow"/>
        </w:rPr>
        <w:t>[£</w:t>
      </w:r>
      <w:r>
        <w:rPr>
          <w:color w:val="000000"/>
          <w:spacing w:val="-4"/>
          <w:highlight w:val="yellow"/>
        </w:rPr>
        <w:t xml:space="preserve"> </w:t>
      </w:r>
      <w:r>
        <w:rPr>
          <w:color w:val="000000"/>
          <w:spacing w:val="-5"/>
          <w:highlight w:val="yellow"/>
        </w:rPr>
        <w:t>X]</w:t>
      </w:r>
    </w:p>
    <w:p w14:paraId="6DE20C69" w14:textId="77777777" w:rsidR="00E35620" w:rsidRDefault="00290450">
      <w:pPr>
        <w:pStyle w:val="BodyText"/>
        <w:spacing w:before="219"/>
        <w:ind w:left="3772"/>
      </w:pPr>
      <w:r>
        <w:rPr>
          <w:color w:val="000000"/>
          <w:highlight w:val="yellow"/>
        </w:rPr>
        <w:t>[enter</w:t>
      </w:r>
      <w:r>
        <w:rPr>
          <w:color w:val="000000"/>
          <w:spacing w:val="-3"/>
          <w:highlight w:val="yellow"/>
        </w:rPr>
        <w:t xml:space="preserve"> </w:t>
      </w:r>
      <w:r>
        <w:rPr>
          <w:color w:val="000000"/>
          <w:highlight w:val="yellow"/>
        </w:rPr>
        <w:t>percentage</w:t>
      </w:r>
      <w:r>
        <w:rPr>
          <w:color w:val="000000"/>
          <w:spacing w:val="-6"/>
          <w:highlight w:val="yellow"/>
        </w:rPr>
        <w:t xml:space="preserve"> </w:t>
      </w:r>
      <w:r>
        <w:rPr>
          <w:color w:val="000000"/>
          <w:highlight w:val="yellow"/>
        </w:rPr>
        <w:t>in</w:t>
      </w:r>
      <w:r>
        <w:rPr>
          <w:color w:val="000000"/>
          <w:spacing w:val="-3"/>
          <w:highlight w:val="yellow"/>
        </w:rPr>
        <w:t xml:space="preserve"> </w:t>
      </w:r>
      <w:r>
        <w:rPr>
          <w:color w:val="000000"/>
          <w:highlight w:val="yellow"/>
        </w:rPr>
        <w:t>words]</w:t>
      </w:r>
      <w:r>
        <w:rPr>
          <w:color w:val="000000"/>
          <w:spacing w:val="-3"/>
          <w:highlight w:val="yellow"/>
        </w:rPr>
        <w:t xml:space="preserve"> </w:t>
      </w:r>
      <w:r>
        <w:rPr>
          <w:color w:val="000000"/>
          <w:highlight w:val="yellow"/>
        </w:rPr>
        <w:t>[£</w:t>
      </w:r>
      <w:r>
        <w:rPr>
          <w:color w:val="000000"/>
          <w:spacing w:val="-2"/>
          <w:highlight w:val="yellow"/>
        </w:rPr>
        <w:t xml:space="preserve"> </w:t>
      </w:r>
      <w:r>
        <w:rPr>
          <w:color w:val="000000"/>
          <w:spacing w:val="-5"/>
          <w:highlight w:val="yellow"/>
        </w:rPr>
        <w:t>X]</w:t>
      </w:r>
    </w:p>
    <w:p w14:paraId="14031CB2" w14:textId="77777777" w:rsidR="00E35620" w:rsidRDefault="00290450">
      <w:pPr>
        <w:pStyle w:val="BodyText"/>
        <w:spacing w:before="219" w:line="273" w:lineRule="auto"/>
        <w:ind w:left="1388" w:right="946"/>
      </w:pPr>
      <w:r>
        <w:t>In</w:t>
      </w:r>
      <w:r>
        <w:rPr>
          <w:spacing w:val="-5"/>
        </w:rPr>
        <w:t xml:space="preserve"> </w:t>
      </w:r>
      <w:r>
        <w:t>Clause</w:t>
      </w:r>
      <w:r>
        <w:rPr>
          <w:spacing w:val="-2"/>
        </w:rPr>
        <w:t xml:space="preserve"> </w:t>
      </w:r>
      <w:r>
        <w:t>36.2.1(b)(iii)</w:t>
      </w:r>
      <w:r>
        <w:rPr>
          <w:spacing w:val="-5"/>
        </w:rPr>
        <w:t xml:space="preserve"> </w:t>
      </w:r>
      <w:r>
        <w:t>remove</w:t>
      </w:r>
      <w:r>
        <w:rPr>
          <w:spacing w:val="-3"/>
        </w:rPr>
        <w:t xml:space="preserve"> </w:t>
      </w:r>
      <w:r>
        <w:t>the</w:t>
      </w:r>
      <w:r>
        <w:rPr>
          <w:spacing w:val="-5"/>
        </w:rPr>
        <w:t xml:space="preserve"> </w:t>
      </w:r>
      <w:r>
        <w:t>monetary</w:t>
      </w:r>
      <w:r>
        <w:rPr>
          <w:spacing w:val="-5"/>
        </w:rPr>
        <w:t xml:space="preserve"> </w:t>
      </w:r>
      <w:r>
        <w:t>amount</w:t>
      </w:r>
      <w:r>
        <w:rPr>
          <w:spacing w:val="-5"/>
        </w:rPr>
        <w:t xml:space="preserve"> </w:t>
      </w:r>
      <w:r>
        <w:t>and</w:t>
      </w:r>
      <w:r>
        <w:rPr>
          <w:spacing w:val="-4"/>
        </w:rPr>
        <w:t xml:space="preserve"> </w:t>
      </w:r>
      <w:r>
        <w:t>the</w:t>
      </w:r>
      <w:r>
        <w:rPr>
          <w:spacing w:val="-3"/>
        </w:rPr>
        <w:t xml:space="preserve"> </w:t>
      </w:r>
      <w:r>
        <w:t>percentage</w:t>
      </w:r>
      <w:r>
        <w:rPr>
          <w:spacing w:val="-5"/>
        </w:rPr>
        <w:t xml:space="preserve"> </w:t>
      </w:r>
      <w:r>
        <w:t>stated therein and replace respectively with:</w:t>
      </w:r>
    </w:p>
    <w:p w14:paraId="56709894" w14:textId="77777777" w:rsidR="00E35620" w:rsidRDefault="00290450">
      <w:pPr>
        <w:pStyle w:val="BodyText"/>
        <w:spacing w:before="216"/>
        <w:ind w:left="3772"/>
      </w:pPr>
      <w:r>
        <w:rPr>
          <w:color w:val="000000"/>
          <w:highlight w:val="yellow"/>
        </w:rPr>
        <w:t>[enter</w:t>
      </w:r>
      <w:r>
        <w:rPr>
          <w:color w:val="000000"/>
          <w:spacing w:val="-5"/>
          <w:highlight w:val="yellow"/>
        </w:rPr>
        <w:t xml:space="preserve"> </w:t>
      </w:r>
      <w:r>
        <w:rPr>
          <w:color w:val="000000"/>
          <w:highlight w:val="yellow"/>
        </w:rPr>
        <w:t>monetary</w:t>
      </w:r>
      <w:r>
        <w:rPr>
          <w:color w:val="000000"/>
          <w:spacing w:val="-2"/>
          <w:highlight w:val="yellow"/>
        </w:rPr>
        <w:t xml:space="preserve"> </w:t>
      </w:r>
      <w:r>
        <w:rPr>
          <w:color w:val="000000"/>
          <w:highlight w:val="yellow"/>
        </w:rPr>
        <w:t>amount</w:t>
      </w:r>
      <w:r>
        <w:rPr>
          <w:color w:val="000000"/>
          <w:spacing w:val="-4"/>
          <w:highlight w:val="yellow"/>
        </w:rPr>
        <w:t xml:space="preserve"> </w:t>
      </w:r>
      <w:r>
        <w:rPr>
          <w:color w:val="000000"/>
          <w:highlight w:val="yellow"/>
        </w:rPr>
        <w:t>in</w:t>
      </w:r>
      <w:r>
        <w:rPr>
          <w:color w:val="000000"/>
          <w:spacing w:val="-6"/>
          <w:highlight w:val="yellow"/>
        </w:rPr>
        <w:t xml:space="preserve"> </w:t>
      </w:r>
      <w:r>
        <w:rPr>
          <w:color w:val="000000"/>
          <w:highlight w:val="yellow"/>
        </w:rPr>
        <w:t>words]</w:t>
      </w:r>
      <w:r>
        <w:rPr>
          <w:color w:val="000000"/>
          <w:spacing w:val="-5"/>
          <w:highlight w:val="yellow"/>
        </w:rPr>
        <w:t xml:space="preserve"> </w:t>
      </w:r>
      <w:r>
        <w:rPr>
          <w:color w:val="000000"/>
          <w:highlight w:val="yellow"/>
        </w:rPr>
        <w:t>[£</w:t>
      </w:r>
      <w:r>
        <w:rPr>
          <w:color w:val="000000"/>
          <w:spacing w:val="-4"/>
          <w:highlight w:val="yellow"/>
        </w:rPr>
        <w:t xml:space="preserve"> </w:t>
      </w:r>
      <w:r>
        <w:rPr>
          <w:color w:val="000000"/>
          <w:spacing w:val="-5"/>
          <w:highlight w:val="yellow"/>
        </w:rPr>
        <w:t>X]</w:t>
      </w:r>
    </w:p>
    <w:p w14:paraId="389A3D48" w14:textId="77777777" w:rsidR="00E35620" w:rsidRDefault="00290450">
      <w:pPr>
        <w:pStyle w:val="BodyText"/>
        <w:spacing w:before="218"/>
        <w:ind w:left="3772"/>
      </w:pPr>
      <w:r>
        <w:rPr>
          <w:color w:val="000000"/>
          <w:highlight w:val="yellow"/>
        </w:rPr>
        <w:t>[enter</w:t>
      </w:r>
      <w:r>
        <w:rPr>
          <w:color w:val="000000"/>
          <w:spacing w:val="-3"/>
          <w:highlight w:val="yellow"/>
        </w:rPr>
        <w:t xml:space="preserve"> </w:t>
      </w:r>
      <w:r>
        <w:rPr>
          <w:color w:val="000000"/>
          <w:highlight w:val="yellow"/>
        </w:rPr>
        <w:t>percentage</w:t>
      </w:r>
      <w:r>
        <w:rPr>
          <w:color w:val="000000"/>
          <w:spacing w:val="-6"/>
          <w:highlight w:val="yellow"/>
        </w:rPr>
        <w:t xml:space="preserve"> </w:t>
      </w:r>
      <w:r>
        <w:rPr>
          <w:color w:val="000000"/>
          <w:highlight w:val="yellow"/>
        </w:rPr>
        <w:t>in</w:t>
      </w:r>
      <w:r>
        <w:rPr>
          <w:color w:val="000000"/>
          <w:spacing w:val="-3"/>
          <w:highlight w:val="yellow"/>
        </w:rPr>
        <w:t xml:space="preserve"> </w:t>
      </w:r>
      <w:r>
        <w:rPr>
          <w:color w:val="000000"/>
          <w:highlight w:val="yellow"/>
        </w:rPr>
        <w:t>words]</w:t>
      </w:r>
      <w:r>
        <w:rPr>
          <w:color w:val="000000"/>
          <w:spacing w:val="-3"/>
          <w:highlight w:val="yellow"/>
        </w:rPr>
        <w:t xml:space="preserve"> </w:t>
      </w:r>
      <w:r>
        <w:rPr>
          <w:color w:val="000000"/>
          <w:highlight w:val="yellow"/>
        </w:rPr>
        <w:t>[£</w:t>
      </w:r>
      <w:r>
        <w:rPr>
          <w:color w:val="000000"/>
          <w:spacing w:val="-2"/>
          <w:highlight w:val="yellow"/>
        </w:rPr>
        <w:t xml:space="preserve"> </w:t>
      </w:r>
      <w:r>
        <w:rPr>
          <w:color w:val="000000"/>
          <w:spacing w:val="-5"/>
          <w:highlight w:val="yellow"/>
        </w:rPr>
        <w:t>X]</w:t>
      </w:r>
    </w:p>
    <w:p w14:paraId="102DD2FE" w14:textId="77777777" w:rsidR="00E35620" w:rsidRDefault="00290450">
      <w:pPr>
        <w:pStyle w:val="Heading2"/>
        <w:numPr>
          <w:ilvl w:val="1"/>
          <w:numId w:val="3"/>
        </w:numPr>
        <w:tabs>
          <w:tab w:val="left" w:pos="887"/>
        </w:tabs>
        <w:spacing w:before="236"/>
        <w:ind w:left="887" w:hanging="358"/>
        <w:rPr>
          <w:rFonts w:ascii="Carlito"/>
        </w:rPr>
      </w:pPr>
      <w:r>
        <w:rPr>
          <w:rFonts w:ascii="Carlito"/>
        </w:rPr>
        <w:t>ADDITIONAL</w:t>
      </w:r>
      <w:r>
        <w:rPr>
          <w:rFonts w:ascii="Carlito"/>
          <w:spacing w:val="-8"/>
        </w:rPr>
        <w:t xml:space="preserve"> </w:t>
      </w:r>
      <w:r>
        <w:rPr>
          <w:rFonts w:ascii="Carlito"/>
        </w:rPr>
        <w:t>CLAUSES:</w:t>
      </w:r>
      <w:r>
        <w:rPr>
          <w:rFonts w:ascii="Carlito"/>
          <w:spacing w:val="-7"/>
        </w:rPr>
        <w:t xml:space="preserve"> </w:t>
      </w:r>
      <w:r>
        <w:rPr>
          <w:rFonts w:ascii="Carlito"/>
          <w:spacing w:val="-2"/>
        </w:rPr>
        <w:t>GENERAL</w:t>
      </w:r>
    </w:p>
    <w:p w14:paraId="490419F6" w14:textId="77777777" w:rsidR="00E35620" w:rsidRDefault="00290450">
      <w:pPr>
        <w:pStyle w:val="ListParagraph"/>
        <w:numPr>
          <w:ilvl w:val="2"/>
          <w:numId w:val="3"/>
        </w:numPr>
        <w:tabs>
          <w:tab w:val="left" w:pos="1393"/>
        </w:tabs>
        <w:spacing w:before="235"/>
        <w:rPr>
          <w:rFonts w:ascii="Arial"/>
        </w:rPr>
      </w:pPr>
      <w:r>
        <w:t>SECURITY</w:t>
      </w:r>
      <w:r>
        <w:rPr>
          <w:spacing w:val="-4"/>
        </w:rPr>
        <w:t xml:space="preserve"> </w:t>
      </w:r>
      <w:r>
        <w:rPr>
          <w:spacing w:val="-2"/>
        </w:rPr>
        <w:t>MEASURES</w:t>
      </w:r>
    </w:p>
    <w:p w14:paraId="3D64DB58" w14:textId="77777777" w:rsidR="00E35620" w:rsidRDefault="00290450">
      <w:pPr>
        <w:pStyle w:val="ListParagraph"/>
        <w:numPr>
          <w:ilvl w:val="3"/>
          <w:numId w:val="3"/>
        </w:numPr>
        <w:tabs>
          <w:tab w:val="left" w:pos="2373"/>
        </w:tabs>
        <w:spacing w:before="116" w:line="244" w:lineRule="auto"/>
        <w:ind w:right="864" w:hanging="992"/>
      </w:pPr>
      <w:r>
        <w:t>The</w:t>
      </w:r>
      <w:r>
        <w:rPr>
          <w:spacing w:val="-11"/>
        </w:rPr>
        <w:t xml:space="preserve"> </w:t>
      </w:r>
      <w:r>
        <w:t>following</w:t>
      </w:r>
      <w:r>
        <w:rPr>
          <w:spacing w:val="-12"/>
        </w:rPr>
        <w:t xml:space="preserve"> </w:t>
      </w:r>
      <w:r>
        <w:t>definitions</w:t>
      </w:r>
      <w:r>
        <w:rPr>
          <w:spacing w:val="-13"/>
        </w:rPr>
        <w:t xml:space="preserve"> </w:t>
      </w:r>
      <w:proofErr w:type="gramStart"/>
      <w:r>
        <w:t>to</w:t>
      </w:r>
      <w:proofErr w:type="gramEnd"/>
      <w:r>
        <w:rPr>
          <w:spacing w:val="-11"/>
        </w:rPr>
        <w:t xml:space="preserve"> </w:t>
      </w:r>
      <w:r>
        <w:t>be</w:t>
      </w:r>
      <w:r>
        <w:rPr>
          <w:spacing w:val="-10"/>
        </w:rPr>
        <w:t xml:space="preserve"> </w:t>
      </w:r>
      <w:r>
        <w:t>added</w:t>
      </w:r>
      <w:r>
        <w:rPr>
          <w:spacing w:val="-11"/>
        </w:rPr>
        <w:t xml:space="preserve"> </w:t>
      </w:r>
      <w:r>
        <w:t>to</w:t>
      </w:r>
      <w:r>
        <w:rPr>
          <w:spacing w:val="-12"/>
        </w:rPr>
        <w:t xml:space="preserve"> </w:t>
      </w:r>
      <w:r>
        <w:t>Contract</w:t>
      </w:r>
      <w:r>
        <w:rPr>
          <w:spacing w:val="-10"/>
        </w:rPr>
        <w:t xml:space="preserve"> </w:t>
      </w:r>
      <w:r>
        <w:t>Schedule</w:t>
      </w:r>
      <w:r>
        <w:rPr>
          <w:spacing w:val="-11"/>
        </w:rPr>
        <w:t xml:space="preserve"> </w:t>
      </w:r>
      <w:r>
        <w:t>1</w:t>
      </w:r>
      <w:r>
        <w:rPr>
          <w:spacing w:val="-10"/>
        </w:rPr>
        <w:t xml:space="preserve"> </w:t>
      </w:r>
      <w:r>
        <w:t>(Definitions)</w:t>
      </w:r>
      <w:r>
        <w:rPr>
          <w:spacing w:val="-13"/>
        </w:rPr>
        <w:t xml:space="preserve"> </w:t>
      </w:r>
      <w:r>
        <w:t>to the Contract Order Form and the Contract Terms:</w:t>
      </w:r>
    </w:p>
    <w:p w14:paraId="613F84CD" w14:textId="77777777" w:rsidR="00E35620" w:rsidRDefault="00290450">
      <w:pPr>
        <w:pStyle w:val="BodyText"/>
        <w:spacing w:before="109" w:line="278" w:lineRule="auto"/>
        <w:ind w:left="2253" w:right="905"/>
      </w:pPr>
      <w:r>
        <w:t>"</w:t>
      </w:r>
      <w:r>
        <w:rPr>
          <w:b/>
        </w:rPr>
        <w:t>Document</w:t>
      </w:r>
      <w:r>
        <w:t>"</w:t>
      </w:r>
      <w:r>
        <w:rPr>
          <w:spacing w:val="-4"/>
        </w:rPr>
        <w:t xml:space="preserve"> </w:t>
      </w:r>
      <w:r>
        <w:t>includes</w:t>
      </w:r>
      <w:r>
        <w:rPr>
          <w:spacing w:val="-4"/>
        </w:rPr>
        <w:t xml:space="preserve"> </w:t>
      </w:r>
      <w:r>
        <w:t>specifications,</w:t>
      </w:r>
      <w:r>
        <w:rPr>
          <w:spacing w:val="-7"/>
        </w:rPr>
        <w:t xml:space="preserve"> </w:t>
      </w:r>
      <w:r>
        <w:t>plans,</w:t>
      </w:r>
      <w:r>
        <w:rPr>
          <w:spacing w:val="-4"/>
        </w:rPr>
        <w:t xml:space="preserve"> </w:t>
      </w:r>
      <w:r>
        <w:t>drawings,</w:t>
      </w:r>
      <w:r>
        <w:rPr>
          <w:spacing w:val="-6"/>
        </w:rPr>
        <w:t xml:space="preserve"> </w:t>
      </w:r>
      <w:r>
        <w:t>photographs</w:t>
      </w:r>
      <w:r>
        <w:rPr>
          <w:spacing w:val="-4"/>
        </w:rPr>
        <w:t xml:space="preserve"> </w:t>
      </w:r>
      <w:r>
        <w:t xml:space="preserve">and </w:t>
      </w:r>
      <w:proofErr w:type="gramStart"/>
      <w:r>
        <w:rPr>
          <w:spacing w:val="-2"/>
        </w:rPr>
        <w:t>books;</w:t>
      </w:r>
      <w:proofErr w:type="gramEnd"/>
    </w:p>
    <w:p w14:paraId="5CD69166" w14:textId="77777777" w:rsidR="00E35620" w:rsidRDefault="00290450">
      <w:pPr>
        <w:pStyle w:val="BodyText"/>
        <w:spacing w:before="196" w:line="276" w:lineRule="auto"/>
        <w:ind w:left="2253" w:right="946"/>
      </w:pPr>
      <w:r>
        <w:t>"</w:t>
      </w:r>
      <w:r>
        <w:rPr>
          <w:b/>
        </w:rPr>
        <w:t>Secret Matter</w:t>
      </w:r>
      <w:r>
        <w:t>" means any matter connected with or arising out of the performance of this Contract which has been, or may hereafter be, by a notice</w:t>
      </w:r>
      <w:r>
        <w:rPr>
          <w:spacing w:val="-5"/>
        </w:rPr>
        <w:t xml:space="preserve"> </w:t>
      </w:r>
      <w:r>
        <w:t>in</w:t>
      </w:r>
      <w:r>
        <w:rPr>
          <w:spacing w:val="-3"/>
        </w:rPr>
        <w:t xml:space="preserve"> </w:t>
      </w:r>
      <w:r>
        <w:t>writing</w:t>
      </w:r>
      <w:r>
        <w:rPr>
          <w:spacing w:val="-4"/>
        </w:rPr>
        <w:t xml:space="preserve"> </w:t>
      </w:r>
      <w:r>
        <w:t>given</w:t>
      </w:r>
      <w:r>
        <w:rPr>
          <w:spacing w:val="-3"/>
        </w:rPr>
        <w:t xml:space="preserve"> </w:t>
      </w:r>
      <w:r>
        <w:t>by</w:t>
      </w:r>
      <w:r>
        <w:rPr>
          <w:spacing w:val="-3"/>
        </w:rPr>
        <w:t xml:space="preserve"> </w:t>
      </w:r>
      <w:r>
        <w:t>the</w:t>
      </w:r>
      <w:r>
        <w:rPr>
          <w:spacing w:val="-3"/>
        </w:rPr>
        <w:t xml:space="preserve"> </w:t>
      </w:r>
      <w:r>
        <w:t>Customer</w:t>
      </w:r>
      <w:r>
        <w:rPr>
          <w:spacing w:val="-3"/>
        </w:rPr>
        <w:t xml:space="preserve"> </w:t>
      </w:r>
      <w:r>
        <w:t>to</w:t>
      </w:r>
      <w:r>
        <w:rPr>
          <w:spacing w:val="-4"/>
        </w:rPr>
        <w:t xml:space="preserve"> </w:t>
      </w:r>
      <w:r>
        <w:t>the</w:t>
      </w:r>
      <w:r>
        <w:rPr>
          <w:spacing w:val="-3"/>
        </w:rPr>
        <w:t xml:space="preserve"> </w:t>
      </w:r>
      <w:r>
        <w:t>Supplier</w:t>
      </w:r>
      <w:r>
        <w:rPr>
          <w:spacing w:val="-3"/>
        </w:rPr>
        <w:t xml:space="preserve"> </w:t>
      </w:r>
      <w:r>
        <w:t>be</w:t>
      </w:r>
      <w:r>
        <w:rPr>
          <w:spacing w:val="-3"/>
        </w:rPr>
        <w:t xml:space="preserve"> </w:t>
      </w:r>
      <w:r>
        <w:t>designated</w:t>
      </w:r>
      <w:r>
        <w:rPr>
          <w:spacing w:val="-3"/>
        </w:rPr>
        <w:t xml:space="preserve"> </w:t>
      </w:r>
      <w:r>
        <w:t>'top secret', 'secret', or 'confidential</w:t>
      </w:r>
      <w:proofErr w:type="gramStart"/>
      <w:r>
        <w:t>';</w:t>
      </w:r>
      <w:proofErr w:type="gramEnd"/>
    </w:p>
    <w:p w14:paraId="2E94E998" w14:textId="77777777" w:rsidR="00E35620" w:rsidRDefault="00E35620">
      <w:pPr>
        <w:spacing w:line="276" w:lineRule="auto"/>
        <w:sectPr w:rsidR="00E35620">
          <w:pgSz w:w="11910" w:h="16840"/>
          <w:pgMar w:top="1380" w:right="760" w:bottom="280" w:left="1180" w:header="720" w:footer="720" w:gutter="0"/>
          <w:cols w:space="720"/>
        </w:sectPr>
      </w:pPr>
    </w:p>
    <w:p w14:paraId="21D24982" w14:textId="77777777" w:rsidR="00E35620" w:rsidRDefault="00290450">
      <w:pPr>
        <w:pStyle w:val="BodyText"/>
        <w:spacing w:before="41" w:line="276" w:lineRule="auto"/>
        <w:ind w:left="2253" w:right="996"/>
        <w:jc w:val="both"/>
      </w:pPr>
      <w:r>
        <w:lastRenderedPageBreak/>
        <w:t>"</w:t>
      </w:r>
      <w:r>
        <w:rPr>
          <w:b/>
        </w:rPr>
        <w:t>Servant</w:t>
      </w:r>
      <w:r>
        <w:t>"</w:t>
      </w:r>
      <w:r>
        <w:rPr>
          <w:spacing w:val="-3"/>
        </w:rPr>
        <w:t xml:space="preserve"> </w:t>
      </w:r>
      <w:r>
        <w:t>where</w:t>
      </w:r>
      <w:r>
        <w:rPr>
          <w:spacing w:val="-3"/>
        </w:rPr>
        <w:t xml:space="preserve"> </w:t>
      </w:r>
      <w:r>
        <w:t>the</w:t>
      </w:r>
      <w:r>
        <w:rPr>
          <w:spacing w:val="-2"/>
        </w:rPr>
        <w:t xml:space="preserve"> </w:t>
      </w:r>
      <w:r>
        <w:t>Supplier</w:t>
      </w:r>
      <w:r>
        <w:rPr>
          <w:spacing w:val="-2"/>
        </w:rPr>
        <w:t xml:space="preserve"> </w:t>
      </w:r>
      <w:r>
        <w:t>is</w:t>
      </w:r>
      <w:r>
        <w:rPr>
          <w:spacing w:val="-2"/>
        </w:rPr>
        <w:t xml:space="preserve"> </w:t>
      </w:r>
      <w:r>
        <w:t>a</w:t>
      </w:r>
      <w:r>
        <w:rPr>
          <w:spacing w:val="-2"/>
        </w:rPr>
        <w:t xml:space="preserve"> </w:t>
      </w:r>
      <w:r>
        <w:t>body</w:t>
      </w:r>
      <w:r>
        <w:rPr>
          <w:spacing w:val="-3"/>
        </w:rPr>
        <w:t xml:space="preserve"> </w:t>
      </w:r>
      <w:r>
        <w:t>corporate</w:t>
      </w:r>
      <w:r>
        <w:rPr>
          <w:spacing w:val="-2"/>
        </w:rPr>
        <w:t xml:space="preserve"> </w:t>
      </w:r>
      <w:r>
        <w:t>shall</w:t>
      </w:r>
      <w:r>
        <w:rPr>
          <w:spacing w:val="-4"/>
        </w:rPr>
        <w:t xml:space="preserve"> </w:t>
      </w:r>
      <w:r>
        <w:t>include</w:t>
      </w:r>
      <w:r>
        <w:rPr>
          <w:spacing w:val="-2"/>
        </w:rPr>
        <w:t xml:space="preserve"> </w:t>
      </w:r>
      <w:r>
        <w:t>a</w:t>
      </w:r>
      <w:r>
        <w:rPr>
          <w:spacing w:val="-2"/>
        </w:rPr>
        <w:t xml:space="preserve"> </w:t>
      </w:r>
      <w:r>
        <w:t>director</w:t>
      </w:r>
      <w:r>
        <w:rPr>
          <w:spacing w:val="-4"/>
        </w:rPr>
        <w:t xml:space="preserve"> </w:t>
      </w:r>
      <w:r>
        <w:t>of that</w:t>
      </w:r>
      <w:r>
        <w:rPr>
          <w:spacing w:val="-2"/>
        </w:rPr>
        <w:t xml:space="preserve"> </w:t>
      </w:r>
      <w:r>
        <w:t>body</w:t>
      </w:r>
      <w:r>
        <w:rPr>
          <w:spacing w:val="-2"/>
        </w:rPr>
        <w:t xml:space="preserve"> </w:t>
      </w:r>
      <w:r>
        <w:t>and</w:t>
      </w:r>
      <w:r>
        <w:rPr>
          <w:spacing w:val="-4"/>
        </w:rPr>
        <w:t xml:space="preserve"> </w:t>
      </w:r>
      <w:r>
        <w:t>any</w:t>
      </w:r>
      <w:r>
        <w:rPr>
          <w:spacing w:val="-4"/>
        </w:rPr>
        <w:t xml:space="preserve"> </w:t>
      </w:r>
      <w:r>
        <w:t>person</w:t>
      </w:r>
      <w:r>
        <w:rPr>
          <w:spacing w:val="-5"/>
        </w:rPr>
        <w:t xml:space="preserve"> </w:t>
      </w:r>
      <w:r>
        <w:t>occupying</w:t>
      </w:r>
      <w:r>
        <w:rPr>
          <w:spacing w:val="-3"/>
        </w:rPr>
        <w:t xml:space="preserve"> </w:t>
      </w:r>
      <w:r>
        <w:t>in</w:t>
      </w:r>
      <w:r>
        <w:rPr>
          <w:spacing w:val="-2"/>
        </w:rPr>
        <w:t xml:space="preserve"> </w:t>
      </w:r>
      <w:r>
        <w:t>relation</w:t>
      </w:r>
      <w:r>
        <w:rPr>
          <w:spacing w:val="-3"/>
        </w:rPr>
        <w:t xml:space="preserve"> </w:t>
      </w:r>
      <w:r>
        <w:t>to</w:t>
      </w:r>
      <w:r>
        <w:rPr>
          <w:spacing w:val="-1"/>
        </w:rPr>
        <w:t xml:space="preserve"> </w:t>
      </w:r>
      <w:r>
        <w:t>that</w:t>
      </w:r>
      <w:r>
        <w:rPr>
          <w:spacing w:val="-2"/>
        </w:rPr>
        <w:t xml:space="preserve"> </w:t>
      </w:r>
      <w:r>
        <w:t>body</w:t>
      </w:r>
      <w:r>
        <w:rPr>
          <w:spacing w:val="-4"/>
        </w:rPr>
        <w:t xml:space="preserve"> </w:t>
      </w:r>
      <w:r>
        <w:t>the</w:t>
      </w:r>
      <w:r>
        <w:rPr>
          <w:spacing w:val="-2"/>
        </w:rPr>
        <w:t xml:space="preserve"> </w:t>
      </w:r>
      <w:r>
        <w:t>position</w:t>
      </w:r>
      <w:r>
        <w:rPr>
          <w:spacing w:val="-5"/>
        </w:rPr>
        <w:t xml:space="preserve"> </w:t>
      </w:r>
      <w:r>
        <w:t xml:space="preserve">of director by whatever name </w:t>
      </w:r>
      <w:proofErr w:type="gramStart"/>
      <w:r>
        <w:t>called</w:t>
      </w:r>
      <w:proofErr w:type="gramEnd"/>
      <w:r>
        <w:t>.</w:t>
      </w:r>
    </w:p>
    <w:p w14:paraId="1B5AB92D" w14:textId="77777777" w:rsidR="00E35620" w:rsidRDefault="00290450">
      <w:pPr>
        <w:pStyle w:val="ListParagraph"/>
        <w:numPr>
          <w:ilvl w:val="3"/>
          <w:numId w:val="3"/>
        </w:numPr>
        <w:tabs>
          <w:tab w:val="left" w:pos="2372"/>
        </w:tabs>
        <w:spacing w:before="199"/>
        <w:ind w:left="2372" w:hanging="991"/>
      </w:pPr>
      <w:r>
        <w:t>The</w:t>
      </w:r>
      <w:r>
        <w:rPr>
          <w:spacing w:val="-5"/>
        </w:rPr>
        <w:t xml:space="preserve"> </w:t>
      </w:r>
      <w:r>
        <w:t>following</w:t>
      </w:r>
      <w:r>
        <w:rPr>
          <w:spacing w:val="-4"/>
        </w:rPr>
        <w:t xml:space="preserve"> </w:t>
      </w:r>
      <w:r>
        <w:t>new</w:t>
      </w:r>
      <w:r>
        <w:rPr>
          <w:spacing w:val="-5"/>
        </w:rPr>
        <w:t xml:space="preserve"> </w:t>
      </w:r>
      <w:r>
        <w:t>Clause</w:t>
      </w:r>
      <w:r>
        <w:rPr>
          <w:spacing w:val="-2"/>
        </w:rPr>
        <w:t xml:space="preserve"> </w:t>
      </w:r>
      <w:r>
        <w:rPr>
          <w:color w:val="000000"/>
          <w:highlight w:val="yellow"/>
        </w:rPr>
        <w:t>[58]</w:t>
      </w:r>
      <w:r>
        <w:rPr>
          <w:color w:val="000000"/>
          <w:spacing w:val="-2"/>
        </w:rPr>
        <w:t xml:space="preserve"> </w:t>
      </w:r>
      <w:r>
        <w:rPr>
          <w:color w:val="000000"/>
        </w:rPr>
        <w:t>shall</w:t>
      </w:r>
      <w:r>
        <w:rPr>
          <w:color w:val="000000"/>
          <w:spacing w:val="-5"/>
        </w:rPr>
        <w:t xml:space="preserve"> </w:t>
      </w:r>
      <w:r>
        <w:rPr>
          <w:color w:val="000000"/>
          <w:spacing w:val="-2"/>
        </w:rPr>
        <w:t>apply:</w:t>
      </w:r>
    </w:p>
    <w:p w14:paraId="027EA8A0" w14:textId="77777777" w:rsidR="00E35620" w:rsidRDefault="00290450">
      <w:pPr>
        <w:pStyle w:val="Heading2"/>
        <w:numPr>
          <w:ilvl w:val="0"/>
          <w:numId w:val="1"/>
        </w:numPr>
        <w:tabs>
          <w:tab w:val="left" w:pos="2245"/>
        </w:tabs>
        <w:spacing w:before="111"/>
        <w:ind w:hanging="852"/>
        <w:jc w:val="left"/>
      </w:pPr>
      <w:bookmarkStart w:id="162" w:name="58.___[SECURITY_MEASURES]"/>
      <w:bookmarkEnd w:id="162"/>
      <w:r>
        <w:rPr>
          <w:color w:val="000000"/>
          <w:spacing w:val="-5"/>
          <w:highlight w:val="yellow"/>
        </w:rPr>
        <w:t xml:space="preserve"> </w:t>
      </w:r>
      <w:r>
        <w:rPr>
          <w:color w:val="000000"/>
          <w:highlight w:val="yellow"/>
        </w:rPr>
        <w:t>[SECURITY</w:t>
      </w:r>
      <w:r>
        <w:rPr>
          <w:color w:val="000000"/>
          <w:spacing w:val="-5"/>
          <w:highlight w:val="yellow"/>
        </w:rPr>
        <w:t xml:space="preserve"> </w:t>
      </w:r>
      <w:r>
        <w:rPr>
          <w:color w:val="000000"/>
          <w:spacing w:val="-2"/>
          <w:highlight w:val="yellow"/>
        </w:rPr>
        <w:t>MEASURES]</w:t>
      </w:r>
    </w:p>
    <w:p w14:paraId="5017BB38" w14:textId="77777777" w:rsidR="00E35620" w:rsidRDefault="00290450">
      <w:pPr>
        <w:pStyle w:val="ListParagraph"/>
        <w:numPr>
          <w:ilvl w:val="1"/>
          <w:numId w:val="1"/>
        </w:numPr>
        <w:tabs>
          <w:tab w:val="left" w:pos="2679"/>
          <w:tab w:val="left" w:pos="2925"/>
        </w:tabs>
        <w:spacing w:before="241" w:line="276" w:lineRule="auto"/>
        <w:ind w:right="885" w:hanging="737"/>
      </w:pPr>
      <w:r>
        <w:t>The Supplier shall not, either before or after the completion or termination</w:t>
      </w:r>
      <w:r>
        <w:rPr>
          <w:spacing w:val="-5"/>
        </w:rPr>
        <w:t xml:space="preserve"> </w:t>
      </w:r>
      <w:r>
        <w:t>of</w:t>
      </w:r>
      <w:r>
        <w:rPr>
          <w:spacing w:val="-4"/>
        </w:rPr>
        <w:t xml:space="preserve"> </w:t>
      </w:r>
      <w:r>
        <w:t>this</w:t>
      </w:r>
      <w:r>
        <w:rPr>
          <w:spacing w:val="-3"/>
        </w:rPr>
        <w:t xml:space="preserve"> </w:t>
      </w:r>
      <w:r>
        <w:t>Contract,</w:t>
      </w:r>
      <w:r>
        <w:rPr>
          <w:spacing w:val="-3"/>
        </w:rPr>
        <w:t xml:space="preserve"> </w:t>
      </w:r>
      <w:r>
        <w:t>do</w:t>
      </w:r>
      <w:r>
        <w:rPr>
          <w:spacing w:val="-4"/>
        </w:rPr>
        <w:t xml:space="preserve"> </w:t>
      </w:r>
      <w:r>
        <w:t>or</w:t>
      </w:r>
      <w:r>
        <w:rPr>
          <w:spacing w:val="-3"/>
        </w:rPr>
        <w:t xml:space="preserve"> </w:t>
      </w:r>
      <w:r>
        <w:t>permit</w:t>
      </w:r>
      <w:r>
        <w:rPr>
          <w:spacing w:val="-3"/>
        </w:rPr>
        <w:t xml:space="preserve"> </w:t>
      </w:r>
      <w:r>
        <w:t>to</w:t>
      </w:r>
      <w:r>
        <w:rPr>
          <w:spacing w:val="-2"/>
        </w:rPr>
        <w:t xml:space="preserve"> </w:t>
      </w:r>
      <w:r>
        <w:t>be</w:t>
      </w:r>
      <w:r>
        <w:rPr>
          <w:spacing w:val="-4"/>
        </w:rPr>
        <w:t xml:space="preserve"> </w:t>
      </w:r>
      <w:r>
        <w:t>done</w:t>
      </w:r>
      <w:r>
        <w:rPr>
          <w:spacing w:val="-6"/>
        </w:rPr>
        <w:t xml:space="preserve"> </w:t>
      </w:r>
      <w:r>
        <w:t>anything</w:t>
      </w:r>
      <w:r>
        <w:rPr>
          <w:spacing w:val="-4"/>
        </w:rPr>
        <w:t xml:space="preserve"> </w:t>
      </w:r>
      <w:r>
        <w:t>which it knows or ought reasonably to know may result in information about a secret matter being:</w:t>
      </w:r>
    </w:p>
    <w:p w14:paraId="39763CEC" w14:textId="77777777" w:rsidR="00E35620" w:rsidRDefault="00290450">
      <w:pPr>
        <w:pStyle w:val="ListParagraph"/>
        <w:numPr>
          <w:ilvl w:val="2"/>
          <w:numId w:val="1"/>
        </w:numPr>
        <w:tabs>
          <w:tab w:val="left" w:pos="3471"/>
          <w:tab w:val="left" w:pos="3664"/>
        </w:tabs>
        <w:spacing w:before="234" w:line="276" w:lineRule="auto"/>
        <w:ind w:right="870" w:hanging="852"/>
      </w:pPr>
      <w:r>
        <w:t>without</w:t>
      </w:r>
      <w:r>
        <w:rPr>
          <w:spacing w:val="-4"/>
        </w:rPr>
        <w:t xml:space="preserve"> </w:t>
      </w:r>
      <w:r>
        <w:t>the</w:t>
      </w:r>
      <w:r>
        <w:rPr>
          <w:spacing w:val="-3"/>
        </w:rPr>
        <w:t xml:space="preserve"> </w:t>
      </w:r>
      <w:r>
        <w:t>prior</w:t>
      </w:r>
      <w:r>
        <w:rPr>
          <w:spacing w:val="-3"/>
        </w:rPr>
        <w:t xml:space="preserve"> </w:t>
      </w:r>
      <w:r>
        <w:t>consent</w:t>
      </w:r>
      <w:r>
        <w:rPr>
          <w:spacing w:val="-3"/>
        </w:rPr>
        <w:t xml:space="preserve"> </w:t>
      </w:r>
      <w:r>
        <w:t>in</w:t>
      </w:r>
      <w:r>
        <w:rPr>
          <w:spacing w:val="-6"/>
        </w:rPr>
        <w:t xml:space="preserve"> </w:t>
      </w:r>
      <w:r>
        <w:t>writing</w:t>
      </w:r>
      <w:r>
        <w:rPr>
          <w:spacing w:val="-5"/>
        </w:rPr>
        <w:t xml:space="preserve"> </w:t>
      </w:r>
      <w:r>
        <w:t>of</w:t>
      </w:r>
      <w:r>
        <w:rPr>
          <w:spacing w:val="-3"/>
        </w:rPr>
        <w:t xml:space="preserve"> </w:t>
      </w:r>
      <w:r>
        <w:t>the</w:t>
      </w:r>
      <w:r>
        <w:rPr>
          <w:spacing w:val="-3"/>
        </w:rPr>
        <w:t xml:space="preserve"> </w:t>
      </w:r>
      <w:r>
        <w:t>Customer,</w:t>
      </w:r>
      <w:r>
        <w:rPr>
          <w:spacing w:val="-4"/>
        </w:rPr>
        <w:t xml:space="preserve"> </w:t>
      </w:r>
      <w:r>
        <w:t>disclosed to or acquired by a</w:t>
      </w:r>
      <w:r>
        <w:rPr>
          <w:spacing w:val="-1"/>
        </w:rPr>
        <w:t xml:space="preserve"> </w:t>
      </w:r>
      <w:r>
        <w:t>person</w:t>
      </w:r>
      <w:r>
        <w:rPr>
          <w:spacing w:val="-1"/>
        </w:rPr>
        <w:t xml:space="preserve"> </w:t>
      </w:r>
      <w:r>
        <w:t>who is</w:t>
      </w:r>
      <w:r>
        <w:rPr>
          <w:spacing w:val="-1"/>
        </w:rPr>
        <w:t xml:space="preserve"> </w:t>
      </w:r>
      <w:r>
        <w:t>an alien</w:t>
      </w:r>
      <w:r>
        <w:rPr>
          <w:spacing w:val="-1"/>
        </w:rPr>
        <w:t xml:space="preserve"> </w:t>
      </w:r>
      <w:r>
        <w:t xml:space="preserve">or who is a British subject by virtue only of a certificate of </w:t>
      </w:r>
      <w:proofErr w:type="spellStart"/>
      <w:r>
        <w:t>naturalisation</w:t>
      </w:r>
      <w:proofErr w:type="spellEnd"/>
      <w:r>
        <w:t xml:space="preserve"> in which his name was </w:t>
      </w:r>
      <w:proofErr w:type="gramStart"/>
      <w:r>
        <w:t>included;</w:t>
      </w:r>
      <w:proofErr w:type="gramEnd"/>
    </w:p>
    <w:p w14:paraId="080BF198" w14:textId="77777777" w:rsidR="00E35620" w:rsidRDefault="00290450">
      <w:pPr>
        <w:pStyle w:val="ListParagraph"/>
        <w:numPr>
          <w:ilvl w:val="2"/>
          <w:numId w:val="1"/>
        </w:numPr>
        <w:tabs>
          <w:tab w:val="left" w:pos="3471"/>
          <w:tab w:val="left" w:pos="3664"/>
        </w:tabs>
        <w:spacing w:before="229" w:line="276" w:lineRule="auto"/>
        <w:ind w:right="936" w:hanging="852"/>
      </w:pPr>
      <w:r>
        <w:t>disclosed to or acquired by a person as respects whom the Customer</w:t>
      </w:r>
      <w:r>
        <w:rPr>
          <w:spacing w:val="-5"/>
        </w:rPr>
        <w:t xml:space="preserve"> </w:t>
      </w:r>
      <w:r>
        <w:t>has</w:t>
      </w:r>
      <w:r>
        <w:rPr>
          <w:spacing w:val="-3"/>
        </w:rPr>
        <w:t xml:space="preserve"> </w:t>
      </w:r>
      <w:r>
        <w:t>given</w:t>
      </w:r>
      <w:r>
        <w:rPr>
          <w:spacing w:val="-3"/>
        </w:rPr>
        <w:t xml:space="preserve"> </w:t>
      </w:r>
      <w:r>
        <w:t>to</w:t>
      </w:r>
      <w:r>
        <w:rPr>
          <w:spacing w:val="-2"/>
        </w:rPr>
        <w:t xml:space="preserve"> </w:t>
      </w:r>
      <w:r>
        <w:t>the</w:t>
      </w:r>
      <w:r>
        <w:rPr>
          <w:spacing w:val="-5"/>
        </w:rPr>
        <w:t xml:space="preserve"> </w:t>
      </w:r>
      <w:r>
        <w:t>Supplier</w:t>
      </w:r>
      <w:r>
        <w:rPr>
          <w:spacing w:val="-3"/>
        </w:rPr>
        <w:t xml:space="preserve"> </w:t>
      </w:r>
      <w:r>
        <w:t>a</w:t>
      </w:r>
      <w:r>
        <w:rPr>
          <w:spacing w:val="-3"/>
        </w:rPr>
        <w:t xml:space="preserve"> </w:t>
      </w:r>
      <w:r>
        <w:t>notice</w:t>
      </w:r>
      <w:r>
        <w:rPr>
          <w:spacing w:val="-3"/>
        </w:rPr>
        <w:t xml:space="preserve"> </w:t>
      </w:r>
      <w:r>
        <w:t>in</w:t>
      </w:r>
      <w:r>
        <w:rPr>
          <w:spacing w:val="-7"/>
        </w:rPr>
        <w:t xml:space="preserve"> </w:t>
      </w:r>
      <w:r>
        <w:t>writing</w:t>
      </w:r>
      <w:r>
        <w:rPr>
          <w:spacing w:val="-6"/>
        </w:rPr>
        <w:t xml:space="preserve"> </w:t>
      </w:r>
      <w:r>
        <w:t xml:space="preserve">which has not been cancelled stating that the Customer requires that secret matters shall not be disclosed to that </w:t>
      </w:r>
      <w:proofErr w:type="gramStart"/>
      <w:r>
        <w:t>person;</w:t>
      </w:r>
      <w:proofErr w:type="gramEnd"/>
    </w:p>
    <w:p w14:paraId="4D400F1D" w14:textId="77777777" w:rsidR="00E35620" w:rsidRDefault="00290450">
      <w:pPr>
        <w:pStyle w:val="ListParagraph"/>
        <w:numPr>
          <w:ilvl w:val="2"/>
          <w:numId w:val="1"/>
        </w:numPr>
        <w:tabs>
          <w:tab w:val="left" w:pos="3471"/>
          <w:tab w:val="left" w:pos="3664"/>
        </w:tabs>
        <w:spacing w:before="229" w:line="276" w:lineRule="auto"/>
        <w:ind w:right="868" w:hanging="852"/>
      </w:pPr>
      <w:r>
        <w:t>without</w:t>
      </w:r>
      <w:r>
        <w:rPr>
          <w:spacing w:val="-4"/>
        </w:rPr>
        <w:t xml:space="preserve"> </w:t>
      </w:r>
      <w:r>
        <w:t>the</w:t>
      </w:r>
      <w:r>
        <w:rPr>
          <w:spacing w:val="-2"/>
        </w:rPr>
        <w:t xml:space="preserve"> </w:t>
      </w:r>
      <w:r>
        <w:t>prior</w:t>
      </w:r>
      <w:r>
        <w:rPr>
          <w:spacing w:val="-2"/>
        </w:rPr>
        <w:t xml:space="preserve"> </w:t>
      </w:r>
      <w:r>
        <w:t>consent</w:t>
      </w:r>
      <w:r>
        <w:rPr>
          <w:spacing w:val="-2"/>
        </w:rPr>
        <w:t xml:space="preserve"> </w:t>
      </w:r>
      <w:r>
        <w:t>in</w:t>
      </w:r>
      <w:r>
        <w:rPr>
          <w:spacing w:val="-6"/>
        </w:rPr>
        <w:t xml:space="preserve"> </w:t>
      </w:r>
      <w:r>
        <w:t>writing</w:t>
      </w:r>
      <w:r>
        <w:rPr>
          <w:spacing w:val="-5"/>
        </w:rPr>
        <w:t xml:space="preserve"> </w:t>
      </w:r>
      <w:r>
        <w:t>of</w:t>
      </w:r>
      <w:r>
        <w:rPr>
          <w:spacing w:val="-2"/>
        </w:rPr>
        <w:t xml:space="preserve"> </w:t>
      </w:r>
      <w:r>
        <w:t>the</w:t>
      </w:r>
      <w:r>
        <w:rPr>
          <w:spacing w:val="-2"/>
        </w:rPr>
        <w:t xml:space="preserve"> </w:t>
      </w:r>
      <w:r>
        <w:t>Customer,</w:t>
      </w:r>
      <w:r>
        <w:rPr>
          <w:spacing w:val="-4"/>
        </w:rPr>
        <w:t xml:space="preserve"> </w:t>
      </w:r>
      <w:r>
        <w:t>disclosed to or acquired by any person who is not a servant of the Supplier; or</w:t>
      </w:r>
    </w:p>
    <w:p w14:paraId="2D909C89" w14:textId="77777777" w:rsidR="00E35620" w:rsidRDefault="00290450">
      <w:pPr>
        <w:pStyle w:val="ListParagraph"/>
        <w:numPr>
          <w:ilvl w:val="2"/>
          <w:numId w:val="1"/>
        </w:numPr>
        <w:tabs>
          <w:tab w:val="left" w:pos="3471"/>
          <w:tab w:val="left" w:pos="3664"/>
        </w:tabs>
        <w:spacing w:before="233" w:line="276" w:lineRule="auto"/>
        <w:ind w:right="1042" w:hanging="852"/>
      </w:pPr>
      <w:r>
        <w:t>disclosed to or acquired by a person who is an employee of the Supplier except in a case where it is necessary for the proper</w:t>
      </w:r>
      <w:r>
        <w:rPr>
          <w:spacing w:val="-3"/>
        </w:rPr>
        <w:t xml:space="preserve"> </w:t>
      </w:r>
      <w:r>
        <w:t>performance</w:t>
      </w:r>
      <w:r>
        <w:rPr>
          <w:spacing w:val="-5"/>
        </w:rPr>
        <w:t xml:space="preserve"> </w:t>
      </w:r>
      <w:r>
        <w:t>of</w:t>
      </w:r>
      <w:r>
        <w:rPr>
          <w:spacing w:val="-6"/>
        </w:rPr>
        <w:t xml:space="preserve"> </w:t>
      </w:r>
      <w:r>
        <w:t>this</w:t>
      </w:r>
      <w:r>
        <w:rPr>
          <w:spacing w:val="-6"/>
        </w:rPr>
        <w:t xml:space="preserve"> </w:t>
      </w:r>
      <w:r>
        <w:t>Contract</w:t>
      </w:r>
      <w:r>
        <w:rPr>
          <w:spacing w:val="-2"/>
        </w:rPr>
        <w:t xml:space="preserve"> </w:t>
      </w:r>
      <w:r>
        <w:t>that</w:t>
      </w:r>
      <w:r>
        <w:rPr>
          <w:spacing w:val="-3"/>
        </w:rPr>
        <w:t xml:space="preserve"> </w:t>
      </w:r>
      <w:r>
        <w:t>such</w:t>
      </w:r>
      <w:r>
        <w:rPr>
          <w:spacing w:val="-5"/>
        </w:rPr>
        <w:t xml:space="preserve"> </w:t>
      </w:r>
      <w:r>
        <w:t>person</w:t>
      </w:r>
      <w:r>
        <w:rPr>
          <w:spacing w:val="-6"/>
        </w:rPr>
        <w:t xml:space="preserve"> </w:t>
      </w:r>
      <w:r>
        <w:t>shall have the information.</w:t>
      </w:r>
    </w:p>
    <w:p w14:paraId="1FD1F4CF" w14:textId="77777777" w:rsidR="00E35620" w:rsidRDefault="00290450">
      <w:pPr>
        <w:pStyle w:val="ListParagraph"/>
        <w:numPr>
          <w:ilvl w:val="1"/>
          <w:numId w:val="1"/>
        </w:numPr>
        <w:tabs>
          <w:tab w:val="left" w:pos="2679"/>
          <w:tab w:val="left" w:pos="2925"/>
        </w:tabs>
        <w:spacing w:before="231" w:line="276" w:lineRule="auto"/>
        <w:ind w:right="1094" w:hanging="737"/>
      </w:pPr>
      <w:r>
        <w:t>Without</w:t>
      </w:r>
      <w:r>
        <w:rPr>
          <w:spacing w:val="-3"/>
        </w:rPr>
        <w:t xml:space="preserve"> </w:t>
      </w:r>
      <w:r>
        <w:t>prejudice</w:t>
      </w:r>
      <w:r>
        <w:rPr>
          <w:spacing w:val="-3"/>
        </w:rPr>
        <w:t xml:space="preserve"> </w:t>
      </w:r>
      <w:r>
        <w:t>to</w:t>
      </w:r>
      <w:r>
        <w:rPr>
          <w:spacing w:val="-4"/>
        </w:rPr>
        <w:t xml:space="preserve"> </w:t>
      </w:r>
      <w:r>
        <w:t>the</w:t>
      </w:r>
      <w:r>
        <w:rPr>
          <w:spacing w:val="-3"/>
        </w:rPr>
        <w:t xml:space="preserve"> </w:t>
      </w:r>
      <w:r>
        <w:t>provisions</w:t>
      </w:r>
      <w:r>
        <w:rPr>
          <w:spacing w:val="-5"/>
        </w:rPr>
        <w:t xml:space="preserve"> </w:t>
      </w:r>
      <w:r>
        <w:t>of</w:t>
      </w:r>
      <w:r>
        <w:rPr>
          <w:spacing w:val="-3"/>
        </w:rPr>
        <w:t xml:space="preserve"> </w:t>
      </w:r>
      <w:r>
        <w:t>Clause</w:t>
      </w:r>
      <w:r>
        <w:rPr>
          <w:spacing w:val="-5"/>
        </w:rPr>
        <w:t xml:space="preserve"> </w:t>
      </w:r>
      <w:r>
        <w:t>58.1,</w:t>
      </w:r>
      <w:r>
        <w:rPr>
          <w:spacing w:val="-3"/>
        </w:rPr>
        <w:t xml:space="preserve"> </w:t>
      </w:r>
      <w:r>
        <w:t>the</w:t>
      </w:r>
      <w:r>
        <w:rPr>
          <w:spacing w:val="-5"/>
        </w:rPr>
        <w:t xml:space="preserve"> </w:t>
      </w:r>
      <w:r>
        <w:t>Supplier</w:t>
      </w:r>
      <w:r>
        <w:rPr>
          <w:spacing w:val="-3"/>
        </w:rPr>
        <w:t xml:space="preserve"> </w:t>
      </w:r>
      <w:r>
        <w:t>shall, both before and after the completion or termination of this Contract, take all reasonable steps to ensure:</w:t>
      </w:r>
    </w:p>
    <w:p w14:paraId="54A97626" w14:textId="77777777" w:rsidR="00E35620" w:rsidRDefault="00290450">
      <w:pPr>
        <w:pStyle w:val="ListParagraph"/>
        <w:numPr>
          <w:ilvl w:val="2"/>
          <w:numId w:val="1"/>
        </w:numPr>
        <w:tabs>
          <w:tab w:val="left" w:pos="3471"/>
        </w:tabs>
        <w:spacing w:before="228"/>
        <w:ind w:left="3471" w:hanging="659"/>
      </w:pPr>
      <w:r>
        <w:t>no</w:t>
      </w:r>
      <w:r>
        <w:rPr>
          <w:spacing w:val="-5"/>
        </w:rPr>
        <w:t xml:space="preserve"> </w:t>
      </w:r>
      <w:r>
        <w:t>such</w:t>
      </w:r>
      <w:r>
        <w:rPr>
          <w:spacing w:val="-4"/>
        </w:rPr>
        <w:t xml:space="preserve"> </w:t>
      </w:r>
      <w:r>
        <w:t>person</w:t>
      </w:r>
      <w:r>
        <w:rPr>
          <w:spacing w:val="-5"/>
        </w:rPr>
        <w:t xml:space="preserve"> </w:t>
      </w:r>
      <w:r>
        <w:t>as</w:t>
      </w:r>
      <w:r>
        <w:rPr>
          <w:spacing w:val="-4"/>
        </w:rPr>
        <w:t xml:space="preserve"> </w:t>
      </w:r>
      <w:r>
        <w:t>is</w:t>
      </w:r>
      <w:r>
        <w:rPr>
          <w:spacing w:val="-6"/>
        </w:rPr>
        <w:t xml:space="preserve"> </w:t>
      </w:r>
      <w:r>
        <w:t>mentioned</w:t>
      </w:r>
      <w:r>
        <w:rPr>
          <w:spacing w:val="-3"/>
        </w:rPr>
        <w:t xml:space="preserve"> </w:t>
      </w:r>
      <w:r>
        <w:t>in</w:t>
      </w:r>
      <w:r>
        <w:rPr>
          <w:spacing w:val="-4"/>
        </w:rPr>
        <w:t xml:space="preserve"> </w:t>
      </w:r>
      <w:r>
        <w:t>Clauses</w:t>
      </w:r>
      <w:r>
        <w:rPr>
          <w:spacing w:val="-5"/>
        </w:rPr>
        <w:t xml:space="preserve"> </w:t>
      </w:r>
      <w:r>
        <w:t>58.1,</w:t>
      </w:r>
      <w:r>
        <w:rPr>
          <w:spacing w:val="-4"/>
        </w:rPr>
        <w:t xml:space="preserve"> </w:t>
      </w:r>
      <w:r>
        <w:t>58.1.1</w:t>
      </w:r>
      <w:r>
        <w:rPr>
          <w:spacing w:val="-4"/>
        </w:rPr>
        <w:t xml:space="preserve"> </w:t>
      </w:r>
      <w:r>
        <w:rPr>
          <w:spacing w:val="-5"/>
        </w:rPr>
        <w:t>or</w:t>
      </w:r>
    </w:p>
    <w:p w14:paraId="04267E8D" w14:textId="77777777" w:rsidR="00E35620" w:rsidRDefault="00290450">
      <w:pPr>
        <w:pStyle w:val="BodyText"/>
        <w:spacing w:before="38" w:line="276" w:lineRule="auto"/>
        <w:ind w:left="3664" w:right="946"/>
      </w:pPr>
      <w:r>
        <w:t>58.1.2</w:t>
      </w:r>
      <w:r>
        <w:rPr>
          <w:spacing w:val="-3"/>
        </w:rPr>
        <w:t xml:space="preserve"> </w:t>
      </w:r>
      <w:r>
        <w:t>hereof</w:t>
      </w:r>
      <w:r>
        <w:rPr>
          <w:spacing w:val="-6"/>
        </w:rPr>
        <w:t xml:space="preserve"> </w:t>
      </w:r>
      <w:r>
        <w:t>shall</w:t>
      </w:r>
      <w:r>
        <w:rPr>
          <w:spacing w:val="-3"/>
        </w:rPr>
        <w:t xml:space="preserve"> </w:t>
      </w:r>
      <w:r>
        <w:t>have</w:t>
      </w:r>
      <w:r>
        <w:rPr>
          <w:spacing w:val="-3"/>
        </w:rPr>
        <w:t xml:space="preserve"> </w:t>
      </w:r>
      <w:r>
        <w:t>access</w:t>
      </w:r>
      <w:r>
        <w:rPr>
          <w:spacing w:val="-3"/>
        </w:rPr>
        <w:t xml:space="preserve"> </w:t>
      </w:r>
      <w:r>
        <w:t>to</w:t>
      </w:r>
      <w:r>
        <w:rPr>
          <w:spacing w:val="-2"/>
        </w:rPr>
        <w:t xml:space="preserve"> </w:t>
      </w:r>
      <w:r>
        <w:t>any</w:t>
      </w:r>
      <w:r>
        <w:rPr>
          <w:spacing w:val="-3"/>
        </w:rPr>
        <w:t xml:space="preserve"> </w:t>
      </w:r>
      <w:r>
        <w:t>item</w:t>
      </w:r>
      <w:r>
        <w:rPr>
          <w:spacing w:val="-2"/>
        </w:rPr>
        <w:t xml:space="preserve"> </w:t>
      </w:r>
      <w:r>
        <w:t>or</w:t>
      </w:r>
      <w:r>
        <w:rPr>
          <w:spacing w:val="-6"/>
        </w:rPr>
        <w:t xml:space="preserve"> </w:t>
      </w:r>
      <w:r>
        <w:t>document under</w:t>
      </w:r>
      <w:r>
        <w:rPr>
          <w:spacing w:val="-4"/>
        </w:rPr>
        <w:t xml:space="preserve"> </w:t>
      </w:r>
      <w:r>
        <w:t>the</w:t>
      </w:r>
      <w:r>
        <w:rPr>
          <w:spacing w:val="-5"/>
        </w:rPr>
        <w:t xml:space="preserve"> </w:t>
      </w:r>
      <w:r>
        <w:t>control</w:t>
      </w:r>
      <w:r>
        <w:rPr>
          <w:spacing w:val="-6"/>
        </w:rPr>
        <w:t xml:space="preserve"> </w:t>
      </w:r>
      <w:r>
        <w:t>of</w:t>
      </w:r>
      <w:r>
        <w:rPr>
          <w:spacing w:val="-4"/>
        </w:rPr>
        <w:t xml:space="preserve"> </w:t>
      </w:r>
      <w:r>
        <w:t>the</w:t>
      </w:r>
      <w:r>
        <w:rPr>
          <w:spacing w:val="-6"/>
        </w:rPr>
        <w:t xml:space="preserve"> </w:t>
      </w:r>
      <w:r>
        <w:t>Supplier</w:t>
      </w:r>
      <w:r>
        <w:rPr>
          <w:spacing w:val="-4"/>
        </w:rPr>
        <w:t xml:space="preserve"> </w:t>
      </w:r>
      <w:r>
        <w:t>containing</w:t>
      </w:r>
      <w:r>
        <w:rPr>
          <w:spacing w:val="-5"/>
        </w:rPr>
        <w:t xml:space="preserve"> </w:t>
      </w:r>
      <w:r>
        <w:t xml:space="preserve">information about a secret matter except with the prior consent in writing of the </w:t>
      </w:r>
      <w:proofErr w:type="gramStart"/>
      <w:r>
        <w:t>Customer;</w:t>
      </w:r>
      <w:proofErr w:type="gramEnd"/>
    </w:p>
    <w:p w14:paraId="53D1AC88" w14:textId="77777777" w:rsidR="00E35620" w:rsidRDefault="00290450">
      <w:pPr>
        <w:pStyle w:val="ListParagraph"/>
        <w:numPr>
          <w:ilvl w:val="2"/>
          <w:numId w:val="1"/>
        </w:numPr>
        <w:tabs>
          <w:tab w:val="left" w:pos="3471"/>
          <w:tab w:val="left" w:pos="3664"/>
        </w:tabs>
        <w:spacing w:before="232" w:line="276" w:lineRule="auto"/>
        <w:ind w:right="903" w:hanging="852"/>
      </w:pPr>
      <w:r>
        <w:t>that</w:t>
      </w:r>
      <w:r>
        <w:rPr>
          <w:spacing w:val="-2"/>
        </w:rPr>
        <w:t xml:space="preserve"> </w:t>
      </w:r>
      <w:r>
        <w:t>no</w:t>
      </w:r>
      <w:r>
        <w:rPr>
          <w:spacing w:val="-4"/>
        </w:rPr>
        <w:t xml:space="preserve"> </w:t>
      </w:r>
      <w:r>
        <w:t>visitor</w:t>
      </w:r>
      <w:r>
        <w:rPr>
          <w:spacing w:val="-4"/>
        </w:rPr>
        <w:t xml:space="preserve"> </w:t>
      </w:r>
      <w:r>
        <w:t>to</w:t>
      </w:r>
      <w:r>
        <w:rPr>
          <w:spacing w:val="-3"/>
        </w:rPr>
        <w:t xml:space="preserve"> </w:t>
      </w:r>
      <w:r>
        <w:t>any</w:t>
      </w:r>
      <w:r>
        <w:rPr>
          <w:spacing w:val="-2"/>
        </w:rPr>
        <w:t xml:space="preserve"> </w:t>
      </w:r>
      <w:r>
        <w:t>premises</w:t>
      </w:r>
      <w:r>
        <w:rPr>
          <w:spacing w:val="-5"/>
        </w:rPr>
        <w:t xml:space="preserve"> </w:t>
      </w:r>
      <w:r>
        <w:t>in</w:t>
      </w:r>
      <w:r>
        <w:rPr>
          <w:spacing w:val="-2"/>
        </w:rPr>
        <w:t xml:space="preserve"> </w:t>
      </w:r>
      <w:r>
        <w:t>which</w:t>
      </w:r>
      <w:r>
        <w:rPr>
          <w:spacing w:val="-5"/>
        </w:rPr>
        <w:t xml:space="preserve"> </w:t>
      </w:r>
      <w:r>
        <w:t>there</w:t>
      </w:r>
      <w:r>
        <w:rPr>
          <w:spacing w:val="-4"/>
        </w:rPr>
        <w:t xml:space="preserve"> </w:t>
      </w:r>
      <w:r>
        <w:t>is</w:t>
      </w:r>
      <w:r>
        <w:rPr>
          <w:spacing w:val="-2"/>
        </w:rPr>
        <w:t xml:space="preserve"> </w:t>
      </w:r>
      <w:r>
        <w:t>any</w:t>
      </w:r>
      <w:r>
        <w:rPr>
          <w:spacing w:val="-2"/>
        </w:rPr>
        <w:t xml:space="preserve"> </w:t>
      </w:r>
      <w:r>
        <w:t>item</w:t>
      </w:r>
      <w:r>
        <w:rPr>
          <w:spacing w:val="-1"/>
        </w:rPr>
        <w:t xml:space="preserve"> </w:t>
      </w:r>
      <w:r>
        <w:t>to</w:t>
      </w:r>
      <w:r>
        <w:rPr>
          <w:spacing w:val="-1"/>
        </w:rPr>
        <w:t xml:space="preserve"> </w:t>
      </w:r>
      <w:r>
        <w:t>be supplied under this Contract or where Goods and/or Services are being supplied shall see or discuss with the Supplier or any person employed by him any secret matter unless</w:t>
      </w:r>
      <w:r>
        <w:rPr>
          <w:spacing w:val="-3"/>
        </w:rPr>
        <w:t xml:space="preserve"> </w:t>
      </w:r>
      <w:r>
        <w:t>the</w:t>
      </w:r>
      <w:r>
        <w:rPr>
          <w:spacing w:val="-5"/>
        </w:rPr>
        <w:t xml:space="preserve"> </w:t>
      </w:r>
      <w:r>
        <w:t>visitor</w:t>
      </w:r>
      <w:r>
        <w:rPr>
          <w:spacing w:val="-3"/>
        </w:rPr>
        <w:t xml:space="preserve"> </w:t>
      </w:r>
      <w:r>
        <w:t>is</w:t>
      </w:r>
      <w:r>
        <w:rPr>
          <w:spacing w:val="-6"/>
        </w:rPr>
        <w:t xml:space="preserve"> </w:t>
      </w:r>
      <w:proofErr w:type="spellStart"/>
      <w:r>
        <w:t>authorised</w:t>
      </w:r>
      <w:proofErr w:type="spellEnd"/>
      <w:r>
        <w:rPr>
          <w:spacing w:val="-3"/>
        </w:rPr>
        <w:t xml:space="preserve"> </w:t>
      </w:r>
      <w:r>
        <w:t>in</w:t>
      </w:r>
      <w:r>
        <w:rPr>
          <w:spacing w:val="-4"/>
        </w:rPr>
        <w:t xml:space="preserve"> </w:t>
      </w:r>
      <w:r>
        <w:t>writing</w:t>
      </w:r>
      <w:r>
        <w:rPr>
          <w:spacing w:val="-4"/>
        </w:rPr>
        <w:t xml:space="preserve"> </w:t>
      </w:r>
      <w:r>
        <w:t>by</w:t>
      </w:r>
      <w:r>
        <w:rPr>
          <w:spacing w:val="-3"/>
        </w:rPr>
        <w:t xml:space="preserve"> </w:t>
      </w:r>
      <w:r>
        <w:t>the Customer</w:t>
      </w:r>
      <w:r>
        <w:rPr>
          <w:spacing w:val="-5"/>
        </w:rPr>
        <w:t xml:space="preserve"> </w:t>
      </w:r>
      <w:r>
        <w:t xml:space="preserve">so to </w:t>
      </w:r>
      <w:proofErr w:type="gramStart"/>
      <w:r>
        <w:t>do;</w:t>
      </w:r>
      <w:proofErr w:type="gramEnd"/>
    </w:p>
    <w:p w14:paraId="2DD4B7EC" w14:textId="77777777" w:rsidR="00E35620" w:rsidRDefault="00E35620">
      <w:pPr>
        <w:spacing w:line="276" w:lineRule="auto"/>
        <w:sectPr w:rsidR="00E35620">
          <w:pgSz w:w="11910" w:h="16840"/>
          <w:pgMar w:top="1380" w:right="760" w:bottom="280" w:left="1180" w:header="720" w:footer="720" w:gutter="0"/>
          <w:cols w:space="720"/>
        </w:sectPr>
      </w:pPr>
    </w:p>
    <w:p w14:paraId="54A09C65" w14:textId="77777777" w:rsidR="00E35620" w:rsidRDefault="00290450">
      <w:pPr>
        <w:pStyle w:val="ListParagraph"/>
        <w:numPr>
          <w:ilvl w:val="2"/>
          <w:numId w:val="1"/>
        </w:numPr>
        <w:tabs>
          <w:tab w:val="left" w:pos="3471"/>
          <w:tab w:val="left" w:pos="3664"/>
        </w:tabs>
        <w:spacing w:before="41" w:line="276" w:lineRule="auto"/>
        <w:ind w:right="944" w:hanging="852"/>
      </w:pPr>
      <w:r>
        <w:lastRenderedPageBreak/>
        <w:t>that no photograph of any item to be supplied under this Contract or any portions of the Goods and/or Services shall be taken except insofar as may be necessary for the proper performance of this Contract or with the prior consent in writing</w:t>
      </w:r>
      <w:r>
        <w:rPr>
          <w:spacing w:val="-3"/>
        </w:rPr>
        <w:t xml:space="preserve"> </w:t>
      </w:r>
      <w:r>
        <w:t>of</w:t>
      </w:r>
      <w:r>
        <w:rPr>
          <w:spacing w:val="-5"/>
        </w:rPr>
        <w:t xml:space="preserve"> </w:t>
      </w:r>
      <w:r>
        <w:t>the</w:t>
      </w:r>
      <w:r>
        <w:rPr>
          <w:spacing w:val="-4"/>
        </w:rPr>
        <w:t xml:space="preserve"> </w:t>
      </w:r>
      <w:r>
        <w:t>Customer,</w:t>
      </w:r>
      <w:r>
        <w:rPr>
          <w:spacing w:val="-2"/>
        </w:rPr>
        <w:t xml:space="preserve"> </w:t>
      </w:r>
      <w:r>
        <w:t>and</w:t>
      </w:r>
      <w:r>
        <w:rPr>
          <w:spacing w:val="-3"/>
        </w:rPr>
        <w:t xml:space="preserve"> </w:t>
      </w:r>
      <w:r>
        <w:t>that</w:t>
      </w:r>
      <w:r>
        <w:rPr>
          <w:spacing w:val="-2"/>
        </w:rPr>
        <w:t xml:space="preserve"> </w:t>
      </w:r>
      <w:r>
        <w:t>no</w:t>
      </w:r>
      <w:r>
        <w:rPr>
          <w:spacing w:val="-4"/>
        </w:rPr>
        <w:t xml:space="preserve"> </w:t>
      </w:r>
      <w:r>
        <w:t>such</w:t>
      </w:r>
      <w:r>
        <w:rPr>
          <w:spacing w:val="-3"/>
        </w:rPr>
        <w:t xml:space="preserve"> </w:t>
      </w:r>
      <w:r>
        <w:t>photograph</w:t>
      </w:r>
      <w:r>
        <w:rPr>
          <w:spacing w:val="-5"/>
        </w:rPr>
        <w:t xml:space="preserve"> </w:t>
      </w:r>
      <w:r>
        <w:t>shall, without</w:t>
      </w:r>
      <w:r>
        <w:rPr>
          <w:spacing w:val="-5"/>
        </w:rPr>
        <w:t xml:space="preserve"> </w:t>
      </w:r>
      <w:r>
        <w:t>such</w:t>
      </w:r>
      <w:r>
        <w:rPr>
          <w:spacing w:val="-4"/>
        </w:rPr>
        <w:t xml:space="preserve"> </w:t>
      </w:r>
      <w:r>
        <w:t>consent,</w:t>
      </w:r>
      <w:r>
        <w:rPr>
          <w:spacing w:val="-5"/>
        </w:rPr>
        <w:t xml:space="preserve"> </w:t>
      </w:r>
      <w:r>
        <w:t>be</w:t>
      </w:r>
      <w:r>
        <w:rPr>
          <w:spacing w:val="-4"/>
        </w:rPr>
        <w:t xml:space="preserve"> </w:t>
      </w:r>
      <w:r>
        <w:t>published</w:t>
      </w:r>
      <w:r>
        <w:rPr>
          <w:spacing w:val="-4"/>
        </w:rPr>
        <w:t xml:space="preserve"> </w:t>
      </w:r>
      <w:r>
        <w:t>or</w:t>
      </w:r>
      <w:r>
        <w:rPr>
          <w:spacing w:val="-5"/>
        </w:rPr>
        <w:t xml:space="preserve"> </w:t>
      </w:r>
      <w:r>
        <w:t>otherwise</w:t>
      </w:r>
      <w:r>
        <w:rPr>
          <w:spacing w:val="-4"/>
        </w:rPr>
        <w:t xml:space="preserve"> </w:t>
      </w:r>
      <w:proofErr w:type="gramStart"/>
      <w:r>
        <w:rPr>
          <w:spacing w:val="-2"/>
        </w:rPr>
        <w:t>circulated;</w:t>
      </w:r>
      <w:proofErr w:type="gramEnd"/>
    </w:p>
    <w:p w14:paraId="309CA95B" w14:textId="77777777" w:rsidR="00E35620" w:rsidRDefault="00290450">
      <w:pPr>
        <w:pStyle w:val="ListParagraph"/>
        <w:numPr>
          <w:ilvl w:val="2"/>
          <w:numId w:val="1"/>
        </w:numPr>
        <w:tabs>
          <w:tab w:val="left" w:pos="3471"/>
          <w:tab w:val="left" w:pos="3664"/>
        </w:tabs>
        <w:spacing w:before="233" w:line="276" w:lineRule="auto"/>
        <w:ind w:right="863" w:hanging="852"/>
      </w:pPr>
      <w:r>
        <w:t>that all information about any secret matter and every document</w:t>
      </w:r>
      <w:r>
        <w:rPr>
          <w:spacing w:val="-4"/>
        </w:rPr>
        <w:t xml:space="preserve"> </w:t>
      </w:r>
      <w:r>
        <w:t>model</w:t>
      </w:r>
      <w:r>
        <w:rPr>
          <w:spacing w:val="-4"/>
        </w:rPr>
        <w:t xml:space="preserve"> </w:t>
      </w:r>
      <w:r>
        <w:t>or</w:t>
      </w:r>
      <w:r>
        <w:rPr>
          <w:spacing w:val="-4"/>
        </w:rPr>
        <w:t xml:space="preserve"> </w:t>
      </w:r>
      <w:r>
        <w:t>other</w:t>
      </w:r>
      <w:r>
        <w:rPr>
          <w:spacing w:val="-2"/>
        </w:rPr>
        <w:t xml:space="preserve"> </w:t>
      </w:r>
      <w:r>
        <w:t>item</w:t>
      </w:r>
      <w:r>
        <w:rPr>
          <w:spacing w:val="-4"/>
        </w:rPr>
        <w:t xml:space="preserve"> </w:t>
      </w:r>
      <w:r>
        <w:t>which</w:t>
      </w:r>
      <w:r>
        <w:rPr>
          <w:spacing w:val="-5"/>
        </w:rPr>
        <w:t xml:space="preserve"> </w:t>
      </w:r>
      <w:r>
        <w:t>contains</w:t>
      </w:r>
      <w:r>
        <w:rPr>
          <w:spacing w:val="-5"/>
        </w:rPr>
        <w:t xml:space="preserve"> </w:t>
      </w:r>
      <w:r>
        <w:t>or</w:t>
      </w:r>
      <w:r>
        <w:rPr>
          <w:spacing w:val="-5"/>
        </w:rPr>
        <w:t xml:space="preserve"> </w:t>
      </w:r>
      <w:r>
        <w:t>may</w:t>
      </w:r>
      <w:r>
        <w:rPr>
          <w:spacing w:val="-4"/>
        </w:rPr>
        <w:t xml:space="preserve"> </w:t>
      </w:r>
      <w:r>
        <w:t>reveal any such information is at all times strictly safeguarded, and that, except insofar as may be necessary for the proper performance of this Contract or with the prior consent in writing of the Customer, no copies of or extracts from any such</w:t>
      </w:r>
      <w:r>
        <w:rPr>
          <w:spacing w:val="-3"/>
        </w:rPr>
        <w:t xml:space="preserve"> </w:t>
      </w:r>
      <w:r>
        <w:t>document,</w:t>
      </w:r>
      <w:r>
        <w:rPr>
          <w:spacing w:val="-3"/>
        </w:rPr>
        <w:t xml:space="preserve"> </w:t>
      </w:r>
      <w:r>
        <w:t>model</w:t>
      </w:r>
      <w:r>
        <w:rPr>
          <w:spacing w:val="-3"/>
        </w:rPr>
        <w:t xml:space="preserve"> </w:t>
      </w:r>
      <w:r>
        <w:t>or</w:t>
      </w:r>
      <w:r>
        <w:rPr>
          <w:spacing w:val="-1"/>
        </w:rPr>
        <w:t xml:space="preserve"> </w:t>
      </w:r>
      <w:r>
        <w:t>item shall</w:t>
      </w:r>
      <w:r>
        <w:rPr>
          <w:spacing w:val="-2"/>
        </w:rPr>
        <w:t xml:space="preserve"> </w:t>
      </w:r>
      <w:r>
        <w:t>be</w:t>
      </w:r>
      <w:r>
        <w:rPr>
          <w:spacing w:val="-3"/>
        </w:rPr>
        <w:t xml:space="preserve"> </w:t>
      </w:r>
      <w:r>
        <w:t>made</w:t>
      </w:r>
      <w:r>
        <w:rPr>
          <w:spacing w:val="-1"/>
        </w:rPr>
        <w:t xml:space="preserve"> </w:t>
      </w:r>
      <w:r>
        <w:t>or</w:t>
      </w:r>
      <w:r>
        <w:rPr>
          <w:spacing w:val="-1"/>
        </w:rPr>
        <w:t xml:space="preserve"> </w:t>
      </w:r>
      <w:r>
        <w:t>used</w:t>
      </w:r>
      <w:r>
        <w:rPr>
          <w:spacing w:val="-4"/>
        </w:rPr>
        <w:t xml:space="preserve"> </w:t>
      </w:r>
      <w:r>
        <w:t>and</w:t>
      </w:r>
      <w:r>
        <w:rPr>
          <w:spacing w:val="-2"/>
        </w:rPr>
        <w:t xml:space="preserve"> </w:t>
      </w:r>
      <w:r>
        <w:t>no designation of description which may reveal information about the nature or contents of any such document, model or item shall be placed thereon; and</w:t>
      </w:r>
    </w:p>
    <w:p w14:paraId="0519D9A9" w14:textId="77777777" w:rsidR="00E35620" w:rsidRDefault="00290450">
      <w:pPr>
        <w:pStyle w:val="ListParagraph"/>
        <w:numPr>
          <w:ilvl w:val="2"/>
          <w:numId w:val="1"/>
        </w:numPr>
        <w:tabs>
          <w:tab w:val="left" w:pos="3471"/>
          <w:tab w:val="left" w:pos="3664"/>
        </w:tabs>
        <w:spacing w:before="229" w:line="276" w:lineRule="auto"/>
        <w:ind w:right="876" w:hanging="852"/>
      </w:pPr>
      <w:r>
        <w:t>that if the Customer gives notice in writing to the Supplier at any time requiring the delivery to the Customer of any such document, model or item as is mentioned in Clause 58.2.3, that document, model or item (including all copies of or extracts therefrom) shall forthwith be delivered to the Customer</w:t>
      </w:r>
      <w:r>
        <w:rPr>
          <w:spacing w:val="-4"/>
        </w:rPr>
        <w:t xml:space="preserve"> </w:t>
      </w:r>
      <w:r>
        <w:t>who</w:t>
      </w:r>
      <w:r>
        <w:rPr>
          <w:spacing w:val="-4"/>
        </w:rPr>
        <w:t xml:space="preserve"> </w:t>
      </w:r>
      <w:r>
        <w:t>shall</w:t>
      </w:r>
      <w:r>
        <w:rPr>
          <w:spacing w:val="-2"/>
        </w:rPr>
        <w:t xml:space="preserve"> </w:t>
      </w:r>
      <w:r>
        <w:t>be</w:t>
      </w:r>
      <w:r>
        <w:rPr>
          <w:spacing w:val="-5"/>
        </w:rPr>
        <w:t xml:space="preserve"> </w:t>
      </w:r>
      <w:r>
        <w:t>deemed</w:t>
      </w:r>
      <w:r>
        <w:rPr>
          <w:spacing w:val="-3"/>
        </w:rPr>
        <w:t xml:space="preserve"> </w:t>
      </w:r>
      <w:r>
        <w:t>to</w:t>
      </w:r>
      <w:r>
        <w:rPr>
          <w:spacing w:val="-2"/>
        </w:rPr>
        <w:t xml:space="preserve"> </w:t>
      </w:r>
      <w:r>
        <w:t>be</w:t>
      </w:r>
      <w:r>
        <w:rPr>
          <w:spacing w:val="-2"/>
        </w:rPr>
        <w:t xml:space="preserve"> </w:t>
      </w:r>
      <w:r>
        <w:t>the</w:t>
      </w:r>
      <w:r>
        <w:rPr>
          <w:spacing w:val="-2"/>
        </w:rPr>
        <w:t xml:space="preserve"> </w:t>
      </w:r>
      <w:r>
        <w:t>owner</w:t>
      </w:r>
      <w:r>
        <w:rPr>
          <w:spacing w:val="-4"/>
        </w:rPr>
        <w:t xml:space="preserve"> </w:t>
      </w:r>
      <w:r>
        <w:t>thereof</w:t>
      </w:r>
      <w:r>
        <w:rPr>
          <w:spacing w:val="-2"/>
        </w:rPr>
        <w:t xml:space="preserve"> </w:t>
      </w:r>
      <w:r>
        <w:t>and accordingly entitled to retain the same.</w:t>
      </w:r>
    </w:p>
    <w:p w14:paraId="4BBFD474" w14:textId="77777777" w:rsidR="00E35620" w:rsidRDefault="00290450">
      <w:pPr>
        <w:pStyle w:val="ListParagraph"/>
        <w:numPr>
          <w:ilvl w:val="1"/>
          <w:numId w:val="1"/>
        </w:numPr>
        <w:tabs>
          <w:tab w:val="left" w:pos="2679"/>
          <w:tab w:val="left" w:pos="2925"/>
        </w:tabs>
        <w:spacing w:before="229" w:line="276" w:lineRule="auto"/>
        <w:ind w:right="903" w:hanging="737"/>
      </w:pPr>
      <w:r>
        <w:t>The</w:t>
      </w:r>
      <w:r>
        <w:rPr>
          <w:spacing w:val="-2"/>
        </w:rPr>
        <w:t xml:space="preserve"> </w:t>
      </w:r>
      <w:r>
        <w:t>decision</w:t>
      </w:r>
      <w:r>
        <w:rPr>
          <w:spacing w:val="-3"/>
        </w:rPr>
        <w:t xml:space="preserve"> </w:t>
      </w:r>
      <w:r>
        <w:t>of</w:t>
      </w:r>
      <w:r>
        <w:rPr>
          <w:spacing w:val="-5"/>
        </w:rPr>
        <w:t xml:space="preserve"> </w:t>
      </w:r>
      <w:r>
        <w:t>the</w:t>
      </w:r>
      <w:r>
        <w:rPr>
          <w:spacing w:val="-4"/>
        </w:rPr>
        <w:t xml:space="preserve"> </w:t>
      </w:r>
      <w:r>
        <w:t>Customer</w:t>
      </w:r>
      <w:r>
        <w:rPr>
          <w:spacing w:val="-4"/>
        </w:rPr>
        <w:t xml:space="preserve"> </w:t>
      </w:r>
      <w:r>
        <w:t>on</w:t>
      </w:r>
      <w:r>
        <w:rPr>
          <w:spacing w:val="-3"/>
        </w:rPr>
        <w:t xml:space="preserve"> </w:t>
      </w:r>
      <w:r>
        <w:t>the</w:t>
      </w:r>
      <w:r>
        <w:rPr>
          <w:spacing w:val="-2"/>
        </w:rPr>
        <w:t xml:space="preserve"> </w:t>
      </w:r>
      <w:r>
        <w:t>question</w:t>
      </w:r>
      <w:r>
        <w:rPr>
          <w:spacing w:val="-5"/>
        </w:rPr>
        <w:t xml:space="preserve"> </w:t>
      </w:r>
      <w:r>
        <w:t>whether</w:t>
      </w:r>
      <w:r>
        <w:rPr>
          <w:spacing w:val="-2"/>
        </w:rPr>
        <w:t xml:space="preserve"> </w:t>
      </w:r>
      <w:r>
        <w:t>the</w:t>
      </w:r>
      <w:r>
        <w:rPr>
          <w:spacing w:val="-2"/>
        </w:rPr>
        <w:t xml:space="preserve"> </w:t>
      </w:r>
      <w:r>
        <w:t>Supplier</w:t>
      </w:r>
      <w:r>
        <w:rPr>
          <w:spacing w:val="-2"/>
        </w:rPr>
        <w:t xml:space="preserve"> </w:t>
      </w:r>
      <w:r>
        <w:t>has taken or is taking all reasonable steps as required by the foregoing provisions of Clause 58 shall be final and conclusive.</w:t>
      </w:r>
    </w:p>
    <w:p w14:paraId="1946387D" w14:textId="77777777" w:rsidR="00E35620" w:rsidRDefault="00290450">
      <w:pPr>
        <w:pStyle w:val="ListParagraph"/>
        <w:numPr>
          <w:ilvl w:val="1"/>
          <w:numId w:val="1"/>
        </w:numPr>
        <w:tabs>
          <w:tab w:val="left" w:pos="2679"/>
          <w:tab w:val="left" w:pos="2925"/>
        </w:tabs>
        <w:spacing w:before="230" w:line="273" w:lineRule="auto"/>
        <w:ind w:right="1240" w:hanging="737"/>
        <w:jc w:val="both"/>
      </w:pPr>
      <w:proofErr w:type="gramStart"/>
      <w:r>
        <w:t>If</w:t>
      </w:r>
      <w:r>
        <w:rPr>
          <w:spacing w:val="-2"/>
        </w:rPr>
        <w:t xml:space="preserve"> </w:t>
      </w:r>
      <w:r>
        <w:t>and</w:t>
      </w:r>
      <w:r>
        <w:rPr>
          <w:spacing w:val="-4"/>
        </w:rPr>
        <w:t xml:space="preserve"> </w:t>
      </w:r>
      <w:r>
        <w:t>when</w:t>
      </w:r>
      <w:proofErr w:type="gramEnd"/>
      <w:r>
        <w:rPr>
          <w:spacing w:val="-2"/>
        </w:rPr>
        <w:t xml:space="preserve"> </w:t>
      </w:r>
      <w:r>
        <w:t>directed</w:t>
      </w:r>
      <w:r>
        <w:rPr>
          <w:spacing w:val="-5"/>
        </w:rPr>
        <w:t xml:space="preserve"> </w:t>
      </w:r>
      <w:r>
        <w:t>by</w:t>
      </w:r>
      <w:r>
        <w:rPr>
          <w:spacing w:val="-2"/>
        </w:rPr>
        <w:t xml:space="preserve"> </w:t>
      </w:r>
      <w:r>
        <w:t>the</w:t>
      </w:r>
      <w:r>
        <w:rPr>
          <w:spacing w:val="-4"/>
        </w:rPr>
        <w:t xml:space="preserve"> </w:t>
      </w:r>
      <w:r>
        <w:t>Customer,</w:t>
      </w:r>
      <w:r>
        <w:rPr>
          <w:spacing w:val="-2"/>
        </w:rPr>
        <w:t xml:space="preserve"> </w:t>
      </w:r>
      <w:r>
        <w:t>the</w:t>
      </w:r>
      <w:r>
        <w:rPr>
          <w:spacing w:val="-2"/>
        </w:rPr>
        <w:t xml:space="preserve"> </w:t>
      </w:r>
      <w:r>
        <w:t>Supplier</w:t>
      </w:r>
      <w:r>
        <w:rPr>
          <w:spacing w:val="-2"/>
        </w:rPr>
        <w:t xml:space="preserve"> </w:t>
      </w:r>
      <w:r>
        <w:t>shall</w:t>
      </w:r>
      <w:r>
        <w:rPr>
          <w:spacing w:val="-3"/>
        </w:rPr>
        <w:t xml:space="preserve"> </w:t>
      </w:r>
      <w:r>
        <w:t>furnish</w:t>
      </w:r>
      <w:r>
        <w:rPr>
          <w:spacing w:val="-4"/>
        </w:rPr>
        <w:t xml:space="preserve"> </w:t>
      </w:r>
      <w:r>
        <w:t>full particulars of</w:t>
      </w:r>
      <w:r>
        <w:rPr>
          <w:spacing w:val="-2"/>
        </w:rPr>
        <w:t xml:space="preserve"> </w:t>
      </w:r>
      <w:r>
        <w:t>all people</w:t>
      </w:r>
      <w:r>
        <w:rPr>
          <w:spacing w:val="-1"/>
        </w:rPr>
        <w:t xml:space="preserve"> </w:t>
      </w:r>
      <w:r>
        <w:t>who are</w:t>
      </w:r>
      <w:r>
        <w:rPr>
          <w:spacing w:val="-1"/>
        </w:rPr>
        <w:t xml:space="preserve"> </w:t>
      </w:r>
      <w:r>
        <w:t>at any time</w:t>
      </w:r>
      <w:r>
        <w:rPr>
          <w:spacing w:val="-1"/>
        </w:rPr>
        <w:t xml:space="preserve"> </w:t>
      </w:r>
      <w:r>
        <w:t>concerned with any secret matter.</w:t>
      </w:r>
    </w:p>
    <w:p w14:paraId="35F1DECA" w14:textId="77777777" w:rsidR="00E35620" w:rsidRDefault="00290450">
      <w:pPr>
        <w:pStyle w:val="ListParagraph"/>
        <w:numPr>
          <w:ilvl w:val="1"/>
          <w:numId w:val="1"/>
        </w:numPr>
        <w:tabs>
          <w:tab w:val="left" w:pos="2679"/>
          <w:tab w:val="left" w:pos="2925"/>
        </w:tabs>
        <w:spacing w:before="238" w:line="276" w:lineRule="auto"/>
        <w:ind w:right="910" w:hanging="737"/>
      </w:pPr>
      <w:r>
        <w:t>If and when directed by the Customer, the Supplier shall secure that any</w:t>
      </w:r>
      <w:r>
        <w:rPr>
          <w:spacing w:val="-2"/>
        </w:rPr>
        <w:t xml:space="preserve"> </w:t>
      </w:r>
      <w:r>
        <w:t>person</w:t>
      </w:r>
      <w:r>
        <w:rPr>
          <w:spacing w:val="-3"/>
        </w:rPr>
        <w:t xml:space="preserve"> </w:t>
      </w:r>
      <w:r>
        <w:t>employed</w:t>
      </w:r>
      <w:r>
        <w:rPr>
          <w:spacing w:val="-2"/>
        </w:rPr>
        <w:t xml:space="preserve"> </w:t>
      </w:r>
      <w:r>
        <w:t>by</w:t>
      </w:r>
      <w:r>
        <w:rPr>
          <w:spacing w:val="-2"/>
        </w:rPr>
        <w:t xml:space="preserve"> </w:t>
      </w:r>
      <w:r>
        <w:t>it</w:t>
      </w:r>
      <w:r>
        <w:rPr>
          <w:spacing w:val="-6"/>
        </w:rPr>
        <w:t xml:space="preserve"> </w:t>
      </w:r>
      <w:r>
        <w:t>who</w:t>
      </w:r>
      <w:r>
        <w:rPr>
          <w:spacing w:val="-2"/>
        </w:rPr>
        <w:t xml:space="preserve"> </w:t>
      </w:r>
      <w:r>
        <w:t>is</w:t>
      </w:r>
      <w:r>
        <w:rPr>
          <w:spacing w:val="-5"/>
        </w:rPr>
        <w:t xml:space="preserve"> </w:t>
      </w:r>
      <w:r>
        <w:t>specified</w:t>
      </w:r>
      <w:r>
        <w:rPr>
          <w:spacing w:val="-2"/>
        </w:rPr>
        <w:t xml:space="preserve"> </w:t>
      </w:r>
      <w:r>
        <w:t>in</w:t>
      </w:r>
      <w:r>
        <w:rPr>
          <w:spacing w:val="-3"/>
        </w:rPr>
        <w:t xml:space="preserve"> </w:t>
      </w:r>
      <w:r>
        <w:t>the</w:t>
      </w:r>
      <w:r>
        <w:rPr>
          <w:spacing w:val="-4"/>
        </w:rPr>
        <w:t xml:space="preserve"> </w:t>
      </w:r>
      <w:r>
        <w:t>direction,</w:t>
      </w:r>
      <w:r>
        <w:rPr>
          <w:spacing w:val="-4"/>
        </w:rPr>
        <w:t xml:space="preserve"> </w:t>
      </w:r>
      <w:r>
        <w:t>or</w:t>
      </w:r>
      <w:r>
        <w:rPr>
          <w:spacing w:val="-2"/>
        </w:rPr>
        <w:t xml:space="preserve"> </w:t>
      </w:r>
      <w:r>
        <w:t>is</w:t>
      </w:r>
      <w:r>
        <w:rPr>
          <w:spacing w:val="-5"/>
        </w:rPr>
        <w:t xml:space="preserve"> </w:t>
      </w:r>
      <w:r>
        <w:t>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Contract.</w:t>
      </w:r>
    </w:p>
    <w:p w14:paraId="1AFCBAE2" w14:textId="77777777" w:rsidR="00E35620" w:rsidRDefault="00290450">
      <w:pPr>
        <w:pStyle w:val="ListParagraph"/>
        <w:numPr>
          <w:ilvl w:val="1"/>
          <w:numId w:val="1"/>
        </w:numPr>
        <w:tabs>
          <w:tab w:val="left" w:pos="2679"/>
          <w:tab w:val="left" w:pos="2925"/>
        </w:tabs>
        <w:spacing w:before="232" w:line="276" w:lineRule="auto"/>
        <w:ind w:right="901" w:hanging="737"/>
      </w:pPr>
      <w:r>
        <w:t>If, at any time either before or after the expiry or termination of this Contract, it comes to the notice of the Supplier that any person acting without lawful authority is seeking or has sought to obtain information</w:t>
      </w:r>
      <w:r>
        <w:rPr>
          <w:spacing w:val="-6"/>
        </w:rPr>
        <w:t xml:space="preserve"> </w:t>
      </w:r>
      <w:r>
        <w:t>concerning</w:t>
      </w:r>
      <w:r>
        <w:rPr>
          <w:spacing w:val="-4"/>
        </w:rPr>
        <w:t xml:space="preserve"> </w:t>
      </w:r>
      <w:r>
        <w:t>this</w:t>
      </w:r>
      <w:r>
        <w:rPr>
          <w:spacing w:val="-3"/>
        </w:rPr>
        <w:t xml:space="preserve"> </w:t>
      </w:r>
      <w:r>
        <w:t>Contract</w:t>
      </w:r>
      <w:r>
        <w:rPr>
          <w:spacing w:val="-5"/>
        </w:rPr>
        <w:t xml:space="preserve"> </w:t>
      </w:r>
      <w:r>
        <w:t>or</w:t>
      </w:r>
      <w:r>
        <w:rPr>
          <w:spacing w:val="-3"/>
        </w:rPr>
        <w:t xml:space="preserve"> </w:t>
      </w:r>
      <w:r>
        <w:t>anything</w:t>
      </w:r>
      <w:r>
        <w:rPr>
          <w:spacing w:val="-4"/>
        </w:rPr>
        <w:t xml:space="preserve"> </w:t>
      </w:r>
      <w:r>
        <w:t>done</w:t>
      </w:r>
      <w:r>
        <w:rPr>
          <w:spacing w:val="-3"/>
        </w:rPr>
        <w:t xml:space="preserve"> </w:t>
      </w:r>
      <w:r>
        <w:t>or</w:t>
      </w:r>
      <w:r>
        <w:rPr>
          <w:spacing w:val="-6"/>
        </w:rPr>
        <w:t xml:space="preserve"> </w:t>
      </w:r>
      <w:r>
        <w:t>to</w:t>
      </w:r>
      <w:r>
        <w:rPr>
          <w:spacing w:val="-2"/>
        </w:rPr>
        <w:t xml:space="preserve"> </w:t>
      </w:r>
      <w:r>
        <w:t>be</w:t>
      </w:r>
      <w:r>
        <w:rPr>
          <w:spacing w:val="-3"/>
        </w:rPr>
        <w:t xml:space="preserve"> </w:t>
      </w:r>
      <w:r>
        <w:t>done</w:t>
      </w:r>
    </w:p>
    <w:p w14:paraId="6C9A3F39" w14:textId="77777777" w:rsidR="00E35620" w:rsidRDefault="00E35620">
      <w:pPr>
        <w:spacing w:line="276" w:lineRule="auto"/>
        <w:sectPr w:rsidR="00E35620">
          <w:pgSz w:w="11910" w:h="16840"/>
          <w:pgMar w:top="1380" w:right="760" w:bottom="280" w:left="1180" w:header="720" w:footer="720" w:gutter="0"/>
          <w:cols w:space="720"/>
        </w:sectPr>
      </w:pPr>
    </w:p>
    <w:p w14:paraId="747866B7" w14:textId="77777777" w:rsidR="00E35620" w:rsidRDefault="00290450">
      <w:pPr>
        <w:pStyle w:val="BodyText"/>
        <w:spacing w:before="41" w:line="276" w:lineRule="auto"/>
        <w:ind w:left="2925" w:right="807"/>
      </w:pPr>
      <w:r>
        <w:lastRenderedPageBreak/>
        <w:t>in pursuance thereof, the matter shall be forthwith reported by the Supplier to the Customer and the report shall, in each case, be accompanied by a statement of the facts, including, if possible, the name,</w:t>
      </w:r>
      <w:r>
        <w:rPr>
          <w:spacing w:val="-1"/>
        </w:rPr>
        <w:t xml:space="preserve"> </w:t>
      </w:r>
      <w:r>
        <w:t>address and</w:t>
      </w:r>
      <w:r>
        <w:rPr>
          <w:spacing w:val="-2"/>
        </w:rPr>
        <w:t xml:space="preserve"> </w:t>
      </w:r>
      <w:r>
        <w:t>occupation of</w:t>
      </w:r>
      <w:r>
        <w:rPr>
          <w:spacing w:val="-2"/>
        </w:rPr>
        <w:t xml:space="preserve"> </w:t>
      </w:r>
      <w:r>
        <w:t>that person, and</w:t>
      </w:r>
      <w:r>
        <w:rPr>
          <w:spacing w:val="-1"/>
        </w:rPr>
        <w:t xml:space="preserve"> </w:t>
      </w:r>
      <w:r>
        <w:t>the</w:t>
      </w:r>
      <w:r>
        <w:rPr>
          <w:spacing w:val="-3"/>
        </w:rPr>
        <w:t xml:space="preserve"> </w:t>
      </w:r>
      <w:r>
        <w:t>Supplier shall be responsible for making all such arrangements as it may consider appropriate to ensure that if any such occurrence comes to the knowledge</w:t>
      </w:r>
      <w:r>
        <w:rPr>
          <w:spacing w:val="-5"/>
        </w:rPr>
        <w:t xml:space="preserve"> </w:t>
      </w:r>
      <w:r>
        <w:t>of</w:t>
      </w:r>
      <w:r>
        <w:rPr>
          <w:spacing w:val="-3"/>
        </w:rPr>
        <w:t xml:space="preserve"> </w:t>
      </w:r>
      <w:r>
        <w:t>any</w:t>
      </w:r>
      <w:r>
        <w:rPr>
          <w:spacing w:val="-5"/>
        </w:rPr>
        <w:t xml:space="preserve"> </w:t>
      </w:r>
      <w:r>
        <w:t>person</w:t>
      </w:r>
      <w:r>
        <w:rPr>
          <w:spacing w:val="-4"/>
        </w:rPr>
        <w:t xml:space="preserve"> </w:t>
      </w:r>
      <w:r>
        <w:t>employed</w:t>
      </w:r>
      <w:r>
        <w:rPr>
          <w:spacing w:val="-3"/>
        </w:rPr>
        <w:t xml:space="preserve"> </w:t>
      </w:r>
      <w:r>
        <w:t>by</w:t>
      </w:r>
      <w:r>
        <w:rPr>
          <w:spacing w:val="-3"/>
        </w:rPr>
        <w:t xml:space="preserve"> </w:t>
      </w:r>
      <w:r>
        <w:t>it,</w:t>
      </w:r>
      <w:r>
        <w:rPr>
          <w:spacing w:val="-5"/>
        </w:rPr>
        <w:t xml:space="preserve"> </w:t>
      </w:r>
      <w:r>
        <w:t>that</w:t>
      </w:r>
      <w:r>
        <w:rPr>
          <w:spacing w:val="-3"/>
        </w:rPr>
        <w:t xml:space="preserve"> </w:t>
      </w:r>
      <w:r>
        <w:t>person</w:t>
      </w:r>
      <w:r>
        <w:rPr>
          <w:spacing w:val="-6"/>
        </w:rPr>
        <w:t xml:space="preserve"> </w:t>
      </w:r>
      <w:r>
        <w:t>shall</w:t>
      </w:r>
      <w:r>
        <w:rPr>
          <w:spacing w:val="-4"/>
        </w:rPr>
        <w:t xml:space="preserve"> </w:t>
      </w:r>
      <w:r>
        <w:t xml:space="preserve">forthwith report the matter to the Supplier with a statement of the facts as </w:t>
      </w:r>
      <w:r>
        <w:rPr>
          <w:spacing w:val="-2"/>
        </w:rPr>
        <w:t>aforesaid.</w:t>
      </w:r>
    </w:p>
    <w:p w14:paraId="4A0961CE" w14:textId="77777777" w:rsidR="00E35620" w:rsidRDefault="00290450">
      <w:pPr>
        <w:pStyle w:val="ListParagraph"/>
        <w:numPr>
          <w:ilvl w:val="1"/>
          <w:numId w:val="1"/>
        </w:numPr>
        <w:tabs>
          <w:tab w:val="left" w:pos="2679"/>
          <w:tab w:val="left" w:pos="2925"/>
        </w:tabs>
        <w:spacing w:before="228" w:line="276" w:lineRule="auto"/>
        <w:ind w:right="865" w:hanging="737"/>
      </w:pPr>
      <w:r>
        <w:t>The Supplier shall place every person employed by it, other than a Sub- Contractor, who in its opinion has or will have such knowledge of</w:t>
      </w:r>
      <w:r>
        <w:rPr>
          <w:spacing w:val="40"/>
        </w:rPr>
        <w:t xml:space="preserve"> </w:t>
      </w:r>
      <w:r>
        <w:t xml:space="preserve">any secret matter as to appreciate its significance, under a duty to the Supplier to observe the same obligations in relation to that matter as are imposed on the Supplier by Clauses 58.1 and 58.2 and shall, if directed by the Customer, place every person who is specified in the direction or is one of a class of people so specified, under the like duty in relation to any secret matter which may be specified in the direction, and shall at all times use its best </w:t>
      </w:r>
      <w:proofErr w:type="spellStart"/>
      <w:r>
        <w:t>endeavours</w:t>
      </w:r>
      <w:proofErr w:type="spellEnd"/>
      <w:r>
        <w:t xml:space="preserve"> to ensure that every person upon wh</w:t>
      </w:r>
      <w:r>
        <w:t>om obligations are imposed</w:t>
      </w:r>
      <w:r>
        <w:rPr>
          <w:spacing w:val="-2"/>
        </w:rPr>
        <w:t xml:space="preserve"> </w:t>
      </w:r>
      <w:r>
        <w:t>by</w:t>
      </w:r>
      <w:r>
        <w:rPr>
          <w:spacing w:val="-4"/>
        </w:rPr>
        <w:t xml:space="preserve"> </w:t>
      </w:r>
      <w:r>
        <w:t>virtue</w:t>
      </w:r>
      <w:r>
        <w:rPr>
          <w:spacing w:val="-4"/>
        </w:rPr>
        <w:t xml:space="preserve"> </w:t>
      </w:r>
      <w:r>
        <w:t>of</w:t>
      </w:r>
      <w:r>
        <w:rPr>
          <w:spacing w:val="-2"/>
        </w:rPr>
        <w:t xml:space="preserve"> </w:t>
      </w:r>
      <w:r>
        <w:t>Clause</w:t>
      </w:r>
      <w:r>
        <w:rPr>
          <w:spacing w:val="-2"/>
        </w:rPr>
        <w:t xml:space="preserve"> </w:t>
      </w:r>
      <w:r>
        <w:t>58</w:t>
      </w:r>
      <w:r>
        <w:rPr>
          <w:spacing w:val="-4"/>
        </w:rPr>
        <w:t xml:space="preserve"> </w:t>
      </w:r>
      <w:r>
        <w:t>observes</w:t>
      </w:r>
      <w:r>
        <w:rPr>
          <w:spacing w:val="-4"/>
        </w:rPr>
        <w:t xml:space="preserve"> </w:t>
      </w:r>
      <w:r>
        <w:t>the</w:t>
      </w:r>
      <w:r>
        <w:rPr>
          <w:spacing w:val="-2"/>
        </w:rPr>
        <w:t xml:space="preserve"> </w:t>
      </w:r>
      <w:r>
        <w:t>said</w:t>
      </w:r>
      <w:r>
        <w:rPr>
          <w:spacing w:val="-6"/>
        </w:rPr>
        <w:t xml:space="preserve"> </w:t>
      </w:r>
      <w:r>
        <w:t>obligations,</w:t>
      </w:r>
      <w:r>
        <w:rPr>
          <w:spacing w:val="-2"/>
        </w:rPr>
        <w:t xml:space="preserve"> </w:t>
      </w:r>
      <w:r>
        <w:t>and</w:t>
      </w:r>
      <w:r>
        <w:rPr>
          <w:spacing w:val="-6"/>
        </w:rPr>
        <w:t xml:space="preserve"> </w:t>
      </w:r>
      <w:r>
        <w:t>the Supplier shall give such instructions and information to every such person as may be necessary for</w:t>
      </w:r>
      <w:r>
        <w:rPr>
          <w:spacing w:val="-1"/>
        </w:rPr>
        <w:t xml:space="preserve"> </w:t>
      </w:r>
      <w:r>
        <w:t>that</w:t>
      </w:r>
      <w:r>
        <w:rPr>
          <w:spacing w:val="-1"/>
        </w:rPr>
        <w:t xml:space="preserve"> </w:t>
      </w:r>
      <w:r>
        <w:t>purpose, and shall, immediately upon becoming aware of any act or omission which is or would be a breach of the said obligations, report the facts to the Supplier with</w:t>
      </w:r>
      <w:r>
        <w:rPr>
          <w:spacing w:val="40"/>
        </w:rPr>
        <w:t xml:space="preserve"> </w:t>
      </w:r>
      <w:r>
        <w:t>all necessary particulars.</w:t>
      </w:r>
    </w:p>
    <w:p w14:paraId="64FA0841" w14:textId="77777777" w:rsidR="00E35620" w:rsidRDefault="00290450">
      <w:pPr>
        <w:pStyle w:val="ListParagraph"/>
        <w:numPr>
          <w:ilvl w:val="1"/>
          <w:numId w:val="1"/>
        </w:numPr>
        <w:tabs>
          <w:tab w:val="left" w:pos="2679"/>
          <w:tab w:val="left" w:pos="2925"/>
        </w:tabs>
        <w:spacing w:before="231" w:line="276" w:lineRule="auto"/>
        <w:ind w:right="974" w:hanging="737"/>
      </w:pPr>
      <w:r>
        <w:t xml:space="preserve">The Supplier shall, if directed by the Customer, include in the </w:t>
      </w:r>
      <w:proofErr w:type="spellStart"/>
      <w:r>
        <w:t>SubContract</w:t>
      </w:r>
      <w:proofErr w:type="spellEnd"/>
      <w:r>
        <w:rPr>
          <w:spacing w:val="-2"/>
        </w:rPr>
        <w:t xml:space="preserve"> </w:t>
      </w:r>
      <w:r>
        <w:t>provisions</w:t>
      </w:r>
      <w:r>
        <w:rPr>
          <w:spacing w:val="-3"/>
        </w:rPr>
        <w:t xml:space="preserve"> </w:t>
      </w:r>
      <w:r>
        <w:t>in</w:t>
      </w:r>
      <w:r>
        <w:rPr>
          <w:spacing w:val="-6"/>
        </w:rPr>
        <w:t xml:space="preserve"> </w:t>
      </w:r>
      <w:r>
        <w:t>such</w:t>
      </w:r>
      <w:r>
        <w:rPr>
          <w:spacing w:val="-3"/>
        </w:rPr>
        <w:t xml:space="preserve"> </w:t>
      </w:r>
      <w:r>
        <w:t>terms</w:t>
      </w:r>
      <w:r>
        <w:rPr>
          <w:spacing w:val="-3"/>
        </w:rPr>
        <w:t xml:space="preserve"> </w:t>
      </w:r>
      <w:r>
        <w:t>as</w:t>
      </w:r>
      <w:r>
        <w:rPr>
          <w:spacing w:val="-5"/>
        </w:rPr>
        <w:t xml:space="preserve"> </w:t>
      </w:r>
      <w:r>
        <w:t>the</w:t>
      </w:r>
      <w:r>
        <w:rPr>
          <w:spacing w:val="-5"/>
        </w:rPr>
        <w:t xml:space="preserve"> </w:t>
      </w:r>
      <w:r>
        <w:t>Customer</w:t>
      </w:r>
      <w:r>
        <w:rPr>
          <w:spacing w:val="-5"/>
        </w:rPr>
        <w:t xml:space="preserve"> </w:t>
      </w:r>
      <w:r>
        <w:t>may</w:t>
      </w:r>
      <w:r>
        <w:rPr>
          <w:spacing w:val="-5"/>
        </w:rPr>
        <w:t xml:space="preserve"> </w:t>
      </w:r>
      <w:r>
        <w:t>consider appropriate for placing the Sub-Contractor under obligations in relation to secrecy and security corresponding to those placed on the Supplier by Clause 58, but with such variations (if any) as the Customer may consider necessary. Further the Supplier shall:</w:t>
      </w:r>
    </w:p>
    <w:p w14:paraId="671B9F72" w14:textId="77777777" w:rsidR="00E35620" w:rsidRDefault="00290450">
      <w:pPr>
        <w:pStyle w:val="ListParagraph"/>
        <w:numPr>
          <w:ilvl w:val="2"/>
          <w:numId w:val="1"/>
        </w:numPr>
        <w:tabs>
          <w:tab w:val="left" w:pos="3471"/>
          <w:tab w:val="left" w:pos="3664"/>
        </w:tabs>
        <w:spacing w:before="230" w:line="276" w:lineRule="auto"/>
        <w:ind w:right="904" w:hanging="852"/>
      </w:pPr>
      <w:r>
        <w:t>give</w:t>
      </w:r>
      <w:r>
        <w:rPr>
          <w:spacing w:val="-4"/>
        </w:rPr>
        <w:t xml:space="preserve"> </w:t>
      </w:r>
      <w:r>
        <w:t>such</w:t>
      </w:r>
      <w:r>
        <w:rPr>
          <w:spacing w:val="-5"/>
        </w:rPr>
        <w:t xml:space="preserve"> </w:t>
      </w:r>
      <w:r>
        <w:t>notices,</w:t>
      </w:r>
      <w:r>
        <w:rPr>
          <w:spacing w:val="-3"/>
        </w:rPr>
        <w:t xml:space="preserve"> </w:t>
      </w:r>
      <w:r>
        <w:t>directions,</w:t>
      </w:r>
      <w:r>
        <w:rPr>
          <w:spacing w:val="-4"/>
        </w:rPr>
        <w:t xml:space="preserve"> </w:t>
      </w:r>
      <w:r>
        <w:t>requirements</w:t>
      </w:r>
      <w:r>
        <w:rPr>
          <w:spacing w:val="-4"/>
        </w:rPr>
        <w:t xml:space="preserve"> </w:t>
      </w:r>
      <w:r>
        <w:t>and</w:t>
      </w:r>
      <w:r>
        <w:rPr>
          <w:spacing w:val="-7"/>
        </w:rPr>
        <w:t xml:space="preserve"> </w:t>
      </w:r>
      <w:r>
        <w:t>decisions</w:t>
      </w:r>
      <w:r>
        <w:rPr>
          <w:spacing w:val="-6"/>
        </w:rPr>
        <w:t xml:space="preserve"> </w:t>
      </w:r>
      <w:r>
        <w:t>to</w:t>
      </w:r>
      <w:r>
        <w:rPr>
          <w:spacing w:val="-3"/>
        </w:rPr>
        <w:t xml:space="preserve"> </w:t>
      </w:r>
      <w:r>
        <w:t>its Sub-Contractors</w:t>
      </w:r>
      <w:r>
        <w:rPr>
          <w:spacing w:val="-3"/>
        </w:rPr>
        <w:t xml:space="preserve"> </w:t>
      </w:r>
      <w:r>
        <w:t>as</w:t>
      </w:r>
      <w:r>
        <w:rPr>
          <w:spacing w:val="-6"/>
        </w:rPr>
        <w:t xml:space="preserve"> </w:t>
      </w:r>
      <w:r>
        <w:t>may</w:t>
      </w:r>
      <w:r>
        <w:rPr>
          <w:spacing w:val="-2"/>
        </w:rPr>
        <w:t xml:space="preserve"> </w:t>
      </w:r>
      <w:r>
        <w:t>be</w:t>
      </w:r>
      <w:r>
        <w:rPr>
          <w:spacing w:val="-5"/>
        </w:rPr>
        <w:t xml:space="preserve"> </w:t>
      </w:r>
      <w:r>
        <w:t>necessary</w:t>
      </w:r>
      <w:r>
        <w:rPr>
          <w:spacing w:val="-3"/>
        </w:rPr>
        <w:t xml:space="preserve"> </w:t>
      </w:r>
      <w:r>
        <w:t>to</w:t>
      </w:r>
      <w:r>
        <w:rPr>
          <w:spacing w:val="-2"/>
        </w:rPr>
        <w:t xml:space="preserve"> </w:t>
      </w:r>
      <w:r>
        <w:t>bring</w:t>
      </w:r>
      <w:r>
        <w:rPr>
          <w:spacing w:val="-4"/>
        </w:rPr>
        <w:t xml:space="preserve"> </w:t>
      </w:r>
      <w:r>
        <w:t>the</w:t>
      </w:r>
      <w:r>
        <w:rPr>
          <w:spacing w:val="-3"/>
        </w:rPr>
        <w:t xml:space="preserve"> </w:t>
      </w:r>
      <w:r>
        <w:t>provisions relating to secrecy and security which are included in Sub- Contracts under Clause 58 into operation in such cases and to such extent as the Customer may</w:t>
      </w:r>
    </w:p>
    <w:p w14:paraId="29C0BF98" w14:textId="77777777" w:rsidR="00E35620" w:rsidRDefault="00290450">
      <w:pPr>
        <w:pStyle w:val="BodyText"/>
        <w:spacing w:line="268" w:lineRule="exact"/>
        <w:ind w:left="3673"/>
      </w:pPr>
      <w:proofErr w:type="gramStart"/>
      <w:r>
        <w:rPr>
          <w:spacing w:val="-2"/>
        </w:rPr>
        <w:t>direct;</w:t>
      </w:r>
      <w:proofErr w:type="gramEnd"/>
    </w:p>
    <w:p w14:paraId="6282E243" w14:textId="77777777" w:rsidR="00E35620" w:rsidRDefault="00E35620">
      <w:pPr>
        <w:pStyle w:val="BodyText"/>
        <w:spacing w:before="1"/>
      </w:pPr>
    </w:p>
    <w:p w14:paraId="522F1F72" w14:textId="77777777" w:rsidR="00E35620" w:rsidRDefault="00290450">
      <w:pPr>
        <w:pStyle w:val="ListParagraph"/>
        <w:numPr>
          <w:ilvl w:val="2"/>
          <w:numId w:val="1"/>
        </w:numPr>
        <w:tabs>
          <w:tab w:val="left" w:pos="3471"/>
          <w:tab w:val="left" w:pos="3664"/>
        </w:tabs>
        <w:spacing w:line="276" w:lineRule="auto"/>
        <w:ind w:right="874" w:hanging="852"/>
      </w:pPr>
      <w:proofErr w:type="gramStart"/>
      <w:r>
        <w:t>if</w:t>
      </w:r>
      <w:proofErr w:type="gramEnd"/>
      <w:r>
        <w:rPr>
          <w:spacing w:val="-5"/>
        </w:rPr>
        <w:t xml:space="preserve"> </w:t>
      </w:r>
      <w:r>
        <w:t>there</w:t>
      </w:r>
      <w:r>
        <w:rPr>
          <w:spacing w:val="-4"/>
        </w:rPr>
        <w:t xml:space="preserve"> </w:t>
      </w:r>
      <w:r>
        <w:t>comes</w:t>
      </w:r>
      <w:r>
        <w:rPr>
          <w:spacing w:val="-1"/>
        </w:rPr>
        <w:t xml:space="preserve"> </w:t>
      </w:r>
      <w:r>
        <w:t>to</w:t>
      </w:r>
      <w:r>
        <w:rPr>
          <w:spacing w:val="-1"/>
        </w:rPr>
        <w:t xml:space="preserve"> </w:t>
      </w:r>
      <w:r>
        <w:t>its</w:t>
      </w:r>
      <w:r>
        <w:rPr>
          <w:spacing w:val="-5"/>
        </w:rPr>
        <w:t xml:space="preserve"> </w:t>
      </w:r>
      <w:r>
        <w:t>notice</w:t>
      </w:r>
      <w:r>
        <w:rPr>
          <w:spacing w:val="-2"/>
        </w:rPr>
        <w:t xml:space="preserve"> </w:t>
      </w:r>
      <w:r>
        <w:t>any</w:t>
      </w:r>
      <w:r>
        <w:rPr>
          <w:spacing w:val="-4"/>
        </w:rPr>
        <w:t xml:space="preserve"> </w:t>
      </w:r>
      <w:r>
        <w:t>breach</w:t>
      </w:r>
      <w:r>
        <w:rPr>
          <w:spacing w:val="-3"/>
        </w:rPr>
        <w:t xml:space="preserve"> </w:t>
      </w:r>
      <w:r>
        <w:t>by</w:t>
      </w:r>
      <w:r>
        <w:rPr>
          <w:spacing w:val="-2"/>
        </w:rPr>
        <w:t xml:space="preserve"> </w:t>
      </w:r>
      <w:r>
        <w:t>the</w:t>
      </w:r>
      <w:r>
        <w:rPr>
          <w:spacing w:val="-4"/>
        </w:rPr>
        <w:t xml:space="preserve"> </w:t>
      </w:r>
      <w:proofErr w:type="spellStart"/>
      <w:r>
        <w:t>SubContractor</w:t>
      </w:r>
      <w:proofErr w:type="spellEnd"/>
      <w:r>
        <w:rPr>
          <w:spacing w:val="-4"/>
        </w:rPr>
        <w:t xml:space="preserve"> </w:t>
      </w:r>
      <w:r>
        <w:t>of the obligations of secrecy and security included in their Sub- Contracts in pursuance of Clause 58, notify such breach forthwith to the Customer; and</w:t>
      </w:r>
    </w:p>
    <w:p w14:paraId="74D642F6" w14:textId="77777777" w:rsidR="00E35620" w:rsidRDefault="00E35620">
      <w:pPr>
        <w:spacing w:line="276" w:lineRule="auto"/>
        <w:sectPr w:rsidR="00E35620">
          <w:pgSz w:w="11910" w:h="16840"/>
          <w:pgMar w:top="1380" w:right="760" w:bottom="280" w:left="1180" w:header="720" w:footer="720" w:gutter="0"/>
          <w:cols w:space="720"/>
        </w:sectPr>
      </w:pPr>
    </w:p>
    <w:p w14:paraId="5AD3BC72" w14:textId="77777777" w:rsidR="00E35620" w:rsidRDefault="00290450">
      <w:pPr>
        <w:pStyle w:val="ListParagraph"/>
        <w:numPr>
          <w:ilvl w:val="2"/>
          <w:numId w:val="1"/>
        </w:numPr>
        <w:tabs>
          <w:tab w:val="left" w:pos="3471"/>
          <w:tab w:val="left" w:pos="3664"/>
        </w:tabs>
        <w:spacing w:before="41" w:line="276" w:lineRule="auto"/>
        <w:ind w:right="876" w:hanging="852"/>
        <w:jc w:val="both"/>
      </w:pPr>
      <w:proofErr w:type="gramStart"/>
      <w:r>
        <w:lastRenderedPageBreak/>
        <w:t>if</w:t>
      </w:r>
      <w:r>
        <w:rPr>
          <w:spacing w:val="-3"/>
        </w:rPr>
        <w:t xml:space="preserve"> </w:t>
      </w:r>
      <w:r>
        <w:t>and</w:t>
      </w:r>
      <w:r>
        <w:rPr>
          <w:spacing w:val="-6"/>
        </w:rPr>
        <w:t xml:space="preserve"> </w:t>
      </w:r>
      <w:r>
        <w:t>when</w:t>
      </w:r>
      <w:proofErr w:type="gramEnd"/>
      <w:r>
        <w:rPr>
          <w:spacing w:val="-3"/>
        </w:rPr>
        <w:t xml:space="preserve"> </w:t>
      </w:r>
      <w:r>
        <w:t>so</w:t>
      </w:r>
      <w:r>
        <w:rPr>
          <w:spacing w:val="-2"/>
        </w:rPr>
        <w:t xml:space="preserve"> </w:t>
      </w:r>
      <w:r>
        <w:t>required</w:t>
      </w:r>
      <w:r>
        <w:rPr>
          <w:spacing w:val="-4"/>
        </w:rPr>
        <w:t xml:space="preserve"> </w:t>
      </w:r>
      <w:r>
        <w:t>by</w:t>
      </w:r>
      <w:r>
        <w:rPr>
          <w:spacing w:val="-2"/>
        </w:rPr>
        <w:t xml:space="preserve"> </w:t>
      </w:r>
      <w:r>
        <w:t>the</w:t>
      </w:r>
      <w:r>
        <w:rPr>
          <w:spacing w:val="-3"/>
        </w:rPr>
        <w:t xml:space="preserve"> </w:t>
      </w:r>
      <w:r>
        <w:t>Customer,</w:t>
      </w:r>
      <w:r>
        <w:rPr>
          <w:spacing w:val="-5"/>
        </w:rPr>
        <w:t xml:space="preserve"> </w:t>
      </w:r>
      <w:r>
        <w:t>exercise</w:t>
      </w:r>
      <w:r>
        <w:rPr>
          <w:spacing w:val="-3"/>
        </w:rPr>
        <w:t xml:space="preserve"> </w:t>
      </w:r>
      <w:r>
        <w:t>its</w:t>
      </w:r>
      <w:r>
        <w:rPr>
          <w:spacing w:val="-6"/>
        </w:rPr>
        <w:t xml:space="preserve"> </w:t>
      </w:r>
      <w:r>
        <w:t>power</w:t>
      </w:r>
      <w:r>
        <w:rPr>
          <w:spacing w:val="-5"/>
        </w:rPr>
        <w:t xml:space="preserve"> </w:t>
      </w:r>
      <w:r>
        <w:t>to determine</w:t>
      </w:r>
      <w:r>
        <w:rPr>
          <w:spacing w:val="-2"/>
        </w:rPr>
        <w:t xml:space="preserve"> </w:t>
      </w:r>
      <w:r>
        <w:t>the Sub-Contract under the</w:t>
      </w:r>
      <w:r>
        <w:rPr>
          <w:spacing w:val="-2"/>
        </w:rPr>
        <w:t xml:space="preserve"> </w:t>
      </w:r>
      <w:r>
        <w:t>provision</w:t>
      </w:r>
      <w:r>
        <w:rPr>
          <w:spacing w:val="-4"/>
        </w:rPr>
        <w:t xml:space="preserve"> </w:t>
      </w:r>
      <w:r>
        <w:t>in that Sub</w:t>
      </w:r>
      <w:proofErr w:type="gramStart"/>
      <w:r>
        <w:t>- Contract</w:t>
      </w:r>
      <w:proofErr w:type="gramEnd"/>
      <w:r>
        <w:t xml:space="preserve"> which corresponds to Clause 58.11.</w:t>
      </w:r>
    </w:p>
    <w:p w14:paraId="07F13C9B" w14:textId="77777777" w:rsidR="00E35620" w:rsidRDefault="00290450">
      <w:pPr>
        <w:pStyle w:val="ListParagraph"/>
        <w:numPr>
          <w:ilvl w:val="1"/>
          <w:numId w:val="1"/>
        </w:numPr>
        <w:tabs>
          <w:tab w:val="left" w:pos="2679"/>
          <w:tab w:val="left" w:pos="2925"/>
        </w:tabs>
        <w:spacing w:before="228" w:line="276" w:lineRule="auto"/>
        <w:ind w:right="862" w:hanging="737"/>
      </w:pPr>
      <w:r>
        <w:t>The Supplier shall give the Customer such information and particulars</w:t>
      </w:r>
      <w:r>
        <w:rPr>
          <w:spacing w:val="40"/>
        </w:rPr>
        <w:t xml:space="preserve"> </w:t>
      </w:r>
      <w:r>
        <w:t>as the Customer may from time to time require for the purposes of satisfying</w:t>
      </w:r>
      <w:r>
        <w:rPr>
          <w:spacing w:val="-4"/>
        </w:rPr>
        <w:t xml:space="preserve"> </w:t>
      </w:r>
      <w:r>
        <w:t>the</w:t>
      </w:r>
      <w:r>
        <w:rPr>
          <w:spacing w:val="-2"/>
        </w:rPr>
        <w:t xml:space="preserve"> </w:t>
      </w:r>
      <w:r>
        <w:t>Customer</w:t>
      </w:r>
      <w:r>
        <w:rPr>
          <w:spacing w:val="-4"/>
        </w:rPr>
        <w:t xml:space="preserve"> </w:t>
      </w:r>
      <w:r>
        <w:t>that</w:t>
      </w:r>
      <w:r>
        <w:rPr>
          <w:spacing w:val="-2"/>
        </w:rPr>
        <w:t xml:space="preserve"> </w:t>
      </w:r>
      <w:r>
        <w:t>the</w:t>
      </w:r>
      <w:r>
        <w:rPr>
          <w:spacing w:val="-4"/>
        </w:rPr>
        <w:t xml:space="preserve"> </w:t>
      </w:r>
      <w:r>
        <w:t>obligations</w:t>
      </w:r>
      <w:r>
        <w:rPr>
          <w:spacing w:val="-2"/>
        </w:rPr>
        <w:t xml:space="preserve"> </w:t>
      </w:r>
      <w:r>
        <w:t>imposed</w:t>
      </w:r>
      <w:r>
        <w:rPr>
          <w:spacing w:val="-2"/>
        </w:rPr>
        <w:t xml:space="preserve"> </w:t>
      </w:r>
      <w:r>
        <w:t>by</w:t>
      </w:r>
      <w:r>
        <w:rPr>
          <w:spacing w:val="-2"/>
        </w:rPr>
        <w:t xml:space="preserve"> </w:t>
      </w:r>
      <w:r>
        <w:t>or</w:t>
      </w:r>
      <w:r>
        <w:rPr>
          <w:spacing w:val="-5"/>
        </w:rPr>
        <w:t xml:space="preserve"> </w:t>
      </w:r>
      <w:r>
        <w:t>under</w:t>
      </w:r>
      <w:r>
        <w:rPr>
          <w:spacing w:val="-2"/>
        </w:rPr>
        <w:t xml:space="preserve"> </w:t>
      </w:r>
      <w:r>
        <w:t>the foregoing provisions of Clause 58 have been and are being observed and</w:t>
      </w:r>
      <w:r>
        <w:rPr>
          <w:spacing w:val="-2"/>
        </w:rPr>
        <w:t xml:space="preserve"> </w:t>
      </w:r>
      <w:r>
        <w:t>as</w:t>
      </w:r>
      <w:r>
        <w:rPr>
          <w:spacing w:val="-1"/>
        </w:rPr>
        <w:t xml:space="preserve"> </w:t>
      </w:r>
      <w:r>
        <w:t>to</w:t>
      </w:r>
      <w:r>
        <w:rPr>
          <w:spacing w:val="-2"/>
        </w:rPr>
        <w:t xml:space="preserve"> </w:t>
      </w:r>
      <w:r>
        <w:t>what</w:t>
      </w:r>
      <w:r>
        <w:rPr>
          <w:spacing w:val="-4"/>
        </w:rPr>
        <w:t xml:space="preserve"> </w:t>
      </w:r>
      <w:r>
        <w:t>the</w:t>
      </w:r>
      <w:r>
        <w:rPr>
          <w:spacing w:val="-3"/>
        </w:rPr>
        <w:t xml:space="preserve"> </w:t>
      </w:r>
      <w:r>
        <w:t>Supplier</w:t>
      </w:r>
      <w:r>
        <w:rPr>
          <w:spacing w:val="-1"/>
        </w:rPr>
        <w:t xml:space="preserve"> </w:t>
      </w:r>
      <w:r>
        <w:t>has</w:t>
      </w:r>
      <w:r>
        <w:rPr>
          <w:spacing w:val="-1"/>
        </w:rPr>
        <w:t xml:space="preserve"> </w:t>
      </w:r>
      <w:r>
        <w:t>done</w:t>
      </w:r>
      <w:r>
        <w:rPr>
          <w:spacing w:val="-3"/>
        </w:rPr>
        <w:t xml:space="preserve"> </w:t>
      </w:r>
      <w:r>
        <w:t>or</w:t>
      </w:r>
      <w:r>
        <w:rPr>
          <w:spacing w:val="-4"/>
        </w:rPr>
        <w:t xml:space="preserve"> </w:t>
      </w:r>
      <w:r>
        <w:t>is</w:t>
      </w:r>
      <w:r>
        <w:rPr>
          <w:spacing w:val="-1"/>
        </w:rPr>
        <w:t xml:space="preserve"> </w:t>
      </w:r>
      <w:r>
        <w:t>doing</w:t>
      </w:r>
      <w:r>
        <w:rPr>
          <w:spacing w:val="-4"/>
        </w:rPr>
        <w:t xml:space="preserve"> </w:t>
      </w:r>
      <w:r>
        <w:t>or</w:t>
      </w:r>
      <w:r>
        <w:rPr>
          <w:spacing w:val="-1"/>
        </w:rPr>
        <w:t xml:space="preserve"> </w:t>
      </w:r>
      <w:r>
        <w:t>proposes</w:t>
      </w:r>
      <w:r>
        <w:rPr>
          <w:spacing w:val="-3"/>
        </w:rPr>
        <w:t xml:space="preserve"> </w:t>
      </w:r>
      <w:r>
        <w:t>to</w:t>
      </w:r>
      <w:r>
        <w:rPr>
          <w:spacing w:val="-2"/>
        </w:rPr>
        <w:t xml:space="preserve"> </w:t>
      </w:r>
      <w:r>
        <w:t>do</w:t>
      </w:r>
      <w:r>
        <w:rPr>
          <w:spacing w:val="-3"/>
        </w:rPr>
        <w:t xml:space="preserve"> </w:t>
      </w:r>
      <w:r>
        <w:t>to secure the observance of those obligations and to prevent any breach</w:t>
      </w:r>
      <w:r>
        <w:rPr>
          <w:spacing w:val="-2"/>
        </w:rPr>
        <w:t xml:space="preserve"> </w:t>
      </w:r>
      <w:r>
        <w:t>thereof,</w:t>
      </w:r>
      <w:r>
        <w:rPr>
          <w:spacing w:val="-5"/>
        </w:rPr>
        <w:t xml:space="preserve"> </w:t>
      </w:r>
      <w:r>
        <w:t>and</w:t>
      </w:r>
      <w:r>
        <w:rPr>
          <w:spacing w:val="-4"/>
        </w:rPr>
        <w:t xml:space="preserve"> </w:t>
      </w:r>
      <w:r>
        <w:t>the</w:t>
      </w:r>
      <w:r>
        <w:rPr>
          <w:spacing w:val="-4"/>
        </w:rPr>
        <w:t xml:space="preserve"> </w:t>
      </w:r>
      <w:r>
        <w:t>Supplier</w:t>
      </w:r>
      <w:r>
        <w:rPr>
          <w:spacing w:val="-2"/>
        </w:rPr>
        <w:t xml:space="preserve"> </w:t>
      </w:r>
      <w:r>
        <w:t>shall</w:t>
      </w:r>
      <w:r>
        <w:rPr>
          <w:spacing w:val="-2"/>
        </w:rPr>
        <w:t xml:space="preserve"> </w:t>
      </w:r>
      <w:r>
        <w:t>secure</w:t>
      </w:r>
      <w:r>
        <w:rPr>
          <w:spacing w:val="-2"/>
        </w:rPr>
        <w:t xml:space="preserve"> </w:t>
      </w:r>
      <w:r>
        <w:t>that</w:t>
      </w:r>
      <w:r>
        <w:rPr>
          <w:spacing w:val="-5"/>
        </w:rPr>
        <w:t xml:space="preserve"> </w:t>
      </w:r>
      <w:r>
        <w:t>a</w:t>
      </w:r>
      <w:r>
        <w:rPr>
          <w:spacing w:val="-2"/>
        </w:rPr>
        <w:t xml:space="preserve"> </w:t>
      </w:r>
      <w:r>
        <w:t>representative</w:t>
      </w:r>
      <w:r>
        <w:rPr>
          <w:spacing w:val="-4"/>
        </w:rPr>
        <w:t xml:space="preserve"> </w:t>
      </w:r>
      <w:r>
        <w:t xml:space="preserve">of the Customer duly </w:t>
      </w:r>
      <w:proofErr w:type="spellStart"/>
      <w:r>
        <w:t>authorised</w:t>
      </w:r>
      <w:proofErr w:type="spellEnd"/>
      <w:r>
        <w:t xml:space="preserve"> in writing shall be entitled at reasonable times to enter and inspect any premises in which anything is being done or is to be done under this Contract or in which there is</w:t>
      </w:r>
      <w:r>
        <w:rPr>
          <w:spacing w:val="-1"/>
        </w:rPr>
        <w:t xml:space="preserve"> </w:t>
      </w:r>
      <w:r>
        <w:t>or will be any item to be supplied under this Contract, and also to inspect any document or item in any such premises or which is being made or used for the purposes of this Contract and that</w:t>
      </w:r>
      <w:r>
        <w:rPr>
          <w:spacing w:val="-1"/>
        </w:rPr>
        <w:t xml:space="preserve"> </w:t>
      </w:r>
      <w:r>
        <w:t>any</w:t>
      </w:r>
      <w:r>
        <w:rPr>
          <w:spacing w:val="-3"/>
        </w:rPr>
        <w:t xml:space="preserve"> </w:t>
      </w:r>
      <w:r>
        <w:t>such</w:t>
      </w:r>
      <w:r>
        <w:rPr>
          <w:spacing w:val="-3"/>
        </w:rPr>
        <w:t xml:space="preserve"> </w:t>
      </w:r>
      <w:r>
        <w:t>representative</w:t>
      </w:r>
      <w:r>
        <w:rPr>
          <w:spacing w:val="-1"/>
        </w:rPr>
        <w:t xml:space="preserve"> </w:t>
      </w:r>
      <w:r>
        <w:t>shall</w:t>
      </w:r>
      <w:r>
        <w:rPr>
          <w:spacing w:val="-2"/>
        </w:rPr>
        <w:t xml:space="preserve"> </w:t>
      </w:r>
      <w:r>
        <w:t>be</w:t>
      </w:r>
      <w:r>
        <w:rPr>
          <w:spacing w:val="-1"/>
        </w:rPr>
        <w:t xml:space="preserve"> </w:t>
      </w:r>
      <w:r>
        <w:t>given</w:t>
      </w:r>
      <w:r>
        <w:rPr>
          <w:spacing w:val="-1"/>
        </w:rPr>
        <w:t xml:space="preserve"> </w:t>
      </w:r>
      <w:r>
        <w:t>all</w:t>
      </w:r>
      <w:r>
        <w:rPr>
          <w:spacing w:val="-4"/>
        </w:rPr>
        <w:t xml:space="preserve"> </w:t>
      </w:r>
      <w:r>
        <w:t>such</w:t>
      </w:r>
      <w:r>
        <w:rPr>
          <w:spacing w:val="-2"/>
        </w:rPr>
        <w:t xml:space="preserve"> </w:t>
      </w:r>
      <w:r>
        <w:t>information</w:t>
      </w:r>
      <w:r>
        <w:rPr>
          <w:spacing w:val="-5"/>
        </w:rPr>
        <w:t xml:space="preserve"> </w:t>
      </w:r>
      <w:r>
        <w:t>as</w:t>
      </w:r>
      <w:r>
        <w:rPr>
          <w:spacing w:val="-1"/>
        </w:rPr>
        <w:t xml:space="preserve"> </w:t>
      </w:r>
      <w:r>
        <w:t>he may require on the occasion of, or arising out of</w:t>
      </w:r>
      <w:r>
        <w:t>, any such</w:t>
      </w:r>
      <w:r>
        <w:rPr>
          <w:spacing w:val="40"/>
        </w:rPr>
        <w:t xml:space="preserve"> </w:t>
      </w:r>
      <w:r>
        <w:rPr>
          <w:spacing w:val="-2"/>
        </w:rPr>
        <w:t>inspection.</w:t>
      </w:r>
    </w:p>
    <w:p w14:paraId="4CAEBBF5" w14:textId="77777777" w:rsidR="00E35620" w:rsidRDefault="00290450">
      <w:pPr>
        <w:pStyle w:val="ListParagraph"/>
        <w:numPr>
          <w:ilvl w:val="1"/>
          <w:numId w:val="1"/>
        </w:numPr>
        <w:tabs>
          <w:tab w:val="left" w:pos="2794"/>
          <w:tab w:val="left" w:pos="2925"/>
        </w:tabs>
        <w:spacing w:before="202" w:line="276" w:lineRule="auto"/>
        <w:ind w:right="1074" w:hanging="737"/>
      </w:pPr>
      <w:r>
        <w:t>Nothing in Clause 58 shall prevent any person from giving any information</w:t>
      </w:r>
      <w:r>
        <w:rPr>
          <w:spacing w:val="-5"/>
        </w:rPr>
        <w:t xml:space="preserve"> </w:t>
      </w:r>
      <w:r>
        <w:t>or</w:t>
      </w:r>
      <w:r>
        <w:rPr>
          <w:spacing w:val="-2"/>
        </w:rPr>
        <w:t xml:space="preserve"> </w:t>
      </w:r>
      <w:r>
        <w:t>doing</w:t>
      </w:r>
      <w:r>
        <w:rPr>
          <w:spacing w:val="-3"/>
        </w:rPr>
        <w:t xml:space="preserve"> </w:t>
      </w:r>
      <w:r>
        <w:t>anything</w:t>
      </w:r>
      <w:r>
        <w:rPr>
          <w:spacing w:val="-3"/>
        </w:rPr>
        <w:t xml:space="preserve"> </w:t>
      </w:r>
      <w:r>
        <w:t>on</w:t>
      </w:r>
      <w:r>
        <w:rPr>
          <w:spacing w:val="-3"/>
        </w:rPr>
        <w:t xml:space="preserve"> </w:t>
      </w:r>
      <w:r>
        <w:t>any</w:t>
      </w:r>
      <w:r>
        <w:rPr>
          <w:spacing w:val="-4"/>
        </w:rPr>
        <w:t xml:space="preserve"> </w:t>
      </w:r>
      <w:r>
        <w:t>occasion</w:t>
      </w:r>
      <w:r>
        <w:rPr>
          <w:spacing w:val="-5"/>
        </w:rPr>
        <w:t xml:space="preserve"> </w:t>
      </w:r>
      <w:r>
        <w:t>when</w:t>
      </w:r>
      <w:r>
        <w:rPr>
          <w:spacing w:val="-2"/>
        </w:rPr>
        <w:t xml:space="preserve"> </w:t>
      </w:r>
      <w:r>
        <w:t>it</w:t>
      </w:r>
      <w:r>
        <w:rPr>
          <w:spacing w:val="-2"/>
        </w:rPr>
        <w:t xml:space="preserve"> </w:t>
      </w:r>
      <w:r>
        <w:t>is,</w:t>
      </w:r>
      <w:r>
        <w:rPr>
          <w:spacing w:val="-2"/>
        </w:rPr>
        <w:t xml:space="preserve"> </w:t>
      </w:r>
      <w:r>
        <w:t>by</w:t>
      </w:r>
      <w:r>
        <w:rPr>
          <w:spacing w:val="-4"/>
        </w:rPr>
        <w:t xml:space="preserve"> </w:t>
      </w:r>
      <w:r>
        <w:t>virtue of any</w:t>
      </w:r>
      <w:r>
        <w:rPr>
          <w:spacing w:val="-2"/>
        </w:rPr>
        <w:t xml:space="preserve"> </w:t>
      </w:r>
      <w:r>
        <w:t>enactment, the duty</w:t>
      </w:r>
      <w:r>
        <w:rPr>
          <w:spacing w:val="-1"/>
        </w:rPr>
        <w:t xml:space="preserve"> </w:t>
      </w:r>
      <w:r>
        <w:t>of</w:t>
      </w:r>
      <w:r>
        <w:rPr>
          <w:spacing w:val="-2"/>
        </w:rPr>
        <w:t xml:space="preserve"> </w:t>
      </w:r>
      <w:r>
        <w:t>that person</w:t>
      </w:r>
      <w:r>
        <w:rPr>
          <w:spacing w:val="-1"/>
        </w:rPr>
        <w:t xml:space="preserve"> </w:t>
      </w:r>
      <w:r>
        <w:t>to give</w:t>
      </w:r>
      <w:r>
        <w:rPr>
          <w:spacing w:val="-2"/>
        </w:rPr>
        <w:t xml:space="preserve"> </w:t>
      </w:r>
      <w:r>
        <w:t>that</w:t>
      </w:r>
      <w:r>
        <w:rPr>
          <w:spacing w:val="-2"/>
        </w:rPr>
        <w:t xml:space="preserve"> </w:t>
      </w:r>
      <w:r>
        <w:t>information or do that thing.</w:t>
      </w:r>
    </w:p>
    <w:p w14:paraId="666D81F0" w14:textId="77777777" w:rsidR="00E35620" w:rsidRDefault="00290450">
      <w:pPr>
        <w:pStyle w:val="ListParagraph"/>
        <w:numPr>
          <w:ilvl w:val="1"/>
          <w:numId w:val="1"/>
        </w:numPr>
        <w:tabs>
          <w:tab w:val="left" w:pos="2794"/>
          <w:tab w:val="left" w:pos="2925"/>
        </w:tabs>
        <w:spacing w:before="232" w:line="276" w:lineRule="auto"/>
        <w:ind w:right="1261" w:hanging="737"/>
      </w:pPr>
      <w:r>
        <w:t>If</w:t>
      </w:r>
      <w:r>
        <w:rPr>
          <w:spacing w:val="-5"/>
        </w:rPr>
        <w:t xml:space="preserve"> </w:t>
      </w:r>
      <w:r>
        <w:t>the</w:t>
      </w:r>
      <w:r>
        <w:rPr>
          <w:spacing w:val="-2"/>
        </w:rPr>
        <w:t xml:space="preserve"> </w:t>
      </w:r>
      <w:r>
        <w:t>Customer</w:t>
      </w:r>
      <w:r>
        <w:rPr>
          <w:spacing w:val="-4"/>
        </w:rPr>
        <w:t xml:space="preserve"> </w:t>
      </w:r>
      <w:r>
        <w:t>shall</w:t>
      </w:r>
      <w:r>
        <w:rPr>
          <w:spacing w:val="-5"/>
        </w:rPr>
        <w:t xml:space="preserve"> </w:t>
      </w:r>
      <w:r>
        <w:t>consider</w:t>
      </w:r>
      <w:r>
        <w:rPr>
          <w:spacing w:val="-4"/>
        </w:rPr>
        <w:t xml:space="preserve"> </w:t>
      </w:r>
      <w:r>
        <w:t>that</w:t>
      </w:r>
      <w:r>
        <w:rPr>
          <w:spacing w:val="-4"/>
        </w:rPr>
        <w:t xml:space="preserve"> </w:t>
      </w:r>
      <w:r>
        <w:t>any</w:t>
      </w:r>
      <w:r>
        <w:rPr>
          <w:spacing w:val="-4"/>
        </w:rPr>
        <w:t xml:space="preserve"> </w:t>
      </w:r>
      <w:r>
        <w:t>of</w:t>
      </w:r>
      <w:r>
        <w:rPr>
          <w:spacing w:val="-2"/>
        </w:rPr>
        <w:t xml:space="preserve"> </w:t>
      </w:r>
      <w:r>
        <w:t>the</w:t>
      </w:r>
      <w:r>
        <w:rPr>
          <w:spacing w:val="-2"/>
        </w:rPr>
        <w:t xml:space="preserve"> </w:t>
      </w:r>
      <w:r>
        <w:t>following</w:t>
      </w:r>
      <w:r>
        <w:rPr>
          <w:spacing w:val="-4"/>
        </w:rPr>
        <w:t xml:space="preserve"> </w:t>
      </w:r>
      <w:r>
        <w:t>events</w:t>
      </w:r>
      <w:r>
        <w:rPr>
          <w:spacing w:val="-2"/>
        </w:rPr>
        <w:t xml:space="preserve"> </w:t>
      </w:r>
      <w:r>
        <w:t xml:space="preserve">has </w:t>
      </w:r>
      <w:r>
        <w:rPr>
          <w:spacing w:val="-2"/>
        </w:rPr>
        <w:t>occurred:</w:t>
      </w:r>
    </w:p>
    <w:p w14:paraId="121ECF86" w14:textId="77777777" w:rsidR="00E35620" w:rsidRDefault="00290450">
      <w:pPr>
        <w:pStyle w:val="ListParagraph"/>
        <w:numPr>
          <w:ilvl w:val="2"/>
          <w:numId w:val="1"/>
        </w:numPr>
        <w:tabs>
          <w:tab w:val="left" w:pos="3581"/>
          <w:tab w:val="left" w:pos="3664"/>
        </w:tabs>
        <w:spacing w:before="229" w:line="273" w:lineRule="auto"/>
        <w:ind w:right="884" w:hanging="852"/>
        <w:jc w:val="both"/>
      </w:pPr>
      <w:r>
        <w:t>that the Supplier has committed a breach of, or failed to comply</w:t>
      </w:r>
      <w:r>
        <w:rPr>
          <w:spacing w:val="-4"/>
        </w:rPr>
        <w:t xml:space="preserve"> </w:t>
      </w:r>
      <w:r>
        <w:t>with</w:t>
      </w:r>
      <w:r>
        <w:rPr>
          <w:spacing w:val="-3"/>
        </w:rPr>
        <w:t xml:space="preserve"> </w:t>
      </w:r>
      <w:r>
        <w:t>any</w:t>
      </w:r>
      <w:r>
        <w:rPr>
          <w:spacing w:val="-4"/>
        </w:rPr>
        <w:t xml:space="preserve"> </w:t>
      </w:r>
      <w:r>
        <w:t>of,</w:t>
      </w:r>
      <w:r>
        <w:rPr>
          <w:spacing w:val="-3"/>
        </w:rPr>
        <w:t xml:space="preserve"> </w:t>
      </w:r>
      <w:r>
        <w:t>the</w:t>
      </w:r>
      <w:r>
        <w:rPr>
          <w:spacing w:val="-4"/>
        </w:rPr>
        <w:t xml:space="preserve"> </w:t>
      </w:r>
      <w:r>
        <w:t>foregoing</w:t>
      </w:r>
      <w:r>
        <w:rPr>
          <w:spacing w:val="-4"/>
        </w:rPr>
        <w:t xml:space="preserve"> </w:t>
      </w:r>
      <w:r>
        <w:t>provisions</w:t>
      </w:r>
      <w:r>
        <w:rPr>
          <w:spacing w:val="-4"/>
        </w:rPr>
        <w:t xml:space="preserve"> </w:t>
      </w:r>
      <w:r>
        <w:t>of</w:t>
      </w:r>
      <w:r>
        <w:rPr>
          <w:spacing w:val="-3"/>
        </w:rPr>
        <w:t xml:space="preserve"> </w:t>
      </w:r>
      <w:r>
        <w:t>Clause</w:t>
      </w:r>
      <w:r>
        <w:rPr>
          <w:spacing w:val="-4"/>
        </w:rPr>
        <w:t xml:space="preserve"> </w:t>
      </w:r>
      <w:r>
        <w:t>58;</w:t>
      </w:r>
      <w:r>
        <w:rPr>
          <w:spacing w:val="-4"/>
        </w:rPr>
        <w:t xml:space="preserve"> </w:t>
      </w:r>
      <w:r>
        <w:t>or</w:t>
      </w:r>
    </w:p>
    <w:p w14:paraId="430BFA68" w14:textId="77777777" w:rsidR="00E35620" w:rsidRDefault="00290450">
      <w:pPr>
        <w:pStyle w:val="ListParagraph"/>
        <w:numPr>
          <w:ilvl w:val="2"/>
          <w:numId w:val="1"/>
        </w:numPr>
        <w:tabs>
          <w:tab w:val="left" w:pos="3581"/>
          <w:tab w:val="left" w:pos="3664"/>
        </w:tabs>
        <w:spacing w:before="238" w:line="276" w:lineRule="auto"/>
        <w:ind w:right="1028" w:hanging="852"/>
      </w:pPr>
      <w:r>
        <w:t>that</w:t>
      </w:r>
      <w:r>
        <w:rPr>
          <w:spacing w:val="-5"/>
        </w:rPr>
        <w:t xml:space="preserve"> </w:t>
      </w:r>
      <w:r>
        <w:t>the</w:t>
      </w:r>
      <w:r>
        <w:rPr>
          <w:spacing w:val="-2"/>
        </w:rPr>
        <w:t xml:space="preserve"> </w:t>
      </w:r>
      <w:r>
        <w:t>Supplier</w:t>
      </w:r>
      <w:r>
        <w:rPr>
          <w:spacing w:val="-3"/>
        </w:rPr>
        <w:t xml:space="preserve"> </w:t>
      </w:r>
      <w:r>
        <w:t>has</w:t>
      </w:r>
      <w:r>
        <w:rPr>
          <w:spacing w:val="-3"/>
        </w:rPr>
        <w:t xml:space="preserve"> </w:t>
      </w:r>
      <w:r>
        <w:t>committed</w:t>
      </w:r>
      <w:r>
        <w:rPr>
          <w:spacing w:val="-3"/>
        </w:rPr>
        <w:t xml:space="preserve"> </w:t>
      </w:r>
      <w:r>
        <w:t>a</w:t>
      </w:r>
      <w:r>
        <w:rPr>
          <w:spacing w:val="-3"/>
        </w:rPr>
        <w:t xml:space="preserve"> </w:t>
      </w:r>
      <w:r>
        <w:t>breach</w:t>
      </w:r>
      <w:r>
        <w:rPr>
          <w:spacing w:val="-6"/>
        </w:rPr>
        <w:t xml:space="preserve"> </w:t>
      </w:r>
      <w:r>
        <w:t>of</w:t>
      </w:r>
      <w:r>
        <w:rPr>
          <w:spacing w:val="-3"/>
        </w:rPr>
        <w:t xml:space="preserve"> </w:t>
      </w:r>
      <w:r>
        <w:t>any</w:t>
      </w:r>
      <w:r>
        <w:rPr>
          <w:spacing w:val="-3"/>
        </w:rPr>
        <w:t xml:space="preserve"> </w:t>
      </w:r>
      <w:r>
        <w:t>obligations in relation to secrecy or security imposed upon it by any other</w:t>
      </w:r>
      <w:r>
        <w:rPr>
          <w:spacing w:val="-1"/>
        </w:rPr>
        <w:t xml:space="preserve"> </w:t>
      </w:r>
      <w:r>
        <w:t>contract</w:t>
      </w:r>
      <w:r>
        <w:rPr>
          <w:spacing w:val="-1"/>
        </w:rPr>
        <w:t xml:space="preserve"> </w:t>
      </w:r>
      <w:r>
        <w:t>with</w:t>
      </w:r>
      <w:r>
        <w:rPr>
          <w:spacing w:val="-1"/>
        </w:rPr>
        <w:t xml:space="preserve"> </w:t>
      </w:r>
      <w:r>
        <w:t>the Customer,</w:t>
      </w:r>
      <w:r>
        <w:rPr>
          <w:spacing w:val="-1"/>
        </w:rPr>
        <w:t xml:space="preserve"> </w:t>
      </w:r>
      <w:r>
        <w:t>or</w:t>
      </w:r>
      <w:r>
        <w:rPr>
          <w:spacing w:val="-2"/>
        </w:rPr>
        <w:t xml:space="preserve"> </w:t>
      </w:r>
      <w:r>
        <w:t>with any department or person acting on behalf of the Crown; or</w:t>
      </w:r>
    </w:p>
    <w:p w14:paraId="3D92407F" w14:textId="77777777" w:rsidR="00E35620" w:rsidRDefault="00290450">
      <w:pPr>
        <w:pStyle w:val="ListParagraph"/>
        <w:numPr>
          <w:ilvl w:val="2"/>
          <w:numId w:val="1"/>
        </w:numPr>
        <w:tabs>
          <w:tab w:val="left" w:pos="3581"/>
          <w:tab w:val="left" w:pos="3664"/>
        </w:tabs>
        <w:spacing w:before="228" w:line="276" w:lineRule="auto"/>
        <w:ind w:right="953" w:hanging="852"/>
      </w:pPr>
      <w:r>
        <w:t>that by reason of an act or omission on the part of the Supplier, or of a person employed by the Supplier, which does</w:t>
      </w:r>
      <w:r>
        <w:rPr>
          <w:spacing w:val="-2"/>
        </w:rPr>
        <w:t xml:space="preserve"> </w:t>
      </w:r>
      <w:r>
        <w:t>not</w:t>
      </w:r>
      <w:r>
        <w:rPr>
          <w:spacing w:val="-4"/>
        </w:rPr>
        <w:t xml:space="preserve"> </w:t>
      </w:r>
      <w:r>
        <w:t>constitute</w:t>
      </w:r>
      <w:r>
        <w:rPr>
          <w:spacing w:val="-4"/>
        </w:rPr>
        <w:t xml:space="preserve"> </w:t>
      </w:r>
      <w:r>
        <w:t>such</w:t>
      </w:r>
      <w:r>
        <w:rPr>
          <w:spacing w:val="-3"/>
        </w:rPr>
        <w:t xml:space="preserve"> </w:t>
      </w:r>
      <w:r>
        <w:t>a</w:t>
      </w:r>
      <w:r>
        <w:rPr>
          <w:spacing w:val="-4"/>
        </w:rPr>
        <w:t xml:space="preserve"> </w:t>
      </w:r>
      <w:r>
        <w:t>breach</w:t>
      </w:r>
      <w:r>
        <w:rPr>
          <w:spacing w:val="-2"/>
        </w:rPr>
        <w:t xml:space="preserve"> </w:t>
      </w:r>
      <w:r>
        <w:t>or</w:t>
      </w:r>
      <w:r>
        <w:rPr>
          <w:spacing w:val="-5"/>
        </w:rPr>
        <w:t xml:space="preserve"> </w:t>
      </w:r>
      <w:r>
        <w:t>failure</w:t>
      </w:r>
      <w:r>
        <w:rPr>
          <w:spacing w:val="-2"/>
        </w:rPr>
        <w:t xml:space="preserve"> </w:t>
      </w:r>
      <w:r>
        <w:t>as</w:t>
      </w:r>
      <w:r>
        <w:rPr>
          <w:spacing w:val="-5"/>
        </w:rPr>
        <w:t xml:space="preserve"> </w:t>
      </w:r>
      <w:r>
        <w:t>is</w:t>
      </w:r>
      <w:r>
        <w:rPr>
          <w:spacing w:val="-4"/>
        </w:rPr>
        <w:t xml:space="preserve"> </w:t>
      </w:r>
      <w:r>
        <w:t>mentioned in</w:t>
      </w:r>
      <w:r>
        <w:rPr>
          <w:spacing w:val="-3"/>
        </w:rPr>
        <w:t xml:space="preserve"> </w:t>
      </w:r>
      <w:r>
        <w:t>58.11.2,</w:t>
      </w:r>
      <w:r>
        <w:rPr>
          <w:spacing w:val="-2"/>
        </w:rPr>
        <w:t xml:space="preserve"> </w:t>
      </w:r>
      <w:r>
        <w:t>information</w:t>
      </w:r>
      <w:r>
        <w:rPr>
          <w:spacing w:val="-2"/>
        </w:rPr>
        <w:t xml:space="preserve"> </w:t>
      </w:r>
      <w:r>
        <w:t>about</w:t>
      </w:r>
      <w:r>
        <w:rPr>
          <w:spacing w:val="-2"/>
        </w:rPr>
        <w:t xml:space="preserve"> </w:t>
      </w:r>
      <w:r>
        <w:t>a</w:t>
      </w:r>
      <w:r>
        <w:rPr>
          <w:spacing w:val="-2"/>
        </w:rPr>
        <w:t xml:space="preserve"> </w:t>
      </w:r>
      <w:r>
        <w:t>secret</w:t>
      </w:r>
      <w:r>
        <w:rPr>
          <w:spacing w:val="-3"/>
        </w:rPr>
        <w:t xml:space="preserve"> </w:t>
      </w:r>
      <w:r>
        <w:t>matter</w:t>
      </w:r>
      <w:r>
        <w:rPr>
          <w:spacing w:val="-3"/>
        </w:rPr>
        <w:t xml:space="preserve"> </w:t>
      </w:r>
      <w:r>
        <w:t>has</w:t>
      </w:r>
      <w:r>
        <w:rPr>
          <w:spacing w:val="-2"/>
        </w:rPr>
        <w:t xml:space="preserve"> </w:t>
      </w:r>
      <w:r>
        <w:t>been</w:t>
      </w:r>
      <w:r>
        <w:rPr>
          <w:spacing w:val="-2"/>
        </w:rPr>
        <w:t xml:space="preserve"> </w:t>
      </w:r>
      <w:r>
        <w:t>or</w:t>
      </w:r>
      <w:r>
        <w:rPr>
          <w:spacing w:val="-2"/>
        </w:rPr>
        <w:t xml:space="preserve"> </w:t>
      </w:r>
      <w:r>
        <w:t>is likely to be acquired by a person who, in the opinion of the Customer, ought not to have such</w:t>
      </w:r>
    </w:p>
    <w:p w14:paraId="2EC12460" w14:textId="77777777" w:rsidR="00E35620" w:rsidRDefault="00290450">
      <w:pPr>
        <w:pStyle w:val="BodyText"/>
        <w:spacing w:before="3"/>
        <w:ind w:left="3673"/>
      </w:pPr>
      <w:proofErr w:type="gramStart"/>
      <w:r>
        <w:rPr>
          <w:spacing w:val="-2"/>
        </w:rPr>
        <w:t>information;</w:t>
      </w:r>
      <w:proofErr w:type="gramEnd"/>
    </w:p>
    <w:p w14:paraId="429D415B" w14:textId="77777777" w:rsidR="00E35620" w:rsidRDefault="00E35620">
      <w:pPr>
        <w:sectPr w:rsidR="00E35620">
          <w:pgSz w:w="11910" w:h="16840"/>
          <w:pgMar w:top="1380" w:right="760" w:bottom="280" w:left="1180" w:header="720" w:footer="720" w:gutter="0"/>
          <w:cols w:space="720"/>
        </w:sectPr>
      </w:pPr>
    </w:p>
    <w:p w14:paraId="25E108AB" w14:textId="77777777" w:rsidR="00E35620" w:rsidRDefault="00290450">
      <w:pPr>
        <w:pStyle w:val="BodyText"/>
        <w:spacing w:before="41" w:line="276" w:lineRule="auto"/>
        <w:ind w:left="2961" w:right="685"/>
      </w:pPr>
      <w:r>
        <w:lastRenderedPageBreak/>
        <w:t>and shall also decide that the interests of the State require the termination</w:t>
      </w:r>
      <w:r>
        <w:rPr>
          <w:spacing w:val="-6"/>
        </w:rPr>
        <w:t xml:space="preserve"> </w:t>
      </w:r>
      <w:r>
        <w:t>of</w:t>
      </w:r>
      <w:r>
        <w:rPr>
          <w:spacing w:val="-5"/>
        </w:rPr>
        <w:t xml:space="preserve"> </w:t>
      </w:r>
      <w:r>
        <w:t>this</w:t>
      </w:r>
      <w:r>
        <w:rPr>
          <w:spacing w:val="-3"/>
        </w:rPr>
        <w:t xml:space="preserve"> </w:t>
      </w:r>
      <w:r>
        <w:t>Contract,</w:t>
      </w:r>
      <w:r>
        <w:rPr>
          <w:spacing w:val="-3"/>
        </w:rPr>
        <w:t xml:space="preserve"> </w:t>
      </w:r>
      <w:r>
        <w:t>the</w:t>
      </w:r>
      <w:r>
        <w:rPr>
          <w:spacing w:val="-5"/>
        </w:rPr>
        <w:t xml:space="preserve"> </w:t>
      </w:r>
      <w:r>
        <w:t>Customer</w:t>
      </w:r>
      <w:r>
        <w:rPr>
          <w:spacing w:val="-5"/>
        </w:rPr>
        <w:t xml:space="preserve"> </w:t>
      </w:r>
      <w:r>
        <w:t>may</w:t>
      </w:r>
      <w:r>
        <w:rPr>
          <w:spacing w:val="-5"/>
        </w:rPr>
        <w:t xml:space="preserve"> </w:t>
      </w:r>
      <w:r>
        <w:t>by</w:t>
      </w:r>
      <w:r>
        <w:rPr>
          <w:spacing w:val="-2"/>
        </w:rPr>
        <w:t xml:space="preserve"> </w:t>
      </w:r>
      <w:r>
        <w:t>notice</w:t>
      </w:r>
      <w:r>
        <w:rPr>
          <w:spacing w:val="-3"/>
        </w:rPr>
        <w:t xml:space="preserve"> </w:t>
      </w:r>
      <w:r>
        <w:t>in</w:t>
      </w:r>
      <w:r>
        <w:rPr>
          <w:spacing w:val="-5"/>
        </w:rPr>
        <w:t xml:space="preserve"> </w:t>
      </w:r>
      <w:r>
        <w:t>writing terminate this Contract forthwith.</w:t>
      </w:r>
    </w:p>
    <w:p w14:paraId="45163BF9" w14:textId="77777777" w:rsidR="00E35620" w:rsidRDefault="00290450">
      <w:pPr>
        <w:pStyle w:val="ListParagraph"/>
        <w:numPr>
          <w:ilvl w:val="1"/>
          <w:numId w:val="1"/>
        </w:numPr>
        <w:tabs>
          <w:tab w:val="left" w:pos="2794"/>
          <w:tab w:val="left" w:pos="2925"/>
        </w:tabs>
        <w:spacing w:before="228" w:line="276" w:lineRule="auto"/>
        <w:ind w:right="891" w:hanging="737"/>
      </w:pPr>
      <w:r>
        <w:t>A decision of the Customer to terminate this Contract in accordance with the provisions of Clause 58.11 shall be final and conclusive and it</w:t>
      </w:r>
      <w:r>
        <w:rPr>
          <w:spacing w:val="-2"/>
        </w:rPr>
        <w:t xml:space="preserve"> </w:t>
      </w:r>
      <w:r>
        <w:t>shall</w:t>
      </w:r>
      <w:r>
        <w:rPr>
          <w:spacing w:val="-3"/>
        </w:rPr>
        <w:t xml:space="preserve"> </w:t>
      </w:r>
      <w:r>
        <w:t>not</w:t>
      </w:r>
      <w:r>
        <w:rPr>
          <w:spacing w:val="-2"/>
        </w:rPr>
        <w:t xml:space="preserve"> </w:t>
      </w:r>
      <w:r>
        <w:t>be</w:t>
      </w:r>
      <w:r>
        <w:rPr>
          <w:spacing w:val="-2"/>
        </w:rPr>
        <w:t xml:space="preserve"> </w:t>
      </w:r>
      <w:r>
        <w:t>necessary</w:t>
      </w:r>
      <w:r>
        <w:rPr>
          <w:spacing w:val="-2"/>
        </w:rPr>
        <w:t xml:space="preserve"> </w:t>
      </w:r>
      <w:r>
        <w:t>for</w:t>
      </w:r>
      <w:r>
        <w:rPr>
          <w:spacing w:val="-5"/>
        </w:rPr>
        <w:t xml:space="preserve"> </w:t>
      </w:r>
      <w:r>
        <w:t>any</w:t>
      </w:r>
      <w:r>
        <w:rPr>
          <w:spacing w:val="-2"/>
        </w:rPr>
        <w:t xml:space="preserve"> </w:t>
      </w:r>
      <w:r>
        <w:t>notice</w:t>
      </w:r>
      <w:r>
        <w:rPr>
          <w:spacing w:val="-4"/>
        </w:rPr>
        <w:t xml:space="preserve"> </w:t>
      </w:r>
      <w:r>
        <w:t>of</w:t>
      </w:r>
      <w:r>
        <w:rPr>
          <w:spacing w:val="-5"/>
        </w:rPr>
        <w:t xml:space="preserve"> </w:t>
      </w:r>
      <w:r>
        <w:t>such</w:t>
      </w:r>
      <w:r>
        <w:rPr>
          <w:spacing w:val="-3"/>
        </w:rPr>
        <w:t xml:space="preserve"> </w:t>
      </w:r>
      <w:r>
        <w:t>termination</w:t>
      </w:r>
      <w:r>
        <w:rPr>
          <w:spacing w:val="-3"/>
        </w:rPr>
        <w:t xml:space="preserve"> </w:t>
      </w:r>
      <w:r>
        <w:t>to</w:t>
      </w:r>
      <w:r>
        <w:rPr>
          <w:spacing w:val="-1"/>
        </w:rPr>
        <w:t xml:space="preserve"> </w:t>
      </w:r>
      <w:r>
        <w:t>specify or refer in any way to the event or considerations upon which the Customer's decision is based.</w:t>
      </w:r>
    </w:p>
    <w:p w14:paraId="01078D9D" w14:textId="77777777" w:rsidR="00E35620" w:rsidRDefault="00290450">
      <w:pPr>
        <w:pStyle w:val="ListParagraph"/>
        <w:numPr>
          <w:ilvl w:val="1"/>
          <w:numId w:val="1"/>
        </w:numPr>
        <w:tabs>
          <w:tab w:val="left" w:pos="2801"/>
        </w:tabs>
        <w:spacing w:before="229"/>
        <w:ind w:left="2801" w:hanging="606"/>
      </w:pPr>
      <w:r>
        <w:t>Suppliers</w:t>
      </w:r>
      <w:r>
        <w:rPr>
          <w:spacing w:val="-8"/>
        </w:rPr>
        <w:t xml:space="preserve"> </w:t>
      </w:r>
      <w:r>
        <w:rPr>
          <w:spacing w:val="-2"/>
        </w:rPr>
        <w:t>notice</w:t>
      </w:r>
    </w:p>
    <w:p w14:paraId="19D05E75" w14:textId="77777777" w:rsidR="00E35620" w:rsidRDefault="00E35620">
      <w:pPr>
        <w:pStyle w:val="BodyText"/>
        <w:spacing w:before="1"/>
      </w:pPr>
    </w:p>
    <w:p w14:paraId="69C47E9A" w14:textId="77777777" w:rsidR="00E35620" w:rsidRDefault="00290450">
      <w:pPr>
        <w:pStyle w:val="ListParagraph"/>
        <w:numPr>
          <w:ilvl w:val="2"/>
          <w:numId w:val="1"/>
        </w:numPr>
        <w:tabs>
          <w:tab w:val="left" w:pos="3581"/>
          <w:tab w:val="left" w:pos="3664"/>
        </w:tabs>
        <w:spacing w:line="276" w:lineRule="auto"/>
        <w:ind w:right="906" w:hanging="852"/>
      </w:pPr>
      <w:r>
        <w:t>The Supplier may within five (5) Working Days of the termination of this Contract in accordance with the provisions of Clause 58.11, give the Customer notice in writing requesting the Customer to state whether</w:t>
      </w:r>
      <w:r>
        <w:rPr>
          <w:spacing w:val="-1"/>
        </w:rPr>
        <w:t xml:space="preserve"> </w:t>
      </w:r>
      <w:r>
        <w:t>the</w:t>
      </w:r>
      <w:r>
        <w:rPr>
          <w:spacing w:val="-1"/>
        </w:rPr>
        <w:t xml:space="preserve"> </w:t>
      </w:r>
      <w:r>
        <w:t>event upon</w:t>
      </w:r>
      <w:r>
        <w:rPr>
          <w:spacing w:val="-4"/>
        </w:rPr>
        <w:t xml:space="preserve"> </w:t>
      </w:r>
      <w:r>
        <w:t>which</w:t>
      </w:r>
      <w:r>
        <w:rPr>
          <w:spacing w:val="-4"/>
        </w:rPr>
        <w:t xml:space="preserve"> </w:t>
      </w:r>
      <w:r>
        <w:t>the</w:t>
      </w:r>
      <w:r>
        <w:rPr>
          <w:spacing w:val="-3"/>
        </w:rPr>
        <w:t xml:space="preserve"> </w:t>
      </w:r>
      <w:r>
        <w:t>Customer's</w:t>
      </w:r>
      <w:r>
        <w:rPr>
          <w:spacing w:val="-6"/>
        </w:rPr>
        <w:t xml:space="preserve"> </w:t>
      </w:r>
      <w:r>
        <w:t>decision</w:t>
      </w:r>
      <w:r>
        <w:rPr>
          <w:spacing w:val="-7"/>
        </w:rPr>
        <w:t xml:space="preserve"> </w:t>
      </w:r>
      <w:r>
        <w:t>to</w:t>
      </w:r>
      <w:r>
        <w:rPr>
          <w:spacing w:val="-2"/>
        </w:rPr>
        <w:t xml:space="preserve"> </w:t>
      </w:r>
      <w:r>
        <w:t>terminate</w:t>
      </w:r>
      <w:r>
        <w:rPr>
          <w:spacing w:val="-5"/>
        </w:rPr>
        <w:t xml:space="preserve"> </w:t>
      </w:r>
      <w:r>
        <w:t>was</w:t>
      </w:r>
      <w:r>
        <w:rPr>
          <w:spacing w:val="-5"/>
        </w:rPr>
        <w:t xml:space="preserve"> </w:t>
      </w:r>
      <w:r>
        <w:t>based is an event mentioned in Clauses 58.11, 58.11.1 or 58.11.2 and to give particulars of that event; and</w:t>
      </w:r>
    </w:p>
    <w:p w14:paraId="3239C5F5" w14:textId="77777777" w:rsidR="00E35620" w:rsidRDefault="00290450">
      <w:pPr>
        <w:pStyle w:val="ListParagraph"/>
        <w:numPr>
          <w:ilvl w:val="2"/>
          <w:numId w:val="1"/>
        </w:numPr>
        <w:tabs>
          <w:tab w:val="left" w:pos="3582"/>
          <w:tab w:val="left" w:pos="3664"/>
        </w:tabs>
        <w:spacing w:before="239" w:line="276" w:lineRule="auto"/>
        <w:ind w:right="1019" w:hanging="852"/>
      </w:pPr>
      <w:r>
        <w:t>the Customer shall within ten (10) Working Days of the receipt of such a request give notice in writing to the Supplier</w:t>
      </w:r>
      <w:r>
        <w:rPr>
          <w:spacing w:val="-3"/>
        </w:rPr>
        <w:t xml:space="preserve"> </w:t>
      </w:r>
      <w:r>
        <w:t>containing</w:t>
      </w:r>
      <w:r>
        <w:rPr>
          <w:spacing w:val="-4"/>
        </w:rPr>
        <w:t xml:space="preserve"> </w:t>
      </w:r>
      <w:r>
        <w:t>such</w:t>
      </w:r>
      <w:r>
        <w:rPr>
          <w:spacing w:val="-4"/>
        </w:rPr>
        <w:t xml:space="preserve"> </w:t>
      </w:r>
      <w:r>
        <w:t>a</w:t>
      </w:r>
      <w:r>
        <w:rPr>
          <w:spacing w:val="-7"/>
        </w:rPr>
        <w:t xml:space="preserve"> </w:t>
      </w:r>
      <w:r>
        <w:t>statement</w:t>
      </w:r>
      <w:r>
        <w:rPr>
          <w:spacing w:val="-6"/>
        </w:rPr>
        <w:t xml:space="preserve"> </w:t>
      </w:r>
      <w:r>
        <w:t>and</w:t>
      </w:r>
      <w:r>
        <w:rPr>
          <w:spacing w:val="-5"/>
        </w:rPr>
        <w:t xml:space="preserve"> </w:t>
      </w:r>
      <w:r>
        <w:t>particulars</w:t>
      </w:r>
      <w:r>
        <w:rPr>
          <w:spacing w:val="-4"/>
        </w:rPr>
        <w:t xml:space="preserve"> </w:t>
      </w:r>
      <w:r>
        <w:t>as</w:t>
      </w:r>
      <w:r>
        <w:rPr>
          <w:spacing w:val="-3"/>
        </w:rPr>
        <w:t xml:space="preserve"> </w:t>
      </w:r>
      <w:r>
        <w:t>are required by the request.</w:t>
      </w:r>
    </w:p>
    <w:p w14:paraId="6D6C084A" w14:textId="77777777" w:rsidR="00E35620" w:rsidRDefault="00290450">
      <w:pPr>
        <w:pStyle w:val="ListParagraph"/>
        <w:numPr>
          <w:ilvl w:val="1"/>
          <w:numId w:val="1"/>
        </w:numPr>
        <w:tabs>
          <w:tab w:val="left" w:pos="2798"/>
        </w:tabs>
        <w:spacing w:before="228"/>
        <w:ind w:left="2798" w:hanging="603"/>
      </w:pPr>
      <w:r>
        <w:t>Matters</w:t>
      </w:r>
      <w:r>
        <w:rPr>
          <w:spacing w:val="-5"/>
        </w:rPr>
        <w:t xml:space="preserve"> </w:t>
      </w:r>
      <w:r>
        <w:t>pursuant</w:t>
      </w:r>
      <w:r>
        <w:rPr>
          <w:spacing w:val="-5"/>
        </w:rPr>
        <w:t xml:space="preserve"> </w:t>
      </w:r>
      <w:r>
        <w:t>to</w:t>
      </w:r>
      <w:r>
        <w:rPr>
          <w:spacing w:val="-5"/>
        </w:rPr>
        <w:t xml:space="preserve"> </w:t>
      </w:r>
      <w:r>
        <w:rPr>
          <w:spacing w:val="-2"/>
        </w:rPr>
        <w:t>termination</w:t>
      </w:r>
    </w:p>
    <w:p w14:paraId="6486F93D" w14:textId="77777777" w:rsidR="00E35620" w:rsidRDefault="00290450">
      <w:pPr>
        <w:pStyle w:val="ListParagraph"/>
        <w:numPr>
          <w:ilvl w:val="2"/>
          <w:numId w:val="1"/>
        </w:numPr>
        <w:tabs>
          <w:tab w:val="left" w:pos="3581"/>
          <w:tab w:val="left" w:pos="3664"/>
        </w:tabs>
        <w:spacing w:before="265" w:line="276" w:lineRule="auto"/>
        <w:ind w:right="890" w:hanging="852"/>
      </w:pPr>
      <w:r>
        <w:t>The termination of this Contract pursuant to Clause 58.11 shall</w:t>
      </w:r>
      <w:r>
        <w:rPr>
          <w:spacing w:val="-4"/>
        </w:rPr>
        <w:t xml:space="preserve"> </w:t>
      </w:r>
      <w:r>
        <w:t>be</w:t>
      </w:r>
      <w:r>
        <w:rPr>
          <w:spacing w:val="-3"/>
        </w:rPr>
        <w:t xml:space="preserve"> </w:t>
      </w:r>
      <w:r>
        <w:t>without</w:t>
      </w:r>
      <w:r>
        <w:rPr>
          <w:spacing w:val="-3"/>
        </w:rPr>
        <w:t xml:space="preserve"> </w:t>
      </w:r>
      <w:r>
        <w:t>prejudice</w:t>
      </w:r>
      <w:r>
        <w:rPr>
          <w:spacing w:val="-5"/>
        </w:rPr>
        <w:t xml:space="preserve"> </w:t>
      </w:r>
      <w:r>
        <w:t>to</w:t>
      </w:r>
      <w:r>
        <w:rPr>
          <w:spacing w:val="-2"/>
        </w:rPr>
        <w:t xml:space="preserve"> </w:t>
      </w:r>
      <w:r>
        <w:t>any</w:t>
      </w:r>
      <w:r>
        <w:rPr>
          <w:spacing w:val="-5"/>
        </w:rPr>
        <w:t xml:space="preserve"> </w:t>
      </w:r>
      <w:r>
        <w:t>rights</w:t>
      </w:r>
      <w:r>
        <w:rPr>
          <w:spacing w:val="-5"/>
        </w:rPr>
        <w:t xml:space="preserve"> </w:t>
      </w:r>
      <w:r>
        <w:t>of</w:t>
      </w:r>
      <w:r>
        <w:rPr>
          <w:spacing w:val="-3"/>
        </w:rPr>
        <w:t xml:space="preserve"> </w:t>
      </w:r>
      <w:r>
        <w:t>either</w:t>
      </w:r>
      <w:r>
        <w:rPr>
          <w:spacing w:val="-3"/>
        </w:rPr>
        <w:t xml:space="preserve"> </w:t>
      </w:r>
      <w:r>
        <w:t>party</w:t>
      </w:r>
      <w:r>
        <w:rPr>
          <w:spacing w:val="-5"/>
        </w:rPr>
        <w:t xml:space="preserve"> </w:t>
      </w:r>
      <w:r>
        <w:t xml:space="preserve">which shall have accrued before the date of such </w:t>
      </w:r>
      <w:proofErr w:type="gramStart"/>
      <w:r>
        <w:t>termination;</w:t>
      </w:r>
      <w:proofErr w:type="gramEnd"/>
    </w:p>
    <w:p w14:paraId="29148AD4" w14:textId="77777777" w:rsidR="00E35620" w:rsidRDefault="00290450">
      <w:pPr>
        <w:pStyle w:val="ListParagraph"/>
        <w:numPr>
          <w:ilvl w:val="2"/>
          <w:numId w:val="1"/>
        </w:numPr>
        <w:tabs>
          <w:tab w:val="left" w:pos="3581"/>
          <w:tab w:val="left" w:pos="3664"/>
        </w:tabs>
        <w:spacing w:before="201" w:line="276" w:lineRule="auto"/>
        <w:ind w:right="901" w:hanging="852"/>
      </w:pPr>
      <w:r>
        <w:t>The</w:t>
      </w:r>
      <w:r>
        <w:rPr>
          <w:spacing w:val="-2"/>
        </w:rPr>
        <w:t xml:space="preserve"> </w:t>
      </w:r>
      <w:r>
        <w:t>Supplier</w:t>
      </w:r>
      <w:r>
        <w:rPr>
          <w:spacing w:val="-4"/>
        </w:rPr>
        <w:t xml:space="preserve"> </w:t>
      </w:r>
      <w:r>
        <w:t>shall</w:t>
      </w:r>
      <w:r>
        <w:rPr>
          <w:spacing w:val="-5"/>
        </w:rPr>
        <w:t xml:space="preserve"> </w:t>
      </w:r>
      <w:r>
        <w:t>be</w:t>
      </w:r>
      <w:r>
        <w:rPr>
          <w:spacing w:val="-2"/>
        </w:rPr>
        <w:t xml:space="preserve"> </w:t>
      </w:r>
      <w:r>
        <w:t>entitled</w:t>
      </w:r>
      <w:r>
        <w:rPr>
          <w:spacing w:val="-2"/>
        </w:rPr>
        <w:t xml:space="preserve"> </w:t>
      </w:r>
      <w:r>
        <w:t>to</w:t>
      </w:r>
      <w:r>
        <w:rPr>
          <w:spacing w:val="-1"/>
        </w:rPr>
        <w:t xml:space="preserve"> </w:t>
      </w:r>
      <w:r>
        <w:t>be</w:t>
      </w:r>
      <w:r>
        <w:rPr>
          <w:spacing w:val="-2"/>
        </w:rPr>
        <w:t xml:space="preserve"> </w:t>
      </w:r>
      <w:r>
        <w:t>paid</w:t>
      </w:r>
      <w:r>
        <w:rPr>
          <w:spacing w:val="-4"/>
        </w:rPr>
        <w:t xml:space="preserve"> </w:t>
      </w:r>
      <w:r>
        <w:t>for</w:t>
      </w:r>
      <w:r>
        <w:rPr>
          <w:spacing w:val="-4"/>
        </w:rPr>
        <w:t xml:space="preserve"> </w:t>
      </w:r>
      <w:r>
        <w:t>any</w:t>
      </w:r>
      <w:r>
        <w:rPr>
          <w:spacing w:val="-2"/>
        </w:rPr>
        <w:t xml:space="preserve"> </w:t>
      </w:r>
      <w:r>
        <w:t>work</w:t>
      </w:r>
      <w:r>
        <w:rPr>
          <w:spacing w:val="-4"/>
        </w:rPr>
        <w:t xml:space="preserve"> </w:t>
      </w:r>
      <w:r>
        <w:t>or</w:t>
      </w:r>
      <w:r>
        <w:rPr>
          <w:spacing w:val="-4"/>
        </w:rPr>
        <w:t xml:space="preserve"> </w:t>
      </w:r>
      <w:r>
        <w:t xml:space="preserve">thing done under this Contract and accepted but not paid for by the Customer at the date of such termination either at the price which would have been payable under this Contract if this Contract had not been terminated, or at a reasonable </w:t>
      </w:r>
      <w:proofErr w:type="gramStart"/>
      <w:r>
        <w:rPr>
          <w:spacing w:val="-2"/>
        </w:rPr>
        <w:t>price;</w:t>
      </w:r>
      <w:proofErr w:type="gramEnd"/>
    </w:p>
    <w:p w14:paraId="141EAF8D" w14:textId="77777777" w:rsidR="00E35620" w:rsidRDefault="00290450">
      <w:pPr>
        <w:pStyle w:val="ListParagraph"/>
        <w:numPr>
          <w:ilvl w:val="2"/>
          <w:numId w:val="1"/>
        </w:numPr>
        <w:tabs>
          <w:tab w:val="left" w:pos="3581"/>
          <w:tab w:val="left" w:pos="3664"/>
        </w:tabs>
        <w:spacing w:before="228" w:line="276" w:lineRule="auto"/>
        <w:ind w:right="883" w:hanging="852"/>
      </w:pPr>
      <w:r>
        <w:t>The</w:t>
      </w:r>
      <w:r>
        <w:rPr>
          <w:spacing w:val="-2"/>
        </w:rPr>
        <w:t xml:space="preserve"> </w:t>
      </w:r>
      <w:r>
        <w:t>Customer</w:t>
      </w:r>
      <w:r>
        <w:rPr>
          <w:spacing w:val="-4"/>
        </w:rPr>
        <w:t xml:space="preserve"> </w:t>
      </w:r>
      <w:r>
        <w:t>may</w:t>
      </w:r>
      <w:r>
        <w:rPr>
          <w:spacing w:val="-2"/>
        </w:rPr>
        <w:t xml:space="preserve"> </w:t>
      </w:r>
      <w:r>
        <w:t>take</w:t>
      </w:r>
      <w:r>
        <w:rPr>
          <w:spacing w:val="-4"/>
        </w:rPr>
        <w:t xml:space="preserve"> </w:t>
      </w:r>
      <w:r>
        <w:t>over</w:t>
      </w:r>
      <w:r>
        <w:rPr>
          <w:spacing w:val="-2"/>
        </w:rPr>
        <w:t xml:space="preserve"> </w:t>
      </w:r>
      <w:r>
        <w:t>any</w:t>
      </w:r>
      <w:r>
        <w:rPr>
          <w:spacing w:val="-2"/>
        </w:rPr>
        <w:t xml:space="preserve"> </w:t>
      </w:r>
      <w:r>
        <w:t>work</w:t>
      </w:r>
      <w:r>
        <w:rPr>
          <w:spacing w:val="-5"/>
        </w:rPr>
        <w:t xml:space="preserve"> </w:t>
      </w:r>
      <w:r>
        <w:t>or</w:t>
      </w:r>
      <w:r>
        <w:rPr>
          <w:spacing w:val="-5"/>
        </w:rPr>
        <w:t xml:space="preserve"> </w:t>
      </w:r>
      <w:r>
        <w:t>thing</w:t>
      </w:r>
      <w:r>
        <w:rPr>
          <w:spacing w:val="-3"/>
        </w:rPr>
        <w:t xml:space="preserve"> </w:t>
      </w:r>
      <w:r>
        <w:t>done</w:t>
      </w:r>
      <w:r>
        <w:rPr>
          <w:spacing w:val="-4"/>
        </w:rPr>
        <w:t xml:space="preserve"> </w:t>
      </w:r>
      <w:r>
        <w:t>or</w:t>
      </w:r>
      <w:r>
        <w:rPr>
          <w:spacing w:val="-4"/>
        </w:rPr>
        <w:t xml:space="preserve"> </w:t>
      </w:r>
      <w:r>
        <w:t>made under this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w:t>
      </w:r>
      <w:r>
        <w:rPr>
          <w:spacing w:val="-2"/>
        </w:rPr>
        <w:t xml:space="preserve"> </w:t>
      </w:r>
      <w:r>
        <w:t>so taken</w:t>
      </w:r>
      <w:r>
        <w:rPr>
          <w:spacing w:val="-3"/>
        </w:rPr>
        <w:t xml:space="preserve"> </w:t>
      </w:r>
      <w:r>
        <w:t>over</w:t>
      </w:r>
      <w:r>
        <w:rPr>
          <w:spacing w:val="-1"/>
        </w:rPr>
        <w:t xml:space="preserve"> </w:t>
      </w:r>
      <w:r>
        <w:t>a</w:t>
      </w:r>
      <w:r>
        <w:rPr>
          <w:spacing w:val="-4"/>
        </w:rPr>
        <w:t xml:space="preserve"> </w:t>
      </w:r>
      <w:r>
        <w:t>price</w:t>
      </w:r>
      <w:r>
        <w:rPr>
          <w:spacing w:val="-3"/>
        </w:rPr>
        <w:t xml:space="preserve"> </w:t>
      </w:r>
      <w:r>
        <w:t>which,</w:t>
      </w:r>
      <w:r>
        <w:rPr>
          <w:spacing w:val="-1"/>
        </w:rPr>
        <w:t xml:space="preserve"> </w:t>
      </w:r>
      <w:r>
        <w:t>having</w:t>
      </w:r>
      <w:r>
        <w:rPr>
          <w:spacing w:val="-3"/>
        </w:rPr>
        <w:t xml:space="preserve"> </w:t>
      </w:r>
      <w:r>
        <w:t>regard</w:t>
      </w:r>
      <w:r>
        <w:rPr>
          <w:spacing w:val="-2"/>
        </w:rPr>
        <w:t xml:space="preserve"> </w:t>
      </w:r>
      <w:r>
        <w:t>to the</w:t>
      </w:r>
      <w:r>
        <w:rPr>
          <w:spacing w:val="-3"/>
        </w:rPr>
        <w:t xml:space="preserve"> </w:t>
      </w:r>
      <w:r>
        <w:t>stage which that work or thing has reached and its conditio</w:t>
      </w:r>
      <w:r>
        <w:t>n at</w:t>
      </w:r>
    </w:p>
    <w:p w14:paraId="7841611A" w14:textId="77777777" w:rsidR="00E35620" w:rsidRDefault="00E35620">
      <w:pPr>
        <w:spacing w:line="276" w:lineRule="auto"/>
        <w:sectPr w:rsidR="00E35620">
          <w:pgSz w:w="11910" w:h="16840"/>
          <w:pgMar w:top="1380" w:right="760" w:bottom="280" w:left="1180" w:header="720" w:footer="720" w:gutter="0"/>
          <w:cols w:space="720"/>
        </w:sectPr>
      </w:pPr>
    </w:p>
    <w:p w14:paraId="7F371B14" w14:textId="77777777" w:rsidR="00E35620" w:rsidRDefault="00290450">
      <w:pPr>
        <w:pStyle w:val="BodyText"/>
        <w:spacing w:before="41" w:line="276" w:lineRule="auto"/>
        <w:ind w:left="3664" w:right="685"/>
      </w:pPr>
      <w:proofErr w:type="gramStart"/>
      <w:r>
        <w:lastRenderedPageBreak/>
        <w:t>the</w:t>
      </w:r>
      <w:proofErr w:type="gramEnd"/>
      <w:r>
        <w:rPr>
          <w:spacing w:val="-2"/>
        </w:rPr>
        <w:t xml:space="preserve"> </w:t>
      </w:r>
      <w:r>
        <w:t>time</w:t>
      </w:r>
      <w:r>
        <w:rPr>
          <w:spacing w:val="-2"/>
        </w:rPr>
        <w:t xml:space="preserve"> </w:t>
      </w:r>
      <w:r>
        <w:t>it</w:t>
      </w:r>
      <w:r>
        <w:rPr>
          <w:spacing w:val="-2"/>
        </w:rPr>
        <w:t xml:space="preserve"> </w:t>
      </w:r>
      <w:r>
        <w:t>is</w:t>
      </w:r>
      <w:r>
        <w:rPr>
          <w:spacing w:val="-5"/>
        </w:rPr>
        <w:t xml:space="preserve"> </w:t>
      </w:r>
      <w:r>
        <w:t>taken</w:t>
      </w:r>
      <w:r>
        <w:rPr>
          <w:spacing w:val="-6"/>
        </w:rPr>
        <w:t xml:space="preserve"> </w:t>
      </w:r>
      <w:r>
        <w:t>over,</w:t>
      </w:r>
      <w:r>
        <w:rPr>
          <w:spacing w:val="-4"/>
        </w:rPr>
        <w:t xml:space="preserve"> </w:t>
      </w:r>
      <w:r>
        <w:t>is</w:t>
      </w:r>
      <w:r>
        <w:rPr>
          <w:spacing w:val="-4"/>
        </w:rPr>
        <w:t xml:space="preserve"> </w:t>
      </w:r>
      <w:r>
        <w:t>reasonable.</w:t>
      </w:r>
      <w:r>
        <w:rPr>
          <w:spacing w:val="-5"/>
        </w:rPr>
        <w:t xml:space="preserve"> </w:t>
      </w:r>
      <w:r>
        <w:t>The</w:t>
      </w:r>
      <w:r>
        <w:rPr>
          <w:spacing w:val="-2"/>
        </w:rPr>
        <w:t xml:space="preserve"> </w:t>
      </w:r>
      <w:r>
        <w:t>Supplier</w:t>
      </w:r>
      <w:r>
        <w:rPr>
          <w:spacing w:val="-4"/>
        </w:rPr>
        <w:t xml:space="preserve"> </w:t>
      </w:r>
      <w:r>
        <w:t>shall</w:t>
      </w:r>
      <w:r>
        <w:rPr>
          <w:spacing w:val="-3"/>
        </w:rPr>
        <w:t xml:space="preserve"> </w:t>
      </w:r>
      <w:r>
        <w:t>in accordance with directions given by the</w:t>
      </w:r>
    </w:p>
    <w:p w14:paraId="0016B931" w14:textId="77777777" w:rsidR="00E35620" w:rsidRDefault="00290450">
      <w:pPr>
        <w:pStyle w:val="BodyText"/>
        <w:spacing w:line="276" w:lineRule="auto"/>
        <w:ind w:left="3673" w:right="685"/>
      </w:pPr>
      <w:r>
        <w:t>Customer, deliver any work or thing taken over under this Clause, and take all such other steps as may be reasonably necessary</w:t>
      </w:r>
      <w:r>
        <w:rPr>
          <w:spacing w:val="-3"/>
        </w:rPr>
        <w:t xml:space="preserve"> </w:t>
      </w:r>
      <w:r>
        <w:t>to</w:t>
      </w:r>
      <w:r>
        <w:rPr>
          <w:spacing w:val="-4"/>
        </w:rPr>
        <w:t xml:space="preserve"> </w:t>
      </w:r>
      <w:r>
        <w:t>enable</w:t>
      </w:r>
      <w:r>
        <w:rPr>
          <w:spacing w:val="-3"/>
        </w:rPr>
        <w:t xml:space="preserve"> </w:t>
      </w:r>
      <w:r>
        <w:t>the</w:t>
      </w:r>
      <w:r>
        <w:rPr>
          <w:spacing w:val="-3"/>
        </w:rPr>
        <w:t xml:space="preserve"> </w:t>
      </w:r>
      <w:r>
        <w:t>Customer</w:t>
      </w:r>
      <w:r>
        <w:rPr>
          <w:spacing w:val="-5"/>
        </w:rPr>
        <w:t xml:space="preserve"> </w:t>
      </w:r>
      <w:r>
        <w:t>to</w:t>
      </w:r>
      <w:r>
        <w:rPr>
          <w:spacing w:val="-2"/>
        </w:rPr>
        <w:t xml:space="preserve"> </w:t>
      </w:r>
      <w:r>
        <w:t>have</w:t>
      </w:r>
      <w:r>
        <w:rPr>
          <w:spacing w:val="-3"/>
        </w:rPr>
        <w:t xml:space="preserve"> </w:t>
      </w:r>
      <w:r>
        <w:t>the</w:t>
      </w:r>
      <w:r>
        <w:rPr>
          <w:spacing w:val="-5"/>
        </w:rPr>
        <w:t xml:space="preserve"> </w:t>
      </w:r>
      <w:r>
        <w:t>full</w:t>
      </w:r>
      <w:r>
        <w:rPr>
          <w:spacing w:val="-3"/>
        </w:rPr>
        <w:t xml:space="preserve"> </w:t>
      </w:r>
      <w:r>
        <w:t>benefit</w:t>
      </w:r>
      <w:r>
        <w:rPr>
          <w:spacing w:val="-5"/>
        </w:rPr>
        <w:t xml:space="preserve"> </w:t>
      </w:r>
      <w:r>
        <w:t>of any work or thing taken over under this Clause; and</w:t>
      </w:r>
    </w:p>
    <w:p w14:paraId="02CB4813" w14:textId="77777777" w:rsidR="00E35620" w:rsidRDefault="00290450">
      <w:pPr>
        <w:pStyle w:val="ListParagraph"/>
        <w:numPr>
          <w:ilvl w:val="2"/>
          <w:numId w:val="1"/>
        </w:numPr>
        <w:tabs>
          <w:tab w:val="left" w:pos="3581"/>
          <w:tab w:val="left" w:pos="3664"/>
        </w:tabs>
        <w:spacing w:before="230" w:line="276" w:lineRule="auto"/>
        <w:ind w:right="1199" w:hanging="852"/>
        <w:jc w:val="both"/>
      </w:pPr>
      <w:r>
        <w:t>Save</w:t>
      </w:r>
      <w:r>
        <w:rPr>
          <w:spacing w:val="-4"/>
        </w:rPr>
        <w:t xml:space="preserve"> </w:t>
      </w:r>
      <w:r>
        <w:t>as</w:t>
      </w:r>
      <w:r>
        <w:rPr>
          <w:spacing w:val="-2"/>
        </w:rPr>
        <w:t xml:space="preserve"> </w:t>
      </w:r>
      <w:r>
        <w:t>aforesaid,</w:t>
      </w:r>
      <w:r>
        <w:rPr>
          <w:spacing w:val="-4"/>
        </w:rPr>
        <w:t xml:space="preserve"> </w:t>
      </w:r>
      <w:r>
        <w:t>the</w:t>
      </w:r>
      <w:r>
        <w:rPr>
          <w:spacing w:val="-2"/>
        </w:rPr>
        <w:t xml:space="preserve"> </w:t>
      </w:r>
      <w:r>
        <w:t>Supplier shall</w:t>
      </w:r>
      <w:r>
        <w:rPr>
          <w:spacing w:val="-3"/>
        </w:rPr>
        <w:t xml:space="preserve"> </w:t>
      </w:r>
      <w:r>
        <w:t>not</w:t>
      </w:r>
      <w:r>
        <w:rPr>
          <w:spacing w:val="-2"/>
        </w:rPr>
        <w:t xml:space="preserve"> </w:t>
      </w:r>
      <w:r>
        <w:t>be</w:t>
      </w:r>
      <w:r>
        <w:rPr>
          <w:spacing w:val="-4"/>
        </w:rPr>
        <w:t xml:space="preserve"> </w:t>
      </w:r>
      <w:r>
        <w:t>entitled</w:t>
      </w:r>
      <w:r>
        <w:rPr>
          <w:spacing w:val="-2"/>
        </w:rPr>
        <w:t xml:space="preserve"> </w:t>
      </w:r>
      <w:r>
        <w:t>to</w:t>
      </w:r>
      <w:r>
        <w:rPr>
          <w:spacing w:val="-1"/>
        </w:rPr>
        <w:t xml:space="preserve"> </w:t>
      </w:r>
      <w:r>
        <w:t>any payment</w:t>
      </w:r>
      <w:r>
        <w:rPr>
          <w:spacing w:val="-3"/>
        </w:rPr>
        <w:t xml:space="preserve"> </w:t>
      </w:r>
      <w:r>
        <w:t>from</w:t>
      </w:r>
      <w:r>
        <w:rPr>
          <w:spacing w:val="-5"/>
        </w:rPr>
        <w:t xml:space="preserve"> </w:t>
      </w:r>
      <w:r>
        <w:t>the</w:t>
      </w:r>
      <w:r>
        <w:rPr>
          <w:spacing w:val="-5"/>
        </w:rPr>
        <w:t xml:space="preserve"> </w:t>
      </w:r>
      <w:r>
        <w:t>Customer</w:t>
      </w:r>
      <w:r>
        <w:rPr>
          <w:spacing w:val="-3"/>
        </w:rPr>
        <w:t xml:space="preserve"> </w:t>
      </w:r>
      <w:r>
        <w:t>after</w:t>
      </w:r>
      <w:r>
        <w:rPr>
          <w:spacing w:val="-3"/>
        </w:rPr>
        <w:t xml:space="preserve"> </w:t>
      </w:r>
      <w:r>
        <w:t>the</w:t>
      </w:r>
      <w:r>
        <w:rPr>
          <w:spacing w:val="-5"/>
        </w:rPr>
        <w:t xml:space="preserve"> </w:t>
      </w:r>
      <w:r>
        <w:t>termination</w:t>
      </w:r>
      <w:r>
        <w:rPr>
          <w:spacing w:val="-6"/>
        </w:rPr>
        <w:t xml:space="preserve"> </w:t>
      </w:r>
      <w:r>
        <w:t>of</w:t>
      </w:r>
      <w:r>
        <w:rPr>
          <w:spacing w:val="-5"/>
        </w:rPr>
        <w:t xml:space="preserve"> </w:t>
      </w:r>
      <w:r>
        <w:t xml:space="preserve">this </w:t>
      </w:r>
      <w:r>
        <w:rPr>
          <w:spacing w:val="-2"/>
        </w:rPr>
        <w:t>Contract.</w:t>
      </w:r>
    </w:p>
    <w:p w14:paraId="4B98A804" w14:textId="77777777" w:rsidR="00E35620" w:rsidRDefault="00290450">
      <w:pPr>
        <w:pStyle w:val="ListParagraph"/>
        <w:numPr>
          <w:ilvl w:val="1"/>
          <w:numId w:val="1"/>
        </w:numPr>
        <w:tabs>
          <w:tab w:val="left" w:pos="2794"/>
          <w:tab w:val="left" w:pos="2925"/>
        </w:tabs>
        <w:spacing w:before="228" w:line="276" w:lineRule="auto"/>
        <w:ind w:right="1685" w:hanging="737"/>
      </w:pPr>
      <w:r>
        <w:t>If,</w:t>
      </w:r>
      <w:r>
        <w:rPr>
          <w:spacing w:val="-6"/>
        </w:rPr>
        <w:t xml:space="preserve"> </w:t>
      </w:r>
      <w:r>
        <w:t>after</w:t>
      </w:r>
      <w:r>
        <w:rPr>
          <w:spacing w:val="-5"/>
        </w:rPr>
        <w:t xml:space="preserve"> </w:t>
      </w:r>
      <w:r>
        <w:t>notice</w:t>
      </w:r>
      <w:r>
        <w:rPr>
          <w:spacing w:val="-5"/>
        </w:rPr>
        <w:t xml:space="preserve"> </w:t>
      </w:r>
      <w:r>
        <w:t>of</w:t>
      </w:r>
      <w:r>
        <w:rPr>
          <w:spacing w:val="-3"/>
        </w:rPr>
        <w:t xml:space="preserve"> </w:t>
      </w:r>
      <w:r>
        <w:t>termination</w:t>
      </w:r>
      <w:r>
        <w:rPr>
          <w:spacing w:val="-4"/>
        </w:rPr>
        <w:t xml:space="preserve"> </w:t>
      </w:r>
      <w:r>
        <w:t>of</w:t>
      </w:r>
      <w:r>
        <w:rPr>
          <w:spacing w:val="-6"/>
        </w:rPr>
        <w:t xml:space="preserve"> </w:t>
      </w:r>
      <w:r>
        <w:t>this</w:t>
      </w:r>
      <w:r>
        <w:rPr>
          <w:spacing w:val="-3"/>
        </w:rPr>
        <w:t xml:space="preserve"> </w:t>
      </w:r>
      <w:r>
        <w:t>Contract</w:t>
      </w:r>
      <w:r>
        <w:rPr>
          <w:spacing w:val="-3"/>
        </w:rPr>
        <w:t xml:space="preserve"> </w:t>
      </w:r>
      <w:r>
        <w:t>pursuant</w:t>
      </w:r>
      <w:r>
        <w:rPr>
          <w:spacing w:val="-3"/>
        </w:rPr>
        <w:t xml:space="preserve"> </w:t>
      </w:r>
      <w:r>
        <w:t>to</w:t>
      </w:r>
      <w:r>
        <w:rPr>
          <w:spacing w:val="-4"/>
        </w:rPr>
        <w:t xml:space="preserve"> </w:t>
      </w:r>
      <w:r>
        <w:t>the provisions of 58.11:</w:t>
      </w:r>
    </w:p>
    <w:p w14:paraId="3A7281E8" w14:textId="77777777" w:rsidR="00E35620" w:rsidRDefault="00290450">
      <w:pPr>
        <w:pStyle w:val="ListParagraph"/>
        <w:numPr>
          <w:ilvl w:val="2"/>
          <w:numId w:val="1"/>
        </w:numPr>
        <w:tabs>
          <w:tab w:val="left" w:pos="3581"/>
          <w:tab w:val="left" w:pos="3664"/>
        </w:tabs>
        <w:spacing w:before="230" w:line="276" w:lineRule="auto"/>
        <w:ind w:right="1004" w:hanging="852"/>
      </w:pPr>
      <w:r>
        <w:t>the Customer shall not within ten (10) Working Days of the receipt of a request from the Supplier, furnish such a statement</w:t>
      </w:r>
      <w:r>
        <w:rPr>
          <w:spacing w:val="-6"/>
        </w:rPr>
        <w:t xml:space="preserve"> </w:t>
      </w:r>
      <w:r>
        <w:t>and</w:t>
      </w:r>
      <w:r>
        <w:rPr>
          <w:spacing w:val="-5"/>
        </w:rPr>
        <w:t xml:space="preserve"> </w:t>
      </w:r>
      <w:r>
        <w:t>particulars</w:t>
      </w:r>
      <w:r>
        <w:rPr>
          <w:spacing w:val="-8"/>
        </w:rPr>
        <w:t xml:space="preserve"> </w:t>
      </w:r>
      <w:r>
        <w:t>as</w:t>
      </w:r>
      <w:r>
        <w:rPr>
          <w:spacing w:val="-3"/>
        </w:rPr>
        <w:t xml:space="preserve"> </w:t>
      </w:r>
      <w:r>
        <w:t>are</w:t>
      </w:r>
      <w:r>
        <w:rPr>
          <w:spacing w:val="-3"/>
        </w:rPr>
        <w:t xml:space="preserve"> </w:t>
      </w:r>
      <w:r>
        <w:t>detailed</w:t>
      </w:r>
      <w:r>
        <w:rPr>
          <w:spacing w:val="-3"/>
        </w:rPr>
        <w:t xml:space="preserve"> </w:t>
      </w:r>
      <w:r>
        <w:t>in</w:t>
      </w:r>
      <w:r>
        <w:rPr>
          <w:spacing w:val="-6"/>
        </w:rPr>
        <w:t xml:space="preserve"> </w:t>
      </w:r>
      <w:r>
        <w:t>Clause</w:t>
      </w:r>
      <w:r>
        <w:rPr>
          <w:spacing w:val="-5"/>
        </w:rPr>
        <w:t xml:space="preserve"> </w:t>
      </w:r>
      <w:r>
        <w:t xml:space="preserve">58.13.1; </w:t>
      </w:r>
      <w:r>
        <w:rPr>
          <w:spacing w:val="-6"/>
        </w:rPr>
        <w:t>or</w:t>
      </w:r>
    </w:p>
    <w:p w14:paraId="55EE6A7C" w14:textId="77777777" w:rsidR="00E35620" w:rsidRDefault="00290450">
      <w:pPr>
        <w:pStyle w:val="ListParagraph"/>
        <w:numPr>
          <w:ilvl w:val="2"/>
          <w:numId w:val="1"/>
        </w:numPr>
        <w:tabs>
          <w:tab w:val="left" w:pos="3581"/>
          <w:tab w:val="left" w:pos="3664"/>
        </w:tabs>
        <w:spacing w:before="231" w:line="276" w:lineRule="auto"/>
        <w:ind w:right="967" w:hanging="852"/>
      </w:pPr>
      <w:r>
        <w:t xml:space="preserve">the Customer shall state in the statement and </w:t>
      </w:r>
      <w:proofErr w:type="gramStart"/>
      <w:r>
        <w:t>particulars detailed</w:t>
      </w:r>
      <w:proofErr w:type="gramEnd"/>
      <w:r>
        <w:t xml:space="preserve"> in Clause 58.13.2. that the event upon which the Customer's</w:t>
      </w:r>
      <w:r>
        <w:rPr>
          <w:spacing w:val="-5"/>
        </w:rPr>
        <w:t xml:space="preserve"> </w:t>
      </w:r>
      <w:r>
        <w:t>decision</w:t>
      </w:r>
      <w:r>
        <w:rPr>
          <w:spacing w:val="-6"/>
        </w:rPr>
        <w:t xml:space="preserve"> </w:t>
      </w:r>
      <w:r>
        <w:t>to</w:t>
      </w:r>
      <w:r>
        <w:rPr>
          <w:spacing w:val="-4"/>
        </w:rPr>
        <w:t xml:space="preserve"> </w:t>
      </w:r>
      <w:r>
        <w:t>terminate</w:t>
      </w:r>
      <w:r>
        <w:rPr>
          <w:spacing w:val="-7"/>
        </w:rPr>
        <w:t xml:space="preserve"> </w:t>
      </w:r>
      <w:r>
        <w:t>this</w:t>
      </w:r>
      <w:r>
        <w:rPr>
          <w:spacing w:val="-5"/>
        </w:rPr>
        <w:t xml:space="preserve"> </w:t>
      </w:r>
      <w:r>
        <w:t>Contract</w:t>
      </w:r>
      <w:r>
        <w:rPr>
          <w:spacing w:val="-5"/>
        </w:rPr>
        <w:t xml:space="preserve"> </w:t>
      </w:r>
      <w:r>
        <w:t>was</w:t>
      </w:r>
      <w:r>
        <w:rPr>
          <w:spacing w:val="-5"/>
        </w:rPr>
        <w:t xml:space="preserve"> </w:t>
      </w:r>
      <w:r>
        <w:t>based</w:t>
      </w:r>
      <w:r>
        <w:rPr>
          <w:spacing w:val="-5"/>
        </w:rPr>
        <w:t xml:space="preserve"> </w:t>
      </w:r>
      <w:r>
        <w:t>is an event mentioned in Clause 58.11.3,</w:t>
      </w:r>
    </w:p>
    <w:p w14:paraId="367802A5" w14:textId="77777777" w:rsidR="00E35620" w:rsidRDefault="00290450">
      <w:pPr>
        <w:pStyle w:val="BodyText"/>
        <w:spacing w:before="229" w:line="276" w:lineRule="auto"/>
        <w:ind w:left="2961" w:right="946"/>
      </w:pPr>
      <w:r>
        <w:t>the respective rights and obligations of the Supplier and the Customer</w:t>
      </w:r>
      <w:r>
        <w:rPr>
          <w:spacing w:val="-5"/>
        </w:rPr>
        <w:t xml:space="preserve"> </w:t>
      </w:r>
      <w:r>
        <w:t>shall</w:t>
      </w:r>
      <w:r>
        <w:rPr>
          <w:spacing w:val="-3"/>
        </w:rPr>
        <w:t xml:space="preserve"> </w:t>
      </w:r>
      <w:r>
        <w:t>be</w:t>
      </w:r>
      <w:r>
        <w:rPr>
          <w:spacing w:val="-5"/>
        </w:rPr>
        <w:t xml:space="preserve"> </w:t>
      </w:r>
      <w:r>
        <w:t>terminated</w:t>
      </w:r>
      <w:r>
        <w:rPr>
          <w:spacing w:val="-3"/>
        </w:rPr>
        <w:t xml:space="preserve"> </w:t>
      </w:r>
      <w:r>
        <w:t>in</w:t>
      </w:r>
      <w:r>
        <w:rPr>
          <w:spacing w:val="-4"/>
        </w:rPr>
        <w:t xml:space="preserve"> </w:t>
      </w:r>
      <w:r>
        <w:t>accordance</w:t>
      </w:r>
      <w:r>
        <w:rPr>
          <w:spacing w:val="-5"/>
        </w:rPr>
        <w:t xml:space="preserve"> </w:t>
      </w:r>
      <w:r>
        <w:t>with</w:t>
      </w:r>
      <w:r>
        <w:rPr>
          <w:spacing w:val="-5"/>
        </w:rPr>
        <w:t xml:space="preserve"> </w:t>
      </w:r>
      <w:r>
        <w:t>the</w:t>
      </w:r>
      <w:r>
        <w:rPr>
          <w:spacing w:val="-3"/>
        </w:rPr>
        <w:t xml:space="preserve"> </w:t>
      </w:r>
      <w:r>
        <w:t xml:space="preserve">following </w:t>
      </w:r>
      <w:r>
        <w:rPr>
          <w:spacing w:val="-2"/>
        </w:rPr>
        <w:t>provisions:</w:t>
      </w:r>
    </w:p>
    <w:p w14:paraId="350A477D" w14:textId="77777777" w:rsidR="00E35620" w:rsidRDefault="00290450">
      <w:pPr>
        <w:pStyle w:val="ListParagraph"/>
        <w:numPr>
          <w:ilvl w:val="2"/>
          <w:numId w:val="1"/>
        </w:numPr>
        <w:tabs>
          <w:tab w:val="left" w:pos="3582"/>
          <w:tab w:val="left" w:pos="3664"/>
        </w:tabs>
        <w:spacing w:before="235" w:line="276" w:lineRule="auto"/>
        <w:ind w:right="1048" w:hanging="852"/>
      </w:pPr>
      <w:r>
        <w:t>the Customer shall</w:t>
      </w:r>
      <w:r>
        <w:rPr>
          <w:spacing w:val="-3"/>
        </w:rPr>
        <w:t xml:space="preserve"> </w:t>
      </w:r>
      <w:r>
        <w:t>take</w:t>
      </w:r>
      <w:r>
        <w:rPr>
          <w:spacing w:val="-2"/>
        </w:rPr>
        <w:t xml:space="preserve"> </w:t>
      </w:r>
      <w:r>
        <w:t>over</w:t>
      </w:r>
      <w:r>
        <w:rPr>
          <w:spacing w:val="-2"/>
        </w:rPr>
        <w:t xml:space="preserve"> </w:t>
      </w:r>
      <w:r>
        <w:t>from</w:t>
      </w:r>
      <w:r>
        <w:rPr>
          <w:spacing w:val="-1"/>
        </w:rPr>
        <w:t xml:space="preserve"> </w:t>
      </w:r>
      <w:r>
        <w:t>the Supplier at a fair</w:t>
      </w:r>
      <w:r>
        <w:rPr>
          <w:spacing w:val="-3"/>
        </w:rPr>
        <w:t xml:space="preserve"> </w:t>
      </w:r>
      <w:r>
        <w:t>and reasonable price all unused and undamaged materials, bought-out</w:t>
      </w:r>
      <w:r>
        <w:rPr>
          <w:spacing w:val="-4"/>
        </w:rPr>
        <w:t xml:space="preserve"> </w:t>
      </w:r>
      <w:r>
        <w:t>parts</w:t>
      </w:r>
      <w:r>
        <w:rPr>
          <w:spacing w:val="-3"/>
        </w:rPr>
        <w:t xml:space="preserve"> </w:t>
      </w:r>
      <w:r>
        <w:t>and</w:t>
      </w:r>
      <w:r>
        <w:rPr>
          <w:spacing w:val="-5"/>
        </w:rPr>
        <w:t xml:space="preserve"> </w:t>
      </w:r>
      <w:r>
        <w:t>components</w:t>
      </w:r>
      <w:r>
        <w:rPr>
          <w:spacing w:val="-6"/>
        </w:rPr>
        <w:t xml:space="preserve"> </w:t>
      </w:r>
      <w:r>
        <w:t>and</w:t>
      </w:r>
      <w:r>
        <w:rPr>
          <w:spacing w:val="-5"/>
        </w:rPr>
        <w:t xml:space="preserve"> </w:t>
      </w:r>
      <w:r>
        <w:t>articles</w:t>
      </w:r>
      <w:r>
        <w:rPr>
          <w:spacing w:val="-4"/>
        </w:rPr>
        <w:t xml:space="preserve"> </w:t>
      </w:r>
      <w:r>
        <w:t>in</w:t>
      </w:r>
      <w:r>
        <w:rPr>
          <w:spacing w:val="-4"/>
        </w:rPr>
        <w:t xml:space="preserve"> </w:t>
      </w:r>
      <w:r>
        <w:t>course</w:t>
      </w:r>
      <w:r>
        <w:rPr>
          <w:spacing w:val="-4"/>
        </w:rPr>
        <w:t xml:space="preserve"> </w:t>
      </w:r>
      <w:r>
        <w:t>of manufacture in the possession of the Supplier upon the termination</w:t>
      </w:r>
      <w:r>
        <w:rPr>
          <w:spacing w:val="-6"/>
        </w:rPr>
        <w:t xml:space="preserve"> </w:t>
      </w:r>
      <w:r>
        <w:t>of</w:t>
      </w:r>
      <w:r>
        <w:rPr>
          <w:spacing w:val="-4"/>
        </w:rPr>
        <w:t xml:space="preserve"> </w:t>
      </w:r>
      <w:r>
        <w:t>this</w:t>
      </w:r>
      <w:r>
        <w:rPr>
          <w:spacing w:val="-3"/>
        </w:rPr>
        <w:t xml:space="preserve"> </w:t>
      </w:r>
      <w:r>
        <w:t>Contract</w:t>
      </w:r>
      <w:r>
        <w:rPr>
          <w:spacing w:val="-3"/>
        </w:rPr>
        <w:t xml:space="preserve"> </w:t>
      </w:r>
      <w:r>
        <w:t>under</w:t>
      </w:r>
      <w:r>
        <w:rPr>
          <w:spacing w:val="-2"/>
        </w:rPr>
        <w:t xml:space="preserve"> </w:t>
      </w:r>
      <w:r>
        <w:t>the</w:t>
      </w:r>
      <w:r>
        <w:rPr>
          <w:spacing w:val="-5"/>
        </w:rPr>
        <w:t xml:space="preserve"> </w:t>
      </w:r>
      <w:r>
        <w:t>provisions</w:t>
      </w:r>
      <w:r>
        <w:rPr>
          <w:spacing w:val="-5"/>
        </w:rPr>
        <w:t xml:space="preserve"> </w:t>
      </w:r>
      <w:r>
        <w:t>of</w:t>
      </w:r>
      <w:r>
        <w:rPr>
          <w:spacing w:val="-5"/>
        </w:rPr>
        <w:t xml:space="preserve"> </w:t>
      </w:r>
      <w:r>
        <w:rPr>
          <w:spacing w:val="-2"/>
        </w:rPr>
        <w:t>Clause</w:t>
      </w:r>
    </w:p>
    <w:p w14:paraId="66654E30" w14:textId="77777777" w:rsidR="00E35620" w:rsidRDefault="00290450">
      <w:pPr>
        <w:pStyle w:val="BodyText"/>
        <w:spacing w:before="2" w:line="276" w:lineRule="auto"/>
        <w:ind w:left="3664" w:right="952"/>
      </w:pPr>
      <w:r>
        <w:t>58.11 and properly provided by or supplied to the Supplier for</w:t>
      </w:r>
      <w:r>
        <w:rPr>
          <w:spacing w:val="-3"/>
        </w:rPr>
        <w:t xml:space="preserve"> </w:t>
      </w:r>
      <w:r>
        <w:t>the</w:t>
      </w:r>
      <w:r>
        <w:rPr>
          <w:spacing w:val="-3"/>
        </w:rPr>
        <w:t xml:space="preserve"> </w:t>
      </w:r>
      <w:r>
        <w:t>performance</w:t>
      </w:r>
      <w:r>
        <w:rPr>
          <w:spacing w:val="-5"/>
        </w:rPr>
        <w:t xml:space="preserve"> </w:t>
      </w:r>
      <w:r>
        <w:t>of</w:t>
      </w:r>
      <w:r>
        <w:rPr>
          <w:spacing w:val="-5"/>
        </w:rPr>
        <w:t xml:space="preserve"> </w:t>
      </w:r>
      <w:r>
        <w:t>this</w:t>
      </w:r>
      <w:r>
        <w:rPr>
          <w:spacing w:val="-6"/>
        </w:rPr>
        <w:t xml:space="preserve"> </w:t>
      </w:r>
      <w:r>
        <w:t>Contract,</w:t>
      </w:r>
      <w:r>
        <w:rPr>
          <w:spacing w:val="-5"/>
        </w:rPr>
        <w:t xml:space="preserve"> </w:t>
      </w:r>
      <w:r>
        <w:t>except</w:t>
      </w:r>
      <w:r>
        <w:rPr>
          <w:spacing w:val="-3"/>
        </w:rPr>
        <w:t xml:space="preserve"> </w:t>
      </w:r>
      <w:r>
        <w:t>such</w:t>
      </w:r>
      <w:r>
        <w:rPr>
          <w:spacing w:val="-6"/>
        </w:rPr>
        <w:t xml:space="preserve"> </w:t>
      </w:r>
      <w:r>
        <w:t xml:space="preserve">materials, bought-out parts and components and articles in course of manufacture as the Supplier shall, with the concurrence of the Customer, elect to </w:t>
      </w:r>
      <w:proofErr w:type="gramStart"/>
      <w:r>
        <w:t>retain;</w:t>
      </w:r>
      <w:proofErr w:type="gramEnd"/>
    </w:p>
    <w:p w14:paraId="57758817" w14:textId="77777777" w:rsidR="00E35620" w:rsidRDefault="00290450">
      <w:pPr>
        <w:pStyle w:val="ListParagraph"/>
        <w:numPr>
          <w:ilvl w:val="2"/>
          <w:numId w:val="1"/>
        </w:numPr>
        <w:tabs>
          <w:tab w:val="left" w:pos="3581"/>
          <w:tab w:val="left" w:pos="3664"/>
        </w:tabs>
        <w:spacing w:before="199" w:line="276" w:lineRule="auto"/>
        <w:ind w:right="909" w:hanging="852"/>
      </w:pPr>
      <w:r>
        <w:t>the</w:t>
      </w:r>
      <w:r>
        <w:rPr>
          <w:spacing w:val="-2"/>
        </w:rPr>
        <w:t xml:space="preserve"> </w:t>
      </w:r>
      <w:r>
        <w:t>Supplier</w:t>
      </w:r>
      <w:r>
        <w:rPr>
          <w:spacing w:val="-2"/>
        </w:rPr>
        <w:t xml:space="preserve"> </w:t>
      </w:r>
      <w:r>
        <w:t>shall</w:t>
      </w:r>
      <w:r>
        <w:rPr>
          <w:spacing w:val="-7"/>
        </w:rPr>
        <w:t xml:space="preserve"> </w:t>
      </w:r>
      <w:r>
        <w:t>prepare</w:t>
      </w:r>
      <w:r>
        <w:rPr>
          <w:spacing w:val="-2"/>
        </w:rPr>
        <w:t xml:space="preserve"> </w:t>
      </w:r>
      <w:r>
        <w:t>and</w:t>
      </w:r>
      <w:r>
        <w:rPr>
          <w:spacing w:val="-3"/>
        </w:rPr>
        <w:t xml:space="preserve"> </w:t>
      </w:r>
      <w:r>
        <w:t>deliver</w:t>
      </w:r>
      <w:r>
        <w:rPr>
          <w:spacing w:val="-4"/>
        </w:rPr>
        <w:t xml:space="preserve"> </w:t>
      </w:r>
      <w:r>
        <w:t>to</w:t>
      </w:r>
      <w:r>
        <w:rPr>
          <w:spacing w:val="-3"/>
        </w:rPr>
        <w:t xml:space="preserve"> </w:t>
      </w:r>
      <w:r>
        <w:t>the</w:t>
      </w:r>
      <w:r>
        <w:rPr>
          <w:spacing w:val="-4"/>
        </w:rPr>
        <w:t xml:space="preserve"> </w:t>
      </w:r>
      <w:r>
        <w:t>Customer</w:t>
      </w:r>
      <w:r>
        <w:rPr>
          <w:spacing w:val="-4"/>
        </w:rPr>
        <w:t xml:space="preserve"> </w:t>
      </w:r>
      <w:r>
        <w:t>within an agreed period or in default of agreement within such period</w:t>
      </w:r>
      <w:r>
        <w:rPr>
          <w:spacing w:val="-2"/>
        </w:rPr>
        <w:t xml:space="preserve"> </w:t>
      </w:r>
      <w:r>
        <w:t>as</w:t>
      </w:r>
      <w:r>
        <w:rPr>
          <w:spacing w:val="-3"/>
        </w:rPr>
        <w:t xml:space="preserve"> </w:t>
      </w:r>
      <w:r>
        <w:t>the</w:t>
      </w:r>
      <w:r>
        <w:rPr>
          <w:spacing w:val="-1"/>
        </w:rPr>
        <w:t xml:space="preserve"> </w:t>
      </w:r>
      <w:r>
        <w:t>Customer</w:t>
      </w:r>
      <w:r>
        <w:rPr>
          <w:spacing w:val="-3"/>
        </w:rPr>
        <w:t xml:space="preserve"> </w:t>
      </w:r>
      <w:r>
        <w:t>may</w:t>
      </w:r>
      <w:r>
        <w:rPr>
          <w:spacing w:val="-1"/>
        </w:rPr>
        <w:t xml:space="preserve"> </w:t>
      </w:r>
      <w:r>
        <w:t>specify,</w:t>
      </w:r>
      <w:r>
        <w:rPr>
          <w:spacing w:val="-1"/>
        </w:rPr>
        <w:t xml:space="preserve"> </w:t>
      </w:r>
      <w:r>
        <w:t>a</w:t>
      </w:r>
      <w:r>
        <w:rPr>
          <w:spacing w:val="-3"/>
        </w:rPr>
        <w:t xml:space="preserve"> </w:t>
      </w:r>
      <w:r>
        <w:t>list</w:t>
      </w:r>
      <w:r>
        <w:rPr>
          <w:spacing w:val="-3"/>
        </w:rPr>
        <w:t xml:space="preserve"> </w:t>
      </w:r>
      <w:r>
        <w:t>of</w:t>
      </w:r>
      <w:r>
        <w:rPr>
          <w:spacing w:val="-1"/>
        </w:rPr>
        <w:t xml:space="preserve"> </w:t>
      </w:r>
      <w:r>
        <w:t>all</w:t>
      </w:r>
      <w:r>
        <w:rPr>
          <w:spacing w:val="-4"/>
        </w:rPr>
        <w:t xml:space="preserve"> </w:t>
      </w:r>
      <w:r>
        <w:t>such</w:t>
      </w:r>
      <w:r>
        <w:rPr>
          <w:spacing w:val="-2"/>
        </w:rPr>
        <w:t xml:space="preserve"> </w:t>
      </w:r>
      <w:r>
        <w:t>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w:t>
      </w:r>
    </w:p>
    <w:p w14:paraId="52F2AF79" w14:textId="77777777" w:rsidR="00E35620" w:rsidRDefault="00E35620">
      <w:pPr>
        <w:spacing w:line="276" w:lineRule="auto"/>
        <w:sectPr w:rsidR="00E35620">
          <w:pgSz w:w="11910" w:h="16840"/>
          <w:pgMar w:top="1380" w:right="760" w:bottom="280" w:left="1180" w:header="720" w:footer="720" w:gutter="0"/>
          <w:cols w:space="720"/>
        </w:sectPr>
      </w:pPr>
    </w:p>
    <w:p w14:paraId="43429BFC" w14:textId="77777777" w:rsidR="00E35620" w:rsidRDefault="00290450">
      <w:pPr>
        <w:pStyle w:val="BodyText"/>
        <w:spacing w:before="41" w:line="276" w:lineRule="auto"/>
        <w:ind w:left="3664" w:right="685"/>
      </w:pPr>
      <w:r>
        <w:lastRenderedPageBreak/>
        <w:t>Supplier</w:t>
      </w:r>
      <w:r>
        <w:rPr>
          <w:spacing w:val="-4"/>
        </w:rPr>
        <w:t xml:space="preserve"> </w:t>
      </w:r>
      <w:r>
        <w:t>fair</w:t>
      </w:r>
      <w:r>
        <w:rPr>
          <w:spacing w:val="-4"/>
        </w:rPr>
        <w:t xml:space="preserve"> </w:t>
      </w:r>
      <w:r>
        <w:t>and</w:t>
      </w:r>
      <w:r>
        <w:rPr>
          <w:spacing w:val="-6"/>
        </w:rPr>
        <w:t xml:space="preserve"> </w:t>
      </w:r>
      <w:r>
        <w:t>reasonable</w:t>
      </w:r>
      <w:r>
        <w:rPr>
          <w:spacing w:val="-4"/>
        </w:rPr>
        <w:t xml:space="preserve"> </w:t>
      </w:r>
      <w:r>
        <w:t>handling</w:t>
      </w:r>
      <w:r>
        <w:rPr>
          <w:spacing w:val="-5"/>
        </w:rPr>
        <w:t xml:space="preserve"> </w:t>
      </w:r>
      <w:r>
        <w:t>and</w:t>
      </w:r>
      <w:r>
        <w:rPr>
          <w:spacing w:val="-6"/>
        </w:rPr>
        <w:t xml:space="preserve"> </w:t>
      </w:r>
      <w:r>
        <w:t>delivery</w:t>
      </w:r>
      <w:r>
        <w:rPr>
          <w:spacing w:val="-4"/>
        </w:rPr>
        <w:t xml:space="preserve"> </w:t>
      </w:r>
      <w:r>
        <w:t xml:space="preserve">charges incurred in complying with such </w:t>
      </w:r>
      <w:proofErr w:type="gramStart"/>
      <w:r>
        <w:t>directions;</w:t>
      </w:r>
      <w:proofErr w:type="gramEnd"/>
    </w:p>
    <w:p w14:paraId="6D66E304" w14:textId="77777777" w:rsidR="00E35620" w:rsidRDefault="00290450">
      <w:pPr>
        <w:pStyle w:val="ListParagraph"/>
        <w:numPr>
          <w:ilvl w:val="2"/>
          <w:numId w:val="1"/>
        </w:numPr>
        <w:tabs>
          <w:tab w:val="left" w:pos="3581"/>
          <w:tab w:val="left" w:pos="3664"/>
        </w:tabs>
        <w:spacing w:before="230" w:line="276" w:lineRule="auto"/>
        <w:ind w:right="866" w:hanging="852"/>
      </w:pPr>
      <w:r>
        <w:t>the Customer shall indemnify the Supplier against any commitments, liabilities or expenditure which are</w:t>
      </w:r>
      <w:r>
        <w:rPr>
          <w:spacing w:val="40"/>
        </w:rPr>
        <w:t xml:space="preserve"> </w:t>
      </w:r>
      <w:r>
        <w:t>reasonably and properly chargeable by the Supplier in connection</w:t>
      </w:r>
      <w:r>
        <w:rPr>
          <w:spacing w:val="-6"/>
        </w:rPr>
        <w:t xml:space="preserve"> </w:t>
      </w:r>
      <w:r>
        <w:t>with</w:t>
      </w:r>
      <w:r>
        <w:rPr>
          <w:spacing w:val="-3"/>
        </w:rPr>
        <w:t xml:space="preserve"> </w:t>
      </w:r>
      <w:r>
        <w:t>this</w:t>
      </w:r>
      <w:r>
        <w:rPr>
          <w:spacing w:val="-6"/>
        </w:rPr>
        <w:t xml:space="preserve"> </w:t>
      </w:r>
      <w:r>
        <w:t>Contract</w:t>
      </w:r>
      <w:r>
        <w:rPr>
          <w:spacing w:val="-3"/>
        </w:rPr>
        <w:t xml:space="preserve"> </w:t>
      </w:r>
      <w:r>
        <w:t>to</w:t>
      </w:r>
      <w:r>
        <w:rPr>
          <w:spacing w:val="-2"/>
        </w:rPr>
        <w:t xml:space="preserve"> </w:t>
      </w:r>
      <w:r>
        <w:t>the</w:t>
      </w:r>
      <w:r>
        <w:rPr>
          <w:spacing w:val="-3"/>
        </w:rPr>
        <w:t xml:space="preserve"> </w:t>
      </w:r>
      <w:r>
        <w:t>extent</w:t>
      </w:r>
      <w:r>
        <w:rPr>
          <w:spacing w:val="-6"/>
        </w:rPr>
        <w:t xml:space="preserve"> </w:t>
      </w:r>
      <w:r>
        <w:t>to</w:t>
      </w:r>
      <w:r>
        <w:rPr>
          <w:spacing w:val="-2"/>
        </w:rPr>
        <w:t xml:space="preserve"> </w:t>
      </w:r>
      <w:r>
        <w:t>which</w:t>
      </w:r>
      <w:r>
        <w:rPr>
          <w:spacing w:val="-7"/>
        </w:rPr>
        <w:t xml:space="preserve"> </w:t>
      </w:r>
      <w:r>
        <w:t>the</w:t>
      </w:r>
      <w:r>
        <w:rPr>
          <w:spacing w:val="-3"/>
        </w:rPr>
        <w:t xml:space="preserve"> </w:t>
      </w:r>
      <w:r>
        <w:t xml:space="preserve">said commitments, liabilities or expenditure would otherwise represent an unavoidable loss by the Supplier by reason of the termination of this </w:t>
      </w:r>
      <w:proofErr w:type="gramStart"/>
      <w:r>
        <w:t>Contract;</w:t>
      </w:r>
      <w:proofErr w:type="gramEnd"/>
    </w:p>
    <w:p w14:paraId="1F2013CE" w14:textId="77777777" w:rsidR="00E35620" w:rsidRDefault="00290450">
      <w:pPr>
        <w:pStyle w:val="ListParagraph"/>
        <w:numPr>
          <w:ilvl w:val="2"/>
          <w:numId w:val="1"/>
        </w:numPr>
        <w:tabs>
          <w:tab w:val="left" w:pos="3581"/>
          <w:tab w:val="left" w:pos="3664"/>
        </w:tabs>
        <w:spacing w:before="228" w:line="276" w:lineRule="auto"/>
        <w:ind w:right="932" w:hanging="852"/>
      </w:pPr>
      <w:r>
        <w:t>if</w:t>
      </w:r>
      <w:r>
        <w:rPr>
          <w:spacing w:val="-2"/>
        </w:rPr>
        <w:t xml:space="preserve"> </w:t>
      </w:r>
      <w:r>
        <w:t>hardship</w:t>
      </w:r>
      <w:r>
        <w:rPr>
          <w:spacing w:val="-3"/>
        </w:rPr>
        <w:t xml:space="preserve"> </w:t>
      </w:r>
      <w:r>
        <w:t>to</w:t>
      </w:r>
      <w:r>
        <w:rPr>
          <w:spacing w:val="-1"/>
        </w:rPr>
        <w:t xml:space="preserve"> </w:t>
      </w:r>
      <w:r>
        <w:t>the</w:t>
      </w:r>
      <w:r>
        <w:rPr>
          <w:spacing w:val="-6"/>
        </w:rPr>
        <w:t xml:space="preserve"> </w:t>
      </w:r>
      <w:r>
        <w:t>Supplier</w:t>
      </w:r>
      <w:r>
        <w:rPr>
          <w:spacing w:val="-2"/>
        </w:rPr>
        <w:t xml:space="preserve"> </w:t>
      </w:r>
      <w:r>
        <w:t>should</w:t>
      </w:r>
      <w:r>
        <w:rPr>
          <w:spacing w:val="-4"/>
        </w:rPr>
        <w:t xml:space="preserve"> </w:t>
      </w:r>
      <w:r>
        <w:t>arise</w:t>
      </w:r>
      <w:r>
        <w:rPr>
          <w:spacing w:val="-2"/>
        </w:rPr>
        <w:t xml:space="preserve"> </w:t>
      </w:r>
      <w:r>
        <w:t>from</w:t>
      </w:r>
      <w:r>
        <w:rPr>
          <w:spacing w:val="-3"/>
        </w:rPr>
        <w:t xml:space="preserve"> </w:t>
      </w:r>
      <w:r>
        <w:t>the</w:t>
      </w:r>
      <w:r>
        <w:rPr>
          <w:spacing w:val="-2"/>
        </w:rPr>
        <w:t xml:space="preserve"> </w:t>
      </w:r>
      <w:r>
        <w:t>operation</w:t>
      </w:r>
      <w:r>
        <w:rPr>
          <w:spacing w:val="-3"/>
        </w:rPr>
        <w:t xml:space="preserve"> </w:t>
      </w:r>
      <w:r>
        <w:t>of Clause 58.15 it shall be open to the Supplier to refer the circumstances to the Customer who, on</w:t>
      </w:r>
      <w:r>
        <w:rPr>
          <w:spacing w:val="-1"/>
        </w:rPr>
        <w:t xml:space="preserve"> </w:t>
      </w:r>
      <w:r>
        <w:t>being satisfied that such hardship exists shall make such allowance, if any, as in its opinion is reasonable and the decision of the Customer on any matter arising out of this Clause 58.15 shall be final and conclusive; and</w:t>
      </w:r>
    </w:p>
    <w:p w14:paraId="2CA48959" w14:textId="77777777" w:rsidR="00E35620" w:rsidRDefault="00290450">
      <w:pPr>
        <w:pStyle w:val="BodyText"/>
        <w:spacing w:before="232" w:line="276" w:lineRule="auto"/>
        <w:ind w:left="3664" w:right="705" w:hanging="77"/>
      </w:pPr>
      <w:r>
        <w:t>subject to the operation of Clauses 58.15.3, 58.15.4, 58.15.5 and 58.15.6 termination of this Contract shall be without prejudice</w:t>
      </w:r>
      <w:r>
        <w:rPr>
          <w:spacing w:val="-3"/>
        </w:rPr>
        <w:t xml:space="preserve"> </w:t>
      </w:r>
      <w:r>
        <w:t>to</w:t>
      </w:r>
      <w:r>
        <w:rPr>
          <w:spacing w:val="-2"/>
        </w:rPr>
        <w:t xml:space="preserve"> </w:t>
      </w:r>
      <w:r>
        <w:t>any</w:t>
      </w:r>
      <w:r>
        <w:rPr>
          <w:spacing w:val="-3"/>
        </w:rPr>
        <w:t xml:space="preserve"> </w:t>
      </w:r>
      <w:r>
        <w:t>rights</w:t>
      </w:r>
      <w:r>
        <w:rPr>
          <w:spacing w:val="-5"/>
        </w:rPr>
        <w:t xml:space="preserve"> </w:t>
      </w:r>
      <w:r>
        <w:t>of</w:t>
      </w:r>
      <w:r>
        <w:rPr>
          <w:spacing w:val="-5"/>
        </w:rPr>
        <w:t xml:space="preserve"> </w:t>
      </w:r>
      <w:r>
        <w:t>either</w:t>
      </w:r>
      <w:r>
        <w:rPr>
          <w:spacing w:val="-3"/>
        </w:rPr>
        <w:t xml:space="preserve"> </w:t>
      </w:r>
      <w:r>
        <w:t>party</w:t>
      </w:r>
      <w:r>
        <w:rPr>
          <w:spacing w:val="-3"/>
        </w:rPr>
        <w:t xml:space="preserve"> </w:t>
      </w:r>
      <w:r>
        <w:t>that</w:t>
      </w:r>
      <w:r>
        <w:rPr>
          <w:spacing w:val="-6"/>
        </w:rPr>
        <w:t xml:space="preserve"> </w:t>
      </w:r>
      <w:r>
        <w:t>may</w:t>
      </w:r>
      <w:r>
        <w:rPr>
          <w:spacing w:val="-2"/>
        </w:rPr>
        <w:t xml:space="preserve"> </w:t>
      </w:r>
      <w:r>
        <w:t>have</w:t>
      </w:r>
      <w:r>
        <w:rPr>
          <w:spacing w:val="-5"/>
        </w:rPr>
        <w:t xml:space="preserve"> </w:t>
      </w:r>
      <w:r>
        <w:t>accrued before the date of such termination.</w:t>
      </w:r>
    </w:p>
    <w:p w14:paraId="3F35E80F" w14:textId="77777777" w:rsidR="00E35620" w:rsidRDefault="00290450">
      <w:pPr>
        <w:pStyle w:val="Heading2"/>
        <w:numPr>
          <w:ilvl w:val="1"/>
          <w:numId w:val="3"/>
        </w:numPr>
        <w:tabs>
          <w:tab w:val="left" w:pos="887"/>
        </w:tabs>
        <w:spacing w:before="228"/>
        <w:ind w:left="887" w:hanging="358"/>
        <w:rPr>
          <w:rFonts w:ascii="Carlito"/>
        </w:rPr>
      </w:pPr>
      <w:r>
        <w:rPr>
          <w:rFonts w:ascii="Carlito"/>
        </w:rPr>
        <w:t>NHS</w:t>
      </w:r>
      <w:r>
        <w:rPr>
          <w:rFonts w:ascii="Carlito"/>
          <w:spacing w:val="-7"/>
        </w:rPr>
        <w:t xml:space="preserve"> </w:t>
      </w:r>
      <w:r>
        <w:rPr>
          <w:rFonts w:ascii="Carlito"/>
        </w:rPr>
        <w:t>ADDITIONAL</w:t>
      </w:r>
      <w:r>
        <w:rPr>
          <w:rFonts w:ascii="Carlito"/>
          <w:spacing w:val="-5"/>
        </w:rPr>
        <w:t xml:space="preserve"> </w:t>
      </w:r>
      <w:r>
        <w:rPr>
          <w:rFonts w:ascii="Carlito"/>
          <w:spacing w:val="-2"/>
        </w:rPr>
        <w:t>CLAUSES</w:t>
      </w:r>
    </w:p>
    <w:p w14:paraId="1214614B" w14:textId="77777777" w:rsidR="00E35620" w:rsidRDefault="00290450">
      <w:pPr>
        <w:pStyle w:val="ListParagraph"/>
        <w:numPr>
          <w:ilvl w:val="2"/>
          <w:numId w:val="3"/>
        </w:numPr>
        <w:tabs>
          <w:tab w:val="left" w:pos="1573"/>
        </w:tabs>
        <w:spacing w:before="236"/>
        <w:ind w:left="1573" w:hanging="732"/>
      </w:pPr>
      <w:r>
        <w:t>The</w:t>
      </w:r>
      <w:r>
        <w:rPr>
          <w:spacing w:val="-5"/>
        </w:rPr>
        <w:t xml:space="preserve"> </w:t>
      </w:r>
      <w:r>
        <w:t>following</w:t>
      </w:r>
      <w:r>
        <w:rPr>
          <w:spacing w:val="-4"/>
        </w:rPr>
        <w:t xml:space="preserve"> </w:t>
      </w:r>
      <w:r>
        <w:t>new</w:t>
      </w:r>
      <w:r>
        <w:rPr>
          <w:spacing w:val="-5"/>
        </w:rPr>
        <w:t xml:space="preserve"> </w:t>
      </w:r>
      <w:r>
        <w:t>Clause</w:t>
      </w:r>
      <w:r>
        <w:rPr>
          <w:spacing w:val="-1"/>
        </w:rPr>
        <w:t xml:space="preserve"> </w:t>
      </w:r>
      <w:r>
        <w:rPr>
          <w:color w:val="000000"/>
          <w:highlight w:val="yellow"/>
        </w:rPr>
        <w:t>[59]</w:t>
      </w:r>
      <w:r>
        <w:rPr>
          <w:color w:val="000000"/>
          <w:spacing w:val="-1"/>
        </w:rPr>
        <w:t xml:space="preserve"> </w:t>
      </w:r>
      <w:r>
        <w:rPr>
          <w:color w:val="000000"/>
        </w:rPr>
        <w:t>shall</w:t>
      </w:r>
      <w:r>
        <w:rPr>
          <w:color w:val="000000"/>
          <w:spacing w:val="-5"/>
        </w:rPr>
        <w:t xml:space="preserve"> </w:t>
      </w:r>
      <w:r>
        <w:rPr>
          <w:color w:val="000000"/>
          <w:spacing w:val="-2"/>
        </w:rPr>
        <w:t>apply:</w:t>
      </w:r>
    </w:p>
    <w:p w14:paraId="32E5258E" w14:textId="77777777" w:rsidR="00E35620" w:rsidRDefault="00290450">
      <w:pPr>
        <w:pStyle w:val="Heading2"/>
        <w:numPr>
          <w:ilvl w:val="0"/>
          <w:numId w:val="1"/>
        </w:numPr>
        <w:tabs>
          <w:tab w:val="left" w:pos="2148"/>
        </w:tabs>
        <w:spacing w:before="236"/>
        <w:ind w:left="2148" w:hanging="429"/>
        <w:jc w:val="left"/>
      </w:pPr>
      <w:bookmarkStart w:id="163" w:name="59.__[CODING_REQUIREMENTS]"/>
      <w:bookmarkEnd w:id="163"/>
      <w:r>
        <w:rPr>
          <w:color w:val="000000"/>
          <w:highlight w:val="yellow"/>
        </w:rPr>
        <w:t>[CODING</w:t>
      </w:r>
      <w:r>
        <w:rPr>
          <w:color w:val="000000"/>
          <w:spacing w:val="-9"/>
          <w:highlight w:val="yellow"/>
        </w:rPr>
        <w:t xml:space="preserve"> </w:t>
      </w:r>
      <w:r>
        <w:rPr>
          <w:color w:val="000000"/>
          <w:spacing w:val="-2"/>
          <w:highlight w:val="yellow"/>
        </w:rPr>
        <w:t>REQUIREMENTS]</w:t>
      </w:r>
    </w:p>
    <w:p w14:paraId="1BDE91FA" w14:textId="77777777" w:rsidR="00E35620" w:rsidRDefault="00290450">
      <w:pPr>
        <w:pStyle w:val="ListParagraph"/>
        <w:numPr>
          <w:ilvl w:val="1"/>
          <w:numId w:val="1"/>
        </w:numPr>
        <w:tabs>
          <w:tab w:val="left" w:pos="2679"/>
          <w:tab w:val="left" w:pos="2925"/>
        </w:tabs>
        <w:spacing w:before="241" w:line="276" w:lineRule="auto"/>
        <w:ind w:right="962" w:hanging="737"/>
      </w:pPr>
      <w:r>
        <w:t>Unless otherwise confirmed and/or agreed by the Customer in</w:t>
      </w:r>
      <w:r>
        <w:rPr>
          <w:spacing w:val="-1"/>
        </w:rPr>
        <w:t xml:space="preserve"> </w:t>
      </w:r>
      <w:r>
        <w:t>writing and</w:t>
      </w:r>
      <w:r>
        <w:rPr>
          <w:spacing w:val="-5"/>
        </w:rPr>
        <w:t xml:space="preserve"> </w:t>
      </w:r>
      <w:r>
        <w:t>subject</w:t>
      </w:r>
      <w:r>
        <w:rPr>
          <w:spacing w:val="-4"/>
        </w:rPr>
        <w:t xml:space="preserve"> </w:t>
      </w:r>
      <w:r>
        <w:t>to</w:t>
      </w:r>
      <w:r>
        <w:rPr>
          <w:spacing w:val="-3"/>
        </w:rPr>
        <w:t xml:space="preserve"> </w:t>
      </w:r>
      <w:r>
        <w:t>Clause</w:t>
      </w:r>
      <w:r>
        <w:rPr>
          <w:spacing w:val="-6"/>
        </w:rPr>
        <w:t xml:space="preserve"> </w:t>
      </w:r>
      <w:r>
        <w:t>59.2,</w:t>
      </w:r>
      <w:r>
        <w:rPr>
          <w:spacing w:val="-6"/>
        </w:rPr>
        <w:t xml:space="preserve"> </w:t>
      </w:r>
      <w:r>
        <w:t>the</w:t>
      </w:r>
      <w:r>
        <w:rPr>
          <w:spacing w:val="-4"/>
        </w:rPr>
        <w:t xml:space="preserve"> </w:t>
      </w:r>
      <w:r>
        <w:t>Supplier</w:t>
      </w:r>
      <w:r>
        <w:rPr>
          <w:spacing w:val="-4"/>
        </w:rPr>
        <w:t xml:space="preserve"> </w:t>
      </w:r>
      <w:r>
        <w:t>shall</w:t>
      </w:r>
      <w:r>
        <w:rPr>
          <w:spacing w:val="-5"/>
        </w:rPr>
        <w:t xml:space="preserve"> </w:t>
      </w:r>
      <w:r>
        <w:t>ensure</w:t>
      </w:r>
      <w:r>
        <w:rPr>
          <w:spacing w:val="-4"/>
        </w:rPr>
        <w:t xml:space="preserve"> </w:t>
      </w:r>
      <w:r>
        <w:t>comprehensive product information relating to each category of the Goods</w:t>
      </w:r>
      <w:r>
        <w:rPr>
          <w:spacing w:val="-1"/>
        </w:rPr>
        <w:t xml:space="preserve"> </w:t>
      </w:r>
      <w:r>
        <w:t>shall be placed by the Supplier into a GS1 certified data pool within the following timescales:</w:t>
      </w:r>
    </w:p>
    <w:p w14:paraId="4492F20C" w14:textId="77777777" w:rsidR="00E35620" w:rsidRDefault="00290450">
      <w:pPr>
        <w:pStyle w:val="ListParagraph"/>
        <w:numPr>
          <w:ilvl w:val="2"/>
          <w:numId w:val="1"/>
        </w:numPr>
        <w:tabs>
          <w:tab w:val="left" w:pos="3468"/>
          <w:tab w:val="left" w:pos="3664"/>
        </w:tabs>
        <w:spacing w:before="234" w:line="273" w:lineRule="auto"/>
        <w:ind w:right="1094" w:hanging="852"/>
      </w:pPr>
      <w:r>
        <w:t>Prior to or on the Commencement Date, in relation to all categories</w:t>
      </w:r>
      <w:r>
        <w:rPr>
          <w:spacing w:val="-5"/>
        </w:rPr>
        <w:t xml:space="preserve"> </w:t>
      </w:r>
      <w:r>
        <w:t>of</w:t>
      </w:r>
      <w:r>
        <w:rPr>
          <w:spacing w:val="-3"/>
        </w:rPr>
        <w:t xml:space="preserve"> </w:t>
      </w:r>
      <w:r>
        <w:t>Goods</w:t>
      </w:r>
      <w:r>
        <w:rPr>
          <w:spacing w:val="-3"/>
        </w:rPr>
        <w:t xml:space="preserve"> </w:t>
      </w:r>
      <w:r>
        <w:t>to</w:t>
      </w:r>
      <w:r>
        <w:rPr>
          <w:spacing w:val="-2"/>
        </w:rPr>
        <w:t xml:space="preserve"> </w:t>
      </w:r>
      <w:r>
        <w:t>be</w:t>
      </w:r>
      <w:r>
        <w:rPr>
          <w:spacing w:val="-7"/>
        </w:rPr>
        <w:t xml:space="preserve"> </w:t>
      </w:r>
      <w:r>
        <w:t>provided</w:t>
      </w:r>
      <w:r>
        <w:rPr>
          <w:spacing w:val="-6"/>
        </w:rPr>
        <w:t xml:space="preserve"> </w:t>
      </w:r>
      <w:r>
        <w:t>as</w:t>
      </w:r>
      <w:r>
        <w:rPr>
          <w:spacing w:val="-3"/>
        </w:rPr>
        <w:t xml:space="preserve"> </w:t>
      </w:r>
      <w:r>
        <w:t>part</w:t>
      </w:r>
      <w:r>
        <w:rPr>
          <w:spacing w:val="-5"/>
        </w:rPr>
        <w:t xml:space="preserve"> </w:t>
      </w:r>
      <w:r>
        <w:t>of</w:t>
      </w:r>
      <w:r>
        <w:rPr>
          <w:spacing w:val="-5"/>
        </w:rPr>
        <w:t xml:space="preserve"> </w:t>
      </w:r>
      <w:r>
        <w:t>the</w:t>
      </w:r>
      <w:r>
        <w:rPr>
          <w:spacing w:val="-3"/>
        </w:rPr>
        <w:t xml:space="preserve"> </w:t>
      </w:r>
      <w:r>
        <w:t>Contract as at the Commencement Date; or</w:t>
      </w:r>
    </w:p>
    <w:p w14:paraId="545C821C" w14:textId="77777777" w:rsidR="00E35620" w:rsidRDefault="00290450">
      <w:pPr>
        <w:pStyle w:val="ListParagraph"/>
        <w:numPr>
          <w:ilvl w:val="2"/>
          <w:numId w:val="1"/>
        </w:numPr>
        <w:tabs>
          <w:tab w:val="left" w:pos="3471"/>
          <w:tab w:val="left" w:pos="3664"/>
        </w:tabs>
        <w:spacing w:before="239" w:line="276" w:lineRule="auto"/>
        <w:ind w:right="1251" w:hanging="852"/>
      </w:pPr>
      <w:r>
        <w:t>Where further categories of Goods are to be supplied in accordance</w:t>
      </w:r>
      <w:r>
        <w:rPr>
          <w:spacing w:val="-3"/>
        </w:rPr>
        <w:t xml:space="preserve"> </w:t>
      </w:r>
      <w:r>
        <w:t>with</w:t>
      </w:r>
      <w:r>
        <w:rPr>
          <w:spacing w:val="-3"/>
        </w:rPr>
        <w:t xml:space="preserve"> </w:t>
      </w:r>
      <w:r>
        <w:t>any</w:t>
      </w:r>
      <w:r>
        <w:rPr>
          <w:spacing w:val="-1"/>
        </w:rPr>
        <w:t xml:space="preserve"> </w:t>
      </w:r>
      <w:r>
        <w:t>Variation,</w:t>
      </w:r>
      <w:r>
        <w:rPr>
          <w:spacing w:val="-3"/>
        </w:rPr>
        <w:t xml:space="preserve"> </w:t>
      </w:r>
      <w:r>
        <w:t>prior</w:t>
      </w:r>
      <w:r>
        <w:rPr>
          <w:spacing w:val="-6"/>
        </w:rPr>
        <w:t xml:space="preserve"> </w:t>
      </w:r>
      <w:r>
        <w:t>to</w:t>
      </w:r>
      <w:r>
        <w:rPr>
          <w:spacing w:val="-4"/>
        </w:rPr>
        <w:t xml:space="preserve"> </w:t>
      </w:r>
      <w:r>
        <w:t>or</w:t>
      </w:r>
      <w:r>
        <w:rPr>
          <w:spacing w:val="-5"/>
        </w:rPr>
        <w:t xml:space="preserve"> </w:t>
      </w:r>
      <w:r>
        <w:t>on</w:t>
      </w:r>
      <w:r>
        <w:rPr>
          <w:spacing w:val="-4"/>
        </w:rPr>
        <w:t xml:space="preserve"> </w:t>
      </w:r>
      <w:r>
        <w:t>the</w:t>
      </w:r>
      <w:r>
        <w:rPr>
          <w:spacing w:val="-3"/>
        </w:rPr>
        <w:t xml:space="preserve"> </w:t>
      </w:r>
      <w:r>
        <w:t>date</w:t>
      </w:r>
      <w:r>
        <w:rPr>
          <w:spacing w:val="-5"/>
        </w:rPr>
        <w:t xml:space="preserve"> </w:t>
      </w:r>
      <w:r>
        <w:t>of implementation of such Variation.</w:t>
      </w:r>
    </w:p>
    <w:p w14:paraId="7BF85E82" w14:textId="77777777" w:rsidR="00E35620" w:rsidRDefault="00290450">
      <w:pPr>
        <w:pStyle w:val="ListParagraph"/>
        <w:numPr>
          <w:ilvl w:val="1"/>
          <w:numId w:val="1"/>
        </w:numPr>
        <w:tabs>
          <w:tab w:val="left" w:pos="2679"/>
          <w:tab w:val="left" w:pos="2925"/>
        </w:tabs>
        <w:spacing w:before="230" w:line="276" w:lineRule="auto"/>
        <w:ind w:right="896" w:hanging="737"/>
      </w:pPr>
      <w:r>
        <w:t>Where</w:t>
      </w:r>
      <w:r>
        <w:rPr>
          <w:spacing w:val="-2"/>
        </w:rPr>
        <w:t xml:space="preserve"> </w:t>
      </w:r>
      <w:r>
        <w:t>it</w:t>
      </w:r>
      <w:r>
        <w:rPr>
          <w:spacing w:val="-2"/>
        </w:rPr>
        <w:t xml:space="preserve"> </w:t>
      </w:r>
      <w:r>
        <w:t>is</w:t>
      </w:r>
      <w:r>
        <w:rPr>
          <w:spacing w:val="-2"/>
        </w:rPr>
        <w:t xml:space="preserve"> </w:t>
      </w:r>
      <w:r>
        <w:t>not</w:t>
      </w:r>
      <w:r>
        <w:rPr>
          <w:spacing w:val="-2"/>
        </w:rPr>
        <w:t xml:space="preserve"> </w:t>
      </w:r>
      <w:r>
        <w:t>practical</w:t>
      </w:r>
      <w:r>
        <w:rPr>
          <w:spacing w:val="-2"/>
        </w:rPr>
        <w:t xml:space="preserve"> </w:t>
      </w:r>
      <w:r>
        <w:t>for</w:t>
      </w:r>
      <w:r>
        <w:rPr>
          <w:spacing w:val="-5"/>
        </w:rPr>
        <w:t xml:space="preserve"> </w:t>
      </w:r>
      <w:r>
        <w:t>whatever</w:t>
      </w:r>
      <w:r>
        <w:rPr>
          <w:spacing w:val="-2"/>
        </w:rPr>
        <w:t xml:space="preserve"> </w:t>
      </w:r>
      <w:r>
        <w:t>reason</w:t>
      </w:r>
      <w:r>
        <w:rPr>
          <w:spacing w:val="-3"/>
        </w:rPr>
        <w:t xml:space="preserve"> </w:t>
      </w:r>
      <w:r>
        <w:t>for</w:t>
      </w:r>
      <w:r>
        <w:rPr>
          <w:spacing w:val="-5"/>
        </w:rPr>
        <w:t xml:space="preserve"> </w:t>
      </w:r>
      <w:r>
        <w:t>the</w:t>
      </w:r>
      <w:r>
        <w:rPr>
          <w:spacing w:val="-2"/>
        </w:rPr>
        <w:t xml:space="preserve"> </w:t>
      </w:r>
      <w:r>
        <w:t>Supplier</w:t>
      </w:r>
      <w:r>
        <w:rPr>
          <w:spacing w:val="-2"/>
        </w:rPr>
        <w:t xml:space="preserve"> </w:t>
      </w:r>
      <w:r>
        <w:t>to</w:t>
      </w:r>
      <w:r>
        <w:rPr>
          <w:spacing w:val="-3"/>
        </w:rPr>
        <w:t xml:space="preserve"> </w:t>
      </w:r>
      <w:r>
        <w:t>comply with its obligations under Clause 59.1 within the timescales stated, the Supplier shall provide an implementation plan and suggested timetable within which the Supplier shall achieve such compliance.</w:t>
      </w:r>
    </w:p>
    <w:p w14:paraId="024EA87A" w14:textId="77777777" w:rsidR="00E35620" w:rsidRDefault="00E35620">
      <w:pPr>
        <w:spacing w:line="276" w:lineRule="auto"/>
        <w:sectPr w:rsidR="00E35620">
          <w:pgSz w:w="11910" w:h="16840"/>
          <w:pgMar w:top="1380" w:right="760" w:bottom="280" w:left="1180" w:header="720" w:footer="720" w:gutter="0"/>
          <w:cols w:space="720"/>
        </w:sectPr>
      </w:pPr>
    </w:p>
    <w:p w14:paraId="1EA1FE8E" w14:textId="77777777" w:rsidR="00E35620" w:rsidRDefault="00290450">
      <w:pPr>
        <w:pStyle w:val="BodyText"/>
        <w:spacing w:before="41" w:line="276" w:lineRule="auto"/>
        <w:ind w:left="2925" w:right="946"/>
      </w:pPr>
      <w:r>
        <w:lastRenderedPageBreak/>
        <w:t>The implementation plan and suggested timetable must be submitted by the Supplier for agreement by the Customer prior to the first Delivery of relevant Goods under the Contract (such agreement</w:t>
      </w:r>
      <w:r>
        <w:rPr>
          <w:spacing w:val="-3"/>
        </w:rPr>
        <w:t xml:space="preserve"> </w:t>
      </w:r>
      <w:r>
        <w:t>not</w:t>
      </w:r>
      <w:r>
        <w:rPr>
          <w:spacing w:val="-5"/>
        </w:rPr>
        <w:t xml:space="preserve"> </w:t>
      </w:r>
      <w:r>
        <w:t>to</w:t>
      </w:r>
      <w:r>
        <w:rPr>
          <w:spacing w:val="-4"/>
        </w:rPr>
        <w:t xml:space="preserve"> </w:t>
      </w:r>
      <w:r>
        <w:t>be</w:t>
      </w:r>
      <w:r>
        <w:rPr>
          <w:spacing w:val="-3"/>
        </w:rPr>
        <w:t xml:space="preserve"> </w:t>
      </w:r>
      <w:r>
        <w:t>unreasonably</w:t>
      </w:r>
      <w:r>
        <w:rPr>
          <w:spacing w:val="-5"/>
        </w:rPr>
        <w:t xml:space="preserve"> </w:t>
      </w:r>
      <w:r>
        <w:t>withheld</w:t>
      </w:r>
      <w:r>
        <w:rPr>
          <w:spacing w:val="-6"/>
        </w:rPr>
        <w:t xml:space="preserve"> </w:t>
      </w:r>
      <w:r>
        <w:t>or</w:t>
      </w:r>
      <w:r>
        <w:rPr>
          <w:spacing w:val="-3"/>
        </w:rPr>
        <w:t xml:space="preserve"> </w:t>
      </w:r>
      <w:r>
        <w:t>delayed).</w:t>
      </w:r>
      <w:r>
        <w:rPr>
          <w:spacing w:val="-3"/>
        </w:rPr>
        <w:t xml:space="preserve"> </w:t>
      </w:r>
      <w:r>
        <w:t>Any</w:t>
      </w:r>
      <w:r>
        <w:rPr>
          <w:spacing w:val="-3"/>
        </w:rPr>
        <w:t xml:space="preserve"> </w:t>
      </w:r>
      <w:r>
        <w:t>failure by the Parties to agree such a timetable and implementation plan shall be referred to and resolved in accordance with Contract Schedule 11: Dispute Resolution Procedure. Once a timetable and implementation plan have been agreed by the Customer, the Supplier shall comply</w:t>
      </w:r>
      <w:r>
        <w:rPr>
          <w:spacing w:val="-1"/>
        </w:rPr>
        <w:t xml:space="preserve"> </w:t>
      </w:r>
      <w:r>
        <w:t>with</w:t>
      </w:r>
      <w:r>
        <w:rPr>
          <w:spacing w:val="-2"/>
        </w:rPr>
        <w:t xml:space="preserve"> </w:t>
      </w:r>
      <w:r>
        <w:t>such</w:t>
      </w:r>
      <w:r>
        <w:rPr>
          <w:spacing w:val="-1"/>
        </w:rPr>
        <w:t xml:space="preserve"> </w:t>
      </w:r>
      <w:r>
        <w:t>timetable</w:t>
      </w:r>
      <w:r>
        <w:rPr>
          <w:spacing w:val="-2"/>
        </w:rPr>
        <w:t xml:space="preserve"> </w:t>
      </w:r>
      <w:r>
        <w:t>and</w:t>
      </w:r>
      <w:r>
        <w:rPr>
          <w:spacing w:val="-1"/>
        </w:rPr>
        <w:t xml:space="preserve"> </w:t>
      </w:r>
      <w:r>
        <w:t>plan as</w:t>
      </w:r>
      <w:r>
        <w:rPr>
          <w:spacing w:val="-1"/>
        </w:rPr>
        <w:t xml:space="preserve"> </w:t>
      </w:r>
      <w:r>
        <w:t>a condition</w:t>
      </w:r>
      <w:r>
        <w:rPr>
          <w:spacing w:val="-2"/>
        </w:rPr>
        <w:t xml:space="preserve"> </w:t>
      </w:r>
      <w:r>
        <w:t>of this Contract.</w:t>
      </w:r>
    </w:p>
    <w:p w14:paraId="47AF43D6" w14:textId="77777777" w:rsidR="00E35620" w:rsidRDefault="00290450">
      <w:pPr>
        <w:pStyle w:val="ListParagraph"/>
        <w:numPr>
          <w:ilvl w:val="1"/>
          <w:numId w:val="1"/>
        </w:numPr>
        <w:tabs>
          <w:tab w:val="left" w:pos="2679"/>
          <w:tab w:val="left" w:pos="2925"/>
        </w:tabs>
        <w:spacing w:before="228" w:line="276" w:lineRule="auto"/>
        <w:ind w:right="890" w:hanging="737"/>
      </w:pPr>
      <w:r>
        <w:t>Once product information relating to the Goods is placed by the Supplier into a GS1 certified data pool, the Supplier shall, during the Contract</w:t>
      </w:r>
      <w:r>
        <w:rPr>
          <w:spacing w:val="-3"/>
        </w:rPr>
        <w:t xml:space="preserve"> </w:t>
      </w:r>
      <w:r>
        <w:t>Period,</w:t>
      </w:r>
      <w:r>
        <w:rPr>
          <w:spacing w:val="-3"/>
        </w:rPr>
        <w:t xml:space="preserve"> </w:t>
      </w:r>
      <w:r>
        <w:t>keep</w:t>
      </w:r>
      <w:r>
        <w:rPr>
          <w:spacing w:val="-3"/>
        </w:rPr>
        <w:t xml:space="preserve"> </w:t>
      </w:r>
      <w:r>
        <w:t>such</w:t>
      </w:r>
      <w:r>
        <w:rPr>
          <w:spacing w:val="-6"/>
        </w:rPr>
        <w:t xml:space="preserve"> </w:t>
      </w:r>
      <w:r>
        <w:t>information</w:t>
      </w:r>
      <w:r>
        <w:rPr>
          <w:spacing w:val="-4"/>
        </w:rPr>
        <w:t xml:space="preserve"> </w:t>
      </w:r>
      <w:r>
        <w:t>updated</w:t>
      </w:r>
      <w:r>
        <w:rPr>
          <w:spacing w:val="-3"/>
        </w:rPr>
        <w:t xml:space="preserve"> </w:t>
      </w:r>
      <w:r>
        <w:t>with</w:t>
      </w:r>
      <w:r>
        <w:rPr>
          <w:spacing w:val="-8"/>
        </w:rPr>
        <w:t xml:space="preserve"> </w:t>
      </w:r>
      <w:r>
        <w:t>any</w:t>
      </w:r>
      <w:r>
        <w:rPr>
          <w:spacing w:val="-3"/>
        </w:rPr>
        <w:t xml:space="preserve"> </w:t>
      </w:r>
      <w:r>
        <w:t>changes</w:t>
      </w:r>
      <w:r>
        <w:rPr>
          <w:spacing w:val="-5"/>
        </w:rPr>
        <w:t xml:space="preserve"> </w:t>
      </w:r>
      <w:r>
        <w:t>to the product data relating to the Goods.</w:t>
      </w:r>
    </w:p>
    <w:p w14:paraId="29CA46B4" w14:textId="77777777" w:rsidR="00E35620" w:rsidRDefault="00290450">
      <w:pPr>
        <w:pStyle w:val="Heading2"/>
        <w:numPr>
          <w:ilvl w:val="1"/>
          <w:numId w:val="3"/>
        </w:numPr>
        <w:tabs>
          <w:tab w:val="left" w:pos="887"/>
        </w:tabs>
        <w:spacing w:before="232"/>
        <w:ind w:left="887" w:hanging="358"/>
        <w:rPr>
          <w:rFonts w:ascii="Carlito"/>
        </w:rPr>
      </w:pPr>
      <w:r>
        <w:rPr>
          <w:rFonts w:ascii="Carlito"/>
        </w:rPr>
        <w:t>MOD</w:t>
      </w:r>
      <w:r>
        <w:rPr>
          <w:rFonts w:ascii="Carlito"/>
          <w:spacing w:val="-6"/>
        </w:rPr>
        <w:t xml:space="preserve"> </w:t>
      </w:r>
      <w:r>
        <w:rPr>
          <w:rFonts w:ascii="Carlito"/>
        </w:rPr>
        <w:t>ADDITIONAL</w:t>
      </w:r>
      <w:r>
        <w:rPr>
          <w:rFonts w:ascii="Carlito"/>
          <w:spacing w:val="-7"/>
        </w:rPr>
        <w:t xml:space="preserve"> </w:t>
      </w:r>
      <w:r>
        <w:rPr>
          <w:rFonts w:ascii="Carlito"/>
          <w:spacing w:val="-2"/>
        </w:rPr>
        <w:t>CLAUSES</w:t>
      </w:r>
    </w:p>
    <w:p w14:paraId="500738B0" w14:textId="77777777" w:rsidR="00E35620" w:rsidRDefault="00290450">
      <w:pPr>
        <w:pStyle w:val="ListParagraph"/>
        <w:numPr>
          <w:ilvl w:val="2"/>
          <w:numId w:val="3"/>
        </w:numPr>
        <w:tabs>
          <w:tab w:val="left" w:pos="1393"/>
        </w:tabs>
        <w:spacing w:before="238" w:line="242" w:lineRule="auto"/>
        <w:ind w:right="869"/>
        <w:jc w:val="both"/>
        <w:rPr>
          <w:rFonts w:ascii="Arial"/>
        </w:rPr>
      </w:pPr>
      <w:r>
        <w:t>The definition of Contract in Schedule 1 (Definitions) to the Contract Terms shall be replaced with the following:</w:t>
      </w:r>
    </w:p>
    <w:p w14:paraId="401694D9" w14:textId="77777777" w:rsidR="00E35620" w:rsidRDefault="00290450">
      <w:pPr>
        <w:pStyle w:val="ListParagraph"/>
        <w:numPr>
          <w:ilvl w:val="3"/>
          <w:numId w:val="3"/>
        </w:numPr>
        <w:tabs>
          <w:tab w:val="left" w:pos="2373"/>
        </w:tabs>
        <w:spacing w:before="113" w:line="244" w:lineRule="auto"/>
        <w:ind w:right="864" w:hanging="992"/>
        <w:jc w:val="both"/>
      </w:pPr>
      <w:r>
        <w:rPr>
          <w:b/>
        </w:rPr>
        <w:t xml:space="preserve">"Contract" </w:t>
      </w:r>
      <w:r>
        <w:t>means this written agreement between the Customer and the Supplier</w:t>
      </w:r>
      <w:r>
        <w:rPr>
          <w:spacing w:val="-3"/>
        </w:rPr>
        <w:t xml:space="preserve"> </w:t>
      </w:r>
      <w:r>
        <w:t>consisting</w:t>
      </w:r>
      <w:r>
        <w:rPr>
          <w:spacing w:val="-3"/>
        </w:rPr>
        <w:t xml:space="preserve"> </w:t>
      </w:r>
      <w:r>
        <w:t>of</w:t>
      </w:r>
      <w:r>
        <w:rPr>
          <w:spacing w:val="-3"/>
        </w:rPr>
        <w:t xml:space="preserve"> </w:t>
      </w:r>
      <w:r>
        <w:t>the</w:t>
      </w:r>
      <w:r>
        <w:rPr>
          <w:spacing w:val="-3"/>
        </w:rPr>
        <w:t xml:space="preserve"> </w:t>
      </w:r>
      <w:r>
        <w:t>Contract</w:t>
      </w:r>
      <w:r>
        <w:rPr>
          <w:spacing w:val="-4"/>
        </w:rPr>
        <w:t xml:space="preserve"> </w:t>
      </w:r>
      <w:r>
        <w:t>Order</w:t>
      </w:r>
      <w:r>
        <w:rPr>
          <w:spacing w:val="-3"/>
        </w:rPr>
        <w:t xml:space="preserve"> </w:t>
      </w:r>
      <w:r>
        <w:t>Form</w:t>
      </w:r>
      <w:r>
        <w:rPr>
          <w:spacing w:val="-2"/>
        </w:rPr>
        <w:t xml:space="preserve"> </w:t>
      </w:r>
      <w:r>
        <w:t>and</w:t>
      </w:r>
      <w:r>
        <w:rPr>
          <w:spacing w:val="-4"/>
        </w:rPr>
        <w:t xml:space="preserve"> </w:t>
      </w:r>
      <w:r>
        <w:t>the</w:t>
      </w:r>
      <w:r>
        <w:rPr>
          <w:spacing w:val="-3"/>
        </w:rPr>
        <w:t xml:space="preserve"> </w:t>
      </w:r>
      <w:r>
        <w:t>Contract</w:t>
      </w:r>
      <w:r>
        <w:rPr>
          <w:spacing w:val="-2"/>
        </w:rPr>
        <w:t xml:space="preserve"> </w:t>
      </w:r>
      <w:r>
        <w:t>Terms</w:t>
      </w:r>
      <w:r>
        <w:rPr>
          <w:spacing w:val="-3"/>
        </w:rPr>
        <w:t xml:space="preserve"> </w:t>
      </w:r>
      <w:r>
        <w:t>and the MoD Terms and Conditions.</w:t>
      </w:r>
    </w:p>
    <w:p w14:paraId="3D592BAA" w14:textId="77777777" w:rsidR="00E35620" w:rsidRDefault="00290450">
      <w:pPr>
        <w:pStyle w:val="ListParagraph"/>
        <w:numPr>
          <w:ilvl w:val="2"/>
          <w:numId w:val="3"/>
        </w:numPr>
        <w:tabs>
          <w:tab w:val="left" w:pos="1393"/>
        </w:tabs>
        <w:spacing w:before="109" w:line="244" w:lineRule="auto"/>
        <w:ind w:right="864"/>
        <w:jc w:val="both"/>
        <w:rPr>
          <w:rFonts w:ascii="Arial"/>
        </w:rPr>
      </w:pPr>
      <w:r>
        <w:t>The following definitions shall be inserted into in Schedule 1 (Definitions) to the Con- tract Terms:</w:t>
      </w:r>
    </w:p>
    <w:p w14:paraId="20ECE2A4" w14:textId="77777777" w:rsidR="00E35620" w:rsidRDefault="00290450">
      <w:pPr>
        <w:pStyle w:val="ListParagraph"/>
        <w:numPr>
          <w:ilvl w:val="2"/>
          <w:numId w:val="3"/>
        </w:numPr>
        <w:tabs>
          <w:tab w:val="left" w:pos="1393"/>
        </w:tabs>
        <w:spacing w:before="110" w:line="242" w:lineRule="auto"/>
        <w:ind w:right="862"/>
        <w:jc w:val="both"/>
        <w:rPr>
          <w:rFonts w:ascii="Arial" w:hAnsi="Arial"/>
        </w:rPr>
      </w:pPr>
      <w:r>
        <w:rPr>
          <w:b/>
        </w:rPr>
        <w:t xml:space="preserve">“MoD Terms and Conditions” </w:t>
      </w:r>
      <w:r>
        <w:t>means the contractual terms and conditions listed in Schedule […] which form part of the Contract Terms</w:t>
      </w:r>
      <w:r>
        <w:rPr>
          <w:b/>
        </w:rPr>
        <w:t>:</w:t>
      </w:r>
    </w:p>
    <w:p w14:paraId="3ABF64CD" w14:textId="77777777" w:rsidR="00E35620" w:rsidRDefault="00290450">
      <w:pPr>
        <w:pStyle w:val="ListParagraph"/>
        <w:numPr>
          <w:ilvl w:val="3"/>
          <w:numId w:val="3"/>
        </w:numPr>
        <w:tabs>
          <w:tab w:val="left" w:pos="2373"/>
        </w:tabs>
        <w:spacing w:before="113" w:line="244" w:lineRule="auto"/>
        <w:ind w:right="862" w:hanging="992"/>
        <w:jc w:val="both"/>
      </w:pPr>
      <w:r>
        <w:rPr>
          <w:b/>
        </w:rPr>
        <w:t xml:space="preserve">"Site" </w:t>
      </w:r>
      <w:r>
        <w:t xml:space="preserve">shall include any of Her Majesty's Ships or Vessels and Service Sta- </w:t>
      </w:r>
      <w:proofErr w:type="spellStart"/>
      <w:r>
        <w:rPr>
          <w:spacing w:val="-2"/>
        </w:rPr>
        <w:t>tions</w:t>
      </w:r>
      <w:proofErr w:type="spellEnd"/>
      <w:r>
        <w:rPr>
          <w:spacing w:val="-2"/>
        </w:rPr>
        <w:t>.</w:t>
      </w:r>
    </w:p>
    <w:p w14:paraId="5B8AE14A" w14:textId="77777777" w:rsidR="00E35620" w:rsidRDefault="00290450">
      <w:pPr>
        <w:pStyle w:val="ListParagraph"/>
        <w:numPr>
          <w:ilvl w:val="3"/>
          <w:numId w:val="3"/>
        </w:numPr>
        <w:tabs>
          <w:tab w:val="left" w:pos="2373"/>
        </w:tabs>
        <w:spacing w:before="110" w:line="244" w:lineRule="auto"/>
        <w:ind w:right="861" w:hanging="992"/>
        <w:jc w:val="both"/>
      </w:pPr>
      <w:r>
        <w:rPr>
          <w:b/>
        </w:rPr>
        <w:t xml:space="preserve">"Officer in charge" </w:t>
      </w:r>
      <w:r>
        <w:t xml:space="preserve">shall include Officers Commanding Service Stations, Ships' Masters or Senior Officers, and Officers superintending Government </w:t>
      </w:r>
      <w:r>
        <w:rPr>
          <w:spacing w:val="-2"/>
        </w:rPr>
        <w:t>Establishments.</w:t>
      </w:r>
    </w:p>
    <w:p w14:paraId="79F1C565" w14:textId="77777777" w:rsidR="00E35620" w:rsidRDefault="00290450">
      <w:pPr>
        <w:pStyle w:val="ListParagraph"/>
        <w:numPr>
          <w:ilvl w:val="2"/>
          <w:numId w:val="3"/>
        </w:numPr>
        <w:tabs>
          <w:tab w:val="left" w:pos="1392"/>
        </w:tabs>
        <w:spacing w:before="109"/>
        <w:ind w:left="1392" w:hanging="566"/>
        <w:jc w:val="both"/>
        <w:rPr>
          <w:rFonts w:ascii="Arial"/>
        </w:rPr>
      </w:pPr>
      <w:r>
        <w:t>The</w:t>
      </w:r>
      <w:r>
        <w:rPr>
          <w:spacing w:val="-3"/>
        </w:rPr>
        <w:t xml:space="preserve"> </w:t>
      </w:r>
      <w:r>
        <w:t>following</w:t>
      </w:r>
      <w:r>
        <w:rPr>
          <w:spacing w:val="-5"/>
        </w:rPr>
        <w:t xml:space="preserve"> </w:t>
      </w:r>
      <w:r>
        <w:t>clauses</w:t>
      </w:r>
      <w:r>
        <w:rPr>
          <w:spacing w:val="-4"/>
        </w:rPr>
        <w:t xml:space="preserve"> </w:t>
      </w:r>
      <w:r>
        <w:t>shall</w:t>
      </w:r>
      <w:r>
        <w:rPr>
          <w:spacing w:val="-5"/>
        </w:rPr>
        <w:t xml:space="preserve"> </w:t>
      </w:r>
      <w:r>
        <w:t>be</w:t>
      </w:r>
      <w:r>
        <w:rPr>
          <w:spacing w:val="-3"/>
        </w:rPr>
        <w:t xml:space="preserve"> </w:t>
      </w:r>
      <w:r>
        <w:t>inserted</w:t>
      </w:r>
      <w:r>
        <w:rPr>
          <w:spacing w:val="-2"/>
        </w:rPr>
        <w:t xml:space="preserve"> </w:t>
      </w:r>
      <w:r>
        <w:t>into</w:t>
      </w:r>
      <w:r>
        <w:rPr>
          <w:spacing w:val="-4"/>
        </w:rPr>
        <w:t xml:space="preserve"> </w:t>
      </w:r>
      <w:r>
        <w:t>Clause</w:t>
      </w:r>
      <w:r>
        <w:rPr>
          <w:spacing w:val="-5"/>
        </w:rPr>
        <w:t xml:space="preserve"> </w:t>
      </w:r>
      <w:r>
        <w:t>2</w:t>
      </w:r>
      <w:r>
        <w:rPr>
          <w:spacing w:val="-4"/>
        </w:rPr>
        <w:t xml:space="preserve"> </w:t>
      </w:r>
      <w:r>
        <w:t>of</w:t>
      </w:r>
      <w:r>
        <w:rPr>
          <w:spacing w:val="-6"/>
        </w:rPr>
        <w:t xml:space="preserve"> </w:t>
      </w:r>
      <w:r>
        <w:t>this</w:t>
      </w:r>
      <w:r>
        <w:rPr>
          <w:spacing w:val="-2"/>
        </w:rPr>
        <w:t xml:space="preserve"> </w:t>
      </w:r>
      <w:r>
        <w:t>Contract</w:t>
      </w:r>
      <w:r>
        <w:rPr>
          <w:spacing w:val="-5"/>
        </w:rPr>
        <w:t xml:space="preserve"> </w:t>
      </w:r>
      <w:r>
        <w:t>(Due</w:t>
      </w:r>
      <w:r>
        <w:rPr>
          <w:spacing w:val="-4"/>
        </w:rPr>
        <w:t xml:space="preserve"> </w:t>
      </w:r>
      <w:r>
        <w:rPr>
          <w:spacing w:val="-2"/>
        </w:rPr>
        <w:t>Diligence):</w:t>
      </w:r>
    </w:p>
    <w:p w14:paraId="4B2EBB03" w14:textId="77777777" w:rsidR="00E35620" w:rsidRDefault="00290450">
      <w:pPr>
        <w:pStyle w:val="ListParagraph"/>
        <w:numPr>
          <w:ilvl w:val="2"/>
          <w:numId w:val="3"/>
        </w:numPr>
        <w:tabs>
          <w:tab w:val="left" w:pos="1393"/>
        </w:tabs>
        <w:spacing w:before="116" w:line="242" w:lineRule="auto"/>
        <w:ind w:right="864"/>
        <w:jc w:val="both"/>
        <w:rPr>
          <w:rFonts w:ascii="Arial"/>
        </w:rPr>
      </w:pPr>
      <w:r>
        <w:t>The Supplier confirms that it has had the opportunity to review the MoD Terms and Conditions and has raised all due diligence questions in relation to those documents with the Customer prior to the Commencement Date.</w:t>
      </w:r>
    </w:p>
    <w:p w14:paraId="5AC93DBA" w14:textId="77777777" w:rsidR="00E35620" w:rsidRDefault="00290450">
      <w:pPr>
        <w:pStyle w:val="ListParagraph"/>
        <w:numPr>
          <w:ilvl w:val="3"/>
          <w:numId w:val="3"/>
        </w:numPr>
        <w:tabs>
          <w:tab w:val="left" w:pos="2373"/>
        </w:tabs>
        <w:spacing w:before="115" w:line="244" w:lineRule="auto"/>
        <w:ind w:right="857" w:hanging="992"/>
        <w:jc w:val="both"/>
      </w:pPr>
      <w:r>
        <w:t>Where</w:t>
      </w:r>
      <w:r>
        <w:rPr>
          <w:spacing w:val="-7"/>
        </w:rPr>
        <w:t xml:space="preserve"> </w:t>
      </w:r>
      <w:r>
        <w:t>required</w:t>
      </w:r>
      <w:r>
        <w:rPr>
          <w:spacing w:val="-8"/>
        </w:rPr>
        <w:t xml:space="preserve"> </w:t>
      </w:r>
      <w:r>
        <w:t>by</w:t>
      </w:r>
      <w:r>
        <w:rPr>
          <w:spacing w:val="-7"/>
        </w:rPr>
        <w:t xml:space="preserve"> </w:t>
      </w:r>
      <w:r>
        <w:t>the</w:t>
      </w:r>
      <w:r>
        <w:rPr>
          <w:spacing w:val="-7"/>
        </w:rPr>
        <w:t xml:space="preserve"> </w:t>
      </w:r>
      <w:r>
        <w:t>Customer,</w:t>
      </w:r>
      <w:r>
        <w:rPr>
          <w:spacing w:val="-7"/>
        </w:rPr>
        <w:t xml:space="preserve"> </w:t>
      </w:r>
      <w:r>
        <w:t>the</w:t>
      </w:r>
      <w:r>
        <w:rPr>
          <w:spacing w:val="-7"/>
        </w:rPr>
        <w:t xml:space="preserve"> </w:t>
      </w:r>
      <w:r>
        <w:t>Supplier</w:t>
      </w:r>
      <w:r>
        <w:rPr>
          <w:spacing w:val="-7"/>
        </w:rPr>
        <w:t xml:space="preserve"> </w:t>
      </w:r>
      <w:r>
        <w:t>shall</w:t>
      </w:r>
      <w:r>
        <w:rPr>
          <w:spacing w:val="-8"/>
        </w:rPr>
        <w:t xml:space="preserve"> </w:t>
      </w:r>
      <w:r>
        <w:t>take</w:t>
      </w:r>
      <w:r>
        <w:rPr>
          <w:spacing w:val="-7"/>
        </w:rPr>
        <w:t xml:space="preserve"> </w:t>
      </w:r>
      <w:r>
        <w:t>such</w:t>
      </w:r>
      <w:r>
        <w:rPr>
          <w:spacing w:val="-7"/>
        </w:rPr>
        <w:t xml:space="preserve"> </w:t>
      </w:r>
      <w:r>
        <w:t>actions</w:t>
      </w:r>
      <w:r>
        <w:rPr>
          <w:spacing w:val="-8"/>
        </w:rPr>
        <w:t xml:space="preserve"> </w:t>
      </w:r>
      <w:r>
        <w:t>as</w:t>
      </w:r>
      <w:r>
        <w:rPr>
          <w:spacing w:val="-8"/>
        </w:rPr>
        <w:t xml:space="preserve"> </w:t>
      </w:r>
      <w:r>
        <w:t>are necessary to ensure that the MoD Terms and Conditions constitute legal, valid, binding and enforceable obligations on the Supplier.</w:t>
      </w:r>
    </w:p>
    <w:p w14:paraId="7551E807" w14:textId="77777777" w:rsidR="00E35620" w:rsidRDefault="00290450">
      <w:pPr>
        <w:pStyle w:val="ListParagraph"/>
        <w:numPr>
          <w:ilvl w:val="2"/>
          <w:numId w:val="3"/>
        </w:numPr>
        <w:tabs>
          <w:tab w:val="left" w:pos="1392"/>
        </w:tabs>
        <w:spacing w:before="110"/>
        <w:ind w:left="1392" w:hanging="566"/>
        <w:jc w:val="both"/>
        <w:rPr>
          <w:rFonts w:ascii="Arial"/>
        </w:rPr>
      </w:pPr>
      <w:r>
        <w:t>The</w:t>
      </w:r>
      <w:r>
        <w:rPr>
          <w:spacing w:val="-5"/>
        </w:rPr>
        <w:t xml:space="preserve"> </w:t>
      </w:r>
      <w:r>
        <w:t>following</w:t>
      </w:r>
      <w:r>
        <w:rPr>
          <w:spacing w:val="-4"/>
        </w:rPr>
        <w:t xml:space="preserve"> </w:t>
      </w:r>
      <w:r>
        <w:t>new</w:t>
      </w:r>
      <w:r>
        <w:rPr>
          <w:spacing w:val="-5"/>
        </w:rPr>
        <w:t xml:space="preserve"> </w:t>
      </w:r>
      <w:r>
        <w:t>Clause</w:t>
      </w:r>
      <w:r>
        <w:rPr>
          <w:spacing w:val="-1"/>
        </w:rPr>
        <w:t xml:space="preserve"> </w:t>
      </w:r>
      <w:r>
        <w:rPr>
          <w:color w:val="000000"/>
          <w:highlight w:val="yellow"/>
        </w:rPr>
        <w:t>[60]</w:t>
      </w:r>
      <w:r>
        <w:rPr>
          <w:color w:val="000000"/>
          <w:spacing w:val="-2"/>
        </w:rPr>
        <w:t xml:space="preserve"> </w:t>
      </w:r>
      <w:r>
        <w:rPr>
          <w:color w:val="000000"/>
        </w:rPr>
        <w:t>shall</w:t>
      </w:r>
      <w:r>
        <w:rPr>
          <w:color w:val="000000"/>
          <w:spacing w:val="-5"/>
        </w:rPr>
        <w:t xml:space="preserve"> </w:t>
      </w:r>
      <w:r>
        <w:rPr>
          <w:color w:val="000000"/>
          <w:spacing w:val="-2"/>
        </w:rPr>
        <w:t>apply:</w:t>
      </w:r>
    </w:p>
    <w:p w14:paraId="623F3E1D" w14:textId="77777777" w:rsidR="00E35620" w:rsidRDefault="00290450">
      <w:pPr>
        <w:pStyle w:val="Heading2"/>
        <w:numPr>
          <w:ilvl w:val="0"/>
          <w:numId w:val="1"/>
        </w:numPr>
        <w:tabs>
          <w:tab w:val="left" w:pos="2085"/>
        </w:tabs>
        <w:spacing w:before="111"/>
        <w:ind w:left="2085" w:hanging="366"/>
        <w:jc w:val="left"/>
      </w:pPr>
      <w:bookmarkStart w:id="164" w:name="60._[ACCESS_TO_MOD_SITES]"/>
      <w:bookmarkEnd w:id="164"/>
      <w:r>
        <w:rPr>
          <w:color w:val="000000"/>
          <w:highlight w:val="yellow"/>
        </w:rPr>
        <w:t>[ACCESS</w:t>
      </w:r>
      <w:r>
        <w:rPr>
          <w:color w:val="000000"/>
          <w:spacing w:val="-3"/>
          <w:highlight w:val="yellow"/>
        </w:rPr>
        <w:t xml:space="preserve"> </w:t>
      </w:r>
      <w:r>
        <w:rPr>
          <w:color w:val="000000"/>
          <w:highlight w:val="yellow"/>
        </w:rPr>
        <w:t>TO</w:t>
      </w:r>
      <w:r>
        <w:rPr>
          <w:color w:val="000000"/>
          <w:spacing w:val="-3"/>
          <w:highlight w:val="yellow"/>
        </w:rPr>
        <w:t xml:space="preserve"> </w:t>
      </w:r>
      <w:r>
        <w:rPr>
          <w:color w:val="000000"/>
          <w:highlight w:val="yellow"/>
        </w:rPr>
        <w:t>MOD</w:t>
      </w:r>
      <w:r>
        <w:rPr>
          <w:color w:val="000000"/>
          <w:spacing w:val="-7"/>
          <w:highlight w:val="yellow"/>
        </w:rPr>
        <w:t xml:space="preserve"> </w:t>
      </w:r>
      <w:r>
        <w:rPr>
          <w:color w:val="000000"/>
          <w:spacing w:val="-2"/>
          <w:highlight w:val="yellow"/>
        </w:rPr>
        <w:t>SITES]</w:t>
      </w:r>
    </w:p>
    <w:p w14:paraId="2F3EDC31" w14:textId="77777777" w:rsidR="00E35620" w:rsidRDefault="00290450">
      <w:pPr>
        <w:pStyle w:val="ListParagraph"/>
        <w:numPr>
          <w:ilvl w:val="1"/>
          <w:numId w:val="1"/>
        </w:numPr>
        <w:tabs>
          <w:tab w:val="left" w:pos="3020"/>
        </w:tabs>
        <w:spacing w:before="241"/>
        <w:ind w:left="3020" w:hanging="811"/>
      </w:pPr>
      <w:r>
        <w:t>In</w:t>
      </w:r>
      <w:r>
        <w:rPr>
          <w:spacing w:val="-5"/>
        </w:rPr>
        <w:t xml:space="preserve"> </w:t>
      </w:r>
      <w:r>
        <w:t>this</w:t>
      </w:r>
      <w:r>
        <w:rPr>
          <w:spacing w:val="-3"/>
        </w:rPr>
        <w:t xml:space="preserve"> </w:t>
      </w:r>
      <w:r>
        <w:t>Clause</w:t>
      </w:r>
      <w:r>
        <w:rPr>
          <w:spacing w:val="-4"/>
        </w:rPr>
        <w:t xml:space="preserve"> </w:t>
      </w:r>
      <w:r>
        <w:rPr>
          <w:spacing w:val="-5"/>
        </w:rPr>
        <w:t>60:</w:t>
      </w:r>
    </w:p>
    <w:p w14:paraId="19920EBB" w14:textId="77777777" w:rsidR="00E35620" w:rsidRDefault="00E35620">
      <w:pPr>
        <w:sectPr w:rsidR="00E35620">
          <w:pgSz w:w="11910" w:h="16840"/>
          <w:pgMar w:top="1380" w:right="760" w:bottom="280" w:left="1180" w:header="720" w:footer="720" w:gutter="0"/>
          <w:cols w:space="720"/>
        </w:sectPr>
      </w:pPr>
    </w:p>
    <w:p w14:paraId="134BE7FD" w14:textId="77777777" w:rsidR="00E35620" w:rsidRDefault="00290450">
      <w:pPr>
        <w:pStyle w:val="ListParagraph"/>
        <w:numPr>
          <w:ilvl w:val="2"/>
          <w:numId w:val="1"/>
        </w:numPr>
        <w:tabs>
          <w:tab w:val="left" w:pos="3471"/>
          <w:tab w:val="left" w:pos="3664"/>
        </w:tabs>
        <w:spacing w:before="41" w:line="276" w:lineRule="auto"/>
        <w:ind w:right="913" w:hanging="852"/>
      </w:pPr>
      <w:r>
        <w:lastRenderedPageBreak/>
        <w:t>The Customer shall issue passes for those representatives of the</w:t>
      </w:r>
      <w:r>
        <w:rPr>
          <w:spacing w:val="-4"/>
        </w:rPr>
        <w:t xml:space="preserve"> </w:t>
      </w:r>
      <w:r>
        <w:t>Supplier</w:t>
      </w:r>
      <w:r>
        <w:rPr>
          <w:spacing w:val="-4"/>
        </w:rPr>
        <w:t xml:space="preserve"> </w:t>
      </w:r>
      <w:r>
        <w:t>who</w:t>
      </w:r>
      <w:r>
        <w:rPr>
          <w:spacing w:val="-3"/>
        </w:rPr>
        <w:t xml:space="preserve"> </w:t>
      </w:r>
      <w:r>
        <w:t>are</w:t>
      </w:r>
      <w:r>
        <w:rPr>
          <w:spacing w:val="-4"/>
        </w:rPr>
        <w:t xml:space="preserve"> </w:t>
      </w:r>
      <w:r>
        <w:t>approved</w:t>
      </w:r>
      <w:r>
        <w:rPr>
          <w:spacing w:val="-4"/>
        </w:rPr>
        <w:t xml:space="preserve"> </w:t>
      </w:r>
      <w:r>
        <w:t>for</w:t>
      </w:r>
      <w:r>
        <w:rPr>
          <w:spacing w:val="-4"/>
        </w:rPr>
        <w:t xml:space="preserve"> </w:t>
      </w:r>
      <w:r>
        <w:t>admission</w:t>
      </w:r>
      <w:r>
        <w:rPr>
          <w:spacing w:val="-5"/>
        </w:rPr>
        <w:t xml:space="preserve"> </w:t>
      </w:r>
      <w:r>
        <w:t>to</w:t>
      </w:r>
      <w:r>
        <w:rPr>
          <w:spacing w:val="-3"/>
        </w:rPr>
        <w:t xml:space="preserve"> </w:t>
      </w:r>
      <w:r>
        <w:t>the</w:t>
      </w:r>
      <w:r>
        <w:rPr>
          <w:spacing w:val="-6"/>
        </w:rPr>
        <w:t xml:space="preserve"> </w:t>
      </w:r>
      <w:r>
        <w:t>Site</w:t>
      </w:r>
      <w:r>
        <w:rPr>
          <w:spacing w:val="-4"/>
        </w:rPr>
        <w:t xml:space="preserve"> </w:t>
      </w:r>
      <w:r>
        <w:t>and a representative shall not be admitted unless in possession of such a pass. Passes shall remain the</w:t>
      </w:r>
    </w:p>
    <w:p w14:paraId="620F9665" w14:textId="77777777" w:rsidR="00E35620" w:rsidRDefault="00290450">
      <w:pPr>
        <w:pStyle w:val="BodyText"/>
        <w:spacing w:before="200" w:line="276" w:lineRule="auto"/>
        <w:ind w:left="3673" w:right="737"/>
      </w:pPr>
      <w:r>
        <w:t>property of the Customer and shall be surrendered on demand</w:t>
      </w:r>
      <w:r>
        <w:rPr>
          <w:spacing w:val="-5"/>
        </w:rPr>
        <w:t xml:space="preserve"> </w:t>
      </w:r>
      <w:r>
        <w:t>or</w:t>
      </w:r>
      <w:r>
        <w:rPr>
          <w:spacing w:val="-4"/>
        </w:rPr>
        <w:t xml:space="preserve"> </w:t>
      </w:r>
      <w:r>
        <w:t>on</w:t>
      </w:r>
      <w:r>
        <w:rPr>
          <w:spacing w:val="-3"/>
        </w:rPr>
        <w:t xml:space="preserve"> </w:t>
      </w:r>
      <w:r>
        <w:t>completion</w:t>
      </w:r>
      <w:r>
        <w:rPr>
          <w:spacing w:val="-5"/>
        </w:rPr>
        <w:t xml:space="preserve"> </w:t>
      </w:r>
      <w:r>
        <w:t>of</w:t>
      </w:r>
      <w:r>
        <w:rPr>
          <w:spacing w:val="-2"/>
        </w:rPr>
        <w:t xml:space="preserve"> </w:t>
      </w:r>
      <w:r>
        <w:t>the</w:t>
      </w:r>
      <w:r>
        <w:rPr>
          <w:spacing w:val="-4"/>
        </w:rPr>
        <w:t xml:space="preserve"> </w:t>
      </w:r>
      <w:r>
        <w:t>supply</w:t>
      </w:r>
      <w:r>
        <w:rPr>
          <w:spacing w:val="-4"/>
        </w:rPr>
        <w:t xml:space="preserve"> </w:t>
      </w:r>
      <w:r>
        <w:t>of</w:t>
      </w:r>
      <w:r>
        <w:rPr>
          <w:spacing w:val="-2"/>
        </w:rPr>
        <w:t xml:space="preserve"> </w:t>
      </w:r>
      <w:r>
        <w:t>the</w:t>
      </w:r>
      <w:r>
        <w:rPr>
          <w:spacing w:val="-2"/>
        </w:rPr>
        <w:t xml:space="preserve"> </w:t>
      </w:r>
      <w:r>
        <w:t>Goods</w:t>
      </w:r>
      <w:r>
        <w:rPr>
          <w:spacing w:val="-7"/>
        </w:rPr>
        <w:t xml:space="preserve"> </w:t>
      </w:r>
      <w:r>
        <w:t xml:space="preserve">and/or </w:t>
      </w:r>
      <w:r>
        <w:rPr>
          <w:spacing w:val="-2"/>
        </w:rPr>
        <w:t>Services.</w:t>
      </w:r>
    </w:p>
    <w:p w14:paraId="0B099775" w14:textId="77777777" w:rsidR="00E35620" w:rsidRDefault="00290450">
      <w:pPr>
        <w:pStyle w:val="ListParagraph"/>
        <w:numPr>
          <w:ilvl w:val="2"/>
          <w:numId w:val="1"/>
        </w:numPr>
        <w:tabs>
          <w:tab w:val="left" w:pos="3471"/>
          <w:tab w:val="left" w:pos="3664"/>
        </w:tabs>
        <w:spacing w:before="230" w:line="276" w:lineRule="auto"/>
        <w:ind w:right="891" w:hanging="852"/>
      </w:pPr>
      <w:r>
        <w:t>The Suppliers representatives when employed within the boundaries of a Site, shall comply with such rules, regulations and requirements (including those relating to security</w:t>
      </w:r>
      <w:r>
        <w:rPr>
          <w:spacing w:val="-5"/>
        </w:rPr>
        <w:t xml:space="preserve"> </w:t>
      </w:r>
      <w:r>
        <w:t>arrangements)</w:t>
      </w:r>
      <w:r>
        <w:rPr>
          <w:spacing w:val="-3"/>
        </w:rPr>
        <w:t xml:space="preserve"> </w:t>
      </w:r>
      <w:r>
        <w:t>as</w:t>
      </w:r>
      <w:r>
        <w:rPr>
          <w:spacing w:val="-5"/>
        </w:rPr>
        <w:t xml:space="preserve"> </w:t>
      </w:r>
      <w:r>
        <w:t>may</w:t>
      </w:r>
      <w:r>
        <w:rPr>
          <w:spacing w:val="-5"/>
        </w:rPr>
        <w:t xml:space="preserve"> </w:t>
      </w:r>
      <w:r>
        <w:t>be</w:t>
      </w:r>
      <w:r>
        <w:rPr>
          <w:spacing w:val="-3"/>
        </w:rPr>
        <w:t xml:space="preserve"> </w:t>
      </w:r>
      <w:r>
        <w:t>in</w:t>
      </w:r>
      <w:r>
        <w:rPr>
          <w:spacing w:val="-5"/>
        </w:rPr>
        <w:t xml:space="preserve"> </w:t>
      </w:r>
      <w:r>
        <w:t>force</w:t>
      </w:r>
      <w:r>
        <w:rPr>
          <w:spacing w:val="-3"/>
        </w:rPr>
        <w:t xml:space="preserve"> </w:t>
      </w:r>
      <w:r>
        <w:t>for</w:t>
      </w:r>
      <w:r>
        <w:rPr>
          <w:spacing w:val="-3"/>
        </w:rPr>
        <w:t xml:space="preserve"> </w:t>
      </w:r>
      <w:r>
        <w:t>the</w:t>
      </w:r>
      <w:r>
        <w:rPr>
          <w:spacing w:val="-5"/>
        </w:rPr>
        <w:t xml:space="preserve"> </w:t>
      </w:r>
      <w:r>
        <w:t>time</w:t>
      </w:r>
      <w:r>
        <w:rPr>
          <w:spacing w:val="-3"/>
        </w:rPr>
        <w:t xml:space="preserve"> </w:t>
      </w:r>
      <w:r>
        <w:t xml:space="preserve">being for the conduct of personnel at that Site. When on board </w:t>
      </w:r>
      <w:proofErr w:type="gramStart"/>
      <w:r>
        <w:t>ship</w:t>
      </w:r>
      <w:proofErr w:type="gramEnd"/>
      <w:r>
        <w:t>, compliance shall be with the Ship's</w:t>
      </w:r>
    </w:p>
    <w:p w14:paraId="0A041329" w14:textId="77777777" w:rsidR="00E35620" w:rsidRDefault="00290450">
      <w:pPr>
        <w:pStyle w:val="BodyText"/>
        <w:spacing w:before="1" w:line="273" w:lineRule="auto"/>
        <w:ind w:left="3673" w:right="1058"/>
      </w:pPr>
      <w:r>
        <w:t>Regulations</w:t>
      </w:r>
      <w:r>
        <w:rPr>
          <w:spacing w:val="-6"/>
        </w:rPr>
        <w:t xml:space="preserve"> </w:t>
      </w:r>
      <w:r>
        <w:t>as</w:t>
      </w:r>
      <w:r>
        <w:rPr>
          <w:spacing w:val="-3"/>
        </w:rPr>
        <w:t xml:space="preserve"> </w:t>
      </w:r>
      <w:r>
        <w:t>interpreted</w:t>
      </w:r>
      <w:r>
        <w:rPr>
          <w:spacing w:val="-8"/>
        </w:rPr>
        <w:t xml:space="preserve"> </w:t>
      </w:r>
      <w:r>
        <w:t>by</w:t>
      </w:r>
      <w:r>
        <w:rPr>
          <w:spacing w:val="-3"/>
        </w:rPr>
        <w:t xml:space="preserve"> </w:t>
      </w:r>
      <w:r>
        <w:t>the</w:t>
      </w:r>
      <w:r>
        <w:rPr>
          <w:spacing w:val="-5"/>
        </w:rPr>
        <w:t xml:space="preserve"> </w:t>
      </w:r>
      <w:r>
        <w:t>Officer</w:t>
      </w:r>
      <w:r>
        <w:rPr>
          <w:spacing w:val="-6"/>
        </w:rPr>
        <w:t xml:space="preserve"> </w:t>
      </w:r>
      <w:r>
        <w:t>in</w:t>
      </w:r>
      <w:r>
        <w:rPr>
          <w:spacing w:val="-3"/>
        </w:rPr>
        <w:t xml:space="preserve"> </w:t>
      </w:r>
      <w:r>
        <w:t>charge.</w:t>
      </w:r>
      <w:r>
        <w:rPr>
          <w:spacing w:val="-5"/>
        </w:rPr>
        <w:t xml:space="preserve"> </w:t>
      </w:r>
      <w:r>
        <w:t>Details of such rules, regulations and requirements shall be provided, on request, by the Officer in charge.</w:t>
      </w:r>
    </w:p>
    <w:p w14:paraId="595FD373" w14:textId="77777777" w:rsidR="00E35620" w:rsidRDefault="00290450">
      <w:pPr>
        <w:pStyle w:val="ListParagraph"/>
        <w:numPr>
          <w:ilvl w:val="2"/>
          <w:numId w:val="1"/>
        </w:numPr>
        <w:tabs>
          <w:tab w:val="left" w:pos="3471"/>
          <w:tab w:val="left" w:pos="3664"/>
        </w:tabs>
        <w:spacing w:before="238" w:line="276" w:lineRule="auto"/>
        <w:ind w:right="879" w:hanging="852"/>
      </w:pPr>
      <w:r>
        <w:t>The</w:t>
      </w:r>
      <w:r>
        <w:rPr>
          <w:spacing w:val="-4"/>
        </w:rPr>
        <w:t xml:space="preserve"> </w:t>
      </w:r>
      <w:r>
        <w:t>Supplier</w:t>
      </w:r>
      <w:r>
        <w:rPr>
          <w:spacing w:val="-4"/>
        </w:rPr>
        <w:t xml:space="preserve"> </w:t>
      </w:r>
      <w:r>
        <w:t>shall</w:t>
      </w:r>
      <w:r>
        <w:rPr>
          <w:spacing w:val="-5"/>
        </w:rPr>
        <w:t xml:space="preserve"> </w:t>
      </w:r>
      <w:r>
        <w:t>be</w:t>
      </w:r>
      <w:r>
        <w:rPr>
          <w:spacing w:val="-4"/>
        </w:rPr>
        <w:t xml:space="preserve"> </w:t>
      </w:r>
      <w:r>
        <w:t>responsible</w:t>
      </w:r>
      <w:r>
        <w:rPr>
          <w:spacing w:val="-4"/>
        </w:rPr>
        <w:t xml:space="preserve"> </w:t>
      </w:r>
      <w:r>
        <w:t>for</w:t>
      </w:r>
      <w:r>
        <w:rPr>
          <w:spacing w:val="-4"/>
        </w:rPr>
        <w:t xml:space="preserve"> </w:t>
      </w:r>
      <w:r>
        <w:t>the</w:t>
      </w:r>
      <w:r>
        <w:rPr>
          <w:spacing w:val="-4"/>
        </w:rPr>
        <w:t xml:space="preserve"> </w:t>
      </w:r>
      <w:r>
        <w:t>living</w:t>
      </w:r>
      <w:r>
        <w:rPr>
          <w:spacing w:val="-7"/>
        </w:rPr>
        <w:t xml:space="preserve"> </w:t>
      </w:r>
      <w:r>
        <w:t xml:space="preserve">accommodation and maintenance of its representatives while they are employed at a Site. </w:t>
      </w:r>
      <w:proofErr w:type="gramStart"/>
      <w:r>
        <w:t>Sleeping</w:t>
      </w:r>
      <w:proofErr w:type="gramEnd"/>
      <w:r>
        <w:t xml:space="preserve"> accommodation and messing facilities, if required, may be provided by the Customer wherever possible, at the discretion of the Officer in charge, at a cost fixed in accordance with current Ministry of </w:t>
      </w:r>
      <w:proofErr w:type="spellStart"/>
      <w:r>
        <w:t>Defence</w:t>
      </w:r>
      <w:proofErr w:type="spellEnd"/>
      <w:r>
        <w:t xml:space="preserve"> regulations. At Sites overseas, accommodation and messing facilities, if required, shall be provided wherever possible. The status to be accorded to the Suppliers personnel for me</w:t>
      </w:r>
      <w:r>
        <w:t>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Contract.</w:t>
      </w:r>
    </w:p>
    <w:p w14:paraId="4C3FCE86" w14:textId="77777777" w:rsidR="00E35620" w:rsidRDefault="00290450">
      <w:pPr>
        <w:pStyle w:val="ListParagraph"/>
        <w:numPr>
          <w:ilvl w:val="2"/>
          <w:numId w:val="1"/>
        </w:numPr>
        <w:tabs>
          <w:tab w:val="left" w:pos="3471"/>
          <w:tab w:val="left" w:pos="3664"/>
        </w:tabs>
        <w:spacing w:before="233" w:line="276" w:lineRule="auto"/>
        <w:ind w:right="901" w:hanging="852"/>
      </w:pPr>
      <w:r>
        <w:t xml:space="preserve">Where the Suppliers representatives are required by this Contract to join or visit a Site overseas, transport between the United Kingdom and the place of duty (but excluding transport within the United Kingdom) shall be provided for them free of charge by the Ministry of </w:t>
      </w:r>
      <w:proofErr w:type="spellStart"/>
      <w:r>
        <w:t>Defence</w:t>
      </w:r>
      <w:proofErr w:type="spellEnd"/>
      <w:r>
        <w:t xml:space="preserve"> whenever possible, normally by Royal Air Force or by MOD chartered aircraft.</w:t>
      </w:r>
      <w:r>
        <w:rPr>
          <w:spacing w:val="-4"/>
        </w:rPr>
        <w:t xml:space="preserve"> </w:t>
      </w:r>
      <w:r>
        <w:t>The</w:t>
      </w:r>
      <w:r>
        <w:rPr>
          <w:spacing w:val="-6"/>
        </w:rPr>
        <w:t xml:space="preserve"> </w:t>
      </w:r>
      <w:r>
        <w:t>Supplier</w:t>
      </w:r>
      <w:r>
        <w:rPr>
          <w:spacing w:val="-4"/>
        </w:rPr>
        <w:t xml:space="preserve"> </w:t>
      </w:r>
      <w:r>
        <w:t>shall</w:t>
      </w:r>
      <w:r>
        <w:rPr>
          <w:spacing w:val="-7"/>
        </w:rPr>
        <w:t xml:space="preserve"> </w:t>
      </w:r>
      <w:r>
        <w:t>make</w:t>
      </w:r>
      <w:r>
        <w:rPr>
          <w:spacing w:val="-4"/>
        </w:rPr>
        <w:t xml:space="preserve"> </w:t>
      </w:r>
      <w:r>
        <w:t>such</w:t>
      </w:r>
      <w:r>
        <w:rPr>
          <w:spacing w:val="-6"/>
        </w:rPr>
        <w:t xml:space="preserve"> </w:t>
      </w:r>
      <w:r>
        <w:t>arrangements</w:t>
      </w:r>
      <w:r>
        <w:rPr>
          <w:spacing w:val="-4"/>
        </w:rPr>
        <w:t xml:space="preserve"> </w:t>
      </w:r>
      <w:r>
        <w:t>through the Technical Branch named for this purpose in this</w:t>
      </w:r>
    </w:p>
    <w:p w14:paraId="46E2CC29" w14:textId="77777777" w:rsidR="00E35620" w:rsidRDefault="00E35620">
      <w:pPr>
        <w:spacing w:line="276" w:lineRule="auto"/>
        <w:sectPr w:rsidR="00E35620">
          <w:pgSz w:w="11910" w:h="16840"/>
          <w:pgMar w:top="1380" w:right="760" w:bottom="280" w:left="1180" w:header="720" w:footer="720" w:gutter="0"/>
          <w:cols w:space="720"/>
        </w:sectPr>
      </w:pPr>
    </w:p>
    <w:p w14:paraId="05BF26CD" w14:textId="77777777" w:rsidR="00E35620" w:rsidRDefault="00290450">
      <w:pPr>
        <w:pStyle w:val="BodyText"/>
        <w:spacing w:before="41" w:line="276" w:lineRule="auto"/>
        <w:ind w:left="3664" w:right="872"/>
      </w:pPr>
      <w:r>
        <w:lastRenderedPageBreak/>
        <w:t>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w:t>
      </w:r>
      <w:r>
        <w:t>tives locally overseas which is necessary for the purpose</w:t>
      </w:r>
      <w:r>
        <w:rPr>
          <w:spacing w:val="-5"/>
        </w:rPr>
        <w:t xml:space="preserve"> </w:t>
      </w:r>
      <w:r>
        <w:t>of</w:t>
      </w:r>
      <w:r>
        <w:rPr>
          <w:spacing w:val="-3"/>
        </w:rPr>
        <w:t xml:space="preserve"> </w:t>
      </w:r>
      <w:r>
        <w:t>this</w:t>
      </w:r>
      <w:r>
        <w:rPr>
          <w:spacing w:val="-6"/>
        </w:rPr>
        <w:t xml:space="preserve"> </w:t>
      </w:r>
      <w:r>
        <w:t>Contract</w:t>
      </w:r>
      <w:r>
        <w:rPr>
          <w:spacing w:val="-3"/>
        </w:rPr>
        <w:t xml:space="preserve"> </w:t>
      </w:r>
      <w:r>
        <w:t>shall</w:t>
      </w:r>
      <w:r>
        <w:rPr>
          <w:spacing w:val="-4"/>
        </w:rPr>
        <w:t xml:space="preserve"> </w:t>
      </w:r>
      <w:r>
        <w:t>be</w:t>
      </w:r>
      <w:r>
        <w:rPr>
          <w:spacing w:val="-3"/>
        </w:rPr>
        <w:t xml:space="preserve"> </w:t>
      </w:r>
      <w:r>
        <w:t>provided</w:t>
      </w:r>
      <w:r>
        <w:rPr>
          <w:spacing w:val="-6"/>
        </w:rPr>
        <w:t xml:space="preserve"> </w:t>
      </w:r>
      <w:r>
        <w:t>wherever</w:t>
      </w:r>
      <w:r>
        <w:rPr>
          <w:spacing w:val="-5"/>
        </w:rPr>
        <w:t xml:space="preserve"> </w:t>
      </w:r>
      <w:r>
        <w:t xml:space="preserve">possible by the Ministry of </w:t>
      </w:r>
      <w:proofErr w:type="spellStart"/>
      <w:r>
        <w:t>Defence</w:t>
      </w:r>
      <w:proofErr w:type="spellEnd"/>
      <w:r>
        <w:t>, or by the Officer in charge and, where so provided, shall be free of charge.</w:t>
      </w:r>
    </w:p>
    <w:p w14:paraId="11403B27" w14:textId="77777777" w:rsidR="00E35620" w:rsidRDefault="00290450">
      <w:pPr>
        <w:pStyle w:val="ListParagraph"/>
        <w:numPr>
          <w:ilvl w:val="2"/>
          <w:numId w:val="1"/>
        </w:numPr>
        <w:tabs>
          <w:tab w:val="left" w:pos="3471"/>
          <w:tab w:val="left" w:pos="3664"/>
        </w:tabs>
        <w:spacing w:before="200" w:line="276" w:lineRule="auto"/>
        <w:ind w:right="878" w:hanging="852"/>
      </w:pPr>
      <w:r>
        <w:t>Out-patient medical treatment given to the Suppliers representatives by a Service Medical Officer or other Government Medical Officer at a Site overseas shall be free of charge.</w:t>
      </w:r>
      <w:r>
        <w:rPr>
          <w:spacing w:val="-2"/>
        </w:rPr>
        <w:t xml:space="preserve"> </w:t>
      </w:r>
      <w:r>
        <w:t>Treatment in a</w:t>
      </w:r>
      <w:r>
        <w:rPr>
          <w:spacing w:val="-2"/>
        </w:rPr>
        <w:t xml:space="preserve"> </w:t>
      </w:r>
      <w:r>
        <w:t>Service hospital</w:t>
      </w:r>
      <w:r>
        <w:rPr>
          <w:spacing w:val="-1"/>
        </w:rPr>
        <w:t xml:space="preserve"> </w:t>
      </w:r>
      <w:r>
        <w:t>or</w:t>
      </w:r>
      <w:r>
        <w:rPr>
          <w:spacing w:val="-1"/>
        </w:rPr>
        <w:t xml:space="preserve"> </w:t>
      </w:r>
      <w:r>
        <w:t>medical</w:t>
      </w:r>
      <w:r>
        <w:rPr>
          <w:spacing w:val="-1"/>
        </w:rPr>
        <w:t xml:space="preserve"> </w:t>
      </w:r>
      <w:proofErr w:type="spellStart"/>
      <w:r>
        <w:t>centre</w:t>
      </w:r>
      <w:proofErr w:type="spellEnd"/>
      <w:r>
        <w:t xml:space="preserve">, dental treatment, the provision of dentures or spectacles, conveyance to and from a hospital, medical </w:t>
      </w:r>
      <w:proofErr w:type="spellStart"/>
      <w:r>
        <w:t>centre</w:t>
      </w:r>
      <w:proofErr w:type="spellEnd"/>
      <w:r>
        <w:t xml:space="preserve"> or surgery not within the Site and transportation of the Suppliers representatives back to the United Kingdom, or elsewhere, for medical reasons, shall be charged to the Supplier</w:t>
      </w:r>
      <w:r>
        <w:rPr>
          <w:spacing w:val="-3"/>
        </w:rPr>
        <w:t xml:space="preserve"> </w:t>
      </w:r>
      <w:r>
        <w:t>at</w:t>
      </w:r>
      <w:r>
        <w:rPr>
          <w:spacing w:val="-3"/>
        </w:rPr>
        <w:t xml:space="preserve"> </w:t>
      </w:r>
      <w:r>
        <w:t>rates</w:t>
      </w:r>
      <w:r>
        <w:rPr>
          <w:spacing w:val="-3"/>
        </w:rPr>
        <w:t xml:space="preserve"> </w:t>
      </w:r>
      <w:r>
        <w:t>fixed</w:t>
      </w:r>
      <w:r>
        <w:rPr>
          <w:spacing w:val="-3"/>
        </w:rPr>
        <w:t xml:space="preserve"> </w:t>
      </w:r>
      <w:r>
        <w:t>in</w:t>
      </w:r>
      <w:r>
        <w:rPr>
          <w:spacing w:val="-4"/>
        </w:rPr>
        <w:t xml:space="preserve"> </w:t>
      </w:r>
      <w:r>
        <w:t>accordance</w:t>
      </w:r>
      <w:r>
        <w:rPr>
          <w:spacing w:val="-5"/>
        </w:rPr>
        <w:t xml:space="preserve"> </w:t>
      </w:r>
      <w:r>
        <w:t>with</w:t>
      </w:r>
      <w:r>
        <w:rPr>
          <w:spacing w:val="-6"/>
        </w:rPr>
        <w:t xml:space="preserve"> </w:t>
      </w:r>
      <w:r>
        <w:t>current</w:t>
      </w:r>
      <w:r>
        <w:rPr>
          <w:spacing w:val="-5"/>
        </w:rPr>
        <w:t xml:space="preserve"> </w:t>
      </w:r>
      <w:r>
        <w:t>Ministry</w:t>
      </w:r>
      <w:r>
        <w:rPr>
          <w:spacing w:val="-4"/>
        </w:rPr>
        <w:t xml:space="preserve"> </w:t>
      </w:r>
      <w:r>
        <w:t xml:space="preserve">of </w:t>
      </w:r>
      <w:proofErr w:type="spellStart"/>
      <w:r>
        <w:t>Defence</w:t>
      </w:r>
      <w:proofErr w:type="spellEnd"/>
      <w:r>
        <w:t xml:space="preserve"> regulations.</w:t>
      </w:r>
    </w:p>
    <w:p w14:paraId="6829EEE1" w14:textId="77777777" w:rsidR="00E35620" w:rsidRDefault="00290450">
      <w:pPr>
        <w:pStyle w:val="ListParagraph"/>
        <w:numPr>
          <w:ilvl w:val="2"/>
          <w:numId w:val="1"/>
        </w:numPr>
        <w:tabs>
          <w:tab w:val="left" w:pos="3471"/>
          <w:tab w:val="left" w:pos="3664"/>
        </w:tabs>
        <w:spacing w:before="230" w:line="276" w:lineRule="auto"/>
        <w:ind w:right="918" w:hanging="852"/>
      </w:pPr>
      <w:r>
        <w:t>Accidents to the Suppliers representatives which ordinarily require</w:t>
      </w:r>
      <w:r>
        <w:rPr>
          <w:spacing w:val="-3"/>
        </w:rPr>
        <w:t xml:space="preserve"> </w:t>
      </w:r>
      <w:r>
        <w:t>to</w:t>
      </w:r>
      <w:r>
        <w:rPr>
          <w:spacing w:val="-2"/>
        </w:rPr>
        <w:t xml:space="preserve"> </w:t>
      </w:r>
      <w:r>
        <w:t>be</w:t>
      </w:r>
      <w:r>
        <w:rPr>
          <w:spacing w:val="-5"/>
        </w:rPr>
        <w:t xml:space="preserve"> </w:t>
      </w:r>
      <w:r>
        <w:t>reported</w:t>
      </w:r>
      <w:r>
        <w:rPr>
          <w:spacing w:val="-4"/>
        </w:rPr>
        <w:t xml:space="preserve"> </w:t>
      </w:r>
      <w:r>
        <w:t>in</w:t>
      </w:r>
      <w:r>
        <w:rPr>
          <w:spacing w:val="-3"/>
        </w:rPr>
        <w:t xml:space="preserve"> </w:t>
      </w:r>
      <w:r>
        <w:t>accordance</w:t>
      </w:r>
      <w:r>
        <w:rPr>
          <w:spacing w:val="-3"/>
        </w:rPr>
        <w:t xml:space="preserve"> </w:t>
      </w:r>
      <w:r>
        <w:t>with</w:t>
      </w:r>
      <w:r>
        <w:rPr>
          <w:spacing w:val="-3"/>
        </w:rPr>
        <w:t xml:space="preserve"> </w:t>
      </w:r>
      <w:r>
        <w:t>Health</w:t>
      </w:r>
      <w:r>
        <w:rPr>
          <w:spacing w:val="-4"/>
        </w:rPr>
        <w:t xml:space="preserve"> </w:t>
      </w:r>
      <w:r>
        <w:t>and</w:t>
      </w:r>
      <w:r>
        <w:rPr>
          <w:spacing w:val="-7"/>
        </w:rPr>
        <w:t xml:space="preserve"> </w:t>
      </w:r>
      <w:r>
        <w:t xml:space="preserve">Safety at Work etc. </w:t>
      </w:r>
      <w:proofErr w:type="gramStart"/>
      <w:r>
        <w:t>Act 1974,</w:t>
      </w:r>
      <w:proofErr w:type="gramEnd"/>
      <w:r>
        <w:t xml:space="preserve"> shall be reported to the Officer in charge so that the Inspector of Factories may be informed.</w:t>
      </w:r>
    </w:p>
    <w:p w14:paraId="2BBE11EB" w14:textId="77777777" w:rsidR="00E35620" w:rsidRDefault="00290450">
      <w:pPr>
        <w:pStyle w:val="ListParagraph"/>
        <w:numPr>
          <w:ilvl w:val="2"/>
          <w:numId w:val="1"/>
        </w:numPr>
        <w:tabs>
          <w:tab w:val="left" w:pos="3471"/>
          <w:tab w:val="left" w:pos="3664"/>
        </w:tabs>
        <w:spacing w:before="233" w:line="276" w:lineRule="auto"/>
        <w:ind w:right="986" w:hanging="852"/>
      </w:pPr>
      <w:r>
        <w:t>No assistance from public funds, and no messing facilities, accommodation</w:t>
      </w:r>
      <w:r>
        <w:rPr>
          <w:spacing w:val="-7"/>
        </w:rPr>
        <w:t xml:space="preserve"> </w:t>
      </w:r>
      <w:r>
        <w:t>or</w:t>
      </w:r>
      <w:r>
        <w:rPr>
          <w:spacing w:val="-6"/>
        </w:rPr>
        <w:t xml:space="preserve"> </w:t>
      </w:r>
      <w:r>
        <w:t>transport</w:t>
      </w:r>
      <w:r>
        <w:rPr>
          <w:spacing w:val="-4"/>
        </w:rPr>
        <w:t xml:space="preserve"> </w:t>
      </w:r>
      <w:r>
        <w:t>overseas</w:t>
      </w:r>
      <w:r>
        <w:rPr>
          <w:spacing w:val="-4"/>
        </w:rPr>
        <w:t xml:space="preserve"> </w:t>
      </w:r>
      <w:r>
        <w:t>shall</w:t>
      </w:r>
      <w:r>
        <w:rPr>
          <w:spacing w:val="-7"/>
        </w:rPr>
        <w:t xml:space="preserve"> </w:t>
      </w:r>
      <w:r>
        <w:t>be</w:t>
      </w:r>
      <w:r>
        <w:rPr>
          <w:spacing w:val="-4"/>
        </w:rPr>
        <w:t xml:space="preserve"> </w:t>
      </w:r>
      <w:r>
        <w:t>provided</w:t>
      </w:r>
      <w:r>
        <w:rPr>
          <w:spacing w:val="-5"/>
        </w:rPr>
        <w:t xml:space="preserve"> </w:t>
      </w:r>
      <w:r>
        <w:t xml:space="preserve">for </w:t>
      </w:r>
      <w:proofErr w:type="spellStart"/>
      <w:r>
        <w:t>dependants</w:t>
      </w:r>
      <w:proofErr w:type="spellEnd"/>
      <w:r>
        <w:t xml:space="preserve"> or members of the families of the Suppliers representatives. Medical or necessary dental treatment may, however, be provided for </w:t>
      </w:r>
      <w:proofErr w:type="spellStart"/>
      <w:r>
        <w:t>dependants</w:t>
      </w:r>
      <w:proofErr w:type="spellEnd"/>
      <w:r>
        <w:t xml:space="preserve"> or members of families</w:t>
      </w:r>
      <w:r>
        <w:rPr>
          <w:spacing w:val="-6"/>
        </w:rPr>
        <w:t xml:space="preserve"> </w:t>
      </w:r>
      <w:r>
        <w:t>on</w:t>
      </w:r>
      <w:r>
        <w:rPr>
          <w:spacing w:val="-4"/>
        </w:rPr>
        <w:t xml:space="preserve"> </w:t>
      </w:r>
      <w:r>
        <w:t>repayment</w:t>
      </w:r>
      <w:r>
        <w:rPr>
          <w:spacing w:val="-6"/>
        </w:rPr>
        <w:t xml:space="preserve"> </w:t>
      </w:r>
      <w:r>
        <w:t>at</w:t>
      </w:r>
      <w:r>
        <w:rPr>
          <w:spacing w:val="-5"/>
        </w:rPr>
        <w:t xml:space="preserve"> </w:t>
      </w:r>
      <w:r>
        <w:t>current</w:t>
      </w:r>
      <w:r>
        <w:rPr>
          <w:spacing w:val="-3"/>
        </w:rPr>
        <w:t xml:space="preserve"> </w:t>
      </w:r>
      <w:r>
        <w:t>Ministry</w:t>
      </w:r>
      <w:r>
        <w:rPr>
          <w:spacing w:val="-5"/>
        </w:rPr>
        <w:t xml:space="preserve"> </w:t>
      </w:r>
      <w:r>
        <w:t>of</w:t>
      </w:r>
      <w:r>
        <w:rPr>
          <w:spacing w:val="-5"/>
        </w:rPr>
        <w:t xml:space="preserve"> </w:t>
      </w:r>
      <w:proofErr w:type="spellStart"/>
      <w:r>
        <w:t>Defence</w:t>
      </w:r>
      <w:proofErr w:type="spellEnd"/>
      <w:r>
        <w:rPr>
          <w:spacing w:val="-5"/>
        </w:rPr>
        <w:t xml:space="preserve"> </w:t>
      </w:r>
      <w:r>
        <w:t>rates.</w:t>
      </w:r>
    </w:p>
    <w:p w14:paraId="35C23897" w14:textId="77777777" w:rsidR="00E35620" w:rsidRDefault="00290450">
      <w:pPr>
        <w:pStyle w:val="ListParagraph"/>
        <w:numPr>
          <w:ilvl w:val="2"/>
          <w:numId w:val="1"/>
        </w:numPr>
        <w:tabs>
          <w:tab w:val="left" w:pos="3471"/>
          <w:tab w:val="left" w:pos="3664"/>
        </w:tabs>
        <w:spacing w:before="229" w:line="276" w:lineRule="auto"/>
        <w:ind w:right="886" w:hanging="852"/>
      </w:pPr>
      <w:r>
        <w:t xml:space="preserve">The Supplier shall, wherever possible, arrange for funds to be provided to its representatives overseas through normal banking channels (e.g. by </w:t>
      </w:r>
      <w:proofErr w:type="spellStart"/>
      <w:r>
        <w:t>travellers'</w:t>
      </w:r>
      <w:proofErr w:type="spellEnd"/>
      <w:r>
        <w:t xml:space="preserve"> cheques). If banking or other</w:t>
      </w:r>
      <w:r>
        <w:rPr>
          <w:spacing w:val="-5"/>
        </w:rPr>
        <w:t xml:space="preserve"> </w:t>
      </w:r>
      <w:r>
        <w:t>suitable</w:t>
      </w:r>
      <w:r>
        <w:rPr>
          <w:spacing w:val="-3"/>
        </w:rPr>
        <w:t xml:space="preserve"> </w:t>
      </w:r>
      <w:r>
        <w:t>facilities</w:t>
      </w:r>
      <w:r>
        <w:rPr>
          <w:spacing w:val="-5"/>
        </w:rPr>
        <w:t xml:space="preserve"> </w:t>
      </w:r>
      <w:r>
        <w:t>are</w:t>
      </w:r>
      <w:r>
        <w:rPr>
          <w:spacing w:val="-5"/>
        </w:rPr>
        <w:t xml:space="preserve"> </w:t>
      </w:r>
      <w:r>
        <w:t>not</w:t>
      </w:r>
      <w:r>
        <w:rPr>
          <w:spacing w:val="-3"/>
        </w:rPr>
        <w:t xml:space="preserve"> </w:t>
      </w:r>
      <w:r>
        <w:t>available,</w:t>
      </w:r>
      <w:r>
        <w:rPr>
          <w:spacing w:val="-5"/>
        </w:rPr>
        <w:t xml:space="preserve"> </w:t>
      </w:r>
      <w:r>
        <w:t>the</w:t>
      </w:r>
      <w:r>
        <w:rPr>
          <w:spacing w:val="-3"/>
        </w:rPr>
        <w:t xml:space="preserve"> </w:t>
      </w:r>
      <w:r>
        <w:t>Customer</w:t>
      </w:r>
      <w:r>
        <w:rPr>
          <w:spacing w:val="-3"/>
        </w:rPr>
        <w:t xml:space="preserve"> </w:t>
      </w:r>
      <w:r>
        <w:t xml:space="preserve">shall, upon request by the Supplier and subject to any limitation required by the Supplier, </w:t>
      </w:r>
      <w:proofErr w:type="gramStart"/>
      <w:r>
        <w:t>make arrangements</w:t>
      </w:r>
      <w:proofErr w:type="gramEnd"/>
      <w:r>
        <w:t xml:space="preserve"> for payments, converted at the prevailing rate of exchange (where applicable), to be made at the Site to which the Suppliers</w:t>
      </w:r>
    </w:p>
    <w:p w14:paraId="7701D8FC" w14:textId="77777777" w:rsidR="00E35620" w:rsidRDefault="00E35620">
      <w:pPr>
        <w:spacing w:line="276" w:lineRule="auto"/>
        <w:sectPr w:rsidR="00E35620">
          <w:pgSz w:w="11910" w:h="16840"/>
          <w:pgMar w:top="1380" w:right="760" w:bottom="280" w:left="1180" w:header="720" w:footer="720" w:gutter="0"/>
          <w:cols w:space="720"/>
        </w:sectPr>
      </w:pPr>
    </w:p>
    <w:p w14:paraId="1CEE3D7A" w14:textId="77777777" w:rsidR="00E35620" w:rsidRDefault="00290450">
      <w:pPr>
        <w:pStyle w:val="BodyText"/>
        <w:spacing w:before="41" w:line="276" w:lineRule="auto"/>
        <w:ind w:left="3664" w:right="685"/>
      </w:pPr>
      <w:r>
        <w:lastRenderedPageBreak/>
        <w:t>representatives</w:t>
      </w:r>
      <w:r>
        <w:rPr>
          <w:spacing w:val="-3"/>
        </w:rPr>
        <w:t xml:space="preserve"> </w:t>
      </w:r>
      <w:r>
        <w:t>are</w:t>
      </w:r>
      <w:r>
        <w:rPr>
          <w:spacing w:val="-4"/>
        </w:rPr>
        <w:t xml:space="preserve"> </w:t>
      </w:r>
      <w:r>
        <w:t>attached.</w:t>
      </w:r>
      <w:r>
        <w:rPr>
          <w:spacing w:val="-5"/>
        </w:rPr>
        <w:t xml:space="preserve"> </w:t>
      </w:r>
      <w:r>
        <w:t>All</w:t>
      </w:r>
      <w:r>
        <w:rPr>
          <w:spacing w:val="-5"/>
        </w:rPr>
        <w:t xml:space="preserve"> </w:t>
      </w:r>
      <w:r>
        <w:t>such</w:t>
      </w:r>
      <w:r>
        <w:rPr>
          <w:spacing w:val="-5"/>
        </w:rPr>
        <w:t xml:space="preserve"> </w:t>
      </w:r>
      <w:r>
        <w:t>advances</w:t>
      </w:r>
      <w:r>
        <w:rPr>
          <w:spacing w:val="-6"/>
        </w:rPr>
        <w:t xml:space="preserve"> </w:t>
      </w:r>
      <w:r>
        <w:t>made</w:t>
      </w:r>
      <w:r>
        <w:rPr>
          <w:spacing w:val="-6"/>
        </w:rPr>
        <w:t xml:space="preserve"> </w:t>
      </w:r>
      <w:r>
        <w:t>by</w:t>
      </w:r>
      <w:r>
        <w:rPr>
          <w:spacing w:val="-3"/>
        </w:rPr>
        <w:t xml:space="preserve"> </w:t>
      </w:r>
      <w:r>
        <w:t>the Customer shall be recovered from the Supplier.</w:t>
      </w:r>
    </w:p>
    <w:p w14:paraId="7AB92398" w14:textId="77777777" w:rsidR="00E35620" w:rsidRDefault="00290450">
      <w:pPr>
        <w:pStyle w:val="ListParagraph"/>
        <w:numPr>
          <w:ilvl w:val="2"/>
          <w:numId w:val="3"/>
        </w:numPr>
        <w:tabs>
          <w:tab w:val="left" w:pos="1611"/>
        </w:tabs>
        <w:spacing w:before="227"/>
        <w:ind w:left="1611" w:hanging="770"/>
      </w:pPr>
      <w:r>
        <w:t>The</w:t>
      </w:r>
      <w:r>
        <w:rPr>
          <w:spacing w:val="-4"/>
        </w:rPr>
        <w:t xml:space="preserve"> </w:t>
      </w:r>
      <w:r>
        <w:t>following</w:t>
      </w:r>
      <w:r>
        <w:rPr>
          <w:spacing w:val="-6"/>
        </w:rPr>
        <w:t xml:space="preserve"> </w:t>
      </w:r>
      <w:r>
        <w:t>new</w:t>
      </w:r>
      <w:r>
        <w:rPr>
          <w:spacing w:val="-5"/>
        </w:rPr>
        <w:t xml:space="preserve"> </w:t>
      </w:r>
      <w:r>
        <w:t>Contract</w:t>
      </w:r>
      <w:r>
        <w:rPr>
          <w:spacing w:val="-4"/>
        </w:rPr>
        <w:t xml:space="preserve"> </w:t>
      </w:r>
      <w:r>
        <w:t>Schedule</w:t>
      </w:r>
      <w:r>
        <w:rPr>
          <w:spacing w:val="-1"/>
        </w:rPr>
        <w:t xml:space="preserve"> </w:t>
      </w:r>
      <w:r>
        <w:rPr>
          <w:color w:val="000000"/>
          <w:highlight w:val="yellow"/>
        </w:rPr>
        <w:t>[14]</w:t>
      </w:r>
      <w:r>
        <w:rPr>
          <w:color w:val="000000"/>
          <w:spacing w:val="-4"/>
        </w:rPr>
        <w:t xml:space="preserve"> </w:t>
      </w:r>
      <w:r>
        <w:rPr>
          <w:color w:val="000000"/>
        </w:rPr>
        <w:t>shall</w:t>
      </w:r>
      <w:r>
        <w:rPr>
          <w:color w:val="000000"/>
          <w:spacing w:val="-6"/>
        </w:rPr>
        <w:t xml:space="preserve"> </w:t>
      </w:r>
      <w:r>
        <w:rPr>
          <w:color w:val="000000"/>
          <w:spacing w:val="-2"/>
        </w:rPr>
        <w:t>apply:</w:t>
      </w:r>
    </w:p>
    <w:p w14:paraId="2B9779DA" w14:textId="77777777" w:rsidR="00E35620" w:rsidRDefault="00E35620">
      <w:pPr>
        <w:pStyle w:val="BodyText"/>
        <w:spacing w:before="8"/>
      </w:pPr>
    </w:p>
    <w:p w14:paraId="6D2A6EF1" w14:textId="77777777" w:rsidR="00E35620" w:rsidRDefault="00290450">
      <w:pPr>
        <w:pStyle w:val="Heading2"/>
        <w:ind w:left="0" w:right="2103" w:firstLine="0"/>
        <w:jc w:val="right"/>
        <w:rPr>
          <w:rFonts w:ascii="Carlito"/>
        </w:rPr>
      </w:pPr>
      <w:r>
        <w:rPr>
          <w:rFonts w:ascii="Carlito"/>
        </w:rPr>
        <w:t>CONTRACT</w:t>
      </w:r>
      <w:r>
        <w:rPr>
          <w:rFonts w:ascii="Carlito"/>
          <w:spacing w:val="-4"/>
        </w:rPr>
        <w:t xml:space="preserve"> </w:t>
      </w:r>
      <w:r>
        <w:rPr>
          <w:rFonts w:ascii="Carlito"/>
        </w:rPr>
        <w:t>SCHEDULE</w:t>
      </w:r>
      <w:r>
        <w:rPr>
          <w:rFonts w:ascii="Carlito"/>
          <w:spacing w:val="-5"/>
        </w:rPr>
        <w:t xml:space="preserve"> </w:t>
      </w:r>
      <w:r>
        <w:rPr>
          <w:rFonts w:ascii="Carlito"/>
          <w:color w:val="000000"/>
          <w:highlight w:val="yellow"/>
        </w:rPr>
        <w:t>[14]</w:t>
      </w:r>
      <w:r>
        <w:rPr>
          <w:rFonts w:ascii="Carlito"/>
          <w:color w:val="000000"/>
        </w:rPr>
        <w:t>:</w:t>
      </w:r>
      <w:r>
        <w:rPr>
          <w:rFonts w:ascii="Carlito"/>
          <w:color w:val="000000"/>
          <w:spacing w:val="-5"/>
        </w:rPr>
        <w:t xml:space="preserve"> </w:t>
      </w:r>
      <w:r>
        <w:rPr>
          <w:rFonts w:ascii="Carlito"/>
          <w:color w:val="000000"/>
        </w:rPr>
        <w:t>MOD</w:t>
      </w:r>
      <w:r>
        <w:rPr>
          <w:rFonts w:ascii="Carlito"/>
          <w:color w:val="000000"/>
          <w:spacing w:val="-4"/>
        </w:rPr>
        <w:t xml:space="preserve"> </w:t>
      </w:r>
      <w:r>
        <w:rPr>
          <w:rFonts w:ascii="Carlito"/>
          <w:color w:val="000000"/>
        </w:rPr>
        <w:t>DEFCONS</w:t>
      </w:r>
      <w:r>
        <w:rPr>
          <w:rFonts w:ascii="Carlito"/>
          <w:color w:val="000000"/>
          <w:spacing w:val="-6"/>
        </w:rPr>
        <w:t xml:space="preserve"> </w:t>
      </w:r>
      <w:r>
        <w:rPr>
          <w:rFonts w:ascii="Carlito"/>
          <w:color w:val="000000"/>
        </w:rPr>
        <w:t>AND</w:t>
      </w:r>
      <w:r>
        <w:rPr>
          <w:rFonts w:ascii="Carlito"/>
          <w:color w:val="000000"/>
          <w:spacing w:val="-6"/>
        </w:rPr>
        <w:t xml:space="preserve"> </w:t>
      </w:r>
      <w:r>
        <w:rPr>
          <w:rFonts w:ascii="Carlito"/>
          <w:color w:val="000000"/>
          <w:spacing w:val="-2"/>
        </w:rPr>
        <w:t>DEFFORMS</w:t>
      </w:r>
    </w:p>
    <w:p w14:paraId="0FEF1016" w14:textId="77777777" w:rsidR="00E35620" w:rsidRDefault="00290450">
      <w:pPr>
        <w:pStyle w:val="Heading3"/>
        <w:spacing w:before="238"/>
        <w:ind w:left="0" w:right="2011"/>
        <w:jc w:val="right"/>
      </w:pPr>
      <w:r>
        <w:t>The</w:t>
      </w:r>
      <w:r>
        <w:rPr>
          <w:spacing w:val="-7"/>
        </w:rPr>
        <w:t xml:space="preserve"> </w:t>
      </w:r>
      <w:r>
        <w:t>following</w:t>
      </w:r>
      <w:r>
        <w:rPr>
          <w:spacing w:val="-6"/>
        </w:rPr>
        <w:t xml:space="preserve"> </w:t>
      </w:r>
      <w:r>
        <w:t>MOD</w:t>
      </w:r>
      <w:r>
        <w:rPr>
          <w:spacing w:val="-3"/>
        </w:rPr>
        <w:t xml:space="preserve"> </w:t>
      </w:r>
      <w:r>
        <w:t>DEFCONs</w:t>
      </w:r>
      <w:r>
        <w:rPr>
          <w:spacing w:val="-4"/>
        </w:rPr>
        <w:t xml:space="preserve"> </w:t>
      </w:r>
      <w:r>
        <w:t>and</w:t>
      </w:r>
      <w:r>
        <w:rPr>
          <w:spacing w:val="-5"/>
        </w:rPr>
        <w:t xml:space="preserve"> </w:t>
      </w:r>
      <w:r>
        <w:t>DEFFORMs</w:t>
      </w:r>
      <w:r>
        <w:rPr>
          <w:spacing w:val="-4"/>
        </w:rPr>
        <w:t xml:space="preserve"> </w:t>
      </w:r>
      <w:r>
        <w:t>form</w:t>
      </w:r>
      <w:r>
        <w:rPr>
          <w:spacing w:val="-3"/>
        </w:rPr>
        <w:t xml:space="preserve"> </w:t>
      </w:r>
      <w:r>
        <w:t>part</w:t>
      </w:r>
      <w:r>
        <w:rPr>
          <w:spacing w:val="-4"/>
        </w:rPr>
        <w:t xml:space="preserve"> </w:t>
      </w:r>
      <w:r>
        <w:t>of</w:t>
      </w:r>
      <w:r>
        <w:rPr>
          <w:spacing w:val="-4"/>
        </w:rPr>
        <w:t xml:space="preserve"> </w:t>
      </w:r>
      <w:r>
        <w:t>this</w:t>
      </w:r>
      <w:r>
        <w:rPr>
          <w:spacing w:val="-5"/>
        </w:rPr>
        <w:t xml:space="preserve"> </w:t>
      </w:r>
      <w:r>
        <w:rPr>
          <w:spacing w:val="-2"/>
        </w:rPr>
        <w:t>Contract:</w:t>
      </w:r>
    </w:p>
    <w:p w14:paraId="6148CB45" w14:textId="77777777" w:rsidR="00E35620" w:rsidRDefault="00290450">
      <w:pPr>
        <w:pStyle w:val="BodyText"/>
        <w:spacing w:before="233"/>
        <w:ind w:left="1119"/>
      </w:pPr>
      <w:r>
        <w:rPr>
          <w:spacing w:val="-2"/>
        </w:rPr>
        <w:t>DEFCONs</w:t>
      </w:r>
    </w:p>
    <w:p w14:paraId="40AB0782" w14:textId="77777777" w:rsidR="00E35620" w:rsidRDefault="00E35620">
      <w:pPr>
        <w:pStyle w:val="BodyText"/>
        <w:rPr>
          <w:sz w:val="20"/>
        </w:rPr>
      </w:pPr>
    </w:p>
    <w:p w14:paraId="7C4BE036" w14:textId="77777777" w:rsidR="00E35620" w:rsidRDefault="00E35620">
      <w:pPr>
        <w:pStyle w:val="BodyText"/>
        <w:spacing w:before="62"/>
        <w:rPr>
          <w:sz w:val="20"/>
        </w:rPr>
      </w:pPr>
    </w:p>
    <w:tbl>
      <w:tblPr>
        <w:tblW w:w="0" w:type="auto"/>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5"/>
        <w:gridCol w:w="2869"/>
        <w:gridCol w:w="2902"/>
      </w:tblGrid>
      <w:tr w:rsidR="00E35620" w14:paraId="4DEE27A5" w14:textId="77777777">
        <w:trPr>
          <w:trHeight w:val="1495"/>
        </w:trPr>
        <w:tc>
          <w:tcPr>
            <w:tcW w:w="2885" w:type="dxa"/>
            <w:shd w:val="clear" w:color="auto" w:fill="EDEBE0"/>
          </w:tcPr>
          <w:p w14:paraId="05E57D98" w14:textId="77777777" w:rsidR="00E35620" w:rsidRDefault="00E35620">
            <w:pPr>
              <w:pStyle w:val="TableParagraph"/>
              <w:spacing w:before="220"/>
              <w:rPr>
                <w:rFonts w:ascii="Carlito"/>
              </w:rPr>
            </w:pPr>
          </w:p>
          <w:p w14:paraId="500FDB01" w14:textId="77777777" w:rsidR="00E35620" w:rsidRDefault="00290450">
            <w:pPr>
              <w:pStyle w:val="TableParagraph"/>
              <w:spacing w:before="1"/>
              <w:ind w:left="105"/>
            </w:pPr>
            <w:r>
              <w:t>DEFCON</w:t>
            </w:r>
            <w:r>
              <w:rPr>
                <w:spacing w:val="-5"/>
              </w:rPr>
              <w:t xml:space="preserve"> No</w:t>
            </w:r>
          </w:p>
        </w:tc>
        <w:tc>
          <w:tcPr>
            <w:tcW w:w="2869" w:type="dxa"/>
            <w:shd w:val="clear" w:color="auto" w:fill="EDEBE0"/>
          </w:tcPr>
          <w:p w14:paraId="0B518457" w14:textId="77777777" w:rsidR="00E35620" w:rsidRDefault="00E35620">
            <w:pPr>
              <w:pStyle w:val="TableParagraph"/>
              <w:spacing w:before="220"/>
              <w:rPr>
                <w:rFonts w:ascii="Carlito"/>
              </w:rPr>
            </w:pPr>
          </w:p>
          <w:p w14:paraId="514EC250" w14:textId="77777777" w:rsidR="00E35620" w:rsidRDefault="00290450">
            <w:pPr>
              <w:pStyle w:val="TableParagraph"/>
              <w:spacing w:before="1"/>
              <w:ind w:left="105"/>
            </w:pPr>
            <w:r>
              <w:rPr>
                <w:spacing w:val="-2"/>
              </w:rPr>
              <w:t>Version</w:t>
            </w:r>
          </w:p>
        </w:tc>
        <w:tc>
          <w:tcPr>
            <w:tcW w:w="2902" w:type="dxa"/>
            <w:shd w:val="clear" w:color="auto" w:fill="EDEBE0"/>
          </w:tcPr>
          <w:p w14:paraId="5581668E" w14:textId="77777777" w:rsidR="00E35620" w:rsidRDefault="00E35620">
            <w:pPr>
              <w:pStyle w:val="TableParagraph"/>
              <w:spacing w:before="220"/>
              <w:rPr>
                <w:rFonts w:ascii="Carlito"/>
              </w:rPr>
            </w:pPr>
          </w:p>
          <w:p w14:paraId="60483A37" w14:textId="77777777" w:rsidR="00E35620" w:rsidRDefault="00290450">
            <w:pPr>
              <w:pStyle w:val="TableParagraph"/>
              <w:spacing w:before="1"/>
              <w:ind w:left="105"/>
            </w:pPr>
            <w:r>
              <w:rPr>
                <w:spacing w:val="-2"/>
              </w:rPr>
              <w:t>Description</w:t>
            </w:r>
          </w:p>
        </w:tc>
      </w:tr>
      <w:tr w:rsidR="00E35620" w14:paraId="259F8B72" w14:textId="77777777">
        <w:trPr>
          <w:trHeight w:val="510"/>
        </w:trPr>
        <w:tc>
          <w:tcPr>
            <w:tcW w:w="2885" w:type="dxa"/>
          </w:tcPr>
          <w:p w14:paraId="4473D2B6" w14:textId="77777777" w:rsidR="00E35620" w:rsidRDefault="00E35620">
            <w:pPr>
              <w:pStyle w:val="TableParagraph"/>
              <w:rPr>
                <w:rFonts w:ascii="Times New Roman"/>
              </w:rPr>
            </w:pPr>
          </w:p>
        </w:tc>
        <w:tc>
          <w:tcPr>
            <w:tcW w:w="2869" w:type="dxa"/>
          </w:tcPr>
          <w:p w14:paraId="2A676DEE" w14:textId="77777777" w:rsidR="00E35620" w:rsidRDefault="00E35620">
            <w:pPr>
              <w:pStyle w:val="TableParagraph"/>
              <w:rPr>
                <w:rFonts w:ascii="Times New Roman"/>
              </w:rPr>
            </w:pPr>
          </w:p>
        </w:tc>
        <w:tc>
          <w:tcPr>
            <w:tcW w:w="2902" w:type="dxa"/>
          </w:tcPr>
          <w:p w14:paraId="5CF106D2" w14:textId="77777777" w:rsidR="00E35620" w:rsidRDefault="00E35620">
            <w:pPr>
              <w:pStyle w:val="TableParagraph"/>
              <w:rPr>
                <w:rFonts w:ascii="Times New Roman"/>
              </w:rPr>
            </w:pPr>
          </w:p>
        </w:tc>
      </w:tr>
      <w:tr w:rsidR="00E35620" w14:paraId="1998396F" w14:textId="77777777">
        <w:trPr>
          <w:trHeight w:val="513"/>
        </w:trPr>
        <w:tc>
          <w:tcPr>
            <w:tcW w:w="2885" w:type="dxa"/>
          </w:tcPr>
          <w:p w14:paraId="74B55021" w14:textId="77777777" w:rsidR="00E35620" w:rsidRDefault="00E35620">
            <w:pPr>
              <w:pStyle w:val="TableParagraph"/>
              <w:rPr>
                <w:rFonts w:ascii="Times New Roman"/>
              </w:rPr>
            </w:pPr>
          </w:p>
        </w:tc>
        <w:tc>
          <w:tcPr>
            <w:tcW w:w="2869" w:type="dxa"/>
          </w:tcPr>
          <w:p w14:paraId="6ACFF946" w14:textId="77777777" w:rsidR="00E35620" w:rsidRDefault="00E35620">
            <w:pPr>
              <w:pStyle w:val="TableParagraph"/>
              <w:rPr>
                <w:rFonts w:ascii="Times New Roman"/>
              </w:rPr>
            </w:pPr>
          </w:p>
        </w:tc>
        <w:tc>
          <w:tcPr>
            <w:tcW w:w="2902" w:type="dxa"/>
          </w:tcPr>
          <w:p w14:paraId="479AD2DD" w14:textId="77777777" w:rsidR="00E35620" w:rsidRDefault="00E35620">
            <w:pPr>
              <w:pStyle w:val="TableParagraph"/>
              <w:rPr>
                <w:rFonts w:ascii="Times New Roman"/>
              </w:rPr>
            </w:pPr>
          </w:p>
        </w:tc>
      </w:tr>
      <w:tr w:rsidR="00E35620" w14:paraId="1B5E73E4" w14:textId="77777777">
        <w:trPr>
          <w:trHeight w:val="510"/>
        </w:trPr>
        <w:tc>
          <w:tcPr>
            <w:tcW w:w="2885" w:type="dxa"/>
          </w:tcPr>
          <w:p w14:paraId="7FE0264C" w14:textId="77777777" w:rsidR="00E35620" w:rsidRDefault="00E35620">
            <w:pPr>
              <w:pStyle w:val="TableParagraph"/>
              <w:rPr>
                <w:rFonts w:ascii="Times New Roman"/>
              </w:rPr>
            </w:pPr>
          </w:p>
        </w:tc>
        <w:tc>
          <w:tcPr>
            <w:tcW w:w="2869" w:type="dxa"/>
          </w:tcPr>
          <w:p w14:paraId="552A1CAE" w14:textId="77777777" w:rsidR="00E35620" w:rsidRDefault="00E35620">
            <w:pPr>
              <w:pStyle w:val="TableParagraph"/>
              <w:rPr>
                <w:rFonts w:ascii="Times New Roman"/>
              </w:rPr>
            </w:pPr>
          </w:p>
        </w:tc>
        <w:tc>
          <w:tcPr>
            <w:tcW w:w="2902" w:type="dxa"/>
          </w:tcPr>
          <w:p w14:paraId="4B9B2EC7" w14:textId="77777777" w:rsidR="00E35620" w:rsidRDefault="00E35620">
            <w:pPr>
              <w:pStyle w:val="TableParagraph"/>
              <w:rPr>
                <w:rFonts w:ascii="Times New Roman"/>
              </w:rPr>
            </w:pPr>
          </w:p>
        </w:tc>
      </w:tr>
      <w:tr w:rsidR="00E35620" w14:paraId="1A057CFC" w14:textId="77777777">
        <w:trPr>
          <w:trHeight w:val="510"/>
        </w:trPr>
        <w:tc>
          <w:tcPr>
            <w:tcW w:w="2885" w:type="dxa"/>
          </w:tcPr>
          <w:p w14:paraId="1190C560" w14:textId="77777777" w:rsidR="00E35620" w:rsidRDefault="00E35620">
            <w:pPr>
              <w:pStyle w:val="TableParagraph"/>
              <w:rPr>
                <w:rFonts w:ascii="Times New Roman"/>
              </w:rPr>
            </w:pPr>
          </w:p>
        </w:tc>
        <w:tc>
          <w:tcPr>
            <w:tcW w:w="2869" w:type="dxa"/>
          </w:tcPr>
          <w:p w14:paraId="79F0BBA7" w14:textId="77777777" w:rsidR="00E35620" w:rsidRDefault="00E35620">
            <w:pPr>
              <w:pStyle w:val="TableParagraph"/>
              <w:rPr>
                <w:rFonts w:ascii="Times New Roman"/>
              </w:rPr>
            </w:pPr>
          </w:p>
        </w:tc>
        <w:tc>
          <w:tcPr>
            <w:tcW w:w="2902" w:type="dxa"/>
          </w:tcPr>
          <w:p w14:paraId="235BF652" w14:textId="77777777" w:rsidR="00E35620" w:rsidRDefault="00E35620">
            <w:pPr>
              <w:pStyle w:val="TableParagraph"/>
              <w:rPr>
                <w:rFonts w:ascii="Times New Roman"/>
              </w:rPr>
            </w:pPr>
          </w:p>
        </w:tc>
      </w:tr>
      <w:tr w:rsidR="00E35620" w14:paraId="17A6C16A" w14:textId="77777777">
        <w:trPr>
          <w:trHeight w:val="510"/>
        </w:trPr>
        <w:tc>
          <w:tcPr>
            <w:tcW w:w="2885" w:type="dxa"/>
          </w:tcPr>
          <w:p w14:paraId="5F98972D" w14:textId="77777777" w:rsidR="00E35620" w:rsidRDefault="00E35620">
            <w:pPr>
              <w:pStyle w:val="TableParagraph"/>
              <w:rPr>
                <w:rFonts w:ascii="Times New Roman"/>
              </w:rPr>
            </w:pPr>
          </w:p>
        </w:tc>
        <w:tc>
          <w:tcPr>
            <w:tcW w:w="2869" w:type="dxa"/>
          </w:tcPr>
          <w:p w14:paraId="7BEC8C0F" w14:textId="77777777" w:rsidR="00E35620" w:rsidRDefault="00E35620">
            <w:pPr>
              <w:pStyle w:val="TableParagraph"/>
              <w:rPr>
                <w:rFonts w:ascii="Times New Roman"/>
              </w:rPr>
            </w:pPr>
          </w:p>
        </w:tc>
        <w:tc>
          <w:tcPr>
            <w:tcW w:w="2902" w:type="dxa"/>
          </w:tcPr>
          <w:p w14:paraId="3CC61F2C" w14:textId="77777777" w:rsidR="00E35620" w:rsidRDefault="00E35620">
            <w:pPr>
              <w:pStyle w:val="TableParagraph"/>
              <w:rPr>
                <w:rFonts w:ascii="Times New Roman"/>
              </w:rPr>
            </w:pPr>
          </w:p>
        </w:tc>
      </w:tr>
      <w:tr w:rsidR="00E35620" w14:paraId="279F09D3" w14:textId="77777777">
        <w:trPr>
          <w:trHeight w:val="511"/>
        </w:trPr>
        <w:tc>
          <w:tcPr>
            <w:tcW w:w="2885" w:type="dxa"/>
          </w:tcPr>
          <w:p w14:paraId="7356BE98" w14:textId="77777777" w:rsidR="00E35620" w:rsidRDefault="00E35620">
            <w:pPr>
              <w:pStyle w:val="TableParagraph"/>
              <w:rPr>
                <w:rFonts w:ascii="Times New Roman"/>
              </w:rPr>
            </w:pPr>
          </w:p>
        </w:tc>
        <w:tc>
          <w:tcPr>
            <w:tcW w:w="2869" w:type="dxa"/>
          </w:tcPr>
          <w:p w14:paraId="61DACB2C" w14:textId="77777777" w:rsidR="00E35620" w:rsidRDefault="00E35620">
            <w:pPr>
              <w:pStyle w:val="TableParagraph"/>
              <w:rPr>
                <w:rFonts w:ascii="Times New Roman"/>
              </w:rPr>
            </w:pPr>
          </w:p>
        </w:tc>
        <w:tc>
          <w:tcPr>
            <w:tcW w:w="2902" w:type="dxa"/>
          </w:tcPr>
          <w:p w14:paraId="21B13DDD" w14:textId="77777777" w:rsidR="00E35620" w:rsidRDefault="00E35620">
            <w:pPr>
              <w:pStyle w:val="TableParagraph"/>
              <w:rPr>
                <w:rFonts w:ascii="Times New Roman"/>
              </w:rPr>
            </w:pPr>
          </w:p>
        </w:tc>
      </w:tr>
      <w:tr w:rsidR="00E35620" w14:paraId="262C9611" w14:textId="77777777">
        <w:trPr>
          <w:trHeight w:val="513"/>
        </w:trPr>
        <w:tc>
          <w:tcPr>
            <w:tcW w:w="2885" w:type="dxa"/>
          </w:tcPr>
          <w:p w14:paraId="1B48A285" w14:textId="77777777" w:rsidR="00E35620" w:rsidRDefault="00E35620">
            <w:pPr>
              <w:pStyle w:val="TableParagraph"/>
              <w:rPr>
                <w:rFonts w:ascii="Times New Roman"/>
              </w:rPr>
            </w:pPr>
          </w:p>
        </w:tc>
        <w:tc>
          <w:tcPr>
            <w:tcW w:w="2869" w:type="dxa"/>
          </w:tcPr>
          <w:p w14:paraId="4C8F8B01" w14:textId="77777777" w:rsidR="00E35620" w:rsidRDefault="00E35620">
            <w:pPr>
              <w:pStyle w:val="TableParagraph"/>
              <w:rPr>
                <w:rFonts w:ascii="Times New Roman"/>
              </w:rPr>
            </w:pPr>
          </w:p>
        </w:tc>
        <w:tc>
          <w:tcPr>
            <w:tcW w:w="2902" w:type="dxa"/>
          </w:tcPr>
          <w:p w14:paraId="39D4722A" w14:textId="77777777" w:rsidR="00E35620" w:rsidRDefault="00E35620">
            <w:pPr>
              <w:pStyle w:val="TableParagraph"/>
              <w:rPr>
                <w:rFonts w:ascii="Times New Roman"/>
              </w:rPr>
            </w:pPr>
          </w:p>
        </w:tc>
      </w:tr>
    </w:tbl>
    <w:p w14:paraId="1785D7BB" w14:textId="77777777" w:rsidR="00E35620" w:rsidRDefault="00E35620">
      <w:pPr>
        <w:pStyle w:val="BodyText"/>
        <w:spacing w:before="231"/>
      </w:pPr>
    </w:p>
    <w:p w14:paraId="04B1D457" w14:textId="77777777" w:rsidR="00E35620" w:rsidRDefault="00290450">
      <w:pPr>
        <w:pStyle w:val="BodyText"/>
        <w:ind w:left="267"/>
      </w:pPr>
      <w:r>
        <w:t>DEFFORMs</w:t>
      </w:r>
      <w:r>
        <w:rPr>
          <w:spacing w:val="-5"/>
        </w:rPr>
        <w:t xml:space="preserve"> </w:t>
      </w:r>
      <w:r>
        <w:t>(Ministry</w:t>
      </w:r>
      <w:r>
        <w:rPr>
          <w:spacing w:val="-5"/>
        </w:rPr>
        <w:t xml:space="preserve"> </w:t>
      </w:r>
      <w:r>
        <w:t>of</w:t>
      </w:r>
      <w:r>
        <w:rPr>
          <w:spacing w:val="-6"/>
        </w:rPr>
        <w:t xml:space="preserve"> </w:t>
      </w:r>
      <w:proofErr w:type="spellStart"/>
      <w:r>
        <w:t>Defence</w:t>
      </w:r>
      <w:proofErr w:type="spellEnd"/>
      <w:r>
        <w:rPr>
          <w:spacing w:val="-4"/>
        </w:rPr>
        <w:t xml:space="preserve"> </w:t>
      </w:r>
      <w:r>
        <w:rPr>
          <w:spacing w:val="-2"/>
        </w:rPr>
        <w:t>Forms)</w:t>
      </w:r>
    </w:p>
    <w:p w14:paraId="352BB1F2" w14:textId="77777777" w:rsidR="00E35620" w:rsidRDefault="00E35620">
      <w:pPr>
        <w:pStyle w:val="BodyText"/>
        <w:rPr>
          <w:sz w:val="20"/>
        </w:rPr>
      </w:pPr>
    </w:p>
    <w:p w14:paraId="68566E6C" w14:textId="77777777" w:rsidR="00E35620" w:rsidRDefault="00E35620">
      <w:pPr>
        <w:pStyle w:val="BodyText"/>
        <w:spacing w:before="62"/>
        <w:rPr>
          <w:sz w:val="20"/>
        </w:rPr>
      </w:pPr>
    </w:p>
    <w:tbl>
      <w:tblPr>
        <w:tblW w:w="0" w:type="auto"/>
        <w:tblInd w:w="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5"/>
        <w:gridCol w:w="2889"/>
        <w:gridCol w:w="2833"/>
      </w:tblGrid>
      <w:tr w:rsidR="00E35620" w14:paraId="3B789778" w14:textId="77777777">
        <w:trPr>
          <w:trHeight w:val="1492"/>
        </w:trPr>
        <w:tc>
          <w:tcPr>
            <w:tcW w:w="2905" w:type="dxa"/>
            <w:shd w:val="clear" w:color="auto" w:fill="EDEBE0"/>
          </w:tcPr>
          <w:p w14:paraId="56D71972" w14:textId="77777777" w:rsidR="00E35620" w:rsidRDefault="00E35620">
            <w:pPr>
              <w:pStyle w:val="TableParagraph"/>
              <w:spacing w:before="218"/>
              <w:rPr>
                <w:rFonts w:ascii="Carlito"/>
              </w:rPr>
            </w:pPr>
          </w:p>
          <w:p w14:paraId="14F8200E" w14:textId="77777777" w:rsidR="00E35620" w:rsidRDefault="00290450">
            <w:pPr>
              <w:pStyle w:val="TableParagraph"/>
              <w:ind w:left="105"/>
            </w:pPr>
            <w:r>
              <w:t>DEFFORM</w:t>
            </w:r>
            <w:r>
              <w:rPr>
                <w:spacing w:val="-10"/>
              </w:rPr>
              <w:t xml:space="preserve"> </w:t>
            </w:r>
            <w:r>
              <w:rPr>
                <w:spacing w:val="-5"/>
              </w:rPr>
              <w:t>No</w:t>
            </w:r>
          </w:p>
        </w:tc>
        <w:tc>
          <w:tcPr>
            <w:tcW w:w="2889" w:type="dxa"/>
            <w:shd w:val="clear" w:color="auto" w:fill="EDEBE0"/>
          </w:tcPr>
          <w:p w14:paraId="0DF2734F" w14:textId="77777777" w:rsidR="00E35620" w:rsidRDefault="00E35620">
            <w:pPr>
              <w:pStyle w:val="TableParagraph"/>
              <w:spacing w:before="218"/>
              <w:rPr>
                <w:rFonts w:ascii="Carlito"/>
              </w:rPr>
            </w:pPr>
          </w:p>
          <w:p w14:paraId="293E5659" w14:textId="77777777" w:rsidR="00E35620" w:rsidRDefault="00290450">
            <w:pPr>
              <w:pStyle w:val="TableParagraph"/>
              <w:ind w:left="107"/>
            </w:pPr>
            <w:r>
              <w:rPr>
                <w:spacing w:val="-2"/>
              </w:rPr>
              <w:t>Version</w:t>
            </w:r>
          </w:p>
        </w:tc>
        <w:tc>
          <w:tcPr>
            <w:tcW w:w="2833" w:type="dxa"/>
            <w:shd w:val="clear" w:color="auto" w:fill="EDEBE0"/>
          </w:tcPr>
          <w:p w14:paraId="57835418" w14:textId="77777777" w:rsidR="00E35620" w:rsidRDefault="00E35620">
            <w:pPr>
              <w:pStyle w:val="TableParagraph"/>
              <w:spacing w:before="218"/>
              <w:rPr>
                <w:rFonts w:ascii="Carlito"/>
              </w:rPr>
            </w:pPr>
          </w:p>
          <w:p w14:paraId="643E0CA9" w14:textId="77777777" w:rsidR="00E35620" w:rsidRDefault="00290450">
            <w:pPr>
              <w:pStyle w:val="TableParagraph"/>
              <w:ind w:left="106"/>
            </w:pPr>
            <w:r>
              <w:rPr>
                <w:spacing w:val="-2"/>
              </w:rPr>
              <w:t>Description</w:t>
            </w:r>
          </w:p>
        </w:tc>
      </w:tr>
      <w:tr w:rsidR="00E35620" w14:paraId="7DD354F0" w14:textId="77777777">
        <w:trPr>
          <w:trHeight w:val="513"/>
        </w:trPr>
        <w:tc>
          <w:tcPr>
            <w:tcW w:w="2905" w:type="dxa"/>
          </w:tcPr>
          <w:p w14:paraId="1C57BBE6" w14:textId="77777777" w:rsidR="00E35620" w:rsidRDefault="00E35620">
            <w:pPr>
              <w:pStyle w:val="TableParagraph"/>
              <w:rPr>
                <w:rFonts w:ascii="Times New Roman"/>
              </w:rPr>
            </w:pPr>
          </w:p>
        </w:tc>
        <w:tc>
          <w:tcPr>
            <w:tcW w:w="2889" w:type="dxa"/>
          </w:tcPr>
          <w:p w14:paraId="6CD03035" w14:textId="77777777" w:rsidR="00E35620" w:rsidRDefault="00E35620">
            <w:pPr>
              <w:pStyle w:val="TableParagraph"/>
              <w:rPr>
                <w:rFonts w:ascii="Times New Roman"/>
              </w:rPr>
            </w:pPr>
          </w:p>
        </w:tc>
        <w:tc>
          <w:tcPr>
            <w:tcW w:w="2833" w:type="dxa"/>
          </w:tcPr>
          <w:p w14:paraId="09D6504D" w14:textId="77777777" w:rsidR="00E35620" w:rsidRDefault="00E35620">
            <w:pPr>
              <w:pStyle w:val="TableParagraph"/>
              <w:rPr>
                <w:rFonts w:ascii="Times New Roman"/>
              </w:rPr>
            </w:pPr>
          </w:p>
        </w:tc>
      </w:tr>
      <w:tr w:rsidR="00E35620" w14:paraId="0140C345" w14:textId="77777777">
        <w:trPr>
          <w:trHeight w:val="510"/>
        </w:trPr>
        <w:tc>
          <w:tcPr>
            <w:tcW w:w="2905" w:type="dxa"/>
          </w:tcPr>
          <w:p w14:paraId="2F6E7985" w14:textId="77777777" w:rsidR="00E35620" w:rsidRDefault="00E35620">
            <w:pPr>
              <w:pStyle w:val="TableParagraph"/>
              <w:rPr>
                <w:rFonts w:ascii="Times New Roman"/>
              </w:rPr>
            </w:pPr>
          </w:p>
        </w:tc>
        <w:tc>
          <w:tcPr>
            <w:tcW w:w="2889" w:type="dxa"/>
          </w:tcPr>
          <w:p w14:paraId="3C38A062" w14:textId="77777777" w:rsidR="00E35620" w:rsidRDefault="00E35620">
            <w:pPr>
              <w:pStyle w:val="TableParagraph"/>
              <w:rPr>
                <w:rFonts w:ascii="Times New Roman"/>
              </w:rPr>
            </w:pPr>
          </w:p>
        </w:tc>
        <w:tc>
          <w:tcPr>
            <w:tcW w:w="2833" w:type="dxa"/>
          </w:tcPr>
          <w:p w14:paraId="636DAADD" w14:textId="77777777" w:rsidR="00E35620" w:rsidRDefault="00E35620">
            <w:pPr>
              <w:pStyle w:val="TableParagraph"/>
              <w:rPr>
                <w:rFonts w:ascii="Times New Roman"/>
              </w:rPr>
            </w:pPr>
          </w:p>
        </w:tc>
      </w:tr>
      <w:tr w:rsidR="00E35620" w14:paraId="2F6F01FD" w14:textId="77777777">
        <w:trPr>
          <w:trHeight w:val="510"/>
        </w:trPr>
        <w:tc>
          <w:tcPr>
            <w:tcW w:w="2905" w:type="dxa"/>
          </w:tcPr>
          <w:p w14:paraId="2C8FDF85" w14:textId="77777777" w:rsidR="00E35620" w:rsidRDefault="00E35620">
            <w:pPr>
              <w:pStyle w:val="TableParagraph"/>
              <w:rPr>
                <w:rFonts w:ascii="Times New Roman"/>
              </w:rPr>
            </w:pPr>
          </w:p>
        </w:tc>
        <w:tc>
          <w:tcPr>
            <w:tcW w:w="2889" w:type="dxa"/>
          </w:tcPr>
          <w:p w14:paraId="267EC6AA" w14:textId="77777777" w:rsidR="00E35620" w:rsidRDefault="00E35620">
            <w:pPr>
              <w:pStyle w:val="TableParagraph"/>
              <w:rPr>
                <w:rFonts w:ascii="Times New Roman"/>
              </w:rPr>
            </w:pPr>
          </w:p>
        </w:tc>
        <w:tc>
          <w:tcPr>
            <w:tcW w:w="2833" w:type="dxa"/>
          </w:tcPr>
          <w:p w14:paraId="68982276" w14:textId="77777777" w:rsidR="00E35620" w:rsidRDefault="00E35620">
            <w:pPr>
              <w:pStyle w:val="TableParagraph"/>
              <w:rPr>
                <w:rFonts w:ascii="Times New Roman"/>
              </w:rPr>
            </w:pPr>
          </w:p>
        </w:tc>
      </w:tr>
      <w:tr w:rsidR="00E35620" w14:paraId="31279C20" w14:textId="77777777">
        <w:trPr>
          <w:trHeight w:val="513"/>
        </w:trPr>
        <w:tc>
          <w:tcPr>
            <w:tcW w:w="2905" w:type="dxa"/>
          </w:tcPr>
          <w:p w14:paraId="50AC2578" w14:textId="77777777" w:rsidR="00E35620" w:rsidRDefault="00E35620">
            <w:pPr>
              <w:pStyle w:val="TableParagraph"/>
              <w:rPr>
                <w:rFonts w:ascii="Times New Roman"/>
              </w:rPr>
            </w:pPr>
          </w:p>
        </w:tc>
        <w:tc>
          <w:tcPr>
            <w:tcW w:w="2889" w:type="dxa"/>
          </w:tcPr>
          <w:p w14:paraId="77264F45" w14:textId="77777777" w:rsidR="00E35620" w:rsidRDefault="00E35620">
            <w:pPr>
              <w:pStyle w:val="TableParagraph"/>
              <w:rPr>
                <w:rFonts w:ascii="Times New Roman"/>
              </w:rPr>
            </w:pPr>
          </w:p>
        </w:tc>
        <w:tc>
          <w:tcPr>
            <w:tcW w:w="2833" w:type="dxa"/>
          </w:tcPr>
          <w:p w14:paraId="13BC12BD" w14:textId="77777777" w:rsidR="00E35620" w:rsidRDefault="00E35620">
            <w:pPr>
              <w:pStyle w:val="TableParagraph"/>
              <w:rPr>
                <w:rFonts w:ascii="Times New Roman"/>
              </w:rPr>
            </w:pPr>
          </w:p>
        </w:tc>
      </w:tr>
      <w:tr w:rsidR="00E35620" w14:paraId="2F05AB50" w14:textId="77777777">
        <w:trPr>
          <w:trHeight w:val="510"/>
        </w:trPr>
        <w:tc>
          <w:tcPr>
            <w:tcW w:w="2905" w:type="dxa"/>
          </w:tcPr>
          <w:p w14:paraId="579D4BB2" w14:textId="77777777" w:rsidR="00E35620" w:rsidRDefault="00E35620">
            <w:pPr>
              <w:pStyle w:val="TableParagraph"/>
              <w:rPr>
                <w:rFonts w:ascii="Times New Roman"/>
              </w:rPr>
            </w:pPr>
          </w:p>
        </w:tc>
        <w:tc>
          <w:tcPr>
            <w:tcW w:w="2889" w:type="dxa"/>
          </w:tcPr>
          <w:p w14:paraId="486DBDDC" w14:textId="77777777" w:rsidR="00E35620" w:rsidRDefault="00E35620">
            <w:pPr>
              <w:pStyle w:val="TableParagraph"/>
              <w:rPr>
                <w:rFonts w:ascii="Times New Roman"/>
              </w:rPr>
            </w:pPr>
          </w:p>
        </w:tc>
        <w:tc>
          <w:tcPr>
            <w:tcW w:w="2833" w:type="dxa"/>
          </w:tcPr>
          <w:p w14:paraId="351984BA" w14:textId="77777777" w:rsidR="00E35620" w:rsidRDefault="00E35620">
            <w:pPr>
              <w:pStyle w:val="TableParagraph"/>
              <w:rPr>
                <w:rFonts w:ascii="Times New Roman"/>
              </w:rPr>
            </w:pPr>
          </w:p>
        </w:tc>
      </w:tr>
    </w:tbl>
    <w:p w14:paraId="0789EA71" w14:textId="77777777" w:rsidR="00E35620" w:rsidRDefault="00E35620">
      <w:pPr>
        <w:rPr>
          <w:rFonts w:ascii="Times New Roman"/>
        </w:rPr>
        <w:sectPr w:rsidR="00E35620">
          <w:pgSz w:w="11910" w:h="16840"/>
          <w:pgMar w:top="1380" w:right="760" w:bottom="1347" w:left="1180" w:header="720" w:footer="720" w:gutter="0"/>
          <w:cols w:space="720"/>
        </w:sectPr>
      </w:pPr>
    </w:p>
    <w:tbl>
      <w:tblPr>
        <w:tblW w:w="0" w:type="auto"/>
        <w:tblInd w:w="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5"/>
        <w:gridCol w:w="2889"/>
        <w:gridCol w:w="2833"/>
      </w:tblGrid>
      <w:tr w:rsidR="00E35620" w14:paraId="2C2549D5" w14:textId="77777777">
        <w:trPr>
          <w:trHeight w:val="511"/>
        </w:trPr>
        <w:tc>
          <w:tcPr>
            <w:tcW w:w="2905" w:type="dxa"/>
          </w:tcPr>
          <w:p w14:paraId="50F3A460" w14:textId="77777777" w:rsidR="00E35620" w:rsidRDefault="00E35620">
            <w:pPr>
              <w:pStyle w:val="TableParagraph"/>
              <w:rPr>
                <w:rFonts w:ascii="Times New Roman"/>
              </w:rPr>
            </w:pPr>
          </w:p>
        </w:tc>
        <w:tc>
          <w:tcPr>
            <w:tcW w:w="2889" w:type="dxa"/>
          </w:tcPr>
          <w:p w14:paraId="2DF5E0FA" w14:textId="77777777" w:rsidR="00E35620" w:rsidRDefault="00E35620">
            <w:pPr>
              <w:pStyle w:val="TableParagraph"/>
              <w:rPr>
                <w:rFonts w:ascii="Times New Roman"/>
              </w:rPr>
            </w:pPr>
          </w:p>
        </w:tc>
        <w:tc>
          <w:tcPr>
            <w:tcW w:w="2833" w:type="dxa"/>
          </w:tcPr>
          <w:p w14:paraId="4CC49217" w14:textId="77777777" w:rsidR="00E35620" w:rsidRDefault="00E35620">
            <w:pPr>
              <w:pStyle w:val="TableParagraph"/>
              <w:rPr>
                <w:rFonts w:ascii="Times New Roman"/>
              </w:rPr>
            </w:pPr>
          </w:p>
        </w:tc>
      </w:tr>
      <w:tr w:rsidR="00E35620" w14:paraId="7A12FBA1" w14:textId="77777777">
        <w:trPr>
          <w:trHeight w:val="510"/>
        </w:trPr>
        <w:tc>
          <w:tcPr>
            <w:tcW w:w="2905" w:type="dxa"/>
          </w:tcPr>
          <w:p w14:paraId="2D8E432D" w14:textId="77777777" w:rsidR="00E35620" w:rsidRDefault="00E35620">
            <w:pPr>
              <w:pStyle w:val="TableParagraph"/>
              <w:rPr>
                <w:rFonts w:ascii="Times New Roman"/>
              </w:rPr>
            </w:pPr>
          </w:p>
        </w:tc>
        <w:tc>
          <w:tcPr>
            <w:tcW w:w="2889" w:type="dxa"/>
          </w:tcPr>
          <w:p w14:paraId="45B3E42C" w14:textId="77777777" w:rsidR="00E35620" w:rsidRDefault="00E35620">
            <w:pPr>
              <w:pStyle w:val="TableParagraph"/>
              <w:rPr>
                <w:rFonts w:ascii="Times New Roman"/>
              </w:rPr>
            </w:pPr>
          </w:p>
        </w:tc>
        <w:tc>
          <w:tcPr>
            <w:tcW w:w="2833" w:type="dxa"/>
          </w:tcPr>
          <w:p w14:paraId="2145491F" w14:textId="77777777" w:rsidR="00E35620" w:rsidRDefault="00E35620">
            <w:pPr>
              <w:pStyle w:val="TableParagraph"/>
              <w:rPr>
                <w:rFonts w:ascii="Times New Roman"/>
              </w:rPr>
            </w:pPr>
          </w:p>
        </w:tc>
      </w:tr>
    </w:tbl>
    <w:p w14:paraId="454C59BB" w14:textId="77777777" w:rsidR="00E35620" w:rsidRDefault="00290450">
      <w:pPr>
        <w:spacing w:before="21"/>
        <w:ind w:left="1292"/>
        <w:rPr>
          <w:b/>
          <w:i/>
        </w:rPr>
      </w:pPr>
      <w:r>
        <w:rPr>
          <w:b/>
          <w:i/>
          <w:color w:val="000000"/>
          <w:highlight w:val="yellow"/>
        </w:rPr>
        <w:t>[insert</w:t>
      </w:r>
      <w:r>
        <w:rPr>
          <w:b/>
          <w:i/>
          <w:color w:val="000000"/>
          <w:spacing w:val="-6"/>
          <w:highlight w:val="yellow"/>
        </w:rPr>
        <w:t xml:space="preserve"> </w:t>
      </w:r>
      <w:r>
        <w:rPr>
          <w:b/>
          <w:i/>
          <w:color w:val="000000"/>
          <w:highlight w:val="yellow"/>
        </w:rPr>
        <w:t>text</w:t>
      </w:r>
      <w:r>
        <w:rPr>
          <w:b/>
          <w:i/>
          <w:color w:val="000000"/>
          <w:spacing w:val="-5"/>
          <w:highlight w:val="yellow"/>
        </w:rPr>
        <w:t xml:space="preserve"> </w:t>
      </w:r>
      <w:r>
        <w:rPr>
          <w:b/>
          <w:i/>
          <w:color w:val="000000"/>
          <w:highlight w:val="yellow"/>
        </w:rPr>
        <w:t>of</w:t>
      </w:r>
      <w:r>
        <w:rPr>
          <w:b/>
          <w:i/>
          <w:color w:val="000000"/>
          <w:spacing w:val="-6"/>
          <w:highlight w:val="yellow"/>
        </w:rPr>
        <w:t xml:space="preserve"> </w:t>
      </w:r>
      <w:r>
        <w:rPr>
          <w:b/>
          <w:i/>
          <w:color w:val="000000"/>
          <w:highlight w:val="yellow"/>
        </w:rPr>
        <w:t>applicable</w:t>
      </w:r>
      <w:r>
        <w:rPr>
          <w:b/>
          <w:i/>
          <w:color w:val="000000"/>
          <w:spacing w:val="-4"/>
          <w:highlight w:val="yellow"/>
        </w:rPr>
        <w:t xml:space="preserve"> </w:t>
      </w:r>
      <w:r>
        <w:rPr>
          <w:b/>
          <w:i/>
          <w:color w:val="000000"/>
          <w:highlight w:val="yellow"/>
        </w:rPr>
        <w:t>DEFCONs</w:t>
      </w:r>
      <w:r>
        <w:rPr>
          <w:b/>
          <w:i/>
          <w:color w:val="000000"/>
          <w:spacing w:val="-6"/>
          <w:highlight w:val="yellow"/>
        </w:rPr>
        <w:t xml:space="preserve"> </w:t>
      </w:r>
      <w:r>
        <w:rPr>
          <w:b/>
          <w:i/>
          <w:color w:val="000000"/>
          <w:highlight w:val="yellow"/>
        </w:rPr>
        <w:t>and</w:t>
      </w:r>
      <w:r>
        <w:rPr>
          <w:b/>
          <w:i/>
          <w:color w:val="000000"/>
          <w:spacing w:val="-5"/>
          <w:highlight w:val="yellow"/>
        </w:rPr>
        <w:t xml:space="preserve"> </w:t>
      </w:r>
      <w:r>
        <w:rPr>
          <w:b/>
          <w:i/>
          <w:color w:val="000000"/>
          <w:spacing w:val="-2"/>
          <w:highlight w:val="yellow"/>
        </w:rPr>
        <w:t>DEFFORMs]</w:t>
      </w:r>
    </w:p>
    <w:p w14:paraId="1D1B39B8" w14:textId="77777777" w:rsidR="00E35620" w:rsidRDefault="00E35620">
      <w:pPr>
        <w:pStyle w:val="BodyText"/>
        <w:rPr>
          <w:b/>
          <w:i/>
        </w:rPr>
      </w:pPr>
    </w:p>
    <w:p w14:paraId="38821911" w14:textId="77777777" w:rsidR="00E35620" w:rsidRDefault="00E35620">
      <w:pPr>
        <w:pStyle w:val="BodyText"/>
        <w:rPr>
          <w:b/>
          <w:i/>
        </w:rPr>
      </w:pPr>
    </w:p>
    <w:p w14:paraId="7208771E" w14:textId="77777777" w:rsidR="00E35620" w:rsidRDefault="00E35620">
      <w:pPr>
        <w:pStyle w:val="BodyText"/>
        <w:rPr>
          <w:b/>
          <w:i/>
        </w:rPr>
      </w:pPr>
    </w:p>
    <w:p w14:paraId="49CEA0DA" w14:textId="77777777" w:rsidR="00E35620" w:rsidRDefault="00E35620">
      <w:pPr>
        <w:pStyle w:val="BodyText"/>
        <w:rPr>
          <w:b/>
          <w:i/>
        </w:rPr>
      </w:pPr>
    </w:p>
    <w:p w14:paraId="16FD94DA" w14:textId="77777777" w:rsidR="00E35620" w:rsidRDefault="00E35620">
      <w:pPr>
        <w:pStyle w:val="BodyText"/>
        <w:rPr>
          <w:b/>
          <w:i/>
        </w:rPr>
      </w:pPr>
    </w:p>
    <w:p w14:paraId="194437E1" w14:textId="77777777" w:rsidR="00E35620" w:rsidRDefault="00E35620">
      <w:pPr>
        <w:pStyle w:val="BodyText"/>
        <w:rPr>
          <w:b/>
          <w:i/>
        </w:rPr>
      </w:pPr>
    </w:p>
    <w:p w14:paraId="69206D8E" w14:textId="77777777" w:rsidR="00E35620" w:rsidRDefault="00E35620">
      <w:pPr>
        <w:pStyle w:val="BodyText"/>
        <w:rPr>
          <w:b/>
          <w:i/>
        </w:rPr>
      </w:pPr>
    </w:p>
    <w:p w14:paraId="1C17D0FB" w14:textId="77777777" w:rsidR="00E35620" w:rsidRDefault="00E35620">
      <w:pPr>
        <w:pStyle w:val="BodyText"/>
        <w:rPr>
          <w:b/>
          <w:i/>
        </w:rPr>
      </w:pPr>
    </w:p>
    <w:p w14:paraId="58B8F257" w14:textId="77777777" w:rsidR="00E35620" w:rsidRDefault="00E35620">
      <w:pPr>
        <w:pStyle w:val="BodyText"/>
        <w:rPr>
          <w:b/>
          <w:i/>
        </w:rPr>
      </w:pPr>
    </w:p>
    <w:p w14:paraId="4A35E68C" w14:textId="77777777" w:rsidR="00E35620" w:rsidRDefault="00E35620">
      <w:pPr>
        <w:pStyle w:val="BodyText"/>
        <w:rPr>
          <w:b/>
          <w:i/>
        </w:rPr>
      </w:pPr>
    </w:p>
    <w:p w14:paraId="10DA54C4" w14:textId="77777777" w:rsidR="00E35620" w:rsidRDefault="00E35620">
      <w:pPr>
        <w:pStyle w:val="BodyText"/>
        <w:rPr>
          <w:b/>
          <w:i/>
        </w:rPr>
      </w:pPr>
    </w:p>
    <w:p w14:paraId="22F296C2" w14:textId="77777777" w:rsidR="00E35620" w:rsidRDefault="00E35620">
      <w:pPr>
        <w:pStyle w:val="BodyText"/>
        <w:rPr>
          <w:b/>
          <w:i/>
        </w:rPr>
      </w:pPr>
    </w:p>
    <w:p w14:paraId="4F8E42C1" w14:textId="77777777" w:rsidR="00E35620" w:rsidRDefault="00E35620">
      <w:pPr>
        <w:pStyle w:val="BodyText"/>
        <w:rPr>
          <w:b/>
          <w:i/>
        </w:rPr>
      </w:pPr>
    </w:p>
    <w:p w14:paraId="1FA3BB62" w14:textId="77777777" w:rsidR="00E35620" w:rsidRDefault="00E35620">
      <w:pPr>
        <w:pStyle w:val="BodyText"/>
        <w:rPr>
          <w:b/>
          <w:i/>
        </w:rPr>
      </w:pPr>
    </w:p>
    <w:p w14:paraId="67586D33" w14:textId="77777777" w:rsidR="00E35620" w:rsidRDefault="00E35620">
      <w:pPr>
        <w:pStyle w:val="BodyText"/>
        <w:rPr>
          <w:b/>
          <w:i/>
        </w:rPr>
      </w:pPr>
    </w:p>
    <w:p w14:paraId="46622C1F" w14:textId="77777777" w:rsidR="00E35620" w:rsidRDefault="00E35620">
      <w:pPr>
        <w:pStyle w:val="BodyText"/>
        <w:rPr>
          <w:b/>
          <w:i/>
        </w:rPr>
      </w:pPr>
    </w:p>
    <w:p w14:paraId="3F437EFF" w14:textId="77777777" w:rsidR="00E35620" w:rsidRDefault="00E35620">
      <w:pPr>
        <w:pStyle w:val="BodyText"/>
        <w:rPr>
          <w:b/>
          <w:i/>
        </w:rPr>
      </w:pPr>
    </w:p>
    <w:p w14:paraId="1B6BDF65" w14:textId="77777777" w:rsidR="00E35620" w:rsidRDefault="00E35620">
      <w:pPr>
        <w:pStyle w:val="BodyText"/>
        <w:rPr>
          <w:b/>
          <w:i/>
        </w:rPr>
      </w:pPr>
    </w:p>
    <w:p w14:paraId="1465E89B" w14:textId="77777777" w:rsidR="00E35620" w:rsidRDefault="00E35620">
      <w:pPr>
        <w:pStyle w:val="BodyText"/>
        <w:rPr>
          <w:b/>
          <w:i/>
        </w:rPr>
      </w:pPr>
    </w:p>
    <w:p w14:paraId="24993DA7" w14:textId="77777777" w:rsidR="00E35620" w:rsidRDefault="00E35620">
      <w:pPr>
        <w:pStyle w:val="BodyText"/>
        <w:rPr>
          <w:b/>
          <w:i/>
        </w:rPr>
      </w:pPr>
    </w:p>
    <w:p w14:paraId="25DF041D" w14:textId="77777777" w:rsidR="00E35620" w:rsidRDefault="00E35620">
      <w:pPr>
        <w:pStyle w:val="BodyText"/>
        <w:rPr>
          <w:b/>
          <w:i/>
        </w:rPr>
      </w:pPr>
    </w:p>
    <w:p w14:paraId="77AD9B35" w14:textId="77777777" w:rsidR="00E35620" w:rsidRDefault="00E35620">
      <w:pPr>
        <w:pStyle w:val="BodyText"/>
        <w:rPr>
          <w:b/>
          <w:i/>
        </w:rPr>
      </w:pPr>
    </w:p>
    <w:p w14:paraId="5A2835D1" w14:textId="77777777" w:rsidR="00E35620" w:rsidRDefault="00E35620">
      <w:pPr>
        <w:pStyle w:val="BodyText"/>
        <w:rPr>
          <w:b/>
          <w:i/>
        </w:rPr>
      </w:pPr>
    </w:p>
    <w:p w14:paraId="53A56C9D" w14:textId="77777777" w:rsidR="00E35620" w:rsidRDefault="00E35620">
      <w:pPr>
        <w:pStyle w:val="BodyText"/>
        <w:rPr>
          <w:b/>
          <w:i/>
        </w:rPr>
      </w:pPr>
    </w:p>
    <w:p w14:paraId="0C44AD23" w14:textId="77777777" w:rsidR="00E35620" w:rsidRDefault="00E35620">
      <w:pPr>
        <w:pStyle w:val="BodyText"/>
        <w:rPr>
          <w:b/>
          <w:i/>
        </w:rPr>
      </w:pPr>
    </w:p>
    <w:p w14:paraId="41B2D2FC" w14:textId="77777777" w:rsidR="00E35620" w:rsidRDefault="00E35620">
      <w:pPr>
        <w:pStyle w:val="BodyText"/>
        <w:rPr>
          <w:b/>
          <w:i/>
        </w:rPr>
      </w:pPr>
    </w:p>
    <w:p w14:paraId="0454DB07" w14:textId="77777777" w:rsidR="00E35620" w:rsidRDefault="00E35620">
      <w:pPr>
        <w:pStyle w:val="BodyText"/>
        <w:rPr>
          <w:b/>
          <w:i/>
        </w:rPr>
      </w:pPr>
    </w:p>
    <w:p w14:paraId="466347FA" w14:textId="77777777" w:rsidR="00E35620" w:rsidRDefault="00E35620">
      <w:pPr>
        <w:pStyle w:val="BodyText"/>
        <w:rPr>
          <w:b/>
          <w:i/>
        </w:rPr>
      </w:pPr>
    </w:p>
    <w:p w14:paraId="69CD10A5" w14:textId="77777777" w:rsidR="00E35620" w:rsidRDefault="00E35620">
      <w:pPr>
        <w:pStyle w:val="BodyText"/>
        <w:rPr>
          <w:b/>
          <w:i/>
        </w:rPr>
      </w:pPr>
    </w:p>
    <w:p w14:paraId="7B046713" w14:textId="77777777" w:rsidR="00E35620" w:rsidRDefault="00E35620">
      <w:pPr>
        <w:pStyle w:val="BodyText"/>
        <w:rPr>
          <w:b/>
          <w:i/>
        </w:rPr>
      </w:pPr>
    </w:p>
    <w:p w14:paraId="72F33BA3" w14:textId="77777777" w:rsidR="00E35620" w:rsidRDefault="00E35620">
      <w:pPr>
        <w:pStyle w:val="BodyText"/>
        <w:rPr>
          <w:b/>
          <w:i/>
        </w:rPr>
      </w:pPr>
    </w:p>
    <w:p w14:paraId="7843C03E" w14:textId="77777777" w:rsidR="00E35620" w:rsidRDefault="00E35620">
      <w:pPr>
        <w:pStyle w:val="BodyText"/>
        <w:rPr>
          <w:b/>
          <w:i/>
        </w:rPr>
      </w:pPr>
    </w:p>
    <w:p w14:paraId="5A32F73E" w14:textId="77777777" w:rsidR="00E35620" w:rsidRDefault="00E35620">
      <w:pPr>
        <w:pStyle w:val="BodyText"/>
        <w:rPr>
          <w:b/>
          <w:i/>
        </w:rPr>
      </w:pPr>
    </w:p>
    <w:p w14:paraId="7043F4F0" w14:textId="77777777" w:rsidR="00E35620" w:rsidRDefault="00E35620">
      <w:pPr>
        <w:pStyle w:val="BodyText"/>
        <w:spacing w:before="255"/>
        <w:rPr>
          <w:b/>
          <w:i/>
        </w:rPr>
      </w:pPr>
    </w:p>
    <w:p w14:paraId="7A189F35" w14:textId="77777777" w:rsidR="00E35620" w:rsidRDefault="00290450">
      <w:pPr>
        <w:pStyle w:val="Heading2"/>
        <w:ind w:left="495" w:firstLine="0"/>
      </w:pPr>
      <w:bookmarkStart w:id="165" w:name="CONTRACT_SCHEDULE_13:_CONTRACT_TENDER"/>
      <w:bookmarkStart w:id="166" w:name="_bookmark80"/>
      <w:bookmarkEnd w:id="165"/>
      <w:bookmarkEnd w:id="166"/>
      <w:r>
        <w:t>CONTRACT</w:t>
      </w:r>
      <w:r>
        <w:rPr>
          <w:spacing w:val="-8"/>
        </w:rPr>
        <w:t xml:space="preserve"> </w:t>
      </w:r>
      <w:r>
        <w:t>SCHEDULE</w:t>
      </w:r>
      <w:r>
        <w:rPr>
          <w:spacing w:val="-7"/>
        </w:rPr>
        <w:t xml:space="preserve"> </w:t>
      </w:r>
      <w:r>
        <w:t>13:</w:t>
      </w:r>
      <w:r>
        <w:rPr>
          <w:spacing w:val="-7"/>
        </w:rPr>
        <w:t xml:space="preserve"> </w:t>
      </w:r>
      <w:r>
        <w:t>CONTRACT</w:t>
      </w:r>
      <w:r>
        <w:rPr>
          <w:spacing w:val="-8"/>
        </w:rPr>
        <w:t xml:space="preserve"> </w:t>
      </w:r>
      <w:r>
        <w:rPr>
          <w:spacing w:val="-2"/>
        </w:rPr>
        <w:t>TENDER</w:t>
      </w:r>
    </w:p>
    <w:p w14:paraId="1DA0B68E" w14:textId="77777777" w:rsidR="00E35620" w:rsidRDefault="00290450">
      <w:pPr>
        <w:spacing w:before="237"/>
        <w:ind w:right="180"/>
        <w:jc w:val="center"/>
        <w:rPr>
          <w:b/>
        </w:rPr>
      </w:pPr>
      <w:proofErr w:type="gramStart"/>
      <w:r>
        <w:rPr>
          <w:b/>
          <w:color w:val="000000"/>
          <w:highlight w:val="yellow"/>
        </w:rPr>
        <w:t>[</w:t>
      </w:r>
      <w:r>
        <w:rPr>
          <w:b/>
          <w:color w:val="000000"/>
          <w:spacing w:val="75"/>
          <w:w w:val="150"/>
          <w:highlight w:val="yellow"/>
        </w:rPr>
        <w:t xml:space="preserve"> </w:t>
      </w:r>
      <w:r>
        <w:rPr>
          <w:b/>
          <w:color w:val="000000"/>
          <w:spacing w:val="-10"/>
          <w:highlight w:val="yellow"/>
        </w:rPr>
        <w:t>]</w:t>
      </w:r>
      <w:proofErr w:type="gramEnd"/>
    </w:p>
    <w:sectPr w:rsidR="00E35620">
      <w:type w:val="continuous"/>
      <w:pgSz w:w="11910" w:h="16840"/>
      <w:pgMar w:top="1400" w:right="760" w:bottom="280" w:left="1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067"/>
    <w:multiLevelType w:val="hybridMultilevel"/>
    <w:tmpl w:val="FC54E1AE"/>
    <w:lvl w:ilvl="0" w:tplc="53DA5F28">
      <w:start w:val="1"/>
      <w:numFmt w:val="decimal"/>
      <w:lvlText w:val="%1."/>
      <w:lvlJc w:val="left"/>
      <w:pPr>
        <w:ind w:left="1112" w:hanging="852"/>
        <w:jc w:val="left"/>
      </w:pPr>
      <w:rPr>
        <w:rFonts w:ascii="Carlito" w:eastAsia="Carlito" w:hAnsi="Carlito" w:cs="Carlito" w:hint="default"/>
        <w:b/>
        <w:bCs/>
        <w:i w:val="0"/>
        <w:iCs w:val="0"/>
        <w:spacing w:val="0"/>
        <w:w w:val="100"/>
        <w:sz w:val="22"/>
        <w:szCs w:val="22"/>
        <w:lang w:val="en-US" w:eastAsia="en-US" w:bidi="ar-SA"/>
      </w:rPr>
    </w:lvl>
    <w:lvl w:ilvl="1" w:tplc="104A438A">
      <w:numFmt w:val="bullet"/>
      <w:lvlText w:val="•"/>
      <w:lvlJc w:val="left"/>
      <w:pPr>
        <w:ind w:left="2004" w:hanging="852"/>
      </w:pPr>
      <w:rPr>
        <w:rFonts w:hint="default"/>
        <w:lang w:val="en-US" w:eastAsia="en-US" w:bidi="ar-SA"/>
      </w:rPr>
    </w:lvl>
    <w:lvl w:ilvl="2" w:tplc="506223C0">
      <w:numFmt w:val="bullet"/>
      <w:lvlText w:val="•"/>
      <w:lvlJc w:val="left"/>
      <w:pPr>
        <w:ind w:left="2889" w:hanging="852"/>
      </w:pPr>
      <w:rPr>
        <w:rFonts w:hint="default"/>
        <w:lang w:val="en-US" w:eastAsia="en-US" w:bidi="ar-SA"/>
      </w:rPr>
    </w:lvl>
    <w:lvl w:ilvl="3" w:tplc="C0DC5052">
      <w:numFmt w:val="bullet"/>
      <w:lvlText w:val="•"/>
      <w:lvlJc w:val="left"/>
      <w:pPr>
        <w:ind w:left="3773" w:hanging="852"/>
      </w:pPr>
      <w:rPr>
        <w:rFonts w:hint="default"/>
        <w:lang w:val="en-US" w:eastAsia="en-US" w:bidi="ar-SA"/>
      </w:rPr>
    </w:lvl>
    <w:lvl w:ilvl="4" w:tplc="A8347000">
      <w:numFmt w:val="bullet"/>
      <w:lvlText w:val="•"/>
      <w:lvlJc w:val="left"/>
      <w:pPr>
        <w:ind w:left="4658" w:hanging="852"/>
      </w:pPr>
      <w:rPr>
        <w:rFonts w:hint="default"/>
        <w:lang w:val="en-US" w:eastAsia="en-US" w:bidi="ar-SA"/>
      </w:rPr>
    </w:lvl>
    <w:lvl w:ilvl="5" w:tplc="4F72247A">
      <w:numFmt w:val="bullet"/>
      <w:lvlText w:val="•"/>
      <w:lvlJc w:val="left"/>
      <w:pPr>
        <w:ind w:left="5543" w:hanging="852"/>
      </w:pPr>
      <w:rPr>
        <w:rFonts w:hint="default"/>
        <w:lang w:val="en-US" w:eastAsia="en-US" w:bidi="ar-SA"/>
      </w:rPr>
    </w:lvl>
    <w:lvl w:ilvl="6" w:tplc="BD9CA1F8">
      <w:numFmt w:val="bullet"/>
      <w:lvlText w:val="•"/>
      <w:lvlJc w:val="left"/>
      <w:pPr>
        <w:ind w:left="6427" w:hanging="852"/>
      </w:pPr>
      <w:rPr>
        <w:rFonts w:hint="default"/>
        <w:lang w:val="en-US" w:eastAsia="en-US" w:bidi="ar-SA"/>
      </w:rPr>
    </w:lvl>
    <w:lvl w:ilvl="7" w:tplc="2820CE28">
      <w:numFmt w:val="bullet"/>
      <w:lvlText w:val="•"/>
      <w:lvlJc w:val="left"/>
      <w:pPr>
        <w:ind w:left="7312" w:hanging="852"/>
      </w:pPr>
      <w:rPr>
        <w:rFonts w:hint="default"/>
        <w:lang w:val="en-US" w:eastAsia="en-US" w:bidi="ar-SA"/>
      </w:rPr>
    </w:lvl>
    <w:lvl w:ilvl="8" w:tplc="8B4ED69C">
      <w:numFmt w:val="bullet"/>
      <w:lvlText w:val="•"/>
      <w:lvlJc w:val="left"/>
      <w:pPr>
        <w:ind w:left="8197" w:hanging="852"/>
      </w:pPr>
      <w:rPr>
        <w:rFonts w:hint="default"/>
        <w:lang w:val="en-US" w:eastAsia="en-US" w:bidi="ar-SA"/>
      </w:rPr>
    </w:lvl>
  </w:abstractNum>
  <w:abstractNum w:abstractNumId="1" w15:restartNumberingAfterBreak="0">
    <w:nsid w:val="0199759D"/>
    <w:multiLevelType w:val="hybridMultilevel"/>
    <w:tmpl w:val="A440B3CA"/>
    <w:lvl w:ilvl="0" w:tplc="D842DD4E">
      <w:start w:val="6"/>
      <w:numFmt w:val="lowerLetter"/>
      <w:lvlText w:val="%1)"/>
      <w:lvlJc w:val="left"/>
      <w:pPr>
        <w:ind w:left="406" w:hanging="185"/>
        <w:jc w:val="left"/>
      </w:pPr>
      <w:rPr>
        <w:rFonts w:ascii="Carlito" w:eastAsia="Carlito" w:hAnsi="Carlito" w:cs="Carlito" w:hint="default"/>
        <w:b w:val="0"/>
        <w:bCs w:val="0"/>
        <w:i w:val="0"/>
        <w:iCs w:val="0"/>
        <w:spacing w:val="-1"/>
        <w:w w:val="100"/>
        <w:sz w:val="22"/>
        <w:szCs w:val="22"/>
        <w:lang w:val="en-US" w:eastAsia="en-US" w:bidi="ar-SA"/>
      </w:rPr>
    </w:lvl>
    <w:lvl w:ilvl="1" w:tplc="BCD02668">
      <w:start w:val="1"/>
      <w:numFmt w:val="lowerLetter"/>
      <w:lvlText w:val="%2)"/>
      <w:lvlJc w:val="left"/>
      <w:pPr>
        <w:ind w:left="3436" w:hanging="223"/>
        <w:jc w:val="left"/>
      </w:pPr>
      <w:rPr>
        <w:rFonts w:ascii="Carlito" w:eastAsia="Carlito" w:hAnsi="Carlito" w:cs="Carlito" w:hint="default"/>
        <w:b w:val="0"/>
        <w:bCs w:val="0"/>
        <w:i w:val="0"/>
        <w:iCs w:val="0"/>
        <w:spacing w:val="-1"/>
        <w:w w:val="100"/>
        <w:sz w:val="22"/>
        <w:szCs w:val="22"/>
        <w:lang w:val="en-US" w:eastAsia="en-US" w:bidi="ar-SA"/>
      </w:rPr>
    </w:lvl>
    <w:lvl w:ilvl="2" w:tplc="C2FA8180">
      <w:start w:val="1"/>
      <w:numFmt w:val="lowerRoman"/>
      <w:lvlText w:val="%3)"/>
      <w:lvlJc w:val="left"/>
      <w:pPr>
        <w:ind w:left="3436" w:hanging="168"/>
        <w:jc w:val="left"/>
      </w:pPr>
      <w:rPr>
        <w:rFonts w:ascii="Carlito" w:eastAsia="Carlito" w:hAnsi="Carlito" w:cs="Carlito" w:hint="default"/>
        <w:b w:val="0"/>
        <w:bCs w:val="0"/>
        <w:i w:val="0"/>
        <w:iCs w:val="0"/>
        <w:spacing w:val="-1"/>
        <w:w w:val="100"/>
        <w:sz w:val="22"/>
        <w:szCs w:val="22"/>
        <w:lang w:val="en-US" w:eastAsia="en-US" w:bidi="ar-SA"/>
      </w:rPr>
    </w:lvl>
    <w:lvl w:ilvl="3" w:tplc="9ECC6DA0">
      <w:numFmt w:val="bullet"/>
      <w:lvlText w:val="•"/>
      <w:lvlJc w:val="left"/>
      <w:pPr>
        <w:ind w:left="4176" w:hanging="168"/>
      </w:pPr>
      <w:rPr>
        <w:rFonts w:hint="default"/>
        <w:lang w:val="en-US" w:eastAsia="en-US" w:bidi="ar-SA"/>
      </w:rPr>
    </w:lvl>
    <w:lvl w:ilvl="4" w:tplc="0F4890A2">
      <w:numFmt w:val="bullet"/>
      <w:lvlText w:val="•"/>
      <w:lvlJc w:val="left"/>
      <w:pPr>
        <w:ind w:left="4544" w:hanging="168"/>
      </w:pPr>
      <w:rPr>
        <w:rFonts w:hint="default"/>
        <w:lang w:val="en-US" w:eastAsia="en-US" w:bidi="ar-SA"/>
      </w:rPr>
    </w:lvl>
    <w:lvl w:ilvl="5" w:tplc="0C66FD26">
      <w:numFmt w:val="bullet"/>
      <w:lvlText w:val="•"/>
      <w:lvlJc w:val="left"/>
      <w:pPr>
        <w:ind w:left="4912" w:hanging="168"/>
      </w:pPr>
      <w:rPr>
        <w:rFonts w:hint="default"/>
        <w:lang w:val="en-US" w:eastAsia="en-US" w:bidi="ar-SA"/>
      </w:rPr>
    </w:lvl>
    <w:lvl w:ilvl="6" w:tplc="50A65AD8">
      <w:numFmt w:val="bullet"/>
      <w:lvlText w:val="•"/>
      <w:lvlJc w:val="left"/>
      <w:pPr>
        <w:ind w:left="5280" w:hanging="168"/>
      </w:pPr>
      <w:rPr>
        <w:rFonts w:hint="default"/>
        <w:lang w:val="en-US" w:eastAsia="en-US" w:bidi="ar-SA"/>
      </w:rPr>
    </w:lvl>
    <w:lvl w:ilvl="7" w:tplc="97CAC248">
      <w:numFmt w:val="bullet"/>
      <w:lvlText w:val="•"/>
      <w:lvlJc w:val="left"/>
      <w:pPr>
        <w:ind w:left="5648" w:hanging="168"/>
      </w:pPr>
      <w:rPr>
        <w:rFonts w:hint="default"/>
        <w:lang w:val="en-US" w:eastAsia="en-US" w:bidi="ar-SA"/>
      </w:rPr>
    </w:lvl>
    <w:lvl w:ilvl="8" w:tplc="BCA8026E">
      <w:numFmt w:val="bullet"/>
      <w:lvlText w:val="•"/>
      <w:lvlJc w:val="left"/>
      <w:pPr>
        <w:ind w:left="6016" w:hanging="168"/>
      </w:pPr>
      <w:rPr>
        <w:rFonts w:hint="default"/>
        <w:lang w:val="en-US" w:eastAsia="en-US" w:bidi="ar-SA"/>
      </w:rPr>
    </w:lvl>
  </w:abstractNum>
  <w:abstractNum w:abstractNumId="2" w15:restartNumberingAfterBreak="0">
    <w:nsid w:val="02E653E4"/>
    <w:multiLevelType w:val="multilevel"/>
    <w:tmpl w:val="0E648788"/>
    <w:lvl w:ilvl="0">
      <w:start w:val="2"/>
      <w:numFmt w:val="decimal"/>
      <w:lvlText w:val="%1"/>
      <w:lvlJc w:val="left"/>
      <w:pPr>
        <w:ind w:left="2373" w:hanging="992"/>
        <w:jc w:val="left"/>
      </w:pPr>
      <w:rPr>
        <w:rFonts w:hint="default"/>
        <w:lang w:val="en-US" w:eastAsia="en-US" w:bidi="ar-SA"/>
      </w:rPr>
    </w:lvl>
    <w:lvl w:ilvl="1">
      <w:start w:val="1"/>
      <w:numFmt w:val="decimal"/>
      <w:lvlText w:val="%1.%2"/>
      <w:lvlJc w:val="left"/>
      <w:pPr>
        <w:ind w:left="2373" w:hanging="992"/>
        <w:jc w:val="left"/>
      </w:pPr>
      <w:rPr>
        <w:rFonts w:hint="default"/>
        <w:lang w:val="en-US" w:eastAsia="en-US" w:bidi="ar-SA"/>
      </w:rPr>
    </w:lvl>
    <w:lvl w:ilvl="2">
      <w:start w:val="4"/>
      <w:numFmt w:val="decimal"/>
      <w:lvlText w:val="%1.%2.%3"/>
      <w:lvlJc w:val="left"/>
      <w:pPr>
        <w:ind w:left="2373" w:hanging="992"/>
        <w:jc w:val="left"/>
      </w:pPr>
      <w:rPr>
        <w:rFonts w:ascii="Arial" w:eastAsia="Arial" w:hAnsi="Arial" w:cs="Arial" w:hint="default"/>
        <w:b w:val="0"/>
        <w:bCs w:val="0"/>
        <w:i w:val="0"/>
        <w:iCs w:val="0"/>
        <w:spacing w:val="0"/>
        <w:w w:val="100"/>
        <w:sz w:val="22"/>
        <w:szCs w:val="22"/>
        <w:lang w:val="en-US" w:eastAsia="en-US" w:bidi="ar-SA"/>
      </w:rPr>
    </w:lvl>
    <w:lvl w:ilvl="3">
      <w:numFmt w:val="bullet"/>
      <w:lvlText w:val="•"/>
      <w:lvlJc w:val="left"/>
      <w:pPr>
        <w:ind w:left="4655" w:hanging="992"/>
      </w:pPr>
      <w:rPr>
        <w:rFonts w:hint="default"/>
        <w:lang w:val="en-US" w:eastAsia="en-US" w:bidi="ar-SA"/>
      </w:rPr>
    </w:lvl>
    <w:lvl w:ilvl="4">
      <w:numFmt w:val="bullet"/>
      <w:lvlText w:val="•"/>
      <w:lvlJc w:val="left"/>
      <w:pPr>
        <w:ind w:left="5414" w:hanging="992"/>
      </w:pPr>
      <w:rPr>
        <w:rFonts w:hint="default"/>
        <w:lang w:val="en-US" w:eastAsia="en-US" w:bidi="ar-SA"/>
      </w:rPr>
    </w:lvl>
    <w:lvl w:ilvl="5">
      <w:numFmt w:val="bullet"/>
      <w:lvlText w:val="•"/>
      <w:lvlJc w:val="left"/>
      <w:pPr>
        <w:ind w:left="6173" w:hanging="992"/>
      </w:pPr>
      <w:rPr>
        <w:rFonts w:hint="default"/>
        <w:lang w:val="en-US" w:eastAsia="en-US" w:bidi="ar-SA"/>
      </w:rPr>
    </w:lvl>
    <w:lvl w:ilvl="6">
      <w:numFmt w:val="bullet"/>
      <w:lvlText w:val="•"/>
      <w:lvlJc w:val="left"/>
      <w:pPr>
        <w:ind w:left="6931" w:hanging="992"/>
      </w:pPr>
      <w:rPr>
        <w:rFonts w:hint="default"/>
        <w:lang w:val="en-US" w:eastAsia="en-US" w:bidi="ar-SA"/>
      </w:rPr>
    </w:lvl>
    <w:lvl w:ilvl="7">
      <w:numFmt w:val="bullet"/>
      <w:lvlText w:val="•"/>
      <w:lvlJc w:val="left"/>
      <w:pPr>
        <w:ind w:left="7690" w:hanging="992"/>
      </w:pPr>
      <w:rPr>
        <w:rFonts w:hint="default"/>
        <w:lang w:val="en-US" w:eastAsia="en-US" w:bidi="ar-SA"/>
      </w:rPr>
    </w:lvl>
    <w:lvl w:ilvl="8">
      <w:numFmt w:val="bullet"/>
      <w:lvlText w:val="•"/>
      <w:lvlJc w:val="left"/>
      <w:pPr>
        <w:ind w:left="8449" w:hanging="992"/>
      </w:pPr>
      <w:rPr>
        <w:rFonts w:hint="default"/>
        <w:lang w:val="en-US" w:eastAsia="en-US" w:bidi="ar-SA"/>
      </w:rPr>
    </w:lvl>
  </w:abstractNum>
  <w:abstractNum w:abstractNumId="3" w15:restartNumberingAfterBreak="0">
    <w:nsid w:val="03766B3C"/>
    <w:multiLevelType w:val="multilevel"/>
    <w:tmpl w:val="721AB1B4"/>
    <w:lvl w:ilvl="0">
      <w:start w:val="19"/>
      <w:numFmt w:val="decimal"/>
      <w:lvlText w:val="%1."/>
      <w:lvlJc w:val="left"/>
      <w:pPr>
        <w:ind w:left="1112" w:hanging="852"/>
        <w:jc w:val="righ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1962" w:hanging="850"/>
        <w:jc w:val="left"/>
      </w:pPr>
      <w:rPr>
        <w:rFonts w:hint="default"/>
        <w:spacing w:val="0"/>
        <w:w w:val="100"/>
        <w:lang w:val="en-US" w:eastAsia="en-US" w:bidi="ar-SA"/>
      </w:rPr>
    </w:lvl>
    <w:lvl w:ilvl="2">
      <w:start w:val="1"/>
      <w:numFmt w:val="lowerLetter"/>
      <w:lvlText w:val="(%3)"/>
      <w:lvlJc w:val="left"/>
      <w:pPr>
        <w:ind w:left="2812" w:hanging="850"/>
        <w:jc w:val="left"/>
      </w:pPr>
      <w:rPr>
        <w:rFonts w:ascii="Carlito" w:eastAsia="Carlito" w:hAnsi="Carlito" w:cs="Carlito" w:hint="default"/>
        <w:b w:val="0"/>
        <w:bCs w:val="0"/>
        <w:i w:val="0"/>
        <w:iCs w:val="0"/>
        <w:spacing w:val="-1"/>
        <w:w w:val="100"/>
        <w:sz w:val="22"/>
        <w:szCs w:val="22"/>
        <w:lang w:val="en-US" w:eastAsia="en-US" w:bidi="ar-SA"/>
      </w:rPr>
    </w:lvl>
    <w:lvl w:ilvl="3">
      <w:numFmt w:val="bullet"/>
      <w:lvlText w:val="•"/>
      <w:lvlJc w:val="left"/>
      <w:pPr>
        <w:ind w:left="2820" w:hanging="850"/>
      </w:pPr>
      <w:rPr>
        <w:rFonts w:hint="default"/>
        <w:lang w:val="en-US" w:eastAsia="en-US" w:bidi="ar-SA"/>
      </w:rPr>
    </w:lvl>
    <w:lvl w:ilvl="4">
      <w:numFmt w:val="bullet"/>
      <w:lvlText w:val="•"/>
      <w:lvlJc w:val="left"/>
      <w:pPr>
        <w:ind w:left="3660" w:hanging="850"/>
      </w:pPr>
      <w:rPr>
        <w:rFonts w:hint="default"/>
        <w:lang w:val="en-US" w:eastAsia="en-US" w:bidi="ar-SA"/>
      </w:rPr>
    </w:lvl>
    <w:lvl w:ilvl="5">
      <w:numFmt w:val="bullet"/>
      <w:lvlText w:val="•"/>
      <w:lvlJc w:val="left"/>
      <w:pPr>
        <w:ind w:left="4711" w:hanging="850"/>
      </w:pPr>
      <w:rPr>
        <w:rFonts w:hint="default"/>
        <w:lang w:val="en-US" w:eastAsia="en-US" w:bidi="ar-SA"/>
      </w:rPr>
    </w:lvl>
    <w:lvl w:ilvl="6">
      <w:numFmt w:val="bullet"/>
      <w:lvlText w:val="•"/>
      <w:lvlJc w:val="left"/>
      <w:pPr>
        <w:ind w:left="5762" w:hanging="850"/>
      </w:pPr>
      <w:rPr>
        <w:rFonts w:hint="default"/>
        <w:lang w:val="en-US" w:eastAsia="en-US" w:bidi="ar-SA"/>
      </w:rPr>
    </w:lvl>
    <w:lvl w:ilvl="7">
      <w:numFmt w:val="bullet"/>
      <w:lvlText w:val="•"/>
      <w:lvlJc w:val="left"/>
      <w:pPr>
        <w:ind w:left="6813" w:hanging="850"/>
      </w:pPr>
      <w:rPr>
        <w:rFonts w:hint="default"/>
        <w:lang w:val="en-US" w:eastAsia="en-US" w:bidi="ar-SA"/>
      </w:rPr>
    </w:lvl>
    <w:lvl w:ilvl="8">
      <w:numFmt w:val="bullet"/>
      <w:lvlText w:val="•"/>
      <w:lvlJc w:val="left"/>
      <w:pPr>
        <w:ind w:left="7864" w:hanging="850"/>
      </w:pPr>
      <w:rPr>
        <w:rFonts w:hint="default"/>
        <w:lang w:val="en-US" w:eastAsia="en-US" w:bidi="ar-SA"/>
      </w:rPr>
    </w:lvl>
  </w:abstractNum>
  <w:abstractNum w:abstractNumId="4" w15:restartNumberingAfterBreak="0">
    <w:nsid w:val="073D50D7"/>
    <w:multiLevelType w:val="multilevel"/>
    <w:tmpl w:val="FC04C63C"/>
    <w:lvl w:ilvl="0">
      <w:start w:val="6"/>
      <w:numFmt w:val="decimal"/>
      <w:lvlText w:val="%1"/>
      <w:lvlJc w:val="left"/>
      <w:pPr>
        <w:ind w:left="1962" w:hanging="850"/>
        <w:jc w:val="left"/>
      </w:pPr>
      <w:rPr>
        <w:rFonts w:hint="default"/>
        <w:lang w:val="en-US" w:eastAsia="en-US" w:bidi="ar-SA"/>
      </w:rPr>
    </w:lvl>
    <w:lvl w:ilvl="1">
      <w:start w:val="1"/>
      <w:numFmt w:val="decimal"/>
      <w:lvlText w:val="%1.%2"/>
      <w:lvlJc w:val="left"/>
      <w:pPr>
        <w:ind w:left="1962" w:hanging="850"/>
        <w:jc w:val="left"/>
      </w:pPr>
      <w:rPr>
        <w:rFonts w:ascii="Arial" w:eastAsia="Arial" w:hAnsi="Arial" w:cs="Arial" w:hint="default"/>
        <w:b w:val="0"/>
        <w:bCs w:val="0"/>
        <w:i w:val="0"/>
        <w:iCs w:val="0"/>
        <w:spacing w:val="0"/>
        <w:w w:val="100"/>
        <w:sz w:val="22"/>
        <w:szCs w:val="22"/>
        <w:lang w:val="en-US" w:eastAsia="en-US" w:bidi="ar-SA"/>
      </w:rPr>
    </w:lvl>
    <w:lvl w:ilvl="2">
      <w:start w:val="1"/>
      <w:numFmt w:val="decimal"/>
      <w:lvlText w:val="%1.%2.%3"/>
      <w:lvlJc w:val="left"/>
      <w:pPr>
        <w:ind w:left="2812" w:hanging="851"/>
        <w:jc w:val="left"/>
      </w:pPr>
      <w:rPr>
        <w:rFonts w:ascii="Arial" w:eastAsia="Arial" w:hAnsi="Arial" w:cs="Arial" w:hint="default"/>
        <w:b w:val="0"/>
        <w:bCs w:val="0"/>
        <w:i w:val="0"/>
        <w:iCs w:val="0"/>
        <w:spacing w:val="0"/>
        <w:w w:val="100"/>
        <w:sz w:val="22"/>
        <w:szCs w:val="22"/>
        <w:lang w:val="en-US" w:eastAsia="en-US" w:bidi="ar-SA"/>
      </w:rPr>
    </w:lvl>
    <w:lvl w:ilvl="3">
      <w:numFmt w:val="bullet"/>
      <w:lvlText w:val="•"/>
      <w:lvlJc w:val="left"/>
      <w:pPr>
        <w:ind w:left="4408" w:hanging="851"/>
      </w:pPr>
      <w:rPr>
        <w:rFonts w:hint="default"/>
        <w:lang w:val="en-US" w:eastAsia="en-US" w:bidi="ar-SA"/>
      </w:rPr>
    </w:lvl>
    <w:lvl w:ilvl="4">
      <w:numFmt w:val="bullet"/>
      <w:lvlText w:val="•"/>
      <w:lvlJc w:val="left"/>
      <w:pPr>
        <w:ind w:left="5202" w:hanging="851"/>
      </w:pPr>
      <w:rPr>
        <w:rFonts w:hint="default"/>
        <w:lang w:val="en-US" w:eastAsia="en-US" w:bidi="ar-SA"/>
      </w:rPr>
    </w:lvl>
    <w:lvl w:ilvl="5">
      <w:numFmt w:val="bullet"/>
      <w:lvlText w:val="•"/>
      <w:lvlJc w:val="left"/>
      <w:pPr>
        <w:ind w:left="5996" w:hanging="851"/>
      </w:pPr>
      <w:rPr>
        <w:rFonts w:hint="default"/>
        <w:lang w:val="en-US" w:eastAsia="en-US" w:bidi="ar-SA"/>
      </w:rPr>
    </w:lvl>
    <w:lvl w:ilvl="6">
      <w:numFmt w:val="bullet"/>
      <w:lvlText w:val="•"/>
      <w:lvlJc w:val="left"/>
      <w:pPr>
        <w:ind w:left="6790" w:hanging="851"/>
      </w:pPr>
      <w:rPr>
        <w:rFonts w:hint="default"/>
        <w:lang w:val="en-US" w:eastAsia="en-US" w:bidi="ar-SA"/>
      </w:rPr>
    </w:lvl>
    <w:lvl w:ilvl="7">
      <w:numFmt w:val="bullet"/>
      <w:lvlText w:val="•"/>
      <w:lvlJc w:val="left"/>
      <w:pPr>
        <w:ind w:left="7584" w:hanging="851"/>
      </w:pPr>
      <w:rPr>
        <w:rFonts w:hint="default"/>
        <w:lang w:val="en-US" w:eastAsia="en-US" w:bidi="ar-SA"/>
      </w:rPr>
    </w:lvl>
    <w:lvl w:ilvl="8">
      <w:numFmt w:val="bullet"/>
      <w:lvlText w:val="•"/>
      <w:lvlJc w:val="left"/>
      <w:pPr>
        <w:ind w:left="8378" w:hanging="851"/>
      </w:pPr>
      <w:rPr>
        <w:rFonts w:hint="default"/>
        <w:lang w:val="en-US" w:eastAsia="en-US" w:bidi="ar-SA"/>
      </w:rPr>
    </w:lvl>
  </w:abstractNum>
  <w:abstractNum w:abstractNumId="5" w15:restartNumberingAfterBreak="0">
    <w:nsid w:val="0CBA6101"/>
    <w:multiLevelType w:val="multilevel"/>
    <w:tmpl w:val="793C5238"/>
    <w:lvl w:ilvl="0">
      <w:start w:val="7"/>
      <w:numFmt w:val="decimal"/>
      <w:lvlText w:val="%1"/>
      <w:lvlJc w:val="left"/>
      <w:pPr>
        <w:ind w:left="1962" w:hanging="850"/>
        <w:jc w:val="left"/>
      </w:pPr>
      <w:rPr>
        <w:rFonts w:hint="default"/>
        <w:lang w:val="en-US" w:eastAsia="en-US" w:bidi="ar-SA"/>
      </w:rPr>
    </w:lvl>
    <w:lvl w:ilvl="1">
      <w:start w:val="1"/>
      <w:numFmt w:val="decimal"/>
      <w:lvlText w:val="%1.%2"/>
      <w:lvlJc w:val="left"/>
      <w:pPr>
        <w:ind w:left="1962" w:hanging="850"/>
        <w:jc w:val="left"/>
      </w:pPr>
      <w:rPr>
        <w:rFonts w:ascii="Arial" w:eastAsia="Arial" w:hAnsi="Arial" w:cs="Arial" w:hint="default"/>
        <w:b w:val="0"/>
        <w:bCs w:val="0"/>
        <w:i w:val="0"/>
        <w:iCs w:val="0"/>
        <w:spacing w:val="0"/>
        <w:w w:val="100"/>
        <w:sz w:val="22"/>
        <w:szCs w:val="22"/>
        <w:lang w:val="en-US" w:eastAsia="en-US" w:bidi="ar-SA"/>
      </w:rPr>
    </w:lvl>
    <w:lvl w:ilvl="2">
      <w:start w:val="1"/>
      <w:numFmt w:val="decimal"/>
      <w:lvlText w:val="%1.%2.%3"/>
      <w:lvlJc w:val="left"/>
      <w:pPr>
        <w:ind w:left="2812" w:hanging="851"/>
        <w:jc w:val="left"/>
      </w:pPr>
      <w:rPr>
        <w:rFonts w:ascii="Arial" w:eastAsia="Arial" w:hAnsi="Arial" w:cs="Arial" w:hint="default"/>
        <w:b w:val="0"/>
        <w:bCs w:val="0"/>
        <w:i w:val="0"/>
        <w:iCs w:val="0"/>
        <w:spacing w:val="0"/>
        <w:w w:val="100"/>
        <w:sz w:val="22"/>
        <w:szCs w:val="22"/>
        <w:lang w:val="en-US" w:eastAsia="en-US" w:bidi="ar-SA"/>
      </w:rPr>
    </w:lvl>
    <w:lvl w:ilvl="3">
      <w:numFmt w:val="bullet"/>
      <w:lvlText w:val="•"/>
      <w:lvlJc w:val="left"/>
      <w:pPr>
        <w:ind w:left="4408" w:hanging="851"/>
      </w:pPr>
      <w:rPr>
        <w:rFonts w:hint="default"/>
        <w:lang w:val="en-US" w:eastAsia="en-US" w:bidi="ar-SA"/>
      </w:rPr>
    </w:lvl>
    <w:lvl w:ilvl="4">
      <w:numFmt w:val="bullet"/>
      <w:lvlText w:val="•"/>
      <w:lvlJc w:val="left"/>
      <w:pPr>
        <w:ind w:left="5202" w:hanging="851"/>
      </w:pPr>
      <w:rPr>
        <w:rFonts w:hint="default"/>
        <w:lang w:val="en-US" w:eastAsia="en-US" w:bidi="ar-SA"/>
      </w:rPr>
    </w:lvl>
    <w:lvl w:ilvl="5">
      <w:numFmt w:val="bullet"/>
      <w:lvlText w:val="•"/>
      <w:lvlJc w:val="left"/>
      <w:pPr>
        <w:ind w:left="5996" w:hanging="851"/>
      </w:pPr>
      <w:rPr>
        <w:rFonts w:hint="default"/>
        <w:lang w:val="en-US" w:eastAsia="en-US" w:bidi="ar-SA"/>
      </w:rPr>
    </w:lvl>
    <w:lvl w:ilvl="6">
      <w:numFmt w:val="bullet"/>
      <w:lvlText w:val="•"/>
      <w:lvlJc w:val="left"/>
      <w:pPr>
        <w:ind w:left="6790" w:hanging="851"/>
      </w:pPr>
      <w:rPr>
        <w:rFonts w:hint="default"/>
        <w:lang w:val="en-US" w:eastAsia="en-US" w:bidi="ar-SA"/>
      </w:rPr>
    </w:lvl>
    <w:lvl w:ilvl="7">
      <w:numFmt w:val="bullet"/>
      <w:lvlText w:val="•"/>
      <w:lvlJc w:val="left"/>
      <w:pPr>
        <w:ind w:left="7584" w:hanging="851"/>
      </w:pPr>
      <w:rPr>
        <w:rFonts w:hint="default"/>
        <w:lang w:val="en-US" w:eastAsia="en-US" w:bidi="ar-SA"/>
      </w:rPr>
    </w:lvl>
    <w:lvl w:ilvl="8">
      <w:numFmt w:val="bullet"/>
      <w:lvlText w:val="•"/>
      <w:lvlJc w:val="left"/>
      <w:pPr>
        <w:ind w:left="8378" w:hanging="851"/>
      </w:pPr>
      <w:rPr>
        <w:rFonts w:hint="default"/>
        <w:lang w:val="en-US" w:eastAsia="en-US" w:bidi="ar-SA"/>
      </w:rPr>
    </w:lvl>
  </w:abstractNum>
  <w:abstractNum w:abstractNumId="6" w15:restartNumberingAfterBreak="0">
    <w:nsid w:val="115062D9"/>
    <w:multiLevelType w:val="hybridMultilevel"/>
    <w:tmpl w:val="B526F4E6"/>
    <w:lvl w:ilvl="0" w:tplc="B5449A26">
      <w:start w:val="1"/>
      <w:numFmt w:val="decimal"/>
      <w:lvlText w:val="%1."/>
      <w:lvlJc w:val="left"/>
      <w:pPr>
        <w:ind w:left="507" w:hanging="248"/>
        <w:jc w:val="left"/>
      </w:pPr>
      <w:rPr>
        <w:rFonts w:ascii="Arial" w:eastAsia="Arial" w:hAnsi="Arial" w:cs="Arial" w:hint="default"/>
        <w:b w:val="0"/>
        <w:bCs w:val="0"/>
        <w:i w:val="0"/>
        <w:iCs w:val="0"/>
        <w:spacing w:val="0"/>
        <w:w w:val="100"/>
        <w:sz w:val="22"/>
        <w:szCs w:val="22"/>
        <w:lang w:val="en-US" w:eastAsia="en-US" w:bidi="ar-SA"/>
      </w:rPr>
    </w:lvl>
    <w:lvl w:ilvl="1" w:tplc="54B29B2C">
      <w:numFmt w:val="bullet"/>
      <w:lvlText w:val="•"/>
      <w:lvlJc w:val="left"/>
      <w:pPr>
        <w:ind w:left="1446" w:hanging="248"/>
      </w:pPr>
      <w:rPr>
        <w:rFonts w:hint="default"/>
        <w:lang w:val="en-US" w:eastAsia="en-US" w:bidi="ar-SA"/>
      </w:rPr>
    </w:lvl>
    <w:lvl w:ilvl="2" w:tplc="70BEAC2C">
      <w:numFmt w:val="bullet"/>
      <w:lvlText w:val="•"/>
      <w:lvlJc w:val="left"/>
      <w:pPr>
        <w:ind w:left="2393" w:hanging="248"/>
      </w:pPr>
      <w:rPr>
        <w:rFonts w:hint="default"/>
        <w:lang w:val="en-US" w:eastAsia="en-US" w:bidi="ar-SA"/>
      </w:rPr>
    </w:lvl>
    <w:lvl w:ilvl="3" w:tplc="87347CEC">
      <w:numFmt w:val="bullet"/>
      <w:lvlText w:val="•"/>
      <w:lvlJc w:val="left"/>
      <w:pPr>
        <w:ind w:left="3339" w:hanging="248"/>
      </w:pPr>
      <w:rPr>
        <w:rFonts w:hint="default"/>
        <w:lang w:val="en-US" w:eastAsia="en-US" w:bidi="ar-SA"/>
      </w:rPr>
    </w:lvl>
    <w:lvl w:ilvl="4" w:tplc="FEA6F358">
      <w:numFmt w:val="bullet"/>
      <w:lvlText w:val="•"/>
      <w:lvlJc w:val="left"/>
      <w:pPr>
        <w:ind w:left="4286" w:hanging="248"/>
      </w:pPr>
      <w:rPr>
        <w:rFonts w:hint="default"/>
        <w:lang w:val="en-US" w:eastAsia="en-US" w:bidi="ar-SA"/>
      </w:rPr>
    </w:lvl>
    <w:lvl w:ilvl="5" w:tplc="3FD8A434">
      <w:numFmt w:val="bullet"/>
      <w:lvlText w:val="•"/>
      <w:lvlJc w:val="left"/>
      <w:pPr>
        <w:ind w:left="5233" w:hanging="248"/>
      </w:pPr>
      <w:rPr>
        <w:rFonts w:hint="default"/>
        <w:lang w:val="en-US" w:eastAsia="en-US" w:bidi="ar-SA"/>
      </w:rPr>
    </w:lvl>
    <w:lvl w:ilvl="6" w:tplc="FB6856C4">
      <w:numFmt w:val="bullet"/>
      <w:lvlText w:val="•"/>
      <w:lvlJc w:val="left"/>
      <w:pPr>
        <w:ind w:left="6179" w:hanging="248"/>
      </w:pPr>
      <w:rPr>
        <w:rFonts w:hint="default"/>
        <w:lang w:val="en-US" w:eastAsia="en-US" w:bidi="ar-SA"/>
      </w:rPr>
    </w:lvl>
    <w:lvl w:ilvl="7" w:tplc="01347CA6">
      <w:numFmt w:val="bullet"/>
      <w:lvlText w:val="•"/>
      <w:lvlJc w:val="left"/>
      <w:pPr>
        <w:ind w:left="7126" w:hanging="248"/>
      </w:pPr>
      <w:rPr>
        <w:rFonts w:hint="default"/>
        <w:lang w:val="en-US" w:eastAsia="en-US" w:bidi="ar-SA"/>
      </w:rPr>
    </w:lvl>
    <w:lvl w:ilvl="8" w:tplc="91B2C3D4">
      <w:numFmt w:val="bullet"/>
      <w:lvlText w:val="•"/>
      <w:lvlJc w:val="left"/>
      <w:pPr>
        <w:ind w:left="8073" w:hanging="248"/>
      </w:pPr>
      <w:rPr>
        <w:rFonts w:hint="default"/>
        <w:lang w:val="en-US" w:eastAsia="en-US" w:bidi="ar-SA"/>
      </w:rPr>
    </w:lvl>
  </w:abstractNum>
  <w:abstractNum w:abstractNumId="7" w15:restartNumberingAfterBreak="0">
    <w:nsid w:val="11AD5F56"/>
    <w:multiLevelType w:val="multilevel"/>
    <w:tmpl w:val="4E685720"/>
    <w:lvl w:ilvl="0">
      <w:start w:val="1"/>
      <w:numFmt w:val="decimal"/>
      <w:lvlText w:val="%1."/>
      <w:lvlJc w:val="left"/>
      <w:pPr>
        <w:ind w:left="1112" w:hanging="852"/>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1962" w:hanging="850"/>
        <w:jc w:val="left"/>
      </w:pPr>
      <w:rPr>
        <w:rFonts w:ascii="Arial" w:eastAsia="Arial" w:hAnsi="Arial" w:cs="Arial" w:hint="default"/>
        <w:b w:val="0"/>
        <w:bCs w:val="0"/>
        <w:i w:val="0"/>
        <w:iCs w:val="0"/>
        <w:spacing w:val="0"/>
        <w:w w:val="100"/>
        <w:sz w:val="22"/>
        <w:szCs w:val="22"/>
        <w:lang w:val="en-US" w:eastAsia="en-US" w:bidi="ar-SA"/>
      </w:rPr>
    </w:lvl>
    <w:lvl w:ilvl="2">
      <w:start w:val="1"/>
      <w:numFmt w:val="decimal"/>
      <w:lvlText w:val="%1.%2.%3"/>
      <w:lvlJc w:val="left"/>
      <w:pPr>
        <w:ind w:left="2812" w:hanging="851"/>
        <w:jc w:val="left"/>
      </w:pPr>
      <w:rPr>
        <w:rFonts w:ascii="Arial" w:eastAsia="Arial" w:hAnsi="Arial" w:cs="Arial" w:hint="default"/>
        <w:b w:val="0"/>
        <w:bCs w:val="0"/>
        <w:i w:val="0"/>
        <w:iCs w:val="0"/>
        <w:spacing w:val="0"/>
        <w:w w:val="100"/>
        <w:sz w:val="22"/>
        <w:szCs w:val="22"/>
        <w:lang w:val="en-US" w:eastAsia="en-US" w:bidi="ar-SA"/>
      </w:rPr>
    </w:lvl>
    <w:lvl w:ilvl="3">
      <w:numFmt w:val="bullet"/>
      <w:lvlText w:val="•"/>
      <w:lvlJc w:val="left"/>
      <w:pPr>
        <w:ind w:left="3713" w:hanging="851"/>
      </w:pPr>
      <w:rPr>
        <w:rFonts w:hint="default"/>
        <w:lang w:val="en-US" w:eastAsia="en-US" w:bidi="ar-SA"/>
      </w:rPr>
    </w:lvl>
    <w:lvl w:ilvl="4">
      <w:numFmt w:val="bullet"/>
      <w:lvlText w:val="•"/>
      <w:lvlJc w:val="left"/>
      <w:pPr>
        <w:ind w:left="4606" w:hanging="851"/>
      </w:pPr>
      <w:rPr>
        <w:rFonts w:hint="default"/>
        <w:lang w:val="en-US" w:eastAsia="en-US" w:bidi="ar-SA"/>
      </w:rPr>
    </w:lvl>
    <w:lvl w:ilvl="5">
      <w:numFmt w:val="bullet"/>
      <w:lvlText w:val="•"/>
      <w:lvlJc w:val="left"/>
      <w:pPr>
        <w:ind w:left="5499" w:hanging="851"/>
      </w:pPr>
      <w:rPr>
        <w:rFonts w:hint="default"/>
        <w:lang w:val="en-US" w:eastAsia="en-US" w:bidi="ar-SA"/>
      </w:rPr>
    </w:lvl>
    <w:lvl w:ilvl="6">
      <w:numFmt w:val="bullet"/>
      <w:lvlText w:val="•"/>
      <w:lvlJc w:val="left"/>
      <w:pPr>
        <w:ind w:left="6393" w:hanging="851"/>
      </w:pPr>
      <w:rPr>
        <w:rFonts w:hint="default"/>
        <w:lang w:val="en-US" w:eastAsia="en-US" w:bidi="ar-SA"/>
      </w:rPr>
    </w:lvl>
    <w:lvl w:ilvl="7">
      <w:numFmt w:val="bullet"/>
      <w:lvlText w:val="•"/>
      <w:lvlJc w:val="left"/>
      <w:pPr>
        <w:ind w:left="7286" w:hanging="851"/>
      </w:pPr>
      <w:rPr>
        <w:rFonts w:hint="default"/>
        <w:lang w:val="en-US" w:eastAsia="en-US" w:bidi="ar-SA"/>
      </w:rPr>
    </w:lvl>
    <w:lvl w:ilvl="8">
      <w:numFmt w:val="bullet"/>
      <w:lvlText w:val="•"/>
      <w:lvlJc w:val="left"/>
      <w:pPr>
        <w:ind w:left="8179" w:hanging="851"/>
      </w:pPr>
      <w:rPr>
        <w:rFonts w:hint="default"/>
        <w:lang w:val="en-US" w:eastAsia="en-US" w:bidi="ar-SA"/>
      </w:rPr>
    </w:lvl>
  </w:abstractNum>
  <w:abstractNum w:abstractNumId="8" w15:restartNumberingAfterBreak="0">
    <w:nsid w:val="129213B6"/>
    <w:multiLevelType w:val="multilevel"/>
    <w:tmpl w:val="A3DE2508"/>
    <w:lvl w:ilvl="0">
      <w:start w:val="1"/>
      <w:numFmt w:val="decimal"/>
      <w:lvlText w:val="%1."/>
      <w:lvlJc w:val="left"/>
      <w:pPr>
        <w:ind w:left="1112" w:hanging="852"/>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1962" w:hanging="850"/>
        <w:jc w:val="left"/>
      </w:pPr>
      <w:rPr>
        <w:rFonts w:ascii="Arial" w:eastAsia="Arial" w:hAnsi="Arial" w:cs="Arial" w:hint="default"/>
        <w:b w:val="0"/>
        <w:bCs w:val="0"/>
        <w:i w:val="0"/>
        <w:iCs w:val="0"/>
        <w:spacing w:val="0"/>
        <w:w w:val="100"/>
        <w:sz w:val="22"/>
        <w:szCs w:val="22"/>
        <w:lang w:val="en-US" w:eastAsia="en-US" w:bidi="ar-SA"/>
      </w:rPr>
    </w:lvl>
    <w:lvl w:ilvl="2">
      <w:start w:val="1"/>
      <w:numFmt w:val="decimal"/>
      <w:lvlText w:val="%1.%2.%3"/>
      <w:lvlJc w:val="left"/>
      <w:pPr>
        <w:ind w:left="2812" w:hanging="851"/>
        <w:jc w:val="left"/>
      </w:pPr>
      <w:rPr>
        <w:rFonts w:ascii="Arial" w:eastAsia="Arial" w:hAnsi="Arial" w:cs="Arial" w:hint="default"/>
        <w:b w:val="0"/>
        <w:bCs w:val="0"/>
        <w:i w:val="0"/>
        <w:iCs w:val="0"/>
        <w:spacing w:val="0"/>
        <w:w w:val="100"/>
        <w:sz w:val="22"/>
        <w:szCs w:val="22"/>
        <w:lang w:val="en-US" w:eastAsia="en-US" w:bidi="ar-SA"/>
      </w:rPr>
    </w:lvl>
    <w:lvl w:ilvl="3">
      <w:numFmt w:val="bullet"/>
      <w:lvlText w:val="•"/>
      <w:lvlJc w:val="left"/>
      <w:pPr>
        <w:ind w:left="2860" w:hanging="851"/>
      </w:pPr>
      <w:rPr>
        <w:rFonts w:hint="default"/>
        <w:lang w:val="en-US" w:eastAsia="en-US" w:bidi="ar-SA"/>
      </w:rPr>
    </w:lvl>
    <w:lvl w:ilvl="4">
      <w:numFmt w:val="bullet"/>
      <w:lvlText w:val="•"/>
      <w:lvlJc w:val="left"/>
      <w:pPr>
        <w:ind w:left="3875" w:hanging="851"/>
      </w:pPr>
      <w:rPr>
        <w:rFonts w:hint="default"/>
        <w:lang w:val="en-US" w:eastAsia="en-US" w:bidi="ar-SA"/>
      </w:rPr>
    </w:lvl>
    <w:lvl w:ilvl="5">
      <w:numFmt w:val="bullet"/>
      <w:lvlText w:val="•"/>
      <w:lvlJc w:val="left"/>
      <w:pPr>
        <w:ind w:left="4890" w:hanging="851"/>
      </w:pPr>
      <w:rPr>
        <w:rFonts w:hint="default"/>
        <w:lang w:val="en-US" w:eastAsia="en-US" w:bidi="ar-SA"/>
      </w:rPr>
    </w:lvl>
    <w:lvl w:ilvl="6">
      <w:numFmt w:val="bullet"/>
      <w:lvlText w:val="•"/>
      <w:lvlJc w:val="left"/>
      <w:pPr>
        <w:ind w:left="5905" w:hanging="851"/>
      </w:pPr>
      <w:rPr>
        <w:rFonts w:hint="default"/>
        <w:lang w:val="en-US" w:eastAsia="en-US" w:bidi="ar-SA"/>
      </w:rPr>
    </w:lvl>
    <w:lvl w:ilvl="7">
      <w:numFmt w:val="bullet"/>
      <w:lvlText w:val="•"/>
      <w:lvlJc w:val="left"/>
      <w:pPr>
        <w:ind w:left="6920" w:hanging="851"/>
      </w:pPr>
      <w:rPr>
        <w:rFonts w:hint="default"/>
        <w:lang w:val="en-US" w:eastAsia="en-US" w:bidi="ar-SA"/>
      </w:rPr>
    </w:lvl>
    <w:lvl w:ilvl="8">
      <w:numFmt w:val="bullet"/>
      <w:lvlText w:val="•"/>
      <w:lvlJc w:val="left"/>
      <w:pPr>
        <w:ind w:left="7936" w:hanging="851"/>
      </w:pPr>
      <w:rPr>
        <w:rFonts w:hint="default"/>
        <w:lang w:val="en-US" w:eastAsia="en-US" w:bidi="ar-SA"/>
      </w:rPr>
    </w:lvl>
  </w:abstractNum>
  <w:abstractNum w:abstractNumId="9" w15:restartNumberingAfterBreak="0">
    <w:nsid w:val="15BE4ACB"/>
    <w:multiLevelType w:val="hybridMultilevel"/>
    <w:tmpl w:val="3E244876"/>
    <w:lvl w:ilvl="0" w:tplc="4686E9C4">
      <w:start w:val="1"/>
      <w:numFmt w:val="decimal"/>
      <w:lvlText w:val="%1."/>
      <w:lvlJc w:val="left"/>
      <w:pPr>
        <w:ind w:left="1112" w:hanging="852"/>
        <w:jc w:val="left"/>
      </w:pPr>
      <w:rPr>
        <w:rFonts w:ascii="Arial" w:eastAsia="Arial" w:hAnsi="Arial" w:cs="Arial" w:hint="default"/>
        <w:b w:val="0"/>
        <w:bCs w:val="0"/>
        <w:i w:val="0"/>
        <w:iCs w:val="0"/>
        <w:spacing w:val="-1"/>
        <w:w w:val="100"/>
        <w:sz w:val="22"/>
        <w:szCs w:val="22"/>
        <w:lang w:val="en-US" w:eastAsia="en-US" w:bidi="ar-SA"/>
      </w:rPr>
    </w:lvl>
    <w:lvl w:ilvl="1" w:tplc="C87CB06C">
      <w:numFmt w:val="bullet"/>
      <w:lvlText w:val="•"/>
      <w:lvlJc w:val="left"/>
      <w:pPr>
        <w:ind w:left="2004" w:hanging="852"/>
      </w:pPr>
      <w:rPr>
        <w:rFonts w:hint="default"/>
        <w:lang w:val="en-US" w:eastAsia="en-US" w:bidi="ar-SA"/>
      </w:rPr>
    </w:lvl>
    <w:lvl w:ilvl="2" w:tplc="BC966100">
      <w:numFmt w:val="bullet"/>
      <w:lvlText w:val="•"/>
      <w:lvlJc w:val="left"/>
      <w:pPr>
        <w:ind w:left="2889" w:hanging="852"/>
      </w:pPr>
      <w:rPr>
        <w:rFonts w:hint="default"/>
        <w:lang w:val="en-US" w:eastAsia="en-US" w:bidi="ar-SA"/>
      </w:rPr>
    </w:lvl>
    <w:lvl w:ilvl="3" w:tplc="D1125C70">
      <w:numFmt w:val="bullet"/>
      <w:lvlText w:val="•"/>
      <w:lvlJc w:val="left"/>
      <w:pPr>
        <w:ind w:left="3773" w:hanging="852"/>
      </w:pPr>
      <w:rPr>
        <w:rFonts w:hint="default"/>
        <w:lang w:val="en-US" w:eastAsia="en-US" w:bidi="ar-SA"/>
      </w:rPr>
    </w:lvl>
    <w:lvl w:ilvl="4" w:tplc="9F3EBF1A">
      <w:numFmt w:val="bullet"/>
      <w:lvlText w:val="•"/>
      <w:lvlJc w:val="left"/>
      <w:pPr>
        <w:ind w:left="4658" w:hanging="852"/>
      </w:pPr>
      <w:rPr>
        <w:rFonts w:hint="default"/>
        <w:lang w:val="en-US" w:eastAsia="en-US" w:bidi="ar-SA"/>
      </w:rPr>
    </w:lvl>
    <w:lvl w:ilvl="5" w:tplc="FB663070">
      <w:numFmt w:val="bullet"/>
      <w:lvlText w:val="•"/>
      <w:lvlJc w:val="left"/>
      <w:pPr>
        <w:ind w:left="5543" w:hanging="852"/>
      </w:pPr>
      <w:rPr>
        <w:rFonts w:hint="default"/>
        <w:lang w:val="en-US" w:eastAsia="en-US" w:bidi="ar-SA"/>
      </w:rPr>
    </w:lvl>
    <w:lvl w:ilvl="6" w:tplc="8F763282">
      <w:numFmt w:val="bullet"/>
      <w:lvlText w:val="•"/>
      <w:lvlJc w:val="left"/>
      <w:pPr>
        <w:ind w:left="6427" w:hanging="852"/>
      </w:pPr>
      <w:rPr>
        <w:rFonts w:hint="default"/>
        <w:lang w:val="en-US" w:eastAsia="en-US" w:bidi="ar-SA"/>
      </w:rPr>
    </w:lvl>
    <w:lvl w:ilvl="7" w:tplc="2542B296">
      <w:numFmt w:val="bullet"/>
      <w:lvlText w:val="•"/>
      <w:lvlJc w:val="left"/>
      <w:pPr>
        <w:ind w:left="7312" w:hanging="852"/>
      </w:pPr>
      <w:rPr>
        <w:rFonts w:hint="default"/>
        <w:lang w:val="en-US" w:eastAsia="en-US" w:bidi="ar-SA"/>
      </w:rPr>
    </w:lvl>
    <w:lvl w:ilvl="8" w:tplc="9E20E342">
      <w:numFmt w:val="bullet"/>
      <w:lvlText w:val="•"/>
      <w:lvlJc w:val="left"/>
      <w:pPr>
        <w:ind w:left="8197" w:hanging="852"/>
      </w:pPr>
      <w:rPr>
        <w:rFonts w:hint="default"/>
        <w:lang w:val="en-US" w:eastAsia="en-US" w:bidi="ar-SA"/>
      </w:rPr>
    </w:lvl>
  </w:abstractNum>
  <w:abstractNum w:abstractNumId="10" w15:restartNumberingAfterBreak="0">
    <w:nsid w:val="19AD4A62"/>
    <w:multiLevelType w:val="hybridMultilevel"/>
    <w:tmpl w:val="D0F49E38"/>
    <w:lvl w:ilvl="0" w:tplc="7468460A">
      <w:numFmt w:val="bullet"/>
      <w:lvlText w:val="•"/>
      <w:lvlJc w:val="left"/>
      <w:pPr>
        <w:ind w:left="763" w:hanging="135"/>
      </w:pPr>
      <w:rPr>
        <w:rFonts w:ascii="Verdana" w:eastAsia="Verdana" w:hAnsi="Verdana" w:cs="Verdana" w:hint="default"/>
        <w:b w:val="0"/>
        <w:bCs w:val="0"/>
        <w:i w:val="0"/>
        <w:iCs w:val="0"/>
        <w:spacing w:val="0"/>
        <w:w w:val="83"/>
        <w:sz w:val="20"/>
        <w:szCs w:val="20"/>
        <w:lang w:val="en-US" w:eastAsia="en-US" w:bidi="ar-SA"/>
      </w:rPr>
    </w:lvl>
    <w:lvl w:ilvl="1" w:tplc="51DAB1F2">
      <w:numFmt w:val="bullet"/>
      <w:lvlText w:val="•"/>
      <w:lvlJc w:val="left"/>
      <w:pPr>
        <w:ind w:left="1492" w:hanging="135"/>
      </w:pPr>
      <w:rPr>
        <w:rFonts w:hint="default"/>
        <w:lang w:val="en-US" w:eastAsia="en-US" w:bidi="ar-SA"/>
      </w:rPr>
    </w:lvl>
    <w:lvl w:ilvl="2" w:tplc="35EE5EBE">
      <w:numFmt w:val="bullet"/>
      <w:lvlText w:val="•"/>
      <w:lvlJc w:val="left"/>
      <w:pPr>
        <w:ind w:left="2224" w:hanging="135"/>
      </w:pPr>
      <w:rPr>
        <w:rFonts w:hint="default"/>
        <w:lang w:val="en-US" w:eastAsia="en-US" w:bidi="ar-SA"/>
      </w:rPr>
    </w:lvl>
    <w:lvl w:ilvl="3" w:tplc="077459D0">
      <w:numFmt w:val="bullet"/>
      <w:lvlText w:val="•"/>
      <w:lvlJc w:val="left"/>
      <w:pPr>
        <w:ind w:left="2956" w:hanging="135"/>
      </w:pPr>
      <w:rPr>
        <w:rFonts w:hint="default"/>
        <w:lang w:val="en-US" w:eastAsia="en-US" w:bidi="ar-SA"/>
      </w:rPr>
    </w:lvl>
    <w:lvl w:ilvl="4" w:tplc="E8664704">
      <w:numFmt w:val="bullet"/>
      <w:lvlText w:val="•"/>
      <w:lvlJc w:val="left"/>
      <w:pPr>
        <w:ind w:left="3689" w:hanging="135"/>
      </w:pPr>
      <w:rPr>
        <w:rFonts w:hint="default"/>
        <w:lang w:val="en-US" w:eastAsia="en-US" w:bidi="ar-SA"/>
      </w:rPr>
    </w:lvl>
    <w:lvl w:ilvl="5" w:tplc="E18A0ADE">
      <w:numFmt w:val="bullet"/>
      <w:lvlText w:val="•"/>
      <w:lvlJc w:val="left"/>
      <w:pPr>
        <w:ind w:left="4421" w:hanging="135"/>
      </w:pPr>
      <w:rPr>
        <w:rFonts w:hint="default"/>
        <w:lang w:val="en-US" w:eastAsia="en-US" w:bidi="ar-SA"/>
      </w:rPr>
    </w:lvl>
    <w:lvl w:ilvl="6" w:tplc="37122D90">
      <w:numFmt w:val="bullet"/>
      <w:lvlText w:val="•"/>
      <w:lvlJc w:val="left"/>
      <w:pPr>
        <w:ind w:left="5153" w:hanging="135"/>
      </w:pPr>
      <w:rPr>
        <w:rFonts w:hint="default"/>
        <w:lang w:val="en-US" w:eastAsia="en-US" w:bidi="ar-SA"/>
      </w:rPr>
    </w:lvl>
    <w:lvl w:ilvl="7" w:tplc="75A0FF86">
      <w:numFmt w:val="bullet"/>
      <w:lvlText w:val="•"/>
      <w:lvlJc w:val="left"/>
      <w:pPr>
        <w:ind w:left="5885" w:hanging="135"/>
      </w:pPr>
      <w:rPr>
        <w:rFonts w:hint="default"/>
        <w:lang w:val="en-US" w:eastAsia="en-US" w:bidi="ar-SA"/>
      </w:rPr>
    </w:lvl>
    <w:lvl w:ilvl="8" w:tplc="83967CBE">
      <w:numFmt w:val="bullet"/>
      <w:lvlText w:val="•"/>
      <w:lvlJc w:val="left"/>
      <w:pPr>
        <w:ind w:left="6618" w:hanging="135"/>
      </w:pPr>
      <w:rPr>
        <w:rFonts w:hint="default"/>
        <w:lang w:val="en-US" w:eastAsia="en-US" w:bidi="ar-SA"/>
      </w:rPr>
    </w:lvl>
  </w:abstractNum>
  <w:abstractNum w:abstractNumId="11" w15:restartNumberingAfterBreak="0">
    <w:nsid w:val="1A560ED4"/>
    <w:multiLevelType w:val="hybridMultilevel"/>
    <w:tmpl w:val="179ABA7E"/>
    <w:lvl w:ilvl="0" w:tplc="FBC2E406">
      <w:start w:val="1"/>
      <w:numFmt w:val="lowerLetter"/>
      <w:lvlText w:val="%1)"/>
      <w:lvlJc w:val="left"/>
      <w:pPr>
        <w:ind w:left="713" w:hanging="223"/>
        <w:jc w:val="right"/>
      </w:pPr>
      <w:rPr>
        <w:rFonts w:ascii="Carlito" w:eastAsia="Carlito" w:hAnsi="Carlito" w:cs="Carlito" w:hint="default"/>
        <w:b w:val="0"/>
        <w:bCs w:val="0"/>
        <w:i w:val="0"/>
        <w:iCs w:val="0"/>
        <w:spacing w:val="-1"/>
        <w:w w:val="100"/>
        <w:sz w:val="22"/>
        <w:szCs w:val="22"/>
        <w:lang w:val="en-US" w:eastAsia="en-US" w:bidi="ar-SA"/>
      </w:rPr>
    </w:lvl>
    <w:lvl w:ilvl="1" w:tplc="47D87A9A">
      <w:numFmt w:val="bullet"/>
      <w:lvlText w:val="•"/>
      <w:lvlJc w:val="left"/>
      <w:pPr>
        <w:ind w:left="1372" w:hanging="223"/>
      </w:pPr>
      <w:rPr>
        <w:rFonts w:hint="default"/>
        <w:lang w:val="en-US" w:eastAsia="en-US" w:bidi="ar-SA"/>
      </w:rPr>
    </w:lvl>
    <w:lvl w:ilvl="2" w:tplc="D960E410">
      <w:numFmt w:val="bullet"/>
      <w:lvlText w:val="•"/>
      <w:lvlJc w:val="left"/>
      <w:pPr>
        <w:ind w:left="2024" w:hanging="223"/>
      </w:pPr>
      <w:rPr>
        <w:rFonts w:hint="default"/>
        <w:lang w:val="en-US" w:eastAsia="en-US" w:bidi="ar-SA"/>
      </w:rPr>
    </w:lvl>
    <w:lvl w:ilvl="3" w:tplc="F78E9056">
      <w:numFmt w:val="bullet"/>
      <w:lvlText w:val="•"/>
      <w:lvlJc w:val="left"/>
      <w:pPr>
        <w:ind w:left="2677" w:hanging="223"/>
      </w:pPr>
      <w:rPr>
        <w:rFonts w:hint="default"/>
        <w:lang w:val="en-US" w:eastAsia="en-US" w:bidi="ar-SA"/>
      </w:rPr>
    </w:lvl>
    <w:lvl w:ilvl="4" w:tplc="D5908A52">
      <w:numFmt w:val="bullet"/>
      <w:lvlText w:val="•"/>
      <w:lvlJc w:val="left"/>
      <w:pPr>
        <w:ind w:left="3329" w:hanging="223"/>
      </w:pPr>
      <w:rPr>
        <w:rFonts w:hint="default"/>
        <w:lang w:val="en-US" w:eastAsia="en-US" w:bidi="ar-SA"/>
      </w:rPr>
    </w:lvl>
    <w:lvl w:ilvl="5" w:tplc="14404CC8">
      <w:numFmt w:val="bullet"/>
      <w:lvlText w:val="•"/>
      <w:lvlJc w:val="left"/>
      <w:pPr>
        <w:ind w:left="3982" w:hanging="223"/>
      </w:pPr>
      <w:rPr>
        <w:rFonts w:hint="default"/>
        <w:lang w:val="en-US" w:eastAsia="en-US" w:bidi="ar-SA"/>
      </w:rPr>
    </w:lvl>
    <w:lvl w:ilvl="6" w:tplc="237A631E">
      <w:numFmt w:val="bullet"/>
      <w:lvlText w:val="•"/>
      <w:lvlJc w:val="left"/>
      <w:pPr>
        <w:ind w:left="4634" w:hanging="223"/>
      </w:pPr>
      <w:rPr>
        <w:rFonts w:hint="default"/>
        <w:lang w:val="en-US" w:eastAsia="en-US" w:bidi="ar-SA"/>
      </w:rPr>
    </w:lvl>
    <w:lvl w:ilvl="7" w:tplc="F380FAD4">
      <w:numFmt w:val="bullet"/>
      <w:lvlText w:val="•"/>
      <w:lvlJc w:val="left"/>
      <w:pPr>
        <w:ind w:left="5286" w:hanging="223"/>
      </w:pPr>
      <w:rPr>
        <w:rFonts w:hint="default"/>
        <w:lang w:val="en-US" w:eastAsia="en-US" w:bidi="ar-SA"/>
      </w:rPr>
    </w:lvl>
    <w:lvl w:ilvl="8" w:tplc="1B7A7FD6">
      <w:numFmt w:val="bullet"/>
      <w:lvlText w:val="•"/>
      <w:lvlJc w:val="left"/>
      <w:pPr>
        <w:ind w:left="5939" w:hanging="223"/>
      </w:pPr>
      <w:rPr>
        <w:rFonts w:hint="default"/>
        <w:lang w:val="en-US" w:eastAsia="en-US" w:bidi="ar-SA"/>
      </w:rPr>
    </w:lvl>
  </w:abstractNum>
  <w:abstractNum w:abstractNumId="12" w15:restartNumberingAfterBreak="0">
    <w:nsid w:val="1DCC50D0"/>
    <w:multiLevelType w:val="hybridMultilevel"/>
    <w:tmpl w:val="15B4FA6A"/>
    <w:lvl w:ilvl="0" w:tplc="4F0E5B5C">
      <w:numFmt w:val="bullet"/>
      <w:lvlText w:val="●"/>
      <w:lvlJc w:val="left"/>
      <w:pPr>
        <w:ind w:left="1474" w:hanging="360"/>
      </w:pPr>
      <w:rPr>
        <w:rFonts w:ascii="Carlito" w:eastAsia="Carlito" w:hAnsi="Carlito" w:cs="Carlito" w:hint="default"/>
        <w:b w:val="0"/>
        <w:bCs w:val="0"/>
        <w:i w:val="0"/>
        <w:iCs w:val="0"/>
        <w:spacing w:val="0"/>
        <w:w w:val="100"/>
        <w:sz w:val="22"/>
        <w:szCs w:val="22"/>
        <w:lang w:val="en-US" w:eastAsia="en-US" w:bidi="ar-SA"/>
      </w:rPr>
    </w:lvl>
    <w:lvl w:ilvl="1" w:tplc="3D5EC5AE">
      <w:numFmt w:val="bullet"/>
      <w:lvlText w:val="•"/>
      <w:lvlJc w:val="left"/>
      <w:pPr>
        <w:ind w:left="2328" w:hanging="360"/>
      </w:pPr>
      <w:rPr>
        <w:rFonts w:hint="default"/>
        <w:lang w:val="en-US" w:eastAsia="en-US" w:bidi="ar-SA"/>
      </w:rPr>
    </w:lvl>
    <w:lvl w:ilvl="2" w:tplc="42B0D48C">
      <w:numFmt w:val="bullet"/>
      <w:lvlText w:val="•"/>
      <w:lvlJc w:val="left"/>
      <w:pPr>
        <w:ind w:left="3177" w:hanging="360"/>
      </w:pPr>
      <w:rPr>
        <w:rFonts w:hint="default"/>
        <w:lang w:val="en-US" w:eastAsia="en-US" w:bidi="ar-SA"/>
      </w:rPr>
    </w:lvl>
    <w:lvl w:ilvl="3" w:tplc="8D207DF8">
      <w:numFmt w:val="bullet"/>
      <w:lvlText w:val="•"/>
      <w:lvlJc w:val="left"/>
      <w:pPr>
        <w:ind w:left="4025" w:hanging="360"/>
      </w:pPr>
      <w:rPr>
        <w:rFonts w:hint="default"/>
        <w:lang w:val="en-US" w:eastAsia="en-US" w:bidi="ar-SA"/>
      </w:rPr>
    </w:lvl>
    <w:lvl w:ilvl="4" w:tplc="3224072E">
      <w:numFmt w:val="bullet"/>
      <w:lvlText w:val="•"/>
      <w:lvlJc w:val="left"/>
      <w:pPr>
        <w:ind w:left="4874" w:hanging="360"/>
      </w:pPr>
      <w:rPr>
        <w:rFonts w:hint="default"/>
        <w:lang w:val="en-US" w:eastAsia="en-US" w:bidi="ar-SA"/>
      </w:rPr>
    </w:lvl>
    <w:lvl w:ilvl="5" w:tplc="DC204872">
      <w:numFmt w:val="bullet"/>
      <w:lvlText w:val="•"/>
      <w:lvlJc w:val="left"/>
      <w:pPr>
        <w:ind w:left="5723" w:hanging="360"/>
      </w:pPr>
      <w:rPr>
        <w:rFonts w:hint="default"/>
        <w:lang w:val="en-US" w:eastAsia="en-US" w:bidi="ar-SA"/>
      </w:rPr>
    </w:lvl>
    <w:lvl w:ilvl="6" w:tplc="C62E6864">
      <w:numFmt w:val="bullet"/>
      <w:lvlText w:val="•"/>
      <w:lvlJc w:val="left"/>
      <w:pPr>
        <w:ind w:left="6571" w:hanging="360"/>
      </w:pPr>
      <w:rPr>
        <w:rFonts w:hint="default"/>
        <w:lang w:val="en-US" w:eastAsia="en-US" w:bidi="ar-SA"/>
      </w:rPr>
    </w:lvl>
    <w:lvl w:ilvl="7" w:tplc="43CA2008">
      <w:numFmt w:val="bullet"/>
      <w:lvlText w:val="•"/>
      <w:lvlJc w:val="left"/>
      <w:pPr>
        <w:ind w:left="7420" w:hanging="360"/>
      </w:pPr>
      <w:rPr>
        <w:rFonts w:hint="default"/>
        <w:lang w:val="en-US" w:eastAsia="en-US" w:bidi="ar-SA"/>
      </w:rPr>
    </w:lvl>
    <w:lvl w:ilvl="8" w:tplc="444201E6">
      <w:numFmt w:val="bullet"/>
      <w:lvlText w:val="•"/>
      <w:lvlJc w:val="left"/>
      <w:pPr>
        <w:ind w:left="8269" w:hanging="360"/>
      </w:pPr>
      <w:rPr>
        <w:rFonts w:hint="default"/>
        <w:lang w:val="en-US" w:eastAsia="en-US" w:bidi="ar-SA"/>
      </w:rPr>
    </w:lvl>
  </w:abstractNum>
  <w:abstractNum w:abstractNumId="13" w15:restartNumberingAfterBreak="0">
    <w:nsid w:val="21BF5256"/>
    <w:multiLevelType w:val="hybridMultilevel"/>
    <w:tmpl w:val="F7E49588"/>
    <w:lvl w:ilvl="0" w:tplc="11FA122E">
      <w:start w:val="1"/>
      <w:numFmt w:val="lowerLetter"/>
      <w:lvlText w:val="%1)"/>
      <w:lvlJc w:val="left"/>
      <w:pPr>
        <w:ind w:left="1210" w:hanging="223"/>
        <w:jc w:val="left"/>
      </w:pPr>
      <w:rPr>
        <w:rFonts w:ascii="Carlito" w:eastAsia="Carlito" w:hAnsi="Carlito" w:cs="Carlito" w:hint="default"/>
        <w:b w:val="0"/>
        <w:bCs w:val="0"/>
        <w:i w:val="0"/>
        <w:iCs w:val="0"/>
        <w:spacing w:val="-1"/>
        <w:w w:val="100"/>
        <w:sz w:val="22"/>
        <w:szCs w:val="22"/>
        <w:lang w:val="en-US" w:eastAsia="en-US" w:bidi="ar-SA"/>
      </w:rPr>
    </w:lvl>
    <w:lvl w:ilvl="1" w:tplc="F170F506">
      <w:numFmt w:val="bullet"/>
      <w:lvlText w:val="•"/>
      <w:lvlJc w:val="left"/>
      <w:pPr>
        <w:ind w:left="1849" w:hanging="223"/>
      </w:pPr>
      <w:rPr>
        <w:rFonts w:hint="default"/>
        <w:lang w:val="en-US" w:eastAsia="en-US" w:bidi="ar-SA"/>
      </w:rPr>
    </w:lvl>
    <w:lvl w:ilvl="2" w:tplc="7812AA00">
      <w:numFmt w:val="bullet"/>
      <w:lvlText w:val="•"/>
      <w:lvlJc w:val="left"/>
      <w:pPr>
        <w:ind w:left="2479" w:hanging="223"/>
      </w:pPr>
      <w:rPr>
        <w:rFonts w:hint="default"/>
        <w:lang w:val="en-US" w:eastAsia="en-US" w:bidi="ar-SA"/>
      </w:rPr>
    </w:lvl>
    <w:lvl w:ilvl="3" w:tplc="3C7609A4">
      <w:numFmt w:val="bullet"/>
      <w:lvlText w:val="•"/>
      <w:lvlJc w:val="left"/>
      <w:pPr>
        <w:ind w:left="3109" w:hanging="223"/>
      </w:pPr>
      <w:rPr>
        <w:rFonts w:hint="default"/>
        <w:lang w:val="en-US" w:eastAsia="en-US" w:bidi="ar-SA"/>
      </w:rPr>
    </w:lvl>
    <w:lvl w:ilvl="4" w:tplc="247AAB66">
      <w:numFmt w:val="bullet"/>
      <w:lvlText w:val="•"/>
      <w:lvlJc w:val="left"/>
      <w:pPr>
        <w:ind w:left="3739" w:hanging="223"/>
      </w:pPr>
      <w:rPr>
        <w:rFonts w:hint="default"/>
        <w:lang w:val="en-US" w:eastAsia="en-US" w:bidi="ar-SA"/>
      </w:rPr>
    </w:lvl>
    <w:lvl w:ilvl="5" w:tplc="097C1ED6">
      <w:numFmt w:val="bullet"/>
      <w:lvlText w:val="•"/>
      <w:lvlJc w:val="left"/>
      <w:pPr>
        <w:ind w:left="4368" w:hanging="223"/>
      </w:pPr>
      <w:rPr>
        <w:rFonts w:hint="default"/>
        <w:lang w:val="en-US" w:eastAsia="en-US" w:bidi="ar-SA"/>
      </w:rPr>
    </w:lvl>
    <w:lvl w:ilvl="6" w:tplc="3BF0F664">
      <w:numFmt w:val="bullet"/>
      <w:lvlText w:val="•"/>
      <w:lvlJc w:val="left"/>
      <w:pPr>
        <w:ind w:left="4998" w:hanging="223"/>
      </w:pPr>
      <w:rPr>
        <w:rFonts w:hint="default"/>
        <w:lang w:val="en-US" w:eastAsia="en-US" w:bidi="ar-SA"/>
      </w:rPr>
    </w:lvl>
    <w:lvl w:ilvl="7" w:tplc="F1804040">
      <w:numFmt w:val="bullet"/>
      <w:lvlText w:val="•"/>
      <w:lvlJc w:val="left"/>
      <w:pPr>
        <w:ind w:left="5628" w:hanging="223"/>
      </w:pPr>
      <w:rPr>
        <w:rFonts w:hint="default"/>
        <w:lang w:val="en-US" w:eastAsia="en-US" w:bidi="ar-SA"/>
      </w:rPr>
    </w:lvl>
    <w:lvl w:ilvl="8" w:tplc="31F888D4">
      <w:numFmt w:val="bullet"/>
      <w:lvlText w:val="•"/>
      <w:lvlJc w:val="left"/>
      <w:pPr>
        <w:ind w:left="6258" w:hanging="223"/>
      </w:pPr>
      <w:rPr>
        <w:rFonts w:hint="default"/>
        <w:lang w:val="en-US" w:eastAsia="en-US" w:bidi="ar-SA"/>
      </w:rPr>
    </w:lvl>
  </w:abstractNum>
  <w:abstractNum w:abstractNumId="14" w15:restartNumberingAfterBreak="0">
    <w:nsid w:val="21D36675"/>
    <w:multiLevelType w:val="hybridMultilevel"/>
    <w:tmpl w:val="AC6E9B0C"/>
    <w:lvl w:ilvl="0" w:tplc="A38CE51E">
      <w:numFmt w:val="bullet"/>
      <w:lvlText w:val="•"/>
      <w:lvlJc w:val="left"/>
      <w:pPr>
        <w:ind w:left="431" w:hanging="284"/>
      </w:pPr>
      <w:rPr>
        <w:rFonts w:ascii="Verdana" w:eastAsia="Verdana" w:hAnsi="Verdana" w:cs="Verdana" w:hint="default"/>
        <w:b w:val="0"/>
        <w:bCs w:val="0"/>
        <w:i w:val="0"/>
        <w:iCs w:val="0"/>
        <w:spacing w:val="0"/>
        <w:w w:val="84"/>
        <w:sz w:val="22"/>
        <w:szCs w:val="22"/>
        <w:lang w:val="en-US" w:eastAsia="en-US" w:bidi="ar-SA"/>
      </w:rPr>
    </w:lvl>
    <w:lvl w:ilvl="1" w:tplc="76F4FD80">
      <w:numFmt w:val="bullet"/>
      <w:lvlText w:val="•"/>
      <w:lvlJc w:val="left"/>
      <w:pPr>
        <w:ind w:left="1018" w:hanging="284"/>
      </w:pPr>
      <w:rPr>
        <w:rFonts w:hint="default"/>
        <w:lang w:val="en-US" w:eastAsia="en-US" w:bidi="ar-SA"/>
      </w:rPr>
    </w:lvl>
    <w:lvl w:ilvl="2" w:tplc="B7025A90">
      <w:numFmt w:val="bullet"/>
      <w:lvlText w:val="•"/>
      <w:lvlJc w:val="left"/>
      <w:pPr>
        <w:ind w:left="1597" w:hanging="284"/>
      </w:pPr>
      <w:rPr>
        <w:rFonts w:hint="default"/>
        <w:lang w:val="en-US" w:eastAsia="en-US" w:bidi="ar-SA"/>
      </w:rPr>
    </w:lvl>
    <w:lvl w:ilvl="3" w:tplc="CAEC7E90">
      <w:numFmt w:val="bullet"/>
      <w:lvlText w:val="•"/>
      <w:lvlJc w:val="left"/>
      <w:pPr>
        <w:ind w:left="2176" w:hanging="284"/>
      </w:pPr>
      <w:rPr>
        <w:rFonts w:hint="default"/>
        <w:lang w:val="en-US" w:eastAsia="en-US" w:bidi="ar-SA"/>
      </w:rPr>
    </w:lvl>
    <w:lvl w:ilvl="4" w:tplc="E77E6386">
      <w:numFmt w:val="bullet"/>
      <w:lvlText w:val="•"/>
      <w:lvlJc w:val="left"/>
      <w:pPr>
        <w:ind w:left="2755" w:hanging="284"/>
      </w:pPr>
      <w:rPr>
        <w:rFonts w:hint="default"/>
        <w:lang w:val="en-US" w:eastAsia="en-US" w:bidi="ar-SA"/>
      </w:rPr>
    </w:lvl>
    <w:lvl w:ilvl="5" w:tplc="AADE867A">
      <w:numFmt w:val="bullet"/>
      <w:lvlText w:val="•"/>
      <w:lvlJc w:val="left"/>
      <w:pPr>
        <w:ind w:left="3334" w:hanging="284"/>
      </w:pPr>
      <w:rPr>
        <w:rFonts w:hint="default"/>
        <w:lang w:val="en-US" w:eastAsia="en-US" w:bidi="ar-SA"/>
      </w:rPr>
    </w:lvl>
    <w:lvl w:ilvl="6" w:tplc="80244C06">
      <w:numFmt w:val="bullet"/>
      <w:lvlText w:val="•"/>
      <w:lvlJc w:val="left"/>
      <w:pPr>
        <w:ind w:left="3913" w:hanging="284"/>
      </w:pPr>
      <w:rPr>
        <w:rFonts w:hint="default"/>
        <w:lang w:val="en-US" w:eastAsia="en-US" w:bidi="ar-SA"/>
      </w:rPr>
    </w:lvl>
    <w:lvl w:ilvl="7" w:tplc="04DCE2A6">
      <w:numFmt w:val="bullet"/>
      <w:lvlText w:val="•"/>
      <w:lvlJc w:val="left"/>
      <w:pPr>
        <w:ind w:left="4492" w:hanging="284"/>
      </w:pPr>
      <w:rPr>
        <w:rFonts w:hint="default"/>
        <w:lang w:val="en-US" w:eastAsia="en-US" w:bidi="ar-SA"/>
      </w:rPr>
    </w:lvl>
    <w:lvl w:ilvl="8" w:tplc="7982FF52">
      <w:numFmt w:val="bullet"/>
      <w:lvlText w:val="•"/>
      <w:lvlJc w:val="left"/>
      <w:pPr>
        <w:ind w:left="5071" w:hanging="284"/>
      </w:pPr>
      <w:rPr>
        <w:rFonts w:hint="default"/>
        <w:lang w:val="en-US" w:eastAsia="en-US" w:bidi="ar-SA"/>
      </w:rPr>
    </w:lvl>
  </w:abstractNum>
  <w:abstractNum w:abstractNumId="15" w15:restartNumberingAfterBreak="0">
    <w:nsid w:val="279F2899"/>
    <w:multiLevelType w:val="hybridMultilevel"/>
    <w:tmpl w:val="7ED2CA00"/>
    <w:lvl w:ilvl="0" w:tplc="E632C0CA">
      <w:start w:val="1"/>
      <w:numFmt w:val="lowerLetter"/>
      <w:lvlText w:val="%1)"/>
      <w:lvlJc w:val="left"/>
      <w:pPr>
        <w:ind w:left="3436" w:hanging="223"/>
        <w:jc w:val="left"/>
      </w:pPr>
      <w:rPr>
        <w:rFonts w:ascii="Carlito" w:eastAsia="Carlito" w:hAnsi="Carlito" w:cs="Carlito" w:hint="default"/>
        <w:b w:val="0"/>
        <w:bCs w:val="0"/>
        <w:i w:val="0"/>
        <w:iCs w:val="0"/>
        <w:spacing w:val="-1"/>
        <w:w w:val="100"/>
        <w:sz w:val="22"/>
        <w:szCs w:val="22"/>
        <w:lang w:val="en-US" w:eastAsia="en-US" w:bidi="ar-SA"/>
      </w:rPr>
    </w:lvl>
    <w:lvl w:ilvl="1" w:tplc="B5A4F3DA">
      <w:numFmt w:val="bullet"/>
      <w:lvlText w:val="•"/>
      <w:lvlJc w:val="left"/>
      <w:pPr>
        <w:ind w:left="4092" w:hanging="223"/>
      </w:pPr>
      <w:rPr>
        <w:rFonts w:hint="default"/>
        <w:lang w:val="en-US" w:eastAsia="en-US" w:bidi="ar-SA"/>
      </w:rPr>
    </w:lvl>
    <w:lvl w:ilvl="2" w:tplc="7B78086C">
      <w:numFmt w:val="bullet"/>
      <w:lvlText w:val="•"/>
      <w:lvlJc w:val="left"/>
      <w:pPr>
        <w:ind w:left="4745" w:hanging="223"/>
      </w:pPr>
      <w:rPr>
        <w:rFonts w:hint="default"/>
        <w:lang w:val="en-US" w:eastAsia="en-US" w:bidi="ar-SA"/>
      </w:rPr>
    </w:lvl>
    <w:lvl w:ilvl="3" w:tplc="9BD6DCB4">
      <w:numFmt w:val="bullet"/>
      <w:lvlText w:val="•"/>
      <w:lvlJc w:val="left"/>
      <w:pPr>
        <w:ind w:left="5397" w:hanging="223"/>
      </w:pPr>
      <w:rPr>
        <w:rFonts w:hint="default"/>
        <w:lang w:val="en-US" w:eastAsia="en-US" w:bidi="ar-SA"/>
      </w:rPr>
    </w:lvl>
    <w:lvl w:ilvl="4" w:tplc="9768180E">
      <w:numFmt w:val="bullet"/>
      <w:lvlText w:val="•"/>
      <w:lvlJc w:val="left"/>
      <w:pPr>
        <w:ind w:left="6050" w:hanging="223"/>
      </w:pPr>
      <w:rPr>
        <w:rFonts w:hint="default"/>
        <w:lang w:val="en-US" w:eastAsia="en-US" w:bidi="ar-SA"/>
      </w:rPr>
    </w:lvl>
    <w:lvl w:ilvl="5" w:tplc="151065C4">
      <w:numFmt w:val="bullet"/>
      <w:lvlText w:val="•"/>
      <w:lvlJc w:val="left"/>
      <w:pPr>
        <w:ind w:left="6703" w:hanging="223"/>
      </w:pPr>
      <w:rPr>
        <w:rFonts w:hint="default"/>
        <w:lang w:val="en-US" w:eastAsia="en-US" w:bidi="ar-SA"/>
      </w:rPr>
    </w:lvl>
    <w:lvl w:ilvl="6" w:tplc="8F44CC42">
      <w:numFmt w:val="bullet"/>
      <w:lvlText w:val="•"/>
      <w:lvlJc w:val="left"/>
      <w:pPr>
        <w:ind w:left="7355" w:hanging="223"/>
      </w:pPr>
      <w:rPr>
        <w:rFonts w:hint="default"/>
        <w:lang w:val="en-US" w:eastAsia="en-US" w:bidi="ar-SA"/>
      </w:rPr>
    </w:lvl>
    <w:lvl w:ilvl="7" w:tplc="9D1821C6">
      <w:numFmt w:val="bullet"/>
      <w:lvlText w:val="•"/>
      <w:lvlJc w:val="left"/>
      <w:pPr>
        <w:ind w:left="8008" w:hanging="223"/>
      </w:pPr>
      <w:rPr>
        <w:rFonts w:hint="default"/>
        <w:lang w:val="en-US" w:eastAsia="en-US" w:bidi="ar-SA"/>
      </w:rPr>
    </w:lvl>
    <w:lvl w:ilvl="8" w:tplc="336AD4C2">
      <w:numFmt w:val="bullet"/>
      <w:lvlText w:val="•"/>
      <w:lvlJc w:val="left"/>
      <w:pPr>
        <w:ind w:left="8661" w:hanging="223"/>
      </w:pPr>
      <w:rPr>
        <w:rFonts w:hint="default"/>
        <w:lang w:val="en-US" w:eastAsia="en-US" w:bidi="ar-SA"/>
      </w:rPr>
    </w:lvl>
  </w:abstractNum>
  <w:abstractNum w:abstractNumId="16" w15:restartNumberingAfterBreak="0">
    <w:nsid w:val="2A280011"/>
    <w:multiLevelType w:val="hybridMultilevel"/>
    <w:tmpl w:val="97C04D32"/>
    <w:lvl w:ilvl="0" w:tplc="0674E584">
      <w:start w:val="1"/>
      <w:numFmt w:val="lowerRoman"/>
      <w:lvlText w:val="%1."/>
      <w:lvlJc w:val="left"/>
      <w:pPr>
        <w:ind w:left="2812" w:hanging="961"/>
        <w:jc w:val="left"/>
      </w:pPr>
      <w:rPr>
        <w:rFonts w:ascii="Arial" w:eastAsia="Arial" w:hAnsi="Arial" w:cs="Arial" w:hint="default"/>
        <w:b w:val="0"/>
        <w:bCs w:val="0"/>
        <w:i w:val="0"/>
        <w:iCs w:val="0"/>
        <w:spacing w:val="-2"/>
        <w:w w:val="100"/>
        <w:sz w:val="22"/>
        <w:szCs w:val="22"/>
        <w:lang w:val="en-US" w:eastAsia="en-US" w:bidi="ar-SA"/>
      </w:rPr>
    </w:lvl>
    <w:lvl w:ilvl="1" w:tplc="9E0A6EBC">
      <w:numFmt w:val="bullet"/>
      <w:lvlText w:val="•"/>
      <w:lvlJc w:val="left"/>
      <w:pPr>
        <w:ind w:left="3534" w:hanging="961"/>
      </w:pPr>
      <w:rPr>
        <w:rFonts w:hint="default"/>
        <w:lang w:val="en-US" w:eastAsia="en-US" w:bidi="ar-SA"/>
      </w:rPr>
    </w:lvl>
    <w:lvl w:ilvl="2" w:tplc="862004E0">
      <w:numFmt w:val="bullet"/>
      <w:lvlText w:val="•"/>
      <w:lvlJc w:val="left"/>
      <w:pPr>
        <w:ind w:left="4249" w:hanging="961"/>
      </w:pPr>
      <w:rPr>
        <w:rFonts w:hint="default"/>
        <w:lang w:val="en-US" w:eastAsia="en-US" w:bidi="ar-SA"/>
      </w:rPr>
    </w:lvl>
    <w:lvl w:ilvl="3" w:tplc="6756E47A">
      <w:numFmt w:val="bullet"/>
      <w:lvlText w:val="•"/>
      <w:lvlJc w:val="left"/>
      <w:pPr>
        <w:ind w:left="4963" w:hanging="961"/>
      </w:pPr>
      <w:rPr>
        <w:rFonts w:hint="default"/>
        <w:lang w:val="en-US" w:eastAsia="en-US" w:bidi="ar-SA"/>
      </w:rPr>
    </w:lvl>
    <w:lvl w:ilvl="4" w:tplc="CC349706">
      <w:numFmt w:val="bullet"/>
      <w:lvlText w:val="•"/>
      <w:lvlJc w:val="left"/>
      <w:pPr>
        <w:ind w:left="5678" w:hanging="961"/>
      </w:pPr>
      <w:rPr>
        <w:rFonts w:hint="default"/>
        <w:lang w:val="en-US" w:eastAsia="en-US" w:bidi="ar-SA"/>
      </w:rPr>
    </w:lvl>
    <w:lvl w:ilvl="5" w:tplc="5B3C94CA">
      <w:numFmt w:val="bullet"/>
      <w:lvlText w:val="•"/>
      <w:lvlJc w:val="left"/>
      <w:pPr>
        <w:ind w:left="6393" w:hanging="961"/>
      </w:pPr>
      <w:rPr>
        <w:rFonts w:hint="default"/>
        <w:lang w:val="en-US" w:eastAsia="en-US" w:bidi="ar-SA"/>
      </w:rPr>
    </w:lvl>
    <w:lvl w:ilvl="6" w:tplc="79E835A0">
      <w:numFmt w:val="bullet"/>
      <w:lvlText w:val="•"/>
      <w:lvlJc w:val="left"/>
      <w:pPr>
        <w:ind w:left="7107" w:hanging="961"/>
      </w:pPr>
      <w:rPr>
        <w:rFonts w:hint="default"/>
        <w:lang w:val="en-US" w:eastAsia="en-US" w:bidi="ar-SA"/>
      </w:rPr>
    </w:lvl>
    <w:lvl w:ilvl="7" w:tplc="CA92E6C4">
      <w:numFmt w:val="bullet"/>
      <w:lvlText w:val="•"/>
      <w:lvlJc w:val="left"/>
      <w:pPr>
        <w:ind w:left="7822" w:hanging="961"/>
      </w:pPr>
      <w:rPr>
        <w:rFonts w:hint="default"/>
        <w:lang w:val="en-US" w:eastAsia="en-US" w:bidi="ar-SA"/>
      </w:rPr>
    </w:lvl>
    <w:lvl w:ilvl="8" w:tplc="9964040C">
      <w:numFmt w:val="bullet"/>
      <w:lvlText w:val="•"/>
      <w:lvlJc w:val="left"/>
      <w:pPr>
        <w:ind w:left="8537" w:hanging="961"/>
      </w:pPr>
      <w:rPr>
        <w:rFonts w:hint="default"/>
        <w:lang w:val="en-US" w:eastAsia="en-US" w:bidi="ar-SA"/>
      </w:rPr>
    </w:lvl>
  </w:abstractNum>
  <w:abstractNum w:abstractNumId="17" w15:restartNumberingAfterBreak="0">
    <w:nsid w:val="2B2E362B"/>
    <w:multiLevelType w:val="hybridMultilevel"/>
    <w:tmpl w:val="89168CE4"/>
    <w:lvl w:ilvl="0" w:tplc="B1F811E8">
      <w:start w:val="1"/>
      <w:numFmt w:val="lowerLetter"/>
      <w:lvlText w:val="%1)"/>
      <w:lvlJc w:val="left"/>
      <w:pPr>
        <w:ind w:left="452" w:hanging="223"/>
        <w:jc w:val="left"/>
      </w:pPr>
      <w:rPr>
        <w:rFonts w:ascii="Carlito" w:eastAsia="Carlito" w:hAnsi="Carlito" w:cs="Carlito" w:hint="default"/>
        <w:b w:val="0"/>
        <w:bCs w:val="0"/>
        <w:i w:val="0"/>
        <w:iCs w:val="0"/>
        <w:spacing w:val="-1"/>
        <w:w w:val="100"/>
        <w:sz w:val="22"/>
        <w:szCs w:val="22"/>
        <w:lang w:val="en-US" w:eastAsia="en-US" w:bidi="ar-SA"/>
      </w:rPr>
    </w:lvl>
    <w:lvl w:ilvl="1" w:tplc="5DF61282">
      <w:start w:val="1"/>
      <w:numFmt w:val="lowerRoman"/>
      <w:lvlText w:val="%2)"/>
      <w:lvlJc w:val="left"/>
      <w:pPr>
        <w:ind w:left="452" w:hanging="168"/>
        <w:jc w:val="left"/>
      </w:pPr>
      <w:rPr>
        <w:rFonts w:ascii="Carlito" w:eastAsia="Carlito" w:hAnsi="Carlito" w:cs="Carlito" w:hint="default"/>
        <w:b w:val="0"/>
        <w:bCs w:val="0"/>
        <w:i w:val="0"/>
        <w:iCs w:val="0"/>
        <w:spacing w:val="-1"/>
        <w:w w:val="100"/>
        <w:sz w:val="22"/>
        <w:szCs w:val="22"/>
        <w:lang w:val="en-US" w:eastAsia="en-US" w:bidi="ar-SA"/>
      </w:rPr>
    </w:lvl>
    <w:lvl w:ilvl="2" w:tplc="7C100D54">
      <w:numFmt w:val="bullet"/>
      <w:lvlText w:val="•"/>
      <w:lvlJc w:val="left"/>
      <w:pPr>
        <w:ind w:left="1764" w:hanging="168"/>
      </w:pPr>
      <w:rPr>
        <w:rFonts w:hint="default"/>
        <w:lang w:val="en-US" w:eastAsia="en-US" w:bidi="ar-SA"/>
      </w:rPr>
    </w:lvl>
    <w:lvl w:ilvl="3" w:tplc="BDF26258">
      <w:numFmt w:val="bullet"/>
      <w:lvlText w:val="•"/>
      <w:lvlJc w:val="left"/>
      <w:pPr>
        <w:ind w:left="2416" w:hanging="168"/>
      </w:pPr>
      <w:rPr>
        <w:rFonts w:hint="default"/>
        <w:lang w:val="en-US" w:eastAsia="en-US" w:bidi="ar-SA"/>
      </w:rPr>
    </w:lvl>
    <w:lvl w:ilvl="4" w:tplc="275AEC12">
      <w:numFmt w:val="bullet"/>
      <w:lvlText w:val="•"/>
      <w:lvlJc w:val="left"/>
      <w:pPr>
        <w:ind w:left="3068" w:hanging="168"/>
      </w:pPr>
      <w:rPr>
        <w:rFonts w:hint="default"/>
        <w:lang w:val="en-US" w:eastAsia="en-US" w:bidi="ar-SA"/>
      </w:rPr>
    </w:lvl>
    <w:lvl w:ilvl="5" w:tplc="16BC9C10">
      <w:numFmt w:val="bullet"/>
      <w:lvlText w:val="•"/>
      <w:lvlJc w:val="left"/>
      <w:pPr>
        <w:ind w:left="3721" w:hanging="168"/>
      </w:pPr>
      <w:rPr>
        <w:rFonts w:hint="default"/>
        <w:lang w:val="en-US" w:eastAsia="en-US" w:bidi="ar-SA"/>
      </w:rPr>
    </w:lvl>
    <w:lvl w:ilvl="6" w:tplc="9B2C6EAE">
      <w:numFmt w:val="bullet"/>
      <w:lvlText w:val="•"/>
      <w:lvlJc w:val="left"/>
      <w:pPr>
        <w:ind w:left="4373" w:hanging="168"/>
      </w:pPr>
      <w:rPr>
        <w:rFonts w:hint="default"/>
        <w:lang w:val="en-US" w:eastAsia="en-US" w:bidi="ar-SA"/>
      </w:rPr>
    </w:lvl>
    <w:lvl w:ilvl="7" w:tplc="9CEC7674">
      <w:numFmt w:val="bullet"/>
      <w:lvlText w:val="•"/>
      <w:lvlJc w:val="left"/>
      <w:pPr>
        <w:ind w:left="5025" w:hanging="168"/>
      </w:pPr>
      <w:rPr>
        <w:rFonts w:hint="default"/>
        <w:lang w:val="en-US" w:eastAsia="en-US" w:bidi="ar-SA"/>
      </w:rPr>
    </w:lvl>
    <w:lvl w:ilvl="8" w:tplc="A6D262F0">
      <w:numFmt w:val="bullet"/>
      <w:lvlText w:val="•"/>
      <w:lvlJc w:val="left"/>
      <w:pPr>
        <w:ind w:left="5677" w:hanging="168"/>
      </w:pPr>
      <w:rPr>
        <w:rFonts w:hint="default"/>
        <w:lang w:val="en-US" w:eastAsia="en-US" w:bidi="ar-SA"/>
      </w:rPr>
    </w:lvl>
  </w:abstractNum>
  <w:abstractNum w:abstractNumId="18" w15:restartNumberingAfterBreak="0">
    <w:nsid w:val="2FF91E4F"/>
    <w:multiLevelType w:val="hybridMultilevel"/>
    <w:tmpl w:val="E5F45C3C"/>
    <w:lvl w:ilvl="0" w:tplc="EFAAE9BA">
      <w:numFmt w:val="bullet"/>
      <w:lvlText w:val="•"/>
      <w:lvlJc w:val="left"/>
      <w:pPr>
        <w:ind w:left="824" w:hanging="360"/>
      </w:pPr>
      <w:rPr>
        <w:rFonts w:ascii="Verdana" w:eastAsia="Verdana" w:hAnsi="Verdana" w:cs="Verdana" w:hint="default"/>
        <w:b w:val="0"/>
        <w:bCs w:val="0"/>
        <w:i w:val="0"/>
        <w:iCs w:val="0"/>
        <w:spacing w:val="0"/>
        <w:w w:val="84"/>
        <w:sz w:val="22"/>
        <w:szCs w:val="22"/>
        <w:lang w:val="en-US" w:eastAsia="en-US" w:bidi="ar-SA"/>
      </w:rPr>
    </w:lvl>
    <w:lvl w:ilvl="1" w:tplc="250C8020">
      <w:numFmt w:val="bullet"/>
      <w:lvlText w:val="•"/>
      <w:lvlJc w:val="left"/>
      <w:pPr>
        <w:ind w:left="1266" w:hanging="360"/>
      </w:pPr>
      <w:rPr>
        <w:rFonts w:hint="default"/>
        <w:lang w:val="en-US" w:eastAsia="en-US" w:bidi="ar-SA"/>
      </w:rPr>
    </w:lvl>
    <w:lvl w:ilvl="2" w:tplc="DBF01BCE">
      <w:numFmt w:val="bullet"/>
      <w:lvlText w:val="•"/>
      <w:lvlJc w:val="left"/>
      <w:pPr>
        <w:ind w:left="1713" w:hanging="360"/>
      </w:pPr>
      <w:rPr>
        <w:rFonts w:hint="default"/>
        <w:lang w:val="en-US" w:eastAsia="en-US" w:bidi="ar-SA"/>
      </w:rPr>
    </w:lvl>
    <w:lvl w:ilvl="3" w:tplc="0BECDB52">
      <w:numFmt w:val="bullet"/>
      <w:lvlText w:val="•"/>
      <w:lvlJc w:val="left"/>
      <w:pPr>
        <w:ind w:left="2159" w:hanging="360"/>
      </w:pPr>
      <w:rPr>
        <w:rFonts w:hint="default"/>
        <w:lang w:val="en-US" w:eastAsia="en-US" w:bidi="ar-SA"/>
      </w:rPr>
    </w:lvl>
    <w:lvl w:ilvl="4" w:tplc="625E4BEE">
      <w:numFmt w:val="bullet"/>
      <w:lvlText w:val="•"/>
      <w:lvlJc w:val="left"/>
      <w:pPr>
        <w:ind w:left="2606" w:hanging="360"/>
      </w:pPr>
      <w:rPr>
        <w:rFonts w:hint="default"/>
        <w:lang w:val="en-US" w:eastAsia="en-US" w:bidi="ar-SA"/>
      </w:rPr>
    </w:lvl>
    <w:lvl w:ilvl="5" w:tplc="4AF88020">
      <w:numFmt w:val="bullet"/>
      <w:lvlText w:val="•"/>
      <w:lvlJc w:val="left"/>
      <w:pPr>
        <w:ind w:left="3053" w:hanging="360"/>
      </w:pPr>
      <w:rPr>
        <w:rFonts w:hint="default"/>
        <w:lang w:val="en-US" w:eastAsia="en-US" w:bidi="ar-SA"/>
      </w:rPr>
    </w:lvl>
    <w:lvl w:ilvl="6" w:tplc="DEE80440">
      <w:numFmt w:val="bullet"/>
      <w:lvlText w:val="•"/>
      <w:lvlJc w:val="left"/>
      <w:pPr>
        <w:ind w:left="3499" w:hanging="360"/>
      </w:pPr>
      <w:rPr>
        <w:rFonts w:hint="default"/>
        <w:lang w:val="en-US" w:eastAsia="en-US" w:bidi="ar-SA"/>
      </w:rPr>
    </w:lvl>
    <w:lvl w:ilvl="7" w:tplc="7E589316">
      <w:numFmt w:val="bullet"/>
      <w:lvlText w:val="•"/>
      <w:lvlJc w:val="left"/>
      <w:pPr>
        <w:ind w:left="3946" w:hanging="360"/>
      </w:pPr>
      <w:rPr>
        <w:rFonts w:hint="default"/>
        <w:lang w:val="en-US" w:eastAsia="en-US" w:bidi="ar-SA"/>
      </w:rPr>
    </w:lvl>
    <w:lvl w:ilvl="8" w:tplc="585405EA">
      <w:numFmt w:val="bullet"/>
      <w:lvlText w:val="•"/>
      <w:lvlJc w:val="left"/>
      <w:pPr>
        <w:ind w:left="4392" w:hanging="360"/>
      </w:pPr>
      <w:rPr>
        <w:rFonts w:hint="default"/>
        <w:lang w:val="en-US" w:eastAsia="en-US" w:bidi="ar-SA"/>
      </w:rPr>
    </w:lvl>
  </w:abstractNum>
  <w:abstractNum w:abstractNumId="19" w15:restartNumberingAfterBreak="0">
    <w:nsid w:val="32675899"/>
    <w:multiLevelType w:val="multilevel"/>
    <w:tmpl w:val="4822C612"/>
    <w:lvl w:ilvl="0">
      <w:start w:val="1"/>
      <w:numFmt w:val="decimal"/>
      <w:lvlText w:val="%1."/>
      <w:lvlJc w:val="left"/>
      <w:pPr>
        <w:ind w:left="1112" w:hanging="852"/>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1962" w:hanging="850"/>
        <w:jc w:val="left"/>
      </w:pPr>
      <w:rPr>
        <w:rFonts w:ascii="Arial" w:eastAsia="Arial" w:hAnsi="Arial" w:cs="Arial" w:hint="default"/>
        <w:b w:val="0"/>
        <w:bCs w:val="0"/>
        <w:i w:val="0"/>
        <w:iCs w:val="0"/>
        <w:spacing w:val="0"/>
        <w:w w:val="100"/>
        <w:sz w:val="22"/>
        <w:szCs w:val="22"/>
        <w:lang w:val="en-US" w:eastAsia="en-US" w:bidi="ar-SA"/>
      </w:rPr>
    </w:lvl>
    <w:lvl w:ilvl="2">
      <w:start w:val="1"/>
      <w:numFmt w:val="decimal"/>
      <w:lvlText w:val="%1.%2.%3"/>
      <w:lvlJc w:val="left"/>
      <w:pPr>
        <w:ind w:left="2812" w:hanging="851"/>
        <w:jc w:val="left"/>
      </w:pPr>
      <w:rPr>
        <w:rFonts w:ascii="Arial" w:eastAsia="Arial" w:hAnsi="Arial" w:cs="Arial" w:hint="default"/>
        <w:b w:val="0"/>
        <w:bCs w:val="0"/>
        <w:i w:val="0"/>
        <w:iCs w:val="0"/>
        <w:spacing w:val="0"/>
        <w:w w:val="100"/>
        <w:sz w:val="22"/>
        <w:szCs w:val="22"/>
        <w:lang w:val="en-US" w:eastAsia="en-US" w:bidi="ar-SA"/>
      </w:rPr>
    </w:lvl>
    <w:lvl w:ilvl="3">
      <w:numFmt w:val="bullet"/>
      <w:lvlText w:val="•"/>
      <w:lvlJc w:val="left"/>
      <w:pPr>
        <w:ind w:left="3713" w:hanging="851"/>
      </w:pPr>
      <w:rPr>
        <w:rFonts w:hint="default"/>
        <w:lang w:val="en-US" w:eastAsia="en-US" w:bidi="ar-SA"/>
      </w:rPr>
    </w:lvl>
    <w:lvl w:ilvl="4">
      <w:numFmt w:val="bullet"/>
      <w:lvlText w:val="•"/>
      <w:lvlJc w:val="left"/>
      <w:pPr>
        <w:ind w:left="4606" w:hanging="851"/>
      </w:pPr>
      <w:rPr>
        <w:rFonts w:hint="default"/>
        <w:lang w:val="en-US" w:eastAsia="en-US" w:bidi="ar-SA"/>
      </w:rPr>
    </w:lvl>
    <w:lvl w:ilvl="5">
      <w:numFmt w:val="bullet"/>
      <w:lvlText w:val="•"/>
      <w:lvlJc w:val="left"/>
      <w:pPr>
        <w:ind w:left="5499" w:hanging="851"/>
      </w:pPr>
      <w:rPr>
        <w:rFonts w:hint="default"/>
        <w:lang w:val="en-US" w:eastAsia="en-US" w:bidi="ar-SA"/>
      </w:rPr>
    </w:lvl>
    <w:lvl w:ilvl="6">
      <w:numFmt w:val="bullet"/>
      <w:lvlText w:val="•"/>
      <w:lvlJc w:val="left"/>
      <w:pPr>
        <w:ind w:left="6393" w:hanging="851"/>
      </w:pPr>
      <w:rPr>
        <w:rFonts w:hint="default"/>
        <w:lang w:val="en-US" w:eastAsia="en-US" w:bidi="ar-SA"/>
      </w:rPr>
    </w:lvl>
    <w:lvl w:ilvl="7">
      <w:numFmt w:val="bullet"/>
      <w:lvlText w:val="•"/>
      <w:lvlJc w:val="left"/>
      <w:pPr>
        <w:ind w:left="7286" w:hanging="851"/>
      </w:pPr>
      <w:rPr>
        <w:rFonts w:hint="default"/>
        <w:lang w:val="en-US" w:eastAsia="en-US" w:bidi="ar-SA"/>
      </w:rPr>
    </w:lvl>
    <w:lvl w:ilvl="8">
      <w:numFmt w:val="bullet"/>
      <w:lvlText w:val="•"/>
      <w:lvlJc w:val="left"/>
      <w:pPr>
        <w:ind w:left="8179" w:hanging="851"/>
      </w:pPr>
      <w:rPr>
        <w:rFonts w:hint="default"/>
        <w:lang w:val="en-US" w:eastAsia="en-US" w:bidi="ar-SA"/>
      </w:rPr>
    </w:lvl>
  </w:abstractNum>
  <w:abstractNum w:abstractNumId="20" w15:restartNumberingAfterBreak="0">
    <w:nsid w:val="35DF7AD0"/>
    <w:multiLevelType w:val="hybridMultilevel"/>
    <w:tmpl w:val="B12A07D0"/>
    <w:lvl w:ilvl="0" w:tplc="F03E0228">
      <w:start w:val="2"/>
      <w:numFmt w:val="lowerRoman"/>
      <w:lvlText w:val="(%1)"/>
      <w:lvlJc w:val="left"/>
      <w:pPr>
        <w:ind w:left="208" w:hanging="286"/>
        <w:jc w:val="left"/>
      </w:pPr>
      <w:rPr>
        <w:rFonts w:ascii="Carlito" w:eastAsia="Carlito" w:hAnsi="Carlito" w:cs="Carlito" w:hint="default"/>
        <w:b w:val="0"/>
        <w:bCs w:val="0"/>
        <w:i w:val="0"/>
        <w:iCs w:val="0"/>
        <w:spacing w:val="-1"/>
        <w:w w:val="100"/>
        <w:sz w:val="22"/>
        <w:szCs w:val="22"/>
        <w:lang w:val="en-US" w:eastAsia="en-US" w:bidi="ar-SA"/>
      </w:rPr>
    </w:lvl>
    <w:lvl w:ilvl="1" w:tplc="0D282284">
      <w:start w:val="1"/>
      <w:numFmt w:val="lowerLetter"/>
      <w:lvlText w:val="%2)"/>
      <w:lvlJc w:val="left"/>
      <w:pPr>
        <w:ind w:left="3436" w:hanging="223"/>
        <w:jc w:val="left"/>
      </w:pPr>
      <w:rPr>
        <w:rFonts w:ascii="Carlito" w:eastAsia="Carlito" w:hAnsi="Carlito" w:cs="Carlito" w:hint="default"/>
        <w:b w:val="0"/>
        <w:bCs w:val="0"/>
        <w:i w:val="0"/>
        <w:iCs w:val="0"/>
        <w:spacing w:val="-1"/>
        <w:w w:val="100"/>
        <w:sz w:val="22"/>
        <w:szCs w:val="22"/>
        <w:lang w:val="en-US" w:eastAsia="en-US" w:bidi="ar-SA"/>
      </w:rPr>
    </w:lvl>
    <w:lvl w:ilvl="2" w:tplc="8E7A8B08">
      <w:numFmt w:val="bullet"/>
      <w:lvlText w:val="•"/>
      <w:lvlJc w:val="left"/>
      <w:pPr>
        <w:ind w:left="3806" w:hanging="223"/>
      </w:pPr>
      <w:rPr>
        <w:rFonts w:hint="default"/>
        <w:lang w:val="en-US" w:eastAsia="en-US" w:bidi="ar-SA"/>
      </w:rPr>
    </w:lvl>
    <w:lvl w:ilvl="3" w:tplc="4B488A0E">
      <w:numFmt w:val="bullet"/>
      <w:lvlText w:val="•"/>
      <w:lvlJc w:val="left"/>
      <w:pPr>
        <w:ind w:left="4173" w:hanging="223"/>
      </w:pPr>
      <w:rPr>
        <w:rFonts w:hint="default"/>
        <w:lang w:val="en-US" w:eastAsia="en-US" w:bidi="ar-SA"/>
      </w:rPr>
    </w:lvl>
    <w:lvl w:ilvl="4" w:tplc="C43E2CB4">
      <w:numFmt w:val="bullet"/>
      <w:lvlText w:val="•"/>
      <w:lvlJc w:val="left"/>
      <w:pPr>
        <w:ind w:left="4539" w:hanging="223"/>
      </w:pPr>
      <w:rPr>
        <w:rFonts w:hint="default"/>
        <w:lang w:val="en-US" w:eastAsia="en-US" w:bidi="ar-SA"/>
      </w:rPr>
    </w:lvl>
    <w:lvl w:ilvl="5" w:tplc="76B43D48">
      <w:numFmt w:val="bullet"/>
      <w:lvlText w:val="•"/>
      <w:lvlJc w:val="left"/>
      <w:pPr>
        <w:ind w:left="4906" w:hanging="223"/>
      </w:pPr>
      <w:rPr>
        <w:rFonts w:hint="default"/>
        <w:lang w:val="en-US" w:eastAsia="en-US" w:bidi="ar-SA"/>
      </w:rPr>
    </w:lvl>
    <w:lvl w:ilvl="6" w:tplc="3CE440B6">
      <w:numFmt w:val="bullet"/>
      <w:lvlText w:val="•"/>
      <w:lvlJc w:val="left"/>
      <w:pPr>
        <w:ind w:left="5272" w:hanging="223"/>
      </w:pPr>
      <w:rPr>
        <w:rFonts w:hint="default"/>
        <w:lang w:val="en-US" w:eastAsia="en-US" w:bidi="ar-SA"/>
      </w:rPr>
    </w:lvl>
    <w:lvl w:ilvl="7" w:tplc="D8560532">
      <w:numFmt w:val="bullet"/>
      <w:lvlText w:val="•"/>
      <w:lvlJc w:val="left"/>
      <w:pPr>
        <w:ind w:left="5639" w:hanging="223"/>
      </w:pPr>
      <w:rPr>
        <w:rFonts w:hint="default"/>
        <w:lang w:val="en-US" w:eastAsia="en-US" w:bidi="ar-SA"/>
      </w:rPr>
    </w:lvl>
    <w:lvl w:ilvl="8" w:tplc="AD80AACC">
      <w:numFmt w:val="bullet"/>
      <w:lvlText w:val="•"/>
      <w:lvlJc w:val="left"/>
      <w:pPr>
        <w:ind w:left="6005" w:hanging="223"/>
      </w:pPr>
      <w:rPr>
        <w:rFonts w:hint="default"/>
        <w:lang w:val="en-US" w:eastAsia="en-US" w:bidi="ar-SA"/>
      </w:rPr>
    </w:lvl>
  </w:abstractNum>
  <w:abstractNum w:abstractNumId="21" w15:restartNumberingAfterBreak="0">
    <w:nsid w:val="373A6C2C"/>
    <w:multiLevelType w:val="multilevel"/>
    <w:tmpl w:val="6A129C56"/>
    <w:lvl w:ilvl="0">
      <w:start w:val="1"/>
      <w:numFmt w:val="decimal"/>
      <w:lvlText w:val=".%1"/>
      <w:lvlJc w:val="left"/>
      <w:pPr>
        <w:ind w:left="1809" w:hanging="852"/>
        <w:jc w:val="left"/>
      </w:pPr>
      <w:rPr>
        <w:rFonts w:hint="default"/>
        <w:lang w:val="en-US" w:eastAsia="en-US" w:bidi="ar-SA"/>
      </w:rPr>
    </w:lvl>
    <w:lvl w:ilvl="1">
      <w:start w:val="1"/>
      <w:numFmt w:val="decimal"/>
      <w:lvlText w:val="%1.%2"/>
      <w:lvlJc w:val="left"/>
      <w:pPr>
        <w:ind w:left="1809" w:hanging="852"/>
        <w:jc w:val="left"/>
      </w:pPr>
      <w:rPr>
        <w:rFonts w:ascii="Arial" w:eastAsia="Arial" w:hAnsi="Arial" w:cs="Arial" w:hint="default"/>
        <w:b w:val="0"/>
        <w:bCs w:val="0"/>
        <w:i w:val="0"/>
        <w:iCs w:val="0"/>
        <w:spacing w:val="0"/>
        <w:w w:val="100"/>
        <w:sz w:val="22"/>
        <w:szCs w:val="22"/>
        <w:lang w:val="en-US" w:eastAsia="en-US" w:bidi="ar-SA"/>
      </w:rPr>
    </w:lvl>
    <w:lvl w:ilvl="2">
      <w:numFmt w:val="bullet"/>
      <w:lvlText w:val="•"/>
      <w:lvlJc w:val="left"/>
      <w:pPr>
        <w:ind w:left="2685" w:hanging="852"/>
      </w:pPr>
      <w:rPr>
        <w:rFonts w:hint="default"/>
        <w:lang w:val="en-US" w:eastAsia="en-US" w:bidi="ar-SA"/>
      </w:rPr>
    </w:lvl>
    <w:lvl w:ilvl="3">
      <w:numFmt w:val="bullet"/>
      <w:lvlText w:val="•"/>
      <w:lvlJc w:val="left"/>
      <w:pPr>
        <w:ind w:left="3128" w:hanging="852"/>
      </w:pPr>
      <w:rPr>
        <w:rFonts w:hint="default"/>
        <w:lang w:val="en-US" w:eastAsia="en-US" w:bidi="ar-SA"/>
      </w:rPr>
    </w:lvl>
    <w:lvl w:ilvl="4">
      <w:numFmt w:val="bullet"/>
      <w:lvlText w:val="•"/>
      <w:lvlJc w:val="left"/>
      <w:pPr>
        <w:ind w:left="3571" w:hanging="852"/>
      </w:pPr>
      <w:rPr>
        <w:rFonts w:hint="default"/>
        <w:lang w:val="en-US" w:eastAsia="en-US" w:bidi="ar-SA"/>
      </w:rPr>
    </w:lvl>
    <w:lvl w:ilvl="5">
      <w:numFmt w:val="bullet"/>
      <w:lvlText w:val="•"/>
      <w:lvlJc w:val="left"/>
      <w:pPr>
        <w:ind w:left="4014" w:hanging="852"/>
      </w:pPr>
      <w:rPr>
        <w:rFonts w:hint="default"/>
        <w:lang w:val="en-US" w:eastAsia="en-US" w:bidi="ar-SA"/>
      </w:rPr>
    </w:lvl>
    <w:lvl w:ilvl="6">
      <w:numFmt w:val="bullet"/>
      <w:lvlText w:val="•"/>
      <w:lvlJc w:val="left"/>
      <w:pPr>
        <w:ind w:left="4457" w:hanging="852"/>
      </w:pPr>
      <w:rPr>
        <w:rFonts w:hint="default"/>
        <w:lang w:val="en-US" w:eastAsia="en-US" w:bidi="ar-SA"/>
      </w:rPr>
    </w:lvl>
    <w:lvl w:ilvl="7">
      <w:numFmt w:val="bullet"/>
      <w:lvlText w:val="•"/>
      <w:lvlJc w:val="left"/>
      <w:pPr>
        <w:ind w:left="4900" w:hanging="852"/>
      </w:pPr>
      <w:rPr>
        <w:rFonts w:hint="default"/>
        <w:lang w:val="en-US" w:eastAsia="en-US" w:bidi="ar-SA"/>
      </w:rPr>
    </w:lvl>
    <w:lvl w:ilvl="8">
      <w:numFmt w:val="bullet"/>
      <w:lvlText w:val="•"/>
      <w:lvlJc w:val="left"/>
      <w:pPr>
        <w:ind w:left="5343" w:hanging="852"/>
      </w:pPr>
      <w:rPr>
        <w:rFonts w:hint="default"/>
        <w:lang w:val="en-US" w:eastAsia="en-US" w:bidi="ar-SA"/>
      </w:rPr>
    </w:lvl>
  </w:abstractNum>
  <w:abstractNum w:abstractNumId="22" w15:restartNumberingAfterBreak="0">
    <w:nsid w:val="37F326C3"/>
    <w:multiLevelType w:val="multilevel"/>
    <w:tmpl w:val="8C2613D8"/>
    <w:lvl w:ilvl="0">
      <w:start w:val="1"/>
      <w:numFmt w:val="decimal"/>
      <w:lvlText w:val="%1."/>
      <w:lvlJc w:val="left"/>
      <w:pPr>
        <w:ind w:left="1112" w:hanging="852"/>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1962" w:hanging="850"/>
        <w:jc w:val="left"/>
      </w:pPr>
      <w:rPr>
        <w:rFonts w:ascii="Arial" w:eastAsia="Arial" w:hAnsi="Arial" w:cs="Arial" w:hint="default"/>
        <w:b w:val="0"/>
        <w:bCs w:val="0"/>
        <w:i w:val="0"/>
        <w:iCs w:val="0"/>
        <w:spacing w:val="0"/>
        <w:w w:val="100"/>
        <w:sz w:val="22"/>
        <w:szCs w:val="22"/>
        <w:lang w:val="en-US" w:eastAsia="en-US" w:bidi="ar-SA"/>
      </w:rPr>
    </w:lvl>
    <w:lvl w:ilvl="2">
      <w:start w:val="1"/>
      <w:numFmt w:val="decimal"/>
      <w:lvlText w:val="%1.%2.%3"/>
      <w:lvlJc w:val="left"/>
      <w:pPr>
        <w:ind w:left="2812" w:hanging="851"/>
        <w:jc w:val="left"/>
      </w:pPr>
      <w:rPr>
        <w:rFonts w:ascii="Arial" w:eastAsia="Arial" w:hAnsi="Arial" w:cs="Arial" w:hint="default"/>
        <w:b w:val="0"/>
        <w:bCs w:val="0"/>
        <w:i w:val="0"/>
        <w:iCs w:val="0"/>
        <w:spacing w:val="0"/>
        <w:w w:val="100"/>
        <w:sz w:val="22"/>
        <w:szCs w:val="22"/>
        <w:lang w:val="en-US" w:eastAsia="en-US" w:bidi="ar-SA"/>
      </w:rPr>
    </w:lvl>
    <w:lvl w:ilvl="3">
      <w:numFmt w:val="bullet"/>
      <w:lvlText w:val="•"/>
      <w:lvlJc w:val="left"/>
      <w:pPr>
        <w:ind w:left="3713" w:hanging="851"/>
      </w:pPr>
      <w:rPr>
        <w:rFonts w:hint="default"/>
        <w:lang w:val="en-US" w:eastAsia="en-US" w:bidi="ar-SA"/>
      </w:rPr>
    </w:lvl>
    <w:lvl w:ilvl="4">
      <w:numFmt w:val="bullet"/>
      <w:lvlText w:val="•"/>
      <w:lvlJc w:val="left"/>
      <w:pPr>
        <w:ind w:left="4606" w:hanging="851"/>
      </w:pPr>
      <w:rPr>
        <w:rFonts w:hint="default"/>
        <w:lang w:val="en-US" w:eastAsia="en-US" w:bidi="ar-SA"/>
      </w:rPr>
    </w:lvl>
    <w:lvl w:ilvl="5">
      <w:numFmt w:val="bullet"/>
      <w:lvlText w:val="•"/>
      <w:lvlJc w:val="left"/>
      <w:pPr>
        <w:ind w:left="5499" w:hanging="851"/>
      </w:pPr>
      <w:rPr>
        <w:rFonts w:hint="default"/>
        <w:lang w:val="en-US" w:eastAsia="en-US" w:bidi="ar-SA"/>
      </w:rPr>
    </w:lvl>
    <w:lvl w:ilvl="6">
      <w:numFmt w:val="bullet"/>
      <w:lvlText w:val="•"/>
      <w:lvlJc w:val="left"/>
      <w:pPr>
        <w:ind w:left="6393" w:hanging="851"/>
      </w:pPr>
      <w:rPr>
        <w:rFonts w:hint="default"/>
        <w:lang w:val="en-US" w:eastAsia="en-US" w:bidi="ar-SA"/>
      </w:rPr>
    </w:lvl>
    <w:lvl w:ilvl="7">
      <w:numFmt w:val="bullet"/>
      <w:lvlText w:val="•"/>
      <w:lvlJc w:val="left"/>
      <w:pPr>
        <w:ind w:left="7286" w:hanging="851"/>
      </w:pPr>
      <w:rPr>
        <w:rFonts w:hint="default"/>
        <w:lang w:val="en-US" w:eastAsia="en-US" w:bidi="ar-SA"/>
      </w:rPr>
    </w:lvl>
    <w:lvl w:ilvl="8">
      <w:numFmt w:val="bullet"/>
      <w:lvlText w:val="•"/>
      <w:lvlJc w:val="left"/>
      <w:pPr>
        <w:ind w:left="8179" w:hanging="851"/>
      </w:pPr>
      <w:rPr>
        <w:rFonts w:hint="default"/>
        <w:lang w:val="en-US" w:eastAsia="en-US" w:bidi="ar-SA"/>
      </w:rPr>
    </w:lvl>
  </w:abstractNum>
  <w:abstractNum w:abstractNumId="23" w15:restartNumberingAfterBreak="0">
    <w:nsid w:val="38F96CFE"/>
    <w:multiLevelType w:val="hybridMultilevel"/>
    <w:tmpl w:val="2C505094"/>
    <w:lvl w:ilvl="0" w:tplc="9C700092">
      <w:start w:val="1"/>
      <w:numFmt w:val="lowerRoman"/>
      <w:lvlText w:val="(%1)"/>
      <w:lvlJc w:val="left"/>
      <w:pPr>
        <w:ind w:left="3664" w:hanging="852"/>
        <w:jc w:val="left"/>
      </w:pPr>
      <w:rPr>
        <w:rFonts w:ascii="Arial" w:eastAsia="Arial" w:hAnsi="Arial" w:cs="Arial" w:hint="default"/>
        <w:b w:val="0"/>
        <w:bCs w:val="0"/>
        <w:i w:val="0"/>
        <w:iCs w:val="0"/>
        <w:spacing w:val="-2"/>
        <w:w w:val="100"/>
        <w:sz w:val="22"/>
        <w:szCs w:val="22"/>
        <w:lang w:val="en-US" w:eastAsia="en-US" w:bidi="ar-SA"/>
      </w:rPr>
    </w:lvl>
    <w:lvl w:ilvl="1" w:tplc="4DF2CF2C">
      <w:numFmt w:val="bullet"/>
      <w:lvlText w:val="•"/>
      <w:lvlJc w:val="left"/>
      <w:pPr>
        <w:ind w:left="4290" w:hanging="852"/>
      </w:pPr>
      <w:rPr>
        <w:rFonts w:hint="default"/>
        <w:lang w:val="en-US" w:eastAsia="en-US" w:bidi="ar-SA"/>
      </w:rPr>
    </w:lvl>
    <w:lvl w:ilvl="2" w:tplc="789206A0">
      <w:numFmt w:val="bullet"/>
      <w:lvlText w:val="•"/>
      <w:lvlJc w:val="left"/>
      <w:pPr>
        <w:ind w:left="4921" w:hanging="852"/>
      </w:pPr>
      <w:rPr>
        <w:rFonts w:hint="default"/>
        <w:lang w:val="en-US" w:eastAsia="en-US" w:bidi="ar-SA"/>
      </w:rPr>
    </w:lvl>
    <w:lvl w:ilvl="3" w:tplc="A3127574">
      <w:numFmt w:val="bullet"/>
      <w:lvlText w:val="•"/>
      <w:lvlJc w:val="left"/>
      <w:pPr>
        <w:ind w:left="5551" w:hanging="852"/>
      </w:pPr>
      <w:rPr>
        <w:rFonts w:hint="default"/>
        <w:lang w:val="en-US" w:eastAsia="en-US" w:bidi="ar-SA"/>
      </w:rPr>
    </w:lvl>
    <w:lvl w:ilvl="4" w:tplc="46407D24">
      <w:numFmt w:val="bullet"/>
      <w:lvlText w:val="•"/>
      <w:lvlJc w:val="left"/>
      <w:pPr>
        <w:ind w:left="6182" w:hanging="852"/>
      </w:pPr>
      <w:rPr>
        <w:rFonts w:hint="default"/>
        <w:lang w:val="en-US" w:eastAsia="en-US" w:bidi="ar-SA"/>
      </w:rPr>
    </w:lvl>
    <w:lvl w:ilvl="5" w:tplc="71681FC8">
      <w:numFmt w:val="bullet"/>
      <w:lvlText w:val="•"/>
      <w:lvlJc w:val="left"/>
      <w:pPr>
        <w:ind w:left="6813" w:hanging="852"/>
      </w:pPr>
      <w:rPr>
        <w:rFonts w:hint="default"/>
        <w:lang w:val="en-US" w:eastAsia="en-US" w:bidi="ar-SA"/>
      </w:rPr>
    </w:lvl>
    <w:lvl w:ilvl="6" w:tplc="8EB6464E">
      <w:numFmt w:val="bullet"/>
      <w:lvlText w:val="•"/>
      <w:lvlJc w:val="left"/>
      <w:pPr>
        <w:ind w:left="7443" w:hanging="852"/>
      </w:pPr>
      <w:rPr>
        <w:rFonts w:hint="default"/>
        <w:lang w:val="en-US" w:eastAsia="en-US" w:bidi="ar-SA"/>
      </w:rPr>
    </w:lvl>
    <w:lvl w:ilvl="7" w:tplc="ACD87366">
      <w:numFmt w:val="bullet"/>
      <w:lvlText w:val="•"/>
      <w:lvlJc w:val="left"/>
      <w:pPr>
        <w:ind w:left="8074" w:hanging="852"/>
      </w:pPr>
      <w:rPr>
        <w:rFonts w:hint="default"/>
        <w:lang w:val="en-US" w:eastAsia="en-US" w:bidi="ar-SA"/>
      </w:rPr>
    </w:lvl>
    <w:lvl w:ilvl="8" w:tplc="94EA3B16">
      <w:numFmt w:val="bullet"/>
      <w:lvlText w:val="•"/>
      <w:lvlJc w:val="left"/>
      <w:pPr>
        <w:ind w:left="8705" w:hanging="852"/>
      </w:pPr>
      <w:rPr>
        <w:rFonts w:hint="default"/>
        <w:lang w:val="en-US" w:eastAsia="en-US" w:bidi="ar-SA"/>
      </w:rPr>
    </w:lvl>
  </w:abstractNum>
  <w:abstractNum w:abstractNumId="24" w15:restartNumberingAfterBreak="0">
    <w:nsid w:val="3C3F085D"/>
    <w:multiLevelType w:val="multilevel"/>
    <w:tmpl w:val="2F2C1486"/>
    <w:lvl w:ilvl="0">
      <w:start w:val="1"/>
      <w:numFmt w:val="decimal"/>
      <w:lvlText w:val="%1."/>
      <w:lvlJc w:val="left"/>
      <w:pPr>
        <w:ind w:left="1112" w:hanging="852"/>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1962" w:hanging="850"/>
        <w:jc w:val="left"/>
      </w:pPr>
      <w:rPr>
        <w:rFonts w:ascii="Arial" w:eastAsia="Arial" w:hAnsi="Arial" w:cs="Arial" w:hint="default"/>
        <w:b w:val="0"/>
        <w:bCs w:val="0"/>
        <w:i w:val="0"/>
        <w:iCs w:val="0"/>
        <w:spacing w:val="0"/>
        <w:w w:val="100"/>
        <w:sz w:val="22"/>
        <w:szCs w:val="22"/>
        <w:lang w:val="en-US" w:eastAsia="en-US" w:bidi="ar-SA"/>
      </w:rPr>
    </w:lvl>
    <w:lvl w:ilvl="2">
      <w:start w:val="1"/>
      <w:numFmt w:val="decimal"/>
      <w:lvlText w:val="%1.%2.%3"/>
      <w:lvlJc w:val="left"/>
      <w:pPr>
        <w:ind w:left="2812" w:hanging="851"/>
        <w:jc w:val="left"/>
      </w:pPr>
      <w:rPr>
        <w:rFonts w:ascii="Arial" w:eastAsia="Arial" w:hAnsi="Arial" w:cs="Arial" w:hint="default"/>
        <w:b w:val="0"/>
        <w:bCs w:val="0"/>
        <w:i w:val="0"/>
        <w:iCs w:val="0"/>
        <w:spacing w:val="0"/>
        <w:w w:val="100"/>
        <w:sz w:val="22"/>
        <w:szCs w:val="22"/>
        <w:lang w:val="en-US" w:eastAsia="en-US" w:bidi="ar-SA"/>
      </w:rPr>
    </w:lvl>
    <w:lvl w:ilvl="3">
      <w:start w:val="1"/>
      <w:numFmt w:val="lowerLetter"/>
      <w:lvlText w:val="(%4)"/>
      <w:lvlJc w:val="left"/>
      <w:pPr>
        <w:ind w:left="3861" w:hanging="1049"/>
        <w:jc w:val="left"/>
      </w:pPr>
      <w:rPr>
        <w:rFonts w:ascii="Carlito" w:eastAsia="Carlito" w:hAnsi="Carlito" w:cs="Carlito" w:hint="default"/>
        <w:b w:val="0"/>
        <w:bCs w:val="0"/>
        <w:i w:val="0"/>
        <w:iCs w:val="0"/>
        <w:spacing w:val="-1"/>
        <w:w w:val="100"/>
        <w:sz w:val="22"/>
        <w:szCs w:val="22"/>
        <w:lang w:val="en-US" w:eastAsia="en-US" w:bidi="ar-SA"/>
      </w:rPr>
    </w:lvl>
    <w:lvl w:ilvl="4">
      <w:numFmt w:val="bullet"/>
      <w:lvlText w:val="•"/>
      <w:lvlJc w:val="left"/>
      <w:pPr>
        <w:ind w:left="4732" w:hanging="1049"/>
      </w:pPr>
      <w:rPr>
        <w:rFonts w:hint="default"/>
        <w:lang w:val="en-US" w:eastAsia="en-US" w:bidi="ar-SA"/>
      </w:rPr>
    </w:lvl>
    <w:lvl w:ilvl="5">
      <w:numFmt w:val="bullet"/>
      <w:lvlText w:val="•"/>
      <w:lvlJc w:val="left"/>
      <w:pPr>
        <w:ind w:left="5604" w:hanging="1049"/>
      </w:pPr>
      <w:rPr>
        <w:rFonts w:hint="default"/>
        <w:lang w:val="en-US" w:eastAsia="en-US" w:bidi="ar-SA"/>
      </w:rPr>
    </w:lvl>
    <w:lvl w:ilvl="6">
      <w:numFmt w:val="bullet"/>
      <w:lvlText w:val="•"/>
      <w:lvlJc w:val="left"/>
      <w:pPr>
        <w:ind w:left="6477" w:hanging="1049"/>
      </w:pPr>
      <w:rPr>
        <w:rFonts w:hint="default"/>
        <w:lang w:val="en-US" w:eastAsia="en-US" w:bidi="ar-SA"/>
      </w:rPr>
    </w:lvl>
    <w:lvl w:ilvl="7">
      <w:numFmt w:val="bullet"/>
      <w:lvlText w:val="•"/>
      <w:lvlJc w:val="left"/>
      <w:pPr>
        <w:ind w:left="7349" w:hanging="1049"/>
      </w:pPr>
      <w:rPr>
        <w:rFonts w:hint="default"/>
        <w:lang w:val="en-US" w:eastAsia="en-US" w:bidi="ar-SA"/>
      </w:rPr>
    </w:lvl>
    <w:lvl w:ilvl="8">
      <w:numFmt w:val="bullet"/>
      <w:lvlText w:val="•"/>
      <w:lvlJc w:val="left"/>
      <w:pPr>
        <w:ind w:left="8221" w:hanging="1049"/>
      </w:pPr>
      <w:rPr>
        <w:rFonts w:hint="default"/>
        <w:lang w:val="en-US" w:eastAsia="en-US" w:bidi="ar-SA"/>
      </w:rPr>
    </w:lvl>
  </w:abstractNum>
  <w:abstractNum w:abstractNumId="25" w15:restartNumberingAfterBreak="0">
    <w:nsid w:val="3CF5568C"/>
    <w:multiLevelType w:val="hybridMultilevel"/>
    <w:tmpl w:val="0152E6E0"/>
    <w:lvl w:ilvl="0" w:tplc="BFCA2D10">
      <w:start w:val="1"/>
      <w:numFmt w:val="lowerRoman"/>
      <w:lvlText w:val="%1."/>
      <w:lvlJc w:val="left"/>
      <w:pPr>
        <w:ind w:left="3664" w:hanging="852"/>
        <w:jc w:val="left"/>
      </w:pPr>
      <w:rPr>
        <w:rFonts w:ascii="Arial" w:eastAsia="Arial" w:hAnsi="Arial" w:cs="Arial" w:hint="default"/>
        <w:b w:val="0"/>
        <w:bCs w:val="0"/>
        <w:i w:val="0"/>
        <w:iCs w:val="0"/>
        <w:spacing w:val="-1"/>
        <w:w w:val="100"/>
        <w:sz w:val="24"/>
        <w:szCs w:val="24"/>
        <w:lang w:val="en-US" w:eastAsia="en-US" w:bidi="ar-SA"/>
      </w:rPr>
    </w:lvl>
    <w:lvl w:ilvl="1" w:tplc="0BA41884">
      <w:start w:val="1"/>
      <w:numFmt w:val="upperLetter"/>
      <w:lvlText w:val="(%2)"/>
      <w:lvlJc w:val="left"/>
      <w:pPr>
        <w:ind w:left="4514" w:hanging="853"/>
        <w:jc w:val="left"/>
      </w:pPr>
      <w:rPr>
        <w:rFonts w:ascii="Carlito" w:eastAsia="Carlito" w:hAnsi="Carlito" w:cs="Carlito" w:hint="default"/>
        <w:b w:val="0"/>
        <w:bCs w:val="0"/>
        <w:i w:val="0"/>
        <w:iCs w:val="0"/>
        <w:spacing w:val="-1"/>
        <w:w w:val="100"/>
        <w:sz w:val="22"/>
        <w:szCs w:val="22"/>
        <w:lang w:val="en-US" w:eastAsia="en-US" w:bidi="ar-SA"/>
      </w:rPr>
    </w:lvl>
    <w:lvl w:ilvl="2" w:tplc="DE0E698C">
      <w:numFmt w:val="bullet"/>
      <w:lvlText w:val="•"/>
      <w:lvlJc w:val="left"/>
      <w:pPr>
        <w:ind w:left="5125" w:hanging="853"/>
      </w:pPr>
      <w:rPr>
        <w:rFonts w:hint="default"/>
        <w:lang w:val="en-US" w:eastAsia="en-US" w:bidi="ar-SA"/>
      </w:rPr>
    </w:lvl>
    <w:lvl w:ilvl="3" w:tplc="B7B63F54">
      <w:numFmt w:val="bullet"/>
      <w:lvlText w:val="•"/>
      <w:lvlJc w:val="left"/>
      <w:pPr>
        <w:ind w:left="5730" w:hanging="853"/>
      </w:pPr>
      <w:rPr>
        <w:rFonts w:hint="default"/>
        <w:lang w:val="en-US" w:eastAsia="en-US" w:bidi="ar-SA"/>
      </w:rPr>
    </w:lvl>
    <w:lvl w:ilvl="4" w:tplc="C97C5408">
      <w:numFmt w:val="bullet"/>
      <w:lvlText w:val="•"/>
      <w:lvlJc w:val="left"/>
      <w:pPr>
        <w:ind w:left="6335" w:hanging="853"/>
      </w:pPr>
      <w:rPr>
        <w:rFonts w:hint="default"/>
        <w:lang w:val="en-US" w:eastAsia="en-US" w:bidi="ar-SA"/>
      </w:rPr>
    </w:lvl>
    <w:lvl w:ilvl="5" w:tplc="1D00DC58">
      <w:numFmt w:val="bullet"/>
      <w:lvlText w:val="•"/>
      <w:lvlJc w:val="left"/>
      <w:pPr>
        <w:ind w:left="6940" w:hanging="853"/>
      </w:pPr>
      <w:rPr>
        <w:rFonts w:hint="default"/>
        <w:lang w:val="en-US" w:eastAsia="en-US" w:bidi="ar-SA"/>
      </w:rPr>
    </w:lvl>
    <w:lvl w:ilvl="6" w:tplc="D1DA3E84">
      <w:numFmt w:val="bullet"/>
      <w:lvlText w:val="•"/>
      <w:lvlJc w:val="left"/>
      <w:pPr>
        <w:ind w:left="7545" w:hanging="853"/>
      </w:pPr>
      <w:rPr>
        <w:rFonts w:hint="default"/>
        <w:lang w:val="en-US" w:eastAsia="en-US" w:bidi="ar-SA"/>
      </w:rPr>
    </w:lvl>
    <w:lvl w:ilvl="7" w:tplc="CDA4B692">
      <w:numFmt w:val="bullet"/>
      <w:lvlText w:val="•"/>
      <w:lvlJc w:val="left"/>
      <w:pPr>
        <w:ind w:left="8150" w:hanging="853"/>
      </w:pPr>
      <w:rPr>
        <w:rFonts w:hint="default"/>
        <w:lang w:val="en-US" w:eastAsia="en-US" w:bidi="ar-SA"/>
      </w:rPr>
    </w:lvl>
    <w:lvl w:ilvl="8" w:tplc="9390AA2C">
      <w:numFmt w:val="bullet"/>
      <w:lvlText w:val="•"/>
      <w:lvlJc w:val="left"/>
      <w:pPr>
        <w:ind w:left="8756" w:hanging="853"/>
      </w:pPr>
      <w:rPr>
        <w:rFonts w:hint="default"/>
        <w:lang w:val="en-US" w:eastAsia="en-US" w:bidi="ar-SA"/>
      </w:rPr>
    </w:lvl>
  </w:abstractNum>
  <w:abstractNum w:abstractNumId="26" w15:restartNumberingAfterBreak="0">
    <w:nsid w:val="3DE3690F"/>
    <w:multiLevelType w:val="multilevel"/>
    <w:tmpl w:val="613A4B62"/>
    <w:lvl w:ilvl="0">
      <w:start w:val="1"/>
      <w:numFmt w:val="upperRoman"/>
      <w:lvlText w:val="%1"/>
      <w:lvlJc w:val="left"/>
      <w:pPr>
        <w:ind w:left="567" w:hanging="185"/>
        <w:jc w:val="left"/>
      </w:pPr>
      <w:rPr>
        <w:rFonts w:hint="default"/>
        <w:lang w:val="en-US" w:eastAsia="en-US" w:bidi="ar-SA"/>
      </w:rPr>
    </w:lvl>
    <w:lvl w:ilvl="1">
      <w:start w:val="1"/>
      <w:numFmt w:val="upperRoman"/>
      <w:lvlText w:val="%1.%2"/>
      <w:lvlJc w:val="left"/>
      <w:pPr>
        <w:ind w:left="567" w:hanging="185"/>
        <w:jc w:val="left"/>
      </w:pPr>
      <w:rPr>
        <w:rFonts w:ascii="Arial" w:eastAsia="Arial" w:hAnsi="Arial" w:cs="Arial" w:hint="default"/>
        <w:b/>
        <w:bCs/>
        <w:i w:val="0"/>
        <w:iCs w:val="0"/>
        <w:spacing w:val="-2"/>
        <w:w w:val="100"/>
        <w:sz w:val="20"/>
        <w:szCs w:val="20"/>
        <w:lang w:val="en-US" w:eastAsia="en-US" w:bidi="ar-SA"/>
      </w:rPr>
    </w:lvl>
    <w:lvl w:ilvl="2">
      <w:numFmt w:val="bullet"/>
      <w:lvlText w:val="•"/>
      <w:lvlJc w:val="left"/>
      <w:pPr>
        <w:ind w:left="2441" w:hanging="185"/>
      </w:pPr>
      <w:rPr>
        <w:rFonts w:hint="default"/>
        <w:lang w:val="en-US" w:eastAsia="en-US" w:bidi="ar-SA"/>
      </w:rPr>
    </w:lvl>
    <w:lvl w:ilvl="3">
      <w:numFmt w:val="bullet"/>
      <w:lvlText w:val="•"/>
      <w:lvlJc w:val="left"/>
      <w:pPr>
        <w:ind w:left="3381" w:hanging="185"/>
      </w:pPr>
      <w:rPr>
        <w:rFonts w:hint="default"/>
        <w:lang w:val="en-US" w:eastAsia="en-US" w:bidi="ar-SA"/>
      </w:rPr>
    </w:lvl>
    <w:lvl w:ilvl="4">
      <w:numFmt w:val="bullet"/>
      <w:lvlText w:val="•"/>
      <w:lvlJc w:val="left"/>
      <w:pPr>
        <w:ind w:left="4322" w:hanging="185"/>
      </w:pPr>
      <w:rPr>
        <w:rFonts w:hint="default"/>
        <w:lang w:val="en-US" w:eastAsia="en-US" w:bidi="ar-SA"/>
      </w:rPr>
    </w:lvl>
    <w:lvl w:ilvl="5">
      <w:numFmt w:val="bullet"/>
      <w:lvlText w:val="•"/>
      <w:lvlJc w:val="left"/>
      <w:pPr>
        <w:ind w:left="5263" w:hanging="185"/>
      </w:pPr>
      <w:rPr>
        <w:rFonts w:hint="default"/>
        <w:lang w:val="en-US" w:eastAsia="en-US" w:bidi="ar-SA"/>
      </w:rPr>
    </w:lvl>
    <w:lvl w:ilvl="6">
      <w:numFmt w:val="bullet"/>
      <w:lvlText w:val="•"/>
      <w:lvlJc w:val="left"/>
      <w:pPr>
        <w:ind w:left="6203" w:hanging="185"/>
      </w:pPr>
      <w:rPr>
        <w:rFonts w:hint="default"/>
        <w:lang w:val="en-US" w:eastAsia="en-US" w:bidi="ar-SA"/>
      </w:rPr>
    </w:lvl>
    <w:lvl w:ilvl="7">
      <w:numFmt w:val="bullet"/>
      <w:lvlText w:val="•"/>
      <w:lvlJc w:val="left"/>
      <w:pPr>
        <w:ind w:left="7144" w:hanging="185"/>
      </w:pPr>
      <w:rPr>
        <w:rFonts w:hint="default"/>
        <w:lang w:val="en-US" w:eastAsia="en-US" w:bidi="ar-SA"/>
      </w:rPr>
    </w:lvl>
    <w:lvl w:ilvl="8">
      <w:numFmt w:val="bullet"/>
      <w:lvlText w:val="•"/>
      <w:lvlJc w:val="left"/>
      <w:pPr>
        <w:ind w:left="8085" w:hanging="185"/>
      </w:pPr>
      <w:rPr>
        <w:rFonts w:hint="default"/>
        <w:lang w:val="en-US" w:eastAsia="en-US" w:bidi="ar-SA"/>
      </w:rPr>
    </w:lvl>
  </w:abstractNum>
  <w:abstractNum w:abstractNumId="27" w15:restartNumberingAfterBreak="0">
    <w:nsid w:val="3F1E2200"/>
    <w:multiLevelType w:val="hybridMultilevel"/>
    <w:tmpl w:val="44FC042A"/>
    <w:lvl w:ilvl="0" w:tplc="3B6873A6">
      <w:start w:val="1"/>
      <w:numFmt w:val="lowerRoman"/>
      <w:lvlText w:val="%1)"/>
      <w:lvlJc w:val="left"/>
      <w:pPr>
        <w:ind w:left="208" w:hanging="168"/>
        <w:jc w:val="right"/>
      </w:pPr>
      <w:rPr>
        <w:rFonts w:ascii="Carlito" w:eastAsia="Carlito" w:hAnsi="Carlito" w:cs="Carlito" w:hint="default"/>
        <w:b w:val="0"/>
        <w:bCs w:val="0"/>
        <w:i w:val="0"/>
        <w:iCs w:val="0"/>
        <w:spacing w:val="-1"/>
        <w:w w:val="100"/>
        <w:sz w:val="22"/>
        <w:szCs w:val="22"/>
        <w:lang w:val="en-US" w:eastAsia="en-US" w:bidi="ar-SA"/>
      </w:rPr>
    </w:lvl>
    <w:lvl w:ilvl="1" w:tplc="0882D4DE">
      <w:numFmt w:val="bullet"/>
      <w:lvlText w:val="•"/>
      <w:lvlJc w:val="left"/>
      <w:pPr>
        <w:ind w:left="853" w:hanging="168"/>
      </w:pPr>
      <w:rPr>
        <w:rFonts w:hint="default"/>
        <w:lang w:val="en-US" w:eastAsia="en-US" w:bidi="ar-SA"/>
      </w:rPr>
    </w:lvl>
    <w:lvl w:ilvl="2" w:tplc="BE986C22">
      <w:numFmt w:val="bullet"/>
      <w:lvlText w:val="•"/>
      <w:lvlJc w:val="left"/>
      <w:pPr>
        <w:ind w:left="1507" w:hanging="168"/>
      </w:pPr>
      <w:rPr>
        <w:rFonts w:hint="default"/>
        <w:lang w:val="en-US" w:eastAsia="en-US" w:bidi="ar-SA"/>
      </w:rPr>
    </w:lvl>
    <w:lvl w:ilvl="3" w:tplc="DAB62948">
      <w:numFmt w:val="bullet"/>
      <w:lvlText w:val="•"/>
      <w:lvlJc w:val="left"/>
      <w:pPr>
        <w:ind w:left="2161" w:hanging="168"/>
      </w:pPr>
      <w:rPr>
        <w:rFonts w:hint="default"/>
        <w:lang w:val="en-US" w:eastAsia="en-US" w:bidi="ar-SA"/>
      </w:rPr>
    </w:lvl>
    <w:lvl w:ilvl="4" w:tplc="37504C02">
      <w:numFmt w:val="bullet"/>
      <w:lvlText w:val="•"/>
      <w:lvlJc w:val="left"/>
      <w:pPr>
        <w:ind w:left="2815" w:hanging="168"/>
      </w:pPr>
      <w:rPr>
        <w:rFonts w:hint="default"/>
        <w:lang w:val="en-US" w:eastAsia="en-US" w:bidi="ar-SA"/>
      </w:rPr>
    </w:lvl>
    <w:lvl w:ilvl="5" w:tplc="5D2CBFFE">
      <w:numFmt w:val="bullet"/>
      <w:lvlText w:val="•"/>
      <w:lvlJc w:val="left"/>
      <w:pPr>
        <w:ind w:left="3469" w:hanging="168"/>
      </w:pPr>
      <w:rPr>
        <w:rFonts w:hint="default"/>
        <w:lang w:val="en-US" w:eastAsia="en-US" w:bidi="ar-SA"/>
      </w:rPr>
    </w:lvl>
    <w:lvl w:ilvl="6" w:tplc="F6142906">
      <w:numFmt w:val="bullet"/>
      <w:lvlText w:val="•"/>
      <w:lvlJc w:val="left"/>
      <w:pPr>
        <w:ind w:left="4123" w:hanging="168"/>
      </w:pPr>
      <w:rPr>
        <w:rFonts w:hint="default"/>
        <w:lang w:val="en-US" w:eastAsia="en-US" w:bidi="ar-SA"/>
      </w:rPr>
    </w:lvl>
    <w:lvl w:ilvl="7" w:tplc="482E8DC6">
      <w:numFmt w:val="bullet"/>
      <w:lvlText w:val="•"/>
      <w:lvlJc w:val="left"/>
      <w:pPr>
        <w:ind w:left="4777" w:hanging="168"/>
      </w:pPr>
      <w:rPr>
        <w:rFonts w:hint="default"/>
        <w:lang w:val="en-US" w:eastAsia="en-US" w:bidi="ar-SA"/>
      </w:rPr>
    </w:lvl>
    <w:lvl w:ilvl="8" w:tplc="8F90F272">
      <w:numFmt w:val="bullet"/>
      <w:lvlText w:val="•"/>
      <w:lvlJc w:val="left"/>
      <w:pPr>
        <w:ind w:left="5431" w:hanging="168"/>
      </w:pPr>
      <w:rPr>
        <w:rFonts w:hint="default"/>
        <w:lang w:val="en-US" w:eastAsia="en-US" w:bidi="ar-SA"/>
      </w:rPr>
    </w:lvl>
  </w:abstractNum>
  <w:abstractNum w:abstractNumId="28" w15:restartNumberingAfterBreak="0">
    <w:nsid w:val="3F4F00B3"/>
    <w:multiLevelType w:val="hybridMultilevel"/>
    <w:tmpl w:val="E7506FC0"/>
    <w:lvl w:ilvl="0" w:tplc="9FE0CED6">
      <w:start w:val="1"/>
      <w:numFmt w:val="lowerLetter"/>
      <w:lvlText w:val="%1)"/>
      <w:lvlJc w:val="left"/>
      <w:pPr>
        <w:ind w:left="3436" w:hanging="223"/>
        <w:jc w:val="left"/>
      </w:pPr>
      <w:rPr>
        <w:rFonts w:hint="default"/>
        <w:spacing w:val="-1"/>
        <w:w w:val="100"/>
        <w:lang w:val="en-US" w:eastAsia="en-US" w:bidi="ar-SA"/>
      </w:rPr>
    </w:lvl>
    <w:lvl w:ilvl="1" w:tplc="7FDA56B2">
      <w:start w:val="1"/>
      <w:numFmt w:val="lowerRoman"/>
      <w:lvlText w:val="%2)"/>
      <w:lvlJc w:val="left"/>
      <w:pPr>
        <w:ind w:left="3603" w:hanging="168"/>
        <w:jc w:val="left"/>
      </w:pPr>
      <w:rPr>
        <w:rFonts w:ascii="Carlito" w:eastAsia="Carlito" w:hAnsi="Carlito" w:cs="Carlito" w:hint="default"/>
        <w:b w:val="0"/>
        <w:bCs w:val="0"/>
        <w:i w:val="0"/>
        <w:iCs w:val="0"/>
        <w:spacing w:val="-1"/>
        <w:w w:val="100"/>
        <w:sz w:val="22"/>
        <w:szCs w:val="22"/>
        <w:lang w:val="en-US" w:eastAsia="en-US" w:bidi="ar-SA"/>
      </w:rPr>
    </w:lvl>
    <w:lvl w:ilvl="2" w:tplc="3F4CB496">
      <w:numFmt w:val="bullet"/>
      <w:lvlText w:val="•"/>
      <w:lvlJc w:val="left"/>
      <w:pPr>
        <w:ind w:left="4307" w:hanging="168"/>
      </w:pPr>
      <w:rPr>
        <w:rFonts w:hint="default"/>
        <w:lang w:val="en-US" w:eastAsia="en-US" w:bidi="ar-SA"/>
      </w:rPr>
    </w:lvl>
    <w:lvl w:ilvl="3" w:tplc="6E0E8AC0">
      <w:numFmt w:val="bullet"/>
      <w:lvlText w:val="•"/>
      <w:lvlJc w:val="left"/>
      <w:pPr>
        <w:ind w:left="5014" w:hanging="168"/>
      </w:pPr>
      <w:rPr>
        <w:rFonts w:hint="default"/>
        <w:lang w:val="en-US" w:eastAsia="en-US" w:bidi="ar-SA"/>
      </w:rPr>
    </w:lvl>
    <w:lvl w:ilvl="4" w:tplc="8B362DCC">
      <w:numFmt w:val="bullet"/>
      <w:lvlText w:val="•"/>
      <w:lvlJc w:val="left"/>
      <w:pPr>
        <w:ind w:left="5722" w:hanging="168"/>
      </w:pPr>
      <w:rPr>
        <w:rFonts w:hint="default"/>
        <w:lang w:val="en-US" w:eastAsia="en-US" w:bidi="ar-SA"/>
      </w:rPr>
    </w:lvl>
    <w:lvl w:ilvl="5" w:tplc="4378C22E">
      <w:numFmt w:val="bullet"/>
      <w:lvlText w:val="•"/>
      <w:lvlJc w:val="left"/>
      <w:pPr>
        <w:ind w:left="6429" w:hanging="168"/>
      </w:pPr>
      <w:rPr>
        <w:rFonts w:hint="default"/>
        <w:lang w:val="en-US" w:eastAsia="en-US" w:bidi="ar-SA"/>
      </w:rPr>
    </w:lvl>
    <w:lvl w:ilvl="6" w:tplc="E7AC6DDC">
      <w:numFmt w:val="bullet"/>
      <w:lvlText w:val="•"/>
      <w:lvlJc w:val="left"/>
      <w:pPr>
        <w:ind w:left="7136" w:hanging="168"/>
      </w:pPr>
      <w:rPr>
        <w:rFonts w:hint="default"/>
        <w:lang w:val="en-US" w:eastAsia="en-US" w:bidi="ar-SA"/>
      </w:rPr>
    </w:lvl>
    <w:lvl w:ilvl="7" w:tplc="FBA46206">
      <w:numFmt w:val="bullet"/>
      <w:lvlText w:val="•"/>
      <w:lvlJc w:val="left"/>
      <w:pPr>
        <w:ind w:left="7844" w:hanging="168"/>
      </w:pPr>
      <w:rPr>
        <w:rFonts w:hint="default"/>
        <w:lang w:val="en-US" w:eastAsia="en-US" w:bidi="ar-SA"/>
      </w:rPr>
    </w:lvl>
    <w:lvl w:ilvl="8" w:tplc="0FA0C280">
      <w:numFmt w:val="bullet"/>
      <w:lvlText w:val="•"/>
      <w:lvlJc w:val="left"/>
      <w:pPr>
        <w:ind w:left="8551" w:hanging="168"/>
      </w:pPr>
      <w:rPr>
        <w:rFonts w:hint="default"/>
        <w:lang w:val="en-US" w:eastAsia="en-US" w:bidi="ar-SA"/>
      </w:rPr>
    </w:lvl>
  </w:abstractNum>
  <w:abstractNum w:abstractNumId="29" w15:restartNumberingAfterBreak="0">
    <w:nsid w:val="43DC0B6C"/>
    <w:multiLevelType w:val="hybridMultilevel"/>
    <w:tmpl w:val="A0264040"/>
    <w:lvl w:ilvl="0" w:tplc="4BE8959E">
      <w:start w:val="1"/>
      <w:numFmt w:val="lowerRoman"/>
      <w:lvlText w:val="%1."/>
      <w:lvlJc w:val="left"/>
      <w:pPr>
        <w:ind w:left="2812" w:hanging="851"/>
        <w:jc w:val="left"/>
      </w:pPr>
      <w:rPr>
        <w:rFonts w:ascii="Carlito" w:eastAsia="Carlito" w:hAnsi="Carlito" w:cs="Carlito" w:hint="default"/>
        <w:b w:val="0"/>
        <w:bCs w:val="0"/>
        <w:i w:val="0"/>
        <w:iCs w:val="0"/>
        <w:spacing w:val="-1"/>
        <w:w w:val="100"/>
        <w:sz w:val="22"/>
        <w:szCs w:val="22"/>
        <w:lang w:val="en-US" w:eastAsia="en-US" w:bidi="ar-SA"/>
      </w:rPr>
    </w:lvl>
    <w:lvl w:ilvl="1" w:tplc="77124E96">
      <w:numFmt w:val="bullet"/>
      <w:lvlText w:val="•"/>
      <w:lvlJc w:val="left"/>
      <w:pPr>
        <w:ind w:left="3534" w:hanging="851"/>
      </w:pPr>
      <w:rPr>
        <w:rFonts w:hint="default"/>
        <w:lang w:val="en-US" w:eastAsia="en-US" w:bidi="ar-SA"/>
      </w:rPr>
    </w:lvl>
    <w:lvl w:ilvl="2" w:tplc="3A682C98">
      <w:numFmt w:val="bullet"/>
      <w:lvlText w:val="•"/>
      <w:lvlJc w:val="left"/>
      <w:pPr>
        <w:ind w:left="4249" w:hanging="851"/>
      </w:pPr>
      <w:rPr>
        <w:rFonts w:hint="default"/>
        <w:lang w:val="en-US" w:eastAsia="en-US" w:bidi="ar-SA"/>
      </w:rPr>
    </w:lvl>
    <w:lvl w:ilvl="3" w:tplc="22D80D54">
      <w:numFmt w:val="bullet"/>
      <w:lvlText w:val="•"/>
      <w:lvlJc w:val="left"/>
      <w:pPr>
        <w:ind w:left="4963" w:hanging="851"/>
      </w:pPr>
      <w:rPr>
        <w:rFonts w:hint="default"/>
        <w:lang w:val="en-US" w:eastAsia="en-US" w:bidi="ar-SA"/>
      </w:rPr>
    </w:lvl>
    <w:lvl w:ilvl="4" w:tplc="AC6AFDD0">
      <w:numFmt w:val="bullet"/>
      <w:lvlText w:val="•"/>
      <w:lvlJc w:val="left"/>
      <w:pPr>
        <w:ind w:left="5678" w:hanging="851"/>
      </w:pPr>
      <w:rPr>
        <w:rFonts w:hint="default"/>
        <w:lang w:val="en-US" w:eastAsia="en-US" w:bidi="ar-SA"/>
      </w:rPr>
    </w:lvl>
    <w:lvl w:ilvl="5" w:tplc="E084D9DC">
      <w:numFmt w:val="bullet"/>
      <w:lvlText w:val="•"/>
      <w:lvlJc w:val="left"/>
      <w:pPr>
        <w:ind w:left="6393" w:hanging="851"/>
      </w:pPr>
      <w:rPr>
        <w:rFonts w:hint="default"/>
        <w:lang w:val="en-US" w:eastAsia="en-US" w:bidi="ar-SA"/>
      </w:rPr>
    </w:lvl>
    <w:lvl w:ilvl="6" w:tplc="63D43260">
      <w:numFmt w:val="bullet"/>
      <w:lvlText w:val="•"/>
      <w:lvlJc w:val="left"/>
      <w:pPr>
        <w:ind w:left="7107" w:hanging="851"/>
      </w:pPr>
      <w:rPr>
        <w:rFonts w:hint="default"/>
        <w:lang w:val="en-US" w:eastAsia="en-US" w:bidi="ar-SA"/>
      </w:rPr>
    </w:lvl>
    <w:lvl w:ilvl="7" w:tplc="181A045E">
      <w:numFmt w:val="bullet"/>
      <w:lvlText w:val="•"/>
      <w:lvlJc w:val="left"/>
      <w:pPr>
        <w:ind w:left="7822" w:hanging="851"/>
      </w:pPr>
      <w:rPr>
        <w:rFonts w:hint="default"/>
        <w:lang w:val="en-US" w:eastAsia="en-US" w:bidi="ar-SA"/>
      </w:rPr>
    </w:lvl>
    <w:lvl w:ilvl="8" w:tplc="08B8C330">
      <w:numFmt w:val="bullet"/>
      <w:lvlText w:val="•"/>
      <w:lvlJc w:val="left"/>
      <w:pPr>
        <w:ind w:left="8537" w:hanging="851"/>
      </w:pPr>
      <w:rPr>
        <w:rFonts w:hint="default"/>
        <w:lang w:val="en-US" w:eastAsia="en-US" w:bidi="ar-SA"/>
      </w:rPr>
    </w:lvl>
  </w:abstractNum>
  <w:abstractNum w:abstractNumId="30" w15:restartNumberingAfterBreak="0">
    <w:nsid w:val="464915AA"/>
    <w:multiLevelType w:val="hybridMultilevel"/>
    <w:tmpl w:val="BB4E4596"/>
    <w:lvl w:ilvl="0" w:tplc="ECC28938">
      <w:start w:val="1"/>
      <w:numFmt w:val="lowerLetter"/>
      <w:lvlText w:val="%1)"/>
      <w:lvlJc w:val="left"/>
      <w:pPr>
        <w:ind w:left="3436" w:hanging="223"/>
        <w:jc w:val="left"/>
      </w:pPr>
      <w:rPr>
        <w:rFonts w:ascii="Carlito" w:eastAsia="Carlito" w:hAnsi="Carlito" w:cs="Carlito" w:hint="default"/>
        <w:b w:val="0"/>
        <w:bCs w:val="0"/>
        <w:i w:val="0"/>
        <w:iCs w:val="0"/>
        <w:spacing w:val="-1"/>
        <w:w w:val="100"/>
        <w:sz w:val="22"/>
        <w:szCs w:val="22"/>
        <w:lang w:val="en-US" w:eastAsia="en-US" w:bidi="ar-SA"/>
      </w:rPr>
    </w:lvl>
    <w:lvl w:ilvl="1" w:tplc="A2F28596">
      <w:numFmt w:val="bullet"/>
      <w:lvlText w:val="•"/>
      <w:lvlJc w:val="left"/>
      <w:pPr>
        <w:ind w:left="4092" w:hanging="223"/>
      </w:pPr>
      <w:rPr>
        <w:rFonts w:hint="default"/>
        <w:lang w:val="en-US" w:eastAsia="en-US" w:bidi="ar-SA"/>
      </w:rPr>
    </w:lvl>
    <w:lvl w:ilvl="2" w:tplc="467EE594">
      <w:numFmt w:val="bullet"/>
      <w:lvlText w:val="•"/>
      <w:lvlJc w:val="left"/>
      <w:pPr>
        <w:ind w:left="4745" w:hanging="223"/>
      </w:pPr>
      <w:rPr>
        <w:rFonts w:hint="default"/>
        <w:lang w:val="en-US" w:eastAsia="en-US" w:bidi="ar-SA"/>
      </w:rPr>
    </w:lvl>
    <w:lvl w:ilvl="3" w:tplc="1400AEAC">
      <w:numFmt w:val="bullet"/>
      <w:lvlText w:val="•"/>
      <w:lvlJc w:val="left"/>
      <w:pPr>
        <w:ind w:left="5397" w:hanging="223"/>
      </w:pPr>
      <w:rPr>
        <w:rFonts w:hint="default"/>
        <w:lang w:val="en-US" w:eastAsia="en-US" w:bidi="ar-SA"/>
      </w:rPr>
    </w:lvl>
    <w:lvl w:ilvl="4" w:tplc="70A02C8A">
      <w:numFmt w:val="bullet"/>
      <w:lvlText w:val="•"/>
      <w:lvlJc w:val="left"/>
      <w:pPr>
        <w:ind w:left="6050" w:hanging="223"/>
      </w:pPr>
      <w:rPr>
        <w:rFonts w:hint="default"/>
        <w:lang w:val="en-US" w:eastAsia="en-US" w:bidi="ar-SA"/>
      </w:rPr>
    </w:lvl>
    <w:lvl w:ilvl="5" w:tplc="FE546BE2">
      <w:numFmt w:val="bullet"/>
      <w:lvlText w:val="•"/>
      <w:lvlJc w:val="left"/>
      <w:pPr>
        <w:ind w:left="6703" w:hanging="223"/>
      </w:pPr>
      <w:rPr>
        <w:rFonts w:hint="default"/>
        <w:lang w:val="en-US" w:eastAsia="en-US" w:bidi="ar-SA"/>
      </w:rPr>
    </w:lvl>
    <w:lvl w:ilvl="6" w:tplc="1568762E">
      <w:numFmt w:val="bullet"/>
      <w:lvlText w:val="•"/>
      <w:lvlJc w:val="left"/>
      <w:pPr>
        <w:ind w:left="7355" w:hanging="223"/>
      </w:pPr>
      <w:rPr>
        <w:rFonts w:hint="default"/>
        <w:lang w:val="en-US" w:eastAsia="en-US" w:bidi="ar-SA"/>
      </w:rPr>
    </w:lvl>
    <w:lvl w:ilvl="7" w:tplc="453C71B8">
      <w:numFmt w:val="bullet"/>
      <w:lvlText w:val="•"/>
      <w:lvlJc w:val="left"/>
      <w:pPr>
        <w:ind w:left="8008" w:hanging="223"/>
      </w:pPr>
      <w:rPr>
        <w:rFonts w:hint="default"/>
        <w:lang w:val="en-US" w:eastAsia="en-US" w:bidi="ar-SA"/>
      </w:rPr>
    </w:lvl>
    <w:lvl w:ilvl="8" w:tplc="09381CC2">
      <w:numFmt w:val="bullet"/>
      <w:lvlText w:val="•"/>
      <w:lvlJc w:val="left"/>
      <w:pPr>
        <w:ind w:left="8661" w:hanging="223"/>
      </w:pPr>
      <w:rPr>
        <w:rFonts w:hint="default"/>
        <w:lang w:val="en-US" w:eastAsia="en-US" w:bidi="ar-SA"/>
      </w:rPr>
    </w:lvl>
  </w:abstractNum>
  <w:abstractNum w:abstractNumId="31" w15:restartNumberingAfterBreak="0">
    <w:nsid w:val="478E519B"/>
    <w:multiLevelType w:val="multilevel"/>
    <w:tmpl w:val="C722D534"/>
    <w:lvl w:ilvl="0">
      <w:start w:val="1"/>
      <w:numFmt w:val="decimal"/>
      <w:lvlText w:val="%1."/>
      <w:lvlJc w:val="left"/>
      <w:pPr>
        <w:ind w:left="1112" w:hanging="852"/>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1962" w:hanging="850"/>
        <w:jc w:val="left"/>
      </w:pPr>
      <w:rPr>
        <w:rFonts w:ascii="Arial" w:eastAsia="Arial" w:hAnsi="Arial" w:cs="Arial" w:hint="default"/>
        <w:b w:val="0"/>
        <w:bCs w:val="0"/>
        <w:i w:val="0"/>
        <w:iCs w:val="0"/>
        <w:spacing w:val="0"/>
        <w:w w:val="100"/>
        <w:sz w:val="22"/>
        <w:szCs w:val="22"/>
        <w:lang w:val="en-US" w:eastAsia="en-US" w:bidi="ar-SA"/>
      </w:rPr>
    </w:lvl>
    <w:lvl w:ilvl="2">
      <w:start w:val="1"/>
      <w:numFmt w:val="decimal"/>
      <w:lvlText w:val="%1.%2.%3"/>
      <w:lvlJc w:val="left"/>
      <w:pPr>
        <w:ind w:left="2812" w:hanging="851"/>
        <w:jc w:val="left"/>
      </w:pPr>
      <w:rPr>
        <w:rFonts w:ascii="Arial" w:eastAsia="Arial" w:hAnsi="Arial" w:cs="Arial" w:hint="default"/>
        <w:b w:val="0"/>
        <w:bCs w:val="0"/>
        <w:i w:val="0"/>
        <w:iCs w:val="0"/>
        <w:spacing w:val="0"/>
        <w:w w:val="100"/>
        <w:sz w:val="22"/>
        <w:szCs w:val="22"/>
        <w:lang w:val="en-US" w:eastAsia="en-US" w:bidi="ar-SA"/>
      </w:rPr>
    </w:lvl>
    <w:lvl w:ilvl="3">
      <w:numFmt w:val="bullet"/>
      <w:lvlText w:val="•"/>
      <w:lvlJc w:val="left"/>
      <w:pPr>
        <w:ind w:left="3713" w:hanging="851"/>
      </w:pPr>
      <w:rPr>
        <w:rFonts w:hint="default"/>
        <w:lang w:val="en-US" w:eastAsia="en-US" w:bidi="ar-SA"/>
      </w:rPr>
    </w:lvl>
    <w:lvl w:ilvl="4">
      <w:numFmt w:val="bullet"/>
      <w:lvlText w:val="•"/>
      <w:lvlJc w:val="left"/>
      <w:pPr>
        <w:ind w:left="4606" w:hanging="851"/>
      </w:pPr>
      <w:rPr>
        <w:rFonts w:hint="default"/>
        <w:lang w:val="en-US" w:eastAsia="en-US" w:bidi="ar-SA"/>
      </w:rPr>
    </w:lvl>
    <w:lvl w:ilvl="5">
      <w:numFmt w:val="bullet"/>
      <w:lvlText w:val="•"/>
      <w:lvlJc w:val="left"/>
      <w:pPr>
        <w:ind w:left="5499" w:hanging="851"/>
      </w:pPr>
      <w:rPr>
        <w:rFonts w:hint="default"/>
        <w:lang w:val="en-US" w:eastAsia="en-US" w:bidi="ar-SA"/>
      </w:rPr>
    </w:lvl>
    <w:lvl w:ilvl="6">
      <w:numFmt w:val="bullet"/>
      <w:lvlText w:val="•"/>
      <w:lvlJc w:val="left"/>
      <w:pPr>
        <w:ind w:left="6393" w:hanging="851"/>
      </w:pPr>
      <w:rPr>
        <w:rFonts w:hint="default"/>
        <w:lang w:val="en-US" w:eastAsia="en-US" w:bidi="ar-SA"/>
      </w:rPr>
    </w:lvl>
    <w:lvl w:ilvl="7">
      <w:numFmt w:val="bullet"/>
      <w:lvlText w:val="•"/>
      <w:lvlJc w:val="left"/>
      <w:pPr>
        <w:ind w:left="7286" w:hanging="851"/>
      </w:pPr>
      <w:rPr>
        <w:rFonts w:hint="default"/>
        <w:lang w:val="en-US" w:eastAsia="en-US" w:bidi="ar-SA"/>
      </w:rPr>
    </w:lvl>
    <w:lvl w:ilvl="8">
      <w:numFmt w:val="bullet"/>
      <w:lvlText w:val="•"/>
      <w:lvlJc w:val="left"/>
      <w:pPr>
        <w:ind w:left="8179" w:hanging="851"/>
      </w:pPr>
      <w:rPr>
        <w:rFonts w:hint="default"/>
        <w:lang w:val="en-US" w:eastAsia="en-US" w:bidi="ar-SA"/>
      </w:rPr>
    </w:lvl>
  </w:abstractNum>
  <w:abstractNum w:abstractNumId="32" w15:restartNumberingAfterBreak="0">
    <w:nsid w:val="47E443E8"/>
    <w:multiLevelType w:val="multilevel"/>
    <w:tmpl w:val="B2D876BE"/>
    <w:lvl w:ilvl="0">
      <w:start w:val="1"/>
      <w:numFmt w:val="decimal"/>
      <w:lvlText w:val="%1."/>
      <w:lvlJc w:val="left"/>
      <w:pPr>
        <w:ind w:left="1112" w:hanging="852"/>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1962" w:hanging="850"/>
        <w:jc w:val="left"/>
      </w:pPr>
      <w:rPr>
        <w:rFonts w:ascii="Arial" w:eastAsia="Arial" w:hAnsi="Arial" w:cs="Arial" w:hint="default"/>
        <w:b w:val="0"/>
        <w:bCs w:val="0"/>
        <w:i w:val="0"/>
        <w:iCs w:val="0"/>
        <w:spacing w:val="0"/>
        <w:w w:val="100"/>
        <w:sz w:val="22"/>
        <w:szCs w:val="22"/>
        <w:lang w:val="en-US" w:eastAsia="en-US" w:bidi="ar-SA"/>
      </w:rPr>
    </w:lvl>
    <w:lvl w:ilvl="2">
      <w:start w:val="1"/>
      <w:numFmt w:val="decimal"/>
      <w:lvlText w:val="%1.%2.%3"/>
      <w:lvlJc w:val="left"/>
      <w:pPr>
        <w:ind w:left="2812" w:hanging="851"/>
        <w:jc w:val="left"/>
      </w:pPr>
      <w:rPr>
        <w:rFonts w:ascii="Arial" w:eastAsia="Arial" w:hAnsi="Arial" w:cs="Arial" w:hint="default"/>
        <w:b w:val="0"/>
        <w:bCs w:val="0"/>
        <w:i w:val="0"/>
        <w:iCs w:val="0"/>
        <w:spacing w:val="0"/>
        <w:w w:val="100"/>
        <w:sz w:val="22"/>
        <w:szCs w:val="22"/>
        <w:lang w:val="en-US" w:eastAsia="en-US" w:bidi="ar-SA"/>
      </w:rPr>
    </w:lvl>
    <w:lvl w:ilvl="3">
      <w:numFmt w:val="bullet"/>
      <w:lvlText w:val="•"/>
      <w:lvlJc w:val="left"/>
      <w:pPr>
        <w:ind w:left="2820" w:hanging="851"/>
      </w:pPr>
      <w:rPr>
        <w:rFonts w:hint="default"/>
        <w:lang w:val="en-US" w:eastAsia="en-US" w:bidi="ar-SA"/>
      </w:rPr>
    </w:lvl>
    <w:lvl w:ilvl="4">
      <w:numFmt w:val="bullet"/>
      <w:lvlText w:val="•"/>
      <w:lvlJc w:val="left"/>
      <w:pPr>
        <w:ind w:left="3840" w:hanging="851"/>
      </w:pPr>
      <w:rPr>
        <w:rFonts w:hint="default"/>
        <w:lang w:val="en-US" w:eastAsia="en-US" w:bidi="ar-SA"/>
      </w:rPr>
    </w:lvl>
    <w:lvl w:ilvl="5">
      <w:numFmt w:val="bullet"/>
      <w:lvlText w:val="•"/>
      <w:lvlJc w:val="left"/>
      <w:pPr>
        <w:ind w:left="4861" w:hanging="851"/>
      </w:pPr>
      <w:rPr>
        <w:rFonts w:hint="default"/>
        <w:lang w:val="en-US" w:eastAsia="en-US" w:bidi="ar-SA"/>
      </w:rPr>
    </w:lvl>
    <w:lvl w:ilvl="6">
      <w:numFmt w:val="bullet"/>
      <w:lvlText w:val="•"/>
      <w:lvlJc w:val="left"/>
      <w:pPr>
        <w:ind w:left="5882" w:hanging="851"/>
      </w:pPr>
      <w:rPr>
        <w:rFonts w:hint="default"/>
        <w:lang w:val="en-US" w:eastAsia="en-US" w:bidi="ar-SA"/>
      </w:rPr>
    </w:lvl>
    <w:lvl w:ilvl="7">
      <w:numFmt w:val="bullet"/>
      <w:lvlText w:val="•"/>
      <w:lvlJc w:val="left"/>
      <w:pPr>
        <w:ind w:left="6903" w:hanging="851"/>
      </w:pPr>
      <w:rPr>
        <w:rFonts w:hint="default"/>
        <w:lang w:val="en-US" w:eastAsia="en-US" w:bidi="ar-SA"/>
      </w:rPr>
    </w:lvl>
    <w:lvl w:ilvl="8">
      <w:numFmt w:val="bullet"/>
      <w:lvlText w:val="•"/>
      <w:lvlJc w:val="left"/>
      <w:pPr>
        <w:ind w:left="7924" w:hanging="851"/>
      </w:pPr>
      <w:rPr>
        <w:rFonts w:hint="default"/>
        <w:lang w:val="en-US" w:eastAsia="en-US" w:bidi="ar-SA"/>
      </w:rPr>
    </w:lvl>
  </w:abstractNum>
  <w:abstractNum w:abstractNumId="33" w15:restartNumberingAfterBreak="0">
    <w:nsid w:val="4A17264A"/>
    <w:multiLevelType w:val="hybridMultilevel"/>
    <w:tmpl w:val="1F741816"/>
    <w:lvl w:ilvl="0" w:tplc="50BA6CCC">
      <w:start w:val="1"/>
      <w:numFmt w:val="lowerRoman"/>
      <w:lvlText w:val="%1."/>
      <w:lvlJc w:val="left"/>
      <w:pPr>
        <w:ind w:left="2812" w:hanging="851"/>
        <w:jc w:val="left"/>
      </w:pPr>
      <w:rPr>
        <w:rFonts w:ascii="Carlito" w:eastAsia="Carlito" w:hAnsi="Carlito" w:cs="Carlito" w:hint="default"/>
        <w:b w:val="0"/>
        <w:bCs w:val="0"/>
        <w:i w:val="0"/>
        <w:iCs w:val="0"/>
        <w:spacing w:val="-1"/>
        <w:w w:val="100"/>
        <w:sz w:val="22"/>
        <w:szCs w:val="22"/>
        <w:lang w:val="en-US" w:eastAsia="en-US" w:bidi="ar-SA"/>
      </w:rPr>
    </w:lvl>
    <w:lvl w:ilvl="1" w:tplc="41EC4E9E">
      <w:start w:val="1"/>
      <w:numFmt w:val="lowerLetter"/>
      <w:lvlText w:val="(%2)"/>
      <w:lvlJc w:val="left"/>
      <w:pPr>
        <w:ind w:left="3664" w:hanging="852"/>
        <w:jc w:val="left"/>
      </w:pPr>
      <w:rPr>
        <w:rFonts w:ascii="Carlito" w:eastAsia="Carlito" w:hAnsi="Carlito" w:cs="Carlito" w:hint="default"/>
        <w:b w:val="0"/>
        <w:bCs w:val="0"/>
        <w:i w:val="0"/>
        <w:iCs w:val="0"/>
        <w:spacing w:val="-1"/>
        <w:w w:val="100"/>
        <w:sz w:val="22"/>
        <w:szCs w:val="22"/>
        <w:lang w:val="en-US" w:eastAsia="en-US" w:bidi="ar-SA"/>
      </w:rPr>
    </w:lvl>
    <w:lvl w:ilvl="2" w:tplc="8A80BA1E">
      <w:numFmt w:val="bullet"/>
      <w:lvlText w:val="•"/>
      <w:lvlJc w:val="left"/>
      <w:pPr>
        <w:ind w:left="4360" w:hanging="852"/>
      </w:pPr>
      <w:rPr>
        <w:rFonts w:hint="default"/>
        <w:lang w:val="en-US" w:eastAsia="en-US" w:bidi="ar-SA"/>
      </w:rPr>
    </w:lvl>
    <w:lvl w:ilvl="3" w:tplc="87042DC4">
      <w:numFmt w:val="bullet"/>
      <w:lvlText w:val="•"/>
      <w:lvlJc w:val="left"/>
      <w:pPr>
        <w:ind w:left="5061" w:hanging="852"/>
      </w:pPr>
      <w:rPr>
        <w:rFonts w:hint="default"/>
        <w:lang w:val="en-US" w:eastAsia="en-US" w:bidi="ar-SA"/>
      </w:rPr>
    </w:lvl>
    <w:lvl w:ilvl="4" w:tplc="FC840430">
      <w:numFmt w:val="bullet"/>
      <w:lvlText w:val="•"/>
      <w:lvlJc w:val="left"/>
      <w:pPr>
        <w:ind w:left="5762" w:hanging="852"/>
      </w:pPr>
      <w:rPr>
        <w:rFonts w:hint="default"/>
        <w:lang w:val="en-US" w:eastAsia="en-US" w:bidi="ar-SA"/>
      </w:rPr>
    </w:lvl>
    <w:lvl w:ilvl="5" w:tplc="F102714E">
      <w:numFmt w:val="bullet"/>
      <w:lvlText w:val="•"/>
      <w:lvlJc w:val="left"/>
      <w:pPr>
        <w:ind w:left="6462" w:hanging="852"/>
      </w:pPr>
      <w:rPr>
        <w:rFonts w:hint="default"/>
        <w:lang w:val="en-US" w:eastAsia="en-US" w:bidi="ar-SA"/>
      </w:rPr>
    </w:lvl>
    <w:lvl w:ilvl="6" w:tplc="3752CC00">
      <w:numFmt w:val="bullet"/>
      <w:lvlText w:val="•"/>
      <w:lvlJc w:val="left"/>
      <w:pPr>
        <w:ind w:left="7163" w:hanging="852"/>
      </w:pPr>
      <w:rPr>
        <w:rFonts w:hint="default"/>
        <w:lang w:val="en-US" w:eastAsia="en-US" w:bidi="ar-SA"/>
      </w:rPr>
    </w:lvl>
    <w:lvl w:ilvl="7" w:tplc="BACE0E6E">
      <w:numFmt w:val="bullet"/>
      <w:lvlText w:val="•"/>
      <w:lvlJc w:val="left"/>
      <w:pPr>
        <w:ind w:left="7864" w:hanging="852"/>
      </w:pPr>
      <w:rPr>
        <w:rFonts w:hint="default"/>
        <w:lang w:val="en-US" w:eastAsia="en-US" w:bidi="ar-SA"/>
      </w:rPr>
    </w:lvl>
    <w:lvl w:ilvl="8" w:tplc="146E305C">
      <w:numFmt w:val="bullet"/>
      <w:lvlText w:val="•"/>
      <w:lvlJc w:val="left"/>
      <w:pPr>
        <w:ind w:left="8564" w:hanging="852"/>
      </w:pPr>
      <w:rPr>
        <w:rFonts w:hint="default"/>
        <w:lang w:val="en-US" w:eastAsia="en-US" w:bidi="ar-SA"/>
      </w:rPr>
    </w:lvl>
  </w:abstractNum>
  <w:abstractNum w:abstractNumId="34" w15:restartNumberingAfterBreak="0">
    <w:nsid w:val="4A666610"/>
    <w:multiLevelType w:val="hybridMultilevel"/>
    <w:tmpl w:val="8B7EEF28"/>
    <w:lvl w:ilvl="0" w:tplc="98D46AB2">
      <w:start w:val="1"/>
      <w:numFmt w:val="decimal"/>
      <w:lvlText w:val="%1."/>
      <w:lvlJc w:val="left"/>
      <w:pPr>
        <w:ind w:left="1112" w:hanging="852"/>
        <w:jc w:val="left"/>
      </w:pPr>
      <w:rPr>
        <w:rFonts w:ascii="Arial" w:eastAsia="Arial" w:hAnsi="Arial" w:cs="Arial" w:hint="default"/>
        <w:b/>
        <w:bCs/>
        <w:i w:val="0"/>
        <w:iCs w:val="0"/>
        <w:spacing w:val="-1"/>
        <w:w w:val="100"/>
        <w:sz w:val="22"/>
        <w:szCs w:val="22"/>
        <w:lang w:val="en-US" w:eastAsia="en-US" w:bidi="ar-SA"/>
      </w:rPr>
    </w:lvl>
    <w:lvl w:ilvl="1" w:tplc="B0B4665E">
      <w:start w:val="1"/>
      <w:numFmt w:val="lowerLetter"/>
      <w:lvlText w:val="(%2)"/>
      <w:lvlJc w:val="left"/>
      <w:pPr>
        <w:ind w:left="3885" w:hanging="432"/>
        <w:jc w:val="left"/>
      </w:pPr>
      <w:rPr>
        <w:rFonts w:ascii="Arial" w:eastAsia="Arial" w:hAnsi="Arial" w:cs="Arial" w:hint="default"/>
        <w:b w:val="0"/>
        <w:bCs w:val="0"/>
        <w:i w:val="0"/>
        <w:iCs w:val="0"/>
        <w:spacing w:val="0"/>
        <w:w w:val="100"/>
        <w:sz w:val="22"/>
        <w:szCs w:val="22"/>
        <w:lang w:val="en-US" w:eastAsia="en-US" w:bidi="ar-SA"/>
      </w:rPr>
    </w:lvl>
    <w:lvl w:ilvl="2" w:tplc="9168AA2C">
      <w:numFmt w:val="bullet"/>
      <w:lvlText w:val="•"/>
      <w:lvlJc w:val="left"/>
      <w:pPr>
        <w:ind w:left="4556" w:hanging="432"/>
      </w:pPr>
      <w:rPr>
        <w:rFonts w:hint="default"/>
        <w:lang w:val="en-US" w:eastAsia="en-US" w:bidi="ar-SA"/>
      </w:rPr>
    </w:lvl>
    <w:lvl w:ilvl="3" w:tplc="E4A08350">
      <w:numFmt w:val="bullet"/>
      <w:lvlText w:val="•"/>
      <w:lvlJc w:val="left"/>
      <w:pPr>
        <w:ind w:left="5232" w:hanging="432"/>
      </w:pPr>
      <w:rPr>
        <w:rFonts w:hint="default"/>
        <w:lang w:val="en-US" w:eastAsia="en-US" w:bidi="ar-SA"/>
      </w:rPr>
    </w:lvl>
    <w:lvl w:ilvl="4" w:tplc="FAC4EDDA">
      <w:numFmt w:val="bullet"/>
      <w:lvlText w:val="•"/>
      <w:lvlJc w:val="left"/>
      <w:pPr>
        <w:ind w:left="5908" w:hanging="432"/>
      </w:pPr>
      <w:rPr>
        <w:rFonts w:hint="default"/>
        <w:lang w:val="en-US" w:eastAsia="en-US" w:bidi="ar-SA"/>
      </w:rPr>
    </w:lvl>
    <w:lvl w:ilvl="5" w:tplc="7A5A3F98">
      <w:numFmt w:val="bullet"/>
      <w:lvlText w:val="•"/>
      <w:lvlJc w:val="left"/>
      <w:pPr>
        <w:ind w:left="6585" w:hanging="432"/>
      </w:pPr>
      <w:rPr>
        <w:rFonts w:hint="default"/>
        <w:lang w:val="en-US" w:eastAsia="en-US" w:bidi="ar-SA"/>
      </w:rPr>
    </w:lvl>
    <w:lvl w:ilvl="6" w:tplc="06C62F42">
      <w:numFmt w:val="bullet"/>
      <w:lvlText w:val="•"/>
      <w:lvlJc w:val="left"/>
      <w:pPr>
        <w:ind w:left="7261" w:hanging="432"/>
      </w:pPr>
      <w:rPr>
        <w:rFonts w:hint="default"/>
        <w:lang w:val="en-US" w:eastAsia="en-US" w:bidi="ar-SA"/>
      </w:rPr>
    </w:lvl>
    <w:lvl w:ilvl="7" w:tplc="61BCE284">
      <w:numFmt w:val="bullet"/>
      <w:lvlText w:val="•"/>
      <w:lvlJc w:val="left"/>
      <w:pPr>
        <w:ind w:left="7937" w:hanging="432"/>
      </w:pPr>
      <w:rPr>
        <w:rFonts w:hint="default"/>
        <w:lang w:val="en-US" w:eastAsia="en-US" w:bidi="ar-SA"/>
      </w:rPr>
    </w:lvl>
    <w:lvl w:ilvl="8" w:tplc="9FCC00DA">
      <w:numFmt w:val="bullet"/>
      <w:lvlText w:val="•"/>
      <w:lvlJc w:val="left"/>
      <w:pPr>
        <w:ind w:left="8613" w:hanging="432"/>
      </w:pPr>
      <w:rPr>
        <w:rFonts w:hint="default"/>
        <w:lang w:val="en-US" w:eastAsia="en-US" w:bidi="ar-SA"/>
      </w:rPr>
    </w:lvl>
  </w:abstractNum>
  <w:abstractNum w:abstractNumId="35" w15:restartNumberingAfterBreak="0">
    <w:nsid w:val="4D5C7C28"/>
    <w:multiLevelType w:val="hybridMultilevel"/>
    <w:tmpl w:val="BF024A9A"/>
    <w:lvl w:ilvl="0" w:tplc="7214E63C">
      <w:numFmt w:val="bullet"/>
      <w:lvlText w:val="•"/>
      <w:lvlJc w:val="left"/>
      <w:pPr>
        <w:ind w:left="419" w:hanging="284"/>
      </w:pPr>
      <w:rPr>
        <w:rFonts w:ascii="Verdana" w:eastAsia="Verdana" w:hAnsi="Verdana" w:cs="Verdana" w:hint="default"/>
        <w:b w:val="0"/>
        <w:bCs w:val="0"/>
        <w:i w:val="0"/>
        <w:iCs w:val="0"/>
        <w:spacing w:val="0"/>
        <w:w w:val="84"/>
        <w:sz w:val="22"/>
        <w:szCs w:val="22"/>
        <w:lang w:val="en-US" w:eastAsia="en-US" w:bidi="ar-SA"/>
      </w:rPr>
    </w:lvl>
    <w:lvl w:ilvl="1" w:tplc="27487E00">
      <w:numFmt w:val="bullet"/>
      <w:lvlText w:val="•"/>
      <w:lvlJc w:val="left"/>
      <w:pPr>
        <w:ind w:left="1000" w:hanging="284"/>
      </w:pPr>
      <w:rPr>
        <w:rFonts w:hint="default"/>
        <w:lang w:val="en-US" w:eastAsia="en-US" w:bidi="ar-SA"/>
      </w:rPr>
    </w:lvl>
    <w:lvl w:ilvl="2" w:tplc="665EB6C2">
      <w:numFmt w:val="bullet"/>
      <w:lvlText w:val="•"/>
      <w:lvlJc w:val="left"/>
      <w:pPr>
        <w:ind w:left="1581" w:hanging="284"/>
      </w:pPr>
      <w:rPr>
        <w:rFonts w:hint="default"/>
        <w:lang w:val="en-US" w:eastAsia="en-US" w:bidi="ar-SA"/>
      </w:rPr>
    </w:lvl>
    <w:lvl w:ilvl="3" w:tplc="C0389A8E">
      <w:numFmt w:val="bullet"/>
      <w:lvlText w:val="•"/>
      <w:lvlJc w:val="left"/>
      <w:pPr>
        <w:ind w:left="2162" w:hanging="284"/>
      </w:pPr>
      <w:rPr>
        <w:rFonts w:hint="default"/>
        <w:lang w:val="en-US" w:eastAsia="en-US" w:bidi="ar-SA"/>
      </w:rPr>
    </w:lvl>
    <w:lvl w:ilvl="4" w:tplc="E0DE2B3E">
      <w:numFmt w:val="bullet"/>
      <w:lvlText w:val="•"/>
      <w:lvlJc w:val="left"/>
      <w:pPr>
        <w:ind w:left="2743" w:hanging="284"/>
      </w:pPr>
      <w:rPr>
        <w:rFonts w:hint="default"/>
        <w:lang w:val="en-US" w:eastAsia="en-US" w:bidi="ar-SA"/>
      </w:rPr>
    </w:lvl>
    <w:lvl w:ilvl="5" w:tplc="40D6E2D8">
      <w:numFmt w:val="bullet"/>
      <w:lvlText w:val="•"/>
      <w:lvlJc w:val="left"/>
      <w:pPr>
        <w:ind w:left="3324" w:hanging="284"/>
      </w:pPr>
      <w:rPr>
        <w:rFonts w:hint="default"/>
        <w:lang w:val="en-US" w:eastAsia="en-US" w:bidi="ar-SA"/>
      </w:rPr>
    </w:lvl>
    <w:lvl w:ilvl="6" w:tplc="03B22DE4">
      <w:numFmt w:val="bullet"/>
      <w:lvlText w:val="•"/>
      <w:lvlJc w:val="left"/>
      <w:pPr>
        <w:ind w:left="3905" w:hanging="284"/>
      </w:pPr>
      <w:rPr>
        <w:rFonts w:hint="default"/>
        <w:lang w:val="en-US" w:eastAsia="en-US" w:bidi="ar-SA"/>
      </w:rPr>
    </w:lvl>
    <w:lvl w:ilvl="7" w:tplc="DFF2C35A">
      <w:numFmt w:val="bullet"/>
      <w:lvlText w:val="•"/>
      <w:lvlJc w:val="left"/>
      <w:pPr>
        <w:ind w:left="4486" w:hanging="284"/>
      </w:pPr>
      <w:rPr>
        <w:rFonts w:hint="default"/>
        <w:lang w:val="en-US" w:eastAsia="en-US" w:bidi="ar-SA"/>
      </w:rPr>
    </w:lvl>
    <w:lvl w:ilvl="8" w:tplc="DA847F8A">
      <w:numFmt w:val="bullet"/>
      <w:lvlText w:val="•"/>
      <w:lvlJc w:val="left"/>
      <w:pPr>
        <w:ind w:left="5067" w:hanging="284"/>
      </w:pPr>
      <w:rPr>
        <w:rFonts w:hint="default"/>
        <w:lang w:val="en-US" w:eastAsia="en-US" w:bidi="ar-SA"/>
      </w:rPr>
    </w:lvl>
  </w:abstractNum>
  <w:abstractNum w:abstractNumId="36" w15:restartNumberingAfterBreak="0">
    <w:nsid w:val="5032620F"/>
    <w:multiLevelType w:val="hybridMultilevel"/>
    <w:tmpl w:val="66229EBC"/>
    <w:lvl w:ilvl="0" w:tplc="26BEAEB2">
      <w:start w:val="9"/>
      <w:numFmt w:val="upperLetter"/>
      <w:lvlText w:val="%1."/>
      <w:lvlJc w:val="left"/>
      <w:pPr>
        <w:ind w:left="1112" w:hanging="852"/>
        <w:jc w:val="left"/>
      </w:pPr>
      <w:rPr>
        <w:rFonts w:ascii="Arial" w:eastAsia="Arial" w:hAnsi="Arial" w:cs="Arial" w:hint="default"/>
        <w:b/>
        <w:bCs/>
        <w:i w:val="0"/>
        <w:iCs w:val="0"/>
        <w:color w:val="FF0000"/>
        <w:spacing w:val="0"/>
        <w:w w:val="100"/>
        <w:sz w:val="22"/>
        <w:szCs w:val="22"/>
        <w:lang w:val="en-US" w:eastAsia="en-US" w:bidi="ar-SA"/>
      </w:rPr>
    </w:lvl>
    <w:lvl w:ilvl="1" w:tplc="8C169DA4">
      <w:numFmt w:val="bullet"/>
      <w:lvlText w:val="•"/>
      <w:lvlJc w:val="left"/>
      <w:pPr>
        <w:ind w:left="2004" w:hanging="852"/>
      </w:pPr>
      <w:rPr>
        <w:rFonts w:hint="default"/>
        <w:lang w:val="en-US" w:eastAsia="en-US" w:bidi="ar-SA"/>
      </w:rPr>
    </w:lvl>
    <w:lvl w:ilvl="2" w:tplc="03E48BDE">
      <w:numFmt w:val="bullet"/>
      <w:lvlText w:val="•"/>
      <w:lvlJc w:val="left"/>
      <w:pPr>
        <w:ind w:left="2889" w:hanging="852"/>
      </w:pPr>
      <w:rPr>
        <w:rFonts w:hint="default"/>
        <w:lang w:val="en-US" w:eastAsia="en-US" w:bidi="ar-SA"/>
      </w:rPr>
    </w:lvl>
    <w:lvl w:ilvl="3" w:tplc="32E4A4CE">
      <w:numFmt w:val="bullet"/>
      <w:lvlText w:val="•"/>
      <w:lvlJc w:val="left"/>
      <w:pPr>
        <w:ind w:left="3773" w:hanging="852"/>
      </w:pPr>
      <w:rPr>
        <w:rFonts w:hint="default"/>
        <w:lang w:val="en-US" w:eastAsia="en-US" w:bidi="ar-SA"/>
      </w:rPr>
    </w:lvl>
    <w:lvl w:ilvl="4" w:tplc="2110C244">
      <w:numFmt w:val="bullet"/>
      <w:lvlText w:val="•"/>
      <w:lvlJc w:val="left"/>
      <w:pPr>
        <w:ind w:left="4658" w:hanging="852"/>
      </w:pPr>
      <w:rPr>
        <w:rFonts w:hint="default"/>
        <w:lang w:val="en-US" w:eastAsia="en-US" w:bidi="ar-SA"/>
      </w:rPr>
    </w:lvl>
    <w:lvl w:ilvl="5" w:tplc="2FB6DD6E">
      <w:numFmt w:val="bullet"/>
      <w:lvlText w:val="•"/>
      <w:lvlJc w:val="left"/>
      <w:pPr>
        <w:ind w:left="5543" w:hanging="852"/>
      </w:pPr>
      <w:rPr>
        <w:rFonts w:hint="default"/>
        <w:lang w:val="en-US" w:eastAsia="en-US" w:bidi="ar-SA"/>
      </w:rPr>
    </w:lvl>
    <w:lvl w:ilvl="6" w:tplc="5ED80B70">
      <w:numFmt w:val="bullet"/>
      <w:lvlText w:val="•"/>
      <w:lvlJc w:val="left"/>
      <w:pPr>
        <w:ind w:left="6427" w:hanging="852"/>
      </w:pPr>
      <w:rPr>
        <w:rFonts w:hint="default"/>
        <w:lang w:val="en-US" w:eastAsia="en-US" w:bidi="ar-SA"/>
      </w:rPr>
    </w:lvl>
    <w:lvl w:ilvl="7" w:tplc="07E67A78">
      <w:numFmt w:val="bullet"/>
      <w:lvlText w:val="•"/>
      <w:lvlJc w:val="left"/>
      <w:pPr>
        <w:ind w:left="7312" w:hanging="852"/>
      </w:pPr>
      <w:rPr>
        <w:rFonts w:hint="default"/>
        <w:lang w:val="en-US" w:eastAsia="en-US" w:bidi="ar-SA"/>
      </w:rPr>
    </w:lvl>
    <w:lvl w:ilvl="8" w:tplc="AF606CDA">
      <w:numFmt w:val="bullet"/>
      <w:lvlText w:val="•"/>
      <w:lvlJc w:val="left"/>
      <w:pPr>
        <w:ind w:left="8197" w:hanging="852"/>
      </w:pPr>
      <w:rPr>
        <w:rFonts w:hint="default"/>
        <w:lang w:val="en-US" w:eastAsia="en-US" w:bidi="ar-SA"/>
      </w:rPr>
    </w:lvl>
  </w:abstractNum>
  <w:abstractNum w:abstractNumId="37" w15:restartNumberingAfterBreak="0">
    <w:nsid w:val="51905A24"/>
    <w:multiLevelType w:val="multilevel"/>
    <w:tmpl w:val="BA9A235C"/>
    <w:lvl w:ilvl="0">
      <w:start w:val="1"/>
      <w:numFmt w:val="decimal"/>
      <w:lvlText w:val="%1."/>
      <w:lvlJc w:val="left"/>
      <w:pPr>
        <w:ind w:left="1112" w:hanging="852"/>
        <w:jc w:val="left"/>
      </w:pPr>
      <w:rPr>
        <w:rFonts w:hint="default"/>
        <w:spacing w:val="-1"/>
        <w:w w:val="100"/>
        <w:lang w:val="en-US" w:eastAsia="en-US" w:bidi="ar-SA"/>
      </w:rPr>
    </w:lvl>
    <w:lvl w:ilvl="1">
      <w:start w:val="1"/>
      <w:numFmt w:val="decimal"/>
      <w:lvlText w:val="%1.%2"/>
      <w:lvlJc w:val="left"/>
      <w:pPr>
        <w:ind w:left="1962" w:hanging="850"/>
        <w:jc w:val="left"/>
      </w:pPr>
      <w:rPr>
        <w:rFonts w:ascii="Arial" w:eastAsia="Arial" w:hAnsi="Arial" w:cs="Arial" w:hint="default"/>
        <w:b w:val="0"/>
        <w:bCs w:val="0"/>
        <w:i w:val="0"/>
        <w:iCs w:val="0"/>
        <w:spacing w:val="0"/>
        <w:w w:val="100"/>
        <w:sz w:val="22"/>
        <w:szCs w:val="22"/>
        <w:lang w:val="en-US" w:eastAsia="en-US" w:bidi="ar-SA"/>
      </w:rPr>
    </w:lvl>
    <w:lvl w:ilvl="2">
      <w:start w:val="1"/>
      <w:numFmt w:val="lowerLetter"/>
      <w:lvlText w:val="(%3)"/>
      <w:lvlJc w:val="left"/>
      <w:pPr>
        <w:ind w:left="3664" w:hanging="852"/>
        <w:jc w:val="left"/>
      </w:pPr>
      <w:rPr>
        <w:rFonts w:ascii="Carlito" w:eastAsia="Carlito" w:hAnsi="Carlito" w:cs="Carlito" w:hint="default"/>
        <w:b w:val="0"/>
        <w:bCs w:val="0"/>
        <w:i w:val="0"/>
        <w:iCs w:val="0"/>
        <w:spacing w:val="-1"/>
        <w:w w:val="100"/>
        <w:sz w:val="22"/>
        <w:szCs w:val="22"/>
        <w:lang w:val="en-US" w:eastAsia="en-US" w:bidi="ar-SA"/>
      </w:rPr>
    </w:lvl>
    <w:lvl w:ilvl="3">
      <w:numFmt w:val="bullet"/>
      <w:lvlText w:val="•"/>
      <w:lvlJc w:val="left"/>
      <w:pPr>
        <w:ind w:left="3660" w:hanging="852"/>
      </w:pPr>
      <w:rPr>
        <w:rFonts w:hint="default"/>
        <w:lang w:val="en-US" w:eastAsia="en-US" w:bidi="ar-SA"/>
      </w:rPr>
    </w:lvl>
    <w:lvl w:ilvl="4">
      <w:numFmt w:val="bullet"/>
      <w:lvlText w:val="•"/>
      <w:lvlJc w:val="left"/>
      <w:pPr>
        <w:ind w:left="3940" w:hanging="852"/>
      </w:pPr>
      <w:rPr>
        <w:rFonts w:hint="default"/>
        <w:lang w:val="en-US" w:eastAsia="en-US" w:bidi="ar-SA"/>
      </w:rPr>
    </w:lvl>
    <w:lvl w:ilvl="5">
      <w:numFmt w:val="bullet"/>
      <w:lvlText w:val="•"/>
      <w:lvlJc w:val="left"/>
      <w:pPr>
        <w:ind w:left="4944" w:hanging="852"/>
      </w:pPr>
      <w:rPr>
        <w:rFonts w:hint="default"/>
        <w:lang w:val="en-US" w:eastAsia="en-US" w:bidi="ar-SA"/>
      </w:rPr>
    </w:lvl>
    <w:lvl w:ilvl="6">
      <w:numFmt w:val="bullet"/>
      <w:lvlText w:val="•"/>
      <w:lvlJc w:val="left"/>
      <w:pPr>
        <w:ind w:left="5948" w:hanging="852"/>
      </w:pPr>
      <w:rPr>
        <w:rFonts w:hint="default"/>
        <w:lang w:val="en-US" w:eastAsia="en-US" w:bidi="ar-SA"/>
      </w:rPr>
    </w:lvl>
    <w:lvl w:ilvl="7">
      <w:numFmt w:val="bullet"/>
      <w:lvlText w:val="•"/>
      <w:lvlJc w:val="left"/>
      <w:pPr>
        <w:ind w:left="6953" w:hanging="852"/>
      </w:pPr>
      <w:rPr>
        <w:rFonts w:hint="default"/>
        <w:lang w:val="en-US" w:eastAsia="en-US" w:bidi="ar-SA"/>
      </w:rPr>
    </w:lvl>
    <w:lvl w:ilvl="8">
      <w:numFmt w:val="bullet"/>
      <w:lvlText w:val="•"/>
      <w:lvlJc w:val="left"/>
      <w:pPr>
        <w:ind w:left="7957" w:hanging="852"/>
      </w:pPr>
      <w:rPr>
        <w:rFonts w:hint="default"/>
        <w:lang w:val="en-US" w:eastAsia="en-US" w:bidi="ar-SA"/>
      </w:rPr>
    </w:lvl>
  </w:abstractNum>
  <w:abstractNum w:abstractNumId="38" w15:restartNumberingAfterBreak="0">
    <w:nsid w:val="52C804B3"/>
    <w:multiLevelType w:val="hybridMultilevel"/>
    <w:tmpl w:val="07A82488"/>
    <w:lvl w:ilvl="0" w:tplc="F1AA9752">
      <w:start w:val="1"/>
      <w:numFmt w:val="decimal"/>
      <w:lvlText w:val="%1."/>
      <w:lvlJc w:val="left"/>
      <w:pPr>
        <w:ind w:left="1112" w:hanging="852"/>
        <w:jc w:val="left"/>
      </w:pPr>
      <w:rPr>
        <w:rFonts w:ascii="Arial" w:eastAsia="Arial" w:hAnsi="Arial" w:cs="Arial" w:hint="default"/>
        <w:b w:val="0"/>
        <w:bCs w:val="0"/>
        <w:i w:val="0"/>
        <w:iCs w:val="0"/>
        <w:spacing w:val="-1"/>
        <w:w w:val="100"/>
        <w:sz w:val="22"/>
        <w:szCs w:val="22"/>
        <w:lang w:val="en-US" w:eastAsia="en-US" w:bidi="ar-SA"/>
      </w:rPr>
    </w:lvl>
    <w:lvl w:ilvl="1" w:tplc="A8BE2EF4">
      <w:numFmt w:val="bullet"/>
      <w:lvlText w:val="•"/>
      <w:lvlJc w:val="left"/>
      <w:pPr>
        <w:ind w:left="2004" w:hanging="852"/>
      </w:pPr>
      <w:rPr>
        <w:rFonts w:hint="default"/>
        <w:lang w:val="en-US" w:eastAsia="en-US" w:bidi="ar-SA"/>
      </w:rPr>
    </w:lvl>
    <w:lvl w:ilvl="2" w:tplc="BFC8D7D6">
      <w:numFmt w:val="bullet"/>
      <w:lvlText w:val="•"/>
      <w:lvlJc w:val="left"/>
      <w:pPr>
        <w:ind w:left="2889" w:hanging="852"/>
      </w:pPr>
      <w:rPr>
        <w:rFonts w:hint="default"/>
        <w:lang w:val="en-US" w:eastAsia="en-US" w:bidi="ar-SA"/>
      </w:rPr>
    </w:lvl>
    <w:lvl w:ilvl="3" w:tplc="D77C677C">
      <w:numFmt w:val="bullet"/>
      <w:lvlText w:val="•"/>
      <w:lvlJc w:val="left"/>
      <w:pPr>
        <w:ind w:left="3773" w:hanging="852"/>
      </w:pPr>
      <w:rPr>
        <w:rFonts w:hint="default"/>
        <w:lang w:val="en-US" w:eastAsia="en-US" w:bidi="ar-SA"/>
      </w:rPr>
    </w:lvl>
    <w:lvl w:ilvl="4" w:tplc="63AE9F28">
      <w:numFmt w:val="bullet"/>
      <w:lvlText w:val="•"/>
      <w:lvlJc w:val="left"/>
      <w:pPr>
        <w:ind w:left="4658" w:hanging="852"/>
      </w:pPr>
      <w:rPr>
        <w:rFonts w:hint="default"/>
        <w:lang w:val="en-US" w:eastAsia="en-US" w:bidi="ar-SA"/>
      </w:rPr>
    </w:lvl>
    <w:lvl w:ilvl="5" w:tplc="61628492">
      <w:numFmt w:val="bullet"/>
      <w:lvlText w:val="•"/>
      <w:lvlJc w:val="left"/>
      <w:pPr>
        <w:ind w:left="5543" w:hanging="852"/>
      </w:pPr>
      <w:rPr>
        <w:rFonts w:hint="default"/>
        <w:lang w:val="en-US" w:eastAsia="en-US" w:bidi="ar-SA"/>
      </w:rPr>
    </w:lvl>
    <w:lvl w:ilvl="6" w:tplc="5EA8B488">
      <w:numFmt w:val="bullet"/>
      <w:lvlText w:val="•"/>
      <w:lvlJc w:val="left"/>
      <w:pPr>
        <w:ind w:left="6427" w:hanging="852"/>
      </w:pPr>
      <w:rPr>
        <w:rFonts w:hint="default"/>
        <w:lang w:val="en-US" w:eastAsia="en-US" w:bidi="ar-SA"/>
      </w:rPr>
    </w:lvl>
    <w:lvl w:ilvl="7" w:tplc="5B24DE88">
      <w:numFmt w:val="bullet"/>
      <w:lvlText w:val="•"/>
      <w:lvlJc w:val="left"/>
      <w:pPr>
        <w:ind w:left="7312" w:hanging="852"/>
      </w:pPr>
      <w:rPr>
        <w:rFonts w:hint="default"/>
        <w:lang w:val="en-US" w:eastAsia="en-US" w:bidi="ar-SA"/>
      </w:rPr>
    </w:lvl>
    <w:lvl w:ilvl="8" w:tplc="C5C834F4">
      <w:numFmt w:val="bullet"/>
      <w:lvlText w:val="•"/>
      <w:lvlJc w:val="left"/>
      <w:pPr>
        <w:ind w:left="8197" w:hanging="852"/>
      </w:pPr>
      <w:rPr>
        <w:rFonts w:hint="default"/>
        <w:lang w:val="en-US" w:eastAsia="en-US" w:bidi="ar-SA"/>
      </w:rPr>
    </w:lvl>
  </w:abstractNum>
  <w:abstractNum w:abstractNumId="39" w15:restartNumberingAfterBreak="0">
    <w:nsid w:val="53C27186"/>
    <w:multiLevelType w:val="hybridMultilevel"/>
    <w:tmpl w:val="F7EA54F4"/>
    <w:lvl w:ilvl="0" w:tplc="ADA6370C">
      <w:start w:val="1"/>
      <w:numFmt w:val="decimal"/>
      <w:lvlText w:val="%1."/>
      <w:lvlJc w:val="left"/>
      <w:pPr>
        <w:ind w:left="1112" w:hanging="852"/>
        <w:jc w:val="left"/>
      </w:pPr>
      <w:rPr>
        <w:rFonts w:ascii="Arial" w:eastAsia="Arial" w:hAnsi="Arial" w:cs="Arial" w:hint="default"/>
        <w:b w:val="0"/>
        <w:bCs w:val="0"/>
        <w:i w:val="0"/>
        <w:iCs w:val="0"/>
        <w:spacing w:val="-1"/>
        <w:w w:val="100"/>
        <w:sz w:val="22"/>
        <w:szCs w:val="22"/>
        <w:lang w:val="en-US" w:eastAsia="en-US" w:bidi="ar-SA"/>
      </w:rPr>
    </w:lvl>
    <w:lvl w:ilvl="1" w:tplc="1C30C6E6">
      <w:numFmt w:val="bullet"/>
      <w:lvlText w:val="•"/>
      <w:lvlJc w:val="left"/>
      <w:pPr>
        <w:ind w:left="2004" w:hanging="852"/>
      </w:pPr>
      <w:rPr>
        <w:rFonts w:hint="default"/>
        <w:lang w:val="en-US" w:eastAsia="en-US" w:bidi="ar-SA"/>
      </w:rPr>
    </w:lvl>
    <w:lvl w:ilvl="2" w:tplc="0498929C">
      <w:numFmt w:val="bullet"/>
      <w:lvlText w:val="•"/>
      <w:lvlJc w:val="left"/>
      <w:pPr>
        <w:ind w:left="2889" w:hanging="852"/>
      </w:pPr>
      <w:rPr>
        <w:rFonts w:hint="default"/>
        <w:lang w:val="en-US" w:eastAsia="en-US" w:bidi="ar-SA"/>
      </w:rPr>
    </w:lvl>
    <w:lvl w:ilvl="3" w:tplc="041C057C">
      <w:numFmt w:val="bullet"/>
      <w:lvlText w:val="•"/>
      <w:lvlJc w:val="left"/>
      <w:pPr>
        <w:ind w:left="3773" w:hanging="852"/>
      </w:pPr>
      <w:rPr>
        <w:rFonts w:hint="default"/>
        <w:lang w:val="en-US" w:eastAsia="en-US" w:bidi="ar-SA"/>
      </w:rPr>
    </w:lvl>
    <w:lvl w:ilvl="4" w:tplc="C2221F60">
      <w:numFmt w:val="bullet"/>
      <w:lvlText w:val="•"/>
      <w:lvlJc w:val="left"/>
      <w:pPr>
        <w:ind w:left="4658" w:hanging="852"/>
      </w:pPr>
      <w:rPr>
        <w:rFonts w:hint="default"/>
        <w:lang w:val="en-US" w:eastAsia="en-US" w:bidi="ar-SA"/>
      </w:rPr>
    </w:lvl>
    <w:lvl w:ilvl="5" w:tplc="08B68134">
      <w:numFmt w:val="bullet"/>
      <w:lvlText w:val="•"/>
      <w:lvlJc w:val="left"/>
      <w:pPr>
        <w:ind w:left="5543" w:hanging="852"/>
      </w:pPr>
      <w:rPr>
        <w:rFonts w:hint="default"/>
        <w:lang w:val="en-US" w:eastAsia="en-US" w:bidi="ar-SA"/>
      </w:rPr>
    </w:lvl>
    <w:lvl w:ilvl="6" w:tplc="371A6660">
      <w:numFmt w:val="bullet"/>
      <w:lvlText w:val="•"/>
      <w:lvlJc w:val="left"/>
      <w:pPr>
        <w:ind w:left="6427" w:hanging="852"/>
      </w:pPr>
      <w:rPr>
        <w:rFonts w:hint="default"/>
        <w:lang w:val="en-US" w:eastAsia="en-US" w:bidi="ar-SA"/>
      </w:rPr>
    </w:lvl>
    <w:lvl w:ilvl="7" w:tplc="FC7811A8">
      <w:numFmt w:val="bullet"/>
      <w:lvlText w:val="•"/>
      <w:lvlJc w:val="left"/>
      <w:pPr>
        <w:ind w:left="7312" w:hanging="852"/>
      </w:pPr>
      <w:rPr>
        <w:rFonts w:hint="default"/>
        <w:lang w:val="en-US" w:eastAsia="en-US" w:bidi="ar-SA"/>
      </w:rPr>
    </w:lvl>
    <w:lvl w:ilvl="8" w:tplc="D5BC1BA8">
      <w:numFmt w:val="bullet"/>
      <w:lvlText w:val="•"/>
      <w:lvlJc w:val="left"/>
      <w:pPr>
        <w:ind w:left="8197" w:hanging="852"/>
      </w:pPr>
      <w:rPr>
        <w:rFonts w:hint="default"/>
        <w:lang w:val="en-US" w:eastAsia="en-US" w:bidi="ar-SA"/>
      </w:rPr>
    </w:lvl>
  </w:abstractNum>
  <w:abstractNum w:abstractNumId="40" w15:restartNumberingAfterBreak="0">
    <w:nsid w:val="5AAC3034"/>
    <w:multiLevelType w:val="hybridMultilevel"/>
    <w:tmpl w:val="149262A8"/>
    <w:lvl w:ilvl="0" w:tplc="486E014E">
      <w:start w:val="1"/>
      <w:numFmt w:val="lowerLetter"/>
      <w:lvlText w:val="%1)"/>
      <w:lvlJc w:val="left"/>
      <w:pPr>
        <w:ind w:left="3069" w:hanging="257"/>
        <w:jc w:val="right"/>
      </w:pPr>
      <w:rPr>
        <w:rFonts w:ascii="Arial" w:eastAsia="Arial" w:hAnsi="Arial" w:cs="Arial" w:hint="default"/>
        <w:b w:val="0"/>
        <w:bCs w:val="0"/>
        <w:i w:val="0"/>
        <w:iCs w:val="0"/>
        <w:spacing w:val="0"/>
        <w:w w:val="100"/>
        <w:sz w:val="22"/>
        <w:szCs w:val="22"/>
        <w:lang w:val="en-US" w:eastAsia="en-US" w:bidi="ar-SA"/>
      </w:rPr>
    </w:lvl>
    <w:lvl w:ilvl="1" w:tplc="53B608A8">
      <w:start w:val="1"/>
      <w:numFmt w:val="lowerRoman"/>
      <w:lvlText w:val="%2)"/>
      <w:lvlJc w:val="left"/>
      <w:pPr>
        <w:ind w:left="3436" w:hanging="168"/>
        <w:jc w:val="left"/>
      </w:pPr>
      <w:rPr>
        <w:rFonts w:ascii="Carlito" w:eastAsia="Carlito" w:hAnsi="Carlito" w:cs="Carlito" w:hint="default"/>
        <w:b w:val="0"/>
        <w:bCs w:val="0"/>
        <w:i w:val="0"/>
        <w:iCs w:val="0"/>
        <w:spacing w:val="-1"/>
        <w:w w:val="100"/>
        <w:sz w:val="22"/>
        <w:szCs w:val="22"/>
        <w:lang w:val="en-US" w:eastAsia="en-US" w:bidi="ar-SA"/>
      </w:rPr>
    </w:lvl>
    <w:lvl w:ilvl="2" w:tplc="6E3EC6C4">
      <w:start w:val="1"/>
      <w:numFmt w:val="lowerLetter"/>
      <w:lvlText w:val="%3)"/>
      <w:lvlJc w:val="left"/>
      <w:pPr>
        <w:ind w:left="3436" w:hanging="223"/>
        <w:jc w:val="left"/>
      </w:pPr>
      <w:rPr>
        <w:rFonts w:ascii="Carlito" w:eastAsia="Carlito" w:hAnsi="Carlito" w:cs="Carlito" w:hint="default"/>
        <w:b w:val="0"/>
        <w:bCs w:val="0"/>
        <w:i w:val="0"/>
        <w:iCs w:val="0"/>
        <w:spacing w:val="-1"/>
        <w:w w:val="100"/>
        <w:sz w:val="22"/>
        <w:szCs w:val="22"/>
        <w:lang w:val="en-US" w:eastAsia="en-US" w:bidi="ar-SA"/>
      </w:rPr>
    </w:lvl>
    <w:lvl w:ilvl="3" w:tplc="FFECC5B0">
      <w:start w:val="1"/>
      <w:numFmt w:val="lowerLetter"/>
      <w:lvlText w:val="%4)"/>
      <w:lvlJc w:val="left"/>
      <w:pPr>
        <w:ind w:left="4156" w:hanging="721"/>
        <w:jc w:val="left"/>
      </w:pPr>
      <w:rPr>
        <w:rFonts w:ascii="Arial" w:eastAsia="Arial" w:hAnsi="Arial" w:cs="Arial" w:hint="default"/>
        <w:b w:val="0"/>
        <w:bCs w:val="0"/>
        <w:i w:val="0"/>
        <w:iCs w:val="0"/>
        <w:spacing w:val="-1"/>
        <w:w w:val="100"/>
        <w:sz w:val="22"/>
        <w:szCs w:val="22"/>
        <w:lang w:val="en-US" w:eastAsia="en-US" w:bidi="ar-SA"/>
      </w:rPr>
    </w:lvl>
    <w:lvl w:ilvl="4" w:tplc="8106471C">
      <w:numFmt w:val="bullet"/>
      <w:lvlText w:val="•"/>
      <w:lvlJc w:val="left"/>
      <w:pPr>
        <w:ind w:left="5611" w:hanging="721"/>
      </w:pPr>
      <w:rPr>
        <w:rFonts w:hint="default"/>
        <w:lang w:val="en-US" w:eastAsia="en-US" w:bidi="ar-SA"/>
      </w:rPr>
    </w:lvl>
    <w:lvl w:ilvl="5" w:tplc="61265234">
      <w:numFmt w:val="bullet"/>
      <w:lvlText w:val="•"/>
      <w:lvlJc w:val="left"/>
      <w:pPr>
        <w:ind w:left="6337" w:hanging="721"/>
      </w:pPr>
      <w:rPr>
        <w:rFonts w:hint="default"/>
        <w:lang w:val="en-US" w:eastAsia="en-US" w:bidi="ar-SA"/>
      </w:rPr>
    </w:lvl>
    <w:lvl w:ilvl="6" w:tplc="1B7E1560">
      <w:numFmt w:val="bullet"/>
      <w:lvlText w:val="•"/>
      <w:lvlJc w:val="left"/>
      <w:pPr>
        <w:ind w:left="7063" w:hanging="721"/>
      </w:pPr>
      <w:rPr>
        <w:rFonts w:hint="default"/>
        <w:lang w:val="en-US" w:eastAsia="en-US" w:bidi="ar-SA"/>
      </w:rPr>
    </w:lvl>
    <w:lvl w:ilvl="7" w:tplc="46548DEA">
      <w:numFmt w:val="bullet"/>
      <w:lvlText w:val="•"/>
      <w:lvlJc w:val="left"/>
      <w:pPr>
        <w:ind w:left="7789" w:hanging="721"/>
      </w:pPr>
      <w:rPr>
        <w:rFonts w:hint="default"/>
        <w:lang w:val="en-US" w:eastAsia="en-US" w:bidi="ar-SA"/>
      </w:rPr>
    </w:lvl>
    <w:lvl w:ilvl="8" w:tplc="C840C61E">
      <w:numFmt w:val="bullet"/>
      <w:lvlText w:val="•"/>
      <w:lvlJc w:val="left"/>
      <w:pPr>
        <w:ind w:left="8514" w:hanging="721"/>
      </w:pPr>
      <w:rPr>
        <w:rFonts w:hint="default"/>
        <w:lang w:val="en-US" w:eastAsia="en-US" w:bidi="ar-SA"/>
      </w:rPr>
    </w:lvl>
  </w:abstractNum>
  <w:abstractNum w:abstractNumId="41" w15:restartNumberingAfterBreak="0">
    <w:nsid w:val="5E6F1E80"/>
    <w:multiLevelType w:val="multilevel"/>
    <w:tmpl w:val="8F0EAB34"/>
    <w:lvl w:ilvl="0">
      <w:start w:val="58"/>
      <w:numFmt w:val="decimal"/>
      <w:lvlText w:val="%1."/>
      <w:lvlJc w:val="left"/>
      <w:pPr>
        <w:ind w:left="2245" w:hanging="853"/>
        <w:jc w:val="right"/>
      </w:pPr>
      <w:rPr>
        <w:rFonts w:hint="default"/>
        <w:spacing w:val="-1"/>
        <w:w w:val="100"/>
        <w:lang w:val="en-US" w:eastAsia="en-US" w:bidi="ar-SA"/>
      </w:rPr>
    </w:lvl>
    <w:lvl w:ilvl="1">
      <w:start w:val="1"/>
      <w:numFmt w:val="decimal"/>
      <w:lvlText w:val="%1.%2."/>
      <w:lvlJc w:val="left"/>
      <w:pPr>
        <w:ind w:left="2925" w:hanging="496"/>
        <w:jc w:val="left"/>
      </w:pPr>
      <w:rPr>
        <w:rFonts w:ascii="Carlito" w:eastAsia="Carlito" w:hAnsi="Carlito" w:cs="Carlito" w:hint="default"/>
        <w:b w:val="0"/>
        <w:bCs w:val="0"/>
        <w:i w:val="0"/>
        <w:iCs w:val="0"/>
        <w:spacing w:val="-1"/>
        <w:w w:val="100"/>
        <w:sz w:val="22"/>
        <w:szCs w:val="22"/>
        <w:lang w:val="en-US" w:eastAsia="en-US" w:bidi="ar-SA"/>
      </w:rPr>
    </w:lvl>
    <w:lvl w:ilvl="2">
      <w:start w:val="1"/>
      <w:numFmt w:val="decimal"/>
      <w:lvlText w:val="%1.%2.%3."/>
      <w:lvlJc w:val="left"/>
      <w:pPr>
        <w:ind w:left="3664" w:hanging="665"/>
        <w:jc w:val="left"/>
      </w:pPr>
      <w:rPr>
        <w:rFonts w:ascii="Carlito" w:eastAsia="Carlito" w:hAnsi="Carlito" w:cs="Carlito" w:hint="default"/>
        <w:b w:val="0"/>
        <w:bCs w:val="0"/>
        <w:i w:val="0"/>
        <w:iCs w:val="0"/>
        <w:spacing w:val="-3"/>
        <w:w w:val="100"/>
        <w:sz w:val="22"/>
        <w:szCs w:val="22"/>
        <w:lang w:val="en-US" w:eastAsia="en-US" w:bidi="ar-SA"/>
      </w:rPr>
    </w:lvl>
    <w:lvl w:ilvl="3">
      <w:numFmt w:val="bullet"/>
      <w:lvlText w:val="•"/>
      <w:lvlJc w:val="left"/>
      <w:pPr>
        <w:ind w:left="3480" w:hanging="665"/>
      </w:pPr>
      <w:rPr>
        <w:rFonts w:hint="default"/>
        <w:lang w:val="en-US" w:eastAsia="en-US" w:bidi="ar-SA"/>
      </w:rPr>
    </w:lvl>
    <w:lvl w:ilvl="4">
      <w:numFmt w:val="bullet"/>
      <w:lvlText w:val="•"/>
      <w:lvlJc w:val="left"/>
      <w:pPr>
        <w:ind w:left="3660" w:hanging="665"/>
      </w:pPr>
      <w:rPr>
        <w:rFonts w:hint="default"/>
        <w:lang w:val="en-US" w:eastAsia="en-US" w:bidi="ar-SA"/>
      </w:rPr>
    </w:lvl>
    <w:lvl w:ilvl="5">
      <w:numFmt w:val="bullet"/>
      <w:lvlText w:val="•"/>
      <w:lvlJc w:val="left"/>
      <w:pPr>
        <w:ind w:left="4711" w:hanging="665"/>
      </w:pPr>
      <w:rPr>
        <w:rFonts w:hint="default"/>
        <w:lang w:val="en-US" w:eastAsia="en-US" w:bidi="ar-SA"/>
      </w:rPr>
    </w:lvl>
    <w:lvl w:ilvl="6">
      <w:numFmt w:val="bullet"/>
      <w:lvlText w:val="•"/>
      <w:lvlJc w:val="left"/>
      <w:pPr>
        <w:ind w:left="5762" w:hanging="665"/>
      </w:pPr>
      <w:rPr>
        <w:rFonts w:hint="default"/>
        <w:lang w:val="en-US" w:eastAsia="en-US" w:bidi="ar-SA"/>
      </w:rPr>
    </w:lvl>
    <w:lvl w:ilvl="7">
      <w:numFmt w:val="bullet"/>
      <w:lvlText w:val="•"/>
      <w:lvlJc w:val="left"/>
      <w:pPr>
        <w:ind w:left="6813" w:hanging="665"/>
      </w:pPr>
      <w:rPr>
        <w:rFonts w:hint="default"/>
        <w:lang w:val="en-US" w:eastAsia="en-US" w:bidi="ar-SA"/>
      </w:rPr>
    </w:lvl>
    <w:lvl w:ilvl="8">
      <w:numFmt w:val="bullet"/>
      <w:lvlText w:val="•"/>
      <w:lvlJc w:val="left"/>
      <w:pPr>
        <w:ind w:left="7864" w:hanging="665"/>
      </w:pPr>
      <w:rPr>
        <w:rFonts w:hint="default"/>
        <w:lang w:val="en-US" w:eastAsia="en-US" w:bidi="ar-SA"/>
      </w:rPr>
    </w:lvl>
  </w:abstractNum>
  <w:abstractNum w:abstractNumId="42" w15:restartNumberingAfterBreak="0">
    <w:nsid w:val="5F27154A"/>
    <w:multiLevelType w:val="hybridMultilevel"/>
    <w:tmpl w:val="D3BA1416"/>
    <w:lvl w:ilvl="0" w:tplc="DD665264">
      <w:start w:val="1"/>
      <w:numFmt w:val="lowerLetter"/>
      <w:lvlText w:val="%1)"/>
      <w:lvlJc w:val="left"/>
      <w:pPr>
        <w:ind w:left="984" w:hanging="370"/>
        <w:jc w:val="left"/>
      </w:pPr>
      <w:rPr>
        <w:rFonts w:ascii="Arial" w:eastAsia="Arial" w:hAnsi="Arial" w:cs="Arial" w:hint="default"/>
        <w:b w:val="0"/>
        <w:bCs w:val="0"/>
        <w:i w:val="0"/>
        <w:iCs w:val="0"/>
        <w:spacing w:val="-1"/>
        <w:w w:val="100"/>
        <w:sz w:val="22"/>
        <w:szCs w:val="22"/>
        <w:lang w:val="en-US" w:eastAsia="en-US" w:bidi="ar-SA"/>
      </w:rPr>
    </w:lvl>
    <w:lvl w:ilvl="1" w:tplc="3E56EBA4">
      <w:start w:val="1"/>
      <w:numFmt w:val="lowerLetter"/>
      <w:lvlText w:val="%2)"/>
      <w:lvlJc w:val="left"/>
      <w:pPr>
        <w:ind w:left="4156" w:hanging="720"/>
        <w:jc w:val="left"/>
      </w:pPr>
      <w:rPr>
        <w:rFonts w:ascii="Arial" w:eastAsia="Arial" w:hAnsi="Arial" w:cs="Arial" w:hint="default"/>
        <w:b w:val="0"/>
        <w:bCs w:val="0"/>
        <w:i w:val="0"/>
        <w:iCs w:val="0"/>
        <w:spacing w:val="-1"/>
        <w:w w:val="100"/>
        <w:sz w:val="22"/>
        <w:szCs w:val="22"/>
        <w:lang w:val="en-US" w:eastAsia="en-US" w:bidi="ar-SA"/>
      </w:rPr>
    </w:lvl>
    <w:lvl w:ilvl="2" w:tplc="BA6EAE9A">
      <w:numFmt w:val="bullet"/>
      <w:lvlText w:val="•"/>
      <w:lvlJc w:val="left"/>
      <w:pPr>
        <w:ind w:left="4491" w:hanging="720"/>
      </w:pPr>
      <w:rPr>
        <w:rFonts w:hint="default"/>
        <w:lang w:val="en-US" w:eastAsia="en-US" w:bidi="ar-SA"/>
      </w:rPr>
    </w:lvl>
    <w:lvl w:ilvl="3" w:tplc="E39A4564">
      <w:numFmt w:val="bullet"/>
      <w:lvlText w:val="•"/>
      <w:lvlJc w:val="left"/>
      <w:pPr>
        <w:ind w:left="4823" w:hanging="720"/>
      </w:pPr>
      <w:rPr>
        <w:rFonts w:hint="default"/>
        <w:lang w:val="en-US" w:eastAsia="en-US" w:bidi="ar-SA"/>
      </w:rPr>
    </w:lvl>
    <w:lvl w:ilvl="4" w:tplc="757A2F7E">
      <w:numFmt w:val="bullet"/>
      <w:lvlText w:val="•"/>
      <w:lvlJc w:val="left"/>
      <w:pPr>
        <w:ind w:left="5155" w:hanging="720"/>
      </w:pPr>
      <w:rPr>
        <w:rFonts w:hint="default"/>
        <w:lang w:val="en-US" w:eastAsia="en-US" w:bidi="ar-SA"/>
      </w:rPr>
    </w:lvl>
    <w:lvl w:ilvl="5" w:tplc="68AAB520">
      <w:numFmt w:val="bullet"/>
      <w:lvlText w:val="•"/>
      <w:lvlJc w:val="left"/>
      <w:pPr>
        <w:ind w:left="5486" w:hanging="720"/>
      </w:pPr>
      <w:rPr>
        <w:rFonts w:hint="default"/>
        <w:lang w:val="en-US" w:eastAsia="en-US" w:bidi="ar-SA"/>
      </w:rPr>
    </w:lvl>
    <w:lvl w:ilvl="6" w:tplc="162AC0FE">
      <w:numFmt w:val="bullet"/>
      <w:lvlText w:val="•"/>
      <w:lvlJc w:val="left"/>
      <w:pPr>
        <w:ind w:left="5818" w:hanging="720"/>
      </w:pPr>
      <w:rPr>
        <w:rFonts w:hint="default"/>
        <w:lang w:val="en-US" w:eastAsia="en-US" w:bidi="ar-SA"/>
      </w:rPr>
    </w:lvl>
    <w:lvl w:ilvl="7" w:tplc="5394D104">
      <w:numFmt w:val="bullet"/>
      <w:lvlText w:val="•"/>
      <w:lvlJc w:val="left"/>
      <w:pPr>
        <w:ind w:left="6150" w:hanging="720"/>
      </w:pPr>
      <w:rPr>
        <w:rFonts w:hint="default"/>
        <w:lang w:val="en-US" w:eastAsia="en-US" w:bidi="ar-SA"/>
      </w:rPr>
    </w:lvl>
    <w:lvl w:ilvl="8" w:tplc="093449F4">
      <w:numFmt w:val="bullet"/>
      <w:lvlText w:val="•"/>
      <w:lvlJc w:val="left"/>
      <w:pPr>
        <w:ind w:left="6481" w:hanging="720"/>
      </w:pPr>
      <w:rPr>
        <w:rFonts w:hint="default"/>
        <w:lang w:val="en-US" w:eastAsia="en-US" w:bidi="ar-SA"/>
      </w:rPr>
    </w:lvl>
  </w:abstractNum>
  <w:abstractNum w:abstractNumId="43" w15:restartNumberingAfterBreak="0">
    <w:nsid w:val="61653798"/>
    <w:multiLevelType w:val="hybridMultilevel"/>
    <w:tmpl w:val="1DAC9EBA"/>
    <w:lvl w:ilvl="0" w:tplc="C9BEF59C">
      <w:start w:val="1"/>
      <w:numFmt w:val="upperLetter"/>
      <w:lvlText w:val="%1."/>
      <w:lvlJc w:val="left"/>
      <w:pPr>
        <w:ind w:left="1112" w:hanging="852"/>
        <w:jc w:val="left"/>
      </w:pPr>
      <w:rPr>
        <w:rFonts w:ascii="Arial" w:eastAsia="Arial" w:hAnsi="Arial" w:cs="Arial" w:hint="default"/>
        <w:b/>
        <w:bCs/>
        <w:i w:val="0"/>
        <w:iCs w:val="0"/>
        <w:color w:val="FF0000"/>
        <w:spacing w:val="-6"/>
        <w:w w:val="100"/>
        <w:sz w:val="22"/>
        <w:szCs w:val="22"/>
        <w:lang w:val="en-US" w:eastAsia="en-US" w:bidi="ar-SA"/>
      </w:rPr>
    </w:lvl>
    <w:lvl w:ilvl="1" w:tplc="EF7E5232">
      <w:start w:val="1"/>
      <w:numFmt w:val="decimal"/>
      <w:lvlText w:val="%2."/>
      <w:lvlJc w:val="left"/>
      <w:pPr>
        <w:ind w:left="1112" w:hanging="852"/>
        <w:jc w:val="left"/>
      </w:pPr>
      <w:rPr>
        <w:rFonts w:hint="default"/>
        <w:spacing w:val="0"/>
        <w:w w:val="100"/>
        <w:lang w:val="en-US" w:eastAsia="en-US" w:bidi="ar-SA"/>
      </w:rPr>
    </w:lvl>
    <w:lvl w:ilvl="2" w:tplc="9FECA8C2">
      <w:numFmt w:val="bullet"/>
      <w:lvlText w:val="•"/>
      <w:lvlJc w:val="left"/>
      <w:pPr>
        <w:ind w:left="3660" w:hanging="852"/>
      </w:pPr>
      <w:rPr>
        <w:rFonts w:hint="default"/>
        <w:lang w:val="en-US" w:eastAsia="en-US" w:bidi="ar-SA"/>
      </w:rPr>
    </w:lvl>
    <w:lvl w:ilvl="3" w:tplc="AB42A552">
      <w:numFmt w:val="bullet"/>
      <w:lvlText w:val="•"/>
      <w:lvlJc w:val="left"/>
      <w:pPr>
        <w:ind w:left="4448" w:hanging="852"/>
      </w:pPr>
      <w:rPr>
        <w:rFonts w:hint="default"/>
        <w:lang w:val="en-US" w:eastAsia="en-US" w:bidi="ar-SA"/>
      </w:rPr>
    </w:lvl>
    <w:lvl w:ilvl="4" w:tplc="D4A2D3B8">
      <w:numFmt w:val="bullet"/>
      <w:lvlText w:val="•"/>
      <w:lvlJc w:val="left"/>
      <w:pPr>
        <w:ind w:left="5236" w:hanging="852"/>
      </w:pPr>
      <w:rPr>
        <w:rFonts w:hint="default"/>
        <w:lang w:val="en-US" w:eastAsia="en-US" w:bidi="ar-SA"/>
      </w:rPr>
    </w:lvl>
    <w:lvl w:ilvl="5" w:tplc="E09E90E4">
      <w:numFmt w:val="bullet"/>
      <w:lvlText w:val="•"/>
      <w:lvlJc w:val="left"/>
      <w:pPr>
        <w:ind w:left="6024" w:hanging="852"/>
      </w:pPr>
      <w:rPr>
        <w:rFonts w:hint="default"/>
        <w:lang w:val="en-US" w:eastAsia="en-US" w:bidi="ar-SA"/>
      </w:rPr>
    </w:lvl>
    <w:lvl w:ilvl="6" w:tplc="EFA2B8DE">
      <w:numFmt w:val="bullet"/>
      <w:lvlText w:val="•"/>
      <w:lvlJc w:val="left"/>
      <w:pPr>
        <w:ind w:left="6813" w:hanging="852"/>
      </w:pPr>
      <w:rPr>
        <w:rFonts w:hint="default"/>
        <w:lang w:val="en-US" w:eastAsia="en-US" w:bidi="ar-SA"/>
      </w:rPr>
    </w:lvl>
    <w:lvl w:ilvl="7" w:tplc="BF3E4F8A">
      <w:numFmt w:val="bullet"/>
      <w:lvlText w:val="•"/>
      <w:lvlJc w:val="left"/>
      <w:pPr>
        <w:ind w:left="7601" w:hanging="852"/>
      </w:pPr>
      <w:rPr>
        <w:rFonts w:hint="default"/>
        <w:lang w:val="en-US" w:eastAsia="en-US" w:bidi="ar-SA"/>
      </w:rPr>
    </w:lvl>
    <w:lvl w:ilvl="8" w:tplc="D3B432E0">
      <w:numFmt w:val="bullet"/>
      <w:lvlText w:val="•"/>
      <w:lvlJc w:val="left"/>
      <w:pPr>
        <w:ind w:left="8389" w:hanging="852"/>
      </w:pPr>
      <w:rPr>
        <w:rFonts w:hint="default"/>
        <w:lang w:val="en-US" w:eastAsia="en-US" w:bidi="ar-SA"/>
      </w:rPr>
    </w:lvl>
  </w:abstractNum>
  <w:abstractNum w:abstractNumId="44" w15:restartNumberingAfterBreak="0">
    <w:nsid w:val="65D575D6"/>
    <w:multiLevelType w:val="multilevel"/>
    <w:tmpl w:val="C8143734"/>
    <w:lvl w:ilvl="0">
      <w:start w:val="1"/>
      <w:numFmt w:val="decimal"/>
      <w:lvlText w:val="%1."/>
      <w:lvlJc w:val="left"/>
      <w:pPr>
        <w:ind w:left="826" w:hanging="425"/>
        <w:jc w:val="left"/>
      </w:pPr>
      <w:rPr>
        <w:rFonts w:ascii="Carlito" w:eastAsia="Carlito" w:hAnsi="Carlito" w:cs="Carlito" w:hint="default"/>
        <w:b w:val="0"/>
        <w:bCs w:val="0"/>
        <w:i w:val="0"/>
        <w:iCs w:val="0"/>
        <w:spacing w:val="0"/>
        <w:w w:val="100"/>
        <w:sz w:val="22"/>
        <w:szCs w:val="22"/>
        <w:lang w:val="en-US" w:eastAsia="en-US" w:bidi="ar-SA"/>
      </w:rPr>
    </w:lvl>
    <w:lvl w:ilvl="1">
      <w:start w:val="1"/>
      <w:numFmt w:val="decimal"/>
      <w:lvlText w:val="%2."/>
      <w:lvlJc w:val="left"/>
      <w:pPr>
        <w:ind w:left="889" w:hanging="360"/>
        <w:jc w:val="left"/>
      </w:pPr>
      <w:rPr>
        <w:rFonts w:ascii="Arial" w:eastAsia="Arial" w:hAnsi="Arial" w:cs="Arial" w:hint="default"/>
        <w:b/>
        <w:bCs/>
        <w:i w:val="0"/>
        <w:iCs w:val="0"/>
        <w:spacing w:val="-1"/>
        <w:w w:val="100"/>
        <w:sz w:val="22"/>
        <w:szCs w:val="22"/>
        <w:lang w:val="en-US" w:eastAsia="en-US" w:bidi="ar-SA"/>
      </w:rPr>
    </w:lvl>
    <w:lvl w:ilvl="2">
      <w:start w:val="1"/>
      <w:numFmt w:val="decimal"/>
      <w:lvlText w:val="%2.%3"/>
      <w:lvlJc w:val="left"/>
      <w:pPr>
        <w:ind w:left="1393" w:hanging="567"/>
        <w:jc w:val="left"/>
      </w:pPr>
      <w:rPr>
        <w:rFonts w:hint="default"/>
        <w:spacing w:val="0"/>
        <w:w w:val="100"/>
        <w:lang w:val="en-US" w:eastAsia="en-US" w:bidi="ar-SA"/>
      </w:rPr>
    </w:lvl>
    <w:lvl w:ilvl="3">
      <w:start w:val="1"/>
      <w:numFmt w:val="decimal"/>
      <w:lvlText w:val="%2.%3.%4"/>
      <w:lvlJc w:val="left"/>
      <w:pPr>
        <w:ind w:left="2373" w:hanging="567"/>
        <w:jc w:val="left"/>
      </w:pPr>
      <w:rPr>
        <w:rFonts w:ascii="Arial" w:eastAsia="Arial" w:hAnsi="Arial" w:cs="Arial" w:hint="default"/>
        <w:b w:val="0"/>
        <w:bCs w:val="0"/>
        <w:i w:val="0"/>
        <w:iCs w:val="0"/>
        <w:spacing w:val="0"/>
        <w:w w:val="100"/>
        <w:sz w:val="22"/>
        <w:szCs w:val="22"/>
        <w:lang w:val="en-US" w:eastAsia="en-US" w:bidi="ar-SA"/>
      </w:rPr>
    </w:lvl>
    <w:lvl w:ilvl="4">
      <w:numFmt w:val="bullet"/>
      <w:lvlText w:val="•"/>
      <w:lvlJc w:val="left"/>
      <w:pPr>
        <w:ind w:left="2380" w:hanging="567"/>
      </w:pPr>
      <w:rPr>
        <w:rFonts w:hint="default"/>
        <w:lang w:val="en-US" w:eastAsia="en-US" w:bidi="ar-SA"/>
      </w:rPr>
    </w:lvl>
    <w:lvl w:ilvl="5">
      <w:numFmt w:val="bullet"/>
      <w:lvlText w:val="•"/>
      <w:lvlJc w:val="left"/>
      <w:pPr>
        <w:ind w:left="3644" w:hanging="567"/>
      </w:pPr>
      <w:rPr>
        <w:rFonts w:hint="default"/>
        <w:lang w:val="en-US" w:eastAsia="en-US" w:bidi="ar-SA"/>
      </w:rPr>
    </w:lvl>
    <w:lvl w:ilvl="6">
      <w:numFmt w:val="bullet"/>
      <w:lvlText w:val="•"/>
      <w:lvlJc w:val="left"/>
      <w:pPr>
        <w:ind w:left="4908" w:hanging="567"/>
      </w:pPr>
      <w:rPr>
        <w:rFonts w:hint="default"/>
        <w:lang w:val="en-US" w:eastAsia="en-US" w:bidi="ar-SA"/>
      </w:rPr>
    </w:lvl>
    <w:lvl w:ilvl="7">
      <w:numFmt w:val="bullet"/>
      <w:lvlText w:val="•"/>
      <w:lvlJc w:val="left"/>
      <w:pPr>
        <w:ind w:left="6173" w:hanging="567"/>
      </w:pPr>
      <w:rPr>
        <w:rFonts w:hint="default"/>
        <w:lang w:val="en-US" w:eastAsia="en-US" w:bidi="ar-SA"/>
      </w:rPr>
    </w:lvl>
    <w:lvl w:ilvl="8">
      <w:numFmt w:val="bullet"/>
      <w:lvlText w:val="•"/>
      <w:lvlJc w:val="left"/>
      <w:pPr>
        <w:ind w:left="7437" w:hanging="567"/>
      </w:pPr>
      <w:rPr>
        <w:rFonts w:hint="default"/>
        <w:lang w:val="en-US" w:eastAsia="en-US" w:bidi="ar-SA"/>
      </w:rPr>
    </w:lvl>
  </w:abstractNum>
  <w:abstractNum w:abstractNumId="45" w15:restartNumberingAfterBreak="0">
    <w:nsid w:val="6CB8306D"/>
    <w:multiLevelType w:val="multilevel"/>
    <w:tmpl w:val="12BE4932"/>
    <w:lvl w:ilvl="0">
      <w:start w:val="1"/>
      <w:numFmt w:val="decimal"/>
      <w:lvlText w:val="%1."/>
      <w:lvlJc w:val="left"/>
      <w:pPr>
        <w:ind w:left="1112" w:hanging="852"/>
        <w:jc w:val="left"/>
      </w:pPr>
      <w:rPr>
        <w:rFonts w:hint="default"/>
        <w:spacing w:val="0"/>
        <w:w w:val="100"/>
        <w:lang w:val="en-US" w:eastAsia="en-US" w:bidi="ar-SA"/>
      </w:rPr>
    </w:lvl>
    <w:lvl w:ilvl="1">
      <w:start w:val="1"/>
      <w:numFmt w:val="decimal"/>
      <w:lvlText w:val="%1.%2"/>
      <w:lvlJc w:val="left"/>
      <w:pPr>
        <w:ind w:left="1962" w:hanging="850"/>
        <w:jc w:val="left"/>
      </w:pPr>
      <w:rPr>
        <w:rFonts w:hint="default"/>
        <w:spacing w:val="0"/>
        <w:w w:val="100"/>
        <w:lang w:val="en-US" w:eastAsia="en-US" w:bidi="ar-SA"/>
      </w:rPr>
    </w:lvl>
    <w:lvl w:ilvl="2">
      <w:start w:val="1"/>
      <w:numFmt w:val="decimal"/>
      <w:lvlText w:val="%1.%2.%3"/>
      <w:lvlJc w:val="left"/>
      <w:pPr>
        <w:ind w:left="2812" w:hanging="850"/>
        <w:jc w:val="left"/>
      </w:pPr>
      <w:rPr>
        <w:rFonts w:ascii="Arial" w:eastAsia="Arial" w:hAnsi="Arial" w:cs="Arial" w:hint="default"/>
        <w:b w:val="0"/>
        <w:bCs w:val="0"/>
        <w:i w:val="0"/>
        <w:iCs w:val="0"/>
        <w:spacing w:val="0"/>
        <w:w w:val="100"/>
        <w:sz w:val="22"/>
        <w:szCs w:val="22"/>
        <w:lang w:val="en-US" w:eastAsia="en-US" w:bidi="ar-SA"/>
      </w:rPr>
    </w:lvl>
    <w:lvl w:ilvl="3">
      <w:numFmt w:val="bullet"/>
      <w:lvlText w:val="•"/>
      <w:lvlJc w:val="left"/>
      <w:pPr>
        <w:ind w:left="2820" w:hanging="850"/>
      </w:pPr>
      <w:rPr>
        <w:rFonts w:hint="default"/>
        <w:lang w:val="en-US" w:eastAsia="en-US" w:bidi="ar-SA"/>
      </w:rPr>
    </w:lvl>
    <w:lvl w:ilvl="4">
      <w:numFmt w:val="bullet"/>
      <w:lvlText w:val="•"/>
      <w:lvlJc w:val="left"/>
      <w:pPr>
        <w:ind w:left="3840" w:hanging="850"/>
      </w:pPr>
      <w:rPr>
        <w:rFonts w:hint="default"/>
        <w:lang w:val="en-US" w:eastAsia="en-US" w:bidi="ar-SA"/>
      </w:rPr>
    </w:lvl>
    <w:lvl w:ilvl="5">
      <w:numFmt w:val="bullet"/>
      <w:lvlText w:val="•"/>
      <w:lvlJc w:val="left"/>
      <w:pPr>
        <w:ind w:left="4861" w:hanging="850"/>
      </w:pPr>
      <w:rPr>
        <w:rFonts w:hint="default"/>
        <w:lang w:val="en-US" w:eastAsia="en-US" w:bidi="ar-SA"/>
      </w:rPr>
    </w:lvl>
    <w:lvl w:ilvl="6">
      <w:numFmt w:val="bullet"/>
      <w:lvlText w:val="•"/>
      <w:lvlJc w:val="left"/>
      <w:pPr>
        <w:ind w:left="5882" w:hanging="850"/>
      </w:pPr>
      <w:rPr>
        <w:rFonts w:hint="default"/>
        <w:lang w:val="en-US" w:eastAsia="en-US" w:bidi="ar-SA"/>
      </w:rPr>
    </w:lvl>
    <w:lvl w:ilvl="7">
      <w:numFmt w:val="bullet"/>
      <w:lvlText w:val="•"/>
      <w:lvlJc w:val="left"/>
      <w:pPr>
        <w:ind w:left="6903" w:hanging="850"/>
      </w:pPr>
      <w:rPr>
        <w:rFonts w:hint="default"/>
        <w:lang w:val="en-US" w:eastAsia="en-US" w:bidi="ar-SA"/>
      </w:rPr>
    </w:lvl>
    <w:lvl w:ilvl="8">
      <w:numFmt w:val="bullet"/>
      <w:lvlText w:val="•"/>
      <w:lvlJc w:val="left"/>
      <w:pPr>
        <w:ind w:left="7924" w:hanging="850"/>
      </w:pPr>
      <w:rPr>
        <w:rFonts w:hint="default"/>
        <w:lang w:val="en-US" w:eastAsia="en-US" w:bidi="ar-SA"/>
      </w:rPr>
    </w:lvl>
  </w:abstractNum>
  <w:abstractNum w:abstractNumId="46" w15:restartNumberingAfterBreak="0">
    <w:nsid w:val="708E4208"/>
    <w:multiLevelType w:val="hybridMultilevel"/>
    <w:tmpl w:val="D8583310"/>
    <w:lvl w:ilvl="0" w:tplc="49245BAA">
      <w:start w:val="1"/>
      <w:numFmt w:val="lowerRoman"/>
      <w:lvlText w:val="%1."/>
      <w:lvlJc w:val="left"/>
      <w:pPr>
        <w:ind w:left="3664" w:hanging="852"/>
        <w:jc w:val="left"/>
      </w:pPr>
      <w:rPr>
        <w:rFonts w:ascii="Arial" w:eastAsia="Arial" w:hAnsi="Arial" w:cs="Arial" w:hint="default"/>
        <w:b w:val="0"/>
        <w:bCs w:val="0"/>
        <w:i w:val="0"/>
        <w:iCs w:val="0"/>
        <w:spacing w:val="-1"/>
        <w:w w:val="100"/>
        <w:sz w:val="24"/>
        <w:szCs w:val="24"/>
        <w:lang w:val="en-US" w:eastAsia="en-US" w:bidi="ar-SA"/>
      </w:rPr>
    </w:lvl>
    <w:lvl w:ilvl="1" w:tplc="0A0263A8">
      <w:numFmt w:val="bullet"/>
      <w:lvlText w:val="•"/>
      <w:lvlJc w:val="left"/>
      <w:pPr>
        <w:ind w:left="4290" w:hanging="852"/>
      </w:pPr>
      <w:rPr>
        <w:rFonts w:hint="default"/>
        <w:lang w:val="en-US" w:eastAsia="en-US" w:bidi="ar-SA"/>
      </w:rPr>
    </w:lvl>
    <w:lvl w:ilvl="2" w:tplc="88328F20">
      <w:numFmt w:val="bullet"/>
      <w:lvlText w:val="•"/>
      <w:lvlJc w:val="left"/>
      <w:pPr>
        <w:ind w:left="4921" w:hanging="852"/>
      </w:pPr>
      <w:rPr>
        <w:rFonts w:hint="default"/>
        <w:lang w:val="en-US" w:eastAsia="en-US" w:bidi="ar-SA"/>
      </w:rPr>
    </w:lvl>
    <w:lvl w:ilvl="3" w:tplc="461855B2">
      <w:numFmt w:val="bullet"/>
      <w:lvlText w:val="•"/>
      <w:lvlJc w:val="left"/>
      <w:pPr>
        <w:ind w:left="5551" w:hanging="852"/>
      </w:pPr>
      <w:rPr>
        <w:rFonts w:hint="default"/>
        <w:lang w:val="en-US" w:eastAsia="en-US" w:bidi="ar-SA"/>
      </w:rPr>
    </w:lvl>
    <w:lvl w:ilvl="4" w:tplc="153E2836">
      <w:numFmt w:val="bullet"/>
      <w:lvlText w:val="•"/>
      <w:lvlJc w:val="left"/>
      <w:pPr>
        <w:ind w:left="6182" w:hanging="852"/>
      </w:pPr>
      <w:rPr>
        <w:rFonts w:hint="default"/>
        <w:lang w:val="en-US" w:eastAsia="en-US" w:bidi="ar-SA"/>
      </w:rPr>
    </w:lvl>
    <w:lvl w:ilvl="5" w:tplc="27007F6C">
      <w:numFmt w:val="bullet"/>
      <w:lvlText w:val="•"/>
      <w:lvlJc w:val="left"/>
      <w:pPr>
        <w:ind w:left="6813" w:hanging="852"/>
      </w:pPr>
      <w:rPr>
        <w:rFonts w:hint="default"/>
        <w:lang w:val="en-US" w:eastAsia="en-US" w:bidi="ar-SA"/>
      </w:rPr>
    </w:lvl>
    <w:lvl w:ilvl="6" w:tplc="F5AEDF26">
      <w:numFmt w:val="bullet"/>
      <w:lvlText w:val="•"/>
      <w:lvlJc w:val="left"/>
      <w:pPr>
        <w:ind w:left="7443" w:hanging="852"/>
      </w:pPr>
      <w:rPr>
        <w:rFonts w:hint="default"/>
        <w:lang w:val="en-US" w:eastAsia="en-US" w:bidi="ar-SA"/>
      </w:rPr>
    </w:lvl>
    <w:lvl w:ilvl="7" w:tplc="6FF20B12">
      <w:numFmt w:val="bullet"/>
      <w:lvlText w:val="•"/>
      <w:lvlJc w:val="left"/>
      <w:pPr>
        <w:ind w:left="8074" w:hanging="852"/>
      </w:pPr>
      <w:rPr>
        <w:rFonts w:hint="default"/>
        <w:lang w:val="en-US" w:eastAsia="en-US" w:bidi="ar-SA"/>
      </w:rPr>
    </w:lvl>
    <w:lvl w:ilvl="8" w:tplc="FA46DAE6">
      <w:numFmt w:val="bullet"/>
      <w:lvlText w:val="•"/>
      <w:lvlJc w:val="left"/>
      <w:pPr>
        <w:ind w:left="8705" w:hanging="852"/>
      </w:pPr>
      <w:rPr>
        <w:rFonts w:hint="default"/>
        <w:lang w:val="en-US" w:eastAsia="en-US" w:bidi="ar-SA"/>
      </w:rPr>
    </w:lvl>
  </w:abstractNum>
  <w:abstractNum w:abstractNumId="47" w15:restartNumberingAfterBreak="0">
    <w:nsid w:val="72154D9D"/>
    <w:multiLevelType w:val="hybridMultilevel"/>
    <w:tmpl w:val="680AA732"/>
    <w:lvl w:ilvl="0" w:tplc="B7A48928">
      <w:start w:val="2"/>
      <w:numFmt w:val="lowerLetter"/>
      <w:lvlText w:val="%1)"/>
      <w:lvlJc w:val="left"/>
      <w:pPr>
        <w:ind w:left="3436" w:hanging="233"/>
        <w:jc w:val="left"/>
      </w:pPr>
      <w:rPr>
        <w:rFonts w:ascii="Carlito" w:eastAsia="Carlito" w:hAnsi="Carlito" w:cs="Carlito" w:hint="default"/>
        <w:b w:val="0"/>
        <w:bCs w:val="0"/>
        <w:i w:val="0"/>
        <w:iCs w:val="0"/>
        <w:spacing w:val="-1"/>
        <w:w w:val="100"/>
        <w:sz w:val="22"/>
        <w:szCs w:val="22"/>
        <w:lang w:val="en-US" w:eastAsia="en-US" w:bidi="ar-SA"/>
      </w:rPr>
    </w:lvl>
    <w:lvl w:ilvl="1" w:tplc="3BDE1B88">
      <w:numFmt w:val="bullet"/>
      <w:lvlText w:val="•"/>
      <w:lvlJc w:val="left"/>
      <w:pPr>
        <w:ind w:left="4092" w:hanging="233"/>
      </w:pPr>
      <w:rPr>
        <w:rFonts w:hint="default"/>
        <w:lang w:val="en-US" w:eastAsia="en-US" w:bidi="ar-SA"/>
      </w:rPr>
    </w:lvl>
    <w:lvl w:ilvl="2" w:tplc="8D383914">
      <w:numFmt w:val="bullet"/>
      <w:lvlText w:val="•"/>
      <w:lvlJc w:val="left"/>
      <w:pPr>
        <w:ind w:left="4745" w:hanging="233"/>
      </w:pPr>
      <w:rPr>
        <w:rFonts w:hint="default"/>
        <w:lang w:val="en-US" w:eastAsia="en-US" w:bidi="ar-SA"/>
      </w:rPr>
    </w:lvl>
    <w:lvl w:ilvl="3" w:tplc="256CE4A0">
      <w:numFmt w:val="bullet"/>
      <w:lvlText w:val="•"/>
      <w:lvlJc w:val="left"/>
      <w:pPr>
        <w:ind w:left="5397" w:hanging="233"/>
      </w:pPr>
      <w:rPr>
        <w:rFonts w:hint="default"/>
        <w:lang w:val="en-US" w:eastAsia="en-US" w:bidi="ar-SA"/>
      </w:rPr>
    </w:lvl>
    <w:lvl w:ilvl="4" w:tplc="5062502A">
      <w:numFmt w:val="bullet"/>
      <w:lvlText w:val="•"/>
      <w:lvlJc w:val="left"/>
      <w:pPr>
        <w:ind w:left="6050" w:hanging="233"/>
      </w:pPr>
      <w:rPr>
        <w:rFonts w:hint="default"/>
        <w:lang w:val="en-US" w:eastAsia="en-US" w:bidi="ar-SA"/>
      </w:rPr>
    </w:lvl>
    <w:lvl w:ilvl="5" w:tplc="D0B43D28">
      <w:numFmt w:val="bullet"/>
      <w:lvlText w:val="•"/>
      <w:lvlJc w:val="left"/>
      <w:pPr>
        <w:ind w:left="6703" w:hanging="233"/>
      </w:pPr>
      <w:rPr>
        <w:rFonts w:hint="default"/>
        <w:lang w:val="en-US" w:eastAsia="en-US" w:bidi="ar-SA"/>
      </w:rPr>
    </w:lvl>
    <w:lvl w:ilvl="6" w:tplc="9A4E2DD8">
      <w:numFmt w:val="bullet"/>
      <w:lvlText w:val="•"/>
      <w:lvlJc w:val="left"/>
      <w:pPr>
        <w:ind w:left="7355" w:hanging="233"/>
      </w:pPr>
      <w:rPr>
        <w:rFonts w:hint="default"/>
        <w:lang w:val="en-US" w:eastAsia="en-US" w:bidi="ar-SA"/>
      </w:rPr>
    </w:lvl>
    <w:lvl w:ilvl="7" w:tplc="261A370E">
      <w:numFmt w:val="bullet"/>
      <w:lvlText w:val="•"/>
      <w:lvlJc w:val="left"/>
      <w:pPr>
        <w:ind w:left="8008" w:hanging="233"/>
      </w:pPr>
      <w:rPr>
        <w:rFonts w:hint="default"/>
        <w:lang w:val="en-US" w:eastAsia="en-US" w:bidi="ar-SA"/>
      </w:rPr>
    </w:lvl>
    <w:lvl w:ilvl="8" w:tplc="6C1AB776">
      <w:numFmt w:val="bullet"/>
      <w:lvlText w:val="•"/>
      <w:lvlJc w:val="left"/>
      <w:pPr>
        <w:ind w:left="8661" w:hanging="233"/>
      </w:pPr>
      <w:rPr>
        <w:rFonts w:hint="default"/>
        <w:lang w:val="en-US" w:eastAsia="en-US" w:bidi="ar-SA"/>
      </w:rPr>
    </w:lvl>
  </w:abstractNum>
  <w:abstractNum w:abstractNumId="48" w15:restartNumberingAfterBreak="0">
    <w:nsid w:val="77CE6823"/>
    <w:multiLevelType w:val="hybridMultilevel"/>
    <w:tmpl w:val="AD46F058"/>
    <w:lvl w:ilvl="0" w:tplc="E46212B0">
      <w:start w:val="1"/>
      <w:numFmt w:val="lowerLetter"/>
      <w:lvlText w:val="%1)"/>
      <w:lvlJc w:val="left"/>
      <w:pPr>
        <w:ind w:left="613" w:hanging="370"/>
        <w:jc w:val="left"/>
      </w:pPr>
      <w:rPr>
        <w:rFonts w:ascii="Arial" w:eastAsia="Arial" w:hAnsi="Arial" w:cs="Arial" w:hint="default"/>
        <w:b w:val="0"/>
        <w:bCs w:val="0"/>
        <w:i w:val="0"/>
        <w:iCs w:val="0"/>
        <w:spacing w:val="-1"/>
        <w:w w:val="100"/>
        <w:sz w:val="22"/>
        <w:szCs w:val="22"/>
        <w:lang w:val="en-US" w:eastAsia="en-US" w:bidi="ar-SA"/>
      </w:rPr>
    </w:lvl>
    <w:lvl w:ilvl="1" w:tplc="6B8C62A6">
      <w:start w:val="1"/>
      <w:numFmt w:val="lowerLetter"/>
      <w:lvlText w:val="%2)"/>
      <w:lvlJc w:val="left"/>
      <w:pPr>
        <w:ind w:left="537" w:hanging="223"/>
        <w:jc w:val="right"/>
      </w:pPr>
      <w:rPr>
        <w:rFonts w:ascii="Carlito" w:eastAsia="Carlito" w:hAnsi="Carlito" w:cs="Carlito" w:hint="default"/>
        <w:b w:val="0"/>
        <w:bCs w:val="0"/>
        <w:i w:val="0"/>
        <w:iCs w:val="0"/>
        <w:spacing w:val="-1"/>
        <w:w w:val="100"/>
        <w:sz w:val="22"/>
        <w:szCs w:val="22"/>
        <w:lang w:val="en-US" w:eastAsia="en-US" w:bidi="ar-SA"/>
      </w:rPr>
    </w:lvl>
    <w:lvl w:ilvl="2" w:tplc="EA8CB8DC">
      <w:numFmt w:val="bullet"/>
      <w:lvlText w:val="•"/>
      <w:lvlJc w:val="left"/>
      <w:pPr>
        <w:ind w:left="1303" w:hanging="223"/>
      </w:pPr>
      <w:rPr>
        <w:rFonts w:hint="default"/>
        <w:lang w:val="en-US" w:eastAsia="en-US" w:bidi="ar-SA"/>
      </w:rPr>
    </w:lvl>
    <w:lvl w:ilvl="3" w:tplc="656C5088">
      <w:numFmt w:val="bullet"/>
      <w:lvlText w:val="•"/>
      <w:lvlJc w:val="left"/>
      <w:pPr>
        <w:ind w:left="1987" w:hanging="223"/>
      </w:pPr>
      <w:rPr>
        <w:rFonts w:hint="default"/>
        <w:lang w:val="en-US" w:eastAsia="en-US" w:bidi="ar-SA"/>
      </w:rPr>
    </w:lvl>
    <w:lvl w:ilvl="4" w:tplc="01A43B7A">
      <w:numFmt w:val="bullet"/>
      <w:lvlText w:val="•"/>
      <w:lvlJc w:val="left"/>
      <w:pPr>
        <w:ind w:left="2671" w:hanging="223"/>
      </w:pPr>
      <w:rPr>
        <w:rFonts w:hint="default"/>
        <w:lang w:val="en-US" w:eastAsia="en-US" w:bidi="ar-SA"/>
      </w:rPr>
    </w:lvl>
    <w:lvl w:ilvl="5" w:tplc="40D0C8F8">
      <w:numFmt w:val="bullet"/>
      <w:lvlText w:val="•"/>
      <w:lvlJc w:val="left"/>
      <w:pPr>
        <w:ind w:left="3355" w:hanging="223"/>
      </w:pPr>
      <w:rPr>
        <w:rFonts w:hint="default"/>
        <w:lang w:val="en-US" w:eastAsia="en-US" w:bidi="ar-SA"/>
      </w:rPr>
    </w:lvl>
    <w:lvl w:ilvl="6" w:tplc="54E08C24">
      <w:numFmt w:val="bullet"/>
      <w:lvlText w:val="•"/>
      <w:lvlJc w:val="left"/>
      <w:pPr>
        <w:ind w:left="4039" w:hanging="223"/>
      </w:pPr>
      <w:rPr>
        <w:rFonts w:hint="default"/>
        <w:lang w:val="en-US" w:eastAsia="en-US" w:bidi="ar-SA"/>
      </w:rPr>
    </w:lvl>
    <w:lvl w:ilvl="7" w:tplc="B69AC7C6">
      <w:numFmt w:val="bullet"/>
      <w:lvlText w:val="•"/>
      <w:lvlJc w:val="left"/>
      <w:pPr>
        <w:ind w:left="4722" w:hanging="223"/>
      </w:pPr>
      <w:rPr>
        <w:rFonts w:hint="default"/>
        <w:lang w:val="en-US" w:eastAsia="en-US" w:bidi="ar-SA"/>
      </w:rPr>
    </w:lvl>
    <w:lvl w:ilvl="8" w:tplc="7FD6B7E6">
      <w:numFmt w:val="bullet"/>
      <w:lvlText w:val="•"/>
      <w:lvlJc w:val="left"/>
      <w:pPr>
        <w:ind w:left="5406" w:hanging="223"/>
      </w:pPr>
      <w:rPr>
        <w:rFonts w:hint="default"/>
        <w:lang w:val="en-US" w:eastAsia="en-US" w:bidi="ar-SA"/>
      </w:rPr>
    </w:lvl>
  </w:abstractNum>
  <w:abstractNum w:abstractNumId="49" w15:restartNumberingAfterBreak="0">
    <w:nsid w:val="783444A1"/>
    <w:multiLevelType w:val="multilevel"/>
    <w:tmpl w:val="4384A130"/>
    <w:lvl w:ilvl="0">
      <w:start w:val="1"/>
      <w:numFmt w:val="decimal"/>
      <w:lvlText w:val="%1."/>
      <w:lvlJc w:val="left"/>
      <w:pPr>
        <w:ind w:left="1112" w:hanging="852"/>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1962" w:hanging="850"/>
        <w:jc w:val="right"/>
      </w:pPr>
      <w:rPr>
        <w:rFonts w:hint="default"/>
        <w:spacing w:val="0"/>
        <w:w w:val="100"/>
        <w:lang w:val="en-US" w:eastAsia="en-US" w:bidi="ar-SA"/>
      </w:rPr>
    </w:lvl>
    <w:lvl w:ilvl="2">
      <w:start w:val="1"/>
      <w:numFmt w:val="decimal"/>
      <w:lvlText w:val="%1.%2.%3"/>
      <w:lvlJc w:val="left"/>
      <w:pPr>
        <w:ind w:left="2812" w:hanging="850"/>
        <w:jc w:val="left"/>
      </w:pPr>
      <w:rPr>
        <w:rFonts w:ascii="Arial" w:eastAsia="Arial" w:hAnsi="Arial" w:cs="Arial" w:hint="default"/>
        <w:b w:val="0"/>
        <w:bCs w:val="0"/>
        <w:i w:val="0"/>
        <w:iCs w:val="0"/>
        <w:spacing w:val="0"/>
        <w:w w:val="100"/>
        <w:sz w:val="22"/>
        <w:szCs w:val="22"/>
        <w:lang w:val="en-US" w:eastAsia="en-US" w:bidi="ar-SA"/>
      </w:rPr>
    </w:lvl>
    <w:lvl w:ilvl="3">
      <w:numFmt w:val="bullet"/>
      <w:lvlText w:val="•"/>
      <w:lvlJc w:val="left"/>
      <w:pPr>
        <w:ind w:left="3713" w:hanging="850"/>
      </w:pPr>
      <w:rPr>
        <w:rFonts w:hint="default"/>
        <w:lang w:val="en-US" w:eastAsia="en-US" w:bidi="ar-SA"/>
      </w:rPr>
    </w:lvl>
    <w:lvl w:ilvl="4">
      <w:numFmt w:val="bullet"/>
      <w:lvlText w:val="•"/>
      <w:lvlJc w:val="left"/>
      <w:pPr>
        <w:ind w:left="4606" w:hanging="850"/>
      </w:pPr>
      <w:rPr>
        <w:rFonts w:hint="default"/>
        <w:lang w:val="en-US" w:eastAsia="en-US" w:bidi="ar-SA"/>
      </w:rPr>
    </w:lvl>
    <w:lvl w:ilvl="5">
      <w:numFmt w:val="bullet"/>
      <w:lvlText w:val="•"/>
      <w:lvlJc w:val="left"/>
      <w:pPr>
        <w:ind w:left="5499" w:hanging="850"/>
      </w:pPr>
      <w:rPr>
        <w:rFonts w:hint="default"/>
        <w:lang w:val="en-US" w:eastAsia="en-US" w:bidi="ar-SA"/>
      </w:rPr>
    </w:lvl>
    <w:lvl w:ilvl="6">
      <w:numFmt w:val="bullet"/>
      <w:lvlText w:val="•"/>
      <w:lvlJc w:val="left"/>
      <w:pPr>
        <w:ind w:left="6393" w:hanging="850"/>
      </w:pPr>
      <w:rPr>
        <w:rFonts w:hint="default"/>
        <w:lang w:val="en-US" w:eastAsia="en-US" w:bidi="ar-SA"/>
      </w:rPr>
    </w:lvl>
    <w:lvl w:ilvl="7">
      <w:numFmt w:val="bullet"/>
      <w:lvlText w:val="•"/>
      <w:lvlJc w:val="left"/>
      <w:pPr>
        <w:ind w:left="7286" w:hanging="850"/>
      </w:pPr>
      <w:rPr>
        <w:rFonts w:hint="default"/>
        <w:lang w:val="en-US" w:eastAsia="en-US" w:bidi="ar-SA"/>
      </w:rPr>
    </w:lvl>
    <w:lvl w:ilvl="8">
      <w:numFmt w:val="bullet"/>
      <w:lvlText w:val="•"/>
      <w:lvlJc w:val="left"/>
      <w:pPr>
        <w:ind w:left="8179" w:hanging="850"/>
      </w:pPr>
      <w:rPr>
        <w:rFonts w:hint="default"/>
        <w:lang w:val="en-US" w:eastAsia="en-US" w:bidi="ar-SA"/>
      </w:rPr>
    </w:lvl>
  </w:abstractNum>
  <w:abstractNum w:abstractNumId="50" w15:restartNumberingAfterBreak="0">
    <w:nsid w:val="79E3582D"/>
    <w:multiLevelType w:val="hybridMultilevel"/>
    <w:tmpl w:val="F94A4498"/>
    <w:lvl w:ilvl="0" w:tplc="E586E536">
      <w:start w:val="1"/>
      <w:numFmt w:val="lowerLetter"/>
      <w:lvlText w:val="%1)"/>
      <w:lvlJc w:val="left"/>
      <w:pPr>
        <w:ind w:left="3436" w:hanging="721"/>
        <w:jc w:val="right"/>
      </w:pPr>
      <w:rPr>
        <w:rFonts w:ascii="Arial" w:eastAsia="Arial" w:hAnsi="Arial" w:cs="Arial" w:hint="default"/>
        <w:b w:val="0"/>
        <w:bCs w:val="0"/>
        <w:i w:val="0"/>
        <w:iCs w:val="0"/>
        <w:spacing w:val="-1"/>
        <w:w w:val="100"/>
        <w:sz w:val="22"/>
        <w:szCs w:val="22"/>
        <w:lang w:val="en-US" w:eastAsia="en-US" w:bidi="ar-SA"/>
      </w:rPr>
    </w:lvl>
    <w:lvl w:ilvl="1" w:tplc="D63408EA">
      <w:start w:val="1"/>
      <w:numFmt w:val="lowerLetter"/>
      <w:lvlText w:val="%2)"/>
      <w:lvlJc w:val="left"/>
      <w:pPr>
        <w:ind w:left="4156" w:hanging="721"/>
        <w:jc w:val="left"/>
      </w:pPr>
      <w:rPr>
        <w:rFonts w:ascii="Arial" w:eastAsia="Arial" w:hAnsi="Arial" w:cs="Arial" w:hint="default"/>
        <w:b w:val="0"/>
        <w:bCs w:val="0"/>
        <w:i w:val="0"/>
        <w:iCs w:val="0"/>
        <w:spacing w:val="-1"/>
        <w:w w:val="100"/>
        <w:sz w:val="22"/>
        <w:szCs w:val="22"/>
        <w:lang w:val="en-US" w:eastAsia="en-US" w:bidi="ar-SA"/>
      </w:rPr>
    </w:lvl>
    <w:lvl w:ilvl="2" w:tplc="6900A374">
      <w:numFmt w:val="bullet"/>
      <w:lvlText w:val="•"/>
      <w:lvlJc w:val="left"/>
      <w:pPr>
        <w:ind w:left="4805" w:hanging="721"/>
      </w:pPr>
      <w:rPr>
        <w:rFonts w:hint="default"/>
        <w:lang w:val="en-US" w:eastAsia="en-US" w:bidi="ar-SA"/>
      </w:rPr>
    </w:lvl>
    <w:lvl w:ilvl="3" w:tplc="1136B8F2">
      <w:numFmt w:val="bullet"/>
      <w:lvlText w:val="•"/>
      <w:lvlJc w:val="left"/>
      <w:pPr>
        <w:ind w:left="5450" w:hanging="721"/>
      </w:pPr>
      <w:rPr>
        <w:rFonts w:hint="default"/>
        <w:lang w:val="en-US" w:eastAsia="en-US" w:bidi="ar-SA"/>
      </w:rPr>
    </w:lvl>
    <w:lvl w:ilvl="4" w:tplc="AAE46AB8">
      <w:numFmt w:val="bullet"/>
      <w:lvlText w:val="•"/>
      <w:lvlJc w:val="left"/>
      <w:pPr>
        <w:ind w:left="6095" w:hanging="721"/>
      </w:pPr>
      <w:rPr>
        <w:rFonts w:hint="default"/>
        <w:lang w:val="en-US" w:eastAsia="en-US" w:bidi="ar-SA"/>
      </w:rPr>
    </w:lvl>
    <w:lvl w:ilvl="5" w:tplc="9D6CCB46">
      <w:numFmt w:val="bullet"/>
      <w:lvlText w:val="•"/>
      <w:lvlJc w:val="left"/>
      <w:pPr>
        <w:ind w:left="6740" w:hanging="721"/>
      </w:pPr>
      <w:rPr>
        <w:rFonts w:hint="default"/>
        <w:lang w:val="en-US" w:eastAsia="en-US" w:bidi="ar-SA"/>
      </w:rPr>
    </w:lvl>
    <w:lvl w:ilvl="6" w:tplc="BA9C6FD2">
      <w:numFmt w:val="bullet"/>
      <w:lvlText w:val="•"/>
      <w:lvlJc w:val="left"/>
      <w:pPr>
        <w:ind w:left="7385" w:hanging="721"/>
      </w:pPr>
      <w:rPr>
        <w:rFonts w:hint="default"/>
        <w:lang w:val="en-US" w:eastAsia="en-US" w:bidi="ar-SA"/>
      </w:rPr>
    </w:lvl>
    <w:lvl w:ilvl="7" w:tplc="265AB6E0">
      <w:numFmt w:val="bullet"/>
      <w:lvlText w:val="•"/>
      <w:lvlJc w:val="left"/>
      <w:pPr>
        <w:ind w:left="8030" w:hanging="721"/>
      </w:pPr>
      <w:rPr>
        <w:rFonts w:hint="default"/>
        <w:lang w:val="en-US" w:eastAsia="en-US" w:bidi="ar-SA"/>
      </w:rPr>
    </w:lvl>
    <w:lvl w:ilvl="8" w:tplc="2F506B8A">
      <w:numFmt w:val="bullet"/>
      <w:lvlText w:val="•"/>
      <w:lvlJc w:val="left"/>
      <w:pPr>
        <w:ind w:left="8676" w:hanging="721"/>
      </w:pPr>
      <w:rPr>
        <w:rFonts w:hint="default"/>
        <w:lang w:val="en-US" w:eastAsia="en-US" w:bidi="ar-SA"/>
      </w:rPr>
    </w:lvl>
  </w:abstractNum>
  <w:abstractNum w:abstractNumId="51" w15:restartNumberingAfterBreak="0">
    <w:nsid w:val="7A322956"/>
    <w:multiLevelType w:val="multilevel"/>
    <w:tmpl w:val="175ED0DA"/>
    <w:lvl w:ilvl="0">
      <w:start w:val="1"/>
      <w:numFmt w:val="decimal"/>
      <w:lvlText w:val="%1."/>
      <w:lvlJc w:val="left"/>
      <w:pPr>
        <w:ind w:left="889" w:hanging="360"/>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1393" w:hanging="567"/>
        <w:jc w:val="left"/>
      </w:pPr>
      <w:rPr>
        <w:rFonts w:ascii="Arial" w:eastAsia="Arial" w:hAnsi="Arial" w:cs="Arial" w:hint="default"/>
        <w:b w:val="0"/>
        <w:bCs w:val="0"/>
        <w:i w:val="0"/>
        <w:iCs w:val="0"/>
        <w:spacing w:val="0"/>
        <w:w w:val="100"/>
        <w:sz w:val="22"/>
        <w:szCs w:val="22"/>
        <w:lang w:val="en-US" w:eastAsia="en-US" w:bidi="ar-SA"/>
      </w:rPr>
    </w:lvl>
    <w:lvl w:ilvl="2">
      <w:start w:val="1"/>
      <w:numFmt w:val="decimal"/>
      <w:lvlText w:val="%1.%2.%3"/>
      <w:lvlJc w:val="left"/>
      <w:pPr>
        <w:ind w:left="2373" w:hanging="992"/>
        <w:jc w:val="left"/>
      </w:pPr>
      <w:rPr>
        <w:rFonts w:ascii="Arial" w:eastAsia="Arial" w:hAnsi="Arial" w:cs="Arial" w:hint="default"/>
        <w:b w:val="0"/>
        <w:bCs w:val="0"/>
        <w:i w:val="0"/>
        <w:iCs w:val="0"/>
        <w:spacing w:val="0"/>
        <w:w w:val="100"/>
        <w:sz w:val="22"/>
        <w:szCs w:val="22"/>
        <w:lang w:val="en-US" w:eastAsia="en-US" w:bidi="ar-SA"/>
      </w:rPr>
    </w:lvl>
    <w:lvl w:ilvl="3">
      <w:start w:val="2"/>
      <w:numFmt w:val="lowerRoman"/>
      <w:lvlText w:val="%4)"/>
      <w:lvlJc w:val="left"/>
      <w:pPr>
        <w:ind w:left="3102" w:hanging="219"/>
        <w:jc w:val="left"/>
      </w:pPr>
      <w:rPr>
        <w:rFonts w:ascii="Carlito" w:eastAsia="Carlito" w:hAnsi="Carlito" w:cs="Carlito" w:hint="default"/>
        <w:b w:val="0"/>
        <w:bCs w:val="0"/>
        <w:i w:val="0"/>
        <w:iCs w:val="0"/>
        <w:spacing w:val="-1"/>
        <w:w w:val="100"/>
        <w:sz w:val="22"/>
        <w:szCs w:val="22"/>
        <w:lang w:val="en-US" w:eastAsia="en-US" w:bidi="ar-SA"/>
      </w:rPr>
    </w:lvl>
    <w:lvl w:ilvl="4">
      <w:numFmt w:val="bullet"/>
      <w:lvlText w:val="•"/>
      <w:lvlJc w:val="left"/>
      <w:pPr>
        <w:ind w:left="4080" w:hanging="219"/>
      </w:pPr>
      <w:rPr>
        <w:rFonts w:hint="default"/>
        <w:lang w:val="en-US" w:eastAsia="en-US" w:bidi="ar-SA"/>
      </w:rPr>
    </w:lvl>
    <w:lvl w:ilvl="5">
      <w:numFmt w:val="bullet"/>
      <w:lvlText w:val="•"/>
      <w:lvlJc w:val="left"/>
      <w:pPr>
        <w:ind w:left="5061" w:hanging="219"/>
      </w:pPr>
      <w:rPr>
        <w:rFonts w:hint="default"/>
        <w:lang w:val="en-US" w:eastAsia="en-US" w:bidi="ar-SA"/>
      </w:rPr>
    </w:lvl>
    <w:lvl w:ilvl="6">
      <w:numFmt w:val="bullet"/>
      <w:lvlText w:val="•"/>
      <w:lvlJc w:val="left"/>
      <w:pPr>
        <w:ind w:left="6042" w:hanging="219"/>
      </w:pPr>
      <w:rPr>
        <w:rFonts w:hint="default"/>
        <w:lang w:val="en-US" w:eastAsia="en-US" w:bidi="ar-SA"/>
      </w:rPr>
    </w:lvl>
    <w:lvl w:ilvl="7">
      <w:numFmt w:val="bullet"/>
      <w:lvlText w:val="•"/>
      <w:lvlJc w:val="left"/>
      <w:pPr>
        <w:ind w:left="7023" w:hanging="219"/>
      </w:pPr>
      <w:rPr>
        <w:rFonts w:hint="default"/>
        <w:lang w:val="en-US" w:eastAsia="en-US" w:bidi="ar-SA"/>
      </w:rPr>
    </w:lvl>
    <w:lvl w:ilvl="8">
      <w:numFmt w:val="bullet"/>
      <w:lvlText w:val="•"/>
      <w:lvlJc w:val="left"/>
      <w:pPr>
        <w:ind w:left="8004" w:hanging="219"/>
      </w:pPr>
      <w:rPr>
        <w:rFonts w:hint="default"/>
        <w:lang w:val="en-US" w:eastAsia="en-US" w:bidi="ar-SA"/>
      </w:rPr>
    </w:lvl>
  </w:abstractNum>
  <w:abstractNum w:abstractNumId="52" w15:restartNumberingAfterBreak="0">
    <w:nsid w:val="7BA40644"/>
    <w:multiLevelType w:val="hybridMultilevel"/>
    <w:tmpl w:val="28084968"/>
    <w:lvl w:ilvl="0" w:tplc="77D6A73E">
      <w:start w:val="1"/>
      <w:numFmt w:val="lowerLetter"/>
      <w:lvlText w:val="%1)"/>
      <w:lvlJc w:val="left"/>
      <w:pPr>
        <w:ind w:left="84" w:hanging="721"/>
        <w:jc w:val="right"/>
      </w:pPr>
      <w:rPr>
        <w:rFonts w:ascii="Arial" w:eastAsia="Arial" w:hAnsi="Arial" w:cs="Arial" w:hint="default"/>
        <w:b w:val="0"/>
        <w:bCs w:val="0"/>
        <w:i w:val="0"/>
        <w:iCs w:val="0"/>
        <w:spacing w:val="-1"/>
        <w:w w:val="100"/>
        <w:sz w:val="22"/>
        <w:szCs w:val="22"/>
        <w:lang w:val="en-US" w:eastAsia="en-US" w:bidi="ar-SA"/>
      </w:rPr>
    </w:lvl>
    <w:lvl w:ilvl="1" w:tplc="9D44AAD0">
      <w:numFmt w:val="bullet"/>
      <w:lvlText w:val="•"/>
      <w:lvlJc w:val="left"/>
      <w:pPr>
        <w:ind w:left="661" w:hanging="721"/>
      </w:pPr>
      <w:rPr>
        <w:rFonts w:hint="default"/>
        <w:lang w:val="en-US" w:eastAsia="en-US" w:bidi="ar-SA"/>
      </w:rPr>
    </w:lvl>
    <w:lvl w:ilvl="2" w:tplc="804C6376">
      <w:numFmt w:val="bullet"/>
      <w:lvlText w:val="•"/>
      <w:lvlJc w:val="left"/>
      <w:pPr>
        <w:ind w:left="1243" w:hanging="721"/>
      </w:pPr>
      <w:rPr>
        <w:rFonts w:hint="default"/>
        <w:lang w:val="en-US" w:eastAsia="en-US" w:bidi="ar-SA"/>
      </w:rPr>
    </w:lvl>
    <w:lvl w:ilvl="3" w:tplc="1B70ED90">
      <w:numFmt w:val="bullet"/>
      <w:lvlText w:val="•"/>
      <w:lvlJc w:val="left"/>
      <w:pPr>
        <w:ind w:left="1824" w:hanging="721"/>
      </w:pPr>
      <w:rPr>
        <w:rFonts w:hint="default"/>
        <w:lang w:val="en-US" w:eastAsia="en-US" w:bidi="ar-SA"/>
      </w:rPr>
    </w:lvl>
    <w:lvl w:ilvl="4" w:tplc="62EC53EC">
      <w:numFmt w:val="bullet"/>
      <w:lvlText w:val="•"/>
      <w:lvlJc w:val="left"/>
      <w:pPr>
        <w:ind w:left="2406" w:hanging="721"/>
      </w:pPr>
      <w:rPr>
        <w:rFonts w:hint="default"/>
        <w:lang w:val="en-US" w:eastAsia="en-US" w:bidi="ar-SA"/>
      </w:rPr>
    </w:lvl>
    <w:lvl w:ilvl="5" w:tplc="1D8E1358">
      <w:numFmt w:val="bullet"/>
      <w:lvlText w:val="•"/>
      <w:lvlJc w:val="left"/>
      <w:pPr>
        <w:ind w:left="2987" w:hanging="721"/>
      </w:pPr>
      <w:rPr>
        <w:rFonts w:hint="default"/>
        <w:lang w:val="en-US" w:eastAsia="en-US" w:bidi="ar-SA"/>
      </w:rPr>
    </w:lvl>
    <w:lvl w:ilvl="6" w:tplc="62443C26">
      <w:numFmt w:val="bullet"/>
      <w:lvlText w:val="•"/>
      <w:lvlJc w:val="left"/>
      <w:pPr>
        <w:ind w:left="3569" w:hanging="721"/>
      </w:pPr>
      <w:rPr>
        <w:rFonts w:hint="default"/>
        <w:lang w:val="en-US" w:eastAsia="en-US" w:bidi="ar-SA"/>
      </w:rPr>
    </w:lvl>
    <w:lvl w:ilvl="7" w:tplc="02BC507E">
      <w:numFmt w:val="bullet"/>
      <w:lvlText w:val="•"/>
      <w:lvlJc w:val="left"/>
      <w:pPr>
        <w:ind w:left="4150" w:hanging="721"/>
      </w:pPr>
      <w:rPr>
        <w:rFonts w:hint="default"/>
        <w:lang w:val="en-US" w:eastAsia="en-US" w:bidi="ar-SA"/>
      </w:rPr>
    </w:lvl>
    <w:lvl w:ilvl="8" w:tplc="898C2DE0">
      <w:numFmt w:val="bullet"/>
      <w:lvlText w:val="•"/>
      <w:lvlJc w:val="left"/>
      <w:pPr>
        <w:ind w:left="4732" w:hanging="721"/>
      </w:pPr>
      <w:rPr>
        <w:rFonts w:hint="default"/>
        <w:lang w:val="en-US" w:eastAsia="en-US" w:bidi="ar-SA"/>
      </w:rPr>
    </w:lvl>
  </w:abstractNum>
  <w:abstractNum w:abstractNumId="53" w15:restartNumberingAfterBreak="0">
    <w:nsid w:val="7CD96FE9"/>
    <w:multiLevelType w:val="multilevel"/>
    <w:tmpl w:val="1D04740A"/>
    <w:lvl w:ilvl="0">
      <w:start w:val="1"/>
      <w:numFmt w:val="decimal"/>
      <w:lvlText w:val="%1."/>
      <w:lvlJc w:val="left"/>
      <w:pPr>
        <w:ind w:left="1057" w:hanging="797"/>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1962" w:hanging="850"/>
        <w:jc w:val="left"/>
      </w:pPr>
      <w:rPr>
        <w:rFonts w:ascii="Arial" w:eastAsia="Arial" w:hAnsi="Arial" w:cs="Arial" w:hint="default"/>
        <w:b w:val="0"/>
        <w:bCs w:val="0"/>
        <w:i w:val="0"/>
        <w:iCs w:val="0"/>
        <w:spacing w:val="0"/>
        <w:w w:val="100"/>
        <w:sz w:val="22"/>
        <w:szCs w:val="22"/>
        <w:lang w:val="en-US" w:eastAsia="en-US" w:bidi="ar-SA"/>
      </w:rPr>
    </w:lvl>
    <w:lvl w:ilvl="2">
      <w:start w:val="1"/>
      <w:numFmt w:val="decimal"/>
      <w:lvlText w:val="%1.%2.%3"/>
      <w:lvlJc w:val="left"/>
      <w:pPr>
        <w:ind w:left="2812" w:hanging="851"/>
        <w:jc w:val="left"/>
      </w:pPr>
      <w:rPr>
        <w:rFonts w:ascii="Arial" w:eastAsia="Arial" w:hAnsi="Arial" w:cs="Arial" w:hint="default"/>
        <w:b w:val="0"/>
        <w:bCs w:val="0"/>
        <w:i w:val="0"/>
        <w:iCs w:val="0"/>
        <w:spacing w:val="0"/>
        <w:w w:val="100"/>
        <w:sz w:val="22"/>
        <w:szCs w:val="22"/>
        <w:lang w:val="en-US" w:eastAsia="en-US" w:bidi="ar-SA"/>
      </w:rPr>
    </w:lvl>
    <w:lvl w:ilvl="3">
      <w:numFmt w:val="bullet"/>
      <w:lvlText w:val="•"/>
      <w:lvlJc w:val="left"/>
      <w:pPr>
        <w:ind w:left="3713" w:hanging="851"/>
      </w:pPr>
      <w:rPr>
        <w:rFonts w:hint="default"/>
        <w:lang w:val="en-US" w:eastAsia="en-US" w:bidi="ar-SA"/>
      </w:rPr>
    </w:lvl>
    <w:lvl w:ilvl="4">
      <w:numFmt w:val="bullet"/>
      <w:lvlText w:val="•"/>
      <w:lvlJc w:val="left"/>
      <w:pPr>
        <w:ind w:left="4606" w:hanging="851"/>
      </w:pPr>
      <w:rPr>
        <w:rFonts w:hint="default"/>
        <w:lang w:val="en-US" w:eastAsia="en-US" w:bidi="ar-SA"/>
      </w:rPr>
    </w:lvl>
    <w:lvl w:ilvl="5">
      <w:numFmt w:val="bullet"/>
      <w:lvlText w:val="•"/>
      <w:lvlJc w:val="left"/>
      <w:pPr>
        <w:ind w:left="5499" w:hanging="851"/>
      </w:pPr>
      <w:rPr>
        <w:rFonts w:hint="default"/>
        <w:lang w:val="en-US" w:eastAsia="en-US" w:bidi="ar-SA"/>
      </w:rPr>
    </w:lvl>
    <w:lvl w:ilvl="6">
      <w:numFmt w:val="bullet"/>
      <w:lvlText w:val="•"/>
      <w:lvlJc w:val="left"/>
      <w:pPr>
        <w:ind w:left="6393" w:hanging="851"/>
      </w:pPr>
      <w:rPr>
        <w:rFonts w:hint="default"/>
        <w:lang w:val="en-US" w:eastAsia="en-US" w:bidi="ar-SA"/>
      </w:rPr>
    </w:lvl>
    <w:lvl w:ilvl="7">
      <w:numFmt w:val="bullet"/>
      <w:lvlText w:val="•"/>
      <w:lvlJc w:val="left"/>
      <w:pPr>
        <w:ind w:left="7286" w:hanging="851"/>
      </w:pPr>
      <w:rPr>
        <w:rFonts w:hint="default"/>
        <w:lang w:val="en-US" w:eastAsia="en-US" w:bidi="ar-SA"/>
      </w:rPr>
    </w:lvl>
    <w:lvl w:ilvl="8">
      <w:numFmt w:val="bullet"/>
      <w:lvlText w:val="•"/>
      <w:lvlJc w:val="left"/>
      <w:pPr>
        <w:ind w:left="8179" w:hanging="851"/>
      </w:pPr>
      <w:rPr>
        <w:rFonts w:hint="default"/>
        <w:lang w:val="en-US" w:eastAsia="en-US" w:bidi="ar-SA"/>
      </w:rPr>
    </w:lvl>
  </w:abstractNum>
  <w:abstractNum w:abstractNumId="54" w15:restartNumberingAfterBreak="0">
    <w:nsid w:val="7D5B4F9D"/>
    <w:multiLevelType w:val="hybridMultilevel"/>
    <w:tmpl w:val="DABABE96"/>
    <w:lvl w:ilvl="0" w:tplc="F9DC0AA0">
      <w:start w:val="1"/>
      <w:numFmt w:val="decimal"/>
      <w:lvlText w:val="%1."/>
      <w:lvlJc w:val="left"/>
      <w:pPr>
        <w:ind w:left="1419" w:hanging="185"/>
        <w:jc w:val="left"/>
      </w:pPr>
      <w:rPr>
        <w:rFonts w:ascii="Arial" w:eastAsia="Arial" w:hAnsi="Arial" w:cs="Arial" w:hint="default"/>
        <w:b/>
        <w:bCs/>
        <w:i w:val="0"/>
        <w:iCs w:val="0"/>
        <w:spacing w:val="-2"/>
        <w:w w:val="98"/>
        <w:sz w:val="20"/>
        <w:szCs w:val="20"/>
        <w:lang w:val="en-US" w:eastAsia="en-US" w:bidi="ar-SA"/>
      </w:rPr>
    </w:lvl>
    <w:lvl w:ilvl="1" w:tplc="1C1246C4">
      <w:numFmt w:val="bullet"/>
      <w:lvlText w:val="•"/>
      <w:lvlJc w:val="left"/>
      <w:pPr>
        <w:ind w:left="2274" w:hanging="185"/>
      </w:pPr>
      <w:rPr>
        <w:rFonts w:hint="default"/>
        <w:lang w:val="en-US" w:eastAsia="en-US" w:bidi="ar-SA"/>
      </w:rPr>
    </w:lvl>
    <w:lvl w:ilvl="2" w:tplc="204434DC">
      <w:numFmt w:val="bullet"/>
      <w:lvlText w:val="•"/>
      <w:lvlJc w:val="left"/>
      <w:pPr>
        <w:ind w:left="3129" w:hanging="185"/>
      </w:pPr>
      <w:rPr>
        <w:rFonts w:hint="default"/>
        <w:lang w:val="en-US" w:eastAsia="en-US" w:bidi="ar-SA"/>
      </w:rPr>
    </w:lvl>
    <w:lvl w:ilvl="3" w:tplc="6382C7F6">
      <w:numFmt w:val="bullet"/>
      <w:lvlText w:val="•"/>
      <w:lvlJc w:val="left"/>
      <w:pPr>
        <w:ind w:left="3983" w:hanging="185"/>
      </w:pPr>
      <w:rPr>
        <w:rFonts w:hint="default"/>
        <w:lang w:val="en-US" w:eastAsia="en-US" w:bidi="ar-SA"/>
      </w:rPr>
    </w:lvl>
    <w:lvl w:ilvl="4" w:tplc="BFE65CAE">
      <w:numFmt w:val="bullet"/>
      <w:lvlText w:val="•"/>
      <w:lvlJc w:val="left"/>
      <w:pPr>
        <w:ind w:left="4838" w:hanging="185"/>
      </w:pPr>
      <w:rPr>
        <w:rFonts w:hint="default"/>
        <w:lang w:val="en-US" w:eastAsia="en-US" w:bidi="ar-SA"/>
      </w:rPr>
    </w:lvl>
    <w:lvl w:ilvl="5" w:tplc="165C2EF4">
      <w:numFmt w:val="bullet"/>
      <w:lvlText w:val="•"/>
      <w:lvlJc w:val="left"/>
      <w:pPr>
        <w:ind w:left="5693" w:hanging="185"/>
      </w:pPr>
      <w:rPr>
        <w:rFonts w:hint="default"/>
        <w:lang w:val="en-US" w:eastAsia="en-US" w:bidi="ar-SA"/>
      </w:rPr>
    </w:lvl>
    <w:lvl w:ilvl="6" w:tplc="8B167772">
      <w:numFmt w:val="bullet"/>
      <w:lvlText w:val="•"/>
      <w:lvlJc w:val="left"/>
      <w:pPr>
        <w:ind w:left="6547" w:hanging="185"/>
      </w:pPr>
      <w:rPr>
        <w:rFonts w:hint="default"/>
        <w:lang w:val="en-US" w:eastAsia="en-US" w:bidi="ar-SA"/>
      </w:rPr>
    </w:lvl>
    <w:lvl w:ilvl="7" w:tplc="C1D0F5A2">
      <w:numFmt w:val="bullet"/>
      <w:lvlText w:val="•"/>
      <w:lvlJc w:val="left"/>
      <w:pPr>
        <w:ind w:left="7402" w:hanging="185"/>
      </w:pPr>
      <w:rPr>
        <w:rFonts w:hint="default"/>
        <w:lang w:val="en-US" w:eastAsia="en-US" w:bidi="ar-SA"/>
      </w:rPr>
    </w:lvl>
    <w:lvl w:ilvl="8" w:tplc="D4CC320E">
      <w:numFmt w:val="bullet"/>
      <w:lvlText w:val="•"/>
      <w:lvlJc w:val="left"/>
      <w:pPr>
        <w:ind w:left="8257" w:hanging="185"/>
      </w:pPr>
      <w:rPr>
        <w:rFonts w:hint="default"/>
        <w:lang w:val="en-US" w:eastAsia="en-US" w:bidi="ar-SA"/>
      </w:rPr>
    </w:lvl>
  </w:abstractNum>
  <w:num w:numId="1" w16cid:durableId="18701113">
    <w:abstractNumId w:val="41"/>
  </w:num>
  <w:num w:numId="2" w16cid:durableId="74328423">
    <w:abstractNumId w:val="2"/>
  </w:num>
  <w:num w:numId="3" w16cid:durableId="1307515971">
    <w:abstractNumId w:val="44"/>
  </w:num>
  <w:num w:numId="4" w16cid:durableId="1778712767">
    <w:abstractNumId w:val="51"/>
  </w:num>
  <w:num w:numId="5" w16cid:durableId="404038280">
    <w:abstractNumId w:val="12"/>
  </w:num>
  <w:num w:numId="6" w16cid:durableId="1454712207">
    <w:abstractNumId w:val="21"/>
  </w:num>
  <w:num w:numId="7" w16cid:durableId="135494955">
    <w:abstractNumId w:val="14"/>
  </w:num>
  <w:num w:numId="8" w16cid:durableId="1137455615">
    <w:abstractNumId w:val="35"/>
  </w:num>
  <w:num w:numId="9" w16cid:durableId="217060048">
    <w:abstractNumId w:val="5"/>
  </w:num>
  <w:num w:numId="10" w16cid:durableId="742337061">
    <w:abstractNumId w:val="4"/>
  </w:num>
  <w:num w:numId="11" w16cid:durableId="2110615809">
    <w:abstractNumId w:val="45"/>
  </w:num>
  <w:num w:numId="12" w16cid:durableId="898785389">
    <w:abstractNumId w:val="24"/>
  </w:num>
  <w:num w:numId="13" w16cid:durableId="1573008496">
    <w:abstractNumId w:val="31"/>
  </w:num>
  <w:num w:numId="14" w16cid:durableId="1714577806">
    <w:abstractNumId w:val="19"/>
  </w:num>
  <w:num w:numId="15" w16cid:durableId="990451663">
    <w:abstractNumId w:val="32"/>
  </w:num>
  <w:num w:numId="16" w16cid:durableId="303702726">
    <w:abstractNumId w:val="22"/>
  </w:num>
  <w:num w:numId="17" w16cid:durableId="1268350886">
    <w:abstractNumId w:val="49"/>
  </w:num>
  <w:num w:numId="18" w16cid:durableId="1895463321">
    <w:abstractNumId w:val="34"/>
  </w:num>
  <w:num w:numId="19" w16cid:durableId="1746685758">
    <w:abstractNumId w:val="8"/>
  </w:num>
  <w:num w:numId="20" w16cid:durableId="30418131">
    <w:abstractNumId w:val="9"/>
  </w:num>
  <w:num w:numId="21" w16cid:durableId="1064793108">
    <w:abstractNumId w:val="39"/>
  </w:num>
  <w:num w:numId="22" w16cid:durableId="1774589202">
    <w:abstractNumId w:val="53"/>
  </w:num>
  <w:num w:numId="23" w16cid:durableId="1374109528">
    <w:abstractNumId w:val="10"/>
  </w:num>
  <w:num w:numId="24" w16cid:durableId="500123557">
    <w:abstractNumId w:val="0"/>
  </w:num>
  <w:num w:numId="25" w16cid:durableId="1258095355">
    <w:abstractNumId w:val="38"/>
  </w:num>
  <w:num w:numId="26" w16cid:durableId="960500003">
    <w:abstractNumId w:val="7"/>
  </w:num>
  <w:num w:numId="27" w16cid:durableId="198518666">
    <w:abstractNumId w:val="52"/>
  </w:num>
  <w:num w:numId="28" w16cid:durableId="785468577">
    <w:abstractNumId w:val="50"/>
  </w:num>
  <w:num w:numId="29" w16cid:durableId="1714117954">
    <w:abstractNumId w:val="30"/>
  </w:num>
  <w:num w:numId="30" w16cid:durableId="461847007">
    <w:abstractNumId w:val="17"/>
  </w:num>
  <w:num w:numId="31" w16cid:durableId="479347083">
    <w:abstractNumId w:val="13"/>
  </w:num>
  <w:num w:numId="32" w16cid:durableId="1425492596">
    <w:abstractNumId w:val="47"/>
  </w:num>
  <w:num w:numId="33" w16cid:durableId="2064522077">
    <w:abstractNumId w:val="1"/>
  </w:num>
  <w:num w:numId="34" w16cid:durableId="1286811939">
    <w:abstractNumId w:val="11"/>
  </w:num>
  <w:num w:numId="35" w16cid:durableId="1649943413">
    <w:abstractNumId w:val="20"/>
  </w:num>
  <w:num w:numId="36" w16cid:durableId="2098939352">
    <w:abstractNumId w:val="27"/>
  </w:num>
  <w:num w:numId="37" w16cid:durableId="1731996814">
    <w:abstractNumId w:val="15"/>
  </w:num>
  <w:num w:numId="38" w16cid:durableId="1108814997">
    <w:abstractNumId w:val="28"/>
  </w:num>
  <w:num w:numId="39" w16cid:durableId="1080105443">
    <w:abstractNumId w:val="48"/>
  </w:num>
  <w:num w:numId="40" w16cid:durableId="1656955716">
    <w:abstractNumId w:val="42"/>
  </w:num>
  <w:num w:numId="41" w16cid:durableId="1210531469">
    <w:abstractNumId w:val="33"/>
  </w:num>
  <w:num w:numId="42" w16cid:durableId="1576352200">
    <w:abstractNumId w:val="16"/>
  </w:num>
  <w:num w:numId="43" w16cid:durableId="588974265">
    <w:abstractNumId w:val="29"/>
  </w:num>
  <w:num w:numId="44" w16cid:durableId="114254442">
    <w:abstractNumId w:val="25"/>
  </w:num>
  <w:num w:numId="45" w16cid:durableId="292293715">
    <w:abstractNumId w:val="36"/>
  </w:num>
  <w:num w:numId="46" w16cid:durableId="2022270143">
    <w:abstractNumId w:val="3"/>
  </w:num>
  <w:num w:numId="47" w16cid:durableId="205877259">
    <w:abstractNumId w:val="46"/>
  </w:num>
  <w:num w:numId="48" w16cid:durableId="2036036778">
    <w:abstractNumId w:val="23"/>
  </w:num>
  <w:num w:numId="49" w16cid:durableId="1690061630">
    <w:abstractNumId w:val="40"/>
  </w:num>
  <w:num w:numId="50" w16cid:durableId="1769038147">
    <w:abstractNumId w:val="37"/>
  </w:num>
  <w:num w:numId="51" w16cid:durableId="462042689">
    <w:abstractNumId w:val="43"/>
  </w:num>
  <w:num w:numId="52" w16cid:durableId="613024633">
    <w:abstractNumId w:val="26"/>
  </w:num>
  <w:num w:numId="53" w16cid:durableId="566116073">
    <w:abstractNumId w:val="54"/>
  </w:num>
  <w:num w:numId="54" w16cid:durableId="182474034">
    <w:abstractNumId w:val="18"/>
  </w:num>
  <w:num w:numId="55" w16cid:durableId="20746206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620"/>
    <w:rsid w:val="00290450"/>
    <w:rsid w:val="008E56E9"/>
    <w:rsid w:val="00E35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A67E6"/>
  <w15:docId w15:val="{0BDC3656-A3C6-403A-8BD7-F226B2EE5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ind w:right="374"/>
      <w:jc w:val="center"/>
      <w:outlineLvl w:val="0"/>
    </w:pPr>
    <w:rPr>
      <w:rFonts w:ascii="Arial" w:eastAsia="Arial" w:hAnsi="Arial" w:cs="Arial"/>
      <w:b/>
      <w:bCs/>
      <w:sz w:val="24"/>
      <w:szCs w:val="24"/>
    </w:rPr>
  </w:style>
  <w:style w:type="paragraph" w:styleId="Heading2">
    <w:name w:val="heading 2"/>
    <w:basedOn w:val="Normal"/>
    <w:uiPriority w:val="9"/>
    <w:unhideWhenUsed/>
    <w:qFormat/>
    <w:pPr>
      <w:ind w:left="1112" w:hanging="852"/>
      <w:outlineLvl w:val="1"/>
    </w:pPr>
    <w:rPr>
      <w:rFonts w:ascii="Arial" w:eastAsia="Arial" w:hAnsi="Arial" w:cs="Arial"/>
      <w:b/>
      <w:bCs/>
    </w:rPr>
  </w:style>
  <w:style w:type="paragraph" w:styleId="Heading3">
    <w:name w:val="heading 3"/>
    <w:basedOn w:val="Normal"/>
    <w:uiPriority w:val="9"/>
    <w:unhideWhenUsed/>
    <w:qFormat/>
    <w:pPr>
      <w:ind w:left="1328"/>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9"/>
      <w:ind w:left="382"/>
    </w:pPr>
    <w:rPr>
      <w:rFonts w:ascii="Arial" w:eastAsia="Arial" w:hAnsi="Arial" w:cs="Arial"/>
      <w:b/>
      <w:bCs/>
    </w:rPr>
  </w:style>
  <w:style w:type="paragraph" w:styleId="TOC2">
    <w:name w:val="toc 2"/>
    <w:basedOn w:val="Normal"/>
    <w:uiPriority w:val="1"/>
    <w:qFormat/>
    <w:pPr>
      <w:spacing w:before="117"/>
      <w:ind w:left="1536" w:hanging="302"/>
    </w:pPr>
    <w:rPr>
      <w:rFonts w:ascii="Arial" w:eastAsia="Arial" w:hAnsi="Arial" w:cs="Arial"/>
      <w:b/>
      <w:bCs/>
    </w:rPr>
  </w:style>
  <w:style w:type="paragraph" w:styleId="BodyText">
    <w:name w:val="Body Text"/>
    <w:basedOn w:val="Normal"/>
    <w:uiPriority w:val="1"/>
    <w:qFormat/>
  </w:style>
  <w:style w:type="paragraph" w:styleId="ListParagraph">
    <w:name w:val="List Paragraph"/>
    <w:basedOn w:val="Normal"/>
    <w:uiPriority w:val="1"/>
    <w:qFormat/>
    <w:pPr>
      <w:ind w:left="1962" w:hanging="850"/>
      <w:jc w:val="both"/>
    </w:pPr>
  </w:style>
  <w:style w:type="paragraph" w:customStyle="1" w:styleId="TableParagraph">
    <w:name w:val="Table Paragraph"/>
    <w:basedOn w:val="Normal"/>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procurement-policy-note-0815-tax-arrangements-of-appointees" TargetMode="External"/><Relationship Id="rId18" Type="http://schemas.openxmlformats.org/officeDocument/2006/relationships/hyperlink" Target="https://www.gov.uk/government/publications/procurement-policy-note-0815-tax-arrangements-of-appointees" TargetMode="External"/><Relationship Id="rId26" Type="http://schemas.openxmlformats.org/officeDocument/2006/relationships/hyperlink" Target="https://www.gov.uk/government/publications/procurement-policy-note-1115-unstructured-electronic-invoices" TargetMode="External"/><Relationship Id="rId39" Type="http://schemas.openxmlformats.org/officeDocument/2006/relationships/customXml" Target="../customXml/item1.xml"/><Relationship Id="rId21" Type="http://schemas.openxmlformats.org/officeDocument/2006/relationships/hyperlink" Target="https://www.gov.uk/government/publications/procurement-policy-note-0815-tax-arrangements-of-appointees" TargetMode="External"/><Relationship Id="rId34" Type="http://schemas.openxmlformats.org/officeDocument/2006/relationships/hyperlink" Target="http://eur-lex.europa.eu/legal-content/EN/TXT/PDF/?uri=CELEX%3A32016R0679&amp;from=EN" TargetMode="External"/><Relationship Id="rId42" Type="http://schemas.openxmlformats.org/officeDocument/2006/relationships/customXml" Target="../customXml/item4.xml"/><Relationship Id="rId7" Type="http://schemas.openxmlformats.org/officeDocument/2006/relationships/hyperlink" Target="https://www.gov.uk/government/publications/procurement-policy-note-0117-update-to-transparency-principles" TargetMode="External"/><Relationship Id="rId2" Type="http://schemas.openxmlformats.org/officeDocument/2006/relationships/styles" Target="styles.xml"/><Relationship Id="rId16" Type="http://schemas.openxmlformats.org/officeDocument/2006/relationships/hyperlink" Target="https://www.gov.uk/government/publications/procurement-policy-note-0815-tax-arrangements-of-appointees" TargetMode="External"/><Relationship Id="rId20" Type="http://schemas.openxmlformats.org/officeDocument/2006/relationships/hyperlink" Target="https://www.gov.uk/government/publications/procurement-policy-note-0815-tax-arrangements-of-appointees" TargetMode="External"/><Relationship Id="rId29" Type="http://schemas.openxmlformats.org/officeDocument/2006/relationships/hyperlink" Target="https://www.gov.uk/government/publications/procurement-policy-note-1115-unstructured-electronic-invoices" TargetMode="External"/><Relationship Id="rId41"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www.gov.uk/government/publications/procurement-policy-note-0117-update-to-transparency-principles" TargetMode="External"/><Relationship Id="rId11" Type="http://schemas.openxmlformats.org/officeDocument/2006/relationships/hyperlink" Target="https://www.gov.uk/government/publications/procurement-policy-note-0815-tax-arrangements-of-appointees" TargetMode="External"/><Relationship Id="rId24" Type="http://schemas.openxmlformats.org/officeDocument/2006/relationships/hyperlink" Target="https://www.gov.uk/government/publications/procurement-policy-note-0815-tax-arrangements-of-appointees" TargetMode="External"/><Relationship Id="rId32" Type="http://schemas.openxmlformats.org/officeDocument/2006/relationships/hyperlink" Target="mailto:InformationManagementSecurity@dvsa.gov.uk" TargetMode="External"/><Relationship Id="rId37" Type="http://schemas.openxmlformats.org/officeDocument/2006/relationships/fontTable" Target="fontTable.xml"/><Relationship Id="rId40" Type="http://schemas.openxmlformats.org/officeDocument/2006/relationships/customXml" Target="../customXml/item2.xml"/><Relationship Id="rId5" Type="http://schemas.openxmlformats.org/officeDocument/2006/relationships/hyperlink" Target="http://www.instituteforapprenticeships.org/" TargetMode="External"/><Relationship Id="rId15" Type="http://schemas.openxmlformats.org/officeDocument/2006/relationships/hyperlink" Target="https://www.gov.uk/government/publications/procurement-policy-note-0815-tax-arrangements-of-appointees" TargetMode="External"/><Relationship Id="rId23" Type="http://schemas.openxmlformats.org/officeDocument/2006/relationships/hyperlink" Target="https://www.gov.uk/government/publications/procurement-policy-note-0815-tax-arrangements-of-appointees" TargetMode="External"/><Relationship Id="rId28" Type="http://schemas.openxmlformats.org/officeDocument/2006/relationships/hyperlink" Target="https://www.gov.uk/government/publications/procurement-policy-note-1115-unstructured-electronic-invoices" TargetMode="External"/><Relationship Id="rId36" Type="http://schemas.openxmlformats.org/officeDocument/2006/relationships/hyperlink" Target="http://eur-lex.europa.eu/legal-content/EN/TXT/PDF/?uri=CELEX%3A32016R0679&amp;from=EN" TargetMode="External"/><Relationship Id="rId10" Type="http://schemas.openxmlformats.org/officeDocument/2006/relationships/hyperlink" Target="https://www.gov.uk/government/publications/procurement-policy-note-0815-tax-arrangements-of-appointees" TargetMode="External"/><Relationship Id="rId19" Type="http://schemas.openxmlformats.org/officeDocument/2006/relationships/hyperlink" Target="https://www.gov.uk/government/publications/procurement-policy-note-0815-tax-arrangements-of-appointees" TargetMode="External"/><Relationship Id="rId31" Type="http://schemas.openxmlformats.org/officeDocument/2006/relationships/hyperlink" Target="mailto:InformationManagementSecurity@dvsa.gov.uk" TargetMode="External"/><Relationship Id="rId4" Type="http://schemas.openxmlformats.org/officeDocument/2006/relationships/webSettings" Target="webSettings.xml"/><Relationship Id="rId9" Type="http://schemas.openxmlformats.org/officeDocument/2006/relationships/hyperlink" Target="http://www.gov.uk/government/publications/securitypolicy-" TargetMode="External"/><Relationship Id="rId14" Type="http://schemas.openxmlformats.org/officeDocument/2006/relationships/hyperlink" Target="https://www.gov.uk/government/publications/procurement-policy-note-0815-tax-arrangements-of-appointees" TargetMode="External"/><Relationship Id="rId22" Type="http://schemas.openxmlformats.org/officeDocument/2006/relationships/hyperlink" Target="https://www.gov.uk/government/publications/procurement-policy-note-0815-tax-arrangements-of-appointees" TargetMode="External"/><Relationship Id="rId27" Type="http://schemas.openxmlformats.org/officeDocument/2006/relationships/hyperlink" Target="https://www.gov.uk/government/publications/procurement-policy-note-1115-unstructured-electronic-invoices" TargetMode="External"/><Relationship Id="rId30" Type="http://schemas.openxmlformats.org/officeDocument/2006/relationships/hyperlink" Target="https://www.gov.uk/government/publications/procurement-policy-note-1115-unstructured-electronic-invoices" TargetMode="External"/><Relationship Id="rId35" Type="http://schemas.openxmlformats.org/officeDocument/2006/relationships/hyperlink" Target="http://eur-lex.europa.eu/legal-content/EN/TXT/PDF/?uri=CELEX%3A32016R0679&amp;from=EN" TargetMode="External"/><Relationship Id="rId8" Type="http://schemas.openxmlformats.org/officeDocument/2006/relationships/hyperlink" Target="http://www.gov.uk/government/publications/government" TargetMode="External"/><Relationship Id="rId3" Type="http://schemas.openxmlformats.org/officeDocument/2006/relationships/settings" Target="settings.xml"/><Relationship Id="rId12" Type="http://schemas.openxmlformats.org/officeDocument/2006/relationships/hyperlink" Target="https://www.gov.uk/government/publications/procurement-policy-note-0815-tax-arrangements-of-appointees" TargetMode="External"/><Relationship Id="rId17" Type="http://schemas.openxmlformats.org/officeDocument/2006/relationships/hyperlink" Target="https://www.gov.uk/government/publications/procurement-policy-note-0815-tax-arrangements-of-appointees" TargetMode="External"/><Relationship Id="rId25" Type="http://schemas.openxmlformats.org/officeDocument/2006/relationships/hyperlink" Target="https://www.gov.uk/government/publications/procurement-policy-note-1115-unstructured-electronic-invoices" TargetMode="External"/><Relationship Id="rId33" Type="http://schemas.openxmlformats.org/officeDocument/2006/relationships/hyperlink" Target="mailto:imps@reading.ac.uk" TargetMode="External"/><Relationship Id="rId3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45" ma:contentTypeDescription="Document related to procurement procurement contracts" ma:contentTypeScope="" ma:versionID="b261946dab220d7835b66c0829ab5b75">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19ca5726276989ff1104e92020e50065"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ContractNumber_x002f_Title" minOccurs="0"/>
                <xsd:element ref="ns4:Contract_x0020_Number_x0020__x002f__x0020_Title_x003a__x0020_Title" minOccurs="0"/>
                <xsd:element ref="ns4:Contract_x0020_Numbe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indexed="true"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84ac4ea-0942-4a56-8e1e-d0be1dc9f813" ma:termSetId="09814cd3-568e-fe90-9814-8d621ff8fb84" ma:anchorId="fba54fb3-c3e1-fe81-a776-ca4b69148c4d" ma:open="true" ma:isKeyword="false">
      <xsd:complexType>
        <xsd:sequence>
          <xsd:element ref="pc:Terms" minOccurs="0" maxOccurs="1"/>
        </xsd:sequence>
      </xsd:complexType>
    </xsd:element>
    <xsd:element name="_Flow_SignoffStatus" ma:index="33" nillable="true" ma:displayName="Sign-off status" ma:internalName="Sign_x002d_off_x0020_status">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ContractNumber_x002f_Title" ma:index="35" nillable="true" ma:displayName="Contract Number / Title" ma:format="Dropdown" ma:list="86820b80-ce23-4eef-b10c-f169d3b90d19" ma:internalName="ContractNumber_x002f_Title" ma:showField="Title">
      <xsd:simpleType>
        <xsd:restriction base="dms:Lookup"/>
      </xsd:simpleType>
    </xsd:element>
    <xsd:element name="Contract_x0020_Number_x0020__x002f__x0020_Title_x003a__x0020_Title" ma:index="36" nillable="true" ma:displayName="Contract Number / Title: Title" ma:format="Dropdown" ma:list="86820b80-ce23-4eef-b10c-f169d3b90d19" ma:internalName="Contract_x0020_Number_x0020__x002f__x0020_Title_x003a__x0020_Title" ma:readOnly="true" ma:showField="Title">
      <xsd:simpleType>
        <xsd:restriction base="dms:Lookup"/>
      </xsd:simpleType>
    </xsd:element>
    <xsd:element name="Contract_x0020_Number" ma:index="37" nillable="true" ma:displayName="Contract Number" ma:list="{86820b80-ce23-4eef-b10c-f169d3b90d19}" ma:internalName="Contract_x0020_Number" ma:showField="Title">
      <xsd:simpleType>
        <xsd:restriction base="dms:Lookup"/>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820b80-ce23-4eef-b10c-f169d3b90d19">
      <Terms xmlns="http://schemas.microsoft.com/office/infopath/2007/PartnerControls"/>
    </lcf76f155ced4ddcb4097134ff3c332f>
    <Contract_x0020_Number xmlns="86820b80-ce23-4eef-b10c-f169d3b90d19" xsi:nil="true"/>
    <ContractNumber_x002f_Title xmlns="86820b80-ce23-4eef-b10c-f169d3b90d19" xsi:nil="true"/>
    <hd9bb3938e574c39aaf180bed4766390 xmlns="eb65cd42-cecf-4c4b-b24d-4d9e9f1ba8c4">
      <Terms xmlns="http://schemas.microsoft.com/office/infopath/2007/PartnerControls"/>
    </hd9bb3938e574c39aaf180bed4766390>
    <Contract_x0020_Support xmlns="eb65cd42-cecf-4c4b-b24d-4d9e9f1ba8c4">
      <UserInfo>
        <DisplayName>Katrin Stephens</DisplayName>
        <AccountId>7481</AccountId>
        <AccountType/>
      </UserInfo>
    </Contract_x0020_Support>
    <_Status xmlns="http://schemas.microsoft.com/sharepoint/v3/fields">Active</_Status>
    <TaxCatchAll xmlns="484c8c59-755d-4516-b8d2-1621b38262b4" xsi:nil="true"/>
    <Category_x0020_Manager xmlns="eb65cd42-cecf-4c4b-b24d-4d9e9f1ba8c4">
      <UserInfo>
        <DisplayName/>
        <AccountId xsi:nil="true"/>
        <AccountType/>
      </UserInfo>
    </Category_x0020_Manager>
    <Category_x0020_Lead xmlns="eb65cd42-cecf-4c4b-b24d-4d9e9f1ba8c4">
      <UserInfo>
        <DisplayName>Alison Altoft</DisplayName>
        <AccountId>34</AccountId>
        <AccountType/>
      </UserInfo>
    </Category_x0020_Lead>
    <Sub_x0020_Category xmlns="eb65cd42-cecf-4c4b-b24d-4d9e9f1ba8c4" xsi:nil="true"/>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Professional Services</TermName>
          <TermId xmlns="http://schemas.microsoft.com/office/infopath/2007/PartnerControls">9132e163-98da-4acc-ac55-148ab077762c</TermId>
        </TermInfo>
      </Terms>
    </cc87c50785dd403e94216a56cbaf1917>
    <Category_x0020_Head xmlns="eb65cd42-cecf-4c4b-b24d-4d9e9f1ba8c4">
      <UserInfo>
        <DisplayName>Richard Capp</DisplayName>
        <AccountId>2811</AccountId>
        <AccountType/>
      </UserInfo>
    </Category_x0020_Head>
    <_Flow_SignoffStatus xmlns="86820b80-ce23-4eef-b10c-f169d3b90d19" xsi:nil="true"/>
  </documentManagement>
</p:properties>
</file>

<file path=customXml/itemProps1.xml><?xml version="1.0" encoding="utf-8"?>
<ds:datastoreItem xmlns:ds="http://schemas.openxmlformats.org/officeDocument/2006/customXml" ds:itemID="{1018EA9E-E10F-4330-8A8A-0EEC6FE3CCB8}"/>
</file>

<file path=customXml/itemProps2.xml><?xml version="1.0" encoding="utf-8"?>
<ds:datastoreItem xmlns:ds="http://schemas.openxmlformats.org/officeDocument/2006/customXml" ds:itemID="{6A8484A3-AD1C-4787-AFBB-6101EDE36BDD}"/>
</file>

<file path=customXml/itemProps3.xml><?xml version="1.0" encoding="utf-8"?>
<ds:datastoreItem xmlns:ds="http://schemas.openxmlformats.org/officeDocument/2006/customXml" ds:itemID="{3E0E0D86-1037-4E70-BA81-74CD4846EAFC}"/>
</file>

<file path=customXml/itemProps4.xml><?xml version="1.0" encoding="utf-8"?>
<ds:datastoreItem xmlns:ds="http://schemas.openxmlformats.org/officeDocument/2006/customXml" ds:itemID="{9462CACE-C839-4BBC-B7FA-22656BCD3BCE}"/>
</file>

<file path=docProps/app.xml><?xml version="1.0" encoding="utf-8"?>
<Properties xmlns="http://schemas.openxmlformats.org/officeDocument/2006/extended-properties" xmlns:vt="http://schemas.openxmlformats.org/officeDocument/2006/docPropsVTypes">
  <Template>Normal</Template>
  <TotalTime>10</TotalTime>
  <Pages>191</Pages>
  <Words>68305</Words>
  <Characters>389345</Characters>
  <Application>Microsoft Office Word</Application>
  <DocSecurity>0</DocSecurity>
  <Lines>3244</Lines>
  <Paragraphs>913</Paragraphs>
  <ScaleCrop>false</ScaleCrop>
  <Company>DVSA</Company>
  <LinksUpToDate>false</LinksUpToDate>
  <CharactersWithSpaces>456737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Charlton</dc:creator>
  <cp:keywords>Z1808553</cp:keywords>
  <cp:lastModifiedBy>Stacey Griffiths</cp:lastModifiedBy>
  <cp:revision>2</cp:revision>
  <dcterms:created xsi:type="dcterms:W3CDTF">2025-02-04T07:55:00Z</dcterms:created>
  <dcterms:modified xsi:type="dcterms:W3CDTF">2025-02-04T07:55:00Z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TKVER">
    <vt:lpwstr>2017.1.1.18220 Pro Production-32</vt:lpwstr>
  </property>
  <property fmtid="{D5CDD505-2E9C-101B-9397-08002B2CF9AE}" pid="3" name="Created">
    <vt:filetime>2025-01-30T00:00:00Z</vt:filetime>
  </property>
  <property fmtid="{D5CDD505-2E9C-101B-9397-08002B2CF9AE}" pid="4" name="DocuSignConversionCorrelationToken">
    <vt:lpwstr>eff19cfb-ac36-4638-a870-23a3438c5509</vt:lpwstr>
  </property>
  <property fmtid="{D5CDD505-2E9C-101B-9397-08002B2CF9AE}" pid="5" name="DocuSignConversionTraceToken">
    <vt:lpwstr>fc8a2194-aa5a-47e2-82f5-efb790f55e38</vt:lpwstr>
  </property>
  <property fmtid="{D5CDD505-2E9C-101B-9397-08002B2CF9AE}" pid="6" name="LastSaved">
    <vt:filetime>2025-02-04T00:00:00Z</vt:filetime>
  </property>
  <property fmtid="{D5CDD505-2E9C-101B-9397-08002B2CF9AE}" pid="7" name="Producer">
    <vt:lpwstr>PDFKit.NET 12.2.52.0 DMV10</vt:lpwstr>
  </property>
  <property fmtid="{D5CDD505-2E9C-101B-9397-08002B2CF9AE}" pid="8" name="ContentTypeId">
    <vt:lpwstr>0x0101001BA10D29B7A6C9469786144FEBAE6C8500D403F13DB1A1924EB2844D347C921956</vt:lpwstr>
  </property>
  <property fmtid="{D5CDD505-2E9C-101B-9397-08002B2CF9AE}" pid="9" name="CommercialCategory">
    <vt:lpwstr>2</vt:lpwstr>
  </property>
</Properties>
</file>