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7359" w:tblpY="-727"/>
        <w:tblW w:w="4288" w:type="dxa"/>
        <w:tblLayout w:type="fixed"/>
        <w:tblLook w:val="04A0" w:firstRow="1" w:lastRow="0" w:firstColumn="1" w:lastColumn="0" w:noHBand="0" w:noVBand="1"/>
      </w:tblPr>
      <w:tblGrid>
        <w:gridCol w:w="2297"/>
        <w:gridCol w:w="1991"/>
      </w:tblGrid>
      <w:tr w:rsidR="00FA697E" w:rsidRPr="00C96B54" w14:paraId="4946306C" w14:textId="77777777" w:rsidTr="000E64D0">
        <w:tc>
          <w:tcPr>
            <w:tcW w:w="4288" w:type="dxa"/>
            <w:gridSpan w:val="2"/>
            <w:shd w:val="clear" w:color="auto" w:fill="auto"/>
            <w:tcMar>
              <w:top w:w="0" w:type="dxa"/>
              <w:bottom w:w="6" w:type="dxa"/>
            </w:tcMar>
          </w:tcPr>
          <w:p w14:paraId="6EE1033D" w14:textId="77777777" w:rsidR="00135AC6" w:rsidRPr="00C96B54" w:rsidRDefault="00380039" w:rsidP="000E64D0">
            <w:pPr>
              <w:pStyle w:val="NoSpacing"/>
              <w:rPr>
                <w:rFonts w:ascii="Arial" w:hAnsi="Arial" w:cs="Arial"/>
                <w:b/>
                <w:color w:val="333333"/>
              </w:rPr>
            </w:pPr>
            <w:r w:rsidRPr="00C96B54">
              <w:rPr>
                <w:rStyle w:val="11POINTCORPORATE"/>
                <w:rFonts w:cs="Arial"/>
                <w:lang w:val="en-GB"/>
              </w:rPr>
              <w:t>Commercial Directorate</w:t>
            </w:r>
          </w:p>
        </w:tc>
      </w:tr>
      <w:tr w:rsidR="00FA697E" w:rsidRPr="00C96B54" w14:paraId="7980C513" w14:textId="77777777" w:rsidTr="000E64D0">
        <w:tc>
          <w:tcPr>
            <w:tcW w:w="4288" w:type="dxa"/>
            <w:gridSpan w:val="2"/>
            <w:shd w:val="clear" w:color="auto" w:fill="auto"/>
            <w:tcMar>
              <w:top w:w="28" w:type="dxa"/>
            </w:tcMar>
          </w:tcPr>
          <w:p w14:paraId="24BC836A" w14:textId="77777777" w:rsidR="00135AC6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DVLA</w:t>
            </w:r>
          </w:p>
          <w:p w14:paraId="6F0A4DBA" w14:textId="77777777" w:rsidR="00380039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Longview Road</w:t>
            </w:r>
          </w:p>
          <w:p w14:paraId="7954B8B3" w14:textId="77777777" w:rsidR="00380039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 xml:space="preserve">Morriston </w:t>
            </w:r>
          </w:p>
          <w:p w14:paraId="423EAD07" w14:textId="77777777" w:rsidR="00380039" w:rsidRPr="00C96B54" w:rsidRDefault="00380039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Swansea SA6 7JL</w:t>
            </w:r>
          </w:p>
        </w:tc>
      </w:tr>
      <w:tr w:rsidR="00FA697E" w:rsidRPr="00C96B54" w14:paraId="1BA917AB" w14:textId="77777777" w:rsidTr="000E64D0">
        <w:tc>
          <w:tcPr>
            <w:tcW w:w="2297" w:type="dxa"/>
            <w:shd w:val="clear" w:color="auto" w:fill="auto"/>
            <w:tcMar>
              <w:top w:w="28" w:type="dxa"/>
              <w:bottom w:w="0" w:type="dxa"/>
            </w:tcMar>
          </w:tcPr>
          <w:p w14:paraId="5C155A71" w14:textId="77777777" w:rsidR="00FA697E" w:rsidRPr="00C96B54" w:rsidRDefault="00FA697E" w:rsidP="000E64D0">
            <w:pPr>
              <w:pStyle w:val="NoSpacing"/>
              <w:rPr>
                <w:rFonts w:ascii="Arial" w:hAnsi="Arial" w:cs="Arial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Phone:</w:t>
            </w:r>
          </w:p>
        </w:tc>
        <w:tc>
          <w:tcPr>
            <w:tcW w:w="199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3A3B9AA9" w14:textId="3A3CF10C" w:rsidR="00FA697E" w:rsidRPr="00C96B54" w:rsidRDefault="00FA697E" w:rsidP="000E64D0">
            <w:pPr>
              <w:pStyle w:val="NoSpacing"/>
              <w:rPr>
                <w:rStyle w:val="10POINTCORPORATE"/>
                <w:rFonts w:cs="Arial"/>
              </w:rPr>
            </w:pPr>
            <w:r w:rsidRPr="00C96B54">
              <w:rPr>
                <w:rStyle w:val="10POINTCORPORATE"/>
                <w:rFonts w:cs="Arial"/>
              </w:rPr>
              <w:t>0</w:t>
            </w:r>
            <w:r w:rsidR="00304570">
              <w:rPr>
                <w:rStyle w:val="10POINTCORPORATE"/>
                <w:rFonts w:cs="Arial"/>
              </w:rPr>
              <w:t>7752 243760</w:t>
            </w:r>
          </w:p>
        </w:tc>
      </w:tr>
      <w:tr w:rsidR="00FA697E" w:rsidRPr="00C96B54" w14:paraId="61A99806" w14:textId="77777777" w:rsidTr="000E64D0">
        <w:tc>
          <w:tcPr>
            <w:tcW w:w="4288" w:type="dxa"/>
            <w:gridSpan w:val="2"/>
            <w:shd w:val="clear" w:color="auto" w:fill="auto"/>
            <w:tcMar>
              <w:top w:w="57" w:type="dxa"/>
              <w:bottom w:w="28" w:type="dxa"/>
            </w:tcMar>
          </w:tcPr>
          <w:p w14:paraId="40FDBF88" w14:textId="77777777" w:rsidR="00FA697E" w:rsidRPr="00C96B54" w:rsidRDefault="00383B3D" w:rsidP="000E64D0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C96B54">
              <w:rPr>
                <w:rStyle w:val="11POINTCORPORATE"/>
                <w:rFonts w:cs="Arial"/>
              </w:rPr>
              <w:t>www.gov.uk/browse/driving</w:t>
            </w:r>
          </w:p>
        </w:tc>
      </w:tr>
      <w:tr w:rsidR="00FA697E" w:rsidRPr="00C96B54" w14:paraId="4902FA6A" w14:textId="77777777" w:rsidTr="000E64D0">
        <w:tc>
          <w:tcPr>
            <w:tcW w:w="428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23A134B" w14:textId="77777777" w:rsidR="00FA697E" w:rsidRPr="00C96B54" w:rsidRDefault="00FA697E" w:rsidP="000E64D0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C96B54">
              <w:rPr>
                <w:rStyle w:val="11POINTCORPORATE"/>
                <w:rFonts w:cs="Arial"/>
              </w:rPr>
              <w:t>@</w:t>
            </w:r>
            <w:proofErr w:type="gramStart"/>
            <w:r w:rsidRPr="00C96B54">
              <w:rPr>
                <w:rStyle w:val="11POINTCORPORATE"/>
                <w:rFonts w:cs="Arial"/>
              </w:rPr>
              <w:t>dvlagovuk</w:t>
            </w:r>
            <w:proofErr w:type="gramEnd"/>
          </w:p>
        </w:tc>
      </w:tr>
      <w:tr w:rsidR="00383B3D" w:rsidRPr="00C96B54" w14:paraId="6C440818" w14:textId="77777777" w:rsidTr="000E64D0"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124D8A01" w14:textId="77777777" w:rsidR="00383B3D" w:rsidRPr="00C96B54" w:rsidRDefault="008068B6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You</w:t>
            </w:r>
            <w:r w:rsidR="009050BA" w:rsidRPr="00C96B54">
              <w:rPr>
                <w:rFonts w:ascii="Arial" w:hAnsi="Arial" w:cs="Arial"/>
                <w:color w:val="333333"/>
                <w:sz w:val="20"/>
                <w:szCs w:val="20"/>
              </w:rPr>
              <w:t>r ref: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43B40581" w14:textId="3F239E8C" w:rsidR="00383B3D" w:rsidRPr="00C96B54" w:rsidRDefault="00304570" w:rsidP="000E64D0">
            <w:pPr>
              <w:pStyle w:val="NoSpacing"/>
              <w:rPr>
                <w:rStyle w:val="10POINTCORPORATE"/>
                <w:rFonts w:cs="Arial"/>
              </w:rPr>
            </w:pPr>
            <w:r>
              <w:rPr>
                <w:rStyle w:val="10POINTCORPORATE"/>
                <w:rFonts w:cs="Arial"/>
              </w:rPr>
              <w:t>RM6002</w:t>
            </w:r>
          </w:p>
        </w:tc>
      </w:tr>
      <w:tr w:rsidR="00383B3D" w:rsidRPr="00C96B54" w14:paraId="360AB091" w14:textId="77777777" w:rsidTr="000E64D0"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08F75F95" w14:textId="77777777" w:rsidR="00383B3D" w:rsidRPr="00C96B54" w:rsidRDefault="008068B6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Our ref: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151A891C" w14:textId="5E7561DD" w:rsidR="00383B3D" w:rsidRPr="00C96B54" w:rsidRDefault="00162551" w:rsidP="000E64D0">
            <w:pPr>
              <w:pStyle w:val="NoSpacing"/>
              <w:rPr>
                <w:rStyle w:val="10POINTCORPORATE"/>
                <w:rFonts w:cs="Arial"/>
              </w:rPr>
            </w:pPr>
            <w:r>
              <w:rPr>
                <w:rStyle w:val="10POINTCORPORATE"/>
                <w:rFonts w:cs="Arial"/>
              </w:rPr>
              <w:t>PS/</w:t>
            </w:r>
            <w:r w:rsidR="00304570">
              <w:rPr>
                <w:rStyle w:val="10POINTCORPORATE"/>
                <w:rFonts w:cs="Arial"/>
              </w:rPr>
              <w:t>21/145</w:t>
            </w:r>
          </w:p>
        </w:tc>
      </w:tr>
      <w:tr w:rsidR="00383B3D" w:rsidRPr="00C96B54" w14:paraId="2D1300DD" w14:textId="77777777" w:rsidTr="000E64D0">
        <w:trPr>
          <w:trHeight w:val="206"/>
        </w:trPr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14:paraId="532489C2" w14:textId="77777777" w:rsidR="00383B3D" w:rsidRPr="00C96B54" w:rsidRDefault="008068B6" w:rsidP="000E64D0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B54">
              <w:rPr>
                <w:rFonts w:ascii="Arial" w:hAnsi="Arial" w:cs="Arial"/>
                <w:color w:val="333333"/>
                <w:sz w:val="20"/>
                <w:szCs w:val="20"/>
              </w:rPr>
              <w:t>Date</w:t>
            </w:r>
            <w:r w:rsidR="009050BA" w:rsidRPr="00C96B54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14:paraId="3BC5C493" w14:textId="7B777ABE" w:rsidR="00383B3D" w:rsidRPr="00C96B54" w:rsidRDefault="005E1458" w:rsidP="006F1C83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10POINTCORPORATE"/>
                <w:rFonts w:cs="Arial"/>
              </w:rPr>
              <w:t>9</w:t>
            </w:r>
            <w:r w:rsidR="00304570">
              <w:rPr>
                <w:rStyle w:val="10POINTCORPORATE"/>
                <w:rFonts w:cs="Arial"/>
                <w:vertAlign w:val="superscript"/>
              </w:rPr>
              <w:t xml:space="preserve">th </w:t>
            </w:r>
            <w:r w:rsidR="00304570">
              <w:rPr>
                <w:rFonts w:ascii="Arial" w:hAnsi="Arial" w:cs="Arial"/>
                <w:color w:val="333333"/>
                <w:sz w:val="20"/>
                <w:szCs w:val="20"/>
              </w:rPr>
              <w:t>November 2021</w:t>
            </w:r>
          </w:p>
        </w:tc>
      </w:tr>
    </w:tbl>
    <w:p w14:paraId="4D14E05F" w14:textId="77777777" w:rsidR="00E54A32" w:rsidRPr="00C96B54" w:rsidRDefault="00E54A32" w:rsidP="00E54A32">
      <w:pPr>
        <w:ind w:left="284"/>
        <w:rPr>
          <w:rFonts w:ascii="Arial" w:hAnsi="Arial" w:cs="Arial"/>
        </w:rPr>
      </w:pPr>
    </w:p>
    <w:p w14:paraId="34F07E4B" w14:textId="77777777" w:rsidR="00354F52" w:rsidRPr="00C96B54" w:rsidRDefault="00354F52" w:rsidP="00135AC6">
      <w:pPr>
        <w:rPr>
          <w:rFonts w:ascii="Arial" w:hAnsi="Arial" w:cs="Arial"/>
        </w:rPr>
      </w:pPr>
    </w:p>
    <w:p w14:paraId="0929DEAA" w14:textId="77777777" w:rsidR="00A5435A" w:rsidRPr="00C96B54" w:rsidRDefault="00A5435A" w:rsidP="00135AC6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62"/>
        <w:tblW w:w="5775" w:type="dxa"/>
        <w:tblLayout w:type="fixed"/>
        <w:tblLook w:val="04A0" w:firstRow="1" w:lastRow="0" w:firstColumn="1" w:lastColumn="0" w:noHBand="0" w:noVBand="1"/>
      </w:tblPr>
      <w:tblGrid>
        <w:gridCol w:w="5775"/>
      </w:tblGrid>
      <w:tr w:rsidR="007E202F" w14:paraId="02C4CA18" w14:textId="77777777" w:rsidTr="007E202F">
        <w:trPr>
          <w:trHeight w:val="364"/>
        </w:trPr>
        <w:tc>
          <w:tcPr>
            <w:tcW w:w="5778" w:type="dxa"/>
            <w:tcMar>
              <w:top w:w="0" w:type="dxa"/>
              <w:left w:w="108" w:type="dxa"/>
              <w:bottom w:w="6" w:type="dxa"/>
              <w:right w:w="108" w:type="dxa"/>
            </w:tcMar>
            <w:hideMark/>
          </w:tcPr>
          <w:p w14:paraId="47221D24" w14:textId="77777777" w:rsidR="007E202F" w:rsidRDefault="007E202F">
            <w:pPr>
              <w:ind w:right="-307"/>
              <w:jc w:val="left"/>
              <w:rPr>
                <w:rStyle w:val="12POINTCORPORATE"/>
                <w:szCs w:val="24"/>
              </w:rPr>
            </w:pPr>
            <w:proofErr w:type="spellStart"/>
            <w:r>
              <w:rPr>
                <w:rFonts w:ascii="Segoe UI" w:hAnsi="Segoe UI" w:cs="Segoe UI"/>
                <w:color w:val="242424"/>
                <w:sz w:val="20"/>
                <w:shd w:val="clear" w:color="auto" w:fill="FFFFFF"/>
              </w:rPr>
              <w:t>Xxxxx</w:t>
            </w:r>
            <w:proofErr w:type="spellEnd"/>
            <w:r>
              <w:rPr>
                <w:rFonts w:ascii="Segoe UI" w:hAnsi="Segoe UI" w:cs="Segoe UI"/>
                <w:color w:val="242424"/>
                <w:sz w:val="20"/>
                <w:shd w:val="clear" w:color="auto" w:fill="FFFFFF"/>
              </w:rPr>
              <w:t xml:space="preserve"> redacted under FOI Section 40</w:t>
            </w:r>
          </w:p>
        </w:tc>
      </w:tr>
    </w:tbl>
    <w:p w14:paraId="0C536B39" w14:textId="5AA4B965" w:rsidR="007F4A4A" w:rsidRDefault="007F4A4A" w:rsidP="00A5435A">
      <w:pPr>
        <w:rPr>
          <w:rFonts w:ascii="Arial" w:hAnsi="Arial" w:cs="Arial"/>
        </w:rPr>
      </w:pPr>
      <w:r>
        <w:rPr>
          <w:rFonts w:ascii="Arial" w:hAnsi="Arial" w:cs="Arial"/>
        </w:rPr>
        <w:t>Reed Specialist Recruitment Limited</w:t>
      </w:r>
    </w:p>
    <w:p w14:paraId="7C694A41" w14:textId="304915DE" w:rsidR="007F4A4A" w:rsidRDefault="007F4A4A" w:rsidP="00A5435A">
      <w:pPr>
        <w:rPr>
          <w:rFonts w:ascii="Arial" w:hAnsi="Arial" w:cs="Arial"/>
        </w:rPr>
      </w:pPr>
      <w:r>
        <w:rPr>
          <w:rFonts w:ascii="Arial" w:hAnsi="Arial" w:cs="Arial"/>
        </w:rPr>
        <w:t>Academy Court</w:t>
      </w:r>
    </w:p>
    <w:p w14:paraId="7ED8B7D7" w14:textId="52451FF2" w:rsidR="007F4A4A" w:rsidRDefault="007F4A4A" w:rsidP="00A5435A">
      <w:pPr>
        <w:rPr>
          <w:rFonts w:ascii="Arial" w:hAnsi="Arial" w:cs="Arial"/>
        </w:rPr>
      </w:pPr>
      <w:r>
        <w:rPr>
          <w:rFonts w:ascii="Arial" w:hAnsi="Arial" w:cs="Arial"/>
        </w:rPr>
        <w:t>94 Chancery Lane</w:t>
      </w:r>
    </w:p>
    <w:p w14:paraId="40E76267" w14:textId="3EE5F270" w:rsidR="007F4A4A" w:rsidRDefault="007F4A4A" w:rsidP="00A5435A">
      <w:pPr>
        <w:rPr>
          <w:rFonts w:ascii="Arial" w:hAnsi="Arial" w:cs="Arial"/>
        </w:rPr>
      </w:pPr>
      <w:r>
        <w:rPr>
          <w:rFonts w:ascii="Arial" w:hAnsi="Arial" w:cs="Arial"/>
        </w:rPr>
        <w:t>London</w:t>
      </w:r>
    </w:p>
    <w:p w14:paraId="16928590" w14:textId="3137FE9E" w:rsidR="007F4A4A" w:rsidRPr="00C96B54" w:rsidRDefault="007F4A4A" w:rsidP="00A5435A">
      <w:pPr>
        <w:rPr>
          <w:rFonts w:ascii="Arial" w:hAnsi="Arial" w:cs="Arial"/>
        </w:rPr>
      </w:pPr>
      <w:r>
        <w:rPr>
          <w:rFonts w:ascii="Arial" w:hAnsi="Arial" w:cs="Arial"/>
        </w:rPr>
        <w:t>WC2A 1DT</w:t>
      </w:r>
    </w:p>
    <w:p w14:paraId="3C675269" w14:textId="77777777" w:rsidR="00E54A32" w:rsidRPr="00C96B54" w:rsidRDefault="00E54A32" w:rsidP="00A5435A">
      <w:pPr>
        <w:rPr>
          <w:rStyle w:val="CORPORATE12POINT"/>
          <w:rFonts w:cs="Arial"/>
        </w:rPr>
      </w:pPr>
    </w:p>
    <w:p w14:paraId="3EE24999" w14:textId="77777777" w:rsidR="005156E5" w:rsidRPr="00C96B54" w:rsidRDefault="005156E5" w:rsidP="00027A53">
      <w:pPr>
        <w:jc w:val="left"/>
        <w:rPr>
          <w:rFonts w:ascii="Arial" w:hAnsi="Arial" w:cs="Arial"/>
        </w:rPr>
      </w:pPr>
    </w:p>
    <w:p w14:paraId="0A2E3905" w14:textId="3CD674FE" w:rsidR="00CA6BC8" w:rsidRPr="00C96B54" w:rsidRDefault="00CA6BC8" w:rsidP="00CA6BC8">
      <w:pPr>
        <w:rPr>
          <w:rFonts w:ascii="Arial" w:hAnsi="Arial" w:cs="Arial"/>
          <w:szCs w:val="24"/>
        </w:rPr>
      </w:pPr>
      <w:r w:rsidRPr="00C96B54">
        <w:rPr>
          <w:rFonts w:ascii="Arial" w:hAnsi="Arial" w:cs="Arial"/>
          <w:szCs w:val="24"/>
        </w:rPr>
        <w:t>Dear</w:t>
      </w:r>
      <w:r w:rsidRPr="007F4A4A">
        <w:rPr>
          <w:rFonts w:ascii="Arial" w:hAnsi="Arial" w:cs="Arial"/>
          <w:bCs/>
          <w:szCs w:val="24"/>
        </w:rPr>
        <w:t xml:space="preserve"> </w:t>
      </w:r>
      <w:proofErr w:type="spellStart"/>
      <w:r w:rsidR="007E202F" w:rsidRPr="007E202F">
        <w:rPr>
          <w:rFonts w:ascii="Arial" w:hAnsi="Arial" w:cs="Arial"/>
          <w:bCs/>
          <w:szCs w:val="24"/>
        </w:rPr>
        <w:t>Xxxxx</w:t>
      </w:r>
      <w:proofErr w:type="spellEnd"/>
      <w:r w:rsidR="007E202F" w:rsidRPr="007E202F">
        <w:rPr>
          <w:rFonts w:ascii="Arial" w:hAnsi="Arial" w:cs="Arial"/>
          <w:bCs/>
          <w:szCs w:val="24"/>
        </w:rPr>
        <w:t xml:space="preserve"> redacted under FOI Section 40</w:t>
      </w:r>
      <w:r w:rsidR="007E202F">
        <w:rPr>
          <w:rFonts w:ascii="Arial" w:hAnsi="Arial" w:cs="Arial"/>
          <w:bCs/>
          <w:szCs w:val="24"/>
        </w:rPr>
        <w:t>,</w:t>
      </w:r>
    </w:p>
    <w:p w14:paraId="2A4E1E67" w14:textId="77777777" w:rsidR="00E969E5" w:rsidRPr="00C96B54" w:rsidRDefault="00E969E5" w:rsidP="00027A53">
      <w:pPr>
        <w:jc w:val="left"/>
        <w:rPr>
          <w:rFonts w:ascii="Arial" w:hAnsi="Arial" w:cs="Arial"/>
          <w:szCs w:val="24"/>
        </w:rPr>
      </w:pPr>
    </w:p>
    <w:p w14:paraId="11F127FE" w14:textId="29F0AD17" w:rsidR="00CD1093" w:rsidRDefault="00CD1093" w:rsidP="00CD1093">
      <w:pPr>
        <w:rPr>
          <w:rFonts w:ascii="Arial" w:hAnsi="Arial" w:cs="Arial"/>
          <w:b/>
          <w:highlight w:val="yellow"/>
        </w:rPr>
      </w:pPr>
      <w:bookmarkStart w:id="0" w:name="OLE_LINK1"/>
      <w:bookmarkStart w:id="1" w:name="OLE_LINK2"/>
      <w:r w:rsidRPr="00CE5799">
        <w:rPr>
          <w:rFonts w:ascii="Arial" w:hAnsi="Arial" w:cs="Arial"/>
          <w:b/>
        </w:rPr>
        <w:t>CONTRACT REFERENCE NUMBER:</w:t>
      </w:r>
      <w:r>
        <w:rPr>
          <w:rFonts w:ascii="Arial" w:hAnsi="Arial" w:cs="Arial"/>
          <w:b/>
        </w:rPr>
        <w:t xml:space="preserve"> </w:t>
      </w:r>
      <w:r w:rsidRPr="007F4A4A">
        <w:rPr>
          <w:rFonts w:ascii="Arial" w:hAnsi="Arial" w:cs="Arial"/>
          <w:b/>
        </w:rPr>
        <w:t>PS/</w:t>
      </w:r>
      <w:r w:rsidR="00304570" w:rsidRPr="007F4A4A">
        <w:rPr>
          <w:rFonts w:ascii="Arial" w:hAnsi="Arial" w:cs="Arial"/>
          <w:b/>
        </w:rPr>
        <w:t>21/145</w:t>
      </w:r>
    </w:p>
    <w:p w14:paraId="6B97F531" w14:textId="0577B22F" w:rsidR="00CD1093" w:rsidRPr="00CE5799" w:rsidRDefault="00CD1093" w:rsidP="00CD1093">
      <w:pPr>
        <w:rPr>
          <w:rFonts w:ascii="Arial" w:hAnsi="Arial" w:cs="Arial"/>
          <w:b/>
        </w:rPr>
      </w:pPr>
      <w:r w:rsidRPr="00CE5799">
        <w:rPr>
          <w:rFonts w:ascii="Arial" w:hAnsi="Arial" w:cs="Arial"/>
          <w:b/>
        </w:rPr>
        <w:t>CON</w:t>
      </w:r>
      <w:r w:rsidR="00A439BB">
        <w:rPr>
          <w:rFonts w:ascii="Arial" w:hAnsi="Arial" w:cs="Arial"/>
          <w:b/>
        </w:rPr>
        <w:t>T</w:t>
      </w:r>
      <w:r w:rsidRPr="00CE5799">
        <w:rPr>
          <w:rFonts w:ascii="Arial" w:hAnsi="Arial" w:cs="Arial"/>
          <w:b/>
        </w:rPr>
        <w:t xml:space="preserve">RACT TITLE: </w:t>
      </w:r>
      <w:r w:rsidR="00304570">
        <w:rPr>
          <w:rFonts w:ascii="Arial" w:hAnsi="Arial" w:cs="Arial"/>
          <w:b/>
        </w:rPr>
        <w:t>Provision of ITS Recruitment</w:t>
      </w:r>
    </w:p>
    <w:p w14:paraId="3FA6424D" w14:textId="466F526C" w:rsidR="00CD1093" w:rsidRPr="00FD1F92" w:rsidRDefault="00A439BB" w:rsidP="00CD1093">
      <w:pPr>
        <w:rPr>
          <w:rFonts w:ascii="Arial" w:hAnsi="Arial" w:cs="Arial"/>
          <w:b/>
        </w:rPr>
      </w:pPr>
      <w:r w:rsidRPr="00FD1F92">
        <w:rPr>
          <w:rFonts w:ascii="Arial" w:hAnsi="Arial" w:cs="Arial"/>
          <w:b/>
        </w:rPr>
        <w:t xml:space="preserve">FRAMEWORK REFERENCE NUMBER: </w:t>
      </w:r>
      <w:r w:rsidR="00304570">
        <w:rPr>
          <w:rFonts w:ascii="Arial" w:hAnsi="Arial" w:cs="Arial"/>
          <w:b/>
        </w:rPr>
        <w:t>RM6002 – Lot 2</w:t>
      </w:r>
    </w:p>
    <w:p w14:paraId="684A5438" w14:textId="77777777" w:rsidR="00CD1093" w:rsidRDefault="00CD1093" w:rsidP="00162551">
      <w:pPr>
        <w:rPr>
          <w:rFonts w:ascii="Arial" w:hAnsi="Arial" w:cs="Arial"/>
          <w:b/>
        </w:rPr>
      </w:pPr>
    </w:p>
    <w:bookmarkEnd w:id="0"/>
    <w:bookmarkEnd w:id="1"/>
    <w:p w14:paraId="0A75D32F" w14:textId="77777777" w:rsidR="00C76489" w:rsidRDefault="00C76489" w:rsidP="00B0328D">
      <w:pPr>
        <w:rPr>
          <w:rFonts w:ascii="Arial" w:hAnsi="Arial" w:cs="Arial"/>
        </w:rPr>
      </w:pPr>
    </w:p>
    <w:p w14:paraId="0B0D1AAA" w14:textId="10F466FE" w:rsidR="0035380F" w:rsidRPr="00B40D1F" w:rsidRDefault="0035380F" w:rsidP="0035380F">
      <w:pPr>
        <w:rPr>
          <w:rFonts w:ascii="Arial" w:hAnsi="Arial" w:cs="Arial"/>
          <w:szCs w:val="24"/>
        </w:rPr>
      </w:pPr>
      <w:r w:rsidRPr="00B40D1F">
        <w:rPr>
          <w:rFonts w:ascii="Arial" w:hAnsi="Arial" w:cs="Arial"/>
          <w:szCs w:val="24"/>
        </w:rPr>
        <w:t>On behalf of the Secretary of State for Transport, I accep</w:t>
      </w:r>
      <w:r w:rsidRPr="0033218F">
        <w:rPr>
          <w:rFonts w:ascii="Arial" w:hAnsi="Arial" w:cs="Arial"/>
          <w:szCs w:val="24"/>
        </w:rPr>
        <w:t xml:space="preserve">t your </w:t>
      </w:r>
      <w:r w:rsidR="00F6290A" w:rsidRPr="0033218F">
        <w:rPr>
          <w:rFonts w:ascii="Arial" w:hAnsi="Arial" w:cs="Arial"/>
          <w:szCs w:val="24"/>
        </w:rPr>
        <w:t>Service Offering</w:t>
      </w:r>
      <w:r w:rsidR="00F6290A" w:rsidRPr="0033218F">
        <w:rPr>
          <w:rFonts w:ascii="Arial" w:hAnsi="Arial" w:cs="Arial"/>
          <w:b/>
          <w:szCs w:val="24"/>
        </w:rPr>
        <w:t xml:space="preserve"> </w:t>
      </w:r>
      <w:r w:rsidRPr="0033218F">
        <w:rPr>
          <w:rFonts w:ascii="Arial" w:hAnsi="Arial" w:cs="Arial"/>
          <w:szCs w:val="24"/>
        </w:rPr>
        <w:t>under</w:t>
      </w:r>
      <w:r w:rsidRPr="00B40D1F">
        <w:rPr>
          <w:rFonts w:ascii="Arial" w:hAnsi="Arial" w:cs="Arial"/>
          <w:szCs w:val="24"/>
        </w:rPr>
        <w:t xml:space="preserve"> the terms and conditions of </w:t>
      </w:r>
      <w:r w:rsidRPr="007F4A4A">
        <w:rPr>
          <w:rFonts w:ascii="Arial" w:hAnsi="Arial" w:cs="Arial"/>
          <w:szCs w:val="24"/>
        </w:rPr>
        <w:t xml:space="preserve">the </w:t>
      </w:r>
      <w:r w:rsidR="007F4A4A" w:rsidRPr="007F4A4A">
        <w:rPr>
          <w:rFonts w:ascii="Arial" w:hAnsi="Arial" w:cs="Arial"/>
          <w:szCs w:val="24"/>
        </w:rPr>
        <w:t>RM6002 Permanent Recruitment Solutions – Lot 2 CCS Framework agreement.</w:t>
      </w:r>
      <w:r w:rsidRPr="007F4A4A">
        <w:rPr>
          <w:rFonts w:ascii="Arial" w:hAnsi="Arial" w:cs="Arial"/>
          <w:szCs w:val="24"/>
        </w:rPr>
        <w:t xml:space="preserve"> This</w:t>
      </w:r>
      <w:r w:rsidRPr="00B40D1F">
        <w:rPr>
          <w:rFonts w:ascii="Arial" w:hAnsi="Arial" w:cs="Arial"/>
          <w:szCs w:val="24"/>
        </w:rPr>
        <w:t xml:space="preserve"> letter and the documents listed below form a binding contract between you and </w:t>
      </w:r>
      <w:r>
        <w:rPr>
          <w:rFonts w:ascii="Arial" w:hAnsi="Arial" w:cs="Arial"/>
          <w:szCs w:val="24"/>
        </w:rPr>
        <w:t>the Department for Transport.</w:t>
      </w:r>
      <w:r w:rsidRPr="00B40D1F">
        <w:rPr>
          <w:rFonts w:ascii="Arial" w:hAnsi="Arial" w:cs="Arial"/>
          <w:szCs w:val="24"/>
        </w:rPr>
        <w:t xml:space="preserve">  </w:t>
      </w:r>
    </w:p>
    <w:p w14:paraId="10C49BA4" w14:textId="77777777" w:rsidR="0035380F" w:rsidRPr="00B40D1F" w:rsidRDefault="0035380F" w:rsidP="0035380F">
      <w:pPr>
        <w:tabs>
          <w:tab w:val="left" w:pos="1080"/>
        </w:tabs>
        <w:ind w:left="1080" w:hanging="540"/>
        <w:rPr>
          <w:rFonts w:ascii="Arial" w:hAnsi="Arial" w:cs="Arial"/>
          <w:szCs w:val="24"/>
        </w:rPr>
      </w:pPr>
    </w:p>
    <w:p w14:paraId="619398AD" w14:textId="31437D53" w:rsidR="0035380F" w:rsidRPr="00B40D1F" w:rsidRDefault="0035380F" w:rsidP="0035380F">
      <w:pPr>
        <w:numPr>
          <w:ilvl w:val="0"/>
          <w:numId w:val="6"/>
        </w:numPr>
        <w:tabs>
          <w:tab w:val="left" w:pos="1080"/>
          <w:tab w:val="num" w:pos="1440"/>
        </w:tabs>
        <w:rPr>
          <w:rFonts w:ascii="Arial" w:hAnsi="Arial" w:cs="Arial"/>
          <w:b/>
          <w:szCs w:val="24"/>
        </w:rPr>
      </w:pPr>
      <w:r w:rsidRPr="00B40D1F">
        <w:rPr>
          <w:rFonts w:ascii="Arial" w:hAnsi="Arial" w:cs="Arial"/>
          <w:szCs w:val="24"/>
        </w:rPr>
        <w:t xml:space="preserve">The terms and conditions for Framework reference </w:t>
      </w:r>
      <w:r w:rsidR="007F4A4A">
        <w:rPr>
          <w:rFonts w:ascii="Arial" w:hAnsi="Arial" w:cs="Arial"/>
          <w:b/>
          <w:szCs w:val="24"/>
        </w:rPr>
        <w:t>RM6002 – Lot 2.</w:t>
      </w:r>
    </w:p>
    <w:p w14:paraId="7655043A" w14:textId="54237CD6" w:rsidR="0035380F" w:rsidRPr="00B40D1F" w:rsidRDefault="0035380F" w:rsidP="0035380F">
      <w:pPr>
        <w:numPr>
          <w:ilvl w:val="0"/>
          <w:numId w:val="6"/>
        </w:numPr>
        <w:tabs>
          <w:tab w:val="left" w:pos="1080"/>
        </w:tabs>
        <w:rPr>
          <w:rFonts w:ascii="Arial" w:hAnsi="Arial" w:cs="Arial"/>
          <w:szCs w:val="24"/>
        </w:rPr>
      </w:pPr>
      <w:r w:rsidRPr="00B40D1F">
        <w:rPr>
          <w:rFonts w:ascii="Arial" w:hAnsi="Arial" w:cs="Arial"/>
          <w:szCs w:val="24"/>
        </w:rPr>
        <w:t xml:space="preserve">The Department’s Request for Proposal letter dated </w:t>
      </w:r>
      <w:r w:rsidR="007F4A4A">
        <w:rPr>
          <w:rFonts w:ascii="Arial" w:hAnsi="Arial" w:cs="Arial"/>
          <w:b/>
          <w:szCs w:val="24"/>
        </w:rPr>
        <w:t>7</w:t>
      </w:r>
      <w:r w:rsidR="007F4A4A" w:rsidRPr="007F4A4A">
        <w:rPr>
          <w:rFonts w:ascii="Arial" w:hAnsi="Arial" w:cs="Arial"/>
          <w:b/>
          <w:szCs w:val="24"/>
          <w:vertAlign w:val="superscript"/>
        </w:rPr>
        <w:t>th</w:t>
      </w:r>
      <w:r w:rsidR="007F4A4A">
        <w:rPr>
          <w:rFonts w:ascii="Arial" w:hAnsi="Arial" w:cs="Arial"/>
          <w:b/>
          <w:szCs w:val="24"/>
        </w:rPr>
        <w:t xml:space="preserve"> October 2021</w:t>
      </w:r>
    </w:p>
    <w:p w14:paraId="36902E0A" w14:textId="77777777" w:rsidR="0035380F" w:rsidRPr="00B40D1F" w:rsidRDefault="0035380F" w:rsidP="0035380F">
      <w:pPr>
        <w:numPr>
          <w:ilvl w:val="0"/>
          <w:numId w:val="6"/>
        </w:numPr>
        <w:tabs>
          <w:tab w:val="left" w:pos="1080"/>
        </w:tabs>
        <w:rPr>
          <w:rFonts w:ascii="Arial" w:hAnsi="Arial" w:cs="Arial"/>
          <w:szCs w:val="24"/>
        </w:rPr>
      </w:pPr>
      <w:r w:rsidRPr="00B40D1F">
        <w:rPr>
          <w:rFonts w:ascii="Arial" w:hAnsi="Arial" w:cs="Arial"/>
          <w:szCs w:val="24"/>
        </w:rPr>
        <w:t xml:space="preserve">The Department's specification </w:t>
      </w:r>
    </w:p>
    <w:p w14:paraId="544310F8" w14:textId="1B52D585" w:rsidR="0035380F" w:rsidRPr="00B40D1F" w:rsidRDefault="0035380F" w:rsidP="0035380F">
      <w:pPr>
        <w:numPr>
          <w:ilvl w:val="0"/>
          <w:numId w:val="6"/>
        </w:numPr>
        <w:tabs>
          <w:tab w:val="left" w:pos="1080"/>
        </w:tabs>
        <w:rPr>
          <w:rFonts w:ascii="Arial" w:hAnsi="Arial" w:cs="Arial"/>
          <w:b/>
          <w:szCs w:val="24"/>
        </w:rPr>
      </w:pPr>
      <w:r w:rsidRPr="00B40D1F">
        <w:rPr>
          <w:rFonts w:ascii="Arial" w:hAnsi="Arial" w:cs="Arial"/>
          <w:szCs w:val="24"/>
        </w:rPr>
        <w:t xml:space="preserve">Your quote dated </w:t>
      </w:r>
      <w:r w:rsidR="007F4A4A">
        <w:rPr>
          <w:rFonts w:ascii="Arial" w:hAnsi="Arial" w:cs="Arial"/>
          <w:b/>
          <w:szCs w:val="24"/>
        </w:rPr>
        <w:t>28</w:t>
      </w:r>
      <w:r w:rsidR="007F4A4A" w:rsidRPr="007F4A4A">
        <w:rPr>
          <w:rFonts w:ascii="Arial" w:hAnsi="Arial" w:cs="Arial"/>
          <w:b/>
          <w:szCs w:val="24"/>
          <w:vertAlign w:val="superscript"/>
        </w:rPr>
        <w:t>th</w:t>
      </w:r>
      <w:r w:rsidR="007F4A4A">
        <w:rPr>
          <w:rFonts w:ascii="Arial" w:hAnsi="Arial" w:cs="Arial"/>
          <w:b/>
          <w:szCs w:val="24"/>
        </w:rPr>
        <w:t xml:space="preserve"> October 2021</w:t>
      </w:r>
    </w:p>
    <w:p w14:paraId="0E445506" w14:textId="77777777" w:rsidR="0035380F" w:rsidRDefault="0035380F" w:rsidP="00AA3C15">
      <w:pPr>
        <w:rPr>
          <w:rFonts w:ascii="Arial" w:hAnsi="Arial" w:cs="Arial"/>
          <w:szCs w:val="24"/>
        </w:rPr>
      </w:pPr>
    </w:p>
    <w:p w14:paraId="56409FB8" w14:textId="7180B36D" w:rsidR="00475C3A" w:rsidRPr="006F66E3" w:rsidRDefault="00AA3C15" w:rsidP="00AA3C15">
      <w:pPr>
        <w:rPr>
          <w:rFonts w:ascii="Arial" w:hAnsi="Arial" w:cs="Arial"/>
          <w:szCs w:val="24"/>
        </w:rPr>
      </w:pPr>
      <w:r w:rsidRPr="00C96B54">
        <w:rPr>
          <w:rFonts w:ascii="Arial" w:hAnsi="Arial" w:cs="Arial"/>
          <w:szCs w:val="24"/>
        </w:rPr>
        <w:t>Th</w:t>
      </w:r>
      <w:r w:rsidR="00C96B54">
        <w:rPr>
          <w:rFonts w:ascii="Arial" w:hAnsi="Arial" w:cs="Arial"/>
          <w:szCs w:val="24"/>
        </w:rPr>
        <w:t>e</w:t>
      </w:r>
      <w:r w:rsidRPr="00C96B54">
        <w:rPr>
          <w:rFonts w:ascii="Arial" w:hAnsi="Arial" w:cs="Arial"/>
          <w:szCs w:val="24"/>
        </w:rPr>
        <w:t xml:space="preserve"> period of the contract will b</w:t>
      </w:r>
      <w:r w:rsidRPr="007F4A4A">
        <w:rPr>
          <w:rFonts w:ascii="Arial" w:hAnsi="Arial" w:cs="Arial"/>
          <w:szCs w:val="24"/>
        </w:rPr>
        <w:t xml:space="preserve">e </w:t>
      </w:r>
      <w:r w:rsidR="007F4A4A" w:rsidRPr="007F4A4A">
        <w:rPr>
          <w:rFonts w:ascii="Arial" w:hAnsi="Arial" w:cs="Arial"/>
        </w:rPr>
        <w:t>1 year</w:t>
      </w:r>
      <w:r w:rsidR="007F4A4A">
        <w:rPr>
          <w:rFonts w:ascii="Arial" w:hAnsi="Arial" w:cs="Arial"/>
          <w:b/>
        </w:rPr>
        <w:t xml:space="preserve"> </w:t>
      </w:r>
      <w:r w:rsidRPr="00C96B54">
        <w:rPr>
          <w:rFonts w:ascii="Arial" w:hAnsi="Arial" w:cs="Arial"/>
          <w:szCs w:val="24"/>
        </w:rPr>
        <w:t xml:space="preserve">commencing on </w:t>
      </w:r>
      <w:r w:rsidR="005E1458" w:rsidRPr="005E1458">
        <w:rPr>
          <w:rFonts w:ascii="Arial" w:hAnsi="Arial" w:cs="Arial"/>
          <w:b/>
          <w:bCs/>
          <w:szCs w:val="24"/>
        </w:rPr>
        <w:t>10</w:t>
      </w:r>
      <w:r w:rsidR="007F4A4A" w:rsidRPr="005E1458">
        <w:rPr>
          <w:rFonts w:ascii="Arial" w:hAnsi="Arial" w:cs="Arial"/>
          <w:b/>
          <w:bCs/>
          <w:szCs w:val="24"/>
          <w:vertAlign w:val="superscript"/>
        </w:rPr>
        <w:t>th</w:t>
      </w:r>
      <w:r w:rsidR="007F4A4A" w:rsidRPr="005E1458">
        <w:rPr>
          <w:rFonts w:ascii="Arial" w:hAnsi="Arial" w:cs="Arial"/>
          <w:b/>
          <w:bCs/>
          <w:szCs w:val="24"/>
        </w:rPr>
        <w:t xml:space="preserve"> </w:t>
      </w:r>
      <w:r w:rsidR="007F4A4A">
        <w:rPr>
          <w:rFonts w:ascii="Arial" w:hAnsi="Arial" w:cs="Arial"/>
          <w:b/>
          <w:szCs w:val="24"/>
        </w:rPr>
        <w:t>November 2021</w:t>
      </w:r>
      <w:r w:rsidRPr="00C96B54">
        <w:rPr>
          <w:rFonts w:ascii="Arial" w:hAnsi="Arial" w:cs="Arial"/>
          <w:szCs w:val="24"/>
        </w:rPr>
        <w:t>and expiring on</w:t>
      </w:r>
      <w:r w:rsidR="005E1458">
        <w:rPr>
          <w:rFonts w:ascii="Arial" w:hAnsi="Arial" w:cs="Arial"/>
          <w:szCs w:val="24"/>
        </w:rPr>
        <w:t xml:space="preserve"> </w:t>
      </w:r>
      <w:r w:rsidR="005E1458" w:rsidRPr="005E1458">
        <w:rPr>
          <w:rFonts w:ascii="Arial" w:hAnsi="Arial" w:cs="Arial"/>
          <w:b/>
          <w:bCs/>
          <w:szCs w:val="24"/>
        </w:rPr>
        <w:t>9</w:t>
      </w:r>
      <w:r w:rsidR="007F4A4A" w:rsidRPr="007F4A4A">
        <w:rPr>
          <w:rFonts w:ascii="Arial" w:hAnsi="Arial" w:cs="Arial"/>
          <w:b/>
          <w:szCs w:val="24"/>
          <w:vertAlign w:val="superscript"/>
        </w:rPr>
        <w:t>th</w:t>
      </w:r>
      <w:r w:rsidR="007F4A4A">
        <w:rPr>
          <w:rFonts w:ascii="Arial" w:hAnsi="Arial" w:cs="Arial"/>
          <w:b/>
          <w:szCs w:val="24"/>
        </w:rPr>
        <w:t xml:space="preserve"> November 2022</w:t>
      </w:r>
      <w:r w:rsidR="00475C3A">
        <w:rPr>
          <w:rFonts w:ascii="Arial" w:hAnsi="Arial" w:cs="Arial"/>
          <w:szCs w:val="24"/>
        </w:rPr>
        <w:t xml:space="preserve"> </w:t>
      </w:r>
      <w:r w:rsidR="00475C3A" w:rsidRPr="007F4A4A">
        <w:rPr>
          <w:rFonts w:ascii="Arial" w:hAnsi="Arial" w:cs="Arial"/>
          <w:szCs w:val="24"/>
        </w:rPr>
        <w:t xml:space="preserve">with an option to extend for a further period </w:t>
      </w:r>
      <w:r w:rsidR="007F4A4A" w:rsidRPr="007F4A4A">
        <w:rPr>
          <w:rFonts w:ascii="Arial" w:hAnsi="Arial" w:cs="Arial"/>
          <w:szCs w:val="24"/>
        </w:rPr>
        <w:t>depending on completion of the recruitment of the roles contained within the specification document.</w:t>
      </w:r>
    </w:p>
    <w:p w14:paraId="6FF60B88" w14:textId="77777777" w:rsidR="00AA3C15" w:rsidRPr="00C96B54" w:rsidRDefault="00AA3C15" w:rsidP="00790FD3">
      <w:pPr>
        <w:keepLines/>
        <w:suppressLineNumbers/>
        <w:suppressAutoHyphens/>
        <w:rPr>
          <w:rFonts w:ascii="Arial" w:hAnsi="Arial" w:cs="Arial"/>
          <w:spacing w:val="-3"/>
        </w:rPr>
      </w:pPr>
    </w:p>
    <w:p w14:paraId="4D255F69" w14:textId="411D524B" w:rsidR="00790FD3" w:rsidRDefault="00790FD3" w:rsidP="00790FD3">
      <w:pPr>
        <w:keepLines/>
        <w:suppressLineNumbers/>
        <w:suppressAutoHyphens/>
        <w:rPr>
          <w:rFonts w:ascii="Arial" w:hAnsi="Arial" w:cs="Arial"/>
          <w:spacing w:val="-3"/>
        </w:rPr>
      </w:pPr>
      <w:r w:rsidRPr="0033218F">
        <w:rPr>
          <w:rFonts w:ascii="Arial" w:hAnsi="Arial" w:cs="Arial"/>
          <w:spacing w:val="-3"/>
        </w:rPr>
        <w:t xml:space="preserve">The </w:t>
      </w:r>
      <w:r w:rsidR="00BB0F02" w:rsidRPr="0033218F">
        <w:rPr>
          <w:rFonts w:ascii="Arial" w:hAnsi="Arial" w:cs="Arial"/>
          <w:spacing w:val="-3"/>
        </w:rPr>
        <w:t>Rates</w:t>
      </w:r>
      <w:r w:rsidR="006F1C83" w:rsidRPr="0033218F">
        <w:rPr>
          <w:rFonts w:ascii="Arial" w:hAnsi="Arial" w:cs="Arial"/>
          <w:spacing w:val="-3"/>
        </w:rPr>
        <w:t xml:space="preserve"> </w:t>
      </w:r>
      <w:r w:rsidRPr="0033218F">
        <w:rPr>
          <w:rFonts w:ascii="Arial" w:hAnsi="Arial" w:cs="Arial"/>
          <w:spacing w:val="-3"/>
        </w:rPr>
        <w:t>for the Contract</w:t>
      </w:r>
      <w:r w:rsidR="007F4A4A" w:rsidRPr="0033218F">
        <w:rPr>
          <w:rFonts w:ascii="Arial" w:hAnsi="Arial" w:cs="Arial"/>
          <w:spacing w:val="-3"/>
        </w:rPr>
        <w:t xml:space="preserve"> </w:t>
      </w:r>
      <w:r w:rsidR="006F1C83" w:rsidRPr="0033218F">
        <w:rPr>
          <w:rFonts w:ascii="Arial" w:hAnsi="Arial" w:cs="Arial"/>
          <w:spacing w:val="-3"/>
        </w:rPr>
        <w:t xml:space="preserve">are </w:t>
      </w:r>
      <w:r w:rsidR="007F4A4A" w:rsidRPr="0033218F">
        <w:rPr>
          <w:rFonts w:ascii="Arial" w:hAnsi="Arial" w:cs="Arial"/>
          <w:szCs w:val="24"/>
        </w:rPr>
        <w:t>laid</w:t>
      </w:r>
      <w:r w:rsidR="007F4A4A" w:rsidRPr="007F4A4A">
        <w:rPr>
          <w:rFonts w:ascii="Arial" w:hAnsi="Arial" w:cs="Arial"/>
          <w:szCs w:val="24"/>
        </w:rPr>
        <w:t xml:space="preserve"> out within the RM6002 Framework Rate Card</w:t>
      </w:r>
      <w:r w:rsidRPr="007F4A4A">
        <w:rPr>
          <w:rFonts w:ascii="Arial" w:hAnsi="Arial" w:cs="Arial"/>
          <w:spacing w:val="-3"/>
        </w:rPr>
        <w:t xml:space="preserve"> exclusive of Value Added Tax.</w:t>
      </w:r>
      <w:r w:rsidR="0021513B" w:rsidRPr="007F4A4A">
        <w:rPr>
          <w:rFonts w:ascii="Arial" w:hAnsi="Arial" w:cs="Arial"/>
          <w:spacing w:val="-3"/>
        </w:rPr>
        <w:t xml:space="preserve"> </w:t>
      </w:r>
      <w:r w:rsidR="007F4A4A">
        <w:rPr>
          <w:rFonts w:ascii="Arial" w:hAnsi="Arial" w:cs="Arial"/>
          <w:spacing w:val="-3"/>
        </w:rPr>
        <w:t xml:space="preserve">A </w:t>
      </w:r>
      <w:r w:rsidR="007F4A4A" w:rsidRPr="007F4A4A">
        <w:rPr>
          <w:rFonts w:ascii="Arial" w:hAnsi="Arial" w:cs="Arial"/>
          <w:spacing w:val="-3"/>
        </w:rPr>
        <w:t>20% discount app</w:t>
      </w:r>
      <w:r w:rsidR="007F4A4A">
        <w:rPr>
          <w:rFonts w:ascii="Arial" w:hAnsi="Arial" w:cs="Arial"/>
          <w:spacing w:val="-3"/>
        </w:rPr>
        <w:t xml:space="preserve">lies </w:t>
      </w:r>
      <w:r w:rsidR="007F4A4A" w:rsidRPr="007F4A4A">
        <w:rPr>
          <w:rFonts w:ascii="Arial" w:hAnsi="Arial" w:cs="Arial"/>
          <w:spacing w:val="-3"/>
        </w:rPr>
        <w:t xml:space="preserve">for Tranche 1, </w:t>
      </w:r>
      <w:r w:rsidR="007F4A4A">
        <w:rPr>
          <w:rFonts w:ascii="Arial" w:hAnsi="Arial" w:cs="Arial"/>
          <w:spacing w:val="-3"/>
        </w:rPr>
        <w:t>with</w:t>
      </w:r>
      <w:r w:rsidR="007F4A4A" w:rsidRPr="007F4A4A">
        <w:rPr>
          <w:rFonts w:ascii="Arial" w:hAnsi="Arial" w:cs="Arial"/>
          <w:spacing w:val="-3"/>
        </w:rPr>
        <w:t xml:space="preserve"> th</w:t>
      </w:r>
      <w:r w:rsidR="007F4A4A">
        <w:rPr>
          <w:rFonts w:ascii="Arial" w:hAnsi="Arial" w:cs="Arial"/>
          <w:spacing w:val="-3"/>
        </w:rPr>
        <w:t>is</w:t>
      </w:r>
      <w:r w:rsidR="007F4A4A" w:rsidRPr="007F4A4A">
        <w:rPr>
          <w:rFonts w:ascii="Arial" w:hAnsi="Arial" w:cs="Arial"/>
          <w:spacing w:val="-3"/>
        </w:rPr>
        <w:t xml:space="preserve"> discount increases to 30% in Tranche 2, should overall volumes of roles exceed 20 staff members.</w:t>
      </w:r>
    </w:p>
    <w:p w14:paraId="1CEAD7A6" w14:textId="785FAAF5" w:rsidR="0033218F" w:rsidRDefault="0033218F" w:rsidP="00790FD3">
      <w:pPr>
        <w:keepLines/>
        <w:suppressLineNumbers/>
        <w:suppressAutoHyphens/>
        <w:rPr>
          <w:rFonts w:ascii="Arial" w:hAnsi="Arial" w:cs="Arial"/>
          <w:spacing w:val="-3"/>
        </w:rPr>
      </w:pPr>
    </w:p>
    <w:p w14:paraId="092E66ED" w14:textId="557E8B64" w:rsidR="0033218F" w:rsidRDefault="0033218F" w:rsidP="00790FD3">
      <w:pPr>
        <w:keepLines/>
        <w:suppressLineNumbers/>
        <w:suppressAutoHyphens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For Tranche 1 the agreed cost of the contract will be </w:t>
      </w:r>
      <w:r w:rsidR="001F42C9">
        <w:rPr>
          <w:rFonts w:ascii="Arial" w:hAnsi="Arial" w:cs="Arial"/>
          <w:spacing w:val="-3"/>
        </w:rPr>
        <w:t xml:space="preserve">a gross </w:t>
      </w:r>
      <w:r>
        <w:rPr>
          <w:rFonts w:ascii="Arial" w:hAnsi="Arial" w:cs="Arial"/>
          <w:spacing w:val="-3"/>
        </w:rPr>
        <w:t xml:space="preserve">£47,155.00 with a discount of 20% to be applied to this giving an overall </w:t>
      </w:r>
      <w:r w:rsidR="001F42C9">
        <w:rPr>
          <w:rFonts w:ascii="Arial" w:hAnsi="Arial" w:cs="Arial"/>
          <w:spacing w:val="-3"/>
        </w:rPr>
        <w:t xml:space="preserve">net </w:t>
      </w:r>
      <w:r>
        <w:rPr>
          <w:rFonts w:ascii="Arial" w:hAnsi="Arial" w:cs="Arial"/>
          <w:spacing w:val="-3"/>
        </w:rPr>
        <w:t>cost of £37,724.00</w:t>
      </w:r>
      <w:r w:rsidR="00976F68">
        <w:rPr>
          <w:rFonts w:ascii="Arial" w:hAnsi="Arial" w:cs="Arial"/>
          <w:spacing w:val="-3"/>
        </w:rPr>
        <w:t>.</w:t>
      </w:r>
    </w:p>
    <w:p w14:paraId="5EF871E5" w14:textId="7C364E81" w:rsidR="00976F68" w:rsidRDefault="00976F68" w:rsidP="00790FD3">
      <w:pPr>
        <w:keepLines/>
        <w:suppressLineNumbers/>
        <w:suppressAutoHyphens/>
        <w:rPr>
          <w:rFonts w:ascii="Arial" w:hAnsi="Arial" w:cs="Arial"/>
          <w:spacing w:val="-3"/>
        </w:rPr>
      </w:pPr>
    </w:p>
    <w:p w14:paraId="4A6EB5C8" w14:textId="267B27F6" w:rsidR="00976F68" w:rsidRDefault="00976F68" w:rsidP="00790FD3">
      <w:pPr>
        <w:keepLines/>
        <w:suppressLineNumbers/>
        <w:suppressAutoHyphens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 xml:space="preserve">For Tranche 2 the agreed cost will be up to a maximum of £112,549.00 </w:t>
      </w:r>
      <w:r w:rsidR="001F42C9">
        <w:rPr>
          <w:rFonts w:ascii="Arial" w:hAnsi="Arial" w:cs="Arial"/>
          <w:spacing w:val="-3"/>
        </w:rPr>
        <w:t xml:space="preserve">(gross) </w:t>
      </w:r>
      <w:r>
        <w:rPr>
          <w:rFonts w:ascii="Arial" w:hAnsi="Arial" w:cs="Arial"/>
          <w:spacing w:val="-3"/>
        </w:rPr>
        <w:t>with the discount varying depending on volume of 11 or more being triggering a discount of 30% for the entire tranche.  The discount will be 20%</w:t>
      </w:r>
      <w:r w:rsidR="001F42C9">
        <w:rPr>
          <w:rFonts w:ascii="Arial" w:hAnsi="Arial" w:cs="Arial"/>
          <w:spacing w:val="-3"/>
        </w:rPr>
        <w:t>,</w:t>
      </w:r>
      <w:r>
        <w:rPr>
          <w:rFonts w:ascii="Arial" w:hAnsi="Arial" w:cs="Arial"/>
          <w:spacing w:val="-3"/>
        </w:rPr>
        <w:t xml:space="preserve"> </w:t>
      </w:r>
      <w:r w:rsidR="001F42C9">
        <w:rPr>
          <w:rFonts w:ascii="Arial" w:hAnsi="Arial" w:cs="Arial"/>
          <w:spacing w:val="-3"/>
        </w:rPr>
        <w:t xml:space="preserve">if the 30% discount threshold is </w:t>
      </w:r>
      <w:r>
        <w:rPr>
          <w:rFonts w:ascii="Arial" w:hAnsi="Arial" w:cs="Arial"/>
          <w:spacing w:val="-3"/>
        </w:rPr>
        <w:t>not reached.</w:t>
      </w:r>
    </w:p>
    <w:p w14:paraId="5DB8CB34" w14:textId="155864A2" w:rsidR="001F42C9" w:rsidRDefault="001F42C9" w:rsidP="00790FD3">
      <w:pPr>
        <w:keepLines/>
        <w:suppressLineNumbers/>
        <w:suppressAutoHyphens/>
        <w:rPr>
          <w:rFonts w:ascii="Arial" w:hAnsi="Arial" w:cs="Arial"/>
          <w:spacing w:val="-3"/>
        </w:rPr>
      </w:pPr>
    </w:p>
    <w:p w14:paraId="7B194D0D" w14:textId="74B885C7" w:rsidR="001F42C9" w:rsidRPr="007F4A4A" w:rsidRDefault="00404E8C" w:rsidP="00790FD3">
      <w:pPr>
        <w:keepLines/>
        <w:suppressLineNumbers/>
        <w:suppressAutoHyphens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Ov</w:t>
      </w:r>
      <w:r w:rsidR="001F42C9">
        <w:rPr>
          <w:rFonts w:ascii="Arial" w:hAnsi="Arial" w:cs="Arial"/>
          <w:spacing w:val="-3"/>
        </w:rPr>
        <w:t>erall contract award value maximum is £1</w:t>
      </w:r>
      <w:r>
        <w:rPr>
          <w:rFonts w:ascii="Arial" w:hAnsi="Arial" w:cs="Arial"/>
          <w:spacing w:val="-3"/>
        </w:rPr>
        <w:t xml:space="preserve">50,723.00 </w:t>
      </w:r>
      <w:r w:rsidR="001F42C9">
        <w:rPr>
          <w:rFonts w:ascii="Arial" w:hAnsi="Arial" w:cs="Arial"/>
          <w:spacing w:val="-3"/>
        </w:rPr>
        <w:t>before discounts.</w:t>
      </w:r>
    </w:p>
    <w:p w14:paraId="2DCA147D" w14:textId="77777777" w:rsidR="00C96B54" w:rsidRDefault="00C96B54" w:rsidP="00790FD3">
      <w:pPr>
        <w:keepLines/>
        <w:suppressLineNumbers/>
        <w:suppressAutoHyphens/>
        <w:rPr>
          <w:rFonts w:ascii="Arial" w:hAnsi="Arial" w:cs="Arial"/>
          <w:spacing w:val="-3"/>
        </w:rPr>
      </w:pPr>
    </w:p>
    <w:p w14:paraId="3C80D4FB" w14:textId="77777777" w:rsidR="00AA3C15" w:rsidRDefault="00AA3C15" w:rsidP="00AA3C15">
      <w:pPr>
        <w:rPr>
          <w:rFonts w:ascii="Arial" w:hAnsi="Arial" w:cs="Arial"/>
          <w:szCs w:val="24"/>
        </w:rPr>
      </w:pPr>
      <w:r w:rsidRPr="00C96B54">
        <w:rPr>
          <w:rFonts w:ascii="Arial" w:hAnsi="Arial" w:cs="Arial"/>
          <w:spacing w:val="-3"/>
          <w:szCs w:val="24"/>
        </w:rPr>
        <w:lastRenderedPageBreak/>
        <w:t>You must be in possession of a written purchase order (PO), before commencing any work, or supplying any goods, under this contract.</w:t>
      </w:r>
      <w:r w:rsidRPr="00C96B54">
        <w:rPr>
          <w:rFonts w:ascii="Arial" w:hAnsi="Arial" w:cs="Arial"/>
          <w:szCs w:val="24"/>
        </w:rPr>
        <w:t xml:space="preserve">  The Purchase Order Number for this contract </w:t>
      </w:r>
      <w:r w:rsidR="0035272D">
        <w:rPr>
          <w:rFonts w:ascii="Arial" w:hAnsi="Arial" w:cs="Arial"/>
          <w:szCs w:val="24"/>
        </w:rPr>
        <w:t>will follow shortly</w:t>
      </w:r>
      <w:r w:rsidRPr="00C96B54">
        <w:rPr>
          <w:rFonts w:ascii="Arial" w:hAnsi="Arial" w:cs="Arial"/>
          <w:szCs w:val="24"/>
        </w:rPr>
        <w:t xml:space="preserve">.  Invoices submitted to the Department </w:t>
      </w:r>
      <w:r w:rsidRPr="00C96B54">
        <w:rPr>
          <w:rFonts w:ascii="Arial" w:hAnsi="Arial" w:cs="Arial"/>
          <w:b/>
          <w:szCs w:val="24"/>
        </w:rPr>
        <w:t xml:space="preserve">must also quote the PO number </w:t>
      </w:r>
      <w:r w:rsidRPr="00C96B54">
        <w:rPr>
          <w:rFonts w:ascii="Arial" w:hAnsi="Arial" w:cs="Arial"/>
          <w:szCs w:val="24"/>
        </w:rPr>
        <w:t xml:space="preserve">and must be submitted in accordance with DVLA’s Invoicing Procedures below. </w:t>
      </w:r>
    </w:p>
    <w:p w14:paraId="3577654B" w14:textId="77777777" w:rsidR="00FE6B83" w:rsidRPr="00C96B54" w:rsidRDefault="00FE6B83" w:rsidP="00AA3C15">
      <w:pPr>
        <w:rPr>
          <w:rFonts w:ascii="Arial" w:hAnsi="Arial" w:cs="Arial"/>
          <w:szCs w:val="24"/>
        </w:rPr>
      </w:pPr>
    </w:p>
    <w:bookmarkStart w:id="2" w:name="_MON_1685875007"/>
    <w:bookmarkEnd w:id="2"/>
    <w:p w14:paraId="4075CC5B" w14:textId="4C218577" w:rsidR="00AA3C15" w:rsidRPr="00C96B54" w:rsidRDefault="002B2819" w:rsidP="00AA3C15">
      <w:pPr>
        <w:pStyle w:val="BodyText2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object w:dxaOrig="1539" w:dyaOrig="997" w14:anchorId="3D0A08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0" o:title=""/>
          </v:shape>
          <o:OLEObject Type="Embed" ProgID="Word.Document.12" ShapeID="_x0000_i1025" DrawAspect="Icon" ObjectID="_1719908194" r:id="rId11">
            <o:FieldCodes>\s</o:FieldCodes>
          </o:OLEObject>
        </w:object>
      </w:r>
    </w:p>
    <w:p w14:paraId="022D9E4C" w14:textId="77777777" w:rsidR="00AA3C15" w:rsidRPr="00C96B54" w:rsidRDefault="00AA3C15" w:rsidP="00AA3C15">
      <w:pPr>
        <w:rPr>
          <w:rFonts w:ascii="Arial" w:hAnsi="Arial" w:cs="Arial"/>
          <w:b/>
          <w:szCs w:val="24"/>
        </w:rPr>
      </w:pPr>
    </w:p>
    <w:p w14:paraId="2B1E77EB" w14:textId="77777777" w:rsidR="00AA3C15" w:rsidRPr="00C96B54" w:rsidRDefault="002162C2" w:rsidP="00AA3C15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Please ensure invoices are sent to </w:t>
      </w:r>
      <w:proofErr w:type="spellStart"/>
      <w:r>
        <w:rPr>
          <w:rFonts w:ascii="Arial" w:hAnsi="Arial" w:cs="Arial"/>
          <w:b/>
          <w:szCs w:val="24"/>
        </w:rPr>
        <w:t>SSa</w:t>
      </w:r>
      <w:proofErr w:type="spellEnd"/>
      <w:r>
        <w:rPr>
          <w:rFonts w:ascii="Arial" w:hAnsi="Arial" w:cs="Arial"/>
          <w:b/>
          <w:szCs w:val="24"/>
        </w:rPr>
        <w:t xml:space="preserve"> and not DVLA.  </w:t>
      </w:r>
      <w:r w:rsidR="00AA3C15" w:rsidRPr="00C96B54">
        <w:rPr>
          <w:rFonts w:ascii="Arial" w:hAnsi="Arial" w:cs="Arial"/>
          <w:b/>
          <w:szCs w:val="24"/>
        </w:rPr>
        <w:t>Invoices received without the correct Purchase Order Number will be returned to you and will delay receipt of payment.</w:t>
      </w:r>
    </w:p>
    <w:p w14:paraId="4AEB2F97" w14:textId="77777777" w:rsidR="00790FD3" w:rsidRPr="00C96B54" w:rsidRDefault="00790FD3" w:rsidP="00790FD3">
      <w:pPr>
        <w:rPr>
          <w:rFonts w:ascii="Arial" w:hAnsi="Arial" w:cs="Arial"/>
        </w:rPr>
      </w:pPr>
    </w:p>
    <w:p w14:paraId="385A1014" w14:textId="77777777" w:rsidR="00CD1093" w:rsidRPr="00C96B54" w:rsidRDefault="00CD1093" w:rsidP="00CD1093">
      <w:pPr>
        <w:rPr>
          <w:rFonts w:ascii="Arial" w:hAnsi="Arial" w:cs="Arial"/>
        </w:rPr>
      </w:pPr>
    </w:p>
    <w:p w14:paraId="3F3D569E" w14:textId="77777777" w:rsidR="007F4A4A" w:rsidRPr="007F4A4A" w:rsidRDefault="007F4A4A" w:rsidP="00CD1093">
      <w:pPr>
        <w:ind w:left="705" w:hanging="705"/>
        <w:rPr>
          <w:rFonts w:ascii="Arial" w:hAnsi="Arial" w:cs="Arial"/>
          <w:b/>
          <w:bCs/>
        </w:rPr>
      </w:pPr>
      <w:r w:rsidRPr="007F4A4A">
        <w:rPr>
          <w:rFonts w:ascii="Arial" w:hAnsi="Arial" w:cs="Arial"/>
          <w:b/>
          <w:bCs/>
        </w:rPr>
        <w:t>Offshoring</w:t>
      </w:r>
    </w:p>
    <w:p w14:paraId="72279B04" w14:textId="5118CB55" w:rsidR="00CD1093" w:rsidRDefault="007F4A4A" w:rsidP="007F4A4A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A</w:t>
      </w:r>
      <w:r w:rsidR="00CD1093">
        <w:rPr>
          <w:rFonts w:ascii="Arial" w:hAnsi="Arial" w:cs="Arial"/>
          <w:szCs w:val="24"/>
        </w:rPr>
        <w:t xml:space="preserve">ll proposed offshoring activity of Official level data outside the UK, under this contract, will be subject to prior approval by the Department/Government, as appropriate. </w:t>
      </w:r>
    </w:p>
    <w:p w14:paraId="7472DACA" w14:textId="77777777" w:rsidR="00CD1093" w:rsidRPr="00C96B54" w:rsidRDefault="00CD1093" w:rsidP="00790FD3">
      <w:pPr>
        <w:rPr>
          <w:rFonts w:ascii="Arial" w:hAnsi="Arial" w:cs="Arial"/>
          <w:b/>
        </w:rPr>
      </w:pPr>
    </w:p>
    <w:p w14:paraId="75407EC6" w14:textId="21965772" w:rsidR="00EC3AAC" w:rsidRPr="007F4A4A" w:rsidRDefault="00EC3AAC" w:rsidP="00EC3AAC">
      <w:pPr>
        <w:rPr>
          <w:rFonts w:ascii="Arial" w:hAnsi="Arial" w:cs="Arial"/>
          <w:b/>
          <w:bCs/>
          <w:spacing w:val="-3"/>
          <w:szCs w:val="24"/>
        </w:rPr>
      </w:pPr>
      <w:r>
        <w:rPr>
          <w:rFonts w:ascii="Arial" w:hAnsi="Arial" w:cs="Arial"/>
          <w:spacing w:val="-3"/>
          <w:szCs w:val="24"/>
        </w:rPr>
        <w:t xml:space="preserve">Please contact the Contract </w:t>
      </w:r>
      <w:r w:rsidRPr="0033218F">
        <w:rPr>
          <w:rFonts w:ascii="Arial" w:hAnsi="Arial" w:cs="Arial"/>
          <w:spacing w:val="-3"/>
          <w:szCs w:val="24"/>
        </w:rPr>
        <w:t xml:space="preserve">Owner </w:t>
      </w:r>
      <w:proofErr w:type="spellStart"/>
      <w:r w:rsidR="007E202F" w:rsidRPr="007E202F">
        <w:rPr>
          <w:rFonts w:ascii="Arial" w:hAnsi="Arial" w:cs="Arial"/>
          <w:spacing w:val="-3"/>
          <w:szCs w:val="24"/>
        </w:rPr>
        <w:t>Xxxxx</w:t>
      </w:r>
      <w:proofErr w:type="spellEnd"/>
      <w:r w:rsidR="007E202F" w:rsidRPr="007E202F">
        <w:rPr>
          <w:rFonts w:ascii="Arial" w:hAnsi="Arial" w:cs="Arial"/>
          <w:spacing w:val="-3"/>
          <w:szCs w:val="24"/>
        </w:rPr>
        <w:t xml:space="preserve"> redacted under FOI Section 40</w:t>
      </w:r>
      <w:r w:rsidR="007E202F">
        <w:rPr>
          <w:rFonts w:ascii="Arial" w:hAnsi="Arial" w:cs="Arial"/>
          <w:spacing w:val="-3"/>
          <w:szCs w:val="24"/>
        </w:rPr>
        <w:t xml:space="preserve"> </w:t>
      </w:r>
      <w:r w:rsidR="0033218F" w:rsidRPr="0033218F">
        <w:rPr>
          <w:rFonts w:ascii="Arial" w:hAnsi="Arial" w:cs="Arial"/>
          <w:spacing w:val="-3"/>
          <w:szCs w:val="24"/>
        </w:rPr>
        <w:t xml:space="preserve">as soon as possible </w:t>
      </w:r>
      <w:r w:rsidRPr="0033218F">
        <w:rPr>
          <w:rFonts w:ascii="Arial" w:hAnsi="Arial" w:cs="Arial"/>
          <w:spacing w:val="-3"/>
          <w:szCs w:val="24"/>
        </w:rPr>
        <w:t>on</w:t>
      </w:r>
      <w:r>
        <w:rPr>
          <w:rFonts w:ascii="Arial" w:hAnsi="Arial" w:cs="Arial"/>
          <w:spacing w:val="-3"/>
          <w:szCs w:val="24"/>
        </w:rPr>
        <w:t xml:space="preserve"> </w:t>
      </w:r>
      <w:proofErr w:type="spellStart"/>
      <w:r w:rsidR="007E202F" w:rsidRPr="007E202F">
        <w:rPr>
          <w:rFonts w:ascii="Arial" w:hAnsi="Arial" w:cs="Arial"/>
          <w:spacing w:val="-3"/>
          <w:szCs w:val="24"/>
        </w:rPr>
        <w:t>Xxxxx</w:t>
      </w:r>
      <w:proofErr w:type="spellEnd"/>
      <w:r w:rsidR="007E202F" w:rsidRPr="007E202F">
        <w:rPr>
          <w:rFonts w:ascii="Arial" w:hAnsi="Arial" w:cs="Arial"/>
          <w:spacing w:val="-3"/>
          <w:szCs w:val="24"/>
        </w:rPr>
        <w:t xml:space="preserve"> redacted under FOI Section 40</w:t>
      </w:r>
      <w:r w:rsidR="007E202F">
        <w:rPr>
          <w:rFonts w:ascii="Arial" w:hAnsi="Arial" w:cs="Arial"/>
          <w:spacing w:val="-3"/>
          <w:szCs w:val="24"/>
        </w:rPr>
        <w:t xml:space="preserve"> </w:t>
      </w:r>
      <w:r>
        <w:rPr>
          <w:rFonts w:ascii="Arial" w:hAnsi="Arial" w:cs="Arial"/>
          <w:spacing w:val="-3"/>
          <w:szCs w:val="24"/>
        </w:rPr>
        <w:t>number to discuss arrangements for commencement of the contract</w:t>
      </w:r>
      <w:r w:rsidR="0033218F">
        <w:rPr>
          <w:rFonts w:ascii="Arial" w:hAnsi="Arial" w:cs="Arial"/>
          <w:spacing w:val="-3"/>
          <w:szCs w:val="24"/>
        </w:rPr>
        <w:t>.</w:t>
      </w:r>
    </w:p>
    <w:p w14:paraId="464C7AD3" w14:textId="77777777" w:rsidR="00790FD3" w:rsidRDefault="00790FD3" w:rsidP="00790FD3">
      <w:pPr>
        <w:rPr>
          <w:rFonts w:ascii="Arial" w:hAnsi="Arial" w:cs="Arial"/>
          <w:color w:val="FF0000"/>
        </w:rPr>
      </w:pPr>
    </w:p>
    <w:p w14:paraId="063A9DA6" w14:textId="39950EFD" w:rsidR="00AB01E9" w:rsidRDefault="00AB01E9" w:rsidP="00AB01E9">
      <w:pPr>
        <w:rPr>
          <w:rFonts w:ascii="Arial" w:hAnsi="Arial" w:cs="Arial"/>
        </w:rPr>
      </w:pPr>
      <w:r>
        <w:rPr>
          <w:rFonts w:ascii="Arial" w:hAnsi="Arial" w:cs="Arial"/>
        </w:rPr>
        <w:t>Please complete the Supplier Details form</w:t>
      </w:r>
      <w:r w:rsidR="00AB48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at Annex </w:t>
      </w:r>
      <w:r w:rsidR="0033218F" w:rsidRPr="0033218F">
        <w:rPr>
          <w:rFonts w:ascii="Arial" w:hAnsi="Arial" w:cs="Arial"/>
          <w:bCs/>
        </w:rPr>
        <w:t>A.</w:t>
      </w:r>
    </w:p>
    <w:p w14:paraId="501CD134" w14:textId="77777777" w:rsidR="00790FD3" w:rsidRPr="00C96B54" w:rsidRDefault="00790FD3" w:rsidP="00790FD3">
      <w:pPr>
        <w:keepLines/>
        <w:suppressLineNumber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/>
        <w:ind w:left="720" w:hanging="720"/>
        <w:rPr>
          <w:rFonts w:ascii="Arial" w:hAnsi="Arial" w:cs="Arial"/>
          <w:spacing w:val="-3"/>
        </w:rPr>
      </w:pPr>
    </w:p>
    <w:p w14:paraId="0BD1CA5B" w14:textId="2E60BEFF" w:rsidR="00C93ABF" w:rsidRDefault="00C93ABF" w:rsidP="0033218F">
      <w:pPr>
        <w:rPr>
          <w:rStyle w:val="12POINTCORPORATEBOLDVALEDICTION"/>
          <w:rFonts w:cs="Arial"/>
          <w:szCs w:val="24"/>
        </w:rPr>
      </w:pPr>
    </w:p>
    <w:p w14:paraId="43DED22B" w14:textId="24D6EA50" w:rsidR="00790FD3" w:rsidRPr="00C96B54" w:rsidRDefault="00D668BC" w:rsidP="0015001A">
      <w:pPr>
        <w:jc w:val="left"/>
        <w:rPr>
          <w:rFonts w:ascii="Arial" w:hAnsi="Arial" w:cs="Arial"/>
          <w:szCs w:val="24"/>
        </w:rPr>
      </w:pPr>
      <w:r>
        <w:rPr>
          <w:rStyle w:val="12POINTCORPORATEBOLDVALEDICTION"/>
          <w:rFonts w:cs="Arial"/>
          <w:szCs w:val="24"/>
        </w:rPr>
        <w:t xml:space="preserve">Yours </w:t>
      </w:r>
      <w:r w:rsidR="0033218F">
        <w:rPr>
          <w:rStyle w:val="12POINTCORPORATEBOLDVALEDICTION"/>
          <w:rFonts w:cs="Arial"/>
          <w:szCs w:val="24"/>
        </w:rPr>
        <w:t>Sincerely</w:t>
      </w:r>
    </w:p>
    <w:p w14:paraId="56318F17" w14:textId="1BCD8691" w:rsidR="00790FD3" w:rsidRPr="00C96B54" w:rsidRDefault="00790FD3" w:rsidP="00790FD3">
      <w:pPr>
        <w:rPr>
          <w:rFonts w:ascii="Arial" w:hAnsi="Arial" w:cs="Arial"/>
          <w:szCs w:val="24"/>
        </w:rPr>
      </w:pPr>
    </w:p>
    <w:tbl>
      <w:tblPr>
        <w:tblpPr w:leftFromText="180" w:rightFromText="180" w:vertAnchor="text" w:horzAnchor="margin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790FD3" w:rsidRPr="00C96B54" w14:paraId="51C3DBD1" w14:textId="77777777" w:rsidTr="00790FD3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464B4C88" w14:textId="1CBE3209" w:rsidR="00790FD3" w:rsidRPr="00F360C7" w:rsidRDefault="007E202F" w:rsidP="00F360C7">
            <w:pPr>
              <w:ind w:right="-307"/>
              <w:jc w:val="left"/>
              <w:rPr>
                <w:rStyle w:val="12POINTCORPORATE"/>
                <w:rFonts w:cs="Arial"/>
                <w:b/>
                <w:szCs w:val="24"/>
              </w:rPr>
            </w:pPr>
            <w:proofErr w:type="spellStart"/>
            <w:r w:rsidRPr="007E202F">
              <w:rPr>
                <w:rStyle w:val="12POINTCORPORATEBOLD"/>
                <w:rFonts w:cs="Arial"/>
                <w:b w:val="0"/>
                <w:szCs w:val="24"/>
              </w:rPr>
              <w:t>Xxxxx</w:t>
            </w:r>
            <w:proofErr w:type="spellEnd"/>
            <w:r w:rsidRPr="007E202F">
              <w:rPr>
                <w:rStyle w:val="12POINTCORPORATEBOLD"/>
                <w:rFonts w:cs="Arial"/>
                <w:b w:val="0"/>
                <w:szCs w:val="24"/>
              </w:rPr>
              <w:t xml:space="preserve"> redacted under FOI Section 40</w:t>
            </w:r>
          </w:p>
        </w:tc>
      </w:tr>
      <w:tr w:rsidR="00790FD3" w:rsidRPr="00C96B54" w14:paraId="384A4BAB" w14:textId="77777777" w:rsidTr="00790FD3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61D4B5AB" w14:textId="3856AA08" w:rsidR="00790FD3" w:rsidRPr="00C96B54" w:rsidRDefault="0033218F" w:rsidP="00F360C7">
            <w:pPr>
              <w:jc w:val="left"/>
              <w:rPr>
                <w:rStyle w:val="12POINTCORPORATE"/>
                <w:rFonts w:cs="Arial"/>
                <w:szCs w:val="24"/>
              </w:rPr>
            </w:pPr>
            <w:r>
              <w:rPr>
                <w:rStyle w:val="12POINTCORPORATE"/>
                <w:rFonts w:cs="Arial"/>
                <w:szCs w:val="24"/>
              </w:rPr>
              <w:t>Facilities &amp; People Specialist</w:t>
            </w:r>
          </w:p>
        </w:tc>
      </w:tr>
      <w:tr w:rsidR="00790FD3" w:rsidRPr="00C96B54" w14:paraId="3084B3A4" w14:textId="77777777" w:rsidTr="00790FD3">
        <w:trPr>
          <w:trHeight w:val="389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14:paraId="1545C434" w14:textId="363C6796" w:rsidR="00790FD3" w:rsidRPr="00C96B54" w:rsidRDefault="00790FD3" w:rsidP="00790FD3">
            <w:pPr>
              <w:pStyle w:val="NoSpacing"/>
              <w:rPr>
                <w:rFonts w:ascii="Arial" w:hAnsi="Arial" w:cs="Arial"/>
                <w:b/>
                <w:color w:val="333333"/>
                <w:sz w:val="24"/>
                <w:szCs w:val="24"/>
              </w:rPr>
            </w:pPr>
            <w:r w:rsidRPr="00C96B54">
              <w:rPr>
                <w:rStyle w:val="12POINTCORPORATE"/>
                <w:rFonts w:cs="Arial"/>
                <w:color w:val="auto"/>
                <w:szCs w:val="24"/>
                <w:lang w:val="en-GB"/>
              </w:rPr>
              <w:t>Commercial Directorate</w:t>
            </w:r>
          </w:p>
        </w:tc>
      </w:tr>
      <w:tr w:rsidR="00790FD3" w:rsidRPr="00C96B54" w14:paraId="7BA41587" w14:textId="77777777" w:rsidTr="00790FD3">
        <w:trPr>
          <w:trHeight w:val="68"/>
        </w:trPr>
        <w:tc>
          <w:tcPr>
            <w:tcW w:w="5778" w:type="dxa"/>
            <w:shd w:val="clear" w:color="auto" w:fill="auto"/>
            <w:noWrap/>
            <w:tcMar>
              <w:top w:w="0" w:type="dxa"/>
              <w:bottom w:w="6" w:type="dxa"/>
            </w:tcMar>
          </w:tcPr>
          <w:p w14:paraId="228306D2" w14:textId="57E4687D" w:rsidR="00790FD3" w:rsidRPr="00C96B54" w:rsidRDefault="007E202F" w:rsidP="00790FD3">
            <w:pPr>
              <w:rPr>
                <w:rFonts w:ascii="Arial" w:hAnsi="Arial" w:cs="Arial"/>
                <w:b/>
                <w:szCs w:val="24"/>
              </w:rPr>
            </w:pPr>
            <w:r w:rsidRPr="007E202F">
              <w:rPr>
                <w:rFonts w:ascii="Arial" w:hAnsi="Arial" w:cs="Arial"/>
                <w:noProof/>
                <w:color w:val="000000"/>
                <w:szCs w:val="24"/>
              </w:rPr>
              <w:t>Xxxxx redacted under FOI Section 40</w:t>
            </w:r>
          </w:p>
          <w:p w14:paraId="006D6339" w14:textId="77777777" w:rsidR="008711D1" w:rsidRDefault="008711D1" w:rsidP="00B96E44">
            <w:pPr>
              <w:rPr>
                <w:rFonts w:ascii="Arial" w:hAnsi="Arial" w:cs="Arial"/>
                <w:b/>
                <w:szCs w:val="24"/>
              </w:rPr>
            </w:pPr>
          </w:p>
          <w:p w14:paraId="0E29FB8D" w14:textId="5D329051" w:rsidR="00790FD3" w:rsidRPr="00C96B54" w:rsidRDefault="00790FD3" w:rsidP="006A06C8">
            <w:pPr>
              <w:rPr>
                <w:rStyle w:val="12POINTCORPORATE"/>
                <w:rFonts w:cs="Arial"/>
                <w:szCs w:val="24"/>
              </w:rPr>
            </w:pPr>
            <w:r w:rsidRPr="00C96B54">
              <w:rPr>
                <w:rFonts w:ascii="Arial" w:hAnsi="Arial" w:cs="Arial"/>
                <w:b/>
                <w:szCs w:val="24"/>
              </w:rPr>
              <w:t>On behalf of the Secretary of State for Transport</w:t>
            </w:r>
          </w:p>
        </w:tc>
      </w:tr>
    </w:tbl>
    <w:p w14:paraId="60DADCEB" w14:textId="7FF045E4" w:rsidR="007471D3" w:rsidRDefault="007471D3" w:rsidP="00B96E44">
      <w:pPr>
        <w:keepLines/>
        <w:suppressLineNumbers/>
        <w:suppressAutoHyphens/>
        <w:ind w:right="-392"/>
        <w:jc w:val="left"/>
        <w:rPr>
          <w:rFonts w:ascii="Arial" w:hAnsi="Arial" w:cs="Arial"/>
          <w:b/>
          <w:lang w:val="fr-FR"/>
        </w:rPr>
      </w:pPr>
    </w:p>
    <w:p w14:paraId="701E03DC" w14:textId="77777777" w:rsidR="00974421" w:rsidRDefault="00974421">
      <w:pPr>
        <w:jc w:val="left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br w:type="page"/>
      </w:r>
    </w:p>
    <w:sectPr w:rsidR="00974421" w:rsidSect="00417446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418" w:right="1440" w:bottom="1440" w:left="1361" w:header="227" w:footer="16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8B6BB" w14:textId="77777777" w:rsidR="00835C97" w:rsidRDefault="00835C97" w:rsidP="0025624D">
      <w:r>
        <w:separator/>
      </w:r>
    </w:p>
  </w:endnote>
  <w:endnote w:type="continuationSeparator" w:id="0">
    <w:p w14:paraId="2AB483A1" w14:textId="77777777" w:rsidR="00835C97" w:rsidRDefault="00835C97" w:rsidP="0025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85CED" w14:textId="77777777" w:rsidR="00475C3A" w:rsidRDefault="00475C3A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A437E3" wp14:editId="150109DC">
              <wp:simplePos x="0" y="0"/>
              <wp:positionH relativeFrom="column">
                <wp:posOffset>5327015</wp:posOffset>
              </wp:positionH>
              <wp:positionV relativeFrom="paragraph">
                <wp:posOffset>294005</wp:posOffset>
              </wp:positionV>
              <wp:extent cx="1065530" cy="238760"/>
              <wp:effectExtent l="9525" t="9525" r="10795" b="889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238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043225" w14:textId="12833BC6" w:rsidR="00475C3A" w:rsidRDefault="00475C3A" w:rsidP="00101B0A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2B2819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2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2B2819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6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1D049D12" w14:textId="77777777" w:rsidR="00475C3A" w:rsidRDefault="00475C3A" w:rsidP="00101B0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A437E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419.45pt;margin-top:23.15pt;width:83.9pt;height:18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" strokecolor="white">
              <v:textbox>
                <w:txbxContent>
                  <w:p w14:paraId="55043225" w14:textId="12833BC6" w:rsidR="00475C3A" w:rsidRDefault="00475C3A" w:rsidP="00101B0A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2B2819">
                      <w:rPr>
                        <w:rFonts w:ascii="Arial" w:hAnsi="Arial"/>
                        <w:b/>
                        <w:noProof/>
                        <w:sz w:val="20"/>
                      </w:rPr>
                      <w:t>2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2B2819">
                      <w:rPr>
                        <w:rFonts w:ascii="Arial" w:hAnsi="Arial"/>
                        <w:b/>
                        <w:noProof/>
                        <w:sz w:val="20"/>
                      </w:rPr>
                      <w:t>6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1D049D12" w14:textId="77777777" w:rsidR="00475C3A" w:rsidRDefault="00475C3A" w:rsidP="00101B0A"/>
                </w:txbxContent>
              </v:textbox>
            </v:shape>
          </w:pict>
        </mc:Fallback>
      </mc:AlternateContent>
    </w:r>
    <w:r>
      <w:t xml:space="preserve">    </w: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63E40347" wp14:editId="3D5EAA23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0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85504A" w14:textId="38AECC89" w:rsidR="00475C3A" w:rsidRPr="002547F8" w:rsidRDefault="00475C3A" w:rsidP="00F360C7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ab/>
                            <w:t xml:space="preserve">          </w:t>
                          </w:r>
                          <w:r w:rsidR="002B2819">
                            <w:rPr>
                              <w:rStyle w:val="MARKING2"/>
                              <w:sz w:val="20"/>
                            </w:rPr>
                            <w:t>June</w:t>
                          </w:r>
                          <w:r w:rsidR="00C93ABF">
                            <w:rPr>
                              <w:rStyle w:val="MARKING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Style w:val="MARKING2"/>
                              <w:sz w:val="20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E40347" id="Text Box 2" o:spid="_x0000_s1027" type="#_x0000_t202" style="position:absolute;margin-left:-69.15pt;margin-top:57.75pt;width:599.55pt;height:24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" stroked="f" strokecolor="white">
              <o:lock v:ext="edit" aspectratio="t"/>
              <v:textbox>
                <w:txbxContent>
                  <w:p w14:paraId="0D85504A" w14:textId="38AECC89" w:rsidR="00475C3A" w:rsidRPr="002547F8" w:rsidRDefault="00475C3A" w:rsidP="00F360C7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</w:r>
                    <w:r>
                      <w:rPr>
                        <w:rStyle w:val="MARKING2"/>
                        <w:sz w:val="20"/>
                      </w:rPr>
                      <w:tab/>
                      <w:t xml:space="preserve">          </w:t>
                    </w:r>
                    <w:r w:rsidR="002B2819">
                      <w:rPr>
                        <w:rStyle w:val="MARKING2"/>
                        <w:sz w:val="20"/>
                      </w:rPr>
                      <w:t>June</w:t>
                    </w:r>
                    <w:r w:rsidR="00C93ABF">
                      <w:rPr>
                        <w:rStyle w:val="MARKING2"/>
                        <w:sz w:val="20"/>
                      </w:rPr>
                      <w:t xml:space="preserve"> </w:t>
                    </w:r>
                    <w:r>
                      <w:rPr>
                        <w:rStyle w:val="MARKING2"/>
                        <w:sz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3DD32" w14:textId="77777777" w:rsidR="00475C3A" w:rsidRDefault="00475C3A" w:rsidP="009C02B3">
    <w:pPr>
      <w:pStyle w:val="Footer"/>
      <w:tabs>
        <w:tab w:val="clear" w:pos="4513"/>
        <w:tab w:val="clear" w:pos="9026"/>
        <w:tab w:val="left" w:pos="3116"/>
      </w:tabs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9389CF5" wp14:editId="4BEA47DB">
              <wp:simplePos x="0" y="0"/>
              <wp:positionH relativeFrom="column">
                <wp:posOffset>5420360</wp:posOffset>
              </wp:positionH>
              <wp:positionV relativeFrom="paragraph">
                <wp:posOffset>492125</wp:posOffset>
              </wp:positionV>
              <wp:extent cx="1065530" cy="273050"/>
              <wp:effectExtent l="7620" t="7620" r="1270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4E0C60" w14:textId="5F7B5DD1" w:rsidR="00475C3A" w:rsidRDefault="00475C3A" w:rsidP="00CB5B32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2B2819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2B2819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6</w:t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14:paraId="483D9172" w14:textId="77777777" w:rsidR="00475C3A" w:rsidRDefault="00475C3A" w:rsidP="00CB5B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389C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26.8pt;margin-top:38.75pt;width:83.9pt;height:2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" strokecolor="white">
              <v:textbox>
                <w:txbxContent>
                  <w:p w14:paraId="374E0C60" w14:textId="5F7B5DD1" w:rsidR="00475C3A" w:rsidRDefault="00475C3A" w:rsidP="00CB5B32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2B2819">
                      <w:rPr>
                        <w:rFonts w:ascii="Arial" w:hAnsi="Arial"/>
                        <w:b/>
                        <w:noProof/>
                        <w:sz w:val="20"/>
                      </w:rPr>
                      <w:t>1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2B2819">
                      <w:rPr>
                        <w:rFonts w:ascii="Arial" w:hAnsi="Arial"/>
                        <w:b/>
                        <w:noProof/>
                        <w:sz w:val="20"/>
                      </w:rPr>
                      <w:t>6</w:t>
                    </w:r>
                    <w:r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14:paraId="483D9172" w14:textId="77777777" w:rsidR="00475C3A" w:rsidRDefault="00475C3A" w:rsidP="00CB5B32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0800" behindDoc="1" locked="0" layoutInCell="1" allowOverlap="1" wp14:anchorId="75D38920" wp14:editId="4F409865">
          <wp:simplePos x="0" y="0"/>
          <wp:positionH relativeFrom="page">
            <wp:posOffset>5715</wp:posOffset>
          </wp:positionH>
          <wp:positionV relativeFrom="page">
            <wp:posOffset>9430385</wp:posOffset>
          </wp:positionV>
          <wp:extent cx="3270250" cy="846455"/>
          <wp:effectExtent l="19050" t="0" r="6350" b="0"/>
          <wp:wrapNone/>
          <wp:docPr id="15" name="Picture 1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86897" r="56631" b="5264"/>
                  <a:stretch>
                    <a:fillRect/>
                  </a:stretch>
                </pic:blipFill>
                <pic:spPr bwMode="auto">
                  <a:xfrm>
                    <a:off x="0" y="0"/>
                    <a:ext cx="3270250" cy="846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C23399F" wp14:editId="6E668E48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1270" r="635" b="0"/>
              <wp:wrapNone/>
              <wp:docPr id="1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CB702A" w14:textId="62697BFB" w:rsidR="00475C3A" w:rsidRPr="002547F8" w:rsidRDefault="002B2819" w:rsidP="00F944D2">
                          <w:pPr>
                            <w:ind w:left="8640" w:firstLine="7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>June</w:t>
                          </w:r>
                          <w:r w:rsidR="00AD3D6D">
                            <w:rPr>
                              <w:rStyle w:val="MARKING2"/>
                              <w:sz w:val="20"/>
                            </w:rPr>
                            <w:t xml:space="preserve"> </w:t>
                          </w:r>
                          <w:r w:rsidR="00F944D2">
                            <w:rPr>
                              <w:rStyle w:val="MARKING2"/>
                              <w:sz w:val="20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23399F" id="_x0000_s1029" type="#_x0000_t202" style="position:absolute;margin-left:-69.15pt;margin-top:57.75pt;width:599.55pt;height:24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" stroked="f" strokecolor="white">
              <o:lock v:ext="edit" aspectratio="t"/>
              <v:textbox>
                <w:txbxContent>
                  <w:p w14:paraId="42CB702A" w14:textId="62697BFB" w:rsidR="00475C3A" w:rsidRPr="002547F8" w:rsidRDefault="002B2819" w:rsidP="00F944D2">
                    <w:pPr>
                      <w:ind w:left="8640" w:firstLine="720"/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>June</w:t>
                    </w:r>
                    <w:r w:rsidR="00AD3D6D">
                      <w:rPr>
                        <w:rStyle w:val="MARKING2"/>
                        <w:sz w:val="20"/>
                      </w:rPr>
                      <w:t xml:space="preserve"> </w:t>
                    </w:r>
                    <w:r w:rsidR="00F944D2">
                      <w:rPr>
                        <w:rStyle w:val="MARKING2"/>
                        <w:sz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788BE" w14:textId="77777777" w:rsidR="00835C97" w:rsidRDefault="00835C97" w:rsidP="0025624D">
      <w:r>
        <w:separator/>
      </w:r>
    </w:p>
  </w:footnote>
  <w:footnote w:type="continuationSeparator" w:id="0">
    <w:p w14:paraId="6C8026DA" w14:textId="77777777" w:rsidR="00835C97" w:rsidRDefault="00835C97" w:rsidP="00256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D1C4B" w14:textId="77777777" w:rsidR="00475C3A" w:rsidRDefault="00475C3A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6944" behindDoc="0" locked="0" layoutInCell="1" allowOverlap="1" wp14:anchorId="2761524B" wp14:editId="5B9ED026">
          <wp:simplePos x="0" y="0"/>
          <wp:positionH relativeFrom="column">
            <wp:posOffset>-569302</wp:posOffset>
          </wp:positionH>
          <wp:positionV relativeFrom="paragraph">
            <wp:posOffset>-41910</wp:posOffset>
          </wp:positionV>
          <wp:extent cx="981075" cy="688975"/>
          <wp:effectExtent l="0" t="0" r="9525" b="0"/>
          <wp:wrapThrough wrapText="bothSides">
            <wp:wrapPolygon edited="0">
              <wp:start x="0" y="0"/>
              <wp:lineTo x="0" y="20903"/>
              <wp:lineTo x="2517" y="20903"/>
              <wp:lineTo x="11324" y="20903"/>
              <wp:lineTo x="11744" y="19112"/>
              <wp:lineTo x="21390" y="11347"/>
              <wp:lineTo x="21390" y="7764"/>
              <wp:lineTo x="5872" y="0"/>
              <wp:lineTo x="0" y="0"/>
            </wp:wrapPolygon>
          </wp:wrapThrough>
          <wp:docPr id="7" name="Picture 7" descr="DVLA_3298_SML_A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VLA_3298_SML_A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C26B" w14:textId="77777777" w:rsidR="00475C3A" w:rsidRDefault="00475C3A" w:rsidP="00E7354E">
    <w:pPr>
      <w:pStyle w:val="Header"/>
      <w:tabs>
        <w:tab w:val="clear" w:pos="4513"/>
        <w:tab w:val="clear" w:pos="9026"/>
        <w:tab w:val="left" w:pos="-426"/>
        <w:tab w:val="left" w:pos="5090"/>
      </w:tabs>
      <w:ind w:left="-142" w:hanging="284"/>
    </w:pPr>
    <w:r>
      <w:rPr>
        <w:noProof/>
        <w:lang w:val="en-GB" w:eastAsia="en-GB"/>
      </w:rPr>
      <w:drawing>
        <wp:anchor distT="0" distB="0" distL="114300" distR="114300" simplePos="0" relativeHeight="251664896" behindDoc="0" locked="0" layoutInCell="1" allowOverlap="1" wp14:anchorId="73B1D767" wp14:editId="08A190B1">
          <wp:simplePos x="0" y="0"/>
          <wp:positionH relativeFrom="column">
            <wp:posOffset>-569693</wp:posOffset>
          </wp:positionH>
          <wp:positionV relativeFrom="paragraph">
            <wp:posOffset>14312</wp:posOffset>
          </wp:positionV>
          <wp:extent cx="981075" cy="688975"/>
          <wp:effectExtent l="0" t="0" r="9525" b="0"/>
          <wp:wrapThrough wrapText="bothSides">
            <wp:wrapPolygon edited="0">
              <wp:start x="0" y="0"/>
              <wp:lineTo x="0" y="20903"/>
              <wp:lineTo x="2517" y="20903"/>
              <wp:lineTo x="11324" y="20903"/>
              <wp:lineTo x="11744" y="19112"/>
              <wp:lineTo x="21390" y="11347"/>
              <wp:lineTo x="21390" y="7764"/>
              <wp:lineTo x="5872" y="0"/>
              <wp:lineTo x="0" y="0"/>
            </wp:wrapPolygon>
          </wp:wrapThrough>
          <wp:docPr id="5" name="Picture 5" descr="DVLA_3298_SML_A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VLA_3298_SML_A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E0FC6"/>
    <w:multiLevelType w:val="hybridMultilevel"/>
    <w:tmpl w:val="81D077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24D7F"/>
    <w:multiLevelType w:val="hybridMultilevel"/>
    <w:tmpl w:val="BE5084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C2173B"/>
    <w:multiLevelType w:val="hybridMultilevel"/>
    <w:tmpl w:val="00FAF686"/>
    <w:lvl w:ilvl="0" w:tplc="08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02C3981"/>
    <w:multiLevelType w:val="hybridMultilevel"/>
    <w:tmpl w:val="8C6A4F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74C5A"/>
    <w:multiLevelType w:val="hybridMultilevel"/>
    <w:tmpl w:val="A80C78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94630"/>
    <w:multiLevelType w:val="hybridMultilevel"/>
    <w:tmpl w:val="C896C9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30703"/>
    <w:multiLevelType w:val="hybridMultilevel"/>
    <w:tmpl w:val="69C4F9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92945"/>
    <w:multiLevelType w:val="hybridMultilevel"/>
    <w:tmpl w:val="CF7EA2BE"/>
    <w:lvl w:ilvl="0" w:tplc="E2EAC95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B21DD"/>
    <w:multiLevelType w:val="hybridMultilevel"/>
    <w:tmpl w:val="186425EE"/>
    <w:lvl w:ilvl="0" w:tplc="63540944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08236BF"/>
    <w:multiLevelType w:val="hybridMultilevel"/>
    <w:tmpl w:val="D21C3B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2F82"/>
    <w:multiLevelType w:val="multilevel"/>
    <w:tmpl w:val="E22EB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G Time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G Time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F53F0"/>
    <w:multiLevelType w:val="hybridMultilevel"/>
    <w:tmpl w:val="C0F05EFE"/>
    <w:lvl w:ilvl="0" w:tplc="964C7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5F700C"/>
    <w:multiLevelType w:val="hybridMultilevel"/>
    <w:tmpl w:val="BC4431D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A9C7ECC"/>
    <w:multiLevelType w:val="hybridMultilevel"/>
    <w:tmpl w:val="3382555E"/>
    <w:lvl w:ilvl="0" w:tplc="0809000F">
      <w:start w:val="1"/>
      <w:numFmt w:val="decimal"/>
      <w:lvlText w:val="%1."/>
      <w:lvlJc w:val="left"/>
      <w:pPr>
        <w:ind w:left="900" w:hanging="360"/>
      </w:p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12"/>
  </w:num>
  <w:num w:numId="3">
    <w:abstractNumId w:val="2"/>
  </w:num>
  <w:num w:numId="4">
    <w:abstractNumId w:val="11"/>
  </w:num>
  <w:num w:numId="5">
    <w:abstractNumId w:val="1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  <w:num w:numId="11">
    <w:abstractNumId w:val="5"/>
  </w:num>
  <w:num w:numId="12">
    <w:abstractNumId w:val="4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BE5"/>
    <w:rsid w:val="00000323"/>
    <w:rsid w:val="0000182D"/>
    <w:rsid w:val="00001AE9"/>
    <w:rsid w:val="00004EE8"/>
    <w:rsid w:val="0002025B"/>
    <w:rsid w:val="000218CA"/>
    <w:rsid w:val="00024174"/>
    <w:rsid w:val="00025232"/>
    <w:rsid w:val="00025ECA"/>
    <w:rsid w:val="00027A53"/>
    <w:rsid w:val="00032625"/>
    <w:rsid w:val="00033C2D"/>
    <w:rsid w:val="00036975"/>
    <w:rsid w:val="00043218"/>
    <w:rsid w:val="00043ECB"/>
    <w:rsid w:val="000452B7"/>
    <w:rsid w:val="000545D2"/>
    <w:rsid w:val="000671F2"/>
    <w:rsid w:val="00070A61"/>
    <w:rsid w:val="000741FC"/>
    <w:rsid w:val="0007744A"/>
    <w:rsid w:val="00080545"/>
    <w:rsid w:val="0008141E"/>
    <w:rsid w:val="000A0425"/>
    <w:rsid w:val="000B1B6B"/>
    <w:rsid w:val="000B4129"/>
    <w:rsid w:val="000C0B56"/>
    <w:rsid w:val="000C42F8"/>
    <w:rsid w:val="000D1234"/>
    <w:rsid w:val="000D7472"/>
    <w:rsid w:val="000E64D0"/>
    <w:rsid w:val="000F52A3"/>
    <w:rsid w:val="0010178B"/>
    <w:rsid w:val="00101B0A"/>
    <w:rsid w:val="0010358B"/>
    <w:rsid w:val="0010471F"/>
    <w:rsid w:val="001056D4"/>
    <w:rsid w:val="00111991"/>
    <w:rsid w:val="00114967"/>
    <w:rsid w:val="00120784"/>
    <w:rsid w:val="00123438"/>
    <w:rsid w:val="00124E9D"/>
    <w:rsid w:val="00132904"/>
    <w:rsid w:val="00132FB8"/>
    <w:rsid w:val="00134457"/>
    <w:rsid w:val="00135AC6"/>
    <w:rsid w:val="00137733"/>
    <w:rsid w:val="00137EC6"/>
    <w:rsid w:val="00143449"/>
    <w:rsid w:val="0015001A"/>
    <w:rsid w:val="00162551"/>
    <w:rsid w:val="00162A6E"/>
    <w:rsid w:val="00193E2C"/>
    <w:rsid w:val="00195D5D"/>
    <w:rsid w:val="001A126E"/>
    <w:rsid w:val="001A5537"/>
    <w:rsid w:val="001A6A83"/>
    <w:rsid w:val="001A6F50"/>
    <w:rsid w:val="001B6A9F"/>
    <w:rsid w:val="001C33A4"/>
    <w:rsid w:val="001E1544"/>
    <w:rsid w:val="001F2EB9"/>
    <w:rsid w:val="001F42C9"/>
    <w:rsid w:val="001F5C6B"/>
    <w:rsid w:val="001F7273"/>
    <w:rsid w:val="001F7538"/>
    <w:rsid w:val="002014FD"/>
    <w:rsid w:val="00206087"/>
    <w:rsid w:val="002129DF"/>
    <w:rsid w:val="0021513B"/>
    <w:rsid w:val="002162C2"/>
    <w:rsid w:val="00220930"/>
    <w:rsid w:val="00225823"/>
    <w:rsid w:val="00233D75"/>
    <w:rsid w:val="002406A5"/>
    <w:rsid w:val="00246331"/>
    <w:rsid w:val="00247EB9"/>
    <w:rsid w:val="00252240"/>
    <w:rsid w:val="0025624D"/>
    <w:rsid w:val="002671C9"/>
    <w:rsid w:val="00294D65"/>
    <w:rsid w:val="002A2A52"/>
    <w:rsid w:val="002A5F72"/>
    <w:rsid w:val="002A7F3E"/>
    <w:rsid w:val="002B2464"/>
    <w:rsid w:val="002B2819"/>
    <w:rsid w:val="002B3EB9"/>
    <w:rsid w:val="002C06B8"/>
    <w:rsid w:val="002C1452"/>
    <w:rsid w:val="002C51C2"/>
    <w:rsid w:val="002C5AF0"/>
    <w:rsid w:val="002D6396"/>
    <w:rsid w:val="002D7B11"/>
    <w:rsid w:val="002E1AC4"/>
    <w:rsid w:val="002F1C10"/>
    <w:rsid w:val="002F3D7F"/>
    <w:rsid w:val="003010ED"/>
    <w:rsid w:val="00304406"/>
    <w:rsid w:val="00304570"/>
    <w:rsid w:val="003078ED"/>
    <w:rsid w:val="00310E73"/>
    <w:rsid w:val="00312B78"/>
    <w:rsid w:val="0031314E"/>
    <w:rsid w:val="00321782"/>
    <w:rsid w:val="00323E3E"/>
    <w:rsid w:val="00327A46"/>
    <w:rsid w:val="0033218F"/>
    <w:rsid w:val="0035104C"/>
    <w:rsid w:val="0035272D"/>
    <w:rsid w:val="0035380F"/>
    <w:rsid w:val="00354F52"/>
    <w:rsid w:val="00365F04"/>
    <w:rsid w:val="003660C9"/>
    <w:rsid w:val="00366446"/>
    <w:rsid w:val="00372EB0"/>
    <w:rsid w:val="00380039"/>
    <w:rsid w:val="003812E7"/>
    <w:rsid w:val="003815FD"/>
    <w:rsid w:val="00383B3D"/>
    <w:rsid w:val="0038726F"/>
    <w:rsid w:val="00391B08"/>
    <w:rsid w:val="00395401"/>
    <w:rsid w:val="003A2A4F"/>
    <w:rsid w:val="003A521A"/>
    <w:rsid w:val="003B000F"/>
    <w:rsid w:val="003B7401"/>
    <w:rsid w:val="003E1439"/>
    <w:rsid w:val="003E7DC8"/>
    <w:rsid w:val="003F5561"/>
    <w:rsid w:val="00402F1B"/>
    <w:rsid w:val="00404E8C"/>
    <w:rsid w:val="0040515D"/>
    <w:rsid w:val="004052FE"/>
    <w:rsid w:val="0041701A"/>
    <w:rsid w:val="00417446"/>
    <w:rsid w:val="0041747A"/>
    <w:rsid w:val="00417F16"/>
    <w:rsid w:val="004310B2"/>
    <w:rsid w:val="004319FB"/>
    <w:rsid w:val="004340FD"/>
    <w:rsid w:val="00441B1E"/>
    <w:rsid w:val="004423F2"/>
    <w:rsid w:val="0045215F"/>
    <w:rsid w:val="00462C47"/>
    <w:rsid w:val="0046525D"/>
    <w:rsid w:val="0047497F"/>
    <w:rsid w:val="00475C3A"/>
    <w:rsid w:val="00477E2E"/>
    <w:rsid w:val="00486DD9"/>
    <w:rsid w:val="004A7798"/>
    <w:rsid w:val="004B2704"/>
    <w:rsid w:val="004C12FF"/>
    <w:rsid w:val="004D31DD"/>
    <w:rsid w:val="004E3E6F"/>
    <w:rsid w:val="004E5737"/>
    <w:rsid w:val="004F28C0"/>
    <w:rsid w:val="004F4C5F"/>
    <w:rsid w:val="004F503F"/>
    <w:rsid w:val="00512B80"/>
    <w:rsid w:val="005156E5"/>
    <w:rsid w:val="005202A3"/>
    <w:rsid w:val="0052317C"/>
    <w:rsid w:val="00523469"/>
    <w:rsid w:val="005302F7"/>
    <w:rsid w:val="0053141F"/>
    <w:rsid w:val="00532E89"/>
    <w:rsid w:val="00532F92"/>
    <w:rsid w:val="0054192F"/>
    <w:rsid w:val="0054430F"/>
    <w:rsid w:val="00546AC2"/>
    <w:rsid w:val="0054730F"/>
    <w:rsid w:val="00552F34"/>
    <w:rsid w:val="005538BB"/>
    <w:rsid w:val="00555A94"/>
    <w:rsid w:val="00557AA5"/>
    <w:rsid w:val="00562848"/>
    <w:rsid w:val="005648D2"/>
    <w:rsid w:val="00570C01"/>
    <w:rsid w:val="005729DC"/>
    <w:rsid w:val="00573326"/>
    <w:rsid w:val="005908AF"/>
    <w:rsid w:val="00592B9C"/>
    <w:rsid w:val="0059315A"/>
    <w:rsid w:val="005969E2"/>
    <w:rsid w:val="00597474"/>
    <w:rsid w:val="005978B1"/>
    <w:rsid w:val="005A18F9"/>
    <w:rsid w:val="005C4982"/>
    <w:rsid w:val="005C5364"/>
    <w:rsid w:val="005E1458"/>
    <w:rsid w:val="005E7B75"/>
    <w:rsid w:val="005F2D15"/>
    <w:rsid w:val="006019ED"/>
    <w:rsid w:val="00603BFB"/>
    <w:rsid w:val="0060515B"/>
    <w:rsid w:val="00605E61"/>
    <w:rsid w:val="00615E88"/>
    <w:rsid w:val="00624C14"/>
    <w:rsid w:val="0062531A"/>
    <w:rsid w:val="00630811"/>
    <w:rsid w:val="00641C01"/>
    <w:rsid w:val="0064513D"/>
    <w:rsid w:val="0065016C"/>
    <w:rsid w:val="00664FED"/>
    <w:rsid w:val="00666D0A"/>
    <w:rsid w:val="006702B6"/>
    <w:rsid w:val="00693A30"/>
    <w:rsid w:val="006950BF"/>
    <w:rsid w:val="006A06C8"/>
    <w:rsid w:val="006A10AF"/>
    <w:rsid w:val="006A4F82"/>
    <w:rsid w:val="006A6DC3"/>
    <w:rsid w:val="006B298A"/>
    <w:rsid w:val="006C1545"/>
    <w:rsid w:val="006C5AEA"/>
    <w:rsid w:val="006D6450"/>
    <w:rsid w:val="006E6B13"/>
    <w:rsid w:val="006F1C83"/>
    <w:rsid w:val="006F21F3"/>
    <w:rsid w:val="006F529A"/>
    <w:rsid w:val="006F66E3"/>
    <w:rsid w:val="006F6842"/>
    <w:rsid w:val="006F6EB3"/>
    <w:rsid w:val="006F7092"/>
    <w:rsid w:val="007040C2"/>
    <w:rsid w:val="00705D61"/>
    <w:rsid w:val="00707272"/>
    <w:rsid w:val="007132B0"/>
    <w:rsid w:val="007136B0"/>
    <w:rsid w:val="00723478"/>
    <w:rsid w:val="00730BDD"/>
    <w:rsid w:val="0073200A"/>
    <w:rsid w:val="00732DCB"/>
    <w:rsid w:val="00740D01"/>
    <w:rsid w:val="00743183"/>
    <w:rsid w:val="00743679"/>
    <w:rsid w:val="007466B0"/>
    <w:rsid w:val="007471D3"/>
    <w:rsid w:val="00751D89"/>
    <w:rsid w:val="007544DC"/>
    <w:rsid w:val="007570EB"/>
    <w:rsid w:val="00762FF5"/>
    <w:rsid w:val="007649A7"/>
    <w:rsid w:val="00765D54"/>
    <w:rsid w:val="00781C74"/>
    <w:rsid w:val="00787A30"/>
    <w:rsid w:val="00790FD3"/>
    <w:rsid w:val="007A1D38"/>
    <w:rsid w:val="007B2EBC"/>
    <w:rsid w:val="007B43E2"/>
    <w:rsid w:val="007B76D8"/>
    <w:rsid w:val="007C44B0"/>
    <w:rsid w:val="007C641A"/>
    <w:rsid w:val="007C7411"/>
    <w:rsid w:val="007D7588"/>
    <w:rsid w:val="007E202F"/>
    <w:rsid w:val="007F1329"/>
    <w:rsid w:val="007F18A9"/>
    <w:rsid w:val="007F4A4A"/>
    <w:rsid w:val="007F6D6E"/>
    <w:rsid w:val="0080293C"/>
    <w:rsid w:val="00802978"/>
    <w:rsid w:val="008038AF"/>
    <w:rsid w:val="008068B6"/>
    <w:rsid w:val="00806C52"/>
    <w:rsid w:val="008137FC"/>
    <w:rsid w:val="008227B0"/>
    <w:rsid w:val="00824641"/>
    <w:rsid w:val="00827A90"/>
    <w:rsid w:val="00835C97"/>
    <w:rsid w:val="0083626A"/>
    <w:rsid w:val="00836E2C"/>
    <w:rsid w:val="008470A8"/>
    <w:rsid w:val="00852464"/>
    <w:rsid w:val="00856072"/>
    <w:rsid w:val="00857CC4"/>
    <w:rsid w:val="00857E1F"/>
    <w:rsid w:val="00864AD3"/>
    <w:rsid w:val="00866357"/>
    <w:rsid w:val="008711D1"/>
    <w:rsid w:val="008975D1"/>
    <w:rsid w:val="008A0A85"/>
    <w:rsid w:val="008B056F"/>
    <w:rsid w:val="008B29E2"/>
    <w:rsid w:val="008B5DAA"/>
    <w:rsid w:val="008C2ABE"/>
    <w:rsid w:val="008D1C07"/>
    <w:rsid w:val="008D440B"/>
    <w:rsid w:val="008D7BA9"/>
    <w:rsid w:val="008E0FDE"/>
    <w:rsid w:val="008E1B5C"/>
    <w:rsid w:val="008E5AAB"/>
    <w:rsid w:val="008E75EE"/>
    <w:rsid w:val="008E7F6F"/>
    <w:rsid w:val="008F4EBD"/>
    <w:rsid w:val="008F6AF6"/>
    <w:rsid w:val="009050BA"/>
    <w:rsid w:val="00907287"/>
    <w:rsid w:val="00910E0D"/>
    <w:rsid w:val="00935084"/>
    <w:rsid w:val="009427EF"/>
    <w:rsid w:val="00943D9F"/>
    <w:rsid w:val="009443FE"/>
    <w:rsid w:val="009512F2"/>
    <w:rsid w:val="00951B59"/>
    <w:rsid w:val="00953283"/>
    <w:rsid w:val="00972525"/>
    <w:rsid w:val="0097336E"/>
    <w:rsid w:val="00974421"/>
    <w:rsid w:val="00976F68"/>
    <w:rsid w:val="00977338"/>
    <w:rsid w:val="00992699"/>
    <w:rsid w:val="00994C77"/>
    <w:rsid w:val="00994C97"/>
    <w:rsid w:val="00996782"/>
    <w:rsid w:val="009A0193"/>
    <w:rsid w:val="009A1F00"/>
    <w:rsid w:val="009A4512"/>
    <w:rsid w:val="009B3CCE"/>
    <w:rsid w:val="009B7052"/>
    <w:rsid w:val="009C02B3"/>
    <w:rsid w:val="009C133D"/>
    <w:rsid w:val="009C476C"/>
    <w:rsid w:val="009D5530"/>
    <w:rsid w:val="009E7C23"/>
    <w:rsid w:val="009F1228"/>
    <w:rsid w:val="009F5139"/>
    <w:rsid w:val="009F5D29"/>
    <w:rsid w:val="00A10C35"/>
    <w:rsid w:val="00A15592"/>
    <w:rsid w:val="00A155A7"/>
    <w:rsid w:val="00A32675"/>
    <w:rsid w:val="00A33018"/>
    <w:rsid w:val="00A340DC"/>
    <w:rsid w:val="00A405D4"/>
    <w:rsid w:val="00A439BB"/>
    <w:rsid w:val="00A5435A"/>
    <w:rsid w:val="00A75979"/>
    <w:rsid w:val="00A7733D"/>
    <w:rsid w:val="00A812DB"/>
    <w:rsid w:val="00A82AD1"/>
    <w:rsid w:val="00A924BD"/>
    <w:rsid w:val="00AA2507"/>
    <w:rsid w:val="00AA3C15"/>
    <w:rsid w:val="00AA46FD"/>
    <w:rsid w:val="00AB01E9"/>
    <w:rsid w:val="00AB4783"/>
    <w:rsid w:val="00AB480D"/>
    <w:rsid w:val="00AB5EA5"/>
    <w:rsid w:val="00AC7D4F"/>
    <w:rsid w:val="00AD1DD9"/>
    <w:rsid w:val="00AD346F"/>
    <w:rsid w:val="00AD3D6D"/>
    <w:rsid w:val="00AD7C29"/>
    <w:rsid w:val="00AF06BA"/>
    <w:rsid w:val="00AF1E0D"/>
    <w:rsid w:val="00AF60B6"/>
    <w:rsid w:val="00B01B4D"/>
    <w:rsid w:val="00B0328D"/>
    <w:rsid w:val="00B044FD"/>
    <w:rsid w:val="00B126DA"/>
    <w:rsid w:val="00B1398E"/>
    <w:rsid w:val="00B25287"/>
    <w:rsid w:val="00B26C7E"/>
    <w:rsid w:val="00B270BD"/>
    <w:rsid w:val="00B30F84"/>
    <w:rsid w:val="00B36AA2"/>
    <w:rsid w:val="00B40792"/>
    <w:rsid w:val="00B42496"/>
    <w:rsid w:val="00B433B6"/>
    <w:rsid w:val="00B444D7"/>
    <w:rsid w:val="00B4594A"/>
    <w:rsid w:val="00B51C74"/>
    <w:rsid w:val="00B520AC"/>
    <w:rsid w:val="00B54088"/>
    <w:rsid w:val="00B5566F"/>
    <w:rsid w:val="00B55FFB"/>
    <w:rsid w:val="00B6503C"/>
    <w:rsid w:val="00B71B97"/>
    <w:rsid w:val="00B72678"/>
    <w:rsid w:val="00B807F3"/>
    <w:rsid w:val="00B86386"/>
    <w:rsid w:val="00B86B9B"/>
    <w:rsid w:val="00B9126D"/>
    <w:rsid w:val="00B91603"/>
    <w:rsid w:val="00B92628"/>
    <w:rsid w:val="00B96723"/>
    <w:rsid w:val="00B96E44"/>
    <w:rsid w:val="00B96F10"/>
    <w:rsid w:val="00BA34BF"/>
    <w:rsid w:val="00BA3B91"/>
    <w:rsid w:val="00BB0F02"/>
    <w:rsid w:val="00BB2F33"/>
    <w:rsid w:val="00BB31FC"/>
    <w:rsid w:val="00BB543A"/>
    <w:rsid w:val="00BC6725"/>
    <w:rsid w:val="00BC6E13"/>
    <w:rsid w:val="00BD1729"/>
    <w:rsid w:val="00BD2B77"/>
    <w:rsid w:val="00BE0729"/>
    <w:rsid w:val="00BE54C2"/>
    <w:rsid w:val="00BF04A4"/>
    <w:rsid w:val="00C04064"/>
    <w:rsid w:val="00C12F39"/>
    <w:rsid w:val="00C244FB"/>
    <w:rsid w:val="00C31218"/>
    <w:rsid w:val="00C31621"/>
    <w:rsid w:val="00C31976"/>
    <w:rsid w:val="00C43AE7"/>
    <w:rsid w:val="00C44313"/>
    <w:rsid w:val="00C443D2"/>
    <w:rsid w:val="00C459E5"/>
    <w:rsid w:val="00C518ED"/>
    <w:rsid w:val="00C525E4"/>
    <w:rsid w:val="00C53644"/>
    <w:rsid w:val="00C62C99"/>
    <w:rsid w:val="00C64483"/>
    <w:rsid w:val="00C67BE5"/>
    <w:rsid w:val="00C71126"/>
    <w:rsid w:val="00C76489"/>
    <w:rsid w:val="00C93ABF"/>
    <w:rsid w:val="00C96B54"/>
    <w:rsid w:val="00CA0402"/>
    <w:rsid w:val="00CA6A9A"/>
    <w:rsid w:val="00CA6BC8"/>
    <w:rsid w:val="00CB3141"/>
    <w:rsid w:val="00CB5B32"/>
    <w:rsid w:val="00CC0DA1"/>
    <w:rsid w:val="00CC2665"/>
    <w:rsid w:val="00CD0CD2"/>
    <w:rsid w:val="00CD1093"/>
    <w:rsid w:val="00CD14F3"/>
    <w:rsid w:val="00CF2557"/>
    <w:rsid w:val="00CF5839"/>
    <w:rsid w:val="00D10259"/>
    <w:rsid w:val="00D10C20"/>
    <w:rsid w:val="00D15FC4"/>
    <w:rsid w:val="00D16CDB"/>
    <w:rsid w:val="00D21F9F"/>
    <w:rsid w:val="00D35A88"/>
    <w:rsid w:val="00D36338"/>
    <w:rsid w:val="00D363CD"/>
    <w:rsid w:val="00D45AD9"/>
    <w:rsid w:val="00D51286"/>
    <w:rsid w:val="00D53218"/>
    <w:rsid w:val="00D54239"/>
    <w:rsid w:val="00D5715B"/>
    <w:rsid w:val="00D668BC"/>
    <w:rsid w:val="00D8417B"/>
    <w:rsid w:val="00D84DE8"/>
    <w:rsid w:val="00D873B4"/>
    <w:rsid w:val="00D926A2"/>
    <w:rsid w:val="00D94929"/>
    <w:rsid w:val="00DA3D92"/>
    <w:rsid w:val="00DA4CDE"/>
    <w:rsid w:val="00DA6B3F"/>
    <w:rsid w:val="00DA75B3"/>
    <w:rsid w:val="00DB3723"/>
    <w:rsid w:val="00DB7360"/>
    <w:rsid w:val="00DC22F6"/>
    <w:rsid w:val="00DD05D6"/>
    <w:rsid w:val="00DD152F"/>
    <w:rsid w:val="00DD1A7C"/>
    <w:rsid w:val="00DD2E0C"/>
    <w:rsid w:val="00DD5B07"/>
    <w:rsid w:val="00DD5E9D"/>
    <w:rsid w:val="00DE1670"/>
    <w:rsid w:val="00DE47F7"/>
    <w:rsid w:val="00E01E9B"/>
    <w:rsid w:val="00E06915"/>
    <w:rsid w:val="00E126F0"/>
    <w:rsid w:val="00E13D00"/>
    <w:rsid w:val="00E13F3A"/>
    <w:rsid w:val="00E15FA3"/>
    <w:rsid w:val="00E16BC5"/>
    <w:rsid w:val="00E258C6"/>
    <w:rsid w:val="00E36089"/>
    <w:rsid w:val="00E36A41"/>
    <w:rsid w:val="00E410C7"/>
    <w:rsid w:val="00E54A32"/>
    <w:rsid w:val="00E6264A"/>
    <w:rsid w:val="00E645D5"/>
    <w:rsid w:val="00E707A3"/>
    <w:rsid w:val="00E7354E"/>
    <w:rsid w:val="00E75231"/>
    <w:rsid w:val="00E8109F"/>
    <w:rsid w:val="00E969E5"/>
    <w:rsid w:val="00E9705B"/>
    <w:rsid w:val="00EA1DA4"/>
    <w:rsid w:val="00EB74B3"/>
    <w:rsid w:val="00EC3AAC"/>
    <w:rsid w:val="00EC6D5B"/>
    <w:rsid w:val="00ED45E1"/>
    <w:rsid w:val="00ED5BB7"/>
    <w:rsid w:val="00EE1076"/>
    <w:rsid w:val="00EE6CD9"/>
    <w:rsid w:val="00EF60A8"/>
    <w:rsid w:val="00EF6226"/>
    <w:rsid w:val="00EF7895"/>
    <w:rsid w:val="00F03A10"/>
    <w:rsid w:val="00F04036"/>
    <w:rsid w:val="00F0501B"/>
    <w:rsid w:val="00F1019B"/>
    <w:rsid w:val="00F13B89"/>
    <w:rsid w:val="00F165A8"/>
    <w:rsid w:val="00F168EF"/>
    <w:rsid w:val="00F23D6F"/>
    <w:rsid w:val="00F26329"/>
    <w:rsid w:val="00F3193E"/>
    <w:rsid w:val="00F32230"/>
    <w:rsid w:val="00F338BF"/>
    <w:rsid w:val="00F3522D"/>
    <w:rsid w:val="00F3540E"/>
    <w:rsid w:val="00F360C7"/>
    <w:rsid w:val="00F37B1E"/>
    <w:rsid w:val="00F50475"/>
    <w:rsid w:val="00F53366"/>
    <w:rsid w:val="00F6091C"/>
    <w:rsid w:val="00F61915"/>
    <w:rsid w:val="00F6290A"/>
    <w:rsid w:val="00F71366"/>
    <w:rsid w:val="00F76288"/>
    <w:rsid w:val="00F81E83"/>
    <w:rsid w:val="00F83CA3"/>
    <w:rsid w:val="00F849DC"/>
    <w:rsid w:val="00F85588"/>
    <w:rsid w:val="00F85993"/>
    <w:rsid w:val="00F94077"/>
    <w:rsid w:val="00F944D2"/>
    <w:rsid w:val="00FA0516"/>
    <w:rsid w:val="00FA20EB"/>
    <w:rsid w:val="00FA697E"/>
    <w:rsid w:val="00FA7061"/>
    <w:rsid w:val="00FB003D"/>
    <w:rsid w:val="00FC1862"/>
    <w:rsid w:val="00FD04C7"/>
    <w:rsid w:val="00FD1F92"/>
    <w:rsid w:val="00FD7358"/>
    <w:rsid w:val="00FE5295"/>
    <w:rsid w:val="00FE6B83"/>
    <w:rsid w:val="00FF0F10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FB0D7AC"/>
  <w15:docId w15:val="{831F9351-37BF-4721-8FE0-04F9BC66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A32"/>
    <w:pPr>
      <w:jc w:val="both"/>
    </w:pPr>
    <w:rPr>
      <w:rFonts w:ascii="CG Times" w:eastAsia="Times New Roman" w:hAnsi="CG Times"/>
      <w:sz w:val="24"/>
    </w:rPr>
  </w:style>
  <w:style w:type="paragraph" w:styleId="Heading1">
    <w:name w:val="heading 1"/>
    <w:basedOn w:val="Normal"/>
    <w:next w:val="Normal"/>
    <w:link w:val="Heading1Char"/>
    <w:qFormat/>
    <w:rsid w:val="000D7472"/>
    <w:pPr>
      <w:keepNext/>
      <w:spacing w:before="120" w:after="12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5624D"/>
  </w:style>
  <w:style w:type="paragraph" w:styleId="Footer">
    <w:name w:val="footer"/>
    <w:basedOn w:val="Normal"/>
    <w:link w:val="FooterChar"/>
    <w:uiPriority w:val="99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5624D"/>
  </w:style>
  <w:style w:type="table" w:styleId="TableGrid">
    <w:name w:val="Table Grid"/>
    <w:basedOn w:val="TableNormal"/>
    <w:rsid w:val="00541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192F"/>
    <w:rPr>
      <w:sz w:val="22"/>
      <w:szCs w:val="22"/>
      <w:lang w:val="en-US" w:eastAsia="en-US"/>
    </w:rPr>
  </w:style>
  <w:style w:type="character" w:customStyle="1" w:styleId="Style1">
    <w:name w:val="Style1"/>
    <w:basedOn w:val="DefaultParagraphFont"/>
    <w:uiPriority w:val="1"/>
    <w:rsid w:val="0054192F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92F"/>
    <w:pPr>
      <w:jc w:val="left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9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354E"/>
    <w:rPr>
      <w:color w:val="808080"/>
    </w:rPr>
  </w:style>
  <w:style w:type="character" w:customStyle="1" w:styleId="MARKING2">
    <w:name w:val="MARKING2"/>
    <w:basedOn w:val="DefaultParagraphFont"/>
    <w:uiPriority w:val="1"/>
    <w:rsid w:val="00CB5B32"/>
    <w:rPr>
      <w:rFonts w:ascii="Arial" w:hAnsi="Arial"/>
      <w:vanish w:val="0"/>
      <w:color w:val="000000"/>
      <w:sz w:val="24"/>
    </w:rPr>
  </w:style>
  <w:style w:type="paragraph" w:customStyle="1" w:styleId="DVLA">
    <w:name w:val="DVLA"/>
    <w:basedOn w:val="Normal"/>
    <w:rsid w:val="00E54A32"/>
    <w:rPr>
      <w:b/>
    </w:rPr>
  </w:style>
  <w:style w:type="character" w:styleId="Hyperlink">
    <w:name w:val="Hyperlink"/>
    <w:basedOn w:val="DefaultParagraphFont"/>
    <w:uiPriority w:val="99"/>
    <w:unhideWhenUsed/>
    <w:rsid w:val="00ED5BB7"/>
    <w:rPr>
      <w:color w:val="000000"/>
      <w:u w:val="none"/>
    </w:rPr>
  </w:style>
  <w:style w:type="character" w:customStyle="1" w:styleId="emailaddress">
    <w:name w:val="email address"/>
    <w:basedOn w:val="MARKING2"/>
    <w:uiPriority w:val="1"/>
    <w:rsid w:val="00996782"/>
    <w:rPr>
      <w:rFonts w:ascii="Arial" w:hAnsi="Arial"/>
      <w:vanish w:val="0"/>
      <w:color w:val="000000"/>
      <w:sz w:val="24"/>
    </w:rPr>
  </w:style>
  <w:style w:type="character" w:customStyle="1" w:styleId="AREA">
    <w:name w:val="AREA"/>
    <w:basedOn w:val="MARKING2"/>
    <w:uiPriority w:val="1"/>
    <w:rsid w:val="00857E1F"/>
    <w:rPr>
      <w:rFonts w:ascii="Arial" w:hAnsi="Arial"/>
      <w:b/>
      <w:vanish w:val="0"/>
      <w:color w:val="000000"/>
      <w:sz w:val="22"/>
    </w:rPr>
  </w:style>
  <w:style w:type="character" w:customStyle="1" w:styleId="CORPORATE12POINT">
    <w:name w:val="CORPORATE12POINT"/>
    <w:basedOn w:val="DefaultParagraphFont"/>
    <w:uiPriority w:val="1"/>
    <w:rsid w:val="005969E2"/>
    <w:rPr>
      <w:rFonts w:ascii="Arial" w:hAnsi="Arial"/>
      <w:color w:val="000000"/>
      <w:sz w:val="24"/>
    </w:rPr>
  </w:style>
  <w:style w:type="character" w:customStyle="1" w:styleId="CORPORATE11POINT">
    <w:name w:val="CORPORATE11POINT"/>
    <w:basedOn w:val="MARKING2"/>
    <w:uiPriority w:val="1"/>
    <w:rsid w:val="00143449"/>
    <w:rPr>
      <w:rFonts w:ascii="Arial" w:hAnsi="Arial"/>
      <w:b/>
      <w:vanish w:val="0"/>
      <w:color w:val="000000"/>
      <w:sz w:val="22"/>
    </w:rPr>
  </w:style>
  <w:style w:type="character" w:customStyle="1" w:styleId="11POINTCORPORATE">
    <w:name w:val="11POINTCORPORATE"/>
    <w:basedOn w:val="DefaultParagraphFont"/>
    <w:uiPriority w:val="1"/>
    <w:rsid w:val="005156E5"/>
    <w:rPr>
      <w:rFonts w:ascii="Arial" w:hAnsi="Arial"/>
      <w:b/>
      <w:color w:val="3B3B3B"/>
      <w:sz w:val="22"/>
    </w:rPr>
  </w:style>
  <w:style w:type="character" w:customStyle="1" w:styleId="12POINTCORPORATE">
    <w:name w:val="12POINTCORPORATE"/>
    <w:basedOn w:val="DefaultParagraphFont"/>
    <w:uiPriority w:val="1"/>
    <w:rsid w:val="00EC6D5B"/>
    <w:rPr>
      <w:rFonts w:ascii="Arial" w:hAnsi="Arial"/>
      <w:color w:val="000000"/>
      <w:sz w:val="24"/>
    </w:rPr>
  </w:style>
  <w:style w:type="character" w:customStyle="1" w:styleId="10POINTCORPORATE">
    <w:name w:val="10POINTCORPORATE"/>
    <w:basedOn w:val="DefaultParagraphFont"/>
    <w:uiPriority w:val="1"/>
    <w:rsid w:val="005969E2"/>
    <w:rPr>
      <w:rFonts w:ascii="Arial" w:hAnsi="Arial"/>
      <w:color w:val="3B3B3B"/>
      <w:sz w:val="20"/>
    </w:rPr>
  </w:style>
  <w:style w:type="character" w:customStyle="1" w:styleId="12POINTCORPORATEBOLD">
    <w:name w:val="12POINTCORPORATEBOLD"/>
    <w:basedOn w:val="DefaultParagraphFont"/>
    <w:uiPriority w:val="1"/>
    <w:rsid w:val="005E7B75"/>
    <w:rPr>
      <w:rFonts w:ascii="Arial" w:hAnsi="Arial"/>
      <w:b/>
      <w:color w:val="000000"/>
      <w:sz w:val="24"/>
    </w:rPr>
  </w:style>
  <w:style w:type="character" w:customStyle="1" w:styleId="12POINTCORPORATEBOLDVALEDICTION">
    <w:name w:val="12POINTCORPORATEBOLDVALEDICTION"/>
    <w:basedOn w:val="DefaultParagraphFont"/>
    <w:uiPriority w:val="1"/>
    <w:rsid w:val="002F3D7F"/>
    <w:rPr>
      <w:rFonts w:ascii="Arial" w:hAnsi="Arial"/>
      <w:vanish w:val="0"/>
      <w:color w:val="000000"/>
      <w:sz w:val="24"/>
    </w:rPr>
  </w:style>
  <w:style w:type="character" w:customStyle="1" w:styleId="Heading1Char">
    <w:name w:val="Heading 1 Char"/>
    <w:basedOn w:val="DefaultParagraphFont"/>
    <w:link w:val="Heading1"/>
    <w:rsid w:val="000D7472"/>
    <w:rPr>
      <w:rFonts w:ascii="CG Times" w:eastAsia="Times New Roman" w:hAnsi="CG Times" w:cs="Times New Roman"/>
      <w:b/>
      <w:caps/>
      <w:sz w:val="24"/>
      <w:szCs w:val="20"/>
      <w:lang w:val="en-GB" w:eastAsia="en-GB"/>
    </w:rPr>
  </w:style>
  <w:style w:type="paragraph" w:styleId="BodyText2">
    <w:name w:val="Body Text 2"/>
    <w:basedOn w:val="Normal"/>
    <w:link w:val="BodyText2Char"/>
    <w:semiHidden/>
    <w:rsid w:val="000D7472"/>
    <w:pPr>
      <w:jc w:val="left"/>
    </w:pPr>
  </w:style>
  <w:style w:type="character" w:customStyle="1" w:styleId="BodyText2Char">
    <w:name w:val="Body Text 2 Char"/>
    <w:basedOn w:val="DefaultParagraphFont"/>
    <w:link w:val="BodyText2"/>
    <w:semiHidden/>
    <w:rsid w:val="000D7472"/>
    <w:rPr>
      <w:rFonts w:ascii="CG Times" w:eastAsia="Times New Roman" w:hAnsi="CG Times" w:cs="Times New Roman"/>
      <w:sz w:val="24"/>
      <w:szCs w:val="20"/>
      <w:lang w:val="en-GB"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0FD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0FD3"/>
    <w:rPr>
      <w:rFonts w:ascii="CG Times" w:eastAsia="Times New Roman" w:hAnsi="CG Times"/>
      <w:sz w:val="24"/>
    </w:rPr>
  </w:style>
  <w:style w:type="paragraph" w:styleId="ListParagraph">
    <w:name w:val="List Paragraph"/>
    <w:basedOn w:val="Normal"/>
    <w:uiPriority w:val="34"/>
    <w:qFormat/>
    <w:rsid w:val="00790FD3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96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6B5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6B54"/>
    <w:rPr>
      <w:rFonts w:ascii="CG Times" w:eastAsia="Times New Roman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6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6B54"/>
    <w:rPr>
      <w:rFonts w:ascii="CG Times" w:eastAsia="Times New Roman" w:hAnsi="CG 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8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Word_Document.doc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root>
  <AREA>Commercial Directorate</AREA>
</root>
</file>

<file path=customXml/item3.xml><?xml version="1.0" encoding="utf-8"?>
<root>
  <Company>est2</Company>
  <Drop>
    <M1>NOMARKING</M1>
  </Drop>
</root>
</file>

<file path=customXml/itemProps1.xml><?xml version="1.0" encoding="utf-8"?>
<ds:datastoreItem xmlns:ds="http://schemas.openxmlformats.org/officeDocument/2006/customXml" ds:itemID="{9DFFE454-2C25-499F-8CB6-FF7E706BD9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05A389-C93A-48AE-8B08-0D9C623696FF}">
  <ds:schemaRefs/>
</ds:datastoreItem>
</file>

<file path=customXml/itemProps3.xml><?xml version="1.0" encoding="utf-8"?>
<ds:datastoreItem xmlns:ds="http://schemas.openxmlformats.org/officeDocument/2006/customXml" ds:itemID="{A53D53DA-E408-4B55-890E-392FB3FD53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 Services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Commercial Compliance Team</dc:creator>
  <cp:lastModifiedBy>Andrew Williams</cp:lastModifiedBy>
  <cp:revision>3</cp:revision>
  <cp:lastPrinted>2014-08-15T15:06:00Z</cp:lastPrinted>
  <dcterms:created xsi:type="dcterms:W3CDTF">2022-07-21T10:30:00Z</dcterms:created>
  <dcterms:modified xsi:type="dcterms:W3CDTF">2022-07-21T10:30:00Z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nWelsh">
    <vt:lpwstr>25 Medi 2014</vt:lpwstr>
  </property>
</Properties>
</file>