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thumbnail" Target="docProps/thumbnail.emf"/><Relationship Id="rId2" Type="http://schemas.microsoft.com/office/2006/relationships/ui/userCustomization" Target="userCustomization/customUI.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74396" w14:textId="6234537C" w:rsidR="0074437F" w:rsidRDefault="0074437F" w:rsidP="00C23D6C">
      <w:pPr>
        <w:pStyle w:val="Blockheading"/>
      </w:pPr>
      <w:r>
        <w:t>Specification</w:t>
      </w:r>
    </w:p>
    <w:p w14:paraId="0531C26F" w14:textId="213FDF28" w:rsidR="0074437F" w:rsidRDefault="0016173A" w:rsidP="00C23D6C">
      <w:pPr>
        <w:pStyle w:val="Blockheading"/>
      </w:pPr>
      <w:r>
        <w:t xml:space="preserve">Hog Cliff NNR Glebe Farm fencing </w:t>
      </w:r>
      <w:proofErr w:type="gramStart"/>
      <w:r>
        <w:t>contract</w:t>
      </w:r>
      <w:proofErr w:type="gramEnd"/>
    </w:p>
    <w:p w14:paraId="3BABEC6C" w14:textId="4418C45B" w:rsidR="00C23D6C" w:rsidRPr="00C23D6C" w:rsidRDefault="00C23D6C" w:rsidP="00C23D6C">
      <w:pPr>
        <w:pStyle w:val="Blockheading"/>
      </w:pPr>
      <w:r w:rsidRPr="00C23D6C">
        <w:t>Background to</w:t>
      </w:r>
      <w:r w:rsidR="00B41DCD">
        <w:t xml:space="preserve"> Natural England</w:t>
      </w:r>
      <w:r w:rsidRPr="00C23D6C">
        <w:t xml:space="preserve"> </w:t>
      </w:r>
    </w:p>
    <w:p w14:paraId="12C3F588" w14:textId="77777777" w:rsidR="00E5571E" w:rsidRPr="00C76CA9" w:rsidRDefault="00E5571E" w:rsidP="00E5571E">
      <w:pPr>
        <w:rPr>
          <w:rStyle w:val="Text"/>
        </w:rPr>
      </w:pPr>
      <w:r w:rsidRPr="00C76CA9">
        <w:rPr>
          <w:rStyle w:val="Text"/>
        </w:rPr>
        <w:t xml:space="preserve">Natural England works for people, </w:t>
      </w:r>
      <w:proofErr w:type="gramStart"/>
      <w:r w:rsidRPr="00C76CA9">
        <w:rPr>
          <w:rStyle w:val="Text"/>
        </w:rPr>
        <w:t>places</w:t>
      </w:r>
      <w:proofErr w:type="gramEnd"/>
      <w:r w:rsidRPr="00C76CA9">
        <w:rPr>
          <w:rStyle w:val="Text"/>
        </w:rPr>
        <w:t xml:space="preserve"> and nature, to enhance biodiversity, landscapes and wildlife in rural, urban, coastal and marine areas; promoting access, recreation and public well-being, and contributing to the way natural resources are managed so that they can be enjoyed now and in the future.</w:t>
      </w:r>
    </w:p>
    <w:p w14:paraId="02AF1A15" w14:textId="77777777" w:rsidR="00E5571E" w:rsidRPr="00C76CA9" w:rsidRDefault="00E5571E" w:rsidP="00E5571E">
      <w:pPr>
        <w:rPr>
          <w:rStyle w:val="Text"/>
        </w:rPr>
      </w:pPr>
      <w:r w:rsidRPr="00C76CA9">
        <w:rPr>
          <w:rStyle w:val="Text"/>
        </w:rPr>
        <w:t xml:space="preserve">Natural England is working towards the delivery of four strategic outcomes, which together deliver on our purpose to conserve, enhance and manage the natural environment for the benefit of current and future generations. </w:t>
      </w:r>
    </w:p>
    <w:p w14:paraId="12884989" w14:textId="77777777" w:rsidR="00E5571E" w:rsidRPr="00C76CA9" w:rsidRDefault="00E5571E" w:rsidP="00E5571E">
      <w:pPr>
        <w:rPr>
          <w:rStyle w:val="Text"/>
        </w:rPr>
      </w:pPr>
      <w:r w:rsidRPr="00C76CA9">
        <w:rPr>
          <w:rStyle w:val="Text"/>
        </w:rPr>
        <w:t>•</w:t>
      </w:r>
      <w:r w:rsidRPr="00C76CA9">
        <w:rPr>
          <w:rStyle w:val="Text"/>
        </w:rPr>
        <w:tab/>
        <w:t xml:space="preserve">A healthy natural environment: England’s natural environment will be conserved and enhanced. </w:t>
      </w:r>
    </w:p>
    <w:p w14:paraId="1179BF34" w14:textId="77777777" w:rsidR="00E5571E" w:rsidRPr="00C76CA9" w:rsidRDefault="00E5571E" w:rsidP="00E5571E">
      <w:pPr>
        <w:rPr>
          <w:rStyle w:val="Text"/>
        </w:rPr>
      </w:pPr>
      <w:r w:rsidRPr="00C76CA9">
        <w:rPr>
          <w:rStyle w:val="Text"/>
        </w:rPr>
        <w:t>•</w:t>
      </w:r>
      <w:r w:rsidRPr="00C76CA9">
        <w:rPr>
          <w:rStyle w:val="Text"/>
        </w:rPr>
        <w:tab/>
        <w:t xml:space="preserve">Enjoyment of the natural environment: more people enjoying, </w:t>
      </w:r>
      <w:proofErr w:type="gramStart"/>
      <w:r w:rsidRPr="00C76CA9">
        <w:rPr>
          <w:rStyle w:val="Text"/>
        </w:rPr>
        <w:t>understanding</w:t>
      </w:r>
      <w:proofErr w:type="gramEnd"/>
      <w:r w:rsidRPr="00C76CA9">
        <w:rPr>
          <w:rStyle w:val="Text"/>
        </w:rPr>
        <w:t xml:space="preserve"> and acting to improve, the natural environment, more often. </w:t>
      </w:r>
    </w:p>
    <w:p w14:paraId="06A8DB60" w14:textId="77777777" w:rsidR="00E5571E" w:rsidRPr="00C76CA9" w:rsidRDefault="00E5571E" w:rsidP="00E5571E">
      <w:pPr>
        <w:rPr>
          <w:rStyle w:val="Text"/>
        </w:rPr>
      </w:pPr>
      <w:r w:rsidRPr="00C76CA9">
        <w:rPr>
          <w:rStyle w:val="Text"/>
        </w:rPr>
        <w:t>•</w:t>
      </w:r>
      <w:r w:rsidRPr="00C76CA9">
        <w:rPr>
          <w:rStyle w:val="Text"/>
        </w:rPr>
        <w:tab/>
        <w:t xml:space="preserve">Sustainable use of the natural environment: the use and management of the natural environment is more sustainable. </w:t>
      </w:r>
    </w:p>
    <w:p w14:paraId="7CDABA51" w14:textId="41EDE99B" w:rsidR="006C1BD5" w:rsidRDefault="00E5571E" w:rsidP="00404B3A">
      <w:pPr>
        <w:rPr>
          <w:rStyle w:val="Text"/>
        </w:rPr>
      </w:pPr>
      <w:r w:rsidRPr="00C76CA9">
        <w:rPr>
          <w:rStyle w:val="Text"/>
        </w:rPr>
        <w:t>•</w:t>
      </w:r>
      <w:r w:rsidRPr="00C76CA9">
        <w:rPr>
          <w:rStyle w:val="Text"/>
        </w:rPr>
        <w:tab/>
        <w:t>A secure environmental future: decisions which collectively secure the future of the natural environment</w:t>
      </w:r>
    </w:p>
    <w:p w14:paraId="011B8FCF" w14:textId="2DADBA8F" w:rsidR="00C23D6C" w:rsidRDefault="00C23D6C" w:rsidP="00C23D6C">
      <w:pPr>
        <w:pStyle w:val="Blockheading"/>
      </w:pPr>
      <w:r w:rsidRPr="00C23D6C">
        <w:t xml:space="preserve">Background to the specific work area relevant to this purchase </w:t>
      </w:r>
    </w:p>
    <w:p w14:paraId="307D83D9" w14:textId="56BE25D2" w:rsidR="0016173A" w:rsidRDefault="0016173A" w:rsidP="00DE5773">
      <w:pPr>
        <w:rPr>
          <w:rStyle w:val="Text"/>
        </w:rPr>
      </w:pPr>
      <w:bookmarkStart w:id="0" w:name="_Hlk148618011"/>
      <w:proofErr w:type="gramStart"/>
      <w:r>
        <w:rPr>
          <w:rStyle w:val="Text"/>
        </w:rPr>
        <w:t>In order to</w:t>
      </w:r>
      <w:proofErr w:type="gramEnd"/>
      <w:r>
        <w:rPr>
          <w:rStyle w:val="Text"/>
        </w:rPr>
        <w:t xml:space="preserve"> facilitate livestock grazing and </w:t>
      </w:r>
      <w:r w:rsidR="006C1BD5">
        <w:rPr>
          <w:rStyle w:val="Text"/>
        </w:rPr>
        <w:t xml:space="preserve">prevent </w:t>
      </w:r>
      <w:r>
        <w:rPr>
          <w:rStyle w:val="Text"/>
        </w:rPr>
        <w:t xml:space="preserve">deer damage </w:t>
      </w:r>
      <w:r w:rsidR="00E731E9">
        <w:rPr>
          <w:rStyle w:val="Text"/>
        </w:rPr>
        <w:t xml:space="preserve">at Hog Cliff NNR, Glebe Farm, </w:t>
      </w:r>
      <w:r w:rsidR="00DE5773">
        <w:rPr>
          <w:rStyle w:val="Text"/>
        </w:rPr>
        <w:t>Natural England requires</w:t>
      </w:r>
      <w:bookmarkEnd w:id="0"/>
      <w:r w:rsidR="00721A3B">
        <w:rPr>
          <w:rStyle w:val="Text"/>
        </w:rPr>
        <w:t xml:space="preserve"> new fencing </w:t>
      </w:r>
      <w:r w:rsidR="00E31612">
        <w:rPr>
          <w:rStyle w:val="Text"/>
        </w:rPr>
        <w:t>and associated works</w:t>
      </w:r>
      <w:r w:rsidR="008F3CB0">
        <w:rPr>
          <w:rStyle w:val="Text"/>
        </w:rPr>
        <w:t xml:space="preserve"> including removal of old fencing</w:t>
      </w:r>
      <w:r w:rsidR="00A944A9">
        <w:rPr>
          <w:rStyle w:val="Text"/>
        </w:rPr>
        <w:t xml:space="preserve"> and</w:t>
      </w:r>
      <w:r w:rsidR="008F3CB0">
        <w:rPr>
          <w:rStyle w:val="Text"/>
        </w:rPr>
        <w:t xml:space="preserve"> scrub clearance.</w:t>
      </w:r>
      <w:r w:rsidR="000E51C2">
        <w:rPr>
          <w:rStyle w:val="Text"/>
        </w:rPr>
        <w:t xml:space="preserve"> </w:t>
      </w:r>
      <w:r w:rsidR="00A944A9">
        <w:rPr>
          <w:rStyle w:val="Text"/>
        </w:rPr>
        <w:t>P</w:t>
      </w:r>
      <w:r w:rsidR="000E51C2">
        <w:rPr>
          <w:rStyle w:val="Text"/>
        </w:rPr>
        <w:t>lease see Maps for detail</w:t>
      </w:r>
      <w:r w:rsidR="00A944A9">
        <w:rPr>
          <w:rStyle w:val="Text"/>
        </w:rPr>
        <w:t>.</w:t>
      </w:r>
    </w:p>
    <w:p w14:paraId="607A92EA" w14:textId="77777777" w:rsidR="00C23D6C" w:rsidRPr="00C23D6C" w:rsidRDefault="00C23D6C" w:rsidP="00C23D6C">
      <w:pPr>
        <w:pStyle w:val="Blockheading"/>
      </w:pPr>
      <w:r w:rsidRPr="00C23D6C">
        <w:t>Requirement</w:t>
      </w:r>
    </w:p>
    <w:p w14:paraId="7BCD466C" w14:textId="0EC11CF8" w:rsidR="006C1BD5" w:rsidRDefault="00635958" w:rsidP="00635958">
      <w:pPr>
        <w:rPr>
          <w:rStyle w:val="Text"/>
        </w:rPr>
      </w:pPr>
      <w:bookmarkStart w:id="1" w:name="_Hlk148618792"/>
      <w:r>
        <w:rPr>
          <w:rStyle w:val="Text"/>
        </w:rPr>
        <w:t xml:space="preserve">The specification is </w:t>
      </w:r>
      <w:r w:rsidR="00A944A9">
        <w:rPr>
          <w:rStyle w:val="Text"/>
        </w:rPr>
        <w:t xml:space="preserve">also </w:t>
      </w:r>
      <w:r>
        <w:rPr>
          <w:rStyle w:val="Text"/>
        </w:rPr>
        <w:t>set out in the attached Maps</w:t>
      </w:r>
      <w:r w:rsidR="006C1BD5">
        <w:rPr>
          <w:rStyle w:val="Text"/>
        </w:rPr>
        <w:t>.</w:t>
      </w:r>
    </w:p>
    <w:p w14:paraId="7426A197" w14:textId="77777777" w:rsidR="006C1BD5" w:rsidRDefault="006C1BD5" w:rsidP="006C1BD5">
      <w:pPr>
        <w:pStyle w:val="Blockheading"/>
        <w:rPr>
          <w:rStyle w:val="Text"/>
        </w:rPr>
      </w:pPr>
      <w:r>
        <w:rPr>
          <w:rStyle w:val="Text"/>
        </w:rPr>
        <w:t>1. Drift Field</w:t>
      </w:r>
    </w:p>
    <w:p w14:paraId="2D9EFDAE" w14:textId="77777777" w:rsidR="009E6561" w:rsidRPr="009E6561" w:rsidRDefault="009E6561" w:rsidP="009E6561">
      <w:r w:rsidRPr="009E6561">
        <w:t>2789 metres stock fencing</w:t>
      </w:r>
    </w:p>
    <w:p w14:paraId="4776B66E" w14:textId="77777777" w:rsidR="009E6561" w:rsidRPr="009E6561" w:rsidRDefault="009E6561" w:rsidP="009E6561">
      <w:r w:rsidRPr="009E6561">
        <w:t xml:space="preserve">2 x kissing </w:t>
      </w:r>
      <w:proofErr w:type="gramStart"/>
      <w:r w:rsidRPr="009E6561">
        <w:t>gates</w:t>
      </w:r>
      <w:proofErr w:type="gramEnd"/>
    </w:p>
    <w:p w14:paraId="304178F9" w14:textId="77777777" w:rsidR="009E6561" w:rsidRPr="009E6561" w:rsidRDefault="009E6561" w:rsidP="009E6561">
      <w:r w:rsidRPr="009E6561">
        <w:lastRenderedPageBreak/>
        <w:t xml:space="preserve">5 x field gates (12 foot) </w:t>
      </w:r>
    </w:p>
    <w:p w14:paraId="7885B8D6" w14:textId="08FBD4D0" w:rsidR="009E6561" w:rsidRDefault="009E6561" w:rsidP="009E6561">
      <w:r w:rsidRPr="009E6561">
        <w:t>Scrub clearance and removal of old fencing</w:t>
      </w:r>
      <w:r w:rsidR="00B71FF7">
        <w:t>.</w:t>
      </w:r>
    </w:p>
    <w:p w14:paraId="27527643" w14:textId="77777777" w:rsidR="006C1BD5" w:rsidRPr="001F6DF0" w:rsidRDefault="006C1BD5" w:rsidP="006C1BD5">
      <w:r>
        <w:rPr>
          <w:rStyle w:val="Text"/>
        </w:rPr>
        <w:t xml:space="preserve">All fencing and works must be completed no later than the end of November 2024. </w:t>
      </w:r>
    </w:p>
    <w:p w14:paraId="10076E75" w14:textId="72E14D30" w:rsidR="00635958" w:rsidRDefault="00635958" w:rsidP="00635958">
      <w:pPr>
        <w:rPr>
          <w:rStyle w:val="Text"/>
        </w:rPr>
      </w:pPr>
      <w:r w:rsidRPr="00521B33">
        <w:rPr>
          <w:rStyle w:val="Text"/>
        </w:rPr>
        <w:t>All fencing to be carried out to BS 17</w:t>
      </w:r>
      <w:r w:rsidR="00A21DDD">
        <w:rPr>
          <w:rStyle w:val="Text"/>
        </w:rPr>
        <w:t>2</w:t>
      </w:r>
      <w:r w:rsidRPr="00521B33">
        <w:rPr>
          <w:rStyle w:val="Text"/>
        </w:rPr>
        <w:t xml:space="preserve">2-2 standard. All materials to be agreed with Natural England prior to installation. All gates </w:t>
      </w:r>
      <w:r>
        <w:rPr>
          <w:rStyle w:val="Text"/>
        </w:rPr>
        <w:t xml:space="preserve">can be tanalised </w:t>
      </w:r>
      <w:r w:rsidRPr="00521B33">
        <w:rPr>
          <w:rStyle w:val="Text"/>
        </w:rPr>
        <w:t>softwood</w:t>
      </w:r>
      <w:r>
        <w:rPr>
          <w:rStyle w:val="Text"/>
        </w:rPr>
        <w:t xml:space="preserve"> or hardwood</w:t>
      </w:r>
      <w:r w:rsidRPr="00521B33">
        <w:rPr>
          <w:rStyle w:val="Text"/>
        </w:rPr>
        <w:t xml:space="preserve">. All hanging and shutting posts </w:t>
      </w:r>
      <w:r>
        <w:rPr>
          <w:rStyle w:val="Text"/>
        </w:rPr>
        <w:t>must</w:t>
      </w:r>
      <w:r w:rsidRPr="00521B33">
        <w:rPr>
          <w:rStyle w:val="Text"/>
        </w:rPr>
        <w:t xml:space="preserve"> be </w:t>
      </w:r>
      <w:r>
        <w:rPr>
          <w:rStyle w:val="Text"/>
        </w:rPr>
        <w:t>good quality</w:t>
      </w:r>
      <w:r w:rsidRPr="00521B33">
        <w:rPr>
          <w:rStyle w:val="Text"/>
        </w:rPr>
        <w:t xml:space="preserve"> hardwood, </w:t>
      </w:r>
      <w:r>
        <w:rPr>
          <w:rStyle w:val="Text"/>
        </w:rPr>
        <w:t xml:space="preserve">minimum </w:t>
      </w:r>
      <w:proofErr w:type="gramStart"/>
      <w:r>
        <w:rPr>
          <w:rStyle w:val="Text"/>
        </w:rPr>
        <w:t>10 inch</w:t>
      </w:r>
      <w:proofErr w:type="gramEnd"/>
      <w:r>
        <w:rPr>
          <w:rStyle w:val="Text"/>
        </w:rPr>
        <w:t xml:space="preserve"> square </w:t>
      </w:r>
      <w:r w:rsidR="00927AB4">
        <w:rPr>
          <w:rStyle w:val="Text"/>
        </w:rPr>
        <w:t xml:space="preserve">or round </w:t>
      </w:r>
      <w:r>
        <w:rPr>
          <w:rStyle w:val="Text"/>
        </w:rPr>
        <w:t>and no shorter than 8 foot length</w:t>
      </w:r>
      <w:r w:rsidRPr="00521B33">
        <w:rPr>
          <w:rStyle w:val="Text"/>
        </w:rPr>
        <w:t xml:space="preserve">. </w:t>
      </w:r>
      <w:r w:rsidRPr="005F6D4E">
        <w:rPr>
          <w:rStyle w:val="Text"/>
        </w:rPr>
        <w:t xml:space="preserve">Fencing stakes to all be </w:t>
      </w:r>
      <w:r w:rsidR="00CB42B4">
        <w:rPr>
          <w:rStyle w:val="Text"/>
        </w:rPr>
        <w:t>5'</w:t>
      </w:r>
      <w:r w:rsidR="00135AB6">
        <w:rPr>
          <w:rStyle w:val="Text"/>
        </w:rPr>
        <w:t xml:space="preserve"> </w:t>
      </w:r>
      <w:proofErr w:type="gramStart"/>
      <w:r w:rsidR="00CB42B4">
        <w:rPr>
          <w:rStyle w:val="Text"/>
        </w:rPr>
        <w:t>6</w:t>
      </w:r>
      <w:r>
        <w:rPr>
          <w:rStyle w:val="Text"/>
        </w:rPr>
        <w:t xml:space="preserve"> foot</w:t>
      </w:r>
      <w:proofErr w:type="gramEnd"/>
      <w:r>
        <w:rPr>
          <w:rStyle w:val="Text"/>
        </w:rPr>
        <w:t xml:space="preserve"> </w:t>
      </w:r>
      <w:r w:rsidRPr="005F6D4E">
        <w:rPr>
          <w:rStyle w:val="Text"/>
        </w:rPr>
        <w:t xml:space="preserve">cleft Chestnut </w:t>
      </w:r>
      <w:r>
        <w:rPr>
          <w:rStyle w:val="Text"/>
        </w:rPr>
        <w:t>posts</w:t>
      </w:r>
      <w:r w:rsidRPr="005F6D4E">
        <w:rPr>
          <w:rStyle w:val="Text"/>
        </w:rPr>
        <w:t xml:space="preserve">. Straining posts to be round chestnut posts minimum </w:t>
      </w:r>
      <w:proofErr w:type="gramStart"/>
      <w:r w:rsidR="00C30850">
        <w:rPr>
          <w:rStyle w:val="Text"/>
        </w:rPr>
        <w:t>8-</w:t>
      </w:r>
      <w:r>
        <w:rPr>
          <w:rStyle w:val="Text"/>
        </w:rPr>
        <w:t>10</w:t>
      </w:r>
      <w:r w:rsidRPr="005F6D4E">
        <w:rPr>
          <w:rStyle w:val="Text"/>
        </w:rPr>
        <w:t xml:space="preserve"> inch</w:t>
      </w:r>
      <w:proofErr w:type="gramEnd"/>
      <w:r w:rsidRPr="005F6D4E">
        <w:rPr>
          <w:rStyle w:val="Text"/>
        </w:rPr>
        <w:t xml:space="preserve"> diameter and 8 foot long. 2 strands barb with stock net, all high tensile wire.</w:t>
      </w:r>
    </w:p>
    <w:p w14:paraId="08252971" w14:textId="77777777" w:rsidR="00635958" w:rsidRPr="00521B33" w:rsidRDefault="00635958" w:rsidP="00635958">
      <w:pPr>
        <w:rPr>
          <w:rStyle w:val="Text"/>
        </w:rPr>
      </w:pPr>
      <w:r w:rsidRPr="00521B33">
        <w:rPr>
          <w:rStyle w:val="Text"/>
        </w:rPr>
        <w:t>Timber to be treated as appropriate.</w:t>
      </w:r>
    </w:p>
    <w:p w14:paraId="14B38A9A" w14:textId="18C9A35A" w:rsidR="00635958" w:rsidRPr="00521B33" w:rsidRDefault="00635958" w:rsidP="00635958">
      <w:pPr>
        <w:rPr>
          <w:rStyle w:val="Text"/>
        </w:rPr>
      </w:pPr>
      <w:r w:rsidRPr="00521B33">
        <w:rPr>
          <w:rStyle w:val="Text"/>
        </w:rPr>
        <w:t>Any old fencing to be removed from site by the contractor</w:t>
      </w:r>
      <w:r>
        <w:rPr>
          <w:rStyle w:val="Text"/>
        </w:rPr>
        <w:t>.</w:t>
      </w:r>
      <w:r w:rsidRPr="00521B33">
        <w:rPr>
          <w:rStyle w:val="Text"/>
        </w:rPr>
        <w:t xml:space="preserve"> Scrub clearance along </w:t>
      </w:r>
      <w:proofErr w:type="spellStart"/>
      <w:r w:rsidRPr="00521B33">
        <w:rPr>
          <w:rStyle w:val="Text"/>
        </w:rPr>
        <w:t>fencelines</w:t>
      </w:r>
      <w:proofErr w:type="spellEnd"/>
      <w:r w:rsidRPr="00521B33">
        <w:rPr>
          <w:rStyle w:val="Text"/>
        </w:rPr>
        <w:t xml:space="preserve"> as required. Scrub may be flailed and cut using any machinery available to the contractor</w:t>
      </w:r>
      <w:r>
        <w:rPr>
          <w:rStyle w:val="Text"/>
        </w:rPr>
        <w:t xml:space="preserve"> but should be discussed with Natural England prior to any works being carried out.</w:t>
      </w:r>
      <w:r w:rsidRPr="00521B33">
        <w:rPr>
          <w:rStyle w:val="Text"/>
        </w:rPr>
        <w:t xml:space="preserve"> </w:t>
      </w:r>
      <w:r>
        <w:rPr>
          <w:rStyle w:val="Text"/>
        </w:rPr>
        <w:t>Removal of old fencing and any required scrub clearance costs to be included in the tender.</w:t>
      </w:r>
      <w:r w:rsidR="00473513">
        <w:rPr>
          <w:rStyle w:val="Text"/>
        </w:rPr>
        <w:t xml:space="preserve"> Scrub must not be cut or flailed during the bird breeding season, between end February - end August.</w:t>
      </w:r>
    </w:p>
    <w:bookmarkEnd w:id="1"/>
    <w:p w14:paraId="48255D24" w14:textId="77777777" w:rsidR="006F64F8" w:rsidRDefault="006F64F8" w:rsidP="006F64F8">
      <w:pPr>
        <w:pStyle w:val="Blockheading"/>
      </w:pPr>
      <w:r>
        <w:t>Health and Safety</w:t>
      </w:r>
    </w:p>
    <w:p w14:paraId="5C73096A" w14:textId="77777777" w:rsidR="006F64F8" w:rsidRDefault="006F64F8" w:rsidP="006F64F8">
      <w:r>
        <w:t>Some of the terrain is on a steep slope. Contractors are advised to familiarise themselves with the site before tendering. A site hazard map is attached.</w:t>
      </w:r>
    </w:p>
    <w:p w14:paraId="443D1175" w14:textId="77777777" w:rsidR="006F64F8" w:rsidRDefault="006F64F8" w:rsidP="006F64F8">
      <w:r>
        <w:t xml:space="preserve">A Construction Design and Management (CDM) compliant Risk Assessment will need to be drawn up and agreed with Natural England before work starts. The risk assessment </w:t>
      </w:r>
      <w:r w:rsidRPr="00F0260D">
        <w:t xml:space="preserve">and safe system of work </w:t>
      </w:r>
      <w:r>
        <w:t>must ensure</w:t>
      </w:r>
      <w:r w:rsidRPr="00F0260D">
        <w:t xml:space="preserve"> that all safety measures are taken to safeguard their employees and the </w:t>
      </w:r>
      <w:proofErr w:type="gramStart"/>
      <w:r w:rsidRPr="00F0260D">
        <w:t>general public</w:t>
      </w:r>
      <w:proofErr w:type="gramEnd"/>
      <w:r w:rsidRPr="00F0260D">
        <w:t xml:space="preserve"> in terms of equipment, clothing, site supervision and safe working practices. This must </w:t>
      </w:r>
      <w:proofErr w:type="gramStart"/>
      <w:r w:rsidRPr="00F0260D">
        <w:t>take into account</w:t>
      </w:r>
      <w:proofErr w:type="gramEnd"/>
      <w:r w:rsidRPr="00F0260D">
        <w:t xml:space="preserve"> the work, location, terrain, public access and use of the site.</w:t>
      </w:r>
    </w:p>
    <w:p w14:paraId="75D38932" w14:textId="77777777" w:rsidR="006F64F8" w:rsidRDefault="006F64F8" w:rsidP="006F64F8">
      <w:r>
        <w:t>Under CDM Regulations Natural England undertakes both the client and designer role. The successful contractor undertakes the work.</w:t>
      </w:r>
    </w:p>
    <w:p w14:paraId="4F433F3F" w14:textId="77777777" w:rsidR="006F64F8" w:rsidRDefault="006F64F8" w:rsidP="006F64F8">
      <w:pPr>
        <w:rPr>
          <w:rStyle w:val="Text"/>
        </w:rPr>
      </w:pPr>
      <w:r w:rsidRPr="00F0260D">
        <w:rPr>
          <w:rStyle w:val="Text"/>
        </w:rPr>
        <w:t>All operational measures must conform to the Health &amp; Safety at work Act 1974 and current Codes of Practice. A</w:t>
      </w:r>
      <w:r>
        <w:rPr>
          <w:rStyle w:val="Text"/>
        </w:rPr>
        <w:t>ny machinery</w:t>
      </w:r>
      <w:r w:rsidRPr="00F0260D">
        <w:rPr>
          <w:rStyle w:val="Text"/>
        </w:rPr>
        <w:t xml:space="preserve"> operators must carry current and relevant certificates</w:t>
      </w:r>
      <w:r>
        <w:rPr>
          <w:rStyle w:val="Text"/>
        </w:rPr>
        <w:t xml:space="preserve"> and training</w:t>
      </w:r>
      <w:r w:rsidRPr="00F0260D">
        <w:rPr>
          <w:rStyle w:val="Text"/>
        </w:rPr>
        <w:t xml:space="preserve">. Spill kits for fuel must be available. A qualified first aider must </w:t>
      </w:r>
      <w:proofErr w:type="gramStart"/>
      <w:r w:rsidRPr="00F0260D">
        <w:rPr>
          <w:rStyle w:val="Text"/>
        </w:rPr>
        <w:t>be on site at all times</w:t>
      </w:r>
      <w:proofErr w:type="gramEnd"/>
      <w:r w:rsidRPr="00F0260D">
        <w:rPr>
          <w:rStyle w:val="Text"/>
        </w:rPr>
        <w:t xml:space="preserve">. Copies of all relevant </w:t>
      </w:r>
      <w:r>
        <w:rPr>
          <w:rStyle w:val="Text"/>
        </w:rPr>
        <w:t xml:space="preserve">certification </w:t>
      </w:r>
      <w:r w:rsidRPr="00F0260D">
        <w:rPr>
          <w:rStyle w:val="Text"/>
        </w:rPr>
        <w:t xml:space="preserve">and first aid certificates should be supplied to </w:t>
      </w:r>
      <w:r>
        <w:rPr>
          <w:rStyle w:val="Text"/>
        </w:rPr>
        <w:t>Natural England</w:t>
      </w:r>
      <w:r w:rsidRPr="00F0260D">
        <w:rPr>
          <w:rStyle w:val="Text"/>
        </w:rPr>
        <w:t xml:space="preserve">. The whole site is open access </w:t>
      </w:r>
      <w:r>
        <w:rPr>
          <w:rStyle w:val="Text"/>
        </w:rPr>
        <w:t>with additional public rights of way. Appropriate s</w:t>
      </w:r>
      <w:r w:rsidRPr="00F0260D">
        <w:rPr>
          <w:rStyle w:val="Text"/>
        </w:rPr>
        <w:t>ignage must be put out on site to warn any walkers when work is taking place.</w:t>
      </w:r>
    </w:p>
    <w:p w14:paraId="61DE25EE" w14:textId="77777777" w:rsidR="006F64F8" w:rsidRPr="00C76CA9" w:rsidRDefault="006F64F8" w:rsidP="006F64F8">
      <w:pPr>
        <w:rPr>
          <w:rStyle w:val="Text"/>
        </w:rPr>
      </w:pPr>
      <w:r w:rsidRPr="00F0260D">
        <w:rPr>
          <w:rStyle w:val="Text"/>
        </w:rPr>
        <w:t xml:space="preserve">Contractors are required to submit copies of relevant employer liability insurance, public liability insurance, and </w:t>
      </w:r>
      <w:r>
        <w:rPr>
          <w:rStyle w:val="Text"/>
        </w:rPr>
        <w:t xml:space="preserve">any </w:t>
      </w:r>
      <w:r w:rsidRPr="00F0260D">
        <w:rPr>
          <w:rStyle w:val="Text"/>
        </w:rPr>
        <w:t>a</w:t>
      </w:r>
      <w:r>
        <w:rPr>
          <w:rStyle w:val="Text"/>
        </w:rPr>
        <w:t>ppropriate relevant</w:t>
      </w:r>
      <w:r w:rsidRPr="00F0260D">
        <w:rPr>
          <w:rStyle w:val="Text"/>
        </w:rPr>
        <w:t xml:space="preserve"> certification demonstrating professional competency.</w:t>
      </w:r>
      <w:r>
        <w:rPr>
          <w:rStyle w:val="Text"/>
        </w:rPr>
        <w:t xml:space="preserve"> A contractor competence form will need to be completed by the contractor prior to any work starting.</w:t>
      </w:r>
    </w:p>
    <w:p w14:paraId="1480913F" w14:textId="77777777" w:rsidR="00C23D6C" w:rsidRPr="00C23D6C" w:rsidRDefault="00C23D6C" w:rsidP="00C23D6C">
      <w:pPr>
        <w:pStyle w:val="Blockheading"/>
      </w:pPr>
      <w:r w:rsidRPr="00C23D6C">
        <w:t xml:space="preserve">Sustainability </w:t>
      </w:r>
    </w:p>
    <w:p w14:paraId="2350DA95" w14:textId="13671BA4" w:rsidR="00C23D6C" w:rsidRPr="00C23D6C" w:rsidRDefault="008A0EB0" w:rsidP="00C23D6C">
      <w:r w:rsidRPr="008A0EB0">
        <w:rPr>
          <w:rStyle w:val="Text"/>
        </w:rPr>
        <w:t>Natural England</w:t>
      </w:r>
      <w:r w:rsidR="00C23D6C" w:rsidRPr="00C23D6C">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00C23D6C" w:rsidRPr="00C23D6C">
        <w:t>yr</w:t>
      </w:r>
      <w:proofErr w:type="spellEnd"/>
      <w:r w:rsidR="00C23D6C"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77777777" w:rsidR="00C23D6C" w:rsidRPr="00C23D6C" w:rsidRDefault="00C23D6C" w:rsidP="00C23D6C">
      <w:r w:rsidRPr="00C23D6C">
        <w:t xml:space="preserve">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w:t>
      </w:r>
      <w:proofErr w:type="gramStart"/>
      <w:r w:rsidRPr="00C23D6C">
        <w:t>project</w:t>
      </w:r>
      <w:proofErr w:type="gramEnd"/>
    </w:p>
    <w:p w14:paraId="0954DB5F" w14:textId="1839E125" w:rsidR="002F66A1" w:rsidRPr="008A0EB0" w:rsidRDefault="00C23D6C" w:rsidP="008A0EB0">
      <w:pPr>
        <w:pStyle w:val="Blockheading"/>
        <w:rPr>
          <w:rStyle w:val="Important"/>
          <w:rFonts w:cstheme="majorBidi"/>
          <w:b/>
          <w:color w:val="auto"/>
          <w:sz w:val="26"/>
        </w:rPr>
      </w:pPr>
      <w:r w:rsidRPr="00C23D6C">
        <w:t>Outputs and Contract Management</w:t>
      </w:r>
    </w:p>
    <w:tbl>
      <w:tblPr>
        <w:tblStyle w:val="Table"/>
        <w:tblW w:w="0" w:type="auto"/>
        <w:tblLook w:val="04A0" w:firstRow="1" w:lastRow="0" w:firstColumn="1" w:lastColumn="0" w:noHBand="0" w:noVBand="1"/>
      </w:tblPr>
      <w:tblGrid>
        <w:gridCol w:w="1680"/>
        <w:gridCol w:w="3373"/>
        <w:gridCol w:w="1537"/>
        <w:gridCol w:w="2047"/>
      </w:tblGrid>
      <w:tr w:rsidR="00C23D6C" w14:paraId="30C512C3" w14:textId="77777777" w:rsidTr="00577606">
        <w:trPr>
          <w:cnfStyle w:val="100000000000" w:firstRow="1" w:lastRow="0" w:firstColumn="0" w:lastColumn="0" w:oddVBand="0" w:evenVBand="0" w:oddHBand="0" w:evenHBand="0" w:firstRowFirstColumn="0" w:firstRowLastColumn="0" w:lastRowFirstColumn="0" w:lastRowLastColumn="0"/>
        </w:trPr>
        <w:tc>
          <w:tcPr>
            <w:tcW w:w="1680" w:type="dxa"/>
          </w:tcPr>
          <w:p w14:paraId="586B7599" w14:textId="77777777" w:rsidR="00C23D6C" w:rsidRPr="00C23D6C" w:rsidRDefault="00C23D6C" w:rsidP="00C23D6C">
            <w:pPr>
              <w:rPr>
                <w:rStyle w:val="Text"/>
              </w:rPr>
            </w:pPr>
            <w:r w:rsidRPr="00FA5780">
              <w:rPr>
                <w:rStyle w:val="Text"/>
              </w:rPr>
              <w:t>Reference</w:t>
            </w:r>
          </w:p>
        </w:tc>
        <w:tc>
          <w:tcPr>
            <w:tcW w:w="3373" w:type="dxa"/>
          </w:tcPr>
          <w:p w14:paraId="2D8B64E5" w14:textId="77777777" w:rsidR="00C23D6C" w:rsidRPr="00C23D6C" w:rsidRDefault="00C23D6C" w:rsidP="00C23D6C">
            <w:pPr>
              <w:rPr>
                <w:rStyle w:val="Text"/>
              </w:rPr>
            </w:pPr>
            <w:r w:rsidRPr="00FA5780">
              <w:rPr>
                <w:rStyle w:val="Text"/>
              </w:rPr>
              <w:t>Deliverable</w:t>
            </w:r>
          </w:p>
        </w:tc>
        <w:tc>
          <w:tcPr>
            <w:tcW w:w="1537" w:type="dxa"/>
          </w:tcPr>
          <w:p w14:paraId="57AA77C3" w14:textId="77777777" w:rsidR="00C23D6C" w:rsidRPr="00C23D6C" w:rsidRDefault="00C23D6C" w:rsidP="00C23D6C">
            <w:pPr>
              <w:rPr>
                <w:rStyle w:val="Text"/>
              </w:rPr>
            </w:pPr>
            <w:r w:rsidRPr="00FA5780">
              <w:rPr>
                <w:rStyle w:val="Text"/>
              </w:rPr>
              <w:t>Responsible Party</w:t>
            </w:r>
          </w:p>
        </w:tc>
        <w:tc>
          <w:tcPr>
            <w:tcW w:w="2047" w:type="dxa"/>
          </w:tcPr>
          <w:p w14:paraId="41C1541F" w14:textId="77777777" w:rsidR="00C23D6C" w:rsidRPr="00C23D6C" w:rsidRDefault="00C23D6C" w:rsidP="00C23D6C">
            <w:pPr>
              <w:rPr>
                <w:rStyle w:val="Text"/>
              </w:rPr>
            </w:pPr>
            <w:r w:rsidRPr="00FA5780">
              <w:rPr>
                <w:rStyle w:val="Text"/>
              </w:rPr>
              <w:t>Date of completion</w:t>
            </w:r>
          </w:p>
        </w:tc>
      </w:tr>
      <w:tr w:rsidR="00C23D6C" w14:paraId="03326B65" w14:textId="77777777" w:rsidTr="00577606">
        <w:tc>
          <w:tcPr>
            <w:tcW w:w="1680" w:type="dxa"/>
          </w:tcPr>
          <w:p w14:paraId="136D9317" w14:textId="73C70075" w:rsidR="00C23D6C" w:rsidRPr="00FA5780" w:rsidRDefault="00473513" w:rsidP="00C23D6C">
            <w:pPr>
              <w:rPr>
                <w:rStyle w:val="Text"/>
              </w:rPr>
            </w:pPr>
            <w:r>
              <w:rPr>
                <w:rStyle w:val="Text"/>
              </w:rPr>
              <w:t>1. Drift Field</w:t>
            </w:r>
          </w:p>
        </w:tc>
        <w:tc>
          <w:tcPr>
            <w:tcW w:w="3373" w:type="dxa"/>
          </w:tcPr>
          <w:p w14:paraId="199F59E7" w14:textId="77777777" w:rsidR="00EC40B5" w:rsidRPr="00EC40B5" w:rsidRDefault="00EC40B5" w:rsidP="00EC40B5">
            <w:r w:rsidRPr="00EC40B5">
              <w:t>2789 metres stock fencing</w:t>
            </w:r>
          </w:p>
          <w:p w14:paraId="1148B72E" w14:textId="77777777" w:rsidR="00EC40B5" w:rsidRPr="00EC40B5" w:rsidRDefault="00EC40B5" w:rsidP="00EC40B5">
            <w:r w:rsidRPr="00EC40B5">
              <w:t xml:space="preserve">2 x kissing </w:t>
            </w:r>
            <w:proofErr w:type="gramStart"/>
            <w:r w:rsidRPr="00EC40B5">
              <w:t>gates</w:t>
            </w:r>
            <w:proofErr w:type="gramEnd"/>
          </w:p>
          <w:p w14:paraId="2DA82565" w14:textId="77777777" w:rsidR="00EC40B5" w:rsidRPr="00EC40B5" w:rsidRDefault="00EC40B5" w:rsidP="00EC40B5">
            <w:r w:rsidRPr="00EC40B5">
              <w:t xml:space="preserve">5 x field gates (12 foot) </w:t>
            </w:r>
          </w:p>
          <w:p w14:paraId="26AF6AAF" w14:textId="77777777" w:rsidR="00EC40B5" w:rsidRPr="00EC40B5" w:rsidRDefault="00EC40B5" w:rsidP="00EC40B5">
            <w:r w:rsidRPr="00EC40B5">
              <w:t xml:space="preserve">Scrub clearance and </w:t>
            </w:r>
            <w:proofErr w:type="gramStart"/>
            <w:r w:rsidRPr="00EC40B5">
              <w:t>removal</w:t>
            </w:r>
            <w:proofErr w:type="gramEnd"/>
            <w:r w:rsidRPr="00EC40B5">
              <w:t xml:space="preserve"> </w:t>
            </w:r>
          </w:p>
          <w:p w14:paraId="329C90FE" w14:textId="77777777" w:rsidR="00EC40B5" w:rsidRPr="00EC40B5" w:rsidRDefault="00EC40B5" w:rsidP="00EC40B5">
            <w:r w:rsidRPr="00EC40B5">
              <w:t>of old fencing</w:t>
            </w:r>
          </w:p>
          <w:p w14:paraId="6DB0A16F" w14:textId="1E836D1C" w:rsidR="00C23D6C" w:rsidRPr="00FA5780" w:rsidRDefault="00C23D6C" w:rsidP="00C23D6C">
            <w:pPr>
              <w:rPr>
                <w:rStyle w:val="Text"/>
              </w:rPr>
            </w:pPr>
          </w:p>
        </w:tc>
        <w:tc>
          <w:tcPr>
            <w:tcW w:w="1537" w:type="dxa"/>
          </w:tcPr>
          <w:p w14:paraId="2C2E157D" w14:textId="358D7248" w:rsidR="00C23D6C" w:rsidRPr="00FA5780" w:rsidRDefault="00473513" w:rsidP="00C23D6C">
            <w:pPr>
              <w:rPr>
                <w:rStyle w:val="Text"/>
              </w:rPr>
            </w:pPr>
            <w:r>
              <w:rPr>
                <w:rStyle w:val="Text"/>
              </w:rPr>
              <w:t>Contractor</w:t>
            </w:r>
          </w:p>
        </w:tc>
        <w:tc>
          <w:tcPr>
            <w:tcW w:w="2047" w:type="dxa"/>
          </w:tcPr>
          <w:p w14:paraId="7EFB211E" w14:textId="696C2A81" w:rsidR="00C23D6C" w:rsidRPr="00FA5780" w:rsidRDefault="00473513" w:rsidP="00C23D6C">
            <w:pPr>
              <w:rPr>
                <w:rStyle w:val="Text"/>
              </w:rPr>
            </w:pPr>
            <w:r>
              <w:rPr>
                <w:rStyle w:val="Text"/>
              </w:rPr>
              <w:t>Before end November 2024</w:t>
            </w:r>
          </w:p>
        </w:tc>
      </w:tr>
      <w:tr w:rsidR="00577606" w14:paraId="263F2A44" w14:textId="77777777" w:rsidTr="00577606">
        <w:tc>
          <w:tcPr>
            <w:tcW w:w="1680" w:type="dxa"/>
          </w:tcPr>
          <w:p w14:paraId="13005D4E" w14:textId="2618C5F2" w:rsidR="00577606" w:rsidRPr="00577606" w:rsidRDefault="00EC40B5" w:rsidP="00577606">
            <w:pPr>
              <w:rPr>
                <w:rStyle w:val="Text"/>
              </w:rPr>
            </w:pPr>
            <w:r>
              <w:rPr>
                <w:rStyle w:val="Text"/>
              </w:rPr>
              <w:t>2</w:t>
            </w:r>
            <w:r w:rsidR="00577606">
              <w:rPr>
                <w:rStyle w:val="Text"/>
              </w:rPr>
              <w:t xml:space="preserve">. </w:t>
            </w:r>
            <w:r w:rsidR="000B75A3">
              <w:rPr>
                <w:rStyle w:val="Text"/>
              </w:rPr>
              <w:t>Health and Safety</w:t>
            </w:r>
          </w:p>
        </w:tc>
        <w:tc>
          <w:tcPr>
            <w:tcW w:w="3373" w:type="dxa"/>
          </w:tcPr>
          <w:p w14:paraId="10083236" w14:textId="04782498" w:rsidR="00577606" w:rsidRPr="00577606" w:rsidRDefault="00577606" w:rsidP="00577606">
            <w:pPr>
              <w:rPr>
                <w:rStyle w:val="Text"/>
              </w:rPr>
            </w:pPr>
            <w:r>
              <w:rPr>
                <w:rStyle w:val="Text"/>
              </w:rPr>
              <w:t xml:space="preserve">CDM </w:t>
            </w:r>
            <w:r w:rsidRPr="00577606">
              <w:rPr>
                <w:rStyle w:val="Text"/>
              </w:rPr>
              <w:t xml:space="preserve">Risk Assessment </w:t>
            </w:r>
          </w:p>
        </w:tc>
        <w:tc>
          <w:tcPr>
            <w:tcW w:w="1537" w:type="dxa"/>
          </w:tcPr>
          <w:p w14:paraId="257AEFED" w14:textId="10209C42" w:rsidR="00577606" w:rsidRPr="00577606" w:rsidRDefault="00577606" w:rsidP="00577606">
            <w:pPr>
              <w:rPr>
                <w:rStyle w:val="Text"/>
              </w:rPr>
            </w:pPr>
            <w:r w:rsidRPr="00EB3AFA">
              <w:rPr>
                <w:rStyle w:val="Text"/>
              </w:rPr>
              <w:t>Contractor and Natural England</w:t>
            </w:r>
          </w:p>
        </w:tc>
        <w:tc>
          <w:tcPr>
            <w:tcW w:w="2047" w:type="dxa"/>
          </w:tcPr>
          <w:p w14:paraId="78531450" w14:textId="4E175CED" w:rsidR="00577606" w:rsidRPr="00577606" w:rsidRDefault="00577606" w:rsidP="00577606">
            <w:pPr>
              <w:rPr>
                <w:rStyle w:val="Text"/>
              </w:rPr>
            </w:pPr>
            <w:r w:rsidRPr="00EB3AFA">
              <w:rPr>
                <w:rStyle w:val="Text"/>
              </w:rPr>
              <w:t xml:space="preserve">Before </w:t>
            </w:r>
            <w:r w:rsidRPr="00577606">
              <w:rPr>
                <w:rStyle w:val="Text"/>
              </w:rPr>
              <w:t>any work starts</w:t>
            </w:r>
          </w:p>
        </w:tc>
      </w:tr>
    </w:tbl>
    <w:p w14:paraId="3653A386" w14:textId="3FF3DCA5" w:rsidR="00C23D6C" w:rsidRDefault="00C23D6C" w:rsidP="00C23D6C"/>
    <w:p w14:paraId="504EE70D" w14:textId="77777777" w:rsidR="00263314" w:rsidRDefault="00263314" w:rsidP="00263314">
      <w:r>
        <w:t>Natural England staff will oversee the contract and work with the contractor to ensure a safe workplace and successful delivery of the work.</w:t>
      </w:r>
    </w:p>
    <w:p w14:paraId="7E02D049" w14:textId="77777777" w:rsidR="00263314" w:rsidRDefault="00263314" w:rsidP="00263314">
      <w:r>
        <w:t xml:space="preserve">You are strongly advised to visit the site prior to tendering for work. You may visit the site unaccompanied at any time, or if available Natural England staff may be able to accompany you. Please use the contact details below if you wish to arrange a site </w:t>
      </w:r>
      <w:proofErr w:type="gramStart"/>
      <w:r>
        <w:t>visit, or</w:t>
      </w:r>
      <w:proofErr w:type="gramEnd"/>
      <w:r>
        <w:t xml:space="preserve"> have any questions about the contract.  </w:t>
      </w:r>
    </w:p>
    <w:p w14:paraId="69B472E0" w14:textId="77777777" w:rsidR="00263314" w:rsidRDefault="00263314" w:rsidP="00263314"/>
    <w:p w14:paraId="4CFD764E" w14:textId="77777777" w:rsidR="00263314" w:rsidRPr="00263314" w:rsidRDefault="00263314" w:rsidP="00263314">
      <w:pPr>
        <w:pStyle w:val="Blockheading"/>
        <w:rPr>
          <w:rStyle w:val="Important"/>
          <w:rFonts w:cstheme="majorBidi"/>
          <w:b/>
          <w:color w:val="auto"/>
          <w:sz w:val="26"/>
        </w:rPr>
      </w:pPr>
      <w:r w:rsidRPr="00263314">
        <w:rPr>
          <w:rStyle w:val="Important"/>
          <w:rFonts w:cstheme="majorBidi"/>
          <w:b/>
          <w:color w:val="auto"/>
          <w:sz w:val="26"/>
        </w:rPr>
        <w:t>Natural England contacts:</w:t>
      </w:r>
    </w:p>
    <w:p w14:paraId="32B07CDB" w14:textId="77777777" w:rsidR="00263314" w:rsidRDefault="00263314" w:rsidP="00263314">
      <w:r>
        <w:t>Will Weldon 07436 934332</w:t>
      </w:r>
    </w:p>
    <w:p w14:paraId="37B2B454" w14:textId="77777777" w:rsidR="00263314" w:rsidRDefault="00A21DDD" w:rsidP="00263314">
      <w:hyperlink r:id="rId13" w:history="1">
        <w:r w:rsidR="00263314" w:rsidRPr="003F6B88">
          <w:rPr>
            <w:rStyle w:val="Hyperlink"/>
          </w:rPr>
          <w:t>Will.weldon@naturalengland.org.uk</w:t>
        </w:r>
      </w:hyperlink>
      <w:r w:rsidR="00263314">
        <w:t xml:space="preserve">  </w:t>
      </w:r>
    </w:p>
    <w:p w14:paraId="5DBCBB07" w14:textId="77777777" w:rsidR="00263314" w:rsidRDefault="00263314" w:rsidP="00263314">
      <w:r>
        <w:t>Tom Sunderland 07899 731404</w:t>
      </w:r>
    </w:p>
    <w:p w14:paraId="2C5FE472" w14:textId="77777777" w:rsidR="00263314" w:rsidRDefault="00A21DDD" w:rsidP="00263314">
      <w:hyperlink r:id="rId14" w:history="1">
        <w:r w:rsidR="00263314" w:rsidRPr="003F6B88">
          <w:rPr>
            <w:rStyle w:val="Hyperlink"/>
          </w:rPr>
          <w:t>tom.sunderland@naturalengland.org.uk</w:t>
        </w:r>
      </w:hyperlink>
      <w:r w:rsidR="00263314">
        <w:t xml:space="preserve"> </w:t>
      </w:r>
    </w:p>
    <w:p w14:paraId="09648DCC" w14:textId="4E95697A" w:rsidR="00C23D6C" w:rsidRPr="00C23D6C" w:rsidRDefault="00C23D6C" w:rsidP="00513A76">
      <w:pPr>
        <w:pStyle w:val="BulletText1"/>
        <w:numPr>
          <w:ilvl w:val="0"/>
          <w:numId w:val="0"/>
        </w:numPr>
        <w:ind w:left="641"/>
        <w:rPr>
          <w:rStyle w:val="Important"/>
        </w:rPr>
      </w:pPr>
    </w:p>
    <w:sectPr w:rsidR="00C23D6C" w:rsidRPr="00C23D6C" w:rsidSect="00711CDF">
      <w:headerReference w:type="default"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26EF9" w14:textId="77777777" w:rsidR="000F2C13" w:rsidRDefault="000F2C13" w:rsidP="00FA03F2">
      <w:r>
        <w:separator/>
      </w:r>
    </w:p>
  </w:endnote>
  <w:endnote w:type="continuationSeparator" w:id="0">
    <w:p w14:paraId="20F6FDBF" w14:textId="77777777" w:rsidR="000F2C13" w:rsidRDefault="000F2C13"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A95BC0">
                <w:t>LIT 63283</w:t>
              </w:r>
            </w:sdtContent>
          </w:sdt>
        </w:p>
      </w:tc>
      <w:tc>
        <w:tcPr>
          <w:tcW w:w="1701" w:type="dxa"/>
          <w:hideMark/>
        </w:tcPr>
        <w:p w14:paraId="154F11D3" w14:textId="5AC1251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C20D7A">
                <w:t>2.3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287C11F8"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A21DDD">
      <w:rPr>
        <w:rStyle w:val="Text"/>
        <w:noProof/>
      </w:rPr>
      <w:t>18/06/2024 09:24</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A95BC0">
                <w:t>LIT 63283</w:t>
              </w:r>
            </w:sdtContent>
          </w:sdt>
        </w:p>
      </w:tc>
      <w:tc>
        <w:tcPr>
          <w:tcW w:w="1701" w:type="dxa"/>
          <w:hideMark/>
        </w:tcPr>
        <w:p w14:paraId="25CD0735" w14:textId="3BFD622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C20D7A">
                <w:t>2.3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2A6A3" w14:textId="77777777" w:rsidR="000F2C13" w:rsidRDefault="000F2C13" w:rsidP="00FA03F2">
      <w:r>
        <w:separator/>
      </w:r>
    </w:p>
  </w:footnote>
  <w:footnote w:type="continuationSeparator" w:id="0">
    <w:p w14:paraId="09F62277" w14:textId="77777777" w:rsidR="000F2C13" w:rsidRDefault="000F2C13"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4554B2BA" w:rsidR="005D0E22" w:rsidRDefault="00B41DCD" w:rsidP="00DD6C7A">
    <w:pPr>
      <w:pStyle w:val="Header"/>
    </w:pPr>
    <w:r w:rsidRPr="00B41DCD">
      <w:rPr>
        <w:noProof/>
      </w:rPr>
      <w:drawing>
        <wp:anchor distT="0" distB="0" distL="114300" distR="114300" simplePos="0" relativeHeight="251659264" behindDoc="1" locked="0" layoutInCell="1" allowOverlap="1" wp14:anchorId="21382897" wp14:editId="06EF666B">
          <wp:simplePos x="0" y="0"/>
          <wp:positionH relativeFrom="column">
            <wp:posOffset>4438650</wp:posOffset>
          </wp:positionH>
          <wp:positionV relativeFrom="paragraph">
            <wp:posOffset>-223520</wp:posOffset>
          </wp:positionV>
          <wp:extent cx="843915" cy="835660"/>
          <wp:effectExtent l="0" t="0" r="0" b="2540"/>
          <wp:wrapNone/>
          <wp:docPr id="1" name="Picture 1" descr="A logo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white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835660"/>
                  </a:xfrm>
                  <a:prstGeom prst="rect">
                    <a:avLst/>
                  </a:prstGeom>
                  <a:noFill/>
                </pic:spPr>
              </pic:pic>
            </a:graphicData>
          </a:graphic>
          <wp14:sizeRelH relativeFrom="page">
            <wp14:pctWidth>0</wp14:pctWidth>
          </wp14:sizeRelH>
          <wp14:sizeRelV relativeFrom="page">
            <wp14:pctHeight>0</wp14:pctHeight>
          </wp14:sizeRelV>
        </wp:anchor>
      </w:drawing>
    </w:r>
    <w:r w:rsidRPr="00B41DCD">
      <w:rPr>
        <w:noProof/>
      </w:rPr>
      <w:drawing>
        <wp:anchor distT="0" distB="0" distL="114300" distR="114300" simplePos="0" relativeHeight="251660288" behindDoc="0" locked="0" layoutInCell="1" allowOverlap="1" wp14:anchorId="1A25C21C" wp14:editId="79A34087">
          <wp:simplePos x="0" y="0"/>
          <wp:positionH relativeFrom="column">
            <wp:posOffset>5621655</wp:posOffset>
          </wp:positionH>
          <wp:positionV relativeFrom="paragraph">
            <wp:posOffset>-223520</wp:posOffset>
          </wp:positionV>
          <wp:extent cx="819150" cy="819150"/>
          <wp:effectExtent l="0" t="0" r="0" b="0"/>
          <wp:wrapNone/>
          <wp:docPr id="2" name="Picture 2"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quare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0F5C8" w14:textId="20460AFE" w:rsidR="00DD6C7A" w:rsidRDefault="00DD6C7A" w:rsidP="005C3BA8">
    <w:pPr>
      <w:rPr>
        <w:rStyle w:val="HeadingCharacter"/>
      </w:rPr>
    </w:pPr>
  </w:p>
  <w:p w14:paraId="6EB4817E" w14:textId="7B3F1E0E" w:rsidR="00DD6C7A" w:rsidRDefault="00DD6C7A" w:rsidP="005C3BA8">
    <w:pPr>
      <w:rPr>
        <w:rStyle w:val="HeadingCharacter"/>
      </w:rPr>
    </w:pPr>
  </w:p>
  <w:p w14:paraId="0CE93B4D" w14:textId="77777777" w:rsidR="001C7ECF" w:rsidRDefault="001C7ECF" w:rsidP="00DD6C7A">
    <w:pPr>
      <w:pStyle w:val="BlockLine"/>
      <w:ind w:left="0"/>
    </w:pPr>
  </w:p>
  <w:p w14:paraId="2B3A5BE9" w14:textId="77777777" w:rsidR="00DD6C7A" w:rsidRPr="00DD6C7A" w:rsidRDefault="00DD6C7A" w:rsidP="00DD6C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1"/>
  </w:num>
  <w:num w:numId="2" w16cid:durableId="1892501126">
    <w:abstractNumId w:val="1"/>
  </w:num>
  <w:num w:numId="3" w16cid:durableId="1254317568">
    <w:abstractNumId w:val="12"/>
  </w:num>
  <w:num w:numId="4" w16cid:durableId="1089887158">
    <w:abstractNumId w:val="9"/>
  </w:num>
  <w:num w:numId="5" w16cid:durableId="2019847769">
    <w:abstractNumId w:val="14"/>
  </w:num>
  <w:num w:numId="6" w16cid:durableId="2021660094">
    <w:abstractNumId w:val="23"/>
  </w:num>
  <w:num w:numId="7" w16cid:durableId="195702503">
    <w:abstractNumId w:val="2"/>
  </w:num>
  <w:num w:numId="8" w16cid:durableId="25564699">
    <w:abstractNumId w:val="2"/>
    <w:lvlOverride w:ilvl="0">
      <w:startOverride w:val="1"/>
    </w:lvlOverride>
  </w:num>
  <w:num w:numId="9" w16cid:durableId="491260145">
    <w:abstractNumId w:val="19"/>
  </w:num>
  <w:num w:numId="10" w16cid:durableId="611328312">
    <w:abstractNumId w:val="2"/>
    <w:lvlOverride w:ilvl="0">
      <w:startOverride w:val="1"/>
    </w:lvlOverride>
  </w:num>
  <w:num w:numId="11" w16cid:durableId="252708521">
    <w:abstractNumId w:val="15"/>
  </w:num>
  <w:num w:numId="12" w16cid:durableId="2322624">
    <w:abstractNumId w:val="2"/>
    <w:lvlOverride w:ilvl="0">
      <w:startOverride w:val="1"/>
    </w:lvlOverride>
  </w:num>
  <w:num w:numId="13" w16cid:durableId="251476879">
    <w:abstractNumId w:val="8"/>
  </w:num>
  <w:num w:numId="14" w16cid:durableId="235631519">
    <w:abstractNumId w:val="0"/>
  </w:num>
  <w:num w:numId="15" w16cid:durableId="2080247274">
    <w:abstractNumId w:val="20"/>
  </w:num>
  <w:num w:numId="16" w16cid:durableId="956595999">
    <w:abstractNumId w:val="10"/>
  </w:num>
  <w:num w:numId="17" w16cid:durableId="111485405">
    <w:abstractNumId w:val="13"/>
  </w:num>
  <w:num w:numId="18" w16cid:durableId="1997227180">
    <w:abstractNumId w:val="10"/>
    <w:lvlOverride w:ilvl="0">
      <w:startOverride w:val="1"/>
    </w:lvlOverride>
  </w:num>
  <w:num w:numId="19" w16cid:durableId="1463157524">
    <w:abstractNumId w:val="10"/>
    <w:lvlOverride w:ilvl="0">
      <w:startOverride w:val="1"/>
    </w:lvlOverride>
  </w:num>
  <w:num w:numId="20" w16cid:durableId="728696806">
    <w:abstractNumId w:val="3"/>
  </w:num>
  <w:num w:numId="21" w16cid:durableId="623002758">
    <w:abstractNumId w:val="16"/>
  </w:num>
  <w:num w:numId="22" w16cid:durableId="1626614682">
    <w:abstractNumId w:val="11"/>
  </w:num>
  <w:num w:numId="23" w16cid:durableId="25717980">
    <w:abstractNumId w:val="13"/>
    <w:lvlOverride w:ilvl="0">
      <w:startOverride w:val="1"/>
    </w:lvlOverride>
  </w:num>
  <w:num w:numId="24" w16cid:durableId="2133284588">
    <w:abstractNumId w:val="17"/>
  </w:num>
  <w:num w:numId="25" w16cid:durableId="823357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1"/>
    <w:lvlOverride w:ilvl="0">
      <w:startOverride w:val="1"/>
    </w:lvlOverride>
  </w:num>
  <w:num w:numId="27" w16cid:durableId="494611542">
    <w:abstractNumId w:val="21"/>
    <w:lvlOverride w:ilvl="0">
      <w:startOverride w:val="1"/>
    </w:lvlOverride>
  </w:num>
  <w:num w:numId="28" w16cid:durableId="981545970">
    <w:abstractNumId w:val="21"/>
    <w:lvlOverride w:ilvl="0">
      <w:startOverride w:val="1"/>
    </w:lvlOverride>
  </w:num>
  <w:num w:numId="29" w16cid:durableId="9525686">
    <w:abstractNumId w:val="13"/>
    <w:lvlOverride w:ilvl="0">
      <w:startOverride w:val="1"/>
    </w:lvlOverride>
  </w:num>
  <w:num w:numId="30" w16cid:durableId="548223012">
    <w:abstractNumId w:val="18"/>
  </w:num>
  <w:num w:numId="31" w16cid:durableId="1447188489">
    <w:abstractNumId w:val="18"/>
    <w:lvlOverride w:ilvl="0">
      <w:startOverride w:val="1"/>
    </w:lvlOverride>
  </w:num>
  <w:num w:numId="32" w16cid:durableId="402877805">
    <w:abstractNumId w:val="18"/>
    <w:lvlOverride w:ilvl="0">
      <w:startOverride w:val="1"/>
    </w:lvlOverride>
  </w:num>
  <w:num w:numId="33" w16cid:durableId="890269824">
    <w:abstractNumId w:val="5"/>
  </w:num>
  <w:num w:numId="34" w16cid:durableId="1413772368">
    <w:abstractNumId w:val="4"/>
  </w:num>
  <w:num w:numId="35" w16cid:durableId="602423515">
    <w:abstractNumId w:val="22"/>
  </w:num>
  <w:num w:numId="36" w16cid:durableId="748893538">
    <w:abstractNumId w:val="22"/>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ocumentProtection w:formatting="1" w:enforcement="1"/>
  <w:defaultTabStop w:val="720"/>
  <w:defaultTableStyle w:val="Table"/>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311C"/>
    <w:rsid w:val="00063558"/>
    <w:rsid w:val="00064F33"/>
    <w:rsid w:val="00065CB7"/>
    <w:rsid w:val="00070506"/>
    <w:rsid w:val="000906FB"/>
    <w:rsid w:val="000B75A3"/>
    <w:rsid w:val="000C0292"/>
    <w:rsid w:val="000C55EA"/>
    <w:rsid w:val="000C7E35"/>
    <w:rsid w:val="000D788D"/>
    <w:rsid w:val="000E51C2"/>
    <w:rsid w:val="000F21F1"/>
    <w:rsid w:val="000F2C13"/>
    <w:rsid w:val="000F6887"/>
    <w:rsid w:val="00100F2A"/>
    <w:rsid w:val="00121600"/>
    <w:rsid w:val="00124E19"/>
    <w:rsid w:val="00131296"/>
    <w:rsid w:val="0013476B"/>
    <w:rsid w:val="00135AB6"/>
    <w:rsid w:val="00135CAF"/>
    <w:rsid w:val="00144BA0"/>
    <w:rsid w:val="00147A24"/>
    <w:rsid w:val="0016173A"/>
    <w:rsid w:val="00182289"/>
    <w:rsid w:val="00183C86"/>
    <w:rsid w:val="00190412"/>
    <w:rsid w:val="001B1F6A"/>
    <w:rsid w:val="001C361E"/>
    <w:rsid w:val="001C5060"/>
    <w:rsid w:val="001C7ECF"/>
    <w:rsid w:val="001D00F7"/>
    <w:rsid w:val="001E4CA4"/>
    <w:rsid w:val="001F1CFD"/>
    <w:rsid w:val="001F6DF0"/>
    <w:rsid w:val="001F7D7C"/>
    <w:rsid w:val="00203496"/>
    <w:rsid w:val="0024114F"/>
    <w:rsid w:val="00254B86"/>
    <w:rsid w:val="00263314"/>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C17BE"/>
    <w:rsid w:val="003D0773"/>
    <w:rsid w:val="003D5042"/>
    <w:rsid w:val="003E0778"/>
    <w:rsid w:val="003E4973"/>
    <w:rsid w:val="003E5B9B"/>
    <w:rsid w:val="00404B3A"/>
    <w:rsid w:val="004077D5"/>
    <w:rsid w:val="00451074"/>
    <w:rsid w:val="00473513"/>
    <w:rsid w:val="004802E3"/>
    <w:rsid w:val="00483886"/>
    <w:rsid w:val="004901DD"/>
    <w:rsid w:val="0049295F"/>
    <w:rsid w:val="004A674D"/>
    <w:rsid w:val="004A76B8"/>
    <w:rsid w:val="004C08F6"/>
    <w:rsid w:val="0051321F"/>
    <w:rsid w:val="00513A76"/>
    <w:rsid w:val="005160FB"/>
    <w:rsid w:val="00525FFC"/>
    <w:rsid w:val="00531416"/>
    <w:rsid w:val="005319FA"/>
    <w:rsid w:val="00535315"/>
    <w:rsid w:val="00540844"/>
    <w:rsid w:val="00542408"/>
    <w:rsid w:val="005528F6"/>
    <w:rsid w:val="00565CB5"/>
    <w:rsid w:val="005738EA"/>
    <w:rsid w:val="00577606"/>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35958"/>
    <w:rsid w:val="00650F37"/>
    <w:rsid w:val="00660A6E"/>
    <w:rsid w:val="00664E21"/>
    <w:rsid w:val="00677361"/>
    <w:rsid w:val="00686CEF"/>
    <w:rsid w:val="00692AB2"/>
    <w:rsid w:val="006A53CB"/>
    <w:rsid w:val="006B244C"/>
    <w:rsid w:val="006B28CA"/>
    <w:rsid w:val="006B535B"/>
    <w:rsid w:val="006B79E2"/>
    <w:rsid w:val="006C074F"/>
    <w:rsid w:val="006C19A4"/>
    <w:rsid w:val="006C1BD5"/>
    <w:rsid w:val="006C7807"/>
    <w:rsid w:val="006D0934"/>
    <w:rsid w:val="006D7EEE"/>
    <w:rsid w:val="006E4F0E"/>
    <w:rsid w:val="006F64F8"/>
    <w:rsid w:val="00711CDF"/>
    <w:rsid w:val="00712100"/>
    <w:rsid w:val="00721A3B"/>
    <w:rsid w:val="00722FB1"/>
    <w:rsid w:val="007253DE"/>
    <w:rsid w:val="007418D9"/>
    <w:rsid w:val="0074437F"/>
    <w:rsid w:val="00745D2A"/>
    <w:rsid w:val="00750202"/>
    <w:rsid w:val="007678AB"/>
    <w:rsid w:val="00780CBF"/>
    <w:rsid w:val="0079649D"/>
    <w:rsid w:val="007A00D7"/>
    <w:rsid w:val="007A5AD6"/>
    <w:rsid w:val="007C19AD"/>
    <w:rsid w:val="007D16CE"/>
    <w:rsid w:val="007D1996"/>
    <w:rsid w:val="007D33C5"/>
    <w:rsid w:val="007D36F5"/>
    <w:rsid w:val="007E4452"/>
    <w:rsid w:val="007F3EA0"/>
    <w:rsid w:val="007F41A7"/>
    <w:rsid w:val="00800F9C"/>
    <w:rsid w:val="00804E76"/>
    <w:rsid w:val="00843F8F"/>
    <w:rsid w:val="008522D4"/>
    <w:rsid w:val="008617F6"/>
    <w:rsid w:val="008637D6"/>
    <w:rsid w:val="00894146"/>
    <w:rsid w:val="008A0EB0"/>
    <w:rsid w:val="008A106C"/>
    <w:rsid w:val="008D3732"/>
    <w:rsid w:val="008D78DF"/>
    <w:rsid w:val="008E0047"/>
    <w:rsid w:val="008E0CC1"/>
    <w:rsid w:val="008E3BF1"/>
    <w:rsid w:val="008E78FE"/>
    <w:rsid w:val="008F2C91"/>
    <w:rsid w:val="008F35A2"/>
    <w:rsid w:val="008F3CB0"/>
    <w:rsid w:val="009046D9"/>
    <w:rsid w:val="00907068"/>
    <w:rsid w:val="00910751"/>
    <w:rsid w:val="009143C9"/>
    <w:rsid w:val="00921EF3"/>
    <w:rsid w:val="00926975"/>
    <w:rsid w:val="00927AB4"/>
    <w:rsid w:val="009470FC"/>
    <w:rsid w:val="009574EE"/>
    <w:rsid w:val="0098195A"/>
    <w:rsid w:val="00982F9C"/>
    <w:rsid w:val="009A5160"/>
    <w:rsid w:val="009B28A0"/>
    <w:rsid w:val="009B7EC1"/>
    <w:rsid w:val="009D1D9B"/>
    <w:rsid w:val="009E5188"/>
    <w:rsid w:val="009E6561"/>
    <w:rsid w:val="009F0C55"/>
    <w:rsid w:val="00A2093B"/>
    <w:rsid w:val="00A20EE0"/>
    <w:rsid w:val="00A2111E"/>
    <w:rsid w:val="00A21DDD"/>
    <w:rsid w:val="00A32DB3"/>
    <w:rsid w:val="00A34484"/>
    <w:rsid w:val="00A4054F"/>
    <w:rsid w:val="00A42D05"/>
    <w:rsid w:val="00A472F1"/>
    <w:rsid w:val="00A7364E"/>
    <w:rsid w:val="00A82050"/>
    <w:rsid w:val="00A83AB9"/>
    <w:rsid w:val="00A944A9"/>
    <w:rsid w:val="00A95BC0"/>
    <w:rsid w:val="00A962B4"/>
    <w:rsid w:val="00A9667E"/>
    <w:rsid w:val="00AB4198"/>
    <w:rsid w:val="00AB4A49"/>
    <w:rsid w:val="00AB4DA9"/>
    <w:rsid w:val="00AB4F73"/>
    <w:rsid w:val="00AD025F"/>
    <w:rsid w:val="00AE29AE"/>
    <w:rsid w:val="00AF5133"/>
    <w:rsid w:val="00AF69F5"/>
    <w:rsid w:val="00B046F0"/>
    <w:rsid w:val="00B1374D"/>
    <w:rsid w:val="00B20197"/>
    <w:rsid w:val="00B20273"/>
    <w:rsid w:val="00B20F0A"/>
    <w:rsid w:val="00B234BB"/>
    <w:rsid w:val="00B234D4"/>
    <w:rsid w:val="00B331C2"/>
    <w:rsid w:val="00B41DCD"/>
    <w:rsid w:val="00B526C8"/>
    <w:rsid w:val="00B531D1"/>
    <w:rsid w:val="00B71FF7"/>
    <w:rsid w:val="00B833D1"/>
    <w:rsid w:val="00B85CB8"/>
    <w:rsid w:val="00BA30A7"/>
    <w:rsid w:val="00BA5785"/>
    <w:rsid w:val="00BB26C4"/>
    <w:rsid w:val="00BB5734"/>
    <w:rsid w:val="00BB6287"/>
    <w:rsid w:val="00BD78CB"/>
    <w:rsid w:val="00BE1163"/>
    <w:rsid w:val="00BE69BF"/>
    <w:rsid w:val="00BF0630"/>
    <w:rsid w:val="00BF617C"/>
    <w:rsid w:val="00BF7071"/>
    <w:rsid w:val="00C0483A"/>
    <w:rsid w:val="00C129E6"/>
    <w:rsid w:val="00C20D7A"/>
    <w:rsid w:val="00C22650"/>
    <w:rsid w:val="00C238AA"/>
    <w:rsid w:val="00C23D6C"/>
    <w:rsid w:val="00C2429C"/>
    <w:rsid w:val="00C30850"/>
    <w:rsid w:val="00C4654F"/>
    <w:rsid w:val="00C5768F"/>
    <w:rsid w:val="00C604E3"/>
    <w:rsid w:val="00C82BDD"/>
    <w:rsid w:val="00C87133"/>
    <w:rsid w:val="00C8758D"/>
    <w:rsid w:val="00CA265C"/>
    <w:rsid w:val="00CB42B4"/>
    <w:rsid w:val="00CC02D0"/>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D6C7A"/>
    <w:rsid w:val="00DE06E5"/>
    <w:rsid w:val="00DE5773"/>
    <w:rsid w:val="00DE767B"/>
    <w:rsid w:val="00DF1E44"/>
    <w:rsid w:val="00DF74F5"/>
    <w:rsid w:val="00E25616"/>
    <w:rsid w:val="00E26C4F"/>
    <w:rsid w:val="00E31612"/>
    <w:rsid w:val="00E35A73"/>
    <w:rsid w:val="00E36E9A"/>
    <w:rsid w:val="00E414E1"/>
    <w:rsid w:val="00E5571E"/>
    <w:rsid w:val="00E60D3C"/>
    <w:rsid w:val="00E731E9"/>
    <w:rsid w:val="00E804A3"/>
    <w:rsid w:val="00E8390B"/>
    <w:rsid w:val="00E948F7"/>
    <w:rsid w:val="00E97486"/>
    <w:rsid w:val="00EC40B5"/>
    <w:rsid w:val="00ED16ED"/>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15869940">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Will.weldon@naturalengland.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om.sunderland@naturalengland.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5642A"/>
    <w:rsid w:val="002E5DC0"/>
    <w:rsid w:val="002F0E25"/>
    <w:rsid w:val="00366E37"/>
    <w:rsid w:val="00385E24"/>
    <w:rsid w:val="003D6241"/>
    <w:rsid w:val="00410921"/>
    <w:rsid w:val="004229C6"/>
    <w:rsid w:val="00424CB5"/>
    <w:rsid w:val="0049648C"/>
    <w:rsid w:val="004E567E"/>
    <w:rsid w:val="005078D2"/>
    <w:rsid w:val="00530B27"/>
    <w:rsid w:val="005608D1"/>
    <w:rsid w:val="00596A73"/>
    <w:rsid w:val="005B5A70"/>
    <w:rsid w:val="005C72F1"/>
    <w:rsid w:val="00616FC0"/>
    <w:rsid w:val="006559D8"/>
    <w:rsid w:val="006760AD"/>
    <w:rsid w:val="00690958"/>
    <w:rsid w:val="006A5483"/>
    <w:rsid w:val="006B5C4B"/>
    <w:rsid w:val="006B79E2"/>
    <w:rsid w:val="006D72AB"/>
    <w:rsid w:val="006F4B05"/>
    <w:rsid w:val="007270E3"/>
    <w:rsid w:val="007A3CD3"/>
    <w:rsid w:val="007E4145"/>
    <w:rsid w:val="007E75F8"/>
    <w:rsid w:val="00827CA4"/>
    <w:rsid w:val="00840F2A"/>
    <w:rsid w:val="00877554"/>
    <w:rsid w:val="008D5034"/>
    <w:rsid w:val="008F4292"/>
    <w:rsid w:val="009205F3"/>
    <w:rsid w:val="0093060C"/>
    <w:rsid w:val="009C2701"/>
    <w:rsid w:val="009E2958"/>
    <w:rsid w:val="00A15BDE"/>
    <w:rsid w:val="00A35037"/>
    <w:rsid w:val="00AD23D7"/>
    <w:rsid w:val="00B17FD8"/>
    <w:rsid w:val="00B25365"/>
    <w:rsid w:val="00BB2ADF"/>
    <w:rsid w:val="00C22CFC"/>
    <w:rsid w:val="00C27B53"/>
    <w:rsid w:val="00C471E7"/>
    <w:rsid w:val="00CA051F"/>
    <w:rsid w:val="00CA0C62"/>
    <w:rsid w:val="00D00B8A"/>
    <w:rsid w:val="00D012F8"/>
    <w:rsid w:val="00D36834"/>
    <w:rsid w:val="00D8685F"/>
    <w:rsid w:val="00DB4046"/>
    <w:rsid w:val="00E10B92"/>
    <w:rsid w:val="00E256C5"/>
    <w:rsid w:val="00E26C46"/>
    <w:rsid w:val="00EA1742"/>
    <w:rsid w:val="00ED0E08"/>
    <w:rsid w:val="00F5466F"/>
    <w:rsid w:val="00F712AA"/>
    <w:rsid w:val="00F91CA8"/>
    <w:rsid w:val="00F93546"/>
    <w:rsid w:val="00FC25C0"/>
    <w:rsid w:val="00FC62CA"/>
    <w:rsid w:val="00FC6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a.	Update to guidance on Intellectual Property Rights</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63283</ContentCloud_Reference>
    <ContentCloud_Author xmlns="http://schemas.microsoft.com/sharepoint/v3">
      <UserInfo>
        <DisplayName>Lloyd, Theresa</DisplayName>
        <AccountId>21300</AccountId>
        <AccountType/>
      </UserInfo>
    </ContentCloud_Author>
    <ContentCloud_ApproverComment2 xmlns="http://schemas.microsoft.com/sharepoint/v3" xsi:nil="true"/>
    <DLCPolicyLabelLock xmlns="c78a0cd0-2680-45d0-a254-38b105a1c2de" xsi:nil="true"/>
    <ContentCloud_AssurerComment xmlns="http://schemas.microsoft.com/sharepoint/v3">This content has passed assurance without issue</ContentCloud_AssurerComment>
    <ContentCloud_PublishDate xmlns="http://schemas.microsoft.com/sharepoint/v3">2023-11-02T14:48:07+00:00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22184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2026-11-02T12:12:07+00:00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Template to be sent to a bidder to describe the authority requirement</ContentCloud_Description>
    <ContentCloud_SubmitDate xmlns="http://schemas.microsoft.com/sharepoint/v3">2023-11-02T12:12:45+00:00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2023-11-02T12:12:44+00:00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 to wording re Intellectual Property Rights</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21</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 to wording re Intellectual Property Rights</ContentCloud_UpdateNotice>
    <ContentCloud_DocumentTitleLink xmlns="http://schemas.microsoft.com/sharepoint/v3">
      <Url>https://defra.sharepoint.com/sites/def-contentcloud/_layouts/15/DocIdRedir.aspx?ID=CONTENTCLOUD-190616497-23378</Url>
      <Description>Guided Buying_Specification template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2023-11-02T14:48:06+00:00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https://defra.sharepoint.com/sites/def-contentcloud/_layouts/15/DocIdRedir.aspx?ID=CONTENTCLOUD-190616497-23378</Url>
      <Description>CONTENTCLOUD-190616497-23378</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CONTENTCLOUD-190616497-23378</_dlc_DocId>
    <ContentCloud_MetadataCTypeName xmlns="http://schemas.microsoft.com/sharepoint/v3">Template</ContentCloud_MetadataCTypeNam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1FC16264-6953-4C39-8A16-01FD710D6EB3}">
  <ds:schemaRefs>
    <ds:schemaRef ds:uri="http://schemas.microsoft.com/sharepoint/events"/>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4C1568B9-C412-433A-9138-F2C7712E9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BBF19A-BAAE-43B7-90AF-5BC1DE268087}">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5.xml><?xml version="1.0" encoding="utf-8"?>
<ds:datastoreItem xmlns:ds="http://schemas.openxmlformats.org/officeDocument/2006/customXml" ds:itemID="{D64B9530-6A66-4DFB-99A4-0E5F51C813E1}">
  <ds:schemaRefs>
    <ds:schemaRef ds:uri="http://schemas.microsoft.com/sharepoint/v3/contenttype/forms"/>
  </ds:schemaRefs>
</ds:datastoreItem>
</file>

<file path=customXml/itemProps6.xml><?xml version="1.0" encoding="utf-8"?>
<ds:datastoreItem xmlns:ds="http://schemas.openxmlformats.org/officeDocument/2006/customXml" ds:itemID="{19202310-9C87-4E8A-B0BF-463A6091BAF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BuyingSpecification template</dc:title>
  <dc:creator/>
  <cp:lastModifiedBy/>
  <cp:revision>1</cp:revision>
  <dcterms:created xsi:type="dcterms:W3CDTF">2024-05-20T13:15:00Z</dcterms:created>
  <dcterms:modified xsi:type="dcterms:W3CDTF">2024-06-18T08:28:00Z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