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187450" cy="850900"/>
            <wp:effectExtent b="0" l="0" r="0" t="0"/>
            <wp:wrapSquare wrapText="bothSides" distB="0" distT="0" distL="114300" distR="114300"/>
            <wp:docPr descr="CCS_2935_SML_AW" id="4"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4">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5">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7">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8">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9">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A">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RM6283 Front Office Counter Services 2</w:t>
      </w:r>
      <w:r w:rsidDel="00000000" w:rsidR="00000000" w:rsidRPr="00000000">
        <w:rPr>
          <w:rtl w:val="0"/>
        </w:rPr>
      </w:r>
    </w:p>
    <w:p w:rsidR="00000000" w:rsidDel="00000000" w:rsidP="00000000" w:rsidRDefault="00000000" w:rsidRPr="00000000" w14:paraId="0000000C">
      <w:pPr>
        <w:spacing w:after="200" w:line="276" w:lineRule="auto"/>
        <w:rPr/>
      </w:pPr>
      <w:r w:rsidDel="00000000" w:rsidR="00000000" w:rsidRPr="00000000">
        <w:rPr>
          <w:rtl w:val="0"/>
        </w:rPr>
      </w:r>
    </w:p>
    <w:p w:rsidR="00000000" w:rsidDel="00000000" w:rsidP="00000000" w:rsidRDefault="00000000" w:rsidRPr="00000000" w14:paraId="0000000D">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2p2csry">
        <w:r w:rsidDel="00000000" w:rsidR="00000000" w:rsidRPr="00000000">
          <w:rPr>
            <w:rFonts w:ascii="Arial" w:cs="Arial" w:eastAsia="Arial" w:hAnsi="Arial"/>
            <w:color w:val="000000"/>
            <w:sz w:val="28"/>
            <w:szCs w:val="28"/>
            <w:rtl w:val="0"/>
          </w:rPr>
          <w:t xml:space="preserve">1.</w:t>
          <w:tab/>
          <w:t xml:space="preserve">How to make your bid</w:t>
          <w:tab/>
          <w:t xml:space="preserve">3</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3znysh7">
        <w:r w:rsidDel="00000000" w:rsidR="00000000" w:rsidRPr="00000000">
          <w:rPr>
            <w:rFonts w:ascii="Arial" w:cs="Arial" w:eastAsia="Arial" w:hAnsi="Arial"/>
            <w:color w:val="000000"/>
            <w:sz w:val="28"/>
            <w:szCs w:val="28"/>
            <w:rtl w:val="0"/>
          </w:rPr>
          <w:t xml:space="preserve">2.</w:t>
          <w:tab/>
          <w:t xml:space="preserve">Selection stage</w:t>
          <w:tab/>
          <w:t xml:space="preserve">4</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2et92p0">
        <w:r w:rsidDel="00000000" w:rsidR="00000000" w:rsidRPr="00000000">
          <w:rPr>
            <w:rFonts w:ascii="Arial" w:cs="Arial" w:eastAsia="Arial" w:hAnsi="Arial"/>
            <w:color w:val="000000"/>
            <w:sz w:val="28"/>
            <w:szCs w:val="28"/>
            <w:rtl w:val="0"/>
          </w:rPr>
          <w:t xml:space="preserve">3.</w:t>
          <w:tab/>
          <w:t xml:space="preserve">Selection process</w:t>
          <w:tab/>
          <w:t xml:space="preserve">4</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tyjcwt">
        <w:r w:rsidDel="00000000" w:rsidR="00000000" w:rsidRPr="00000000">
          <w:rPr>
            <w:rFonts w:ascii="Arial" w:cs="Arial" w:eastAsia="Arial" w:hAnsi="Arial"/>
            <w:color w:val="000000"/>
            <w:sz w:val="28"/>
            <w:szCs w:val="28"/>
            <w:rtl w:val="0"/>
          </w:rPr>
          <w:t xml:space="preserve">4.</w:t>
          <w:tab/>
          <w:t xml:space="preserve">Selection criteria</w:t>
          <w:tab/>
          <w:t xml:space="preserve">4</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3dy6vkm">
        <w:r w:rsidDel="00000000" w:rsidR="00000000" w:rsidRPr="00000000">
          <w:rPr>
            <w:rFonts w:ascii="Arial" w:cs="Arial" w:eastAsia="Arial" w:hAnsi="Arial"/>
            <w:color w:val="000000"/>
            <w:sz w:val="28"/>
            <w:szCs w:val="28"/>
            <w:rtl w:val="0"/>
          </w:rPr>
          <w:t xml:space="preserve">5.</w:t>
          <w:tab/>
          <w:t xml:space="preserve">Selection questionnaire</w:t>
          <w:tab/>
          <w:t xml:space="preserve">5</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1t3h5sf">
        <w:r w:rsidDel="00000000" w:rsidR="00000000" w:rsidRPr="00000000">
          <w:rPr>
            <w:rFonts w:ascii="Arial" w:cs="Arial" w:eastAsia="Arial" w:hAnsi="Arial"/>
            <w:color w:val="000000"/>
            <w:sz w:val="28"/>
            <w:szCs w:val="28"/>
            <w:rtl w:val="0"/>
          </w:rPr>
          <w:t xml:space="preserve">6.</w:t>
          <w:tab/>
          <w:t xml:space="preserve">Award stage</w:t>
          <w:tab/>
          <w:t xml:space="preserve">6</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4d34og8">
        <w:r w:rsidDel="00000000" w:rsidR="00000000" w:rsidRPr="00000000">
          <w:rPr>
            <w:rFonts w:ascii="Arial" w:cs="Arial" w:eastAsia="Arial" w:hAnsi="Arial"/>
            <w:color w:val="000000"/>
            <w:sz w:val="28"/>
            <w:szCs w:val="28"/>
            <w:rtl w:val="0"/>
          </w:rPr>
          <w:t xml:space="preserve">7.</w:t>
          <w:tab/>
          <w:t xml:space="preserve">Award criteria</w:t>
          <w:tab/>
          <w:t xml:space="preserve">6</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17dp8vu">
        <w:r w:rsidDel="00000000" w:rsidR="00000000" w:rsidRPr="00000000">
          <w:rPr>
            <w:rFonts w:ascii="Arial" w:cs="Arial" w:eastAsia="Arial" w:hAnsi="Arial"/>
            <w:color w:val="000000"/>
            <w:sz w:val="28"/>
            <w:szCs w:val="28"/>
            <w:rtl w:val="0"/>
          </w:rPr>
          <w:t xml:space="preserve">8.</w:t>
          <w:tab/>
          <w:t xml:space="preserve">Award process</w:t>
          <w:tab/>
          <w:t xml:space="preserve">6</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26in1rg">
        <w:r w:rsidDel="00000000" w:rsidR="00000000" w:rsidRPr="00000000">
          <w:rPr>
            <w:rFonts w:ascii="Arial" w:cs="Arial" w:eastAsia="Arial" w:hAnsi="Arial"/>
            <w:color w:val="000000"/>
            <w:sz w:val="28"/>
            <w:szCs w:val="28"/>
            <w:rtl w:val="0"/>
          </w:rPr>
          <w:t xml:space="preserve">9.</w:t>
          <w:tab/>
          <w:t xml:space="preserve">Quality Evaluation</w:t>
          <w:tab/>
          <w:t xml:space="preserve">8</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1ksv4uv">
        <w:r w:rsidDel="00000000" w:rsidR="00000000" w:rsidRPr="00000000">
          <w:rPr>
            <w:rFonts w:ascii="Arial" w:cs="Arial" w:eastAsia="Arial" w:hAnsi="Arial"/>
            <w:color w:val="000000"/>
            <w:sz w:val="28"/>
            <w:szCs w:val="28"/>
            <w:rtl w:val="0"/>
          </w:rPr>
          <w:t xml:space="preserve">10.</w:t>
          <w:tab/>
          <w:t xml:space="preserve">Award quality questionnaire</w:t>
          <w:tab/>
          <w:t xml:space="preserve">9</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1y810tw">
        <w:r w:rsidDel="00000000" w:rsidR="00000000" w:rsidRPr="00000000">
          <w:rPr>
            <w:rFonts w:ascii="Arial" w:cs="Arial" w:eastAsia="Arial" w:hAnsi="Arial"/>
            <w:color w:val="000000"/>
            <w:sz w:val="28"/>
            <w:szCs w:val="28"/>
            <w:rtl w:val="0"/>
          </w:rPr>
          <w:t xml:space="preserve">11.</w:t>
          <w:tab/>
          <w:t xml:space="preserve">Price evaluation</w:t>
          <w:tab/>
          <w:t xml:space="preserve">1</w:t>
        </w:r>
      </w:hyperlink>
      <w:r w:rsidDel="00000000" w:rsidR="00000000" w:rsidRPr="00000000">
        <w:rPr>
          <w:rFonts w:ascii="Arial" w:cs="Arial" w:eastAsia="Arial" w:hAnsi="Arial"/>
          <w:color w:val="000000"/>
          <w:sz w:val="28"/>
          <w:szCs w:val="28"/>
          <w:rtl w:val="0"/>
        </w:rPr>
        <w:t xml:space="preserve">8</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2bn6wsx">
        <w:r w:rsidDel="00000000" w:rsidR="00000000" w:rsidRPr="00000000">
          <w:rPr>
            <w:rFonts w:ascii="Arial" w:cs="Arial" w:eastAsia="Arial" w:hAnsi="Arial"/>
            <w:color w:val="000000"/>
            <w:sz w:val="28"/>
            <w:szCs w:val="28"/>
            <w:rtl w:val="0"/>
          </w:rPr>
          <w:t xml:space="preserve">12.</w:t>
          <w:tab/>
          <w:t xml:space="preserve">Final decision to award</w:t>
          <w:tab/>
        </w:r>
      </w:hyperlink>
      <w:r w:rsidDel="00000000" w:rsidR="00000000" w:rsidRPr="00000000">
        <w:rPr>
          <w:rFonts w:ascii="Arial" w:cs="Arial" w:eastAsia="Arial" w:hAnsi="Arial"/>
          <w:color w:val="000000"/>
          <w:sz w:val="28"/>
          <w:szCs w:val="28"/>
          <w:rtl w:val="0"/>
        </w:rPr>
        <w:t xml:space="preserve">20</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smallCaps w:val="1"/>
          <w:color w:val="000000"/>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1"/>
        </w:sectPr>
      </w:pPr>
      <w:bookmarkStart w:colFirst="0" w:colLast="0" w:name="_heading=h.30j0zll" w:id="1"/>
      <w:bookmarkEnd w:id="1"/>
      <w:r w:rsidDel="00000000" w:rsidR="00000000" w:rsidRPr="00000000">
        <w:rPr>
          <w:rtl w:val="0"/>
        </w:rPr>
      </w:r>
    </w:p>
    <w:p w:rsidR="00000000" w:rsidDel="00000000" w:rsidP="00000000" w:rsidRDefault="00000000" w:rsidRPr="00000000" w14:paraId="0000002C">
      <w:pPr>
        <w:spacing w:after="200" w:line="276" w:lineRule="auto"/>
        <w:rPr>
          <w:rFonts w:ascii="Arial" w:cs="Arial" w:eastAsia="Arial" w:hAnsi="Arial"/>
          <w:sz w:val="28"/>
          <w:szCs w:val="28"/>
        </w:rPr>
      </w:pPr>
      <w:bookmarkStart w:colFirst="0" w:colLast="0" w:name="_heading=h.1fob9te" w:id="2"/>
      <w:bookmarkEnd w:id="2"/>
      <w:r w:rsidDel="00000000" w:rsidR="00000000" w:rsidRPr="00000000">
        <w:rPr>
          <w:rtl w:val="0"/>
        </w:rPr>
      </w:r>
    </w:p>
    <w:p w:rsidR="00000000" w:rsidDel="00000000" w:rsidP="00000000" w:rsidRDefault="00000000" w:rsidRPr="00000000" w14:paraId="0000002D">
      <w:pPr>
        <w:spacing w:after="120" w:before="120" w:line="240" w:lineRule="auto"/>
        <w:ind w:left="57" w:right="57" w:firstLine="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br w:type="page"/>
      </w:r>
      <w:r w:rsidDel="00000000" w:rsidR="00000000" w:rsidRPr="00000000">
        <w:rPr>
          <w:rFonts w:ascii="Arial" w:cs="Arial" w:eastAsia="Arial" w:hAnsi="Arial"/>
          <w:b w:val="1"/>
          <w:color w:val="000000"/>
          <w:sz w:val="28"/>
          <w:szCs w:val="28"/>
          <w:rtl w:val="0"/>
        </w:rPr>
        <w:t xml:space="preserve">How to make your bid</w:t>
      </w:r>
      <w:r w:rsidDel="00000000" w:rsidR="00000000" w:rsidRPr="00000000">
        <w:rPr>
          <w:rtl w:val="0"/>
        </w:rPr>
      </w:r>
    </w:p>
    <w:p w:rsidR="00000000" w:rsidDel="00000000" w:rsidP="00000000" w:rsidRDefault="00000000" w:rsidRPr="00000000" w14:paraId="0000002F">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30">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entered into the eSourcing suite.  </w:t>
      </w:r>
      <w:r w:rsidDel="00000000" w:rsidR="00000000" w:rsidRPr="00000000">
        <w:rPr>
          <w:rFonts w:ascii="Arial" w:cs="Arial" w:eastAsia="Arial" w:hAnsi="Arial"/>
          <w:color w:val="000000"/>
          <w:sz w:val="24"/>
          <w:szCs w:val="24"/>
          <w:rtl w:val="0"/>
        </w:rPr>
        <w:t xml:space="preserve">We can only accept bids that we receive through the eSourcing suite.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Consortium, please submit your bid in the name of the Lead member and follow the instructions when completing the Qualification envelope, including providing the name of the consortium in Section 1.8.2.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single entity and as a Consortium, you will need to set up an additional account in the eSourcing suite. Please submit your bids as follows:</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before="120" w:line="240"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eSourcing </w:t>
      </w:r>
      <w:r w:rsidDel="00000000" w:rsidR="00000000" w:rsidRPr="00000000">
        <w:rPr>
          <w:rFonts w:ascii="Arial" w:cs="Arial" w:eastAsia="Arial" w:hAnsi="Arial"/>
          <w:sz w:val="24"/>
          <w:szCs w:val="24"/>
          <w:rtl w:val="0"/>
        </w:rPr>
        <w:t xml:space="preserve">suite</w:t>
      </w:r>
      <w:r w:rsidDel="00000000" w:rsidR="00000000" w:rsidRPr="00000000">
        <w:rPr>
          <w:rFonts w:ascii="Arial" w:cs="Arial" w:eastAsia="Arial" w:hAnsi="Arial"/>
          <w:color w:val="000000"/>
          <w:sz w:val="24"/>
          <w:szCs w:val="24"/>
          <w:rtl w:val="0"/>
        </w:rPr>
        <w:t xml:space="preserve"> in the name of your organisation.</w:t>
      </w: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120" w:line="240"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For your bid as a consortium, please create an additional account in the eSourcing suite in the name of your consortium</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36">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37">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38">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submit your bid before the bid submission deadline, in paragraph 5 “Timelines for the competition” in</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ttachment 1 - About the framework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9">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3A">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paragraph 6 “When and how to ask questions” in attachment 1 - About the framework.</w:t>
      </w:r>
      <w:r w:rsidDel="00000000" w:rsidR="00000000" w:rsidRPr="00000000">
        <w:rPr>
          <w:rtl w:val="0"/>
        </w:rPr>
      </w:r>
    </w:p>
    <w:p w:rsidR="00000000" w:rsidDel="00000000" w:rsidP="00000000" w:rsidRDefault="00000000" w:rsidRPr="00000000" w14:paraId="0000003B">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sectPr>
          <w:type w:val="continuous"/>
          <w:pgSz w:h="16838" w:w="11906" w:orient="portrait"/>
          <w:pgMar w:bottom="1440" w:top="1440" w:left="1701" w:right="1440" w:header="708" w:footer="567"/>
        </w:sect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3C">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3znysh7" w:id="3"/>
      <w:bookmarkEnd w:id="3"/>
      <w:r w:rsidDel="00000000" w:rsidR="00000000" w:rsidRPr="00000000">
        <w:rPr>
          <w:rFonts w:ascii="Arial" w:cs="Arial" w:eastAsia="Arial" w:hAnsi="Arial"/>
          <w:b w:val="1"/>
          <w:color w:val="000000"/>
          <w:sz w:val="28"/>
          <w:szCs w:val="28"/>
          <w:rtl w:val="0"/>
        </w:rPr>
        <w:t xml:space="preserve">Selection stage </w:t>
      </w:r>
      <w:r w:rsidDel="00000000" w:rsidR="00000000" w:rsidRPr="00000000">
        <w:rPr>
          <w:rtl w:val="0"/>
        </w:rPr>
      </w:r>
    </w:p>
    <w:p w:rsidR="00000000" w:rsidDel="00000000" w:rsidP="00000000" w:rsidRDefault="00000000" w:rsidRPr="00000000" w14:paraId="0000003D">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3E">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 are relying on any key subcontractors to provide the answers to the technical and professional ability or you are relying on a guarantor to pass the economic and financial assessment, they must complete Parts 2 and 3 for themselves.  </w:t>
      </w:r>
      <w:r w:rsidDel="00000000" w:rsidR="00000000" w:rsidRPr="00000000">
        <w:rPr>
          <w:rtl w:val="0"/>
        </w:rPr>
      </w:r>
    </w:p>
    <w:p w:rsidR="00000000" w:rsidDel="00000000" w:rsidP="00000000" w:rsidRDefault="00000000" w:rsidRPr="00000000" w14:paraId="0000003F">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and 3 for themselves. </w:t>
      </w:r>
      <w:r w:rsidDel="00000000" w:rsidR="00000000" w:rsidRPr="00000000">
        <w:rPr>
          <w:rtl w:val="0"/>
        </w:rPr>
      </w:r>
    </w:p>
    <w:p w:rsidR="00000000" w:rsidDel="00000000" w:rsidP="00000000" w:rsidRDefault="00000000" w:rsidRPr="00000000" w14:paraId="00000040">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are providing the ‘Information and declaration’ workbook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4) to enable you to collect and submit this data to us, whether from organisations on whom you are relying (for example a key subcontractor or a guarantor) or from other members of a consortium. </w:t>
      </w:r>
      <w:r w:rsidDel="00000000" w:rsidR="00000000" w:rsidRPr="00000000">
        <w:rPr>
          <w:rtl w:val="0"/>
        </w:rPr>
      </w:r>
    </w:p>
    <w:p w:rsidR="00000000" w:rsidDel="00000000" w:rsidP="00000000" w:rsidRDefault="00000000" w:rsidRPr="00000000" w14:paraId="00000041">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2et92p0" w:id="4"/>
      <w:bookmarkEnd w:id="4"/>
      <w:r w:rsidDel="00000000" w:rsidR="00000000" w:rsidRPr="00000000">
        <w:rPr>
          <w:rFonts w:ascii="Arial" w:cs="Arial" w:eastAsia="Arial" w:hAnsi="Arial"/>
          <w:b w:val="1"/>
          <w:color w:val="000000"/>
          <w:sz w:val="28"/>
          <w:szCs w:val="28"/>
          <w:rtl w:val="0"/>
        </w:rPr>
        <w:t xml:space="preserve">Selection process</w:t>
      </w:r>
      <w:r w:rsidDel="00000000" w:rsidR="00000000" w:rsidRPr="00000000">
        <w:rPr>
          <w:rtl w:val="0"/>
        </w:rPr>
      </w:r>
    </w:p>
    <w:p w:rsidR="00000000" w:rsidDel="00000000" w:rsidP="00000000" w:rsidRDefault="00000000" w:rsidRPr="00000000" w14:paraId="00000042">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43">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44">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45">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6">
      <w:pPr>
        <w:rPr>
          <w:rFonts w:ascii="Arial" w:cs="Arial" w:eastAsia="Arial" w:hAnsi="Arial"/>
          <w:b w:val="1"/>
          <w:color w:val="000000"/>
          <w:sz w:val="28"/>
          <w:szCs w:val="28"/>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47">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r w:rsidDel="00000000" w:rsidR="00000000" w:rsidRPr="00000000">
        <w:rPr>
          <w:rFonts w:ascii="Arial" w:cs="Arial" w:eastAsia="Arial" w:hAnsi="Arial"/>
          <w:b w:val="1"/>
          <w:color w:val="000000"/>
          <w:sz w:val="28"/>
          <w:szCs w:val="28"/>
          <w:rtl w:val="0"/>
        </w:rPr>
        <w:t xml:space="preserve">Selection criteria</w:t>
      </w:r>
      <w:r w:rsidDel="00000000" w:rsidR="00000000" w:rsidRPr="00000000">
        <w:rPr>
          <w:rtl w:val="0"/>
        </w:rPr>
      </w:r>
    </w:p>
    <w:p w:rsidR="00000000" w:rsidDel="00000000" w:rsidP="00000000" w:rsidRDefault="00000000" w:rsidRPr="00000000" w14:paraId="00000048">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49">
      <w:pPr>
        <w:widowControl w:val="0"/>
        <w:numPr>
          <w:ilvl w:val="2"/>
          <w:numId w:val="12"/>
        </w:numPr>
        <w:pBdr>
          <w:top w:space="0" w:sz="0" w:val="nil"/>
          <w:left w:space="0" w:sz="0" w:val="nil"/>
          <w:bottom w:space="0" w:sz="0" w:val="nil"/>
          <w:right w:space="0" w:sz="0" w:val="nil"/>
          <w:between w:space="0" w:sz="0" w:val="nil"/>
        </w:pBdr>
        <w:spacing w:after="0" w:before="120" w:line="240" w:lineRule="auto"/>
        <w:ind w:left="1474" w:right="57" w:hanging="360"/>
        <w:rPr>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4A">
      <w:pPr>
        <w:widowControl w:val="0"/>
        <w:numPr>
          <w:ilvl w:val="2"/>
          <w:numId w:val="12"/>
        </w:numPr>
        <w:pBdr>
          <w:top w:space="0" w:sz="0" w:val="nil"/>
          <w:left w:space="0" w:sz="0" w:val="nil"/>
          <w:bottom w:space="0" w:sz="0" w:val="nil"/>
          <w:right w:space="0" w:sz="0" w:val="nil"/>
          <w:between w:space="0" w:sz="0" w:val="nil"/>
        </w:pBdr>
        <w:spacing w:after="0" w:line="240" w:lineRule="auto"/>
        <w:ind w:left="1474" w:right="57" w:hanging="360"/>
        <w:rPr>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4B">
      <w:pPr>
        <w:widowControl w:val="0"/>
        <w:numPr>
          <w:ilvl w:val="2"/>
          <w:numId w:val="12"/>
        </w:numPr>
        <w:pBdr>
          <w:top w:space="0" w:sz="0" w:val="nil"/>
          <w:left w:space="0" w:sz="0" w:val="nil"/>
          <w:bottom w:space="0" w:sz="0" w:val="nil"/>
          <w:right w:space="0" w:sz="0" w:val="nil"/>
          <w:between w:space="0" w:sz="0" w:val="nil"/>
        </w:pBdr>
        <w:spacing w:after="120" w:line="240" w:lineRule="auto"/>
        <w:ind w:left="1474" w:right="57" w:hanging="360"/>
        <w:rPr>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w:t>
      </w:r>
      <w:r w:rsidDel="00000000" w:rsidR="00000000" w:rsidRPr="00000000">
        <w:rPr>
          <w:rFonts w:ascii="Arial" w:cs="Arial" w:eastAsia="Arial" w:hAnsi="Arial"/>
          <w:sz w:val="24"/>
          <w:szCs w:val="24"/>
          <w:rtl w:val="0"/>
        </w:rPr>
        <w:t xml:space="preserve">section 9 of</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About the framework, or not followed the instructions given in this ITT pack. </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120" w:line="240" w:lineRule="auto"/>
        <w:ind w:left="216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3dy6vkm" w:id="6"/>
      <w:bookmarkEnd w:id="6"/>
      <w:r w:rsidDel="00000000" w:rsidR="00000000" w:rsidRPr="00000000">
        <w:rPr>
          <w:rFonts w:ascii="Arial" w:cs="Arial" w:eastAsia="Arial" w:hAnsi="Arial"/>
          <w:b w:val="1"/>
          <w:color w:val="000000"/>
          <w:sz w:val="28"/>
          <w:szCs w:val="28"/>
          <w:rtl w:val="0"/>
        </w:rPr>
        <w:t xml:space="preserve">Selection questionnaire </w:t>
      </w:r>
      <w:r w:rsidDel="00000000" w:rsidR="00000000" w:rsidRPr="00000000">
        <w:rPr>
          <w:rtl w:val="0"/>
        </w:rPr>
      </w:r>
    </w:p>
    <w:p w:rsidR="00000000" w:rsidDel="00000000" w:rsidP="00000000" w:rsidRDefault="00000000" w:rsidRPr="00000000" w14:paraId="00000050">
      <w:pPr>
        <w:rPr>
          <w:rFonts w:ascii="Arial" w:cs="Arial" w:eastAsia="Arial" w:hAnsi="Arial"/>
          <w:sz w:val="24"/>
          <w:szCs w:val="24"/>
        </w:rPr>
        <w:sectPr>
          <w:type w:val="nextPage"/>
          <w:pgSz w:h="16838" w:w="11906" w:orient="portrait"/>
          <w:pgMar w:bottom="1440" w:top="1440" w:left="1701" w:right="1440" w:header="708" w:footer="567"/>
        </w:sectPr>
      </w:pPr>
      <w:r w:rsidDel="00000000" w:rsidR="00000000" w:rsidRPr="00000000">
        <w:rPr>
          <w:rFonts w:ascii="Arial" w:cs="Arial" w:eastAsia="Arial" w:hAnsi="Arial"/>
          <w:sz w:val="24"/>
          <w:szCs w:val="24"/>
          <w:rtl w:val="0"/>
        </w:rPr>
        <w:t xml:space="preserve">Please refer to Attachment 2a Selection questionnaire. Remember you must complete the questionnaire online in the eSourcing suite (qualification envelope).</w:t>
      </w:r>
    </w:p>
    <w:p w:rsidR="00000000" w:rsidDel="00000000" w:rsidP="00000000" w:rsidRDefault="00000000" w:rsidRPr="00000000" w14:paraId="00000051">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1t3h5sf" w:id="7"/>
      <w:bookmarkEnd w:id="7"/>
      <w:r w:rsidDel="00000000" w:rsidR="00000000" w:rsidRPr="00000000">
        <w:rPr>
          <w:rFonts w:ascii="Arial" w:cs="Arial" w:eastAsia="Arial" w:hAnsi="Arial"/>
          <w:b w:val="1"/>
          <w:color w:val="000000"/>
          <w:sz w:val="28"/>
          <w:szCs w:val="28"/>
          <w:rtl w:val="0"/>
        </w:rPr>
        <w:t xml:space="preserve">Award stage </w:t>
      </w:r>
      <w:r w:rsidDel="00000000" w:rsidR="00000000" w:rsidRPr="00000000">
        <w:rPr>
          <w:rtl w:val="0"/>
        </w:rPr>
      </w:r>
    </w:p>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successfully passed the selection stage, you will proceed to the award stage. </w:t>
      </w:r>
    </w:p>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tried to make our award stage as simple as possible, whilst achieving the best possible commercial outcomes. </w:t>
      </w:r>
    </w:p>
    <w:p w:rsidR="00000000" w:rsidDel="00000000" w:rsidP="00000000" w:rsidRDefault="00000000" w:rsidRPr="00000000" w14:paraId="00000054">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bid must deliver what our buyers need, at the best possible price you can give.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completing your bid you must:</w:t>
      </w:r>
    </w:p>
    <w:p w:rsidR="00000000" w:rsidDel="00000000" w:rsidP="00000000" w:rsidRDefault="00000000" w:rsidRPr="00000000" w14:paraId="00000056">
      <w:pPr>
        <w:numPr>
          <w:ilvl w:val="0"/>
          <w:numId w:val="13"/>
        </w:numPr>
        <w:spacing w:after="120" w:before="120" w:line="240" w:lineRule="auto"/>
        <w:ind w:left="1491" w:right="57" w:hanging="357"/>
        <w:rPr>
          <w:sz w:val="24"/>
          <w:szCs w:val="24"/>
        </w:rPr>
      </w:pPr>
      <w:r w:rsidDel="00000000" w:rsidR="00000000" w:rsidRPr="00000000">
        <w:rPr>
          <w:rFonts w:ascii="Arial" w:cs="Arial" w:eastAsia="Arial" w:hAnsi="Arial"/>
          <w:sz w:val="24"/>
          <w:szCs w:val="24"/>
          <w:rtl w:val="0"/>
        </w:rPr>
        <w:t xml:space="preserve">Read through the entire ITT pack specifically Framework Schedule 1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r w:rsidDel="00000000" w:rsidR="00000000" w:rsidRPr="00000000">
        <w:rPr>
          <w:rtl w:val="0"/>
        </w:rPr>
      </w:r>
    </w:p>
    <w:p w:rsidR="00000000" w:rsidDel="00000000" w:rsidP="00000000" w:rsidRDefault="00000000" w:rsidRPr="00000000" w14:paraId="00000057">
      <w:pPr>
        <w:numPr>
          <w:ilvl w:val="0"/>
          <w:numId w:val="13"/>
        </w:numPr>
        <w:spacing w:after="120" w:before="120" w:line="240" w:lineRule="auto"/>
        <w:ind w:left="1491" w:right="57" w:hanging="357"/>
        <w:rPr>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r w:rsidDel="00000000" w:rsidR="00000000" w:rsidRPr="00000000">
        <w:rPr>
          <w:rtl w:val="0"/>
        </w:rPr>
      </w:r>
    </w:p>
    <w:p w:rsidR="00000000" w:rsidDel="00000000" w:rsidP="00000000" w:rsidRDefault="00000000" w:rsidRPr="00000000" w14:paraId="00000058">
      <w:pPr>
        <w:numPr>
          <w:ilvl w:val="0"/>
          <w:numId w:val="13"/>
        </w:numPr>
        <w:spacing w:after="120" w:before="120" w:line="240" w:lineRule="auto"/>
        <w:ind w:left="1491" w:right="57" w:hanging="357"/>
        <w:rPr>
          <w:sz w:val="24"/>
          <w:szCs w:val="24"/>
        </w:rPr>
      </w:pPr>
      <w:r w:rsidDel="00000000" w:rsidR="00000000" w:rsidRPr="00000000">
        <w:rPr>
          <w:rFonts w:ascii="Arial" w:cs="Arial" w:eastAsia="Arial" w:hAnsi="Arial"/>
          <w:sz w:val="24"/>
          <w:szCs w:val="24"/>
          <w:rtl w:val="0"/>
        </w:rPr>
        <w:t xml:space="preserve">Read the contract terms.</w:t>
      </w:r>
      <w:r w:rsidDel="00000000" w:rsidR="00000000" w:rsidRPr="00000000">
        <w:rPr>
          <w:rtl w:val="0"/>
        </w:rPr>
      </w:r>
    </w:p>
    <w:p w:rsidR="00000000" w:rsidDel="00000000" w:rsidP="00000000" w:rsidRDefault="00000000" w:rsidRPr="00000000" w14:paraId="00000059">
      <w:pPr>
        <w:numPr>
          <w:ilvl w:val="0"/>
          <w:numId w:val="13"/>
        </w:numPr>
        <w:spacing w:after="120" w:before="120" w:line="240" w:lineRule="auto"/>
        <w:ind w:left="1491" w:right="57" w:hanging="357"/>
        <w:rPr>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 paragraph 4 ‘Timelines for the competition’ and paragraph 4 ‘When and how to ask questions’ in Attachment 1 - About the framework document </w:t>
      </w:r>
      <w:r w:rsidDel="00000000" w:rsidR="00000000" w:rsidRPr="00000000">
        <w:rPr>
          <w:rtl w:val="0"/>
        </w:rPr>
      </w:r>
    </w:p>
    <w:p w:rsidR="00000000" w:rsidDel="00000000" w:rsidP="00000000" w:rsidRDefault="00000000" w:rsidRPr="00000000" w14:paraId="0000005A">
      <w:pPr>
        <w:numPr>
          <w:ilvl w:val="0"/>
          <w:numId w:val="13"/>
        </w:numPr>
        <w:spacing w:after="120" w:before="120" w:line="240" w:lineRule="auto"/>
        <w:ind w:left="1491" w:right="57" w:hanging="357"/>
        <w:rPr>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r w:rsidDel="00000000" w:rsidR="00000000" w:rsidRPr="00000000">
        <w:rPr>
          <w:rtl w:val="0"/>
        </w:rPr>
      </w:r>
    </w:p>
    <w:p w:rsidR="00000000" w:rsidDel="00000000" w:rsidP="00000000" w:rsidRDefault="00000000" w:rsidRPr="00000000" w14:paraId="0000005B">
      <w:pPr>
        <w:numPr>
          <w:ilvl w:val="0"/>
          <w:numId w:val="13"/>
        </w:numPr>
        <w:spacing w:after="120" w:before="120" w:line="240" w:lineRule="auto"/>
        <w:ind w:left="1491" w:right="57" w:hanging="357"/>
        <w:rPr>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r w:rsidDel="00000000" w:rsidR="00000000" w:rsidRPr="00000000">
        <w:rPr>
          <w:rtl w:val="0"/>
        </w:rPr>
      </w:r>
    </w:p>
    <w:p w:rsidR="00000000" w:rsidDel="00000000" w:rsidP="00000000" w:rsidRDefault="00000000" w:rsidRPr="00000000" w14:paraId="0000005C">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4d34og8" w:id="8"/>
      <w:bookmarkEnd w:id="8"/>
      <w:r w:rsidDel="00000000" w:rsidR="00000000" w:rsidRPr="00000000">
        <w:rPr>
          <w:rFonts w:ascii="Arial" w:cs="Arial" w:eastAsia="Arial" w:hAnsi="Arial"/>
          <w:b w:val="1"/>
          <w:color w:val="000000"/>
          <w:sz w:val="28"/>
          <w:szCs w:val="28"/>
          <w:rtl w:val="0"/>
        </w:rPr>
        <w:t xml:space="preserve">Award criteria </w:t>
      </w:r>
      <w:r w:rsidDel="00000000" w:rsidR="00000000" w:rsidRPr="00000000">
        <w:rPr>
          <w:rtl w:val="0"/>
        </w:rPr>
      </w:r>
    </w:p>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Stage consists of a quality evaluation (see paragraph x of this document) and a price evaluation (see paragraph 10 of this document).</w:t>
      </w:r>
    </w:p>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of this framework will be on the basis of the ‘Most Economically Advantageous Tender’ (MEAT).</w:t>
      </w:r>
    </w:p>
    <w:p w:rsidR="00000000" w:rsidDel="00000000" w:rsidP="00000000" w:rsidRDefault="00000000" w:rsidRPr="00000000" w14:paraId="0000005F">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weighting for the quality evaluation is </w:t>
      </w:r>
      <w:r w:rsidDel="00000000" w:rsidR="00000000" w:rsidRPr="00000000">
        <w:rPr>
          <w:rFonts w:ascii="Arial" w:cs="Arial" w:eastAsia="Arial" w:hAnsi="Arial"/>
          <w:sz w:val="24"/>
          <w:szCs w:val="24"/>
          <w:rtl w:val="0"/>
        </w:rPr>
        <w:t xml:space="preserve">50%, Social Value is 10%</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and the</w:t>
      </w:r>
      <w:r w:rsidDel="00000000" w:rsidR="00000000" w:rsidRPr="00000000">
        <w:rPr>
          <w:rFonts w:ascii="Arial" w:cs="Arial" w:eastAsia="Arial" w:hAnsi="Arial"/>
          <w:color w:val="000000"/>
          <w:sz w:val="24"/>
          <w:szCs w:val="24"/>
          <w:rtl w:val="0"/>
        </w:rPr>
        <w:t xml:space="preserve"> price evaluation is worth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0">
      <w:pPr>
        <w:spacing w:after="120" w:before="120" w:line="240" w:lineRule="auto"/>
        <w:rPr>
          <w:rFonts w:ascii="Arial" w:cs="Arial" w:eastAsia="Arial" w:hAnsi="Arial"/>
          <w:sz w:val="24"/>
          <w:szCs w:val="24"/>
        </w:rPr>
      </w:pPr>
      <w:bookmarkStart w:colFirst="0" w:colLast="0" w:name="_heading=h.2s8eyo1" w:id="9"/>
      <w:bookmarkEnd w:id="9"/>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61">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17dp8vu" w:id="10"/>
      <w:bookmarkEnd w:id="10"/>
      <w:r w:rsidDel="00000000" w:rsidR="00000000" w:rsidRPr="00000000">
        <w:rPr>
          <w:rFonts w:ascii="Arial" w:cs="Arial" w:eastAsia="Arial" w:hAnsi="Arial"/>
          <w:b w:val="1"/>
          <w:color w:val="000000"/>
          <w:sz w:val="28"/>
          <w:szCs w:val="28"/>
          <w:rtl w:val="0"/>
        </w:rPr>
        <w:t xml:space="preserve">Award process</w:t>
      </w:r>
      <w:r w:rsidDel="00000000" w:rsidR="00000000" w:rsidRPr="00000000">
        <w:rPr>
          <w:rtl w:val="0"/>
        </w:rPr>
      </w:r>
    </w:p>
    <w:p w:rsidR="00000000" w:rsidDel="00000000" w:rsidP="00000000" w:rsidRDefault="00000000" w:rsidRPr="00000000" w14:paraId="00000062">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3rdcrjn" w:id="11"/>
      <w:bookmarkEnd w:id="11"/>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answer the quality questions section A section B</w:t>
      </w:r>
      <w:r w:rsidDel="00000000" w:rsidR="00000000" w:rsidRPr="00000000">
        <w:rPr>
          <w:rFonts w:ascii="Arial" w:cs="Arial" w:eastAsia="Arial" w:hAnsi="Arial"/>
          <w:sz w:val="24"/>
          <w:szCs w:val="24"/>
          <w:rtl w:val="0"/>
        </w:rPr>
        <w:t xml:space="preserve"> and section C</w:t>
      </w:r>
      <w:r w:rsidDel="00000000" w:rsidR="00000000" w:rsidRPr="00000000">
        <w:rPr>
          <w:rFonts w:ascii="Arial" w:cs="Arial" w:eastAsia="Arial" w:hAnsi="Arial"/>
          <w:color w:val="000000"/>
          <w:sz w:val="24"/>
          <w:szCs w:val="24"/>
          <w:rtl w:val="0"/>
        </w:rPr>
        <w:t xml:space="preserve"> the quality questionnaire in the eSourcing suite in the technical envelope.</w:t>
      </w:r>
      <w:r w:rsidDel="00000000" w:rsidR="00000000" w:rsidRPr="00000000">
        <w:rPr>
          <w:rtl w:val="0"/>
        </w:rPr>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Complete the price matrix </w:t>
      </w:r>
      <w:r w:rsidDel="00000000" w:rsidR="00000000" w:rsidRPr="00000000">
        <w:rPr>
          <w:rFonts w:ascii="Arial" w:cs="Arial" w:eastAsia="Arial" w:hAnsi="Arial"/>
          <w:sz w:val="24"/>
          <w:szCs w:val="24"/>
          <w:rtl w:val="0"/>
        </w:rPr>
        <w:t xml:space="preserve">Attachment 3 Price matrix</w:t>
      </w:r>
      <w:r w:rsidDel="00000000" w:rsidR="00000000" w:rsidRPr="00000000">
        <w:rPr>
          <w:rtl w:val="0"/>
        </w:rPr>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Upload your completed price matrix into the eSourcing suite in the commercial envelope to question PQ1</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ind w:left="77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ind w:left="566"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8.2 </w:t>
      </w:r>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tl w:val="0"/>
        </w:rPr>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6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6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6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pricing matrix in line with our instructions. </w:t>
            </w:r>
          </w:p>
        </w:tc>
      </w:tr>
      <w:tr>
        <w:trPr>
          <w:cantSplit w:val="0"/>
          <w:tblHeader w:val="0"/>
        </w:trPr>
        <w:tc>
          <w:tcPr/>
          <w:p w:rsidR="00000000" w:rsidDel="00000000" w:rsidP="00000000" w:rsidRDefault="00000000" w:rsidRPr="00000000" w14:paraId="0000006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6D">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6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6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7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7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7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7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7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received a zero for any of the quality questions (AQB1-4 and AQC1), we will reject your bid and you will be excluded from the competition. We will tell you that your bid has been excluded from the competition and why. </w:t>
            </w:r>
          </w:p>
          <w:p w:rsidR="00000000" w:rsidDel="00000000" w:rsidP="00000000" w:rsidRDefault="00000000" w:rsidRPr="00000000" w14:paraId="0000007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paragraph 9.7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will be calculated.</w:t>
            </w:r>
          </w:p>
        </w:tc>
      </w:tr>
      <w:tr>
        <w:trPr>
          <w:cantSplit w:val="0"/>
          <w:tblHeader w:val="0"/>
        </w:trPr>
        <w:tc>
          <w:tcPr/>
          <w:p w:rsidR="00000000" w:rsidDel="00000000" w:rsidP="00000000" w:rsidRDefault="00000000" w:rsidRPr="00000000" w14:paraId="0000007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7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7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7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Part D – Price Evaluation.</w:t>
            </w:r>
          </w:p>
        </w:tc>
      </w:tr>
      <w:tr>
        <w:trPr>
          <w:cantSplit w:val="0"/>
          <w:tblHeader w:val="0"/>
        </w:trPr>
        <w:tc>
          <w:tcPr/>
          <w:p w:rsidR="00000000" w:rsidDel="00000000" w:rsidP="00000000" w:rsidRDefault="00000000" w:rsidRPr="00000000" w14:paraId="0000007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7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7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Part E Final decision to award.</w:t>
            </w:r>
          </w:p>
        </w:tc>
      </w:tr>
      <w:tr>
        <w:trPr>
          <w:cantSplit w:val="0"/>
          <w:trHeight w:val="1134" w:hRule="atLeast"/>
          <w:tblHeader w:val="0"/>
        </w:trPr>
        <w:tc>
          <w:tcPr/>
          <w:p w:rsidR="00000000" w:rsidDel="00000000" w:rsidP="00000000" w:rsidRDefault="00000000" w:rsidRPr="00000000" w14:paraId="0000007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7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7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80">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26in1rg" w:id="12"/>
      <w:bookmarkEnd w:id="12"/>
      <w:r w:rsidDel="00000000" w:rsidR="00000000" w:rsidRPr="00000000">
        <w:rPr>
          <w:rFonts w:ascii="Arial" w:cs="Arial" w:eastAsia="Arial" w:hAnsi="Arial"/>
          <w:b w:val="1"/>
          <w:color w:val="000000"/>
          <w:sz w:val="28"/>
          <w:szCs w:val="28"/>
          <w:rtl w:val="0"/>
        </w:rPr>
        <w:t xml:space="preserve">Quality Evaluation</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rFonts w:ascii="Arial" w:cs="Arial" w:eastAsia="Arial" w:hAnsi="Arial"/>
          <w:color w:val="000000"/>
          <w:sz w:val="24"/>
          <w:szCs w:val="24"/>
        </w:rPr>
      </w:pPr>
      <w:bookmarkStart w:colFirst="0" w:colLast="0" w:name="_heading=h.lnxbz9" w:id="13"/>
      <w:bookmarkEnd w:id="13"/>
      <w:r w:rsidDel="00000000" w:rsidR="00000000" w:rsidRPr="00000000">
        <w:rPr>
          <w:rFonts w:ascii="Arial" w:cs="Arial" w:eastAsia="Arial" w:hAnsi="Arial"/>
          <w:sz w:val="24"/>
          <w:szCs w:val="24"/>
          <w:rtl w:val="0"/>
        </w:rPr>
        <w:t xml:space="preserve">9.1 Question</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AQA1 </w:t>
      </w:r>
      <w:r w:rsidDel="00000000" w:rsidR="00000000" w:rsidRPr="00000000">
        <w:rPr>
          <w:rFonts w:ascii="Arial" w:cs="Arial" w:eastAsia="Arial" w:hAnsi="Arial"/>
          <w:color w:val="000000"/>
          <w:sz w:val="24"/>
          <w:szCs w:val="24"/>
          <w:rtl w:val="0"/>
        </w:rPr>
        <w:t xml:space="preserve">is a mandatory question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and will be evaluated PASS / FAIL. If you answer no to this question, we will reject your bid and you will be excluded from the competition. We will tell you that your bid has been excluded and why.</w:t>
      </w:r>
    </w:p>
    <w:p w:rsidR="00000000" w:rsidDel="00000000" w:rsidP="00000000" w:rsidRDefault="00000000" w:rsidRPr="00000000" w14:paraId="00000082">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9.2 Each question must be answered in its own right. You must not answer any of the questions by cross referencing other questions or other materials for example reports or information located on your website. </w:t>
      </w:r>
    </w:p>
    <w:p w:rsidR="00000000" w:rsidDel="00000000" w:rsidP="00000000" w:rsidRDefault="00000000" w:rsidRPr="00000000" w14:paraId="0000008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9.3 Each</w:t>
      </w:r>
      <w:r w:rsidDel="00000000" w:rsidR="00000000" w:rsidRPr="00000000">
        <w:rPr>
          <w:rFonts w:ascii="Arial" w:cs="Arial" w:eastAsia="Arial" w:hAnsi="Arial"/>
          <w:color w:val="000000"/>
          <w:sz w:val="24"/>
          <w:szCs w:val="24"/>
          <w:rtl w:val="0"/>
        </w:rPr>
        <w:t xml:space="preserve"> of the quality questions, in section B and section C of the quality questionnaire will be independently assessed by our evaluation panel.</w:t>
      </w: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9.4 When</w:t>
      </w:r>
      <w:r w:rsidDel="00000000" w:rsidR="00000000" w:rsidRPr="00000000">
        <w:rPr>
          <w:rFonts w:ascii="Arial" w:cs="Arial" w:eastAsia="Arial" w:hAnsi="Arial"/>
          <w:color w:val="000000"/>
          <w:sz w:val="24"/>
          <w:szCs w:val="24"/>
          <w:rtl w:val="0"/>
        </w:rPr>
        <w:t xml:space="preserve"> the consensus meeting has taken place and the final mark for each question has been agreed by the evaluators, your final mark for each question will be multiplied by that </w:t>
      </w:r>
      <w:r w:rsidDel="00000000" w:rsidR="00000000" w:rsidRPr="00000000">
        <w:rPr>
          <w:rFonts w:ascii="Arial" w:cs="Arial" w:eastAsia="Arial" w:hAnsi="Arial"/>
          <w:sz w:val="24"/>
          <w:szCs w:val="24"/>
          <w:rtl w:val="0"/>
        </w:rPr>
        <w:t xml:space="preserve">question's</w:t>
      </w:r>
      <w:r w:rsidDel="00000000" w:rsidR="00000000" w:rsidRPr="00000000">
        <w:rPr>
          <w:rFonts w:ascii="Arial" w:cs="Arial" w:eastAsia="Arial" w:hAnsi="Arial"/>
          <w:color w:val="000000"/>
          <w:sz w:val="24"/>
          <w:szCs w:val="24"/>
          <w:rtl w:val="0"/>
        </w:rPr>
        <w:t xml:space="preserve"> weighting to calculate your weighted mark for that question.  </w:t>
      </w:r>
    </w:p>
    <w:p w:rsidR="00000000" w:rsidDel="00000000" w:rsidP="00000000" w:rsidRDefault="00000000" w:rsidRPr="00000000" w14:paraId="00000085">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9.5 Each</w:t>
      </w:r>
      <w:r w:rsidDel="00000000" w:rsidR="00000000" w:rsidRPr="00000000">
        <w:rPr>
          <w:rFonts w:ascii="Arial" w:cs="Arial" w:eastAsia="Arial" w:hAnsi="Arial"/>
          <w:color w:val="000000"/>
          <w:sz w:val="24"/>
          <w:szCs w:val="24"/>
          <w:rtl w:val="0"/>
        </w:rPr>
        <w:t xml:space="preserve"> weighted mark for each question you have submitted a bid for will then be added together to calculate your quality score.</w:t>
      </w:r>
      <w:r w:rsidDel="00000000" w:rsidR="00000000" w:rsidRPr="00000000">
        <w:rPr>
          <w:rtl w:val="0"/>
        </w:rPr>
      </w:r>
    </w:p>
    <w:p w:rsidR="00000000" w:rsidDel="00000000" w:rsidP="00000000" w:rsidRDefault="00000000" w:rsidRPr="00000000" w14:paraId="00000086">
      <w:pPr>
        <w:tabs>
          <w:tab w:val="left" w:leader="none" w:pos="142"/>
        </w:tabs>
        <w:spacing w:after="240" w:before="240" w:line="240" w:lineRule="auto"/>
        <w:ind w:left="720" w:firstLine="0"/>
        <w:jc w:val="both"/>
        <w:rPr>
          <w:rFonts w:ascii="Arial" w:cs="Arial" w:eastAsia="Arial" w:hAnsi="Arial"/>
          <w:sz w:val="24"/>
          <w:szCs w:val="24"/>
        </w:rPr>
      </w:pPr>
      <w:bookmarkStart w:colFirst="0" w:colLast="0" w:name="_heading=h.35nkun2" w:id="14"/>
      <w:bookmarkEnd w:id="14"/>
      <w:r w:rsidDel="00000000" w:rsidR="00000000" w:rsidRPr="00000000">
        <w:rPr>
          <w:rFonts w:ascii="Arial" w:cs="Arial" w:eastAsia="Arial" w:hAnsi="Arial"/>
          <w:sz w:val="24"/>
          <w:szCs w:val="24"/>
          <w:highlight w:val="white"/>
          <w:rtl w:val="0"/>
        </w:rPr>
        <w:t xml:space="preserve">9.6 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p w:rsidR="00000000" w:rsidDel="00000000" w:rsidP="00000000" w:rsidRDefault="00000000" w:rsidRPr="00000000" w14:paraId="00000087">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9.7 Please see tables A and B below for an example of how your quality score will be calculated.</w:t>
      </w:r>
    </w:p>
    <w:p w:rsidR="00000000" w:rsidDel="00000000" w:rsidP="00000000" w:rsidRDefault="00000000" w:rsidRPr="00000000" w14:paraId="00000088">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Quality Part 1 questions</w:t>
      </w:r>
    </w:p>
    <w:p w:rsidR="00000000" w:rsidDel="00000000" w:rsidP="00000000" w:rsidRDefault="00000000" w:rsidRPr="00000000" w14:paraId="0000008A">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2"/>
        <w:tblW w:w="931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2250"/>
        <w:gridCol w:w="1560"/>
        <w:gridCol w:w="1500"/>
        <w:gridCol w:w="1485"/>
        <w:gridCol w:w="1500"/>
        <w:tblGridChange w:id="0">
          <w:tblGrid>
            <w:gridCol w:w="1020"/>
            <w:gridCol w:w="2250"/>
            <w:gridCol w:w="1560"/>
            <w:gridCol w:w="1500"/>
            <w:gridCol w:w="1485"/>
            <w:gridCol w:w="1500"/>
          </w:tblGrid>
        </w:tblGridChange>
      </w:tblGrid>
      <w:tr>
        <w:trPr>
          <w:cantSplit w:val="0"/>
          <w:tblHeader w:val="0"/>
        </w:trPr>
        <w:tc>
          <w:tcPr>
            <w:gridSpan w:val="2"/>
          </w:tcPr>
          <w:p w:rsidR="00000000" w:rsidDel="00000000" w:rsidP="00000000" w:rsidRDefault="00000000" w:rsidRPr="00000000" w14:paraId="0000008B">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8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8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8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9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91">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AQB1</w:t>
            </w:r>
          </w:p>
        </w:tc>
        <w:tc>
          <w:tcPr/>
          <w:p w:rsidR="00000000" w:rsidDel="00000000" w:rsidP="00000000" w:rsidRDefault="00000000" w:rsidRPr="00000000" w14:paraId="00000092">
            <w:pPr>
              <w:spacing w:after="160" w:line="259" w:lineRule="auto"/>
              <w:rPr>
                <w:rFonts w:ascii="Arial" w:cs="Arial" w:eastAsia="Arial" w:hAnsi="Arial"/>
              </w:rPr>
            </w:pPr>
            <w:r w:rsidDel="00000000" w:rsidR="00000000" w:rsidRPr="00000000">
              <w:rPr>
                <w:rFonts w:ascii="Arial" w:cs="Arial" w:eastAsia="Arial" w:hAnsi="Arial"/>
                <w:rtl w:val="0"/>
              </w:rPr>
              <w:t xml:space="preserve">Accessibility and Training</w:t>
            </w:r>
          </w:p>
        </w:tc>
        <w:tc>
          <w:tcPr/>
          <w:p w:rsidR="00000000" w:rsidDel="00000000" w:rsidP="00000000" w:rsidRDefault="00000000" w:rsidRPr="00000000" w14:paraId="00000093">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25%</w:t>
            </w:r>
          </w:p>
        </w:tc>
        <w:tc>
          <w:tcPr/>
          <w:p w:rsidR="00000000" w:rsidDel="00000000" w:rsidP="00000000" w:rsidRDefault="00000000" w:rsidRPr="00000000" w14:paraId="00000094">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95">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96">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25.00</w:t>
            </w:r>
          </w:p>
        </w:tc>
      </w:tr>
      <w:tr>
        <w:trPr>
          <w:cantSplit w:val="0"/>
          <w:tblHeader w:val="0"/>
        </w:trPr>
        <w:tc>
          <w:tcPr/>
          <w:p w:rsidR="00000000" w:rsidDel="00000000" w:rsidP="00000000" w:rsidRDefault="00000000" w:rsidRPr="00000000" w14:paraId="00000097">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AQB2</w:t>
            </w:r>
          </w:p>
        </w:tc>
        <w:tc>
          <w:tcPr/>
          <w:p w:rsidR="00000000" w:rsidDel="00000000" w:rsidP="00000000" w:rsidRDefault="00000000" w:rsidRPr="00000000" w14:paraId="00000098">
            <w:pPr>
              <w:spacing w:after="160" w:line="259" w:lineRule="auto"/>
              <w:rPr>
                <w:rFonts w:ascii="Arial" w:cs="Arial" w:eastAsia="Arial" w:hAnsi="Arial"/>
              </w:rPr>
            </w:pPr>
            <w:r w:rsidDel="00000000" w:rsidR="00000000" w:rsidRPr="00000000">
              <w:rPr>
                <w:rFonts w:ascii="Arial" w:cs="Arial" w:eastAsia="Arial" w:hAnsi="Arial"/>
                <w:rtl w:val="0"/>
              </w:rPr>
              <w:t xml:space="preserve">Document Checking Service</w:t>
            </w:r>
          </w:p>
        </w:tc>
        <w:tc>
          <w:tcPr/>
          <w:p w:rsidR="00000000" w:rsidDel="00000000" w:rsidP="00000000" w:rsidRDefault="00000000" w:rsidRPr="00000000" w14:paraId="00000099">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25%</w:t>
            </w:r>
          </w:p>
        </w:tc>
        <w:tc>
          <w:tcPr/>
          <w:p w:rsidR="00000000" w:rsidDel="00000000" w:rsidP="00000000" w:rsidRDefault="00000000" w:rsidRPr="00000000" w14:paraId="0000009A">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9B">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9C">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25.00</w:t>
            </w:r>
          </w:p>
        </w:tc>
      </w:tr>
      <w:tr>
        <w:trPr>
          <w:cantSplit w:val="0"/>
          <w:tblHeader w:val="0"/>
        </w:trPr>
        <w:tc>
          <w:tcPr/>
          <w:p w:rsidR="00000000" w:rsidDel="00000000" w:rsidP="00000000" w:rsidRDefault="00000000" w:rsidRPr="00000000" w14:paraId="0000009D">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AQB3</w:t>
            </w:r>
          </w:p>
        </w:tc>
        <w:tc>
          <w:tcPr/>
          <w:p w:rsidR="00000000" w:rsidDel="00000000" w:rsidP="00000000" w:rsidRDefault="00000000" w:rsidRPr="00000000" w14:paraId="0000009E">
            <w:pPr>
              <w:spacing w:after="160" w:line="259" w:lineRule="auto"/>
              <w:rPr>
                <w:rFonts w:ascii="Arial" w:cs="Arial" w:eastAsia="Arial" w:hAnsi="Arial"/>
              </w:rPr>
            </w:pPr>
            <w:r w:rsidDel="00000000" w:rsidR="00000000" w:rsidRPr="00000000">
              <w:rPr>
                <w:rFonts w:ascii="Arial" w:cs="Arial" w:eastAsia="Arial" w:hAnsi="Arial"/>
                <w:rtl w:val="0"/>
              </w:rPr>
              <w:t xml:space="preserve">Identity Checks</w:t>
            </w:r>
          </w:p>
        </w:tc>
        <w:tc>
          <w:tcPr/>
          <w:p w:rsidR="00000000" w:rsidDel="00000000" w:rsidP="00000000" w:rsidRDefault="00000000" w:rsidRPr="00000000" w14:paraId="0000009F">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25%</w:t>
            </w:r>
          </w:p>
        </w:tc>
        <w:tc>
          <w:tcPr/>
          <w:p w:rsidR="00000000" w:rsidDel="00000000" w:rsidP="00000000" w:rsidRDefault="00000000" w:rsidRPr="00000000" w14:paraId="000000A0">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A1">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A2">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25.00</w:t>
            </w:r>
          </w:p>
        </w:tc>
      </w:tr>
      <w:tr>
        <w:trPr>
          <w:cantSplit w:val="0"/>
          <w:tblHeader w:val="0"/>
        </w:trPr>
        <w:tc>
          <w:tcPr/>
          <w:p w:rsidR="00000000" w:rsidDel="00000000" w:rsidP="00000000" w:rsidRDefault="00000000" w:rsidRPr="00000000" w14:paraId="000000A3">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AQB4</w:t>
            </w:r>
          </w:p>
        </w:tc>
        <w:tc>
          <w:tcPr/>
          <w:p w:rsidR="00000000" w:rsidDel="00000000" w:rsidP="00000000" w:rsidRDefault="00000000" w:rsidRPr="00000000" w14:paraId="000000A4">
            <w:pPr>
              <w:spacing w:after="160" w:line="259" w:lineRule="auto"/>
              <w:rPr>
                <w:rFonts w:ascii="Arial" w:cs="Arial" w:eastAsia="Arial" w:hAnsi="Arial"/>
              </w:rPr>
            </w:pPr>
            <w:r w:rsidDel="00000000" w:rsidR="00000000" w:rsidRPr="00000000">
              <w:rPr>
                <w:rFonts w:ascii="Arial" w:cs="Arial" w:eastAsia="Arial" w:hAnsi="Arial"/>
                <w:rtl w:val="0"/>
              </w:rPr>
              <w:t xml:space="preserve">Issuing Service</w:t>
            </w:r>
          </w:p>
        </w:tc>
        <w:tc>
          <w:tcPr/>
          <w:p w:rsidR="00000000" w:rsidDel="00000000" w:rsidP="00000000" w:rsidRDefault="00000000" w:rsidRPr="00000000" w14:paraId="000000A5">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25%</w:t>
            </w:r>
          </w:p>
        </w:tc>
        <w:tc>
          <w:tcPr/>
          <w:p w:rsidR="00000000" w:rsidDel="00000000" w:rsidP="00000000" w:rsidRDefault="00000000" w:rsidRPr="00000000" w14:paraId="000000A6">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A7">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A8">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25.00</w:t>
            </w:r>
          </w:p>
        </w:tc>
      </w:tr>
      <w:tr>
        <w:trPr>
          <w:cantSplit w:val="0"/>
          <w:tblHeader w:val="0"/>
        </w:trPr>
        <w:tc>
          <w:tcPr>
            <w:gridSpan w:val="5"/>
            <w:shd w:fill="f2f2f2" w:val="clear"/>
            <w:vAlign w:val="center"/>
          </w:tcPr>
          <w:p w:rsidR="00000000" w:rsidDel="00000000" w:rsidP="00000000" w:rsidRDefault="00000000" w:rsidRPr="00000000" w14:paraId="000000A9">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AE">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50.00</w:t>
            </w:r>
          </w:p>
        </w:tc>
      </w:tr>
    </w:tbl>
    <w:p w:rsidR="00000000" w:rsidDel="00000000" w:rsidP="00000000" w:rsidRDefault="00000000" w:rsidRPr="00000000" w14:paraId="000000AF">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Quality Part 2 Social Value questions</w:t>
      </w:r>
    </w:p>
    <w:p w:rsidR="00000000" w:rsidDel="00000000" w:rsidP="00000000" w:rsidRDefault="00000000" w:rsidRPr="00000000" w14:paraId="000000B1">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3"/>
        <w:tblW w:w="931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2265"/>
        <w:gridCol w:w="1545"/>
        <w:gridCol w:w="1500"/>
        <w:gridCol w:w="1485"/>
        <w:gridCol w:w="1500"/>
        <w:tblGridChange w:id="0">
          <w:tblGrid>
            <w:gridCol w:w="1020"/>
            <w:gridCol w:w="2265"/>
            <w:gridCol w:w="1545"/>
            <w:gridCol w:w="1500"/>
            <w:gridCol w:w="1485"/>
            <w:gridCol w:w="1500"/>
          </w:tblGrid>
        </w:tblGridChange>
      </w:tblGrid>
      <w:tr>
        <w:trPr>
          <w:cantSplit w:val="0"/>
          <w:tblHeader w:val="1"/>
        </w:trPr>
        <w:tc>
          <w:tcPr>
            <w:gridSpan w:val="2"/>
          </w:tcPr>
          <w:p w:rsidR="00000000" w:rsidDel="00000000" w:rsidP="00000000" w:rsidRDefault="00000000" w:rsidRPr="00000000" w14:paraId="000000B2">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b w:val="1"/>
                <w:sz w:val="24"/>
                <w:szCs w:val="24"/>
                <w:rtl w:val="0"/>
              </w:rPr>
              <w:t xml:space="preserve">Ques</w:t>
            </w:r>
            <w:r w:rsidDel="00000000" w:rsidR="00000000" w:rsidRPr="00000000">
              <w:rPr>
                <w:rtl w:val="0"/>
              </w:rPr>
            </w:r>
          </w:p>
          <w:p w:rsidR="00000000" w:rsidDel="00000000" w:rsidP="00000000" w:rsidRDefault="00000000" w:rsidRPr="00000000" w14:paraId="000000B3">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tion </w:t>
            </w:r>
          </w:p>
        </w:tc>
        <w:tc>
          <w:tcPr/>
          <w:p w:rsidR="00000000" w:rsidDel="00000000" w:rsidP="00000000" w:rsidRDefault="00000000" w:rsidRPr="00000000" w14:paraId="000000B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B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B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B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B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AQC1</w:t>
            </w:r>
          </w:p>
        </w:tc>
        <w:tc>
          <w:tcPr/>
          <w:p w:rsidR="00000000" w:rsidDel="00000000" w:rsidP="00000000" w:rsidRDefault="00000000" w:rsidRPr="00000000" w14:paraId="000000B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0B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B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gridSpan w:val="5"/>
            <w:shd w:fill="f2f2f2" w:val="clear"/>
            <w:vAlign w:val="center"/>
          </w:tcPr>
          <w:p w:rsidR="00000000" w:rsidDel="00000000" w:rsidP="00000000" w:rsidRDefault="00000000" w:rsidRPr="00000000" w14:paraId="000000BF">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C4">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w:t>
            </w:r>
          </w:p>
        </w:tc>
      </w:tr>
    </w:tbl>
    <w:p w:rsidR="00000000" w:rsidDel="00000000" w:rsidP="00000000" w:rsidRDefault="00000000" w:rsidRPr="00000000" w14:paraId="000000C5">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widowControl w:val="0"/>
        <w:spacing w:after="120" w:line="240" w:lineRule="auto"/>
        <w:ind w:left="57" w:right="57" w:firstLine="0"/>
        <w:jc w:val="both"/>
        <w:rPr/>
      </w:pPr>
      <w:r w:rsidDel="00000000" w:rsidR="00000000" w:rsidRPr="00000000">
        <w:rPr>
          <w:rtl w:val="0"/>
        </w:rPr>
      </w:r>
    </w:p>
    <w:p w:rsidR="00000000" w:rsidDel="00000000" w:rsidP="00000000" w:rsidRDefault="00000000" w:rsidRPr="00000000" w14:paraId="000000C7">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1ksv4uv" w:id="15"/>
      <w:bookmarkEnd w:id="15"/>
      <w:r w:rsidDel="00000000" w:rsidR="00000000" w:rsidRPr="00000000">
        <w:rPr>
          <w:rFonts w:ascii="Arial" w:cs="Arial" w:eastAsia="Arial" w:hAnsi="Arial"/>
          <w:b w:val="1"/>
          <w:color w:val="000000"/>
          <w:sz w:val="28"/>
          <w:szCs w:val="28"/>
          <w:rtl w:val="0"/>
        </w:rPr>
        <w:t xml:space="preserve">Award quality questionnaire</w:t>
      </w:r>
      <w:r w:rsidDel="00000000" w:rsidR="00000000" w:rsidRPr="00000000">
        <w:rPr>
          <w:rtl w:val="0"/>
        </w:rPr>
      </w:r>
    </w:p>
    <w:p w:rsidR="00000000" w:rsidDel="00000000" w:rsidP="00000000" w:rsidRDefault="00000000" w:rsidRPr="00000000" w14:paraId="000000C8">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quality questionnaire is split into three sections:</w:t>
      </w:r>
      <w:r w:rsidDel="00000000" w:rsidR="00000000" w:rsidRPr="00000000">
        <w:rPr>
          <w:rtl w:val="0"/>
        </w:rPr>
      </w:r>
    </w:p>
    <w:p w:rsidR="00000000" w:rsidDel="00000000" w:rsidP="00000000" w:rsidRDefault="00000000" w:rsidRPr="00000000" w14:paraId="000000C9">
      <w:pPr>
        <w:numPr>
          <w:ilvl w:val="0"/>
          <w:numId w:val="4"/>
        </w:numPr>
        <w:pBdr>
          <w:top w:space="0" w:sz="0" w:val="nil"/>
          <w:left w:space="0" w:sz="0" w:val="nil"/>
          <w:bottom w:space="0" w:sz="0" w:val="nil"/>
          <w:right w:space="0" w:sz="0" w:val="nil"/>
          <w:between w:space="0" w:sz="0" w:val="nil"/>
        </w:pBdr>
        <w:spacing w:after="120" w:before="120" w:line="240" w:lineRule="auto"/>
        <w:ind w:left="777" w:right="57" w:hanging="357"/>
        <w:rPr>
          <w:color w:val="000000"/>
          <w:sz w:val="24"/>
          <w:szCs w:val="24"/>
        </w:rPr>
      </w:pPr>
      <w:r w:rsidDel="00000000" w:rsidR="00000000" w:rsidRPr="00000000">
        <w:rPr>
          <w:rFonts w:ascii="Arial" w:cs="Arial" w:eastAsia="Arial" w:hAnsi="Arial"/>
          <w:color w:val="000000"/>
          <w:sz w:val="24"/>
          <w:szCs w:val="24"/>
          <w:rtl w:val="0"/>
        </w:rPr>
        <w:t xml:space="preserve">Sectio</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 A – Mandatory questions</w:t>
      </w:r>
      <w:r w:rsidDel="00000000" w:rsidR="00000000" w:rsidRPr="00000000">
        <w:rPr>
          <w:rtl w:val="0"/>
        </w:rPr>
      </w:r>
    </w:p>
    <w:p w:rsidR="00000000" w:rsidDel="00000000" w:rsidP="00000000" w:rsidRDefault="00000000" w:rsidRPr="00000000" w14:paraId="000000CA">
      <w:pPr>
        <w:numPr>
          <w:ilvl w:val="0"/>
          <w:numId w:val="4"/>
        </w:numPr>
        <w:pBdr>
          <w:top w:space="0" w:sz="0" w:val="nil"/>
          <w:left w:space="0" w:sz="0" w:val="nil"/>
          <w:bottom w:space="0" w:sz="0" w:val="nil"/>
          <w:right w:space="0" w:sz="0" w:val="nil"/>
          <w:between w:space="0" w:sz="0" w:val="nil"/>
        </w:pBdr>
        <w:spacing w:after="120" w:before="120" w:line="240" w:lineRule="auto"/>
        <w:ind w:left="777" w:right="57" w:hanging="357"/>
        <w:rPr>
          <w:color w:val="000000"/>
          <w:sz w:val="24"/>
          <w:szCs w:val="24"/>
        </w:rPr>
      </w:pPr>
      <w:r w:rsidDel="00000000" w:rsidR="00000000" w:rsidRPr="00000000">
        <w:rPr>
          <w:rFonts w:ascii="Arial" w:cs="Arial" w:eastAsia="Arial" w:hAnsi="Arial"/>
          <w:color w:val="000000"/>
          <w:sz w:val="24"/>
          <w:szCs w:val="24"/>
          <w:rtl w:val="0"/>
        </w:rPr>
        <w:t xml:space="preserve">Section B – </w:t>
      </w:r>
      <w:r w:rsidDel="00000000" w:rsidR="00000000" w:rsidRPr="00000000">
        <w:rPr>
          <w:rFonts w:ascii="Arial" w:cs="Arial" w:eastAsia="Arial" w:hAnsi="Arial"/>
          <w:sz w:val="24"/>
          <w:szCs w:val="24"/>
          <w:rtl w:val="0"/>
        </w:rPr>
        <w:t xml:space="preserve">Quality Part 1</w:t>
      </w:r>
      <w:r w:rsidDel="00000000" w:rsidR="00000000" w:rsidRPr="00000000">
        <w:rPr>
          <w:rFonts w:ascii="Arial" w:cs="Arial" w:eastAsia="Arial" w:hAnsi="Arial"/>
          <w:color w:val="000000"/>
          <w:sz w:val="24"/>
          <w:szCs w:val="24"/>
          <w:rtl w:val="0"/>
        </w:rPr>
        <w:t xml:space="preserve"> questions</w:t>
      </w:r>
      <w:r w:rsidDel="00000000" w:rsidR="00000000" w:rsidRPr="00000000">
        <w:rPr>
          <w:rtl w:val="0"/>
        </w:rPr>
      </w:r>
    </w:p>
    <w:p w:rsidR="00000000" w:rsidDel="00000000" w:rsidP="00000000" w:rsidRDefault="00000000" w:rsidRPr="00000000" w14:paraId="000000CB">
      <w:pPr>
        <w:numPr>
          <w:ilvl w:val="0"/>
          <w:numId w:val="4"/>
        </w:numPr>
        <w:spacing w:after="120" w:before="120" w:line="240" w:lineRule="auto"/>
        <w:ind w:left="777"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Section C – Quality Part 2 Social Value question</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240" w:lineRule="auto"/>
        <w:ind w:right="5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0CE">
      <w:pPr>
        <w:rPr>
          <w:rFonts w:ascii="Arial" w:cs="Arial" w:eastAsia="Arial" w:hAnsi="Arial"/>
          <w:sz w:val="24"/>
          <w:szCs w:val="24"/>
        </w:rPr>
      </w:pPr>
      <w:r w:rsidDel="00000000" w:rsidR="00000000" w:rsidRPr="00000000">
        <w:rPr>
          <w:rtl w:val="0"/>
        </w:rPr>
      </w:r>
    </w:p>
    <w:tbl>
      <w:tblPr>
        <w:tblStyle w:val="Table4"/>
        <w:tblW w:w="939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5"/>
        <w:gridCol w:w="1455"/>
        <w:gridCol w:w="2820"/>
        <w:tblGridChange w:id="0">
          <w:tblGrid>
            <w:gridCol w:w="5115"/>
            <w:gridCol w:w="1455"/>
            <w:gridCol w:w="2820"/>
          </w:tblGrid>
        </w:tblGridChange>
      </w:tblGrid>
      <w:tr>
        <w:trPr>
          <w:cantSplit w:val="0"/>
          <w:trHeight w:val="270" w:hRule="atLeast"/>
          <w:tblHeader w:val="0"/>
        </w:trPr>
        <w:tc>
          <w:tcPr>
            <w:gridSpan w:val="3"/>
            <w:shd w:fill="b7b7b7" w:val="clear"/>
            <w:vAlign w:val="center"/>
          </w:tcPr>
          <w:p w:rsidR="00000000" w:rsidDel="00000000" w:rsidP="00000000" w:rsidRDefault="00000000" w:rsidRPr="00000000" w14:paraId="000000CF">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questions</w:t>
            </w:r>
          </w:p>
        </w:tc>
      </w:tr>
      <w:tr>
        <w:trPr>
          <w:cantSplit w:val="0"/>
          <w:trHeight w:val="396" w:hRule="atLeast"/>
          <w:tblHeader w:val="0"/>
        </w:trPr>
        <w:tc>
          <w:tcPr>
            <w:vMerge w:val="restart"/>
            <w:vAlign w:val="center"/>
          </w:tcPr>
          <w:p w:rsidR="00000000" w:rsidDel="00000000" w:rsidP="00000000" w:rsidRDefault="00000000" w:rsidRPr="00000000" w14:paraId="000000D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vMerge w:val="restart"/>
            <w:vAlign w:val="center"/>
          </w:tcPr>
          <w:p w:rsidR="00000000" w:rsidDel="00000000" w:rsidP="00000000" w:rsidRDefault="00000000" w:rsidRPr="00000000" w14:paraId="000000D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vMerge w:val="restart"/>
            <w:vAlign w:val="center"/>
          </w:tcPr>
          <w:p w:rsidR="00000000" w:rsidDel="00000000" w:rsidP="00000000" w:rsidRDefault="00000000" w:rsidRPr="00000000" w14:paraId="000000D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17" w:hRule="atLeast"/>
          <w:tblHeader w:val="0"/>
        </w:trPr>
        <w:tc>
          <w:tcPr>
            <w:vMerge w:val="continue"/>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D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 Compliance with Framework Schedule 1 (Specification) </w:t>
            </w:r>
          </w:p>
        </w:tc>
        <w:tc>
          <w:tcPr>
            <w:vAlign w:val="center"/>
          </w:tcPr>
          <w:p w:rsidR="00000000" w:rsidDel="00000000" w:rsidP="00000000" w:rsidRDefault="00000000" w:rsidRPr="00000000" w14:paraId="000000D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sz w:val="24"/>
                <w:szCs w:val="24"/>
                <w:rtl w:val="0"/>
              </w:rPr>
              <w:t xml:space="preserve">Pass/Fail</w:t>
            </w:r>
            <w:r w:rsidDel="00000000" w:rsidR="00000000" w:rsidRPr="00000000">
              <w:rPr>
                <w:rtl w:val="0"/>
              </w:rPr>
            </w:r>
          </w:p>
        </w:tc>
        <w:tc>
          <w:tcPr>
            <w:vAlign w:val="center"/>
          </w:tcPr>
          <w:p w:rsidR="00000000" w:rsidDel="00000000" w:rsidP="00000000" w:rsidRDefault="00000000" w:rsidRPr="00000000" w14:paraId="000000D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sz w:val="24"/>
                <w:szCs w:val="24"/>
                <w:rtl w:val="0"/>
              </w:rPr>
              <w:t xml:space="preserve">N/A</w:t>
            </w:r>
            <w:r w:rsidDel="00000000" w:rsidR="00000000" w:rsidRPr="00000000">
              <w:rPr>
                <w:rtl w:val="0"/>
              </w:rPr>
            </w:r>
          </w:p>
        </w:tc>
      </w:tr>
    </w:tbl>
    <w:p w:rsidR="00000000" w:rsidDel="00000000" w:rsidP="00000000" w:rsidRDefault="00000000" w:rsidRPr="00000000" w14:paraId="000000DB">
      <w:pPr>
        <w:spacing w:after="120" w:before="120" w:line="240" w:lineRule="auto"/>
        <w:ind w:right="5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C">
      <w:pPr>
        <w:rPr>
          <w:rFonts w:ascii="Arial" w:cs="Arial" w:eastAsia="Arial" w:hAnsi="Arial"/>
          <w:sz w:val="24"/>
          <w:szCs w:val="24"/>
        </w:rPr>
      </w:pPr>
      <w:r w:rsidDel="00000000" w:rsidR="00000000" w:rsidRPr="00000000">
        <w:rPr>
          <w:rtl w:val="0"/>
        </w:rPr>
      </w:r>
    </w:p>
    <w:tbl>
      <w:tblPr>
        <w:tblStyle w:val="Table5"/>
        <w:tblW w:w="951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0"/>
        <w:gridCol w:w="3285"/>
        <w:gridCol w:w="1350"/>
        <w:gridCol w:w="1455"/>
        <w:gridCol w:w="1590"/>
        <w:tblGridChange w:id="0">
          <w:tblGrid>
            <w:gridCol w:w="1830"/>
            <w:gridCol w:w="3285"/>
            <w:gridCol w:w="1350"/>
            <w:gridCol w:w="1455"/>
            <w:gridCol w:w="1590"/>
          </w:tblGrid>
        </w:tblGridChange>
      </w:tblGrid>
      <w:tr>
        <w:trPr>
          <w:cantSplit w:val="0"/>
          <w:trHeight w:val="270" w:hRule="atLeast"/>
          <w:tblHeader w:val="0"/>
        </w:trPr>
        <w:tc>
          <w:tcPr>
            <w:gridSpan w:val="5"/>
            <w:shd w:fill="b7b7b7" w:val="clear"/>
            <w:vAlign w:val="center"/>
          </w:tcPr>
          <w:p w:rsidR="00000000" w:rsidDel="00000000" w:rsidP="00000000" w:rsidRDefault="00000000" w:rsidRPr="00000000" w14:paraId="000000DD">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Quality Part 1 questions</w:t>
            </w:r>
          </w:p>
        </w:tc>
      </w:tr>
      <w:tr>
        <w:trPr>
          <w:cantSplit w:val="0"/>
          <w:trHeight w:val="396" w:hRule="atLeast"/>
          <w:tblHeader w:val="0"/>
        </w:trPr>
        <w:tc>
          <w:tcPr>
            <w:gridSpan w:val="2"/>
            <w:vMerge w:val="restart"/>
            <w:vAlign w:val="center"/>
          </w:tcPr>
          <w:p w:rsidR="00000000" w:rsidDel="00000000" w:rsidP="00000000" w:rsidRDefault="00000000" w:rsidRPr="00000000" w14:paraId="000000E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vMerge w:val="restart"/>
            <w:vAlign w:val="center"/>
          </w:tcPr>
          <w:p w:rsidR="00000000" w:rsidDel="00000000" w:rsidP="00000000" w:rsidRDefault="00000000" w:rsidRPr="00000000" w14:paraId="000000E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 Quality score </w:t>
            </w:r>
          </w:p>
        </w:tc>
        <w:tc>
          <w:tcPr>
            <w:vMerge w:val="restart"/>
            <w:vAlign w:val="center"/>
          </w:tcPr>
          <w:p w:rsidR="00000000" w:rsidDel="00000000" w:rsidP="00000000" w:rsidRDefault="00000000" w:rsidRPr="00000000" w14:paraId="000000E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vMerge w:val="restart"/>
            <w:vAlign w:val="center"/>
          </w:tcPr>
          <w:p w:rsidR="00000000" w:rsidDel="00000000" w:rsidP="00000000" w:rsidRDefault="00000000" w:rsidRPr="00000000" w14:paraId="000000E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17" w:hRule="atLeast"/>
          <w:tblHeader w:val="0"/>
        </w:trPr>
        <w:tc>
          <w:tcPr>
            <w:gridSpan w:val="2"/>
            <w:vMerge w:val="continue"/>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EC">
            <w:pPr>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AQB1</w:t>
            </w:r>
          </w:p>
        </w:tc>
        <w:tc>
          <w:tcPr/>
          <w:p w:rsidR="00000000" w:rsidDel="00000000" w:rsidP="00000000" w:rsidRDefault="00000000" w:rsidRPr="00000000" w14:paraId="000000ED">
            <w:pPr>
              <w:spacing w:after="160" w:line="259" w:lineRule="auto"/>
              <w:rPr>
                <w:rFonts w:ascii="Arial" w:cs="Arial" w:eastAsia="Arial" w:hAnsi="Arial"/>
              </w:rPr>
            </w:pPr>
            <w:r w:rsidDel="00000000" w:rsidR="00000000" w:rsidRPr="00000000">
              <w:rPr>
                <w:rFonts w:ascii="Arial" w:cs="Arial" w:eastAsia="Arial" w:hAnsi="Arial"/>
                <w:rtl w:val="0"/>
              </w:rPr>
              <w:t xml:space="preserve">Accessibility and Training</w:t>
            </w:r>
          </w:p>
        </w:tc>
        <w:tc>
          <w:tcPr>
            <w:vAlign w:val="center"/>
          </w:tcPr>
          <w:p w:rsidR="00000000" w:rsidDel="00000000" w:rsidP="00000000" w:rsidRDefault="00000000" w:rsidRPr="00000000" w14:paraId="000000E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33</w:t>
            </w:r>
          </w:p>
        </w:tc>
        <w:tc>
          <w:tcPr>
            <w:vAlign w:val="center"/>
          </w:tcPr>
          <w:p w:rsidR="00000000" w:rsidDel="00000000" w:rsidP="00000000" w:rsidRDefault="00000000" w:rsidRPr="00000000" w14:paraId="000000EF">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rtl w:val="0"/>
              </w:rPr>
              <w:t xml:space="preserve">100/66/33/0</w:t>
            </w:r>
            <w:r w:rsidDel="00000000" w:rsidR="00000000" w:rsidRPr="00000000">
              <w:rPr>
                <w:rtl w:val="0"/>
              </w:rPr>
            </w:r>
          </w:p>
        </w:tc>
        <w:tc>
          <w:tcPr/>
          <w:p w:rsidR="00000000" w:rsidDel="00000000" w:rsidP="00000000" w:rsidRDefault="00000000" w:rsidRPr="00000000" w14:paraId="000000F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500" w:hRule="atLeast"/>
          <w:tblHeader w:val="0"/>
        </w:trPr>
        <w:tc>
          <w:tcPr/>
          <w:p w:rsidR="00000000" w:rsidDel="00000000" w:rsidP="00000000" w:rsidRDefault="00000000" w:rsidRPr="00000000" w14:paraId="000000F1">
            <w:pPr>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AQB2</w:t>
            </w:r>
          </w:p>
        </w:tc>
        <w:tc>
          <w:tcPr/>
          <w:p w:rsidR="00000000" w:rsidDel="00000000" w:rsidP="00000000" w:rsidRDefault="00000000" w:rsidRPr="00000000" w14:paraId="000000F2">
            <w:pPr>
              <w:spacing w:after="160" w:line="259" w:lineRule="auto"/>
              <w:rPr>
                <w:rFonts w:ascii="Arial" w:cs="Arial" w:eastAsia="Arial" w:hAnsi="Arial"/>
              </w:rPr>
            </w:pPr>
            <w:r w:rsidDel="00000000" w:rsidR="00000000" w:rsidRPr="00000000">
              <w:rPr>
                <w:rFonts w:ascii="Arial" w:cs="Arial" w:eastAsia="Arial" w:hAnsi="Arial"/>
                <w:rtl w:val="0"/>
              </w:rPr>
              <w:t xml:space="preserve">Document Checking Service</w:t>
            </w:r>
          </w:p>
        </w:tc>
        <w:tc>
          <w:tcPr>
            <w:vAlign w:val="center"/>
          </w:tcPr>
          <w:p w:rsidR="00000000" w:rsidDel="00000000" w:rsidP="00000000" w:rsidRDefault="00000000" w:rsidRPr="00000000" w14:paraId="000000F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33</w:t>
            </w:r>
          </w:p>
        </w:tc>
        <w:tc>
          <w:tcPr>
            <w:vAlign w:val="center"/>
          </w:tcPr>
          <w:p w:rsidR="00000000" w:rsidDel="00000000" w:rsidP="00000000" w:rsidRDefault="00000000" w:rsidRPr="00000000" w14:paraId="000000F4">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rtl w:val="0"/>
              </w:rPr>
              <w:t xml:space="preserve">100/66/33/0</w:t>
            </w:r>
            <w:r w:rsidDel="00000000" w:rsidR="00000000" w:rsidRPr="00000000">
              <w:rPr>
                <w:rtl w:val="0"/>
              </w:rPr>
            </w:r>
          </w:p>
        </w:tc>
        <w:tc>
          <w:tcPr/>
          <w:p w:rsidR="00000000" w:rsidDel="00000000" w:rsidP="00000000" w:rsidRDefault="00000000" w:rsidRPr="00000000" w14:paraId="000000F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508" w:hRule="atLeast"/>
          <w:tblHeader w:val="0"/>
        </w:trPr>
        <w:tc>
          <w:tcPr/>
          <w:p w:rsidR="00000000" w:rsidDel="00000000" w:rsidP="00000000" w:rsidRDefault="00000000" w:rsidRPr="00000000" w14:paraId="000000F6">
            <w:pPr>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AQB3</w:t>
            </w:r>
          </w:p>
        </w:tc>
        <w:tc>
          <w:tcPr/>
          <w:p w:rsidR="00000000" w:rsidDel="00000000" w:rsidP="00000000" w:rsidRDefault="00000000" w:rsidRPr="00000000" w14:paraId="000000F7">
            <w:pPr>
              <w:spacing w:after="160" w:line="259" w:lineRule="auto"/>
              <w:rPr>
                <w:rFonts w:ascii="Arial" w:cs="Arial" w:eastAsia="Arial" w:hAnsi="Arial"/>
              </w:rPr>
            </w:pPr>
            <w:r w:rsidDel="00000000" w:rsidR="00000000" w:rsidRPr="00000000">
              <w:rPr>
                <w:rFonts w:ascii="Arial" w:cs="Arial" w:eastAsia="Arial" w:hAnsi="Arial"/>
                <w:rtl w:val="0"/>
              </w:rPr>
              <w:t xml:space="preserve">Identity Checks</w:t>
            </w:r>
          </w:p>
        </w:tc>
        <w:tc>
          <w:tcPr>
            <w:vAlign w:val="center"/>
          </w:tcPr>
          <w:p w:rsidR="00000000" w:rsidDel="00000000" w:rsidP="00000000" w:rsidRDefault="00000000" w:rsidRPr="00000000" w14:paraId="000000F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33</w:t>
            </w:r>
          </w:p>
        </w:tc>
        <w:tc>
          <w:tcPr>
            <w:vAlign w:val="center"/>
          </w:tcPr>
          <w:p w:rsidR="00000000" w:rsidDel="00000000" w:rsidP="00000000" w:rsidRDefault="00000000" w:rsidRPr="00000000" w14:paraId="000000F9">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rtl w:val="0"/>
              </w:rPr>
              <w:t xml:space="preserve">100/66/33/0</w:t>
            </w:r>
            <w:r w:rsidDel="00000000" w:rsidR="00000000" w:rsidRPr="00000000">
              <w:rPr>
                <w:rtl w:val="0"/>
              </w:rPr>
            </w:r>
          </w:p>
        </w:tc>
        <w:tc>
          <w:tcPr/>
          <w:p w:rsidR="00000000" w:rsidDel="00000000" w:rsidP="00000000" w:rsidRDefault="00000000" w:rsidRPr="00000000" w14:paraId="000000F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500" w:hRule="atLeast"/>
          <w:tblHeader w:val="0"/>
        </w:trPr>
        <w:tc>
          <w:tcPr/>
          <w:p w:rsidR="00000000" w:rsidDel="00000000" w:rsidP="00000000" w:rsidRDefault="00000000" w:rsidRPr="00000000" w14:paraId="000000FB">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AQB4</w:t>
            </w:r>
          </w:p>
        </w:tc>
        <w:tc>
          <w:tcPr/>
          <w:p w:rsidR="00000000" w:rsidDel="00000000" w:rsidP="00000000" w:rsidRDefault="00000000" w:rsidRPr="00000000" w14:paraId="000000FC">
            <w:pPr>
              <w:spacing w:after="160" w:line="259" w:lineRule="auto"/>
              <w:rPr>
                <w:rFonts w:ascii="Arial" w:cs="Arial" w:eastAsia="Arial" w:hAnsi="Arial"/>
              </w:rPr>
            </w:pPr>
            <w:r w:rsidDel="00000000" w:rsidR="00000000" w:rsidRPr="00000000">
              <w:rPr>
                <w:rFonts w:ascii="Arial" w:cs="Arial" w:eastAsia="Arial" w:hAnsi="Arial"/>
                <w:rtl w:val="0"/>
              </w:rPr>
              <w:t xml:space="preserve">Issuing Service</w:t>
            </w:r>
          </w:p>
        </w:tc>
        <w:tc>
          <w:tcPr>
            <w:vAlign w:val="center"/>
          </w:tcPr>
          <w:p w:rsidR="00000000" w:rsidDel="00000000" w:rsidP="00000000" w:rsidRDefault="00000000" w:rsidRPr="00000000" w14:paraId="000000F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33</w:t>
            </w:r>
          </w:p>
        </w:tc>
        <w:tc>
          <w:tcPr>
            <w:vAlign w:val="center"/>
          </w:tcPr>
          <w:p w:rsidR="00000000" w:rsidDel="00000000" w:rsidP="00000000" w:rsidRDefault="00000000" w:rsidRPr="00000000" w14:paraId="000000FE">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rtl w:val="0"/>
              </w:rPr>
              <w:t xml:space="preserve">100/66/33/0</w:t>
            </w:r>
            <w:r w:rsidDel="00000000" w:rsidR="00000000" w:rsidRPr="00000000">
              <w:rPr>
                <w:rtl w:val="0"/>
              </w:rPr>
            </w:r>
          </w:p>
        </w:tc>
        <w:tc>
          <w:tcPr/>
          <w:p w:rsidR="00000000" w:rsidDel="00000000" w:rsidP="00000000" w:rsidRDefault="00000000" w:rsidRPr="00000000" w14:paraId="000000F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bl>
    <w:p w:rsidR="00000000" w:rsidDel="00000000" w:rsidP="00000000" w:rsidRDefault="00000000" w:rsidRPr="00000000" w14:paraId="00000100">
      <w:pPr>
        <w:spacing w:after="120" w:before="120" w:line="240" w:lineRule="auto"/>
        <w:ind w:right="57"/>
        <w:rPr>
          <w:rFonts w:ascii="Arial" w:cs="Arial" w:eastAsia="Arial" w:hAnsi="Arial"/>
          <w:sz w:val="24"/>
          <w:szCs w:val="24"/>
        </w:rPr>
      </w:pPr>
      <w:r w:rsidDel="00000000" w:rsidR="00000000" w:rsidRPr="00000000">
        <w:rPr>
          <w:rtl w:val="0"/>
        </w:rPr>
      </w:r>
    </w:p>
    <w:tbl>
      <w:tblPr>
        <w:tblStyle w:val="Table6"/>
        <w:tblW w:w="9525.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3285"/>
        <w:gridCol w:w="1350"/>
        <w:gridCol w:w="1455"/>
        <w:gridCol w:w="1590"/>
        <w:tblGridChange w:id="0">
          <w:tblGrid>
            <w:gridCol w:w="1845"/>
            <w:gridCol w:w="3285"/>
            <w:gridCol w:w="1350"/>
            <w:gridCol w:w="1455"/>
            <w:gridCol w:w="1590"/>
          </w:tblGrid>
        </w:tblGridChange>
      </w:tblGrid>
      <w:tr>
        <w:trPr>
          <w:cantSplit w:val="0"/>
          <w:trHeight w:val="270" w:hRule="atLeast"/>
          <w:tblHeader w:val="0"/>
        </w:trPr>
        <w:tc>
          <w:tcPr>
            <w:gridSpan w:val="5"/>
            <w:shd w:fill="b7b7b7" w:val="clear"/>
            <w:vAlign w:val="center"/>
          </w:tcPr>
          <w:p w:rsidR="00000000" w:rsidDel="00000000" w:rsidP="00000000" w:rsidRDefault="00000000" w:rsidRPr="00000000" w14:paraId="00000101">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Quality Part 2 Social Value questions</w:t>
            </w:r>
          </w:p>
        </w:tc>
      </w:tr>
      <w:tr>
        <w:trPr>
          <w:cantSplit w:val="0"/>
          <w:trHeight w:val="396" w:hRule="atLeast"/>
          <w:tblHeader w:val="0"/>
        </w:trPr>
        <w:tc>
          <w:tcPr>
            <w:gridSpan w:val="2"/>
            <w:vMerge w:val="restart"/>
            <w:vAlign w:val="center"/>
          </w:tcPr>
          <w:p w:rsidR="00000000" w:rsidDel="00000000" w:rsidP="00000000" w:rsidRDefault="00000000" w:rsidRPr="00000000" w14:paraId="0000010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vMerge w:val="restart"/>
            <w:vAlign w:val="center"/>
          </w:tcPr>
          <w:p w:rsidR="00000000" w:rsidDel="00000000" w:rsidP="00000000" w:rsidRDefault="00000000" w:rsidRPr="00000000" w14:paraId="0000010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 Quality score </w:t>
            </w:r>
          </w:p>
        </w:tc>
        <w:tc>
          <w:tcPr>
            <w:vMerge w:val="restart"/>
            <w:vAlign w:val="center"/>
          </w:tcPr>
          <w:p w:rsidR="00000000" w:rsidDel="00000000" w:rsidP="00000000" w:rsidRDefault="00000000" w:rsidRPr="00000000" w14:paraId="0000010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vMerge w:val="restart"/>
            <w:vAlign w:val="center"/>
          </w:tcPr>
          <w:p w:rsidR="00000000" w:rsidDel="00000000" w:rsidP="00000000" w:rsidRDefault="00000000" w:rsidRPr="00000000" w14:paraId="0000010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17" w:hRule="atLeast"/>
          <w:tblHeader w:val="0"/>
        </w:trPr>
        <w:tc>
          <w:tcPr>
            <w:gridSpan w:val="2"/>
            <w:vMerge w:val="continue"/>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110">
            <w:pPr>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AQC1</w:t>
            </w:r>
          </w:p>
        </w:tc>
        <w:tc>
          <w:tcPr/>
          <w:p w:rsidR="00000000" w:rsidDel="00000000" w:rsidP="00000000" w:rsidRDefault="00000000" w:rsidRPr="00000000" w14:paraId="00000111">
            <w:pPr>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Social Value</w:t>
            </w:r>
          </w:p>
        </w:tc>
        <w:tc>
          <w:tcPr>
            <w:vAlign w:val="center"/>
          </w:tcPr>
          <w:p w:rsidR="00000000" w:rsidDel="00000000" w:rsidP="00000000" w:rsidRDefault="00000000" w:rsidRPr="00000000" w14:paraId="0000011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33</w:t>
            </w:r>
          </w:p>
        </w:tc>
        <w:tc>
          <w:tcPr>
            <w:vAlign w:val="center"/>
          </w:tcPr>
          <w:p w:rsidR="00000000" w:rsidDel="00000000" w:rsidP="00000000" w:rsidRDefault="00000000" w:rsidRPr="00000000" w14:paraId="0000011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114">
            <w:pPr>
              <w:widowControl w:val="0"/>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sz w:val="24"/>
                <w:szCs w:val="24"/>
                <w:rtl w:val="0"/>
              </w:rPr>
              <w:t xml:space="preserve">10%</w:t>
            </w:r>
            <w:r w:rsidDel="00000000" w:rsidR="00000000" w:rsidRPr="00000000">
              <w:rPr>
                <w:rtl w:val="0"/>
              </w:rPr>
            </w:r>
          </w:p>
        </w:tc>
      </w:tr>
    </w:tbl>
    <w:p w:rsidR="00000000" w:rsidDel="00000000" w:rsidP="00000000" w:rsidRDefault="00000000" w:rsidRPr="00000000" w14:paraId="00000115">
      <w:pPr>
        <w:spacing w:after="0" w:before="120" w:line="240" w:lineRule="auto"/>
        <w:ind w:left="57" w:right="5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6">
      <w:pPr>
        <w:spacing w:after="120" w:before="120" w:line="240" w:lineRule="auto"/>
        <w:ind w:left="57" w:right="57" w:firstLine="0"/>
        <w:rPr>
          <w:rFonts w:ascii="Arial" w:cs="Arial" w:eastAsia="Arial" w:hAnsi="Arial"/>
        </w:rPr>
      </w:pPr>
      <w:r w:rsidDel="00000000" w:rsidR="00000000" w:rsidRPr="00000000">
        <w:rPr>
          <w:rtl w:val="0"/>
        </w:rPr>
      </w:r>
    </w:p>
    <w:tbl>
      <w:tblPr>
        <w:tblStyle w:val="Table7"/>
        <w:tblW w:w="9356.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7796"/>
        <w:tblGridChange w:id="0">
          <w:tblGrid>
            <w:gridCol w:w="1560"/>
            <w:gridCol w:w="7796"/>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1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1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 Compliance with Framework Schedule 1 (Specification)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framework contract, will you unreservedly deliver in full, all the mandatory service requirements as set out in Framework Schedule 1 (Specification).</w:t>
            </w:r>
          </w:p>
          <w:p w:rsidR="00000000" w:rsidDel="00000000" w:rsidP="00000000" w:rsidRDefault="00000000" w:rsidRPr="00000000" w14:paraId="0000011C">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 </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will unreservedly deliver in full all the mandatory service requirements as set out in Framework Schedule 1 (Specification).ing </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will not, or cannot, deliver in full all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mandatory service requirements as set out in Framework Schedule 1 (Specification).</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709"/>
              </w:tabs>
              <w:spacing w:after="120" w:lineRule="auto"/>
              <w:ind w:left="720" w:right="57" w:hanging="709"/>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 Response guidance</w:t>
            </w:r>
            <w:r w:rsidDel="00000000" w:rsidR="00000000" w:rsidRPr="00000000">
              <w:rPr>
                <w:rtl w:val="0"/>
              </w:rPr>
            </w:r>
          </w:p>
          <w:p w:rsidR="00000000" w:rsidDel="00000000" w:rsidP="00000000" w:rsidRDefault="00000000" w:rsidRPr="00000000" w14:paraId="0000012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2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2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2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the mandatory service requirements as set out in Framework Schedule 1 (Specification).</w:t>
            </w:r>
          </w:p>
          <w:p w:rsidR="00000000" w:rsidDel="00000000" w:rsidP="00000000" w:rsidRDefault="00000000" w:rsidRPr="00000000" w14:paraId="0000012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mandatory service requirements as set out in Framework Schedule 1 (Specification) you will be excluded from further participation in this competition.</w:t>
            </w:r>
          </w:p>
          <w:p w:rsidR="00000000" w:rsidDel="00000000" w:rsidP="00000000" w:rsidRDefault="00000000" w:rsidRPr="00000000" w14:paraId="0000012C">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scheme</w:t>
            </w:r>
          </w:p>
        </w:tc>
        <w:tc>
          <w:tcPr>
            <w:shd w:fill="ffffcc" w:val="cle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the mandatory service requirements as set out in Framework Schedule 1 (Specification).</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3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mandatory service requirements as set out in Framework Schedule 1 (Specification).</w:t>
            </w:r>
          </w:p>
          <w:p w:rsidR="00000000" w:rsidDel="00000000" w:rsidP="00000000" w:rsidRDefault="00000000" w:rsidRPr="00000000" w14:paraId="00000136">
            <w:pPr>
              <w:spacing w:before="12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8"/>
        <w:tblW w:w="9495.0" w:type="dxa"/>
        <w:jc w:val="left"/>
        <w:tblInd w:w="-5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5"/>
        <w:tblGridChange w:id="0">
          <w:tblGrid>
            <w:gridCol w:w="9495"/>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39">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Quality Part 1 questions</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3A">
            <w:pPr>
              <w:spacing w:after="16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AQB1 Accessibility and Training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AQB1 Requirement: </w:t>
            </w:r>
          </w:p>
          <w:p w:rsidR="00000000" w:rsidDel="00000000" w:rsidP="00000000" w:rsidRDefault="00000000" w:rsidRPr="00000000" w14:paraId="0000013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Supplier to have access to a UK-wide network of accessible outlets to support the delivery of over the counter services. The Supplier is required to have a consistently trained workforce, either directly or subcontracted to deliver the services under the Agreement.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AQB1</w:t>
            </w:r>
            <w:r w:rsidDel="00000000" w:rsidR="00000000" w:rsidRPr="00000000">
              <w:rPr>
                <w:rFonts w:ascii="Arial" w:cs="Arial" w:eastAsia="Arial" w:hAnsi="Arial"/>
                <w:b w:val="1"/>
                <w:color w:val="000000"/>
                <w:sz w:val="24"/>
                <w:szCs w:val="24"/>
                <w:rtl w:val="0"/>
              </w:rPr>
              <w:t xml:space="preserve"> Response guidance </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lineRule="auto"/>
              <w:ind w:right="57"/>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40">
            <w:pPr>
              <w:spacing w:after="16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41">
            <w:pPr>
              <w:spacing w:after="16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42">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satisfy the requirement by addressing each of the component parts of the response guidance below:</w:t>
            </w:r>
          </w:p>
          <w:p w:rsidR="00000000" w:rsidDel="00000000" w:rsidP="00000000" w:rsidRDefault="00000000" w:rsidRPr="00000000" w14:paraId="00000143">
            <w:pPr>
              <w:numPr>
                <w:ilvl w:val="0"/>
                <w:numId w:val="8"/>
              </w:numPr>
              <w:spacing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ensure you meet the minimum requirement to maintain a </w:t>
            </w:r>
            <w:r w:rsidDel="00000000" w:rsidR="00000000" w:rsidRPr="00000000">
              <w:rPr>
                <w:rFonts w:ascii="Arial" w:cs="Arial" w:eastAsia="Arial" w:hAnsi="Arial"/>
                <w:rtl w:val="0"/>
              </w:rPr>
              <w:t xml:space="preserve">UK wide Network of Outlets, including coverage in both rural and urban areas, which, at a minimum, ensures that on average 95% of the UK population are within 10 miles of an Outlet </w:t>
            </w:r>
            <w:r w:rsidDel="00000000" w:rsidR="00000000" w:rsidRPr="00000000">
              <w:rPr>
                <w:rFonts w:ascii="Arial" w:cs="Arial" w:eastAsia="Arial" w:hAnsi="Arial"/>
                <w:sz w:val="24"/>
                <w:szCs w:val="24"/>
                <w:rtl w:val="0"/>
              </w:rPr>
              <w:t xml:space="preserve">as set out in 2.1 of Attachment 1a - Framework Schedule 1 (Specification) for the duration of the agreement. </w:t>
            </w:r>
          </w:p>
          <w:p w:rsidR="00000000" w:rsidDel="00000000" w:rsidP="00000000" w:rsidRDefault="00000000" w:rsidRPr="00000000" w14:paraId="00000144">
            <w:pPr>
              <w:spacing w:line="259"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numPr>
                <w:ilvl w:val="0"/>
                <w:numId w:val="8"/>
              </w:numPr>
              <w:spacing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ensure that any outlets utilised in the delivery of services via this agreement will meet the requirements set out in 2.6 of Attachment 1a – Framework Schedule 1 (Specification), with particular focus on delivering an accessible service for the core demographic likely to use the services listed in 1.1 of Attachment 1a – Framework Schedule 1 (Specification).</w:t>
            </w:r>
          </w:p>
          <w:p w:rsidR="00000000" w:rsidDel="00000000" w:rsidP="00000000" w:rsidRDefault="00000000" w:rsidRPr="00000000" w14:paraId="00000146">
            <w:pPr>
              <w:spacing w:line="259"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numPr>
                <w:ilvl w:val="0"/>
                <w:numId w:val="8"/>
              </w:numPr>
              <w:spacing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Based on your organisational structure, explain how you will ensure training is delivered consistently across your organisation to enable an effective and quality service to be delivered on behalf of the Buyer, in accordance with 6.1 and 6.2 of section 6 in attachment 1a - Framework Schedule 1 (Specification). </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1637"/>
              </w:tabs>
              <w:spacing w:after="120" w:lineRule="auto"/>
              <w:ind w:left="1080" w:right="57" w:firstLine="0"/>
              <w:jc w:val="both"/>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14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4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,000 characters including spaces and punctuation. </w:t>
            </w:r>
          </w:p>
          <w:p w:rsidR="00000000" w:rsidDel="00000000" w:rsidP="00000000" w:rsidRDefault="00000000" w:rsidRPr="00000000" w14:paraId="0000014D">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4F">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AQB1</w:t>
            </w:r>
            <w:r w:rsidDel="00000000" w:rsidR="00000000" w:rsidRPr="00000000">
              <w:rPr>
                <w:rFonts w:ascii="Arial" w:cs="Arial" w:eastAsia="Arial" w:hAnsi="Arial"/>
                <w:color w:val="000000"/>
                <w:sz w:val="24"/>
                <w:szCs w:val="24"/>
                <w:rtl w:val="0"/>
              </w:rPr>
              <w:t xml:space="preserve"> each box has a character count of 2,000 characters.</w:t>
            </w:r>
            <w:r w:rsidDel="00000000" w:rsidR="00000000" w:rsidRPr="00000000">
              <w:rPr>
                <w:rFonts w:ascii="Arial" w:cs="Arial" w:eastAsia="Arial" w:hAnsi="Arial"/>
                <w:b w:val="1"/>
                <w:color w:val="000000"/>
                <w:sz w:val="24"/>
                <w:szCs w:val="24"/>
                <w:rtl w:val="0"/>
              </w:rPr>
              <w:t xml:space="preserve"> </w:t>
            </w:r>
          </w:p>
        </w:tc>
      </w:tr>
    </w:tbl>
    <w:p w:rsidR="00000000" w:rsidDel="00000000" w:rsidP="00000000" w:rsidRDefault="00000000" w:rsidRPr="00000000" w14:paraId="00000151">
      <w:pPr>
        <w:spacing w:after="120" w:line="240" w:lineRule="auto"/>
        <w:ind w:right="57"/>
        <w:rPr>
          <w:rFonts w:ascii="Arial" w:cs="Arial" w:eastAsia="Arial" w:hAnsi="Arial"/>
          <w:b w:val="1"/>
          <w:sz w:val="20"/>
          <w:szCs w:val="20"/>
        </w:rPr>
      </w:pPr>
      <w:r w:rsidDel="00000000" w:rsidR="00000000" w:rsidRPr="00000000">
        <w:rPr>
          <w:rtl w:val="0"/>
        </w:rPr>
      </w:r>
    </w:p>
    <w:tbl>
      <w:tblPr>
        <w:tblStyle w:val="Table9"/>
        <w:tblW w:w="949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8"/>
        <w:tblGridChange w:id="0">
          <w:tblGrid>
            <w:gridCol w:w="9498"/>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5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AQB2 Document Checking Service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AQB2 Requirement: </w:t>
            </w:r>
          </w:p>
          <w:p w:rsidR="00000000" w:rsidDel="00000000" w:rsidP="00000000" w:rsidRDefault="00000000" w:rsidRPr="00000000" w14:paraId="0000015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5">
            <w:pPr>
              <w:spacing w:after="160" w:line="259"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CCS requires the Supplier to have the capability to deliver consistent, compliant, and high quality Paper-Based and Digital Document Checking Services as set out in Appendix 1 of Attachment 1a - Framework Schedule 1 (Specification).</w:t>
            </w:r>
            <w:r w:rsidDel="00000000" w:rsidR="00000000" w:rsidRPr="00000000">
              <w:rPr>
                <w:rtl w:val="0"/>
              </w:rPr>
            </w:r>
          </w:p>
          <w:p w:rsidR="00000000" w:rsidDel="00000000" w:rsidP="00000000" w:rsidRDefault="00000000" w:rsidRPr="00000000" w14:paraId="00000156">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57">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AQB2 Response guidance </w:t>
            </w:r>
          </w:p>
          <w:p w:rsidR="00000000" w:rsidDel="00000000" w:rsidP="00000000" w:rsidRDefault="00000000" w:rsidRPr="00000000" w14:paraId="00000158">
            <w:pPr>
              <w:spacing w:before="12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9">
            <w:pPr>
              <w:spacing w:after="16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5A">
            <w:pPr>
              <w:spacing w:after="16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5B">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Your response should satisfy the requirement by addressing each of the component parts of the response guidance below:</w:t>
            </w:r>
          </w:p>
          <w:p w:rsidR="00000000" w:rsidDel="00000000" w:rsidP="00000000" w:rsidRDefault="00000000" w:rsidRPr="00000000" w14:paraId="0000015C">
            <w:pPr>
              <w:numPr>
                <w:ilvl w:val="0"/>
                <w:numId w:val="6"/>
              </w:numPr>
              <w:spacing w:before="200"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implement and deliver a Paper-Based Document Checking service, as per 1.4 of Appendix 1 of attachment 1a – Framework Schedule 1 (Specification), with specific reference to how you will effectively mitigate the risk of sending incomplete or incorrect forms to the Buyer.</w:t>
            </w:r>
          </w:p>
          <w:p w:rsidR="00000000" w:rsidDel="00000000" w:rsidP="00000000" w:rsidRDefault="00000000" w:rsidRPr="00000000" w14:paraId="0000015D">
            <w:pPr>
              <w:numPr>
                <w:ilvl w:val="0"/>
                <w:numId w:val="6"/>
              </w:numPr>
              <w:spacing w:before="200"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implement and deliver a Digital Document Checking service, as per 1.15 of Appendix 1 of attachment 1a – Framework Schedule 1 (Specification), with specific reference to how you will effectively mitigate the risk of submitting incomplete or incorrect forms to the Buyer.</w:t>
            </w:r>
          </w:p>
          <w:p w:rsidR="00000000" w:rsidDel="00000000" w:rsidP="00000000" w:rsidRDefault="00000000" w:rsidRPr="00000000" w14:paraId="0000015E">
            <w:pPr>
              <w:numPr>
                <w:ilvl w:val="0"/>
                <w:numId w:val="6"/>
              </w:numPr>
              <w:spacing w:before="200"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continuously improve your Paper-Based and Digital Document Checking service to deliver an efficient and cost-effective solution, whilst providing the best possible experience for the Citizen, throughout the duration of the Agreement in accordance with 3.3 of Section 3 of attachment 1a - Framework Schedule 1 - Specification.</w:t>
            </w:r>
          </w:p>
          <w:p w:rsidR="00000000" w:rsidDel="00000000" w:rsidP="00000000" w:rsidRDefault="00000000" w:rsidRPr="00000000" w14:paraId="0000015F">
            <w:pPr>
              <w:tabs>
                <w:tab w:val="left" w:leader="none" w:pos="1637"/>
              </w:tabs>
              <w:spacing w:after="120"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6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6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16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6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7">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AQB2 each box has a character count of 2,000 characters.</w:t>
            </w:r>
            <w:r w:rsidDel="00000000" w:rsidR="00000000" w:rsidRPr="00000000">
              <w:rPr>
                <w:rFonts w:ascii="Arial" w:cs="Arial" w:eastAsia="Arial" w:hAnsi="Arial"/>
                <w:b w:val="1"/>
                <w:sz w:val="24"/>
                <w:szCs w:val="24"/>
                <w:rtl w:val="0"/>
              </w:rPr>
              <w:t xml:space="preserve"> </w:t>
            </w:r>
          </w:p>
        </w:tc>
      </w:tr>
    </w:tbl>
    <w:p w:rsidR="00000000" w:rsidDel="00000000" w:rsidP="00000000" w:rsidRDefault="00000000" w:rsidRPr="00000000" w14:paraId="00000168">
      <w:pPr>
        <w:spacing w:after="120" w:line="240" w:lineRule="auto"/>
        <w:ind w:right="57"/>
        <w:rPr>
          <w:rFonts w:ascii="Arial" w:cs="Arial" w:eastAsia="Arial" w:hAnsi="Arial"/>
          <w:b w:val="1"/>
          <w:sz w:val="20"/>
          <w:szCs w:val="20"/>
        </w:rPr>
      </w:pPr>
      <w:r w:rsidDel="00000000" w:rsidR="00000000" w:rsidRPr="00000000">
        <w:rPr>
          <w:rtl w:val="0"/>
        </w:rPr>
      </w:r>
    </w:p>
    <w:tbl>
      <w:tblPr>
        <w:tblStyle w:val="Table10"/>
        <w:tblW w:w="949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8"/>
        <w:tblGridChange w:id="0">
          <w:tblGrid>
            <w:gridCol w:w="9498"/>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AQB3  Identity Checks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AQB3 Requirement: </w:t>
            </w:r>
          </w:p>
          <w:p w:rsidR="00000000" w:rsidDel="00000000" w:rsidP="00000000" w:rsidRDefault="00000000" w:rsidRPr="00000000" w14:paraId="0000016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spacing w:after="160" w:line="259" w:lineRule="auto"/>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the Supplier to have the capability to deliver a consistent, compliant and high quality Identity Checking Service as set out in Appendix 1 of Attachment 1a - Framework Schedule 1 (Specification).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6D">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AQB3 Response guidance </w:t>
            </w:r>
          </w:p>
          <w:p w:rsidR="00000000" w:rsidDel="00000000" w:rsidP="00000000" w:rsidRDefault="00000000" w:rsidRPr="00000000" w14:paraId="0000016E">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F">
            <w:pPr>
              <w:spacing w:after="16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br w:type="textWrapping"/>
              <w:t xml:space="preserve">You must insert your response into the text fields in the eSourcing suite.</w:t>
            </w:r>
          </w:p>
          <w:p w:rsidR="00000000" w:rsidDel="00000000" w:rsidP="00000000" w:rsidRDefault="00000000" w:rsidRPr="00000000" w14:paraId="00000170">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satisfy the requirement by addressing each of the component parts of the response guidance below:</w:t>
            </w:r>
          </w:p>
          <w:p w:rsidR="00000000" w:rsidDel="00000000" w:rsidP="00000000" w:rsidRDefault="00000000" w:rsidRPr="00000000" w14:paraId="00000171">
            <w:pPr>
              <w:numPr>
                <w:ilvl w:val="0"/>
                <w:numId w:val="10"/>
              </w:numPr>
              <w:spacing w:before="200"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effectively implement and deliver an Identity Checking Service, as set out in 1.22 of Appendix 1 of Attachment 1a – Framework Schedule 1 (Specification), with particular reference to how you will ensure checks are compliant with GPG45, as per 1.23 of Appendix 1 of Attachment 1a – Framework Schedule 1 (Specification).</w:t>
            </w:r>
          </w:p>
          <w:p w:rsidR="00000000" w:rsidDel="00000000" w:rsidP="00000000" w:rsidRDefault="00000000" w:rsidRPr="00000000" w14:paraId="00000172">
            <w:pPr>
              <w:numPr>
                <w:ilvl w:val="0"/>
                <w:numId w:val="10"/>
              </w:numPr>
              <w:spacing w:before="200" w:line="259" w:lineRule="auto"/>
              <w:ind w:left="720" w:hanging="360"/>
              <w:rPr>
                <w:sz w:val="24"/>
                <w:szCs w:val="24"/>
              </w:rPr>
            </w:pPr>
            <w:r w:rsidDel="00000000" w:rsidR="00000000" w:rsidRPr="00000000">
              <w:rPr>
                <w:rFonts w:ascii="Arial" w:cs="Arial" w:eastAsia="Arial" w:hAnsi="Arial"/>
                <w:sz w:val="24"/>
                <w:szCs w:val="24"/>
                <w:rtl w:val="0"/>
              </w:rPr>
              <w:t xml:space="preserve">With particular focus on innovation and technological advances, demonstrate  how you will ensure that the identity checking service continues to deliver value for money for the Buyer and the best service possible for the Citizen</w:t>
            </w:r>
            <w:r w:rsidDel="00000000" w:rsidR="00000000" w:rsidRPr="00000000">
              <w:rPr>
                <w:rFonts w:ascii="Arial" w:cs="Arial" w:eastAsia="Arial" w:hAnsi="Arial"/>
                <w:color w:val="444746"/>
                <w:sz w:val="24"/>
                <w:szCs w:val="24"/>
                <w:rtl w:val="0"/>
              </w:rPr>
              <w:t xml:space="preserve">, </w:t>
            </w:r>
            <w:r w:rsidDel="00000000" w:rsidR="00000000" w:rsidRPr="00000000">
              <w:rPr>
                <w:rFonts w:ascii="Arial" w:cs="Arial" w:eastAsia="Arial" w:hAnsi="Arial"/>
                <w:sz w:val="24"/>
                <w:szCs w:val="24"/>
                <w:rtl w:val="0"/>
              </w:rPr>
              <w:t xml:space="preserve">in accordance with 3.3 of Section 3 of attachment 1a - Framework Schedule 1 - Specification.</w:t>
            </w:r>
            <w:r w:rsidDel="00000000" w:rsidR="00000000" w:rsidRPr="00000000">
              <w:rPr>
                <w:rtl w:val="0"/>
              </w:rPr>
            </w:r>
          </w:p>
          <w:p w:rsidR="00000000" w:rsidDel="00000000" w:rsidP="00000000" w:rsidRDefault="00000000" w:rsidRPr="00000000" w14:paraId="00000173">
            <w:pPr>
              <w:numPr>
                <w:ilvl w:val="0"/>
                <w:numId w:val="10"/>
              </w:numPr>
              <w:spacing w:before="200" w:line="259" w:lineRule="auto"/>
              <w:ind w:left="720" w:hanging="360"/>
              <w:rPr>
                <w:sz w:val="24"/>
                <w:szCs w:val="24"/>
              </w:rPr>
            </w:pPr>
            <w:r w:rsidDel="00000000" w:rsidR="00000000" w:rsidRPr="00000000">
              <w:rPr>
                <w:rFonts w:ascii="Arial" w:cs="Arial" w:eastAsia="Arial" w:hAnsi="Arial"/>
                <w:sz w:val="24"/>
                <w:szCs w:val="24"/>
                <w:rtl w:val="0"/>
              </w:rPr>
              <w:t xml:space="preserve">Demonstrate how you will work with the Buyer to respond to new versions of documents used as evidence within an identity check, as per 1.25 of Appendix 1 of Framework Schedule 1 (Specification), including how you will implement training to upskill staff</w:t>
            </w:r>
            <w:r w:rsidDel="00000000" w:rsidR="00000000" w:rsidRPr="00000000">
              <w:rPr>
                <w:rFonts w:ascii="Arial" w:cs="Arial" w:eastAsia="Arial" w:hAnsi="Arial"/>
                <w:color w:val="444746"/>
                <w:sz w:val="24"/>
                <w:szCs w:val="24"/>
                <w:rtl w:val="0"/>
              </w:rPr>
              <w:t xml:space="preserve"> </w:t>
            </w:r>
            <w:r w:rsidDel="00000000" w:rsidR="00000000" w:rsidRPr="00000000">
              <w:rPr>
                <w:rFonts w:ascii="Arial" w:cs="Arial" w:eastAsia="Arial" w:hAnsi="Arial"/>
                <w:sz w:val="24"/>
                <w:szCs w:val="24"/>
                <w:rtl w:val="0"/>
              </w:rPr>
              <w:t xml:space="preserve">in accordance with 6.4 of section 6 of attachment 1a - Framework Schedule 1 (Specification). </w:t>
            </w:r>
            <w:r w:rsidDel="00000000" w:rsidR="00000000" w:rsidRPr="00000000">
              <w:rPr>
                <w:rtl w:val="0"/>
              </w:rPr>
            </w:r>
          </w:p>
          <w:p w:rsidR="00000000" w:rsidDel="00000000" w:rsidP="00000000" w:rsidRDefault="00000000" w:rsidRPr="00000000" w14:paraId="00000174">
            <w:pPr>
              <w:tabs>
                <w:tab w:val="left" w:leader="none" w:pos="1637"/>
              </w:tabs>
              <w:spacing w:after="120" w:lineRule="auto"/>
              <w:ind w:left="1080"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7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7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7">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78">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17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7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AQB3 each box has a character count of 2,000 characters.</w:t>
            </w:r>
            <w:r w:rsidDel="00000000" w:rsidR="00000000" w:rsidRPr="00000000">
              <w:rPr>
                <w:rFonts w:ascii="Arial" w:cs="Arial" w:eastAsia="Arial" w:hAnsi="Arial"/>
                <w:b w:val="1"/>
                <w:sz w:val="24"/>
                <w:szCs w:val="24"/>
                <w:rtl w:val="0"/>
              </w:rPr>
              <w:t xml:space="preserve"> </w:t>
            </w:r>
          </w:p>
        </w:tc>
      </w:tr>
    </w:tbl>
    <w:p w:rsidR="00000000" w:rsidDel="00000000" w:rsidP="00000000" w:rsidRDefault="00000000" w:rsidRPr="00000000" w14:paraId="0000017D">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11"/>
        <w:tblW w:w="949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8"/>
        <w:tblGridChange w:id="0">
          <w:tblGrid>
            <w:gridCol w:w="9498"/>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7E">
            <w:pPr>
              <w:rPr>
                <w:rFonts w:ascii="Arial" w:cs="Arial" w:eastAsia="Arial" w:hAnsi="Arial"/>
                <w:b w:val="1"/>
                <w:sz w:val="28"/>
                <w:szCs w:val="28"/>
              </w:rPr>
            </w:pPr>
            <w:r w:rsidDel="00000000" w:rsidR="00000000" w:rsidRPr="00000000">
              <w:rPr>
                <w:rFonts w:ascii="Arial" w:cs="Arial" w:eastAsia="Arial" w:hAnsi="Arial"/>
                <w:b w:val="1"/>
                <w:sz w:val="26"/>
                <w:szCs w:val="26"/>
                <w:rtl w:val="0"/>
              </w:rPr>
              <w:t xml:space="preserve">AQB4 </w:t>
            </w:r>
            <w:r w:rsidDel="00000000" w:rsidR="00000000" w:rsidRPr="00000000">
              <w:rPr>
                <w:rFonts w:ascii="Arial" w:cs="Arial" w:eastAsia="Arial" w:hAnsi="Arial"/>
                <w:b w:val="1"/>
                <w:sz w:val="24"/>
                <w:szCs w:val="24"/>
                <w:rtl w:val="0"/>
              </w:rPr>
              <w:t xml:space="preserve">Issuing Service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AQB4 Requirement: </w:t>
            </w:r>
          </w:p>
          <w:p w:rsidR="00000000" w:rsidDel="00000000" w:rsidP="00000000" w:rsidRDefault="00000000" w:rsidRPr="00000000" w14:paraId="0000018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1">
            <w:pPr>
              <w:spacing w:after="160" w:line="259" w:lineRule="auto"/>
              <w:rPr>
                <w:rFonts w:ascii="Arial" w:cs="Arial" w:eastAsia="Arial" w:hAnsi="Arial"/>
                <w:b w:val="1"/>
                <w:sz w:val="24"/>
                <w:szCs w:val="24"/>
              </w:rPr>
            </w:pPr>
            <w:bookmarkStart w:colFirst="0" w:colLast="0" w:name="_heading=h.44sinio" w:id="16"/>
            <w:bookmarkEnd w:id="16"/>
            <w:r w:rsidDel="00000000" w:rsidR="00000000" w:rsidRPr="00000000">
              <w:rPr>
                <w:rFonts w:ascii="Arial" w:cs="Arial" w:eastAsia="Arial" w:hAnsi="Arial"/>
                <w:b w:val="1"/>
                <w:sz w:val="24"/>
                <w:szCs w:val="24"/>
                <w:rtl w:val="0"/>
              </w:rPr>
              <w:t xml:space="preserve">Requirement: </w:t>
            </w:r>
          </w:p>
          <w:p w:rsidR="00000000" w:rsidDel="00000000" w:rsidP="00000000" w:rsidRDefault="00000000" w:rsidRPr="00000000" w14:paraId="00000182">
            <w:pPr>
              <w:spacing w:after="160" w:line="259" w:lineRule="auto"/>
              <w:rPr>
                <w:rFonts w:ascii="Arial" w:cs="Arial" w:eastAsia="Arial" w:hAnsi="Arial"/>
                <w:sz w:val="24"/>
                <w:szCs w:val="24"/>
              </w:rPr>
            </w:pPr>
            <w:bookmarkStart w:colFirst="0" w:colLast="0" w:name="_heading=h.2jxsxqh" w:id="17"/>
            <w:bookmarkEnd w:id="17"/>
            <w:r w:rsidDel="00000000" w:rsidR="00000000" w:rsidRPr="00000000">
              <w:rPr>
                <w:rFonts w:ascii="Arial" w:cs="Arial" w:eastAsia="Arial" w:hAnsi="Arial"/>
                <w:sz w:val="24"/>
                <w:szCs w:val="24"/>
                <w:rtl w:val="0"/>
              </w:rPr>
              <w:t xml:space="preserve">CCS requires the Supplier to have the capability to deliver a consistent, compliant, and high quality Issuing Service as set out in Appendix 1 of Attachment 1a - Framework Schedule 1 (Specification).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83">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AQB4 Response guidance </w:t>
            </w:r>
          </w:p>
          <w:p w:rsidR="00000000" w:rsidDel="00000000" w:rsidP="00000000" w:rsidRDefault="00000000" w:rsidRPr="00000000" w14:paraId="00000184">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5">
            <w:pPr>
              <w:spacing w:after="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86">
            <w:pPr>
              <w:spacing w:after="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87">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satisfy the requirement by addressing each of the component parts of the response guidance below:</w:t>
            </w:r>
          </w:p>
          <w:p w:rsidR="00000000" w:rsidDel="00000000" w:rsidP="00000000" w:rsidRDefault="00000000" w:rsidRPr="00000000" w14:paraId="00000188">
            <w:pPr>
              <w:numPr>
                <w:ilvl w:val="0"/>
                <w:numId w:val="7"/>
              </w:numPr>
              <w:spacing w:before="200"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effectively implement and deliver an Issuing Service and provide appropriate information about the Service to Citizens as per 1.28 of Appendix 1 of attachment 1a - Framework Schedule 1 (Specification).</w:t>
            </w:r>
          </w:p>
          <w:p w:rsidR="00000000" w:rsidDel="00000000" w:rsidP="00000000" w:rsidRDefault="00000000" w:rsidRPr="00000000" w14:paraId="00000189">
            <w:pPr>
              <w:numPr>
                <w:ilvl w:val="0"/>
                <w:numId w:val="7"/>
              </w:numPr>
              <w:spacing w:before="200"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continuously improve your Issuing service to deliver the most efficient and cost-effective solution available, whilst providing the best possible experience for the Citizen, throughout the duration of the Agreement, in accordance with 3.3 of Section 3 of attachment 1a - Framework Schedule 1 - Specification.</w:t>
            </w:r>
          </w:p>
          <w:p w:rsidR="00000000" w:rsidDel="00000000" w:rsidP="00000000" w:rsidRDefault="00000000" w:rsidRPr="00000000" w14:paraId="0000018A">
            <w:pPr>
              <w:numPr>
                <w:ilvl w:val="0"/>
                <w:numId w:val="7"/>
              </w:numPr>
              <w:spacing w:before="200"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effectively manage the secure receipt and storage of goods sent by the Buyer and ensure that the record of these goods is kept up-to-date and accurate across all Outlets in the network delivering an Issuing Service, as per 1.30 and 1.31 of Appendix 1 of attachment 1a - Framework Schedule 1 (Specification).</w:t>
            </w:r>
          </w:p>
          <w:p w:rsidR="00000000" w:rsidDel="00000000" w:rsidP="00000000" w:rsidRDefault="00000000" w:rsidRPr="00000000" w14:paraId="0000018B">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8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8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18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9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AQB4 each box has a character count of 2,000 characters.</w:t>
            </w:r>
            <w:r w:rsidDel="00000000" w:rsidR="00000000" w:rsidRPr="00000000">
              <w:rPr>
                <w:rFonts w:ascii="Arial" w:cs="Arial" w:eastAsia="Arial" w:hAnsi="Arial"/>
                <w:b w:val="1"/>
                <w:sz w:val="24"/>
                <w:szCs w:val="24"/>
                <w:rtl w:val="0"/>
              </w:rPr>
              <w:t xml:space="preserve"> </w:t>
            </w:r>
          </w:p>
        </w:tc>
      </w:tr>
    </w:tbl>
    <w:p w:rsidR="00000000" w:rsidDel="00000000" w:rsidP="00000000" w:rsidRDefault="00000000" w:rsidRPr="00000000" w14:paraId="00000193">
      <w:pPr>
        <w:spacing w:after="120" w:line="240" w:lineRule="auto"/>
        <w:ind w:right="57"/>
        <w:rPr>
          <w:rFonts w:ascii="Arial" w:cs="Arial" w:eastAsia="Arial" w:hAnsi="Arial"/>
          <w:b w:val="1"/>
          <w:sz w:val="20"/>
          <w:szCs w:val="20"/>
        </w:rPr>
      </w:pPr>
      <w:r w:rsidDel="00000000" w:rsidR="00000000" w:rsidRPr="00000000">
        <w:rPr>
          <w:rtl w:val="0"/>
        </w:rPr>
      </w:r>
    </w:p>
    <w:tbl>
      <w:tblPr>
        <w:tblStyle w:val="Table12"/>
        <w:tblW w:w="949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8"/>
        <w:gridCol w:w="7450"/>
        <w:tblGridChange w:id="0">
          <w:tblGrid>
            <w:gridCol w:w="2048"/>
            <w:gridCol w:w="7450"/>
          </w:tblGrid>
        </w:tblGridChange>
      </w:tblGrid>
      <w:tr>
        <w:trPr>
          <w:cantSplit w:val="0"/>
          <w:trHeight w:val="567" w:hRule="atLeast"/>
          <w:tblHeader w:val="0"/>
        </w:trPr>
        <w:tc>
          <w:tcPr>
            <w:gridSpan w:val="2"/>
            <w:shd w:fill="ffffcc" w:val="clear"/>
            <w:vAlign w:val="center"/>
          </w:tcPr>
          <w:p w:rsidR="00000000" w:rsidDel="00000000" w:rsidP="00000000" w:rsidRDefault="00000000" w:rsidRPr="00000000" w14:paraId="0000019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this applies to question AQB1-AQB4</w:t>
            </w:r>
          </w:p>
        </w:tc>
      </w:tr>
      <w:tr>
        <w:trPr>
          <w:cantSplit w:val="0"/>
          <w:tblHeader w:val="0"/>
        </w:trPr>
        <w:tc>
          <w:tcPr>
            <w:shd w:fill="ffffcc" w:val="clear"/>
          </w:tcPr>
          <w:p w:rsidR="00000000" w:rsidDel="00000000" w:rsidP="00000000" w:rsidRDefault="00000000" w:rsidRPr="00000000" w14:paraId="0000019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9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9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9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9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9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9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9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9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9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A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A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A2">
      <w:pPr>
        <w:rPr/>
      </w:pPr>
      <w:r w:rsidDel="00000000" w:rsidR="00000000" w:rsidRPr="00000000">
        <w:rPr>
          <w:rtl w:val="0"/>
        </w:rPr>
      </w:r>
    </w:p>
    <w:tbl>
      <w:tblPr>
        <w:tblStyle w:val="Table13"/>
        <w:tblW w:w="949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8"/>
        <w:gridCol w:w="7450"/>
        <w:tblGridChange w:id="0">
          <w:tblGrid>
            <w:gridCol w:w="2048"/>
            <w:gridCol w:w="74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A3">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Quality Part 2 questions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A5">
            <w:pPr>
              <w:spacing w:after="160" w:line="259" w:lineRule="auto"/>
              <w:rPr>
                <w:rFonts w:ascii="Arial" w:cs="Arial" w:eastAsia="Arial" w:hAnsi="Arial"/>
                <w:b w:val="1"/>
                <w:sz w:val="24"/>
                <w:szCs w:val="24"/>
              </w:rPr>
            </w:pPr>
            <w:bookmarkStart w:colFirst="0" w:colLast="0" w:name="_heading=h.z337ya" w:id="18"/>
            <w:bookmarkEnd w:id="18"/>
            <w:r w:rsidDel="00000000" w:rsidR="00000000" w:rsidRPr="00000000">
              <w:rPr>
                <w:rFonts w:ascii="Arial" w:cs="Arial" w:eastAsia="Arial" w:hAnsi="Arial"/>
                <w:b w:val="1"/>
                <w:sz w:val="24"/>
                <w:szCs w:val="24"/>
                <w:rtl w:val="0"/>
              </w:rPr>
              <w:t xml:space="preserve">AQC1 Social Value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AQC1 Requirement: </w:t>
            </w:r>
          </w:p>
          <w:p w:rsidR="00000000" w:rsidDel="00000000" w:rsidP="00000000" w:rsidRDefault="00000000" w:rsidRPr="00000000" w14:paraId="000001A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spacing w:line="259" w:lineRule="auto"/>
              <w:rPr>
                <w:rFonts w:ascii="Arial" w:cs="Arial" w:eastAsia="Arial" w:hAnsi="Arial"/>
                <w:sz w:val="26"/>
                <w:szCs w:val="26"/>
              </w:rPr>
            </w:pPr>
            <w:r w:rsidDel="00000000" w:rsidR="00000000" w:rsidRPr="00000000">
              <w:rPr>
                <w:rFonts w:ascii="Arial" w:cs="Arial" w:eastAsia="Arial" w:hAnsi="Arial"/>
                <w:sz w:val="24"/>
                <w:szCs w:val="24"/>
                <w:rtl w:val="0"/>
              </w:rPr>
              <w:t xml:space="preserve">CCS requires the Supplier to describe the commitment that their organisation will make to ensure that opportunities under the Framework deliver the Policy Outcome: Tackle Workforce Inequality and Model Award Criteria (MAC) 6.1, in accordance with Section 13 of attachment 1a - Framework Schedule 1 (Specification) and </w:t>
            </w:r>
            <w:hyperlink r:id="rId14">
              <w:r w:rsidDel="00000000" w:rsidR="00000000" w:rsidRPr="00000000">
                <w:rPr>
                  <w:rFonts w:ascii="Arial" w:cs="Arial" w:eastAsia="Arial" w:hAnsi="Arial"/>
                  <w:color w:val="1155cc"/>
                  <w:sz w:val="24"/>
                  <w:szCs w:val="24"/>
                  <w:u w:val="single"/>
                  <w:rtl w:val="0"/>
                </w:rPr>
                <w:t xml:space="preserve">Procurement Policy Note 06/20</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AA">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AC">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AQC1 Response guidance </w:t>
            </w:r>
          </w:p>
          <w:p w:rsidR="00000000" w:rsidDel="00000000" w:rsidP="00000000" w:rsidRDefault="00000000" w:rsidRPr="00000000" w14:paraId="000001AD">
            <w:pPr>
              <w:spacing w:after="16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E">
            <w:pPr>
              <w:spacing w:after="16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br w:type="textWrapping"/>
              <w:t xml:space="preserve">You must insert your response into the text fields in the eSourcing suite.</w:t>
            </w:r>
          </w:p>
          <w:p w:rsidR="00000000" w:rsidDel="00000000" w:rsidP="00000000" w:rsidRDefault="00000000" w:rsidRPr="00000000" w14:paraId="000001AF">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Your response should satisfy the requirement by addressing each of the component parts of the response guidance below:</w:t>
            </w:r>
          </w:p>
          <w:p w:rsidR="00000000" w:rsidDel="00000000" w:rsidP="00000000" w:rsidRDefault="00000000" w:rsidRPr="00000000" w14:paraId="000001B0">
            <w:pPr>
              <w:numPr>
                <w:ilvl w:val="0"/>
                <w:numId w:val="9"/>
              </w:numPr>
              <w:spacing w:after="160" w:before="20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 an effective ‘Method Statement’, demonstrating how you will contribute towards tackling inequality in the contract workforce, specifically in relation to the Ethnicity Pay Gap, and how your commitment meets MAC 6.1 in accordance with the Social Value Model.</w:t>
            </w:r>
          </w:p>
          <w:p w:rsidR="00000000" w:rsidDel="00000000" w:rsidP="00000000" w:rsidRDefault="00000000" w:rsidRPr="00000000" w14:paraId="000001B1">
            <w:pPr>
              <w:numPr>
                <w:ilvl w:val="0"/>
                <w:numId w:val="9"/>
              </w:numPr>
              <w:spacing w:before="20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implement your ‘Method Statement’ providing timed milestones, including how you will monitor, measure and report on your commitments and the impact of your proposals, in accordance with 13.4 and 13.5 of Section 13 of attachment 1a - Framework Schedule 1 (Specification).</w:t>
            </w:r>
          </w:p>
          <w:p w:rsidR="00000000" w:rsidDel="00000000" w:rsidP="00000000" w:rsidRDefault="00000000" w:rsidRPr="00000000" w14:paraId="000001B2">
            <w:pPr>
              <w:numPr>
                <w:ilvl w:val="0"/>
                <w:numId w:val="9"/>
              </w:numPr>
              <w:spacing w:after="160" w:before="20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influence and communicate with staff and suppliers through the delivery of the Framework Agreement to support implementation of your method statement.</w:t>
            </w:r>
          </w:p>
          <w:p w:rsidR="00000000" w:rsidDel="00000000" w:rsidP="00000000" w:rsidRDefault="00000000" w:rsidRPr="00000000" w14:paraId="000001B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B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5">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B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1B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B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A">
            <w:pPr>
              <w:spacing w:after="120" w:lineRule="auto"/>
              <w:ind w:left="57" w:right="57" w:firstLine="0"/>
              <w:rPr>
                <w:rFonts w:ascii="Arial" w:cs="Arial" w:eastAsia="Arial" w:hAnsi="Arial"/>
                <w:b w:val="1"/>
                <w:sz w:val="24"/>
                <w:szCs w:val="24"/>
              </w:rPr>
            </w:pPr>
            <w:bookmarkStart w:colFirst="0" w:colLast="0" w:name="_heading=h.3j2qqm3" w:id="19"/>
            <w:bookmarkEnd w:id="19"/>
            <w:r w:rsidDel="00000000" w:rsidR="00000000" w:rsidRPr="00000000">
              <w:rPr>
                <w:rFonts w:ascii="Arial" w:cs="Arial" w:eastAsia="Arial" w:hAnsi="Arial"/>
                <w:sz w:val="24"/>
                <w:szCs w:val="24"/>
                <w:rtl w:val="0"/>
              </w:rPr>
              <w:t xml:space="preserve">You are required to insert your response to this question in the technical envelope in boxes AQC1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B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this applies to question AQC1</w:t>
            </w:r>
          </w:p>
        </w:tc>
      </w:tr>
      <w:tr>
        <w:trPr>
          <w:cantSplit w:val="0"/>
          <w:tblHeader w:val="0"/>
        </w:trPr>
        <w:tc>
          <w:tcPr>
            <w:shd w:fill="ffffcc" w:val="clear"/>
          </w:tcPr>
          <w:p w:rsidR="00000000" w:rsidDel="00000000" w:rsidP="00000000" w:rsidRDefault="00000000" w:rsidRPr="00000000" w14:paraId="000001B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B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C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C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C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C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C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C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C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C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C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C9">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CA">
      <w:pPr>
        <w:spacing w:after="120" w:before="120" w:line="240" w:lineRule="auto"/>
        <w:ind w:right="57"/>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CB">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1y810tw" w:id="20"/>
      <w:bookmarkEnd w:id="20"/>
      <w:r w:rsidDel="00000000" w:rsidR="00000000" w:rsidRPr="00000000">
        <w:rPr>
          <w:rFonts w:ascii="Arial" w:cs="Arial" w:eastAsia="Arial" w:hAnsi="Arial"/>
          <w:b w:val="1"/>
          <w:color w:val="000000"/>
          <w:sz w:val="28"/>
          <w:szCs w:val="28"/>
          <w:rtl w:val="0"/>
        </w:rPr>
        <w:t xml:space="preserve">Price evaluation</w:t>
      </w:r>
      <w:r w:rsidDel="00000000" w:rsidR="00000000" w:rsidRPr="00000000">
        <w:rPr>
          <w:rtl w:val="0"/>
        </w:rPr>
      </w:r>
    </w:p>
    <w:p w:rsidR="00000000" w:rsidDel="00000000" w:rsidP="00000000" w:rsidRDefault="00000000" w:rsidRPr="00000000" w14:paraId="000001CC">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paragraph 11 contains information on how to complete the pricing matrix Attachment 3 and the price evaluation process.</w:t>
      </w:r>
    </w:p>
    <w:p w:rsidR="00000000" w:rsidDel="00000000" w:rsidP="00000000" w:rsidRDefault="00000000" w:rsidRPr="00000000" w14:paraId="000001CD">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E">
      <w:pPr>
        <w:numPr>
          <w:ilvl w:val="1"/>
          <w:numId w:val="11"/>
        </w:numPr>
        <w:pBdr>
          <w:top w:space="0" w:sz="0" w:val="nil"/>
          <w:left w:space="0" w:sz="0" w:val="nil"/>
          <w:bottom w:space="0" w:sz="0" w:val="nil"/>
          <w:right w:space="0" w:sz="0" w:val="nil"/>
          <w:between w:space="0" w:sz="0" w:val="nil"/>
        </w:pBdr>
        <w:spacing w:after="120" w:before="120" w:line="240" w:lineRule="auto"/>
        <w:ind w:left="1134" w:hanging="720"/>
        <w:rPr/>
      </w:pPr>
      <w:bookmarkStart w:colFirst="0" w:colLast="0" w:name="_heading=h.4i7ojhp" w:id="21"/>
      <w:bookmarkEnd w:id="21"/>
      <w:r w:rsidDel="00000000" w:rsidR="00000000" w:rsidRPr="00000000">
        <w:rPr>
          <w:rFonts w:ascii="Arial" w:cs="Arial" w:eastAsia="Arial" w:hAnsi="Arial"/>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1C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the pricing matrix, and in this paragraph, before submitting your prices.</w:t>
      </w:r>
    </w:p>
    <w:p w:rsidR="00000000" w:rsidDel="00000000" w:rsidP="00000000" w:rsidRDefault="00000000" w:rsidRPr="00000000" w14:paraId="000001D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1D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1D2">
      <w:pPr>
        <w:rPr>
          <w:rFonts w:ascii="Arial" w:cs="Arial" w:eastAsia="Arial" w:hAnsi="Arial"/>
          <w:sz w:val="24"/>
          <w:szCs w:val="24"/>
        </w:rPr>
      </w:pPr>
      <w:r w:rsidDel="00000000" w:rsidR="00000000" w:rsidRPr="00000000">
        <w:rPr>
          <w:rFonts w:ascii="Arial" w:cs="Arial" w:eastAsia="Arial" w:hAnsi="Arial"/>
          <w:sz w:val="24"/>
          <w:szCs w:val="24"/>
          <w:rtl w:val="0"/>
        </w:rPr>
        <w:t xml:space="preserve">You should also take into account our management charge of 1% which shall be paid by you to us, as set out in the Framework Award form.</w:t>
      </w:r>
    </w:p>
    <w:p w:rsidR="00000000" w:rsidDel="00000000" w:rsidP="00000000" w:rsidRDefault="00000000" w:rsidRPr="00000000" w14:paraId="000001D3">
      <w:pPr>
        <w:rPr>
          <w:rFonts w:ascii="Arial" w:cs="Arial" w:eastAsia="Arial" w:hAnsi="Arial"/>
          <w:sz w:val="24"/>
          <w:szCs w:val="24"/>
        </w:rPr>
      </w:pPr>
      <w:r w:rsidDel="00000000" w:rsidR="00000000" w:rsidRPr="00000000">
        <w:rPr>
          <w:rFonts w:ascii="Arial" w:cs="Arial" w:eastAsia="Arial" w:hAnsi="Arial"/>
          <w:sz w:val="24"/>
          <w:szCs w:val="24"/>
          <w:rtl w:val="0"/>
        </w:rPr>
        <w:t xml:space="preserve">Where the Buyer is paying for the Deliverables: 1% of all the Charges for the Deliverables provided to the Buyer under all Call-Off Contracts.</w:t>
      </w:r>
    </w:p>
    <w:p w:rsidR="00000000" w:rsidDel="00000000" w:rsidP="00000000" w:rsidRDefault="00000000" w:rsidRPr="00000000" w14:paraId="000001D4">
      <w:pPr>
        <w:rPr>
          <w:rFonts w:ascii="Arial" w:cs="Arial" w:eastAsia="Arial" w:hAnsi="Arial"/>
          <w:sz w:val="24"/>
          <w:szCs w:val="24"/>
        </w:rPr>
      </w:pPr>
      <w:r w:rsidDel="00000000" w:rsidR="00000000" w:rsidRPr="00000000">
        <w:rPr>
          <w:rFonts w:ascii="Arial" w:cs="Arial" w:eastAsia="Arial" w:hAnsi="Arial"/>
          <w:sz w:val="24"/>
          <w:szCs w:val="24"/>
          <w:rtl w:val="0"/>
        </w:rPr>
        <w:t xml:space="preserve">Where the Citizen is paying the Supplier directly for the Services: 1% of the income (fees received from the Citizen from accessing the Services) minus any amount which is reimbursed to the Buyer by the Supplier directly from the income received from the Citizen at the time of providing the Deliverables (amounts not connected to the delivery of the Services provided by the Supplier).</w:t>
      </w:r>
    </w:p>
    <w:p w:rsidR="00000000" w:rsidDel="00000000" w:rsidP="00000000" w:rsidRDefault="00000000" w:rsidRPr="00000000" w14:paraId="000001D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have read and understood the information on TUPE in paragraph 6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1D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w:t>
      </w:r>
    </w:p>
    <w:p w:rsidR="00000000" w:rsidDel="00000000" w:rsidP="00000000" w:rsidRDefault="00000000" w:rsidRPr="00000000" w14:paraId="000001D7">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1D8">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color w:val="000000"/>
          <w:sz w:val="24"/>
          <w:szCs w:val="24"/>
        </w:rPr>
      </w:pPr>
      <w:r w:rsidDel="00000000" w:rsidR="00000000" w:rsidRPr="00000000">
        <w:rPr>
          <w:rFonts w:ascii="Arial" w:cs="Arial" w:eastAsia="Arial" w:hAnsi="Arial"/>
          <w:color w:val="000000"/>
          <w:sz w:val="24"/>
          <w:szCs w:val="24"/>
          <w:rtl w:val="0"/>
        </w:rPr>
        <w:t xml:space="preserve">be in British pounds sterling, up to two decimal places</w:t>
      </w: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investigate where we consider your bid to be abnormally low.</w:t>
      </w:r>
    </w:p>
    <w:p w:rsidR="00000000" w:rsidDel="00000000" w:rsidP="00000000" w:rsidRDefault="00000000" w:rsidRPr="00000000" w14:paraId="000001D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submitted will be the maximum payable under this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if a Call </w:t>
      </w:r>
      <w:r w:rsidDel="00000000" w:rsidR="00000000" w:rsidRPr="00000000">
        <w:rPr>
          <w:rFonts w:ascii="Arial" w:cs="Arial" w:eastAsia="Arial" w:hAnsi="Arial"/>
          <w:sz w:val="24"/>
          <w:szCs w:val="24"/>
          <w:rtl w:val="0"/>
        </w:rPr>
        <w:t xml:space="preserve">Off Contract is awarded via Direct Award </w:t>
      </w:r>
      <w:r w:rsidDel="00000000" w:rsidR="00000000" w:rsidRPr="00000000">
        <w:rPr>
          <w:rFonts w:ascii="Arial" w:cs="Arial" w:eastAsia="Arial" w:hAnsi="Arial"/>
          <w:b w:val="1"/>
          <w:sz w:val="24"/>
          <w:szCs w:val="24"/>
          <w:rtl w:val="0"/>
        </w:rPr>
        <w:t xml:space="preserve">without </w:t>
      </w:r>
      <w:r w:rsidDel="00000000" w:rsidR="00000000" w:rsidRPr="00000000">
        <w:rPr>
          <w:rFonts w:ascii="Arial" w:cs="Arial" w:eastAsia="Arial" w:hAnsi="Arial"/>
          <w:sz w:val="24"/>
          <w:szCs w:val="24"/>
          <w:rtl w:val="0"/>
        </w:rPr>
        <w:t xml:space="preserve">Dialogue as per framework schedule 7 call off award procedure. </w:t>
      </w:r>
      <w:r w:rsidDel="00000000" w:rsidR="00000000" w:rsidRPr="00000000">
        <w:rPr>
          <w:rFonts w:ascii="Arial" w:cs="Arial" w:eastAsia="Arial" w:hAnsi="Arial"/>
          <w:color w:val="000000"/>
          <w:sz w:val="24"/>
          <w:szCs w:val="24"/>
          <w:rtl w:val="0"/>
        </w:rPr>
        <w:t xml:space="preserve">Prices may be </w:t>
      </w:r>
      <w:r w:rsidDel="00000000" w:rsidR="00000000" w:rsidRPr="00000000">
        <w:rPr>
          <w:rFonts w:ascii="Arial" w:cs="Arial" w:eastAsia="Arial" w:hAnsi="Arial"/>
          <w:sz w:val="24"/>
          <w:szCs w:val="24"/>
          <w:rtl w:val="0"/>
        </w:rPr>
        <w:t xml:space="preserve">amended </w:t>
      </w:r>
      <w:r w:rsidDel="00000000" w:rsidR="00000000" w:rsidRPr="00000000">
        <w:rPr>
          <w:rFonts w:ascii="Arial" w:cs="Arial" w:eastAsia="Arial" w:hAnsi="Arial"/>
          <w:color w:val="000000"/>
          <w:sz w:val="24"/>
          <w:szCs w:val="24"/>
          <w:rtl w:val="0"/>
        </w:rPr>
        <w:t xml:space="preserve">at the call-off stage if awarded via Direct Award </w:t>
      </w:r>
      <w:r w:rsidDel="00000000" w:rsidR="00000000" w:rsidRPr="00000000">
        <w:rPr>
          <w:rFonts w:ascii="Arial" w:cs="Arial" w:eastAsia="Arial" w:hAnsi="Arial"/>
          <w:b w:val="1"/>
          <w:color w:val="000000"/>
          <w:sz w:val="24"/>
          <w:szCs w:val="24"/>
          <w:rtl w:val="0"/>
        </w:rPr>
        <w:t xml:space="preserve">with </w:t>
      </w:r>
      <w:r w:rsidDel="00000000" w:rsidR="00000000" w:rsidRPr="00000000">
        <w:rPr>
          <w:rFonts w:ascii="Arial" w:cs="Arial" w:eastAsia="Arial" w:hAnsi="Arial"/>
          <w:color w:val="000000"/>
          <w:sz w:val="24"/>
          <w:szCs w:val="24"/>
          <w:rtl w:val="0"/>
        </w:rPr>
        <w:t xml:space="preserve">Dialogue. Refer to Framework Schedule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(Framework P</w:t>
      </w:r>
      <w:r w:rsidDel="00000000" w:rsidR="00000000" w:rsidRPr="00000000">
        <w:rPr>
          <w:rFonts w:ascii="Arial" w:cs="Arial" w:eastAsia="Arial" w:hAnsi="Arial"/>
          <w:color w:val="000000"/>
          <w:sz w:val="24"/>
          <w:szCs w:val="24"/>
          <w:rtl w:val="0"/>
        </w:rPr>
        <w:t xml:space="preserve">rices).  </w:t>
      </w:r>
    </w:p>
    <w:p w:rsidR="00000000" w:rsidDel="00000000" w:rsidP="00000000" w:rsidRDefault="00000000" w:rsidRPr="00000000" w14:paraId="000001D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the pricing matrix </w:t>
      </w:r>
      <w:r w:rsidDel="00000000" w:rsidR="00000000" w:rsidRPr="00000000">
        <w:rPr>
          <w:rFonts w:ascii="Arial" w:cs="Arial" w:eastAsia="Arial" w:hAnsi="Arial"/>
          <w:sz w:val="24"/>
          <w:szCs w:val="24"/>
          <w:rtl w:val="0"/>
        </w:rPr>
        <w:t xml:space="preserve">Attachment 3 Price matrix.</w:t>
      </w:r>
      <w:r w:rsidDel="00000000" w:rsidR="00000000" w:rsidRPr="00000000">
        <w:rPr>
          <w:rtl w:val="0"/>
        </w:rPr>
      </w:r>
    </w:p>
    <w:p w:rsidR="00000000" w:rsidDel="00000000" w:rsidP="00000000" w:rsidRDefault="00000000" w:rsidRPr="00000000" w14:paraId="000001D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price, where one has been requested, in the cells highlighted </w:t>
      </w:r>
      <w:r w:rsidDel="00000000" w:rsidR="00000000" w:rsidRPr="00000000">
        <w:rPr>
          <w:rFonts w:ascii="Arial" w:cs="Arial" w:eastAsia="Arial" w:hAnsi="Arial"/>
          <w:sz w:val="24"/>
          <w:szCs w:val="24"/>
          <w:rtl w:val="0"/>
        </w:rPr>
        <w:t xml:space="preserve">in Green.</w:t>
      </w:r>
      <w:r w:rsidDel="00000000" w:rsidR="00000000" w:rsidRPr="00000000">
        <w:rPr>
          <w:rtl w:val="0"/>
        </w:rPr>
      </w:r>
    </w:p>
    <w:p w:rsidR="00000000" w:rsidDel="00000000" w:rsidP="00000000" w:rsidRDefault="00000000" w:rsidRPr="00000000" w14:paraId="000001D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question PQ1 in the commercial envelope.  If you do not upload your pricing matrix your bid may be rejected from this competition.</w:t>
      </w:r>
    </w:p>
    <w:p w:rsidR="00000000" w:rsidDel="00000000" w:rsidP="00000000" w:rsidRDefault="00000000" w:rsidRPr="00000000" w14:paraId="000001DF">
      <w:pPr>
        <w:rPr>
          <w:rFonts w:ascii="Arial" w:cs="Arial" w:eastAsia="Arial" w:hAnsi="Arial"/>
          <w:sz w:val="24"/>
          <w:szCs w:val="24"/>
        </w:rPr>
      </w:pPr>
      <w:bookmarkStart w:colFirst="0" w:colLast="0" w:name="_heading=h.2xcytpi" w:id="22"/>
      <w:bookmarkEnd w:id="22"/>
      <w:r w:rsidDel="00000000" w:rsidR="00000000" w:rsidRPr="00000000">
        <w:rPr>
          <w:rFonts w:ascii="Arial" w:cs="Arial" w:eastAsia="Arial" w:hAnsi="Arial"/>
          <w:color w:val="000000"/>
          <w:sz w:val="24"/>
          <w:szCs w:val="24"/>
          <w:rtl w:val="0"/>
        </w:rPr>
        <w:t xml:space="preserve">Do not alter, amend or change the format or layout of </w:t>
      </w:r>
      <w:r w:rsidDel="00000000" w:rsidR="00000000" w:rsidRPr="00000000">
        <w:rPr>
          <w:rFonts w:ascii="Arial" w:cs="Arial" w:eastAsia="Arial" w:hAnsi="Arial"/>
          <w:sz w:val="24"/>
          <w:szCs w:val="24"/>
          <w:rtl w:val="0"/>
        </w:rPr>
        <w:t xml:space="preserve">Attachment 3 Price matrix</w:t>
      </w:r>
    </w:p>
    <w:p w:rsidR="00000000" w:rsidDel="00000000" w:rsidP="00000000" w:rsidRDefault="00000000" w:rsidRPr="00000000" w14:paraId="000001E0">
      <w:pPr>
        <w:rPr>
          <w:rFonts w:ascii="Arial" w:cs="Arial" w:eastAsia="Arial" w:hAnsi="Arial"/>
          <w:sz w:val="24"/>
          <w:szCs w:val="24"/>
        </w:rPr>
      </w:pPr>
      <w:bookmarkStart w:colFirst="0" w:colLast="0" w:name="_heading=h.1ci93xb" w:id="23"/>
      <w:bookmarkEnd w:id="23"/>
      <w:r w:rsidDel="00000000" w:rsidR="00000000" w:rsidRPr="00000000">
        <w:rPr>
          <w:rtl w:val="0"/>
        </w:rPr>
      </w:r>
    </w:p>
    <w:p w:rsidR="00000000" w:rsidDel="00000000" w:rsidP="00000000" w:rsidRDefault="00000000" w:rsidRPr="00000000" w14:paraId="000001E1">
      <w:pPr>
        <w:numPr>
          <w:ilvl w:val="1"/>
          <w:numId w:val="11"/>
        </w:numPr>
        <w:pBdr>
          <w:top w:space="0" w:sz="0" w:val="nil"/>
          <w:left w:space="0" w:sz="0" w:val="nil"/>
          <w:bottom w:space="0" w:sz="0" w:val="nil"/>
          <w:right w:space="0" w:sz="0" w:val="nil"/>
          <w:between w:space="0" w:sz="0" w:val="nil"/>
        </w:pBdr>
        <w:spacing w:after="120" w:before="120" w:line="240" w:lineRule="auto"/>
        <w:ind w:left="1134" w:hanging="720"/>
        <w:rPr/>
      </w:pPr>
      <w:r w:rsidDel="00000000" w:rsidR="00000000" w:rsidRPr="00000000">
        <w:rPr>
          <w:rFonts w:ascii="Arial" w:cs="Arial" w:eastAsia="Arial" w:hAnsi="Arial"/>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1E2">
      <w:pPr>
        <w:ind w:left="57" w:firstLine="0"/>
        <w:rPr>
          <w:rFonts w:ascii="Arial" w:cs="Arial" w:eastAsia="Arial" w:hAnsi="Arial"/>
          <w:sz w:val="24"/>
          <w:szCs w:val="24"/>
        </w:rPr>
      </w:pPr>
      <w:bookmarkStart w:colFirst="0" w:colLast="0" w:name="_heading=h.3whwml4" w:id="24"/>
      <w:bookmarkEnd w:id="24"/>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1E3">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will </w:t>
      </w:r>
      <w:r w:rsidDel="00000000" w:rsidR="00000000" w:rsidRPr="00000000">
        <w:rPr>
          <w:rFonts w:ascii="Arial" w:cs="Arial" w:eastAsia="Arial" w:hAnsi="Arial"/>
          <w:sz w:val="24"/>
          <w:szCs w:val="24"/>
          <w:rtl w:val="0"/>
        </w:rPr>
        <w:t xml:space="preserve">check if you</w:t>
      </w:r>
      <w:r w:rsidDel="00000000" w:rsidR="00000000" w:rsidRPr="00000000">
        <w:rPr>
          <w:rFonts w:ascii="Arial" w:cs="Arial" w:eastAsia="Arial" w:hAnsi="Arial"/>
          <w:color w:val="000000"/>
          <w:sz w:val="24"/>
          <w:szCs w:val="24"/>
          <w:rtl w:val="0"/>
        </w:rPr>
        <w:t xml:space="preserve"> have completed all the </w:t>
      </w:r>
      <w:r w:rsidDel="00000000" w:rsidR="00000000" w:rsidRPr="00000000">
        <w:rPr>
          <w:rFonts w:ascii="Arial" w:cs="Arial" w:eastAsia="Arial" w:hAnsi="Arial"/>
          <w:sz w:val="24"/>
          <w:szCs w:val="24"/>
          <w:rtl w:val="0"/>
        </w:rPr>
        <w:t xml:space="preserve">Green </w:t>
      </w:r>
      <w:r w:rsidDel="00000000" w:rsidR="00000000" w:rsidRPr="00000000">
        <w:rPr>
          <w:rFonts w:ascii="Arial" w:cs="Arial" w:eastAsia="Arial" w:hAnsi="Arial"/>
          <w:color w:val="000000"/>
          <w:sz w:val="24"/>
          <w:szCs w:val="24"/>
          <w:rtl w:val="0"/>
        </w:rPr>
        <w:t xml:space="preserve">cells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E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insert an applicable price </w:t>
      </w:r>
      <w:r w:rsidDel="00000000" w:rsidR="00000000" w:rsidRPr="00000000">
        <w:rPr>
          <w:rFonts w:ascii="Arial" w:cs="Arial" w:eastAsia="Arial" w:hAnsi="Arial"/>
          <w:sz w:val="24"/>
          <w:szCs w:val="24"/>
          <w:rtl w:val="0"/>
        </w:rPr>
        <w:t xml:space="preserve">into any of the mandatory green cells</w:t>
      </w:r>
      <w:r w:rsidDel="00000000" w:rsidR="00000000" w:rsidRPr="00000000">
        <w:rPr>
          <w:rFonts w:ascii="Arial" w:cs="Arial" w:eastAsia="Arial" w:hAnsi="Arial"/>
          <w:color w:val="000000"/>
          <w:sz w:val="24"/>
          <w:szCs w:val="24"/>
          <w:rtl w:val="0"/>
        </w:rPr>
        <w:t xml:space="preserve"> may result in your bid being deemed non-compliant and may be rejected from this competition. Remember negative prices will not be accepted. </w:t>
      </w:r>
    </w:p>
    <w:p w:rsidR="00000000" w:rsidDel="00000000" w:rsidP="00000000" w:rsidRDefault="00000000" w:rsidRPr="00000000" w14:paraId="000001E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1E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bidder with the lowest </w:t>
      </w:r>
      <w:r w:rsidDel="00000000" w:rsidR="00000000" w:rsidRPr="00000000">
        <w:rPr>
          <w:rFonts w:ascii="Arial" w:cs="Arial" w:eastAsia="Arial" w:hAnsi="Arial"/>
          <w:sz w:val="24"/>
          <w:szCs w:val="24"/>
          <w:rtl w:val="0"/>
        </w:rPr>
        <w:t xml:space="preserve">overall weighted cost,</w:t>
      </w:r>
      <w:r w:rsidDel="00000000" w:rsidR="00000000" w:rsidRPr="00000000">
        <w:rPr>
          <w:rFonts w:ascii="Arial" w:cs="Arial" w:eastAsia="Arial" w:hAnsi="Arial"/>
          <w:color w:val="000000"/>
          <w:sz w:val="24"/>
          <w:szCs w:val="24"/>
          <w:rtl w:val="0"/>
        </w:rPr>
        <w:t xml:space="preserve"> highlighted in yellow in cell F17 within</w:t>
      </w:r>
      <w:r w:rsidDel="00000000" w:rsidR="00000000" w:rsidRPr="00000000">
        <w:rPr>
          <w:rFonts w:ascii="Arial" w:cs="Arial" w:eastAsia="Arial" w:hAnsi="Arial"/>
          <w:sz w:val="24"/>
          <w:szCs w:val="24"/>
          <w:rtl w:val="0"/>
        </w:rPr>
        <w:t xml:space="preserve"> the summary tab of Attachment 3 - Pricing Matrix, </w:t>
      </w:r>
      <w:r w:rsidDel="00000000" w:rsidR="00000000" w:rsidRPr="00000000">
        <w:rPr>
          <w:rFonts w:ascii="Arial" w:cs="Arial" w:eastAsia="Arial" w:hAnsi="Arial"/>
          <w:color w:val="000000"/>
          <w:sz w:val="24"/>
          <w:szCs w:val="24"/>
          <w:rtl w:val="0"/>
        </w:rPr>
        <w:t xml:space="preserve">will be awarded the maximum mark available (a price score of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1E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bidders will get a price score relative to the lowest </w:t>
      </w:r>
      <w:r w:rsidDel="00000000" w:rsidR="00000000" w:rsidRPr="00000000">
        <w:rPr>
          <w:rFonts w:ascii="Arial" w:cs="Arial" w:eastAsia="Arial" w:hAnsi="Arial"/>
          <w:sz w:val="24"/>
          <w:szCs w:val="24"/>
          <w:rtl w:val="0"/>
        </w:rPr>
        <w:t xml:space="preserve">overall weighted cost</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E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calculation we will use to evaluate your total basket pric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is as follows:</w:t>
      </w:r>
    </w:p>
    <w:tbl>
      <w:tblPr>
        <w:tblStyle w:val="Table14"/>
        <w:tblW w:w="920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21"/>
        <w:gridCol w:w="391"/>
        <w:gridCol w:w="3169"/>
        <w:gridCol w:w="425"/>
        <w:gridCol w:w="3402"/>
        <w:tblGridChange w:id="0">
          <w:tblGrid>
            <w:gridCol w:w="1821"/>
            <w:gridCol w:w="391"/>
            <w:gridCol w:w="3169"/>
            <w:gridCol w:w="425"/>
            <w:gridCol w:w="3402"/>
          </w:tblGrid>
        </w:tblGridChange>
      </w:tblGrid>
      <w:tr>
        <w:trPr>
          <w:cantSplit w:val="0"/>
          <w:trHeight w:val="312" w:hRule="atLeast"/>
          <w:tblHeader w:val="0"/>
        </w:trPr>
        <w:tc>
          <w:tcPr>
            <w:vMerge w:val="restart"/>
            <w:vAlign w:val="center"/>
          </w:tcPr>
          <w:p w:rsidR="00000000" w:rsidDel="00000000" w:rsidP="00000000" w:rsidRDefault="00000000" w:rsidRPr="00000000" w14:paraId="000001E9">
            <w:pPr>
              <w:rPr/>
            </w:pPr>
            <w:r w:rsidDel="00000000" w:rsidR="00000000" w:rsidRPr="00000000">
              <w:rPr>
                <w:rFonts w:ascii="Arial" w:cs="Arial" w:eastAsia="Arial" w:hAnsi="Arial"/>
                <w:sz w:val="24"/>
                <w:szCs w:val="24"/>
                <w:rtl w:val="0"/>
              </w:rPr>
              <w:t xml:space="preserve">Price Score</w:t>
              <w:tab/>
            </w:r>
            <w:r w:rsidDel="00000000" w:rsidR="00000000" w:rsidRPr="00000000">
              <w:rPr>
                <w:rtl w:val="0"/>
              </w:rPr>
            </w:r>
          </w:p>
        </w:tc>
        <w:tc>
          <w:tcPr/>
          <w:p w:rsidR="00000000" w:rsidDel="00000000" w:rsidP="00000000" w:rsidRDefault="00000000" w:rsidRPr="00000000" w14:paraId="000001EA">
            <w:pPr>
              <w:rPr/>
            </w:pPr>
            <w:r w:rsidDel="00000000" w:rsidR="00000000" w:rsidRPr="00000000">
              <w:rPr>
                <w:rtl w:val="0"/>
              </w:rPr>
            </w:r>
          </w:p>
        </w:tc>
        <w:tc>
          <w:tcPr/>
          <w:p w:rsidR="00000000" w:rsidDel="00000000" w:rsidP="00000000" w:rsidRDefault="00000000" w:rsidRPr="00000000" w14:paraId="000001EB">
            <w:pPr>
              <w:rPr/>
            </w:pPr>
            <w:r w:rsidDel="00000000" w:rsidR="00000000" w:rsidRPr="00000000">
              <w:rPr>
                <w:rFonts w:ascii="Arial" w:cs="Arial" w:eastAsia="Arial" w:hAnsi="Arial"/>
                <w:sz w:val="24"/>
                <w:szCs w:val="24"/>
                <w:rtl w:val="0"/>
              </w:rPr>
              <w:t xml:space="preserve">Lowest overall weighted cost  (Cell F17) </w:t>
            </w:r>
            <w:r w:rsidDel="00000000" w:rsidR="00000000" w:rsidRPr="00000000">
              <w:rPr>
                <w:rtl w:val="0"/>
              </w:rPr>
            </w:r>
          </w:p>
        </w:tc>
        <w:tc>
          <w:tcPr/>
          <w:p w:rsidR="00000000" w:rsidDel="00000000" w:rsidP="00000000" w:rsidRDefault="00000000" w:rsidRPr="00000000" w14:paraId="000001EC">
            <w:pPr>
              <w:rPr>
                <w:rFonts w:ascii="Arial" w:cs="Arial" w:eastAsia="Arial" w:hAnsi="Arial"/>
                <w:sz w:val="24"/>
                <w:szCs w:val="24"/>
              </w:rPr>
            </w:pPr>
            <w:r w:rsidDel="00000000" w:rsidR="00000000" w:rsidRPr="00000000">
              <w:rPr>
                <w:rtl w:val="0"/>
              </w:rPr>
            </w:r>
          </w:p>
        </w:tc>
        <w:tc>
          <w:tcPr>
            <w:vMerge w:val="restart"/>
            <w:vAlign w:val="center"/>
          </w:tcPr>
          <w:p w:rsidR="00000000" w:rsidDel="00000000" w:rsidP="00000000" w:rsidRDefault="00000000" w:rsidRPr="00000000" w14:paraId="000001E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 (maximum mark available)</w:t>
            </w:r>
          </w:p>
        </w:tc>
      </w:tr>
      <w:tr>
        <w:trPr>
          <w:cantSplit w:val="0"/>
          <w:tblHeader w:val="0"/>
        </w:trPr>
        <w:tc>
          <w:tcPr>
            <w:vMerge w:val="continue"/>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EF">
            <w:pPr>
              <w:rPr/>
            </w:pPr>
            <w:r w:rsidDel="00000000" w:rsidR="00000000" w:rsidRPr="00000000">
              <w:rPr>
                <w:rtl w:val="0"/>
              </w:rPr>
              <w:t xml:space="preserve">=</w:t>
            </w:r>
          </w:p>
        </w:tc>
        <w:tc>
          <w:tcPr>
            <w:vAlign w:val="center"/>
          </w:tcPr>
          <w:p w:rsidR="00000000" w:rsidDel="00000000" w:rsidP="00000000" w:rsidRDefault="00000000" w:rsidRPr="00000000" w14:paraId="000001F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2016125" cy="60325"/>
                      <wp:effectExtent b="0" l="0" r="0" t="0"/>
                      <wp:wrapNone/>
                      <wp:docPr id="3" name=""/>
                      <a:graphic>
                        <a:graphicData uri="http://schemas.microsoft.com/office/word/2010/wordprocessingShape">
                          <wps:wsp>
                            <wps:cNvCnPr/>
                            <wps:spPr>
                              <a:xfrm>
                                <a:off x="4361750" y="3780000"/>
                                <a:ext cx="1968500" cy="0"/>
                              </a:xfrm>
                              <a:prstGeom prst="straightConnector1">
                                <a:avLst/>
                              </a:prstGeom>
                              <a:noFill/>
                              <a:ln cap="flat" cmpd="sng" w="9525">
                                <a:solidFill>
                                  <a:srgbClr val="487AA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2016125" cy="60325"/>
                      <wp:effectExtent b="0" l="0" r="0" t="0"/>
                      <wp:wrapNone/>
                      <wp:docPr id="3"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2016125" cy="60325"/>
                              </a:xfrm>
                              <a:prstGeom prst="rect"/>
                              <a:ln/>
                            </pic:spPr>
                          </pic:pic>
                        </a:graphicData>
                      </a:graphic>
                    </wp:anchor>
                  </w:drawing>
                </mc:Fallback>
              </mc:AlternateContent>
            </w:r>
          </w:p>
        </w:tc>
        <w:tc>
          <w:tcPr/>
          <w:p w:rsidR="00000000" w:rsidDel="00000000" w:rsidP="00000000" w:rsidRDefault="00000000" w:rsidRPr="00000000" w14:paraId="000001F1">
            <w:pP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vMerge w:val="continue"/>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F4">
            <w:pPr>
              <w:rPr/>
            </w:pPr>
            <w:r w:rsidDel="00000000" w:rsidR="00000000" w:rsidRPr="00000000">
              <w:rPr>
                <w:rtl w:val="0"/>
              </w:rPr>
            </w:r>
          </w:p>
        </w:tc>
        <w:tc>
          <w:tcPr/>
          <w:p w:rsidR="00000000" w:rsidDel="00000000" w:rsidP="00000000" w:rsidRDefault="00000000" w:rsidRPr="00000000" w14:paraId="000001F5">
            <w:pPr>
              <w:rPr/>
            </w:pPr>
            <w:r w:rsidDel="00000000" w:rsidR="00000000" w:rsidRPr="00000000">
              <w:rPr>
                <w:rFonts w:ascii="Arial" w:cs="Arial" w:eastAsia="Arial" w:hAnsi="Arial"/>
                <w:sz w:val="24"/>
                <w:szCs w:val="24"/>
                <w:rtl w:val="0"/>
              </w:rPr>
              <w:t xml:space="preserve">Bidders overall weighted cost (Cell F17) </w:t>
            </w:r>
            <w:r w:rsidDel="00000000" w:rsidR="00000000" w:rsidRPr="00000000">
              <w:rPr>
                <w:rtl w:val="0"/>
              </w:rPr>
            </w:r>
          </w:p>
        </w:tc>
        <w:tc>
          <w:tcPr/>
          <w:p w:rsidR="00000000" w:rsidDel="00000000" w:rsidP="00000000" w:rsidRDefault="00000000" w:rsidRPr="00000000" w14:paraId="000001F6">
            <w:pPr>
              <w:rPr>
                <w:rFonts w:ascii="Arial" w:cs="Arial" w:eastAsia="Arial" w:hAnsi="Arial"/>
                <w:sz w:val="24"/>
                <w:szCs w:val="24"/>
              </w:rPr>
            </w:pPr>
            <w:r w:rsidDel="00000000" w:rsidR="00000000" w:rsidRPr="00000000">
              <w:rPr>
                <w:rtl w:val="0"/>
              </w:rPr>
            </w:r>
          </w:p>
        </w:tc>
        <w:tc>
          <w:tcPr>
            <w:vMerge w:val="continue"/>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F8">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F9">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A">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B">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C">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D">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E">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p w:rsidR="00000000" w:rsidDel="00000000" w:rsidP="00000000" w:rsidRDefault="00000000" w:rsidRPr="00000000" w14:paraId="000001FF">
      <w:pPr>
        <w:spacing w:after="120" w:line="240" w:lineRule="auto"/>
        <w:ind w:left="57" w:right="57" w:firstLine="0"/>
        <w:rPr>
          <w:rFonts w:ascii="Arial" w:cs="Arial" w:eastAsia="Arial" w:hAnsi="Arial"/>
          <w:sz w:val="24"/>
          <w:szCs w:val="24"/>
        </w:rPr>
      </w:pPr>
      <w:r w:rsidDel="00000000" w:rsidR="00000000" w:rsidRPr="00000000">
        <w:rPr>
          <w:rtl w:val="0"/>
        </w:rPr>
      </w:r>
    </w:p>
    <w:tbl>
      <w:tblPr>
        <w:tblStyle w:val="Table15"/>
        <w:tblW w:w="832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8"/>
        <w:gridCol w:w="385"/>
        <w:gridCol w:w="2655"/>
        <w:gridCol w:w="385"/>
        <w:gridCol w:w="2409"/>
        <w:tblGridChange w:id="0">
          <w:tblGrid>
            <w:gridCol w:w="2488"/>
            <w:gridCol w:w="385"/>
            <w:gridCol w:w="2655"/>
            <w:gridCol w:w="385"/>
            <w:gridCol w:w="2409"/>
          </w:tblGrid>
        </w:tblGridChange>
      </w:tblGrid>
      <w:tr>
        <w:trPr>
          <w:cantSplit w:val="0"/>
          <w:trHeight w:val="397" w:hRule="atLeast"/>
          <w:tblHeader w:val="0"/>
        </w:trPr>
        <w:tc>
          <w:tcPr>
            <w:vAlign w:val="center"/>
          </w:tcPr>
          <w:p w:rsidR="00000000" w:rsidDel="00000000" w:rsidP="00000000" w:rsidRDefault="00000000" w:rsidRPr="00000000" w14:paraId="0000020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20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20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r>
      <w:tr>
        <w:trPr>
          <w:cantSplit w:val="0"/>
          <w:trHeight w:val="397" w:hRule="atLeast"/>
          <w:tblHeader w:val="0"/>
        </w:trPr>
        <w:tc>
          <w:tcPr>
            <w:vAlign w:val="center"/>
          </w:tcPr>
          <w:p w:rsidR="00000000" w:rsidDel="00000000" w:rsidP="00000000" w:rsidRDefault="00000000" w:rsidRPr="00000000" w14:paraId="0000020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Overall Weighted Cost</w:t>
            </w:r>
          </w:p>
        </w:tc>
        <w:tc>
          <w:tcPr>
            <w:shd w:fill="auto" w:val="clear"/>
            <w:vAlign w:val="bottom"/>
          </w:tcPr>
          <w:p w:rsidR="00000000" w:rsidDel="00000000" w:rsidP="00000000" w:rsidRDefault="00000000" w:rsidRPr="00000000" w14:paraId="00000206">
            <w:pPr>
              <w:spacing w:after="120" w:before="120" w:lineRule="auto"/>
              <w:ind w:left="57" w:right="57" w:firstLine="0"/>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Overall Weighted Cost</w:t>
            </w:r>
          </w:p>
        </w:tc>
        <w:tc>
          <w:tcPr>
            <w:shd w:fill="auto" w:val="clear"/>
            <w:vAlign w:val="bottom"/>
          </w:tcPr>
          <w:p w:rsidR="00000000" w:rsidDel="00000000" w:rsidP="00000000" w:rsidRDefault="00000000" w:rsidRPr="00000000" w14:paraId="00000208">
            <w:pPr>
              <w:spacing w:after="120" w:before="120" w:lineRule="auto"/>
              <w:ind w:left="57" w:right="57" w:firstLine="0"/>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Overall Weighted Cost</w:t>
            </w:r>
          </w:p>
        </w:tc>
      </w:tr>
      <w:tr>
        <w:trPr>
          <w:cantSplit w:val="0"/>
          <w:trHeight w:val="290" w:hRule="atLeast"/>
          <w:tblHeader w:val="0"/>
        </w:trPr>
        <w:tc>
          <w:tcPr>
            <w:shd w:fill="00b0f0" w:val="clear"/>
            <w:vAlign w:val="center"/>
          </w:tcPr>
          <w:p w:rsidR="00000000" w:rsidDel="00000000" w:rsidP="00000000" w:rsidRDefault="00000000" w:rsidRPr="00000000" w14:paraId="0000020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£275.00</w:t>
            </w:r>
          </w:p>
        </w:tc>
        <w:tc>
          <w:tcPr>
            <w:shd w:fill="auto" w:val="clear"/>
            <w:vAlign w:val="center"/>
          </w:tcPr>
          <w:p w:rsidR="00000000" w:rsidDel="00000000" w:rsidP="00000000" w:rsidRDefault="00000000" w:rsidRPr="00000000" w14:paraId="0000020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00b0f0" w:val="clear"/>
            <w:vAlign w:val="center"/>
          </w:tcPr>
          <w:p w:rsidR="00000000" w:rsidDel="00000000" w:rsidP="00000000" w:rsidRDefault="00000000" w:rsidRPr="00000000" w14:paraId="0000020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£400.00</w:t>
            </w:r>
          </w:p>
        </w:tc>
        <w:tc>
          <w:tcPr>
            <w:shd w:fill="auto" w:val="clear"/>
            <w:vAlign w:val="center"/>
          </w:tcPr>
          <w:p w:rsidR="00000000" w:rsidDel="00000000" w:rsidP="00000000" w:rsidRDefault="00000000" w:rsidRPr="00000000" w14:paraId="0000020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00b0f0" w:val="clear"/>
            <w:vAlign w:val="center"/>
          </w:tcPr>
          <w:p w:rsidR="00000000" w:rsidDel="00000000" w:rsidP="00000000" w:rsidRDefault="00000000" w:rsidRPr="00000000" w14:paraId="0000020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£500.00</w:t>
            </w:r>
          </w:p>
        </w:tc>
      </w:tr>
      <w:tr>
        <w:trPr>
          <w:cantSplit w:val="0"/>
          <w:trHeight w:val="300" w:hRule="atLeast"/>
          <w:tblHeader w:val="0"/>
        </w:trPr>
        <w:tc>
          <w:tcPr>
            <w:vAlign w:val="bottom"/>
          </w:tcPr>
          <w:p w:rsidR="00000000" w:rsidDel="00000000" w:rsidP="00000000" w:rsidRDefault="00000000" w:rsidRPr="00000000" w14:paraId="0000020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40.00</w:t>
            </w:r>
          </w:p>
        </w:tc>
        <w:tc>
          <w:tcPr>
            <w:shd w:fill="auto" w:val="clear"/>
            <w:vAlign w:val="bottom"/>
          </w:tcPr>
          <w:p w:rsidR="00000000" w:rsidDel="00000000" w:rsidP="00000000" w:rsidRDefault="00000000" w:rsidRPr="00000000" w14:paraId="0000021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vAlign w:val="bottom"/>
          </w:tcPr>
          <w:p w:rsidR="00000000" w:rsidDel="00000000" w:rsidP="00000000" w:rsidRDefault="00000000" w:rsidRPr="00000000" w14:paraId="0000021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27.50</w:t>
            </w:r>
          </w:p>
        </w:tc>
        <w:tc>
          <w:tcPr>
            <w:shd w:fill="auto" w:val="clear"/>
            <w:vAlign w:val="bottom"/>
          </w:tcPr>
          <w:p w:rsidR="00000000" w:rsidDel="00000000" w:rsidP="00000000" w:rsidRDefault="00000000" w:rsidRPr="00000000" w14:paraId="0000021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vAlign w:val="bottom"/>
          </w:tcPr>
          <w:p w:rsidR="00000000" w:rsidDel="00000000" w:rsidP="00000000" w:rsidRDefault="00000000" w:rsidRPr="00000000" w14:paraId="0000021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22.00</w:t>
            </w:r>
          </w:p>
        </w:tc>
      </w:tr>
    </w:tbl>
    <w:p w:rsidR="00000000" w:rsidDel="00000000" w:rsidP="00000000" w:rsidRDefault="00000000" w:rsidRPr="00000000" w14:paraId="00000214">
      <w:pPr>
        <w:numPr>
          <w:ilvl w:val="0"/>
          <w:numId w:val="1"/>
        </w:numPr>
        <w:pBdr>
          <w:top w:space="0" w:sz="0" w:val="nil"/>
          <w:left w:space="0" w:sz="0" w:val="nil"/>
          <w:bottom w:space="0" w:sz="0" w:val="nil"/>
          <w:right w:space="0" w:sz="0" w:val="nil"/>
          <w:between w:space="0" w:sz="0" w:val="nil"/>
        </w:pBdr>
        <w:spacing w:after="120" w:before="120" w:line="240" w:lineRule="auto"/>
        <w:ind w:left="470"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A has the lowest </w:t>
      </w:r>
      <w:r w:rsidDel="00000000" w:rsidR="00000000" w:rsidRPr="00000000">
        <w:rPr>
          <w:rFonts w:ascii="Arial" w:cs="Arial" w:eastAsia="Arial" w:hAnsi="Arial"/>
          <w:sz w:val="24"/>
          <w:szCs w:val="24"/>
          <w:rtl w:val="0"/>
        </w:rPr>
        <w:t xml:space="preserve">overall weighted cost</w:t>
      </w:r>
      <w:r w:rsidDel="00000000" w:rsidR="00000000" w:rsidRPr="00000000">
        <w:rPr>
          <w:rFonts w:ascii="Arial" w:cs="Arial" w:eastAsia="Arial" w:hAnsi="Arial"/>
          <w:color w:val="000000"/>
          <w:sz w:val="24"/>
          <w:szCs w:val="24"/>
          <w:rtl w:val="0"/>
        </w:rPr>
        <w:t xml:space="preserve"> of £275.00. Bidder A is awarded the maximum mark available for price, which is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0.00;</w:t>
      </w:r>
    </w:p>
    <w:p w:rsidR="00000000" w:rsidDel="00000000" w:rsidP="00000000" w:rsidRDefault="00000000" w:rsidRPr="00000000" w14:paraId="00000215">
      <w:pPr>
        <w:numPr>
          <w:ilvl w:val="0"/>
          <w:numId w:val="1"/>
        </w:numPr>
        <w:pBdr>
          <w:top w:space="0" w:sz="0" w:val="nil"/>
          <w:left w:space="0" w:sz="0" w:val="nil"/>
          <w:bottom w:space="0" w:sz="0" w:val="nil"/>
          <w:right w:space="0" w:sz="0" w:val="nil"/>
          <w:between w:space="0" w:sz="0" w:val="nil"/>
        </w:pBdr>
        <w:spacing w:after="120" w:before="120" w:line="240" w:lineRule="auto"/>
        <w:ind w:left="470"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B submits a total basket price of £</w:t>
      </w:r>
      <w:r w:rsidDel="00000000" w:rsidR="00000000" w:rsidRPr="00000000">
        <w:rPr>
          <w:rFonts w:ascii="Arial" w:cs="Arial" w:eastAsia="Arial" w:hAnsi="Arial"/>
          <w:sz w:val="24"/>
          <w:szCs w:val="24"/>
          <w:rtl w:val="0"/>
        </w:rPr>
        <w:t xml:space="preserve">40</w:t>
      </w:r>
      <w:r w:rsidDel="00000000" w:rsidR="00000000" w:rsidRPr="00000000">
        <w:rPr>
          <w:rFonts w:ascii="Arial" w:cs="Arial" w:eastAsia="Arial" w:hAnsi="Arial"/>
          <w:color w:val="000000"/>
          <w:sz w:val="24"/>
          <w:szCs w:val="24"/>
          <w:rtl w:val="0"/>
        </w:rPr>
        <w:t xml:space="preserve">0.00. Bidder B is awarded a price score of 27.50</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16">
      <w:pPr>
        <w:numPr>
          <w:ilvl w:val="0"/>
          <w:numId w:val="1"/>
        </w:numPr>
        <w:pBdr>
          <w:top w:space="0" w:sz="0" w:val="nil"/>
          <w:left w:space="0" w:sz="0" w:val="nil"/>
          <w:bottom w:space="0" w:sz="0" w:val="nil"/>
          <w:right w:space="0" w:sz="0" w:val="nil"/>
          <w:between w:space="0" w:sz="0" w:val="nil"/>
        </w:pBdr>
        <w:spacing w:after="120" w:before="120" w:line="240" w:lineRule="auto"/>
        <w:ind w:left="470"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 submits a total basket price of £500.00 and is awarded a price score of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2.00.</w:t>
      </w:r>
    </w:p>
    <w:p w:rsidR="00000000" w:rsidDel="00000000" w:rsidP="00000000" w:rsidRDefault="00000000" w:rsidRPr="00000000" w14:paraId="00000217">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21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total basket price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or will ask you to explain the price(s) you have submitted (as required in PCR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egulation 69).</w:t>
      </w:r>
    </w:p>
    <w:p w:rsidR="00000000" w:rsidDel="00000000" w:rsidP="00000000" w:rsidRDefault="00000000" w:rsidRPr="00000000" w14:paraId="0000021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21A">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2bn6wsx" w:id="25"/>
      <w:bookmarkEnd w:id="25"/>
      <w:r w:rsidDel="00000000" w:rsidR="00000000" w:rsidRPr="00000000">
        <w:rPr>
          <w:rFonts w:ascii="Arial" w:cs="Arial" w:eastAsia="Arial" w:hAnsi="Arial"/>
          <w:b w:val="1"/>
          <w:color w:val="000000"/>
          <w:sz w:val="28"/>
          <w:szCs w:val="28"/>
          <w:rtl w:val="0"/>
        </w:rPr>
        <w:t xml:space="preserve">Final decision to award</w:t>
      </w:r>
      <w:r w:rsidDel="00000000" w:rsidR="00000000" w:rsidRPr="00000000">
        <w:rPr>
          <w:rtl w:val="0"/>
        </w:rPr>
      </w:r>
    </w:p>
    <w:p w:rsidR="00000000" w:rsidDel="00000000" w:rsidP="00000000" w:rsidRDefault="00000000" w:rsidRPr="00000000" w14:paraId="0000021B">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How we will calculate your final score</w:t>
      </w:r>
      <w:r w:rsidDel="00000000" w:rsidR="00000000" w:rsidRPr="00000000">
        <w:rPr>
          <w:rtl w:val="0"/>
        </w:rPr>
      </w:r>
    </w:p>
    <w:p w:rsidR="00000000" w:rsidDel="00000000" w:rsidP="00000000" w:rsidRDefault="00000000" w:rsidRPr="00000000" w14:paraId="0000021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21D">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16"/>
        <w:tblW w:w="8307.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4"/>
        <w:gridCol w:w="2115"/>
        <w:gridCol w:w="2109"/>
        <w:gridCol w:w="2109"/>
        <w:tblGridChange w:id="0">
          <w:tblGrid>
            <w:gridCol w:w="1974"/>
            <w:gridCol w:w="2115"/>
            <w:gridCol w:w="2109"/>
            <w:gridCol w:w="2109"/>
          </w:tblGrid>
        </w:tblGridChange>
      </w:tblGrid>
      <w:tr>
        <w:trPr>
          <w:cantSplit w:val="0"/>
          <w:tblHeader w:val="0"/>
        </w:trPr>
        <w:tc>
          <w:tcPr>
            <w:vMerge w:val="restart"/>
            <w:shd w:fill="d9d9d9" w:val="clear"/>
          </w:tcPr>
          <w:p w:rsidR="00000000" w:rsidDel="00000000" w:rsidP="00000000" w:rsidRDefault="00000000" w:rsidRPr="00000000" w14:paraId="0000021E">
            <w:pPr>
              <w:spacing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shd w:fill="d9d9d9" w:val="clear"/>
            <w:vAlign w:val="center"/>
          </w:tcPr>
          <w:p w:rsidR="00000000" w:rsidDel="00000000" w:rsidP="00000000" w:rsidRDefault="00000000" w:rsidRPr="00000000" w14:paraId="000002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w:t>
            </w:r>
          </w:p>
        </w:tc>
        <w:tc>
          <w:tcPr>
            <w:shd w:fill="d9d9d9" w:val="clear"/>
            <w:vAlign w:val="center"/>
          </w:tcPr>
          <w:p w:rsidR="00000000" w:rsidDel="00000000" w:rsidP="00000000" w:rsidRDefault="00000000" w:rsidRPr="00000000" w14:paraId="0000022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d9d9d9" w:val="clear"/>
            <w:vAlign w:val="center"/>
          </w:tcPr>
          <w:p w:rsidR="00000000" w:rsidDel="00000000" w:rsidP="00000000" w:rsidRDefault="00000000" w:rsidRPr="00000000" w14:paraId="0000022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blHeader w:val="0"/>
        </w:trPr>
        <w:tc>
          <w:tcPr>
            <w:vMerge w:val="continue"/>
            <w:shd w:fill="d9d9d9" w:val="cle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2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60)</w:t>
            </w:r>
          </w:p>
        </w:tc>
        <w:tc>
          <w:tcPr>
            <w:shd w:fill="d9d9d9" w:val="clear"/>
            <w:vAlign w:val="center"/>
          </w:tcPr>
          <w:p w:rsidR="00000000" w:rsidDel="00000000" w:rsidP="00000000" w:rsidRDefault="00000000" w:rsidRPr="00000000" w14:paraId="000002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40)</w:t>
            </w:r>
          </w:p>
        </w:tc>
        <w:tc>
          <w:tcPr>
            <w:shd w:fill="d9d9d9" w:val="clear"/>
            <w:vAlign w:val="center"/>
          </w:tcPr>
          <w:p w:rsidR="00000000" w:rsidDel="00000000" w:rsidP="00000000" w:rsidRDefault="00000000" w:rsidRPr="00000000" w14:paraId="0000022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blHeader w:val="0"/>
        </w:trPr>
        <w:tc>
          <w:tcPr/>
          <w:p w:rsidR="00000000" w:rsidDel="00000000" w:rsidP="00000000" w:rsidRDefault="00000000" w:rsidRPr="00000000" w14:paraId="00000226">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22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vAlign w:val="center"/>
          </w:tcPr>
          <w:p w:rsidR="00000000" w:rsidDel="00000000" w:rsidP="00000000" w:rsidRDefault="00000000" w:rsidRPr="00000000" w14:paraId="0000022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c>
          <w:tcPr>
            <w:vAlign w:val="center"/>
          </w:tcPr>
          <w:p w:rsidR="00000000" w:rsidDel="00000000" w:rsidP="00000000" w:rsidRDefault="00000000" w:rsidRPr="00000000" w14:paraId="0000022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p w:rsidR="00000000" w:rsidDel="00000000" w:rsidP="00000000" w:rsidRDefault="00000000" w:rsidRPr="00000000" w14:paraId="0000022A">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22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vAlign w:val="center"/>
          </w:tcPr>
          <w:p w:rsidR="00000000" w:rsidDel="00000000" w:rsidP="00000000" w:rsidRDefault="00000000" w:rsidRPr="00000000" w14:paraId="0000022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27.50</w:t>
            </w:r>
          </w:p>
        </w:tc>
        <w:tc>
          <w:tcPr>
            <w:vAlign w:val="center"/>
          </w:tcPr>
          <w:p w:rsidR="00000000" w:rsidDel="00000000" w:rsidP="00000000" w:rsidRDefault="00000000" w:rsidRPr="00000000" w14:paraId="0000022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77.50</w:t>
            </w:r>
          </w:p>
        </w:tc>
      </w:tr>
      <w:tr>
        <w:trPr>
          <w:cantSplit w:val="0"/>
          <w:tblHeader w:val="0"/>
        </w:trPr>
        <w:tc>
          <w:tcPr/>
          <w:p w:rsidR="00000000" w:rsidDel="00000000" w:rsidP="00000000" w:rsidRDefault="00000000" w:rsidRPr="00000000" w14:paraId="0000022E">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vAlign w:val="center"/>
          </w:tcPr>
          <w:p w:rsidR="00000000" w:rsidDel="00000000" w:rsidP="00000000" w:rsidRDefault="00000000" w:rsidRPr="00000000" w14:paraId="0000022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c>
          <w:tcPr>
            <w:vAlign w:val="center"/>
          </w:tcPr>
          <w:p w:rsidR="00000000" w:rsidDel="00000000" w:rsidP="00000000" w:rsidRDefault="00000000" w:rsidRPr="00000000" w14:paraId="0000023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22.00</w:t>
            </w:r>
          </w:p>
        </w:tc>
        <w:tc>
          <w:tcPr>
            <w:vAlign w:val="center"/>
          </w:tcPr>
          <w:p w:rsidR="00000000" w:rsidDel="00000000" w:rsidP="00000000" w:rsidRDefault="00000000" w:rsidRPr="00000000" w14:paraId="0000023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62.00</w:t>
            </w:r>
          </w:p>
        </w:tc>
      </w:tr>
    </w:tbl>
    <w:p w:rsidR="00000000" w:rsidDel="00000000" w:rsidP="00000000" w:rsidRDefault="00000000" w:rsidRPr="00000000" w14:paraId="00000232">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3">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will then rank all final scores from highest to lowest, </w:t>
      </w:r>
      <w:r w:rsidDel="00000000" w:rsidR="00000000" w:rsidRPr="00000000">
        <w:rPr>
          <w:rFonts w:ascii="Arial" w:cs="Arial" w:eastAsia="Arial" w:hAnsi="Arial"/>
          <w:sz w:val="24"/>
          <w:szCs w:val="24"/>
          <w:rtl w:val="0"/>
        </w:rPr>
        <w:t xml:space="preserve">only</w:t>
      </w:r>
      <w:r w:rsidDel="00000000" w:rsidR="00000000" w:rsidRPr="00000000">
        <w:rPr>
          <w:rFonts w:ascii="Arial" w:cs="Arial" w:eastAsia="Arial" w:hAnsi="Arial"/>
          <w:color w:val="000000"/>
          <w:sz w:val="24"/>
          <w:szCs w:val="24"/>
          <w:rtl w:val="0"/>
        </w:rPr>
        <w:t xml:space="preserve"> the top ranking Supplier will be a</w:t>
      </w:r>
      <w:r w:rsidDel="00000000" w:rsidR="00000000" w:rsidRPr="00000000">
        <w:rPr>
          <w:rFonts w:ascii="Arial" w:cs="Arial" w:eastAsia="Arial" w:hAnsi="Arial"/>
          <w:sz w:val="24"/>
          <w:szCs w:val="24"/>
          <w:rtl w:val="0"/>
        </w:rPr>
        <w:t xml:space="preserve">warded a place on the framework</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5">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qsh70q" w:id="26"/>
      <w:bookmarkEnd w:id="26"/>
      <w:r w:rsidDel="00000000" w:rsidR="00000000" w:rsidRPr="00000000">
        <w:rPr>
          <w:rFonts w:ascii="Arial" w:cs="Arial" w:eastAsia="Arial" w:hAnsi="Arial"/>
          <w:color w:val="000000"/>
          <w:sz w:val="24"/>
          <w:szCs w:val="24"/>
          <w:rtl w:val="0"/>
        </w:rPr>
        <w:t xml:space="preserve">Intention to award</w:t>
      </w:r>
      <w:r w:rsidDel="00000000" w:rsidR="00000000" w:rsidRPr="00000000">
        <w:rPr>
          <w:rtl w:val="0"/>
        </w:rPr>
      </w:r>
    </w:p>
    <w:p w:rsidR="00000000" w:rsidDel="00000000" w:rsidP="00000000" w:rsidRDefault="00000000" w:rsidRPr="00000000" w14:paraId="0000023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w:t>
      </w:r>
      <w:r w:rsidDel="00000000" w:rsidR="00000000" w:rsidRPr="00000000">
        <w:rPr>
          <w:rFonts w:ascii="Arial" w:cs="Arial" w:eastAsia="Arial" w:hAnsi="Arial"/>
          <w:sz w:val="24"/>
          <w:szCs w:val="24"/>
          <w:rtl w:val="0"/>
        </w:rPr>
        <w:t xml:space="preserve">send an intention</w:t>
      </w:r>
      <w:r w:rsidDel="00000000" w:rsidR="00000000" w:rsidRPr="00000000">
        <w:rPr>
          <w:rFonts w:ascii="Arial" w:cs="Arial" w:eastAsia="Arial" w:hAnsi="Arial"/>
          <w:color w:val="000000"/>
          <w:sz w:val="24"/>
          <w:szCs w:val="24"/>
          <w:rtl w:val="0"/>
        </w:rPr>
        <w:t xml:space="preserve"> to award letters to all bidders who are still in the competition i.e. who have not been excluded. </w:t>
      </w:r>
    </w:p>
    <w:p w:rsidR="00000000" w:rsidDel="00000000" w:rsidP="00000000" w:rsidRDefault="00000000" w:rsidRPr="00000000" w14:paraId="0000023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23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239">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3as4poj" w:id="27"/>
      <w:bookmarkEnd w:id="27"/>
      <w:r w:rsidDel="00000000" w:rsidR="00000000" w:rsidRPr="00000000">
        <w:rPr>
          <w:rFonts w:ascii="Arial" w:cs="Arial" w:eastAsia="Arial" w:hAnsi="Arial"/>
          <w:color w:val="000000"/>
          <w:sz w:val="24"/>
          <w:szCs w:val="24"/>
          <w:rtl w:val="0"/>
        </w:rPr>
        <w:t xml:space="preserve">Framework contract  </w:t>
      </w:r>
      <w:r w:rsidDel="00000000" w:rsidR="00000000" w:rsidRPr="00000000">
        <w:rPr>
          <w:rtl w:val="0"/>
        </w:rPr>
      </w:r>
    </w:p>
    <w:p w:rsidR="00000000" w:rsidDel="00000000" w:rsidP="00000000" w:rsidRDefault="00000000" w:rsidRPr="00000000" w14:paraId="0000023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23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23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23D">
      <w:pPr>
        <w:rPr>
          <w:rFonts w:ascii="Arial" w:cs="Arial" w:eastAsia="Arial" w:hAnsi="Arial"/>
          <w:sz w:val="24"/>
          <w:szCs w:val="24"/>
        </w:rPr>
      </w:pPr>
      <w:bookmarkStart w:colFirst="0" w:colLast="0" w:name="_heading=h.1pxezwc" w:id="28"/>
      <w:bookmarkEnd w:id="28"/>
      <w:r w:rsidDel="00000000" w:rsidR="00000000" w:rsidRPr="00000000">
        <w:rPr>
          <w:rFonts w:ascii="Arial" w:cs="Arial" w:eastAsia="Arial" w:hAnsi="Arial"/>
          <w:sz w:val="24"/>
          <w:szCs w:val="24"/>
          <w:rtl w:val="0"/>
        </w:rPr>
        <w:t xml:space="preserve">This means </w:t>
      </w:r>
    </w:p>
    <w:tbl>
      <w:tblPr>
        <w:tblStyle w:val="Table17"/>
        <w:tblW w:w="7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1890"/>
        <w:tblGridChange w:id="0">
          <w:tblGrid>
            <w:gridCol w:w="5190"/>
            <w:gridCol w:w="1890"/>
          </w:tblGrid>
        </w:tblGridChange>
      </w:tblGrid>
      <w:tr>
        <w:trPr>
          <w:cantSplit w:val="0"/>
          <w:trHeight w:val="440" w:hRule="atLeast"/>
          <w:tblHeader w:val="0"/>
        </w:trPr>
        <w:tc>
          <w:tcPr>
            <w:gridSpan w:val="2"/>
            <w:shd w:fill="c9daf8" w:val="clear"/>
            <w:tcMar>
              <w:top w:w="100.0" w:type="dxa"/>
              <w:left w:w="100.0" w:type="dxa"/>
              <w:bottom w:w="100.0" w:type="dxa"/>
              <w:right w:w="100.0" w:type="dxa"/>
            </w:tcMar>
          </w:tcPr>
          <w:p w:rsidR="00000000" w:rsidDel="00000000" w:rsidP="00000000" w:rsidRDefault="00000000" w:rsidRPr="00000000" w14:paraId="0000023E">
            <w:pPr>
              <w:widowControl w:val="0"/>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Insurances </w:t>
            </w:r>
          </w:p>
        </w:tc>
      </w:tr>
      <w:tr>
        <w:trPr>
          <w:cantSplit w:val="0"/>
          <w:trHeight w:val="1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0">
            <w:pPr>
              <w:shd w:fill="ffffff" w:val="clea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Title </w:t>
            </w:r>
          </w:p>
        </w:tc>
        <w:tc>
          <w:tcPr>
            <w:shd w:fill="auto" w:val="clear"/>
            <w:tcMar>
              <w:top w:w="100.0" w:type="dxa"/>
              <w:left w:w="100.0" w:type="dxa"/>
              <w:bottom w:w="100.0" w:type="dxa"/>
              <w:right w:w="100.0" w:type="dxa"/>
            </w:tcMar>
          </w:tcPr>
          <w:p w:rsidR="00000000" w:rsidDel="00000000" w:rsidP="00000000" w:rsidRDefault="00000000" w:rsidRPr="00000000" w14:paraId="00000241">
            <w:pPr>
              <w:widowControl w:val="0"/>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Value </w:t>
            </w:r>
          </w:p>
        </w:tc>
      </w:tr>
      <w:tr>
        <w:trPr>
          <w:cantSplit w:val="0"/>
          <w:trHeight w:val="21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2">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Employer’s (Compulsory) Liability Insurance*</w:t>
            </w:r>
          </w:p>
        </w:tc>
        <w:tc>
          <w:tcPr>
            <w:shd w:fill="auto" w:val="clear"/>
            <w:tcMar>
              <w:top w:w="100.0" w:type="dxa"/>
              <w:left w:w="100.0" w:type="dxa"/>
              <w:bottom w:w="100.0" w:type="dxa"/>
              <w:right w:w="100.0" w:type="dxa"/>
            </w:tcMar>
          </w:tcPr>
          <w:p w:rsidR="00000000" w:rsidDel="00000000" w:rsidP="00000000" w:rsidRDefault="00000000" w:rsidRPr="00000000" w14:paraId="00000243">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£5,000,000</w:t>
            </w:r>
          </w:p>
        </w:tc>
      </w:tr>
      <w:tr>
        <w:trPr>
          <w:cantSplit w:val="0"/>
          <w:trHeight w:val="1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4">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Public Liability Insurance</w:t>
            </w:r>
          </w:p>
        </w:tc>
        <w:tc>
          <w:tcPr>
            <w:shd w:fill="auto" w:val="clear"/>
            <w:tcMar>
              <w:top w:w="100.0" w:type="dxa"/>
              <w:left w:w="100.0" w:type="dxa"/>
              <w:bottom w:w="100.0" w:type="dxa"/>
              <w:right w:w="100.0" w:type="dxa"/>
            </w:tcMar>
          </w:tcPr>
          <w:p w:rsidR="00000000" w:rsidDel="00000000" w:rsidP="00000000" w:rsidRDefault="00000000" w:rsidRPr="00000000" w14:paraId="00000245">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£5,000,000</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6">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Indemnity Insurance</w:t>
            </w:r>
          </w:p>
        </w:tc>
        <w:tc>
          <w:tcPr>
            <w:shd w:fill="auto" w:val="clear"/>
            <w:tcMar>
              <w:top w:w="100.0" w:type="dxa"/>
              <w:left w:w="100.0" w:type="dxa"/>
              <w:bottom w:w="100.0" w:type="dxa"/>
              <w:right w:w="100.0" w:type="dxa"/>
            </w:tcMar>
          </w:tcPr>
          <w:p w:rsidR="00000000" w:rsidDel="00000000" w:rsidP="00000000" w:rsidRDefault="00000000" w:rsidRPr="00000000" w14:paraId="00000247">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£5,000,000 </w:t>
            </w:r>
          </w:p>
        </w:tc>
      </w:tr>
    </w:tbl>
    <w:p w:rsidR="00000000" w:rsidDel="00000000" w:rsidP="00000000" w:rsidRDefault="00000000" w:rsidRPr="00000000" w14:paraId="00000248">
      <w:pPr>
        <w:spacing w:after="120" w:before="120" w:line="240" w:lineRule="auto"/>
        <w:rPr>
          <w:rFonts w:ascii="Arial" w:cs="Arial" w:eastAsia="Arial" w:hAnsi="Arial"/>
          <w:sz w:val="24"/>
          <w:szCs w:val="24"/>
        </w:rPr>
      </w:pPr>
      <w:r w:rsidDel="00000000" w:rsidR="00000000" w:rsidRPr="00000000">
        <w:rPr>
          <w:rtl w:val="0"/>
        </w:rPr>
      </w:r>
    </w:p>
    <w:tbl>
      <w:tblPr>
        <w:tblStyle w:val="Table18"/>
        <w:tblW w:w="7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1890"/>
        <w:tblGridChange w:id="0">
          <w:tblGrid>
            <w:gridCol w:w="5190"/>
            <w:gridCol w:w="1890"/>
          </w:tblGrid>
        </w:tblGridChange>
      </w:tblGrid>
      <w:tr>
        <w:trPr>
          <w:cantSplit w:val="0"/>
          <w:trHeight w:val="440" w:hRule="atLeast"/>
          <w:tblHeader w:val="0"/>
        </w:trPr>
        <w:tc>
          <w:tcPr>
            <w:gridSpan w:val="2"/>
            <w:shd w:fill="c9daf8" w:val="clear"/>
            <w:tcMar>
              <w:top w:w="100.0" w:type="dxa"/>
              <w:left w:w="100.0" w:type="dxa"/>
              <w:bottom w:w="100.0" w:type="dxa"/>
              <w:right w:w="100.0" w:type="dxa"/>
            </w:tcMar>
          </w:tcPr>
          <w:p w:rsidR="00000000" w:rsidDel="00000000" w:rsidP="00000000" w:rsidRDefault="00000000" w:rsidRPr="00000000" w14:paraId="00000249">
            <w:pPr>
              <w:widowControl w:val="0"/>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Certification </w:t>
            </w:r>
          </w:p>
        </w:tc>
      </w:tr>
      <w:tr>
        <w:trPr>
          <w:cantSplit w:val="0"/>
          <w:trHeight w:val="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B">
            <w:pPr>
              <w:shd w:fill="ffffff" w:val="clea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Title </w:t>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Evidence  </w:t>
            </w:r>
          </w:p>
        </w:tc>
      </w:tr>
      <w:tr>
        <w:trPr>
          <w:cantSplit w:val="0"/>
          <w:trHeight w:val="27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D">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Cyber Basic certificate </w:t>
            </w:r>
          </w:p>
        </w:tc>
        <w:tc>
          <w:tcPr>
            <w:shd w:fill="auto" w:val="clear"/>
            <w:tcMar>
              <w:top w:w="100.0" w:type="dxa"/>
              <w:left w:w="100.0" w:type="dxa"/>
              <w:bottom w:w="100.0" w:type="dxa"/>
              <w:right w:w="100.0" w:type="dxa"/>
            </w:tcMar>
          </w:tcPr>
          <w:p w:rsidR="00000000" w:rsidDel="00000000" w:rsidP="00000000" w:rsidRDefault="00000000" w:rsidRPr="00000000" w14:paraId="0000024E">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 Stage</w:t>
            </w:r>
          </w:p>
        </w:tc>
      </w:tr>
      <w:tr>
        <w:trPr>
          <w:cantSplit w:val="0"/>
          <w:trHeight w:val="3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F">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ISO 27001 Information Security Management </w:t>
            </w:r>
          </w:p>
        </w:tc>
        <w:tc>
          <w:tcPr>
            <w:shd w:fill="auto" w:val="clear"/>
            <w:tcMar>
              <w:top w:w="100.0" w:type="dxa"/>
              <w:left w:w="100.0" w:type="dxa"/>
              <w:bottom w:w="100.0" w:type="dxa"/>
              <w:right w:w="100.0" w:type="dxa"/>
            </w:tcMar>
          </w:tcPr>
          <w:p w:rsidR="00000000" w:rsidDel="00000000" w:rsidP="00000000" w:rsidRDefault="00000000" w:rsidRPr="00000000" w14:paraId="00000250">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 months post </w:t>
            </w:r>
          </w:p>
          <w:p w:rsidR="00000000" w:rsidDel="00000000" w:rsidP="00000000" w:rsidRDefault="00000000" w:rsidRPr="00000000" w14:paraId="00000251">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 </w:t>
            </w:r>
          </w:p>
        </w:tc>
      </w:tr>
      <w:tr>
        <w:trPr>
          <w:cantSplit w:val="0"/>
          <w:trHeight w:val="3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2">
            <w:pPr>
              <w:shd w:fill="ffffff" w:val="clear"/>
              <w:spacing w:line="495"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ISO 9001 Quality management</w:t>
            </w:r>
          </w:p>
          <w:p w:rsidR="00000000" w:rsidDel="00000000" w:rsidP="00000000" w:rsidRDefault="00000000" w:rsidRPr="00000000" w14:paraId="00000253">
            <w:pPr>
              <w:shd w:fill="ffffff" w:val="clear"/>
              <w:spacing w:line="240"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4">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 months post </w:t>
            </w:r>
          </w:p>
          <w:p w:rsidR="00000000" w:rsidDel="00000000" w:rsidP="00000000" w:rsidRDefault="00000000" w:rsidRPr="00000000" w14:paraId="00000255">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award.</w:t>
            </w:r>
          </w:p>
        </w:tc>
      </w:tr>
    </w:tbl>
    <w:p w:rsidR="00000000" w:rsidDel="00000000" w:rsidP="00000000" w:rsidRDefault="00000000" w:rsidRPr="00000000" w14:paraId="00000256">
      <w:pPr>
        <w:shd w:fill="ffffff" w:val="clea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are required to send the documentary evidence of the above to no later than the date provided in the Intention to Award letter. Failure to do so may mean that we will withdraw our offer of a framework contract.</w:t>
      </w:r>
    </w:p>
    <w:sectPr>
      <w:type w:val="nextPage"/>
      <w:pgSz w:h="16838" w:w="11906" w:orient="portrait"/>
      <w:pgMar w:bottom="1440" w:top="1440" w:left="1701" w:right="1440" w:header="709"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alibri"/>
  <w:font w:name="Twentieth Century"/>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bookmarkStart w:colFirst="0" w:colLast="0" w:name="_heading=h.49x2ik5" w:id="29"/>
    <w:bookmarkEnd w:id="29"/>
    <w:r w:rsidDel="00000000" w:rsidR="00000000" w:rsidRPr="00000000">
      <w:rPr>
        <w:rFonts w:ascii="Arial" w:cs="Arial" w:eastAsia="Arial" w:hAnsi="Arial"/>
        <w:color w:val="000000"/>
        <w:sz w:val="20"/>
        <w:szCs w:val="20"/>
        <w:rtl w:val="0"/>
      </w:rPr>
      <w:t xml:space="preserve">GWG T106 - Attachment 2 – How to bid v</w:t>
    </w:r>
    <w:r w:rsidDel="00000000" w:rsidR="00000000" w:rsidRPr="00000000">
      <w:rPr>
        <w:rFonts w:ascii="Arial" w:cs="Arial" w:eastAsia="Arial" w:hAnsi="Arial"/>
        <w:sz w:val="20"/>
        <w:szCs w:val="20"/>
        <w:rtl w:val="0"/>
      </w:rPr>
      <w:t xml:space="preserve">4.0</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RM6283 Front Office Counter Services 2 Framework </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5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2023</w:t>
      <w:tab/>
      <w:tab/>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sz w:val="20"/>
        <w:szCs w:val="20"/>
        <w:rtl w:val="0"/>
      </w:rPr>
      <w:t xml:space="preserve">22</w:t>
    </w:r>
    <w:r w:rsidDel="00000000" w:rsidR="00000000" w:rsidRPr="00000000">
      <w:rPr>
        <w:rtl w:val="0"/>
      </w:rPr>
    </w:r>
  </w:p>
  <w:p w:rsidR="00000000" w:rsidDel="00000000" w:rsidP="00000000" w:rsidRDefault="00000000" w:rsidRPr="00000000" w14:paraId="00000260">
    <w:pP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94" w:hanging="360"/>
      </w:pPr>
      <w:rPr/>
    </w:lvl>
    <w:lvl w:ilvl="1">
      <w:start w:val="1"/>
      <w:numFmt w:val="bullet"/>
      <w:lvlText w:val="●"/>
      <w:lvlJc w:val="left"/>
      <w:pPr>
        <w:ind w:left="2514" w:hanging="360"/>
      </w:pPr>
      <w:rPr>
        <w:rFonts w:ascii="Noto Sans Symbols" w:cs="Noto Sans Symbols" w:eastAsia="Noto Sans Symbols" w:hAnsi="Noto Sans Symbols"/>
      </w:rPr>
    </w:lvl>
    <w:lvl w:ilvl="2">
      <w:start w:val="1"/>
      <w:numFmt w:val="bullet"/>
      <w:lvlText w:val="▪"/>
      <w:lvlJc w:val="left"/>
      <w:pPr>
        <w:ind w:left="3234" w:hanging="360"/>
      </w:pPr>
      <w:rPr>
        <w:rFonts w:ascii="Noto Sans Symbols" w:cs="Noto Sans Symbols" w:eastAsia="Noto Sans Symbols" w:hAnsi="Noto Sans Symbols"/>
      </w:rPr>
    </w:lvl>
    <w:lvl w:ilvl="3">
      <w:start w:val="1"/>
      <w:numFmt w:val="bullet"/>
      <w:lvlText w:val="●"/>
      <w:lvlJc w:val="left"/>
      <w:pPr>
        <w:ind w:left="3954" w:hanging="360"/>
      </w:pPr>
      <w:rPr>
        <w:rFonts w:ascii="Noto Sans Symbols" w:cs="Noto Sans Symbols" w:eastAsia="Noto Sans Symbols" w:hAnsi="Noto Sans Symbols"/>
      </w:rPr>
    </w:lvl>
    <w:lvl w:ilvl="4">
      <w:start w:val="1"/>
      <w:numFmt w:val="bullet"/>
      <w:lvlText w:val="o"/>
      <w:lvlJc w:val="left"/>
      <w:pPr>
        <w:ind w:left="4674" w:hanging="360"/>
      </w:pPr>
      <w:rPr>
        <w:rFonts w:ascii="Courier New" w:cs="Courier New" w:eastAsia="Courier New" w:hAnsi="Courier New"/>
      </w:rPr>
    </w:lvl>
    <w:lvl w:ilvl="5">
      <w:start w:val="1"/>
      <w:numFmt w:val="bullet"/>
      <w:lvlText w:val="▪"/>
      <w:lvlJc w:val="left"/>
      <w:pPr>
        <w:ind w:left="5394" w:hanging="360"/>
      </w:pPr>
      <w:rPr>
        <w:rFonts w:ascii="Noto Sans Symbols" w:cs="Noto Sans Symbols" w:eastAsia="Noto Sans Symbols" w:hAnsi="Noto Sans Symbols"/>
      </w:rPr>
    </w:lvl>
    <w:lvl w:ilvl="6">
      <w:start w:val="1"/>
      <w:numFmt w:val="bullet"/>
      <w:lvlText w:val="●"/>
      <w:lvlJc w:val="left"/>
      <w:pPr>
        <w:ind w:left="6114" w:hanging="360"/>
      </w:pPr>
      <w:rPr>
        <w:rFonts w:ascii="Noto Sans Symbols" w:cs="Noto Sans Symbols" w:eastAsia="Noto Sans Symbols" w:hAnsi="Noto Sans Symbols"/>
      </w:rPr>
    </w:lvl>
    <w:lvl w:ilvl="7">
      <w:start w:val="1"/>
      <w:numFmt w:val="bullet"/>
      <w:lvlText w:val="o"/>
      <w:lvlJc w:val="left"/>
      <w:pPr>
        <w:ind w:left="6834" w:hanging="360"/>
      </w:pPr>
      <w:rPr>
        <w:rFonts w:ascii="Courier New" w:cs="Courier New" w:eastAsia="Courier New" w:hAnsi="Courier New"/>
      </w:rPr>
    </w:lvl>
    <w:lvl w:ilvl="8">
      <w:start w:val="1"/>
      <w:numFmt w:val="bullet"/>
      <w:lvlText w:val="▪"/>
      <w:lvlJc w:val="left"/>
      <w:pPr>
        <w:ind w:left="7554" w:hanging="360"/>
      </w:pPr>
      <w:rPr>
        <w:rFonts w:ascii="Noto Sans Symbols" w:cs="Noto Sans Symbols" w:eastAsia="Noto Sans Symbols" w:hAnsi="Noto Sans Symbols"/>
      </w:rPr>
    </w:lvl>
  </w:abstractNum>
  <w:abstractNum w:abstractNumId="2">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4">
    <w:lvl w:ilvl="0">
      <w:start w:val="1"/>
      <w:numFmt w:val="bullet"/>
      <w:lvlText w:val="-"/>
      <w:lvlJc w:val="left"/>
      <w:pPr>
        <w:ind w:left="777" w:hanging="360"/>
      </w:pPr>
      <w:rPr>
        <w:rFonts w:ascii="Calibri" w:cs="Calibri" w:eastAsia="Calibri" w:hAnsi="Calibri"/>
        <w:i w:val="0"/>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6">
    <w:lvl w:ilvl="0">
      <w:start w:val="1"/>
      <w:numFmt w:val="upperLetter"/>
      <w:lvlText w:val="%1)"/>
      <w:lvlJc w:val="left"/>
      <w:pPr>
        <w:ind w:left="720" w:hanging="360"/>
      </w:pPr>
      <w:rPr>
        <w:rFonts w:ascii="Calibri" w:cs="Calibri" w:eastAsia="Calibri" w:hAnsi="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rFonts w:ascii="Calibri" w:cs="Calibri" w:eastAsia="Calibri" w:hAnsi="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rFonts w:ascii="Calibri" w:cs="Calibri" w:eastAsia="Calibri" w:hAnsi="Calibri"/>
        <w:b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b w:val="1"/>
      <w:color w:val="5b9bd5"/>
      <w:sz w:val="28"/>
      <w:szCs w:val="28"/>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paragraph" w:styleId="Heading1">
    <w:name w:val="heading 1"/>
    <w:basedOn w:val="Normal"/>
    <w:next w:val="Normal"/>
    <w:pPr>
      <w:keepNext w:val="1"/>
      <w:keepLines w:val="1"/>
      <w:pBdr>
        <w:top w:color="5b9bd5" w:space="1" w:sz="12" w:val="single"/>
      </w:pBdr>
      <w:shd w:color="auto" w:fill="ededed" w:val="clear"/>
      <w:spacing w:after="240"/>
      <w:outlineLvl w:val="0"/>
    </w:pPr>
    <w:rPr>
      <w:rFonts w:ascii="Arial" w:cs="Arial" w:eastAsia="Arial" w:hAnsi="Arial"/>
      <w:sz w:val="44"/>
      <w:szCs w:val="44"/>
    </w:rPr>
  </w:style>
  <w:style w:type="paragraph" w:styleId="Heading2">
    <w:name w:val="heading 2"/>
    <w:basedOn w:val="Normal"/>
    <w:next w:val="Normal"/>
    <w:pPr>
      <w:keepNext w:val="1"/>
      <w:keepLines w:val="1"/>
      <w:spacing w:after="0" w:before="40"/>
      <w:outlineLvl w:val="1"/>
    </w:pPr>
    <w:rPr>
      <w:b w:val="1"/>
      <w:color w:val="5b9bd5"/>
      <w:sz w:val="28"/>
      <w:szCs w:val="28"/>
    </w:rPr>
  </w:style>
  <w:style w:type="paragraph" w:styleId="Heading3">
    <w:name w:val="heading 3"/>
    <w:basedOn w:val="Normal"/>
    <w:next w:val="Normal"/>
    <w:pPr>
      <w:keepNext w:val="1"/>
      <w:keepLines w:val="1"/>
      <w:spacing w:after="0" w:before="40"/>
      <w:outlineLvl w:val="2"/>
    </w:pPr>
    <w:rPr>
      <w:color w:val="1e4d78"/>
      <w:sz w:val="24"/>
      <w:szCs w:val="24"/>
    </w:rPr>
  </w:style>
  <w:style w:type="paragraph" w:styleId="Heading4">
    <w:name w:val="heading 4"/>
    <w:basedOn w:val="Normal"/>
    <w:next w:val="Normal"/>
    <w:pPr>
      <w:keepNext w:val="1"/>
      <w:keepLines w:val="1"/>
      <w:spacing w:after="0" w:before="40"/>
      <w:outlineLvl w:val="3"/>
    </w:pPr>
    <w:rPr>
      <w:i w:val="1"/>
      <w:color w:val="2e75b5"/>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Subtitle">
    <w:name w:val="Subtitle"/>
    <w:basedOn w:val="Normal"/>
    <w:next w:val="Normal"/>
    <w:rPr>
      <w:color w:val="5a5a5a"/>
    </w:rPr>
  </w:style>
  <w:style w:type="table" w:styleId="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image" Target="media/image2.png"/><Relationship Id="rId14"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eFcklB8xT/GAjsMuZPvIN/j9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OAByITF6TFBzWFZYa2pXUmQyVmtyX2NRTm5iRU55WUZVdExW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2023-05-30T08:54:00Z</dcterms:created>
  <dc:creator>Stephanie Wallace</dc:creator>
</cp:coreProperties>
</file>