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8DCFE" w14:textId="77777777" w:rsidR="00DC2DC2" w:rsidRDefault="00DC2DC2" w:rsidP="00C94392">
      <w:pPr>
        <w:tabs>
          <w:tab w:val="left" w:pos="851"/>
        </w:tabs>
        <w:rPr>
          <w:b/>
          <w:sz w:val="36"/>
        </w:rPr>
      </w:pPr>
    </w:p>
    <w:p w14:paraId="5902B957" w14:textId="77777777" w:rsidR="00DC2DC2" w:rsidRDefault="00DC2DC2" w:rsidP="00C94392">
      <w:pPr>
        <w:tabs>
          <w:tab w:val="left" w:pos="851"/>
        </w:tabs>
        <w:rPr>
          <w:b/>
          <w:sz w:val="36"/>
        </w:rPr>
      </w:pPr>
    </w:p>
    <w:p w14:paraId="588D19DE" w14:textId="77777777" w:rsidR="00DC2DC2" w:rsidRDefault="00DC2DC2" w:rsidP="00C94392">
      <w:pPr>
        <w:tabs>
          <w:tab w:val="left" w:pos="851"/>
        </w:tabs>
        <w:rPr>
          <w:b/>
          <w:sz w:val="36"/>
        </w:rPr>
      </w:pPr>
    </w:p>
    <w:p w14:paraId="38263CA1" w14:textId="77777777" w:rsidR="00DC2DC2" w:rsidRDefault="00DC2DC2" w:rsidP="00C94392">
      <w:pPr>
        <w:tabs>
          <w:tab w:val="left" w:pos="851"/>
        </w:tabs>
        <w:rPr>
          <w:b/>
          <w:sz w:val="36"/>
        </w:rPr>
      </w:pPr>
    </w:p>
    <w:p w14:paraId="2DF0C44E" w14:textId="73B87838" w:rsidR="008C1082" w:rsidRDefault="001A51A2" w:rsidP="001A51A2">
      <w:pPr>
        <w:tabs>
          <w:tab w:val="left" w:pos="851"/>
        </w:tabs>
        <w:jc w:val="center"/>
        <w:rPr>
          <w:b/>
          <w:sz w:val="36"/>
        </w:rPr>
      </w:pPr>
      <w:r>
        <w:rPr>
          <w:b/>
          <w:sz w:val="36"/>
        </w:rPr>
        <w:t xml:space="preserve">Wayfinding </w:t>
      </w:r>
      <w:r w:rsidR="00BC3985" w:rsidRPr="008C1082">
        <w:rPr>
          <w:b/>
          <w:sz w:val="36"/>
        </w:rPr>
        <w:t>Specification</w:t>
      </w:r>
      <w:r>
        <w:rPr>
          <w:b/>
          <w:sz w:val="36"/>
        </w:rPr>
        <w:t xml:space="preserve"> and KPIs</w:t>
      </w:r>
    </w:p>
    <w:p w14:paraId="650245C4" w14:textId="6114C0E0" w:rsidR="00BC3985" w:rsidRPr="008C1082" w:rsidRDefault="001A51A2" w:rsidP="00C94392">
      <w:pPr>
        <w:tabs>
          <w:tab w:val="left" w:pos="851"/>
        </w:tabs>
        <w:rPr>
          <w:b/>
          <w:sz w:val="36"/>
        </w:rPr>
      </w:pPr>
      <w:r>
        <w:rPr>
          <w:b/>
          <w:sz w:val="36"/>
        </w:rPr>
        <w:t xml:space="preserve"> </w:t>
      </w:r>
    </w:p>
    <w:p w14:paraId="233B4E51" w14:textId="77777777" w:rsidR="00566774" w:rsidRDefault="00566774">
      <w:pPr>
        <w:spacing w:after="200" w:line="276" w:lineRule="auto"/>
        <w:jc w:val="left"/>
        <w:rPr>
          <w:rFonts w:cs="Arial"/>
        </w:rPr>
        <w:sectPr w:rsidR="00566774" w:rsidSect="008C1082">
          <w:footerReference w:type="default" r:id="rId9"/>
          <w:pgSz w:w="11906" w:h="16838" w:code="9"/>
          <w:pgMar w:top="1440" w:right="1440" w:bottom="1440" w:left="1440" w:header="709" w:footer="709" w:gutter="0"/>
          <w:cols w:space="708"/>
          <w:docGrid w:linePitch="360"/>
        </w:sectPr>
      </w:pPr>
    </w:p>
    <w:p w14:paraId="3538324C" w14:textId="66020C6A" w:rsidR="001A51A2" w:rsidRDefault="001A51A2" w:rsidP="001A51A2">
      <w:pPr>
        <w:pStyle w:val="TOCHeading"/>
        <w:spacing w:before="0" w:line="240" w:lineRule="auto"/>
      </w:pPr>
    </w:p>
    <w:p w14:paraId="08D27092" w14:textId="77777777" w:rsidR="00197699" w:rsidRPr="00197699" w:rsidRDefault="00BC3985" w:rsidP="000649BC">
      <w:pPr>
        <w:pStyle w:val="ListParagraph"/>
        <w:numPr>
          <w:ilvl w:val="0"/>
          <w:numId w:val="1"/>
        </w:numPr>
        <w:ind w:left="851" w:hanging="851"/>
        <w:contextualSpacing/>
        <w:jc w:val="both"/>
        <w:outlineLvl w:val="0"/>
        <w:rPr>
          <w:rFonts w:ascii="Arial" w:eastAsiaTheme="minorHAnsi" w:hAnsi="Arial" w:cs="Arial"/>
          <w:b/>
          <w:sz w:val="22"/>
          <w:szCs w:val="22"/>
          <w:lang w:eastAsia="en-US"/>
        </w:rPr>
      </w:pPr>
      <w:bookmarkStart w:id="0" w:name="_Toc504722838"/>
      <w:bookmarkStart w:id="1" w:name="_Toc13737253"/>
      <w:r w:rsidRPr="00197699">
        <w:rPr>
          <w:rFonts w:ascii="Arial" w:eastAsiaTheme="minorHAnsi" w:hAnsi="Arial" w:cs="Arial"/>
          <w:b/>
          <w:sz w:val="22"/>
          <w:szCs w:val="22"/>
          <w:lang w:eastAsia="en-US"/>
        </w:rPr>
        <w:t>INTRODUCTION AND BACKGROUND</w:t>
      </w:r>
      <w:bookmarkEnd w:id="0"/>
      <w:bookmarkEnd w:id="1"/>
    </w:p>
    <w:p w14:paraId="0C353F7E" w14:textId="77777777" w:rsidR="00197699" w:rsidRPr="00383B67" w:rsidRDefault="00197699" w:rsidP="00383B67">
      <w:pPr>
        <w:pStyle w:val="ListParagraph"/>
        <w:tabs>
          <w:tab w:val="left" w:pos="851"/>
        </w:tabs>
        <w:ind w:left="851"/>
        <w:contextualSpacing/>
        <w:jc w:val="both"/>
        <w:rPr>
          <w:rFonts w:ascii="Arial" w:eastAsiaTheme="minorHAnsi" w:hAnsi="Arial" w:cs="Arial"/>
          <w:sz w:val="22"/>
          <w:szCs w:val="22"/>
          <w:lang w:eastAsia="en-US"/>
        </w:rPr>
      </w:pPr>
    </w:p>
    <w:p w14:paraId="71D1884D" w14:textId="5A1C7596" w:rsidR="0001756C" w:rsidRPr="000B298C" w:rsidRDefault="0001756C" w:rsidP="000649BC">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0B298C">
        <w:rPr>
          <w:rFonts w:ascii="Arial" w:eastAsiaTheme="minorHAnsi" w:hAnsi="Arial" w:cs="Arial"/>
          <w:sz w:val="22"/>
          <w:szCs w:val="22"/>
          <w:lang w:eastAsia="en-US"/>
        </w:rPr>
        <w:t>Thurrock Council (</w:t>
      </w:r>
      <w:r w:rsidR="00723A9F" w:rsidRPr="000B298C">
        <w:rPr>
          <w:rFonts w:ascii="Arial" w:eastAsiaTheme="minorHAnsi" w:hAnsi="Arial" w:cs="Arial"/>
          <w:sz w:val="22"/>
          <w:szCs w:val="22"/>
          <w:lang w:eastAsia="en-US"/>
        </w:rPr>
        <w:t>“</w:t>
      </w:r>
      <w:r w:rsidRPr="000B298C">
        <w:rPr>
          <w:rFonts w:ascii="Arial" w:eastAsiaTheme="minorHAnsi" w:hAnsi="Arial" w:cs="Arial"/>
          <w:sz w:val="22"/>
          <w:szCs w:val="22"/>
          <w:lang w:eastAsia="en-US"/>
        </w:rPr>
        <w:t>the Council</w:t>
      </w:r>
      <w:r w:rsidR="00723A9F" w:rsidRPr="000B298C">
        <w:rPr>
          <w:rFonts w:ascii="Arial" w:eastAsiaTheme="minorHAnsi" w:hAnsi="Arial" w:cs="Arial"/>
          <w:sz w:val="22"/>
          <w:szCs w:val="22"/>
          <w:lang w:eastAsia="en-US"/>
        </w:rPr>
        <w:t>”</w:t>
      </w:r>
      <w:r w:rsidRPr="000B298C">
        <w:rPr>
          <w:rFonts w:ascii="Arial" w:eastAsiaTheme="minorHAnsi" w:hAnsi="Arial" w:cs="Arial"/>
          <w:sz w:val="22"/>
          <w:szCs w:val="22"/>
          <w:lang w:eastAsia="en-US"/>
        </w:rPr>
        <w:t xml:space="preserve">) is seeking a </w:t>
      </w:r>
      <w:r w:rsidR="00E0000F" w:rsidRPr="000B298C">
        <w:rPr>
          <w:rFonts w:ascii="Arial" w:eastAsiaTheme="minorHAnsi" w:hAnsi="Arial" w:cs="Arial"/>
          <w:sz w:val="22"/>
          <w:szCs w:val="22"/>
          <w:lang w:eastAsia="en-US"/>
        </w:rPr>
        <w:t xml:space="preserve">partner </w:t>
      </w:r>
      <w:r w:rsidR="00723A9F" w:rsidRPr="000B298C">
        <w:rPr>
          <w:rFonts w:ascii="Arial" w:eastAsiaTheme="minorHAnsi" w:hAnsi="Arial" w:cs="Arial"/>
          <w:sz w:val="22"/>
          <w:szCs w:val="22"/>
          <w:lang w:eastAsia="en-US"/>
        </w:rPr>
        <w:t xml:space="preserve">(“the </w:t>
      </w:r>
      <w:r w:rsidR="00677BC1" w:rsidRPr="000B298C">
        <w:rPr>
          <w:rFonts w:ascii="Arial" w:eastAsiaTheme="minorHAnsi" w:hAnsi="Arial" w:cs="Arial"/>
          <w:sz w:val="22"/>
          <w:szCs w:val="22"/>
          <w:lang w:eastAsia="en-US"/>
        </w:rPr>
        <w:t>Partner</w:t>
      </w:r>
      <w:r w:rsidR="00723A9F" w:rsidRPr="000B298C">
        <w:rPr>
          <w:rFonts w:ascii="Arial" w:eastAsiaTheme="minorHAnsi" w:hAnsi="Arial" w:cs="Arial"/>
          <w:sz w:val="22"/>
          <w:szCs w:val="22"/>
          <w:lang w:eastAsia="en-US"/>
        </w:rPr>
        <w:t xml:space="preserve">”) </w:t>
      </w:r>
      <w:r w:rsidRPr="000B298C">
        <w:rPr>
          <w:rFonts w:ascii="Arial" w:eastAsiaTheme="minorHAnsi" w:hAnsi="Arial" w:cs="Arial"/>
          <w:sz w:val="22"/>
          <w:szCs w:val="22"/>
          <w:lang w:eastAsia="en-US"/>
        </w:rPr>
        <w:t xml:space="preserve">to </w:t>
      </w:r>
      <w:r w:rsidR="00AB20CD" w:rsidRPr="000B298C">
        <w:rPr>
          <w:rFonts w:ascii="Arial" w:eastAsiaTheme="minorHAnsi" w:hAnsi="Arial" w:cs="Arial"/>
          <w:sz w:val="22"/>
          <w:szCs w:val="22"/>
          <w:lang w:eastAsia="en-US"/>
        </w:rPr>
        <w:t xml:space="preserve">assist in the implementation of </w:t>
      </w:r>
      <w:r w:rsidR="00673AB8">
        <w:rPr>
          <w:rFonts w:ascii="Arial" w:eastAsiaTheme="minorHAnsi" w:hAnsi="Arial" w:cs="Arial"/>
          <w:sz w:val="22"/>
          <w:szCs w:val="22"/>
          <w:lang w:eastAsia="en-US"/>
        </w:rPr>
        <w:t xml:space="preserve">a </w:t>
      </w:r>
      <w:r w:rsidR="00DD183F" w:rsidRPr="000B298C">
        <w:rPr>
          <w:rFonts w:ascii="Arial" w:eastAsiaTheme="minorHAnsi" w:hAnsi="Arial" w:cs="Arial"/>
          <w:sz w:val="22"/>
          <w:szCs w:val="22"/>
          <w:lang w:eastAsia="en-US"/>
        </w:rPr>
        <w:t xml:space="preserve">Wayfinding scheme </w:t>
      </w:r>
      <w:r w:rsidR="00FF4042" w:rsidRPr="000B298C">
        <w:rPr>
          <w:rFonts w:ascii="Arial" w:eastAsiaTheme="minorHAnsi" w:hAnsi="Arial" w:cs="Arial"/>
          <w:sz w:val="22"/>
          <w:szCs w:val="22"/>
          <w:lang w:eastAsia="en-US"/>
        </w:rPr>
        <w:t xml:space="preserve">across </w:t>
      </w:r>
      <w:r w:rsidR="00E1570D">
        <w:rPr>
          <w:rFonts w:ascii="Arial" w:eastAsiaTheme="minorHAnsi" w:hAnsi="Arial" w:cs="Arial"/>
          <w:sz w:val="22"/>
          <w:szCs w:val="22"/>
          <w:lang w:eastAsia="en-US"/>
        </w:rPr>
        <w:t xml:space="preserve">different towns within </w:t>
      </w:r>
      <w:r w:rsidR="00FF4042" w:rsidRPr="000B298C">
        <w:rPr>
          <w:rFonts w:ascii="Arial" w:eastAsiaTheme="minorHAnsi" w:hAnsi="Arial" w:cs="Arial"/>
          <w:sz w:val="22"/>
          <w:szCs w:val="22"/>
          <w:lang w:eastAsia="en-US"/>
        </w:rPr>
        <w:t>the borough</w:t>
      </w:r>
      <w:r w:rsidR="00F3272C" w:rsidRPr="000B298C">
        <w:rPr>
          <w:rFonts w:ascii="Arial" w:eastAsiaTheme="minorHAnsi" w:hAnsi="Arial" w:cs="Arial"/>
          <w:sz w:val="22"/>
          <w:szCs w:val="22"/>
          <w:lang w:eastAsia="en-US"/>
        </w:rPr>
        <w:t>,</w:t>
      </w:r>
      <w:r w:rsidR="00DD183F" w:rsidRPr="000B298C">
        <w:rPr>
          <w:rFonts w:ascii="Arial" w:eastAsiaTheme="minorHAnsi" w:hAnsi="Arial" w:cs="Arial"/>
          <w:sz w:val="22"/>
          <w:szCs w:val="22"/>
          <w:lang w:eastAsia="en-US"/>
        </w:rPr>
        <w:t xml:space="preserve"> </w:t>
      </w:r>
      <w:r w:rsidR="00E1570D" w:rsidRPr="000B298C">
        <w:rPr>
          <w:rFonts w:ascii="Arial" w:eastAsiaTheme="minorHAnsi" w:hAnsi="Arial" w:cs="Arial"/>
          <w:sz w:val="22"/>
          <w:szCs w:val="22"/>
          <w:lang w:eastAsia="en-US"/>
        </w:rPr>
        <w:t>to promote walking and cycling</w:t>
      </w:r>
      <w:r w:rsidR="00E1570D">
        <w:rPr>
          <w:rFonts w:ascii="Arial" w:eastAsiaTheme="minorHAnsi" w:hAnsi="Arial" w:cs="Arial"/>
          <w:sz w:val="22"/>
          <w:szCs w:val="22"/>
          <w:lang w:eastAsia="en-US"/>
        </w:rPr>
        <w:t xml:space="preserve"> by</w:t>
      </w:r>
      <w:r w:rsidR="00E1570D" w:rsidRPr="000B298C">
        <w:rPr>
          <w:rFonts w:ascii="Arial" w:eastAsiaTheme="minorHAnsi" w:hAnsi="Arial" w:cs="Arial"/>
          <w:sz w:val="22"/>
          <w:szCs w:val="22"/>
          <w:lang w:eastAsia="en-US"/>
        </w:rPr>
        <w:t xml:space="preserve"> </w:t>
      </w:r>
      <w:r w:rsidR="00F3272C" w:rsidRPr="000B298C">
        <w:rPr>
          <w:rFonts w:ascii="Arial" w:eastAsiaTheme="minorHAnsi" w:hAnsi="Arial" w:cs="Arial"/>
          <w:sz w:val="22"/>
          <w:szCs w:val="22"/>
          <w:lang w:eastAsia="en-US"/>
        </w:rPr>
        <w:t>displaying</w:t>
      </w:r>
      <w:r w:rsidR="00DD183F" w:rsidRPr="000B298C">
        <w:rPr>
          <w:rFonts w:ascii="Arial" w:eastAsiaTheme="minorHAnsi" w:hAnsi="Arial" w:cs="Arial"/>
          <w:sz w:val="22"/>
          <w:szCs w:val="22"/>
          <w:lang w:eastAsia="en-US"/>
        </w:rPr>
        <w:t xml:space="preserve"> </w:t>
      </w:r>
      <w:r w:rsidR="00FF4042" w:rsidRPr="000B298C">
        <w:rPr>
          <w:rFonts w:ascii="Arial" w:eastAsiaTheme="minorHAnsi" w:hAnsi="Arial" w:cs="Arial"/>
          <w:sz w:val="22"/>
          <w:szCs w:val="22"/>
          <w:lang w:eastAsia="en-US"/>
        </w:rPr>
        <w:t xml:space="preserve">an estimated </w:t>
      </w:r>
      <w:r w:rsidR="00DD183F" w:rsidRPr="000B298C">
        <w:rPr>
          <w:rFonts w:ascii="Arial" w:eastAsiaTheme="minorHAnsi" w:hAnsi="Arial" w:cs="Arial"/>
          <w:sz w:val="22"/>
          <w:szCs w:val="22"/>
          <w:lang w:eastAsia="en-US"/>
        </w:rPr>
        <w:t>time and distance</w:t>
      </w:r>
      <w:r w:rsidR="00FF4042" w:rsidRPr="000B298C">
        <w:rPr>
          <w:rFonts w:ascii="Arial" w:eastAsiaTheme="minorHAnsi" w:hAnsi="Arial" w:cs="Arial"/>
          <w:sz w:val="22"/>
          <w:szCs w:val="22"/>
          <w:lang w:eastAsia="en-US"/>
        </w:rPr>
        <w:t xml:space="preserve"> </w:t>
      </w:r>
      <w:r w:rsidR="00E1570D" w:rsidRPr="000B298C">
        <w:rPr>
          <w:rFonts w:ascii="Arial" w:eastAsiaTheme="minorHAnsi" w:hAnsi="Arial" w:cs="Arial"/>
          <w:sz w:val="22"/>
          <w:szCs w:val="22"/>
          <w:lang w:eastAsia="en-US"/>
        </w:rPr>
        <w:t xml:space="preserve">to places of interest </w:t>
      </w:r>
      <w:r w:rsidR="00FF4042" w:rsidRPr="000B298C">
        <w:rPr>
          <w:rFonts w:ascii="Arial" w:eastAsiaTheme="minorHAnsi" w:hAnsi="Arial" w:cs="Arial"/>
          <w:sz w:val="22"/>
          <w:szCs w:val="22"/>
          <w:lang w:eastAsia="en-US"/>
        </w:rPr>
        <w:t>by the appropriate mode</w:t>
      </w:r>
      <w:r w:rsidR="00DD183F" w:rsidRPr="000B298C">
        <w:rPr>
          <w:rFonts w:ascii="Arial" w:eastAsiaTheme="minorHAnsi" w:hAnsi="Arial" w:cs="Arial"/>
          <w:sz w:val="22"/>
          <w:szCs w:val="22"/>
          <w:lang w:eastAsia="en-US"/>
        </w:rPr>
        <w:t xml:space="preserve"> through safe routes.</w:t>
      </w:r>
    </w:p>
    <w:p w14:paraId="0E66DD38" w14:textId="0A2AD81C" w:rsidR="00AB20CD" w:rsidRPr="00E1570D" w:rsidRDefault="00AB20CD" w:rsidP="00E1570D">
      <w:pPr>
        <w:pStyle w:val="ListParagraph"/>
        <w:tabs>
          <w:tab w:val="left" w:pos="851"/>
        </w:tabs>
        <w:ind w:left="851"/>
        <w:contextualSpacing/>
        <w:jc w:val="both"/>
        <w:rPr>
          <w:rFonts w:ascii="Arial" w:eastAsiaTheme="minorHAnsi" w:hAnsi="Arial" w:cs="Arial"/>
          <w:sz w:val="22"/>
          <w:szCs w:val="22"/>
          <w:lang w:eastAsia="en-US"/>
        </w:rPr>
      </w:pPr>
    </w:p>
    <w:p w14:paraId="1B415655" w14:textId="0863B062" w:rsidR="00AB20CD" w:rsidRPr="000B298C" w:rsidRDefault="00AB20CD" w:rsidP="00AB20CD">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0B298C">
        <w:rPr>
          <w:rFonts w:ascii="Arial" w:eastAsiaTheme="minorHAnsi" w:hAnsi="Arial" w:cs="Arial"/>
          <w:sz w:val="22"/>
          <w:szCs w:val="22"/>
          <w:lang w:eastAsia="en-US"/>
        </w:rPr>
        <w:t xml:space="preserve">As part of this scheme the </w:t>
      </w:r>
      <w:r w:rsidR="00677BC1" w:rsidRPr="000B298C">
        <w:rPr>
          <w:rFonts w:ascii="Arial" w:eastAsiaTheme="minorHAnsi" w:hAnsi="Arial" w:cs="Arial"/>
          <w:sz w:val="22"/>
          <w:szCs w:val="22"/>
          <w:lang w:eastAsia="en-US"/>
        </w:rPr>
        <w:t>Partner</w:t>
      </w:r>
      <w:r w:rsidRPr="000B298C">
        <w:rPr>
          <w:rFonts w:ascii="Arial" w:eastAsiaTheme="minorHAnsi" w:hAnsi="Arial" w:cs="Arial"/>
          <w:sz w:val="22"/>
          <w:szCs w:val="22"/>
          <w:lang w:eastAsia="en-US"/>
        </w:rPr>
        <w:t xml:space="preserve"> will </w:t>
      </w:r>
      <w:r w:rsidR="00DD183F" w:rsidRPr="000B298C">
        <w:rPr>
          <w:rFonts w:ascii="Arial" w:eastAsiaTheme="minorHAnsi" w:hAnsi="Arial" w:cs="Arial"/>
          <w:sz w:val="22"/>
          <w:szCs w:val="22"/>
          <w:lang w:eastAsia="en-US"/>
        </w:rPr>
        <w:t xml:space="preserve">design, </w:t>
      </w:r>
      <w:r w:rsidR="007B02B9">
        <w:rPr>
          <w:rFonts w:ascii="Arial" w:eastAsiaTheme="minorHAnsi" w:hAnsi="Arial" w:cs="Arial"/>
          <w:sz w:val="22"/>
          <w:szCs w:val="22"/>
          <w:lang w:eastAsia="en-US"/>
        </w:rPr>
        <w:t>supply</w:t>
      </w:r>
      <w:r w:rsidRPr="000B298C">
        <w:rPr>
          <w:rFonts w:ascii="Arial" w:eastAsiaTheme="minorHAnsi" w:hAnsi="Arial" w:cs="Arial"/>
          <w:sz w:val="22"/>
          <w:szCs w:val="22"/>
          <w:lang w:eastAsia="en-US"/>
        </w:rPr>
        <w:t xml:space="preserve"> </w:t>
      </w:r>
      <w:r w:rsidR="00FF4042" w:rsidRPr="000B298C">
        <w:rPr>
          <w:rFonts w:ascii="Arial" w:eastAsiaTheme="minorHAnsi" w:hAnsi="Arial" w:cs="Arial"/>
          <w:sz w:val="22"/>
          <w:szCs w:val="22"/>
          <w:lang w:eastAsia="en-US"/>
        </w:rPr>
        <w:t xml:space="preserve">and </w:t>
      </w:r>
      <w:r w:rsidRPr="000B298C">
        <w:rPr>
          <w:rFonts w:ascii="Arial" w:eastAsiaTheme="minorHAnsi" w:hAnsi="Arial" w:cs="Arial"/>
          <w:sz w:val="22"/>
          <w:szCs w:val="22"/>
          <w:lang w:eastAsia="en-US"/>
        </w:rPr>
        <w:t>instal</w:t>
      </w:r>
      <w:r w:rsidR="00213819" w:rsidRPr="000B298C">
        <w:rPr>
          <w:rFonts w:ascii="Arial" w:eastAsiaTheme="minorHAnsi" w:hAnsi="Arial" w:cs="Arial"/>
          <w:sz w:val="22"/>
          <w:szCs w:val="22"/>
          <w:lang w:eastAsia="en-US"/>
        </w:rPr>
        <w:t xml:space="preserve">l </w:t>
      </w:r>
      <w:r w:rsidRPr="000B298C">
        <w:rPr>
          <w:rFonts w:ascii="Arial" w:eastAsiaTheme="minorHAnsi" w:hAnsi="Arial" w:cs="Arial"/>
          <w:sz w:val="22"/>
          <w:szCs w:val="22"/>
          <w:lang w:eastAsia="en-US"/>
        </w:rPr>
        <w:t xml:space="preserve">a </w:t>
      </w:r>
      <w:r w:rsidR="00824E39">
        <w:rPr>
          <w:rFonts w:ascii="Arial" w:eastAsiaTheme="minorHAnsi" w:hAnsi="Arial" w:cs="Arial"/>
          <w:sz w:val="22"/>
          <w:szCs w:val="22"/>
          <w:lang w:eastAsia="en-US"/>
        </w:rPr>
        <w:t xml:space="preserve">Wayfinding </w:t>
      </w:r>
      <w:r w:rsidR="00825299" w:rsidRPr="000B298C">
        <w:rPr>
          <w:rFonts w:ascii="Arial" w:eastAsiaTheme="minorHAnsi" w:hAnsi="Arial" w:cs="Arial"/>
          <w:sz w:val="22"/>
          <w:szCs w:val="22"/>
          <w:lang w:eastAsia="en-US"/>
        </w:rPr>
        <w:t xml:space="preserve">signage system </w:t>
      </w:r>
      <w:r w:rsidR="00E1570D">
        <w:rPr>
          <w:rFonts w:ascii="Arial" w:eastAsiaTheme="minorHAnsi" w:hAnsi="Arial" w:cs="Arial"/>
          <w:sz w:val="22"/>
          <w:szCs w:val="22"/>
          <w:lang w:eastAsia="en-US"/>
        </w:rPr>
        <w:t>that includes</w:t>
      </w:r>
      <w:r w:rsidR="00825299" w:rsidRPr="000B298C">
        <w:rPr>
          <w:rFonts w:ascii="Arial" w:eastAsiaTheme="minorHAnsi" w:hAnsi="Arial" w:cs="Arial"/>
          <w:sz w:val="22"/>
          <w:szCs w:val="22"/>
          <w:lang w:eastAsia="en-US"/>
        </w:rPr>
        <w:t xml:space="preserve"> monoliths</w:t>
      </w:r>
      <w:r w:rsidR="00FF4042" w:rsidRPr="000B298C">
        <w:rPr>
          <w:rFonts w:ascii="Arial" w:eastAsiaTheme="minorHAnsi" w:hAnsi="Arial" w:cs="Arial"/>
          <w:sz w:val="22"/>
          <w:szCs w:val="22"/>
          <w:lang w:eastAsia="en-US"/>
        </w:rPr>
        <w:t>/</w:t>
      </w:r>
      <w:r w:rsidR="00213819" w:rsidRPr="000B298C">
        <w:rPr>
          <w:rFonts w:ascii="Arial" w:eastAsiaTheme="minorHAnsi" w:hAnsi="Arial" w:cs="Arial"/>
          <w:sz w:val="22"/>
          <w:szCs w:val="22"/>
          <w:lang w:eastAsia="en-US"/>
        </w:rPr>
        <w:t>totems</w:t>
      </w:r>
      <w:r w:rsidR="00825299" w:rsidRPr="000B298C">
        <w:rPr>
          <w:rFonts w:ascii="Arial" w:eastAsiaTheme="minorHAnsi" w:hAnsi="Arial" w:cs="Arial"/>
          <w:sz w:val="22"/>
          <w:szCs w:val="22"/>
          <w:lang w:eastAsia="en-US"/>
        </w:rPr>
        <w:t xml:space="preserve">, wall </w:t>
      </w:r>
      <w:r w:rsidR="00FF4042" w:rsidRPr="000B298C">
        <w:rPr>
          <w:rFonts w:ascii="Arial" w:eastAsiaTheme="minorHAnsi" w:hAnsi="Arial" w:cs="Arial"/>
          <w:sz w:val="22"/>
          <w:szCs w:val="22"/>
          <w:lang w:eastAsia="en-US"/>
        </w:rPr>
        <w:t xml:space="preserve">mounted </w:t>
      </w:r>
      <w:r w:rsidR="000300B5">
        <w:rPr>
          <w:rFonts w:ascii="Arial" w:eastAsiaTheme="minorHAnsi" w:hAnsi="Arial" w:cs="Arial"/>
          <w:sz w:val="22"/>
          <w:szCs w:val="22"/>
          <w:lang w:eastAsia="en-US"/>
        </w:rPr>
        <w:t xml:space="preserve">signage, </w:t>
      </w:r>
      <w:r w:rsidR="00825299" w:rsidRPr="000B298C">
        <w:rPr>
          <w:rFonts w:ascii="Arial" w:eastAsiaTheme="minorHAnsi" w:hAnsi="Arial" w:cs="Arial"/>
          <w:sz w:val="22"/>
          <w:szCs w:val="22"/>
          <w:lang w:eastAsia="en-US"/>
        </w:rPr>
        <w:t>fingerposts</w:t>
      </w:r>
      <w:r w:rsidR="00B93DBE" w:rsidRPr="000B298C">
        <w:rPr>
          <w:rFonts w:ascii="Arial" w:eastAsiaTheme="minorHAnsi" w:hAnsi="Arial" w:cs="Arial"/>
          <w:sz w:val="22"/>
          <w:szCs w:val="22"/>
          <w:lang w:eastAsia="en-US"/>
        </w:rPr>
        <w:t>,</w:t>
      </w:r>
      <w:r w:rsidR="00B93DBE">
        <w:rPr>
          <w:rFonts w:ascii="Arial" w:eastAsiaTheme="minorHAnsi" w:hAnsi="Arial" w:cs="Arial"/>
          <w:sz w:val="22"/>
          <w:szCs w:val="22"/>
          <w:lang w:eastAsia="en-US"/>
        </w:rPr>
        <w:t xml:space="preserve"> as well as any relevant signage as necessary</w:t>
      </w:r>
      <w:r w:rsidR="007B02B9">
        <w:rPr>
          <w:rFonts w:ascii="Arial" w:eastAsiaTheme="minorHAnsi" w:hAnsi="Arial" w:cs="Arial"/>
          <w:sz w:val="22"/>
          <w:szCs w:val="22"/>
          <w:lang w:eastAsia="en-US"/>
        </w:rPr>
        <w:t>,</w:t>
      </w:r>
      <w:r w:rsidR="00B93DBE">
        <w:rPr>
          <w:rFonts w:ascii="Arial" w:eastAsiaTheme="minorHAnsi" w:hAnsi="Arial" w:cs="Arial"/>
          <w:sz w:val="22"/>
          <w:szCs w:val="22"/>
          <w:lang w:eastAsia="en-US"/>
        </w:rPr>
        <w:t xml:space="preserve"> </w:t>
      </w:r>
      <w:r w:rsidR="007B02B9" w:rsidRPr="000B298C">
        <w:rPr>
          <w:rFonts w:ascii="Arial" w:eastAsiaTheme="minorHAnsi" w:hAnsi="Arial" w:cs="Arial"/>
          <w:sz w:val="22"/>
          <w:szCs w:val="22"/>
          <w:lang w:eastAsia="en-US"/>
        </w:rPr>
        <w:t xml:space="preserve">with relevant information </w:t>
      </w:r>
      <w:r w:rsidR="00B93DBE" w:rsidRPr="000B298C">
        <w:rPr>
          <w:rFonts w:ascii="Arial" w:eastAsiaTheme="minorHAnsi" w:hAnsi="Arial" w:cs="Arial"/>
          <w:sz w:val="22"/>
          <w:szCs w:val="22"/>
          <w:lang w:eastAsia="en-US"/>
        </w:rPr>
        <w:t>including</w:t>
      </w:r>
      <w:r w:rsidR="00825299" w:rsidRPr="000B298C">
        <w:rPr>
          <w:rFonts w:ascii="Arial" w:eastAsiaTheme="minorHAnsi" w:hAnsi="Arial" w:cs="Arial"/>
          <w:sz w:val="22"/>
          <w:szCs w:val="22"/>
          <w:lang w:eastAsia="en-US"/>
        </w:rPr>
        <w:t xml:space="preserve"> direction, distance and walking/cycling times</w:t>
      </w:r>
      <w:r w:rsidR="00067C20" w:rsidRPr="000B298C">
        <w:rPr>
          <w:rFonts w:ascii="Arial" w:eastAsiaTheme="minorHAnsi" w:hAnsi="Arial" w:cs="Arial"/>
          <w:sz w:val="22"/>
          <w:szCs w:val="22"/>
          <w:lang w:eastAsia="en-US"/>
        </w:rPr>
        <w:t xml:space="preserve"> to places of interest</w:t>
      </w:r>
      <w:r w:rsidR="00FF4042" w:rsidRPr="000B298C">
        <w:rPr>
          <w:rFonts w:ascii="Arial" w:eastAsiaTheme="minorHAnsi" w:hAnsi="Arial" w:cs="Arial"/>
          <w:sz w:val="22"/>
          <w:szCs w:val="22"/>
          <w:lang w:eastAsia="en-US"/>
        </w:rPr>
        <w:t xml:space="preserve"> within the vicinity of the scheme</w:t>
      </w:r>
      <w:r w:rsidR="00213819" w:rsidRPr="000B298C">
        <w:rPr>
          <w:rFonts w:ascii="Arial" w:eastAsiaTheme="minorHAnsi" w:hAnsi="Arial" w:cs="Arial"/>
          <w:sz w:val="22"/>
          <w:szCs w:val="22"/>
          <w:lang w:eastAsia="en-US"/>
        </w:rPr>
        <w:t>.</w:t>
      </w:r>
    </w:p>
    <w:p w14:paraId="3499BC11" w14:textId="4280C576" w:rsidR="00AD2967" w:rsidRPr="00673AB8" w:rsidRDefault="00AD2967" w:rsidP="00673AB8">
      <w:pPr>
        <w:pStyle w:val="ListParagraph"/>
        <w:tabs>
          <w:tab w:val="left" w:pos="851"/>
        </w:tabs>
        <w:ind w:left="851"/>
        <w:contextualSpacing/>
        <w:jc w:val="both"/>
        <w:rPr>
          <w:rFonts w:ascii="Arial" w:eastAsiaTheme="minorHAnsi" w:hAnsi="Arial" w:cs="Arial"/>
          <w:sz w:val="22"/>
          <w:szCs w:val="22"/>
          <w:lang w:eastAsia="en-US"/>
        </w:rPr>
      </w:pPr>
    </w:p>
    <w:p w14:paraId="49A10721" w14:textId="4FB63244" w:rsidR="0001756C" w:rsidRPr="002167E3" w:rsidRDefault="0001756C" w:rsidP="00360387">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2167E3">
        <w:rPr>
          <w:rFonts w:ascii="Arial" w:eastAsiaTheme="minorHAnsi" w:hAnsi="Arial" w:cs="Arial"/>
          <w:sz w:val="22"/>
          <w:szCs w:val="22"/>
          <w:lang w:eastAsia="en-US"/>
        </w:rPr>
        <w:t xml:space="preserve">The </w:t>
      </w:r>
      <w:r w:rsidR="003A7E38" w:rsidRPr="002167E3">
        <w:rPr>
          <w:rFonts w:ascii="Arial" w:eastAsiaTheme="minorHAnsi" w:hAnsi="Arial" w:cs="Arial"/>
          <w:sz w:val="22"/>
          <w:szCs w:val="22"/>
          <w:lang w:eastAsia="en-US"/>
        </w:rPr>
        <w:t xml:space="preserve">Wayfinding </w:t>
      </w:r>
      <w:r w:rsidR="00673AB8" w:rsidRPr="002167E3">
        <w:rPr>
          <w:rFonts w:ascii="Arial" w:eastAsiaTheme="minorHAnsi" w:hAnsi="Arial" w:cs="Arial"/>
          <w:sz w:val="22"/>
          <w:szCs w:val="22"/>
          <w:lang w:eastAsia="en-US"/>
        </w:rPr>
        <w:t xml:space="preserve">scheme will cover initially </w:t>
      </w:r>
      <w:r w:rsidR="00824E39">
        <w:rPr>
          <w:rFonts w:ascii="Arial" w:eastAsiaTheme="minorHAnsi" w:hAnsi="Arial" w:cs="Arial"/>
          <w:sz w:val="22"/>
          <w:szCs w:val="22"/>
          <w:lang w:eastAsia="en-US"/>
        </w:rPr>
        <w:t xml:space="preserve">the towns of </w:t>
      </w:r>
      <w:r w:rsidR="00673AB8" w:rsidRPr="002167E3">
        <w:rPr>
          <w:rFonts w:ascii="Arial" w:eastAsiaTheme="minorHAnsi" w:hAnsi="Arial" w:cs="Arial"/>
          <w:sz w:val="22"/>
          <w:szCs w:val="22"/>
          <w:lang w:eastAsia="en-US"/>
        </w:rPr>
        <w:t xml:space="preserve">Stanford-le-Hope </w:t>
      </w:r>
      <w:r w:rsidR="00E835FA">
        <w:rPr>
          <w:rFonts w:ascii="Arial" w:eastAsiaTheme="minorHAnsi" w:hAnsi="Arial" w:cs="Arial"/>
          <w:sz w:val="22"/>
          <w:szCs w:val="22"/>
          <w:lang w:eastAsia="en-US"/>
        </w:rPr>
        <w:t>&amp;</w:t>
      </w:r>
      <w:r w:rsidR="00673AB8" w:rsidRPr="002167E3">
        <w:rPr>
          <w:rFonts w:ascii="Arial" w:eastAsiaTheme="minorHAnsi" w:hAnsi="Arial" w:cs="Arial"/>
          <w:sz w:val="22"/>
          <w:szCs w:val="22"/>
          <w:lang w:eastAsia="en-US"/>
        </w:rPr>
        <w:t xml:space="preserve"> Corringham</w:t>
      </w:r>
      <w:r w:rsidR="00E60CA6">
        <w:rPr>
          <w:rFonts w:ascii="Arial" w:eastAsiaTheme="minorHAnsi" w:hAnsi="Arial" w:cs="Arial"/>
          <w:sz w:val="22"/>
          <w:szCs w:val="22"/>
          <w:lang w:eastAsia="en-US"/>
        </w:rPr>
        <w:t xml:space="preserve"> (Core </w:t>
      </w:r>
      <w:r w:rsidR="003F2D59">
        <w:rPr>
          <w:rFonts w:ascii="Arial" w:eastAsiaTheme="minorHAnsi" w:hAnsi="Arial" w:cs="Arial"/>
          <w:sz w:val="22"/>
          <w:szCs w:val="22"/>
          <w:lang w:eastAsia="en-US"/>
        </w:rPr>
        <w:t>P</w:t>
      </w:r>
      <w:r w:rsidR="00E60CA6">
        <w:rPr>
          <w:rFonts w:ascii="Arial" w:eastAsiaTheme="minorHAnsi" w:hAnsi="Arial" w:cs="Arial"/>
          <w:sz w:val="22"/>
          <w:szCs w:val="22"/>
          <w:lang w:eastAsia="en-US"/>
        </w:rPr>
        <w:t>hase)</w:t>
      </w:r>
      <w:r w:rsidR="002167E3">
        <w:rPr>
          <w:rFonts w:ascii="Arial" w:hAnsi="Arial" w:cs="Arial"/>
          <w:sz w:val="22"/>
          <w:szCs w:val="22"/>
        </w:rPr>
        <w:t xml:space="preserve">. </w:t>
      </w:r>
      <w:r w:rsidR="00FF4042" w:rsidRPr="002167E3">
        <w:rPr>
          <w:rFonts w:ascii="Arial" w:hAnsi="Arial" w:cs="Arial"/>
          <w:sz w:val="22"/>
          <w:szCs w:val="22"/>
        </w:rPr>
        <w:t>Beyond, the Counci</w:t>
      </w:r>
      <w:r w:rsidR="002167E3">
        <w:rPr>
          <w:rFonts w:ascii="Arial" w:hAnsi="Arial" w:cs="Arial"/>
          <w:sz w:val="22"/>
          <w:szCs w:val="22"/>
        </w:rPr>
        <w:t>l will explore the provision of</w:t>
      </w:r>
      <w:r w:rsidR="009A0446" w:rsidRPr="002167E3">
        <w:rPr>
          <w:rFonts w:ascii="Arial" w:hAnsi="Arial" w:cs="Arial"/>
          <w:sz w:val="22"/>
          <w:szCs w:val="22"/>
        </w:rPr>
        <w:t xml:space="preserve"> a</w:t>
      </w:r>
      <w:r w:rsidR="00FF4042" w:rsidRPr="002167E3">
        <w:rPr>
          <w:rFonts w:ascii="Arial" w:hAnsi="Arial" w:cs="Arial"/>
          <w:sz w:val="22"/>
          <w:szCs w:val="22"/>
        </w:rPr>
        <w:t xml:space="preserve">dditional </w:t>
      </w:r>
      <w:r w:rsidR="002167E3">
        <w:rPr>
          <w:rFonts w:ascii="Arial" w:hAnsi="Arial" w:cs="Arial"/>
          <w:sz w:val="22"/>
          <w:szCs w:val="22"/>
        </w:rPr>
        <w:t xml:space="preserve">infrastructure </w:t>
      </w:r>
      <w:r w:rsidR="00824E39">
        <w:rPr>
          <w:rFonts w:ascii="Arial" w:hAnsi="Arial" w:cs="Arial"/>
          <w:sz w:val="22"/>
          <w:szCs w:val="22"/>
        </w:rPr>
        <w:t>within</w:t>
      </w:r>
      <w:r w:rsidR="009A0446" w:rsidRPr="002167E3">
        <w:rPr>
          <w:rFonts w:ascii="Arial" w:hAnsi="Arial" w:cs="Arial"/>
          <w:sz w:val="22"/>
          <w:szCs w:val="22"/>
        </w:rPr>
        <w:t xml:space="preserve"> Stanford-le-Hope </w:t>
      </w:r>
      <w:r w:rsidR="00E835FA">
        <w:rPr>
          <w:rFonts w:ascii="Arial" w:eastAsiaTheme="minorHAnsi" w:hAnsi="Arial" w:cs="Arial"/>
          <w:sz w:val="22"/>
          <w:szCs w:val="22"/>
          <w:lang w:eastAsia="en-US"/>
        </w:rPr>
        <w:t>&amp;</w:t>
      </w:r>
      <w:r w:rsidR="00E835FA" w:rsidRPr="002167E3">
        <w:rPr>
          <w:rFonts w:ascii="Arial" w:eastAsiaTheme="minorHAnsi" w:hAnsi="Arial" w:cs="Arial"/>
          <w:sz w:val="22"/>
          <w:szCs w:val="22"/>
          <w:lang w:eastAsia="en-US"/>
        </w:rPr>
        <w:t xml:space="preserve"> Corringham </w:t>
      </w:r>
      <w:r w:rsidR="00E835FA">
        <w:rPr>
          <w:rFonts w:ascii="Arial" w:hAnsi="Arial" w:cs="Arial"/>
          <w:sz w:val="22"/>
          <w:szCs w:val="22"/>
        </w:rPr>
        <w:t xml:space="preserve">and </w:t>
      </w:r>
      <w:r w:rsidR="00824E39">
        <w:rPr>
          <w:rFonts w:ascii="Arial" w:hAnsi="Arial" w:cs="Arial"/>
          <w:sz w:val="22"/>
          <w:szCs w:val="22"/>
        </w:rPr>
        <w:t>i</w:t>
      </w:r>
      <w:r w:rsidR="00FF4042" w:rsidRPr="002167E3">
        <w:rPr>
          <w:rFonts w:ascii="Arial" w:hAnsi="Arial" w:cs="Arial"/>
          <w:sz w:val="22"/>
          <w:szCs w:val="22"/>
        </w:rPr>
        <w:t xml:space="preserve">n </w:t>
      </w:r>
      <w:r w:rsidR="001D37DE">
        <w:rPr>
          <w:rFonts w:ascii="Arial" w:hAnsi="Arial" w:cs="Arial"/>
          <w:sz w:val="22"/>
          <w:szCs w:val="22"/>
        </w:rPr>
        <w:t>other</w:t>
      </w:r>
      <w:r w:rsidR="002167E3">
        <w:rPr>
          <w:rFonts w:ascii="Arial" w:hAnsi="Arial" w:cs="Arial"/>
          <w:sz w:val="22"/>
          <w:szCs w:val="22"/>
        </w:rPr>
        <w:t xml:space="preserve"> </w:t>
      </w:r>
      <w:r w:rsidR="00FF4042" w:rsidRPr="002167E3">
        <w:rPr>
          <w:rFonts w:ascii="Arial" w:hAnsi="Arial" w:cs="Arial"/>
          <w:sz w:val="22"/>
          <w:szCs w:val="22"/>
        </w:rPr>
        <w:t>key urban areas within Thurrock</w:t>
      </w:r>
      <w:r w:rsidR="00E835FA">
        <w:rPr>
          <w:rFonts w:ascii="Arial" w:hAnsi="Arial" w:cs="Arial"/>
          <w:sz w:val="22"/>
          <w:szCs w:val="22"/>
        </w:rPr>
        <w:t xml:space="preserve"> </w:t>
      </w:r>
      <w:r w:rsidR="00B93DBE">
        <w:rPr>
          <w:rFonts w:ascii="Arial" w:hAnsi="Arial" w:cs="Arial"/>
          <w:sz w:val="22"/>
          <w:szCs w:val="22"/>
        </w:rPr>
        <w:t xml:space="preserve">such </w:t>
      </w:r>
      <w:r w:rsidR="00E835FA">
        <w:rPr>
          <w:rFonts w:ascii="Arial" w:hAnsi="Arial" w:cs="Arial"/>
          <w:sz w:val="22"/>
          <w:szCs w:val="22"/>
        </w:rPr>
        <w:t>as Purfleet, Grays, South Ocke</w:t>
      </w:r>
      <w:r w:rsidR="00824E39">
        <w:rPr>
          <w:rFonts w:ascii="Arial" w:hAnsi="Arial" w:cs="Arial"/>
          <w:sz w:val="22"/>
          <w:szCs w:val="22"/>
        </w:rPr>
        <w:t>ndon &amp; Aveley, and East Tilbury, subject to funding.</w:t>
      </w:r>
    </w:p>
    <w:p w14:paraId="419B5B66" w14:textId="77777777" w:rsidR="0024485C" w:rsidRPr="00383B67" w:rsidRDefault="0024485C" w:rsidP="00383B67">
      <w:pPr>
        <w:pStyle w:val="ListParagraph"/>
        <w:tabs>
          <w:tab w:val="left" w:pos="851"/>
        </w:tabs>
        <w:ind w:left="851"/>
        <w:contextualSpacing/>
        <w:jc w:val="both"/>
        <w:rPr>
          <w:rFonts w:ascii="Arial" w:eastAsiaTheme="minorHAnsi" w:hAnsi="Arial" w:cs="Arial"/>
          <w:sz w:val="22"/>
          <w:szCs w:val="22"/>
          <w:lang w:eastAsia="en-US"/>
        </w:rPr>
      </w:pPr>
    </w:p>
    <w:p w14:paraId="000E2CCE" w14:textId="77777777" w:rsidR="00BC3985" w:rsidRPr="007B285C" w:rsidRDefault="00A607FC" w:rsidP="000649BC">
      <w:pPr>
        <w:pStyle w:val="ListParagraph"/>
        <w:numPr>
          <w:ilvl w:val="0"/>
          <w:numId w:val="1"/>
        </w:numPr>
        <w:ind w:left="851" w:hanging="851"/>
        <w:contextualSpacing/>
        <w:jc w:val="both"/>
        <w:outlineLvl w:val="0"/>
        <w:rPr>
          <w:rFonts w:ascii="Arial" w:eastAsiaTheme="minorHAnsi" w:hAnsi="Arial" w:cs="Arial"/>
          <w:b/>
          <w:sz w:val="22"/>
          <w:szCs w:val="22"/>
          <w:lang w:eastAsia="en-US"/>
        </w:rPr>
      </w:pPr>
      <w:bookmarkStart w:id="2" w:name="_Toc504722866"/>
      <w:bookmarkStart w:id="3" w:name="_Toc13737254"/>
      <w:r>
        <w:rPr>
          <w:rFonts w:ascii="Arial" w:eastAsiaTheme="minorHAnsi" w:hAnsi="Arial" w:cs="Arial"/>
          <w:b/>
          <w:sz w:val="22"/>
          <w:szCs w:val="22"/>
          <w:lang w:eastAsia="en-US"/>
        </w:rPr>
        <w:t>CONTRACT</w:t>
      </w:r>
      <w:r w:rsidR="00BC3985" w:rsidRPr="007B285C">
        <w:rPr>
          <w:rFonts w:ascii="Arial" w:eastAsiaTheme="minorHAnsi" w:hAnsi="Arial" w:cs="Arial"/>
          <w:b/>
          <w:sz w:val="22"/>
          <w:szCs w:val="22"/>
          <w:lang w:eastAsia="en-US"/>
        </w:rPr>
        <w:t xml:space="preserve"> TERM</w:t>
      </w:r>
      <w:bookmarkEnd w:id="2"/>
      <w:bookmarkEnd w:id="3"/>
    </w:p>
    <w:p w14:paraId="3AD978A8" w14:textId="77777777" w:rsidR="00BC3985" w:rsidRPr="00383B67" w:rsidRDefault="00BC3985" w:rsidP="00383B67">
      <w:pPr>
        <w:pStyle w:val="ListParagraph"/>
        <w:tabs>
          <w:tab w:val="left" w:pos="851"/>
        </w:tabs>
        <w:ind w:left="851"/>
        <w:contextualSpacing/>
        <w:jc w:val="both"/>
        <w:rPr>
          <w:rFonts w:ascii="Arial" w:eastAsiaTheme="minorHAnsi" w:hAnsi="Arial" w:cs="Arial"/>
          <w:sz w:val="22"/>
          <w:szCs w:val="22"/>
          <w:lang w:eastAsia="en-US"/>
        </w:rPr>
      </w:pPr>
    </w:p>
    <w:p w14:paraId="43F6AA1C" w14:textId="5671F28C" w:rsidR="0001756C" w:rsidRPr="0001756C" w:rsidRDefault="0001756C" w:rsidP="000649BC">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01756C">
        <w:rPr>
          <w:rFonts w:ascii="Arial" w:eastAsiaTheme="minorHAnsi" w:hAnsi="Arial" w:cs="Arial"/>
          <w:sz w:val="22"/>
          <w:szCs w:val="22"/>
          <w:lang w:eastAsia="en-US"/>
        </w:rPr>
        <w:t xml:space="preserve">The </w:t>
      </w:r>
      <w:r w:rsidR="00677BC1">
        <w:rPr>
          <w:rFonts w:ascii="Arial" w:eastAsiaTheme="minorHAnsi" w:hAnsi="Arial" w:cs="Arial"/>
          <w:sz w:val="22"/>
          <w:szCs w:val="22"/>
          <w:lang w:eastAsia="en-US"/>
        </w:rPr>
        <w:t xml:space="preserve">Contract </w:t>
      </w:r>
      <w:r w:rsidRPr="0001756C">
        <w:rPr>
          <w:rFonts w:ascii="Arial" w:eastAsiaTheme="minorHAnsi" w:hAnsi="Arial" w:cs="Arial"/>
          <w:sz w:val="22"/>
          <w:szCs w:val="22"/>
          <w:lang w:eastAsia="en-US"/>
        </w:rPr>
        <w:t xml:space="preserve">period is to be a minimum of </w:t>
      </w:r>
      <w:r w:rsidR="00FF4042" w:rsidRPr="00213819">
        <w:rPr>
          <w:rFonts w:ascii="Arial" w:eastAsiaTheme="minorHAnsi" w:hAnsi="Arial" w:cs="Arial"/>
          <w:sz w:val="22"/>
          <w:szCs w:val="22"/>
          <w:lang w:eastAsia="en-US"/>
        </w:rPr>
        <w:t xml:space="preserve">three </w:t>
      </w:r>
      <w:r w:rsidRPr="00213819">
        <w:rPr>
          <w:rFonts w:ascii="Arial" w:eastAsiaTheme="minorHAnsi" w:hAnsi="Arial" w:cs="Arial"/>
          <w:sz w:val="22"/>
          <w:szCs w:val="22"/>
          <w:lang w:eastAsia="en-US"/>
        </w:rPr>
        <w:t xml:space="preserve">years with the option to extend by a further </w:t>
      </w:r>
      <w:r w:rsidR="00FF4042" w:rsidRPr="00213819">
        <w:rPr>
          <w:rFonts w:ascii="Arial" w:eastAsiaTheme="minorHAnsi" w:hAnsi="Arial" w:cs="Arial"/>
          <w:sz w:val="22"/>
          <w:szCs w:val="22"/>
          <w:lang w:eastAsia="en-US"/>
        </w:rPr>
        <w:t>two</w:t>
      </w:r>
      <w:r w:rsidR="00E0000F" w:rsidRPr="00213819">
        <w:rPr>
          <w:rFonts w:ascii="Arial" w:eastAsiaTheme="minorHAnsi" w:hAnsi="Arial" w:cs="Arial"/>
          <w:sz w:val="22"/>
          <w:szCs w:val="22"/>
          <w:lang w:eastAsia="en-US"/>
        </w:rPr>
        <w:t xml:space="preserve"> years</w:t>
      </w:r>
      <w:r w:rsidRPr="00213819">
        <w:rPr>
          <w:rFonts w:ascii="Arial" w:eastAsiaTheme="minorHAnsi" w:hAnsi="Arial" w:cs="Arial"/>
          <w:sz w:val="22"/>
          <w:szCs w:val="22"/>
          <w:lang w:eastAsia="en-US"/>
        </w:rPr>
        <w:t>.</w:t>
      </w:r>
      <w:r w:rsidR="001C3DB9">
        <w:rPr>
          <w:rFonts w:ascii="Arial" w:eastAsiaTheme="minorHAnsi" w:hAnsi="Arial" w:cs="Arial"/>
          <w:sz w:val="22"/>
          <w:szCs w:val="22"/>
          <w:lang w:eastAsia="en-US"/>
        </w:rPr>
        <w:t xml:space="preserve"> Thurrock Council holds the right to review the contract at the end of the installation of the first project</w:t>
      </w:r>
      <w:r w:rsidR="00DD7B0E">
        <w:rPr>
          <w:rFonts w:ascii="Arial" w:eastAsiaTheme="minorHAnsi" w:hAnsi="Arial" w:cs="Arial"/>
          <w:sz w:val="22"/>
          <w:szCs w:val="22"/>
          <w:lang w:eastAsia="en-US"/>
        </w:rPr>
        <w:t xml:space="preserve"> and any subsequently delivered project</w:t>
      </w:r>
      <w:r w:rsidR="001C3DB9">
        <w:rPr>
          <w:rFonts w:ascii="Arial" w:eastAsiaTheme="minorHAnsi" w:hAnsi="Arial" w:cs="Arial"/>
          <w:sz w:val="22"/>
          <w:szCs w:val="22"/>
          <w:lang w:eastAsia="en-US"/>
        </w:rPr>
        <w:t>.</w:t>
      </w:r>
    </w:p>
    <w:p w14:paraId="68E8DCEB" w14:textId="77777777" w:rsidR="00A607FC" w:rsidRPr="00383B67" w:rsidRDefault="00A607FC" w:rsidP="00A607FC">
      <w:pPr>
        <w:pStyle w:val="ListParagraph"/>
        <w:tabs>
          <w:tab w:val="left" w:pos="851"/>
        </w:tabs>
        <w:ind w:left="851"/>
        <w:contextualSpacing/>
        <w:jc w:val="both"/>
        <w:rPr>
          <w:rFonts w:ascii="Arial" w:eastAsiaTheme="minorHAnsi" w:hAnsi="Arial" w:cs="Arial"/>
          <w:sz w:val="22"/>
          <w:szCs w:val="22"/>
          <w:lang w:eastAsia="en-US"/>
        </w:rPr>
      </w:pPr>
    </w:p>
    <w:p w14:paraId="48702107" w14:textId="77777777" w:rsidR="00BC3985" w:rsidRDefault="00E667E5" w:rsidP="000649BC">
      <w:pPr>
        <w:pStyle w:val="ListParagraph"/>
        <w:numPr>
          <w:ilvl w:val="0"/>
          <w:numId w:val="1"/>
        </w:numPr>
        <w:ind w:left="851" w:hanging="851"/>
        <w:contextualSpacing/>
        <w:jc w:val="both"/>
        <w:outlineLvl w:val="0"/>
        <w:rPr>
          <w:rFonts w:ascii="Arial" w:eastAsiaTheme="minorHAnsi" w:hAnsi="Arial" w:cs="Arial"/>
          <w:b/>
          <w:sz w:val="22"/>
          <w:szCs w:val="22"/>
          <w:lang w:eastAsia="en-US"/>
        </w:rPr>
      </w:pPr>
      <w:bookmarkStart w:id="4" w:name="_Toc13737255"/>
      <w:r>
        <w:rPr>
          <w:rFonts w:ascii="Arial" w:eastAsiaTheme="minorHAnsi" w:hAnsi="Arial" w:cs="Arial"/>
          <w:b/>
          <w:sz w:val="22"/>
          <w:szCs w:val="22"/>
          <w:lang w:eastAsia="en-US"/>
        </w:rPr>
        <w:t>CORE REQUIREMENTS</w:t>
      </w:r>
      <w:bookmarkEnd w:id="4"/>
    </w:p>
    <w:p w14:paraId="10AFD479" w14:textId="77777777" w:rsidR="0001756C" w:rsidRPr="00383B67" w:rsidRDefault="0001756C" w:rsidP="00383B67">
      <w:pPr>
        <w:pStyle w:val="ListParagraph"/>
        <w:tabs>
          <w:tab w:val="left" w:pos="851"/>
        </w:tabs>
        <w:ind w:left="851"/>
        <w:contextualSpacing/>
        <w:jc w:val="both"/>
        <w:rPr>
          <w:rFonts w:ascii="Arial" w:eastAsiaTheme="minorHAnsi" w:hAnsi="Arial" w:cs="Arial"/>
          <w:sz w:val="22"/>
          <w:szCs w:val="22"/>
          <w:lang w:eastAsia="en-US"/>
        </w:rPr>
      </w:pPr>
    </w:p>
    <w:p w14:paraId="253748C7" w14:textId="35374AEE" w:rsidR="00222BDD" w:rsidRDefault="00222BDD" w:rsidP="00222BDD">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2167E3">
        <w:rPr>
          <w:rFonts w:ascii="Arial" w:eastAsiaTheme="minorHAnsi" w:hAnsi="Arial" w:cs="Arial"/>
          <w:sz w:val="22"/>
          <w:szCs w:val="22"/>
          <w:lang w:eastAsia="en-US"/>
        </w:rPr>
        <w:t xml:space="preserve">The Partner will </w:t>
      </w:r>
      <w:r>
        <w:rPr>
          <w:rFonts w:ascii="Arial" w:eastAsiaTheme="minorHAnsi" w:hAnsi="Arial" w:cs="Arial"/>
          <w:sz w:val="22"/>
          <w:szCs w:val="22"/>
          <w:lang w:eastAsia="en-US"/>
        </w:rPr>
        <w:t xml:space="preserve">present a design layout including artwork, font type and size, colour scheme, logos and </w:t>
      </w:r>
      <w:r w:rsidRPr="00222BDD">
        <w:rPr>
          <w:rFonts w:ascii="Arial" w:eastAsiaTheme="minorHAnsi" w:hAnsi="Arial" w:cs="Arial"/>
          <w:sz w:val="22"/>
          <w:szCs w:val="22"/>
          <w:lang w:eastAsia="en-US"/>
        </w:rPr>
        <w:t>imagery</w:t>
      </w:r>
      <w:r>
        <w:rPr>
          <w:rFonts w:ascii="Arial" w:eastAsiaTheme="minorHAnsi" w:hAnsi="Arial" w:cs="Arial"/>
          <w:sz w:val="22"/>
          <w:szCs w:val="22"/>
          <w:lang w:eastAsia="en-US"/>
        </w:rPr>
        <w:t xml:space="preserve"> to be used across the </w:t>
      </w:r>
      <w:r w:rsidR="00015A67" w:rsidRPr="000B298C">
        <w:rPr>
          <w:rFonts w:ascii="Arial" w:eastAsiaTheme="minorHAnsi" w:hAnsi="Arial" w:cs="Arial"/>
          <w:sz w:val="22"/>
          <w:szCs w:val="22"/>
          <w:lang w:eastAsia="en-US"/>
        </w:rPr>
        <w:t xml:space="preserve">signage system </w:t>
      </w:r>
      <w:r w:rsidR="00015A67">
        <w:rPr>
          <w:rFonts w:ascii="Arial" w:eastAsiaTheme="minorHAnsi" w:hAnsi="Arial" w:cs="Arial"/>
          <w:sz w:val="22"/>
          <w:szCs w:val="22"/>
          <w:lang w:eastAsia="en-US"/>
        </w:rPr>
        <w:t xml:space="preserve">of </w:t>
      </w:r>
      <w:r w:rsidR="00015A67" w:rsidRPr="000B298C">
        <w:rPr>
          <w:rFonts w:ascii="Arial" w:eastAsiaTheme="minorHAnsi" w:hAnsi="Arial" w:cs="Arial"/>
          <w:sz w:val="22"/>
          <w:szCs w:val="22"/>
          <w:lang w:eastAsia="en-US"/>
        </w:rPr>
        <w:t>monoliths/totems, wall mounted signage and fingerposts</w:t>
      </w:r>
      <w:r w:rsidR="00015A67">
        <w:rPr>
          <w:rFonts w:ascii="Arial" w:eastAsiaTheme="minorHAnsi" w:hAnsi="Arial" w:cs="Arial"/>
          <w:sz w:val="22"/>
          <w:szCs w:val="22"/>
          <w:lang w:eastAsia="en-US"/>
        </w:rPr>
        <w:t>.</w:t>
      </w:r>
    </w:p>
    <w:p w14:paraId="25425239" w14:textId="77777777" w:rsidR="00015A67" w:rsidRDefault="00015A67" w:rsidP="00015A67">
      <w:pPr>
        <w:pStyle w:val="ListParagraph"/>
        <w:tabs>
          <w:tab w:val="left" w:pos="851"/>
        </w:tabs>
        <w:ind w:left="851"/>
        <w:contextualSpacing/>
        <w:jc w:val="both"/>
        <w:rPr>
          <w:rFonts w:ascii="Arial" w:eastAsiaTheme="minorHAnsi" w:hAnsi="Arial" w:cs="Arial"/>
          <w:sz w:val="22"/>
          <w:szCs w:val="22"/>
          <w:lang w:eastAsia="en-US"/>
        </w:rPr>
      </w:pPr>
    </w:p>
    <w:p w14:paraId="170BDBB1" w14:textId="666F8E65" w:rsidR="00E16E1E" w:rsidRDefault="00E16E1E" w:rsidP="00E16E1E">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2167E3">
        <w:rPr>
          <w:rFonts w:ascii="Arial" w:eastAsiaTheme="minorHAnsi" w:hAnsi="Arial" w:cs="Arial"/>
          <w:sz w:val="22"/>
          <w:szCs w:val="22"/>
          <w:lang w:eastAsia="en-US"/>
        </w:rPr>
        <w:t>The Partner will carry out all preparatory works, manufacture and/or supply fixtures, signs and appropriate printing and finalisation required, to install the Wayfinding Infrastructure proposals mak</w:t>
      </w:r>
      <w:r w:rsidR="00FA5855">
        <w:rPr>
          <w:rFonts w:ascii="Arial" w:eastAsiaTheme="minorHAnsi" w:hAnsi="Arial" w:cs="Arial"/>
          <w:sz w:val="22"/>
          <w:szCs w:val="22"/>
          <w:lang w:eastAsia="en-US"/>
        </w:rPr>
        <w:t>ing</w:t>
      </w:r>
      <w:r w:rsidRPr="002167E3">
        <w:rPr>
          <w:rFonts w:ascii="Arial" w:eastAsiaTheme="minorHAnsi" w:hAnsi="Arial" w:cs="Arial"/>
          <w:sz w:val="22"/>
          <w:szCs w:val="22"/>
          <w:lang w:eastAsia="en-US"/>
        </w:rPr>
        <w:t xml:space="preserve"> good </w:t>
      </w:r>
      <w:r w:rsidR="00FA5855">
        <w:rPr>
          <w:rFonts w:ascii="Arial" w:eastAsiaTheme="minorHAnsi" w:hAnsi="Arial" w:cs="Arial"/>
          <w:sz w:val="22"/>
          <w:szCs w:val="22"/>
          <w:lang w:eastAsia="en-US"/>
        </w:rPr>
        <w:t xml:space="preserve">use of </w:t>
      </w:r>
      <w:r w:rsidRPr="002167E3">
        <w:rPr>
          <w:rFonts w:ascii="Arial" w:eastAsiaTheme="minorHAnsi" w:hAnsi="Arial" w:cs="Arial"/>
          <w:sz w:val="22"/>
          <w:szCs w:val="22"/>
          <w:lang w:eastAsia="en-US"/>
        </w:rPr>
        <w:t>the public realm/highway. All works will be carried out in accordance with the latest legislation and best practise.</w:t>
      </w:r>
    </w:p>
    <w:p w14:paraId="00B92927" w14:textId="77777777" w:rsidR="00E16E1E" w:rsidRPr="001D37DE" w:rsidRDefault="00E16E1E" w:rsidP="00E16E1E">
      <w:pPr>
        <w:pStyle w:val="ListParagraph"/>
        <w:tabs>
          <w:tab w:val="left" w:pos="851"/>
        </w:tabs>
        <w:ind w:left="851"/>
        <w:contextualSpacing/>
        <w:jc w:val="both"/>
        <w:rPr>
          <w:rFonts w:ascii="Arial" w:eastAsiaTheme="minorHAnsi" w:hAnsi="Arial" w:cs="Arial"/>
          <w:sz w:val="22"/>
          <w:szCs w:val="22"/>
          <w:lang w:eastAsia="en-US"/>
        </w:rPr>
      </w:pPr>
    </w:p>
    <w:p w14:paraId="2EDF3BAD" w14:textId="005E64CC" w:rsidR="00072416" w:rsidRPr="0000125C" w:rsidRDefault="002167E3" w:rsidP="00072416">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00125C">
        <w:rPr>
          <w:rFonts w:ascii="Arial" w:eastAsiaTheme="minorHAnsi" w:hAnsi="Arial" w:cs="Arial"/>
          <w:sz w:val="22"/>
          <w:szCs w:val="22"/>
          <w:lang w:eastAsia="en-US"/>
        </w:rPr>
        <w:t xml:space="preserve">The Partner will </w:t>
      </w:r>
      <w:r w:rsidR="009B310D">
        <w:rPr>
          <w:rFonts w:ascii="Arial" w:eastAsiaTheme="minorHAnsi" w:hAnsi="Arial" w:cs="Arial"/>
          <w:sz w:val="22"/>
          <w:szCs w:val="22"/>
          <w:lang w:eastAsia="en-US"/>
        </w:rPr>
        <w:t>be able to</w:t>
      </w:r>
      <w:r w:rsidR="001D37DE" w:rsidRPr="0000125C">
        <w:rPr>
          <w:rFonts w:ascii="Arial" w:eastAsiaTheme="minorHAnsi" w:hAnsi="Arial" w:cs="Arial"/>
          <w:sz w:val="22"/>
          <w:szCs w:val="22"/>
          <w:lang w:eastAsia="en-US"/>
        </w:rPr>
        <w:t xml:space="preserve"> </w:t>
      </w:r>
      <w:r w:rsidR="008119EC">
        <w:rPr>
          <w:rFonts w:ascii="Arial" w:eastAsiaTheme="minorHAnsi" w:hAnsi="Arial" w:cs="Arial"/>
          <w:sz w:val="22"/>
          <w:szCs w:val="22"/>
          <w:lang w:eastAsia="en-US"/>
        </w:rPr>
        <w:t>comply</w:t>
      </w:r>
      <w:r w:rsidR="009B310D">
        <w:rPr>
          <w:rFonts w:ascii="Arial" w:eastAsiaTheme="minorHAnsi" w:hAnsi="Arial" w:cs="Arial"/>
          <w:sz w:val="22"/>
          <w:szCs w:val="22"/>
          <w:lang w:eastAsia="en-US"/>
        </w:rPr>
        <w:t xml:space="preserve"> with the following specification</w:t>
      </w:r>
      <w:r w:rsidR="00F96DFD">
        <w:rPr>
          <w:rFonts w:ascii="Arial" w:eastAsiaTheme="minorHAnsi" w:hAnsi="Arial" w:cs="Arial"/>
          <w:sz w:val="22"/>
          <w:szCs w:val="22"/>
          <w:lang w:eastAsia="en-US"/>
        </w:rPr>
        <w:t xml:space="preserve"> for the Wayfinding Infrastructure</w:t>
      </w:r>
      <w:r w:rsidR="009B310D">
        <w:rPr>
          <w:rFonts w:ascii="Arial" w:eastAsiaTheme="minorHAnsi" w:hAnsi="Arial" w:cs="Arial"/>
          <w:sz w:val="22"/>
          <w:szCs w:val="22"/>
          <w:lang w:eastAsia="en-US"/>
        </w:rPr>
        <w:t xml:space="preserve">: </w:t>
      </w:r>
      <w:r w:rsidR="00AE7F5A" w:rsidRPr="0000125C">
        <w:rPr>
          <w:rFonts w:ascii="Arial" w:eastAsiaTheme="minorHAnsi" w:hAnsi="Arial" w:cs="Arial"/>
          <w:sz w:val="22"/>
          <w:szCs w:val="22"/>
          <w:lang w:eastAsia="en-US"/>
        </w:rPr>
        <w:t xml:space="preserve">non-electrified </w:t>
      </w:r>
      <w:r w:rsidR="001D37DE" w:rsidRPr="0000125C">
        <w:rPr>
          <w:rFonts w:ascii="Arial" w:eastAsiaTheme="minorHAnsi" w:hAnsi="Arial" w:cs="Arial"/>
          <w:sz w:val="22"/>
          <w:szCs w:val="22"/>
          <w:lang w:eastAsia="en-US"/>
        </w:rPr>
        <w:t>monoliths/totems of</w:t>
      </w:r>
      <w:r w:rsidR="00824E39" w:rsidRPr="0000125C">
        <w:rPr>
          <w:rFonts w:ascii="Arial" w:eastAsiaTheme="minorHAnsi" w:hAnsi="Arial" w:cs="Arial"/>
          <w:sz w:val="22"/>
          <w:szCs w:val="22"/>
          <w:lang w:eastAsia="en-US"/>
        </w:rPr>
        <w:t xml:space="preserve"> </w:t>
      </w:r>
      <w:r w:rsidR="00281C3D" w:rsidRPr="0000125C">
        <w:rPr>
          <w:rFonts w:ascii="Arial" w:eastAsiaTheme="minorHAnsi" w:hAnsi="Arial" w:cs="Arial"/>
          <w:sz w:val="22"/>
          <w:szCs w:val="22"/>
          <w:lang w:eastAsia="en-US"/>
        </w:rPr>
        <w:t>minimum 1800 mm high x 600 mm wide and maximum</w:t>
      </w:r>
      <w:r w:rsidR="001D37DE" w:rsidRPr="0000125C">
        <w:rPr>
          <w:rFonts w:ascii="Arial" w:eastAsiaTheme="minorHAnsi" w:hAnsi="Arial" w:cs="Arial"/>
          <w:sz w:val="22"/>
          <w:szCs w:val="22"/>
          <w:lang w:eastAsia="en-US"/>
        </w:rPr>
        <w:t xml:space="preserve"> </w:t>
      </w:r>
      <w:r w:rsidR="00281C3D" w:rsidRPr="0000125C">
        <w:rPr>
          <w:rFonts w:ascii="Arial" w:eastAsiaTheme="minorHAnsi" w:hAnsi="Arial" w:cs="Arial"/>
          <w:sz w:val="22"/>
          <w:szCs w:val="22"/>
          <w:lang w:eastAsia="en-US"/>
        </w:rPr>
        <w:t>25</w:t>
      </w:r>
      <w:r w:rsidR="001D37DE" w:rsidRPr="0000125C">
        <w:rPr>
          <w:rFonts w:ascii="Arial" w:eastAsiaTheme="minorHAnsi" w:hAnsi="Arial" w:cs="Arial"/>
          <w:sz w:val="22"/>
          <w:szCs w:val="22"/>
          <w:lang w:eastAsia="en-US"/>
        </w:rPr>
        <w:t xml:space="preserve">00 mm </w:t>
      </w:r>
      <w:r w:rsidR="00AE7F5A" w:rsidRPr="0000125C">
        <w:rPr>
          <w:rFonts w:ascii="Arial" w:eastAsiaTheme="minorHAnsi" w:hAnsi="Arial" w:cs="Arial"/>
          <w:sz w:val="22"/>
          <w:szCs w:val="22"/>
          <w:lang w:eastAsia="en-US"/>
        </w:rPr>
        <w:t xml:space="preserve">high </w:t>
      </w:r>
      <w:r w:rsidR="001D37DE" w:rsidRPr="0000125C">
        <w:rPr>
          <w:rFonts w:ascii="Arial" w:eastAsiaTheme="minorHAnsi" w:hAnsi="Arial" w:cs="Arial"/>
          <w:sz w:val="22"/>
          <w:szCs w:val="22"/>
          <w:lang w:eastAsia="en-US"/>
        </w:rPr>
        <w:t xml:space="preserve">x </w:t>
      </w:r>
      <w:r w:rsidR="006B39E6" w:rsidRPr="0000125C">
        <w:rPr>
          <w:rFonts w:ascii="Arial" w:eastAsiaTheme="minorHAnsi" w:hAnsi="Arial" w:cs="Arial"/>
          <w:sz w:val="22"/>
          <w:szCs w:val="22"/>
          <w:lang w:eastAsia="en-US"/>
        </w:rPr>
        <w:t>10</w:t>
      </w:r>
      <w:r w:rsidR="001D37DE" w:rsidRPr="0000125C">
        <w:rPr>
          <w:rFonts w:ascii="Arial" w:eastAsiaTheme="minorHAnsi" w:hAnsi="Arial" w:cs="Arial"/>
          <w:sz w:val="22"/>
          <w:szCs w:val="22"/>
          <w:lang w:eastAsia="en-US"/>
        </w:rPr>
        <w:t>00 mm</w:t>
      </w:r>
      <w:r w:rsidR="00AE7F5A" w:rsidRPr="0000125C">
        <w:rPr>
          <w:rFonts w:ascii="Arial" w:eastAsiaTheme="minorHAnsi" w:hAnsi="Arial" w:cs="Arial"/>
          <w:sz w:val="22"/>
          <w:szCs w:val="22"/>
          <w:lang w:eastAsia="en-US"/>
        </w:rPr>
        <w:t xml:space="preserve"> wide</w:t>
      </w:r>
      <w:r w:rsidR="001D37DE" w:rsidRPr="0000125C">
        <w:rPr>
          <w:rFonts w:ascii="Arial" w:eastAsiaTheme="minorHAnsi" w:hAnsi="Arial" w:cs="Arial"/>
          <w:sz w:val="22"/>
          <w:szCs w:val="22"/>
          <w:lang w:eastAsia="en-US"/>
        </w:rPr>
        <w:t xml:space="preserve">, </w:t>
      </w:r>
      <w:r w:rsidR="00B93DBE" w:rsidRPr="0000125C">
        <w:rPr>
          <w:rFonts w:ascii="Arial" w:eastAsiaTheme="minorHAnsi" w:hAnsi="Arial" w:cs="Arial"/>
          <w:sz w:val="22"/>
          <w:szCs w:val="22"/>
          <w:lang w:eastAsia="en-US"/>
        </w:rPr>
        <w:t xml:space="preserve">preferably </w:t>
      </w:r>
      <w:r w:rsidR="00AE7F5A" w:rsidRPr="0000125C">
        <w:rPr>
          <w:rFonts w:ascii="Arial" w:eastAsiaTheme="minorHAnsi" w:hAnsi="Arial" w:cs="Arial"/>
          <w:sz w:val="22"/>
          <w:szCs w:val="22"/>
          <w:lang w:eastAsia="en-US"/>
        </w:rPr>
        <w:t xml:space="preserve">made </w:t>
      </w:r>
      <w:r w:rsidR="00824E39" w:rsidRPr="0000125C">
        <w:rPr>
          <w:rFonts w:ascii="Arial" w:eastAsiaTheme="minorHAnsi" w:hAnsi="Arial" w:cs="Arial"/>
          <w:sz w:val="22"/>
          <w:szCs w:val="22"/>
          <w:lang w:eastAsia="en-US"/>
        </w:rPr>
        <w:t xml:space="preserve">with appropriate </w:t>
      </w:r>
      <w:r w:rsidR="00AE7F5A" w:rsidRPr="0000125C">
        <w:rPr>
          <w:rFonts w:ascii="Arial" w:eastAsiaTheme="minorHAnsi" w:hAnsi="Arial" w:cs="Arial"/>
          <w:sz w:val="22"/>
          <w:szCs w:val="22"/>
          <w:lang w:eastAsia="en-US"/>
        </w:rPr>
        <w:t>recycled materials with ease to be recycle</w:t>
      </w:r>
      <w:r w:rsidR="00281C3D" w:rsidRPr="0000125C">
        <w:rPr>
          <w:rFonts w:ascii="Arial" w:eastAsiaTheme="minorHAnsi" w:hAnsi="Arial" w:cs="Arial"/>
          <w:sz w:val="22"/>
          <w:szCs w:val="22"/>
          <w:lang w:eastAsia="en-US"/>
        </w:rPr>
        <w:t>d</w:t>
      </w:r>
      <w:r w:rsidR="00AE7F5A" w:rsidRPr="0000125C">
        <w:rPr>
          <w:rFonts w:ascii="Arial" w:eastAsiaTheme="minorHAnsi" w:hAnsi="Arial" w:cs="Arial"/>
          <w:sz w:val="22"/>
          <w:szCs w:val="22"/>
          <w:lang w:eastAsia="en-US"/>
        </w:rPr>
        <w:t xml:space="preserve"> after its use and anti-vandalism protection, </w:t>
      </w:r>
      <w:r w:rsidR="00281C3D" w:rsidRPr="0000125C">
        <w:rPr>
          <w:rFonts w:ascii="Arial" w:eastAsiaTheme="minorHAnsi" w:hAnsi="Arial" w:cs="Arial"/>
          <w:sz w:val="22"/>
          <w:szCs w:val="22"/>
          <w:lang w:eastAsia="en-US"/>
        </w:rPr>
        <w:t xml:space="preserve">containing a map of the </w:t>
      </w:r>
      <w:r w:rsidR="00AE7F5A" w:rsidRPr="0000125C">
        <w:rPr>
          <w:rFonts w:ascii="Arial" w:eastAsiaTheme="minorHAnsi" w:hAnsi="Arial" w:cs="Arial"/>
          <w:sz w:val="22"/>
          <w:szCs w:val="22"/>
          <w:lang w:eastAsia="en-US"/>
        </w:rPr>
        <w:t xml:space="preserve">location, a list of places of interest and key facilities and </w:t>
      </w:r>
      <w:r w:rsidR="00FD759D" w:rsidRPr="0000125C">
        <w:rPr>
          <w:rFonts w:ascii="Arial" w:eastAsiaTheme="minorHAnsi" w:hAnsi="Arial" w:cs="Arial"/>
          <w:sz w:val="22"/>
          <w:szCs w:val="22"/>
          <w:lang w:eastAsia="en-US"/>
        </w:rPr>
        <w:t xml:space="preserve">walking and cycling distances; </w:t>
      </w:r>
      <w:r w:rsidR="00B93DBE" w:rsidRPr="0000125C">
        <w:rPr>
          <w:rFonts w:ascii="Arial" w:eastAsiaTheme="minorHAnsi" w:hAnsi="Arial" w:cs="Arial"/>
          <w:sz w:val="22"/>
          <w:szCs w:val="22"/>
          <w:lang w:eastAsia="en-US"/>
        </w:rPr>
        <w:t>a suitabl</w:t>
      </w:r>
      <w:r w:rsidR="001F7197" w:rsidRPr="0000125C">
        <w:rPr>
          <w:rFonts w:ascii="Arial" w:eastAsiaTheme="minorHAnsi" w:hAnsi="Arial" w:cs="Arial"/>
          <w:sz w:val="22"/>
          <w:szCs w:val="22"/>
          <w:lang w:eastAsia="en-US"/>
        </w:rPr>
        <w:t>y</w:t>
      </w:r>
      <w:r w:rsidR="00B93DBE" w:rsidRPr="0000125C">
        <w:rPr>
          <w:rFonts w:ascii="Arial" w:eastAsiaTheme="minorHAnsi" w:hAnsi="Arial" w:cs="Arial"/>
          <w:sz w:val="22"/>
          <w:szCs w:val="22"/>
          <w:lang w:eastAsia="en-US"/>
        </w:rPr>
        <w:t xml:space="preserve"> robust </w:t>
      </w:r>
      <w:r w:rsidR="00FD759D" w:rsidRPr="0000125C">
        <w:rPr>
          <w:rFonts w:ascii="Arial" w:eastAsiaTheme="minorHAnsi" w:hAnsi="Arial" w:cs="Arial"/>
          <w:sz w:val="22"/>
          <w:szCs w:val="22"/>
          <w:lang w:eastAsia="en-US"/>
        </w:rPr>
        <w:t xml:space="preserve">wall </w:t>
      </w:r>
      <w:r w:rsidR="00281C3D" w:rsidRPr="0000125C">
        <w:rPr>
          <w:rFonts w:ascii="Arial" w:eastAsiaTheme="minorHAnsi" w:hAnsi="Arial" w:cs="Arial"/>
          <w:sz w:val="22"/>
          <w:szCs w:val="22"/>
          <w:lang w:eastAsia="en-US"/>
        </w:rPr>
        <w:t>sign</w:t>
      </w:r>
      <w:r w:rsidR="00BF4752" w:rsidRPr="0000125C">
        <w:rPr>
          <w:rFonts w:ascii="Arial" w:eastAsiaTheme="minorHAnsi" w:hAnsi="Arial" w:cs="Arial"/>
          <w:sz w:val="22"/>
          <w:szCs w:val="22"/>
          <w:lang w:eastAsia="en-US"/>
        </w:rPr>
        <w:t xml:space="preserve"> </w:t>
      </w:r>
      <w:r w:rsidR="00E60CA6" w:rsidRPr="0000125C">
        <w:rPr>
          <w:rFonts w:ascii="Arial" w:eastAsiaTheme="minorHAnsi" w:hAnsi="Arial" w:cs="Arial"/>
          <w:sz w:val="22"/>
          <w:szCs w:val="22"/>
          <w:lang w:eastAsia="en-US"/>
        </w:rPr>
        <w:t xml:space="preserve">(preferably </w:t>
      </w:r>
      <w:r w:rsidR="00E60CA6">
        <w:rPr>
          <w:rFonts w:ascii="Arial" w:eastAsiaTheme="minorHAnsi" w:hAnsi="Arial" w:cs="Arial"/>
          <w:sz w:val="22"/>
          <w:szCs w:val="22"/>
          <w:lang w:eastAsia="en-US"/>
        </w:rPr>
        <w:t xml:space="preserve">made of </w:t>
      </w:r>
      <w:r w:rsidR="00E60CA6" w:rsidRPr="0000125C">
        <w:rPr>
          <w:rFonts w:ascii="Arial" w:eastAsiaTheme="minorHAnsi" w:hAnsi="Arial" w:cs="Arial"/>
          <w:sz w:val="22"/>
          <w:szCs w:val="22"/>
          <w:lang w:eastAsia="en-US"/>
        </w:rPr>
        <w:t xml:space="preserve">aluminium or other suitable metal/ material) </w:t>
      </w:r>
      <w:r w:rsidR="00281C3D" w:rsidRPr="0000125C">
        <w:rPr>
          <w:rFonts w:ascii="Arial" w:eastAsiaTheme="minorHAnsi" w:hAnsi="Arial" w:cs="Arial"/>
          <w:sz w:val="22"/>
          <w:szCs w:val="22"/>
          <w:lang w:eastAsia="en-US"/>
        </w:rPr>
        <w:t xml:space="preserve">of minimum 300 mm high x 600 mm wide and maximum 600 mm high x 800 mm wide </w:t>
      </w:r>
      <w:r w:rsidR="00FD759D" w:rsidRPr="0000125C">
        <w:rPr>
          <w:rFonts w:ascii="Arial" w:eastAsiaTheme="minorHAnsi" w:hAnsi="Arial" w:cs="Arial"/>
          <w:sz w:val="22"/>
          <w:szCs w:val="22"/>
          <w:lang w:eastAsia="en-US"/>
        </w:rPr>
        <w:t>with anti-vandalism protection</w:t>
      </w:r>
      <w:r w:rsidR="00AE7F5A" w:rsidRPr="0000125C">
        <w:rPr>
          <w:rFonts w:ascii="Arial" w:eastAsiaTheme="minorHAnsi" w:hAnsi="Arial" w:cs="Arial"/>
          <w:sz w:val="22"/>
          <w:szCs w:val="22"/>
          <w:lang w:eastAsia="en-US"/>
        </w:rPr>
        <w:t xml:space="preserve"> containing </w:t>
      </w:r>
      <w:r w:rsidR="00E16E1E" w:rsidRPr="0000125C">
        <w:rPr>
          <w:rFonts w:ascii="Arial" w:eastAsiaTheme="minorHAnsi" w:hAnsi="Arial" w:cs="Arial"/>
          <w:sz w:val="22"/>
          <w:szCs w:val="22"/>
          <w:lang w:eastAsia="en-US"/>
        </w:rPr>
        <w:t>walking and cycling distances; and</w:t>
      </w:r>
      <w:r w:rsidR="00FD759D" w:rsidRPr="0000125C">
        <w:rPr>
          <w:rFonts w:ascii="Arial" w:eastAsiaTheme="minorHAnsi" w:hAnsi="Arial" w:cs="Arial"/>
          <w:sz w:val="22"/>
          <w:szCs w:val="22"/>
          <w:lang w:eastAsia="en-US"/>
        </w:rPr>
        <w:t xml:space="preserve"> </w:t>
      </w:r>
      <w:r w:rsidR="00E60CA6">
        <w:rPr>
          <w:rFonts w:ascii="Arial" w:eastAsiaTheme="minorHAnsi" w:hAnsi="Arial" w:cs="Arial"/>
          <w:sz w:val="22"/>
          <w:szCs w:val="22"/>
          <w:lang w:eastAsia="en-US"/>
        </w:rPr>
        <w:t>f</w:t>
      </w:r>
      <w:r w:rsidR="00FD759D" w:rsidRPr="0000125C">
        <w:rPr>
          <w:rFonts w:ascii="Arial" w:eastAsiaTheme="minorHAnsi" w:hAnsi="Arial" w:cs="Arial"/>
          <w:sz w:val="22"/>
          <w:szCs w:val="22"/>
          <w:lang w:eastAsia="en-US"/>
        </w:rPr>
        <w:t>ingerposts indicating directio</w:t>
      </w:r>
      <w:r w:rsidR="00281C3D" w:rsidRPr="0000125C">
        <w:rPr>
          <w:rFonts w:ascii="Arial" w:eastAsiaTheme="minorHAnsi" w:hAnsi="Arial" w:cs="Arial"/>
          <w:sz w:val="22"/>
          <w:szCs w:val="22"/>
          <w:lang w:eastAsia="en-US"/>
        </w:rPr>
        <w:t>n and walking/</w:t>
      </w:r>
      <w:r w:rsidR="00FD759D" w:rsidRPr="0000125C">
        <w:rPr>
          <w:rFonts w:ascii="Arial" w:eastAsiaTheme="minorHAnsi" w:hAnsi="Arial" w:cs="Arial"/>
          <w:sz w:val="22"/>
          <w:szCs w:val="22"/>
          <w:lang w:eastAsia="en-US"/>
        </w:rPr>
        <w:t>cycling time to places of interest</w:t>
      </w:r>
      <w:r w:rsidR="00B93DBE" w:rsidRPr="0000125C">
        <w:rPr>
          <w:rFonts w:ascii="Arial" w:eastAsiaTheme="minorHAnsi" w:hAnsi="Arial" w:cs="Arial"/>
          <w:sz w:val="22"/>
          <w:szCs w:val="22"/>
          <w:lang w:eastAsia="en-US"/>
        </w:rPr>
        <w:t xml:space="preserve"> with minimum clearance of 2.1 meters</w:t>
      </w:r>
      <w:r w:rsidR="00FD759D" w:rsidRPr="0000125C">
        <w:rPr>
          <w:rFonts w:ascii="Arial" w:eastAsiaTheme="minorHAnsi" w:hAnsi="Arial" w:cs="Arial"/>
          <w:sz w:val="22"/>
          <w:szCs w:val="22"/>
          <w:lang w:eastAsia="en-US"/>
        </w:rPr>
        <w:t>.</w:t>
      </w:r>
    </w:p>
    <w:p w14:paraId="2E008CF5" w14:textId="1B82F753" w:rsidR="001D37DE" w:rsidRDefault="001D37DE" w:rsidP="00FD759D">
      <w:pPr>
        <w:pStyle w:val="ListParagraph"/>
        <w:tabs>
          <w:tab w:val="left" w:pos="851"/>
        </w:tabs>
        <w:ind w:left="851"/>
        <w:contextualSpacing/>
        <w:jc w:val="both"/>
        <w:rPr>
          <w:rFonts w:ascii="Arial" w:eastAsiaTheme="minorHAnsi" w:hAnsi="Arial" w:cs="Arial"/>
          <w:sz w:val="22"/>
          <w:szCs w:val="22"/>
          <w:lang w:eastAsia="en-US"/>
        </w:rPr>
      </w:pPr>
    </w:p>
    <w:p w14:paraId="0A56FBB4" w14:textId="1CD74BE0" w:rsidR="00281C3D" w:rsidRPr="00281C3D" w:rsidRDefault="00281C3D" w:rsidP="00FD759D">
      <w:pPr>
        <w:pStyle w:val="ListParagraph"/>
        <w:tabs>
          <w:tab w:val="left" w:pos="851"/>
        </w:tabs>
        <w:ind w:left="851"/>
        <w:contextualSpacing/>
        <w:jc w:val="both"/>
        <w:rPr>
          <w:rFonts w:ascii="Arial" w:eastAsiaTheme="minorHAnsi" w:hAnsi="Arial" w:cs="Arial"/>
          <w:b/>
          <w:sz w:val="22"/>
          <w:szCs w:val="22"/>
          <w:lang w:eastAsia="en-US"/>
        </w:rPr>
      </w:pPr>
      <w:r w:rsidRPr="00281C3D">
        <w:rPr>
          <w:rFonts w:ascii="Arial" w:eastAsiaTheme="minorHAnsi" w:hAnsi="Arial" w:cs="Arial"/>
          <w:b/>
          <w:sz w:val="22"/>
          <w:szCs w:val="22"/>
          <w:lang w:eastAsia="en-US"/>
        </w:rPr>
        <w:lastRenderedPageBreak/>
        <w:t xml:space="preserve">Stanford-le-Hope </w:t>
      </w:r>
      <w:r w:rsidR="009B310D">
        <w:rPr>
          <w:rFonts w:ascii="Arial" w:eastAsiaTheme="minorHAnsi" w:hAnsi="Arial" w:cs="Arial"/>
          <w:b/>
          <w:sz w:val="22"/>
          <w:szCs w:val="22"/>
          <w:lang w:eastAsia="en-US"/>
        </w:rPr>
        <w:t>Core</w:t>
      </w:r>
      <w:r w:rsidRPr="00281C3D">
        <w:rPr>
          <w:rFonts w:ascii="Arial" w:eastAsiaTheme="minorHAnsi" w:hAnsi="Arial" w:cs="Arial"/>
          <w:b/>
          <w:sz w:val="22"/>
          <w:szCs w:val="22"/>
          <w:lang w:eastAsia="en-US"/>
        </w:rPr>
        <w:t xml:space="preserve"> scheme</w:t>
      </w:r>
    </w:p>
    <w:p w14:paraId="7026C918" w14:textId="77777777" w:rsidR="00281C3D" w:rsidRDefault="00281C3D" w:rsidP="00FD759D">
      <w:pPr>
        <w:pStyle w:val="ListParagraph"/>
        <w:tabs>
          <w:tab w:val="left" w:pos="851"/>
        </w:tabs>
        <w:ind w:left="851"/>
        <w:contextualSpacing/>
        <w:jc w:val="both"/>
        <w:rPr>
          <w:rFonts w:ascii="Arial" w:eastAsiaTheme="minorHAnsi" w:hAnsi="Arial" w:cs="Arial"/>
          <w:sz w:val="22"/>
          <w:szCs w:val="22"/>
          <w:lang w:eastAsia="en-US"/>
        </w:rPr>
      </w:pPr>
    </w:p>
    <w:p w14:paraId="27911424" w14:textId="28F1032B" w:rsidR="00E16E1E" w:rsidRDefault="00E16E1E" w:rsidP="00B2618E">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The Partner will deliver the </w:t>
      </w:r>
      <w:r w:rsidR="002167E3">
        <w:rPr>
          <w:rFonts w:ascii="Arial" w:eastAsiaTheme="minorHAnsi" w:hAnsi="Arial" w:cs="Arial"/>
          <w:sz w:val="22"/>
          <w:szCs w:val="22"/>
          <w:lang w:eastAsia="en-US"/>
        </w:rPr>
        <w:t xml:space="preserve">Core Phase </w:t>
      </w:r>
      <w:r w:rsidR="009B310D">
        <w:rPr>
          <w:rFonts w:ascii="Arial" w:eastAsiaTheme="minorHAnsi" w:hAnsi="Arial" w:cs="Arial"/>
          <w:sz w:val="22"/>
          <w:szCs w:val="22"/>
          <w:lang w:eastAsia="en-US"/>
        </w:rPr>
        <w:t xml:space="preserve">of the scheme </w:t>
      </w:r>
      <w:r w:rsidR="002167E3">
        <w:rPr>
          <w:rFonts w:ascii="Arial" w:eastAsiaTheme="minorHAnsi" w:hAnsi="Arial" w:cs="Arial"/>
          <w:sz w:val="22"/>
          <w:szCs w:val="22"/>
          <w:lang w:eastAsia="en-US"/>
        </w:rPr>
        <w:t xml:space="preserve">consisting of </w:t>
      </w:r>
      <w:r w:rsidR="00673AB8" w:rsidRPr="000B298C">
        <w:rPr>
          <w:rFonts w:ascii="Arial" w:eastAsiaTheme="minorHAnsi" w:hAnsi="Arial" w:cs="Arial"/>
          <w:sz w:val="22"/>
          <w:szCs w:val="22"/>
          <w:lang w:eastAsia="en-US"/>
        </w:rPr>
        <w:t xml:space="preserve">3 monoliths located </w:t>
      </w:r>
      <w:r w:rsidR="002167E3">
        <w:rPr>
          <w:rFonts w:ascii="Arial" w:eastAsiaTheme="minorHAnsi" w:hAnsi="Arial" w:cs="Arial"/>
          <w:sz w:val="22"/>
          <w:szCs w:val="22"/>
          <w:lang w:eastAsia="en-US"/>
        </w:rPr>
        <w:t>at</w:t>
      </w:r>
      <w:r w:rsidR="00673AB8" w:rsidRPr="000B298C">
        <w:rPr>
          <w:rFonts w:ascii="Arial" w:eastAsiaTheme="minorHAnsi" w:hAnsi="Arial" w:cs="Arial"/>
          <w:sz w:val="22"/>
          <w:szCs w:val="22"/>
          <w:lang w:eastAsia="en-US"/>
        </w:rPr>
        <w:t xml:space="preserve"> Stanford-le-Hope train station, </w:t>
      </w:r>
      <w:r w:rsidR="009B310D">
        <w:rPr>
          <w:rFonts w:ascii="Arial" w:eastAsiaTheme="minorHAnsi" w:hAnsi="Arial" w:cs="Arial"/>
          <w:sz w:val="22"/>
          <w:szCs w:val="22"/>
          <w:lang w:eastAsia="en-US"/>
        </w:rPr>
        <w:t>Kings</w:t>
      </w:r>
      <w:r w:rsidR="009B310D" w:rsidRPr="000B298C">
        <w:rPr>
          <w:rFonts w:ascii="Arial" w:eastAsiaTheme="minorHAnsi" w:hAnsi="Arial" w:cs="Arial"/>
          <w:sz w:val="22"/>
          <w:szCs w:val="22"/>
          <w:lang w:eastAsia="en-US"/>
        </w:rPr>
        <w:t xml:space="preserve"> Street</w:t>
      </w:r>
      <w:r w:rsidR="009B310D">
        <w:rPr>
          <w:rFonts w:ascii="Arial" w:eastAsiaTheme="minorHAnsi" w:hAnsi="Arial" w:cs="Arial"/>
          <w:sz w:val="22"/>
          <w:szCs w:val="22"/>
          <w:lang w:eastAsia="en-US"/>
        </w:rPr>
        <w:t xml:space="preserve"> (junction with London Road) and The Green (in front of </w:t>
      </w:r>
      <w:r w:rsidR="009B310D" w:rsidRPr="009B310D">
        <w:rPr>
          <w:rFonts w:ascii="Arial" w:eastAsiaTheme="minorHAnsi" w:hAnsi="Arial" w:cs="Arial"/>
          <w:sz w:val="22"/>
          <w:szCs w:val="22"/>
          <w:lang w:eastAsia="en-US"/>
        </w:rPr>
        <w:t>St Margaret's Church</w:t>
      </w:r>
      <w:r w:rsidR="00673AB8" w:rsidRPr="000B298C">
        <w:rPr>
          <w:rFonts w:ascii="Arial" w:eastAsiaTheme="minorHAnsi" w:hAnsi="Arial" w:cs="Arial"/>
          <w:sz w:val="22"/>
          <w:szCs w:val="22"/>
          <w:lang w:eastAsia="en-US"/>
        </w:rPr>
        <w:t xml:space="preserve"> </w:t>
      </w:r>
      <w:r w:rsidR="009B310D">
        <w:rPr>
          <w:rFonts w:ascii="Arial" w:eastAsiaTheme="minorHAnsi" w:hAnsi="Arial" w:cs="Arial"/>
          <w:sz w:val="22"/>
          <w:szCs w:val="22"/>
          <w:lang w:eastAsia="en-US"/>
        </w:rPr>
        <w:t>entrance)</w:t>
      </w:r>
      <w:r w:rsidR="00673AB8" w:rsidRPr="000B298C">
        <w:rPr>
          <w:rFonts w:ascii="Arial" w:eastAsiaTheme="minorHAnsi" w:hAnsi="Arial" w:cs="Arial"/>
          <w:sz w:val="22"/>
          <w:szCs w:val="22"/>
          <w:lang w:eastAsia="en-US"/>
        </w:rPr>
        <w:t xml:space="preserve">, 1 wall </w:t>
      </w:r>
      <w:r w:rsidR="00673AB8" w:rsidRPr="000B298C">
        <w:rPr>
          <w:rFonts w:ascii="Arial" w:hAnsi="Arial" w:cs="Arial"/>
          <w:sz w:val="22"/>
          <w:szCs w:val="22"/>
        </w:rPr>
        <w:t xml:space="preserve">mounted sign </w:t>
      </w:r>
      <w:r w:rsidR="002167E3" w:rsidRPr="000B298C">
        <w:rPr>
          <w:rFonts w:ascii="Arial" w:eastAsiaTheme="minorHAnsi" w:hAnsi="Arial" w:cs="Arial"/>
          <w:sz w:val="22"/>
          <w:szCs w:val="22"/>
          <w:lang w:eastAsia="en-US"/>
        </w:rPr>
        <w:t xml:space="preserve">located </w:t>
      </w:r>
      <w:r w:rsidR="00673AB8" w:rsidRPr="000B298C">
        <w:rPr>
          <w:rFonts w:ascii="Arial" w:hAnsi="Arial" w:cs="Arial"/>
          <w:sz w:val="22"/>
          <w:szCs w:val="22"/>
        </w:rPr>
        <w:t>at Hard</w:t>
      </w:r>
      <w:r w:rsidR="001D110F">
        <w:rPr>
          <w:rFonts w:ascii="Arial" w:hAnsi="Arial" w:cs="Arial"/>
          <w:sz w:val="22"/>
          <w:szCs w:val="22"/>
        </w:rPr>
        <w:t>ie</w:t>
      </w:r>
      <w:r w:rsidR="00673AB8" w:rsidRPr="000B298C">
        <w:rPr>
          <w:rFonts w:ascii="Arial" w:hAnsi="Arial" w:cs="Arial"/>
          <w:sz w:val="22"/>
          <w:szCs w:val="22"/>
        </w:rPr>
        <w:t xml:space="preserve"> Park </w:t>
      </w:r>
      <w:r w:rsidR="009B310D">
        <w:rPr>
          <w:rFonts w:ascii="Arial" w:hAnsi="Arial" w:cs="Arial"/>
          <w:sz w:val="22"/>
          <w:szCs w:val="22"/>
        </w:rPr>
        <w:t>(</w:t>
      </w:r>
      <w:r w:rsidR="00FA5855">
        <w:rPr>
          <w:rFonts w:ascii="Arial" w:hAnsi="Arial" w:cs="Arial"/>
          <w:sz w:val="22"/>
          <w:szCs w:val="22"/>
        </w:rPr>
        <w:t>entrance of th</w:t>
      </w:r>
      <w:r w:rsidR="009B310D">
        <w:rPr>
          <w:rFonts w:ascii="Arial" w:hAnsi="Arial" w:cs="Arial"/>
          <w:sz w:val="22"/>
          <w:szCs w:val="22"/>
        </w:rPr>
        <w:t xml:space="preserve">e tunnel </w:t>
      </w:r>
      <w:r w:rsidR="00FA5855">
        <w:rPr>
          <w:rFonts w:ascii="Arial" w:hAnsi="Arial" w:cs="Arial"/>
          <w:sz w:val="22"/>
          <w:szCs w:val="22"/>
        </w:rPr>
        <w:t>crossing</w:t>
      </w:r>
      <w:r w:rsidR="009B310D">
        <w:rPr>
          <w:rFonts w:ascii="Arial" w:hAnsi="Arial" w:cs="Arial"/>
          <w:sz w:val="22"/>
          <w:szCs w:val="22"/>
        </w:rPr>
        <w:t xml:space="preserve"> the A1014) </w:t>
      </w:r>
      <w:r w:rsidR="00673AB8" w:rsidRPr="000B298C">
        <w:rPr>
          <w:rFonts w:ascii="Arial" w:hAnsi="Arial" w:cs="Arial"/>
          <w:sz w:val="22"/>
          <w:szCs w:val="22"/>
        </w:rPr>
        <w:t xml:space="preserve">and 9 fingerposts on </w:t>
      </w:r>
      <w:r w:rsidR="00673AB8">
        <w:rPr>
          <w:rFonts w:ascii="Arial" w:hAnsi="Arial" w:cs="Arial"/>
          <w:sz w:val="22"/>
          <w:szCs w:val="22"/>
        </w:rPr>
        <w:t xml:space="preserve">distinct </w:t>
      </w:r>
      <w:r w:rsidR="00673AB8" w:rsidRPr="000B298C">
        <w:rPr>
          <w:rFonts w:ascii="Arial" w:hAnsi="Arial" w:cs="Arial"/>
          <w:sz w:val="22"/>
          <w:szCs w:val="22"/>
        </w:rPr>
        <w:t>street crossings through the town</w:t>
      </w:r>
      <w:r>
        <w:rPr>
          <w:rFonts w:ascii="Arial" w:hAnsi="Arial" w:cs="Arial"/>
          <w:sz w:val="22"/>
          <w:szCs w:val="22"/>
        </w:rPr>
        <w:t>.</w:t>
      </w:r>
      <w:r w:rsidRPr="00E16E1E">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The locations of the Core Phase is </w:t>
      </w:r>
      <w:r w:rsidR="009B310D">
        <w:rPr>
          <w:rFonts w:ascii="Arial" w:eastAsiaTheme="minorHAnsi" w:hAnsi="Arial" w:cs="Arial"/>
          <w:sz w:val="22"/>
          <w:szCs w:val="22"/>
          <w:lang w:eastAsia="en-US"/>
        </w:rPr>
        <w:t>specified</w:t>
      </w:r>
      <w:r>
        <w:rPr>
          <w:rFonts w:ascii="Arial" w:eastAsiaTheme="minorHAnsi" w:hAnsi="Arial" w:cs="Arial"/>
          <w:sz w:val="22"/>
          <w:szCs w:val="22"/>
          <w:lang w:eastAsia="en-US"/>
        </w:rPr>
        <w:t xml:space="preserve"> in the Appendix 2A and 2B.</w:t>
      </w:r>
    </w:p>
    <w:p w14:paraId="1EDAC1DA" w14:textId="77777777" w:rsidR="00E16E1E" w:rsidRPr="00E16E1E" w:rsidRDefault="00E16E1E" w:rsidP="00E16E1E">
      <w:pPr>
        <w:pStyle w:val="ListParagraph"/>
        <w:tabs>
          <w:tab w:val="left" w:pos="851"/>
        </w:tabs>
        <w:ind w:left="851"/>
        <w:contextualSpacing/>
        <w:jc w:val="both"/>
        <w:rPr>
          <w:rFonts w:ascii="Arial" w:eastAsiaTheme="minorHAnsi" w:hAnsi="Arial" w:cs="Arial"/>
          <w:sz w:val="22"/>
          <w:szCs w:val="22"/>
          <w:lang w:eastAsia="en-US"/>
        </w:rPr>
      </w:pPr>
    </w:p>
    <w:p w14:paraId="7EDEA053" w14:textId="253C8EBA" w:rsidR="00072416" w:rsidRDefault="00072416" w:rsidP="00072416">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The Partner must be able to deliver the </w:t>
      </w:r>
      <w:r w:rsidR="003F2D59">
        <w:rPr>
          <w:rFonts w:ascii="Arial" w:eastAsiaTheme="minorHAnsi" w:hAnsi="Arial" w:cs="Arial"/>
          <w:sz w:val="22"/>
          <w:szCs w:val="22"/>
          <w:lang w:eastAsia="en-US"/>
        </w:rPr>
        <w:t>Stanford Le Hope Core P</w:t>
      </w:r>
      <w:r w:rsidR="0000125C">
        <w:rPr>
          <w:rFonts w:ascii="Arial" w:eastAsiaTheme="minorHAnsi" w:hAnsi="Arial" w:cs="Arial"/>
          <w:sz w:val="22"/>
          <w:szCs w:val="22"/>
          <w:lang w:eastAsia="en-US"/>
        </w:rPr>
        <w:t xml:space="preserve">hase </w:t>
      </w:r>
      <w:r>
        <w:rPr>
          <w:rFonts w:ascii="Arial" w:eastAsiaTheme="minorHAnsi" w:hAnsi="Arial" w:cs="Arial"/>
          <w:sz w:val="22"/>
          <w:szCs w:val="22"/>
          <w:lang w:eastAsia="en-US"/>
        </w:rPr>
        <w:t>before the end of the current financial year (March 2020).</w:t>
      </w:r>
    </w:p>
    <w:p w14:paraId="7189909F" w14:textId="77777777" w:rsidR="00072416" w:rsidRPr="00072416" w:rsidRDefault="00072416" w:rsidP="002959AD">
      <w:pPr>
        <w:pStyle w:val="ListParagraph"/>
        <w:tabs>
          <w:tab w:val="left" w:pos="851"/>
        </w:tabs>
        <w:ind w:left="851"/>
        <w:contextualSpacing/>
        <w:jc w:val="both"/>
        <w:rPr>
          <w:rFonts w:ascii="Arial" w:eastAsiaTheme="minorHAnsi" w:hAnsi="Arial" w:cs="Arial"/>
          <w:sz w:val="22"/>
          <w:szCs w:val="22"/>
          <w:lang w:eastAsia="en-US"/>
        </w:rPr>
      </w:pPr>
    </w:p>
    <w:p w14:paraId="40EF66E1" w14:textId="77777777" w:rsidR="00DD56AD" w:rsidRPr="00E16E1E" w:rsidRDefault="00DD56AD" w:rsidP="00E16E1E">
      <w:pPr>
        <w:pStyle w:val="ListParagraph"/>
        <w:tabs>
          <w:tab w:val="left" w:pos="851"/>
        </w:tabs>
        <w:ind w:left="851"/>
        <w:contextualSpacing/>
        <w:jc w:val="both"/>
        <w:rPr>
          <w:rFonts w:ascii="Arial" w:eastAsiaTheme="minorHAnsi" w:hAnsi="Arial" w:cs="Arial"/>
          <w:sz w:val="22"/>
          <w:szCs w:val="22"/>
          <w:lang w:eastAsia="en-US"/>
        </w:rPr>
      </w:pPr>
    </w:p>
    <w:p w14:paraId="380D2BC9" w14:textId="44582D11" w:rsidR="0001756C" w:rsidRDefault="001C4253" w:rsidP="000649BC">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The </w:t>
      </w:r>
      <w:r w:rsidR="00677BC1">
        <w:rPr>
          <w:rFonts w:ascii="Arial" w:eastAsiaTheme="minorHAnsi" w:hAnsi="Arial" w:cs="Arial"/>
          <w:sz w:val="22"/>
          <w:szCs w:val="22"/>
          <w:lang w:eastAsia="en-US"/>
        </w:rPr>
        <w:t>Partner</w:t>
      </w:r>
      <w:r>
        <w:rPr>
          <w:rFonts w:ascii="Arial" w:eastAsiaTheme="minorHAnsi" w:hAnsi="Arial" w:cs="Arial"/>
          <w:sz w:val="22"/>
          <w:szCs w:val="22"/>
          <w:lang w:eastAsia="en-US"/>
        </w:rPr>
        <w:t xml:space="preserve"> will use its expertise to identify </w:t>
      </w:r>
      <w:r w:rsidR="00671DA4">
        <w:rPr>
          <w:rFonts w:ascii="Arial" w:eastAsiaTheme="minorHAnsi" w:hAnsi="Arial" w:cs="Arial"/>
          <w:sz w:val="22"/>
          <w:szCs w:val="22"/>
          <w:lang w:eastAsia="en-US"/>
        </w:rPr>
        <w:t xml:space="preserve">points for additional </w:t>
      </w:r>
      <w:r w:rsidR="00F025B7">
        <w:rPr>
          <w:rFonts w:ascii="Arial" w:eastAsiaTheme="minorHAnsi" w:hAnsi="Arial" w:cs="Arial"/>
          <w:sz w:val="22"/>
          <w:szCs w:val="22"/>
          <w:lang w:eastAsia="en-US"/>
        </w:rPr>
        <w:t>totems</w:t>
      </w:r>
      <w:r w:rsidR="001F7197">
        <w:rPr>
          <w:rFonts w:ascii="Arial" w:eastAsiaTheme="minorHAnsi" w:hAnsi="Arial" w:cs="Arial"/>
          <w:sz w:val="22"/>
          <w:szCs w:val="22"/>
          <w:lang w:eastAsia="en-US"/>
        </w:rPr>
        <w:t>/</w:t>
      </w:r>
      <w:r w:rsidR="009F0D51">
        <w:rPr>
          <w:rFonts w:ascii="Arial" w:eastAsiaTheme="minorHAnsi" w:hAnsi="Arial" w:cs="Arial"/>
          <w:sz w:val="22"/>
          <w:szCs w:val="22"/>
          <w:lang w:eastAsia="en-US"/>
        </w:rPr>
        <w:t xml:space="preserve">monoliths and </w:t>
      </w:r>
      <w:r w:rsidR="00671DA4">
        <w:rPr>
          <w:rFonts w:ascii="Arial" w:eastAsiaTheme="minorHAnsi" w:hAnsi="Arial" w:cs="Arial"/>
          <w:sz w:val="22"/>
          <w:szCs w:val="22"/>
          <w:lang w:eastAsia="en-US"/>
        </w:rPr>
        <w:t xml:space="preserve">fingerposts </w:t>
      </w:r>
      <w:r w:rsidR="00063CEB">
        <w:rPr>
          <w:rFonts w:ascii="Arial" w:eastAsiaTheme="minorHAnsi" w:hAnsi="Arial" w:cs="Arial"/>
          <w:sz w:val="22"/>
          <w:szCs w:val="22"/>
          <w:lang w:eastAsia="en-US"/>
        </w:rPr>
        <w:t xml:space="preserve">and contrast them with the </w:t>
      </w:r>
      <w:r w:rsidR="00063CEB" w:rsidRPr="00063CEB">
        <w:rPr>
          <w:rFonts w:ascii="Arial" w:eastAsiaTheme="minorHAnsi" w:hAnsi="Arial" w:cs="Arial"/>
          <w:sz w:val="22"/>
          <w:szCs w:val="22"/>
          <w:lang w:eastAsia="en-US"/>
        </w:rPr>
        <w:t xml:space="preserve">Wayfinding Proposal Phase Two </w:t>
      </w:r>
      <w:r w:rsidR="00063CEB">
        <w:rPr>
          <w:rFonts w:ascii="Arial" w:eastAsiaTheme="minorHAnsi" w:hAnsi="Arial" w:cs="Arial"/>
          <w:sz w:val="22"/>
          <w:szCs w:val="22"/>
          <w:lang w:eastAsia="en-US"/>
        </w:rPr>
        <w:t>shown in Appendix 2A and 2C</w:t>
      </w:r>
      <w:r w:rsidR="00834CF4">
        <w:rPr>
          <w:rFonts w:ascii="Arial" w:eastAsiaTheme="minorHAnsi" w:hAnsi="Arial" w:cs="Arial"/>
          <w:sz w:val="22"/>
          <w:szCs w:val="22"/>
          <w:lang w:eastAsia="en-US"/>
        </w:rPr>
        <w:t>. The l</w:t>
      </w:r>
      <w:r w:rsidR="00834CF4" w:rsidRPr="0001756C">
        <w:rPr>
          <w:rFonts w:ascii="Arial" w:eastAsiaTheme="minorHAnsi" w:hAnsi="Arial" w:cs="Arial"/>
          <w:sz w:val="22"/>
          <w:szCs w:val="22"/>
          <w:lang w:eastAsia="en-US"/>
        </w:rPr>
        <w:t>ocations</w:t>
      </w:r>
      <w:r w:rsidR="00834CF4">
        <w:rPr>
          <w:rFonts w:ascii="Arial" w:eastAsiaTheme="minorHAnsi" w:hAnsi="Arial" w:cs="Arial"/>
          <w:sz w:val="22"/>
          <w:szCs w:val="22"/>
          <w:lang w:eastAsia="en-US"/>
        </w:rPr>
        <w:t xml:space="preserve"> of the infrastructure must be </w:t>
      </w:r>
      <w:r w:rsidR="00834CF4" w:rsidRPr="0001756C">
        <w:rPr>
          <w:rFonts w:ascii="Arial" w:eastAsiaTheme="minorHAnsi" w:hAnsi="Arial" w:cs="Arial"/>
          <w:sz w:val="22"/>
          <w:szCs w:val="22"/>
          <w:lang w:eastAsia="en-US"/>
        </w:rPr>
        <w:t xml:space="preserve">agreed </w:t>
      </w:r>
      <w:r w:rsidR="00834CF4">
        <w:rPr>
          <w:rFonts w:ascii="Arial" w:eastAsiaTheme="minorHAnsi" w:hAnsi="Arial" w:cs="Arial"/>
          <w:sz w:val="22"/>
          <w:szCs w:val="22"/>
          <w:lang w:eastAsia="en-US"/>
        </w:rPr>
        <w:t>with the Council prior to any installation being carried out.</w:t>
      </w:r>
    </w:p>
    <w:p w14:paraId="56A23178" w14:textId="77777777" w:rsidR="001D110F" w:rsidRDefault="001D110F" w:rsidP="001D110F">
      <w:pPr>
        <w:pStyle w:val="ListParagraph"/>
        <w:tabs>
          <w:tab w:val="left" w:pos="851"/>
        </w:tabs>
        <w:ind w:left="851"/>
        <w:contextualSpacing/>
        <w:jc w:val="both"/>
        <w:rPr>
          <w:rFonts w:ascii="Arial" w:eastAsiaTheme="minorHAnsi" w:hAnsi="Arial" w:cs="Arial"/>
          <w:sz w:val="22"/>
          <w:szCs w:val="22"/>
          <w:lang w:eastAsia="en-US"/>
        </w:rPr>
      </w:pPr>
    </w:p>
    <w:p w14:paraId="68B807F8" w14:textId="7054F8E0" w:rsidR="00360387" w:rsidRDefault="00360387" w:rsidP="00360387">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T</w:t>
      </w:r>
      <w:r w:rsidRPr="000B298C">
        <w:rPr>
          <w:rFonts w:ascii="Arial" w:eastAsiaTheme="minorHAnsi" w:hAnsi="Arial" w:cs="Arial"/>
          <w:sz w:val="22"/>
          <w:szCs w:val="22"/>
          <w:lang w:eastAsia="en-US"/>
        </w:rPr>
        <w:t>he Council</w:t>
      </w:r>
      <w:r>
        <w:rPr>
          <w:rFonts w:ascii="Arial" w:eastAsiaTheme="minorHAnsi" w:hAnsi="Arial" w:cs="Arial"/>
          <w:sz w:val="22"/>
          <w:szCs w:val="22"/>
          <w:lang w:eastAsia="en-US"/>
        </w:rPr>
        <w:t xml:space="preserve"> will work together with the Partner to identify main locations suitable to install monoliths and fingerposts in </w:t>
      </w:r>
      <w:r w:rsidR="00AB613C">
        <w:rPr>
          <w:rFonts w:ascii="Arial" w:hAnsi="Arial" w:cs="Arial"/>
          <w:sz w:val="22"/>
          <w:szCs w:val="22"/>
        </w:rPr>
        <w:t>future schemes within Thurrock</w:t>
      </w:r>
      <w:r>
        <w:rPr>
          <w:rFonts w:ascii="Arial" w:eastAsiaTheme="minorHAnsi" w:hAnsi="Arial" w:cs="Arial"/>
          <w:sz w:val="22"/>
          <w:szCs w:val="22"/>
          <w:lang w:eastAsia="en-US"/>
        </w:rPr>
        <w:t>. The l</w:t>
      </w:r>
      <w:r w:rsidRPr="0001756C">
        <w:rPr>
          <w:rFonts w:ascii="Arial" w:eastAsiaTheme="minorHAnsi" w:hAnsi="Arial" w:cs="Arial"/>
          <w:sz w:val="22"/>
          <w:szCs w:val="22"/>
          <w:lang w:eastAsia="en-US"/>
        </w:rPr>
        <w:t>ocations</w:t>
      </w:r>
      <w:r>
        <w:rPr>
          <w:rFonts w:ascii="Arial" w:eastAsiaTheme="minorHAnsi" w:hAnsi="Arial" w:cs="Arial"/>
          <w:sz w:val="22"/>
          <w:szCs w:val="22"/>
          <w:lang w:eastAsia="en-US"/>
        </w:rPr>
        <w:t xml:space="preserve"> of the infrastructure must be </w:t>
      </w:r>
      <w:r w:rsidRPr="0001756C">
        <w:rPr>
          <w:rFonts w:ascii="Arial" w:eastAsiaTheme="minorHAnsi" w:hAnsi="Arial" w:cs="Arial"/>
          <w:sz w:val="22"/>
          <w:szCs w:val="22"/>
          <w:lang w:eastAsia="en-US"/>
        </w:rPr>
        <w:t xml:space="preserve">agreed </w:t>
      </w:r>
      <w:r>
        <w:rPr>
          <w:rFonts w:ascii="Arial" w:eastAsiaTheme="minorHAnsi" w:hAnsi="Arial" w:cs="Arial"/>
          <w:sz w:val="22"/>
          <w:szCs w:val="22"/>
          <w:lang w:eastAsia="en-US"/>
        </w:rPr>
        <w:t>with the Council prior to any installation being carried out.</w:t>
      </w:r>
    </w:p>
    <w:p w14:paraId="6C558559" w14:textId="547731E4" w:rsidR="00224D65" w:rsidRDefault="00224D65" w:rsidP="00383B67">
      <w:pPr>
        <w:pStyle w:val="ListParagraph"/>
        <w:tabs>
          <w:tab w:val="left" w:pos="851"/>
        </w:tabs>
        <w:ind w:left="851"/>
        <w:contextualSpacing/>
        <w:jc w:val="both"/>
        <w:rPr>
          <w:rFonts w:ascii="Arial" w:eastAsiaTheme="minorHAnsi" w:hAnsi="Arial" w:cs="Arial"/>
          <w:sz w:val="22"/>
          <w:szCs w:val="22"/>
          <w:lang w:eastAsia="en-US"/>
        </w:rPr>
      </w:pPr>
    </w:p>
    <w:p w14:paraId="1E3290B0" w14:textId="17F0F084" w:rsidR="005518F9" w:rsidRDefault="005518F9" w:rsidP="009F0D51">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9F0D51">
        <w:rPr>
          <w:rFonts w:ascii="Arial" w:eastAsiaTheme="minorHAnsi" w:hAnsi="Arial" w:cs="Arial"/>
          <w:sz w:val="22"/>
          <w:szCs w:val="22"/>
          <w:lang w:eastAsia="en-US"/>
        </w:rPr>
        <w:lastRenderedPageBreak/>
        <w:t xml:space="preserve">The </w:t>
      </w:r>
      <w:r w:rsidR="00677BC1" w:rsidRPr="009F0D51">
        <w:rPr>
          <w:rFonts w:ascii="Arial" w:eastAsiaTheme="minorHAnsi" w:hAnsi="Arial" w:cs="Arial"/>
          <w:sz w:val="22"/>
          <w:szCs w:val="22"/>
          <w:lang w:eastAsia="en-US"/>
        </w:rPr>
        <w:t>Partner</w:t>
      </w:r>
      <w:r w:rsidRPr="009F0D51">
        <w:rPr>
          <w:rFonts w:ascii="Arial" w:eastAsiaTheme="minorHAnsi" w:hAnsi="Arial" w:cs="Arial"/>
          <w:sz w:val="22"/>
          <w:szCs w:val="22"/>
          <w:lang w:eastAsia="en-US"/>
        </w:rPr>
        <w:t xml:space="preserve"> will </w:t>
      </w:r>
      <w:r w:rsidR="00856C72" w:rsidRPr="009F0D51">
        <w:rPr>
          <w:rFonts w:ascii="Arial" w:eastAsiaTheme="minorHAnsi" w:hAnsi="Arial" w:cs="Arial"/>
          <w:sz w:val="22"/>
          <w:szCs w:val="22"/>
          <w:lang w:eastAsia="en-US"/>
        </w:rPr>
        <w:t>attend meetings</w:t>
      </w:r>
      <w:r w:rsidR="009F0D51" w:rsidRPr="009F0D51">
        <w:rPr>
          <w:rFonts w:ascii="Arial" w:eastAsiaTheme="minorHAnsi" w:hAnsi="Arial" w:cs="Arial"/>
          <w:sz w:val="22"/>
          <w:szCs w:val="22"/>
          <w:lang w:eastAsia="en-US"/>
        </w:rPr>
        <w:t xml:space="preserve"> as necessary</w:t>
      </w:r>
      <w:r w:rsidR="008D3864" w:rsidRPr="009F0D51">
        <w:rPr>
          <w:rFonts w:ascii="Arial" w:eastAsiaTheme="minorHAnsi" w:hAnsi="Arial" w:cs="Arial"/>
          <w:sz w:val="22"/>
          <w:szCs w:val="22"/>
          <w:lang w:eastAsia="en-US"/>
        </w:rPr>
        <w:t xml:space="preserve"> </w:t>
      </w:r>
      <w:r w:rsidRPr="009F0D51">
        <w:rPr>
          <w:rFonts w:ascii="Arial" w:eastAsiaTheme="minorHAnsi" w:hAnsi="Arial" w:cs="Arial"/>
          <w:sz w:val="22"/>
          <w:szCs w:val="22"/>
          <w:lang w:eastAsia="en-US"/>
        </w:rPr>
        <w:t>with the Council</w:t>
      </w:r>
      <w:r w:rsidR="009F0D51" w:rsidRPr="009F0D51">
        <w:rPr>
          <w:rFonts w:ascii="Arial" w:eastAsiaTheme="minorHAnsi" w:hAnsi="Arial" w:cs="Arial"/>
          <w:sz w:val="22"/>
          <w:szCs w:val="22"/>
          <w:lang w:eastAsia="en-US"/>
        </w:rPr>
        <w:t xml:space="preserve"> and stakeholders</w:t>
      </w:r>
      <w:r w:rsidR="008D3864" w:rsidRPr="00856C72">
        <w:rPr>
          <w:rFonts w:ascii="Arial" w:eastAsiaTheme="minorHAnsi" w:hAnsi="Arial" w:cs="Arial"/>
          <w:sz w:val="22"/>
          <w:szCs w:val="22"/>
          <w:lang w:eastAsia="en-US"/>
        </w:rPr>
        <w:t xml:space="preserve"> </w:t>
      </w:r>
      <w:r w:rsidRPr="00856C72">
        <w:rPr>
          <w:rFonts w:ascii="Arial" w:eastAsiaTheme="minorHAnsi" w:hAnsi="Arial" w:cs="Arial"/>
          <w:sz w:val="22"/>
          <w:szCs w:val="22"/>
          <w:lang w:eastAsia="en-US"/>
        </w:rPr>
        <w:t xml:space="preserve">to </w:t>
      </w:r>
      <w:r w:rsidR="009F0D51" w:rsidRPr="00856C72">
        <w:rPr>
          <w:rFonts w:ascii="Arial" w:eastAsiaTheme="minorHAnsi" w:hAnsi="Arial" w:cs="Arial"/>
          <w:sz w:val="22"/>
          <w:szCs w:val="22"/>
          <w:lang w:eastAsia="en-US"/>
        </w:rPr>
        <w:t>plan and implement the planning, de</w:t>
      </w:r>
      <w:r w:rsidR="00856C72" w:rsidRPr="00856C72">
        <w:rPr>
          <w:rFonts w:ascii="Arial" w:eastAsiaTheme="minorHAnsi" w:hAnsi="Arial" w:cs="Arial"/>
          <w:sz w:val="22"/>
          <w:szCs w:val="22"/>
          <w:lang w:eastAsia="en-US"/>
        </w:rPr>
        <w:t>sign and delivery of the scheme</w:t>
      </w:r>
      <w:r>
        <w:rPr>
          <w:rFonts w:ascii="Arial" w:eastAsiaTheme="minorHAnsi" w:hAnsi="Arial" w:cs="Arial"/>
          <w:sz w:val="22"/>
          <w:szCs w:val="22"/>
          <w:lang w:eastAsia="en-US"/>
        </w:rPr>
        <w:t>.</w:t>
      </w:r>
      <w:r w:rsidR="00072416">
        <w:rPr>
          <w:rFonts w:ascii="Arial" w:eastAsiaTheme="minorHAnsi" w:hAnsi="Arial" w:cs="Arial"/>
          <w:sz w:val="22"/>
          <w:szCs w:val="22"/>
          <w:lang w:eastAsia="en-US"/>
        </w:rPr>
        <w:t xml:space="preserve"> Cost for attending meetings should be specified (</w:t>
      </w:r>
      <w:r w:rsidR="00B2618E">
        <w:rPr>
          <w:rFonts w:ascii="Arial" w:eastAsiaTheme="minorHAnsi" w:hAnsi="Arial" w:cs="Arial"/>
          <w:sz w:val="22"/>
          <w:szCs w:val="22"/>
          <w:lang w:eastAsia="en-US"/>
        </w:rPr>
        <w:t>see</w:t>
      </w:r>
      <w:r w:rsidR="00072416">
        <w:rPr>
          <w:rFonts w:ascii="Arial" w:eastAsiaTheme="minorHAnsi" w:hAnsi="Arial" w:cs="Arial"/>
          <w:sz w:val="22"/>
          <w:szCs w:val="22"/>
          <w:lang w:eastAsia="en-US"/>
        </w:rPr>
        <w:t xml:space="preserve"> Table </w:t>
      </w:r>
      <w:r w:rsidR="00B2618E">
        <w:rPr>
          <w:rFonts w:ascii="Arial" w:eastAsiaTheme="minorHAnsi" w:hAnsi="Arial" w:cs="Arial"/>
          <w:sz w:val="22"/>
          <w:szCs w:val="22"/>
          <w:lang w:eastAsia="en-US"/>
        </w:rPr>
        <w:t xml:space="preserve">in point </w:t>
      </w:r>
      <w:r w:rsidR="00072416">
        <w:rPr>
          <w:rFonts w:ascii="Arial" w:eastAsiaTheme="minorHAnsi" w:hAnsi="Arial" w:cs="Arial"/>
          <w:sz w:val="22"/>
          <w:szCs w:val="22"/>
          <w:lang w:eastAsia="en-US"/>
        </w:rPr>
        <w:t>3.</w:t>
      </w:r>
      <w:r w:rsidR="00B2618E">
        <w:rPr>
          <w:rFonts w:ascii="Arial" w:eastAsiaTheme="minorHAnsi" w:hAnsi="Arial" w:cs="Arial"/>
          <w:sz w:val="22"/>
          <w:szCs w:val="22"/>
          <w:lang w:eastAsia="en-US"/>
        </w:rPr>
        <w:t>6</w:t>
      </w:r>
      <w:r w:rsidR="00072416">
        <w:rPr>
          <w:rFonts w:ascii="Arial" w:eastAsiaTheme="minorHAnsi" w:hAnsi="Arial" w:cs="Arial"/>
          <w:sz w:val="22"/>
          <w:szCs w:val="22"/>
          <w:lang w:eastAsia="en-US"/>
        </w:rPr>
        <w:t>)</w:t>
      </w:r>
    </w:p>
    <w:p w14:paraId="1147C056" w14:textId="77777777" w:rsidR="0048510E" w:rsidRPr="009F0D51" w:rsidRDefault="0048510E" w:rsidP="0048510E">
      <w:pPr>
        <w:pStyle w:val="ListParagraph"/>
        <w:tabs>
          <w:tab w:val="left" w:pos="851"/>
        </w:tabs>
        <w:ind w:left="851"/>
        <w:contextualSpacing/>
        <w:jc w:val="both"/>
        <w:rPr>
          <w:rFonts w:ascii="Arial" w:eastAsiaTheme="minorHAnsi" w:hAnsi="Arial" w:cs="Arial"/>
          <w:sz w:val="22"/>
          <w:szCs w:val="22"/>
          <w:lang w:eastAsia="en-US"/>
        </w:rPr>
      </w:pPr>
    </w:p>
    <w:p w14:paraId="14E56B0F" w14:textId="77777777" w:rsidR="00230093" w:rsidRPr="00383B67" w:rsidRDefault="00230093" w:rsidP="00383B67">
      <w:pPr>
        <w:pStyle w:val="ListParagraph"/>
        <w:tabs>
          <w:tab w:val="left" w:pos="851"/>
        </w:tabs>
        <w:ind w:left="851"/>
        <w:contextualSpacing/>
        <w:jc w:val="both"/>
        <w:rPr>
          <w:rFonts w:ascii="Arial" w:eastAsiaTheme="minorHAnsi" w:hAnsi="Arial" w:cs="Arial"/>
          <w:sz w:val="22"/>
          <w:szCs w:val="22"/>
          <w:lang w:eastAsia="en-US"/>
        </w:rPr>
      </w:pPr>
    </w:p>
    <w:p w14:paraId="4048DDFD" w14:textId="77777777" w:rsidR="00E667E5" w:rsidRPr="00E667E5" w:rsidRDefault="00E667E5" w:rsidP="00856C72">
      <w:pPr>
        <w:pStyle w:val="ListParagraph"/>
        <w:numPr>
          <w:ilvl w:val="0"/>
          <w:numId w:val="1"/>
        </w:numPr>
        <w:ind w:left="851" w:hanging="851"/>
        <w:contextualSpacing/>
        <w:jc w:val="both"/>
        <w:outlineLvl w:val="0"/>
        <w:rPr>
          <w:rFonts w:ascii="Arial" w:eastAsiaTheme="minorHAnsi" w:hAnsi="Arial" w:cs="Arial"/>
          <w:b/>
          <w:sz w:val="22"/>
          <w:szCs w:val="22"/>
          <w:lang w:eastAsia="en-US"/>
        </w:rPr>
      </w:pPr>
      <w:bookmarkStart w:id="5" w:name="_Toc13737256"/>
      <w:r w:rsidRPr="00E667E5">
        <w:rPr>
          <w:rFonts w:ascii="Arial" w:eastAsiaTheme="minorHAnsi" w:hAnsi="Arial" w:cs="Arial"/>
          <w:b/>
          <w:sz w:val="22"/>
          <w:szCs w:val="22"/>
          <w:lang w:eastAsia="en-US"/>
        </w:rPr>
        <w:t xml:space="preserve">COUNCIL </w:t>
      </w:r>
      <w:r>
        <w:rPr>
          <w:rFonts w:ascii="Arial" w:eastAsiaTheme="minorHAnsi" w:hAnsi="Arial" w:cs="Arial"/>
          <w:b/>
          <w:sz w:val="22"/>
          <w:szCs w:val="22"/>
          <w:lang w:eastAsia="en-US"/>
        </w:rPr>
        <w:t>RESPONSIBILITIES</w:t>
      </w:r>
      <w:bookmarkEnd w:id="5"/>
    </w:p>
    <w:p w14:paraId="46790DF3" w14:textId="77777777" w:rsidR="00E667E5" w:rsidRPr="00383B67" w:rsidRDefault="00E667E5" w:rsidP="00383B67">
      <w:pPr>
        <w:pStyle w:val="ListParagraph"/>
        <w:tabs>
          <w:tab w:val="left" w:pos="851"/>
        </w:tabs>
        <w:ind w:left="851"/>
        <w:contextualSpacing/>
        <w:jc w:val="both"/>
        <w:rPr>
          <w:rFonts w:ascii="Arial" w:eastAsiaTheme="minorHAnsi" w:hAnsi="Arial" w:cs="Arial"/>
          <w:sz w:val="22"/>
          <w:szCs w:val="22"/>
          <w:lang w:eastAsia="en-US"/>
        </w:rPr>
      </w:pPr>
    </w:p>
    <w:p w14:paraId="2D18F15B" w14:textId="77777777" w:rsidR="00E667E5" w:rsidRPr="0001756C" w:rsidRDefault="00E667E5" w:rsidP="000649BC">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As part of the Contract, the</w:t>
      </w:r>
      <w:r w:rsidRPr="0001756C">
        <w:rPr>
          <w:rFonts w:ascii="Arial" w:eastAsiaTheme="minorHAnsi" w:hAnsi="Arial" w:cs="Arial"/>
          <w:sz w:val="22"/>
          <w:szCs w:val="22"/>
          <w:lang w:eastAsia="en-US"/>
        </w:rPr>
        <w:t xml:space="preserve"> C</w:t>
      </w:r>
      <w:r>
        <w:rPr>
          <w:rFonts w:ascii="Arial" w:eastAsiaTheme="minorHAnsi" w:hAnsi="Arial" w:cs="Arial"/>
          <w:sz w:val="22"/>
          <w:szCs w:val="22"/>
          <w:lang w:eastAsia="en-US"/>
        </w:rPr>
        <w:t>ouncil will:</w:t>
      </w:r>
    </w:p>
    <w:p w14:paraId="30EFEDE0" w14:textId="6275EC39" w:rsidR="00E667E5" w:rsidRDefault="00E667E5" w:rsidP="000649BC">
      <w:pPr>
        <w:pStyle w:val="ListParagraph"/>
        <w:numPr>
          <w:ilvl w:val="0"/>
          <w:numId w:val="2"/>
        </w:numPr>
        <w:ind w:left="1276"/>
        <w:contextualSpacing/>
        <w:rPr>
          <w:rFonts w:ascii="Arial" w:hAnsi="Arial" w:cs="Arial"/>
          <w:sz w:val="22"/>
          <w:szCs w:val="22"/>
        </w:rPr>
      </w:pPr>
      <w:r w:rsidRPr="0001756C">
        <w:rPr>
          <w:rFonts w:ascii="Arial" w:hAnsi="Arial" w:cs="Arial"/>
          <w:sz w:val="22"/>
          <w:szCs w:val="22"/>
        </w:rPr>
        <w:t>provide the</w:t>
      </w:r>
      <w:r w:rsidR="00EA5627">
        <w:rPr>
          <w:rFonts w:ascii="Arial" w:hAnsi="Arial" w:cs="Arial"/>
          <w:sz w:val="22"/>
          <w:szCs w:val="22"/>
        </w:rPr>
        <w:t xml:space="preserve"> area</w:t>
      </w:r>
      <w:r w:rsidR="002A2EFF">
        <w:rPr>
          <w:rFonts w:ascii="Arial" w:hAnsi="Arial" w:cs="Arial"/>
          <w:sz w:val="22"/>
          <w:szCs w:val="22"/>
        </w:rPr>
        <w:t xml:space="preserve"> </w:t>
      </w:r>
      <w:r w:rsidR="00671DA4">
        <w:rPr>
          <w:rFonts w:ascii="Arial" w:hAnsi="Arial" w:cs="Arial"/>
          <w:sz w:val="22"/>
          <w:szCs w:val="22"/>
        </w:rPr>
        <w:t xml:space="preserve">on the footpath </w:t>
      </w:r>
      <w:r w:rsidR="00EA5627">
        <w:rPr>
          <w:rFonts w:ascii="Arial" w:hAnsi="Arial" w:cs="Arial"/>
          <w:sz w:val="22"/>
          <w:szCs w:val="22"/>
        </w:rPr>
        <w:t>or</w:t>
      </w:r>
      <w:r w:rsidR="00671DA4" w:rsidRPr="0001756C">
        <w:rPr>
          <w:rFonts w:ascii="Arial" w:hAnsi="Arial" w:cs="Arial"/>
          <w:sz w:val="22"/>
          <w:szCs w:val="22"/>
        </w:rPr>
        <w:t xml:space="preserve"> </w:t>
      </w:r>
      <w:r w:rsidR="00EA5627">
        <w:rPr>
          <w:rFonts w:ascii="Arial" w:hAnsi="Arial" w:cs="Arial"/>
          <w:sz w:val="22"/>
          <w:szCs w:val="22"/>
        </w:rPr>
        <w:t>public space</w:t>
      </w:r>
      <w:r w:rsidR="002A2EFF">
        <w:rPr>
          <w:rFonts w:ascii="Arial" w:hAnsi="Arial" w:cs="Arial"/>
          <w:sz w:val="22"/>
          <w:szCs w:val="22"/>
        </w:rPr>
        <w:t xml:space="preserve"> required</w:t>
      </w:r>
    </w:p>
    <w:p w14:paraId="3F566D5A" w14:textId="77777777" w:rsidR="00E667E5" w:rsidRDefault="00E667E5" w:rsidP="000649BC">
      <w:pPr>
        <w:pStyle w:val="ListParagraph"/>
        <w:numPr>
          <w:ilvl w:val="0"/>
          <w:numId w:val="2"/>
        </w:numPr>
        <w:ind w:left="1276"/>
        <w:contextualSpacing/>
        <w:rPr>
          <w:rFonts w:ascii="Arial" w:hAnsi="Arial" w:cs="Arial"/>
          <w:sz w:val="22"/>
          <w:szCs w:val="22"/>
        </w:rPr>
      </w:pPr>
      <w:r w:rsidRPr="0001756C">
        <w:rPr>
          <w:rFonts w:ascii="Arial" w:hAnsi="Arial" w:cs="Arial"/>
          <w:sz w:val="22"/>
          <w:szCs w:val="22"/>
        </w:rPr>
        <w:t>prepare all appropr</w:t>
      </w:r>
      <w:r>
        <w:rPr>
          <w:rFonts w:ascii="Arial" w:hAnsi="Arial" w:cs="Arial"/>
          <w:sz w:val="22"/>
          <w:szCs w:val="22"/>
        </w:rPr>
        <w:t>iate Traffic Regulation Orders (TROs)</w:t>
      </w:r>
    </w:p>
    <w:p w14:paraId="71ADF154" w14:textId="77777777" w:rsidR="009F0D51" w:rsidRPr="0001756C" w:rsidRDefault="009F0D51" w:rsidP="000649BC">
      <w:pPr>
        <w:pStyle w:val="ListParagraph"/>
        <w:numPr>
          <w:ilvl w:val="0"/>
          <w:numId w:val="2"/>
        </w:numPr>
        <w:ind w:left="1276"/>
        <w:contextualSpacing/>
        <w:rPr>
          <w:rFonts w:ascii="Arial" w:hAnsi="Arial" w:cs="Arial"/>
          <w:sz w:val="22"/>
          <w:szCs w:val="22"/>
        </w:rPr>
      </w:pPr>
      <w:r>
        <w:rPr>
          <w:rFonts w:ascii="Arial" w:hAnsi="Arial" w:cs="Arial"/>
          <w:sz w:val="22"/>
          <w:szCs w:val="22"/>
        </w:rPr>
        <w:t>Prepare any Stats searches.</w:t>
      </w:r>
    </w:p>
    <w:p w14:paraId="3C0EB1F7" w14:textId="77777777" w:rsidR="00224D65" w:rsidRPr="00383B67" w:rsidRDefault="00224D65" w:rsidP="00383B67">
      <w:pPr>
        <w:pStyle w:val="ListParagraph"/>
        <w:tabs>
          <w:tab w:val="left" w:pos="851"/>
        </w:tabs>
        <w:ind w:left="851"/>
        <w:contextualSpacing/>
        <w:jc w:val="both"/>
        <w:rPr>
          <w:rFonts w:ascii="Arial" w:eastAsiaTheme="minorHAnsi" w:hAnsi="Arial" w:cs="Arial"/>
          <w:sz w:val="22"/>
          <w:szCs w:val="22"/>
          <w:lang w:eastAsia="en-US"/>
        </w:rPr>
      </w:pPr>
    </w:p>
    <w:p w14:paraId="0DB35CBE" w14:textId="130B5868" w:rsidR="00360387" w:rsidRPr="00E36915" w:rsidRDefault="00360387" w:rsidP="00360387">
      <w:pPr>
        <w:pStyle w:val="ListParagraph"/>
        <w:numPr>
          <w:ilvl w:val="0"/>
          <w:numId w:val="1"/>
        </w:numPr>
        <w:ind w:left="851" w:hanging="851"/>
        <w:contextualSpacing/>
        <w:jc w:val="both"/>
        <w:outlineLvl w:val="0"/>
        <w:rPr>
          <w:rFonts w:ascii="Arial" w:eastAsiaTheme="minorHAnsi" w:hAnsi="Arial" w:cs="Arial"/>
          <w:b/>
          <w:sz w:val="22"/>
          <w:szCs w:val="22"/>
          <w:lang w:eastAsia="en-US"/>
        </w:rPr>
      </w:pPr>
      <w:bookmarkStart w:id="6" w:name="_Toc13737257"/>
      <w:bookmarkStart w:id="7" w:name="_Toc504722882"/>
      <w:r>
        <w:rPr>
          <w:rFonts w:ascii="Arial" w:eastAsiaTheme="minorHAnsi" w:hAnsi="Arial" w:cs="Arial"/>
          <w:b/>
          <w:sz w:val="22"/>
          <w:szCs w:val="22"/>
          <w:lang w:eastAsia="en-US"/>
        </w:rPr>
        <w:t>INSTALLATION DETAILS</w:t>
      </w:r>
      <w:bookmarkEnd w:id="6"/>
    </w:p>
    <w:p w14:paraId="34F9AE9B" w14:textId="77777777" w:rsidR="00360387" w:rsidRPr="00383B67" w:rsidRDefault="00360387" w:rsidP="00360387">
      <w:pPr>
        <w:pStyle w:val="ListParagraph"/>
        <w:tabs>
          <w:tab w:val="left" w:pos="851"/>
        </w:tabs>
        <w:ind w:left="851"/>
        <w:contextualSpacing/>
        <w:jc w:val="both"/>
        <w:rPr>
          <w:rFonts w:ascii="Arial" w:eastAsiaTheme="minorHAnsi" w:hAnsi="Arial" w:cs="Arial"/>
          <w:sz w:val="22"/>
          <w:szCs w:val="22"/>
          <w:lang w:eastAsia="en-US"/>
        </w:rPr>
      </w:pPr>
    </w:p>
    <w:p w14:paraId="69AC3205" w14:textId="720EC153" w:rsidR="00360387" w:rsidRPr="00E36915" w:rsidRDefault="00360387" w:rsidP="00484D92">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The partner will provide details related to installation works, including timescales and alterations to the public space</w:t>
      </w:r>
      <w:r w:rsidR="00AB613C">
        <w:rPr>
          <w:rFonts w:ascii="Arial" w:eastAsiaTheme="minorHAnsi" w:hAnsi="Arial" w:cs="Arial"/>
          <w:sz w:val="22"/>
          <w:szCs w:val="22"/>
          <w:lang w:eastAsia="en-US"/>
        </w:rPr>
        <w:t>/highway network.</w:t>
      </w:r>
      <w:r w:rsidR="00484D92">
        <w:rPr>
          <w:rFonts w:ascii="Arial" w:eastAsiaTheme="minorHAnsi" w:hAnsi="Arial" w:cs="Arial"/>
          <w:sz w:val="22"/>
          <w:szCs w:val="22"/>
          <w:lang w:eastAsia="en-US"/>
        </w:rPr>
        <w:t xml:space="preserve"> </w:t>
      </w:r>
      <w:r w:rsidR="00B2618E">
        <w:rPr>
          <w:rFonts w:ascii="Arial" w:eastAsiaTheme="minorHAnsi" w:hAnsi="Arial" w:cs="Arial"/>
          <w:sz w:val="22"/>
          <w:szCs w:val="22"/>
          <w:lang w:eastAsia="en-US"/>
        </w:rPr>
        <w:t>In</w:t>
      </w:r>
      <w:r w:rsidR="00484D92">
        <w:rPr>
          <w:rFonts w:ascii="Arial" w:eastAsiaTheme="minorHAnsi" w:hAnsi="Arial" w:cs="Arial"/>
          <w:sz w:val="22"/>
          <w:szCs w:val="22"/>
          <w:lang w:eastAsia="en-US"/>
        </w:rPr>
        <w:t xml:space="preserve"> no way </w:t>
      </w:r>
      <w:r w:rsidR="000D0033">
        <w:rPr>
          <w:rFonts w:ascii="Arial" w:eastAsiaTheme="minorHAnsi" w:hAnsi="Arial" w:cs="Arial"/>
          <w:sz w:val="22"/>
          <w:szCs w:val="22"/>
          <w:lang w:eastAsia="en-US"/>
        </w:rPr>
        <w:t xml:space="preserve">must </w:t>
      </w:r>
      <w:r w:rsidR="00484D92">
        <w:rPr>
          <w:rFonts w:ascii="Arial" w:eastAsiaTheme="minorHAnsi" w:hAnsi="Arial" w:cs="Arial"/>
          <w:sz w:val="22"/>
          <w:szCs w:val="22"/>
          <w:lang w:eastAsia="en-US"/>
        </w:rPr>
        <w:t xml:space="preserve">the delivery of the works </w:t>
      </w:r>
      <w:r w:rsidR="00B2618E">
        <w:rPr>
          <w:rFonts w:ascii="Arial" w:eastAsiaTheme="minorHAnsi" w:hAnsi="Arial" w:cs="Arial"/>
          <w:sz w:val="22"/>
          <w:szCs w:val="22"/>
          <w:lang w:eastAsia="en-US"/>
        </w:rPr>
        <w:t xml:space="preserve">extend further </w:t>
      </w:r>
      <w:r w:rsidR="000D0033">
        <w:rPr>
          <w:rFonts w:ascii="Arial" w:eastAsiaTheme="minorHAnsi" w:hAnsi="Arial" w:cs="Arial"/>
          <w:sz w:val="22"/>
          <w:szCs w:val="22"/>
          <w:lang w:eastAsia="en-US"/>
        </w:rPr>
        <w:t>than</w:t>
      </w:r>
      <w:r w:rsidR="00B2618E">
        <w:rPr>
          <w:rFonts w:ascii="Arial" w:eastAsiaTheme="minorHAnsi" w:hAnsi="Arial" w:cs="Arial"/>
          <w:sz w:val="22"/>
          <w:szCs w:val="22"/>
          <w:lang w:eastAsia="en-US"/>
        </w:rPr>
        <w:t xml:space="preserve"> March 2020.</w:t>
      </w:r>
    </w:p>
    <w:p w14:paraId="4B2B33BC" w14:textId="77777777" w:rsidR="00360387" w:rsidRPr="00360387" w:rsidRDefault="00360387" w:rsidP="00222BDD">
      <w:pPr>
        <w:pStyle w:val="ListParagraph"/>
        <w:tabs>
          <w:tab w:val="left" w:pos="851"/>
        </w:tabs>
        <w:ind w:left="851"/>
        <w:contextualSpacing/>
        <w:jc w:val="both"/>
        <w:rPr>
          <w:rFonts w:ascii="Arial" w:eastAsiaTheme="minorHAnsi" w:hAnsi="Arial" w:cs="Arial"/>
          <w:sz w:val="22"/>
          <w:szCs w:val="22"/>
          <w:lang w:eastAsia="en-US"/>
        </w:rPr>
      </w:pPr>
    </w:p>
    <w:p w14:paraId="29E4D69D" w14:textId="6A72F92E" w:rsidR="00E36915" w:rsidRPr="00E36915" w:rsidRDefault="00360387" w:rsidP="00E36915">
      <w:pPr>
        <w:pStyle w:val="ListParagraph"/>
        <w:numPr>
          <w:ilvl w:val="0"/>
          <w:numId w:val="1"/>
        </w:numPr>
        <w:ind w:left="851" w:hanging="851"/>
        <w:contextualSpacing/>
        <w:jc w:val="both"/>
        <w:outlineLvl w:val="0"/>
        <w:rPr>
          <w:rFonts w:ascii="Arial" w:eastAsiaTheme="minorHAnsi" w:hAnsi="Arial" w:cs="Arial"/>
          <w:b/>
          <w:sz w:val="22"/>
          <w:szCs w:val="22"/>
          <w:lang w:eastAsia="en-US"/>
        </w:rPr>
      </w:pPr>
      <w:bookmarkStart w:id="8" w:name="_Toc13737258"/>
      <w:r w:rsidRPr="00360387">
        <w:rPr>
          <w:rFonts w:ascii="Arial" w:eastAsiaTheme="minorHAnsi" w:hAnsi="Arial" w:cs="Arial"/>
          <w:b/>
          <w:sz w:val="22"/>
          <w:szCs w:val="22"/>
          <w:lang w:eastAsia="en-US"/>
        </w:rPr>
        <w:t>REPLACING AND</w:t>
      </w:r>
      <w:r w:rsidR="00B2618E">
        <w:rPr>
          <w:rFonts w:ascii="Arial" w:eastAsiaTheme="minorHAnsi" w:hAnsi="Arial" w:cs="Arial"/>
          <w:b/>
          <w:sz w:val="22"/>
          <w:szCs w:val="22"/>
          <w:lang w:eastAsia="en-US"/>
        </w:rPr>
        <w:t>/OR</w:t>
      </w:r>
      <w:r w:rsidRPr="00360387">
        <w:rPr>
          <w:rFonts w:ascii="Arial" w:eastAsiaTheme="minorHAnsi" w:hAnsi="Arial" w:cs="Arial"/>
          <w:b/>
          <w:sz w:val="22"/>
          <w:szCs w:val="22"/>
          <w:lang w:eastAsia="en-US"/>
        </w:rPr>
        <w:t xml:space="preserve"> REFRESHING </w:t>
      </w:r>
      <w:r w:rsidR="00B2618E">
        <w:rPr>
          <w:rFonts w:ascii="Arial" w:eastAsiaTheme="minorHAnsi" w:hAnsi="Arial" w:cs="Arial"/>
          <w:b/>
          <w:sz w:val="22"/>
          <w:szCs w:val="22"/>
          <w:lang w:eastAsia="en-US"/>
        </w:rPr>
        <w:t>ITEMS</w:t>
      </w:r>
      <w:bookmarkEnd w:id="8"/>
    </w:p>
    <w:p w14:paraId="4B0A0D0A" w14:textId="77777777" w:rsidR="00E36915" w:rsidRPr="00383B67" w:rsidRDefault="00E36915" w:rsidP="00383B67">
      <w:pPr>
        <w:pStyle w:val="ListParagraph"/>
        <w:tabs>
          <w:tab w:val="left" w:pos="851"/>
        </w:tabs>
        <w:ind w:left="851"/>
        <w:contextualSpacing/>
        <w:jc w:val="both"/>
        <w:rPr>
          <w:rFonts w:ascii="Arial" w:eastAsiaTheme="minorHAnsi" w:hAnsi="Arial" w:cs="Arial"/>
          <w:sz w:val="22"/>
          <w:szCs w:val="22"/>
          <w:lang w:eastAsia="en-US"/>
        </w:rPr>
      </w:pPr>
    </w:p>
    <w:p w14:paraId="4356D1FD" w14:textId="1E408A4B" w:rsidR="007C2DFA" w:rsidRDefault="007C2DFA" w:rsidP="007C2DFA">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The Partner will provide details of the replac</w:t>
      </w:r>
      <w:r w:rsidR="000D0033">
        <w:rPr>
          <w:rFonts w:ascii="Arial" w:eastAsiaTheme="minorHAnsi" w:hAnsi="Arial" w:cs="Arial"/>
          <w:sz w:val="22"/>
          <w:szCs w:val="22"/>
          <w:lang w:eastAsia="en-US"/>
        </w:rPr>
        <w:t>ement</w:t>
      </w:r>
      <w:r>
        <w:rPr>
          <w:rFonts w:ascii="Arial" w:eastAsiaTheme="minorHAnsi" w:hAnsi="Arial" w:cs="Arial"/>
          <w:sz w:val="22"/>
          <w:szCs w:val="22"/>
          <w:lang w:eastAsia="en-US"/>
        </w:rPr>
        <w:t xml:space="preserve"> process of the items of the </w:t>
      </w:r>
      <w:r w:rsidRPr="00E36915">
        <w:rPr>
          <w:rFonts w:ascii="Arial" w:eastAsiaTheme="minorHAnsi" w:hAnsi="Arial" w:cs="Arial"/>
          <w:sz w:val="22"/>
          <w:szCs w:val="22"/>
          <w:lang w:eastAsia="en-US"/>
        </w:rPr>
        <w:t>Wayfinding</w:t>
      </w:r>
      <w:r>
        <w:rPr>
          <w:rFonts w:ascii="Arial" w:eastAsiaTheme="minorHAnsi" w:hAnsi="Arial" w:cs="Arial"/>
          <w:sz w:val="22"/>
          <w:szCs w:val="22"/>
          <w:lang w:eastAsia="en-US"/>
        </w:rPr>
        <w:t xml:space="preserve"> Scheme</w:t>
      </w:r>
      <w:r w:rsidRPr="00C05A7F">
        <w:rPr>
          <w:rFonts w:ascii="Arial" w:eastAsiaTheme="minorHAnsi" w:hAnsi="Arial" w:cs="Arial"/>
          <w:sz w:val="22"/>
          <w:szCs w:val="22"/>
          <w:lang w:eastAsia="en-US"/>
        </w:rPr>
        <w:t xml:space="preserve"> </w:t>
      </w:r>
      <w:r>
        <w:rPr>
          <w:rFonts w:ascii="Arial" w:eastAsiaTheme="minorHAnsi" w:hAnsi="Arial" w:cs="Arial"/>
          <w:sz w:val="22"/>
          <w:szCs w:val="22"/>
          <w:lang w:eastAsia="en-US"/>
        </w:rPr>
        <w:t xml:space="preserve">including the timescale of the works. These replacing works can be required either after a faulty/damaged item is detected or </w:t>
      </w:r>
      <w:r w:rsidR="00A41FBC">
        <w:rPr>
          <w:rFonts w:ascii="Arial" w:eastAsiaTheme="minorHAnsi" w:hAnsi="Arial" w:cs="Arial"/>
          <w:sz w:val="22"/>
          <w:szCs w:val="22"/>
          <w:lang w:eastAsia="en-US"/>
        </w:rPr>
        <w:t>when a</w:t>
      </w:r>
      <w:r>
        <w:rPr>
          <w:rFonts w:ascii="Arial" w:eastAsiaTheme="minorHAnsi" w:hAnsi="Arial" w:cs="Arial"/>
          <w:sz w:val="22"/>
          <w:szCs w:val="22"/>
          <w:lang w:eastAsia="en-US"/>
        </w:rPr>
        <w:t xml:space="preserve"> content refresh</w:t>
      </w:r>
      <w:r w:rsidR="00A41FBC">
        <w:rPr>
          <w:rFonts w:ascii="Arial" w:eastAsiaTheme="minorHAnsi" w:hAnsi="Arial" w:cs="Arial"/>
          <w:sz w:val="22"/>
          <w:szCs w:val="22"/>
          <w:lang w:eastAsia="en-US"/>
        </w:rPr>
        <w:t xml:space="preserve">/update </w:t>
      </w:r>
      <w:r>
        <w:rPr>
          <w:rFonts w:ascii="Arial" w:eastAsiaTheme="minorHAnsi" w:hAnsi="Arial" w:cs="Arial"/>
          <w:sz w:val="22"/>
          <w:szCs w:val="22"/>
          <w:lang w:eastAsia="en-US"/>
        </w:rPr>
        <w:t>is needed.</w:t>
      </w:r>
    </w:p>
    <w:p w14:paraId="2580761A" w14:textId="77777777" w:rsidR="007C2DFA" w:rsidRDefault="007C2DFA" w:rsidP="007C2DFA">
      <w:pPr>
        <w:pStyle w:val="ListParagraph"/>
        <w:tabs>
          <w:tab w:val="left" w:pos="851"/>
        </w:tabs>
        <w:ind w:left="851"/>
        <w:contextualSpacing/>
        <w:jc w:val="both"/>
        <w:rPr>
          <w:rFonts w:ascii="Arial" w:eastAsiaTheme="minorHAnsi" w:hAnsi="Arial" w:cs="Arial"/>
          <w:sz w:val="22"/>
          <w:szCs w:val="22"/>
          <w:lang w:eastAsia="en-US"/>
        </w:rPr>
      </w:pPr>
    </w:p>
    <w:p w14:paraId="3798DC60" w14:textId="7E25886E" w:rsidR="002959AD" w:rsidRPr="007C2DFA" w:rsidRDefault="00983F70" w:rsidP="007C2DFA">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7C2DFA">
        <w:rPr>
          <w:rFonts w:ascii="Arial" w:eastAsiaTheme="minorHAnsi" w:hAnsi="Arial" w:cs="Arial"/>
          <w:sz w:val="22"/>
          <w:szCs w:val="22"/>
          <w:lang w:eastAsia="en-US"/>
        </w:rPr>
        <w:t xml:space="preserve">The Partner will </w:t>
      </w:r>
      <w:r w:rsidR="00FA5DE1" w:rsidRPr="007C2DFA">
        <w:rPr>
          <w:rFonts w:ascii="Arial" w:eastAsiaTheme="minorHAnsi" w:hAnsi="Arial" w:cs="Arial"/>
          <w:sz w:val="22"/>
          <w:szCs w:val="22"/>
          <w:lang w:eastAsia="en-US"/>
        </w:rPr>
        <w:t>be held</w:t>
      </w:r>
      <w:r w:rsidRPr="007C2DFA">
        <w:rPr>
          <w:rFonts w:ascii="Arial" w:eastAsiaTheme="minorHAnsi" w:hAnsi="Arial" w:cs="Arial"/>
          <w:sz w:val="22"/>
          <w:szCs w:val="22"/>
          <w:lang w:eastAsia="en-US"/>
        </w:rPr>
        <w:t xml:space="preserve"> responsible for any </w:t>
      </w:r>
      <w:r w:rsidR="00490A9D" w:rsidRPr="007C2DFA">
        <w:rPr>
          <w:rFonts w:ascii="Arial" w:eastAsiaTheme="minorHAnsi" w:hAnsi="Arial" w:cs="Arial"/>
          <w:sz w:val="22"/>
          <w:szCs w:val="22"/>
          <w:lang w:eastAsia="en-US"/>
        </w:rPr>
        <w:t>problem</w:t>
      </w:r>
      <w:r w:rsidRPr="007C2DFA">
        <w:rPr>
          <w:rFonts w:ascii="Arial" w:eastAsiaTheme="minorHAnsi" w:hAnsi="Arial" w:cs="Arial"/>
          <w:sz w:val="22"/>
          <w:szCs w:val="22"/>
          <w:lang w:eastAsia="en-US"/>
        </w:rPr>
        <w:t xml:space="preserve"> related </w:t>
      </w:r>
      <w:r w:rsidR="00490A9D" w:rsidRPr="007C2DFA">
        <w:rPr>
          <w:rFonts w:ascii="Arial" w:eastAsiaTheme="minorHAnsi" w:hAnsi="Arial" w:cs="Arial"/>
          <w:sz w:val="22"/>
          <w:szCs w:val="22"/>
          <w:lang w:eastAsia="en-US"/>
        </w:rPr>
        <w:t>to</w:t>
      </w:r>
      <w:r w:rsidRPr="007C2DFA">
        <w:rPr>
          <w:rFonts w:ascii="Arial" w:eastAsiaTheme="minorHAnsi" w:hAnsi="Arial" w:cs="Arial"/>
          <w:sz w:val="22"/>
          <w:szCs w:val="22"/>
          <w:lang w:eastAsia="en-US"/>
        </w:rPr>
        <w:t xml:space="preserve"> </w:t>
      </w:r>
      <w:r w:rsidR="00490A9D" w:rsidRPr="007C2DFA">
        <w:rPr>
          <w:rFonts w:ascii="Arial" w:eastAsiaTheme="minorHAnsi" w:hAnsi="Arial" w:cs="Arial"/>
          <w:sz w:val="22"/>
          <w:szCs w:val="22"/>
          <w:lang w:eastAsia="en-US"/>
        </w:rPr>
        <w:t>faulty equipment</w:t>
      </w:r>
      <w:r w:rsidRPr="007C2DFA">
        <w:rPr>
          <w:rFonts w:ascii="Arial" w:eastAsiaTheme="minorHAnsi" w:hAnsi="Arial" w:cs="Arial"/>
          <w:sz w:val="22"/>
          <w:szCs w:val="22"/>
          <w:lang w:eastAsia="en-US"/>
        </w:rPr>
        <w:t xml:space="preserve">, inadequate installation or </w:t>
      </w:r>
      <w:r w:rsidR="007C2DFA" w:rsidRPr="007C2DFA">
        <w:rPr>
          <w:rFonts w:ascii="Arial" w:eastAsiaTheme="minorHAnsi" w:hAnsi="Arial" w:cs="Arial"/>
          <w:sz w:val="22"/>
          <w:szCs w:val="22"/>
          <w:lang w:eastAsia="en-US"/>
        </w:rPr>
        <w:t>mis</w:t>
      </w:r>
      <w:r w:rsidRPr="007C2DFA">
        <w:rPr>
          <w:rFonts w:ascii="Arial" w:eastAsiaTheme="minorHAnsi" w:hAnsi="Arial" w:cs="Arial"/>
          <w:sz w:val="22"/>
          <w:szCs w:val="22"/>
          <w:lang w:eastAsia="en-US"/>
        </w:rPr>
        <w:t>information</w:t>
      </w:r>
      <w:r w:rsidR="00FA5DE1" w:rsidRPr="007C2DFA">
        <w:rPr>
          <w:rFonts w:ascii="Arial" w:eastAsiaTheme="minorHAnsi" w:hAnsi="Arial" w:cs="Arial"/>
          <w:sz w:val="22"/>
          <w:szCs w:val="22"/>
          <w:lang w:eastAsia="en-US"/>
        </w:rPr>
        <w:t xml:space="preserve"> </w:t>
      </w:r>
      <w:r w:rsidR="007C2DFA" w:rsidRPr="007C2DFA">
        <w:rPr>
          <w:rFonts w:ascii="Arial" w:eastAsiaTheme="minorHAnsi" w:hAnsi="Arial" w:cs="Arial"/>
          <w:sz w:val="22"/>
          <w:szCs w:val="22"/>
          <w:lang w:eastAsia="en-US"/>
        </w:rPr>
        <w:t xml:space="preserve">reported </w:t>
      </w:r>
      <w:r w:rsidR="00FA5DE1" w:rsidRPr="007C2DFA">
        <w:rPr>
          <w:rFonts w:ascii="Arial" w:eastAsiaTheme="minorHAnsi" w:hAnsi="Arial" w:cs="Arial"/>
          <w:sz w:val="22"/>
          <w:szCs w:val="22"/>
          <w:lang w:eastAsia="en-US"/>
        </w:rPr>
        <w:t>within one year after the installation works</w:t>
      </w:r>
      <w:r w:rsidRPr="007C2DFA">
        <w:rPr>
          <w:rFonts w:ascii="Arial" w:eastAsiaTheme="minorHAnsi" w:hAnsi="Arial" w:cs="Arial"/>
          <w:sz w:val="22"/>
          <w:szCs w:val="22"/>
          <w:lang w:eastAsia="en-US"/>
        </w:rPr>
        <w:t xml:space="preserve">. </w:t>
      </w:r>
      <w:r w:rsidR="00484D92" w:rsidRPr="007C2DFA">
        <w:rPr>
          <w:rFonts w:ascii="Arial" w:eastAsiaTheme="minorHAnsi" w:hAnsi="Arial" w:cs="Arial"/>
          <w:sz w:val="22"/>
          <w:szCs w:val="22"/>
          <w:lang w:eastAsia="en-US"/>
        </w:rPr>
        <w:t xml:space="preserve">The Partner will carry out all works required to replace any installed item </w:t>
      </w:r>
      <w:r w:rsidR="00FA5DE1" w:rsidRPr="007C2DFA">
        <w:rPr>
          <w:rFonts w:ascii="Arial" w:eastAsiaTheme="minorHAnsi" w:hAnsi="Arial" w:cs="Arial"/>
          <w:sz w:val="22"/>
          <w:szCs w:val="22"/>
          <w:lang w:eastAsia="en-US"/>
        </w:rPr>
        <w:t xml:space="preserve">under these conditions </w:t>
      </w:r>
      <w:r w:rsidR="002959AD" w:rsidRPr="007C2DFA">
        <w:rPr>
          <w:rFonts w:ascii="Arial" w:eastAsiaTheme="minorHAnsi" w:hAnsi="Arial" w:cs="Arial"/>
          <w:sz w:val="22"/>
          <w:szCs w:val="22"/>
          <w:lang w:eastAsia="en-US"/>
        </w:rPr>
        <w:t>at no additional cost.</w:t>
      </w:r>
      <w:r w:rsidR="00693F77" w:rsidRPr="007C2DFA">
        <w:rPr>
          <w:rFonts w:ascii="Arial" w:eastAsiaTheme="minorHAnsi" w:hAnsi="Arial" w:cs="Arial"/>
          <w:sz w:val="22"/>
          <w:szCs w:val="22"/>
          <w:lang w:eastAsia="en-US"/>
        </w:rPr>
        <w:t xml:space="preserve"> </w:t>
      </w:r>
      <w:r w:rsidR="002959AD" w:rsidRPr="007C2DFA">
        <w:rPr>
          <w:rFonts w:ascii="Arial" w:eastAsiaTheme="minorHAnsi" w:hAnsi="Arial" w:cs="Arial"/>
          <w:sz w:val="22"/>
          <w:szCs w:val="22"/>
          <w:lang w:eastAsia="en-US"/>
        </w:rPr>
        <w:t>After one year, any replacement work required will adjust to the cost displayed on the table shown in point 3.6.</w:t>
      </w:r>
    </w:p>
    <w:p w14:paraId="2A91C805" w14:textId="77777777" w:rsidR="002959AD" w:rsidRPr="009F0D51" w:rsidRDefault="002959AD" w:rsidP="002959AD">
      <w:pPr>
        <w:pStyle w:val="ListParagraph"/>
        <w:tabs>
          <w:tab w:val="left" w:pos="851"/>
        </w:tabs>
        <w:ind w:left="851"/>
        <w:contextualSpacing/>
        <w:jc w:val="both"/>
        <w:rPr>
          <w:rFonts w:ascii="Arial" w:eastAsiaTheme="minorHAnsi" w:hAnsi="Arial" w:cs="Arial"/>
          <w:sz w:val="22"/>
          <w:szCs w:val="22"/>
          <w:lang w:eastAsia="en-US"/>
        </w:rPr>
      </w:pPr>
    </w:p>
    <w:p w14:paraId="75EECA4C" w14:textId="1AF4B803" w:rsidR="002959AD" w:rsidRDefault="002959AD" w:rsidP="002959AD">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484D92">
        <w:rPr>
          <w:rFonts w:ascii="Arial" w:eastAsiaTheme="minorHAnsi" w:hAnsi="Arial" w:cs="Arial"/>
          <w:sz w:val="22"/>
          <w:szCs w:val="22"/>
          <w:lang w:eastAsia="en-US"/>
        </w:rPr>
        <w:t xml:space="preserve">The Partner will carry out all works required to </w:t>
      </w:r>
      <w:r>
        <w:rPr>
          <w:rFonts w:ascii="Arial" w:eastAsiaTheme="minorHAnsi" w:hAnsi="Arial" w:cs="Arial"/>
          <w:sz w:val="22"/>
          <w:szCs w:val="22"/>
          <w:lang w:eastAsia="en-US"/>
        </w:rPr>
        <w:t xml:space="preserve">refresh/update </w:t>
      </w:r>
      <w:r w:rsidRPr="00484D92">
        <w:rPr>
          <w:rFonts w:ascii="Arial" w:eastAsiaTheme="minorHAnsi" w:hAnsi="Arial" w:cs="Arial"/>
          <w:sz w:val="22"/>
          <w:szCs w:val="22"/>
          <w:lang w:eastAsia="en-US"/>
        </w:rPr>
        <w:t>any installed item</w:t>
      </w:r>
      <w:r>
        <w:rPr>
          <w:rFonts w:ascii="Arial" w:eastAsiaTheme="minorHAnsi" w:hAnsi="Arial" w:cs="Arial"/>
          <w:sz w:val="22"/>
          <w:szCs w:val="22"/>
          <w:lang w:eastAsia="en-US"/>
        </w:rPr>
        <w:t xml:space="preserve"> when the Council requires these works </w:t>
      </w:r>
      <w:r w:rsidRPr="00484D92">
        <w:rPr>
          <w:rFonts w:ascii="Arial" w:eastAsiaTheme="minorHAnsi" w:hAnsi="Arial" w:cs="Arial"/>
          <w:sz w:val="22"/>
          <w:szCs w:val="22"/>
          <w:lang w:eastAsia="en-US"/>
        </w:rPr>
        <w:t>a</w:t>
      </w:r>
      <w:r>
        <w:rPr>
          <w:rFonts w:ascii="Arial" w:eastAsiaTheme="minorHAnsi" w:hAnsi="Arial" w:cs="Arial"/>
          <w:sz w:val="22"/>
          <w:szCs w:val="22"/>
          <w:lang w:eastAsia="en-US"/>
        </w:rPr>
        <w:t>t</w:t>
      </w:r>
      <w:r w:rsidRPr="00484D92">
        <w:rPr>
          <w:rFonts w:ascii="Arial" w:eastAsiaTheme="minorHAnsi" w:hAnsi="Arial" w:cs="Arial"/>
          <w:sz w:val="22"/>
          <w:szCs w:val="22"/>
          <w:lang w:eastAsia="en-US"/>
        </w:rPr>
        <w:t xml:space="preserve"> </w:t>
      </w:r>
      <w:r>
        <w:rPr>
          <w:rFonts w:ascii="Arial" w:eastAsiaTheme="minorHAnsi" w:hAnsi="Arial" w:cs="Arial"/>
          <w:sz w:val="22"/>
          <w:szCs w:val="22"/>
          <w:lang w:eastAsia="en-US"/>
        </w:rPr>
        <w:t>the cost stated on the table shown in the point 3.6.</w:t>
      </w:r>
    </w:p>
    <w:p w14:paraId="0DAE4F2C" w14:textId="77777777" w:rsidR="001A51A2" w:rsidRPr="001A51A2" w:rsidRDefault="001A51A2" w:rsidP="001A51A2">
      <w:pPr>
        <w:pStyle w:val="ListParagraph"/>
        <w:rPr>
          <w:rFonts w:ascii="Arial" w:eastAsiaTheme="minorHAnsi" w:hAnsi="Arial" w:cs="Arial"/>
          <w:sz w:val="22"/>
          <w:szCs w:val="22"/>
          <w:lang w:eastAsia="en-US"/>
        </w:rPr>
      </w:pPr>
    </w:p>
    <w:p w14:paraId="394406A9" w14:textId="77777777" w:rsidR="001A51A2" w:rsidRPr="009F0D51" w:rsidRDefault="001A51A2" w:rsidP="001A51A2">
      <w:pPr>
        <w:pStyle w:val="ListParagraph"/>
        <w:tabs>
          <w:tab w:val="left" w:pos="851"/>
        </w:tabs>
        <w:ind w:left="851"/>
        <w:contextualSpacing/>
        <w:jc w:val="both"/>
        <w:rPr>
          <w:rFonts w:ascii="Arial" w:eastAsiaTheme="minorHAnsi" w:hAnsi="Arial" w:cs="Arial"/>
          <w:sz w:val="22"/>
          <w:szCs w:val="22"/>
          <w:lang w:eastAsia="en-US"/>
        </w:rPr>
      </w:pPr>
      <w:bookmarkStart w:id="9" w:name="_GoBack"/>
      <w:bookmarkEnd w:id="9"/>
    </w:p>
    <w:p w14:paraId="1B420C41" w14:textId="77777777" w:rsidR="00E36915" w:rsidRPr="00E36915" w:rsidRDefault="00E36915" w:rsidP="00E36915">
      <w:pPr>
        <w:pStyle w:val="ListParagraph"/>
        <w:tabs>
          <w:tab w:val="left" w:pos="851"/>
        </w:tabs>
        <w:ind w:left="851"/>
        <w:contextualSpacing/>
        <w:jc w:val="both"/>
        <w:rPr>
          <w:rFonts w:ascii="Arial" w:eastAsiaTheme="minorHAnsi" w:hAnsi="Arial" w:cs="Arial"/>
          <w:sz w:val="22"/>
          <w:szCs w:val="22"/>
          <w:lang w:eastAsia="en-US"/>
        </w:rPr>
      </w:pPr>
    </w:p>
    <w:p w14:paraId="651678A1" w14:textId="77777777" w:rsidR="009F0D51" w:rsidRPr="00E667E5" w:rsidRDefault="009F0D51" w:rsidP="000649BC">
      <w:pPr>
        <w:pStyle w:val="ListParagraph"/>
        <w:numPr>
          <w:ilvl w:val="0"/>
          <w:numId w:val="1"/>
        </w:numPr>
        <w:ind w:left="851" w:hanging="851"/>
        <w:contextualSpacing/>
        <w:jc w:val="both"/>
        <w:outlineLvl w:val="0"/>
        <w:rPr>
          <w:rFonts w:ascii="Arial" w:eastAsiaTheme="minorHAnsi" w:hAnsi="Arial" w:cs="Arial"/>
          <w:b/>
          <w:sz w:val="22"/>
          <w:szCs w:val="22"/>
          <w:lang w:eastAsia="en-US"/>
        </w:rPr>
      </w:pPr>
      <w:bookmarkStart w:id="10" w:name="_Toc13737259"/>
      <w:bookmarkEnd w:id="7"/>
      <w:r w:rsidRPr="00E667E5">
        <w:rPr>
          <w:rFonts w:ascii="Arial" w:eastAsiaTheme="minorHAnsi" w:hAnsi="Arial" w:cs="Arial"/>
          <w:b/>
          <w:sz w:val="22"/>
          <w:szCs w:val="22"/>
          <w:lang w:eastAsia="en-US"/>
        </w:rPr>
        <w:t>KEY PERFORMANCE INDICATORS</w:t>
      </w:r>
      <w:r>
        <w:rPr>
          <w:rFonts w:ascii="Arial" w:eastAsiaTheme="minorHAnsi" w:hAnsi="Arial" w:cs="Arial"/>
          <w:b/>
          <w:sz w:val="22"/>
          <w:szCs w:val="22"/>
          <w:lang w:eastAsia="en-US"/>
        </w:rPr>
        <w:t xml:space="preserve"> (KPIs)</w:t>
      </w:r>
      <w:bookmarkEnd w:id="10"/>
    </w:p>
    <w:p w14:paraId="2A1E9F37" w14:textId="77777777" w:rsidR="00DC6922" w:rsidRPr="00360387" w:rsidRDefault="00DC6922" w:rsidP="00DC6922">
      <w:pPr>
        <w:pStyle w:val="ListParagraph"/>
        <w:tabs>
          <w:tab w:val="left" w:pos="851"/>
        </w:tabs>
        <w:ind w:left="851"/>
        <w:contextualSpacing/>
        <w:jc w:val="both"/>
        <w:rPr>
          <w:rFonts w:ascii="Arial" w:eastAsiaTheme="minorHAnsi" w:hAnsi="Arial" w:cs="Arial"/>
          <w:sz w:val="22"/>
          <w:szCs w:val="22"/>
          <w:lang w:eastAsia="en-US"/>
        </w:rPr>
      </w:pPr>
    </w:p>
    <w:p w14:paraId="5199B1FF" w14:textId="3E3BC566" w:rsidR="00A6239D" w:rsidRDefault="00BE3AAD" w:rsidP="00A6239D">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C34122">
        <w:rPr>
          <w:rFonts w:ascii="Arial" w:eastAsiaTheme="minorHAnsi" w:hAnsi="Arial" w:cs="Arial"/>
          <w:sz w:val="22"/>
          <w:szCs w:val="22"/>
          <w:lang w:eastAsia="en-US"/>
        </w:rPr>
        <w:t xml:space="preserve">The </w:t>
      </w:r>
      <w:r w:rsidR="00677BC1">
        <w:rPr>
          <w:rFonts w:ascii="Arial" w:eastAsiaTheme="minorHAnsi" w:hAnsi="Arial" w:cs="Arial"/>
          <w:sz w:val="22"/>
          <w:szCs w:val="22"/>
          <w:lang w:eastAsia="en-US"/>
        </w:rPr>
        <w:t>Partner</w:t>
      </w:r>
      <w:r w:rsidRPr="00C34122">
        <w:rPr>
          <w:rFonts w:ascii="Arial" w:eastAsiaTheme="minorHAnsi" w:hAnsi="Arial" w:cs="Arial"/>
          <w:sz w:val="22"/>
          <w:szCs w:val="22"/>
          <w:lang w:eastAsia="en-US"/>
        </w:rPr>
        <w:t xml:space="preserve"> </w:t>
      </w:r>
      <w:r>
        <w:rPr>
          <w:rFonts w:ascii="Arial" w:eastAsiaTheme="minorHAnsi" w:hAnsi="Arial" w:cs="Arial"/>
          <w:sz w:val="22"/>
          <w:szCs w:val="22"/>
          <w:lang w:eastAsia="en-US"/>
        </w:rPr>
        <w:t>will</w:t>
      </w:r>
      <w:r w:rsidRPr="00C34122">
        <w:rPr>
          <w:rFonts w:ascii="Arial" w:eastAsiaTheme="minorHAnsi" w:hAnsi="Arial" w:cs="Arial"/>
          <w:sz w:val="22"/>
          <w:szCs w:val="22"/>
          <w:lang w:eastAsia="en-US"/>
        </w:rPr>
        <w:t xml:space="preserve"> be responsible for </w:t>
      </w:r>
      <w:r w:rsidR="00C32A90">
        <w:rPr>
          <w:rFonts w:ascii="Arial" w:eastAsiaTheme="minorHAnsi" w:hAnsi="Arial" w:cs="Arial"/>
          <w:sz w:val="22"/>
          <w:szCs w:val="22"/>
          <w:lang w:eastAsia="en-US"/>
        </w:rPr>
        <w:t xml:space="preserve">ensuring the wayfinding infrastructure is delivered to the specification tendered </w:t>
      </w:r>
      <w:r w:rsidR="0021042E">
        <w:rPr>
          <w:rFonts w:ascii="Arial" w:eastAsiaTheme="minorHAnsi" w:hAnsi="Arial" w:cs="Arial"/>
          <w:sz w:val="22"/>
          <w:szCs w:val="22"/>
          <w:lang w:eastAsia="en-US"/>
        </w:rPr>
        <w:t>by</w:t>
      </w:r>
      <w:r w:rsidR="00C32A90">
        <w:rPr>
          <w:rFonts w:ascii="Arial" w:eastAsiaTheme="minorHAnsi" w:hAnsi="Arial" w:cs="Arial"/>
          <w:sz w:val="22"/>
          <w:szCs w:val="22"/>
          <w:lang w:eastAsia="en-US"/>
        </w:rPr>
        <w:t xml:space="preserve"> the Council </w:t>
      </w:r>
      <w:r w:rsidR="0021042E">
        <w:rPr>
          <w:rFonts w:ascii="Arial" w:eastAsiaTheme="minorHAnsi" w:hAnsi="Arial" w:cs="Arial"/>
          <w:sz w:val="22"/>
          <w:szCs w:val="22"/>
          <w:lang w:eastAsia="en-US"/>
        </w:rPr>
        <w:t xml:space="preserve">without defect or causing hazard to the public </w:t>
      </w:r>
      <w:r w:rsidR="006B39E6">
        <w:rPr>
          <w:rFonts w:ascii="Arial" w:eastAsiaTheme="minorHAnsi" w:hAnsi="Arial" w:cs="Arial"/>
          <w:sz w:val="22"/>
          <w:szCs w:val="22"/>
          <w:lang w:eastAsia="en-US"/>
        </w:rPr>
        <w:t>during installation</w:t>
      </w:r>
      <w:r w:rsidR="0021042E">
        <w:rPr>
          <w:rFonts w:ascii="Arial" w:eastAsiaTheme="minorHAnsi" w:hAnsi="Arial" w:cs="Arial"/>
          <w:sz w:val="22"/>
          <w:szCs w:val="22"/>
          <w:lang w:eastAsia="en-US"/>
        </w:rPr>
        <w:t xml:space="preserve"> </w:t>
      </w:r>
      <w:r w:rsidR="00C32A90">
        <w:rPr>
          <w:rFonts w:ascii="Arial" w:eastAsiaTheme="minorHAnsi" w:hAnsi="Arial" w:cs="Arial"/>
          <w:sz w:val="22"/>
          <w:szCs w:val="22"/>
          <w:lang w:eastAsia="en-US"/>
        </w:rPr>
        <w:t xml:space="preserve">and </w:t>
      </w:r>
      <w:r w:rsidR="0021042E">
        <w:rPr>
          <w:rFonts w:ascii="Arial" w:eastAsiaTheme="minorHAnsi" w:hAnsi="Arial" w:cs="Arial"/>
          <w:sz w:val="22"/>
          <w:szCs w:val="22"/>
          <w:lang w:eastAsia="en-US"/>
        </w:rPr>
        <w:t xml:space="preserve">will </w:t>
      </w:r>
      <w:r w:rsidR="0021042E" w:rsidRPr="00E667E5">
        <w:rPr>
          <w:rFonts w:ascii="Arial" w:eastAsiaTheme="minorHAnsi" w:hAnsi="Arial" w:cs="Arial"/>
          <w:sz w:val="22"/>
          <w:szCs w:val="22"/>
          <w:lang w:eastAsia="en-US"/>
        </w:rPr>
        <w:t xml:space="preserve">provide </w:t>
      </w:r>
      <w:r w:rsidR="0021042E">
        <w:rPr>
          <w:rFonts w:ascii="Arial" w:eastAsiaTheme="minorHAnsi" w:hAnsi="Arial" w:cs="Arial"/>
          <w:sz w:val="22"/>
          <w:szCs w:val="22"/>
          <w:lang w:eastAsia="en-US"/>
        </w:rPr>
        <w:t xml:space="preserve">the </w:t>
      </w:r>
      <w:r w:rsidR="0021042E" w:rsidRPr="00E667E5">
        <w:rPr>
          <w:rFonts w:ascii="Arial" w:eastAsiaTheme="minorHAnsi" w:hAnsi="Arial" w:cs="Arial"/>
          <w:sz w:val="22"/>
          <w:szCs w:val="22"/>
          <w:lang w:eastAsia="en-US"/>
        </w:rPr>
        <w:t xml:space="preserve">data to evidence </w:t>
      </w:r>
      <w:r w:rsidR="0021042E">
        <w:rPr>
          <w:rFonts w:ascii="Arial" w:eastAsiaTheme="minorHAnsi" w:hAnsi="Arial" w:cs="Arial"/>
          <w:sz w:val="22"/>
          <w:szCs w:val="22"/>
          <w:lang w:eastAsia="en-US"/>
        </w:rPr>
        <w:t xml:space="preserve">its quality against </w:t>
      </w:r>
      <w:r w:rsidR="00A6239D">
        <w:rPr>
          <w:rFonts w:ascii="Arial" w:eastAsiaTheme="minorHAnsi" w:hAnsi="Arial" w:cs="Arial"/>
          <w:sz w:val="22"/>
          <w:szCs w:val="22"/>
          <w:lang w:eastAsia="en-US"/>
        </w:rPr>
        <w:t>the K</w:t>
      </w:r>
      <w:r w:rsidR="00A6239D" w:rsidRPr="00E667E5">
        <w:rPr>
          <w:rFonts w:ascii="Arial" w:eastAsiaTheme="minorHAnsi" w:hAnsi="Arial" w:cs="Arial"/>
          <w:sz w:val="22"/>
          <w:szCs w:val="22"/>
          <w:lang w:eastAsia="en-US"/>
        </w:rPr>
        <w:t>P</w:t>
      </w:r>
      <w:r w:rsidR="00A6239D">
        <w:rPr>
          <w:rFonts w:ascii="Arial" w:eastAsiaTheme="minorHAnsi" w:hAnsi="Arial" w:cs="Arial"/>
          <w:sz w:val="22"/>
          <w:szCs w:val="22"/>
          <w:lang w:eastAsia="en-US"/>
        </w:rPr>
        <w:t>Is.</w:t>
      </w:r>
    </w:p>
    <w:p w14:paraId="363634C4" w14:textId="77777777" w:rsidR="00A6239D" w:rsidRDefault="00A6239D" w:rsidP="00A6239D">
      <w:pPr>
        <w:pStyle w:val="ListParagraph"/>
        <w:tabs>
          <w:tab w:val="left" w:pos="851"/>
        </w:tabs>
        <w:ind w:left="851"/>
        <w:contextualSpacing/>
        <w:jc w:val="both"/>
        <w:rPr>
          <w:rFonts w:ascii="Arial" w:eastAsiaTheme="minorHAnsi" w:hAnsi="Arial" w:cs="Arial"/>
          <w:sz w:val="22"/>
          <w:szCs w:val="22"/>
          <w:lang w:eastAsia="en-US"/>
        </w:rPr>
      </w:pPr>
    </w:p>
    <w:p w14:paraId="1D61BD11" w14:textId="652F81BB" w:rsidR="00A6239D" w:rsidRPr="00A6239D" w:rsidRDefault="00A6239D" w:rsidP="00A6239D">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E667E5">
        <w:rPr>
          <w:rFonts w:ascii="Arial" w:eastAsiaTheme="minorHAnsi" w:hAnsi="Arial" w:cs="Arial"/>
          <w:sz w:val="22"/>
          <w:szCs w:val="22"/>
          <w:lang w:eastAsia="en-US"/>
        </w:rPr>
        <w:t xml:space="preserve">These KPIs are set for the first year of the contract and will be used by the Council in monitoring the </w:t>
      </w:r>
      <w:r>
        <w:rPr>
          <w:rFonts w:ascii="Arial" w:eastAsiaTheme="minorHAnsi" w:hAnsi="Arial" w:cs="Arial"/>
          <w:sz w:val="22"/>
          <w:szCs w:val="22"/>
          <w:lang w:eastAsia="en-US"/>
        </w:rPr>
        <w:t>Partner</w:t>
      </w:r>
      <w:r w:rsidRPr="00E667E5">
        <w:rPr>
          <w:rFonts w:ascii="Arial" w:eastAsiaTheme="minorHAnsi" w:hAnsi="Arial" w:cs="Arial"/>
          <w:sz w:val="22"/>
          <w:szCs w:val="22"/>
          <w:lang w:eastAsia="en-US"/>
        </w:rPr>
        <w:t>’s performance</w:t>
      </w:r>
      <w:r>
        <w:rPr>
          <w:rFonts w:ascii="Arial" w:eastAsiaTheme="minorHAnsi" w:hAnsi="Arial" w:cs="Arial"/>
          <w:sz w:val="22"/>
          <w:szCs w:val="22"/>
          <w:lang w:eastAsia="en-US"/>
        </w:rPr>
        <w:t xml:space="preserve">. </w:t>
      </w:r>
      <w:r w:rsidRPr="00E667E5">
        <w:rPr>
          <w:rFonts w:ascii="Arial" w:eastAsiaTheme="minorHAnsi" w:hAnsi="Arial" w:cs="Arial"/>
          <w:sz w:val="22"/>
          <w:szCs w:val="22"/>
          <w:lang w:eastAsia="en-US"/>
        </w:rPr>
        <w:t>KPI data shall be submitted to the Council to the schedule as set out in the “Reporting Frequency” column.</w:t>
      </w:r>
    </w:p>
    <w:p w14:paraId="2E706DFF" w14:textId="77777777" w:rsidR="00A6239D" w:rsidRDefault="00A6239D" w:rsidP="00A6239D">
      <w:pPr>
        <w:pStyle w:val="ListParagraph"/>
        <w:tabs>
          <w:tab w:val="left" w:pos="851"/>
        </w:tabs>
        <w:ind w:left="851"/>
        <w:contextualSpacing/>
        <w:jc w:val="both"/>
        <w:rPr>
          <w:rFonts w:ascii="Arial" w:eastAsiaTheme="minorHAnsi" w:hAnsi="Arial" w:cs="Arial"/>
          <w:sz w:val="22"/>
          <w:szCs w:val="22"/>
          <w:lang w:eastAsia="en-US"/>
        </w:rPr>
      </w:pPr>
    </w:p>
    <w:p w14:paraId="457999E2" w14:textId="4237B0E5" w:rsidR="0021042E" w:rsidRPr="0021042E" w:rsidRDefault="00A6239D" w:rsidP="0021042E">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lastRenderedPageBreak/>
        <w:t>At any time during the C</w:t>
      </w:r>
      <w:r w:rsidRPr="00E667E5">
        <w:rPr>
          <w:rFonts w:ascii="Arial" w:eastAsiaTheme="minorHAnsi" w:hAnsi="Arial" w:cs="Arial"/>
          <w:sz w:val="22"/>
          <w:szCs w:val="22"/>
          <w:lang w:eastAsia="en-US"/>
        </w:rPr>
        <w:t xml:space="preserve">ontract term the Council and the </w:t>
      </w:r>
      <w:r>
        <w:rPr>
          <w:rFonts w:ascii="Arial" w:eastAsiaTheme="minorHAnsi" w:hAnsi="Arial" w:cs="Arial"/>
          <w:sz w:val="22"/>
          <w:szCs w:val="22"/>
          <w:lang w:eastAsia="en-US"/>
        </w:rPr>
        <w:t>Partner</w:t>
      </w:r>
      <w:r w:rsidRPr="00E667E5">
        <w:rPr>
          <w:rFonts w:ascii="Arial" w:eastAsiaTheme="minorHAnsi" w:hAnsi="Arial" w:cs="Arial"/>
          <w:sz w:val="22"/>
          <w:szCs w:val="22"/>
          <w:lang w:eastAsia="en-US"/>
        </w:rPr>
        <w:t xml:space="preserve"> may work together to </w:t>
      </w:r>
      <w:r>
        <w:rPr>
          <w:rFonts w:ascii="Arial" w:eastAsiaTheme="minorHAnsi" w:hAnsi="Arial" w:cs="Arial"/>
          <w:sz w:val="22"/>
          <w:szCs w:val="22"/>
          <w:lang w:eastAsia="en-US"/>
        </w:rPr>
        <w:t>add or amend</w:t>
      </w:r>
      <w:r w:rsidRPr="00E667E5">
        <w:rPr>
          <w:rFonts w:ascii="Arial" w:eastAsiaTheme="minorHAnsi" w:hAnsi="Arial" w:cs="Arial"/>
          <w:sz w:val="22"/>
          <w:szCs w:val="22"/>
          <w:lang w:eastAsia="en-US"/>
        </w:rPr>
        <w:t xml:space="preserve"> KPIs and targets to better demonstrate performance</w:t>
      </w:r>
      <w:r w:rsidR="0021042E">
        <w:rPr>
          <w:rFonts w:ascii="Arial" w:eastAsiaTheme="minorHAnsi" w:hAnsi="Arial" w:cs="Arial"/>
          <w:sz w:val="22"/>
          <w:szCs w:val="22"/>
          <w:lang w:eastAsia="en-US"/>
        </w:rPr>
        <w:t>.</w:t>
      </w:r>
    </w:p>
    <w:p w14:paraId="27A8320F" w14:textId="77777777" w:rsidR="0021042E" w:rsidRPr="00E667E5" w:rsidRDefault="0021042E" w:rsidP="0021042E">
      <w:pPr>
        <w:pStyle w:val="ListParagraph"/>
        <w:tabs>
          <w:tab w:val="left" w:pos="851"/>
        </w:tabs>
        <w:ind w:left="851"/>
        <w:contextualSpacing/>
        <w:jc w:val="both"/>
        <w:rPr>
          <w:rFonts w:ascii="Arial" w:eastAsiaTheme="minorHAnsi" w:hAnsi="Arial" w:cs="Arial"/>
          <w:sz w:val="22"/>
          <w:szCs w:val="22"/>
          <w:lang w:eastAsia="en-US"/>
        </w:rPr>
      </w:pPr>
    </w:p>
    <w:p w14:paraId="6E31359E" w14:textId="77777777" w:rsidR="0021042E" w:rsidRDefault="0021042E" w:rsidP="00067FA4">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E667E5">
        <w:rPr>
          <w:rFonts w:ascii="Arial" w:eastAsiaTheme="minorHAnsi" w:hAnsi="Arial" w:cs="Arial"/>
          <w:sz w:val="22"/>
          <w:szCs w:val="22"/>
          <w:lang w:eastAsia="en-US"/>
        </w:rPr>
        <w:t xml:space="preserve">If a </w:t>
      </w:r>
      <w:r>
        <w:rPr>
          <w:rFonts w:ascii="Arial" w:eastAsiaTheme="minorHAnsi" w:hAnsi="Arial" w:cs="Arial"/>
          <w:sz w:val="22"/>
          <w:szCs w:val="22"/>
          <w:lang w:eastAsia="en-US"/>
        </w:rPr>
        <w:t>KPI</w:t>
      </w:r>
      <w:r w:rsidRPr="00E667E5">
        <w:rPr>
          <w:rFonts w:ascii="Arial" w:eastAsiaTheme="minorHAnsi" w:hAnsi="Arial" w:cs="Arial"/>
          <w:sz w:val="22"/>
          <w:szCs w:val="22"/>
          <w:lang w:eastAsia="en-US"/>
        </w:rPr>
        <w:t xml:space="preserve"> is not met during the period of the assessment then the Council may require the </w:t>
      </w:r>
      <w:r>
        <w:rPr>
          <w:rFonts w:ascii="Arial" w:eastAsiaTheme="minorHAnsi" w:hAnsi="Arial" w:cs="Arial"/>
          <w:sz w:val="22"/>
          <w:szCs w:val="22"/>
          <w:lang w:eastAsia="en-US"/>
        </w:rPr>
        <w:t>Partner</w:t>
      </w:r>
      <w:r w:rsidRPr="00E667E5">
        <w:rPr>
          <w:rFonts w:ascii="Arial" w:eastAsiaTheme="minorHAnsi" w:hAnsi="Arial" w:cs="Arial"/>
          <w:sz w:val="22"/>
          <w:szCs w:val="22"/>
          <w:lang w:eastAsia="en-US"/>
        </w:rPr>
        <w:t xml:space="preserve"> to put together an action plan to address the issues within a timescale to be defined by the Council</w:t>
      </w:r>
      <w:r>
        <w:rPr>
          <w:rFonts w:ascii="Arial" w:eastAsiaTheme="minorHAnsi" w:hAnsi="Arial" w:cs="Arial"/>
          <w:sz w:val="22"/>
          <w:szCs w:val="22"/>
          <w:lang w:eastAsia="en-US"/>
        </w:rPr>
        <w:t>.</w:t>
      </w:r>
    </w:p>
    <w:p w14:paraId="50F0394E" w14:textId="0B21EA0E" w:rsidR="00067FA4" w:rsidRPr="00117CB9" w:rsidRDefault="00067FA4" w:rsidP="00117CB9">
      <w:pPr>
        <w:pStyle w:val="ListParagraph"/>
        <w:tabs>
          <w:tab w:val="left" w:pos="851"/>
        </w:tabs>
        <w:ind w:left="851"/>
        <w:contextualSpacing/>
        <w:jc w:val="both"/>
        <w:rPr>
          <w:rFonts w:ascii="Arial" w:eastAsiaTheme="minorHAnsi" w:hAnsi="Arial" w:cs="Arial"/>
          <w:sz w:val="22"/>
          <w:szCs w:val="22"/>
          <w:lang w:eastAsia="en-US"/>
        </w:rPr>
      </w:pPr>
    </w:p>
    <w:tbl>
      <w:tblPr>
        <w:tblW w:w="498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8" w:type="dxa"/>
          <w:right w:w="68" w:type="dxa"/>
        </w:tblCellMar>
        <w:tblLook w:val="0000" w:firstRow="0" w:lastRow="0" w:firstColumn="0" w:lastColumn="0" w:noHBand="0" w:noVBand="0"/>
      </w:tblPr>
      <w:tblGrid>
        <w:gridCol w:w="392"/>
        <w:gridCol w:w="1548"/>
        <w:gridCol w:w="2489"/>
        <w:gridCol w:w="2428"/>
        <w:gridCol w:w="909"/>
        <w:gridCol w:w="1222"/>
      </w:tblGrid>
      <w:tr w:rsidR="00F50B8F" w:rsidRPr="00BD4E08" w14:paraId="5CA111F5" w14:textId="77777777" w:rsidTr="005546FD">
        <w:trPr>
          <w:trHeight w:val="567"/>
          <w:tblHeader/>
          <w:jc w:val="center"/>
        </w:trPr>
        <w:tc>
          <w:tcPr>
            <w:tcW w:w="218" w:type="pct"/>
            <w:tcBorders>
              <w:bottom w:val="single" w:sz="2" w:space="0" w:color="auto"/>
            </w:tcBorders>
            <w:shd w:val="clear" w:color="auto" w:fill="F2F2F2"/>
            <w:vAlign w:val="center"/>
          </w:tcPr>
          <w:p w14:paraId="6BC6E4B3" w14:textId="42914B42" w:rsidR="00067FA4" w:rsidRPr="00BD4E08" w:rsidRDefault="0021042E" w:rsidP="0021042E">
            <w:pPr>
              <w:rPr>
                <w:rFonts w:cs="Arial"/>
                <w:bCs/>
                <w:sz w:val="20"/>
                <w:szCs w:val="20"/>
              </w:rPr>
            </w:pPr>
            <w:r w:rsidRPr="00BD4E08">
              <w:rPr>
                <w:rFonts w:cs="Arial"/>
                <w:bCs/>
                <w:sz w:val="20"/>
                <w:szCs w:val="20"/>
              </w:rPr>
              <w:t>No</w:t>
            </w:r>
          </w:p>
        </w:tc>
        <w:tc>
          <w:tcPr>
            <w:tcW w:w="852" w:type="pct"/>
            <w:shd w:val="clear" w:color="auto" w:fill="F2F2F2"/>
            <w:vAlign w:val="center"/>
          </w:tcPr>
          <w:p w14:paraId="48409386" w14:textId="4F2F1843" w:rsidR="00067FA4" w:rsidRPr="00BD4E08" w:rsidRDefault="0021042E" w:rsidP="0021042E">
            <w:pPr>
              <w:rPr>
                <w:rFonts w:cs="Arial"/>
                <w:bCs/>
                <w:sz w:val="20"/>
                <w:szCs w:val="20"/>
              </w:rPr>
            </w:pPr>
            <w:r>
              <w:rPr>
                <w:rFonts w:cs="Arial"/>
                <w:bCs/>
                <w:sz w:val="20"/>
                <w:szCs w:val="20"/>
              </w:rPr>
              <w:t>Item</w:t>
            </w:r>
          </w:p>
        </w:tc>
        <w:tc>
          <w:tcPr>
            <w:tcW w:w="1387" w:type="pct"/>
            <w:shd w:val="clear" w:color="auto" w:fill="F2F2F2"/>
            <w:vAlign w:val="center"/>
          </w:tcPr>
          <w:p w14:paraId="7068561E" w14:textId="31FF7619" w:rsidR="00067FA4" w:rsidRPr="00BD4E08" w:rsidRDefault="0021042E" w:rsidP="0021042E">
            <w:pPr>
              <w:rPr>
                <w:rFonts w:cs="Arial"/>
                <w:bCs/>
                <w:sz w:val="20"/>
                <w:szCs w:val="20"/>
              </w:rPr>
            </w:pPr>
            <w:r w:rsidRPr="00BD4E08">
              <w:rPr>
                <w:rFonts w:cs="Arial"/>
                <w:bCs/>
                <w:sz w:val="20"/>
                <w:szCs w:val="20"/>
              </w:rPr>
              <w:t>Measure</w:t>
            </w:r>
          </w:p>
        </w:tc>
        <w:tc>
          <w:tcPr>
            <w:tcW w:w="1353" w:type="pct"/>
            <w:shd w:val="clear" w:color="auto" w:fill="F2F2F2"/>
            <w:vAlign w:val="center"/>
          </w:tcPr>
          <w:p w14:paraId="6DBC9FF4" w14:textId="4B39FBC3" w:rsidR="00067FA4" w:rsidRDefault="0021042E" w:rsidP="0021042E">
            <w:pPr>
              <w:rPr>
                <w:rFonts w:cs="Arial"/>
                <w:bCs/>
                <w:sz w:val="20"/>
                <w:szCs w:val="20"/>
              </w:rPr>
            </w:pPr>
            <w:r>
              <w:rPr>
                <w:rFonts w:cs="Arial"/>
                <w:bCs/>
                <w:sz w:val="20"/>
                <w:szCs w:val="20"/>
              </w:rPr>
              <w:t>Calculation</w:t>
            </w:r>
          </w:p>
        </w:tc>
        <w:tc>
          <w:tcPr>
            <w:tcW w:w="508" w:type="pct"/>
            <w:shd w:val="clear" w:color="auto" w:fill="F2F2F2"/>
            <w:vAlign w:val="center"/>
          </w:tcPr>
          <w:p w14:paraId="78513292" w14:textId="5B6F27B3" w:rsidR="00067FA4" w:rsidRPr="00BD4E08" w:rsidRDefault="0021042E" w:rsidP="0021042E">
            <w:pPr>
              <w:rPr>
                <w:rFonts w:cs="Arial"/>
                <w:bCs/>
                <w:sz w:val="20"/>
                <w:szCs w:val="20"/>
              </w:rPr>
            </w:pPr>
            <w:r>
              <w:rPr>
                <w:rFonts w:cs="Arial"/>
                <w:bCs/>
                <w:sz w:val="20"/>
                <w:szCs w:val="20"/>
              </w:rPr>
              <w:t>Target</w:t>
            </w:r>
          </w:p>
        </w:tc>
        <w:tc>
          <w:tcPr>
            <w:tcW w:w="683" w:type="pct"/>
            <w:shd w:val="clear" w:color="auto" w:fill="F2F2F2"/>
            <w:vAlign w:val="center"/>
          </w:tcPr>
          <w:p w14:paraId="5E0E10A2" w14:textId="44C0F845" w:rsidR="00067FA4" w:rsidRPr="00BD4E08" w:rsidRDefault="0021042E" w:rsidP="0021042E">
            <w:pPr>
              <w:rPr>
                <w:rFonts w:cs="Arial"/>
                <w:bCs/>
                <w:sz w:val="20"/>
                <w:szCs w:val="20"/>
              </w:rPr>
            </w:pPr>
            <w:r>
              <w:rPr>
                <w:rFonts w:cs="Arial"/>
                <w:bCs/>
                <w:sz w:val="20"/>
                <w:szCs w:val="20"/>
              </w:rPr>
              <w:t>Report Frequency</w:t>
            </w:r>
          </w:p>
        </w:tc>
      </w:tr>
      <w:tr w:rsidR="00F50B8F" w:rsidRPr="00EC08F9" w14:paraId="4F3F1B98" w14:textId="77777777" w:rsidTr="005546FD">
        <w:trPr>
          <w:trHeight w:val="468"/>
          <w:jc w:val="center"/>
        </w:trPr>
        <w:tc>
          <w:tcPr>
            <w:tcW w:w="218" w:type="pct"/>
            <w:shd w:val="clear" w:color="auto" w:fill="F2F2F2"/>
            <w:vAlign w:val="center"/>
          </w:tcPr>
          <w:p w14:paraId="780324B3" w14:textId="34D674C3" w:rsidR="004C2783" w:rsidRDefault="00991076" w:rsidP="0021042E">
            <w:pPr>
              <w:jc w:val="center"/>
              <w:rPr>
                <w:rFonts w:cs="Arial"/>
                <w:sz w:val="20"/>
                <w:szCs w:val="20"/>
              </w:rPr>
            </w:pPr>
            <w:r>
              <w:rPr>
                <w:rFonts w:cs="Arial"/>
                <w:sz w:val="20"/>
                <w:szCs w:val="20"/>
              </w:rPr>
              <w:t>1</w:t>
            </w:r>
          </w:p>
        </w:tc>
        <w:tc>
          <w:tcPr>
            <w:tcW w:w="852" w:type="pct"/>
            <w:vAlign w:val="center"/>
          </w:tcPr>
          <w:p w14:paraId="2BA3CFC7" w14:textId="3F8CDA8C" w:rsidR="004C2783" w:rsidRDefault="00991076" w:rsidP="00A6239D">
            <w:pPr>
              <w:jc w:val="left"/>
              <w:rPr>
                <w:rFonts w:cs="Arial"/>
                <w:bCs/>
                <w:color w:val="000000"/>
                <w:kern w:val="32"/>
                <w:sz w:val="20"/>
                <w:szCs w:val="20"/>
              </w:rPr>
            </w:pPr>
            <w:r>
              <w:rPr>
                <w:rFonts w:cs="Arial"/>
                <w:bCs/>
                <w:color w:val="000000"/>
                <w:kern w:val="32"/>
                <w:sz w:val="20"/>
                <w:szCs w:val="20"/>
              </w:rPr>
              <w:t>Time scale</w:t>
            </w:r>
            <w:r w:rsidR="00F641EA">
              <w:rPr>
                <w:rFonts w:cs="Arial"/>
                <w:bCs/>
                <w:color w:val="000000"/>
                <w:kern w:val="32"/>
                <w:sz w:val="20"/>
                <w:szCs w:val="20"/>
              </w:rPr>
              <w:t xml:space="preserve"> deliverability</w:t>
            </w:r>
          </w:p>
        </w:tc>
        <w:tc>
          <w:tcPr>
            <w:tcW w:w="1387" w:type="pct"/>
            <w:vAlign w:val="center"/>
          </w:tcPr>
          <w:p w14:paraId="4666DCBC" w14:textId="0256C2FB" w:rsidR="004C2783" w:rsidRPr="00EC08F9" w:rsidRDefault="00991076" w:rsidP="003F2D59">
            <w:pPr>
              <w:jc w:val="left"/>
              <w:rPr>
                <w:rFonts w:cs="Arial"/>
                <w:bCs/>
                <w:color w:val="000000"/>
                <w:kern w:val="32"/>
                <w:sz w:val="20"/>
                <w:szCs w:val="20"/>
              </w:rPr>
            </w:pPr>
            <w:r>
              <w:rPr>
                <w:rFonts w:cs="Arial"/>
                <w:bCs/>
                <w:color w:val="000000"/>
                <w:kern w:val="32"/>
                <w:sz w:val="20"/>
                <w:szCs w:val="20"/>
              </w:rPr>
              <w:t>Ability to d</w:t>
            </w:r>
            <w:r w:rsidR="004C2783">
              <w:rPr>
                <w:rFonts w:cs="Arial"/>
                <w:bCs/>
                <w:color w:val="000000"/>
                <w:kern w:val="32"/>
                <w:sz w:val="20"/>
                <w:szCs w:val="20"/>
              </w:rPr>
              <w:t>el</w:t>
            </w:r>
            <w:r>
              <w:rPr>
                <w:rFonts w:cs="Arial"/>
                <w:bCs/>
                <w:color w:val="000000"/>
                <w:kern w:val="32"/>
                <w:sz w:val="20"/>
                <w:szCs w:val="20"/>
              </w:rPr>
              <w:t xml:space="preserve">iver </w:t>
            </w:r>
            <w:r w:rsidR="003F2D59">
              <w:rPr>
                <w:rFonts w:cs="Arial"/>
                <w:bCs/>
                <w:color w:val="000000"/>
                <w:kern w:val="32"/>
                <w:sz w:val="20"/>
                <w:szCs w:val="20"/>
              </w:rPr>
              <w:t>Stanford-le-Hope Core P</w:t>
            </w:r>
            <w:r w:rsidR="00F641EA" w:rsidRPr="00F641EA">
              <w:rPr>
                <w:rFonts w:cs="Arial"/>
                <w:bCs/>
                <w:color w:val="000000"/>
                <w:kern w:val="32"/>
                <w:sz w:val="20"/>
                <w:szCs w:val="20"/>
              </w:rPr>
              <w:t xml:space="preserve">hase </w:t>
            </w:r>
            <w:r>
              <w:rPr>
                <w:rFonts w:cs="Arial"/>
                <w:bCs/>
                <w:color w:val="000000"/>
                <w:kern w:val="32"/>
                <w:sz w:val="20"/>
                <w:szCs w:val="20"/>
              </w:rPr>
              <w:t>before</w:t>
            </w:r>
            <w:r w:rsidR="004C2783">
              <w:rPr>
                <w:rFonts w:cs="Arial"/>
                <w:bCs/>
                <w:color w:val="000000"/>
                <w:kern w:val="32"/>
                <w:sz w:val="20"/>
                <w:szCs w:val="20"/>
              </w:rPr>
              <w:t xml:space="preserve"> </w:t>
            </w:r>
            <w:r>
              <w:rPr>
                <w:rFonts w:cs="Arial"/>
                <w:bCs/>
                <w:color w:val="000000"/>
                <w:kern w:val="32"/>
                <w:sz w:val="20"/>
                <w:szCs w:val="20"/>
              </w:rPr>
              <w:t>the end of the funding period (</w:t>
            </w:r>
            <w:r w:rsidR="004C2783">
              <w:rPr>
                <w:rFonts w:cs="Arial"/>
                <w:bCs/>
                <w:color w:val="000000"/>
                <w:kern w:val="32"/>
                <w:sz w:val="20"/>
                <w:szCs w:val="20"/>
              </w:rPr>
              <w:t>March 2020</w:t>
            </w:r>
            <w:r>
              <w:rPr>
                <w:rFonts w:cs="Arial"/>
                <w:bCs/>
                <w:color w:val="000000"/>
                <w:kern w:val="32"/>
                <w:sz w:val="20"/>
                <w:szCs w:val="20"/>
              </w:rPr>
              <w:t>)</w:t>
            </w:r>
          </w:p>
        </w:tc>
        <w:tc>
          <w:tcPr>
            <w:tcW w:w="1353" w:type="pct"/>
            <w:vAlign w:val="center"/>
          </w:tcPr>
          <w:p w14:paraId="732EF129" w14:textId="34E3082B" w:rsidR="004C2783" w:rsidRDefault="00991076" w:rsidP="00A6239D">
            <w:pPr>
              <w:jc w:val="left"/>
              <w:rPr>
                <w:rFonts w:cs="Arial"/>
                <w:sz w:val="20"/>
                <w:szCs w:val="20"/>
              </w:rPr>
            </w:pPr>
            <w:r>
              <w:rPr>
                <w:rFonts w:cs="Arial"/>
                <w:sz w:val="20"/>
                <w:szCs w:val="20"/>
              </w:rPr>
              <w:t>Pass / Fail</w:t>
            </w:r>
          </w:p>
        </w:tc>
        <w:tc>
          <w:tcPr>
            <w:tcW w:w="508" w:type="pct"/>
            <w:vAlign w:val="center"/>
          </w:tcPr>
          <w:p w14:paraId="6AE69C11" w14:textId="3183832D" w:rsidR="004C2783" w:rsidRDefault="00991076" w:rsidP="00F645C8">
            <w:pPr>
              <w:jc w:val="center"/>
              <w:rPr>
                <w:rFonts w:cs="Arial"/>
                <w:sz w:val="20"/>
                <w:szCs w:val="20"/>
              </w:rPr>
            </w:pPr>
            <w:r>
              <w:rPr>
                <w:rFonts w:cs="Arial"/>
                <w:sz w:val="20"/>
                <w:szCs w:val="20"/>
              </w:rPr>
              <w:t>Pass</w:t>
            </w:r>
          </w:p>
        </w:tc>
        <w:tc>
          <w:tcPr>
            <w:tcW w:w="683" w:type="pct"/>
            <w:vAlign w:val="center"/>
          </w:tcPr>
          <w:p w14:paraId="2BFE20DA" w14:textId="30C81470" w:rsidR="004C2783" w:rsidRDefault="00D15800" w:rsidP="00F645C8">
            <w:pPr>
              <w:jc w:val="left"/>
              <w:rPr>
                <w:rFonts w:cs="Arial"/>
                <w:sz w:val="20"/>
                <w:szCs w:val="20"/>
              </w:rPr>
            </w:pPr>
            <w:r>
              <w:rPr>
                <w:rFonts w:cs="Arial"/>
                <w:sz w:val="20"/>
                <w:szCs w:val="20"/>
              </w:rPr>
              <w:t>After delivering the scheme</w:t>
            </w:r>
          </w:p>
        </w:tc>
      </w:tr>
      <w:tr w:rsidR="00013214" w:rsidRPr="00EC08F9" w14:paraId="20949FCF" w14:textId="77777777" w:rsidTr="00F309BE">
        <w:trPr>
          <w:cantSplit/>
          <w:trHeight w:val="468"/>
          <w:jc w:val="center"/>
        </w:trPr>
        <w:tc>
          <w:tcPr>
            <w:tcW w:w="218" w:type="pct"/>
            <w:shd w:val="clear" w:color="auto" w:fill="F2F2F2"/>
            <w:vAlign w:val="center"/>
          </w:tcPr>
          <w:p w14:paraId="06095724" w14:textId="28273E3B" w:rsidR="00013214" w:rsidRPr="00BD4E08" w:rsidRDefault="00013214" w:rsidP="00983F70">
            <w:pPr>
              <w:jc w:val="center"/>
              <w:rPr>
                <w:rFonts w:cs="Arial"/>
                <w:sz w:val="20"/>
                <w:szCs w:val="20"/>
              </w:rPr>
            </w:pPr>
            <w:r>
              <w:rPr>
                <w:rFonts w:cs="Arial"/>
                <w:sz w:val="20"/>
                <w:szCs w:val="20"/>
              </w:rPr>
              <w:t>2</w:t>
            </w:r>
          </w:p>
        </w:tc>
        <w:tc>
          <w:tcPr>
            <w:tcW w:w="852" w:type="pct"/>
            <w:vAlign w:val="center"/>
          </w:tcPr>
          <w:p w14:paraId="2F60BE7F" w14:textId="77777777" w:rsidR="00013214" w:rsidRPr="00EC08F9" w:rsidRDefault="00013214" w:rsidP="00983F70">
            <w:pPr>
              <w:jc w:val="left"/>
              <w:rPr>
                <w:rFonts w:cs="Arial"/>
                <w:sz w:val="20"/>
                <w:szCs w:val="20"/>
              </w:rPr>
            </w:pPr>
            <w:r>
              <w:rPr>
                <w:rFonts w:cs="Arial"/>
                <w:bCs/>
                <w:color w:val="000000"/>
                <w:kern w:val="32"/>
                <w:sz w:val="20"/>
                <w:szCs w:val="20"/>
              </w:rPr>
              <w:t>Item compliance</w:t>
            </w:r>
          </w:p>
        </w:tc>
        <w:tc>
          <w:tcPr>
            <w:tcW w:w="1387" w:type="pct"/>
            <w:vAlign w:val="center"/>
          </w:tcPr>
          <w:p w14:paraId="2D78CD61" w14:textId="43AE38B9" w:rsidR="00013214" w:rsidRPr="00EC08F9" w:rsidRDefault="00013214" w:rsidP="00983F70">
            <w:pPr>
              <w:jc w:val="left"/>
              <w:rPr>
                <w:rFonts w:cs="Arial"/>
                <w:sz w:val="20"/>
                <w:szCs w:val="20"/>
              </w:rPr>
            </w:pPr>
            <w:r>
              <w:rPr>
                <w:rFonts w:cs="Arial"/>
                <w:bCs/>
                <w:color w:val="000000"/>
                <w:kern w:val="32"/>
                <w:sz w:val="20"/>
                <w:szCs w:val="20"/>
              </w:rPr>
              <w:t xml:space="preserve">Compliance of the items with the specification requested (design, destination, times, distances, </w:t>
            </w:r>
            <w:r w:rsidR="00064035">
              <w:rPr>
                <w:rFonts w:cs="Arial"/>
                <w:bCs/>
                <w:color w:val="000000"/>
                <w:kern w:val="32"/>
                <w:sz w:val="20"/>
                <w:szCs w:val="20"/>
              </w:rPr>
              <w:t>etc.</w:t>
            </w:r>
            <w:r>
              <w:rPr>
                <w:rFonts w:cs="Arial"/>
                <w:bCs/>
                <w:color w:val="000000"/>
                <w:kern w:val="32"/>
                <w:sz w:val="20"/>
                <w:szCs w:val="20"/>
              </w:rPr>
              <w:t>)</w:t>
            </w:r>
          </w:p>
        </w:tc>
        <w:tc>
          <w:tcPr>
            <w:tcW w:w="1353" w:type="pct"/>
            <w:vAlign w:val="center"/>
          </w:tcPr>
          <w:p w14:paraId="0E6BC168" w14:textId="77777777" w:rsidR="00013214" w:rsidRPr="00EC08F9" w:rsidRDefault="00013214" w:rsidP="00983F70">
            <w:pPr>
              <w:jc w:val="left"/>
              <w:rPr>
                <w:rFonts w:cs="Arial"/>
                <w:sz w:val="20"/>
                <w:szCs w:val="20"/>
              </w:rPr>
            </w:pPr>
            <w:r>
              <w:rPr>
                <w:rFonts w:cs="Arial"/>
                <w:sz w:val="20"/>
                <w:szCs w:val="20"/>
              </w:rPr>
              <w:t>Number of i</w:t>
            </w:r>
            <w:r>
              <w:rPr>
                <w:rFonts w:cs="Arial"/>
                <w:bCs/>
                <w:color w:val="000000"/>
                <w:kern w:val="32"/>
                <w:sz w:val="20"/>
                <w:szCs w:val="20"/>
              </w:rPr>
              <w:t xml:space="preserve">tems without variations from agreed content </w:t>
            </w:r>
            <w:r>
              <w:rPr>
                <w:rFonts w:cs="Arial"/>
                <w:sz w:val="20"/>
                <w:szCs w:val="20"/>
              </w:rPr>
              <w:t>divided by total number of items installed</w:t>
            </w:r>
          </w:p>
        </w:tc>
        <w:tc>
          <w:tcPr>
            <w:tcW w:w="508" w:type="pct"/>
            <w:vAlign w:val="center"/>
          </w:tcPr>
          <w:p w14:paraId="56E76AFA" w14:textId="77777777" w:rsidR="00013214" w:rsidRPr="00EC08F9" w:rsidRDefault="00013214" w:rsidP="00983F70">
            <w:pPr>
              <w:jc w:val="center"/>
              <w:rPr>
                <w:rFonts w:cs="Arial"/>
                <w:sz w:val="20"/>
                <w:szCs w:val="20"/>
              </w:rPr>
            </w:pPr>
            <w:r>
              <w:rPr>
                <w:rFonts w:cs="Arial"/>
                <w:sz w:val="20"/>
                <w:szCs w:val="20"/>
              </w:rPr>
              <w:t>100%</w:t>
            </w:r>
          </w:p>
        </w:tc>
        <w:tc>
          <w:tcPr>
            <w:tcW w:w="683" w:type="pct"/>
            <w:vAlign w:val="center"/>
          </w:tcPr>
          <w:p w14:paraId="06FFDB81" w14:textId="77777777" w:rsidR="00013214" w:rsidRPr="00EC08F9" w:rsidRDefault="00013214" w:rsidP="00983F70">
            <w:pPr>
              <w:jc w:val="left"/>
              <w:rPr>
                <w:rFonts w:cs="Arial"/>
                <w:sz w:val="20"/>
                <w:szCs w:val="20"/>
              </w:rPr>
            </w:pPr>
            <w:r>
              <w:rPr>
                <w:rFonts w:cs="Arial"/>
                <w:sz w:val="20"/>
                <w:szCs w:val="20"/>
              </w:rPr>
              <w:t>After delivering the scheme</w:t>
            </w:r>
          </w:p>
        </w:tc>
      </w:tr>
      <w:tr w:rsidR="00F50B8F" w:rsidRPr="00EC08F9" w14:paraId="7E1A74C8" w14:textId="77777777" w:rsidTr="005546FD">
        <w:trPr>
          <w:trHeight w:val="468"/>
          <w:jc w:val="center"/>
        </w:trPr>
        <w:tc>
          <w:tcPr>
            <w:tcW w:w="218" w:type="pct"/>
            <w:shd w:val="clear" w:color="auto" w:fill="F2F2F2"/>
            <w:vAlign w:val="center"/>
          </w:tcPr>
          <w:p w14:paraId="2A3ACE8E" w14:textId="7C7BAF31" w:rsidR="00067FA4" w:rsidRPr="00BD4E08" w:rsidRDefault="00013214" w:rsidP="0021042E">
            <w:pPr>
              <w:jc w:val="center"/>
              <w:rPr>
                <w:rFonts w:cs="Arial"/>
                <w:sz w:val="20"/>
                <w:szCs w:val="20"/>
              </w:rPr>
            </w:pPr>
            <w:r>
              <w:rPr>
                <w:rFonts w:cs="Arial"/>
                <w:sz w:val="20"/>
                <w:szCs w:val="20"/>
              </w:rPr>
              <w:t>3</w:t>
            </w:r>
          </w:p>
        </w:tc>
        <w:tc>
          <w:tcPr>
            <w:tcW w:w="852" w:type="pct"/>
            <w:vAlign w:val="center"/>
          </w:tcPr>
          <w:p w14:paraId="2D12DC4D" w14:textId="2B54D69A" w:rsidR="00067FA4" w:rsidRPr="00EC08F9" w:rsidRDefault="00F645C8" w:rsidP="004C2783">
            <w:pPr>
              <w:jc w:val="left"/>
              <w:rPr>
                <w:rFonts w:cs="Arial"/>
                <w:sz w:val="20"/>
                <w:szCs w:val="20"/>
              </w:rPr>
            </w:pPr>
            <w:r>
              <w:rPr>
                <w:rFonts w:cs="Arial"/>
                <w:bCs/>
                <w:color w:val="000000"/>
                <w:kern w:val="32"/>
                <w:sz w:val="20"/>
                <w:szCs w:val="20"/>
              </w:rPr>
              <w:t>D</w:t>
            </w:r>
            <w:r w:rsidR="004C2783">
              <w:rPr>
                <w:rFonts w:cs="Arial"/>
                <w:bCs/>
                <w:color w:val="000000"/>
                <w:kern w:val="32"/>
                <w:sz w:val="20"/>
                <w:szCs w:val="20"/>
              </w:rPr>
              <w:t>efect</w:t>
            </w:r>
            <w:r w:rsidR="00CD5338">
              <w:rPr>
                <w:rFonts w:cs="Arial"/>
                <w:bCs/>
                <w:color w:val="000000"/>
                <w:kern w:val="32"/>
                <w:sz w:val="20"/>
                <w:szCs w:val="20"/>
              </w:rPr>
              <w:t xml:space="preserve">-proof </w:t>
            </w:r>
            <w:r>
              <w:rPr>
                <w:rFonts w:cs="Arial"/>
                <w:bCs/>
                <w:color w:val="000000"/>
                <w:kern w:val="32"/>
                <w:sz w:val="20"/>
                <w:szCs w:val="20"/>
              </w:rPr>
              <w:t>equipment</w:t>
            </w:r>
          </w:p>
        </w:tc>
        <w:tc>
          <w:tcPr>
            <w:tcW w:w="1387" w:type="pct"/>
            <w:vAlign w:val="center"/>
          </w:tcPr>
          <w:p w14:paraId="479A5116" w14:textId="6A787A73" w:rsidR="00067FA4" w:rsidRPr="00EC08F9" w:rsidRDefault="000D0033" w:rsidP="000D0033">
            <w:pPr>
              <w:jc w:val="left"/>
              <w:rPr>
                <w:rFonts w:cs="Arial"/>
                <w:sz w:val="20"/>
                <w:szCs w:val="20"/>
              </w:rPr>
            </w:pPr>
            <w:r>
              <w:rPr>
                <w:rFonts w:cs="Arial"/>
                <w:bCs/>
                <w:color w:val="000000"/>
                <w:kern w:val="32"/>
                <w:sz w:val="20"/>
                <w:szCs w:val="20"/>
              </w:rPr>
              <w:t>E</w:t>
            </w:r>
            <w:r w:rsidR="005660E6">
              <w:rPr>
                <w:rFonts w:cs="Arial"/>
                <w:bCs/>
                <w:color w:val="000000"/>
                <w:kern w:val="32"/>
                <w:sz w:val="20"/>
                <w:szCs w:val="20"/>
              </w:rPr>
              <w:t xml:space="preserve">quipment </w:t>
            </w:r>
            <w:r w:rsidR="00B63C12">
              <w:rPr>
                <w:rFonts w:cs="Arial"/>
                <w:bCs/>
                <w:color w:val="000000"/>
                <w:kern w:val="32"/>
                <w:sz w:val="20"/>
                <w:szCs w:val="20"/>
              </w:rPr>
              <w:t>reported to present</w:t>
            </w:r>
            <w:r w:rsidR="005660E6">
              <w:rPr>
                <w:rFonts w:cs="Arial"/>
                <w:bCs/>
                <w:color w:val="000000"/>
                <w:kern w:val="32"/>
                <w:sz w:val="20"/>
                <w:szCs w:val="20"/>
              </w:rPr>
              <w:t xml:space="preserve"> visible defect</w:t>
            </w:r>
            <w:r w:rsidR="00B63C12">
              <w:rPr>
                <w:rFonts w:cs="Arial"/>
                <w:bCs/>
                <w:color w:val="000000"/>
                <w:kern w:val="32"/>
                <w:sz w:val="20"/>
                <w:szCs w:val="20"/>
              </w:rPr>
              <w:t xml:space="preserve"> within one year</w:t>
            </w:r>
            <w:r>
              <w:t xml:space="preserve"> </w:t>
            </w:r>
            <w:r w:rsidRPr="000D0033">
              <w:rPr>
                <w:rFonts w:cs="Arial"/>
                <w:bCs/>
                <w:color w:val="000000"/>
                <w:kern w:val="32"/>
                <w:sz w:val="20"/>
                <w:szCs w:val="20"/>
              </w:rPr>
              <w:t>after the installation works</w:t>
            </w:r>
          </w:p>
        </w:tc>
        <w:tc>
          <w:tcPr>
            <w:tcW w:w="1353" w:type="pct"/>
            <w:vAlign w:val="center"/>
          </w:tcPr>
          <w:p w14:paraId="06258E0A" w14:textId="6002AA60" w:rsidR="00067FA4" w:rsidRPr="00EC08F9" w:rsidRDefault="00067FA4" w:rsidP="000D0033">
            <w:pPr>
              <w:jc w:val="left"/>
              <w:rPr>
                <w:rFonts w:cs="Arial"/>
                <w:sz w:val="20"/>
                <w:szCs w:val="20"/>
              </w:rPr>
            </w:pPr>
            <w:r>
              <w:rPr>
                <w:rFonts w:cs="Arial"/>
                <w:sz w:val="20"/>
                <w:szCs w:val="20"/>
              </w:rPr>
              <w:t xml:space="preserve">Number of </w:t>
            </w:r>
            <w:r w:rsidR="005660E6">
              <w:rPr>
                <w:rFonts w:cs="Arial"/>
                <w:bCs/>
                <w:color w:val="000000"/>
                <w:kern w:val="32"/>
                <w:sz w:val="20"/>
                <w:szCs w:val="20"/>
              </w:rPr>
              <w:t xml:space="preserve">equipment </w:t>
            </w:r>
            <w:r w:rsidR="00B63C12">
              <w:rPr>
                <w:rFonts w:cs="Arial"/>
                <w:bCs/>
                <w:color w:val="000000"/>
                <w:kern w:val="32"/>
                <w:sz w:val="20"/>
                <w:szCs w:val="20"/>
              </w:rPr>
              <w:t xml:space="preserve">reported </w:t>
            </w:r>
            <w:r w:rsidR="000D0033">
              <w:rPr>
                <w:rFonts w:cs="Arial"/>
                <w:bCs/>
                <w:color w:val="000000"/>
                <w:kern w:val="32"/>
                <w:sz w:val="20"/>
                <w:szCs w:val="20"/>
              </w:rPr>
              <w:t>to</w:t>
            </w:r>
            <w:r w:rsidR="00B63C12">
              <w:rPr>
                <w:rFonts w:cs="Arial"/>
                <w:bCs/>
                <w:color w:val="000000"/>
                <w:kern w:val="32"/>
                <w:sz w:val="20"/>
                <w:szCs w:val="20"/>
              </w:rPr>
              <w:t xml:space="preserve"> present</w:t>
            </w:r>
            <w:r w:rsidR="005660E6">
              <w:rPr>
                <w:rFonts w:cs="Arial"/>
                <w:bCs/>
                <w:color w:val="000000"/>
                <w:kern w:val="32"/>
                <w:sz w:val="20"/>
                <w:szCs w:val="20"/>
              </w:rPr>
              <w:t xml:space="preserve"> visible defect</w:t>
            </w:r>
            <w:r>
              <w:rPr>
                <w:rFonts w:cs="Arial"/>
                <w:sz w:val="20"/>
                <w:szCs w:val="20"/>
              </w:rPr>
              <w:t xml:space="preserve"> </w:t>
            </w:r>
            <w:r w:rsidR="000D0033">
              <w:rPr>
                <w:rFonts w:cs="Arial"/>
                <w:bCs/>
                <w:color w:val="000000"/>
                <w:kern w:val="32"/>
                <w:sz w:val="20"/>
                <w:szCs w:val="20"/>
              </w:rPr>
              <w:t>within one year</w:t>
            </w:r>
            <w:r w:rsidR="000D0033">
              <w:t xml:space="preserve"> </w:t>
            </w:r>
            <w:r w:rsidR="000D0033" w:rsidRPr="000D0033">
              <w:rPr>
                <w:rFonts w:cs="Arial"/>
                <w:bCs/>
                <w:color w:val="000000"/>
                <w:kern w:val="32"/>
                <w:sz w:val="20"/>
                <w:szCs w:val="20"/>
              </w:rPr>
              <w:t>after the installation works</w:t>
            </w:r>
            <w:r w:rsidR="000D0033">
              <w:rPr>
                <w:rFonts w:cs="Arial"/>
                <w:bCs/>
                <w:color w:val="000000"/>
                <w:kern w:val="32"/>
                <w:sz w:val="20"/>
                <w:szCs w:val="20"/>
              </w:rPr>
              <w:t>.</w:t>
            </w:r>
          </w:p>
        </w:tc>
        <w:tc>
          <w:tcPr>
            <w:tcW w:w="508" w:type="pct"/>
            <w:vAlign w:val="center"/>
          </w:tcPr>
          <w:p w14:paraId="69C6CF53" w14:textId="7D4EADC7" w:rsidR="00067FA4" w:rsidRPr="00EC08F9" w:rsidRDefault="004C2783" w:rsidP="00F645C8">
            <w:pPr>
              <w:jc w:val="center"/>
              <w:rPr>
                <w:rFonts w:cs="Arial"/>
                <w:sz w:val="20"/>
                <w:szCs w:val="20"/>
              </w:rPr>
            </w:pPr>
            <w:r>
              <w:rPr>
                <w:rFonts w:cs="Arial"/>
                <w:sz w:val="20"/>
                <w:szCs w:val="20"/>
              </w:rPr>
              <w:t>Max 1 item</w:t>
            </w:r>
          </w:p>
        </w:tc>
        <w:tc>
          <w:tcPr>
            <w:tcW w:w="683" w:type="pct"/>
            <w:vAlign w:val="center"/>
          </w:tcPr>
          <w:p w14:paraId="0B0C9E1D" w14:textId="58966748" w:rsidR="00067FA4" w:rsidRPr="00EC08F9" w:rsidRDefault="00A6239D" w:rsidP="00F645C8">
            <w:pPr>
              <w:jc w:val="left"/>
              <w:rPr>
                <w:rFonts w:cs="Arial"/>
                <w:sz w:val="20"/>
                <w:szCs w:val="20"/>
              </w:rPr>
            </w:pPr>
            <w:r>
              <w:rPr>
                <w:rFonts w:cs="Arial"/>
                <w:sz w:val="20"/>
                <w:szCs w:val="20"/>
              </w:rPr>
              <w:t>Annually</w:t>
            </w:r>
          </w:p>
        </w:tc>
      </w:tr>
      <w:tr w:rsidR="00F50B8F" w:rsidRPr="00EC08F9" w14:paraId="555C07C0" w14:textId="77777777" w:rsidTr="005546FD">
        <w:trPr>
          <w:trHeight w:val="468"/>
          <w:jc w:val="center"/>
        </w:trPr>
        <w:tc>
          <w:tcPr>
            <w:tcW w:w="218" w:type="pct"/>
            <w:shd w:val="clear" w:color="auto" w:fill="F2F2F2"/>
            <w:vAlign w:val="center"/>
          </w:tcPr>
          <w:p w14:paraId="74F35DA7" w14:textId="7ECBC488" w:rsidR="00F96DFD" w:rsidRDefault="00013214" w:rsidP="0021042E">
            <w:pPr>
              <w:jc w:val="center"/>
              <w:rPr>
                <w:rFonts w:cs="Arial"/>
                <w:sz w:val="20"/>
                <w:szCs w:val="20"/>
              </w:rPr>
            </w:pPr>
            <w:r>
              <w:rPr>
                <w:rFonts w:cs="Arial"/>
                <w:sz w:val="20"/>
                <w:szCs w:val="20"/>
              </w:rPr>
              <w:t>4</w:t>
            </w:r>
          </w:p>
        </w:tc>
        <w:tc>
          <w:tcPr>
            <w:tcW w:w="852" w:type="pct"/>
            <w:vAlign w:val="center"/>
          </w:tcPr>
          <w:p w14:paraId="375CCCB9" w14:textId="262BC208" w:rsidR="00F96DFD" w:rsidRDefault="00F96DFD" w:rsidP="004C2783">
            <w:pPr>
              <w:jc w:val="left"/>
              <w:rPr>
                <w:rFonts w:cs="Arial"/>
                <w:bCs/>
                <w:color w:val="000000"/>
                <w:kern w:val="32"/>
                <w:sz w:val="20"/>
                <w:szCs w:val="20"/>
              </w:rPr>
            </w:pPr>
            <w:r>
              <w:rPr>
                <w:rFonts w:cs="Arial"/>
                <w:bCs/>
                <w:color w:val="000000"/>
                <w:kern w:val="32"/>
                <w:sz w:val="20"/>
                <w:szCs w:val="20"/>
              </w:rPr>
              <w:t>Replace/refresh response</w:t>
            </w:r>
          </w:p>
        </w:tc>
        <w:tc>
          <w:tcPr>
            <w:tcW w:w="1387" w:type="pct"/>
            <w:vAlign w:val="center"/>
          </w:tcPr>
          <w:p w14:paraId="7E26B530" w14:textId="25AD428F" w:rsidR="00F96DFD" w:rsidRPr="00EC08F9" w:rsidRDefault="00F96DFD" w:rsidP="00B63C12">
            <w:pPr>
              <w:jc w:val="left"/>
              <w:rPr>
                <w:rFonts w:cs="Arial"/>
                <w:bCs/>
                <w:color w:val="000000"/>
                <w:kern w:val="32"/>
                <w:sz w:val="20"/>
                <w:szCs w:val="20"/>
              </w:rPr>
            </w:pPr>
            <w:r>
              <w:rPr>
                <w:rFonts w:cs="Arial"/>
                <w:bCs/>
                <w:color w:val="000000"/>
                <w:kern w:val="32"/>
                <w:sz w:val="20"/>
                <w:szCs w:val="20"/>
              </w:rPr>
              <w:t>Response time between a replacement/ refresh is requi</w:t>
            </w:r>
            <w:r w:rsidR="00C23021">
              <w:rPr>
                <w:rFonts w:cs="Arial"/>
                <w:bCs/>
                <w:color w:val="000000"/>
                <w:kern w:val="32"/>
                <w:sz w:val="20"/>
                <w:szCs w:val="20"/>
              </w:rPr>
              <w:t>red</w:t>
            </w:r>
          </w:p>
        </w:tc>
        <w:tc>
          <w:tcPr>
            <w:tcW w:w="1353" w:type="pct"/>
            <w:vAlign w:val="center"/>
          </w:tcPr>
          <w:p w14:paraId="2E01E66E" w14:textId="1272E8CB" w:rsidR="00F96DFD" w:rsidRDefault="00F96DFD" w:rsidP="000D0033">
            <w:pPr>
              <w:jc w:val="left"/>
              <w:rPr>
                <w:rFonts w:cs="Arial"/>
                <w:sz w:val="20"/>
                <w:szCs w:val="20"/>
              </w:rPr>
            </w:pPr>
            <w:r>
              <w:rPr>
                <w:rFonts w:cs="Arial"/>
                <w:sz w:val="20"/>
                <w:szCs w:val="20"/>
              </w:rPr>
              <w:t xml:space="preserve">Maximum time taken </w:t>
            </w:r>
            <w:r w:rsidR="00CD5338">
              <w:rPr>
                <w:rFonts w:cs="Arial"/>
                <w:sz w:val="20"/>
                <w:szCs w:val="20"/>
              </w:rPr>
              <w:t>between a replacement</w:t>
            </w:r>
            <w:r w:rsidRPr="00F96DFD">
              <w:rPr>
                <w:rFonts w:cs="Arial"/>
                <w:sz w:val="20"/>
                <w:szCs w:val="20"/>
              </w:rPr>
              <w:t xml:space="preserve"> </w:t>
            </w:r>
            <w:r w:rsidR="00CD5338">
              <w:rPr>
                <w:rFonts w:cs="Arial"/>
                <w:sz w:val="20"/>
                <w:szCs w:val="20"/>
              </w:rPr>
              <w:t xml:space="preserve">/ </w:t>
            </w:r>
            <w:r w:rsidRPr="00F96DFD">
              <w:rPr>
                <w:rFonts w:cs="Arial"/>
                <w:sz w:val="20"/>
                <w:szCs w:val="20"/>
              </w:rPr>
              <w:t xml:space="preserve">refresh is </w:t>
            </w:r>
            <w:r w:rsidR="000D0033">
              <w:rPr>
                <w:rFonts w:cs="Arial"/>
                <w:sz w:val="20"/>
                <w:szCs w:val="20"/>
              </w:rPr>
              <w:t>requested</w:t>
            </w:r>
            <w:r w:rsidR="00CD5338">
              <w:rPr>
                <w:rFonts w:cs="Arial"/>
                <w:sz w:val="20"/>
                <w:szCs w:val="20"/>
              </w:rPr>
              <w:t xml:space="preserve"> and when is carried out</w:t>
            </w:r>
          </w:p>
        </w:tc>
        <w:tc>
          <w:tcPr>
            <w:tcW w:w="508" w:type="pct"/>
            <w:vAlign w:val="center"/>
          </w:tcPr>
          <w:p w14:paraId="19F1C455" w14:textId="0CC00BB9" w:rsidR="00F96DFD" w:rsidRDefault="00CD5338" w:rsidP="000D0033">
            <w:pPr>
              <w:jc w:val="center"/>
              <w:rPr>
                <w:rFonts w:cs="Arial"/>
                <w:sz w:val="20"/>
                <w:szCs w:val="20"/>
              </w:rPr>
            </w:pPr>
            <w:r>
              <w:rPr>
                <w:rFonts w:cs="Arial"/>
                <w:sz w:val="20"/>
                <w:szCs w:val="20"/>
              </w:rPr>
              <w:t xml:space="preserve">Max </w:t>
            </w:r>
            <w:r w:rsidR="000D0033">
              <w:rPr>
                <w:rFonts w:cs="Arial"/>
                <w:sz w:val="20"/>
                <w:szCs w:val="20"/>
              </w:rPr>
              <w:t>4</w:t>
            </w:r>
            <w:r w:rsidR="00F96DFD">
              <w:rPr>
                <w:rFonts w:cs="Arial"/>
                <w:sz w:val="20"/>
                <w:szCs w:val="20"/>
              </w:rPr>
              <w:t>5 days</w:t>
            </w:r>
          </w:p>
        </w:tc>
        <w:tc>
          <w:tcPr>
            <w:tcW w:w="683" w:type="pct"/>
            <w:vAlign w:val="center"/>
          </w:tcPr>
          <w:p w14:paraId="6B05B776" w14:textId="3ABD6B25" w:rsidR="00F96DFD" w:rsidRDefault="00CD5338" w:rsidP="00F645C8">
            <w:pPr>
              <w:jc w:val="left"/>
              <w:rPr>
                <w:rFonts w:cs="Arial"/>
                <w:sz w:val="20"/>
                <w:szCs w:val="20"/>
              </w:rPr>
            </w:pPr>
            <w:r>
              <w:rPr>
                <w:rFonts w:cs="Arial"/>
                <w:sz w:val="20"/>
                <w:szCs w:val="20"/>
              </w:rPr>
              <w:t>Annually</w:t>
            </w:r>
          </w:p>
        </w:tc>
      </w:tr>
      <w:tr w:rsidR="00F50B8F" w:rsidRPr="00EC08F9" w14:paraId="5D6490B4" w14:textId="77777777" w:rsidTr="005546FD">
        <w:trPr>
          <w:cantSplit/>
          <w:trHeight w:val="468"/>
          <w:jc w:val="center"/>
        </w:trPr>
        <w:tc>
          <w:tcPr>
            <w:tcW w:w="218" w:type="pct"/>
            <w:shd w:val="clear" w:color="auto" w:fill="F2F2F2"/>
            <w:vAlign w:val="center"/>
          </w:tcPr>
          <w:p w14:paraId="4285878A" w14:textId="3C1F6C3F" w:rsidR="00067FA4" w:rsidRPr="00BD4E08" w:rsidRDefault="00013214" w:rsidP="00F645C8">
            <w:pPr>
              <w:jc w:val="center"/>
              <w:rPr>
                <w:rFonts w:cs="Arial"/>
                <w:sz w:val="20"/>
                <w:szCs w:val="20"/>
              </w:rPr>
            </w:pPr>
            <w:r>
              <w:rPr>
                <w:rFonts w:cs="Arial"/>
                <w:sz w:val="20"/>
                <w:szCs w:val="20"/>
              </w:rPr>
              <w:t>5</w:t>
            </w:r>
          </w:p>
        </w:tc>
        <w:tc>
          <w:tcPr>
            <w:tcW w:w="852" w:type="pct"/>
            <w:vAlign w:val="center"/>
          </w:tcPr>
          <w:p w14:paraId="17ADA1F6" w14:textId="06913AC0" w:rsidR="00067FA4" w:rsidRPr="00EC08F9" w:rsidRDefault="00F50B8F" w:rsidP="00F50B8F">
            <w:pPr>
              <w:jc w:val="left"/>
              <w:rPr>
                <w:rFonts w:cs="Arial"/>
                <w:sz w:val="20"/>
                <w:szCs w:val="20"/>
              </w:rPr>
            </w:pPr>
            <w:r>
              <w:rPr>
                <w:rFonts w:cs="Arial"/>
                <w:sz w:val="20"/>
                <w:szCs w:val="20"/>
              </w:rPr>
              <w:t>Partnership development</w:t>
            </w:r>
          </w:p>
        </w:tc>
        <w:tc>
          <w:tcPr>
            <w:tcW w:w="1387" w:type="pct"/>
            <w:vAlign w:val="center"/>
          </w:tcPr>
          <w:p w14:paraId="7B2B1243" w14:textId="671A4496" w:rsidR="00067FA4" w:rsidRPr="00EC08F9" w:rsidRDefault="00067FA4" w:rsidP="00991076">
            <w:pPr>
              <w:jc w:val="left"/>
              <w:rPr>
                <w:rFonts w:cs="Arial"/>
                <w:sz w:val="20"/>
                <w:szCs w:val="20"/>
              </w:rPr>
            </w:pPr>
            <w:r w:rsidRPr="00EC08F9">
              <w:rPr>
                <w:rFonts w:cs="Arial"/>
                <w:sz w:val="20"/>
                <w:szCs w:val="20"/>
              </w:rPr>
              <w:t xml:space="preserve">% </w:t>
            </w:r>
            <w:r w:rsidR="00991076">
              <w:rPr>
                <w:rFonts w:cs="Arial"/>
                <w:sz w:val="20"/>
                <w:szCs w:val="20"/>
              </w:rPr>
              <w:t xml:space="preserve">of agreed </w:t>
            </w:r>
            <w:r w:rsidR="00DD7B0E">
              <w:rPr>
                <w:rFonts w:cs="Arial"/>
                <w:sz w:val="20"/>
                <w:szCs w:val="20"/>
              </w:rPr>
              <w:t>meetings attended</w:t>
            </w:r>
          </w:p>
        </w:tc>
        <w:tc>
          <w:tcPr>
            <w:tcW w:w="1353" w:type="pct"/>
            <w:vAlign w:val="center"/>
          </w:tcPr>
          <w:p w14:paraId="3E688183" w14:textId="54928638" w:rsidR="00067FA4" w:rsidRPr="00EC08F9" w:rsidRDefault="00067FA4" w:rsidP="00DD7B0E">
            <w:pPr>
              <w:jc w:val="left"/>
              <w:rPr>
                <w:rFonts w:cs="Arial"/>
                <w:sz w:val="20"/>
                <w:szCs w:val="20"/>
              </w:rPr>
            </w:pPr>
            <w:r>
              <w:rPr>
                <w:rFonts w:cs="Arial"/>
                <w:sz w:val="20"/>
                <w:szCs w:val="20"/>
              </w:rPr>
              <w:t>Number</w:t>
            </w:r>
            <w:r w:rsidRPr="00EC08F9">
              <w:rPr>
                <w:rFonts w:cs="Arial"/>
                <w:sz w:val="20"/>
                <w:szCs w:val="20"/>
              </w:rPr>
              <w:t xml:space="preserve"> </w:t>
            </w:r>
            <w:r w:rsidR="00DD7B0E">
              <w:rPr>
                <w:rFonts w:cs="Arial"/>
                <w:sz w:val="20"/>
                <w:szCs w:val="20"/>
              </w:rPr>
              <w:t>of meetings attended</w:t>
            </w:r>
            <w:r w:rsidRPr="00EC08F9">
              <w:rPr>
                <w:rFonts w:cs="Arial"/>
                <w:sz w:val="20"/>
                <w:szCs w:val="20"/>
              </w:rPr>
              <w:t xml:space="preserve"> divided by total </w:t>
            </w:r>
            <w:r>
              <w:rPr>
                <w:rFonts w:cs="Arial"/>
                <w:sz w:val="20"/>
                <w:szCs w:val="20"/>
              </w:rPr>
              <w:t>number</w:t>
            </w:r>
            <w:r w:rsidRPr="00EC08F9">
              <w:rPr>
                <w:rFonts w:cs="Arial"/>
                <w:sz w:val="20"/>
                <w:szCs w:val="20"/>
              </w:rPr>
              <w:t xml:space="preserve"> of </w:t>
            </w:r>
            <w:r w:rsidR="00DD7B0E">
              <w:rPr>
                <w:rFonts w:cs="Arial"/>
                <w:sz w:val="20"/>
                <w:szCs w:val="20"/>
              </w:rPr>
              <w:t xml:space="preserve">meetings </w:t>
            </w:r>
            <w:r w:rsidR="00F50B8F">
              <w:rPr>
                <w:rFonts w:cs="Arial"/>
                <w:sz w:val="20"/>
                <w:szCs w:val="20"/>
              </w:rPr>
              <w:t xml:space="preserve">agreed and </w:t>
            </w:r>
            <w:r w:rsidR="00DD7B0E">
              <w:rPr>
                <w:rFonts w:cs="Arial"/>
                <w:sz w:val="20"/>
                <w:szCs w:val="20"/>
              </w:rPr>
              <w:t>organized</w:t>
            </w:r>
          </w:p>
        </w:tc>
        <w:tc>
          <w:tcPr>
            <w:tcW w:w="508" w:type="pct"/>
            <w:vAlign w:val="center"/>
          </w:tcPr>
          <w:p w14:paraId="4A3D4B17" w14:textId="3E03C1B4" w:rsidR="00067FA4" w:rsidRPr="00EC08F9" w:rsidRDefault="00991076" w:rsidP="00A6239D">
            <w:pPr>
              <w:jc w:val="center"/>
              <w:rPr>
                <w:rFonts w:cs="Arial"/>
                <w:sz w:val="20"/>
                <w:szCs w:val="20"/>
              </w:rPr>
            </w:pPr>
            <w:r>
              <w:rPr>
                <w:rFonts w:cs="Arial"/>
                <w:sz w:val="20"/>
                <w:szCs w:val="20"/>
              </w:rPr>
              <w:t>10</w:t>
            </w:r>
            <w:r w:rsidR="00067FA4" w:rsidRPr="00EC08F9">
              <w:rPr>
                <w:rFonts w:cs="Arial"/>
                <w:sz w:val="20"/>
                <w:szCs w:val="20"/>
              </w:rPr>
              <w:t>0%</w:t>
            </w:r>
          </w:p>
        </w:tc>
        <w:tc>
          <w:tcPr>
            <w:tcW w:w="683" w:type="pct"/>
            <w:vAlign w:val="center"/>
          </w:tcPr>
          <w:p w14:paraId="2C769CA8" w14:textId="77777777" w:rsidR="00067FA4" w:rsidRPr="00EC08F9" w:rsidRDefault="00067FA4" w:rsidP="00A6239D">
            <w:pPr>
              <w:jc w:val="left"/>
              <w:rPr>
                <w:rFonts w:cs="Arial"/>
                <w:sz w:val="20"/>
                <w:szCs w:val="20"/>
              </w:rPr>
            </w:pPr>
            <w:r>
              <w:rPr>
                <w:rFonts w:cs="Arial"/>
                <w:sz w:val="20"/>
                <w:szCs w:val="20"/>
              </w:rPr>
              <w:t>Annually</w:t>
            </w:r>
          </w:p>
        </w:tc>
      </w:tr>
      <w:tr w:rsidR="00F50B8F" w:rsidRPr="00EC08F9" w14:paraId="010B5D7F" w14:textId="77777777" w:rsidTr="005546FD">
        <w:trPr>
          <w:cantSplit/>
          <w:trHeight w:val="468"/>
          <w:jc w:val="center"/>
        </w:trPr>
        <w:tc>
          <w:tcPr>
            <w:tcW w:w="218" w:type="pct"/>
            <w:shd w:val="clear" w:color="auto" w:fill="F2F2F2"/>
            <w:vAlign w:val="center"/>
          </w:tcPr>
          <w:p w14:paraId="7CA45F0C" w14:textId="1CF2D7B6" w:rsidR="00991076" w:rsidRDefault="005546FD" w:rsidP="00991076">
            <w:pPr>
              <w:jc w:val="center"/>
              <w:rPr>
                <w:rFonts w:cs="Arial"/>
                <w:sz w:val="20"/>
                <w:szCs w:val="20"/>
              </w:rPr>
            </w:pPr>
            <w:r>
              <w:rPr>
                <w:rFonts w:cs="Arial"/>
                <w:sz w:val="20"/>
                <w:szCs w:val="20"/>
              </w:rPr>
              <w:t>6</w:t>
            </w:r>
          </w:p>
        </w:tc>
        <w:tc>
          <w:tcPr>
            <w:tcW w:w="852" w:type="pct"/>
            <w:vAlign w:val="center"/>
          </w:tcPr>
          <w:p w14:paraId="48DF4D50" w14:textId="1C04F496" w:rsidR="00991076" w:rsidRDefault="00991076" w:rsidP="00991076">
            <w:pPr>
              <w:jc w:val="left"/>
              <w:rPr>
                <w:rFonts w:cs="Arial"/>
                <w:sz w:val="20"/>
                <w:szCs w:val="20"/>
              </w:rPr>
            </w:pPr>
            <w:r>
              <w:rPr>
                <w:rFonts w:cs="Arial"/>
                <w:sz w:val="20"/>
                <w:szCs w:val="20"/>
              </w:rPr>
              <w:t>Health &amp; safety</w:t>
            </w:r>
            <w:r w:rsidR="00F50B8F">
              <w:rPr>
                <w:rFonts w:cs="Arial"/>
                <w:sz w:val="20"/>
                <w:szCs w:val="20"/>
              </w:rPr>
              <w:t xml:space="preserve"> during works</w:t>
            </w:r>
          </w:p>
        </w:tc>
        <w:tc>
          <w:tcPr>
            <w:tcW w:w="1387" w:type="pct"/>
            <w:vAlign w:val="center"/>
          </w:tcPr>
          <w:p w14:paraId="39A5DCF1" w14:textId="6E9F4D04" w:rsidR="00991076" w:rsidRPr="00EC08F9" w:rsidRDefault="00CE482D" w:rsidP="00CE482D">
            <w:pPr>
              <w:jc w:val="left"/>
              <w:rPr>
                <w:rFonts w:cs="Arial"/>
                <w:sz w:val="20"/>
                <w:szCs w:val="20"/>
              </w:rPr>
            </w:pPr>
            <w:r>
              <w:rPr>
                <w:rFonts w:cs="Arial"/>
                <w:sz w:val="20"/>
                <w:szCs w:val="20"/>
              </w:rPr>
              <w:t>Health &amp; safety conditions in the working area during the installation</w:t>
            </w:r>
            <w:r w:rsidR="000D0033">
              <w:rPr>
                <w:rFonts w:cs="Arial"/>
                <w:sz w:val="20"/>
                <w:szCs w:val="20"/>
              </w:rPr>
              <w:t xml:space="preserve"> – no breaches reported</w:t>
            </w:r>
          </w:p>
        </w:tc>
        <w:tc>
          <w:tcPr>
            <w:tcW w:w="1353" w:type="pct"/>
            <w:vAlign w:val="center"/>
          </w:tcPr>
          <w:p w14:paraId="1368F221" w14:textId="77777777" w:rsidR="00991076" w:rsidRDefault="00991076" w:rsidP="00991076">
            <w:pPr>
              <w:jc w:val="left"/>
              <w:rPr>
                <w:rFonts w:cs="Arial"/>
                <w:sz w:val="20"/>
                <w:szCs w:val="20"/>
              </w:rPr>
            </w:pPr>
            <w:r>
              <w:rPr>
                <w:rFonts w:cs="Arial"/>
                <w:sz w:val="20"/>
                <w:szCs w:val="20"/>
              </w:rPr>
              <w:t>Pass / Fail</w:t>
            </w:r>
          </w:p>
          <w:p w14:paraId="2B19CC17" w14:textId="196C71D9" w:rsidR="00CE482D" w:rsidRDefault="00CE482D" w:rsidP="00991076">
            <w:pPr>
              <w:jc w:val="left"/>
              <w:rPr>
                <w:rFonts w:cs="Arial"/>
                <w:sz w:val="20"/>
                <w:szCs w:val="20"/>
              </w:rPr>
            </w:pPr>
            <w:r>
              <w:rPr>
                <w:rFonts w:cs="Arial"/>
                <w:sz w:val="20"/>
                <w:szCs w:val="20"/>
              </w:rPr>
              <w:t>Works in line with Health &amp; safety regulations</w:t>
            </w:r>
          </w:p>
        </w:tc>
        <w:tc>
          <w:tcPr>
            <w:tcW w:w="508" w:type="pct"/>
            <w:vAlign w:val="center"/>
          </w:tcPr>
          <w:p w14:paraId="17B74D39" w14:textId="2C2B8304" w:rsidR="00991076" w:rsidRDefault="00991076" w:rsidP="00991076">
            <w:pPr>
              <w:jc w:val="center"/>
              <w:rPr>
                <w:rFonts w:cs="Arial"/>
                <w:sz w:val="20"/>
                <w:szCs w:val="20"/>
              </w:rPr>
            </w:pPr>
            <w:r>
              <w:rPr>
                <w:rFonts w:cs="Arial"/>
                <w:sz w:val="20"/>
                <w:szCs w:val="20"/>
              </w:rPr>
              <w:t>Pass</w:t>
            </w:r>
          </w:p>
        </w:tc>
        <w:tc>
          <w:tcPr>
            <w:tcW w:w="683" w:type="pct"/>
            <w:vAlign w:val="center"/>
          </w:tcPr>
          <w:p w14:paraId="6E1A4664" w14:textId="43E3A00F" w:rsidR="00991076" w:rsidRDefault="00F50B8F" w:rsidP="00CE482D">
            <w:pPr>
              <w:jc w:val="left"/>
              <w:rPr>
                <w:rFonts w:cs="Arial"/>
                <w:sz w:val="20"/>
                <w:szCs w:val="20"/>
              </w:rPr>
            </w:pPr>
            <w:r>
              <w:rPr>
                <w:rFonts w:cs="Arial"/>
                <w:sz w:val="20"/>
                <w:szCs w:val="20"/>
              </w:rPr>
              <w:t xml:space="preserve">After delivering the scheme </w:t>
            </w:r>
          </w:p>
        </w:tc>
      </w:tr>
    </w:tbl>
    <w:p w14:paraId="6AAB7BE9" w14:textId="77777777" w:rsidR="005518F9" w:rsidRDefault="005518F9" w:rsidP="005518F9">
      <w:pPr>
        <w:rPr>
          <w:rFonts w:cs="Arial"/>
          <w:lang w:eastAsia="en-GB"/>
        </w:rPr>
      </w:pPr>
    </w:p>
    <w:p w14:paraId="4FBD8F6E" w14:textId="77777777" w:rsidR="00621195" w:rsidRPr="00382835" w:rsidRDefault="00621195" w:rsidP="000649BC">
      <w:pPr>
        <w:pStyle w:val="ListParagraph"/>
        <w:numPr>
          <w:ilvl w:val="0"/>
          <w:numId w:val="1"/>
        </w:numPr>
        <w:ind w:left="851" w:hanging="851"/>
        <w:contextualSpacing/>
        <w:jc w:val="both"/>
        <w:outlineLvl w:val="0"/>
        <w:rPr>
          <w:rFonts w:ascii="Arial" w:eastAsiaTheme="minorHAnsi" w:hAnsi="Arial" w:cs="Arial"/>
          <w:b/>
          <w:sz w:val="22"/>
          <w:szCs w:val="22"/>
          <w:lang w:eastAsia="en-US"/>
        </w:rPr>
      </w:pPr>
      <w:bookmarkStart w:id="11" w:name="_Toc504722897"/>
      <w:bookmarkStart w:id="12" w:name="_Toc13737260"/>
      <w:r w:rsidRPr="00382835">
        <w:rPr>
          <w:rFonts w:ascii="Arial" w:eastAsiaTheme="minorHAnsi" w:hAnsi="Arial" w:cs="Arial"/>
          <w:b/>
          <w:sz w:val="22"/>
          <w:szCs w:val="22"/>
          <w:lang w:eastAsia="en-US"/>
        </w:rPr>
        <w:t>SOCIAL VALUE</w:t>
      </w:r>
      <w:bookmarkEnd w:id="11"/>
      <w:bookmarkEnd w:id="12"/>
    </w:p>
    <w:p w14:paraId="36345D7B" w14:textId="77777777" w:rsidR="00382835" w:rsidRPr="00382835" w:rsidRDefault="00382835" w:rsidP="00382835"/>
    <w:p w14:paraId="11F30E74" w14:textId="77777777" w:rsidR="00B402CA" w:rsidRPr="00382835" w:rsidRDefault="00D42A80" w:rsidP="000649BC">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382835">
        <w:rPr>
          <w:rFonts w:ascii="Arial" w:eastAsiaTheme="minorHAnsi" w:hAnsi="Arial" w:cs="Arial"/>
          <w:sz w:val="22"/>
          <w:szCs w:val="22"/>
          <w:lang w:eastAsia="en-US"/>
        </w:rPr>
        <w:t>T</w:t>
      </w:r>
      <w:r w:rsidR="00B402CA" w:rsidRPr="00382835">
        <w:rPr>
          <w:rFonts w:ascii="Arial" w:eastAsiaTheme="minorHAnsi" w:hAnsi="Arial" w:cs="Arial"/>
          <w:sz w:val="22"/>
          <w:szCs w:val="22"/>
          <w:lang w:eastAsia="en-US"/>
        </w:rPr>
        <w:t xml:space="preserve">he </w:t>
      </w:r>
      <w:r w:rsidR="00260162">
        <w:rPr>
          <w:rFonts w:ascii="Arial" w:eastAsiaTheme="minorHAnsi" w:hAnsi="Arial" w:cs="Arial"/>
          <w:sz w:val="22"/>
          <w:szCs w:val="22"/>
          <w:lang w:eastAsia="en-US"/>
        </w:rPr>
        <w:t>Council</w:t>
      </w:r>
      <w:r w:rsidRPr="00382835">
        <w:rPr>
          <w:rFonts w:ascii="Arial" w:eastAsiaTheme="minorHAnsi" w:hAnsi="Arial" w:cs="Arial"/>
          <w:sz w:val="22"/>
          <w:szCs w:val="22"/>
          <w:lang w:eastAsia="en-US"/>
        </w:rPr>
        <w:t xml:space="preserve"> has considered the implications of the </w:t>
      </w:r>
      <w:r w:rsidR="00B402CA" w:rsidRPr="00382835">
        <w:rPr>
          <w:rFonts w:ascii="Arial" w:eastAsiaTheme="minorHAnsi" w:hAnsi="Arial" w:cs="Arial"/>
          <w:sz w:val="22"/>
          <w:szCs w:val="22"/>
          <w:lang w:eastAsia="en-US"/>
        </w:rPr>
        <w:t>Social Value Act</w:t>
      </w:r>
      <w:r w:rsidRPr="00382835">
        <w:rPr>
          <w:rFonts w:ascii="Arial" w:eastAsiaTheme="minorHAnsi" w:hAnsi="Arial" w:cs="Arial"/>
          <w:sz w:val="22"/>
          <w:szCs w:val="22"/>
          <w:lang w:eastAsia="en-US"/>
        </w:rPr>
        <w:t xml:space="preserve"> </w:t>
      </w:r>
      <w:r w:rsidR="003F47A7" w:rsidRPr="00382835">
        <w:rPr>
          <w:rFonts w:ascii="Arial" w:eastAsiaTheme="minorHAnsi" w:hAnsi="Arial" w:cs="Arial"/>
          <w:sz w:val="22"/>
          <w:szCs w:val="22"/>
          <w:lang w:eastAsia="en-US"/>
        </w:rPr>
        <w:t>2012 within</w:t>
      </w:r>
      <w:r w:rsidRPr="00382835">
        <w:rPr>
          <w:rFonts w:ascii="Arial" w:eastAsiaTheme="minorHAnsi" w:hAnsi="Arial" w:cs="Arial"/>
          <w:sz w:val="22"/>
          <w:szCs w:val="22"/>
          <w:lang w:eastAsia="en-US"/>
        </w:rPr>
        <w:t xml:space="preserve"> the remit of this Service. The Social Value A</w:t>
      </w:r>
      <w:r w:rsidR="00B402CA" w:rsidRPr="00382835">
        <w:rPr>
          <w:rFonts w:ascii="Arial" w:eastAsiaTheme="minorHAnsi" w:hAnsi="Arial" w:cs="Arial"/>
          <w:sz w:val="22"/>
          <w:szCs w:val="22"/>
          <w:lang w:eastAsia="en-US"/>
        </w:rPr>
        <w:t xml:space="preserve">ct requires public authorities to have </w:t>
      </w:r>
      <w:r w:rsidRPr="00382835">
        <w:rPr>
          <w:rFonts w:ascii="Arial" w:eastAsiaTheme="minorHAnsi" w:hAnsi="Arial" w:cs="Arial"/>
          <w:sz w:val="22"/>
          <w:szCs w:val="22"/>
          <w:lang w:eastAsia="en-US"/>
        </w:rPr>
        <w:t xml:space="preserve">due </w:t>
      </w:r>
      <w:r w:rsidR="00B402CA" w:rsidRPr="00382835">
        <w:rPr>
          <w:rFonts w:ascii="Arial" w:eastAsiaTheme="minorHAnsi" w:hAnsi="Arial" w:cs="Arial"/>
          <w:sz w:val="22"/>
          <w:szCs w:val="22"/>
          <w:lang w:eastAsia="en-US"/>
        </w:rPr>
        <w:t xml:space="preserve">regard for economic, social and environmental wellbeing in connection with public </w:t>
      </w:r>
      <w:r w:rsidRPr="00382835">
        <w:rPr>
          <w:rFonts w:ascii="Arial" w:eastAsiaTheme="minorHAnsi" w:hAnsi="Arial" w:cs="Arial"/>
          <w:sz w:val="22"/>
          <w:szCs w:val="22"/>
          <w:lang w:eastAsia="en-US"/>
        </w:rPr>
        <w:t>s</w:t>
      </w:r>
      <w:r w:rsidR="00B402CA" w:rsidRPr="00382835">
        <w:rPr>
          <w:rFonts w:ascii="Arial" w:eastAsiaTheme="minorHAnsi" w:hAnsi="Arial" w:cs="Arial"/>
          <w:sz w:val="22"/>
          <w:szCs w:val="22"/>
          <w:lang w:eastAsia="en-US"/>
        </w:rPr>
        <w:t xml:space="preserve">ervice contracts. </w:t>
      </w:r>
    </w:p>
    <w:p w14:paraId="347E38A8" w14:textId="77777777" w:rsidR="00C95785" w:rsidRPr="00383B67" w:rsidRDefault="00C95785" w:rsidP="00383B67">
      <w:pPr>
        <w:pStyle w:val="ListParagraph"/>
        <w:tabs>
          <w:tab w:val="left" w:pos="851"/>
        </w:tabs>
        <w:ind w:left="851"/>
        <w:contextualSpacing/>
        <w:jc w:val="both"/>
        <w:rPr>
          <w:rFonts w:ascii="Arial" w:eastAsiaTheme="minorHAnsi" w:hAnsi="Arial" w:cs="Arial"/>
          <w:sz w:val="22"/>
          <w:szCs w:val="22"/>
          <w:lang w:eastAsia="en-US"/>
        </w:rPr>
      </w:pPr>
    </w:p>
    <w:p w14:paraId="69504791" w14:textId="77777777" w:rsidR="00C95785" w:rsidRPr="00382835" w:rsidRDefault="00C95785" w:rsidP="000649BC">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382835">
        <w:rPr>
          <w:rFonts w:ascii="Arial" w:eastAsiaTheme="minorHAnsi" w:hAnsi="Arial" w:cs="Arial"/>
          <w:sz w:val="22"/>
          <w:szCs w:val="22"/>
          <w:lang w:eastAsia="en-US"/>
        </w:rPr>
        <w:t xml:space="preserve">The </w:t>
      </w:r>
      <w:r w:rsidR="00260162">
        <w:rPr>
          <w:rFonts w:ascii="Arial" w:eastAsiaTheme="minorHAnsi" w:hAnsi="Arial" w:cs="Arial"/>
          <w:sz w:val="22"/>
          <w:szCs w:val="22"/>
          <w:lang w:eastAsia="en-US"/>
        </w:rPr>
        <w:t>Council</w:t>
      </w:r>
      <w:r w:rsidRPr="00382835">
        <w:rPr>
          <w:rFonts w:ascii="Arial" w:eastAsiaTheme="minorHAnsi" w:hAnsi="Arial" w:cs="Arial"/>
          <w:sz w:val="22"/>
          <w:szCs w:val="22"/>
          <w:lang w:eastAsia="en-US"/>
        </w:rPr>
        <w:t>’s Social Value framework is set out here:</w:t>
      </w:r>
    </w:p>
    <w:p w14:paraId="47D66AE7" w14:textId="77777777" w:rsidR="00C95785" w:rsidRPr="00382835" w:rsidRDefault="00C95785" w:rsidP="00D42A80">
      <w:pPr>
        <w:ind w:left="851" w:hanging="851"/>
        <w:rPr>
          <w:rFonts w:cs="Arial"/>
        </w:rPr>
      </w:pPr>
      <w:r w:rsidRPr="00382835">
        <w:rPr>
          <w:rFonts w:cs="Arial"/>
        </w:rPr>
        <w:tab/>
      </w:r>
      <w:hyperlink r:id="rId10" w:history="1">
        <w:r w:rsidRPr="00382835">
          <w:rPr>
            <w:rStyle w:val="Hyperlink"/>
            <w:sz w:val="22"/>
          </w:rPr>
          <w:t>https://www.thurrock.gov.uk/</w:t>
        </w:r>
        <w:r w:rsidR="00260162">
          <w:rPr>
            <w:rStyle w:val="Hyperlink"/>
            <w:sz w:val="22"/>
          </w:rPr>
          <w:t>Council</w:t>
        </w:r>
        <w:r w:rsidRPr="00382835">
          <w:rPr>
            <w:rStyle w:val="Hyperlink"/>
            <w:sz w:val="22"/>
          </w:rPr>
          <w:t>-procedures-and-thresholds/social-values</w:t>
        </w:r>
      </w:hyperlink>
      <w:r w:rsidRPr="00382835">
        <w:t>.</w:t>
      </w:r>
    </w:p>
    <w:p w14:paraId="07D008F9" w14:textId="77777777" w:rsidR="00D42A80" w:rsidRPr="00383B67" w:rsidRDefault="00D42A80" w:rsidP="00383B67">
      <w:pPr>
        <w:pStyle w:val="ListParagraph"/>
        <w:tabs>
          <w:tab w:val="left" w:pos="851"/>
        </w:tabs>
        <w:ind w:left="851"/>
        <w:contextualSpacing/>
        <w:jc w:val="both"/>
        <w:rPr>
          <w:rFonts w:ascii="Arial" w:eastAsiaTheme="minorHAnsi" w:hAnsi="Arial" w:cs="Arial"/>
          <w:sz w:val="22"/>
          <w:szCs w:val="22"/>
          <w:lang w:eastAsia="en-US"/>
        </w:rPr>
      </w:pPr>
    </w:p>
    <w:p w14:paraId="52F4DEE5" w14:textId="77777777" w:rsidR="00B402CA" w:rsidRPr="00382835" w:rsidRDefault="00E0000F" w:rsidP="000649BC">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Pr>
          <w:rFonts w:ascii="Arial" w:eastAsiaTheme="minorHAnsi" w:hAnsi="Arial" w:cs="Arial"/>
          <w:sz w:val="22"/>
          <w:szCs w:val="22"/>
          <w:lang w:eastAsia="en-US"/>
        </w:rPr>
        <w:t>T</w:t>
      </w:r>
      <w:r w:rsidR="00B402CA" w:rsidRPr="00382835">
        <w:rPr>
          <w:rFonts w:ascii="Arial" w:eastAsiaTheme="minorHAnsi" w:hAnsi="Arial" w:cs="Arial"/>
          <w:sz w:val="22"/>
          <w:szCs w:val="22"/>
          <w:lang w:eastAsia="en-US"/>
        </w:rPr>
        <w:t xml:space="preserve">he </w:t>
      </w:r>
      <w:r w:rsidR="00677BC1">
        <w:rPr>
          <w:rFonts w:ascii="Arial" w:eastAsiaTheme="minorHAnsi" w:hAnsi="Arial" w:cs="Arial"/>
          <w:sz w:val="22"/>
          <w:szCs w:val="22"/>
          <w:lang w:eastAsia="en-US"/>
        </w:rPr>
        <w:t>Partner</w:t>
      </w:r>
      <w:r w:rsidR="00B402CA" w:rsidRPr="00382835">
        <w:rPr>
          <w:rFonts w:ascii="Arial" w:eastAsiaTheme="minorHAnsi" w:hAnsi="Arial" w:cs="Arial"/>
          <w:sz w:val="22"/>
          <w:szCs w:val="22"/>
          <w:lang w:eastAsia="en-US"/>
        </w:rPr>
        <w:t xml:space="preserve"> will deliver additional ‘added’ social value that benefits the community and</w:t>
      </w:r>
      <w:r w:rsidR="00D42A80" w:rsidRPr="00382835">
        <w:rPr>
          <w:rFonts w:ascii="Arial" w:eastAsiaTheme="minorHAnsi" w:hAnsi="Arial" w:cs="Arial"/>
          <w:sz w:val="22"/>
          <w:szCs w:val="22"/>
          <w:lang w:eastAsia="en-US"/>
        </w:rPr>
        <w:t xml:space="preserve"> the people who live within it.</w:t>
      </w:r>
    </w:p>
    <w:p w14:paraId="1717D800" w14:textId="77777777" w:rsidR="00B402CA" w:rsidRPr="00383B67" w:rsidRDefault="00B402CA" w:rsidP="00383B67">
      <w:pPr>
        <w:pStyle w:val="ListParagraph"/>
        <w:tabs>
          <w:tab w:val="left" w:pos="851"/>
        </w:tabs>
        <w:ind w:left="851"/>
        <w:contextualSpacing/>
        <w:jc w:val="both"/>
        <w:rPr>
          <w:rFonts w:ascii="Arial" w:eastAsiaTheme="minorHAnsi" w:hAnsi="Arial" w:cs="Arial"/>
          <w:sz w:val="22"/>
          <w:szCs w:val="22"/>
          <w:lang w:eastAsia="en-US"/>
        </w:rPr>
      </w:pPr>
    </w:p>
    <w:p w14:paraId="4143B39D" w14:textId="7996E0CB" w:rsidR="00827F8B" w:rsidRDefault="008841E4" w:rsidP="001D110F">
      <w:pPr>
        <w:pStyle w:val="ListParagraph"/>
        <w:numPr>
          <w:ilvl w:val="1"/>
          <w:numId w:val="1"/>
        </w:numPr>
        <w:tabs>
          <w:tab w:val="left" w:pos="851"/>
        </w:tabs>
        <w:ind w:left="851" w:hanging="851"/>
        <w:contextualSpacing/>
        <w:jc w:val="both"/>
        <w:rPr>
          <w:rFonts w:ascii="Arial" w:eastAsiaTheme="minorHAnsi" w:hAnsi="Arial" w:cs="Arial"/>
          <w:sz w:val="22"/>
          <w:szCs w:val="22"/>
          <w:lang w:eastAsia="en-US"/>
        </w:rPr>
      </w:pPr>
      <w:r w:rsidRPr="001D110F">
        <w:rPr>
          <w:rFonts w:ascii="Arial" w:eastAsiaTheme="minorHAnsi" w:hAnsi="Arial" w:cs="Arial"/>
          <w:sz w:val="22"/>
          <w:szCs w:val="22"/>
          <w:lang w:eastAsia="en-US"/>
        </w:rPr>
        <w:t>Tenderers</w:t>
      </w:r>
      <w:r w:rsidR="00DC36DE" w:rsidRPr="001D110F">
        <w:rPr>
          <w:rFonts w:ascii="Arial" w:eastAsiaTheme="minorHAnsi" w:hAnsi="Arial" w:cs="Arial"/>
          <w:sz w:val="22"/>
          <w:szCs w:val="22"/>
          <w:lang w:eastAsia="en-US"/>
        </w:rPr>
        <w:t xml:space="preserve"> will make proposals around these as part of their tender submission and once agreed by the </w:t>
      </w:r>
      <w:r w:rsidR="00260162" w:rsidRPr="001D110F">
        <w:rPr>
          <w:rFonts w:ascii="Arial" w:eastAsiaTheme="minorHAnsi" w:hAnsi="Arial" w:cs="Arial"/>
          <w:sz w:val="22"/>
          <w:szCs w:val="22"/>
          <w:lang w:eastAsia="en-US"/>
        </w:rPr>
        <w:t>Council</w:t>
      </w:r>
      <w:r w:rsidR="00DC36DE" w:rsidRPr="001D110F">
        <w:rPr>
          <w:rFonts w:ascii="Arial" w:eastAsiaTheme="minorHAnsi" w:hAnsi="Arial" w:cs="Arial"/>
          <w:sz w:val="22"/>
          <w:szCs w:val="22"/>
          <w:lang w:eastAsia="en-US"/>
        </w:rPr>
        <w:t xml:space="preserve">, will become a contractual obligation for the </w:t>
      </w:r>
      <w:r w:rsidR="00677BC1" w:rsidRPr="001D110F">
        <w:rPr>
          <w:rFonts w:ascii="Arial" w:eastAsiaTheme="minorHAnsi" w:hAnsi="Arial" w:cs="Arial"/>
          <w:sz w:val="22"/>
          <w:szCs w:val="22"/>
          <w:lang w:eastAsia="en-US"/>
        </w:rPr>
        <w:t>Partner</w:t>
      </w:r>
      <w:r w:rsidR="00DC36DE" w:rsidRPr="001D110F">
        <w:rPr>
          <w:rFonts w:ascii="Arial" w:eastAsiaTheme="minorHAnsi" w:hAnsi="Arial" w:cs="Arial"/>
          <w:sz w:val="22"/>
          <w:szCs w:val="22"/>
          <w:lang w:eastAsia="en-US"/>
        </w:rPr>
        <w:t>.</w:t>
      </w:r>
    </w:p>
    <w:p w14:paraId="1A4C3F56" w14:textId="77777777" w:rsidR="00D40A99" w:rsidRPr="00D40A99" w:rsidRDefault="00D40A99" w:rsidP="005546FD">
      <w:pPr>
        <w:pStyle w:val="ListParagraph"/>
        <w:tabs>
          <w:tab w:val="left" w:pos="851"/>
        </w:tabs>
        <w:ind w:left="851"/>
        <w:contextualSpacing/>
        <w:jc w:val="both"/>
        <w:rPr>
          <w:rFonts w:ascii="Arial" w:eastAsiaTheme="minorHAnsi" w:hAnsi="Arial" w:cs="Arial"/>
          <w:sz w:val="22"/>
          <w:szCs w:val="22"/>
          <w:lang w:eastAsia="en-US"/>
        </w:rPr>
      </w:pPr>
    </w:p>
    <w:p w14:paraId="064C6CC9" w14:textId="77777777" w:rsidR="00975B48" w:rsidRDefault="00975B48" w:rsidP="00975B48">
      <w:pPr>
        <w:pStyle w:val="ListParagraph"/>
        <w:tabs>
          <w:tab w:val="left" w:pos="851"/>
        </w:tabs>
        <w:ind w:left="851"/>
        <w:contextualSpacing/>
        <w:jc w:val="both"/>
        <w:rPr>
          <w:rFonts w:ascii="Arial" w:eastAsiaTheme="minorHAnsi" w:hAnsi="Arial" w:cs="Arial"/>
          <w:sz w:val="22"/>
          <w:szCs w:val="22"/>
          <w:lang w:eastAsia="en-US"/>
        </w:rPr>
      </w:pPr>
    </w:p>
    <w:p w14:paraId="5268A09A" w14:textId="77777777" w:rsidR="001D110F" w:rsidRPr="001D110F" w:rsidRDefault="001D110F" w:rsidP="001D110F">
      <w:pPr>
        <w:pStyle w:val="ListParagraph"/>
        <w:tabs>
          <w:tab w:val="left" w:pos="851"/>
        </w:tabs>
        <w:ind w:left="851"/>
        <w:contextualSpacing/>
        <w:jc w:val="both"/>
        <w:rPr>
          <w:rFonts w:ascii="Arial" w:eastAsiaTheme="minorHAnsi" w:hAnsi="Arial" w:cs="Arial"/>
          <w:sz w:val="22"/>
          <w:szCs w:val="22"/>
          <w:lang w:eastAsia="en-US"/>
        </w:rPr>
      </w:pPr>
    </w:p>
    <w:p w14:paraId="5D4E6B8B" w14:textId="77777777" w:rsidR="00827F8B" w:rsidRDefault="00827F8B" w:rsidP="00C94392">
      <w:pPr>
        <w:tabs>
          <w:tab w:val="left" w:pos="851"/>
        </w:tabs>
        <w:sectPr w:rsidR="00827F8B" w:rsidSect="00566774">
          <w:footerReference w:type="default" r:id="rId11"/>
          <w:pgSz w:w="11906" w:h="16838" w:code="9"/>
          <w:pgMar w:top="1440" w:right="1440" w:bottom="1440" w:left="1440" w:header="709" w:footer="709" w:gutter="0"/>
          <w:pgNumType w:start="1"/>
          <w:cols w:space="708"/>
          <w:docGrid w:linePitch="360"/>
        </w:sectPr>
      </w:pPr>
    </w:p>
    <w:p w14:paraId="2480A7B6" w14:textId="4E4FB622" w:rsidR="00621195" w:rsidRDefault="00621195" w:rsidP="00522A62">
      <w:pPr>
        <w:pStyle w:val="Heading3"/>
        <w:numPr>
          <w:ilvl w:val="0"/>
          <w:numId w:val="0"/>
        </w:numPr>
        <w:ind w:left="360" w:hanging="360"/>
      </w:pPr>
      <w:bookmarkStart w:id="13" w:name="_Toc504722898"/>
      <w:bookmarkStart w:id="14" w:name="_Toc13737262"/>
      <w:r>
        <w:lastRenderedPageBreak/>
        <w:t xml:space="preserve">APPENDIX </w:t>
      </w:r>
      <w:r w:rsidR="0001756C">
        <w:t>2A</w:t>
      </w:r>
      <w:r>
        <w:t xml:space="preserve"> – </w:t>
      </w:r>
      <w:r w:rsidR="00063CEB">
        <w:t xml:space="preserve">MAP OF WAYFINDING </w:t>
      </w:r>
      <w:r w:rsidR="00AE1F6E" w:rsidRPr="00AE1F6E">
        <w:t xml:space="preserve">CORE PHASE </w:t>
      </w:r>
      <w:r w:rsidR="00063CEB">
        <w:t>FEATURES</w:t>
      </w:r>
      <w:bookmarkEnd w:id="13"/>
      <w:bookmarkEnd w:id="14"/>
    </w:p>
    <w:p w14:paraId="76AEC063" w14:textId="77777777" w:rsidR="00382835" w:rsidRPr="00382835" w:rsidRDefault="00382835" w:rsidP="00382835"/>
    <w:p w14:paraId="2E8A92A9" w14:textId="453DD032" w:rsidR="002709E9" w:rsidRDefault="009A0446" w:rsidP="001D110F">
      <w:pPr>
        <w:tabs>
          <w:tab w:val="left" w:pos="851"/>
        </w:tabs>
        <w:jc w:val="center"/>
      </w:pPr>
      <w:r>
        <w:rPr>
          <w:noProof/>
          <w:lang w:eastAsia="en-GB"/>
        </w:rPr>
        <w:drawing>
          <wp:inline distT="0" distB="0" distL="0" distR="0" wp14:anchorId="6F68F902" wp14:editId="2B462005">
            <wp:extent cx="7781925" cy="52280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yfinding SlH_1_page-0001.jpg"/>
                    <pic:cNvPicPr/>
                  </pic:nvPicPr>
                  <pic:blipFill rotWithShape="1">
                    <a:blip r:embed="rId12" cstate="print">
                      <a:extLst>
                        <a:ext uri="{28A0092B-C50C-407E-A947-70E740481C1C}">
                          <a14:useLocalDpi xmlns:a14="http://schemas.microsoft.com/office/drawing/2010/main" val="0"/>
                        </a:ext>
                      </a:extLst>
                    </a:blip>
                    <a:srcRect l="939" t="2659" r="337" b="3446"/>
                    <a:stretch/>
                  </pic:blipFill>
                  <pic:spPr bwMode="auto">
                    <a:xfrm>
                      <a:off x="0" y="0"/>
                      <a:ext cx="7782701" cy="5228568"/>
                    </a:xfrm>
                    <a:prstGeom prst="rect">
                      <a:avLst/>
                    </a:prstGeom>
                    <a:ln>
                      <a:noFill/>
                    </a:ln>
                    <a:extLst>
                      <a:ext uri="{53640926-AAD7-44D8-BBD7-CCE9431645EC}">
                        <a14:shadowObscured xmlns:a14="http://schemas.microsoft.com/office/drawing/2010/main"/>
                      </a:ext>
                    </a:extLst>
                  </pic:spPr>
                </pic:pic>
              </a:graphicData>
            </a:graphic>
          </wp:inline>
        </w:drawing>
      </w:r>
    </w:p>
    <w:p w14:paraId="15291D29" w14:textId="77777777" w:rsidR="00063CEB" w:rsidRDefault="00063CEB" w:rsidP="00C94392">
      <w:pPr>
        <w:tabs>
          <w:tab w:val="left" w:pos="851"/>
        </w:tabs>
      </w:pPr>
    </w:p>
    <w:p w14:paraId="65507779" w14:textId="77777777" w:rsidR="00063CEB" w:rsidRDefault="00063CEB" w:rsidP="00C94392">
      <w:pPr>
        <w:tabs>
          <w:tab w:val="left" w:pos="851"/>
        </w:tabs>
        <w:sectPr w:rsidR="00063CEB" w:rsidSect="00621195">
          <w:pgSz w:w="16838" w:h="11906" w:orient="landscape"/>
          <w:pgMar w:top="1440" w:right="1440" w:bottom="1440" w:left="1440" w:header="708" w:footer="708" w:gutter="0"/>
          <w:cols w:space="708"/>
          <w:docGrid w:linePitch="360"/>
        </w:sectPr>
      </w:pPr>
    </w:p>
    <w:p w14:paraId="5B044508" w14:textId="459FBA25" w:rsidR="00621195" w:rsidRDefault="00621195" w:rsidP="00522A62">
      <w:pPr>
        <w:pStyle w:val="Heading3"/>
        <w:numPr>
          <w:ilvl w:val="0"/>
          <w:numId w:val="0"/>
        </w:numPr>
        <w:ind w:left="360" w:hanging="360"/>
      </w:pPr>
      <w:bookmarkStart w:id="15" w:name="_Toc504722899"/>
      <w:bookmarkStart w:id="16" w:name="_Toc13737263"/>
      <w:r>
        <w:lastRenderedPageBreak/>
        <w:t>APPENDIX 2</w:t>
      </w:r>
      <w:r w:rsidR="0001756C">
        <w:t>B</w:t>
      </w:r>
      <w:r>
        <w:t xml:space="preserve"> –</w:t>
      </w:r>
      <w:r w:rsidR="00330C87">
        <w:t xml:space="preserve"> </w:t>
      </w:r>
      <w:r w:rsidR="00063CEB">
        <w:t>DESCRIPTION OF WAYFINDING CORE PHASE</w:t>
      </w:r>
      <w:bookmarkEnd w:id="15"/>
      <w:bookmarkEnd w:id="16"/>
    </w:p>
    <w:p w14:paraId="4DD92935" w14:textId="77777777" w:rsidR="003140DC" w:rsidRDefault="003140DC" w:rsidP="000C6F59">
      <w:pPr>
        <w:jc w:val="left"/>
        <w:rPr>
          <w:rFonts w:eastAsia="Times New Roman" w:cs="Arial"/>
          <w:lang w:val="en-US"/>
        </w:rPr>
      </w:pPr>
    </w:p>
    <w:tbl>
      <w:tblPr>
        <w:tblStyle w:val="TableGrid"/>
        <w:tblW w:w="0" w:type="auto"/>
        <w:tblLook w:val="04A0" w:firstRow="1" w:lastRow="0" w:firstColumn="1" w:lastColumn="0" w:noHBand="0" w:noVBand="1"/>
      </w:tblPr>
      <w:tblGrid>
        <w:gridCol w:w="999"/>
        <w:gridCol w:w="1944"/>
        <w:gridCol w:w="1146"/>
        <w:gridCol w:w="4927"/>
      </w:tblGrid>
      <w:tr w:rsidR="00063CEB" w14:paraId="6F885497" w14:textId="77777777" w:rsidTr="002709E9">
        <w:tc>
          <w:tcPr>
            <w:tcW w:w="959" w:type="dxa"/>
          </w:tcPr>
          <w:p w14:paraId="29E9C7E1" w14:textId="77777777" w:rsidR="00063CEB" w:rsidRDefault="00063CEB" w:rsidP="002709E9">
            <w:r>
              <w:t>Number</w:t>
            </w:r>
          </w:p>
        </w:tc>
        <w:tc>
          <w:tcPr>
            <w:tcW w:w="1984" w:type="dxa"/>
          </w:tcPr>
          <w:p w14:paraId="08A5D47D" w14:textId="77777777" w:rsidR="00063CEB" w:rsidRDefault="00063CEB" w:rsidP="002709E9">
            <w:r>
              <w:t>Location</w:t>
            </w:r>
          </w:p>
        </w:tc>
        <w:tc>
          <w:tcPr>
            <w:tcW w:w="1134" w:type="dxa"/>
          </w:tcPr>
          <w:p w14:paraId="5CD57967" w14:textId="77777777" w:rsidR="00063CEB" w:rsidRDefault="00063CEB" w:rsidP="002709E9">
            <w:r>
              <w:t>Type</w:t>
            </w:r>
          </w:p>
        </w:tc>
        <w:tc>
          <w:tcPr>
            <w:tcW w:w="5165" w:type="dxa"/>
          </w:tcPr>
          <w:p w14:paraId="049F54E4" w14:textId="77777777" w:rsidR="00063CEB" w:rsidRDefault="00063CEB" w:rsidP="002709E9">
            <w:r>
              <w:t>Signs and Directions</w:t>
            </w:r>
          </w:p>
        </w:tc>
      </w:tr>
      <w:tr w:rsidR="00063CEB" w14:paraId="2806BB8B" w14:textId="77777777" w:rsidTr="002709E9">
        <w:tc>
          <w:tcPr>
            <w:tcW w:w="959" w:type="dxa"/>
          </w:tcPr>
          <w:p w14:paraId="5C2213AC" w14:textId="77777777" w:rsidR="00063CEB" w:rsidRDefault="00063CEB" w:rsidP="002709E9">
            <w:r>
              <w:t>1</w:t>
            </w:r>
          </w:p>
        </w:tc>
        <w:tc>
          <w:tcPr>
            <w:tcW w:w="1984" w:type="dxa"/>
          </w:tcPr>
          <w:p w14:paraId="2259A034" w14:textId="77777777" w:rsidR="00063CEB" w:rsidRDefault="00063CEB" w:rsidP="002709E9">
            <w:r w:rsidRPr="0093238E">
              <w:t>Map outside the fro</w:t>
            </w:r>
            <w:r>
              <w:t>nt of the train station</w:t>
            </w:r>
          </w:p>
        </w:tc>
        <w:tc>
          <w:tcPr>
            <w:tcW w:w="1134" w:type="dxa"/>
          </w:tcPr>
          <w:p w14:paraId="6363A1E3" w14:textId="77777777" w:rsidR="00063CEB" w:rsidRDefault="00063CEB" w:rsidP="002709E9">
            <w:r>
              <w:t>Totem</w:t>
            </w:r>
          </w:p>
        </w:tc>
        <w:tc>
          <w:tcPr>
            <w:tcW w:w="5165" w:type="dxa"/>
          </w:tcPr>
          <w:p w14:paraId="004667BF" w14:textId="77777777" w:rsidR="00063CEB" w:rsidRDefault="00063CEB" w:rsidP="002709E9">
            <w:r>
              <w:t>Map showing</w:t>
            </w:r>
            <w:r w:rsidRPr="0093238E">
              <w:t xml:space="preserve"> </w:t>
            </w:r>
            <w:r>
              <w:t>the whole</w:t>
            </w:r>
            <w:r w:rsidRPr="0093238E">
              <w:t xml:space="preserve"> of Stanford Le Hope highlightin</w:t>
            </w:r>
            <w:r>
              <w:t>g the listed places of interest, distances and times for walking and cycling plus ‘you are here’</w:t>
            </w:r>
          </w:p>
        </w:tc>
      </w:tr>
      <w:tr w:rsidR="00063CEB" w14:paraId="0BDC58C1" w14:textId="77777777" w:rsidTr="002709E9">
        <w:tc>
          <w:tcPr>
            <w:tcW w:w="959" w:type="dxa"/>
          </w:tcPr>
          <w:p w14:paraId="25557CF8" w14:textId="77777777" w:rsidR="00063CEB" w:rsidRDefault="00063CEB" w:rsidP="002709E9">
            <w:r>
              <w:t>2</w:t>
            </w:r>
          </w:p>
        </w:tc>
        <w:tc>
          <w:tcPr>
            <w:tcW w:w="1984" w:type="dxa"/>
          </w:tcPr>
          <w:p w14:paraId="5BA8042B" w14:textId="77777777" w:rsidR="00063CEB" w:rsidRDefault="00063CEB" w:rsidP="002709E9">
            <w:r w:rsidRPr="0093238E">
              <w:t>Sit</w:t>
            </w:r>
            <w:r>
              <w:t>ed on the pathway linking</w:t>
            </w:r>
            <w:r w:rsidRPr="0093238E">
              <w:t xml:space="preserve"> Chantry Crescent at the bottom of Chur</w:t>
            </w:r>
            <w:r>
              <w:t xml:space="preserve">ch Hill </w:t>
            </w:r>
          </w:p>
        </w:tc>
        <w:tc>
          <w:tcPr>
            <w:tcW w:w="1134" w:type="dxa"/>
          </w:tcPr>
          <w:p w14:paraId="57B4C9CD" w14:textId="77777777" w:rsidR="00063CEB" w:rsidRDefault="00063CEB" w:rsidP="002709E9">
            <w:r>
              <w:t xml:space="preserve">Post </w:t>
            </w:r>
          </w:p>
        </w:tc>
        <w:tc>
          <w:tcPr>
            <w:tcW w:w="5165" w:type="dxa"/>
          </w:tcPr>
          <w:p w14:paraId="4DAE91B1" w14:textId="77777777" w:rsidR="00063CEB" w:rsidRDefault="00063CEB" w:rsidP="002709E9">
            <w:r>
              <w:t xml:space="preserve">North East: Hardie Park </w:t>
            </w:r>
          </w:p>
          <w:p w14:paraId="3D18136F" w14:textId="77777777" w:rsidR="00063CEB" w:rsidRDefault="00063CEB" w:rsidP="002709E9">
            <w:pPr>
              <w:rPr>
                <w:noProof/>
                <w:lang w:eastAsia="en-GB"/>
              </w:rPr>
            </w:pPr>
            <w:r>
              <w:rPr>
                <w:noProof/>
                <w:lang w:eastAsia="en-GB"/>
              </w:rPr>
              <w:drawing>
                <wp:inline distT="0" distB="0" distL="0" distR="0" wp14:anchorId="6D06DE4C" wp14:editId="3B8B0B63">
                  <wp:extent cx="250190" cy="133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rPr>
                <w:noProof/>
                <w:lang w:eastAsia="en-GB"/>
              </w:rPr>
              <w:t xml:space="preserve"> 0.4 miles 3 mins            </w:t>
            </w:r>
            <w:r>
              <w:rPr>
                <w:noProof/>
                <w:lang w:eastAsia="en-GB"/>
              </w:rPr>
              <w:drawing>
                <wp:inline distT="0" distB="0" distL="0" distR="0" wp14:anchorId="60409F84" wp14:editId="2A3480E4">
                  <wp:extent cx="152400" cy="152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noProof/>
                <w:lang w:eastAsia="en-GB"/>
              </w:rPr>
              <w:t>0.4 miles 9 mins</w:t>
            </w:r>
          </w:p>
          <w:p w14:paraId="5FAE64E3" w14:textId="77777777" w:rsidR="00063CEB" w:rsidRDefault="00063CEB" w:rsidP="002709E9">
            <w:r>
              <w:t>North East: London Gateway (cycling)</w:t>
            </w:r>
          </w:p>
          <w:p w14:paraId="406130F5" w14:textId="77777777" w:rsidR="00063CEB" w:rsidRDefault="00063CEB" w:rsidP="002709E9">
            <w:r>
              <w:rPr>
                <w:noProof/>
                <w:lang w:eastAsia="en-GB"/>
              </w:rPr>
              <w:drawing>
                <wp:inline distT="0" distB="0" distL="0" distR="0" wp14:anchorId="3B4180EC" wp14:editId="5AFBAC42">
                  <wp:extent cx="250190" cy="133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2.2 miles 13 mins       </w:t>
            </w:r>
          </w:p>
          <w:p w14:paraId="6B9FEE55" w14:textId="77777777" w:rsidR="00063CEB" w:rsidRDefault="00063CEB" w:rsidP="002709E9">
            <w:r>
              <w:t>East: Recreational Ground</w:t>
            </w:r>
          </w:p>
          <w:p w14:paraId="71873015" w14:textId="77777777" w:rsidR="00063CEB" w:rsidRDefault="00063CEB" w:rsidP="002709E9">
            <w:r>
              <w:rPr>
                <w:noProof/>
                <w:lang w:eastAsia="en-GB"/>
              </w:rPr>
              <w:drawing>
                <wp:inline distT="0" distB="0" distL="0" distR="0" wp14:anchorId="040C479B" wp14:editId="6623C0CD">
                  <wp:extent cx="250190" cy="133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3 mins              </w:t>
            </w:r>
            <w:r>
              <w:rPr>
                <w:noProof/>
                <w:lang w:eastAsia="en-GB"/>
              </w:rPr>
              <w:drawing>
                <wp:inline distT="0" distB="0" distL="0" distR="0" wp14:anchorId="04A85ADC" wp14:editId="49B249FE">
                  <wp:extent cx="152400" cy="15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0.4 miles 9 mins</w:t>
            </w:r>
          </w:p>
          <w:p w14:paraId="6A4C838C" w14:textId="77777777" w:rsidR="00063CEB" w:rsidRDefault="00063CEB" w:rsidP="002709E9">
            <w:r>
              <w:t>East: London Gateway (walking)</w:t>
            </w:r>
          </w:p>
          <w:p w14:paraId="145F7DAF" w14:textId="77777777" w:rsidR="00063CEB" w:rsidRDefault="00063CEB" w:rsidP="002709E9">
            <w:r>
              <w:rPr>
                <w:noProof/>
                <w:lang w:eastAsia="en-GB"/>
              </w:rPr>
              <w:t xml:space="preserve">                                     </w:t>
            </w:r>
            <w:r>
              <w:t xml:space="preserve">               </w:t>
            </w:r>
            <w:r>
              <w:rPr>
                <w:noProof/>
                <w:lang w:eastAsia="en-GB"/>
              </w:rPr>
              <w:drawing>
                <wp:inline distT="0" distB="0" distL="0" distR="0" wp14:anchorId="57CD6539" wp14:editId="7DB10E46">
                  <wp:extent cx="152400" cy="15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2.0 miles 40 mins</w:t>
            </w:r>
          </w:p>
          <w:p w14:paraId="2E6564AA" w14:textId="77777777" w:rsidR="00063CEB" w:rsidRDefault="00063CEB" w:rsidP="002709E9">
            <w:r>
              <w:t>East: St Margaret’s Church</w:t>
            </w:r>
          </w:p>
          <w:p w14:paraId="02D3892E" w14:textId="77777777" w:rsidR="00063CEB" w:rsidRDefault="00063CEB" w:rsidP="002709E9">
            <w:r>
              <w:rPr>
                <w:noProof/>
                <w:lang w:eastAsia="en-GB"/>
              </w:rPr>
              <w:drawing>
                <wp:inline distT="0" distB="0" distL="0" distR="0" wp14:anchorId="0C7D9A14" wp14:editId="498CB47A">
                  <wp:extent cx="250190" cy="133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0.2 miles 1 min                 </w:t>
            </w:r>
            <w:r>
              <w:rPr>
                <w:noProof/>
                <w:lang w:eastAsia="en-GB"/>
              </w:rPr>
              <w:drawing>
                <wp:inline distT="0" distB="0" distL="0" distR="0" wp14:anchorId="35F4838A" wp14:editId="00670919">
                  <wp:extent cx="152400" cy="1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0.2 miles 4mins</w:t>
            </w:r>
          </w:p>
          <w:p w14:paraId="08425EC4" w14:textId="77777777" w:rsidR="00063CEB" w:rsidRDefault="00063CEB" w:rsidP="002709E9">
            <w:r>
              <w:t>South: Nature Reserve</w:t>
            </w:r>
          </w:p>
          <w:p w14:paraId="753A2965" w14:textId="77777777" w:rsidR="00063CEB" w:rsidRDefault="00063CEB" w:rsidP="002709E9">
            <w:r>
              <w:rPr>
                <w:noProof/>
                <w:lang w:eastAsia="en-GB"/>
              </w:rPr>
              <w:drawing>
                <wp:inline distT="0" distB="0" distL="0" distR="0" wp14:anchorId="0BD4ADE5" wp14:editId="791FEB4D">
                  <wp:extent cx="250190" cy="133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2.1 miles 12 mins             </w:t>
            </w:r>
            <w:r>
              <w:rPr>
                <w:noProof/>
                <w:lang w:eastAsia="en-GB"/>
              </w:rPr>
              <w:drawing>
                <wp:inline distT="0" distB="0" distL="0" distR="0" wp14:anchorId="5892F1A2" wp14:editId="184CAA8C">
                  <wp:extent cx="15240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2.1 miles 40 mins</w:t>
            </w:r>
          </w:p>
          <w:p w14:paraId="5352EE42" w14:textId="77777777" w:rsidR="00063CEB" w:rsidRDefault="00063CEB" w:rsidP="002709E9">
            <w:r>
              <w:t>West: Train Station</w:t>
            </w:r>
          </w:p>
          <w:p w14:paraId="2F8B3E28" w14:textId="77777777" w:rsidR="00063CEB" w:rsidRDefault="00063CEB" w:rsidP="002709E9">
            <w:r>
              <w:rPr>
                <w:noProof/>
                <w:lang w:eastAsia="en-GB"/>
              </w:rPr>
              <w:drawing>
                <wp:inline distT="0" distB="0" distL="0" distR="0" wp14:anchorId="50377667" wp14:editId="7AC63A6F">
                  <wp:extent cx="250190" cy="133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0.1 miles 1 min                 </w:t>
            </w:r>
            <w:r>
              <w:rPr>
                <w:noProof/>
                <w:lang w:eastAsia="en-GB"/>
              </w:rPr>
              <w:drawing>
                <wp:inline distT="0" distB="0" distL="0" distR="0" wp14:anchorId="21BCBF8B" wp14:editId="610CFDDA">
                  <wp:extent cx="152400" cy="15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0.1 miles 1 min</w:t>
            </w:r>
          </w:p>
        </w:tc>
      </w:tr>
      <w:tr w:rsidR="00063CEB" w14:paraId="3B497CF9" w14:textId="77777777" w:rsidTr="002709E9">
        <w:tc>
          <w:tcPr>
            <w:tcW w:w="959" w:type="dxa"/>
          </w:tcPr>
          <w:p w14:paraId="1F459DE3" w14:textId="77777777" w:rsidR="00063CEB" w:rsidRDefault="00063CEB" w:rsidP="002709E9">
            <w:r>
              <w:t>3</w:t>
            </w:r>
          </w:p>
        </w:tc>
        <w:tc>
          <w:tcPr>
            <w:tcW w:w="1984" w:type="dxa"/>
          </w:tcPr>
          <w:p w14:paraId="4CC6C2AA" w14:textId="77777777" w:rsidR="00063CEB" w:rsidRDefault="00063CEB" w:rsidP="002709E9">
            <w:r>
              <w:t>J</w:t>
            </w:r>
            <w:r w:rsidRPr="0093238E">
              <w:t>unction of King Street and Church Hill</w:t>
            </w:r>
          </w:p>
        </w:tc>
        <w:tc>
          <w:tcPr>
            <w:tcW w:w="1134" w:type="dxa"/>
          </w:tcPr>
          <w:p w14:paraId="0026CC41" w14:textId="77777777" w:rsidR="00063CEB" w:rsidRDefault="00063CEB" w:rsidP="002709E9">
            <w:r>
              <w:t>Totem</w:t>
            </w:r>
          </w:p>
        </w:tc>
        <w:tc>
          <w:tcPr>
            <w:tcW w:w="5165" w:type="dxa"/>
          </w:tcPr>
          <w:p w14:paraId="6B767A94" w14:textId="77777777" w:rsidR="00063CEB" w:rsidRDefault="00063CEB" w:rsidP="002709E9">
            <w:r w:rsidRPr="00AB7BFE">
              <w:t>Map showing the whole of Stanford Le Hope highlighting the listed places of interest, distances and times for walking and cycling plus ‘you are here’</w:t>
            </w:r>
          </w:p>
        </w:tc>
      </w:tr>
      <w:tr w:rsidR="00063CEB" w14:paraId="0D1F328D" w14:textId="77777777" w:rsidTr="002709E9">
        <w:tc>
          <w:tcPr>
            <w:tcW w:w="959" w:type="dxa"/>
          </w:tcPr>
          <w:p w14:paraId="0D4C3267" w14:textId="77777777" w:rsidR="00063CEB" w:rsidRDefault="00063CEB" w:rsidP="002709E9">
            <w:r>
              <w:t>4</w:t>
            </w:r>
          </w:p>
        </w:tc>
        <w:tc>
          <w:tcPr>
            <w:tcW w:w="1984" w:type="dxa"/>
          </w:tcPr>
          <w:p w14:paraId="3F365A02" w14:textId="77777777" w:rsidR="00063CEB" w:rsidRDefault="00063CEB" w:rsidP="002709E9">
            <w:r w:rsidRPr="0093238E">
              <w:t>Kings Street between the shops and The Old Court House Public House</w:t>
            </w:r>
          </w:p>
        </w:tc>
        <w:tc>
          <w:tcPr>
            <w:tcW w:w="1134" w:type="dxa"/>
          </w:tcPr>
          <w:p w14:paraId="2327C83C" w14:textId="77777777" w:rsidR="00063CEB" w:rsidRDefault="00063CEB" w:rsidP="002709E9">
            <w:r>
              <w:t>Post</w:t>
            </w:r>
          </w:p>
          <w:p w14:paraId="4839608A" w14:textId="77777777" w:rsidR="00063CEB" w:rsidRDefault="00063CEB" w:rsidP="002709E9"/>
        </w:tc>
        <w:tc>
          <w:tcPr>
            <w:tcW w:w="5165" w:type="dxa"/>
          </w:tcPr>
          <w:p w14:paraId="5C39778E" w14:textId="77777777" w:rsidR="00063CEB" w:rsidRDefault="00063CEB" w:rsidP="002709E9">
            <w:r>
              <w:t>North East: London Gateway (cycling)</w:t>
            </w:r>
          </w:p>
          <w:p w14:paraId="23AC723B" w14:textId="77777777" w:rsidR="00063CEB" w:rsidRDefault="00063CEB" w:rsidP="002709E9">
            <w:r>
              <w:rPr>
                <w:noProof/>
                <w:lang w:eastAsia="en-GB"/>
              </w:rPr>
              <w:drawing>
                <wp:inline distT="0" distB="0" distL="0" distR="0" wp14:anchorId="4A73838A" wp14:editId="4C8A1BD3">
                  <wp:extent cx="250190" cy="1339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2.1 miles 12 mins                  </w:t>
            </w:r>
          </w:p>
          <w:p w14:paraId="29A70DA3" w14:textId="77777777" w:rsidR="00063CEB" w:rsidRDefault="00063CEB" w:rsidP="002709E9">
            <w:r>
              <w:t>North East: Hardie Park</w:t>
            </w:r>
          </w:p>
          <w:p w14:paraId="08C2F5A4" w14:textId="77777777" w:rsidR="00063CEB" w:rsidRDefault="00063CEB" w:rsidP="002709E9">
            <w:r>
              <w:rPr>
                <w:noProof/>
                <w:lang w:eastAsia="en-GB"/>
              </w:rPr>
              <w:drawing>
                <wp:inline distT="0" distB="0" distL="0" distR="0" wp14:anchorId="695A4D8F" wp14:editId="485E53F8">
                  <wp:extent cx="250190" cy="133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0.3 miles 2 mins               </w:t>
            </w:r>
            <w:r>
              <w:rPr>
                <w:noProof/>
                <w:lang w:eastAsia="en-GB"/>
              </w:rPr>
              <w:drawing>
                <wp:inline distT="0" distB="0" distL="0" distR="0" wp14:anchorId="65C835F2" wp14:editId="4CCA717C">
                  <wp:extent cx="152400" cy="152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0.3 miles 5 mins</w:t>
            </w:r>
          </w:p>
          <w:p w14:paraId="3A565CBC" w14:textId="77777777" w:rsidR="00063CEB" w:rsidRDefault="00063CEB" w:rsidP="002709E9">
            <w:r>
              <w:t>East: London Gateway (walking)</w:t>
            </w:r>
          </w:p>
          <w:p w14:paraId="1E306F11" w14:textId="77777777" w:rsidR="00063CEB" w:rsidRDefault="00063CEB" w:rsidP="002709E9">
            <w:pPr>
              <w:ind w:left="360"/>
            </w:pPr>
            <w:r>
              <w:t xml:space="preserve">                                              </w:t>
            </w:r>
            <w:r>
              <w:rPr>
                <w:noProof/>
                <w:lang w:eastAsia="en-GB"/>
              </w:rPr>
              <w:drawing>
                <wp:inline distT="0" distB="0" distL="0" distR="0" wp14:anchorId="0D708375" wp14:editId="306FD813">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2.0 miles 39 mins</w:t>
            </w:r>
          </w:p>
          <w:p w14:paraId="43219FB0" w14:textId="77777777" w:rsidR="00063CEB" w:rsidRDefault="00063CEB" w:rsidP="002709E9">
            <w:r>
              <w:t xml:space="preserve">East: Town Centre </w:t>
            </w:r>
          </w:p>
          <w:p w14:paraId="7BF80BD5" w14:textId="77777777" w:rsidR="00063CEB" w:rsidRDefault="00063CEB" w:rsidP="002709E9">
            <w:r>
              <w:rPr>
                <w:noProof/>
                <w:lang w:eastAsia="en-GB"/>
              </w:rPr>
              <w:drawing>
                <wp:inline distT="0" distB="0" distL="0" distR="0" wp14:anchorId="4DC13010" wp14:editId="075DA384">
                  <wp:extent cx="250190" cy="133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3 mins               </w:t>
            </w:r>
            <w:r>
              <w:rPr>
                <w:noProof/>
                <w:lang w:eastAsia="en-GB"/>
              </w:rPr>
              <w:drawing>
                <wp:inline distT="0" distB="0" distL="0" distR="0" wp14:anchorId="2E56C04B" wp14:editId="511BBFB5">
                  <wp:extent cx="152400" cy="152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0.1 miles 2 mins</w:t>
            </w:r>
          </w:p>
          <w:p w14:paraId="75EAF5F8" w14:textId="77777777" w:rsidR="00063CEB" w:rsidRDefault="00063CEB" w:rsidP="002709E9">
            <w:r>
              <w:t>South West: Recreation Ground (cycling)</w:t>
            </w:r>
          </w:p>
          <w:p w14:paraId="51EB1438" w14:textId="77777777" w:rsidR="00063CEB" w:rsidRDefault="00063CEB" w:rsidP="002709E9">
            <w:r>
              <w:rPr>
                <w:noProof/>
                <w:lang w:eastAsia="en-GB"/>
              </w:rPr>
              <w:drawing>
                <wp:inline distT="0" distB="0" distL="0" distR="0" wp14:anchorId="30966104" wp14:editId="14149D43">
                  <wp:extent cx="250190" cy="133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2 mins                </w:t>
            </w:r>
          </w:p>
          <w:p w14:paraId="42737C30" w14:textId="77777777" w:rsidR="00063CEB" w:rsidRDefault="00063CEB" w:rsidP="002709E9">
            <w:r>
              <w:t>North East: Recreational Ground (walking)</w:t>
            </w:r>
          </w:p>
          <w:p w14:paraId="63702117" w14:textId="77777777" w:rsidR="00063CEB" w:rsidRDefault="00063CEB" w:rsidP="002709E9">
            <w:r>
              <w:rPr>
                <w:noProof/>
                <w:lang w:eastAsia="en-GB"/>
              </w:rPr>
              <w:t xml:space="preserve">                                                     </w:t>
            </w:r>
            <w:r>
              <w:rPr>
                <w:noProof/>
                <w:lang w:eastAsia="en-GB"/>
              </w:rPr>
              <w:drawing>
                <wp:inline distT="0" distB="0" distL="0" distR="0" wp14:anchorId="75E1DFC4" wp14:editId="75524687">
                  <wp:extent cx="152400" cy="152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noProof/>
                <w:lang w:eastAsia="en-GB"/>
              </w:rPr>
              <w:t xml:space="preserve"> </w:t>
            </w:r>
            <w:r>
              <w:t>0.4 miles 7 mins</w:t>
            </w:r>
          </w:p>
          <w:p w14:paraId="5FB25F86" w14:textId="77777777" w:rsidR="00063CEB" w:rsidRDefault="00063CEB" w:rsidP="002709E9">
            <w:r>
              <w:t>South West: Train Station</w:t>
            </w:r>
          </w:p>
          <w:p w14:paraId="59076E4C" w14:textId="77777777" w:rsidR="00063CEB" w:rsidRDefault="00063CEB" w:rsidP="002709E9">
            <w:r>
              <w:rPr>
                <w:noProof/>
                <w:lang w:eastAsia="en-GB"/>
              </w:rPr>
              <w:drawing>
                <wp:inline distT="0" distB="0" distL="0" distR="0" wp14:anchorId="7068B1A2" wp14:editId="7B739925">
                  <wp:extent cx="250190" cy="133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0.2 miles 1 min                 </w:t>
            </w:r>
            <w:r>
              <w:rPr>
                <w:noProof/>
                <w:lang w:eastAsia="en-GB"/>
              </w:rPr>
              <w:drawing>
                <wp:inline distT="0" distB="0" distL="0" distR="0" wp14:anchorId="1CC7260B" wp14:editId="1F0B2261">
                  <wp:extent cx="152400" cy="152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0.2 miles 4 mins</w:t>
            </w:r>
          </w:p>
        </w:tc>
      </w:tr>
      <w:tr w:rsidR="00063CEB" w14:paraId="692D01AC" w14:textId="77777777" w:rsidTr="002709E9">
        <w:tc>
          <w:tcPr>
            <w:tcW w:w="959" w:type="dxa"/>
          </w:tcPr>
          <w:p w14:paraId="00E31601" w14:textId="77777777" w:rsidR="00063CEB" w:rsidRDefault="00063CEB" w:rsidP="002709E9">
            <w:r>
              <w:t>5</w:t>
            </w:r>
          </w:p>
        </w:tc>
        <w:tc>
          <w:tcPr>
            <w:tcW w:w="1984" w:type="dxa"/>
          </w:tcPr>
          <w:p w14:paraId="22CFE27B" w14:textId="77777777" w:rsidR="00063CEB" w:rsidRDefault="00063CEB" w:rsidP="002709E9">
            <w:r>
              <w:t>C</w:t>
            </w:r>
            <w:r w:rsidRPr="0093238E">
              <w:t>orner of High Southend Road and Scratton Road</w:t>
            </w:r>
          </w:p>
        </w:tc>
        <w:tc>
          <w:tcPr>
            <w:tcW w:w="1134" w:type="dxa"/>
          </w:tcPr>
          <w:p w14:paraId="1C30526B" w14:textId="77777777" w:rsidR="00063CEB" w:rsidRDefault="00063CEB" w:rsidP="002709E9">
            <w:r>
              <w:t>Post</w:t>
            </w:r>
          </w:p>
          <w:p w14:paraId="04D687A9" w14:textId="77777777" w:rsidR="00063CEB" w:rsidRDefault="00063CEB" w:rsidP="002709E9"/>
        </w:tc>
        <w:tc>
          <w:tcPr>
            <w:tcW w:w="5165" w:type="dxa"/>
          </w:tcPr>
          <w:p w14:paraId="351F23BE" w14:textId="77777777" w:rsidR="00063CEB" w:rsidRDefault="00063CEB" w:rsidP="002709E9">
            <w:r>
              <w:t>North East: Hardie Park</w:t>
            </w:r>
          </w:p>
          <w:p w14:paraId="06AAFAD8" w14:textId="77777777" w:rsidR="00063CEB" w:rsidRDefault="00063CEB" w:rsidP="002709E9">
            <w:r>
              <w:rPr>
                <w:noProof/>
                <w:lang w:eastAsia="en-GB"/>
              </w:rPr>
              <w:drawing>
                <wp:inline distT="0" distB="0" distL="0" distR="0" wp14:anchorId="0932A76D" wp14:editId="774DBF4F">
                  <wp:extent cx="250190" cy="133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0.1 mile 1 min                  </w:t>
            </w:r>
            <w:r>
              <w:rPr>
                <w:noProof/>
                <w:lang w:eastAsia="en-GB"/>
              </w:rPr>
              <w:drawing>
                <wp:inline distT="0" distB="0" distL="0" distR="0" wp14:anchorId="7CB13B2C" wp14:editId="36380264">
                  <wp:extent cx="152400" cy="152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0.1 mile 3 mins</w:t>
            </w:r>
          </w:p>
          <w:p w14:paraId="6865DEE2" w14:textId="77777777" w:rsidR="00063CEB" w:rsidRDefault="00063CEB" w:rsidP="002709E9">
            <w:r>
              <w:t>North East: London Gateway (cycling)</w:t>
            </w:r>
          </w:p>
          <w:p w14:paraId="27248551" w14:textId="77777777" w:rsidR="00063CEB" w:rsidRDefault="00063CEB" w:rsidP="002709E9">
            <w:r>
              <w:rPr>
                <w:noProof/>
                <w:lang w:eastAsia="en-GB"/>
              </w:rPr>
              <w:drawing>
                <wp:inline distT="0" distB="0" distL="0" distR="0" wp14:anchorId="1DC09677" wp14:editId="0059086F">
                  <wp:extent cx="250190" cy="133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1.9 miles 10 mins                                    </w:t>
            </w:r>
          </w:p>
          <w:p w14:paraId="3F1B444D" w14:textId="77777777" w:rsidR="00063CEB" w:rsidRDefault="00063CEB" w:rsidP="002709E9">
            <w:r>
              <w:t>South East: London Gateway (walking)</w:t>
            </w:r>
          </w:p>
          <w:p w14:paraId="14180994" w14:textId="77777777" w:rsidR="00063CEB" w:rsidRDefault="00063CEB" w:rsidP="002709E9">
            <w:pPr>
              <w:rPr>
                <w:noProof/>
                <w:lang w:eastAsia="en-GB"/>
              </w:rPr>
            </w:pPr>
            <w:r>
              <w:rPr>
                <w:noProof/>
                <w:lang w:eastAsia="en-GB"/>
              </w:rPr>
              <w:t xml:space="preserve">                                                    </w:t>
            </w:r>
            <w:r>
              <w:rPr>
                <w:noProof/>
                <w:lang w:eastAsia="en-GB"/>
              </w:rPr>
              <w:drawing>
                <wp:inline distT="0" distB="0" distL="0" distR="0" wp14:anchorId="72A53C73" wp14:editId="480CF579">
                  <wp:extent cx="152400" cy="152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noProof/>
                <w:lang w:eastAsia="en-GB"/>
              </w:rPr>
              <w:t>1.8 miles 38 mins</w:t>
            </w:r>
          </w:p>
          <w:p w14:paraId="793430CE" w14:textId="77777777" w:rsidR="00063CEB" w:rsidRDefault="00063CEB" w:rsidP="002709E9">
            <w:r>
              <w:t>South East: Recreation Ground</w:t>
            </w:r>
          </w:p>
          <w:p w14:paraId="624137F5" w14:textId="77777777" w:rsidR="00063CEB" w:rsidRDefault="00063CEB" w:rsidP="002709E9">
            <w:r>
              <w:rPr>
                <w:noProof/>
                <w:lang w:eastAsia="en-GB"/>
              </w:rPr>
              <w:drawing>
                <wp:inline distT="0" distB="0" distL="0" distR="0" wp14:anchorId="34320830" wp14:editId="7E70DC1F">
                  <wp:extent cx="250190" cy="133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0.2 miles 1 min               </w:t>
            </w:r>
            <w:r>
              <w:rPr>
                <w:noProof/>
                <w:lang w:eastAsia="en-GB"/>
              </w:rPr>
              <w:drawing>
                <wp:inline distT="0" distB="0" distL="0" distR="0" wp14:anchorId="4AB9846D" wp14:editId="4A1A2A7B">
                  <wp:extent cx="1524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0.2 miles 5 mins</w:t>
            </w:r>
          </w:p>
          <w:p w14:paraId="7B0CAC35" w14:textId="77777777" w:rsidR="00063CEB" w:rsidRDefault="00063CEB" w:rsidP="002709E9">
            <w:r>
              <w:t xml:space="preserve">South: Town Centre </w:t>
            </w:r>
          </w:p>
          <w:p w14:paraId="30377746" w14:textId="77777777" w:rsidR="00063CEB" w:rsidRDefault="00063CEB" w:rsidP="002709E9">
            <w:r>
              <w:rPr>
                <w:noProof/>
                <w:lang w:eastAsia="en-GB"/>
              </w:rPr>
              <w:drawing>
                <wp:inline distT="0" distB="0" distL="0" distR="0" wp14:anchorId="68DC8533" wp14:editId="6EEEF188">
                  <wp:extent cx="250190" cy="133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0.1 mile 1 min                 </w:t>
            </w:r>
            <w:r>
              <w:rPr>
                <w:noProof/>
                <w:lang w:eastAsia="en-GB"/>
              </w:rPr>
              <w:drawing>
                <wp:inline distT="0" distB="0" distL="0" distR="0" wp14:anchorId="5FB4DFD9" wp14:editId="38FC61F9">
                  <wp:extent cx="152400" cy="152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0.1 mile 3 mins</w:t>
            </w:r>
          </w:p>
          <w:p w14:paraId="5AE78262" w14:textId="77777777" w:rsidR="00063CEB" w:rsidRDefault="00063CEB" w:rsidP="002709E9">
            <w:r>
              <w:t>South: St Margaret’s Church</w:t>
            </w:r>
          </w:p>
          <w:p w14:paraId="7E81CE27" w14:textId="77777777" w:rsidR="00063CEB" w:rsidRDefault="00063CEB" w:rsidP="002709E9">
            <w:r>
              <w:rPr>
                <w:noProof/>
                <w:lang w:eastAsia="en-GB"/>
              </w:rPr>
              <w:drawing>
                <wp:inline distT="0" distB="0" distL="0" distR="0" wp14:anchorId="454754A4" wp14:editId="5C86E07B">
                  <wp:extent cx="250190" cy="133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0.2 mile 1 min                 </w:t>
            </w:r>
            <w:r>
              <w:rPr>
                <w:noProof/>
                <w:lang w:eastAsia="en-GB"/>
              </w:rPr>
              <w:drawing>
                <wp:inline distT="0" distB="0" distL="0" distR="0" wp14:anchorId="3D5EC4C5" wp14:editId="77AF9D98">
                  <wp:extent cx="152400" cy="152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0.2 miles 4 mins</w:t>
            </w:r>
          </w:p>
          <w:p w14:paraId="54CEA53A" w14:textId="77777777" w:rsidR="00063CEB" w:rsidRDefault="00063CEB" w:rsidP="002709E9">
            <w:r>
              <w:t>South West: Train Station</w:t>
            </w:r>
          </w:p>
          <w:p w14:paraId="16A5940A" w14:textId="77777777" w:rsidR="00063CEB" w:rsidRDefault="00063CEB" w:rsidP="002709E9">
            <w:r>
              <w:rPr>
                <w:noProof/>
                <w:lang w:eastAsia="en-GB"/>
              </w:rPr>
              <w:drawing>
                <wp:inline distT="0" distB="0" distL="0" distR="0" wp14:anchorId="273DBCDE" wp14:editId="068352D0">
                  <wp:extent cx="250190" cy="133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0.3 mile 2 mins                </w:t>
            </w:r>
            <w:r>
              <w:rPr>
                <w:noProof/>
                <w:lang w:eastAsia="en-GB"/>
              </w:rPr>
              <w:drawing>
                <wp:inline distT="0" distB="0" distL="0" distR="0" wp14:anchorId="770CB7F2" wp14:editId="3DF9BC92">
                  <wp:extent cx="152400" cy="152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0.3 miles 7 mins</w:t>
            </w:r>
          </w:p>
        </w:tc>
      </w:tr>
      <w:tr w:rsidR="00063CEB" w14:paraId="185FCA1E" w14:textId="77777777" w:rsidTr="002709E9">
        <w:tc>
          <w:tcPr>
            <w:tcW w:w="959" w:type="dxa"/>
          </w:tcPr>
          <w:p w14:paraId="7EA60C9B" w14:textId="77777777" w:rsidR="00063CEB" w:rsidRDefault="00063CEB" w:rsidP="002709E9">
            <w:r>
              <w:t>6</w:t>
            </w:r>
          </w:p>
        </w:tc>
        <w:tc>
          <w:tcPr>
            <w:tcW w:w="1984" w:type="dxa"/>
          </w:tcPr>
          <w:p w14:paraId="433E9071" w14:textId="77777777" w:rsidR="00063CEB" w:rsidRDefault="00063CEB" w:rsidP="002709E9">
            <w:r>
              <w:t>T</w:t>
            </w:r>
            <w:r w:rsidRPr="0093238E">
              <w:t>he entrance of Hardie Park</w:t>
            </w:r>
          </w:p>
        </w:tc>
        <w:tc>
          <w:tcPr>
            <w:tcW w:w="1134" w:type="dxa"/>
          </w:tcPr>
          <w:p w14:paraId="52381BE3" w14:textId="77777777" w:rsidR="00063CEB" w:rsidRDefault="00063CEB" w:rsidP="002709E9">
            <w:r>
              <w:t>Post</w:t>
            </w:r>
          </w:p>
          <w:p w14:paraId="4D92AF54" w14:textId="77777777" w:rsidR="00063CEB" w:rsidRDefault="00063CEB" w:rsidP="002709E9"/>
        </w:tc>
        <w:tc>
          <w:tcPr>
            <w:tcW w:w="5165" w:type="dxa"/>
          </w:tcPr>
          <w:p w14:paraId="0F5CF785" w14:textId="77777777" w:rsidR="00063CEB" w:rsidRDefault="00063CEB" w:rsidP="002709E9">
            <w:r>
              <w:t>North East: London Gateway (cycling)</w:t>
            </w:r>
          </w:p>
          <w:p w14:paraId="7C906029" w14:textId="77777777" w:rsidR="00063CEB" w:rsidRDefault="00063CEB" w:rsidP="002709E9">
            <w:r>
              <w:rPr>
                <w:noProof/>
                <w:lang w:eastAsia="en-GB"/>
              </w:rPr>
              <w:drawing>
                <wp:inline distT="0" distB="0" distL="0" distR="0" wp14:anchorId="30C3F80B" wp14:editId="690F9104">
                  <wp:extent cx="250190" cy="133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1.6 miles 9 mins                                     </w:t>
            </w:r>
          </w:p>
          <w:p w14:paraId="49C60399" w14:textId="77777777" w:rsidR="00063CEB" w:rsidRDefault="00063CEB" w:rsidP="002709E9">
            <w:r>
              <w:t>South East: London Gateway (walking)</w:t>
            </w:r>
          </w:p>
          <w:p w14:paraId="4C84E46A" w14:textId="77777777" w:rsidR="00063CEB" w:rsidRDefault="00063CEB" w:rsidP="002709E9">
            <w:r>
              <w:rPr>
                <w:noProof/>
                <w:lang w:eastAsia="en-GB"/>
              </w:rPr>
              <w:t xml:space="preserve">                                                    </w:t>
            </w:r>
            <w:r>
              <w:rPr>
                <w:noProof/>
                <w:lang w:eastAsia="en-GB"/>
              </w:rPr>
              <w:drawing>
                <wp:inline distT="0" distB="0" distL="0" distR="0" wp14:anchorId="153B2A30" wp14:editId="19CE1DD9">
                  <wp:extent cx="152400" cy="152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Pr>
                <w:noProof/>
                <w:lang w:eastAsia="en-GB"/>
              </w:rPr>
              <w:t>1.8 miles 38 mins</w:t>
            </w:r>
          </w:p>
          <w:p w14:paraId="213B9C90" w14:textId="77777777" w:rsidR="00063CEB" w:rsidRDefault="00063CEB" w:rsidP="002709E9">
            <w:r>
              <w:t>South East: Recreational Ground</w:t>
            </w:r>
          </w:p>
          <w:p w14:paraId="06F202ED" w14:textId="77777777" w:rsidR="00063CEB" w:rsidRDefault="00063CEB" w:rsidP="002709E9">
            <w:r>
              <w:rPr>
                <w:noProof/>
                <w:lang w:eastAsia="en-GB"/>
              </w:rPr>
              <w:drawing>
                <wp:inline distT="0" distB="0" distL="0" distR="0" wp14:anchorId="135BE055" wp14:editId="46B9CFD4">
                  <wp:extent cx="250190" cy="133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0.3 miles 2 mins              </w:t>
            </w:r>
            <w:r>
              <w:rPr>
                <w:noProof/>
                <w:lang w:eastAsia="en-GB"/>
              </w:rPr>
              <w:drawing>
                <wp:inline distT="0" distB="0" distL="0" distR="0" wp14:anchorId="6166E5A2" wp14:editId="43846E17">
                  <wp:extent cx="152400" cy="152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0.3 miles 7 mins</w:t>
            </w:r>
          </w:p>
          <w:p w14:paraId="0D6703EF" w14:textId="77777777" w:rsidR="00063CEB" w:rsidRDefault="00063CEB" w:rsidP="002709E9">
            <w:r>
              <w:t>South West: Train Station</w:t>
            </w:r>
          </w:p>
          <w:p w14:paraId="440EA664" w14:textId="77777777" w:rsidR="00063CEB" w:rsidRDefault="00063CEB" w:rsidP="002709E9">
            <w:r>
              <w:rPr>
                <w:noProof/>
                <w:lang w:eastAsia="en-GB"/>
              </w:rPr>
              <w:drawing>
                <wp:inline distT="0" distB="0" distL="0" distR="0" wp14:anchorId="4A8033F5" wp14:editId="33562269">
                  <wp:extent cx="250190" cy="133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3 mins             </w:t>
            </w:r>
            <w:r>
              <w:rPr>
                <w:noProof/>
                <w:lang w:eastAsia="en-GB"/>
              </w:rPr>
              <w:drawing>
                <wp:inline distT="0" distB="0" distL="0" distR="0" wp14:anchorId="0A72D8E9" wp14:editId="72F8100C">
                  <wp:extent cx="152400" cy="152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0.4 miles 9 mins</w:t>
            </w:r>
          </w:p>
          <w:p w14:paraId="01121782" w14:textId="77777777" w:rsidR="00063CEB" w:rsidRDefault="00063CEB" w:rsidP="002709E9">
            <w:r>
              <w:t>South West: Town Centre</w:t>
            </w:r>
          </w:p>
          <w:p w14:paraId="2E1C8D27" w14:textId="77777777" w:rsidR="00063CEB" w:rsidRDefault="00063CEB" w:rsidP="002709E9">
            <w:r>
              <w:rPr>
                <w:noProof/>
                <w:lang w:eastAsia="en-GB"/>
              </w:rPr>
              <w:drawing>
                <wp:inline distT="0" distB="0" distL="0" distR="0" wp14:anchorId="318C9F69" wp14:editId="7ACC4D24">
                  <wp:extent cx="250190" cy="133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0.1 mile 1 min                 </w:t>
            </w:r>
            <w:r>
              <w:rPr>
                <w:noProof/>
                <w:lang w:eastAsia="en-GB"/>
              </w:rPr>
              <w:drawing>
                <wp:inline distT="0" distB="0" distL="0" distR="0" wp14:anchorId="0AB861A8" wp14:editId="5E871C02">
                  <wp:extent cx="152400" cy="152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0.1 mile 3 mins</w:t>
            </w:r>
          </w:p>
        </w:tc>
      </w:tr>
      <w:tr w:rsidR="00063CEB" w14:paraId="04E84147" w14:textId="77777777" w:rsidTr="002709E9">
        <w:tc>
          <w:tcPr>
            <w:tcW w:w="959" w:type="dxa"/>
          </w:tcPr>
          <w:p w14:paraId="2DD9A1AD" w14:textId="77777777" w:rsidR="00063CEB" w:rsidRDefault="00063CEB" w:rsidP="002709E9">
            <w:r>
              <w:t>7</w:t>
            </w:r>
          </w:p>
        </w:tc>
        <w:tc>
          <w:tcPr>
            <w:tcW w:w="1984" w:type="dxa"/>
          </w:tcPr>
          <w:p w14:paraId="111C3198" w14:textId="77777777" w:rsidR="00063CEB" w:rsidRDefault="00063CEB" w:rsidP="002709E9">
            <w:r w:rsidRPr="0093238E">
              <w:t xml:space="preserve">In Hardie Park at the entrance of the underpass </w:t>
            </w:r>
            <w:r w:rsidRPr="0093238E">
              <w:lastRenderedPageBreak/>
              <w:t>pathway (south side)</w:t>
            </w:r>
          </w:p>
        </w:tc>
        <w:tc>
          <w:tcPr>
            <w:tcW w:w="1134" w:type="dxa"/>
          </w:tcPr>
          <w:p w14:paraId="01A757D8" w14:textId="77777777" w:rsidR="00063CEB" w:rsidRDefault="00063CEB" w:rsidP="002709E9">
            <w:r>
              <w:lastRenderedPageBreak/>
              <w:t>Post/Wall sign</w:t>
            </w:r>
          </w:p>
        </w:tc>
        <w:tc>
          <w:tcPr>
            <w:tcW w:w="5165" w:type="dxa"/>
          </w:tcPr>
          <w:p w14:paraId="0BE1BD78" w14:textId="77777777" w:rsidR="00063CEB" w:rsidRDefault="00063CEB" w:rsidP="002709E9">
            <w:r>
              <w:t>P</w:t>
            </w:r>
            <w:r w:rsidRPr="0093238E">
              <w:t>ointing through the underpass highlighting the direction to the London Gateway cycling route</w:t>
            </w:r>
          </w:p>
          <w:p w14:paraId="6E2E6511" w14:textId="77777777" w:rsidR="00063CEB" w:rsidRDefault="00063CEB" w:rsidP="002709E9"/>
        </w:tc>
      </w:tr>
      <w:tr w:rsidR="00063CEB" w14:paraId="35096B6B" w14:textId="77777777" w:rsidTr="002709E9">
        <w:tc>
          <w:tcPr>
            <w:tcW w:w="959" w:type="dxa"/>
          </w:tcPr>
          <w:p w14:paraId="5D1CFD42" w14:textId="77777777" w:rsidR="00063CEB" w:rsidRDefault="00063CEB" w:rsidP="002709E9">
            <w:r>
              <w:t>8</w:t>
            </w:r>
          </w:p>
        </w:tc>
        <w:tc>
          <w:tcPr>
            <w:tcW w:w="1984" w:type="dxa"/>
          </w:tcPr>
          <w:p w14:paraId="3C2CBD38" w14:textId="77777777" w:rsidR="00063CEB" w:rsidRDefault="00063CEB" w:rsidP="002709E9">
            <w:r w:rsidRPr="0093238E">
              <w:t>At the entrance of the underpass pathway (north side)</w:t>
            </w:r>
          </w:p>
        </w:tc>
        <w:tc>
          <w:tcPr>
            <w:tcW w:w="1134" w:type="dxa"/>
          </w:tcPr>
          <w:p w14:paraId="1B63EAEF" w14:textId="77777777" w:rsidR="00063CEB" w:rsidRDefault="00063CEB" w:rsidP="002709E9">
            <w:r>
              <w:t>Post</w:t>
            </w:r>
          </w:p>
        </w:tc>
        <w:tc>
          <w:tcPr>
            <w:tcW w:w="5165" w:type="dxa"/>
          </w:tcPr>
          <w:p w14:paraId="63388147" w14:textId="77777777" w:rsidR="00063CEB" w:rsidRDefault="00063CEB" w:rsidP="002709E9">
            <w:r>
              <w:t>East: London Gateway (cycling)</w:t>
            </w:r>
          </w:p>
          <w:p w14:paraId="09C47250" w14:textId="77777777" w:rsidR="00063CEB" w:rsidRDefault="00063CEB" w:rsidP="002709E9">
            <w:r>
              <w:rPr>
                <w:noProof/>
                <w:lang w:eastAsia="en-GB"/>
              </w:rPr>
              <w:drawing>
                <wp:inline distT="0" distB="0" distL="0" distR="0" wp14:anchorId="004A587D" wp14:editId="3F316C22">
                  <wp:extent cx="250190" cy="133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1.5 miles 8 mins                                       </w:t>
            </w:r>
          </w:p>
          <w:p w14:paraId="506221A8" w14:textId="77777777" w:rsidR="00063CEB" w:rsidRDefault="00063CEB" w:rsidP="002709E9">
            <w:r>
              <w:t>South: Town Centre</w:t>
            </w:r>
          </w:p>
          <w:p w14:paraId="5FB20584" w14:textId="77777777" w:rsidR="00063CEB" w:rsidRDefault="00063CEB" w:rsidP="002709E9">
            <w:r>
              <w:rPr>
                <w:noProof/>
                <w:lang w:eastAsia="en-GB"/>
              </w:rPr>
              <w:drawing>
                <wp:inline distT="0" distB="0" distL="0" distR="0" wp14:anchorId="660E1B15" wp14:editId="4631EED6">
                  <wp:extent cx="250190" cy="133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0.2 miles 1 min            </w:t>
            </w:r>
            <w:r>
              <w:rPr>
                <w:noProof/>
                <w:lang w:eastAsia="en-GB"/>
              </w:rPr>
              <w:drawing>
                <wp:inline distT="0" distB="0" distL="0" distR="0" wp14:anchorId="04A46B67" wp14:editId="32B8F1DC">
                  <wp:extent cx="152400" cy="152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0.2 miles 4mins</w:t>
            </w:r>
          </w:p>
          <w:p w14:paraId="4B8A90D7" w14:textId="77777777" w:rsidR="00063CEB" w:rsidRDefault="00063CEB" w:rsidP="002709E9">
            <w:r>
              <w:t>South: Train Station</w:t>
            </w:r>
          </w:p>
          <w:p w14:paraId="1DE35390" w14:textId="77777777" w:rsidR="00063CEB" w:rsidRDefault="00063CEB" w:rsidP="002709E9">
            <w:r>
              <w:rPr>
                <w:noProof/>
                <w:lang w:eastAsia="en-GB"/>
              </w:rPr>
              <w:drawing>
                <wp:inline distT="0" distB="0" distL="0" distR="0" wp14:anchorId="7C235B89" wp14:editId="737B9612">
                  <wp:extent cx="250190" cy="133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0.6 miles 4 mins          </w:t>
            </w:r>
            <w:r>
              <w:rPr>
                <w:noProof/>
                <w:lang w:eastAsia="en-GB"/>
              </w:rPr>
              <w:drawing>
                <wp:inline distT="0" distB="0" distL="0" distR="0" wp14:anchorId="673921C1" wp14:editId="15D0D4A3">
                  <wp:extent cx="152400" cy="152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0.6 miles 12 mins</w:t>
            </w:r>
          </w:p>
        </w:tc>
      </w:tr>
      <w:tr w:rsidR="00063CEB" w14:paraId="2DC153B9" w14:textId="77777777" w:rsidTr="002709E9">
        <w:tc>
          <w:tcPr>
            <w:tcW w:w="959" w:type="dxa"/>
          </w:tcPr>
          <w:p w14:paraId="456AB2E0" w14:textId="77777777" w:rsidR="00063CEB" w:rsidRDefault="00063CEB" w:rsidP="002709E9">
            <w:r>
              <w:t>9</w:t>
            </w:r>
          </w:p>
        </w:tc>
        <w:tc>
          <w:tcPr>
            <w:tcW w:w="1984" w:type="dxa"/>
          </w:tcPr>
          <w:p w14:paraId="295D0E66" w14:textId="77777777" w:rsidR="00063CEB" w:rsidRDefault="00063CEB" w:rsidP="002709E9">
            <w:r>
              <w:t>E</w:t>
            </w:r>
            <w:r w:rsidRPr="0093238E">
              <w:t>nd of the cycle path near the pelican crossing to cross</w:t>
            </w:r>
            <w:r>
              <w:t xml:space="preserve"> over</w:t>
            </w:r>
            <w:r w:rsidRPr="0093238E">
              <w:t xml:space="preserve"> The Mannorway towards Corringham Road</w:t>
            </w:r>
          </w:p>
        </w:tc>
        <w:tc>
          <w:tcPr>
            <w:tcW w:w="1134" w:type="dxa"/>
          </w:tcPr>
          <w:p w14:paraId="71FE1C6B" w14:textId="77777777" w:rsidR="00063CEB" w:rsidRDefault="00063CEB" w:rsidP="002709E9">
            <w:r>
              <w:t>Post</w:t>
            </w:r>
          </w:p>
        </w:tc>
        <w:tc>
          <w:tcPr>
            <w:tcW w:w="5165" w:type="dxa"/>
          </w:tcPr>
          <w:p w14:paraId="3C952C02" w14:textId="77777777" w:rsidR="00063CEB" w:rsidRDefault="00063CEB" w:rsidP="002709E9">
            <w:r>
              <w:t xml:space="preserve">South: London Gateway </w:t>
            </w:r>
          </w:p>
          <w:p w14:paraId="41C61B5F" w14:textId="77777777" w:rsidR="00063CEB" w:rsidRDefault="00063CEB" w:rsidP="002709E9">
            <w:r>
              <w:rPr>
                <w:noProof/>
                <w:lang w:eastAsia="en-GB"/>
              </w:rPr>
              <w:drawing>
                <wp:inline distT="0" distB="0" distL="0" distR="0" wp14:anchorId="077A3DCC" wp14:editId="77A160A5">
                  <wp:extent cx="250190" cy="133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1.1 miles 5 mins          </w:t>
            </w:r>
            <w:r>
              <w:rPr>
                <w:noProof/>
                <w:lang w:eastAsia="en-GB"/>
              </w:rPr>
              <w:drawing>
                <wp:inline distT="0" distB="0" distL="0" distR="0" wp14:anchorId="05059A39" wp14:editId="42FA2EFC">
                  <wp:extent cx="152400" cy="152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1.1 miles 22 mins</w:t>
            </w:r>
          </w:p>
          <w:p w14:paraId="6814F2C3" w14:textId="77777777" w:rsidR="00063CEB" w:rsidRDefault="00063CEB" w:rsidP="002709E9">
            <w:r>
              <w:t>West: Hardie Park</w:t>
            </w:r>
          </w:p>
          <w:p w14:paraId="06B20839" w14:textId="77777777" w:rsidR="00063CEB" w:rsidRDefault="00063CEB" w:rsidP="002709E9">
            <w:r>
              <w:rPr>
                <w:noProof/>
                <w:lang w:eastAsia="en-GB"/>
              </w:rPr>
              <w:drawing>
                <wp:inline distT="0" distB="0" distL="0" distR="0" wp14:anchorId="12E94ED1" wp14:editId="1B817687">
                  <wp:extent cx="250190" cy="133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0.7 miles 4 mins          </w:t>
            </w:r>
            <w:r>
              <w:rPr>
                <w:noProof/>
                <w:lang w:eastAsia="en-GB"/>
              </w:rPr>
              <w:drawing>
                <wp:inline distT="0" distB="0" distL="0" distR="0" wp14:anchorId="50ACE146" wp14:editId="134B182B">
                  <wp:extent cx="1524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0.7 miles 15 mins</w:t>
            </w:r>
          </w:p>
          <w:p w14:paraId="76F21CF7" w14:textId="77777777" w:rsidR="00063CEB" w:rsidRDefault="00063CEB" w:rsidP="002709E9">
            <w:r>
              <w:t>West: Town Centre</w:t>
            </w:r>
          </w:p>
          <w:p w14:paraId="414E1AA7" w14:textId="77777777" w:rsidR="00063CEB" w:rsidRDefault="00063CEB" w:rsidP="002709E9">
            <w:r>
              <w:rPr>
                <w:noProof/>
                <w:lang w:eastAsia="en-GB"/>
              </w:rPr>
              <w:drawing>
                <wp:inline distT="0" distB="0" distL="0" distR="0" wp14:anchorId="42EAE603" wp14:editId="4886EA5D">
                  <wp:extent cx="250190" cy="133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1.0 miles 5 mins          </w:t>
            </w:r>
            <w:r>
              <w:rPr>
                <w:noProof/>
                <w:lang w:eastAsia="en-GB"/>
              </w:rPr>
              <w:drawing>
                <wp:inline distT="0" distB="0" distL="0" distR="0" wp14:anchorId="7AD9D37D" wp14:editId="11935D39">
                  <wp:extent cx="152400" cy="152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1.0 miles 18 mins </w:t>
            </w:r>
          </w:p>
          <w:p w14:paraId="6C615A4C" w14:textId="77777777" w:rsidR="00063CEB" w:rsidRDefault="00063CEB" w:rsidP="002709E9">
            <w:r>
              <w:t>West: Train Station</w:t>
            </w:r>
          </w:p>
          <w:p w14:paraId="6DD20972" w14:textId="77777777" w:rsidR="00063CEB" w:rsidRDefault="00063CEB" w:rsidP="002709E9">
            <w:r>
              <w:rPr>
                <w:noProof/>
                <w:lang w:eastAsia="en-GB"/>
              </w:rPr>
              <w:drawing>
                <wp:inline distT="0" distB="0" distL="0" distR="0" wp14:anchorId="5D6BFC18" wp14:editId="12B2FAE4">
                  <wp:extent cx="250190" cy="133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1.1 miles 6 mins          </w:t>
            </w:r>
            <w:r>
              <w:rPr>
                <w:noProof/>
                <w:lang w:eastAsia="en-GB"/>
              </w:rPr>
              <w:drawing>
                <wp:inline distT="0" distB="0" distL="0" distR="0" wp14:anchorId="774FABF4" wp14:editId="4684B982">
                  <wp:extent cx="152400" cy="152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1.1 miles 22 mins</w:t>
            </w:r>
          </w:p>
        </w:tc>
      </w:tr>
      <w:tr w:rsidR="00063CEB" w14:paraId="5038A801" w14:textId="77777777" w:rsidTr="002709E9">
        <w:tc>
          <w:tcPr>
            <w:tcW w:w="959" w:type="dxa"/>
          </w:tcPr>
          <w:p w14:paraId="6CB5BD0A" w14:textId="77777777" w:rsidR="00063CEB" w:rsidRDefault="00063CEB" w:rsidP="002709E9">
            <w:r>
              <w:t>10</w:t>
            </w:r>
          </w:p>
        </w:tc>
        <w:tc>
          <w:tcPr>
            <w:tcW w:w="1984" w:type="dxa"/>
          </w:tcPr>
          <w:p w14:paraId="13222ADC" w14:textId="77777777" w:rsidR="00063CEB" w:rsidRDefault="00063CEB" w:rsidP="002709E9">
            <w:r>
              <w:t>T</w:t>
            </w:r>
            <w:r w:rsidRPr="008415FB">
              <w:t>op of the Corringham Road at the start of the DP World access road cycle path</w:t>
            </w:r>
          </w:p>
        </w:tc>
        <w:tc>
          <w:tcPr>
            <w:tcW w:w="1134" w:type="dxa"/>
          </w:tcPr>
          <w:p w14:paraId="20D30813" w14:textId="77777777" w:rsidR="00063CEB" w:rsidRDefault="00063CEB" w:rsidP="002709E9">
            <w:r>
              <w:t>Post</w:t>
            </w:r>
          </w:p>
        </w:tc>
        <w:tc>
          <w:tcPr>
            <w:tcW w:w="5165" w:type="dxa"/>
          </w:tcPr>
          <w:p w14:paraId="5AE985AF" w14:textId="77777777" w:rsidR="00063CEB" w:rsidRDefault="00063CEB" w:rsidP="002709E9">
            <w:r>
              <w:t>North: Hardie Park</w:t>
            </w:r>
          </w:p>
          <w:p w14:paraId="4BBA8109" w14:textId="77777777" w:rsidR="00063CEB" w:rsidRDefault="00063CEB" w:rsidP="002709E9">
            <w:r>
              <w:rPr>
                <w:noProof/>
                <w:lang w:eastAsia="en-GB"/>
              </w:rPr>
              <w:drawing>
                <wp:inline distT="0" distB="0" distL="0" distR="0" wp14:anchorId="6CCD9275" wp14:editId="2578715D">
                  <wp:extent cx="250190" cy="133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0.5 miles 3 mins                                       </w:t>
            </w:r>
          </w:p>
          <w:p w14:paraId="4CF516C7" w14:textId="77777777" w:rsidR="00063CEB" w:rsidRDefault="00063CEB" w:rsidP="002709E9">
            <w:r>
              <w:t>North: Town Centre</w:t>
            </w:r>
          </w:p>
          <w:p w14:paraId="7177A855" w14:textId="77777777" w:rsidR="00063CEB" w:rsidRDefault="00063CEB" w:rsidP="002709E9">
            <w:r>
              <w:rPr>
                <w:noProof/>
                <w:lang w:eastAsia="en-GB"/>
              </w:rPr>
              <w:drawing>
                <wp:inline distT="0" distB="0" distL="0" distR="0" wp14:anchorId="18A1D521" wp14:editId="137A0C63">
                  <wp:extent cx="250190" cy="133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0.7 miles 4 mins                                       </w:t>
            </w:r>
          </w:p>
          <w:p w14:paraId="1681AF21" w14:textId="77777777" w:rsidR="00063CEB" w:rsidRDefault="00063CEB" w:rsidP="002709E9">
            <w:r>
              <w:t xml:space="preserve">North: Train Station </w:t>
            </w:r>
          </w:p>
          <w:p w14:paraId="08284E59" w14:textId="77777777" w:rsidR="00063CEB" w:rsidRDefault="00063CEB" w:rsidP="002709E9">
            <w:r>
              <w:rPr>
                <w:noProof/>
                <w:lang w:eastAsia="en-GB"/>
              </w:rPr>
              <w:drawing>
                <wp:inline distT="0" distB="0" distL="0" distR="0" wp14:anchorId="4C39EAAF" wp14:editId="64ED28AB">
                  <wp:extent cx="250190" cy="133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1.2 miles 6 mins                                       </w:t>
            </w:r>
          </w:p>
          <w:p w14:paraId="0D525924" w14:textId="77777777" w:rsidR="00063CEB" w:rsidRDefault="00063CEB" w:rsidP="002709E9">
            <w:r>
              <w:t>East: London Gateway</w:t>
            </w:r>
          </w:p>
          <w:p w14:paraId="2B328562" w14:textId="77777777" w:rsidR="00063CEB" w:rsidRDefault="00063CEB" w:rsidP="002709E9">
            <w:r>
              <w:rPr>
                <w:noProof/>
                <w:lang w:eastAsia="en-GB"/>
              </w:rPr>
              <w:drawing>
                <wp:inline distT="0" distB="0" distL="0" distR="0" wp14:anchorId="793E13F1" wp14:editId="5D8FED00">
                  <wp:extent cx="250190" cy="133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1.0 miles 5 mins           </w:t>
            </w:r>
            <w:r>
              <w:rPr>
                <w:noProof/>
                <w:lang w:eastAsia="en-GB"/>
              </w:rPr>
              <w:drawing>
                <wp:inline distT="0" distB="0" distL="0" distR="0" wp14:anchorId="7583FAEE" wp14:editId="633E65CF">
                  <wp:extent cx="1524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1.0 miles 18 mins   </w:t>
            </w:r>
          </w:p>
          <w:p w14:paraId="4C33C922" w14:textId="77777777" w:rsidR="00063CEB" w:rsidRDefault="00063CEB" w:rsidP="002709E9">
            <w:r>
              <w:t>West: Train Station</w:t>
            </w:r>
          </w:p>
          <w:p w14:paraId="79B7F098" w14:textId="77777777" w:rsidR="00063CEB" w:rsidRDefault="00063CEB" w:rsidP="002709E9">
            <w:r>
              <w:rPr>
                <w:noProof/>
                <w:lang w:eastAsia="en-GB"/>
              </w:rPr>
              <w:drawing>
                <wp:inline distT="0" distB="0" distL="0" distR="0" wp14:anchorId="6BD49F06" wp14:editId="56E58770">
                  <wp:extent cx="152400" cy="152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1.2 miles 25 mins</w:t>
            </w:r>
          </w:p>
          <w:p w14:paraId="2095EFDB" w14:textId="77777777" w:rsidR="00063CEB" w:rsidRDefault="00063CEB" w:rsidP="002709E9">
            <w:r>
              <w:t>West: Town Centre</w:t>
            </w:r>
          </w:p>
          <w:p w14:paraId="331F691E" w14:textId="77777777" w:rsidR="00063CEB" w:rsidRDefault="00063CEB" w:rsidP="002709E9">
            <w:r>
              <w:rPr>
                <w:noProof/>
                <w:lang w:eastAsia="en-GB"/>
              </w:rPr>
              <w:drawing>
                <wp:inline distT="0" distB="0" distL="0" distR="0" wp14:anchorId="3E89C102" wp14:editId="45BE4417">
                  <wp:extent cx="1524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1.1 miles 22 mins</w:t>
            </w:r>
          </w:p>
          <w:p w14:paraId="57108574" w14:textId="77777777" w:rsidR="00063CEB" w:rsidRDefault="00063CEB" w:rsidP="002709E9">
            <w:r>
              <w:t>West: Hardie Park</w:t>
            </w:r>
          </w:p>
          <w:p w14:paraId="2FDCA003" w14:textId="77777777" w:rsidR="00063CEB" w:rsidRDefault="00063CEB" w:rsidP="002709E9">
            <w:r>
              <w:rPr>
                <w:noProof/>
                <w:lang w:eastAsia="en-GB"/>
              </w:rPr>
              <w:drawing>
                <wp:inline distT="0" distB="0" distL="0" distR="0" wp14:anchorId="2F470272" wp14:editId="52358BF5">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1.1 miles 22 mins</w:t>
            </w:r>
          </w:p>
          <w:p w14:paraId="3DF36A02" w14:textId="77777777" w:rsidR="00063CEB" w:rsidRDefault="00063CEB" w:rsidP="002709E9">
            <w:r>
              <w:t xml:space="preserve">West: Recreational Ground </w:t>
            </w:r>
          </w:p>
          <w:p w14:paraId="3E369D2D" w14:textId="77777777" w:rsidR="00063CEB" w:rsidRDefault="00063CEB" w:rsidP="002709E9">
            <w:r>
              <w:rPr>
                <w:noProof/>
                <w:lang w:eastAsia="en-GB"/>
              </w:rPr>
              <w:drawing>
                <wp:inline distT="0" distB="0" distL="0" distR="0" wp14:anchorId="6B4706D9" wp14:editId="1EDEB2A9">
                  <wp:extent cx="1524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0.7 miles 15 mins</w:t>
            </w:r>
          </w:p>
        </w:tc>
      </w:tr>
      <w:tr w:rsidR="00063CEB" w14:paraId="6AD76E14" w14:textId="77777777" w:rsidTr="002709E9">
        <w:tc>
          <w:tcPr>
            <w:tcW w:w="959" w:type="dxa"/>
          </w:tcPr>
          <w:p w14:paraId="28921458" w14:textId="77777777" w:rsidR="00063CEB" w:rsidRDefault="00063CEB" w:rsidP="002709E9">
            <w:r>
              <w:t>11</w:t>
            </w:r>
          </w:p>
        </w:tc>
        <w:tc>
          <w:tcPr>
            <w:tcW w:w="1984" w:type="dxa"/>
          </w:tcPr>
          <w:p w14:paraId="07232F9E" w14:textId="77777777" w:rsidR="00063CEB" w:rsidRDefault="00063CEB" w:rsidP="002709E9">
            <w:r>
              <w:t>J</w:t>
            </w:r>
            <w:r w:rsidRPr="008415FB">
              <w:t>unction of Corringham Road and Scratton Road</w:t>
            </w:r>
          </w:p>
        </w:tc>
        <w:tc>
          <w:tcPr>
            <w:tcW w:w="1134" w:type="dxa"/>
          </w:tcPr>
          <w:p w14:paraId="6BE663FD" w14:textId="77777777" w:rsidR="00063CEB" w:rsidRDefault="00063CEB" w:rsidP="002709E9">
            <w:r>
              <w:t>Post</w:t>
            </w:r>
          </w:p>
        </w:tc>
        <w:tc>
          <w:tcPr>
            <w:tcW w:w="5165" w:type="dxa"/>
          </w:tcPr>
          <w:p w14:paraId="0096C578" w14:textId="77777777" w:rsidR="00063CEB" w:rsidRDefault="00063CEB" w:rsidP="002709E9">
            <w:r>
              <w:t>North: Hardie Park</w:t>
            </w:r>
          </w:p>
          <w:p w14:paraId="33223714" w14:textId="77777777" w:rsidR="00063CEB" w:rsidRDefault="00063CEB" w:rsidP="002709E9">
            <w:r>
              <w:rPr>
                <w:noProof/>
                <w:lang w:eastAsia="en-GB"/>
              </w:rPr>
              <w:drawing>
                <wp:inline distT="0" distB="0" distL="0" distR="0" wp14:anchorId="6078D2BC" wp14:editId="1639723B">
                  <wp:extent cx="250190" cy="1339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0.3 miles 2 mins          </w:t>
            </w:r>
            <w:r>
              <w:rPr>
                <w:noProof/>
                <w:lang w:eastAsia="en-GB"/>
              </w:rPr>
              <w:drawing>
                <wp:inline distT="0" distB="0" distL="0" distR="0" wp14:anchorId="34E0058B" wp14:editId="1141839C">
                  <wp:extent cx="152400" cy="152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0.3 miles 7 mins</w:t>
            </w:r>
          </w:p>
          <w:p w14:paraId="42A7D3BB" w14:textId="77777777" w:rsidR="00063CEB" w:rsidRDefault="00063CEB" w:rsidP="002709E9">
            <w:r>
              <w:t xml:space="preserve">East: London Gateway </w:t>
            </w:r>
          </w:p>
          <w:p w14:paraId="3B728DA1" w14:textId="77777777" w:rsidR="00063CEB" w:rsidRDefault="00063CEB" w:rsidP="002709E9">
            <w:r>
              <w:rPr>
                <w:noProof/>
                <w:lang w:eastAsia="en-GB"/>
              </w:rPr>
              <w:drawing>
                <wp:inline distT="0" distB="0" distL="0" distR="0" wp14:anchorId="1962B08C" wp14:editId="7A1B9929">
                  <wp:extent cx="250190" cy="1339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1.5 miles 9 mins          </w:t>
            </w:r>
            <w:r>
              <w:rPr>
                <w:noProof/>
                <w:lang w:eastAsia="en-GB"/>
              </w:rPr>
              <w:drawing>
                <wp:inline distT="0" distB="0" distL="0" distR="0" wp14:anchorId="0FCFC3D7" wp14:editId="3098D205">
                  <wp:extent cx="152400" cy="152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1.5 miles 33 mins</w:t>
            </w:r>
          </w:p>
          <w:p w14:paraId="34B02FCF" w14:textId="77777777" w:rsidR="00063CEB" w:rsidRDefault="00063CEB" w:rsidP="002709E9">
            <w:r>
              <w:t>South: Recreation Ground</w:t>
            </w:r>
          </w:p>
          <w:p w14:paraId="6626D544" w14:textId="77777777" w:rsidR="00063CEB" w:rsidRDefault="00063CEB" w:rsidP="002709E9">
            <w:r>
              <w:rPr>
                <w:noProof/>
                <w:lang w:eastAsia="en-GB"/>
              </w:rPr>
              <w:t xml:space="preserve">                                               </w:t>
            </w:r>
            <w:r>
              <w:rPr>
                <w:noProof/>
                <w:lang w:eastAsia="en-GB"/>
              </w:rPr>
              <w:drawing>
                <wp:inline distT="0" distB="0" distL="0" distR="0" wp14:anchorId="71BDC528" wp14:editId="18418A57">
                  <wp:extent cx="1524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0.1 miles 1 min</w:t>
            </w:r>
          </w:p>
          <w:p w14:paraId="7AD06CF6" w14:textId="77777777" w:rsidR="00063CEB" w:rsidRDefault="00063CEB" w:rsidP="002709E9">
            <w:r>
              <w:t>West: Town Centre</w:t>
            </w:r>
          </w:p>
          <w:p w14:paraId="28F122B6" w14:textId="77777777" w:rsidR="00063CEB" w:rsidRDefault="00063CEB" w:rsidP="002709E9">
            <w:r>
              <w:rPr>
                <w:noProof/>
                <w:lang w:eastAsia="en-GB"/>
              </w:rPr>
              <w:drawing>
                <wp:inline distT="0" distB="0" distL="0" distR="0" wp14:anchorId="2564FA5B" wp14:editId="2DE54B3A">
                  <wp:extent cx="250190" cy="1339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0.3 miles 2 mins          </w:t>
            </w:r>
            <w:r>
              <w:rPr>
                <w:noProof/>
                <w:lang w:eastAsia="en-GB"/>
              </w:rPr>
              <w:drawing>
                <wp:inline distT="0" distB="0" distL="0" distR="0" wp14:anchorId="5083C590" wp14:editId="6A3F08D1">
                  <wp:extent cx="152400" cy="152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0.3 miles 7 mins</w:t>
            </w:r>
          </w:p>
          <w:p w14:paraId="45CD7802" w14:textId="77777777" w:rsidR="00063CEB" w:rsidRDefault="00063CEB" w:rsidP="002709E9">
            <w:r>
              <w:t>West: Train Station</w:t>
            </w:r>
          </w:p>
          <w:p w14:paraId="7681C109" w14:textId="77777777" w:rsidR="00063CEB" w:rsidRDefault="00063CEB" w:rsidP="002709E9">
            <w:r>
              <w:rPr>
                <w:noProof/>
                <w:lang w:eastAsia="en-GB"/>
              </w:rPr>
              <w:drawing>
                <wp:inline distT="0" distB="0" distL="0" distR="0" wp14:anchorId="0F421C29" wp14:editId="763F0963">
                  <wp:extent cx="250190" cy="133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3 mins          </w:t>
            </w:r>
            <w:r>
              <w:rPr>
                <w:noProof/>
                <w:lang w:eastAsia="en-GB"/>
              </w:rPr>
              <w:drawing>
                <wp:inline distT="0" distB="0" distL="0" distR="0" wp14:anchorId="6B581984" wp14:editId="2DD7D537">
                  <wp:extent cx="152400" cy="1524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0.4 miles 8 mins</w:t>
            </w:r>
          </w:p>
        </w:tc>
      </w:tr>
      <w:tr w:rsidR="00063CEB" w14:paraId="1E436114" w14:textId="77777777" w:rsidTr="002709E9">
        <w:tc>
          <w:tcPr>
            <w:tcW w:w="959" w:type="dxa"/>
          </w:tcPr>
          <w:p w14:paraId="65A6E030" w14:textId="77777777" w:rsidR="00063CEB" w:rsidRDefault="00063CEB" w:rsidP="002709E9">
            <w:r>
              <w:t>12</w:t>
            </w:r>
          </w:p>
        </w:tc>
        <w:tc>
          <w:tcPr>
            <w:tcW w:w="1984" w:type="dxa"/>
          </w:tcPr>
          <w:p w14:paraId="4DF37312" w14:textId="77777777" w:rsidR="00063CEB" w:rsidRDefault="00063CEB" w:rsidP="002709E9">
            <w:r>
              <w:t>T</w:t>
            </w:r>
            <w:r w:rsidRPr="008415FB">
              <w:t>op of Church Hill near the bus stop on the junction of the High Street</w:t>
            </w:r>
          </w:p>
        </w:tc>
        <w:tc>
          <w:tcPr>
            <w:tcW w:w="1134" w:type="dxa"/>
          </w:tcPr>
          <w:p w14:paraId="0F924705" w14:textId="77777777" w:rsidR="00063CEB" w:rsidRDefault="00063CEB" w:rsidP="002709E9">
            <w:r>
              <w:t>Totem</w:t>
            </w:r>
          </w:p>
        </w:tc>
        <w:tc>
          <w:tcPr>
            <w:tcW w:w="5165" w:type="dxa"/>
          </w:tcPr>
          <w:p w14:paraId="79BB373F" w14:textId="77777777" w:rsidR="00063CEB" w:rsidRDefault="00063CEB" w:rsidP="002709E9">
            <w:r w:rsidRPr="00AB7BFE">
              <w:t>Map showing the whole of Stanford Le Hope highlighting the listed places of interest, distances and times for walking and cycling plus ‘you are here’</w:t>
            </w:r>
          </w:p>
        </w:tc>
      </w:tr>
      <w:tr w:rsidR="00063CEB" w14:paraId="70941552" w14:textId="77777777" w:rsidTr="002709E9">
        <w:tc>
          <w:tcPr>
            <w:tcW w:w="959" w:type="dxa"/>
          </w:tcPr>
          <w:p w14:paraId="19EFF30A" w14:textId="77777777" w:rsidR="00063CEB" w:rsidRDefault="00063CEB" w:rsidP="002709E9">
            <w:r>
              <w:t>13</w:t>
            </w:r>
          </w:p>
        </w:tc>
        <w:tc>
          <w:tcPr>
            <w:tcW w:w="1984" w:type="dxa"/>
          </w:tcPr>
          <w:p w14:paraId="254B9802" w14:textId="77777777" w:rsidR="00063CEB" w:rsidRDefault="00063CEB" w:rsidP="002709E9">
            <w:r>
              <w:t>J</w:t>
            </w:r>
            <w:r w:rsidRPr="008415FB">
              <w:t>unction of Wharf Road and Grove Road</w:t>
            </w:r>
          </w:p>
        </w:tc>
        <w:tc>
          <w:tcPr>
            <w:tcW w:w="1134" w:type="dxa"/>
          </w:tcPr>
          <w:p w14:paraId="6013423E" w14:textId="77777777" w:rsidR="00063CEB" w:rsidRDefault="00063CEB" w:rsidP="002709E9">
            <w:r>
              <w:t>Post</w:t>
            </w:r>
          </w:p>
        </w:tc>
        <w:tc>
          <w:tcPr>
            <w:tcW w:w="5165" w:type="dxa"/>
          </w:tcPr>
          <w:p w14:paraId="5DE1233B" w14:textId="77777777" w:rsidR="00063CEB" w:rsidRDefault="00063CEB" w:rsidP="002709E9">
            <w:r>
              <w:t>North East: London Gateway (walking)</w:t>
            </w:r>
          </w:p>
          <w:p w14:paraId="21117F0E" w14:textId="77777777" w:rsidR="00063CEB" w:rsidRDefault="00063CEB" w:rsidP="002709E9">
            <w:r>
              <w:rPr>
                <w:noProof/>
                <w:lang w:eastAsia="en-GB"/>
              </w:rPr>
              <w:t xml:space="preserve">                                               </w:t>
            </w:r>
            <w:r>
              <w:rPr>
                <w:noProof/>
                <w:lang w:eastAsia="en-GB"/>
              </w:rPr>
              <w:drawing>
                <wp:inline distT="0" distB="0" distL="0" distR="0" wp14:anchorId="4C1B66FC" wp14:editId="524AC0BD">
                  <wp:extent cx="152400" cy="152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2.1 miles 45 mins</w:t>
            </w:r>
          </w:p>
          <w:p w14:paraId="3743EFCA" w14:textId="77777777" w:rsidR="00063CEB" w:rsidRDefault="00063CEB" w:rsidP="002709E9"/>
          <w:p w14:paraId="4452D899" w14:textId="77777777" w:rsidR="00063CEB" w:rsidRDefault="00063CEB" w:rsidP="002709E9"/>
          <w:p w14:paraId="394C329C" w14:textId="77777777" w:rsidR="00063CEB" w:rsidRDefault="00063CEB" w:rsidP="002709E9">
            <w:r>
              <w:t>North East: Recreation Ground</w:t>
            </w:r>
          </w:p>
          <w:p w14:paraId="3B3E5A06" w14:textId="77777777" w:rsidR="00063CEB" w:rsidRDefault="00063CEB" w:rsidP="002709E9">
            <w:r>
              <w:rPr>
                <w:noProof/>
                <w:lang w:eastAsia="en-GB"/>
              </w:rPr>
              <w:drawing>
                <wp:inline distT="0" distB="0" distL="0" distR="0" wp14:anchorId="18D101C8" wp14:editId="253E1772">
                  <wp:extent cx="250190" cy="133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0.2 miles 1 min          </w:t>
            </w:r>
            <w:r>
              <w:rPr>
                <w:noProof/>
                <w:lang w:eastAsia="en-GB"/>
              </w:rPr>
              <w:drawing>
                <wp:inline distT="0" distB="0" distL="0" distR="0" wp14:anchorId="5A163652" wp14:editId="212ED3B0">
                  <wp:extent cx="152400" cy="152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0.2 miles 4 mins</w:t>
            </w:r>
          </w:p>
          <w:p w14:paraId="6210595E" w14:textId="77777777" w:rsidR="00063CEB" w:rsidRDefault="00063CEB" w:rsidP="002709E9">
            <w:r>
              <w:t>North West: Train Station</w:t>
            </w:r>
          </w:p>
          <w:p w14:paraId="2841460A" w14:textId="77777777" w:rsidR="00063CEB" w:rsidRDefault="00063CEB" w:rsidP="002709E9">
            <w:r>
              <w:rPr>
                <w:noProof/>
                <w:lang w:eastAsia="en-GB"/>
              </w:rPr>
              <w:drawing>
                <wp:inline distT="0" distB="0" distL="0" distR="0" wp14:anchorId="1C7BCFFF" wp14:editId="54E720EF">
                  <wp:extent cx="250190" cy="1339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0.5 miles 5 mins         </w:t>
            </w:r>
            <w:r>
              <w:rPr>
                <w:noProof/>
                <w:lang w:eastAsia="en-GB"/>
              </w:rPr>
              <w:drawing>
                <wp:inline distT="0" distB="0" distL="0" distR="0" wp14:anchorId="41E74C9D" wp14:editId="6172EA11">
                  <wp:extent cx="152400" cy="152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0.4 miles 8 mins</w:t>
            </w:r>
          </w:p>
          <w:p w14:paraId="6B28ADC5" w14:textId="77777777" w:rsidR="00063CEB" w:rsidRDefault="00063CEB" w:rsidP="002709E9">
            <w:r>
              <w:t>North West: Town Centre</w:t>
            </w:r>
          </w:p>
          <w:p w14:paraId="129F4AFE" w14:textId="77777777" w:rsidR="00063CEB" w:rsidRDefault="00063CEB" w:rsidP="002709E9">
            <w:r>
              <w:rPr>
                <w:noProof/>
                <w:lang w:eastAsia="en-GB"/>
              </w:rPr>
              <w:drawing>
                <wp:inline distT="0" distB="0" distL="0" distR="0" wp14:anchorId="108A6F83" wp14:editId="29E4A632">
                  <wp:extent cx="250190" cy="1339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3 mins         </w:t>
            </w:r>
            <w:r>
              <w:rPr>
                <w:noProof/>
                <w:lang w:eastAsia="en-GB"/>
              </w:rPr>
              <w:drawing>
                <wp:inline distT="0" distB="0" distL="0" distR="0" wp14:anchorId="43C88915" wp14:editId="7F3FB7F4">
                  <wp:extent cx="152400" cy="152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0.4 miles 8 mins</w:t>
            </w:r>
          </w:p>
          <w:p w14:paraId="040C9F76" w14:textId="77777777" w:rsidR="00063CEB" w:rsidRDefault="00063CEB" w:rsidP="002709E9">
            <w:r>
              <w:t>North West: St Margaret’s Church</w:t>
            </w:r>
          </w:p>
          <w:p w14:paraId="734E1348" w14:textId="77777777" w:rsidR="00063CEB" w:rsidRDefault="00063CEB" w:rsidP="002709E9">
            <w:r>
              <w:rPr>
                <w:noProof/>
                <w:lang w:eastAsia="en-GB"/>
              </w:rPr>
              <w:drawing>
                <wp:inline distT="0" distB="0" distL="0" distR="0" wp14:anchorId="4A80F6DD" wp14:editId="508B536D">
                  <wp:extent cx="250190" cy="133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0.3 miles 2 mins         </w:t>
            </w:r>
            <w:r>
              <w:rPr>
                <w:noProof/>
                <w:lang w:eastAsia="en-GB"/>
              </w:rPr>
              <w:drawing>
                <wp:inline distT="0" distB="0" distL="0" distR="0" wp14:anchorId="0C0C5FF5" wp14:editId="51C9E7EF">
                  <wp:extent cx="152400" cy="152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0.3 miles 6 mins</w:t>
            </w:r>
          </w:p>
          <w:p w14:paraId="1546B1D0" w14:textId="77777777" w:rsidR="00063CEB" w:rsidRDefault="00063CEB" w:rsidP="002709E9">
            <w:r>
              <w:t>North West: Hardie Park</w:t>
            </w:r>
          </w:p>
          <w:p w14:paraId="54202764" w14:textId="77777777" w:rsidR="00063CEB" w:rsidRDefault="00063CEB" w:rsidP="002709E9">
            <w:r>
              <w:rPr>
                <w:noProof/>
                <w:lang w:eastAsia="en-GB"/>
              </w:rPr>
              <w:drawing>
                <wp:inline distT="0" distB="0" distL="0" distR="0" wp14:anchorId="49D3A2ED" wp14:editId="571E358A">
                  <wp:extent cx="250190" cy="1339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0.6 miles 2 mins         </w:t>
            </w:r>
            <w:r>
              <w:rPr>
                <w:noProof/>
                <w:lang w:eastAsia="en-GB"/>
              </w:rPr>
              <w:drawing>
                <wp:inline distT="0" distB="0" distL="0" distR="0" wp14:anchorId="3CF8C800" wp14:editId="2F1D6BD0">
                  <wp:extent cx="152400" cy="152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0.6 miles 12 mins</w:t>
            </w:r>
          </w:p>
        </w:tc>
      </w:tr>
    </w:tbl>
    <w:p w14:paraId="7C02DD80" w14:textId="77777777" w:rsidR="002709E9" w:rsidRDefault="002709E9" w:rsidP="0081089F">
      <w:pPr>
        <w:tabs>
          <w:tab w:val="left" w:pos="851"/>
        </w:tabs>
        <w:spacing w:after="200" w:line="276" w:lineRule="auto"/>
        <w:jc w:val="left"/>
      </w:pPr>
    </w:p>
    <w:p w14:paraId="3DCD27D3" w14:textId="77777777" w:rsidR="002709E9" w:rsidRDefault="002709E9">
      <w:pPr>
        <w:spacing w:after="200" w:line="276" w:lineRule="auto"/>
        <w:jc w:val="left"/>
      </w:pPr>
      <w:r>
        <w:br w:type="page"/>
      </w:r>
    </w:p>
    <w:p w14:paraId="027DA5BE" w14:textId="77777777" w:rsidR="002C305F" w:rsidRDefault="002A2EFF" w:rsidP="004B0AA2">
      <w:pPr>
        <w:pStyle w:val="Heading3"/>
        <w:numPr>
          <w:ilvl w:val="0"/>
          <w:numId w:val="0"/>
        </w:numPr>
        <w:ind w:left="360"/>
      </w:pPr>
      <w:bookmarkStart w:id="17" w:name="_Toc13737264"/>
      <w:r>
        <w:lastRenderedPageBreak/>
        <w:t>APPENDIX 2C</w:t>
      </w:r>
      <w:r w:rsidR="002709E9">
        <w:t xml:space="preserve"> – DESCRIPTION OF WAYFINDING PHASE TWO</w:t>
      </w:r>
      <w:bookmarkEnd w:id="17"/>
    </w:p>
    <w:p w14:paraId="294C2691" w14:textId="77777777" w:rsidR="002709E9" w:rsidRDefault="002709E9" w:rsidP="002C305F"/>
    <w:tbl>
      <w:tblPr>
        <w:tblStyle w:val="TableGrid"/>
        <w:tblW w:w="0" w:type="auto"/>
        <w:tblLook w:val="04A0" w:firstRow="1" w:lastRow="0" w:firstColumn="1" w:lastColumn="0" w:noHBand="0" w:noVBand="1"/>
      </w:tblPr>
      <w:tblGrid>
        <w:gridCol w:w="999"/>
        <w:gridCol w:w="1943"/>
        <w:gridCol w:w="1111"/>
        <w:gridCol w:w="4963"/>
      </w:tblGrid>
      <w:tr w:rsidR="002709E9" w14:paraId="38571282" w14:textId="77777777" w:rsidTr="002709E9">
        <w:tc>
          <w:tcPr>
            <w:tcW w:w="959" w:type="dxa"/>
          </w:tcPr>
          <w:p w14:paraId="69705986" w14:textId="77777777" w:rsidR="002709E9" w:rsidRDefault="002709E9" w:rsidP="002709E9">
            <w:r>
              <w:t>Number</w:t>
            </w:r>
          </w:p>
        </w:tc>
        <w:tc>
          <w:tcPr>
            <w:tcW w:w="1984" w:type="dxa"/>
          </w:tcPr>
          <w:p w14:paraId="16275A26" w14:textId="77777777" w:rsidR="002709E9" w:rsidRDefault="002709E9" w:rsidP="002709E9">
            <w:r>
              <w:t>Location</w:t>
            </w:r>
          </w:p>
        </w:tc>
        <w:tc>
          <w:tcPr>
            <w:tcW w:w="1134" w:type="dxa"/>
          </w:tcPr>
          <w:p w14:paraId="7EBA2FEE" w14:textId="77777777" w:rsidR="002709E9" w:rsidRDefault="002709E9" w:rsidP="002709E9">
            <w:r>
              <w:t>Type</w:t>
            </w:r>
          </w:p>
        </w:tc>
        <w:tc>
          <w:tcPr>
            <w:tcW w:w="5165" w:type="dxa"/>
          </w:tcPr>
          <w:p w14:paraId="47CDAC48" w14:textId="77777777" w:rsidR="002709E9" w:rsidRDefault="002709E9" w:rsidP="002709E9">
            <w:r>
              <w:t>Signs and Directions</w:t>
            </w:r>
          </w:p>
        </w:tc>
      </w:tr>
      <w:tr w:rsidR="002709E9" w14:paraId="6E437EB4" w14:textId="77777777" w:rsidTr="002709E9">
        <w:tc>
          <w:tcPr>
            <w:tcW w:w="959" w:type="dxa"/>
          </w:tcPr>
          <w:p w14:paraId="7F6DE295" w14:textId="77777777" w:rsidR="002709E9" w:rsidRDefault="002709E9" w:rsidP="002709E9">
            <w:r>
              <w:t>14</w:t>
            </w:r>
          </w:p>
        </w:tc>
        <w:tc>
          <w:tcPr>
            <w:tcW w:w="1984" w:type="dxa"/>
          </w:tcPr>
          <w:p w14:paraId="359A7AC5" w14:textId="77777777" w:rsidR="002709E9" w:rsidRDefault="002709E9" w:rsidP="002709E9">
            <w:r w:rsidRPr="00D81F7B">
              <w:t>junction of Fairview Avenue and Hadfield Road</w:t>
            </w:r>
          </w:p>
        </w:tc>
        <w:tc>
          <w:tcPr>
            <w:tcW w:w="1134" w:type="dxa"/>
          </w:tcPr>
          <w:p w14:paraId="0264AF29" w14:textId="77777777" w:rsidR="002709E9" w:rsidRDefault="002709E9" w:rsidP="002709E9">
            <w:r>
              <w:t>Post</w:t>
            </w:r>
          </w:p>
        </w:tc>
        <w:tc>
          <w:tcPr>
            <w:tcW w:w="5165" w:type="dxa"/>
          </w:tcPr>
          <w:p w14:paraId="6BA07855" w14:textId="77777777" w:rsidR="002709E9" w:rsidRDefault="002709E9" w:rsidP="002709E9">
            <w:r>
              <w:t>North East: London Gateway (walking)</w:t>
            </w:r>
          </w:p>
          <w:p w14:paraId="063536D1" w14:textId="77777777" w:rsidR="002709E9" w:rsidRDefault="002709E9" w:rsidP="002709E9">
            <w:r>
              <w:rPr>
                <w:noProof/>
                <w:lang w:eastAsia="en-GB"/>
              </w:rPr>
              <w:drawing>
                <wp:inline distT="0" distB="0" distL="0" distR="0" wp14:anchorId="16BDCCCD" wp14:editId="0A669DD5">
                  <wp:extent cx="250190" cy="1339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w:t>
            </w:r>
            <w:r>
              <w:rPr>
                <w:noProof/>
                <w:lang w:eastAsia="en-GB"/>
              </w:rPr>
              <w:drawing>
                <wp:inline distT="0" distB="0" distL="0" distR="0" wp14:anchorId="1DC1A130" wp14:editId="285179BE">
                  <wp:extent cx="152400" cy="152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1.8 miles 39 mins</w:t>
            </w:r>
          </w:p>
          <w:p w14:paraId="4284A38D" w14:textId="77777777" w:rsidR="002709E9" w:rsidRDefault="002709E9" w:rsidP="002709E9">
            <w:r>
              <w:t>North East: Recreational Ground</w:t>
            </w:r>
          </w:p>
          <w:p w14:paraId="758337D4" w14:textId="77777777" w:rsidR="002709E9" w:rsidRDefault="002709E9" w:rsidP="002709E9">
            <w:r>
              <w:rPr>
                <w:noProof/>
                <w:lang w:eastAsia="en-GB"/>
              </w:rPr>
              <w:drawing>
                <wp:inline distT="0" distB="0" distL="0" distR="0" wp14:anchorId="58B8368E" wp14:editId="2E11B8D5">
                  <wp:extent cx="250190" cy="1339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3 mins         </w:t>
            </w:r>
            <w:r>
              <w:rPr>
                <w:noProof/>
                <w:lang w:eastAsia="en-GB"/>
              </w:rPr>
              <w:drawing>
                <wp:inline distT="0" distB="0" distL="0" distR="0" wp14:anchorId="78EC95A6" wp14:editId="2735EC14">
                  <wp:extent cx="152400" cy="152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0.4 miles 8 mins                                  </w:t>
            </w:r>
          </w:p>
          <w:p w14:paraId="4601B787" w14:textId="77777777" w:rsidR="002709E9" w:rsidRDefault="002709E9" w:rsidP="002709E9">
            <w:r>
              <w:t>South West: Nature Reserve</w:t>
            </w:r>
          </w:p>
          <w:p w14:paraId="4AEA8518" w14:textId="77777777" w:rsidR="002709E9" w:rsidRDefault="002709E9" w:rsidP="002709E9">
            <w:r>
              <w:rPr>
                <w:noProof/>
                <w:lang w:eastAsia="en-GB"/>
              </w:rPr>
              <w:drawing>
                <wp:inline distT="0" distB="0" distL="0" distR="0" wp14:anchorId="5AAE8EF6" wp14:editId="75AF4915">
                  <wp:extent cx="250190" cy="1339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1.8 miles 10 mins       </w:t>
            </w:r>
            <w:r>
              <w:rPr>
                <w:noProof/>
                <w:lang w:eastAsia="en-GB"/>
              </w:rPr>
              <w:drawing>
                <wp:inline distT="0" distB="0" distL="0" distR="0" wp14:anchorId="6093A309" wp14:editId="1AE28C94">
                  <wp:extent cx="152400" cy="152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1.8 miles 38 mins</w:t>
            </w:r>
          </w:p>
          <w:p w14:paraId="2200B566" w14:textId="77777777" w:rsidR="002709E9" w:rsidRDefault="002709E9" w:rsidP="002709E9">
            <w:r>
              <w:t>North West: Train Station</w:t>
            </w:r>
          </w:p>
          <w:p w14:paraId="103BCF11" w14:textId="77777777" w:rsidR="002709E9" w:rsidRDefault="002709E9" w:rsidP="002709E9">
            <w:r>
              <w:rPr>
                <w:noProof/>
                <w:lang w:eastAsia="en-GB"/>
              </w:rPr>
              <w:drawing>
                <wp:inline distT="0" distB="0" distL="0" distR="0" wp14:anchorId="0037CA5C" wp14:editId="775ACE8F">
                  <wp:extent cx="250190" cy="1339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0.3 miles 2 mins         </w:t>
            </w:r>
            <w:r>
              <w:rPr>
                <w:noProof/>
                <w:lang w:eastAsia="en-GB"/>
              </w:rPr>
              <w:drawing>
                <wp:inline distT="0" distB="0" distL="0" distR="0" wp14:anchorId="71B34B6B" wp14:editId="06613FAF">
                  <wp:extent cx="152400" cy="1524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0.3 miles 6 mins</w:t>
            </w:r>
          </w:p>
          <w:p w14:paraId="61837DD0" w14:textId="77777777" w:rsidR="002709E9" w:rsidRDefault="002709E9" w:rsidP="002709E9">
            <w:r>
              <w:t>North West: Town Centre</w:t>
            </w:r>
          </w:p>
          <w:p w14:paraId="0C7E8F13" w14:textId="77777777" w:rsidR="002709E9" w:rsidRDefault="002709E9" w:rsidP="002709E9">
            <w:r>
              <w:rPr>
                <w:noProof/>
                <w:lang w:eastAsia="en-GB"/>
              </w:rPr>
              <w:drawing>
                <wp:inline distT="0" distB="0" distL="0" distR="0" wp14:anchorId="5BD4E122" wp14:editId="10CDB6E9">
                  <wp:extent cx="250190" cy="1339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0.3 miles 2 mins         </w:t>
            </w:r>
            <w:r>
              <w:rPr>
                <w:noProof/>
                <w:lang w:eastAsia="en-GB"/>
              </w:rPr>
              <w:drawing>
                <wp:inline distT="0" distB="0" distL="0" distR="0" wp14:anchorId="3EEECF27" wp14:editId="6A8DE215">
                  <wp:extent cx="152400" cy="152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0.3 miles 6 mins</w:t>
            </w:r>
          </w:p>
        </w:tc>
      </w:tr>
      <w:tr w:rsidR="002709E9" w14:paraId="5862615D" w14:textId="77777777" w:rsidTr="002709E9">
        <w:tc>
          <w:tcPr>
            <w:tcW w:w="959" w:type="dxa"/>
          </w:tcPr>
          <w:p w14:paraId="2E609F13" w14:textId="77777777" w:rsidR="002709E9" w:rsidRDefault="002709E9" w:rsidP="002709E9">
            <w:r>
              <w:t>15</w:t>
            </w:r>
          </w:p>
        </w:tc>
        <w:tc>
          <w:tcPr>
            <w:tcW w:w="1984" w:type="dxa"/>
          </w:tcPr>
          <w:p w14:paraId="4BC37418" w14:textId="77777777" w:rsidR="002709E9" w:rsidRDefault="002709E9" w:rsidP="002709E9">
            <w:r>
              <w:t>B</w:t>
            </w:r>
            <w:r w:rsidRPr="00D81F7B">
              <w:t>ottom of the walkway between Fairview Avenue and Fairview Chase</w:t>
            </w:r>
          </w:p>
        </w:tc>
        <w:tc>
          <w:tcPr>
            <w:tcW w:w="1134" w:type="dxa"/>
          </w:tcPr>
          <w:p w14:paraId="24498E8B" w14:textId="77777777" w:rsidR="002709E9" w:rsidRDefault="002709E9" w:rsidP="002709E9">
            <w:r>
              <w:t>Post</w:t>
            </w:r>
          </w:p>
        </w:tc>
        <w:tc>
          <w:tcPr>
            <w:tcW w:w="5165" w:type="dxa"/>
          </w:tcPr>
          <w:p w14:paraId="34EE2B76" w14:textId="77777777" w:rsidR="002709E9" w:rsidRDefault="002709E9" w:rsidP="002709E9">
            <w:r>
              <w:t>North East: Train Station</w:t>
            </w:r>
          </w:p>
          <w:p w14:paraId="300613DA" w14:textId="77777777" w:rsidR="002709E9" w:rsidRDefault="002709E9" w:rsidP="002709E9">
            <w:r>
              <w:rPr>
                <w:noProof/>
                <w:lang w:eastAsia="en-GB"/>
              </w:rPr>
              <w:drawing>
                <wp:inline distT="0" distB="0" distL="0" distR="0" wp14:anchorId="60273471" wp14:editId="5B13B3B5">
                  <wp:extent cx="250190" cy="1339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3 mins         </w:t>
            </w:r>
            <w:r>
              <w:rPr>
                <w:noProof/>
                <w:lang w:eastAsia="en-GB"/>
              </w:rPr>
              <w:drawing>
                <wp:inline distT="0" distB="0" distL="0" distR="0" wp14:anchorId="1DE20CBC" wp14:editId="040F43F2">
                  <wp:extent cx="152400" cy="152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0.4 miles 8 mins</w:t>
            </w:r>
          </w:p>
          <w:p w14:paraId="74345EB2" w14:textId="77777777" w:rsidR="002709E9" w:rsidRDefault="002709E9" w:rsidP="002709E9">
            <w:r>
              <w:t>North East: Town Centre</w:t>
            </w:r>
          </w:p>
          <w:p w14:paraId="1821BDF7" w14:textId="77777777" w:rsidR="002709E9" w:rsidRDefault="002709E9" w:rsidP="002709E9">
            <w:r>
              <w:rPr>
                <w:noProof/>
                <w:lang w:eastAsia="en-GB"/>
              </w:rPr>
              <w:drawing>
                <wp:inline distT="0" distB="0" distL="0" distR="0" wp14:anchorId="58AE3E81" wp14:editId="2FA0BF6B">
                  <wp:extent cx="250190" cy="1339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0.4 miles 3 mins         </w:t>
            </w:r>
            <w:r>
              <w:rPr>
                <w:noProof/>
                <w:lang w:eastAsia="en-GB"/>
              </w:rPr>
              <w:drawing>
                <wp:inline distT="0" distB="0" distL="0" distR="0" wp14:anchorId="44DC3C92" wp14:editId="500C7891">
                  <wp:extent cx="152400" cy="1524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0.4 miles 8 mins</w:t>
            </w:r>
          </w:p>
          <w:p w14:paraId="61816467" w14:textId="77777777" w:rsidR="002709E9" w:rsidRDefault="002709E9" w:rsidP="002709E9">
            <w:r>
              <w:t>South West: Nature Reserve</w:t>
            </w:r>
          </w:p>
          <w:p w14:paraId="3BF59BAF" w14:textId="77777777" w:rsidR="002709E9" w:rsidRDefault="002709E9" w:rsidP="002709E9">
            <w:r>
              <w:rPr>
                <w:noProof/>
                <w:lang w:eastAsia="en-GB"/>
              </w:rPr>
              <w:drawing>
                <wp:inline distT="0" distB="0" distL="0" distR="0" wp14:anchorId="097A301D" wp14:editId="2F948F6B">
                  <wp:extent cx="250190" cy="1339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1.8 miles 10 mins       </w:t>
            </w:r>
            <w:r>
              <w:rPr>
                <w:noProof/>
                <w:lang w:eastAsia="en-GB"/>
              </w:rPr>
              <w:drawing>
                <wp:inline distT="0" distB="0" distL="0" distR="0" wp14:anchorId="714ECF43" wp14:editId="777243E8">
                  <wp:extent cx="152400" cy="1524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1.8 miles 37 mins</w:t>
            </w:r>
          </w:p>
        </w:tc>
      </w:tr>
      <w:tr w:rsidR="002709E9" w14:paraId="1089683B" w14:textId="77777777" w:rsidTr="002709E9">
        <w:tc>
          <w:tcPr>
            <w:tcW w:w="959" w:type="dxa"/>
          </w:tcPr>
          <w:p w14:paraId="513E0FFD" w14:textId="77777777" w:rsidR="002709E9" w:rsidRDefault="002709E9" w:rsidP="002709E9">
            <w:r>
              <w:t>16</w:t>
            </w:r>
          </w:p>
        </w:tc>
        <w:tc>
          <w:tcPr>
            <w:tcW w:w="1984" w:type="dxa"/>
          </w:tcPr>
          <w:p w14:paraId="54F849A1" w14:textId="77777777" w:rsidR="002709E9" w:rsidRDefault="002709E9" w:rsidP="002709E9">
            <w:r>
              <w:t>O</w:t>
            </w:r>
            <w:r w:rsidRPr="00D81F7B">
              <w:t>n footpath 49 that connects St Margarets Avenue</w:t>
            </w:r>
            <w:r>
              <w:t xml:space="preserve"> </w:t>
            </w:r>
            <w:r w:rsidRPr="00D81F7B">
              <w:t>and the pathway over the railway line</w:t>
            </w:r>
          </w:p>
        </w:tc>
        <w:tc>
          <w:tcPr>
            <w:tcW w:w="1134" w:type="dxa"/>
          </w:tcPr>
          <w:p w14:paraId="542D94D5" w14:textId="77777777" w:rsidR="002709E9" w:rsidRDefault="002709E9" w:rsidP="002709E9">
            <w:r>
              <w:t>Post</w:t>
            </w:r>
          </w:p>
        </w:tc>
        <w:tc>
          <w:tcPr>
            <w:tcW w:w="5165" w:type="dxa"/>
          </w:tcPr>
          <w:p w14:paraId="73B38611" w14:textId="77777777" w:rsidR="002709E9" w:rsidRDefault="002709E9" w:rsidP="002709E9">
            <w:r>
              <w:t>North East: Train Station</w:t>
            </w:r>
          </w:p>
          <w:p w14:paraId="492B4072" w14:textId="77777777" w:rsidR="002709E9" w:rsidRDefault="002709E9" w:rsidP="002709E9">
            <w:r>
              <w:rPr>
                <w:noProof/>
                <w:lang w:eastAsia="en-GB"/>
              </w:rPr>
              <w:drawing>
                <wp:inline distT="0" distB="0" distL="0" distR="0" wp14:anchorId="75A4242C" wp14:editId="350CA6CB">
                  <wp:extent cx="250190" cy="13398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0.6 miles 3 mins          </w:t>
            </w:r>
            <w:r>
              <w:rPr>
                <w:noProof/>
                <w:lang w:eastAsia="en-GB"/>
              </w:rPr>
              <w:drawing>
                <wp:inline distT="0" distB="0" distL="0" distR="0" wp14:anchorId="4167887F" wp14:editId="3BEC464E">
                  <wp:extent cx="152400" cy="1524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0.6 miles 12 mins</w:t>
            </w:r>
          </w:p>
          <w:p w14:paraId="1B544270" w14:textId="77777777" w:rsidR="002709E9" w:rsidRDefault="002709E9" w:rsidP="002709E9">
            <w:r>
              <w:t>North East: Town Centre</w:t>
            </w:r>
          </w:p>
          <w:p w14:paraId="0A85812E" w14:textId="77777777" w:rsidR="002709E9" w:rsidRDefault="002709E9" w:rsidP="002709E9">
            <w:r>
              <w:rPr>
                <w:noProof/>
                <w:lang w:eastAsia="en-GB"/>
              </w:rPr>
              <w:drawing>
                <wp:inline distT="0" distB="0" distL="0" distR="0" wp14:anchorId="7251F3D4" wp14:editId="4D03EF85">
                  <wp:extent cx="250190" cy="1339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0.6 miles 3 mins          </w:t>
            </w:r>
            <w:r>
              <w:rPr>
                <w:noProof/>
                <w:lang w:eastAsia="en-GB"/>
              </w:rPr>
              <w:drawing>
                <wp:inline distT="0" distB="0" distL="0" distR="0" wp14:anchorId="2B08A38D" wp14:editId="057710B9">
                  <wp:extent cx="152400" cy="1524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0.6 miles 12 mins</w:t>
            </w:r>
          </w:p>
          <w:p w14:paraId="3EB987EB" w14:textId="77777777" w:rsidR="002709E9" w:rsidRDefault="002709E9" w:rsidP="002709E9">
            <w:r>
              <w:t>West: Nature Reserve</w:t>
            </w:r>
          </w:p>
          <w:p w14:paraId="6EA023C6" w14:textId="77777777" w:rsidR="002709E9" w:rsidRDefault="002709E9" w:rsidP="002709E9">
            <w:r>
              <w:rPr>
                <w:noProof/>
                <w:lang w:eastAsia="en-GB"/>
              </w:rPr>
              <w:drawing>
                <wp:inline distT="0" distB="0" distL="0" distR="0" wp14:anchorId="43C93B09" wp14:editId="19EA9A18">
                  <wp:extent cx="250190" cy="1339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1.3 miles 7 mins          </w:t>
            </w:r>
            <w:r>
              <w:rPr>
                <w:noProof/>
                <w:lang w:eastAsia="en-GB"/>
              </w:rPr>
              <w:drawing>
                <wp:inline distT="0" distB="0" distL="0" distR="0" wp14:anchorId="58264BAE" wp14:editId="50323E8E">
                  <wp:extent cx="152400" cy="152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1.3 miles 27 mins</w:t>
            </w:r>
          </w:p>
        </w:tc>
      </w:tr>
      <w:tr w:rsidR="002709E9" w14:paraId="3D444947" w14:textId="77777777" w:rsidTr="002709E9">
        <w:tc>
          <w:tcPr>
            <w:tcW w:w="959" w:type="dxa"/>
          </w:tcPr>
          <w:p w14:paraId="0270584F" w14:textId="77777777" w:rsidR="002709E9" w:rsidRDefault="002709E9" w:rsidP="002709E9">
            <w:r>
              <w:t>17</w:t>
            </w:r>
          </w:p>
        </w:tc>
        <w:tc>
          <w:tcPr>
            <w:tcW w:w="1984" w:type="dxa"/>
          </w:tcPr>
          <w:p w14:paraId="2AF87D02" w14:textId="77777777" w:rsidR="002709E9" w:rsidRDefault="002709E9" w:rsidP="002709E9">
            <w:r>
              <w:t>P</w:t>
            </w:r>
            <w:r w:rsidRPr="00D81F7B">
              <w:t>ositioned on footpath 49 at the entrance to the field footpath (New Bridal Way to be built) running south parallel to Butts Lane</w:t>
            </w:r>
            <w:r>
              <w:t xml:space="preserve"> on the field side of the hedge</w:t>
            </w:r>
          </w:p>
        </w:tc>
        <w:tc>
          <w:tcPr>
            <w:tcW w:w="1134" w:type="dxa"/>
          </w:tcPr>
          <w:p w14:paraId="19E072F3" w14:textId="77777777" w:rsidR="002709E9" w:rsidRDefault="002709E9" w:rsidP="002709E9">
            <w:r>
              <w:t>Post</w:t>
            </w:r>
          </w:p>
        </w:tc>
        <w:tc>
          <w:tcPr>
            <w:tcW w:w="5165" w:type="dxa"/>
          </w:tcPr>
          <w:p w14:paraId="52A687C1" w14:textId="77777777" w:rsidR="002709E9" w:rsidRDefault="002709E9" w:rsidP="002709E9">
            <w:r>
              <w:t>East: Train Station</w:t>
            </w:r>
          </w:p>
          <w:p w14:paraId="59B2C8C9" w14:textId="77777777" w:rsidR="002709E9" w:rsidRDefault="002709E9" w:rsidP="002709E9">
            <w:r>
              <w:rPr>
                <w:noProof/>
                <w:lang w:eastAsia="en-GB"/>
              </w:rPr>
              <w:drawing>
                <wp:inline distT="0" distB="0" distL="0" distR="0" wp14:anchorId="3296C074" wp14:editId="5C61E713">
                  <wp:extent cx="250190" cy="1339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0.8 miles 5 mins          </w:t>
            </w:r>
            <w:r>
              <w:rPr>
                <w:noProof/>
                <w:lang w:eastAsia="en-GB"/>
              </w:rPr>
              <w:drawing>
                <wp:inline distT="0" distB="0" distL="0" distR="0" wp14:anchorId="32EAA1F0" wp14:editId="6E534C73">
                  <wp:extent cx="152400" cy="152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0.8 miles 14 mins</w:t>
            </w:r>
          </w:p>
          <w:p w14:paraId="3ACDA069" w14:textId="77777777" w:rsidR="002709E9" w:rsidRDefault="002709E9" w:rsidP="002709E9"/>
          <w:p w14:paraId="7D8FAA5E" w14:textId="77777777" w:rsidR="002709E9" w:rsidRDefault="002709E9" w:rsidP="002709E9">
            <w:r>
              <w:t>East: Town Centre</w:t>
            </w:r>
          </w:p>
          <w:p w14:paraId="0B87CA45" w14:textId="77777777" w:rsidR="002709E9" w:rsidRDefault="002709E9" w:rsidP="002709E9">
            <w:r>
              <w:rPr>
                <w:noProof/>
                <w:lang w:eastAsia="en-GB"/>
              </w:rPr>
              <w:drawing>
                <wp:inline distT="0" distB="0" distL="0" distR="0" wp14:anchorId="0CA8D6EF" wp14:editId="444A4BBE">
                  <wp:extent cx="250190" cy="13398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0.8 miles 5 mins          </w:t>
            </w:r>
            <w:r>
              <w:rPr>
                <w:noProof/>
                <w:lang w:eastAsia="en-GB"/>
              </w:rPr>
              <w:drawing>
                <wp:inline distT="0" distB="0" distL="0" distR="0" wp14:anchorId="71488559" wp14:editId="0630928F">
                  <wp:extent cx="152400" cy="1524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0.8 miles 14 mins</w:t>
            </w:r>
          </w:p>
          <w:p w14:paraId="73675EC1" w14:textId="77777777" w:rsidR="002709E9" w:rsidRDefault="002709E9" w:rsidP="002709E9">
            <w:r>
              <w:t>South: Nature Reserve</w:t>
            </w:r>
          </w:p>
          <w:p w14:paraId="5FAAF9F6" w14:textId="77777777" w:rsidR="002709E9" w:rsidRDefault="002709E9" w:rsidP="002709E9">
            <w:r>
              <w:rPr>
                <w:noProof/>
                <w:lang w:eastAsia="en-GB"/>
              </w:rPr>
              <w:drawing>
                <wp:inline distT="0" distB="0" distL="0" distR="0" wp14:anchorId="107328BB" wp14:editId="2CEE4AED">
                  <wp:extent cx="250190" cy="1339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1.1 miles 6 mins          </w:t>
            </w:r>
            <w:r>
              <w:rPr>
                <w:noProof/>
                <w:lang w:eastAsia="en-GB"/>
              </w:rPr>
              <w:drawing>
                <wp:inline distT="0" distB="0" distL="0" distR="0" wp14:anchorId="4CBD3A64" wp14:editId="1275F56F">
                  <wp:extent cx="152400" cy="152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1.1 miles 22 mins</w:t>
            </w:r>
          </w:p>
        </w:tc>
      </w:tr>
      <w:tr w:rsidR="002709E9" w14:paraId="05FF0F0A" w14:textId="77777777" w:rsidTr="002709E9">
        <w:tc>
          <w:tcPr>
            <w:tcW w:w="959" w:type="dxa"/>
          </w:tcPr>
          <w:p w14:paraId="7FBC0CBE" w14:textId="77777777" w:rsidR="002709E9" w:rsidRDefault="002709E9" w:rsidP="002709E9">
            <w:r>
              <w:t>18</w:t>
            </w:r>
          </w:p>
        </w:tc>
        <w:tc>
          <w:tcPr>
            <w:tcW w:w="1984" w:type="dxa"/>
          </w:tcPr>
          <w:p w14:paraId="6C41E110" w14:textId="77777777" w:rsidR="002709E9" w:rsidRDefault="002709E9" w:rsidP="002709E9">
            <w:r w:rsidRPr="002430F2">
              <w:t>bottom entrance of the field entering Mucking Wharf Road on the Junction of Butts Lane</w:t>
            </w:r>
          </w:p>
        </w:tc>
        <w:tc>
          <w:tcPr>
            <w:tcW w:w="1134" w:type="dxa"/>
          </w:tcPr>
          <w:p w14:paraId="36640F62" w14:textId="77777777" w:rsidR="002709E9" w:rsidRDefault="002709E9" w:rsidP="002709E9">
            <w:r>
              <w:t>Post</w:t>
            </w:r>
          </w:p>
        </w:tc>
        <w:tc>
          <w:tcPr>
            <w:tcW w:w="5165" w:type="dxa"/>
          </w:tcPr>
          <w:p w14:paraId="37AF0416" w14:textId="77777777" w:rsidR="002709E9" w:rsidRDefault="002709E9" w:rsidP="002709E9">
            <w:r>
              <w:t>North: Train Station</w:t>
            </w:r>
          </w:p>
          <w:p w14:paraId="503C7F88" w14:textId="77777777" w:rsidR="002709E9" w:rsidRDefault="002709E9" w:rsidP="002709E9">
            <w:r>
              <w:rPr>
                <w:noProof/>
                <w:lang w:eastAsia="en-GB"/>
              </w:rPr>
              <w:drawing>
                <wp:inline distT="0" distB="0" distL="0" distR="0" wp14:anchorId="52555467" wp14:editId="2E93CC49">
                  <wp:extent cx="250190" cy="13398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1.2 miles 6 mins           </w:t>
            </w:r>
            <w:r>
              <w:rPr>
                <w:noProof/>
                <w:lang w:eastAsia="en-GB"/>
              </w:rPr>
              <w:drawing>
                <wp:inline distT="0" distB="0" distL="0" distR="0" wp14:anchorId="7710D054" wp14:editId="5B150F1D">
                  <wp:extent cx="152400" cy="1524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1.2 miles 24 mins</w:t>
            </w:r>
          </w:p>
          <w:p w14:paraId="3BF55F72" w14:textId="77777777" w:rsidR="002709E9" w:rsidRDefault="002709E9" w:rsidP="002709E9">
            <w:r>
              <w:t>North: Town Centre</w:t>
            </w:r>
          </w:p>
          <w:p w14:paraId="4F5B667D" w14:textId="77777777" w:rsidR="002709E9" w:rsidRDefault="002709E9" w:rsidP="002709E9">
            <w:r>
              <w:rPr>
                <w:noProof/>
                <w:lang w:eastAsia="en-GB"/>
              </w:rPr>
              <w:drawing>
                <wp:inline distT="0" distB="0" distL="0" distR="0" wp14:anchorId="51F1BB41" wp14:editId="41A97FC9">
                  <wp:extent cx="250190" cy="1339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1.2 miles 6 mins           </w:t>
            </w:r>
            <w:r>
              <w:rPr>
                <w:noProof/>
                <w:lang w:eastAsia="en-GB"/>
              </w:rPr>
              <w:drawing>
                <wp:inline distT="0" distB="0" distL="0" distR="0" wp14:anchorId="1E980D53" wp14:editId="4A43F1AF">
                  <wp:extent cx="152400" cy="152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1.2 miles 24 mins</w:t>
            </w:r>
          </w:p>
          <w:p w14:paraId="0077AD98" w14:textId="77777777" w:rsidR="002709E9" w:rsidRDefault="002709E9" w:rsidP="002709E9">
            <w:r>
              <w:t>East: Nature Reserve</w:t>
            </w:r>
          </w:p>
          <w:p w14:paraId="0A4B4E14" w14:textId="77777777" w:rsidR="002709E9" w:rsidRDefault="002709E9" w:rsidP="002709E9">
            <w:r>
              <w:rPr>
                <w:noProof/>
                <w:lang w:eastAsia="en-GB"/>
              </w:rPr>
              <w:drawing>
                <wp:inline distT="0" distB="0" distL="0" distR="0" wp14:anchorId="2B9B99D2" wp14:editId="0B68DF90">
                  <wp:extent cx="250190" cy="1339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0.7 miles 4 mins           </w:t>
            </w:r>
            <w:r>
              <w:rPr>
                <w:noProof/>
                <w:lang w:eastAsia="en-GB"/>
              </w:rPr>
              <w:drawing>
                <wp:inline distT="0" distB="0" distL="0" distR="0" wp14:anchorId="51555BB9" wp14:editId="52AC9BD4">
                  <wp:extent cx="152400" cy="1524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0.7 miles 13 mins</w:t>
            </w:r>
          </w:p>
        </w:tc>
      </w:tr>
      <w:tr w:rsidR="002709E9" w14:paraId="4BAD3853" w14:textId="77777777" w:rsidTr="002709E9">
        <w:tc>
          <w:tcPr>
            <w:tcW w:w="959" w:type="dxa"/>
          </w:tcPr>
          <w:p w14:paraId="24F0B356" w14:textId="77777777" w:rsidR="002709E9" w:rsidRDefault="002709E9" w:rsidP="002709E9">
            <w:r>
              <w:t>19</w:t>
            </w:r>
          </w:p>
        </w:tc>
        <w:tc>
          <w:tcPr>
            <w:tcW w:w="1984" w:type="dxa"/>
          </w:tcPr>
          <w:p w14:paraId="411CAB05" w14:textId="77777777" w:rsidR="002709E9" w:rsidRDefault="002709E9" w:rsidP="002709E9">
            <w:r w:rsidRPr="002430F2">
              <w:t>Positioned at the entrance of an unmade walkway to the east side of the Railway Line on Mucking Wharf Road. As previously mentioned above, this pathway will need to be built to link up with the existing footpaths 47 and 38 plus made suitable for bike usage</w:t>
            </w:r>
          </w:p>
        </w:tc>
        <w:tc>
          <w:tcPr>
            <w:tcW w:w="1134" w:type="dxa"/>
          </w:tcPr>
          <w:p w14:paraId="03D9A690" w14:textId="77777777" w:rsidR="002709E9" w:rsidRDefault="002709E9" w:rsidP="002709E9">
            <w:r>
              <w:t>Post</w:t>
            </w:r>
          </w:p>
        </w:tc>
        <w:tc>
          <w:tcPr>
            <w:tcW w:w="5165" w:type="dxa"/>
          </w:tcPr>
          <w:p w14:paraId="4FD7A5E6" w14:textId="77777777" w:rsidR="002709E9" w:rsidRDefault="002709E9" w:rsidP="002709E9">
            <w:r>
              <w:t>South: Nature Reserve</w:t>
            </w:r>
          </w:p>
          <w:p w14:paraId="1F043C40" w14:textId="77777777" w:rsidR="002709E9" w:rsidRDefault="002709E9" w:rsidP="002709E9">
            <w:r>
              <w:rPr>
                <w:noProof/>
                <w:lang w:eastAsia="en-GB"/>
              </w:rPr>
              <w:drawing>
                <wp:inline distT="0" distB="0" distL="0" distR="0" wp14:anchorId="42E2E2C4" wp14:editId="15224F60">
                  <wp:extent cx="250190" cy="1339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0.7 miles 4 mins           </w:t>
            </w:r>
            <w:r>
              <w:rPr>
                <w:noProof/>
                <w:lang w:eastAsia="en-GB"/>
              </w:rPr>
              <w:drawing>
                <wp:inline distT="0" distB="0" distL="0" distR="0" wp14:anchorId="604BC501" wp14:editId="55D19ADE">
                  <wp:extent cx="152400" cy="1524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0.7 miles 12 mins</w:t>
            </w:r>
          </w:p>
          <w:p w14:paraId="008838F9" w14:textId="77777777" w:rsidR="002709E9" w:rsidRDefault="002709E9" w:rsidP="002709E9">
            <w:r>
              <w:t>West: Train station</w:t>
            </w:r>
          </w:p>
          <w:p w14:paraId="04FE5425" w14:textId="77777777" w:rsidR="002709E9" w:rsidRDefault="002709E9" w:rsidP="002709E9">
            <w:r>
              <w:rPr>
                <w:noProof/>
                <w:lang w:eastAsia="en-GB"/>
              </w:rPr>
              <w:drawing>
                <wp:inline distT="0" distB="0" distL="0" distR="0" wp14:anchorId="652F18E1" wp14:editId="5ADA4E99">
                  <wp:extent cx="250190" cy="1339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1.2 miles 6 miles          </w:t>
            </w:r>
            <w:r>
              <w:rPr>
                <w:noProof/>
                <w:lang w:eastAsia="en-GB"/>
              </w:rPr>
              <w:drawing>
                <wp:inline distT="0" distB="0" distL="0" distR="0" wp14:anchorId="04061BC7" wp14:editId="79644CC0">
                  <wp:extent cx="152400" cy="1524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1.2 miles 25 mins</w:t>
            </w:r>
          </w:p>
          <w:p w14:paraId="2BEEBEF3" w14:textId="77777777" w:rsidR="002709E9" w:rsidRDefault="002709E9" w:rsidP="002709E9">
            <w:r>
              <w:t>West: Town Centre</w:t>
            </w:r>
          </w:p>
          <w:p w14:paraId="01203566" w14:textId="77777777" w:rsidR="002709E9" w:rsidRDefault="002709E9" w:rsidP="002709E9">
            <w:r>
              <w:rPr>
                <w:noProof/>
                <w:lang w:eastAsia="en-GB"/>
              </w:rPr>
              <w:drawing>
                <wp:inline distT="0" distB="0" distL="0" distR="0" wp14:anchorId="17E14914" wp14:editId="38BD4A53">
                  <wp:extent cx="250190" cy="1339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1.2 miles 6 mins           </w:t>
            </w:r>
            <w:r>
              <w:rPr>
                <w:noProof/>
                <w:lang w:eastAsia="en-GB"/>
              </w:rPr>
              <w:drawing>
                <wp:inline distT="0" distB="0" distL="0" distR="0" wp14:anchorId="50D9259F" wp14:editId="35852BF0">
                  <wp:extent cx="152400" cy="1524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1.2 miles 25 mins</w:t>
            </w:r>
          </w:p>
        </w:tc>
      </w:tr>
      <w:tr w:rsidR="002709E9" w14:paraId="7F7FAA46" w14:textId="77777777" w:rsidTr="002709E9">
        <w:tc>
          <w:tcPr>
            <w:tcW w:w="959" w:type="dxa"/>
          </w:tcPr>
          <w:p w14:paraId="4F569511" w14:textId="77777777" w:rsidR="002709E9" w:rsidRDefault="002709E9" w:rsidP="002709E9">
            <w:r>
              <w:t>20</w:t>
            </w:r>
          </w:p>
        </w:tc>
        <w:tc>
          <w:tcPr>
            <w:tcW w:w="1984" w:type="dxa"/>
          </w:tcPr>
          <w:p w14:paraId="47A190C1" w14:textId="77777777" w:rsidR="002709E9" w:rsidRDefault="002709E9" w:rsidP="002709E9">
            <w:r w:rsidRPr="002430F2">
              <w:t>Post to be sited on existing pathway 47</w:t>
            </w:r>
          </w:p>
        </w:tc>
        <w:tc>
          <w:tcPr>
            <w:tcW w:w="1134" w:type="dxa"/>
          </w:tcPr>
          <w:p w14:paraId="1C3B2551" w14:textId="77777777" w:rsidR="002709E9" w:rsidRDefault="002709E9" w:rsidP="002709E9">
            <w:r>
              <w:t>Post</w:t>
            </w:r>
          </w:p>
        </w:tc>
        <w:tc>
          <w:tcPr>
            <w:tcW w:w="5165" w:type="dxa"/>
          </w:tcPr>
          <w:p w14:paraId="241348CD" w14:textId="77777777" w:rsidR="002709E9" w:rsidRDefault="002709E9" w:rsidP="002709E9">
            <w:r>
              <w:t>North: Train Station</w:t>
            </w:r>
          </w:p>
          <w:p w14:paraId="12DCB90A" w14:textId="77777777" w:rsidR="002709E9" w:rsidRDefault="002709E9" w:rsidP="002709E9">
            <w:r>
              <w:rPr>
                <w:noProof/>
                <w:lang w:eastAsia="en-GB"/>
              </w:rPr>
              <w:drawing>
                <wp:inline distT="0" distB="0" distL="0" distR="0" wp14:anchorId="50F37499" wp14:editId="26CCE654">
                  <wp:extent cx="250190" cy="13398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1.3 miles 7 mins           </w:t>
            </w:r>
            <w:r>
              <w:rPr>
                <w:noProof/>
                <w:lang w:eastAsia="en-GB"/>
              </w:rPr>
              <w:drawing>
                <wp:inline distT="0" distB="0" distL="0" distR="0" wp14:anchorId="1DACE8B4" wp14:editId="0D68001C">
                  <wp:extent cx="152400" cy="152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1.3 miles 27 mins        </w:t>
            </w:r>
          </w:p>
          <w:p w14:paraId="38B382EF" w14:textId="77777777" w:rsidR="002709E9" w:rsidRDefault="002709E9" w:rsidP="002709E9">
            <w:r>
              <w:t>North: Town Centre</w:t>
            </w:r>
          </w:p>
          <w:p w14:paraId="59B2DD8B" w14:textId="77777777" w:rsidR="002709E9" w:rsidRDefault="002709E9" w:rsidP="002709E9">
            <w:r>
              <w:rPr>
                <w:noProof/>
                <w:lang w:eastAsia="en-GB"/>
              </w:rPr>
              <w:drawing>
                <wp:inline distT="0" distB="0" distL="0" distR="0" wp14:anchorId="69D8E6EB" wp14:editId="411FC0C7">
                  <wp:extent cx="250190" cy="1339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1.3 miles 7 mins           </w:t>
            </w:r>
            <w:r>
              <w:rPr>
                <w:noProof/>
                <w:lang w:eastAsia="en-GB"/>
              </w:rPr>
              <w:drawing>
                <wp:inline distT="0" distB="0" distL="0" distR="0" wp14:anchorId="7A337259" wp14:editId="22B6BB4B">
                  <wp:extent cx="152400" cy="152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1.3 miles 27 mins</w:t>
            </w:r>
          </w:p>
          <w:p w14:paraId="3DEA0BB7" w14:textId="77777777" w:rsidR="002709E9" w:rsidRDefault="002709E9" w:rsidP="002709E9">
            <w:r>
              <w:t>East: Nature Reserve</w:t>
            </w:r>
          </w:p>
          <w:p w14:paraId="56D04CBC" w14:textId="77777777" w:rsidR="002709E9" w:rsidRDefault="002709E9" w:rsidP="002709E9">
            <w:r>
              <w:rPr>
                <w:noProof/>
                <w:lang w:eastAsia="en-GB"/>
              </w:rPr>
              <w:drawing>
                <wp:inline distT="0" distB="0" distL="0" distR="0" wp14:anchorId="573BE291" wp14:editId="2F6FC8F7">
                  <wp:extent cx="250190" cy="13398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0.6 miles 4 mins           </w:t>
            </w:r>
            <w:r>
              <w:rPr>
                <w:noProof/>
                <w:lang w:eastAsia="en-GB"/>
              </w:rPr>
              <w:drawing>
                <wp:inline distT="0" distB="0" distL="0" distR="0" wp14:anchorId="6E7D81F8" wp14:editId="5FF009EB">
                  <wp:extent cx="152400" cy="1524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t xml:space="preserve"> 0.6 miles 12 mins</w:t>
            </w:r>
          </w:p>
          <w:p w14:paraId="101CBFA9" w14:textId="77777777" w:rsidR="002709E9" w:rsidRDefault="002709E9" w:rsidP="002709E9">
            <w:r>
              <w:t>South West: Pathway 47/Tilbury</w:t>
            </w:r>
          </w:p>
          <w:p w14:paraId="39F1776F" w14:textId="77777777" w:rsidR="002709E9" w:rsidRDefault="002709E9" w:rsidP="002709E9">
            <w:r>
              <w:rPr>
                <w:noProof/>
                <w:lang w:eastAsia="en-GB"/>
              </w:rPr>
              <w:drawing>
                <wp:inline distT="0" distB="0" distL="0" distR="0" wp14:anchorId="16B95BE8" wp14:editId="60079D75">
                  <wp:extent cx="250190" cy="1339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133985"/>
                          </a:xfrm>
                          <a:prstGeom prst="rect">
                            <a:avLst/>
                          </a:prstGeom>
                          <a:noFill/>
                        </pic:spPr>
                      </pic:pic>
                    </a:graphicData>
                  </a:graphic>
                </wp:inline>
              </w:drawing>
            </w:r>
            <w:r>
              <w:t xml:space="preserve">                                         </w:t>
            </w:r>
            <w:r>
              <w:rPr>
                <w:noProof/>
                <w:lang w:eastAsia="en-GB"/>
              </w:rPr>
              <w:drawing>
                <wp:inline distT="0" distB="0" distL="0" distR="0" wp14:anchorId="1F308AF7" wp14:editId="244FEA11">
                  <wp:extent cx="152400" cy="152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p>
        </w:tc>
      </w:tr>
    </w:tbl>
    <w:p w14:paraId="5FB42E2C" w14:textId="77777777" w:rsidR="002709E9" w:rsidRDefault="002709E9" w:rsidP="002C305F"/>
    <w:sectPr w:rsidR="002709E9" w:rsidSect="0062119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B9E8C" w14:textId="77777777" w:rsidR="000D0033" w:rsidRDefault="000D0033" w:rsidP="008C1082">
      <w:r>
        <w:separator/>
      </w:r>
    </w:p>
  </w:endnote>
  <w:endnote w:type="continuationSeparator" w:id="0">
    <w:p w14:paraId="12C5F7E2" w14:textId="77777777" w:rsidR="000D0033" w:rsidRDefault="000D0033" w:rsidP="008C1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F4633" w14:textId="77777777" w:rsidR="000D0033" w:rsidRDefault="000D0033">
    <w:pPr>
      <w:pStyle w:val="Footer"/>
      <w:jc w:val="center"/>
    </w:pPr>
    <w:r>
      <w:rPr>
        <w:noProof/>
        <w:lang w:eastAsia="en-GB"/>
      </w:rPr>
      <w:drawing>
        <wp:anchor distT="0" distB="0" distL="114300" distR="114300" simplePos="0" relativeHeight="251658240" behindDoc="1" locked="1" layoutInCell="1" allowOverlap="1" wp14:anchorId="50AC655A" wp14:editId="00B91480">
          <wp:simplePos x="0" y="0"/>
          <wp:positionH relativeFrom="page">
            <wp:posOffset>0</wp:posOffset>
          </wp:positionH>
          <wp:positionV relativeFrom="page">
            <wp:posOffset>9827260</wp:posOffset>
          </wp:positionV>
          <wp:extent cx="7672705" cy="436880"/>
          <wp:effectExtent l="0" t="0" r="4445" b="1270"/>
          <wp:wrapThrough wrapText="bothSides">
            <wp:wrapPolygon edited="0">
              <wp:start x="0" y="0"/>
              <wp:lineTo x="0" y="20721"/>
              <wp:lineTo x="21559" y="20721"/>
              <wp:lineTo x="2155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6558" t="3" r="6013" b="-3"/>
                  <a:stretch>
                    <a:fillRect/>
                  </a:stretch>
                </pic:blipFill>
                <pic:spPr bwMode="auto">
                  <a:xfrm>
                    <a:off x="0" y="0"/>
                    <a:ext cx="7672705"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4DEBB" w14:textId="77777777" w:rsidR="000D0033" w:rsidRDefault="000D0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199970"/>
      <w:docPartObj>
        <w:docPartGallery w:val="Page Numbers (Bottom of Page)"/>
        <w:docPartUnique/>
      </w:docPartObj>
    </w:sdtPr>
    <w:sdtEndPr>
      <w:rPr>
        <w:noProof/>
      </w:rPr>
    </w:sdtEndPr>
    <w:sdtContent>
      <w:p w14:paraId="3FD1C5FA" w14:textId="68763832" w:rsidR="000D0033" w:rsidRDefault="000D0033">
        <w:pPr>
          <w:pStyle w:val="Footer"/>
          <w:jc w:val="center"/>
        </w:pPr>
        <w:r>
          <w:fldChar w:fldCharType="begin"/>
        </w:r>
        <w:r>
          <w:instrText xml:space="preserve"> PAGE   \* MERGEFORMAT </w:instrText>
        </w:r>
        <w:r>
          <w:fldChar w:fldCharType="separate"/>
        </w:r>
        <w:r w:rsidR="001A51A2">
          <w:rPr>
            <w:noProof/>
          </w:rPr>
          <w:t>5</w:t>
        </w:r>
        <w:r>
          <w:rPr>
            <w:noProof/>
          </w:rPr>
          <w:fldChar w:fldCharType="end"/>
        </w:r>
      </w:p>
    </w:sdtContent>
  </w:sdt>
  <w:p w14:paraId="6DA4EF38" w14:textId="77777777" w:rsidR="000D0033" w:rsidRDefault="000D00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647842"/>
      <w:docPartObj>
        <w:docPartGallery w:val="Page Numbers (Bottom of Page)"/>
        <w:docPartUnique/>
      </w:docPartObj>
    </w:sdtPr>
    <w:sdtEndPr>
      <w:rPr>
        <w:noProof/>
      </w:rPr>
    </w:sdtEndPr>
    <w:sdtContent>
      <w:p w14:paraId="48C35DDA" w14:textId="73B2EE12" w:rsidR="000D0033" w:rsidRDefault="000D0033">
        <w:pPr>
          <w:pStyle w:val="Footer"/>
          <w:jc w:val="center"/>
        </w:pPr>
        <w:r>
          <w:fldChar w:fldCharType="begin"/>
        </w:r>
        <w:r>
          <w:instrText xml:space="preserve"> PAGE   \* MERGEFORMAT </w:instrText>
        </w:r>
        <w:r>
          <w:fldChar w:fldCharType="separate"/>
        </w:r>
        <w:r w:rsidR="001A51A2">
          <w:rPr>
            <w:noProof/>
          </w:rPr>
          <w:t>6</w:t>
        </w:r>
        <w:r>
          <w:rPr>
            <w:noProof/>
          </w:rPr>
          <w:fldChar w:fldCharType="end"/>
        </w:r>
      </w:p>
    </w:sdtContent>
  </w:sdt>
  <w:p w14:paraId="09F4408D" w14:textId="77777777" w:rsidR="000D0033" w:rsidRDefault="000D0033">
    <w:pPr>
      <w:widowControl w:val="0"/>
      <w:autoSpaceDE w:val="0"/>
      <w:autoSpaceDN w:val="0"/>
      <w:adjustRightInd w:val="0"/>
      <w:spacing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36073" w14:textId="77777777" w:rsidR="000D0033" w:rsidRDefault="000D0033" w:rsidP="008C1082">
      <w:r>
        <w:separator/>
      </w:r>
    </w:p>
  </w:footnote>
  <w:footnote w:type="continuationSeparator" w:id="0">
    <w:p w14:paraId="69D2101B" w14:textId="77777777" w:rsidR="000D0033" w:rsidRDefault="000D0033" w:rsidP="008C1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62BDA"/>
    <w:multiLevelType w:val="multilevel"/>
    <w:tmpl w:val="2804AC40"/>
    <w:lvl w:ilvl="0">
      <w:start w:val="1"/>
      <w:numFmt w:val="decimal"/>
      <w:pStyle w:val="Heading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AB2D2C"/>
    <w:multiLevelType w:val="hybridMultilevel"/>
    <w:tmpl w:val="54F48CC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3E64561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07357FD"/>
    <w:multiLevelType w:val="hybridMultilevel"/>
    <w:tmpl w:val="A190A2DC"/>
    <w:lvl w:ilvl="0" w:tplc="08090011">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 w15:restartNumberingAfterBreak="0">
    <w:nsid w:val="6FCF22D0"/>
    <w:multiLevelType w:val="hybridMultilevel"/>
    <w:tmpl w:val="9EA82C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C37DE2"/>
    <w:multiLevelType w:val="hybridMultilevel"/>
    <w:tmpl w:val="26DC27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851"/>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85"/>
    <w:rsid w:val="0000125C"/>
    <w:rsid w:val="00001EF5"/>
    <w:rsid w:val="0000354C"/>
    <w:rsid w:val="00013214"/>
    <w:rsid w:val="00015A67"/>
    <w:rsid w:val="00017346"/>
    <w:rsid w:val="0001756C"/>
    <w:rsid w:val="00027C35"/>
    <w:rsid w:val="000300B5"/>
    <w:rsid w:val="00030366"/>
    <w:rsid w:val="00032264"/>
    <w:rsid w:val="000452A7"/>
    <w:rsid w:val="00050DC8"/>
    <w:rsid w:val="00063CEB"/>
    <w:rsid w:val="00064035"/>
    <w:rsid w:val="0006491F"/>
    <w:rsid w:val="000649BC"/>
    <w:rsid w:val="00067C20"/>
    <w:rsid w:val="00067FA4"/>
    <w:rsid w:val="00072416"/>
    <w:rsid w:val="0007415E"/>
    <w:rsid w:val="0008243E"/>
    <w:rsid w:val="0008663F"/>
    <w:rsid w:val="0009269C"/>
    <w:rsid w:val="000A0599"/>
    <w:rsid w:val="000B298C"/>
    <w:rsid w:val="000C5256"/>
    <w:rsid w:val="000C6F59"/>
    <w:rsid w:val="000D0033"/>
    <w:rsid w:val="000F149B"/>
    <w:rsid w:val="000F1F23"/>
    <w:rsid w:val="000F3E07"/>
    <w:rsid w:val="00103225"/>
    <w:rsid w:val="0010787C"/>
    <w:rsid w:val="00107C02"/>
    <w:rsid w:val="00117CB9"/>
    <w:rsid w:val="00124ADD"/>
    <w:rsid w:val="00125DC6"/>
    <w:rsid w:val="00132B4F"/>
    <w:rsid w:val="001343E4"/>
    <w:rsid w:val="00140301"/>
    <w:rsid w:val="00141450"/>
    <w:rsid w:val="001851BA"/>
    <w:rsid w:val="00190639"/>
    <w:rsid w:val="00197699"/>
    <w:rsid w:val="001A51A2"/>
    <w:rsid w:val="001C3DB9"/>
    <w:rsid w:val="001C4253"/>
    <w:rsid w:val="001D110F"/>
    <w:rsid w:val="001D37DE"/>
    <w:rsid w:val="001F5EA2"/>
    <w:rsid w:val="001F6656"/>
    <w:rsid w:val="001F69C0"/>
    <w:rsid w:val="001F7197"/>
    <w:rsid w:val="00200D5F"/>
    <w:rsid w:val="00206863"/>
    <w:rsid w:val="0021042E"/>
    <w:rsid w:val="00213819"/>
    <w:rsid w:val="002167E3"/>
    <w:rsid w:val="00222BDD"/>
    <w:rsid w:val="00224A08"/>
    <w:rsid w:val="00224D65"/>
    <w:rsid w:val="00230093"/>
    <w:rsid w:val="00235692"/>
    <w:rsid w:val="00237EE9"/>
    <w:rsid w:val="0024485C"/>
    <w:rsid w:val="00247583"/>
    <w:rsid w:val="00260162"/>
    <w:rsid w:val="00262EB3"/>
    <w:rsid w:val="002709E9"/>
    <w:rsid w:val="002738CE"/>
    <w:rsid w:val="00281C3D"/>
    <w:rsid w:val="002959AD"/>
    <w:rsid w:val="002A2EFF"/>
    <w:rsid w:val="002C305F"/>
    <w:rsid w:val="002D31EA"/>
    <w:rsid w:val="002D4B02"/>
    <w:rsid w:val="002D7713"/>
    <w:rsid w:val="002E3B8D"/>
    <w:rsid w:val="002E506D"/>
    <w:rsid w:val="002E701A"/>
    <w:rsid w:val="002F35FF"/>
    <w:rsid w:val="002F58A0"/>
    <w:rsid w:val="002F67C0"/>
    <w:rsid w:val="003008E3"/>
    <w:rsid w:val="00301A5C"/>
    <w:rsid w:val="003032AA"/>
    <w:rsid w:val="00311FF7"/>
    <w:rsid w:val="003140DC"/>
    <w:rsid w:val="00330C87"/>
    <w:rsid w:val="003408C7"/>
    <w:rsid w:val="00352B90"/>
    <w:rsid w:val="0035505E"/>
    <w:rsid w:val="00355074"/>
    <w:rsid w:val="00355616"/>
    <w:rsid w:val="00360387"/>
    <w:rsid w:val="00370131"/>
    <w:rsid w:val="00371B3A"/>
    <w:rsid w:val="00375938"/>
    <w:rsid w:val="00382835"/>
    <w:rsid w:val="00383B67"/>
    <w:rsid w:val="00384062"/>
    <w:rsid w:val="00385C46"/>
    <w:rsid w:val="00386D90"/>
    <w:rsid w:val="00386F3D"/>
    <w:rsid w:val="00391919"/>
    <w:rsid w:val="003A614E"/>
    <w:rsid w:val="003A7E38"/>
    <w:rsid w:val="003B0AF7"/>
    <w:rsid w:val="003B58CC"/>
    <w:rsid w:val="003B6151"/>
    <w:rsid w:val="003D0E47"/>
    <w:rsid w:val="003E25B0"/>
    <w:rsid w:val="003F2D59"/>
    <w:rsid w:val="003F47A7"/>
    <w:rsid w:val="00405BCD"/>
    <w:rsid w:val="00406E36"/>
    <w:rsid w:val="00424497"/>
    <w:rsid w:val="00431557"/>
    <w:rsid w:val="004330B4"/>
    <w:rsid w:val="004347AE"/>
    <w:rsid w:val="004430F6"/>
    <w:rsid w:val="00450064"/>
    <w:rsid w:val="004627B1"/>
    <w:rsid w:val="00467A89"/>
    <w:rsid w:val="00484D92"/>
    <w:rsid w:val="0048510E"/>
    <w:rsid w:val="00490A9D"/>
    <w:rsid w:val="00497AE6"/>
    <w:rsid w:val="004A49B7"/>
    <w:rsid w:val="004B0AA2"/>
    <w:rsid w:val="004B2C79"/>
    <w:rsid w:val="004B632D"/>
    <w:rsid w:val="004C2783"/>
    <w:rsid w:val="004D508B"/>
    <w:rsid w:val="004F1169"/>
    <w:rsid w:val="005005C0"/>
    <w:rsid w:val="00522A62"/>
    <w:rsid w:val="005423FD"/>
    <w:rsid w:val="00543D7F"/>
    <w:rsid w:val="00544BFA"/>
    <w:rsid w:val="005518F9"/>
    <w:rsid w:val="005546FD"/>
    <w:rsid w:val="00556F70"/>
    <w:rsid w:val="00557155"/>
    <w:rsid w:val="005660E6"/>
    <w:rsid w:val="00566774"/>
    <w:rsid w:val="00570DA0"/>
    <w:rsid w:val="00576E05"/>
    <w:rsid w:val="0058612D"/>
    <w:rsid w:val="005A4705"/>
    <w:rsid w:val="005B4063"/>
    <w:rsid w:val="005B7AAD"/>
    <w:rsid w:val="005C0A72"/>
    <w:rsid w:val="005C18EA"/>
    <w:rsid w:val="005C35AC"/>
    <w:rsid w:val="005D2C7F"/>
    <w:rsid w:val="005D5A23"/>
    <w:rsid w:val="005E0CA0"/>
    <w:rsid w:val="005E150C"/>
    <w:rsid w:val="005E4727"/>
    <w:rsid w:val="005F663C"/>
    <w:rsid w:val="006025E1"/>
    <w:rsid w:val="00606432"/>
    <w:rsid w:val="00606568"/>
    <w:rsid w:val="00621195"/>
    <w:rsid w:val="00624950"/>
    <w:rsid w:val="0062765B"/>
    <w:rsid w:val="006336B5"/>
    <w:rsid w:val="00643531"/>
    <w:rsid w:val="00667FFC"/>
    <w:rsid w:val="006709A0"/>
    <w:rsid w:val="00670FC4"/>
    <w:rsid w:val="00671DA4"/>
    <w:rsid w:val="00673AB8"/>
    <w:rsid w:val="00675650"/>
    <w:rsid w:val="00677BC1"/>
    <w:rsid w:val="00682B4E"/>
    <w:rsid w:val="00685C51"/>
    <w:rsid w:val="00687660"/>
    <w:rsid w:val="00693F77"/>
    <w:rsid w:val="00695C74"/>
    <w:rsid w:val="006A023A"/>
    <w:rsid w:val="006A2A75"/>
    <w:rsid w:val="006A410D"/>
    <w:rsid w:val="006B39E6"/>
    <w:rsid w:val="006C2CA9"/>
    <w:rsid w:val="006D3F67"/>
    <w:rsid w:val="006F0695"/>
    <w:rsid w:val="006F0D94"/>
    <w:rsid w:val="006F7FB1"/>
    <w:rsid w:val="00723A9F"/>
    <w:rsid w:val="00733FD5"/>
    <w:rsid w:val="007455A9"/>
    <w:rsid w:val="00753ED3"/>
    <w:rsid w:val="00757931"/>
    <w:rsid w:val="0076486C"/>
    <w:rsid w:val="0076694B"/>
    <w:rsid w:val="00770E4B"/>
    <w:rsid w:val="007753FB"/>
    <w:rsid w:val="007A4365"/>
    <w:rsid w:val="007A627B"/>
    <w:rsid w:val="007B02B9"/>
    <w:rsid w:val="007B285C"/>
    <w:rsid w:val="007B420A"/>
    <w:rsid w:val="007C2DFA"/>
    <w:rsid w:val="007C320E"/>
    <w:rsid w:val="007E01F1"/>
    <w:rsid w:val="007E2C0C"/>
    <w:rsid w:val="00800AD1"/>
    <w:rsid w:val="00801724"/>
    <w:rsid w:val="0081089F"/>
    <w:rsid w:val="008119EC"/>
    <w:rsid w:val="008212A9"/>
    <w:rsid w:val="00823074"/>
    <w:rsid w:val="00824E39"/>
    <w:rsid w:val="00825299"/>
    <w:rsid w:val="00827F8B"/>
    <w:rsid w:val="00834CF4"/>
    <w:rsid w:val="00843502"/>
    <w:rsid w:val="00847B3C"/>
    <w:rsid w:val="00856C72"/>
    <w:rsid w:val="00856CC0"/>
    <w:rsid w:val="00856EC4"/>
    <w:rsid w:val="00867330"/>
    <w:rsid w:val="00873382"/>
    <w:rsid w:val="00874DD4"/>
    <w:rsid w:val="00875329"/>
    <w:rsid w:val="008757DF"/>
    <w:rsid w:val="008841E4"/>
    <w:rsid w:val="00885BFA"/>
    <w:rsid w:val="00893F07"/>
    <w:rsid w:val="008A196E"/>
    <w:rsid w:val="008A19BD"/>
    <w:rsid w:val="008A58EF"/>
    <w:rsid w:val="008A6AFB"/>
    <w:rsid w:val="008A7DFC"/>
    <w:rsid w:val="008B5DFC"/>
    <w:rsid w:val="008B6306"/>
    <w:rsid w:val="008C1082"/>
    <w:rsid w:val="008D32F8"/>
    <w:rsid w:val="008D3864"/>
    <w:rsid w:val="008E04C4"/>
    <w:rsid w:val="008E0A87"/>
    <w:rsid w:val="008E2C1E"/>
    <w:rsid w:val="008E37EF"/>
    <w:rsid w:val="008F443E"/>
    <w:rsid w:val="00900210"/>
    <w:rsid w:val="0092622B"/>
    <w:rsid w:val="0093309A"/>
    <w:rsid w:val="00975B48"/>
    <w:rsid w:val="009810BC"/>
    <w:rsid w:val="00983F70"/>
    <w:rsid w:val="0098762A"/>
    <w:rsid w:val="009878D0"/>
    <w:rsid w:val="00990F29"/>
    <w:rsid w:val="00991076"/>
    <w:rsid w:val="00997149"/>
    <w:rsid w:val="009A0446"/>
    <w:rsid w:val="009A3590"/>
    <w:rsid w:val="009A6C9F"/>
    <w:rsid w:val="009B310D"/>
    <w:rsid w:val="009B6E08"/>
    <w:rsid w:val="009D1CC8"/>
    <w:rsid w:val="009E4978"/>
    <w:rsid w:val="009E762D"/>
    <w:rsid w:val="009F008D"/>
    <w:rsid w:val="009F0D51"/>
    <w:rsid w:val="009F20D7"/>
    <w:rsid w:val="009F6BA5"/>
    <w:rsid w:val="00A0124B"/>
    <w:rsid w:val="00A01532"/>
    <w:rsid w:val="00A01DEE"/>
    <w:rsid w:val="00A02B18"/>
    <w:rsid w:val="00A202CA"/>
    <w:rsid w:val="00A321C8"/>
    <w:rsid w:val="00A36662"/>
    <w:rsid w:val="00A36CCD"/>
    <w:rsid w:val="00A41FBC"/>
    <w:rsid w:val="00A43AB7"/>
    <w:rsid w:val="00A44C3A"/>
    <w:rsid w:val="00A47889"/>
    <w:rsid w:val="00A607FC"/>
    <w:rsid w:val="00A6239D"/>
    <w:rsid w:val="00A64986"/>
    <w:rsid w:val="00A70FC0"/>
    <w:rsid w:val="00A74DA2"/>
    <w:rsid w:val="00A80ED5"/>
    <w:rsid w:val="00A83FCF"/>
    <w:rsid w:val="00A86B41"/>
    <w:rsid w:val="00A87249"/>
    <w:rsid w:val="00A926D6"/>
    <w:rsid w:val="00AA0075"/>
    <w:rsid w:val="00AA3DA3"/>
    <w:rsid w:val="00AB20CD"/>
    <w:rsid w:val="00AB613C"/>
    <w:rsid w:val="00AB76B3"/>
    <w:rsid w:val="00AC2267"/>
    <w:rsid w:val="00AD1919"/>
    <w:rsid w:val="00AD21A9"/>
    <w:rsid w:val="00AD2967"/>
    <w:rsid w:val="00AD3F7E"/>
    <w:rsid w:val="00AD79A0"/>
    <w:rsid w:val="00AE1F6E"/>
    <w:rsid w:val="00AE5BE1"/>
    <w:rsid w:val="00AE7F5A"/>
    <w:rsid w:val="00AF2239"/>
    <w:rsid w:val="00AF5595"/>
    <w:rsid w:val="00B00EDB"/>
    <w:rsid w:val="00B02F31"/>
    <w:rsid w:val="00B04A1E"/>
    <w:rsid w:val="00B2618E"/>
    <w:rsid w:val="00B2750C"/>
    <w:rsid w:val="00B27F81"/>
    <w:rsid w:val="00B35ECC"/>
    <w:rsid w:val="00B36D31"/>
    <w:rsid w:val="00B402CA"/>
    <w:rsid w:val="00B424BE"/>
    <w:rsid w:val="00B56CA4"/>
    <w:rsid w:val="00B57B92"/>
    <w:rsid w:val="00B61D1F"/>
    <w:rsid w:val="00B63C12"/>
    <w:rsid w:val="00B669D0"/>
    <w:rsid w:val="00B76251"/>
    <w:rsid w:val="00B80881"/>
    <w:rsid w:val="00B84CD2"/>
    <w:rsid w:val="00B93DBE"/>
    <w:rsid w:val="00BB1123"/>
    <w:rsid w:val="00BB1529"/>
    <w:rsid w:val="00BB181A"/>
    <w:rsid w:val="00BB42B8"/>
    <w:rsid w:val="00BC357F"/>
    <w:rsid w:val="00BC3985"/>
    <w:rsid w:val="00BD5861"/>
    <w:rsid w:val="00BE2364"/>
    <w:rsid w:val="00BE3AAD"/>
    <w:rsid w:val="00BE7688"/>
    <w:rsid w:val="00BF42C8"/>
    <w:rsid w:val="00BF4752"/>
    <w:rsid w:val="00BF6E39"/>
    <w:rsid w:val="00C05A7F"/>
    <w:rsid w:val="00C07B36"/>
    <w:rsid w:val="00C11DC4"/>
    <w:rsid w:val="00C14436"/>
    <w:rsid w:val="00C14931"/>
    <w:rsid w:val="00C16318"/>
    <w:rsid w:val="00C23021"/>
    <w:rsid w:val="00C31EEE"/>
    <w:rsid w:val="00C32A90"/>
    <w:rsid w:val="00C34122"/>
    <w:rsid w:val="00C407B3"/>
    <w:rsid w:val="00C4519A"/>
    <w:rsid w:val="00C463BA"/>
    <w:rsid w:val="00C46FA9"/>
    <w:rsid w:val="00C6799E"/>
    <w:rsid w:val="00C8534A"/>
    <w:rsid w:val="00C94392"/>
    <w:rsid w:val="00C95785"/>
    <w:rsid w:val="00CA32AD"/>
    <w:rsid w:val="00CA520E"/>
    <w:rsid w:val="00CB0F30"/>
    <w:rsid w:val="00CB6506"/>
    <w:rsid w:val="00CC1ED2"/>
    <w:rsid w:val="00CC65BA"/>
    <w:rsid w:val="00CD2169"/>
    <w:rsid w:val="00CD5338"/>
    <w:rsid w:val="00CE482D"/>
    <w:rsid w:val="00CE6011"/>
    <w:rsid w:val="00CF5B6C"/>
    <w:rsid w:val="00D054F9"/>
    <w:rsid w:val="00D15800"/>
    <w:rsid w:val="00D1783F"/>
    <w:rsid w:val="00D36393"/>
    <w:rsid w:val="00D40A99"/>
    <w:rsid w:val="00D42A80"/>
    <w:rsid w:val="00D5481F"/>
    <w:rsid w:val="00D56B57"/>
    <w:rsid w:val="00D67617"/>
    <w:rsid w:val="00D67B3A"/>
    <w:rsid w:val="00D83B1B"/>
    <w:rsid w:val="00DB6836"/>
    <w:rsid w:val="00DB6FE7"/>
    <w:rsid w:val="00DC27D5"/>
    <w:rsid w:val="00DC2DC2"/>
    <w:rsid w:val="00DC36DE"/>
    <w:rsid w:val="00DC58E1"/>
    <w:rsid w:val="00DC6922"/>
    <w:rsid w:val="00DD17AB"/>
    <w:rsid w:val="00DD183F"/>
    <w:rsid w:val="00DD56AD"/>
    <w:rsid w:val="00DD7B0E"/>
    <w:rsid w:val="00DE0A73"/>
    <w:rsid w:val="00DE4764"/>
    <w:rsid w:val="00DE7A3E"/>
    <w:rsid w:val="00DF6042"/>
    <w:rsid w:val="00E0000F"/>
    <w:rsid w:val="00E00F7C"/>
    <w:rsid w:val="00E05FF9"/>
    <w:rsid w:val="00E118CE"/>
    <w:rsid w:val="00E125D1"/>
    <w:rsid w:val="00E14CB1"/>
    <w:rsid w:val="00E14F5B"/>
    <w:rsid w:val="00E1570D"/>
    <w:rsid w:val="00E1674C"/>
    <w:rsid w:val="00E16E1E"/>
    <w:rsid w:val="00E17E4F"/>
    <w:rsid w:val="00E21C19"/>
    <w:rsid w:val="00E265AB"/>
    <w:rsid w:val="00E27EC2"/>
    <w:rsid w:val="00E36915"/>
    <w:rsid w:val="00E378E1"/>
    <w:rsid w:val="00E47B13"/>
    <w:rsid w:val="00E56BF5"/>
    <w:rsid w:val="00E60CA6"/>
    <w:rsid w:val="00E623FD"/>
    <w:rsid w:val="00E667E5"/>
    <w:rsid w:val="00E835FA"/>
    <w:rsid w:val="00E83F6D"/>
    <w:rsid w:val="00E86A92"/>
    <w:rsid w:val="00E918C9"/>
    <w:rsid w:val="00EA22A8"/>
    <w:rsid w:val="00EA5627"/>
    <w:rsid w:val="00EA5A43"/>
    <w:rsid w:val="00EB20C5"/>
    <w:rsid w:val="00EC42E7"/>
    <w:rsid w:val="00ED50EE"/>
    <w:rsid w:val="00ED6964"/>
    <w:rsid w:val="00EF3CD2"/>
    <w:rsid w:val="00F000B0"/>
    <w:rsid w:val="00F025B7"/>
    <w:rsid w:val="00F07696"/>
    <w:rsid w:val="00F1174E"/>
    <w:rsid w:val="00F1288C"/>
    <w:rsid w:val="00F2631C"/>
    <w:rsid w:val="00F309BE"/>
    <w:rsid w:val="00F3272C"/>
    <w:rsid w:val="00F459B6"/>
    <w:rsid w:val="00F50B8F"/>
    <w:rsid w:val="00F5104F"/>
    <w:rsid w:val="00F60515"/>
    <w:rsid w:val="00F641EA"/>
    <w:rsid w:val="00F645C8"/>
    <w:rsid w:val="00F651EE"/>
    <w:rsid w:val="00F73720"/>
    <w:rsid w:val="00F86198"/>
    <w:rsid w:val="00F87FED"/>
    <w:rsid w:val="00F95D60"/>
    <w:rsid w:val="00F96DFD"/>
    <w:rsid w:val="00FA1BFC"/>
    <w:rsid w:val="00FA3AAE"/>
    <w:rsid w:val="00FA5855"/>
    <w:rsid w:val="00FA5DE1"/>
    <w:rsid w:val="00FB4F63"/>
    <w:rsid w:val="00FC22F4"/>
    <w:rsid w:val="00FD1C4A"/>
    <w:rsid w:val="00FD759D"/>
    <w:rsid w:val="00FE4B37"/>
    <w:rsid w:val="00FE6803"/>
    <w:rsid w:val="00FF4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3782B86"/>
  <w15:docId w15:val="{7509ABFE-DA39-4866-AE5D-5583367DF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985"/>
    <w:pPr>
      <w:spacing w:after="0" w:line="240" w:lineRule="auto"/>
      <w:jc w:val="both"/>
    </w:pPr>
    <w:rPr>
      <w:rFonts w:ascii="Arial" w:hAnsi="Arial"/>
    </w:rPr>
  </w:style>
  <w:style w:type="paragraph" w:styleId="Heading1">
    <w:name w:val="heading 1"/>
    <w:basedOn w:val="Normal"/>
    <w:next w:val="Normal"/>
    <w:link w:val="Heading1Char"/>
    <w:uiPriority w:val="9"/>
    <w:qFormat/>
    <w:rsid w:val="00BC39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30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CB6506"/>
    <w:pPr>
      <w:keepNext/>
      <w:keepLines/>
      <w:numPr>
        <w:numId w:val="1"/>
      </w:numPr>
      <w:tabs>
        <w:tab w:val="left" w:pos="709"/>
      </w:tabs>
      <w:jc w:val="left"/>
      <w:outlineLvl w:val="2"/>
    </w:pPr>
    <w:rPr>
      <w:rFonts w:eastAsiaTheme="majorEastAsia" w:cstheme="majorBidi"/>
      <w:b/>
      <w:bCs/>
      <w14:textOutline w14:w="9525" w14:cap="rnd" w14:cmpd="sng" w14:algn="ctr">
        <w14:noFill/>
        <w14:prstDash w14:val="solid"/>
        <w14:bevel/>
      </w14:textOutline>
    </w:rPr>
  </w:style>
  <w:style w:type="paragraph" w:styleId="Heading4">
    <w:name w:val="heading 4"/>
    <w:basedOn w:val="Normal"/>
    <w:next w:val="Normal"/>
    <w:link w:val="Heading4Char"/>
    <w:uiPriority w:val="9"/>
    <w:unhideWhenUsed/>
    <w:qFormat/>
    <w:rsid w:val="00450064"/>
    <w:pPr>
      <w:keepNext/>
      <w:keepLines/>
      <w:spacing w:before="120" w:after="6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B424BE"/>
    <w:pPr>
      <w:keepNext/>
      <w:keepLines/>
      <w:spacing w:before="120" w:after="60"/>
      <w:outlineLvl w:val="4"/>
    </w:pPr>
    <w:rPr>
      <w:rFonts w:eastAsiaTheme="majorEastAsia"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9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3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B6506"/>
    <w:rPr>
      <w:rFonts w:ascii="Arial" w:eastAsiaTheme="majorEastAsia" w:hAnsi="Arial" w:cstheme="majorBidi"/>
      <w:b/>
      <w:bCs/>
      <w14:textOutline w14:w="9525" w14:cap="rnd" w14:cmpd="sng" w14:algn="ctr">
        <w14:noFill/>
        <w14:prstDash w14:val="solid"/>
        <w14:bevel/>
      </w14:textOutline>
    </w:rPr>
  </w:style>
  <w:style w:type="character" w:customStyle="1" w:styleId="Heading4Char">
    <w:name w:val="Heading 4 Char"/>
    <w:basedOn w:val="DefaultParagraphFont"/>
    <w:link w:val="Heading4"/>
    <w:uiPriority w:val="9"/>
    <w:rsid w:val="00450064"/>
    <w:rPr>
      <w:rFonts w:ascii="Arial" w:eastAsiaTheme="majorEastAsia" w:hAnsi="Arial" w:cstheme="majorBidi"/>
      <w:b/>
      <w:bCs/>
      <w:i/>
      <w:iCs/>
    </w:rPr>
  </w:style>
  <w:style w:type="character" w:customStyle="1" w:styleId="Heading5Char">
    <w:name w:val="Heading 5 Char"/>
    <w:basedOn w:val="DefaultParagraphFont"/>
    <w:link w:val="Heading5"/>
    <w:uiPriority w:val="9"/>
    <w:rsid w:val="00B424BE"/>
    <w:rPr>
      <w:rFonts w:ascii="Arial" w:eastAsiaTheme="majorEastAsia" w:hAnsi="Arial" w:cstheme="majorBidi"/>
      <w:i/>
      <w:color w:val="000000" w:themeColor="text1"/>
    </w:rPr>
  </w:style>
  <w:style w:type="table" w:styleId="TableGrid">
    <w:name w:val="Table Grid"/>
    <w:basedOn w:val="TableNormal"/>
    <w:uiPriority w:val="59"/>
    <w:rsid w:val="00621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21195"/>
    <w:pPr>
      <w:ind w:left="720"/>
      <w:jc w:val="left"/>
    </w:pPr>
    <w:rPr>
      <w:rFonts w:ascii="Times New Roman" w:eastAsia="Calibri" w:hAnsi="Times New Roman" w:cs="Times New Roman"/>
      <w:sz w:val="24"/>
      <w:szCs w:val="24"/>
      <w:lang w:eastAsia="en-GB"/>
    </w:rPr>
  </w:style>
  <w:style w:type="paragraph" w:styleId="TOCHeading">
    <w:name w:val="TOC Heading"/>
    <w:basedOn w:val="Heading1"/>
    <w:next w:val="Normal"/>
    <w:uiPriority w:val="39"/>
    <w:unhideWhenUsed/>
    <w:qFormat/>
    <w:rsid w:val="00621195"/>
    <w:pPr>
      <w:spacing w:line="276" w:lineRule="auto"/>
      <w:jc w:val="left"/>
      <w:outlineLvl w:val="9"/>
    </w:pPr>
    <w:rPr>
      <w:lang w:val="en-US" w:eastAsia="ja-JP"/>
    </w:rPr>
  </w:style>
  <w:style w:type="paragraph" w:styleId="TOC1">
    <w:name w:val="toc 1"/>
    <w:basedOn w:val="Normal"/>
    <w:next w:val="Normal"/>
    <w:autoRedefine/>
    <w:uiPriority w:val="39"/>
    <w:unhideWhenUsed/>
    <w:rsid w:val="00621195"/>
    <w:pPr>
      <w:spacing w:after="100"/>
    </w:pPr>
  </w:style>
  <w:style w:type="paragraph" w:styleId="TOC3">
    <w:name w:val="toc 3"/>
    <w:basedOn w:val="Normal"/>
    <w:next w:val="Normal"/>
    <w:autoRedefine/>
    <w:uiPriority w:val="39"/>
    <w:unhideWhenUsed/>
    <w:rsid w:val="00FD1C4A"/>
    <w:pPr>
      <w:spacing w:after="100"/>
      <w:ind w:left="440"/>
    </w:pPr>
    <w:rPr>
      <w:sz w:val="20"/>
    </w:rPr>
  </w:style>
  <w:style w:type="character" w:styleId="Hyperlink">
    <w:name w:val="Hyperlink"/>
    <w:basedOn w:val="DefaultParagraphFont"/>
    <w:uiPriority w:val="99"/>
    <w:unhideWhenUsed/>
    <w:rsid w:val="00FD1C4A"/>
    <w:rPr>
      <w:rFonts w:ascii="Arial" w:hAnsi="Arial"/>
      <w:color w:val="0000FF" w:themeColor="hyperlink"/>
      <w:sz w:val="19"/>
      <w:u w:val="single"/>
    </w:rPr>
  </w:style>
  <w:style w:type="paragraph" w:styleId="BalloonText">
    <w:name w:val="Balloon Text"/>
    <w:basedOn w:val="Normal"/>
    <w:link w:val="BalloonTextChar"/>
    <w:uiPriority w:val="99"/>
    <w:semiHidden/>
    <w:unhideWhenUsed/>
    <w:rsid w:val="00621195"/>
    <w:rPr>
      <w:rFonts w:ascii="Tahoma" w:hAnsi="Tahoma" w:cs="Tahoma"/>
      <w:sz w:val="16"/>
      <w:szCs w:val="16"/>
    </w:rPr>
  </w:style>
  <w:style w:type="character" w:customStyle="1" w:styleId="BalloonTextChar">
    <w:name w:val="Balloon Text Char"/>
    <w:basedOn w:val="DefaultParagraphFont"/>
    <w:link w:val="BalloonText"/>
    <w:uiPriority w:val="99"/>
    <w:semiHidden/>
    <w:rsid w:val="00621195"/>
    <w:rPr>
      <w:rFonts w:ascii="Tahoma" w:hAnsi="Tahoma" w:cs="Tahoma"/>
      <w:sz w:val="16"/>
      <w:szCs w:val="16"/>
    </w:rPr>
  </w:style>
  <w:style w:type="paragraph" w:styleId="TOC4">
    <w:name w:val="toc 4"/>
    <w:basedOn w:val="Normal"/>
    <w:next w:val="Normal"/>
    <w:autoRedefine/>
    <w:uiPriority w:val="39"/>
    <w:unhideWhenUsed/>
    <w:rsid w:val="00621195"/>
    <w:pPr>
      <w:spacing w:after="100"/>
      <w:ind w:left="660"/>
    </w:pPr>
  </w:style>
  <w:style w:type="paragraph" w:styleId="Header">
    <w:name w:val="header"/>
    <w:basedOn w:val="Normal"/>
    <w:link w:val="HeaderChar"/>
    <w:uiPriority w:val="99"/>
    <w:unhideWhenUsed/>
    <w:rsid w:val="008C1082"/>
    <w:pPr>
      <w:tabs>
        <w:tab w:val="center" w:pos="4513"/>
        <w:tab w:val="right" w:pos="9026"/>
      </w:tabs>
    </w:pPr>
  </w:style>
  <w:style w:type="character" w:customStyle="1" w:styleId="HeaderChar">
    <w:name w:val="Header Char"/>
    <w:basedOn w:val="DefaultParagraphFont"/>
    <w:link w:val="Header"/>
    <w:uiPriority w:val="99"/>
    <w:rsid w:val="008C1082"/>
    <w:rPr>
      <w:rFonts w:ascii="Arial" w:hAnsi="Arial"/>
    </w:rPr>
  </w:style>
  <w:style w:type="paragraph" w:styleId="Footer">
    <w:name w:val="footer"/>
    <w:basedOn w:val="Normal"/>
    <w:link w:val="FooterChar"/>
    <w:uiPriority w:val="99"/>
    <w:unhideWhenUsed/>
    <w:rsid w:val="008C1082"/>
    <w:pPr>
      <w:tabs>
        <w:tab w:val="center" w:pos="4513"/>
        <w:tab w:val="right" w:pos="9026"/>
      </w:tabs>
    </w:pPr>
  </w:style>
  <w:style w:type="character" w:customStyle="1" w:styleId="FooterChar">
    <w:name w:val="Footer Char"/>
    <w:basedOn w:val="DefaultParagraphFont"/>
    <w:link w:val="Footer"/>
    <w:uiPriority w:val="99"/>
    <w:rsid w:val="008C1082"/>
    <w:rPr>
      <w:rFonts w:ascii="Arial" w:hAnsi="Arial"/>
    </w:rPr>
  </w:style>
  <w:style w:type="character" w:styleId="CommentReference">
    <w:name w:val="annotation reference"/>
    <w:basedOn w:val="DefaultParagraphFont"/>
    <w:uiPriority w:val="99"/>
    <w:semiHidden/>
    <w:unhideWhenUsed/>
    <w:rsid w:val="00124ADD"/>
    <w:rPr>
      <w:sz w:val="16"/>
      <w:szCs w:val="16"/>
    </w:rPr>
  </w:style>
  <w:style w:type="paragraph" w:styleId="CommentText">
    <w:name w:val="annotation text"/>
    <w:basedOn w:val="Normal"/>
    <w:link w:val="CommentTextChar"/>
    <w:uiPriority w:val="99"/>
    <w:semiHidden/>
    <w:unhideWhenUsed/>
    <w:rsid w:val="00124ADD"/>
    <w:rPr>
      <w:sz w:val="20"/>
      <w:szCs w:val="20"/>
    </w:rPr>
  </w:style>
  <w:style w:type="character" w:customStyle="1" w:styleId="CommentTextChar">
    <w:name w:val="Comment Text Char"/>
    <w:basedOn w:val="DefaultParagraphFont"/>
    <w:link w:val="CommentText"/>
    <w:uiPriority w:val="99"/>
    <w:semiHidden/>
    <w:rsid w:val="00124AD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24ADD"/>
    <w:rPr>
      <w:b/>
      <w:bCs/>
    </w:rPr>
  </w:style>
  <w:style w:type="character" w:customStyle="1" w:styleId="CommentSubjectChar">
    <w:name w:val="Comment Subject Char"/>
    <w:basedOn w:val="CommentTextChar"/>
    <w:link w:val="CommentSubject"/>
    <w:uiPriority w:val="99"/>
    <w:semiHidden/>
    <w:rsid w:val="00124ADD"/>
    <w:rPr>
      <w:rFonts w:ascii="Arial" w:hAnsi="Arial"/>
      <w:b/>
      <w:bCs/>
      <w:sz w:val="20"/>
      <w:szCs w:val="20"/>
    </w:rPr>
  </w:style>
  <w:style w:type="paragraph" w:styleId="NoSpacing">
    <w:name w:val="No Spacing"/>
    <w:rsid w:val="00247583"/>
    <w:pPr>
      <w:suppressAutoHyphens/>
      <w:autoSpaceDN w:val="0"/>
      <w:spacing w:after="0" w:line="240" w:lineRule="auto"/>
      <w:textAlignment w:val="baseline"/>
    </w:pPr>
    <w:rPr>
      <w:rFonts w:ascii="Calibri" w:eastAsia="Calibri" w:hAnsi="Calibri" w:cs="Times New Roman"/>
    </w:rPr>
  </w:style>
  <w:style w:type="character" w:styleId="PageNumber">
    <w:name w:val="page number"/>
    <w:basedOn w:val="DefaultParagraphFont"/>
    <w:rsid w:val="00847B3C"/>
  </w:style>
  <w:style w:type="paragraph" w:styleId="TOC2">
    <w:name w:val="toc 2"/>
    <w:basedOn w:val="Normal"/>
    <w:next w:val="Normal"/>
    <w:autoRedefine/>
    <w:uiPriority w:val="39"/>
    <w:unhideWhenUsed/>
    <w:rsid w:val="00DE0A7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041216">
      <w:bodyDiv w:val="1"/>
      <w:marLeft w:val="0"/>
      <w:marRight w:val="0"/>
      <w:marTop w:val="0"/>
      <w:marBottom w:val="0"/>
      <w:divBdr>
        <w:top w:val="none" w:sz="0" w:space="0" w:color="auto"/>
        <w:left w:val="none" w:sz="0" w:space="0" w:color="auto"/>
        <w:bottom w:val="none" w:sz="0" w:space="0" w:color="auto"/>
        <w:right w:val="none" w:sz="0" w:space="0" w:color="auto"/>
      </w:divBdr>
    </w:div>
    <w:div w:id="678506732">
      <w:bodyDiv w:val="1"/>
      <w:marLeft w:val="0"/>
      <w:marRight w:val="0"/>
      <w:marTop w:val="0"/>
      <w:marBottom w:val="0"/>
      <w:divBdr>
        <w:top w:val="none" w:sz="0" w:space="0" w:color="auto"/>
        <w:left w:val="none" w:sz="0" w:space="0" w:color="auto"/>
        <w:bottom w:val="none" w:sz="0" w:space="0" w:color="auto"/>
        <w:right w:val="none" w:sz="0" w:space="0" w:color="auto"/>
      </w:divBdr>
    </w:div>
    <w:div w:id="1268272248">
      <w:bodyDiv w:val="1"/>
      <w:marLeft w:val="0"/>
      <w:marRight w:val="0"/>
      <w:marTop w:val="0"/>
      <w:marBottom w:val="0"/>
      <w:divBdr>
        <w:top w:val="none" w:sz="0" w:space="0" w:color="auto"/>
        <w:left w:val="none" w:sz="0" w:space="0" w:color="auto"/>
        <w:bottom w:val="none" w:sz="0" w:space="0" w:color="auto"/>
        <w:right w:val="none" w:sz="0" w:space="0" w:color="auto"/>
      </w:divBdr>
      <w:divsChild>
        <w:div w:id="157816375">
          <w:marLeft w:val="0"/>
          <w:marRight w:val="0"/>
          <w:marTop w:val="0"/>
          <w:marBottom w:val="0"/>
          <w:divBdr>
            <w:top w:val="none" w:sz="0" w:space="0" w:color="auto"/>
            <w:left w:val="none" w:sz="0" w:space="0" w:color="auto"/>
            <w:bottom w:val="none" w:sz="0" w:space="0" w:color="auto"/>
            <w:right w:val="none" w:sz="0" w:space="0" w:color="auto"/>
          </w:divBdr>
          <w:divsChild>
            <w:div w:id="1237090200">
              <w:marLeft w:val="-300"/>
              <w:marRight w:val="0"/>
              <w:marTop w:val="0"/>
              <w:marBottom w:val="0"/>
              <w:divBdr>
                <w:top w:val="none" w:sz="0" w:space="0" w:color="auto"/>
                <w:left w:val="none" w:sz="0" w:space="0" w:color="auto"/>
                <w:bottom w:val="none" w:sz="0" w:space="0" w:color="auto"/>
                <w:right w:val="none" w:sz="0" w:space="0" w:color="auto"/>
              </w:divBdr>
              <w:divsChild>
                <w:div w:id="1191187589">
                  <w:marLeft w:val="0"/>
                  <w:marRight w:val="0"/>
                  <w:marTop w:val="0"/>
                  <w:marBottom w:val="0"/>
                  <w:divBdr>
                    <w:top w:val="none" w:sz="0" w:space="0" w:color="auto"/>
                    <w:left w:val="none" w:sz="0" w:space="0" w:color="auto"/>
                    <w:bottom w:val="none" w:sz="0" w:space="0" w:color="auto"/>
                    <w:right w:val="none" w:sz="0" w:space="0" w:color="auto"/>
                  </w:divBdr>
                  <w:divsChild>
                    <w:div w:id="1384475741">
                      <w:marLeft w:val="0"/>
                      <w:marRight w:val="0"/>
                      <w:marTop w:val="0"/>
                      <w:marBottom w:val="0"/>
                      <w:divBdr>
                        <w:top w:val="none" w:sz="0" w:space="0" w:color="auto"/>
                        <w:left w:val="none" w:sz="0" w:space="0" w:color="auto"/>
                        <w:bottom w:val="none" w:sz="0" w:space="0" w:color="auto"/>
                        <w:right w:val="none" w:sz="0" w:space="0" w:color="auto"/>
                      </w:divBdr>
                      <w:divsChild>
                        <w:div w:id="256403552">
                          <w:marLeft w:val="0"/>
                          <w:marRight w:val="0"/>
                          <w:marTop w:val="0"/>
                          <w:marBottom w:val="0"/>
                          <w:divBdr>
                            <w:top w:val="none" w:sz="0" w:space="0" w:color="auto"/>
                            <w:left w:val="none" w:sz="0" w:space="0" w:color="auto"/>
                            <w:bottom w:val="none" w:sz="0" w:space="0" w:color="auto"/>
                            <w:right w:val="none" w:sz="0" w:space="0" w:color="auto"/>
                          </w:divBdr>
                          <w:divsChild>
                            <w:div w:id="1733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9007">
      <w:bodyDiv w:val="1"/>
      <w:marLeft w:val="0"/>
      <w:marRight w:val="0"/>
      <w:marTop w:val="0"/>
      <w:marBottom w:val="0"/>
      <w:divBdr>
        <w:top w:val="none" w:sz="0" w:space="0" w:color="auto"/>
        <w:left w:val="none" w:sz="0" w:space="0" w:color="auto"/>
        <w:bottom w:val="none" w:sz="0" w:space="0" w:color="auto"/>
        <w:right w:val="none" w:sz="0" w:space="0" w:color="auto"/>
      </w:divBdr>
    </w:div>
    <w:div w:id="211054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png"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2.jpe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yperlink" Target="https://www.thurrock.gov.uk/council-procedures-and-thresholds/social-values" TargetMode="Externa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image" Target="media/image4.png" Id="rId14" /><Relationship Type="http://schemas.openxmlformats.org/officeDocument/2006/relationships/customXml" Target="/customXML/item3.xml" Id="R359cc9310b2946a3" /></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200D98310CAD465FB48C3A62E91DFCBC" version="1.0.0">
  <systemFields>
    <field name="Objective-Id">
      <value order="0">A5187264</value>
    </field>
    <field name="Objective-Title">
      <value order="0">Specification and KPIs for Wayfinding</value>
    </field>
    <field name="Objective-Description">
      <value order="0"/>
    </field>
    <field name="Objective-CreationStamp">
      <value order="0">2019-08-12T13:27:30Z</value>
    </field>
    <field name="Objective-IsApproved">
      <value order="0">false</value>
    </field>
    <field name="Objective-IsPublished">
      <value order="0">true</value>
    </field>
    <field name="Objective-DatePublished">
      <value order="0">2019-08-12T13:34:00Z</value>
    </field>
    <field name="Objective-ModificationStamp">
      <value order="0">2019-08-12T13:34:00Z</value>
    </field>
    <field name="Objective-Owner">
      <value order="0">Harmer, John</value>
    </field>
    <field name="Objective-Path">
      <value order="0">Thurrock Global Folder:Thurrock Corporate File Plan:Procurement:Tendering:Tenders:Procurement Tenders:Procurement Tenders 2019:Wayfinding:1. Work in Progress</value>
    </field>
    <field name="Objective-Parent">
      <value order="0">1. Work in Progress</value>
    </field>
    <field name="Objective-State">
      <value order="0">Published</value>
    </field>
    <field name="Objective-VersionId">
      <value order="0">vA7770639</value>
    </field>
    <field name="Objective-Version">
      <value order="0">1.0</value>
    </field>
    <field name="Objective-VersionNumber">
      <value order="0">2</value>
    </field>
    <field name="Objective-VersionComment">
      <value order="0"/>
    </field>
    <field name="Objective-FileNumber">
      <value order="0">qA348374</value>
    </field>
    <field name="Objective-Classification">
      <value order="0"/>
    </field>
    <field name="Objective-Caveats">
      <value order="0">Active Users</value>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200D98310CAD465FB48C3A62E91DFCBC"/>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CD863D40-920B-4DCB-B2F9-C6D2E9023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2485</Words>
  <Characters>14165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Thurrock Council</Company>
  <LinksUpToDate>false</LinksUpToDate>
  <CharactersWithSpaces>16617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Seff, Stefanie</dc:creator>
  <cp:lastModifiedBy>Harmer, John</cp:lastModifiedBy>
  <cp:revision>3</cp:revision>
  <cp:lastPrinted>2019-07-01T13:39:00Z</cp:lastPrinted>
  <dcterms:created xsi:type="dcterms:W3CDTF">2019-08-12T13:27:00Z</dcterms:created>
  <dcterms:modified xsi:type="dcterms:W3CDTF">2019-08-12T13:33:00Z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A5187264</vt:lpwstr>
  </property>
  <property fmtid="{D5CDD505-2E9C-101B-9397-08002B2CF9AE}" pid="4" name="Objective-Title">
    <vt:lpwstr>Specification and KPIs for Wayfinding</vt:lpwstr>
  </property>
  <property fmtid="{D5CDD505-2E9C-101B-9397-08002B2CF9AE}" pid="5" name="Objective-Description">
    <vt:lpwstr/>
  </property>
  <property fmtid="{D5CDD505-2E9C-101B-9397-08002B2CF9AE}" pid="6" name="Objective-CreationStamp">
    <vt:filetime>2019-08-12T13:27:35Z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2019-08-12T13:34:00Z</vt:filetime>
  </property>
  <property fmtid="{D5CDD505-2E9C-101B-9397-08002B2CF9AE}" pid="10" name="Objective-ModificationStamp">
    <vt:filetime>2019-08-12T13:47:43Z</vt:filetime>
  </property>
  <property fmtid="{D5CDD505-2E9C-101B-9397-08002B2CF9AE}" pid="11" name="Objective-Owner">
    <vt:lpwstr>Harmer, John</vt:lpwstr>
  </property>
  <property fmtid="{D5CDD505-2E9C-101B-9397-08002B2CF9AE}" pid="12" name="Objective-Path">
    <vt:lpwstr>Thurrock Global Folder:Thurrock Corporate File Plan:Procurement:Tendering:Tenders:Procurement Tenders:Procurement Tenders 2019:Wayfinding:1. Work in Progress:</vt:lpwstr>
  </property>
  <property fmtid="{D5CDD505-2E9C-101B-9397-08002B2CF9AE}" pid="13" name="Objective-Parent">
    <vt:lpwstr>1. Work in Progress</vt:lpwstr>
  </property>
  <property fmtid="{D5CDD505-2E9C-101B-9397-08002B2CF9AE}" pid="14" name="Objective-State">
    <vt:lpwstr>Published</vt:lpwstr>
  </property>
  <property fmtid="{D5CDD505-2E9C-101B-9397-08002B2CF9AE}" pid="15" name="Objective-VersionId">
    <vt:lpwstr>vA7770639</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qA348374</vt:lpwstr>
  </property>
  <property fmtid="{D5CDD505-2E9C-101B-9397-08002B2CF9AE}" pid="20" name="Objective-Classification">
    <vt:lpwstr>[Inherited - none]</vt:lpwstr>
  </property>
  <property fmtid="{D5CDD505-2E9C-101B-9397-08002B2CF9AE}" pid="21" name="Objective-Caveats">
    <vt:lpwstr>groups: Active Users; </vt:lpwstr>
  </property>
  <property fmtid="{D5CDD505-2E9C-101B-9397-08002B2CF9AE}" pid="22" name="Objective-Comment">
    <vt:lpwstr/>
  </property>
</Properties>
</file>