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D869" w14:textId="5EA65318" w:rsidR="004A02E2" w:rsidRPr="00E12DAB" w:rsidRDefault="004A02E2" w:rsidP="005C4C51">
      <w:pPr>
        <w:jc w:val="both"/>
        <w:rPr>
          <w:rFonts w:ascii="Calibri" w:hAnsi="Calibri"/>
          <w:b/>
          <w:bCs/>
          <w:sz w:val="22"/>
          <w:szCs w:val="22"/>
        </w:rPr>
      </w:pPr>
      <w:r w:rsidRPr="173288DA">
        <w:rPr>
          <w:rFonts w:ascii="Calibri" w:hAnsi="Calibri"/>
          <w:b/>
          <w:bCs/>
          <w:sz w:val="22"/>
          <w:szCs w:val="22"/>
        </w:rPr>
        <w:t>Chairman:  Mr Gareth Saunders       Clerk:  Mrs. Claire Inglis</w:t>
      </w:r>
    </w:p>
    <w:p w14:paraId="6F852762" w14:textId="77777777" w:rsidR="004A02E2" w:rsidRPr="00E12DAB" w:rsidRDefault="004A02E2" w:rsidP="004A02E2">
      <w:pPr>
        <w:rPr>
          <w:rFonts w:ascii="Calibri" w:hAnsi="Calibri"/>
          <w:sz w:val="22"/>
          <w:szCs w:val="22"/>
        </w:rPr>
      </w:pPr>
    </w:p>
    <w:p w14:paraId="6244C286" w14:textId="77777777" w:rsidR="004A02E2" w:rsidRPr="00E12DAB" w:rsidRDefault="004A02E2" w:rsidP="004A02E2">
      <w:pPr>
        <w:jc w:val="right"/>
        <w:rPr>
          <w:rFonts w:ascii="Calibri" w:hAnsi="Calibri"/>
          <w:sz w:val="22"/>
          <w:szCs w:val="22"/>
        </w:rPr>
      </w:pPr>
      <w:r>
        <w:rPr>
          <w:rFonts w:ascii="Calibri" w:hAnsi="Calibri"/>
          <w:sz w:val="22"/>
          <w:szCs w:val="22"/>
        </w:rPr>
        <w:t>Church Crookham Community Centre</w:t>
      </w:r>
    </w:p>
    <w:p w14:paraId="02E78C7D" w14:textId="77777777" w:rsidR="004A02E2" w:rsidRPr="00E12DAB" w:rsidRDefault="004A02E2" w:rsidP="004A02E2">
      <w:pPr>
        <w:jc w:val="right"/>
        <w:rPr>
          <w:rFonts w:ascii="Calibri" w:hAnsi="Calibri"/>
          <w:sz w:val="22"/>
          <w:szCs w:val="22"/>
        </w:rPr>
      </w:pPr>
      <w:r>
        <w:rPr>
          <w:rFonts w:ascii="Calibri" w:hAnsi="Calibri"/>
          <w:sz w:val="22"/>
          <w:szCs w:val="22"/>
        </w:rPr>
        <w:t>Boyce Road</w:t>
      </w:r>
    </w:p>
    <w:p w14:paraId="080549EA" w14:textId="77777777" w:rsidR="004A02E2" w:rsidRPr="00E12DAB" w:rsidRDefault="004A02E2" w:rsidP="004A02E2">
      <w:pPr>
        <w:jc w:val="right"/>
        <w:rPr>
          <w:rFonts w:ascii="Calibri" w:hAnsi="Calibri"/>
          <w:sz w:val="22"/>
          <w:szCs w:val="22"/>
        </w:rPr>
      </w:pPr>
      <w:r>
        <w:rPr>
          <w:rFonts w:ascii="Calibri" w:hAnsi="Calibri"/>
          <w:sz w:val="22"/>
          <w:szCs w:val="22"/>
        </w:rPr>
        <w:t>Church Crookham</w:t>
      </w:r>
    </w:p>
    <w:p w14:paraId="4DF159D2" w14:textId="77777777" w:rsidR="004A02E2" w:rsidRDefault="004A02E2" w:rsidP="004A02E2">
      <w:pPr>
        <w:jc w:val="right"/>
        <w:rPr>
          <w:rFonts w:ascii="Calibri" w:hAnsi="Calibri"/>
          <w:sz w:val="22"/>
          <w:szCs w:val="22"/>
        </w:rPr>
      </w:pPr>
      <w:r w:rsidRPr="00E12DAB">
        <w:rPr>
          <w:rFonts w:ascii="Calibri" w:hAnsi="Calibri"/>
          <w:sz w:val="22"/>
          <w:szCs w:val="22"/>
        </w:rPr>
        <w:t>Hampshire</w:t>
      </w:r>
    </w:p>
    <w:p w14:paraId="4EB2786A" w14:textId="145DC852" w:rsidR="005C4C51" w:rsidRDefault="005C4C51" w:rsidP="004A02E2">
      <w:pPr>
        <w:jc w:val="right"/>
        <w:rPr>
          <w:rFonts w:ascii="Calibri" w:hAnsi="Calibri"/>
          <w:sz w:val="22"/>
          <w:szCs w:val="22"/>
        </w:rPr>
      </w:pPr>
      <w:r>
        <w:rPr>
          <w:rFonts w:ascii="Calibri" w:hAnsi="Calibri"/>
          <w:sz w:val="22"/>
          <w:szCs w:val="22"/>
        </w:rPr>
        <w:t>GU52 8AQ</w:t>
      </w:r>
    </w:p>
    <w:p w14:paraId="567413AF" w14:textId="6195E657" w:rsidR="004A02E2" w:rsidRPr="00E12DAB" w:rsidRDefault="004A02E2" w:rsidP="004A02E2">
      <w:pPr>
        <w:jc w:val="right"/>
        <w:rPr>
          <w:rFonts w:ascii="Calibri" w:hAnsi="Calibri"/>
          <w:sz w:val="22"/>
          <w:szCs w:val="22"/>
        </w:rPr>
      </w:pPr>
      <w:r w:rsidRPr="00E12DAB">
        <w:rPr>
          <w:rFonts w:ascii="Calibri" w:hAnsi="Calibri"/>
          <w:sz w:val="22"/>
          <w:szCs w:val="22"/>
        </w:rPr>
        <w:t>Telephone:  01252 626793</w:t>
      </w:r>
    </w:p>
    <w:p w14:paraId="3E23F279" w14:textId="77777777" w:rsidR="004A02E2" w:rsidRPr="00E12DAB" w:rsidRDefault="004A02E2" w:rsidP="004A02E2">
      <w:pPr>
        <w:jc w:val="right"/>
        <w:rPr>
          <w:rFonts w:ascii="Calibri" w:hAnsi="Calibri"/>
          <w:sz w:val="22"/>
          <w:szCs w:val="22"/>
        </w:rPr>
      </w:pPr>
      <w:r w:rsidRPr="00E12DAB">
        <w:rPr>
          <w:rFonts w:ascii="Calibri" w:hAnsi="Calibri"/>
          <w:sz w:val="22"/>
          <w:szCs w:val="22"/>
        </w:rPr>
        <w:t xml:space="preserve"> </w:t>
      </w:r>
    </w:p>
    <w:p w14:paraId="0419D3E4" w14:textId="77777777" w:rsidR="004A02E2" w:rsidRPr="00E12DAB" w:rsidRDefault="004A02E2" w:rsidP="004A02E2">
      <w:pPr>
        <w:jc w:val="right"/>
        <w:rPr>
          <w:rFonts w:ascii="Calibri" w:hAnsi="Calibri"/>
          <w:sz w:val="22"/>
          <w:szCs w:val="22"/>
        </w:rPr>
      </w:pPr>
      <w:r w:rsidRPr="00E12DAB">
        <w:rPr>
          <w:rFonts w:ascii="Calibri" w:hAnsi="Calibri"/>
          <w:sz w:val="22"/>
          <w:szCs w:val="22"/>
        </w:rPr>
        <w:t>clerk@churchcrookham.org.uk</w:t>
      </w:r>
    </w:p>
    <w:p w14:paraId="6DE293B0" w14:textId="77777777" w:rsidR="004A02E2" w:rsidRPr="00E12DAB" w:rsidRDefault="004A02E2" w:rsidP="004A02E2">
      <w:pPr>
        <w:rPr>
          <w:rFonts w:ascii="Calibri" w:hAnsi="Calibri"/>
          <w:sz w:val="22"/>
          <w:szCs w:val="22"/>
        </w:rPr>
      </w:pPr>
      <w:r w:rsidRPr="00E12DAB">
        <w:rPr>
          <w:rFonts w:ascii="Calibri" w:hAnsi="Calibri"/>
          <w:sz w:val="22"/>
          <w:szCs w:val="22"/>
        </w:rPr>
        <w:t>To all contractors working in Azalea Park</w:t>
      </w:r>
      <w:r>
        <w:rPr>
          <w:rFonts w:ascii="Calibri" w:hAnsi="Calibri"/>
          <w:sz w:val="22"/>
          <w:szCs w:val="22"/>
        </w:rPr>
        <w:t>,</w:t>
      </w:r>
    </w:p>
    <w:p w14:paraId="2848BA2E" w14:textId="77777777" w:rsidR="004A02E2" w:rsidRPr="00E12DAB" w:rsidRDefault="004A02E2" w:rsidP="004A02E2">
      <w:pPr>
        <w:rPr>
          <w:rFonts w:ascii="Calibri" w:hAnsi="Calibri"/>
          <w:sz w:val="22"/>
          <w:szCs w:val="22"/>
        </w:rPr>
      </w:pPr>
    </w:p>
    <w:p w14:paraId="091B3847" w14:textId="77777777" w:rsidR="004A02E2" w:rsidRPr="00E12DAB" w:rsidRDefault="004A02E2" w:rsidP="004A02E2">
      <w:pPr>
        <w:rPr>
          <w:rFonts w:ascii="Calibri" w:hAnsi="Calibri"/>
          <w:color w:val="000000"/>
          <w:sz w:val="22"/>
          <w:szCs w:val="22"/>
        </w:rPr>
      </w:pPr>
      <w:r w:rsidRPr="00E12DAB">
        <w:rPr>
          <w:rFonts w:ascii="Calibri" w:hAnsi="Calibri"/>
          <w:b/>
          <w:sz w:val="22"/>
          <w:szCs w:val="22"/>
        </w:rPr>
        <w:t>Safe Working Practices</w:t>
      </w:r>
    </w:p>
    <w:p w14:paraId="744AACCB" w14:textId="77777777" w:rsidR="004A02E2" w:rsidRPr="00E12DAB" w:rsidRDefault="004A02E2" w:rsidP="004A02E2">
      <w:pPr>
        <w:rPr>
          <w:rFonts w:ascii="Calibri" w:hAnsi="Calibri"/>
          <w:color w:val="000000"/>
          <w:sz w:val="22"/>
          <w:szCs w:val="22"/>
        </w:rPr>
      </w:pPr>
    </w:p>
    <w:p w14:paraId="6FD3E001" w14:textId="77777777" w:rsidR="004A02E2" w:rsidRPr="00E12DAB" w:rsidRDefault="004A02E2" w:rsidP="004A02E2">
      <w:pPr>
        <w:rPr>
          <w:rFonts w:ascii="Calibri" w:hAnsi="Calibri"/>
          <w:color w:val="000000"/>
          <w:sz w:val="22"/>
          <w:szCs w:val="22"/>
        </w:rPr>
      </w:pPr>
      <w:bookmarkStart w:id="0" w:name="_Hlk58489245"/>
      <w:r w:rsidRPr="00E12DAB">
        <w:rPr>
          <w:rFonts w:ascii="Calibri" w:hAnsi="Calibri"/>
          <w:color w:val="000000"/>
          <w:sz w:val="22"/>
          <w:szCs w:val="22"/>
        </w:rPr>
        <w:t>Azalea Park used to be the site of a Military Barracks and investigations have shown that there is some contamination underground in this area.  All contractors working on this site should carry put their own risk assessment and ensure that they follow safe working practices to include</w:t>
      </w:r>
      <w:r w:rsidRPr="00E12DAB">
        <w:rPr>
          <w:rFonts w:ascii="Calibri" w:hAnsi="Calibri"/>
          <w:sz w:val="22"/>
          <w:szCs w:val="22"/>
        </w:rPr>
        <w:t xml:space="preserve"> wearing of standard Personal Protective Equipment (boots,</w:t>
      </w:r>
      <w:r>
        <w:rPr>
          <w:rFonts w:ascii="Calibri" w:hAnsi="Calibri"/>
          <w:sz w:val="22"/>
          <w:szCs w:val="22"/>
        </w:rPr>
        <w:t xml:space="preserve"> </w:t>
      </w:r>
      <w:r w:rsidRPr="00E12DAB">
        <w:rPr>
          <w:rFonts w:ascii="Calibri" w:hAnsi="Calibri"/>
          <w:sz w:val="22"/>
          <w:szCs w:val="22"/>
        </w:rPr>
        <w:t>gloves etc</w:t>
      </w:r>
      <w:r>
        <w:rPr>
          <w:rFonts w:ascii="Calibri" w:hAnsi="Calibri"/>
          <w:sz w:val="22"/>
          <w:szCs w:val="22"/>
        </w:rPr>
        <w:t>.</w:t>
      </w:r>
      <w:r w:rsidRPr="00E12DAB">
        <w:rPr>
          <w:rFonts w:ascii="Calibri" w:hAnsi="Calibri"/>
          <w:sz w:val="22"/>
          <w:szCs w:val="22"/>
        </w:rPr>
        <w:t>) to reduce any potential risks. Contaminants identified include Asbestos, Polycyclic Aromatic Hydrocarbons and Lead.</w:t>
      </w:r>
      <w:bookmarkEnd w:id="0"/>
      <w:r w:rsidRPr="00E12DAB">
        <w:rPr>
          <w:rFonts w:ascii="Calibri" w:hAnsi="Calibri"/>
          <w:color w:val="000000"/>
          <w:sz w:val="22"/>
          <w:szCs w:val="22"/>
        </w:rPr>
        <w:br/>
      </w:r>
    </w:p>
    <w:p w14:paraId="2E4574B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The Parish Council has adopted a Health and Safety Policy and I am required to draw your attention to your responsibilities under the Health and Safety at Work Act, 1974 to ensure a safe working environment.  The enclosed Council’s Health and Safety Policy defines your responsibilities, which include that you ensure all involved with the work carried out:</w:t>
      </w:r>
    </w:p>
    <w:p w14:paraId="399C1934"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received appropriate training for all work to be done and for all equipment to be used.</w:t>
      </w:r>
    </w:p>
    <w:p w14:paraId="347FAF9E"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and use, appropriate protective equipment.</w:t>
      </w:r>
    </w:p>
    <w:p w14:paraId="2180FE1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appropriate First Aid materials.</w:t>
      </w:r>
    </w:p>
    <w:p w14:paraId="6C9F9875" w14:textId="1C2F566F"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 xml:space="preserve">Take appropriate measures to protect other employees and members of the public from potentially hazardous equipment and materials. </w:t>
      </w:r>
      <w:proofErr w:type="gramStart"/>
      <w:r w:rsidRPr="00E12DAB">
        <w:rPr>
          <w:rFonts w:ascii="Calibri" w:hAnsi="Calibri"/>
          <w:color w:val="000000"/>
          <w:sz w:val="22"/>
          <w:szCs w:val="22"/>
        </w:rPr>
        <w:t>In particular, to</w:t>
      </w:r>
      <w:proofErr w:type="gramEnd"/>
      <w:r w:rsidRPr="00E12DAB">
        <w:rPr>
          <w:rFonts w:ascii="Calibri" w:hAnsi="Calibri"/>
          <w:color w:val="000000"/>
          <w:sz w:val="22"/>
          <w:szCs w:val="22"/>
        </w:rPr>
        <w:t xml:space="preserve"> avoid using equipment such as </w:t>
      </w:r>
      <w:proofErr w:type="spellStart"/>
      <w:r w:rsidRPr="00E12DAB">
        <w:rPr>
          <w:rFonts w:ascii="Calibri" w:hAnsi="Calibri"/>
          <w:color w:val="000000"/>
          <w:sz w:val="22"/>
          <w:szCs w:val="22"/>
        </w:rPr>
        <w:t>strimmers</w:t>
      </w:r>
      <w:proofErr w:type="spellEnd"/>
      <w:r w:rsidRPr="00E12DAB">
        <w:rPr>
          <w:rFonts w:ascii="Calibri" w:hAnsi="Calibri"/>
          <w:color w:val="000000"/>
          <w:sz w:val="22"/>
          <w:szCs w:val="22"/>
        </w:rPr>
        <w:t>, mowers, heat guns etc</w:t>
      </w:r>
      <w:r w:rsidR="009E5CC8">
        <w:rPr>
          <w:rFonts w:ascii="Calibri" w:hAnsi="Calibri"/>
          <w:color w:val="000000"/>
          <w:sz w:val="22"/>
          <w:szCs w:val="22"/>
        </w:rPr>
        <w:t>.</w:t>
      </w:r>
      <w:r w:rsidRPr="00E12DAB">
        <w:rPr>
          <w:rFonts w:ascii="Calibri" w:hAnsi="Calibri"/>
          <w:color w:val="000000"/>
          <w:sz w:val="22"/>
          <w:szCs w:val="22"/>
        </w:rPr>
        <w:t xml:space="preserve"> within 15 </w:t>
      </w:r>
      <w:proofErr w:type="spellStart"/>
      <w:r w:rsidRPr="00E12DAB">
        <w:rPr>
          <w:rFonts w:ascii="Calibri" w:hAnsi="Calibri"/>
          <w:color w:val="000000"/>
          <w:sz w:val="22"/>
          <w:szCs w:val="22"/>
        </w:rPr>
        <w:t>metres</w:t>
      </w:r>
      <w:proofErr w:type="spellEnd"/>
      <w:r w:rsidRPr="00E12DAB">
        <w:rPr>
          <w:rFonts w:ascii="Calibri" w:hAnsi="Calibri"/>
          <w:color w:val="000000"/>
          <w:sz w:val="22"/>
          <w:szCs w:val="22"/>
        </w:rPr>
        <w:t xml:space="preserve"> of any person other than the operator.</w:t>
      </w:r>
    </w:p>
    <w:p w14:paraId="41A8A8E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Report to the clerk, as soon as possible, any accidents or hazardous incidents.</w:t>
      </w:r>
    </w:p>
    <w:p w14:paraId="7E639A9F"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You are also required to have appropriate 3</w:t>
      </w:r>
      <w:r w:rsidRPr="00E12DAB">
        <w:rPr>
          <w:rFonts w:ascii="Calibri" w:hAnsi="Calibri"/>
          <w:color w:val="000000"/>
          <w:sz w:val="22"/>
          <w:szCs w:val="22"/>
          <w:vertAlign w:val="superscript"/>
        </w:rPr>
        <w:t>rd</w:t>
      </w:r>
      <w:r w:rsidRPr="00E12DAB">
        <w:rPr>
          <w:rFonts w:ascii="Calibri" w:hAnsi="Calibri"/>
          <w:color w:val="000000"/>
          <w:sz w:val="22"/>
          <w:szCs w:val="22"/>
        </w:rPr>
        <w:t xml:space="preserve"> party liability and employer’s insurance coverage.</w:t>
      </w:r>
    </w:p>
    <w:p w14:paraId="4E2FD2A0" w14:textId="77777777" w:rsidR="004A02E2" w:rsidRPr="00E12DAB" w:rsidRDefault="004A02E2" w:rsidP="004A02E2">
      <w:pPr>
        <w:ind w:left="720"/>
        <w:rPr>
          <w:rFonts w:ascii="Calibri" w:hAnsi="Calibri"/>
          <w:color w:val="000000"/>
          <w:sz w:val="22"/>
          <w:szCs w:val="22"/>
        </w:rPr>
      </w:pPr>
    </w:p>
    <w:p w14:paraId="1BB0308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 xml:space="preserve">No </w:t>
      </w:r>
      <w:proofErr w:type="spellStart"/>
      <w:r w:rsidRPr="00E12DAB">
        <w:rPr>
          <w:rFonts w:ascii="Calibri" w:hAnsi="Calibri"/>
          <w:color w:val="000000"/>
          <w:sz w:val="22"/>
          <w:szCs w:val="22"/>
        </w:rPr>
        <w:t>unauthorised</w:t>
      </w:r>
      <w:proofErr w:type="spellEnd"/>
      <w:r w:rsidRPr="00E12DAB">
        <w:rPr>
          <w:rFonts w:ascii="Calibri" w:hAnsi="Calibri"/>
          <w:color w:val="000000"/>
          <w:sz w:val="22"/>
          <w:szCs w:val="22"/>
        </w:rPr>
        <w:t xml:space="preserve"> excavation or digging should take place on this site.  Authority should be requested from the Parish Clerk who will get authorization from environmental health at Hart District Council.</w:t>
      </w:r>
      <w:r>
        <w:rPr>
          <w:rFonts w:ascii="Calibri" w:hAnsi="Calibri"/>
          <w:color w:val="000000"/>
          <w:sz w:val="22"/>
          <w:szCs w:val="22"/>
        </w:rPr>
        <w:t xml:space="preserve">  Any materials removed from the site could potentially contain contamination and should be disposed of appropriately.</w:t>
      </w:r>
    </w:p>
    <w:p w14:paraId="51433E54" w14:textId="77777777" w:rsidR="004A02E2" w:rsidRPr="00E12DAB" w:rsidRDefault="004A02E2" w:rsidP="004A02E2">
      <w:pPr>
        <w:rPr>
          <w:rFonts w:ascii="Calibri" w:hAnsi="Calibri"/>
          <w:color w:val="000000"/>
          <w:sz w:val="22"/>
          <w:szCs w:val="22"/>
        </w:rPr>
      </w:pPr>
    </w:p>
    <w:p w14:paraId="1BBB03B2"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Please keep me informed of your working schedule and do not hesitate to call me if you have any problems.   I look forward to working with you</w:t>
      </w:r>
      <w:r>
        <w:rPr>
          <w:rFonts w:ascii="Calibri" w:hAnsi="Calibri"/>
          <w:color w:val="000000"/>
          <w:sz w:val="22"/>
          <w:szCs w:val="22"/>
        </w:rPr>
        <w:t>.</w:t>
      </w:r>
    </w:p>
    <w:p w14:paraId="70897BB5" w14:textId="77777777" w:rsidR="004A02E2" w:rsidRPr="00E12DAB" w:rsidRDefault="004A02E2" w:rsidP="004A02E2">
      <w:pPr>
        <w:rPr>
          <w:rFonts w:ascii="Calibri" w:hAnsi="Calibri"/>
          <w:color w:val="000000"/>
          <w:sz w:val="22"/>
          <w:szCs w:val="22"/>
        </w:rPr>
      </w:pPr>
    </w:p>
    <w:p w14:paraId="655BC9D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Yours sincerely</w:t>
      </w:r>
    </w:p>
    <w:p w14:paraId="0D5BE78C" w14:textId="77777777" w:rsidR="004A02E2" w:rsidRPr="00E12DAB" w:rsidRDefault="004A02E2" w:rsidP="004A02E2">
      <w:pPr>
        <w:rPr>
          <w:rFonts w:ascii="Calibri" w:hAnsi="Calibri"/>
          <w:color w:val="000000"/>
          <w:sz w:val="22"/>
          <w:szCs w:val="22"/>
        </w:rPr>
      </w:pPr>
    </w:p>
    <w:p w14:paraId="19CEAB8C" w14:textId="77777777" w:rsidR="004A02E2" w:rsidRPr="00E12DAB" w:rsidRDefault="004A02E2" w:rsidP="004A02E2">
      <w:pPr>
        <w:rPr>
          <w:rFonts w:ascii="Calibri" w:hAnsi="Calibri"/>
          <w:color w:val="000000"/>
          <w:sz w:val="22"/>
          <w:szCs w:val="22"/>
        </w:rPr>
      </w:pPr>
      <w:r>
        <w:rPr>
          <w:rFonts w:ascii="Calibri" w:hAnsi="Calibri"/>
          <w:color w:val="000000"/>
          <w:sz w:val="22"/>
          <w:szCs w:val="22"/>
        </w:rPr>
        <w:t>Claire Inglis</w:t>
      </w:r>
    </w:p>
    <w:p w14:paraId="2897CA7D"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Clerk, Church Crookham Parish Council</w:t>
      </w:r>
    </w:p>
    <w:p w14:paraId="0A0B4543" w14:textId="77777777" w:rsidR="00D57997" w:rsidRDefault="00D57997"/>
    <w:sectPr w:rsidR="00D57997" w:rsidSect="0042607B">
      <w:headerReference w:type="default" r:id="rId10"/>
      <w:footerReference w:type="default" r:id="rId11"/>
      <w:pgSz w:w="12240" w:h="15840"/>
      <w:pgMar w:top="1079" w:right="126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C50A" w14:textId="77777777" w:rsidR="009E5CC8" w:rsidRDefault="009E5CC8" w:rsidP="009E5CC8">
      <w:r>
        <w:separator/>
      </w:r>
    </w:p>
  </w:endnote>
  <w:endnote w:type="continuationSeparator" w:id="0">
    <w:p w14:paraId="53B3A628" w14:textId="77777777" w:rsidR="009E5CC8" w:rsidRDefault="009E5CC8" w:rsidP="009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72F" w14:textId="77777777" w:rsidR="005E1F13" w:rsidRPr="005E1F13" w:rsidRDefault="004B4025" w:rsidP="005E1F13">
    <w:pPr>
      <w:pStyle w:val="Footer"/>
      <w:pBdr>
        <w:top w:val="thinThickSmallGap" w:sz="24" w:space="1" w:color="622423"/>
      </w:pBdr>
      <w:tabs>
        <w:tab w:val="clear" w:pos="4513"/>
        <w:tab w:val="clear" w:pos="9026"/>
        <w:tab w:val="right" w:pos="9180"/>
      </w:tabs>
      <w:rPr>
        <w:rFonts w:ascii="Cambria" w:hAnsi="Cambria"/>
      </w:rPr>
    </w:pPr>
    <w:r w:rsidRPr="00E91E0D">
      <w:rPr>
        <w:rFonts w:ascii="Calibri" w:hAnsi="Calibri" w:cs="Calibri"/>
        <w:sz w:val="14"/>
        <w:szCs w:val="14"/>
      </w:rPr>
      <w:fldChar w:fldCharType="begin"/>
    </w:r>
    <w:r w:rsidRPr="00E91E0D">
      <w:rPr>
        <w:rFonts w:ascii="Calibri" w:hAnsi="Calibri" w:cs="Calibri"/>
        <w:sz w:val="14"/>
        <w:szCs w:val="14"/>
      </w:rPr>
      <w:instrText xml:space="preserve"> FILENAME  \p  \* MERGEFORMAT </w:instrText>
    </w:r>
    <w:r w:rsidRPr="00E91E0D">
      <w:rPr>
        <w:rFonts w:ascii="Calibri" w:hAnsi="Calibri" w:cs="Calibri"/>
        <w:sz w:val="14"/>
        <w:szCs w:val="14"/>
      </w:rPr>
      <w:fldChar w:fldCharType="separate"/>
    </w:r>
    <w:r w:rsidRPr="00E91E0D">
      <w:rPr>
        <w:rFonts w:ascii="Calibri" w:hAnsi="Calibri" w:cs="Calibri"/>
        <w:noProof/>
        <w:sz w:val="14"/>
        <w:szCs w:val="14"/>
      </w:rPr>
      <w:t>Z:\Tender\Azalea Park update 2020\Contractors Health and Safety letter Azalea Park V3 upd Dec 2020.doc</w:t>
    </w:r>
    <w:r w:rsidRPr="00E91E0D">
      <w:rPr>
        <w:rFonts w:ascii="Calibri" w:hAnsi="Calibri"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3A63" w14:textId="77777777" w:rsidR="009E5CC8" w:rsidRDefault="009E5CC8" w:rsidP="009E5CC8">
      <w:r>
        <w:separator/>
      </w:r>
    </w:p>
  </w:footnote>
  <w:footnote w:type="continuationSeparator" w:id="0">
    <w:p w14:paraId="7653CD17" w14:textId="77777777" w:rsidR="009E5CC8" w:rsidRDefault="009E5CC8" w:rsidP="009E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B8D" w14:textId="55BEEBD7" w:rsidR="00347269" w:rsidRDefault="004A02E2">
    <w:pPr>
      <w:pStyle w:val="Header"/>
    </w:pPr>
    <w:r>
      <w:rPr>
        <w:noProof/>
      </w:rPr>
      <w:drawing>
        <wp:inline distT="0" distB="0" distL="0" distR="0" wp14:anchorId="623FF2D4" wp14:editId="78818745">
          <wp:extent cx="2164080" cy="556260"/>
          <wp:effectExtent l="0" t="0" r="762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p>
  <w:p w14:paraId="021D8694" w14:textId="77777777" w:rsidR="00347269" w:rsidRDefault="008E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3C5B"/>
    <w:multiLevelType w:val="hybridMultilevel"/>
    <w:tmpl w:val="4260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08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E2"/>
    <w:rsid w:val="004A02E2"/>
    <w:rsid w:val="004B4025"/>
    <w:rsid w:val="005C4C51"/>
    <w:rsid w:val="009E5CC8"/>
    <w:rsid w:val="00D57997"/>
    <w:rsid w:val="17328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4858"/>
  <w15:chartTrackingRefBased/>
  <w15:docId w15:val="{AA873112-3010-4F91-906E-5E220FF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E2"/>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2E2"/>
    <w:pPr>
      <w:tabs>
        <w:tab w:val="center" w:pos="4513"/>
        <w:tab w:val="right" w:pos="9026"/>
      </w:tabs>
    </w:pPr>
  </w:style>
  <w:style w:type="character" w:customStyle="1" w:styleId="HeaderChar">
    <w:name w:val="Header Char"/>
    <w:basedOn w:val="DefaultParagraphFont"/>
    <w:link w:val="Header"/>
    <w:uiPriority w:val="99"/>
    <w:rsid w:val="004A02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02E2"/>
    <w:pPr>
      <w:tabs>
        <w:tab w:val="center" w:pos="4513"/>
        <w:tab w:val="right" w:pos="9026"/>
      </w:tabs>
    </w:pPr>
  </w:style>
  <w:style w:type="character" w:customStyle="1" w:styleId="FooterChar">
    <w:name w:val="Footer Char"/>
    <w:basedOn w:val="DefaultParagraphFont"/>
    <w:link w:val="Footer"/>
    <w:uiPriority w:val="99"/>
    <w:rsid w:val="004A02E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17c41-6857-4a7e-8ffb-414399eb2c51">
      <Terms xmlns="http://schemas.microsoft.com/office/infopath/2007/PartnerControls"/>
    </lcf76f155ced4ddcb4097134ff3c332f>
    <TaxCatchAll xmlns="23adfb77-3ee7-466f-8ea7-e754913108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6A5FF2A266345B7FE9384333B68CE" ma:contentTypeVersion="10" ma:contentTypeDescription="Create a new document." ma:contentTypeScope="" ma:versionID="2cf24c7dd3cfff3b9bddbc8086c1775d">
  <xsd:schema xmlns:xsd="http://www.w3.org/2001/XMLSchema" xmlns:xs="http://www.w3.org/2001/XMLSchema" xmlns:p="http://schemas.microsoft.com/office/2006/metadata/properties" xmlns:ns2="6fb17c41-6857-4a7e-8ffb-414399eb2c51" xmlns:ns3="23adfb77-3ee7-466f-8ea7-e7549131086a" targetNamespace="http://schemas.microsoft.com/office/2006/metadata/properties" ma:root="true" ma:fieldsID="1d5ef14ba2838d8cf576a91c2a7f1d7f" ns2:_="" ns3:_="">
    <xsd:import namespace="6fb17c41-6857-4a7e-8ffb-414399eb2c51"/>
    <xsd:import namespace="23adfb77-3ee7-466f-8ea7-e75491310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7c41-6857-4a7e-8ffb-414399eb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d8d7a9-3a90-41af-9679-c376057480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dfb77-3ee7-466f-8ea7-e754913108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c7a972-eb2f-4724-96cb-1fff40617882}" ma:internalName="TaxCatchAll" ma:showField="CatchAllData" ma:web="23adfb77-3ee7-466f-8ea7-e75491310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153F7-D2A9-4EC7-9E79-F48DD9CFD0FD}">
  <ds:schemaRefs>
    <ds:schemaRef ds:uri="http://purl.org/dc/elements/1.1/"/>
    <ds:schemaRef ds:uri="http://www.w3.org/XML/1998/namespace"/>
    <ds:schemaRef ds:uri="http://purl.org/dc/terms/"/>
    <ds:schemaRef ds:uri="http://schemas.microsoft.com/office/2006/documentManagement/types"/>
    <ds:schemaRef ds:uri="b078fae9-0e8c-4287-bbfe-82f80190057b"/>
    <ds:schemaRef ds:uri="http://schemas.microsoft.com/office/infopath/2007/PartnerControls"/>
    <ds:schemaRef ds:uri="http://schemas.openxmlformats.org/package/2006/metadata/core-properties"/>
    <ds:schemaRef ds:uri="2c57bdf7-0de4-4544-9d19-1cca330035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EE7B286-EA07-4595-8AA1-9B38F9778829}">
  <ds:schemaRefs>
    <ds:schemaRef ds:uri="http://schemas.microsoft.com/sharepoint/v3/contenttype/forms"/>
  </ds:schemaRefs>
</ds:datastoreItem>
</file>

<file path=customXml/itemProps3.xml><?xml version="1.0" encoding="utf-8"?>
<ds:datastoreItem xmlns:ds="http://schemas.openxmlformats.org/officeDocument/2006/customXml" ds:itemID="{7B6F5358-ECD1-4255-BDB1-EC9CBBDF174F}"/>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Du-Gay</dc:creator>
  <cp:keywords/>
  <dc:description/>
  <cp:lastModifiedBy>Claire Inglis</cp:lastModifiedBy>
  <cp:revision>2</cp:revision>
  <dcterms:created xsi:type="dcterms:W3CDTF">2022-08-09T11:50:00Z</dcterms:created>
  <dcterms:modified xsi:type="dcterms:W3CDTF">2022-08-09T11:50:00Z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0x01010015A6A5FF2A266345B7FE9384333B68CE</vt:lpwstr>
  </property>
  <property fmtid="{D5CDD505-2E9C-101B-9397-08002B2CF9AE}" pid="3" name="MediaServiceImageTags">
    <vt:lpwstr/>
  </property>
</Properties>
</file>